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4E8" w:rsidRPr="009700E2" w:rsidRDefault="008864E8" w:rsidP="008864E8">
      <w:pPr>
        <w:suppressAutoHyphens/>
        <w:spacing w:after="0"/>
        <w:jc w:val="center"/>
        <w:rPr>
          <w:rFonts w:ascii="Times New Roman" w:hAnsi="Times New Roman" w:cs="Times New Roman"/>
          <w:b/>
          <w:bCs/>
          <w:sz w:val="28"/>
          <w:szCs w:val="28"/>
          <w:lang w:eastAsia="ar-SA"/>
        </w:rPr>
      </w:pPr>
      <w:r w:rsidRPr="009700E2">
        <w:rPr>
          <w:rFonts w:ascii="Times New Roman" w:hAnsi="Times New Roman" w:cs="Times New Roman"/>
          <w:b/>
          <w:bCs/>
          <w:sz w:val="28"/>
          <w:szCs w:val="28"/>
          <w:lang w:eastAsia="ar-SA"/>
        </w:rPr>
        <w:t>КОМУНАЛЬНЕ НЕКОМЕРЦІЙНЕ ПІДПРИЄМСТВО «ГОРОДЕНКІВСЬКА  БАГАТОПРОФІЛЬНА ЛІКАРНЯ ІНТЕНСИВНОГО ЛІКУВАННЯ»</w:t>
      </w:r>
    </w:p>
    <w:p w:rsidR="008864E8" w:rsidRPr="009700E2" w:rsidRDefault="008864E8" w:rsidP="008864E8">
      <w:pPr>
        <w:suppressAutoHyphens/>
        <w:spacing w:after="0"/>
        <w:jc w:val="center"/>
        <w:rPr>
          <w:rFonts w:ascii="Times New Roman" w:hAnsi="Times New Roman" w:cs="Times New Roman"/>
          <w:sz w:val="28"/>
          <w:szCs w:val="28"/>
          <w:lang w:eastAsia="ar-SA"/>
        </w:rPr>
      </w:pPr>
      <w:r w:rsidRPr="009700E2">
        <w:rPr>
          <w:rFonts w:ascii="Times New Roman" w:hAnsi="Times New Roman" w:cs="Times New Roman"/>
          <w:b/>
          <w:bCs/>
          <w:sz w:val="28"/>
          <w:szCs w:val="28"/>
          <w:lang w:eastAsia="ar-SA"/>
        </w:rPr>
        <w:t>ГОРОДЕНКІВСЬКОЇ МІСЬКОЇ РАДИ</w:t>
      </w:r>
      <w:r w:rsidRPr="009700E2">
        <w:rPr>
          <w:rFonts w:ascii="Times New Roman" w:hAnsi="Times New Roman" w:cs="Times New Roman"/>
          <w:b/>
          <w:sz w:val="28"/>
          <w:szCs w:val="28"/>
          <w:lang w:eastAsia="ar-SA"/>
        </w:rPr>
        <w:t>»</w:t>
      </w:r>
    </w:p>
    <w:p w:rsidR="0065017A" w:rsidRDefault="0065017A">
      <w:pPr>
        <w:spacing w:after="0" w:line="240" w:lineRule="auto"/>
        <w:ind w:left="-1418"/>
        <w:jc w:val="center"/>
        <w:rPr>
          <w:rFonts w:ascii="Times New Roman" w:eastAsia="Times New Roman" w:hAnsi="Times New Roman" w:cs="Times New Roman"/>
          <w:b/>
          <w:color w:val="000000"/>
          <w:sz w:val="24"/>
          <w:szCs w:val="24"/>
        </w:rPr>
      </w:pPr>
    </w:p>
    <w:p w:rsidR="0065017A" w:rsidRDefault="0065017A">
      <w:pPr>
        <w:spacing w:after="0" w:line="240" w:lineRule="auto"/>
        <w:ind w:left="-1418"/>
        <w:jc w:val="right"/>
        <w:rPr>
          <w:rFonts w:ascii="Times New Roman" w:eastAsia="Times New Roman" w:hAnsi="Times New Roman" w:cs="Times New Roman"/>
          <w:b/>
          <w:color w:val="000000"/>
          <w:sz w:val="24"/>
          <w:szCs w:val="24"/>
        </w:rPr>
      </w:pPr>
    </w:p>
    <w:p w:rsidR="0065017A" w:rsidRDefault="002921D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65017A" w:rsidRDefault="002921D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B7152A" w:rsidRDefault="00B7152A">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КНП «ГОРОДЕНКІВСЬКА БЛІЛ»</w:t>
      </w:r>
    </w:p>
    <w:p w:rsidR="00B7152A" w:rsidRDefault="00B7152A">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ГОРОДЕНКІВСЬКОЇ МІСЬКОЇ РАДИ</w:t>
      </w:r>
    </w:p>
    <w:p w:rsidR="0065017A" w:rsidRDefault="006E5D0E" w:rsidP="007019BA">
      <w:pPr>
        <w:spacing w:after="0" w:line="240" w:lineRule="auto"/>
        <w:ind w:left="7230" w:right="-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29.03.2023 №18</w:t>
      </w:r>
    </w:p>
    <w:p w:rsidR="0065017A" w:rsidRDefault="0065017A">
      <w:pPr>
        <w:spacing w:after="0" w:line="240" w:lineRule="auto"/>
        <w:rPr>
          <w:rFonts w:ascii="Times New Roman" w:eastAsia="Times New Roman" w:hAnsi="Times New Roman" w:cs="Times New Roman"/>
          <w:b/>
          <w:color w:val="000000"/>
          <w:sz w:val="24"/>
          <w:szCs w:val="24"/>
        </w:rPr>
      </w:pPr>
    </w:p>
    <w:p w:rsidR="008D594C" w:rsidRDefault="008D594C">
      <w:pPr>
        <w:spacing w:after="0" w:line="240" w:lineRule="auto"/>
        <w:rPr>
          <w:rFonts w:ascii="Times New Roman" w:eastAsia="Times New Roman" w:hAnsi="Times New Roman" w:cs="Times New Roman"/>
          <w:b/>
          <w:color w:val="000000"/>
          <w:sz w:val="24"/>
          <w:szCs w:val="24"/>
        </w:rPr>
      </w:pPr>
    </w:p>
    <w:p w:rsidR="008D594C" w:rsidRDefault="008D594C">
      <w:pPr>
        <w:spacing w:after="0" w:line="240" w:lineRule="auto"/>
        <w:rPr>
          <w:rFonts w:ascii="Times New Roman" w:eastAsia="Times New Roman" w:hAnsi="Times New Roman" w:cs="Times New Roman"/>
          <w:b/>
          <w:color w:val="000000"/>
          <w:sz w:val="24"/>
          <w:szCs w:val="24"/>
        </w:rPr>
      </w:pPr>
    </w:p>
    <w:p w:rsidR="0065017A" w:rsidRDefault="002921D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B4A05" w:rsidRPr="009700E2" w:rsidRDefault="008B4A05" w:rsidP="008D594C">
      <w:pPr>
        <w:spacing w:after="0" w:line="240" w:lineRule="auto"/>
        <w:jc w:val="center"/>
        <w:rPr>
          <w:rFonts w:ascii="Times New Roman" w:hAnsi="Times New Roman" w:cs="Times New Roman"/>
          <w:b/>
          <w:sz w:val="28"/>
          <w:szCs w:val="28"/>
        </w:rPr>
      </w:pPr>
      <w:r w:rsidRPr="009700E2">
        <w:rPr>
          <w:rFonts w:ascii="Times New Roman" w:hAnsi="Times New Roman" w:cs="Times New Roman"/>
          <w:b/>
          <w:sz w:val="28"/>
          <w:szCs w:val="28"/>
        </w:rPr>
        <w:t>ТЕНДЕРНА ДОКУМЕНТАЦІЯ</w:t>
      </w:r>
    </w:p>
    <w:p w:rsidR="008B4A05" w:rsidRPr="009700E2" w:rsidRDefault="008B4A05" w:rsidP="008B4A05">
      <w:pPr>
        <w:spacing w:before="240" w:after="0" w:line="240" w:lineRule="auto"/>
        <w:jc w:val="center"/>
        <w:rPr>
          <w:rFonts w:ascii="Times New Roman" w:eastAsia="Times New Roman" w:hAnsi="Times New Roman" w:cs="Times New Roman"/>
          <w:sz w:val="28"/>
          <w:szCs w:val="28"/>
        </w:rPr>
      </w:pPr>
      <w:r w:rsidRPr="009700E2">
        <w:rPr>
          <w:rFonts w:ascii="Times New Roman" w:eastAsia="Times New Roman" w:hAnsi="Times New Roman" w:cs="Times New Roman"/>
          <w:sz w:val="28"/>
          <w:szCs w:val="28"/>
        </w:rPr>
        <w:t>по процедурі</w:t>
      </w:r>
      <w:r w:rsidRPr="009700E2">
        <w:rPr>
          <w:rFonts w:ascii="Times New Roman" w:eastAsia="Times New Roman" w:hAnsi="Times New Roman" w:cs="Times New Roman"/>
          <w:b/>
          <w:sz w:val="28"/>
          <w:szCs w:val="28"/>
        </w:rPr>
        <w:t xml:space="preserve"> ВІДКРИТІ ТОРГИ (з особливостями)</w:t>
      </w:r>
    </w:p>
    <w:p w:rsidR="0065017A" w:rsidRDefault="002921D8" w:rsidP="004F2E4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004F2E43" w:rsidRPr="009700E2">
        <w:rPr>
          <w:rFonts w:ascii="Times New Roman" w:eastAsia="Times New Roman" w:hAnsi="Times New Roman" w:cs="Times New Roman"/>
          <w:b/>
          <w:sz w:val="28"/>
          <w:szCs w:val="28"/>
        </w:rPr>
        <w:t>товару</w:t>
      </w:r>
    </w:p>
    <w:p w:rsidR="00304A63" w:rsidRDefault="00304A63" w:rsidP="00304A63">
      <w:pPr>
        <w:spacing w:after="0" w:line="240" w:lineRule="auto"/>
        <w:jc w:val="center"/>
        <w:rPr>
          <w:rFonts w:ascii="Times New Roman" w:eastAsia="Times New Roman" w:hAnsi="Times New Roman" w:cs="Times New Roman"/>
          <w:b/>
          <w:color w:val="000000"/>
          <w:sz w:val="28"/>
          <w:szCs w:val="28"/>
        </w:rPr>
      </w:pPr>
    </w:p>
    <w:p w:rsidR="00304A63" w:rsidRDefault="00304A63" w:rsidP="00304A63">
      <w:pPr>
        <w:spacing w:after="0" w:line="240" w:lineRule="auto"/>
        <w:jc w:val="center"/>
        <w:rPr>
          <w:rFonts w:ascii="Times New Roman" w:eastAsia="Times New Roman" w:hAnsi="Times New Roman" w:cs="Times New Roman"/>
          <w:b/>
          <w:color w:val="000000"/>
          <w:sz w:val="28"/>
          <w:szCs w:val="28"/>
        </w:rPr>
      </w:pPr>
    </w:p>
    <w:p w:rsidR="0065017A" w:rsidRPr="004F0F9C" w:rsidRDefault="002921D8" w:rsidP="00304A63">
      <w:pPr>
        <w:spacing w:after="0" w:line="240" w:lineRule="auto"/>
        <w:jc w:val="center"/>
        <w:rPr>
          <w:rFonts w:ascii="Times New Roman" w:eastAsia="Times New Roman" w:hAnsi="Times New Roman" w:cs="Times New Roman"/>
          <w:b/>
          <w:color w:val="000000"/>
          <w:sz w:val="28"/>
          <w:szCs w:val="28"/>
        </w:rPr>
      </w:pPr>
      <w:r w:rsidRPr="004F0F9C">
        <w:rPr>
          <w:rFonts w:ascii="Times New Roman" w:eastAsia="Times New Roman" w:hAnsi="Times New Roman" w:cs="Times New Roman"/>
          <w:b/>
          <w:color w:val="000000"/>
          <w:sz w:val="28"/>
          <w:szCs w:val="28"/>
        </w:rPr>
        <w:t> </w:t>
      </w:r>
    </w:p>
    <w:p w:rsidR="004F0F9C" w:rsidRPr="004F0F9C" w:rsidRDefault="004F0F9C" w:rsidP="004F0F9C">
      <w:pPr>
        <w:ind w:firstLine="567"/>
        <w:jc w:val="center"/>
        <w:rPr>
          <w:rFonts w:ascii="Times New Roman" w:hAnsi="Times New Roman" w:cs="Times New Roman"/>
          <w:b/>
          <w:sz w:val="28"/>
          <w:szCs w:val="28"/>
        </w:rPr>
      </w:pPr>
      <w:r w:rsidRPr="004F0F9C">
        <w:rPr>
          <w:rFonts w:ascii="Times New Roman" w:hAnsi="Times New Roman" w:cs="Times New Roman"/>
          <w:b/>
          <w:kern w:val="2"/>
          <w:sz w:val="28"/>
          <w:szCs w:val="28"/>
          <w:lang w:eastAsia="zh-CN"/>
        </w:rPr>
        <w:t xml:space="preserve">Бензин А-95 (КОД ЄЗС ДК 021:2015-09130000-9 </w:t>
      </w:r>
      <w:r w:rsidRPr="004F0F9C">
        <w:rPr>
          <w:rStyle w:val="hps"/>
          <w:rFonts w:ascii="Times New Roman" w:hAnsi="Times New Roman" w:cs="Times New Roman"/>
          <w:b/>
          <w:sz w:val="28"/>
          <w:szCs w:val="28"/>
        </w:rPr>
        <w:t>нафта і дистиляти</w:t>
      </w:r>
      <w:r w:rsidRPr="004F0F9C">
        <w:rPr>
          <w:rFonts w:ascii="Times New Roman" w:hAnsi="Times New Roman" w:cs="Times New Roman"/>
          <w:b/>
          <w:kern w:val="2"/>
          <w:sz w:val="28"/>
          <w:szCs w:val="28"/>
          <w:lang w:eastAsia="zh-CN"/>
        </w:rPr>
        <w:t>)</w:t>
      </w:r>
    </w:p>
    <w:p w:rsidR="005130E5" w:rsidRPr="005130E5" w:rsidRDefault="005130E5" w:rsidP="005130E5">
      <w:pPr>
        <w:pStyle w:val="1"/>
        <w:shd w:val="clear" w:color="auto" w:fill="FDFEFD"/>
        <w:spacing w:before="0" w:after="0" w:line="450" w:lineRule="atLeast"/>
        <w:textAlignment w:val="baseline"/>
        <w:rPr>
          <w:rFonts w:ascii="Times New Roman" w:hAnsi="Times New Roman" w:cs="Times New Roman"/>
          <w:color w:val="000000"/>
          <w:sz w:val="28"/>
          <w:szCs w:val="28"/>
        </w:rPr>
      </w:pPr>
    </w:p>
    <w:p w:rsidR="0065017A" w:rsidRDefault="002921D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5017A" w:rsidRDefault="0065017A">
      <w:pPr>
        <w:spacing w:before="240" w:after="0" w:line="240" w:lineRule="auto"/>
        <w:rPr>
          <w:rFonts w:ascii="Times New Roman" w:eastAsia="Times New Roman" w:hAnsi="Times New Roman" w:cs="Times New Roman"/>
          <w:sz w:val="24"/>
          <w:szCs w:val="24"/>
        </w:rPr>
      </w:pPr>
    </w:p>
    <w:p w:rsidR="0065017A" w:rsidRDefault="002921D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5017A" w:rsidRDefault="0065017A">
      <w:pPr>
        <w:spacing w:before="240" w:after="0" w:line="240" w:lineRule="auto"/>
        <w:rPr>
          <w:rFonts w:ascii="Times New Roman" w:eastAsia="Times New Roman" w:hAnsi="Times New Roman" w:cs="Times New Roman"/>
          <w:sz w:val="24"/>
          <w:szCs w:val="24"/>
        </w:rPr>
      </w:pPr>
    </w:p>
    <w:p w:rsidR="008D594C" w:rsidRDefault="008D594C">
      <w:pPr>
        <w:spacing w:before="240" w:after="0" w:line="240" w:lineRule="auto"/>
        <w:rPr>
          <w:rFonts w:ascii="Times New Roman" w:eastAsia="Times New Roman" w:hAnsi="Times New Roman" w:cs="Times New Roman"/>
          <w:sz w:val="24"/>
          <w:szCs w:val="24"/>
        </w:rPr>
      </w:pPr>
    </w:p>
    <w:p w:rsidR="008D594C" w:rsidRDefault="008D594C">
      <w:pPr>
        <w:spacing w:before="240" w:after="0" w:line="240" w:lineRule="auto"/>
        <w:rPr>
          <w:rFonts w:ascii="Times New Roman" w:eastAsia="Times New Roman" w:hAnsi="Times New Roman" w:cs="Times New Roman"/>
          <w:sz w:val="24"/>
          <w:szCs w:val="24"/>
        </w:rPr>
      </w:pPr>
    </w:p>
    <w:p w:rsidR="00314B69" w:rsidRDefault="00314B69">
      <w:pPr>
        <w:spacing w:before="240" w:after="0" w:line="240" w:lineRule="auto"/>
        <w:rPr>
          <w:rFonts w:ascii="Times New Roman" w:eastAsia="Times New Roman" w:hAnsi="Times New Roman" w:cs="Times New Roman"/>
          <w:sz w:val="24"/>
          <w:szCs w:val="24"/>
        </w:rPr>
      </w:pPr>
    </w:p>
    <w:p w:rsidR="00314B69" w:rsidRDefault="00314B69">
      <w:pPr>
        <w:spacing w:before="240" w:after="0" w:line="240" w:lineRule="auto"/>
        <w:rPr>
          <w:rFonts w:ascii="Times New Roman" w:eastAsia="Times New Roman" w:hAnsi="Times New Roman" w:cs="Times New Roman"/>
          <w:sz w:val="24"/>
          <w:szCs w:val="24"/>
        </w:rPr>
      </w:pPr>
    </w:p>
    <w:p w:rsidR="00314B69" w:rsidRDefault="00314B69">
      <w:pPr>
        <w:spacing w:before="240" w:after="0" w:line="240" w:lineRule="auto"/>
        <w:rPr>
          <w:rFonts w:ascii="Times New Roman" w:eastAsia="Times New Roman" w:hAnsi="Times New Roman" w:cs="Times New Roman"/>
          <w:sz w:val="24"/>
          <w:szCs w:val="24"/>
        </w:rPr>
      </w:pPr>
    </w:p>
    <w:p w:rsidR="00314B69" w:rsidRDefault="00314B69">
      <w:pPr>
        <w:spacing w:before="240" w:after="0" w:line="240" w:lineRule="auto"/>
        <w:rPr>
          <w:rFonts w:ascii="Times New Roman" w:eastAsia="Times New Roman" w:hAnsi="Times New Roman" w:cs="Times New Roman"/>
          <w:sz w:val="24"/>
          <w:szCs w:val="24"/>
        </w:rPr>
      </w:pPr>
    </w:p>
    <w:p w:rsidR="0065017A" w:rsidRDefault="0065017A">
      <w:pPr>
        <w:spacing w:before="240" w:after="0" w:line="240" w:lineRule="auto"/>
        <w:rPr>
          <w:rFonts w:ascii="Times New Roman" w:eastAsia="Times New Roman" w:hAnsi="Times New Roman" w:cs="Times New Roman"/>
          <w:sz w:val="24"/>
          <w:szCs w:val="24"/>
        </w:rPr>
      </w:pPr>
    </w:p>
    <w:p w:rsidR="0065017A" w:rsidRPr="008D594C" w:rsidRDefault="00A156FB" w:rsidP="005D4F39">
      <w:pPr>
        <w:spacing w:after="0" w:line="240" w:lineRule="auto"/>
        <w:jc w:val="center"/>
        <w:rPr>
          <w:rFonts w:ascii="Times New Roman" w:eastAsia="Times New Roman" w:hAnsi="Times New Roman" w:cs="Times New Roman"/>
          <w:b/>
          <w:sz w:val="28"/>
          <w:szCs w:val="28"/>
        </w:rPr>
      </w:pPr>
      <w:bookmarkStart w:id="0" w:name="_heading=h.1fob9te" w:colFirst="0" w:colLast="0"/>
      <w:bookmarkEnd w:id="0"/>
      <w:r w:rsidRPr="008D594C">
        <w:rPr>
          <w:rFonts w:ascii="Times New Roman" w:eastAsia="Times New Roman" w:hAnsi="Times New Roman" w:cs="Times New Roman"/>
          <w:b/>
          <w:sz w:val="28"/>
          <w:szCs w:val="28"/>
        </w:rPr>
        <w:t>м. Г</w:t>
      </w:r>
      <w:r w:rsidR="005D4F39" w:rsidRPr="008D594C">
        <w:rPr>
          <w:rFonts w:ascii="Times New Roman" w:eastAsia="Times New Roman" w:hAnsi="Times New Roman" w:cs="Times New Roman"/>
          <w:b/>
          <w:sz w:val="28"/>
          <w:szCs w:val="28"/>
        </w:rPr>
        <w:t>ороденка</w:t>
      </w:r>
    </w:p>
    <w:p w:rsidR="00367C16" w:rsidRDefault="00314B69" w:rsidP="00A8654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2023 рі</w:t>
      </w:r>
      <w:r w:rsidR="00367C16">
        <w:rPr>
          <w:rFonts w:ascii="Times New Roman" w:eastAsia="Times New Roman" w:hAnsi="Times New Roman" w:cs="Times New Roman"/>
          <w:b/>
          <w:sz w:val="28"/>
          <w:szCs w:val="28"/>
        </w:rPr>
        <w:t>к</w:t>
      </w:r>
    </w:p>
    <w:p w:rsidR="00304A63" w:rsidRPr="00314B69" w:rsidRDefault="00304A63" w:rsidP="00304A63">
      <w:pPr>
        <w:spacing w:after="0" w:line="240" w:lineRule="auto"/>
        <w:rPr>
          <w:rFonts w:ascii="Times New Roman" w:eastAsia="Times New Roman" w:hAnsi="Times New Roman" w:cs="Times New Roman"/>
          <w:b/>
          <w:color w:val="000000"/>
          <w:sz w:val="28"/>
          <w:szCs w:val="28"/>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5017A">
        <w:trPr>
          <w:trHeight w:val="416"/>
          <w:jc w:val="center"/>
        </w:trPr>
        <w:tc>
          <w:tcPr>
            <w:tcW w:w="705" w:type="dxa"/>
            <w:vAlign w:val="center"/>
          </w:tcPr>
          <w:p w:rsidR="0065017A" w:rsidRDefault="002921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5017A" w:rsidRDefault="002921D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5017A">
        <w:trPr>
          <w:trHeight w:val="411"/>
          <w:jc w:val="center"/>
        </w:trPr>
        <w:tc>
          <w:tcPr>
            <w:tcW w:w="705" w:type="dxa"/>
            <w:vAlign w:val="center"/>
          </w:tcPr>
          <w:p w:rsidR="0065017A" w:rsidRDefault="002921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5017A" w:rsidRDefault="002921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5017A" w:rsidRDefault="002921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5017A">
        <w:trPr>
          <w:trHeight w:val="1119"/>
          <w:jc w:val="center"/>
        </w:trPr>
        <w:tc>
          <w:tcPr>
            <w:tcW w:w="705" w:type="dxa"/>
          </w:tcPr>
          <w:p w:rsidR="0065017A" w:rsidRDefault="002921D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5017A" w:rsidRDefault="002921D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5017A" w:rsidRPr="00580263" w:rsidRDefault="002921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580263">
              <w:rPr>
                <w:rFonts w:ascii="Times New Roman" w:eastAsia="Times New Roman" w:hAnsi="Times New Roman" w:cs="Times New Roman"/>
                <w:color w:val="000000"/>
                <w:sz w:val="24"/>
                <w:szCs w:val="24"/>
              </w:rPr>
              <w:t xml:space="preserve">«Про публічні закупівлі» (далі </w:t>
            </w:r>
            <w:r w:rsidRPr="00580263">
              <w:rPr>
                <w:rFonts w:ascii="Times New Roman" w:eastAsia="Times New Roman" w:hAnsi="Times New Roman" w:cs="Times New Roman"/>
                <w:sz w:val="24"/>
                <w:szCs w:val="24"/>
              </w:rPr>
              <w:t>—</w:t>
            </w:r>
            <w:r w:rsidRPr="00580263">
              <w:rPr>
                <w:rFonts w:ascii="Times New Roman" w:eastAsia="Times New Roman" w:hAnsi="Times New Roman" w:cs="Times New Roman"/>
                <w:color w:val="000000"/>
                <w:sz w:val="24"/>
                <w:szCs w:val="24"/>
              </w:rPr>
              <w:t xml:space="preserve"> Закон)</w:t>
            </w:r>
            <w:r w:rsidRPr="00580263">
              <w:rPr>
                <w:rFonts w:ascii="Times New Roman" w:eastAsia="Times New Roman" w:hAnsi="Times New Roman" w:cs="Times New Roman"/>
                <w:sz w:val="24"/>
                <w:szCs w:val="24"/>
              </w:rPr>
              <w:t xml:space="preserve"> та Особливостей здійснення публічних </w:t>
            </w:r>
            <w:proofErr w:type="spellStart"/>
            <w:r w:rsidRPr="00580263">
              <w:rPr>
                <w:rFonts w:ascii="Times New Roman" w:eastAsia="Times New Roman" w:hAnsi="Times New Roman" w:cs="Times New Roman"/>
                <w:sz w:val="24"/>
                <w:szCs w:val="24"/>
              </w:rPr>
              <w:t>закупівель</w:t>
            </w:r>
            <w:proofErr w:type="spellEnd"/>
            <w:r w:rsidRPr="0058026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5017A" w:rsidRDefault="002921D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5017A">
        <w:trPr>
          <w:trHeight w:val="615"/>
          <w:jc w:val="center"/>
        </w:trPr>
        <w:tc>
          <w:tcPr>
            <w:tcW w:w="705" w:type="dxa"/>
          </w:tcPr>
          <w:p w:rsidR="0065017A" w:rsidRDefault="002921D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5017A" w:rsidRDefault="002921D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5017A" w:rsidRDefault="002921D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5017A">
        <w:trPr>
          <w:trHeight w:val="285"/>
          <w:jc w:val="center"/>
        </w:trPr>
        <w:tc>
          <w:tcPr>
            <w:tcW w:w="705" w:type="dxa"/>
          </w:tcPr>
          <w:p w:rsidR="0065017A" w:rsidRDefault="002921D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5017A" w:rsidRDefault="002921D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5017A" w:rsidRDefault="00580263">
            <w:pPr>
              <w:jc w:val="both"/>
              <w:rPr>
                <w:rFonts w:ascii="Times New Roman" w:eastAsia="Times New Roman" w:hAnsi="Times New Roman" w:cs="Times New Roman"/>
                <w:i/>
                <w:sz w:val="24"/>
                <w:szCs w:val="24"/>
              </w:rPr>
            </w:pPr>
            <w:r w:rsidRPr="00972519">
              <w:rPr>
                <w:rFonts w:ascii="Times New Roman" w:eastAsia="SimSun" w:hAnsi="Times New Roman" w:cs="Times New Roman"/>
                <w:b/>
                <w:color w:val="121212"/>
                <w:kern w:val="2"/>
                <w:sz w:val="24"/>
                <w:szCs w:val="24"/>
                <w:lang w:eastAsia="zh-CN"/>
              </w:rPr>
              <w:t>КОМУНАЛЬНЕ НЕКОМЕРЦІЙНЕ ПІДПРИЄМСТВО «ГОРОДЕНКІВСЬКА БАГАТОПРОФІЛЬНА ЛІКАРНЯ ІНТЕНСИВНОГО ЛІКУВАННЯ» ГОРОДЕНКІВСЬКОЇ МІСЬКОЇ РАДИ» (скорочена назва – КНП «ГОРОДЕНКІВСЬКА  БЛІЛ» ГОРОДЕНКІВСЬКОЇ МІСЬКОЇ РАДИ)</w:t>
            </w:r>
          </w:p>
        </w:tc>
      </w:tr>
      <w:tr w:rsidR="0065017A">
        <w:trPr>
          <w:trHeight w:val="536"/>
          <w:jc w:val="center"/>
        </w:trPr>
        <w:tc>
          <w:tcPr>
            <w:tcW w:w="705" w:type="dxa"/>
          </w:tcPr>
          <w:p w:rsidR="0065017A" w:rsidRDefault="002921D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5017A" w:rsidRDefault="002921D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5017A" w:rsidRDefault="00A15817">
            <w:pPr>
              <w:jc w:val="both"/>
              <w:rPr>
                <w:rFonts w:ascii="Times New Roman" w:eastAsia="Times New Roman" w:hAnsi="Times New Roman" w:cs="Times New Roman"/>
                <w:sz w:val="24"/>
                <w:szCs w:val="24"/>
                <w:highlight w:val="cyan"/>
              </w:rPr>
            </w:pPr>
            <w:r>
              <w:rPr>
                <w:rFonts w:ascii="Times New Roman" w:eastAsia="SimSun" w:hAnsi="Times New Roman" w:cs="Times New Roman"/>
                <w:bCs/>
                <w:kern w:val="2"/>
                <w:sz w:val="24"/>
                <w:szCs w:val="24"/>
                <w:lang w:eastAsia="zh-CN"/>
              </w:rPr>
              <w:t>78100,</w:t>
            </w:r>
            <w:r w:rsidRPr="004D65D8">
              <w:rPr>
                <w:rFonts w:ascii="Times New Roman" w:eastAsia="SimSun" w:hAnsi="Times New Roman" w:cs="Times New Roman"/>
                <w:bCs/>
                <w:kern w:val="2"/>
                <w:sz w:val="24"/>
                <w:szCs w:val="24"/>
                <w:lang w:eastAsia="zh-CN"/>
              </w:rPr>
              <w:t>Івано-Франківська область</w:t>
            </w:r>
            <w:r>
              <w:rPr>
                <w:rFonts w:ascii="Times New Roman" w:eastAsia="SimSun" w:hAnsi="Times New Roman" w:cs="Times New Roman"/>
                <w:bCs/>
                <w:kern w:val="2"/>
                <w:sz w:val="24"/>
                <w:szCs w:val="24"/>
                <w:lang w:eastAsia="zh-CN"/>
              </w:rPr>
              <w:t>, Коломийський район,</w:t>
            </w:r>
            <w:r w:rsidRPr="004D65D8">
              <w:rPr>
                <w:rFonts w:ascii="Times New Roman" w:eastAsia="SimSun" w:hAnsi="Times New Roman" w:cs="Times New Roman"/>
                <w:bCs/>
                <w:kern w:val="2"/>
                <w:sz w:val="24"/>
                <w:szCs w:val="24"/>
                <w:lang w:eastAsia="zh-CN"/>
              </w:rPr>
              <w:t xml:space="preserve"> місто Городенка, вул. Шептицького, 24-е,</w:t>
            </w:r>
          </w:p>
        </w:tc>
      </w:tr>
      <w:tr w:rsidR="0065017A">
        <w:trPr>
          <w:trHeight w:val="1119"/>
          <w:jc w:val="center"/>
        </w:trPr>
        <w:tc>
          <w:tcPr>
            <w:tcW w:w="705" w:type="dxa"/>
          </w:tcPr>
          <w:p w:rsidR="0065017A" w:rsidRDefault="002921D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5017A" w:rsidRDefault="002921D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15817" w:rsidRDefault="00A15817">
            <w:pPr>
              <w:jc w:val="both"/>
              <w:rPr>
                <w:rFonts w:ascii="Times New Roman" w:hAnsi="Times New Roman" w:cs="Times New Roman"/>
                <w:sz w:val="24"/>
                <w:szCs w:val="24"/>
              </w:rPr>
            </w:pPr>
            <w:proofErr w:type="spellStart"/>
            <w:r>
              <w:rPr>
                <w:rFonts w:ascii="Times New Roman" w:hAnsi="Times New Roman" w:cs="Times New Roman"/>
                <w:sz w:val="24"/>
                <w:szCs w:val="24"/>
              </w:rPr>
              <w:t>Рашковецький</w:t>
            </w:r>
            <w:proofErr w:type="spellEnd"/>
            <w:r>
              <w:rPr>
                <w:rFonts w:ascii="Times New Roman" w:hAnsi="Times New Roman" w:cs="Times New Roman"/>
                <w:sz w:val="24"/>
                <w:szCs w:val="24"/>
              </w:rPr>
              <w:t xml:space="preserve"> Василь Васильович</w:t>
            </w:r>
            <w:r w:rsidRPr="004D65D8">
              <w:rPr>
                <w:rFonts w:ascii="Times New Roman" w:hAnsi="Times New Roman" w:cs="Times New Roman"/>
                <w:sz w:val="24"/>
                <w:szCs w:val="24"/>
              </w:rPr>
              <w:t xml:space="preserve"> </w:t>
            </w:r>
          </w:p>
          <w:p w:rsidR="00A15817" w:rsidRDefault="00A15817">
            <w:pPr>
              <w:jc w:val="both"/>
              <w:rPr>
                <w:rFonts w:ascii="Times New Roman" w:hAnsi="Times New Roman" w:cs="Times New Roman"/>
                <w:sz w:val="24"/>
                <w:szCs w:val="24"/>
              </w:rPr>
            </w:pPr>
            <w:r>
              <w:rPr>
                <w:rFonts w:ascii="Times New Roman" w:hAnsi="Times New Roman" w:cs="Times New Roman"/>
                <w:sz w:val="24"/>
                <w:szCs w:val="24"/>
              </w:rPr>
              <w:t xml:space="preserve">фахівець з державних </w:t>
            </w:r>
            <w:proofErr w:type="spellStart"/>
            <w:r>
              <w:rPr>
                <w:rFonts w:ascii="Times New Roman" w:hAnsi="Times New Roman" w:cs="Times New Roman"/>
                <w:sz w:val="24"/>
                <w:szCs w:val="24"/>
              </w:rPr>
              <w:t>закупівель</w:t>
            </w:r>
            <w:proofErr w:type="spellEnd"/>
            <w:r w:rsidRPr="004D65D8">
              <w:rPr>
                <w:rFonts w:ascii="Times New Roman" w:hAnsi="Times New Roman" w:cs="Times New Roman"/>
                <w:sz w:val="24"/>
                <w:szCs w:val="24"/>
              </w:rPr>
              <w:t xml:space="preserve"> </w:t>
            </w:r>
          </w:p>
          <w:p w:rsidR="00A15817" w:rsidRDefault="00A15817">
            <w:pPr>
              <w:jc w:val="both"/>
              <w:rPr>
                <w:rFonts w:ascii="Times New Roman" w:hAnsi="Times New Roman" w:cs="Times New Roman"/>
                <w:sz w:val="24"/>
                <w:szCs w:val="24"/>
              </w:rPr>
            </w:pP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 0687471009</w:t>
            </w:r>
            <w:r w:rsidRPr="004D65D8">
              <w:rPr>
                <w:rFonts w:ascii="Times New Roman" w:hAnsi="Times New Roman" w:cs="Times New Roman"/>
                <w:sz w:val="24"/>
                <w:szCs w:val="24"/>
              </w:rPr>
              <w:t xml:space="preserve"> </w:t>
            </w:r>
          </w:p>
          <w:p w:rsidR="0065017A" w:rsidRDefault="00A15817">
            <w:pPr>
              <w:jc w:val="both"/>
              <w:rPr>
                <w:rFonts w:ascii="Times New Roman" w:eastAsia="Times New Roman" w:hAnsi="Times New Roman" w:cs="Times New Roman"/>
                <w:i/>
                <w:color w:val="FF0000"/>
                <w:sz w:val="24"/>
                <w:szCs w:val="24"/>
                <w:highlight w:val="yellow"/>
              </w:rPr>
            </w:pPr>
            <w:r w:rsidRPr="004D65D8">
              <w:rPr>
                <w:rFonts w:ascii="Times New Roman" w:hAnsi="Times New Roman" w:cs="Times New Roman"/>
                <w:sz w:val="24"/>
                <w:szCs w:val="24"/>
              </w:rPr>
              <w:t>e-</w:t>
            </w:r>
            <w:proofErr w:type="spellStart"/>
            <w:r w:rsidRPr="004D65D8">
              <w:rPr>
                <w:rFonts w:ascii="Times New Roman" w:hAnsi="Times New Roman" w:cs="Times New Roman"/>
                <w:sz w:val="24"/>
                <w:szCs w:val="24"/>
              </w:rPr>
              <w:t>mail</w:t>
            </w:r>
            <w:proofErr w:type="spellEnd"/>
            <w:r w:rsidRPr="004D65D8">
              <w:rPr>
                <w:rFonts w:ascii="Times New Roman" w:hAnsi="Times New Roman" w:cs="Times New Roman"/>
                <w:sz w:val="24"/>
                <w:szCs w:val="24"/>
              </w:rPr>
              <w:t>: crl-horodenka@ukr.net</w:t>
            </w:r>
          </w:p>
        </w:tc>
      </w:tr>
      <w:tr w:rsidR="0065017A">
        <w:trPr>
          <w:trHeight w:val="15"/>
          <w:jc w:val="center"/>
        </w:trPr>
        <w:tc>
          <w:tcPr>
            <w:tcW w:w="705" w:type="dxa"/>
          </w:tcPr>
          <w:p w:rsidR="0065017A" w:rsidRDefault="002921D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5017A" w:rsidRDefault="002921D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5017A" w:rsidRDefault="002921D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E437E7">
              <w:rPr>
                <w:rFonts w:ascii="Times New Roman" w:eastAsia="Times New Roman" w:hAnsi="Times New Roman" w:cs="Times New Roman"/>
                <w:sz w:val="24"/>
                <w:szCs w:val="24"/>
              </w:rPr>
              <w:t>з особливостями</w:t>
            </w:r>
          </w:p>
        </w:tc>
      </w:tr>
      <w:tr w:rsidR="0065017A">
        <w:trPr>
          <w:trHeight w:val="240"/>
          <w:jc w:val="center"/>
        </w:trPr>
        <w:tc>
          <w:tcPr>
            <w:tcW w:w="705" w:type="dxa"/>
          </w:tcPr>
          <w:p w:rsidR="0065017A" w:rsidRDefault="002921D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5017A" w:rsidRDefault="002921D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5017A" w:rsidRDefault="002921D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5017A">
        <w:trPr>
          <w:jc w:val="center"/>
        </w:trPr>
        <w:tc>
          <w:tcPr>
            <w:tcW w:w="705" w:type="dxa"/>
          </w:tcPr>
          <w:p w:rsidR="0065017A" w:rsidRDefault="002921D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5017A" w:rsidRDefault="002921D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F0F9C" w:rsidRPr="004F0F9C" w:rsidRDefault="004F0F9C" w:rsidP="004F0F9C">
            <w:pPr>
              <w:ind w:firstLine="567"/>
              <w:jc w:val="center"/>
              <w:rPr>
                <w:rFonts w:ascii="Times New Roman" w:hAnsi="Times New Roman" w:cs="Times New Roman"/>
                <w:sz w:val="24"/>
                <w:szCs w:val="24"/>
              </w:rPr>
            </w:pPr>
            <w:r w:rsidRPr="004F0F9C">
              <w:rPr>
                <w:rFonts w:ascii="Times New Roman" w:hAnsi="Times New Roman" w:cs="Times New Roman"/>
                <w:kern w:val="2"/>
                <w:sz w:val="24"/>
                <w:szCs w:val="24"/>
                <w:lang w:eastAsia="zh-CN"/>
              </w:rPr>
              <w:t xml:space="preserve">Бензин А-95 (КОД ЄЗС ДК 021:2015-09130000-9 </w:t>
            </w:r>
            <w:r w:rsidRPr="004F0F9C">
              <w:rPr>
                <w:rStyle w:val="hps"/>
                <w:rFonts w:ascii="Times New Roman" w:hAnsi="Times New Roman" w:cs="Times New Roman"/>
                <w:sz w:val="24"/>
                <w:szCs w:val="24"/>
              </w:rPr>
              <w:t>нафта і дистиляти</w:t>
            </w:r>
            <w:r w:rsidRPr="004F0F9C">
              <w:rPr>
                <w:rFonts w:ascii="Times New Roman" w:hAnsi="Times New Roman" w:cs="Times New Roman"/>
                <w:kern w:val="2"/>
                <w:sz w:val="24"/>
                <w:szCs w:val="24"/>
                <w:lang w:eastAsia="zh-CN"/>
              </w:rPr>
              <w:t>)</w:t>
            </w:r>
          </w:p>
          <w:p w:rsidR="0065017A" w:rsidRPr="00E437E7" w:rsidRDefault="0065017A" w:rsidP="00167E48">
            <w:pPr>
              <w:jc w:val="center"/>
              <w:rPr>
                <w:rFonts w:ascii="Times New Roman" w:eastAsia="Times New Roman" w:hAnsi="Times New Roman" w:cs="Times New Roman"/>
                <w:sz w:val="24"/>
                <w:szCs w:val="24"/>
              </w:rPr>
            </w:pP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5017A" w:rsidRDefault="002921D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5017A" w:rsidRDefault="002921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5017A" w:rsidRDefault="0065017A" w:rsidP="00071C00">
            <w:pPr>
              <w:widowControl w:val="0"/>
              <w:ind w:right="120"/>
              <w:jc w:val="both"/>
              <w:rPr>
                <w:rFonts w:ascii="Times New Roman" w:eastAsia="Times New Roman" w:hAnsi="Times New Roman" w:cs="Times New Roman"/>
                <w:i/>
                <w:color w:val="FF0000"/>
                <w:sz w:val="24"/>
                <w:szCs w:val="24"/>
                <w:highlight w:val="yellow"/>
              </w:rPr>
            </w:pP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071C00" w:rsidRPr="00BC29C9" w:rsidRDefault="00071C00" w:rsidP="00071C00">
            <w:pPr>
              <w:widowControl w:val="0"/>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кількість товару та місце його поставки </w:t>
            </w:r>
          </w:p>
          <w:p w:rsidR="0065017A" w:rsidRDefault="0065017A">
            <w:pPr>
              <w:widowControl w:val="0"/>
              <w:rPr>
                <w:rFonts w:ascii="Times New Roman" w:eastAsia="Times New Roman" w:hAnsi="Times New Roman" w:cs="Times New Roman"/>
                <w:color w:val="000000"/>
                <w:sz w:val="24"/>
                <w:szCs w:val="24"/>
                <w:highlight w:val="yellow"/>
              </w:rPr>
            </w:pPr>
          </w:p>
        </w:tc>
        <w:tc>
          <w:tcPr>
            <w:tcW w:w="6420" w:type="dxa"/>
          </w:tcPr>
          <w:p w:rsidR="003A520F" w:rsidRPr="004D65D8" w:rsidRDefault="003A520F" w:rsidP="003A520F">
            <w:pPr>
              <w:suppressAutoHyphens/>
              <w:jc w:val="both"/>
              <w:rPr>
                <w:rFonts w:ascii="Times New Roman" w:eastAsia="SimSun" w:hAnsi="Times New Roman" w:cs="Times New Roman"/>
                <w:kern w:val="2"/>
                <w:sz w:val="24"/>
                <w:szCs w:val="24"/>
                <w:lang w:eastAsia="zh-CN"/>
              </w:rPr>
            </w:pPr>
            <w:r w:rsidRPr="004D65D8">
              <w:rPr>
                <w:rFonts w:ascii="Times New Roman" w:eastAsia="SimSun" w:hAnsi="Times New Roman" w:cs="Times New Roman"/>
                <w:kern w:val="2"/>
                <w:sz w:val="24"/>
                <w:szCs w:val="24"/>
                <w:lang w:eastAsia="zh-CN"/>
              </w:rPr>
              <w:t>Місце поставки: м. Городенка, вул. Шептицького,24-е</w:t>
            </w:r>
          </w:p>
          <w:p w:rsidR="003A520F" w:rsidRPr="004D65D8" w:rsidRDefault="003A520F" w:rsidP="003A520F">
            <w:pPr>
              <w:widowControl w:val="0"/>
              <w:ind w:hanging="2"/>
              <w:contextualSpacing/>
              <w:jc w:val="both"/>
              <w:rPr>
                <w:rFonts w:ascii="Times New Roman" w:eastAsia="SimSun" w:hAnsi="Times New Roman" w:cs="Times New Roman"/>
                <w:kern w:val="2"/>
                <w:sz w:val="24"/>
                <w:szCs w:val="24"/>
                <w:lang w:eastAsia="zh-CN"/>
              </w:rPr>
            </w:pPr>
            <w:r w:rsidRPr="004D65D8">
              <w:rPr>
                <w:rFonts w:ascii="Times New Roman" w:eastAsia="SimSun" w:hAnsi="Times New Roman" w:cs="Times New Roman"/>
                <w:kern w:val="2"/>
                <w:sz w:val="24"/>
                <w:szCs w:val="24"/>
                <w:lang w:eastAsia="zh-CN"/>
              </w:rPr>
              <w:t>Кількість та обсяг закупівлі згідно з Додатком №2 до ТД.</w:t>
            </w:r>
          </w:p>
          <w:p w:rsidR="003A520F" w:rsidRPr="003A520F" w:rsidRDefault="003A520F" w:rsidP="003A520F">
            <w:pPr>
              <w:widowControl w:val="0"/>
              <w:contextualSpacing/>
              <w:jc w:val="both"/>
              <w:rPr>
                <w:rFonts w:ascii="Times New Roman" w:eastAsia="SimSun" w:hAnsi="Times New Roman" w:cs="Times New Roman"/>
                <w:kern w:val="2"/>
                <w:sz w:val="24"/>
                <w:szCs w:val="24"/>
                <w:lang w:eastAsia="zh-CN"/>
              </w:rPr>
            </w:pPr>
          </w:p>
          <w:p w:rsidR="0065017A" w:rsidRDefault="0065017A" w:rsidP="003A520F">
            <w:pPr>
              <w:widowControl w:val="0"/>
              <w:ind w:right="120"/>
              <w:jc w:val="both"/>
              <w:rPr>
                <w:rFonts w:ascii="Times New Roman" w:eastAsia="Times New Roman" w:hAnsi="Times New Roman" w:cs="Times New Roman"/>
                <w:i/>
                <w:color w:val="4A86E8"/>
                <w:sz w:val="24"/>
                <w:szCs w:val="24"/>
                <w:highlight w:val="white"/>
              </w:rPr>
            </w:pPr>
          </w:p>
        </w:tc>
      </w:tr>
      <w:tr w:rsidR="0065017A">
        <w:trPr>
          <w:trHeight w:val="645"/>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5017A" w:rsidRDefault="00E437E7">
            <w:pPr>
              <w:widowControl w:val="0"/>
              <w:rPr>
                <w:rFonts w:ascii="Times New Roman" w:eastAsia="Times New Roman" w:hAnsi="Times New Roman" w:cs="Times New Roman"/>
                <w:sz w:val="24"/>
                <w:szCs w:val="24"/>
                <w:highlight w:val="cyan"/>
              </w:rPr>
            </w:pPr>
            <w:r w:rsidRPr="00BC29C9">
              <w:rPr>
                <w:rFonts w:ascii="Times New Roman" w:eastAsia="Times New Roman" w:hAnsi="Times New Roman" w:cs="Times New Roman"/>
                <w:color w:val="000000"/>
              </w:rPr>
              <w:t>до  31 грудня  2023 року</w:t>
            </w:r>
          </w:p>
        </w:tc>
      </w:tr>
      <w:tr w:rsidR="0065017A">
        <w:trPr>
          <w:trHeight w:val="841"/>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5017A" w:rsidRDefault="002921D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5017A" w:rsidRDefault="002921D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5017A" w:rsidRDefault="002921D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5017A">
        <w:trPr>
          <w:trHeight w:val="501"/>
          <w:jc w:val="center"/>
        </w:trPr>
        <w:tc>
          <w:tcPr>
            <w:tcW w:w="9960" w:type="dxa"/>
            <w:gridSpan w:val="3"/>
            <w:vAlign w:val="center"/>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5017A">
        <w:trPr>
          <w:trHeight w:val="1975"/>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65017A" w:rsidRDefault="002921D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5017A" w:rsidRDefault="002921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5017A" w:rsidRDefault="002921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65017A" w:rsidRDefault="002921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5017A" w:rsidRDefault="002921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65017A" w:rsidRDefault="002921D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5017A" w:rsidRDefault="002921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5017A" w:rsidRDefault="002921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65017A">
        <w:trPr>
          <w:trHeight w:val="480"/>
          <w:jc w:val="center"/>
        </w:trPr>
        <w:tc>
          <w:tcPr>
            <w:tcW w:w="9960" w:type="dxa"/>
            <w:gridSpan w:val="3"/>
            <w:vAlign w:val="center"/>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5017A" w:rsidRDefault="002921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w:t>
            </w:r>
            <w:r>
              <w:rPr>
                <w:rFonts w:ascii="Times New Roman" w:eastAsia="Times New Roman" w:hAnsi="Times New Roman" w:cs="Times New Roman"/>
                <w:sz w:val="24"/>
                <w:szCs w:val="24"/>
              </w:rPr>
              <w:lastRenderedPageBreak/>
              <w:t xml:space="preserve">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65017A" w:rsidRDefault="002921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5017A" w:rsidRDefault="002921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5A01A1">
              <w:rPr>
                <w:rFonts w:ascii="Times New Roman" w:eastAsia="Times New Roman" w:hAnsi="Times New Roman" w:cs="Times New Roman"/>
                <w:sz w:val="24"/>
                <w:szCs w:val="24"/>
              </w:rPr>
              <w:t xml:space="preserve">в пункті 44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65017A" w:rsidRPr="00197F0F" w:rsidRDefault="002921D8">
            <w:pPr>
              <w:widowControl w:val="0"/>
              <w:numPr>
                <w:ilvl w:val="0"/>
                <w:numId w:val="3"/>
              </w:numPr>
              <w:jc w:val="both"/>
              <w:rPr>
                <w:rFonts w:ascii="Times New Roman" w:eastAsia="Times New Roman" w:hAnsi="Times New Roman" w:cs="Times New Roman"/>
                <w:sz w:val="24"/>
                <w:szCs w:val="24"/>
              </w:rPr>
            </w:pPr>
            <w:r w:rsidRPr="00197F0F">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3F0161">
              <w:rPr>
                <w:rFonts w:ascii="Times New Roman" w:eastAsia="Times New Roman" w:hAnsi="Times New Roman" w:cs="Times New Roman"/>
                <w:sz w:val="24"/>
                <w:szCs w:val="24"/>
              </w:rPr>
              <w:t>, а також</w:t>
            </w:r>
            <w:r w:rsidR="00197F0F" w:rsidRPr="00EA13D2">
              <w:rPr>
                <w:rFonts w:ascii="Times New Roman" w:eastAsia="Times New Roman" w:hAnsi="Times New Roman" w:cs="Times New Roman"/>
              </w:rPr>
              <w:t xml:space="preserve"> технічним, якісним, кількісним та іншим вимогам щодо предмета закупівлі тендерної документації</w:t>
            </w:r>
            <w:r w:rsidR="00197F0F" w:rsidRPr="00197F0F">
              <w:rPr>
                <w:rFonts w:ascii="Times New Roman" w:eastAsia="Times New Roman" w:hAnsi="Times New Roman" w:cs="Times New Roman"/>
                <w:i/>
                <w:color w:val="FF0000"/>
                <w:sz w:val="24"/>
                <w:szCs w:val="24"/>
              </w:rPr>
              <w:t xml:space="preserve"> </w:t>
            </w:r>
            <w:r w:rsidRPr="00197F0F">
              <w:rPr>
                <w:rFonts w:ascii="Times New Roman" w:eastAsia="Times New Roman" w:hAnsi="Times New Roman" w:cs="Times New Roman"/>
                <w:sz w:val="24"/>
                <w:szCs w:val="24"/>
              </w:rPr>
              <w:t xml:space="preserve">— </w:t>
            </w:r>
            <w:r w:rsidRPr="00197F0F">
              <w:rPr>
                <w:rFonts w:ascii="Times New Roman" w:eastAsia="Times New Roman" w:hAnsi="Times New Roman" w:cs="Times New Roman"/>
                <w:b/>
                <w:i/>
                <w:sz w:val="24"/>
                <w:szCs w:val="24"/>
              </w:rPr>
              <w:t>згідно з Додатком 2</w:t>
            </w:r>
            <w:r w:rsidRPr="00197F0F">
              <w:rPr>
                <w:rFonts w:ascii="Times New Roman" w:eastAsia="Times New Roman" w:hAnsi="Times New Roman" w:cs="Times New Roman"/>
                <w:sz w:val="24"/>
                <w:szCs w:val="24"/>
              </w:rPr>
              <w:t xml:space="preserve"> до тендерної документації;</w:t>
            </w:r>
          </w:p>
          <w:p w:rsidR="0065017A" w:rsidRDefault="002921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5017A" w:rsidRDefault="002921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5017A" w:rsidRDefault="002921D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65017A" w:rsidRPr="0040686A" w:rsidRDefault="002921D8">
            <w:pPr>
              <w:widowControl w:val="0"/>
              <w:jc w:val="both"/>
              <w:rPr>
                <w:rFonts w:ascii="Times New Roman" w:eastAsia="Times New Roman" w:hAnsi="Times New Roman" w:cs="Times New Roman"/>
                <w:b/>
                <w:sz w:val="24"/>
                <w:szCs w:val="24"/>
              </w:rPr>
            </w:pPr>
            <w:r w:rsidRPr="0040686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5017A" w:rsidRDefault="002921D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rsidR="0065017A" w:rsidRDefault="002921D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5017A" w:rsidRDefault="002921D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5017A" w:rsidRDefault="002921D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5017A" w:rsidRDefault="002921D8">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w:t>
            </w:r>
            <w:r>
              <w:rPr>
                <w:rFonts w:ascii="Times New Roman" w:eastAsia="Times New Roman" w:hAnsi="Times New Roman" w:cs="Times New Roman"/>
                <w:b/>
                <w:color w:val="000000"/>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65017A" w:rsidRDefault="002921D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5017A" w:rsidRDefault="002921D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920C30">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920C30">
              <w:rPr>
                <w:rFonts w:ascii="Times New Roman" w:eastAsia="Times New Roman" w:hAnsi="Times New Roman" w:cs="Times New Roman"/>
                <w:b/>
                <w:sz w:val="24"/>
                <w:szCs w:val="24"/>
              </w:rPr>
              <w:t>сом (УЕП)</w:t>
            </w:r>
            <w:r w:rsidRPr="00920C30">
              <w:rPr>
                <w:rFonts w:ascii="Times New Roman" w:eastAsia="Times New Roman" w:hAnsi="Times New Roman" w:cs="Times New Roman"/>
                <w:b/>
                <w:color w:val="000000"/>
                <w:sz w:val="24"/>
                <w:szCs w:val="24"/>
              </w:rPr>
              <w:t>;</w:t>
            </w:r>
          </w:p>
          <w:p w:rsidR="0065017A" w:rsidRDefault="002921D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w:t>
            </w:r>
            <w:r w:rsidRPr="00920C30">
              <w:rPr>
                <w:rFonts w:ascii="Times New Roman" w:eastAsia="Times New Roman" w:hAnsi="Times New Roman" w:cs="Times New Roman"/>
                <w:b/>
                <w:color w:val="000000"/>
                <w:sz w:val="24"/>
                <w:szCs w:val="24"/>
              </w:rPr>
              <w:t>і скановані, і електронні документи, потрібно накласти КЕП/УЕП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rsidR="0065017A" w:rsidRDefault="002921D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65017A" w:rsidRPr="00920C30" w:rsidRDefault="002921D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920C30">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rsidR="0065017A" w:rsidRDefault="002921D8">
            <w:pPr>
              <w:widowControl w:val="0"/>
              <w:jc w:val="both"/>
              <w:rPr>
                <w:rFonts w:ascii="Times New Roman" w:eastAsia="Times New Roman" w:hAnsi="Times New Roman" w:cs="Times New Roman"/>
                <w:b/>
                <w:color w:val="000000"/>
                <w:sz w:val="24"/>
                <w:szCs w:val="24"/>
              </w:rPr>
            </w:pPr>
            <w:r w:rsidRPr="00920C30">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5017A" w:rsidRDefault="002921D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5017A" w:rsidRDefault="002921D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920C3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920C30">
              <w:rPr>
                <w:rFonts w:ascii="Times New Roman" w:eastAsia="Times New Roman" w:hAnsi="Times New Roman" w:cs="Times New Roman"/>
                <w:b/>
                <w:color w:val="000000"/>
                <w:sz w:val="24"/>
                <w:szCs w:val="24"/>
              </w:rPr>
              <w:t>засвідчувального</w:t>
            </w:r>
            <w:proofErr w:type="spellEnd"/>
            <w:r w:rsidRPr="00920C30">
              <w:rPr>
                <w:rFonts w:ascii="Times New Roman" w:eastAsia="Times New Roman" w:hAnsi="Times New Roman" w:cs="Times New Roman"/>
                <w:b/>
                <w:color w:val="000000"/>
                <w:sz w:val="24"/>
                <w:szCs w:val="24"/>
              </w:rPr>
              <w:t xml:space="preserve"> органу</w:t>
            </w:r>
            <w:r>
              <w:rPr>
                <w:rFonts w:ascii="Times New Roman" w:eastAsia="Times New Roman" w:hAnsi="Times New Roman" w:cs="Times New Roman"/>
                <w:b/>
                <w:color w:val="000000"/>
                <w:sz w:val="24"/>
                <w:szCs w:val="24"/>
              </w:rPr>
              <w:t xml:space="preserve"> за посиланням https://czo.gov.ua/verify. Під час </w:t>
            </w:r>
            <w:r w:rsidRPr="00920C30">
              <w:rPr>
                <w:rFonts w:ascii="Times New Roman" w:eastAsia="Times New Roman" w:hAnsi="Times New Roman" w:cs="Times New Roman"/>
                <w:b/>
                <w:color w:val="000000"/>
                <w:sz w:val="24"/>
                <w:szCs w:val="24"/>
              </w:rPr>
              <w:t>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65017A" w:rsidRDefault="002921D8">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65017A" w:rsidRDefault="002921D8">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5017A" w:rsidRDefault="002921D8" w:rsidP="005022F2">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 xml:space="preserve">Кожен учасник має право подати тільки одну тендерну </w:t>
            </w:r>
            <w:r>
              <w:rPr>
                <w:rFonts w:ascii="Times New Roman" w:eastAsia="Times New Roman" w:hAnsi="Times New Roman" w:cs="Times New Roman"/>
                <w:sz w:val="24"/>
                <w:szCs w:val="24"/>
              </w:rPr>
              <w:lastRenderedPageBreak/>
              <w:t>пропозицію</w:t>
            </w:r>
            <w:r w:rsidR="005022F2">
              <w:rPr>
                <w:rFonts w:ascii="Times New Roman" w:eastAsia="Times New Roman" w:hAnsi="Times New Roman" w:cs="Times New Roman"/>
                <w:b/>
                <w:sz w:val="24"/>
                <w:szCs w:val="24"/>
                <w:highlight w:val="white"/>
              </w:rPr>
              <w:t>.</w:t>
            </w:r>
          </w:p>
        </w:tc>
      </w:tr>
      <w:tr w:rsidR="0065017A">
        <w:trPr>
          <w:trHeight w:val="913"/>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5017A" w:rsidRDefault="002921D8">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5017A" w:rsidRDefault="002921D8">
            <w:pPr>
              <w:widowControl w:val="0"/>
              <w:ind w:right="120"/>
              <w:jc w:val="both"/>
              <w:rPr>
                <w:rFonts w:ascii="Times New Roman" w:eastAsia="Times New Roman" w:hAnsi="Times New Roman" w:cs="Times New Roman"/>
                <w:sz w:val="24"/>
                <w:szCs w:val="24"/>
                <w:highlight w:val="yellow"/>
              </w:rPr>
            </w:pPr>
            <w:r w:rsidRPr="005022F2">
              <w:rPr>
                <w:rFonts w:ascii="Times New Roman" w:eastAsia="Times New Roman" w:hAnsi="Times New Roman" w:cs="Times New Roman"/>
                <w:sz w:val="24"/>
                <w:szCs w:val="24"/>
              </w:rPr>
              <w:t>Забезпечення тендерної пропозиції не вимагається.</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5017A" w:rsidRPr="00C02269" w:rsidRDefault="002921D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02269">
              <w:rPr>
                <w:rFonts w:ascii="Times New Roman" w:eastAsia="Times New Roman" w:hAnsi="Times New Roman" w:cs="Times New Roman"/>
                <w:sz w:val="24"/>
                <w:szCs w:val="24"/>
              </w:rPr>
              <w:t>Не передбачається.</w:t>
            </w:r>
          </w:p>
          <w:p w:rsidR="0065017A" w:rsidRDefault="0065017A">
            <w:pPr>
              <w:widowControl w:val="0"/>
              <w:shd w:val="clear" w:color="auto" w:fill="FFFFFF"/>
              <w:ind w:right="120"/>
              <w:jc w:val="both"/>
              <w:rPr>
                <w:rFonts w:ascii="Times New Roman" w:eastAsia="Times New Roman" w:hAnsi="Times New Roman" w:cs="Times New Roman"/>
                <w:sz w:val="24"/>
                <w:szCs w:val="24"/>
                <w:highlight w:val="yellow"/>
              </w:rPr>
            </w:pPr>
          </w:p>
          <w:p w:rsidR="0065017A" w:rsidRDefault="0065017A">
            <w:pPr>
              <w:widowControl w:val="0"/>
              <w:jc w:val="both"/>
              <w:rPr>
                <w:rFonts w:ascii="Times New Roman" w:eastAsia="Times New Roman" w:hAnsi="Times New Roman" w:cs="Times New Roman"/>
                <w:sz w:val="24"/>
                <w:szCs w:val="24"/>
                <w:highlight w:val="yellow"/>
              </w:rPr>
            </w:pPr>
          </w:p>
        </w:tc>
      </w:tr>
      <w:tr w:rsidR="0065017A">
        <w:trPr>
          <w:trHeight w:val="560"/>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02269">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5017A" w:rsidRDefault="002921D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1427D">
              <w:rPr>
                <w:rFonts w:ascii="Times New Roman" w:eastAsia="Times New Roman" w:hAnsi="Times New Roman" w:cs="Times New Roman"/>
                <w:i/>
                <w:sz w:val="24"/>
                <w:szCs w:val="24"/>
              </w:rPr>
              <w:t>(у разі якщо таке вимагалося)</w:t>
            </w:r>
            <w:r w:rsidRPr="00D1427D">
              <w:rPr>
                <w:rFonts w:ascii="Times New Roman" w:eastAsia="Times New Roman" w:hAnsi="Times New Roman" w:cs="Times New Roman"/>
                <w:sz w:val="24"/>
                <w:szCs w:val="24"/>
              </w:rPr>
              <w:t>.</w:t>
            </w:r>
          </w:p>
          <w:p w:rsidR="0065017A" w:rsidRDefault="002921D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Pr="00592B83">
              <w:rPr>
                <w:rFonts w:ascii="Times New Roman" w:eastAsia="Times New Roman" w:hAnsi="Times New Roman" w:cs="Times New Roman"/>
                <w:b/>
                <w:sz w:val="24"/>
                <w:szCs w:val="24"/>
              </w:rPr>
              <w:t>, згідно  з пунктом 28  та пунктом 44  Особливостей*</w:t>
            </w:r>
          </w:p>
        </w:tc>
        <w:tc>
          <w:tcPr>
            <w:tcW w:w="6420" w:type="dxa"/>
            <w:vAlign w:val="center"/>
          </w:tcPr>
          <w:p w:rsidR="0065017A" w:rsidRPr="00C67069" w:rsidRDefault="002921D8">
            <w:pPr>
              <w:widowControl w:val="0"/>
              <w:ind w:right="120"/>
              <w:jc w:val="both"/>
              <w:rPr>
                <w:rFonts w:ascii="Times New Roman" w:eastAsia="Times New Roman" w:hAnsi="Times New Roman" w:cs="Times New Roman"/>
                <w:sz w:val="24"/>
                <w:szCs w:val="24"/>
              </w:rPr>
            </w:pPr>
            <w:r w:rsidRPr="00C6706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67069">
              <w:rPr>
                <w:rFonts w:ascii="Times New Roman" w:eastAsia="Times New Roman" w:hAnsi="Times New Roman" w:cs="Times New Roman"/>
                <w:b/>
                <w:i/>
                <w:sz w:val="24"/>
                <w:szCs w:val="24"/>
              </w:rPr>
              <w:t>Додатку 1</w:t>
            </w:r>
            <w:r w:rsidRPr="00C67069">
              <w:rPr>
                <w:rFonts w:ascii="Times New Roman" w:eastAsia="Times New Roman" w:hAnsi="Times New Roman" w:cs="Times New Roman"/>
                <w:i/>
                <w:sz w:val="24"/>
                <w:szCs w:val="24"/>
              </w:rPr>
              <w:t xml:space="preserve"> </w:t>
            </w:r>
            <w:r w:rsidRPr="00C67069">
              <w:rPr>
                <w:rFonts w:ascii="Times New Roman" w:eastAsia="Times New Roman" w:hAnsi="Times New Roman" w:cs="Times New Roman"/>
                <w:sz w:val="24"/>
                <w:szCs w:val="24"/>
              </w:rPr>
              <w:t xml:space="preserve">до цієї тендерної документації. </w:t>
            </w:r>
          </w:p>
          <w:p w:rsidR="0065017A" w:rsidRPr="00C67069" w:rsidRDefault="002921D8">
            <w:pPr>
              <w:widowControl w:val="0"/>
              <w:ind w:right="120"/>
              <w:jc w:val="both"/>
              <w:rPr>
                <w:rFonts w:ascii="Times New Roman" w:eastAsia="Times New Roman" w:hAnsi="Times New Roman" w:cs="Times New Roman"/>
                <w:sz w:val="24"/>
                <w:szCs w:val="24"/>
              </w:rPr>
            </w:pPr>
            <w:r w:rsidRPr="00C6706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67069">
              <w:rPr>
                <w:rFonts w:ascii="Times New Roman" w:eastAsia="Times New Roman" w:hAnsi="Times New Roman" w:cs="Times New Roman"/>
                <w:b/>
                <w:sz w:val="24"/>
                <w:szCs w:val="24"/>
              </w:rPr>
              <w:t xml:space="preserve"> </w:t>
            </w:r>
            <w:r w:rsidRPr="00C67069">
              <w:rPr>
                <w:rFonts w:ascii="Times New Roman" w:eastAsia="Times New Roman" w:hAnsi="Times New Roman" w:cs="Times New Roman"/>
                <w:b/>
                <w:i/>
                <w:sz w:val="24"/>
                <w:szCs w:val="24"/>
              </w:rPr>
              <w:t>Додатку 1</w:t>
            </w:r>
            <w:r w:rsidRPr="00C67069">
              <w:rPr>
                <w:rFonts w:ascii="Times New Roman" w:eastAsia="Times New Roman" w:hAnsi="Times New Roman" w:cs="Times New Roman"/>
                <w:sz w:val="24"/>
                <w:szCs w:val="24"/>
              </w:rPr>
              <w:t xml:space="preserve"> до цієї тендерної документації. </w:t>
            </w:r>
          </w:p>
          <w:p w:rsidR="0065017A" w:rsidRPr="00C67069" w:rsidRDefault="002921D8">
            <w:pPr>
              <w:widowControl w:val="0"/>
              <w:ind w:right="120"/>
              <w:jc w:val="both"/>
              <w:rPr>
                <w:rFonts w:ascii="Times New Roman" w:eastAsia="Times New Roman" w:hAnsi="Times New Roman" w:cs="Times New Roman"/>
                <w:b/>
                <w:sz w:val="24"/>
                <w:szCs w:val="24"/>
              </w:rPr>
            </w:pPr>
            <w:r w:rsidRPr="00C67069">
              <w:rPr>
                <w:rFonts w:ascii="Times New Roman" w:eastAsia="Times New Roman" w:hAnsi="Times New Roman" w:cs="Times New Roman"/>
                <w:b/>
                <w:sz w:val="24"/>
                <w:szCs w:val="24"/>
              </w:rPr>
              <w:t>Підстави, визначені пунктом 44 Особливостей*.</w:t>
            </w:r>
          </w:p>
          <w:p w:rsidR="0065017A" w:rsidRPr="00C67069" w:rsidRDefault="002921D8">
            <w:pPr>
              <w:widowControl w:val="0"/>
              <w:pBdr>
                <w:top w:val="nil"/>
                <w:left w:val="nil"/>
                <w:bottom w:val="nil"/>
                <w:right w:val="nil"/>
                <w:between w:val="nil"/>
              </w:pBdr>
              <w:jc w:val="both"/>
              <w:rPr>
                <w:rFonts w:ascii="Times New Roman" w:eastAsia="Times New Roman" w:hAnsi="Times New Roman" w:cs="Times New Roman"/>
                <w:sz w:val="24"/>
                <w:szCs w:val="24"/>
              </w:rPr>
            </w:pPr>
            <w:r w:rsidRPr="00C6706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5017A" w:rsidRPr="00C67069" w:rsidRDefault="002921D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706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5017A" w:rsidRPr="00C67069" w:rsidRDefault="002921D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7069">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67069">
              <w:rPr>
                <w:rFonts w:ascii="Times New Roman" w:eastAsia="Times New Roman" w:hAnsi="Times New Roman" w:cs="Times New Roman"/>
                <w:sz w:val="24"/>
                <w:szCs w:val="24"/>
              </w:rPr>
              <w:t>внесено</w:t>
            </w:r>
            <w:proofErr w:type="spellEnd"/>
            <w:r w:rsidRPr="00C67069">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w:t>
            </w:r>
            <w:r w:rsidRPr="00C67069">
              <w:rPr>
                <w:rFonts w:ascii="Times New Roman" w:eastAsia="Times New Roman" w:hAnsi="Times New Roman" w:cs="Times New Roman"/>
                <w:sz w:val="24"/>
                <w:szCs w:val="24"/>
              </w:rPr>
              <w:lastRenderedPageBreak/>
              <w:t>корупцією правопорушення;</w:t>
            </w:r>
          </w:p>
          <w:p w:rsidR="0065017A" w:rsidRPr="00C67069" w:rsidRDefault="002921D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706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5017A" w:rsidRPr="00C67069" w:rsidRDefault="002921D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706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67069">
              <w:rPr>
                <w:rFonts w:ascii="Times New Roman" w:eastAsia="Times New Roman" w:hAnsi="Times New Roman" w:cs="Times New Roman"/>
                <w:sz w:val="24"/>
                <w:szCs w:val="24"/>
              </w:rPr>
              <w:t>антиконкурентних</w:t>
            </w:r>
            <w:proofErr w:type="spellEnd"/>
            <w:r w:rsidRPr="00C6706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5017A" w:rsidRPr="00C67069" w:rsidRDefault="002921D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706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5017A" w:rsidRPr="00C67069" w:rsidRDefault="002921D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706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5017A" w:rsidRPr="00C67069" w:rsidRDefault="002921D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706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5017A" w:rsidRPr="00C67069" w:rsidRDefault="002921D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706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5017A" w:rsidRPr="00C67069" w:rsidRDefault="002921D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706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5017A" w:rsidRPr="00C67069" w:rsidRDefault="002921D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7069">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w:t>
            </w:r>
            <w:r w:rsidR="00C67069">
              <w:rPr>
                <w:rFonts w:ascii="Times New Roman" w:eastAsia="Times New Roman" w:hAnsi="Times New Roman" w:cs="Times New Roman"/>
                <w:sz w:val="24"/>
                <w:szCs w:val="24"/>
              </w:rPr>
              <w:t xml:space="preserve">т дорівнює чи перевищує </w:t>
            </w:r>
            <w:r w:rsidR="00C67069">
              <w:rPr>
                <w:rFonts w:ascii="Times New Roman" w:eastAsia="Times New Roman" w:hAnsi="Times New Roman" w:cs="Times New Roman"/>
                <w:sz w:val="24"/>
                <w:szCs w:val="24"/>
              </w:rPr>
              <w:br/>
              <w:t>20 млн</w:t>
            </w:r>
            <w:r w:rsidRPr="00C67069">
              <w:rPr>
                <w:rFonts w:ascii="Times New Roman" w:eastAsia="Times New Roman" w:hAnsi="Times New Roman" w:cs="Times New Roman"/>
                <w:sz w:val="24"/>
                <w:szCs w:val="24"/>
              </w:rPr>
              <w:t xml:space="preserve"> гривень (у тому числі за лотом);</w:t>
            </w:r>
          </w:p>
          <w:p w:rsidR="0065017A" w:rsidRPr="00C67069" w:rsidRDefault="002921D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7069">
              <w:rPr>
                <w:rFonts w:ascii="Times New Roman" w:eastAsia="Times New Roman" w:hAnsi="Times New Roman" w:cs="Times New Roman"/>
                <w:sz w:val="24"/>
                <w:szCs w:val="24"/>
              </w:rPr>
              <w:t xml:space="preserve">11) учасник процедури закупівлі або кінцевий </w:t>
            </w:r>
            <w:proofErr w:type="spellStart"/>
            <w:r w:rsidRPr="00C67069">
              <w:rPr>
                <w:rFonts w:ascii="Times New Roman" w:eastAsia="Times New Roman" w:hAnsi="Times New Roman" w:cs="Times New Roman"/>
                <w:sz w:val="24"/>
                <w:szCs w:val="24"/>
              </w:rPr>
              <w:t>бенефіціарний</w:t>
            </w:r>
            <w:proofErr w:type="spellEnd"/>
            <w:r w:rsidRPr="00C6706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67069">
              <w:rPr>
                <w:rFonts w:ascii="Times New Roman" w:eastAsia="Times New Roman" w:hAnsi="Times New Roman" w:cs="Times New Roman"/>
                <w:sz w:val="24"/>
                <w:szCs w:val="24"/>
              </w:rPr>
              <w:t>закупівель</w:t>
            </w:r>
            <w:proofErr w:type="spellEnd"/>
            <w:r w:rsidRPr="00C67069">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65017A" w:rsidRPr="00C67069" w:rsidRDefault="002921D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7069">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5017A" w:rsidRPr="00C67069" w:rsidRDefault="002921D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7069">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C67069">
              <w:rPr>
                <w:rFonts w:ascii="Times New Roman" w:eastAsia="Times New Roman" w:hAnsi="Times New Roman" w:cs="Times New Roman"/>
                <w:sz w:val="28"/>
                <w:szCs w:val="28"/>
              </w:rPr>
              <w:t xml:space="preserve"> </w:t>
            </w:r>
            <w:r w:rsidRPr="00C6706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5017A" w:rsidRPr="00C67069" w:rsidRDefault="002921D8">
            <w:pPr>
              <w:spacing w:after="348"/>
              <w:jc w:val="both"/>
              <w:rPr>
                <w:rFonts w:ascii="Times New Roman" w:eastAsia="Times New Roman" w:hAnsi="Times New Roman" w:cs="Times New Roman"/>
                <w:sz w:val="24"/>
                <w:szCs w:val="24"/>
                <w:highlight w:val="white"/>
              </w:rPr>
            </w:pPr>
            <w:r w:rsidRPr="00C67069">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67069">
              <w:rPr>
                <w:rFonts w:ascii="Times New Roman" w:eastAsia="Times New Roman" w:hAnsi="Times New Roman" w:cs="Times New Roman"/>
                <w:sz w:val="24"/>
                <w:szCs w:val="24"/>
                <w:highlight w:val="white"/>
              </w:rPr>
              <w:t>закупівель</w:t>
            </w:r>
            <w:proofErr w:type="spellEnd"/>
            <w:r w:rsidRPr="00C67069">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5017A" w:rsidRDefault="002921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5017A" w:rsidRPr="00641F3B" w:rsidRDefault="00641F3B">
            <w:pPr>
              <w:widowControl w:val="0"/>
              <w:rPr>
                <w:rFonts w:ascii="Times New Roman" w:eastAsia="Times New Roman" w:hAnsi="Times New Roman" w:cs="Times New Roman"/>
                <w:sz w:val="24"/>
                <w:szCs w:val="24"/>
              </w:rPr>
            </w:pPr>
            <w:r w:rsidRPr="00641F3B">
              <w:rPr>
                <w:rFonts w:ascii="Times New Roman" w:eastAsia="Times New Roman" w:hAnsi="Times New Roman" w:cs="Times New Roman"/>
                <w:b/>
                <w:sz w:val="24"/>
                <w:szCs w:val="24"/>
              </w:rPr>
              <w:t>Інформація про субпідрядника /співвиконавця</w:t>
            </w:r>
          </w:p>
        </w:tc>
        <w:tc>
          <w:tcPr>
            <w:tcW w:w="6420" w:type="dxa"/>
            <w:vAlign w:val="center"/>
          </w:tcPr>
          <w:p w:rsidR="00641F3B" w:rsidRDefault="002921D8" w:rsidP="00676C8D">
            <w:pPr>
              <w:widowControl w:val="0"/>
              <w:ind w:right="120"/>
              <w:jc w:val="center"/>
              <w:rPr>
                <w:rFonts w:ascii="Times New Roman" w:eastAsia="Times New Roman" w:hAnsi="Times New Roman" w:cs="Times New Roman"/>
                <w:sz w:val="24"/>
                <w:szCs w:val="24"/>
              </w:rPr>
            </w:pPr>
            <w:r w:rsidRPr="00641F3B">
              <w:rPr>
                <w:rFonts w:ascii="Times New Roman" w:eastAsia="Times New Roman" w:hAnsi="Times New Roman" w:cs="Times New Roman"/>
                <w:color w:val="000000"/>
                <w:sz w:val="24"/>
                <w:szCs w:val="24"/>
              </w:rPr>
              <w:t>Не передбачено</w:t>
            </w:r>
          </w:p>
          <w:p w:rsidR="0065017A" w:rsidRDefault="0065017A">
            <w:pPr>
              <w:widowControl w:val="0"/>
              <w:ind w:right="120"/>
              <w:jc w:val="both"/>
              <w:rPr>
                <w:rFonts w:ascii="Times New Roman" w:eastAsia="Times New Roman" w:hAnsi="Times New Roman" w:cs="Times New Roman"/>
                <w:sz w:val="24"/>
                <w:szCs w:val="24"/>
              </w:rPr>
            </w:pPr>
          </w:p>
        </w:tc>
      </w:tr>
      <w:tr w:rsidR="0065017A">
        <w:trPr>
          <w:trHeight w:val="841"/>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5017A">
        <w:trPr>
          <w:trHeight w:val="442"/>
          <w:jc w:val="center"/>
        </w:trPr>
        <w:tc>
          <w:tcPr>
            <w:tcW w:w="9960" w:type="dxa"/>
            <w:gridSpan w:val="3"/>
            <w:vAlign w:val="center"/>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5017A" w:rsidRPr="00011C72" w:rsidRDefault="002921D8">
            <w:pPr>
              <w:widowControl w:val="0"/>
              <w:ind w:left="40" w:right="120"/>
              <w:jc w:val="both"/>
              <w:rPr>
                <w:rFonts w:ascii="Times New Roman" w:eastAsia="Times New Roman" w:hAnsi="Times New Roman" w:cs="Times New Roman"/>
                <w:sz w:val="24"/>
                <w:szCs w:val="24"/>
              </w:rPr>
            </w:pPr>
            <w:r w:rsidRPr="001A3514">
              <w:rPr>
                <w:rFonts w:ascii="Times New Roman" w:eastAsia="Times New Roman" w:hAnsi="Times New Roman" w:cs="Times New Roman"/>
                <w:color w:val="000000"/>
                <w:sz w:val="24"/>
                <w:szCs w:val="24"/>
              </w:rPr>
              <w:t xml:space="preserve">Кінцевий строк подання тендерних пропозицій </w:t>
            </w:r>
            <w:r w:rsidRPr="001A3514">
              <w:rPr>
                <w:rFonts w:ascii="Times New Roman" w:eastAsia="Times New Roman" w:hAnsi="Times New Roman" w:cs="Times New Roman"/>
                <w:sz w:val="24"/>
                <w:szCs w:val="24"/>
              </w:rPr>
              <w:t>—</w:t>
            </w:r>
            <w:r w:rsidRPr="001A3514">
              <w:rPr>
                <w:rFonts w:ascii="Times New Roman" w:eastAsia="Times New Roman" w:hAnsi="Times New Roman" w:cs="Times New Roman"/>
                <w:color w:val="000000"/>
                <w:sz w:val="24"/>
                <w:szCs w:val="24"/>
              </w:rPr>
              <w:t xml:space="preserve"> </w:t>
            </w:r>
            <w:r w:rsidR="00AF3E63" w:rsidRPr="001C153F">
              <w:rPr>
                <w:rFonts w:ascii="Times New Roman" w:eastAsia="Times New Roman" w:hAnsi="Times New Roman" w:cs="Times New Roman"/>
                <w:b/>
                <w:sz w:val="24"/>
                <w:szCs w:val="24"/>
              </w:rPr>
              <w:t>06.04</w:t>
            </w:r>
            <w:r w:rsidR="00AA0D60" w:rsidRPr="001C153F">
              <w:rPr>
                <w:rFonts w:ascii="Times New Roman" w:eastAsia="Times New Roman" w:hAnsi="Times New Roman" w:cs="Times New Roman"/>
                <w:b/>
                <w:sz w:val="24"/>
                <w:szCs w:val="24"/>
              </w:rPr>
              <w:t>.2023 року до 0</w:t>
            </w:r>
            <w:r w:rsidRPr="001C153F">
              <w:rPr>
                <w:rFonts w:ascii="Times New Roman" w:eastAsia="Times New Roman" w:hAnsi="Times New Roman" w:cs="Times New Roman"/>
                <w:b/>
                <w:sz w:val="24"/>
                <w:szCs w:val="24"/>
              </w:rPr>
              <w:t>0:00 год.</w:t>
            </w:r>
            <w:r w:rsidRPr="00011C72">
              <w:rPr>
                <w:rFonts w:ascii="Times New Roman" w:eastAsia="Times New Roman" w:hAnsi="Times New Roman" w:cs="Times New Roman"/>
                <w:sz w:val="24"/>
                <w:szCs w:val="24"/>
              </w:rPr>
              <w:t xml:space="preserve"> </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65017A" w:rsidRDefault="002921D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65017A" w:rsidRDefault="002921D8">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65017A">
        <w:trPr>
          <w:trHeight w:val="512"/>
          <w:jc w:val="center"/>
        </w:trPr>
        <w:tc>
          <w:tcPr>
            <w:tcW w:w="9960" w:type="dxa"/>
            <w:gridSpan w:val="3"/>
            <w:vAlign w:val="center"/>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5017A" w:rsidRDefault="002921D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65017A" w:rsidRPr="00A7196C" w:rsidRDefault="002921D8">
            <w:pPr>
              <w:widowControl w:val="0"/>
              <w:jc w:val="both"/>
              <w:rPr>
                <w:rFonts w:ascii="Times New Roman" w:eastAsia="Times New Roman" w:hAnsi="Times New Roman" w:cs="Times New Roman"/>
                <w:b/>
                <w:sz w:val="24"/>
                <w:szCs w:val="24"/>
              </w:rPr>
            </w:pPr>
            <w:r w:rsidRPr="00A7196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65017A" w:rsidRPr="006A7233" w:rsidRDefault="002921D8">
            <w:pPr>
              <w:widowControl w:val="0"/>
              <w:jc w:val="both"/>
              <w:rPr>
                <w:rFonts w:ascii="Times New Roman" w:eastAsia="Times New Roman" w:hAnsi="Times New Roman" w:cs="Times New Roman"/>
                <w:sz w:val="24"/>
                <w:szCs w:val="24"/>
              </w:rPr>
            </w:pPr>
            <w:r w:rsidRPr="006A7233">
              <w:rPr>
                <w:rFonts w:ascii="Times New Roman" w:eastAsia="Times New Roman" w:hAnsi="Times New Roman" w:cs="Times New Roman"/>
                <w:i/>
                <w:sz w:val="24"/>
                <w:szCs w:val="24"/>
              </w:rPr>
              <w:t xml:space="preserve">Ціна тендерної пропозиції  </w:t>
            </w:r>
            <w:r w:rsidRPr="006A7233">
              <w:rPr>
                <w:rFonts w:ascii="Times New Roman" w:eastAsia="Times New Roman" w:hAnsi="Times New Roman" w:cs="Times New Roman"/>
                <w:i/>
                <w:sz w:val="24"/>
                <w:szCs w:val="24"/>
                <w:u w:val="single"/>
              </w:rPr>
              <w:t>не може</w:t>
            </w:r>
            <w:r w:rsidRPr="006A7233">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5017A" w:rsidRPr="006A7233" w:rsidRDefault="002921D8">
            <w:pPr>
              <w:widowControl w:val="0"/>
              <w:jc w:val="both"/>
              <w:rPr>
                <w:rFonts w:ascii="Times New Roman" w:eastAsia="Times New Roman" w:hAnsi="Times New Roman" w:cs="Times New Roman"/>
                <w:b/>
                <w:i/>
                <w:color w:val="4A86E8"/>
                <w:sz w:val="24"/>
                <w:szCs w:val="24"/>
              </w:rPr>
            </w:pPr>
            <w:r w:rsidRPr="006A7233">
              <w:rPr>
                <w:rFonts w:ascii="Times New Roman" w:eastAsia="Times New Roman" w:hAnsi="Times New Roman" w:cs="Times New Roman"/>
                <w:i/>
                <w:sz w:val="24"/>
                <w:szCs w:val="24"/>
              </w:rPr>
              <w:t xml:space="preserve">До розгляду  </w:t>
            </w:r>
            <w:r w:rsidRPr="006A7233">
              <w:rPr>
                <w:rFonts w:ascii="Times New Roman" w:eastAsia="Times New Roman" w:hAnsi="Times New Roman" w:cs="Times New Roman"/>
                <w:i/>
                <w:sz w:val="24"/>
                <w:szCs w:val="24"/>
                <w:u w:val="single"/>
              </w:rPr>
              <w:t>не приймається</w:t>
            </w:r>
            <w:r w:rsidRPr="006A723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5017A" w:rsidRPr="00670DD6" w:rsidRDefault="002921D8">
            <w:pPr>
              <w:widowControl w:val="0"/>
              <w:jc w:val="both"/>
              <w:rPr>
                <w:rFonts w:ascii="Times New Roman" w:eastAsia="Times New Roman" w:hAnsi="Times New Roman" w:cs="Times New Roman"/>
                <w:sz w:val="24"/>
                <w:szCs w:val="24"/>
              </w:rPr>
            </w:pPr>
            <w:r w:rsidRPr="00670DD6">
              <w:rPr>
                <w:rFonts w:ascii="Times New Roman" w:eastAsia="Times New Roman" w:hAnsi="Times New Roman" w:cs="Times New Roman"/>
                <w:sz w:val="24"/>
                <w:szCs w:val="24"/>
              </w:rPr>
              <w:t>Оцінка здійснюється щодо предмета закупівлі в цілому.</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670DD6" w:rsidRPr="00670DD6">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sidR="00670DD6" w:rsidRPr="00670DD6">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423A59">
              <w:rPr>
                <w:rFonts w:ascii="Times New Roman" w:eastAsia="Times New Roman" w:hAnsi="Times New Roman" w:cs="Times New Roman"/>
                <w:sz w:val="24"/>
                <w:szCs w:val="24"/>
              </w:rPr>
              <w:t xml:space="preserve">усіх інших витрат, передбачених для </w:t>
            </w:r>
            <w:r w:rsidRPr="00423A59">
              <w:rPr>
                <w:rFonts w:ascii="Times New Roman" w:eastAsia="Times New Roman" w:hAnsi="Times New Roman" w:cs="Times New Roman"/>
                <w:b/>
                <w:sz w:val="24"/>
                <w:szCs w:val="24"/>
              </w:rPr>
              <w:t>товару</w:t>
            </w:r>
            <w:r w:rsidRPr="00423A59">
              <w:rPr>
                <w:rFonts w:ascii="Times New Roman" w:eastAsia="Times New Roman" w:hAnsi="Times New Roman" w:cs="Times New Roman"/>
                <w:color w:val="FF0000"/>
                <w:sz w:val="24"/>
                <w:szCs w:val="24"/>
              </w:rPr>
              <w:t xml:space="preserve"> </w:t>
            </w:r>
            <w:r w:rsidRPr="00423A59">
              <w:rPr>
                <w:rFonts w:ascii="Times New Roman" w:eastAsia="Times New Roman" w:hAnsi="Times New Roman" w:cs="Times New Roman"/>
                <w:sz w:val="24"/>
                <w:szCs w:val="24"/>
              </w:rPr>
              <w:t>даного виду.</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65017A" w:rsidRDefault="002921D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5017A" w:rsidRDefault="002921D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процедури закупівлі може поставити товари, надати послуги чи </w:t>
            </w:r>
            <w:r>
              <w:rPr>
                <w:rFonts w:ascii="Times New Roman" w:eastAsia="Times New Roman" w:hAnsi="Times New Roman" w:cs="Times New Roman"/>
                <w:color w:val="000000"/>
                <w:sz w:val="24"/>
                <w:szCs w:val="24"/>
              </w:rPr>
              <w:lastRenderedPageBreak/>
              <w:t>виконати роботи, зокрема спеціальну цінову пропозицію (знижку) учасника процедури закупівлі;</w:t>
            </w:r>
          </w:p>
          <w:p w:rsidR="0065017A" w:rsidRDefault="002921D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5017A" w:rsidRPr="00FC2D1C" w:rsidRDefault="002921D8">
            <w:pPr>
              <w:widowControl w:val="0"/>
              <w:jc w:val="both"/>
              <w:rPr>
                <w:rFonts w:ascii="Times New Roman" w:eastAsia="Times New Roman" w:hAnsi="Times New Roman" w:cs="Times New Roman"/>
                <w:sz w:val="24"/>
                <w:szCs w:val="24"/>
              </w:rPr>
            </w:pPr>
            <w:r w:rsidRPr="00FC2D1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sidR="00C91B33">
              <w:rPr>
                <w:rFonts w:ascii="Times New Roman" w:eastAsia="Times New Roman" w:hAnsi="Times New Roman" w:cs="Times New Roman"/>
                <w:sz w:val="24"/>
                <w:szCs w:val="24"/>
              </w:rPr>
              <w:t>го учасника процедури закупівлі</w:t>
            </w:r>
            <w:r w:rsidRPr="00FC2D1C">
              <w:rPr>
                <w:rFonts w:ascii="Times New Roman" w:eastAsia="Times New Roman" w:hAnsi="Times New Roman" w:cs="Times New Roman"/>
                <w:sz w:val="24"/>
                <w:szCs w:val="24"/>
              </w:rPr>
              <w:t>.</w:t>
            </w:r>
          </w:p>
          <w:p w:rsidR="0065017A" w:rsidRDefault="002921D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5017A" w:rsidRDefault="002921D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6166E1">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5017A" w:rsidRDefault="002921D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sz w:val="24"/>
                <w:szCs w:val="24"/>
                <w:highlight w:val="white"/>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5017A" w:rsidRDefault="002921D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5017A" w:rsidRDefault="002921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w:t>
            </w:r>
            <w:r w:rsidR="00487ECD">
              <w:rPr>
                <w:rFonts w:ascii="Times New Roman" w:eastAsia="Times New Roman" w:hAnsi="Times New Roman" w:cs="Times New Roman"/>
                <w:color w:val="000000"/>
                <w:sz w:val="24"/>
                <w:szCs w:val="24"/>
              </w:rPr>
              <w:t>безпечення тендерної пропозиції</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w:t>
            </w:r>
            <w:r>
              <w:rPr>
                <w:rFonts w:ascii="Times New Roman" w:eastAsia="Times New Roman" w:hAnsi="Times New Roman" w:cs="Times New Roman"/>
                <w:color w:val="000000"/>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Pr>
                <w:rFonts w:ascii="Times New Roman" w:eastAsia="Times New Roman" w:hAnsi="Times New Roman" w:cs="Times New Roman"/>
                <w:color w:val="000000"/>
                <w:sz w:val="24"/>
                <w:szCs w:val="24"/>
              </w:rPr>
              <w:lastRenderedPageBreak/>
              <w:t>пропозицію.</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5017A" w:rsidRDefault="002921D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5017A" w:rsidRDefault="002921D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5017A" w:rsidRDefault="002921D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5017A" w:rsidRDefault="002921D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5017A" w:rsidRDefault="002921D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5017A" w:rsidRPr="00144521"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144521">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144521">
              <w:rPr>
                <w:rFonts w:ascii="Times New Roman" w:eastAsia="Times New Roman" w:hAnsi="Times New Roman" w:cs="Times New Roman"/>
                <w:sz w:val="24"/>
                <w:szCs w:val="24"/>
              </w:rPr>
              <w:t>бенефіціарним</w:t>
            </w:r>
            <w:proofErr w:type="spellEnd"/>
            <w:r w:rsidRPr="0014452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w:t>
            </w:r>
            <w:r w:rsidRPr="00144521">
              <w:rPr>
                <w:rFonts w:ascii="Times New Roman" w:eastAsia="Times New Roman" w:hAnsi="Times New Roman" w:cs="Times New Roman"/>
                <w:sz w:val="24"/>
                <w:szCs w:val="24"/>
              </w:rPr>
              <w:lastRenderedPageBreak/>
              <w:t xml:space="preserve">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65017A" w:rsidRDefault="002921D8">
            <w:pPr>
              <w:widowControl w:val="0"/>
              <w:jc w:val="both"/>
              <w:rPr>
                <w:rFonts w:ascii="Times New Roman" w:eastAsia="Times New Roman" w:hAnsi="Times New Roman" w:cs="Times New Roman"/>
                <w:i/>
                <w:sz w:val="20"/>
                <w:szCs w:val="20"/>
              </w:rPr>
            </w:pPr>
            <w:r w:rsidRPr="00144521">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44521">
              <w:rPr>
                <w:rFonts w:ascii="Times New Roman" w:eastAsia="Times New Roman" w:hAnsi="Times New Roman" w:cs="Times New Roman"/>
                <w:sz w:val="24"/>
                <w:szCs w:val="24"/>
              </w:rPr>
              <w:t>закупівель</w:t>
            </w:r>
            <w:proofErr w:type="spellEnd"/>
            <w:r w:rsidRPr="0014452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144521">
              <w:rPr>
                <w:rFonts w:ascii="Times New Roman" w:eastAsia="Times New Roman" w:hAnsi="Times New Roman" w:cs="Times New Roman"/>
                <w:sz w:val="24"/>
                <w:szCs w:val="24"/>
              </w:rPr>
              <w:t>раїни, 2022 р., № 84, ст. 5176)</w:t>
            </w:r>
            <w:r w:rsidRPr="00144521">
              <w:rPr>
                <w:rFonts w:ascii="Times New Roman" w:eastAsia="Times New Roman" w:hAnsi="Times New Roman" w:cs="Times New Roman"/>
                <w:sz w:val="24"/>
                <w:szCs w:val="24"/>
              </w:rPr>
              <w:t>.</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5017A" w:rsidRDefault="002921D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65017A" w:rsidRDefault="002921D8">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65017A" w:rsidRDefault="002921D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65017A" w:rsidRDefault="002921D8">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7F170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7F1706">
              <w:rPr>
                <w:rFonts w:ascii="Times New Roman" w:eastAsia="Times New Roman" w:hAnsi="Times New Roman" w:cs="Times New Roman"/>
                <w:sz w:val="24"/>
                <w:szCs w:val="24"/>
              </w:rPr>
              <w:t>бенефіціарним</w:t>
            </w:r>
            <w:proofErr w:type="spellEnd"/>
            <w:r w:rsidRPr="007F170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w:t>
            </w:r>
            <w:r w:rsidRPr="007F1706">
              <w:rPr>
                <w:rFonts w:ascii="Times New Roman" w:eastAsia="Times New Roman" w:hAnsi="Times New Roman" w:cs="Times New Roman"/>
                <w:sz w:val="24"/>
                <w:szCs w:val="24"/>
              </w:rPr>
              <w:lastRenderedPageBreak/>
              <w:t xml:space="preserve">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F1706">
              <w:rPr>
                <w:rFonts w:ascii="Times New Roman" w:eastAsia="Times New Roman" w:hAnsi="Times New Roman" w:cs="Times New Roman"/>
                <w:sz w:val="24"/>
                <w:szCs w:val="24"/>
              </w:rPr>
              <w:t>закупівель</w:t>
            </w:r>
            <w:proofErr w:type="spellEnd"/>
            <w:r w:rsidRPr="007F170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w:t>
            </w:r>
            <w:r w:rsidR="007F1706">
              <w:rPr>
                <w:rFonts w:ascii="Times New Roman" w:eastAsia="Times New Roman" w:hAnsi="Times New Roman" w:cs="Times New Roman"/>
                <w:sz w:val="24"/>
                <w:szCs w:val="24"/>
              </w:rPr>
              <w:t>, 2022 р., № 84, ст. 5176)</w:t>
            </w:r>
            <w:r w:rsidRPr="007F1706">
              <w:rPr>
                <w:rFonts w:ascii="Times New Roman" w:eastAsia="Times New Roman" w:hAnsi="Times New Roman" w:cs="Times New Roman"/>
                <w:sz w:val="24"/>
                <w:szCs w:val="24"/>
              </w:rPr>
              <w:t>;</w:t>
            </w:r>
          </w:p>
          <w:p w:rsidR="0065017A" w:rsidRDefault="002921D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65017A" w:rsidRPr="00DA0CBC" w:rsidRDefault="002921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A0CBC">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65017A" w:rsidRPr="00DA0CBC" w:rsidRDefault="002921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A0CBC">
              <w:rPr>
                <w:rFonts w:ascii="Times New Roman" w:eastAsia="Times New Roman" w:hAnsi="Times New Roman" w:cs="Times New Roman"/>
                <w:sz w:val="24"/>
                <w:szCs w:val="24"/>
              </w:rPr>
              <w:t>— є такою, строк дії якої закінчився;</w:t>
            </w:r>
          </w:p>
          <w:p w:rsidR="0065017A" w:rsidRDefault="002921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5017A" w:rsidRDefault="002921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65017A" w:rsidRDefault="002921D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65017A" w:rsidRDefault="002921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65017A" w:rsidRDefault="002921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DA0CBC">
              <w:rPr>
                <w:rFonts w:ascii="Times New Roman" w:eastAsia="Times New Roman" w:hAnsi="Times New Roman" w:cs="Times New Roman"/>
                <w:sz w:val="24"/>
                <w:szCs w:val="24"/>
              </w:rPr>
              <w:t>визначе</w:t>
            </w:r>
            <w:r w:rsidR="00DA0CBC" w:rsidRPr="00DA0CBC">
              <w:rPr>
                <w:rFonts w:ascii="Times New Roman" w:eastAsia="Times New Roman" w:hAnsi="Times New Roman" w:cs="Times New Roman"/>
                <w:sz w:val="24"/>
                <w:szCs w:val="24"/>
              </w:rPr>
              <w:t>них пунктом 44 цих Особливостей</w:t>
            </w:r>
            <w:r w:rsidRPr="00DA0CBC">
              <w:rPr>
                <w:rFonts w:ascii="Times New Roman" w:eastAsia="Times New Roman" w:hAnsi="Times New Roman" w:cs="Times New Roman"/>
                <w:sz w:val="24"/>
                <w:szCs w:val="24"/>
              </w:rPr>
              <w:t>;</w:t>
            </w:r>
          </w:p>
          <w:p w:rsidR="0065017A" w:rsidRDefault="002921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65017A" w:rsidRDefault="002921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65017A" w:rsidRDefault="002921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65017A" w:rsidRDefault="002921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5017A" w:rsidRDefault="002921D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у </w:t>
            </w:r>
            <w:r>
              <w:rPr>
                <w:rFonts w:ascii="Times New Roman" w:eastAsia="Times New Roman" w:hAnsi="Times New Roman" w:cs="Times New Roman"/>
                <w:b/>
                <w:i/>
                <w:sz w:val="24"/>
                <w:szCs w:val="24"/>
              </w:rPr>
              <w:lastRenderedPageBreak/>
              <w:t>разі, коли:</w:t>
            </w:r>
          </w:p>
          <w:p w:rsidR="0065017A" w:rsidRDefault="002921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5017A" w:rsidRDefault="002921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65017A">
        <w:trPr>
          <w:trHeight w:val="472"/>
          <w:jc w:val="center"/>
        </w:trPr>
        <w:tc>
          <w:tcPr>
            <w:tcW w:w="9960" w:type="dxa"/>
            <w:gridSpan w:val="3"/>
            <w:vAlign w:val="center"/>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5017A" w:rsidRDefault="002921D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5017A" w:rsidRDefault="002921D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65017A" w:rsidRPr="00F00CFA" w:rsidRDefault="002921D8" w:rsidP="00F00CFA">
            <w:pPr>
              <w:pStyle w:val="rvps2"/>
              <w:rPr>
                <w:b/>
              </w:rPr>
            </w:pPr>
            <w:r w:rsidRPr="00F00CFA">
              <w:rPr>
                <w:b/>
              </w:rPr>
              <w:lastRenderedPageBreak/>
              <w:t xml:space="preserve">Відкриті торги автоматично відміняються електронною системою </w:t>
            </w:r>
            <w:proofErr w:type="spellStart"/>
            <w:r w:rsidRPr="00F00CFA">
              <w:rPr>
                <w:b/>
              </w:rPr>
              <w:t>закупівель</w:t>
            </w:r>
            <w:proofErr w:type="spellEnd"/>
            <w:r w:rsidRPr="00F00CFA">
              <w:rPr>
                <w:b/>
              </w:rPr>
              <w:t xml:space="preserve"> у разі:</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5017A" w:rsidRDefault="002921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5017A" w:rsidRDefault="002921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5017A" w:rsidRDefault="002921D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65017A" w:rsidRDefault="002921D8">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65017A" w:rsidRDefault="002921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5017A" w:rsidRDefault="002921D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65017A" w:rsidRDefault="002921D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на </w:t>
            </w:r>
            <w:r>
              <w:rPr>
                <w:rFonts w:ascii="Times New Roman" w:eastAsia="Times New Roman" w:hAnsi="Times New Roman" w:cs="Times New Roman"/>
                <w:color w:val="000000"/>
                <w:sz w:val="24"/>
                <w:szCs w:val="24"/>
              </w:rPr>
              <w:lastRenderedPageBreak/>
              <w:t>провадження такого виду діяльності передбачено законом.</w:t>
            </w:r>
          </w:p>
          <w:p w:rsidR="0065017A" w:rsidRDefault="002921D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65017A">
        <w:trPr>
          <w:trHeight w:val="2100"/>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65017A" w:rsidRDefault="002921D8">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F57B7C">
              <w:rPr>
                <w:rFonts w:ascii="Times New Roman" w:eastAsia="Times New Roman" w:hAnsi="Times New Roman" w:cs="Times New Roman"/>
                <w:sz w:val="24"/>
                <w:szCs w:val="24"/>
              </w:rPr>
              <w:t>крім частин третьої – п’ятої, сьомої – дев’ятої ст</w:t>
            </w:r>
            <w:r w:rsidR="00F57B7C" w:rsidRPr="00F57B7C">
              <w:rPr>
                <w:rFonts w:ascii="Times New Roman" w:eastAsia="Times New Roman" w:hAnsi="Times New Roman" w:cs="Times New Roman"/>
                <w:sz w:val="24"/>
                <w:szCs w:val="24"/>
              </w:rPr>
              <w:t>атті 41 Закону, та Особливостей</w:t>
            </w:r>
            <w:r w:rsidRPr="00F57B7C">
              <w:rPr>
                <w:rFonts w:ascii="Times New Roman" w:eastAsia="Times New Roman" w:hAnsi="Times New Roman" w:cs="Times New Roman"/>
                <w:sz w:val="24"/>
                <w:szCs w:val="24"/>
              </w:rPr>
              <w:t>.</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5017A" w:rsidRPr="00181788" w:rsidRDefault="002921D8">
            <w:pPr>
              <w:widowControl w:val="0"/>
              <w:pBdr>
                <w:top w:val="nil"/>
                <w:left w:val="nil"/>
                <w:bottom w:val="nil"/>
                <w:right w:val="nil"/>
                <w:between w:val="nil"/>
              </w:pBdr>
              <w:jc w:val="both"/>
              <w:rPr>
                <w:rFonts w:ascii="Times New Roman" w:eastAsia="Times New Roman" w:hAnsi="Times New Roman" w:cs="Times New Roman"/>
                <w:sz w:val="24"/>
                <w:szCs w:val="24"/>
              </w:rPr>
            </w:pPr>
            <w:r w:rsidRPr="0018178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65017A" w:rsidRPr="00181788" w:rsidRDefault="002921D8">
            <w:pPr>
              <w:widowControl w:val="0"/>
              <w:pBdr>
                <w:top w:val="nil"/>
                <w:left w:val="nil"/>
                <w:bottom w:val="nil"/>
                <w:right w:val="nil"/>
                <w:between w:val="nil"/>
              </w:pBdr>
              <w:jc w:val="both"/>
              <w:rPr>
                <w:rFonts w:ascii="Times New Roman" w:eastAsia="Times New Roman" w:hAnsi="Times New Roman" w:cs="Times New Roman"/>
                <w:sz w:val="24"/>
                <w:szCs w:val="24"/>
              </w:rPr>
            </w:pPr>
            <w:r w:rsidRPr="00181788">
              <w:rPr>
                <w:rFonts w:ascii="Times New Roman" w:eastAsia="Times New Roman" w:hAnsi="Times New Roman" w:cs="Times New Roman"/>
                <w:sz w:val="24"/>
                <w:szCs w:val="24"/>
              </w:rPr>
              <w:t>визначення грошового еквівалента зобов’язання в іноземній валюті;</w:t>
            </w:r>
          </w:p>
          <w:p w:rsidR="0065017A" w:rsidRPr="00181788" w:rsidRDefault="002921D8">
            <w:pPr>
              <w:widowControl w:val="0"/>
              <w:pBdr>
                <w:top w:val="nil"/>
                <w:left w:val="nil"/>
                <w:bottom w:val="nil"/>
                <w:right w:val="nil"/>
                <w:between w:val="nil"/>
              </w:pBdr>
              <w:jc w:val="both"/>
              <w:rPr>
                <w:rFonts w:ascii="Times New Roman" w:eastAsia="Times New Roman" w:hAnsi="Times New Roman" w:cs="Times New Roman"/>
                <w:sz w:val="24"/>
                <w:szCs w:val="24"/>
              </w:rPr>
            </w:pPr>
            <w:r w:rsidRPr="0018178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5017A" w:rsidRDefault="002921D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8178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5017A" w:rsidRPr="00914653" w:rsidRDefault="002921D8">
            <w:pPr>
              <w:widowControl w:val="0"/>
              <w:ind w:right="120"/>
              <w:jc w:val="both"/>
              <w:rPr>
                <w:rFonts w:ascii="Times New Roman" w:eastAsia="Times New Roman" w:hAnsi="Times New Roman" w:cs="Times New Roman"/>
                <w:sz w:val="24"/>
                <w:szCs w:val="24"/>
              </w:rPr>
            </w:pPr>
            <w:r w:rsidRPr="00914653">
              <w:rPr>
                <w:rFonts w:ascii="Times New Roman" w:eastAsia="Times New Roman" w:hAnsi="Times New Roman" w:cs="Times New Roman"/>
                <w:sz w:val="24"/>
                <w:szCs w:val="24"/>
              </w:rPr>
              <w:t>Забезпечення виконання договору про закупівлю не вимагається.</w:t>
            </w:r>
          </w:p>
          <w:p w:rsidR="0065017A" w:rsidRDefault="0065017A">
            <w:pPr>
              <w:widowControl w:val="0"/>
              <w:jc w:val="both"/>
              <w:rPr>
                <w:rFonts w:ascii="Times New Roman" w:eastAsia="Times New Roman" w:hAnsi="Times New Roman" w:cs="Times New Roman"/>
                <w:sz w:val="24"/>
                <w:szCs w:val="24"/>
              </w:rPr>
            </w:pPr>
          </w:p>
        </w:tc>
      </w:tr>
    </w:tbl>
    <w:p w:rsidR="0065017A" w:rsidRDefault="0065017A">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0E0C34" w:rsidRDefault="000E0C34" w:rsidP="000E0C34">
      <w:pPr>
        <w:widowControl w:val="0"/>
        <w:spacing w:after="0" w:line="240" w:lineRule="auto"/>
        <w:jc w:val="both"/>
        <w:rPr>
          <w:rFonts w:ascii="Times New Roman" w:eastAsia="Times New Roman" w:hAnsi="Times New Roman" w:cs="Times New Roman"/>
          <w:sz w:val="24"/>
          <w:szCs w:val="24"/>
          <w:highlight w:val="green"/>
        </w:rPr>
      </w:pPr>
    </w:p>
    <w:p w:rsidR="000E0C34" w:rsidRPr="000E0C34" w:rsidRDefault="000E0C34" w:rsidP="000E0C34">
      <w:pPr>
        <w:pStyle w:val="rvps2"/>
        <w:rPr>
          <w:b/>
          <w:sz w:val="28"/>
          <w:szCs w:val="28"/>
        </w:rPr>
      </w:pPr>
      <w:r w:rsidRPr="000E0C34">
        <w:rPr>
          <w:b/>
          <w:sz w:val="28"/>
          <w:szCs w:val="28"/>
        </w:rPr>
        <w:t xml:space="preserve">Додатки:           </w:t>
      </w:r>
    </w:p>
    <w:p w:rsidR="000E0C34" w:rsidRDefault="000E0C34" w:rsidP="00A2533A">
      <w:pPr>
        <w:pStyle w:val="rvps2"/>
        <w:spacing w:before="0" w:beforeAutospacing="0" w:after="0" w:afterAutospacing="0"/>
      </w:pPr>
      <w:r w:rsidRPr="00A77A17">
        <w:rPr>
          <w:b/>
          <w:bCs/>
        </w:rPr>
        <w:t>Додаток 1 -</w:t>
      </w:r>
      <w:r w:rsidRPr="00A77A17">
        <w:t xml:space="preserve"> </w:t>
      </w:r>
      <w:r w:rsidR="00A2533A">
        <w:t>Інформація, що підтверджує відповідність учасника кваліфікаційним (кваліфікаційному) критеріям.</w:t>
      </w:r>
    </w:p>
    <w:p w:rsidR="000E0C34" w:rsidRPr="00A77A17" w:rsidRDefault="000E0C34" w:rsidP="00A2533A">
      <w:pPr>
        <w:pStyle w:val="rvps2"/>
        <w:spacing w:before="0" w:beforeAutospacing="0" w:after="0" w:afterAutospacing="0"/>
      </w:pPr>
      <w:r w:rsidRPr="00A77A17">
        <w:rPr>
          <w:b/>
          <w:bCs/>
        </w:rPr>
        <w:t>Додаток 2</w:t>
      </w:r>
      <w:r w:rsidRPr="00A77A17">
        <w:t xml:space="preserve"> - Інформація про технічні, якісні та кількісні характеристики предмета закупівлі та документи, що підтверджують відповідність тендерної пропозиції учасника технічним, якісним, кількісним та іншим вимогам щодо предмета закупівлі </w:t>
      </w:r>
    </w:p>
    <w:p w:rsidR="000E0C34" w:rsidRDefault="000E0C34" w:rsidP="00A2533A">
      <w:pPr>
        <w:pStyle w:val="rvps2"/>
        <w:spacing w:before="0" w:beforeAutospacing="0" w:after="0" w:afterAutospacing="0"/>
      </w:pPr>
      <w:r w:rsidRPr="00A77A17">
        <w:rPr>
          <w:b/>
          <w:bCs/>
        </w:rPr>
        <w:t>Додаток 3</w:t>
      </w:r>
      <w:r w:rsidRPr="00A77A17">
        <w:t xml:space="preserve"> – </w:t>
      </w:r>
      <w:proofErr w:type="spellStart"/>
      <w:r w:rsidRPr="00A77A17">
        <w:t>Проєкт</w:t>
      </w:r>
      <w:proofErr w:type="spellEnd"/>
      <w:r w:rsidRPr="00A77A17">
        <w:t xml:space="preserve"> договору</w:t>
      </w:r>
    </w:p>
    <w:p w:rsidR="00A2533A" w:rsidRDefault="000E0C34" w:rsidP="00A2533A">
      <w:pPr>
        <w:pStyle w:val="rvps2"/>
        <w:spacing w:before="0" w:beforeAutospacing="0" w:after="0" w:afterAutospacing="0"/>
      </w:pPr>
      <w:r>
        <w:rPr>
          <w:b/>
          <w:bCs/>
        </w:rPr>
        <w:t xml:space="preserve">Додаток 4 </w:t>
      </w:r>
      <w:r>
        <w:t>– Форма «пропозиції»</w:t>
      </w:r>
    </w:p>
    <w:p w:rsidR="00A2533A" w:rsidRPr="00A2533A" w:rsidRDefault="00A2533A" w:rsidP="00A2533A">
      <w:pPr>
        <w:pStyle w:val="rvps2"/>
        <w:spacing w:before="0" w:beforeAutospacing="0" w:after="0" w:afterAutospacing="0"/>
      </w:pPr>
      <w:r>
        <w:rPr>
          <w:b/>
          <w:bCs/>
        </w:rPr>
        <w:t xml:space="preserve">Додаток 5 </w:t>
      </w:r>
      <w:r w:rsidRPr="00C72FB8">
        <w:t>-</w:t>
      </w:r>
      <w:r>
        <w:t xml:space="preserve"> </w:t>
      </w:r>
      <w:r w:rsidRPr="00C72FB8">
        <w:rPr>
          <w:color w:val="000000"/>
        </w:rPr>
        <w:t>Лист-згода на обробку персональних даних</w:t>
      </w:r>
    </w:p>
    <w:p w:rsidR="00A2533A" w:rsidRDefault="00A2533A" w:rsidP="00A2533A">
      <w:pPr>
        <w:pStyle w:val="rvps2"/>
        <w:spacing w:before="0" w:beforeAutospacing="0" w:after="0" w:afterAutospacing="0"/>
      </w:pPr>
    </w:p>
    <w:p w:rsidR="00D551F5" w:rsidRDefault="00D551F5" w:rsidP="00A2533A">
      <w:pPr>
        <w:pStyle w:val="rvps2"/>
        <w:spacing w:before="0" w:beforeAutospacing="0" w:after="0" w:afterAutospacing="0"/>
      </w:pPr>
    </w:p>
    <w:p w:rsidR="00A2289A" w:rsidRDefault="00A2289A" w:rsidP="00A2533A">
      <w:pPr>
        <w:pStyle w:val="rvps2"/>
        <w:spacing w:before="0" w:beforeAutospacing="0" w:after="0" w:afterAutospacing="0"/>
      </w:pPr>
    </w:p>
    <w:p w:rsidR="001635C1" w:rsidRDefault="001635C1" w:rsidP="00A2533A">
      <w:pPr>
        <w:pStyle w:val="rvps2"/>
        <w:spacing w:before="0" w:beforeAutospacing="0" w:after="0" w:afterAutospacing="0"/>
      </w:pPr>
    </w:p>
    <w:p w:rsidR="00F74DA7" w:rsidRDefault="00F74DA7" w:rsidP="00A2533A">
      <w:pPr>
        <w:pStyle w:val="rvps2"/>
        <w:spacing w:before="0" w:beforeAutospacing="0" w:after="0" w:afterAutospacing="0"/>
      </w:pPr>
    </w:p>
    <w:p w:rsidR="00F74DA7" w:rsidRDefault="00F74DA7" w:rsidP="00A2533A">
      <w:pPr>
        <w:pStyle w:val="rvps2"/>
        <w:spacing w:before="0" w:beforeAutospacing="0" w:after="0" w:afterAutospacing="0"/>
      </w:pPr>
    </w:p>
    <w:p w:rsidR="00A2289A" w:rsidRDefault="00A2289A" w:rsidP="00A2533A">
      <w:pPr>
        <w:pStyle w:val="rvps2"/>
        <w:spacing w:before="0" w:beforeAutospacing="0" w:after="0" w:afterAutospacing="0"/>
      </w:pPr>
    </w:p>
    <w:p w:rsidR="00D551F5" w:rsidRDefault="00D551F5" w:rsidP="00D551F5">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1</w:t>
      </w:r>
    </w:p>
    <w:p w:rsidR="00D551F5" w:rsidRDefault="00D551F5" w:rsidP="00D551F5">
      <w:pPr>
        <w:spacing w:after="0"/>
        <w:jc w:val="right"/>
        <w:rPr>
          <w:rFonts w:ascii="Times New Roman" w:eastAsia="Times New Roman" w:hAnsi="Times New Roman" w:cs="Times New Roman"/>
          <w:b/>
          <w:sz w:val="24"/>
          <w:szCs w:val="24"/>
        </w:rPr>
      </w:pPr>
      <w:r w:rsidRPr="00831755">
        <w:rPr>
          <w:rFonts w:ascii="Times New Roman" w:eastAsia="Times New Roman" w:hAnsi="Times New Roman" w:cs="Times New Roman"/>
          <w:b/>
          <w:sz w:val="24"/>
          <w:szCs w:val="24"/>
        </w:rPr>
        <w:t xml:space="preserve"> до тендерної документації</w:t>
      </w:r>
    </w:p>
    <w:p w:rsidR="00F14317" w:rsidRPr="00831755" w:rsidRDefault="00F14317" w:rsidP="00D551F5">
      <w:pPr>
        <w:spacing w:after="0"/>
        <w:jc w:val="right"/>
        <w:rPr>
          <w:rFonts w:ascii="Times New Roman" w:eastAsia="Times New Roman" w:hAnsi="Times New Roman" w:cs="Times New Roman"/>
          <w:b/>
          <w:sz w:val="24"/>
          <w:szCs w:val="24"/>
        </w:rPr>
      </w:pPr>
    </w:p>
    <w:p w:rsidR="00831755" w:rsidRPr="00831755" w:rsidRDefault="00831755" w:rsidP="00831755">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831755">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31755" w:rsidRPr="00831755" w:rsidRDefault="00831755" w:rsidP="00831755">
      <w:pPr>
        <w:spacing w:after="0" w:line="240" w:lineRule="auto"/>
        <w:ind w:left="885"/>
        <w:jc w:val="center"/>
        <w:rPr>
          <w:rFonts w:ascii="Times New Roman" w:eastAsia="Times New Roman" w:hAnsi="Times New Roman" w:cs="Times New Roman"/>
          <w:b/>
          <w:i/>
          <w:color w:val="4A86E8"/>
          <w:sz w:val="24"/>
          <w:szCs w:val="24"/>
        </w:rPr>
      </w:pPr>
    </w:p>
    <w:p w:rsidR="00831755" w:rsidRPr="00831755" w:rsidRDefault="00831755" w:rsidP="00831755">
      <w:pPr>
        <w:spacing w:after="0" w:line="240" w:lineRule="auto"/>
        <w:ind w:left="885"/>
        <w:jc w:val="center"/>
        <w:rPr>
          <w:rFonts w:ascii="Times New Roman" w:eastAsia="Times New Roman" w:hAnsi="Times New Roman" w:cs="Times New Roman"/>
          <w:color w:val="4A86E8"/>
          <w:sz w:val="24"/>
          <w:szCs w:val="24"/>
        </w:rPr>
      </w:pPr>
    </w:p>
    <w:tbl>
      <w:tblPr>
        <w:tblW w:w="9619" w:type="dxa"/>
        <w:jc w:val="center"/>
        <w:tblLayout w:type="fixed"/>
        <w:tblLook w:val="0400" w:firstRow="0" w:lastRow="0" w:firstColumn="0" w:lastColumn="0" w:noHBand="0" w:noVBand="1"/>
      </w:tblPr>
      <w:tblGrid>
        <w:gridCol w:w="557"/>
        <w:gridCol w:w="2206"/>
        <w:gridCol w:w="6856"/>
      </w:tblGrid>
      <w:tr w:rsidR="00831755" w:rsidRPr="00831755" w:rsidTr="00831755">
        <w:trPr>
          <w:trHeight w:val="69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1755" w:rsidRPr="00831755" w:rsidRDefault="00831755" w:rsidP="00831755">
            <w:pPr>
              <w:spacing w:before="240" w:after="0" w:line="240" w:lineRule="auto"/>
              <w:jc w:val="center"/>
              <w:rPr>
                <w:rFonts w:ascii="Times New Roman" w:eastAsia="Times New Roman" w:hAnsi="Times New Roman" w:cs="Times New Roman"/>
                <w:sz w:val="24"/>
                <w:szCs w:val="24"/>
              </w:rPr>
            </w:pPr>
            <w:r w:rsidRPr="0083175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п</w:t>
            </w:r>
            <w:r w:rsidRPr="00831755">
              <w:rPr>
                <w:rFonts w:ascii="Times New Roman" w:eastAsia="Times New Roman" w:hAnsi="Times New Roman" w:cs="Times New Roman"/>
                <w:b/>
                <w:color w:val="000000"/>
                <w:sz w:val="24"/>
                <w:szCs w:val="24"/>
              </w:rPr>
              <w:t>/п</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1755" w:rsidRPr="00831755" w:rsidRDefault="00831755" w:rsidP="00831755">
            <w:pPr>
              <w:spacing w:before="240" w:after="0" w:line="240" w:lineRule="auto"/>
              <w:jc w:val="center"/>
              <w:rPr>
                <w:rFonts w:ascii="Times New Roman" w:eastAsia="Times New Roman" w:hAnsi="Times New Roman" w:cs="Times New Roman"/>
                <w:sz w:val="24"/>
                <w:szCs w:val="24"/>
              </w:rPr>
            </w:pPr>
            <w:r w:rsidRPr="00831755">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1755" w:rsidRPr="00831755" w:rsidRDefault="00831755" w:rsidP="00831755">
            <w:pPr>
              <w:spacing w:before="240" w:after="0" w:line="240" w:lineRule="auto"/>
              <w:jc w:val="center"/>
              <w:rPr>
                <w:rFonts w:ascii="Times New Roman" w:eastAsia="Times New Roman" w:hAnsi="Times New Roman" w:cs="Times New Roman"/>
                <w:sz w:val="24"/>
                <w:szCs w:val="24"/>
              </w:rPr>
            </w:pPr>
            <w:r w:rsidRPr="00831755">
              <w:rPr>
                <w:rFonts w:ascii="Times New Roman" w:eastAsia="Times New Roman" w:hAnsi="Times New Roman" w:cs="Times New Roman"/>
                <w:b/>
                <w:color w:val="000000"/>
                <w:sz w:val="24"/>
                <w:szCs w:val="24"/>
              </w:rPr>
              <w:t xml:space="preserve">Документи та </w:t>
            </w:r>
            <w:r w:rsidRPr="00831755">
              <w:rPr>
                <w:rFonts w:ascii="Times New Roman" w:eastAsia="Times New Roman" w:hAnsi="Times New Roman" w:cs="Times New Roman"/>
                <w:b/>
                <w:color w:val="000000" w:themeColor="text1"/>
                <w:sz w:val="24"/>
                <w:szCs w:val="24"/>
              </w:rPr>
              <w:t>інформація, </w:t>
            </w:r>
            <w:r w:rsidRPr="00831755">
              <w:rPr>
                <w:rFonts w:ascii="Times New Roman" w:eastAsia="Times New Roman" w:hAnsi="Times New Roman" w:cs="Times New Roman"/>
                <w:b/>
                <w:color w:val="000000"/>
                <w:sz w:val="24"/>
                <w:szCs w:val="24"/>
              </w:rPr>
              <w:t>які підтверджують відповідність Учасника кваліфікаційним критеріям**</w:t>
            </w:r>
          </w:p>
        </w:tc>
      </w:tr>
      <w:tr w:rsidR="00831755" w:rsidRPr="00831755" w:rsidTr="00831755">
        <w:trPr>
          <w:trHeight w:val="22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1755" w:rsidRPr="00831755" w:rsidRDefault="00E833D2" w:rsidP="008317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1755" w:rsidRPr="00831755" w:rsidRDefault="00831755" w:rsidP="00831755">
            <w:pPr>
              <w:spacing w:after="0" w:line="240" w:lineRule="auto"/>
              <w:rPr>
                <w:rFonts w:ascii="Times New Roman" w:eastAsia="Times New Roman" w:hAnsi="Times New Roman" w:cs="Times New Roman"/>
                <w:sz w:val="24"/>
                <w:szCs w:val="24"/>
              </w:rPr>
            </w:pPr>
            <w:r w:rsidRPr="00831755">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1755" w:rsidRPr="00831755" w:rsidRDefault="00957107" w:rsidP="008317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31755" w:rsidRPr="00831755">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831755" w:rsidRPr="00831755" w:rsidRDefault="00957107" w:rsidP="008317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31755" w:rsidRPr="00831755">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31755" w:rsidRPr="00831755" w:rsidRDefault="00831755" w:rsidP="00831755">
            <w:pPr>
              <w:spacing w:after="0" w:line="240" w:lineRule="auto"/>
              <w:jc w:val="both"/>
              <w:rPr>
                <w:rFonts w:ascii="Times New Roman" w:eastAsia="Times New Roman" w:hAnsi="Times New Roman" w:cs="Times New Roman"/>
                <w:sz w:val="24"/>
                <w:szCs w:val="24"/>
              </w:rPr>
            </w:pPr>
            <w:r w:rsidRPr="00831755">
              <w:rPr>
                <w:rFonts w:ascii="Times New Roman" w:eastAsia="Times New Roman" w:hAnsi="Times New Roman" w:cs="Times New Roman"/>
                <w:b/>
                <w:i/>
                <w:color w:val="000000"/>
                <w:sz w:val="24"/>
                <w:szCs w:val="24"/>
              </w:rPr>
              <w:t xml:space="preserve">Аналогічним вважається договір за предметом закупівлі </w:t>
            </w:r>
          </w:p>
          <w:p w:rsidR="00831755" w:rsidRPr="00831755" w:rsidRDefault="00957107" w:rsidP="008317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31755" w:rsidRPr="00831755">
              <w:rPr>
                <w:rFonts w:ascii="Times New Roman" w:eastAsia="Times New Roman" w:hAnsi="Times New Roman" w:cs="Times New Roman"/>
                <w:color w:val="000000"/>
                <w:sz w:val="24"/>
                <w:szCs w:val="24"/>
              </w:rPr>
              <w:t xml:space="preserve">.1.2. не менше 1 копії договору, зазначеного </w:t>
            </w:r>
            <w:r w:rsidR="00831755" w:rsidRPr="00831755">
              <w:rPr>
                <w:rFonts w:ascii="Times New Roman" w:eastAsia="Times New Roman" w:hAnsi="Times New Roman" w:cs="Times New Roman"/>
                <w:sz w:val="24"/>
                <w:szCs w:val="24"/>
              </w:rPr>
              <w:t>в</w:t>
            </w:r>
            <w:r w:rsidR="00831755" w:rsidRPr="00831755">
              <w:rPr>
                <w:rFonts w:ascii="Times New Roman" w:eastAsia="Times New Roman" w:hAnsi="Times New Roman" w:cs="Times New Roman"/>
                <w:color w:val="000000"/>
                <w:sz w:val="24"/>
                <w:szCs w:val="24"/>
              </w:rPr>
              <w:t xml:space="preserve"> довідці </w:t>
            </w:r>
            <w:r w:rsidR="00831755" w:rsidRPr="00831755">
              <w:rPr>
                <w:rFonts w:ascii="Times New Roman" w:eastAsia="Times New Roman" w:hAnsi="Times New Roman" w:cs="Times New Roman"/>
                <w:sz w:val="24"/>
                <w:szCs w:val="24"/>
              </w:rPr>
              <w:t>в</w:t>
            </w:r>
            <w:r w:rsidR="00831755" w:rsidRPr="00831755">
              <w:rPr>
                <w:rFonts w:ascii="Times New Roman" w:eastAsia="Times New Roman" w:hAnsi="Times New Roman" w:cs="Times New Roman"/>
                <w:color w:val="000000"/>
                <w:sz w:val="24"/>
                <w:szCs w:val="24"/>
              </w:rPr>
              <w:t xml:space="preserve"> повному обсязі,</w:t>
            </w:r>
          </w:p>
          <w:p w:rsidR="00831755" w:rsidRPr="00831755" w:rsidRDefault="00957107" w:rsidP="00831755">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1</w:t>
            </w:r>
            <w:r w:rsidR="00831755" w:rsidRPr="00831755">
              <w:rPr>
                <w:rFonts w:ascii="Times New Roman" w:eastAsia="Times New Roman" w:hAnsi="Times New Roman" w:cs="Times New Roman"/>
                <w:color w:val="000000"/>
                <w:sz w:val="24"/>
                <w:szCs w:val="24"/>
              </w:rPr>
              <w:t>.1.3. копії/ю документів/</w:t>
            </w:r>
            <w:r w:rsidR="00831755" w:rsidRPr="00831755">
              <w:rPr>
                <w:rFonts w:ascii="Times New Roman" w:eastAsia="Times New Roman" w:hAnsi="Times New Roman" w:cs="Times New Roman"/>
                <w:sz w:val="24"/>
                <w:szCs w:val="24"/>
              </w:rPr>
              <w:t>а</w:t>
            </w:r>
            <w:r w:rsidR="00831755" w:rsidRPr="00831755">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00831755" w:rsidRPr="00831755">
              <w:rPr>
                <w:rFonts w:ascii="Times New Roman" w:eastAsia="Times New Roman" w:hAnsi="Times New Roman" w:cs="Times New Roman"/>
                <w:color w:val="000000"/>
                <w:sz w:val="24"/>
                <w:szCs w:val="24"/>
                <w:highlight w:val="white"/>
              </w:rPr>
              <w:t>наченого в наданій Учасником довідці. </w:t>
            </w:r>
          </w:p>
          <w:p w:rsidR="00831755" w:rsidRPr="00831755" w:rsidRDefault="00831755" w:rsidP="00831755">
            <w:pPr>
              <w:spacing w:after="0" w:line="240" w:lineRule="auto"/>
              <w:rPr>
                <w:rFonts w:ascii="Times New Roman" w:eastAsia="Times New Roman" w:hAnsi="Times New Roman" w:cs="Times New Roman"/>
                <w:color w:val="4A86E8"/>
                <w:sz w:val="24"/>
                <w:szCs w:val="24"/>
              </w:rPr>
            </w:pPr>
          </w:p>
          <w:p w:rsidR="00831755" w:rsidRPr="00831755" w:rsidRDefault="00831755" w:rsidP="00831755">
            <w:pPr>
              <w:spacing w:after="0" w:line="240" w:lineRule="auto"/>
              <w:jc w:val="both"/>
              <w:rPr>
                <w:rFonts w:ascii="Times New Roman" w:eastAsia="Times New Roman" w:hAnsi="Times New Roman" w:cs="Times New Roman"/>
                <w:color w:val="000000" w:themeColor="text1"/>
                <w:sz w:val="24"/>
                <w:szCs w:val="24"/>
              </w:rPr>
            </w:pPr>
            <w:r w:rsidRPr="00831755">
              <w:rPr>
                <w:rFonts w:ascii="Times New Roman" w:eastAsia="Times New Roman" w:hAnsi="Times New Roman" w:cs="Times New Roman"/>
                <w:i/>
                <w:color w:val="000000" w:themeColor="text1"/>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831755" w:rsidRPr="00831755" w:rsidRDefault="00831755" w:rsidP="00831755">
            <w:pPr>
              <w:spacing w:after="0" w:line="240" w:lineRule="auto"/>
              <w:jc w:val="both"/>
              <w:rPr>
                <w:rFonts w:ascii="Times New Roman" w:eastAsia="Times New Roman" w:hAnsi="Times New Roman" w:cs="Times New Roman"/>
                <w:sz w:val="24"/>
                <w:szCs w:val="24"/>
              </w:rPr>
            </w:pPr>
            <w:r w:rsidRPr="00831755">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831755" w:rsidRDefault="00831755" w:rsidP="00831755">
      <w:pPr>
        <w:spacing w:after="0"/>
        <w:rPr>
          <w:rFonts w:ascii="Times New Roman" w:eastAsia="Times New Roman" w:hAnsi="Times New Roman" w:cs="Times New Roman"/>
          <w:b/>
          <w:sz w:val="24"/>
          <w:szCs w:val="24"/>
        </w:rPr>
      </w:pPr>
    </w:p>
    <w:p w:rsidR="009E7420" w:rsidRPr="009E7420" w:rsidRDefault="009E7420" w:rsidP="009E7420">
      <w:pPr>
        <w:spacing w:before="100" w:beforeAutospacing="1" w:after="200" w:line="201" w:lineRule="atLeast"/>
        <w:rPr>
          <w:rFonts w:ascii="Times New Roman" w:hAnsi="Times New Roman" w:cs="Times New Roman"/>
          <w:color w:val="000000"/>
          <w:sz w:val="24"/>
          <w:szCs w:val="24"/>
        </w:rPr>
      </w:pPr>
      <w:r w:rsidRPr="009E7420">
        <w:rPr>
          <w:rFonts w:ascii="Times New Roman" w:hAnsi="Times New Roman" w:cs="Times New Roman"/>
          <w:b/>
          <w:bCs/>
          <w:i/>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E7420" w:rsidRDefault="009E7420" w:rsidP="00831755">
      <w:pPr>
        <w:spacing w:after="0"/>
        <w:rPr>
          <w:rFonts w:ascii="Times New Roman" w:eastAsia="Times New Roman" w:hAnsi="Times New Roman" w:cs="Times New Roman"/>
          <w:b/>
          <w:sz w:val="24"/>
          <w:szCs w:val="24"/>
        </w:rPr>
      </w:pPr>
    </w:p>
    <w:p w:rsidR="003B7261" w:rsidRPr="003B7261" w:rsidRDefault="003B7261" w:rsidP="003B7261">
      <w:pPr>
        <w:spacing w:before="20" w:after="20"/>
        <w:jc w:val="both"/>
        <w:rPr>
          <w:rFonts w:ascii="Times New Roman" w:hAnsi="Times New Roman" w:cs="Times New Roman"/>
          <w:sz w:val="24"/>
          <w:szCs w:val="24"/>
        </w:rPr>
      </w:pPr>
      <w:r w:rsidRPr="003B7261">
        <w:rPr>
          <w:rFonts w:ascii="Times New Roman" w:hAnsi="Times New Roman" w:cs="Times New Roman"/>
          <w:b/>
          <w:sz w:val="24"/>
          <w:szCs w:val="24"/>
        </w:rPr>
        <w:t xml:space="preserve">2. Підтвердження відповідності УЧАСНИКА  </w:t>
      </w:r>
      <w:r w:rsidRPr="003B7261">
        <w:rPr>
          <w:rFonts w:ascii="Times New Roman" w:hAnsi="Times New Roman" w:cs="Times New Roman"/>
          <w:sz w:val="24"/>
          <w:szCs w:val="24"/>
        </w:rPr>
        <w:t>(в тому числі для об’єднання учасників як учасника процедури)  вимогам, визначеним у пункті 44 Особливостей*.</w:t>
      </w:r>
    </w:p>
    <w:p w:rsidR="003B7261" w:rsidRPr="003B7261" w:rsidRDefault="003B7261" w:rsidP="003B7261">
      <w:pPr>
        <w:ind w:firstLine="567"/>
        <w:jc w:val="both"/>
        <w:rPr>
          <w:rFonts w:ascii="Times New Roman" w:hAnsi="Times New Roman" w:cs="Times New Roman"/>
          <w:b/>
          <w:sz w:val="24"/>
          <w:szCs w:val="24"/>
        </w:rPr>
      </w:pPr>
      <w:r w:rsidRPr="003B7261">
        <w:rPr>
          <w:rFonts w:ascii="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B7261">
        <w:rPr>
          <w:rFonts w:ascii="Times New Roman" w:hAnsi="Times New Roman" w:cs="Times New Roman"/>
          <w:sz w:val="24"/>
          <w:szCs w:val="24"/>
        </w:rPr>
        <w:t>закупівель</w:t>
      </w:r>
      <w:proofErr w:type="spellEnd"/>
      <w:r w:rsidRPr="003B7261">
        <w:rPr>
          <w:rFonts w:ascii="Times New Roman" w:hAnsi="Times New Roman" w:cs="Times New Roman"/>
          <w:sz w:val="24"/>
          <w:szCs w:val="24"/>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3B7261" w:rsidRPr="003B7261" w:rsidRDefault="003B7261" w:rsidP="003B7261">
      <w:pPr>
        <w:widowControl w:val="0"/>
        <w:pBdr>
          <w:top w:val="nil"/>
          <w:left w:val="nil"/>
          <w:bottom w:val="nil"/>
          <w:right w:val="nil"/>
          <w:between w:val="nil"/>
        </w:pBdr>
        <w:ind w:firstLine="567"/>
        <w:jc w:val="both"/>
        <w:rPr>
          <w:rFonts w:ascii="Times New Roman" w:hAnsi="Times New Roman" w:cs="Times New Roman"/>
          <w:sz w:val="24"/>
          <w:szCs w:val="24"/>
        </w:rPr>
      </w:pPr>
      <w:r w:rsidRPr="003B7261">
        <w:rPr>
          <w:rFonts w:ascii="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3B7261">
        <w:rPr>
          <w:rFonts w:ascii="Times New Roman" w:hAnsi="Times New Roman" w:cs="Times New Roman"/>
          <w:b/>
          <w:sz w:val="24"/>
          <w:szCs w:val="24"/>
        </w:rPr>
        <w:t>шляхом самостійного декларування відсутності таких підстав</w:t>
      </w:r>
      <w:r w:rsidRPr="003B7261">
        <w:rPr>
          <w:rFonts w:ascii="Times New Roman" w:hAnsi="Times New Roman" w:cs="Times New Roman"/>
          <w:sz w:val="24"/>
          <w:szCs w:val="24"/>
        </w:rPr>
        <w:t xml:space="preserve"> в електронній системі </w:t>
      </w:r>
      <w:proofErr w:type="spellStart"/>
      <w:r w:rsidRPr="003B7261">
        <w:rPr>
          <w:rFonts w:ascii="Times New Roman" w:hAnsi="Times New Roman" w:cs="Times New Roman"/>
          <w:sz w:val="24"/>
          <w:szCs w:val="24"/>
        </w:rPr>
        <w:t>закупівель</w:t>
      </w:r>
      <w:proofErr w:type="spellEnd"/>
      <w:r w:rsidRPr="003B7261">
        <w:rPr>
          <w:rFonts w:ascii="Times New Roman" w:hAnsi="Times New Roman" w:cs="Times New Roman"/>
          <w:sz w:val="24"/>
          <w:szCs w:val="24"/>
        </w:rPr>
        <w:t xml:space="preserve"> під час подання тендерної пропозиції.</w:t>
      </w:r>
    </w:p>
    <w:p w:rsidR="003B7261" w:rsidRPr="003B7261" w:rsidRDefault="003B7261" w:rsidP="003B7261">
      <w:pPr>
        <w:widowControl w:val="0"/>
        <w:pBdr>
          <w:top w:val="nil"/>
          <w:left w:val="nil"/>
          <w:bottom w:val="nil"/>
          <w:right w:val="nil"/>
          <w:between w:val="nil"/>
        </w:pBdr>
        <w:ind w:firstLine="567"/>
        <w:jc w:val="both"/>
        <w:rPr>
          <w:rFonts w:ascii="Times New Roman" w:hAnsi="Times New Roman" w:cs="Times New Roman"/>
          <w:sz w:val="24"/>
          <w:szCs w:val="24"/>
        </w:rPr>
      </w:pPr>
      <w:r w:rsidRPr="003B7261">
        <w:rPr>
          <w:rFonts w:ascii="Times New Roman" w:hAnsi="Times New Roman" w:cs="Times New Roman"/>
          <w:sz w:val="24"/>
          <w:szCs w:val="24"/>
        </w:rPr>
        <w:lastRenderedPageBreak/>
        <w:t xml:space="preserve">Учасник  повинен надати </w:t>
      </w:r>
      <w:r w:rsidRPr="003B7261">
        <w:rPr>
          <w:rFonts w:ascii="Times New Roman" w:hAnsi="Times New Roman" w:cs="Times New Roman"/>
          <w:b/>
          <w:sz w:val="24"/>
          <w:szCs w:val="24"/>
        </w:rPr>
        <w:t>довідку у довільній формі</w:t>
      </w:r>
      <w:r w:rsidRPr="003B7261">
        <w:rPr>
          <w:rFonts w:ascii="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B7261" w:rsidRPr="003B7261" w:rsidRDefault="003B7261" w:rsidP="003B7261">
      <w:pPr>
        <w:widowControl w:val="0"/>
        <w:pBdr>
          <w:top w:val="nil"/>
          <w:left w:val="nil"/>
          <w:bottom w:val="nil"/>
          <w:right w:val="nil"/>
          <w:between w:val="nil"/>
        </w:pBdr>
        <w:ind w:firstLine="567"/>
        <w:jc w:val="both"/>
        <w:rPr>
          <w:rFonts w:ascii="Times New Roman" w:hAnsi="Times New Roman" w:cs="Times New Roman"/>
          <w:sz w:val="24"/>
          <w:szCs w:val="24"/>
        </w:rPr>
      </w:pPr>
      <w:r w:rsidRPr="003B7261">
        <w:rPr>
          <w:rFonts w:ascii="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B7261">
        <w:rPr>
          <w:rFonts w:ascii="Times New Roman" w:hAnsi="Times New Roman" w:cs="Times New Roman"/>
          <w:i/>
          <w:sz w:val="24"/>
          <w:szCs w:val="24"/>
        </w:rPr>
        <w:t>(у разі застосування таких критеріїв до учасника процедури закупівлі)</w:t>
      </w:r>
      <w:r w:rsidRPr="003B7261">
        <w:rPr>
          <w:rFonts w:ascii="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rsidR="00D551F5" w:rsidRPr="003B7261" w:rsidRDefault="00D551F5" w:rsidP="00D551F5">
      <w:pPr>
        <w:spacing w:before="120" w:after="120" w:line="240" w:lineRule="auto"/>
        <w:ind w:firstLine="720"/>
        <w:jc w:val="both"/>
        <w:rPr>
          <w:rFonts w:ascii="Times New Roman" w:hAnsi="Times New Roman" w:cs="Times New Roman"/>
          <w:sz w:val="24"/>
          <w:szCs w:val="24"/>
        </w:rPr>
      </w:pPr>
    </w:p>
    <w:p w:rsidR="00D551F5" w:rsidRDefault="00D551F5" w:rsidP="00D551F5">
      <w:pPr>
        <w:spacing w:before="120" w:after="120" w:line="240" w:lineRule="auto"/>
        <w:jc w:val="both"/>
        <w:rPr>
          <w:rFonts w:ascii="Times New Roman" w:hAnsi="Times New Roman"/>
          <w:b/>
          <w:sz w:val="24"/>
          <w:szCs w:val="24"/>
        </w:rPr>
      </w:pPr>
    </w:p>
    <w:p w:rsidR="00D551F5" w:rsidRDefault="00831755" w:rsidP="00D551F5">
      <w:pPr>
        <w:spacing w:before="120" w:after="120" w:line="240" w:lineRule="auto"/>
        <w:jc w:val="both"/>
        <w:rPr>
          <w:rFonts w:ascii="Times New Roman" w:hAnsi="Times New Roman"/>
          <w:b/>
          <w:sz w:val="24"/>
          <w:szCs w:val="24"/>
        </w:rPr>
      </w:pPr>
      <w:r>
        <w:rPr>
          <w:rFonts w:ascii="Times New Roman" w:hAnsi="Times New Roman"/>
          <w:b/>
          <w:sz w:val="24"/>
          <w:szCs w:val="24"/>
        </w:rPr>
        <w:t>3</w:t>
      </w:r>
      <w:r w:rsidR="00D551F5">
        <w:rPr>
          <w:rFonts w:ascii="Times New Roman" w:hAnsi="Times New Roman"/>
          <w:b/>
          <w:sz w:val="24"/>
          <w:szCs w:val="24"/>
        </w:rPr>
        <w:t xml:space="preserve">. Перелік документів та інформації  для підтвердження відповідності </w:t>
      </w:r>
      <w:r w:rsidR="00D551F5">
        <w:rPr>
          <w:rFonts w:ascii="Times New Roman" w:hAnsi="Times New Roman"/>
          <w:b/>
          <w:sz w:val="24"/>
          <w:szCs w:val="24"/>
          <w:u w:val="single"/>
        </w:rPr>
        <w:t>ПЕРЕМОЖЦЯ</w:t>
      </w:r>
      <w:r w:rsidR="00D551F5">
        <w:rPr>
          <w:rFonts w:ascii="Times New Roman" w:hAnsi="Times New Roman"/>
          <w:b/>
          <w:sz w:val="24"/>
          <w:szCs w:val="24"/>
        </w:rPr>
        <w:t xml:space="preserve"> вимогам, визначеним пунктом 44 Особливостей:</w:t>
      </w:r>
    </w:p>
    <w:p w:rsidR="00D551F5" w:rsidRDefault="00D551F5" w:rsidP="00D551F5">
      <w:pPr>
        <w:spacing w:after="0" w:line="240" w:lineRule="auto"/>
        <w:ind w:firstLine="720"/>
        <w:jc w:val="both"/>
        <w:rPr>
          <w:rFonts w:ascii="Times New Roman" w:hAnsi="Times New Roman"/>
          <w:sz w:val="24"/>
          <w:szCs w:val="24"/>
        </w:rPr>
      </w:pPr>
      <w:r>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D551F5" w:rsidRDefault="00D551F5" w:rsidP="00D551F5">
      <w:pPr>
        <w:spacing w:after="0" w:line="240" w:lineRule="auto"/>
        <w:rPr>
          <w:rFonts w:ascii="Times New Roman" w:hAnsi="Times New Roman"/>
          <w:sz w:val="24"/>
          <w:szCs w:val="24"/>
        </w:rPr>
      </w:pPr>
    </w:p>
    <w:p w:rsidR="00D551F5" w:rsidRDefault="00D551F5" w:rsidP="00D551F5">
      <w:pPr>
        <w:spacing w:after="0" w:line="240" w:lineRule="auto"/>
        <w:rPr>
          <w:rFonts w:ascii="Times New Roman" w:hAnsi="Times New Roman"/>
          <w:sz w:val="24"/>
          <w:szCs w:val="24"/>
        </w:rPr>
      </w:pPr>
    </w:p>
    <w:p w:rsidR="00D551F5" w:rsidRDefault="00D551F5" w:rsidP="00D551F5">
      <w:pPr>
        <w:spacing w:after="0" w:line="240" w:lineRule="auto"/>
        <w:rPr>
          <w:rFonts w:ascii="Times New Roman" w:hAnsi="Times New Roman"/>
          <w:b/>
          <w:sz w:val="24"/>
          <w:szCs w:val="24"/>
        </w:rPr>
      </w:pPr>
      <w:r>
        <w:rPr>
          <w:rFonts w:ascii="Times New Roman" w:hAnsi="Times New Roman"/>
          <w:sz w:val="24"/>
          <w:szCs w:val="24"/>
        </w:rPr>
        <w:t> </w:t>
      </w:r>
      <w:r w:rsidR="00784E5D">
        <w:rPr>
          <w:rFonts w:ascii="Times New Roman" w:hAnsi="Times New Roman"/>
          <w:b/>
          <w:sz w:val="24"/>
          <w:szCs w:val="24"/>
        </w:rPr>
        <w:t>3</w:t>
      </w:r>
      <w:r>
        <w:rPr>
          <w:rFonts w:ascii="Times New Roman" w:hAnsi="Times New Roman"/>
          <w:b/>
          <w:sz w:val="24"/>
          <w:szCs w:val="24"/>
        </w:rPr>
        <w:t xml:space="preserve">.1. Документи, які надаються  </w:t>
      </w:r>
      <w:r>
        <w:rPr>
          <w:rFonts w:ascii="Times New Roman" w:hAnsi="Times New Roman"/>
          <w:b/>
          <w:sz w:val="24"/>
          <w:szCs w:val="24"/>
          <w:u w:val="single"/>
        </w:rPr>
        <w:t>ПЕРЕМОЖЦЕМ (юридичною особою)</w:t>
      </w:r>
      <w:r>
        <w:rPr>
          <w:rFonts w:ascii="Times New Roman" w:hAnsi="Times New Roman"/>
          <w:b/>
          <w:sz w:val="24"/>
          <w:szCs w:val="24"/>
        </w:rPr>
        <w:t>:</w:t>
      </w:r>
    </w:p>
    <w:p w:rsidR="00D551F5" w:rsidRDefault="00D551F5" w:rsidP="00D551F5">
      <w:pPr>
        <w:spacing w:after="0" w:line="240" w:lineRule="auto"/>
        <w:rPr>
          <w:rFonts w:ascii="Times New Roman" w:hAnsi="Times New Roman"/>
          <w:b/>
          <w:sz w:val="24"/>
          <w:szCs w:val="24"/>
        </w:rPr>
      </w:pPr>
    </w:p>
    <w:tbl>
      <w:tblPr>
        <w:tblW w:w="9615" w:type="dxa"/>
        <w:tblLayout w:type="fixed"/>
        <w:tblLook w:val="0400" w:firstRow="0" w:lastRow="0" w:firstColumn="0" w:lastColumn="0" w:noHBand="0" w:noVBand="1"/>
      </w:tblPr>
      <w:tblGrid>
        <w:gridCol w:w="764"/>
        <w:gridCol w:w="4349"/>
        <w:gridCol w:w="4502"/>
      </w:tblGrid>
      <w:tr w:rsidR="00D551F5" w:rsidTr="00831755">
        <w:trPr>
          <w:trHeight w:val="11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00"/>
              <w:jc w:val="center"/>
              <w:rPr>
                <w:rFonts w:ascii="Times New Roman" w:hAnsi="Times New Roman"/>
                <w:sz w:val="24"/>
                <w:szCs w:val="24"/>
              </w:rPr>
            </w:pPr>
            <w:r>
              <w:rPr>
                <w:rFonts w:ascii="Times New Roman" w:hAnsi="Times New Roman"/>
                <w:b/>
                <w:sz w:val="24"/>
                <w:szCs w:val="24"/>
              </w:rPr>
              <w:t>№</w:t>
            </w:r>
          </w:p>
          <w:p w:rsidR="00D551F5" w:rsidRDefault="00D551F5" w:rsidP="00831755">
            <w:pPr>
              <w:spacing w:after="0" w:line="240" w:lineRule="auto"/>
              <w:ind w:left="100"/>
              <w:jc w:val="center"/>
              <w:rPr>
                <w:rFonts w:ascii="Times New Roman" w:hAnsi="Times New Roman"/>
                <w:sz w:val="24"/>
                <w:szCs w:val="24"/>
              </w:rPr>
            </w:pPr>
            <w:r>
              <w:rPr>
                <w:rFonts w:ascii="Times New Roman" w:hAnsi="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1F5" w:rsidRDefault="00D551F5" w:rsidP="00831755">
            <w:pPr>
              <w:spacing w:after="0" w:line="240" w:lineRule="auto"/>
              <w:ind w:left="100"/>
              <w:jc w:val="both"/>
              <w:rPr>
                <w:rFonts w:ascii="Times New Roman" w:hAnsi="Times New Roman"/>
                <w:b/>
                <w:sz w:val="24"/>
                <w:szCs w:val="24"/>
              </w:rPr>
            </w:pPr>
            <w:r>
              <w:rPr>
                <w:rFonts w:ascii="Times New Roman" w:hAnsi="Times New Roman"/>
                <w:b/>
                <w:sz w:val="24"/>
                <w:szCs w:val="24"/>
              </w:rPr>
              <w:t>Вимоги пункту 44 Особливостей</w:t>
            </w:r>
          </w:p>
          <w:p w:rsidR="00D551F5" w:rsidRDefault="00D551F5" w:rsidP="00831755">
            <w:pPr>
              <w:spacing w:after="0" w:line="240" w:lineRule="auto"/>
              <w:ind w:left="100"/>
              <w:jc w:val="both"/>
              <w:rPr>
                <w:rFonts w:ascii="Times New Roman" w:hAnsi="Times New Roman"/>
                <w:i/>
                <w:sz w:val="24"/>
                <w:szCs w:val="24"/>
              </w:rPr>
            </w:pPr>
            <w:r>
              <w:rPr>
                <w:rFonts w:ascii="Times New Roman" w:hAnsi="Times New Roman"/>
                <w:i/>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D551F5" w:rsidRDefault="00D551F5" w:rsidP="00831755">
            <w:pPr>
              <w:spacing w:after="0" w:line="240" w:lineRule="auto"/>
              <w:ind w:left="100"/>
              <w:jc w:val="both"/>
              <w:rPr>
                <w:rFonts w:ascii="Times New Roman" w:hAnsi="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00"/>
              <w:jc w:val="both"/>
              <w:rPr>
                <w:rFonts w:ascii="Times New Roman" w:hAnsi="Times New Roman"/>
                <w:sz w:val="24"/>
                <w:szCs w:val="24"/>
              </w:rPr>
            </w:pPr>
            <w:r>
              <w:rPr>
                <w:rFonts w:ascii="Times New Roman" w:hAnsi="Times New Roman"/>
                <w:b/>
                <w:sz w:val="24"/>
                <w:szCs w:val="24"/>
              </w:rPr>
              <w:t>Переможець торгів на виконання вимоги пункту 44 Особливостей (підтвердження відсутності підстав) повинен надати таку інформацію:</w:t>
            </w:r>
          </w:p>
        </w:tc>
      </w:tr>
      <w:tr w:rsidR="00D551F5" w:rsidRPr="00FA3C0A" w:rsidTr="0083175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00"/>
              <w:jc w:val="center"/>
              <w:rPr>
                <w:rFonts w:ascii="Times New Roman" w:hAnsi="Times New Roman"/>
                <w:sz w:val="24"/>
                <w:szCs w:val="24"/>
              </w:rPr>
            </w:pPr>
            <w:r>
              <w:rPr>
                <w:rFonts w:ascii="Times New Roman" w:hAnsi="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00"/>
              <w:jc w:val="both"/>
              <w:rPr>
                <w:rFonts w:ascii="Times New Roman" w:hAnsi="Times New Roman"/>
                <w:sz w:val="24"/>
                <w:szCs w:val="24"/>
              </w:rPr>
            </w:pPr>
            <w:r>
              <w:rPr>
                <w:rFonts w:ascii="Times New Roman" w:hAnsi="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Pr>
                <w:rFonts w:ascii="Times New Roman" w:hAnsi="Times New Roman"/>
                <w:sz w:val="24"/>
                <w:szCs w:val="24"/>
              </w:rPr>
              <w:lastRenderedPageBreak/>
              <w:t xml:space="preserve">корупцією; </w:t>
            </w:r>
            <w:r>
              <w:rPr>
                <w:rFonts w:ascii="Times New Roman" w:hAnsi="Times New Roman"/>
                <w:b/>
                <w:sz w:val="24"/>
                <w:szCs w:val="24"/>
              </w:rPr>
              <w:t>(підпункт 3 пункту 44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D551F5" w:rsidRPr="00AB4CBB" w:rsidRDefault="00D551F5" w:rsidP="00831755">
            <w:pPr>
              <w:spacing w:after="0" w:line="240" w:lineRule="auto"/>
              <w:ind w:right="140"/>
              <w:jc w:val="both"/>
              <w:rPr>
                <w:rFonts w:ascii="Times New Roman" w:hAnsi="Times New Roman"/>
                <w:sz w:val="24"/>
                <w:szCs w:val="24"/>
              </w:rPr>
            </w:pPr>
            <w:r w:rsidRPr="00AB4CBB">
              <w:rPr>
                <w:rFonts w:ascii="Times New Roman" w:hAnsi="Times New Roman"/>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w:t>
            </w:r>
            <w:r w:rsidRPr="00AB4CBB">
              <w:rPr>
                <w:rFonts w:ascii="Times New Roman" w:hAnsi="Times New Roman"/>
                <w:sz w:val="24"/>
                <w:szCs w:val="24"/>
              </w:rPr>
              <w:lastRenderedPageBreak/>
              <w:t xml:space="preserve">процедури закупівлі. Довідка надається в період відсутності функціональної можливості перевірки інформації на </w:t>
            </w:r>
            <w:proofErr w:type="spellStart"/>
            <w:r w:rsidRPr="00AB4CBB">
              <w:rPr>
                <w:rFonts w:ascii="Times New Roman" w:hAnsi="Times New Roman"/>
                <w:sz w:val="24"/>
                <w:szCs w:val="24"/>
              </w:rPr>
              <w:t>вебресурсі</w:t>
            </w:r>
            <w:proofErr w:type="spellEnd"/>
            <w:r w:rsidRPr="00AB4CBB">
              <w:rPr>
                <w:rFonts w:ascii="Times New Roman" w:hAnsi="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551F5" w:rsidTr="0083175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00"/>
              <w:jc w:val="center"/>
              <w:rPr>
                <w:rFonts w:ascii="Times New Roman" w:hAnsi="Times New Roman"/>
                <w:sz w:val="24"/>
                <w:szCs w:val="24"/>
              </w:rPr>
            </w:pPr>
            <w:r>
              <w:rPr>
                <w:rFonts w:ascii="Times New Roman" w:hAnsi="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D551F5" w:rsidRDefault="00D551F5" w:rsidP="00831755">
            <w:pPr>
              <w:spacing w:after="0" w:line="240" w:lineRule="auto"/>
              <w:ind w:right="140"/>
              <w:jc w:val="both"/>
              <w:rPr>
                <w:rFonts w:ascii="Times New Roman" w:hAnsi="Times New Roman"/>
                <w:sz w:val="24"/>
                <w:szCs w:val="24"/>
              </w:rPr>
            </w:pPr>
            <w:r>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t xml:space="preserve"> </w:t>
            </w:r>
            <w:r>
              <w:rPr>
                <w:rFonts w:ascii="Times New Roman" w:hAnsi="Times New Roman"/>
                <w:b/>
                <w:sz w:val="24"/>
                <w:szCs w:val="24"/>
              </w:rPr>
              <w:t>(підпункт 6 пункту 44 Особливостей)</w:t>
            </w:r>
          </w:p>
        </w:tc>
        <w:tc>
          <w:tcPr>
            <w:tcW w:w="45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551F5" w:rsidRPr="00AB4CBB" w:rsidRDefault="00D551F5" w:rsidP="00831755">
            <w:pPr>
              <w:spacing w:after="0" w:line="240" w:lineRule="auto"/>
              <w:jc w:val="both"/>
              <w:rPr>
                <w:rFonts w:ascii="Times New Roman" w:hAnsi="Times New Roman"/>
                <w:sz w:val="24"/>
                <w:szCs w:val="24"/>
              </w:rPr>
            </w:pPr>
            <w:r w:rsidRPr="00AB4CBB">
              <w:rPr>
                <w:rFonts w:ascii="Times New Roman" w:hAnsi="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w:t>
            </w:r>
            <w:proofErr w:type="spellStart"/>
            <w:r w:rsidRPr="00AB4CBB">
              <w:rPr>
                <w:rFonts w:ascii="Times New Roman" w:hAnsi="Times New Roman"/>
                <w:sz w:val="24"/>
                <w:szCs w:val="24"/>
              </w:rPr>
              <w:t>тридцятиденної</w:t>
            </w:r>
            <w:proofErr w:type="spellEnd"/>
            <w:r w:rsidRPr="00AB4CBB">
              <w:rPr>
                <w:rFonts w:ascii="Times New Roman" w:hAnsi="Times New Roman"/>
                <w:sz w:val="24"/>
                <w:szCs w:val="24"/>
              </w:rPr>
              <w:t xml:space="preserve"> давнини від дати подання документа. </w:t>
            </w:r>
          </w:p>
        </w:tc>
      </w:tr>
      <w:tr w:rsidR="00D551F5" w:rsidTr="00831755">
        <w:trPr>
          <w:trHeight w:val="11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00"/>
              <w:jc w:val="center"/>
              <w:rPr>
                <w:rFonts w:ascii="Times New Roman" w:hAnsi="Times New Roman"/>
                <w:sz w:val="24"/>
                <w:szCs w:val="24"/>
              </w:rPr>
            </w:pPr>
            <w:r>
              <w:rPr>
                <w:rFonts w:ascii="Times New Roman" w:hAnsi="Times New Roman"/>
                <w:b/>
                <w:sz w:val="24"/>
                <w:szCs w:val="24"/>
              </w:rPr>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D551F5" w:rsidRDefault="00D551F5" w:rsidP="00831755">
            <w:pPr>
              <w:spacing w:after="0" w:line="240" w:lineRule="auto"/>
              <w:ind w:left="100"/>
              <w:jc w:val="both"/>
              <w:rPr>
                <w:rFonts w:ascii="Times New Roman" w:hAnsi="Times New Roman"/>
                <w:sz w:val="24"/>
                <w:szCs w:val="24"/>
              </w:rPr>
            </w:pPr>
            <w:r>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551F5" w:rsidRDefault="00D551F5" w:rsidP="00831755">
            <w:pPr>
              <w:spacing w:after="0" w:line="240" w:lineRule="auto"/>
              <w:ind w:left="100"/>
              <w:jc w:val="both"/>
              <w:rPr>
                <w:rFonts w:ascii="Times New Roman" w:hAnsi="Times New Roman"/>
                <w:b/>
                <w:sz w:val="24"/>
                <w:szCs w:val="24"/>
              </w:rPr>
            </w:pPr>
            <w:r>
              <w:rPr>
                <w:rFonts w:ascii="Times New Roman" w:hAnsi="Times New Roman"/>
                <w:b/>
                <w:sz w:val="24"/>
                <w:szCs w:val="24"/>
              </w:rPr>
              <w:t>(підпункт 12 пункту 44 Особливостей)</w:t>
            </w:r>
          </w:p>
        </w:tc>
        <w:tc>
          <w:tcPr>
            <w:tcW w:w="45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551F5" w:rsidRPr="00AB4CBB" w:rsidRDefault="00D551F5" w:rsidP="00831755">
            <w:pPr>
              <w:widowControl w:val="0"/>
              <w:spacing w:after="0"/>
              <w:rPr>
                <w:rFonts w:ascii="Times New Roman" w:hAnsi="Times New Roman"/>
                <w:sz w:val="24"/>
                <w:szCs w:val="24"/>
              </w:rPr>
            </w:pPr>
            <w:r w:rsidRPr="00AB4CBB">
              <w:rPr>
                <w:rFonts w:ascii="Times New Roman" w:hAnsi="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AB4CBB">
              <w:rPr>
                <w:rFonts w:ascii="Times New Roman" w:eastAsia="Arial" w:hAnsi="Times New Roman"/>
                <w:sz w:val="23"/>
                <w:szCs w:val="23"/>
                <w:lang w:bidi="en-US"/>
              </w:rPr>
              <w:t>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w:t>
            </w:r>
            <w:r w:rsidRPr="00AB4CBB">
              <w:rPr>
                <w:rFonts w:ascii="Times New Roman" w:hAnsi="Times New Roman"/>
                <w:sz w:val="24"/>
                <w:szCs w:val="24"/>
              </w:rPr>
              <w:t xml:space="preserve">. Документ повинен бути не більше </w:t>
            </w:r>
            <w:proofErr w:type="spellStart"/>
            <w:r w:rsidRPr="00AB4CBB">
              <w:rPr>
                <w:rFonts w:ascii="Times New Roman" w:hAnsi="Times New Roman"/>
                <w:sz w:val="24"/>
                <w:szCs w:val="24"/>
              </w:rPr>
              <w:t>тридцятиденної</w:t>
            </w:r>
            <w:proofErr w:type="spellEnd"/>
            <w:r w:rsidRPr="00AB4CBB">
              <w:rPr>
                <w:rFonts w:ascii="Times New Roman" w:hAnsi="Times New Roman"/>
                <w:sz w:val="24"/>
                <w:szCs w:val="24"/>
              </w:rPr>
              <w:t xml:space="preserve"> давнини від дати подання документа. </w:t>
            </w:r>
          </w:p>
        </w:tc>
      </w:tr>
      <w:tr w:rsidR="00D551F5" w:rsidRPr="00FA3C0A" w:rsidTr="0083175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00"/>
              <w:jc w:val="center"/>
              <w:rPr>
                <w:rFonts w:ascii="Times New Roman" w:hAnsi="Times New Roman"/>
                <w:b/>
                <w:sz w:val="24"/>
                <w:szCs w:val="24"/>
              </w:rPr>
            </w:pPr>
            <w:r>
              <w:rPr>
                <w:rFonts w:ascii="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00"/>
              <w:jc w:val="both"/>
              <w:rPr>
                <w:rFonts w:ascii="Times New Roman" w:hAnsi="Times New Roman"/>
                <w:sz w:val="24"/>
                <w:szCs w:val="24"/>
              </w:rPr>
            </w:pPr>
            <w:r>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Pr>
                <w:rFonts w:ascii="Times New Roman" w:hAnsi="Times New Roman"/>
                <w:sz w:val="24"/>
                <w:szCs w:val="24"/>
              </w:rPr>
              <w:lastRenderedPageBreak/>
              <w:t xml:space="preserve">договору. </w:t>
            </w:r>
            <w:r>
              <w:rPr>
                <w:rFonts w:ascii="Times New Roman" w:hAnsi="Times New Roman"/>
                <w:b/>
                <w:sz w:val="24"/>
                <w:szCs w:val="24"/>
              </w:rPr>
              <w:t>(підп</w:t>
            </w:r>
            <w:r w:rsidR="00697458">
              <w:rPr>
                <w:rFonts w:ascii="Times New Roman" w:hAnsi="Times New Roman"/>
                <w:b/>
                <w:sz w:val="24"/>
                <w:szCs w:val="24"/>
              </w:rPr>
              <w:t>ункт 14 пункту 44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Pr="00AB4CBB" w:rsidRDefault="00D551F5" w:rsidP="00831755">
            <w:pPr>
              <w:spacing w:after="0" w:line="240" w:lineRule="auto"/>
              <w:ind w:left="140" w:right="140"/>
              <w:jc w:val="both"/>
              <w:rPr>
                <w:rFonts w:ascii="Times New Roman" w:hAnsi="Times New Roman"/>
                <w:sz w:val="24"/>
                <w:szCs w:val="24"/>
              </w:rPr>
            </w:pPr>
            <w:r w:rsidRPr="00AB4CBB">
              <w:rPr>
                <w:rFonts w:ascii="Times New Roman" w:hAnsi="Times New Roman"/>
                <w:sz w:val="24"/>
                <w:szCs w:val="24"/>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w:t>
            </w:r>
            <w:r w:rsidRPr="00AB4CBB">
              <w:rPr>
                <w:rFonts w:ascii="Times New Roman" w:hAnsi="Times New Roman"/>
                <w:sz w:val="24"/>
                <w:szCs w:val="24"/>
              </w:rPr>
              <w:lastRenderedPageBreak/>
              <w:t>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551F5" w:rsidRDefault="00D551F5" w:rsidP="00D551F5">
      <w:pPr>
        <w:spacing w:after="0" w:line="240" w:lineRule="auto"/>
        <w:rPr>
          <w:rFonts w:ascii="Times New Roman" w:hAnsi="Times New Roman"/>
          <w:b/>
          <w:sz w:val="24"/>
          <w:szCs w:val="24"/>
        </w:rPr>
      </w:pPr>
    </w:p>
    <w:p w:rsidR="00D551F5" w:rsidRDefault="00356189" w:rsidP="00D551F5">
      <w:pPr>
        <w:spacing w:before="240" w:after="0" w:line="240" w:lineRule="auto"/>
        <w:jc w:val="center"/>
        <w:rPr>
          <w:rFonts w:ascii="Times New Roman" w:hAnsi="Times New Roman"/>
          <w:b/>
          <w:sz w:val="24"/>
          <w:szCs w:val="24"/>
        </w:rPr>
      </w:pPr>
      <w:r>
        <w:rPr>
          <w:rFonts w:ascii="Times New Roman" w:hAnsi="Times New Roman"/>
          <w:b/>
          <w:sz w:val="24"/>
          <w:szCs w:val="24"/>
        </w:rPr>
        <w:t>3</w:t>
      </w:r>
      <w:r w:rsidR="00D551F5">
        <w:rPr>
          <w:rFonts w:ascii="Times New Roman" w:hAnsi="Times New Roman"/>
          <w:b/>
          <w:sz w:val="24"/>
          <w:szCs w:val="24"/>
        </w:rPr>
        <w:t xml:space="preserve">.2. Документи, які надаються </w:t>
      </w:r>
      <w:r w:rsidR="00D551F5">
        <w:rPr>
          <w:rFonts w:ascii="Times New Roman" w:hAnsi="Times New Roman"/>
          <w:b/>
          <w:sz w:val="24"/>
          <w:szCs w:val="24"/>
          <w:u w:val="single"/>
        </w:rPr>
        <w:t>ПЕРЕМОЖЦЕМ (фізичною особою чи фізичною особою-підприємцем)</w:t>
      </w:r>
      <w:r w:rsidR="00D551F5">
        <w:rPr>
          <w:rFonts w:ascii="Times New Roman" w:hAnsi="Times New Roman"/>
          <w:b/>
          <w:sz w:val="24"/>
          <w:szCs w:val="24"/>
        </w:rPr>
        <w:t>:</w:t>
      </w:r>
    </w:p>
    <w:p w:rsidR="00D551F5" w:rsidRDefault="00D551F5" w:rsidP="00D551F5">
      <w:pPr>
        <w:spacing w:before="240" w:after="0" w:line="240" w:lineRule="auto"/>
        <w:jc w:val="center"/>
        <w:rPr>
          <w:rFonts w:ascii="Times New Roman" w:hAnsi="Times New Roman"/>
          <w:sz w:val="24"/>
          <w:szCs w:val="24"/>
        </w:rPr>
      </w:pPr>
    </w:p>
    <w:tbl>
      <w:tblPr>
        <w:tblW w:w="9615" w:type="dxa"/>
        <w:tblLayout w:type="fixed"/>
        <w:tblLook w:val="0400" w:firstRow="0" w:lastRow="0" w:firstColumn="0" w:lastColumn="0" w:noHBand="0" w:noVBand="1"/>
      </w:tblPr>
      <w:tblGrid>
        <w:gridCol w:w="587"/>
        <w:gridCol w:w="4425"/>
        <w:gridCol w:w="4603"/>
      </w:tblGrid>
      <w:tr w:rsidR="00D551F5" w:rsidTr="0083175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00"/>
              <w:jc w:val="center"/>
              <w:rPr>
                <w:rFonts w:ascii="Times New Roman" w:hAnsi="Times New Roman"/>
                <w:sz w:val="24"/>
                <w:szCs w:val="24"/>
              </w:rPr>
            </w:pPr>
            <w:r>
              <w:rPr>
                <w:rFonts w:ascii="Times New Roman" w:hAnsi="Times New Roman"/>
                <w:b/>
                <w:sz w:val="24"/>
                <w:szCs w:val="24"/>
              </w:rPr>
              <w:t>№</w:t>
            </w:r>
          </w:p>
          <w:p w:rsidR="00D551F5" w:rsidRDefault="00D551F5" w:rsidP="00831755">
            <w:pPr>
              <w:spacing w:after="0" w:line="240" w:lineRule="auto"/>
              <w:ind w:left="100"/>
              <w:jc w:val="center"/>
              <w:rPr>
                <w:rFonts w:ascii="Times New Roman" w:hAnsi="Times New Roman"/>
                <w:sz w:val="24"/>
                <w:szCs w:val="24"/>
              </w:rPr>
            </w:pPr>
            <w:r>
              <w:rPr>
                <w:rFonts w:ascii="Times New Roman" w:hAnsi="Times New Roman"/>
                <w:b/>
                <w:sz w:val="24"/>
                <w:szCs w:val="24"/>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00"/>
              <w:jc w:val="both"/>
              <w:rPr>
                <w:rFonts w:ascii="Times New Roman" w:hAnsi="Times New Roman"/>
                <w:b/>
                <w:sz w:val="24"/>
                <w:szCs w:val="24"/>
              </w:rPr>
            </w:pPr>
            <w:r>
              <w:rPr>
                <w:rFonts w:ascii="Times New Roman" w:hAnsi="Times New Roman"/>
                <w:b/>
                <w:sz w:val="24"/>
                <w:szCs w:val="24"/>
              </w:rPr>
              <w:t>Вимоги пункту 44 Особливостей</w:t>
            </w:r>
          </w:p>
          <w:p w:rsidR="00D551F5" w:rsidRDefault="00D551F5" w:rsidP="00831755">
            <w:pPr>
              <w:spacing w:after="0" w:line="240" w:lineRule="auto"/>
              <w:ind w:left="100"/>
              <w:jc w:val="both"/>
              <w:rPr>
                <w:rFonts w:ascii="Times New Roman" w:hAnsi="Times New Roman"/>
                <w:i/>
                <w:sz w:val="24"/>
                <w:szCs w:val="24"/>
              </w:rPr>
            </w:pPr>
            <w:r>
              <w:rPr>
                <w:rFonts w:ascii="Times New Roman" w:hAnsi="Times New Roman"/>
                <w:i/>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00"/>
              <w:jc w:val="both"/>
              <w:rPr>
                <w:rFonts w:ascii="Times New Roman" w:hAnsi="Times New Roman"/>
                <w:sz w:val="24"/>
                <w:szCs w:val="24"/>
              </w:rPr>
            </w:pPr>
            <w:r w:rsidRPr="00FA3C0A">
              <w:rPr>
                <w:rFonts w:ascii="Times New Roman" w:hAnsi="Times New Roman"/>
                <w:b/>
                <w:sz w:val="24"/>
                <w:szCs w:val="24"/>
              </w:rPr>
              <w:t>Переможець торгів на виконання вимоги пункту 44 Особливостей (підтвердження відсутності підстав) повинен надати таку інформацію:</w:t>
            </w:r>
          </w:p>
        </w:tc>
      </w:tr>
      <w:tr w:rsidR="00D551F5" w:rsidRPr="00FA3C0A" w:rsidTr="0083175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00"/>
              <w:jc w:val="center"/>
              <w:rPr>
                <w:rFonts w:ascii="Times New Roman" w:hAnsi="Times New Roman"/>
                <w:sz w:val="24"/>
                <w:szCs w:val="24"/>
              </w:rPr>
            </w:pPr>
            <w:r>
              <w:rPr>
                <w:rFonts w:ascii="Times New Roman" w:hAnsi="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00"/>
              <w:jc w:val="both"/>
              <w:rPr>
                <w:rFonts w:ascii="Times New Roman" w:hAnsi="Times New Roman"/>
                <w:sz w:val="24"/>
                <w:szCs w:val="24"/>
              </w:rPr>
            </w:pPr>
            <w:r>
              <w:rPr>
                <w:rFonts w:ascii="Times New Roman" w:hAnsi="Times New Roman"/>
                <w:sz w:val="24"/>
                <w:szCs w:val="24"/>
              </w:rPr>
              <w:t xml:space="preserve">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b/>
                <w:sz w:val="24"/>
                <w:szCs w:val="24"/>
              </w:rPr>
              <w:t>(підпункт 3 пункту 44 Особливостей )</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D551F5" w:rsidRDefault="00D551F5" w:rsidP="00831755">
            <w:pPr>
              <w:spacing w:after="0" w:line="240" w:lineRule="auto"/>
              <w:ind w:right="140"/>
              <w:jc w:val="both"/>
              <w:rPr>
                <w:rFonts w:ascii="Times New Roman" w:hAnsi="Times New Roman"/>
                <w:sz w:val="24"/>
                <w:szCs w:val="24"/>
              </w:rPr>
            </w:pPr>
            <w:r>
              <w:rPr>
                <w:rFonts w:ascii="Times New Roman" w:hAnsi="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551F5" w:rsidTr="0083175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00"/>
              <w:jc w:val="center"/>
              <w:rPr>
                <w:rFonts w:ascii="Times New Roman" w:hAnsi="Times New Roman"/>
                <w:sz w:val="24"/>
                <w:szCs w:val="24"/>
              </w:rPr>
            </w:pPr>
            <w:r>
              <w:rPr>
                <w:rFonts w:ascii="Times New Roman" w:hAnsi="Times New Roman"/>
                <w:b/>
                <w:sz w:val="24"/>
                <w:szCs w:val="24"/>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D551F5" w:rsidRDefault="00D551F5" w:rsidP="00831755">
            <w:pPr>
              <w:spacing w:after="0" w:line="240" w:lineRule="auto"/>
              <w:ind w:left="140" w:right="140"/>
              <w:jc w:val="both"/>
              <w:rPr>
                <w:rFonts w:ascii="Times New Roman" w:hAnsi="Times New Roman"/>
                <w:sz w:val="24"/>
                <w:szCs w:val="24"/>
              </w:rPr>
            </w:pPr>
            <w:r>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551F5" w:rsidRDefault="00D551F5" w:rsidP="00831755">
            <w:pPr>
              <w:spacing w:after="0" w:line="240" w:lineRule="auto"/>
              <w:ind w:right="140"/>
              <w:jc w:val="both"/>
              <w:rPr>
                <w:rFonts w:ascii="Times New Roman" w:hAnsi="Times New Roman"/>
                <w:sz w:val="24"/>
                <w:szCs w:val="24"/>
              </w:rPr>
            </w:pPr>
            <w:r>
              <w:rPr>
                <w:rFonts w:ascii="Times New Roman" w:hAnsi="Times New Roman"/>
                <w:b/>
                <w:sz w:val="24"/>
                <w:szCs w:val="24"/>
              </w:rPr>
              <w:t> (підпункт 5 пункту 44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D551F5" w:rsidRDefault="00D551F5" w:rsidP="00831755">
            <w:pPr>
              <w:spacing w:after="0" w:line="240" w:lineRule="auto"/>
              <w:rPr>
                <w:rFonts w:ascii="Times New Roman" w:hAnsi="Times New Roman"/>
                <w:b/>
                <w:sz w:val="24"/>
                <w:szCs w:val="24"/>
              </w:rPr>
            </w:pPr>
            <w:r>
              <w:rPr>
                <w:rFonts w:ascii="Times New Roman" w:hAnsi="Times New Roman"/>
                <w:b/>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Pr>
                <w:rFonts w:ascii="Times New Roman" w:hAnsi="Times New Roman"/>
                <w:b/>
                <w:sz w:val="24"/>
                <w:szCs w:val="24"/>
              </w:rPr>
              <w:lastRenderedPageBreak/>
              <w:t xml:space="preserve">законодавством України щодо фізичної особи, яка є учасником процедури закупівлі. </w:t>
            </w:r>
          </w:p>
          <w:p w:rsidR="00D551F5" w:rsidRDefault="00D551F5" w:rsidP="00831755">
            <w:pPr>
              <w:spacing w:after="0" w:line="240" w:lineRule="auto"/>
              <w:rPr>
                <w:rFonts w:ascii="Times New Roman" w:hAnsi="Times New Roman"/>
                <w:b/>
                <w:sz w:val="24"/>
                <w:szCs w:val="24"/>
              </w:rPr>
            </w:pPr>
          </w:p>
          <w:p w:rsidR="00D551F5" w:rsidRDefault="00D551F5" w:rsidP="00831755">
            <w:pPr>
              <w:spacing w:after="0" w:line="240" w:lineRule="auto"/>
              <w:rPr>
                <w:rFonts w:ascii="Times New Roman" w:hAnsi="Times New Roman"/>
                <w:sz w:val="24"/>
                <w:szCs w:val="24"/>
              </w:rPr>
            </w:pPr>
            <w:r>
              <w:rPr>
                <w:rFonts w:ascii="Times New Roman" w:hAnsi="Times New Roman"/>
                <w:sz w:val="24"/>
                <w:szCs w:val="24"/>
              </w:rPr>
              <w:t xml:space="preserve">Документ повинен бути </w:t>
            </w:r>
            <w:r>
              <w:rPr>
                <w:rFonts w:ascii="Times New Roman" w:hAnsi="Times New Roman"/>
                <w:b/>
                <w:sz w:val="24"/>
                <w:szCs w:val="24"/>
                <w:u w:val="single"/>
              </w:rPr>
              <w:t xml:space="preserve">не більше </w:t>
            </w:r>
            <w:proofErr w:type="spellStart"/>
            <w:r>
              <w:rPr>
                <w:rFonts w:ascii="Times New Roman" w:hAnsi="Times New Roman"/>
                <w:b/>
                <w:sz w:val="24"/>
                <w:szCs w:val="24"/>
                <w:u w:val="single"/>
              </w:rPr>
              <w:t>тридцятиденної</w:t>
            </w:r>
            <w:proofErr w:type="spellEnd"/>
            <w:r>
              <w:rPr>
                <w:rFonts w:ascii="Times New Roman" w:hAnsi="Times New Roman"/>
                <w:b/>
                <w:sz w:val="24"/>
                <w:szCs w:val="24"/>
                <w:u w:val="single"/>
              </w:rPr>
              <w:t xml:space="preserve"> </w:t>
            </w:r>
            <w:r>
              <w:rPr>
                <w:rFonts w:ascii="Times New Roman" w:hAnsi="Times New Roman"/>
                <w:sz w:val="24"/>
                <w:szCs w:val="24"/>
              </w:rPr>
              <w:t>давнини від дати подання документа. </w:t>
            </w:r>
          </w:p>
        </w:tc>
      </w:tr>
      <w:tr w:rsidR="00D551F5" w:rsidTr="00831755">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00"/>
              <w:jc w:val="center"/>
              <w:rPr>
                <w:rFonts w:ascii="Times New Roman" w:hAnsi="Times New Roman"/>
                <w:sz w:val="24"/>
                <w:szCs w:val="24"/>
              </w:rPr>
            </w:pPr>
            <w:r>
              <w:rPr>
                <w:rFonts w:ascii="Times New Roman" w:hAnsi="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D551F5" w:rsidRDefault="00D551F5" w:rsidP="00831755">
            <w:pPr>
              <w:spacing w:after="0" w:line="240" w:lineRule="auto"/>
              <w:ind w:left="100"/>
              <w:jc w:val="both"/>
              <w:rPr>
                <w:rFonts w:ascii="Times New Roman" w:hAnsi="Times New Roman"/>
                <w:sz w:val="24"/>
                <w:szCs w:val="24"/>
              </w:rPr>
            </w:pPr>
            <w:r>
              <w:rPr>
                <w:rFonts w:ascii="Times New Roman" w:hAnsi="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551F5" w:rsidRDefault="00D551F5" w:rsidP="00831755">
            <w:pPr>
              <w:spacing w:after="0" w:line="240" w:lineRule="auto"/>
              <w:ind w:left="100"/>
              <w:jc w:val="both"/>
              <w:rPr>
                <w:rFonts w:ascii="Times New Roman" w:hAnsi="Times New Roman"/>
                <w:sz w:val="24"/>
                <w:szCs w:val="24"/>
              </w:rPr>
            </w:pPr>
            <w:r>
              <w:rPr>
                <w:rFonts w:ascii="Times New Roman" w:hAnsi="Times New Roman"/>
                <w:b/>
                <w:sz w:val="24"/>
                <w:szCs w:val="24"/>
              </w:rPr>
              <w:t>(підпункт 12 пункту 44 Особливостей)</w:t>
            </w:r>
          </w:p>
        </w:tc>
        <w:tc>
          <w:tcPr>
            <w:tcW w:w="4605" w:type="dxa"/>
            <w:vMerge/>
            <w:tcBorders>
              <w:top w:val="single" w:sz="4" w:space="0" w:color="auto"/>
              <w:left w:val="single" w:sz="4" w:space="0" w:color="auto"/>
              <w:bottom w:val="single" w:sz="4" w:space="0" w:color="auto"/>
              <w:right w:val="single" w:sz="4" w:space="0" w:color="auto"/>
            </w:tcBorders>
            <w:vAlign w:val="center"/>
            <w:hideMark/>
          </w:tcPr>
          <w:p w:rsidR="00D551F5" w:rsidRDefault="00D551F5" w:rsidP="00831755">
            <w:pPr>
              <w:spacing w:after="0"/>
              <w:rPr>
                <w:rFonts w:ascii="Times New Roman" w:hAnsi="Times New Roman"/>
                <w:sz w:val="24"/>
                <w:szCs w:val="24"/>
              </w:rPr>
            </w:pPr>
          </w:p>
        </w:tc>
      </w:tr>
      <w:tr w:rsidR="00D551F5" w:rsidRPr="00FA3C0A" w:rsidTr="00831755">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00"/>
              <w:jc w:val="center"/>
              <w:rPr>
                <w:rFonts w:ascii="Times New Roman" w:hAnsi="Times New Roman"/>
                <w:b/>
                <w:sz w:val="24"/>
                <w:szCs w:val="24"/>
              </w:rPr>
            </w:pPr>
            <w:r>
              <w:rPr>
                <w:rFonts w:ascii="Times New Roman" w:hAnsi="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00"/>
              <w:jc w:val="both"/>
              <w:rPr>
                <w:rFonts w:ascii="Times New Roman" w:hAnsi="Times New Roman"/>
                <w:sz w:val="24"/>
                <w:szCs w:val="24"/>
              </w:rPr>
            </w:pPr>
            <w:r>
              <w:rPr>
                <w:rFonts w:ascii="Times New Roman" w:hAnsi="Times New Roman"/>
                <w:sz w:val="24"/>
                <w:szCs w:val="24"/>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ascii="Times New Roman" w:hAnsi="Times New Roman"/>
                <w:b/>
                <w:sz w:val="24"/>
                <w:szCs w:val="24"/>
              </w:rPr>
              <w:t>(підпункту 14 пункту 44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40" w:right="140"/>
              <w:jc w:val="both"/>
              <w:rPr>
                <w:rFonts w:ascii="Times New Roman" w:hAnsi="Times New Roman"/>
                <w:sz w:val="24"/>
                <w:szCs w:val="24"/>
              </w:rPr>
            </w:pPr>
            <w:r>
              <w:rPr>
                <w:rFonts w:ascii="Times New Roman" w:hAnsi="Times New Roman"/>
                <w:b/>
                <w:sz w:val="24"/>
                <w:szCs w:val="24"/>
              </w:rPr>
              <w:t>Довідка в довільній формі</w:t>
            </w:r>
            <w:r>
              <w:rPr>
                <w:rFonts w:ascii="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551F5" w:rsidRDefault="00D551F5" w:rsidP="00D551F5">
      <w:pPr>
        <w:shd w:val="clear" w:color="auto" w:fill="FFFFFF"/>
        <w:spacing w:after="0" w:line="240" w:lineRule="auto"/>
        <w:rPr>
          <w:rFonts w:ascii="Times New Roman" w:hAnsi="Times New Roman"/>
          <w:sz w:val="24"/>
          <w:szCs w:val="24"/>
        </w:rPr>
      </w:pPr>
      <w:r>
        <w:rPr>
          <w:rFonts w:ascii="Times New Roman" w:hAnsi="Times New Roman"/>
          <w:sz w:val="24"/>
          <w:szCs w:val="24"/>
        </w:rPr>
        <w:t> </w:t>
      </w:r>
    </w:p>
    <w:p w:rsidR="00D862B9" w:rsidRPr="00D862B9" w:rsidRDefault="00831755" w:rsidP="00D862B9">
      <w:pPr>
        <w:shd w:val="clear" w:color="auto" w:fill="FFFFFF"/>
        <w:spacing w:after="0" w:line="240" w:lineRule="auto"/>
        <w:rPr>
          <w:rFonts w:ascii="Times New Roman" w:eastAsia="Times New Roman" w:hAnsi="Times New Roman" w:cs="Times New Roman"/>
          <w:color w:val="000000" w:themeColor="text1"/>
          <w:sz w:val="24"/>
          <w:szCs w:val="24"/>
          <w:lang w:val="ru-RU"/>
        </w:rPr>
      </w:pPr>
      <w:r w:rsidRPr="00831755">
        <w:rPr>
          <w:rFonts w:ascii="Times New Roman" w:eastAsia="Times New Roman" w:hAnsi="Times New Roman" w:cs="Times New Roman"/>
          <w:b/>
          <w:color w:val="000000" w:themeColor="text1"/>
          <w:sz w:val="24"/>
          <w:szCs w:val="24"/>
          <w:lang w:val="ru-RU"/>
        </w:rPr>
        <w:t>4.</w:t>
      </w:r>
      <w:r w:rsidR="00D862B9">
        <w:rPr>
          <w:rFonts w:ascii="Times New Roman" w:eastAsia="Times New Roman" w:hAnsi="Times New Roman" w:cs="Times New Roman"/>
          <w:b/>
          <w:color w:val="000000" w:themeColor="text1"/>
          <w:sz w:val="20"/>
          <w:szCs w:val="20"/>
          <w:lang w:val="ru-RU"/>
        </w:rPr>
        <w:t xml:space="preserve"> </w:t>
      </w:r>
      <w:proofErr w:type="spellStart"/>
      <w:r w:rsidR="00D862B9" w:rsidRPr="00D862B9">
        <w:rPr>
          <w:rFonts w:ascii="Times New Roman" w:eastAsia="Times New Roman" w:hAnsi="Times New Roman" w:cs="Times New Roman"/>
          <w:b/>
          <w:color w:val="000000" w:themeColor="text1"/>
          <w:sz w:val="24"/>
          <w:szCs w:val="24"/>
          <w:lang w:val="ru-RU"/>
        </w:rPr>
        <w:t>Інша</w:t>
      </w:r>
      <w:proofErr w:type="spellEnd"/>
      <w:r w:rsidR="00D862B9" w:rsidRPr="00D862B9">
        <w:rPr>
          <w:rFonts w:ascii="Times New Roman" w:eastAsia="Times New Roman" w:hAnsi="Times New Roman" w:cs="Times New Roman"/>
          <w:b/>
          <w:color w:val="000000" w:themeColor="text1"/>
          <w:sz w:val="24"/>
          <w:szCs w:val="24"/>
          <w:lang w:val="ru-RU"/>
        </w:rPr>
        <w:t xml:space="preserve"> </w:t>
      </w:r>
      <w:proofErr w:type="spellStart"/>
      <w:r w:rsidR="00D862B9" w:rsidRPr="00D862B9">
        <w:rPr>
          <w:rFonts w:ascii="Times New Roman" w:eastAsia="Times New Roman" w:hAnsi="Times New Roman" w:cs="Times New Roman"/>
          <w:b/>
          <w:color w:val="000000" w:themeColor="text1"/>
          <w:sz w:val="24"/>
          <w:szCs w:val="24"/>
          <w:lang w:val="ru-RU"/>
        </w:rPr>
        <w:t>інформація</w:t>
      </w:r>
      <w:proofErr w:type="spellEnd"/>
      <w:r w:rsidR="00D862B9" w:rsidRPr="00D862B9">
        <w:rPr>
          <w:rFonts w:ascii="Times New Roman" w:eastAsia="Times New Roman" w:hAnsi="Times New Roman" w:cs="Times New Roman"/>
          <w:b/>
          <w:color w:val="000000" w:themeColor="text1"/>
          <w:sz w:val="24"/>
          <w:szCs w:val="24"/>
          <w:lang w:val="ru-RU"/>
        </w:rPr>
        <w:t xml:space="preserve"> </w:t>
      </w:r>
      <w:proofErr w:type="spellStart"/>
      <w:r w:rsidR="00D862B9" w:rsidRPr="00D862B9">
        <w:rPr>
          <w:rFonts w:ascii="Times New Roman" w:eastAsia="Times New Roman" w:hAnsi="Times New Roman" w:cs="Times New Roman"/>
          <w:b/>
          <w:color w:val="000000" w:themeColor="text1"/>
          <w:sz w:val="24"/>
          <w:szCs w:val="24"/>
          <w:lang w:val="ru-RU"/>
        </w:rPr>
        <w:t>встановлена</w:t>
      </w:r>
      <w:proofErr w:type="spellEnd"/>
      <w:r w:rsidR="00D862B9" w:rsidRPr="00D862B9">
        <w:rPr>
          <w:rFonts w:ascii="Times New Roman" w:eastAsia="Times New Roman" w:hAnsi="Times New Roman" w:cs="Times New Roman"/>
          <w:b/>
          <w:color w:val="000000" w:themeColor="text1"/>
          <w:sz w:val="24"/>
          <w:szCs w:val="24"/>
          <w:lang w:val="ru-RU"/>
        </w:rPr>
        <w:t xml:space="preserve"> </w:t>
      </w:r>
      <w:proofErr w:type="spellStart"/>
      <w:r w:rsidR="00D862B9" w:rsidRPr="00D862B9">
        <w:rPr>
          <w:rFonts w:ascii="Times New Roman" w:eastAsia="Times New Roman" w:hAnsi="Times New Roman" w:cs="Times New Roman"/>
          <w:b/>
          <w:color w:val="000000" w:themeColor="text1"/>
          <w:sz w:val="24"/>
          <w:szCs w:val="24"/>
          <w:lang w:val="ru-RU"/>
        </w:rPr>
        <w:t>відповідно</w:t>
      </w:r>
      <w:proofErr w:type="spellEnd"/>
      <w:r w:rsidR="00D862B9" w:rsidRPr="00D862B9">
        <w:rPr>
          <w:rFonts w:ascii="Times New Roman" w:eastAsia="Times New Roman" w:hAnsi="Times New Roman" w:cs="Times New Roman"/>
          <w:b/>
          <w:color w:val="000000" w:themeColor="text1"/>
          <w:sz w:val="24"/>
          <w:szCs w:val="24"/>
          <w:lang w:val="ru-RU"/>
        </w:rPr>
        <w:t xml:space="preserve"> до </w:t>
      </w:r>
      <w:proofErr w:type="spellStart"/>
      <w:r w:rsidR="00D862B9" w:rsidRPr="00D862B9">
        <w:rPr>
          <w:rFonts w:ascii="Times New Roman" w:eastAsia="Times New Roman" w:hAnsi="Times New Roman" w:cs="Times New Roman"/>
          <w:b/>
          <w:color w:val="000000" w:themeColor="text1"/>
          <w:sz w:val="24"/>
          <w:szCs w:val="24"/>
          <w:lang w:val="ru-RU"/>
        </w:rPr>
        <w:t>законодавства</w:t>
      </w:r>
      <w:proofErr w:type="spellEnd"/>
      <w:r w:rsidR="00D862B9" w:rsidRPr="00D862B9">
        <w:rPr>
          <w:rFonts w:ascii="Times New Roman" w:eastAsia="Times New Roman" w:hAnsi="Times New Roman" w:cs="Times New Roman"/>
          <w:b/>
          <w:color w:val="000000" w:themeColor="text1"/>
          <w:sz w:val="24"/>
          <w:szCs w:val="24"/>
          <w:lang w:val="ru-RU"/>
        </w:rPr>
        <w:t xml:space="preserve"> (для УЧАСНИКІВ — </w:t>
      </w:r>
      <w:proofErr w:type="spellStart"/>
      <w:r w:rsidR="00D862B9" w:rsidRPr="00D862B9">
        <w:rPr>
          <w:rFonts w:ascii="Times New Roman" w:eastAsia="Times New Roman" w:hAnsi="Times New Roman" w:cs="Times New Roman"/>
          <w:b/>
          <w:color w:val="000000" w:themeColor="text1"/>
          <w:sz w:val="24"/>
          <w:szCs w:val="24"/>
          <w:lang w:val="ru-RU"/>
        </w:rPr>
        <w:t>юридичних</w:t>
      </w:r>
      <w:proofErr w:type="spellEnd"/>
      <w:r w:rsidR="00D862B9" w:rsidRPr="00D862B9">
        <w:rPr>
          <w:rFonts w:ascii="Times New Roman" w:eastAsia="Times New Roman" w:hAnsi="Times New Roman" w:cs="Times New Roman"/>
          <w:b/>
          <w:color w:val="000000" w:themeColor="text1"/>
          <w:sz w:val="24"/>
          <w:szCs w:val="24"/>
          <w:lang w:val="ru-RU"/>
        </w:rPr>
        <w:t xml:space="preserve"> </w:t>
      </w:r>
      <w:proofErr w:type="spellStart"/>
      <w:r w:rsidR="00D862B9" w:rsidRPr="00D862B9">
        <w:rPr>
          <w:rFonts w:ascii="Times New Roman" w:eastAsia="Times New Roman" w:hAnsi="Times New Roman" w:cs="Times New Roman"/>
          <w:b/>
          <w:color w:val="000000" w:themeColor="text1"/>
          <w:sz w:val="24"/>
          <w:szCs w:val="24"/>
          <w:lang w:val="ru-RU"/>
        </w:rPr>
        <w:t>осіб</w:t>
      </w:r>
      <w:proofErr w:type="spellEnd"/>
      <w:r w:rsidR="00D862B9" w:rsidRPr="00D862B9">
        <w:rPr>
          <w:rFonts w:ascii="Times New Roman" w:eastAsia="Times New Roman" w:hAnsi="Times New Roman" w:cs="Times New Roman"/>
          <w:b/>
          <w:color w:val="000000" w:themeColor="text1"/>
          <w:sz w:val="24"/>
          <w:szCs w:val="24"/>
          <w:lang w:val="ru-RU"/>
        </w:rPr>
        <w:t xml:space="preserve">, </w:t>
      </w:r>
      <w:proofErr w:type="spellStart"/>
      <w:r w:rsidR="00D862B9" w:rsidRPr="00D862B9">
        <w:rPr>
          <w:rFonts w:ascii="Times New Roman" w:eastAsia="Times New Roman" w:hAnsi="Times New Roman" w:cs="Times New Roman"/>
          <w:b/>
          <w:color w:val="000000" w:themeColor="text1"/>
          <w:sz w:val="24"/>
          <w:szCs w:val="24"/>
          <w:lang w:val="ru-RU"/>
        </w:rPr>
        <w:t>фізичних</w:t>
      </w:r>
      <w:proofErr w:type="spellEnd"/>
      <w:r w:rsidR="00D862B9" w:rsidRPr="00D862B9">
        <w:rPr>
          <w:rFonts w:ascii="Times New Roman" w:eastAsia="Times New Roman" w:hAnsi="Times New Roman" w:cs="Times New Roman"/>
          <w:b/>
          <w:color w:val="000000" w:themeColor="text1"/>
          <w:sz w:val="24"/>
          <w:szCs w:val="24"/>
          <w:lang w:val="ru-RU"/>
        </w:rPr>
        <w:t xml:space="preserve"> </w:t>
      </w:r>
      <w:proofErr w:type="spellStart"/>
      <w:r w:rsidR="00D862B9" w:rsidRPr="00D862B9">
        <w:rPr>
          <w:rFonts w:ascii="Times New Roman" w:eastAsia="Times New Roman" w:hAnsi="Times New Roman" w:cs="Times New Roman"/>
          <w:b/>
          <w:color w:val="000000" w:themeColor="text1"/>
          <w:sz w:val="24"/>
          <w:szCs w:val="24"/>
          <w:lang w:val="ru-RU"/>
        </w:rPr>
        <w:t>осіб</w:t>
      </w:r>
      <w:proofErr w:type="spellEnd"/>
      <w:r w:rsidR="00D862B9" w:rsidRPr="00D862B9">
        <w:rPr>
          <w:rFonts w:ascii="Times New Roman" w:eastAsia="Times New Roman" w:hAnsi="Times New Roman" w:cs="Times New Roman"/>
          <w:b/>
          <w:color w:val="000000" w:themeColor="text1"/>
          <w:sz w:val="24"/>
          <w:szCs w:val="24"/>
          <w:lang w:val="ru-RU"/>
        </w:rPr>
        <w:t xml:space="preserve"> та </w:t>
      </w:r>
      <w:proofErr w:type="spellStart"/>
      <w:r w:rsidR="00D862B9" w:rsidRPr="00D862B9">
        <w:rPr>
          <w:rFonts w:ascii="Times New Roman" w:eastAsia="Times New Roman" w:hAnsi="Times New Roman" w:cs="Times New Roman"/>
          <w:b/>
          <w:color w:val="000000" w:themeColor="text1"/>
          <w:sz w:val="24"/>
          <w:szCs w:val="24"/>
          <w:lang w:val="ru-RU"/>
        </w:rPr>
        <w:t>фізичних</w:t>
      </w:r>
      <w:proofErr w:type="spellEnd"/>
      <w:r w:rsidR="00D862B9" w:rsidRPr="00D862B9">
        <w:rPr>
          <w:rFonts w:ascii="Times New Roman" w:eastAsia="Times New Roman" w:hAnsi="Times New Roman" w:cs="Times New Roman"/>
          <w:b/>
          <w:color w:val="000000" w:themeColor="text1"/>
          <w:sz w:val="24"/>
          <w:szCs w:val="24"/>
          <w:lang w:val="ru-RU"/>
        </w:rPr>
        <w:t xml:space="preserve"> </w:t>
      </w:r>
      <w:proofErr w:type="spellStart"/>
      <w:r w:rsidR="00D862B9" w:rsidRPr="00D862B9">
        <w:rPr>
          <w:rFonts w:ascii="Times New Roman" w:eastAsia="Times New Roman" w:hAnsi="Times New Roman" w:cs="Times New Roman"/>
          <w:b/>
          <w:color w:val="000000" w:themeColor="text1"/>
          <w:sz w:val="24"/>
          <w:szCs w:val="24"/>
          <w:lang w:val="ru-RU"/>
        </w:rPr>
        <w:t>осіб</w:t>
      </w:r>
      <w:proofErr w:type="spellEnd"/>
      <w:r w:rsidR="00D862B9" w:rsidRPr="00D862B9">
        <w:rPr>
          <w:rFonts w:ascii="Times New Roman" w:eastAsia="Times New Roman" w:hAnsi="Times New Roman" w:cs="Times New Roman"/>
          <w:b/>
          <w:color w:val="000000" w:themeColor="text1"/>
          <w:sz w:val="24"/>
          <w:szCs w:val="24"/>
          <w:lang w:val="ru-RU"/>
        </w:rPr>
        <w:t xml:space="preserve"> — </w:t>
      </w:r>
      <w:proofErr w:type="spellStart"/>
      <w:r w:rsidR="00D862B9" w:rsidRPr="00D862B9">
        <w:rPr>
          <w:rFonts w:ascii="Times New Roman" w:eastAsia="Times New Roman" w:hAnsi="Times New Roman" w:cs="Times New Roman"/>
          <w:b/>
          <w:color w:val="000000" w:themeColor="text1"/>
          <w:sz w:val="24"/>
          <w:szCs w:val="24"/>
          <w:lang w:val="ru-RU"/>
        </w:rPr>
        <w:t>підприємців</w:t>
      </w:r>
      <w:proofErr w:type="spellEnd"/>
      <w:r w:rsidR="00D862B9" w:rsidRPr="00D862B9">
        <w:rPr>
          <w:rFonts w:ascii="Times New Roman" w:eastAsia="Times New Roman" w:hAnsi="Times New Roman" w:cs="Times New Roman"/>
          <w:b/>
          <w:color w:val="000000" w:themeColor="text1"/>
          <w:sz w:val="24"/>
          <w:szCs w:val="24"/>
          <w:lang w:val="ru-RU"/>
        </w:rPr>
        <w:t>).</w:t>
      </w:r>
    </w:p>
    <w:p w:rsidR="00D551F5" w:rsidRDefault="00D551F5" w:rsidP="00A2533A">
      <w:pPr>
        <w:pStyle w:val="rvps2"/>
        <w:spacing w:before="0" w:beforeAutospacing="0" w:after="0" w:afterAutospacing="0"/>
      </w:pPr>
    </w:p>
    <w:tbl>
      <w:tblPr>
        <w:tblW w:w="9760" w:type="dxa"/>
        <w:tblInd w:w="-577" w:type="dxa"/>
        <w:tblLayout w:type="fixed"/>
        <w:tblCellMar>
          <w:top w:w="15" w:type="dxa"/>
          <w:left w:w="15" w:type="dxa"/>
          <w:bottom w:w="15" w:type="dxa"/>
          <w:right w:w="15" w:type="dxa"/>
        </w:tblCellMar>
        <w:tblLook w:val="0400" w:firstRow="0" w:lastRow="0" w:firstColumn="0" w:lastColumn="0" w:noHBand="0" w:noVBand="1"/>
      </w:tblPr>
      <w:tblGrid>
        <w:gridCol w:w="2609"/>
        <w:gridCol w:w="7151"/>
      </w:tblGrid>
      <w:tr w:rsidR="00981344" w:rsidRPr="008917CE" w:rsidTr="00BC17F4">
        <w:trPr>
          <w:trHeight w:val="124"/>
        </w:trPr>
        <w:tc>
          <w:tcPr>
            <w:tcW w:w="97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81344" w:rsidRPr="00981344" w:rsidRDefault="00981344" w:rsidP="000A61AC">
            <w:pPr>
              <w:spacing w:after="0" w:line="240" w:lineRule="auto"/>
              <w:ind w:left="100"/>
              <w:jc w:val="center"/>
              <w:rPr>
                <w:rFonts w:ascii="Times New Roman" w:eastAsia="Times New Roman" w:hAnsi="Times New Roman" w:cs="Times New Roman"/>
                <w:sz w:val="24"/>
                <w:szCs w:val="24"/>
              </w:rPr>
            </w:pPr>
            <w:r w:rsidRPr="00981344">
              <w:rPr>
                <w:rFonts w:ascii="Times New Roman" w:eastAsia="Times New Roman" w:hAnsi="Times New Roman" w:cs="Times New Roman"/>
                <w:b/>
                <w:color w:val="000000"/>
                <w:sz w:val="24"/>
                <w:szCs w:val="24"/>
              </w:rPr>
              <w:t>Інші документи від</w:t>
            </w:r>
            <w:r w:rsidR="00205935">
              <w:rPr>
                <w:rFonts w:ascii="Times New Roman" w:eastAsia="Times New Roman" w:hAnsi="Times New Roman" w:cs="Times New Roman"/>
                <w:b/>
                <w:color w:val="000000"/>
                <w:sz w:val="24"/>
                <w:szCs w:val="24"/>
              </w:rPr>
              <w:t xml:space="preserve"> </w:t>
            </w:r>
            <w:r w:rsidRPr="00981344">
              <w:rPr>
                <w:rFonts w:ascii="Times New Roman" w:eastAsia="Times New Roman" w:hAnsi="Times New Roman" w:cs="Times New Roman"/>
                <w:b/>
                <w:color w:val="000000"/>
                <w:sz w:val="24"/>
                <w:szCs w:val="24"/>
              </w:rPr>
              <w:t>Учасника:</w:t>
            </w:r>
          </w:p>
        </w:tc>
      </w:tr>
      <w:tr w:rsidR="00981344" w:rsidRPr="008917CE" w:rsidTr="00BC17F4">
        <w:trPr>
          <w:trHeight w:val="807"/>
        </w:trPr>
        <w:tc>
          <w:tcPr>
            <w:tcW w:w="2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1344" w:rsidRPr="00981344" w:rsidRDefault="00981344" w:rsidP="000A61AC">
            <w:pPr>
              <w:spacing w:after="0" w:line="240" w:lineRule="auto"/>
              <w:rPr>
                <w:rFonts w:ascii="Times New Roman" w:eastAsia="Times New Roman" w:hAnsi="Times New Roman" w:cs="Times New Roman"/>
                <w:b/>
                <w:sz w:val="24"/>
                <w:szCs w:val="24"/>
              </w:rPr>
            </w:pPr>
            <w:r w:rsidRPr="00981344">
              <w:rPr>
                <w:rFonts w:ascii="Times New Roman" w:eastAsia="Times New Roman" w:hAnsi="Times New Roman" w:cs="Times New Roman"/>
                <w:b/>
                <w:sz w:val="24"/>
                <w:szCs w:val="24"/>
              </w:rPr>
              <w:t>1.Правомочність на укладення договору про закупівлю та підписання пропозиції</w:t>
            </w:r>
          </w:p>
        </w:tc>
        <w:tc>
          <w:tcPr>
            <w:tcW w:w="7151" w:type="dxa"/>
            <w:tcBorders>
              <w:top w:val="single" w:sz="8" w:space="0" w:color="000000"/>
              <w:left w:val="single" w:sz="8" w:space="0" w:color="000000"/>
              <w:bottom w:val="single" w:sz="8" w:space="0" w:color="000000"/>
              <w:right w:val="single" w:sz="8" w:space="0" w:color="000000"/>
            </w:tcBorders>
          </w:tcPr>
          <w:p w:rsidR="00981344" w:rsidRPr="00981344" w:rsidRDefault="00981344" w:rsidP="000A61AC">
            <w:pPr>
              <w:spacing w:after="0" w:line="240" w:lineRule="auto"/>
              <w:ind w:left="100"/>
              <w:jc w:val="both"/>
              <w:rPr>
                <w:rFonts w:ascii="Times New Roman" w:eastAsia="Times New Roman" w:hAnsi="Times New Roman" w:cs="Times New Roman"/>
                <w:b/>
                <w:sz w:val="24"/>
                <w:szCs w:val="24"/>
              </w:rPr>
            </w:pPr>
            <w:r w:rsidRPr="00981344">
              <w:rPr>
                <w:rFonts w:ascii="Times New Roman" w:eastAsia="Times New Roman" w:hAnsi="Times New Roman" w:cs="Times New Roman"/>
                <w:b/>
                <w:sz w:val="24"/>
                <w:szCs w:val="24"/>
              </w:rPr>
              <w:t>Для юридичних осіб:</w:t>
            </w:r>
          </w:p>
          <w:p w:rsidR="00981344" w:rsidRPr="00981344" w:rsidRDefault="00981344" w:rsidP="000A61AC">
            <w:pPr>
              <w:spacing w:after="0" w:line="240" w:lineRule="auto"/>
              <w:ind w:left="100"/>
              <w:jc w:val="both"/>
              <w:rPr>
                <w:rFonts w:ascii="Times New Roman" w:eastAsia="Times New Roman" w:hAnsi="Times New Roman" w:cs="Times New Roman"/>
                <w:sz w:val="24"/>
                <w:szCs w:val="24"/>
              </w:rPr>
            </w:pPr>
            <w:r w:rsidRPr="00981344">
              <w:rPr>
                <w:rFonts w:ascii="Times New Roman" w:eastAsia="Times New Roman" w:hAnsi="Times New Roman" w:cs="Times New Roman"/>
                <w:sz w:val="24"/>
                <w:szCs w:val="24"/>
              </w:rPr>
              <w:t>1.Копія одного з таких документів, що підтверджує повноваження особи, яка підписує тендерну пропозицію та/або уповноважена на підписання договору про закупівлю*:</w:t>
            </w:r>
          </w:p>
          <w:p w:rsidR="00981344" w:rsidRPr="00981344" w:rsidRDefault="00981344" w:rsidP="000A61AC">
            <w:pPr>
              <w:spacing w:after="0" w:line="240" w:lineRule="auto"/>
              <w:ind w:left="100"/>
              <w:jc w:val="both"/>
              <w:rPr>
                <w:rFonts w:ascii="Times New Roman" w:eastAsia="Times New Roman" w:hAnsi="Times New Roman" w:cs="Times New Roman"/>
                <w:sz w:val="24"/>
                <w:szCs w:val="24"/>
              </w:rPr>
            </w:pPr>
            <w:r w:rsidRPr="00981344">
              <w:rPr>
                <w:rFonts w:ascii="Times New Roman" w:eastAsia="Times New Roman" w:hAnsi="Times New Roman" w:cs="Times New Roman"/>
                <w:sz w:val="24"/>
                <w:szCs w:val="24"/>
              </w:rPr>
              <w:t xml:space="preserve">- протокол установчих (загальних) зборів або рішенням засновника, </w:t>
            </w:r>
          </w:p>
          <w:p w:rsidR="00981344" w:rsidRPr="00981344" w:rsidRDefault="00981344" w:rsidP="000A61AC">
            <w:pPr>
              <w:spacing w:after="0" w:line="240" w:lineRule="auto"/>
              <w:ind w:left="100"/>
              <w:jc w:val="both"/>
              <w:rPr>
                <w:rFonts w:ascii="Times New Roman" w:eastAsia="Times New Roman" w:hAnsi="Times New Roman" w:cs="Times New Roman"/>
                <w:sz w:val="24"/>
                <w:szCs w:val="24"/>
              </w:rPr>
            </w:pPr>
            <w:r w:rsidRPr="00981344">
              <w:rPr>
                <w:rFonts w:ascii="Times New Roman" w:eastAsia="Times New Roman" w:hAnsi="Times New Roman" w:cs="Times New Roman"/>
                <w:sz w:val="24"/>
                <w:szCs w:val="24"/>
              </w:rPr>
              <w:t xml:space="preserve">- наказ про призначення, </w:t>
            </w:r>
          </w:p>
          <w:p w:rsidR="00981344" w:rsidRPr="00981344" w:rsidRDefault="00981344" w:rsidP="000A61AC">
            <w:pPr>
              <w:spacing w:after="0" w:line="240" w:lineRule="auto"/>
              <w:ind w:left="100"/>
              <w:jc w:val="both"/>
              <w:rPr>
                <w:rFonts w:ascii="Times New Roman" w:eastAsia="Times New Roman" w:hAnsi="Times New Roman" w:cs="Times New Roman"/>
                <w:sz w:val="24"/>
                <w:szCs w:val="24"/>
              </w:rPr>
            </w:pPr>
            <w:r w:rsidRPr="00981344">
              <w:rPr>
                <w:rFonts w:ascii="Times New Roman" w:eastAsia="Times New Roman" w:hAnsi="Times New Roman" w:cs="Times New Roman"/>
                <w:sz w:val="24"/>
                <w:szCs w:val="24"/>
              </w:rPr>
              <w:t xml:space="preserve">- довіреність або доручення </w:t>
            </w:r>
          </w:p>
          <w:p w:rsidR="00981344" w:rsidRPr="00981344" w:rsidRDefault="00981344" w:rsidP="000A61AC">
            <w:pPr>
              <w:spacing w:after="0" w:line="240" w:lineRule="auto"/>
              <w:ind w:left="100"/>
              <w:jc w:val="both"/>
              <w:rPr>
                <w:rFonts w:ascii="Times New Roman" w:eastAsia="Times New Roman" w:hAnsi="Times New Roman" w:cs="Times New Roman"/>
                <w:sz w:val="24"/>
                <w:szCs w:val="24"/>
              </w:rPr>
            </w:pPr>
            <w:r w:rsidRPr="00981344">
              <w:rPr>
                <w:rFonts w:ascii="Times New Roman" w:eastAsia="Times New Roman" w:hAnsi="Times New Roman" w:cs="Times New Roman"/>
                <w:sz w:val="24"/>
                <w:szCs w:val="24"/>
              </w:rPr>
              <w:t>- інший документ, що підтверджує повноваження посадової особи учасника на підписання документів.</w:t>
            </w:r>
          </w:p>
          <w:p w:rsidR="00981344" w:rsidRPr="00981344" w:rsidRDefault="00981344" w:rsidP="000A61AC">
            <w:pPr>
              <w:spacing w:after="0" w:line="240" w:lineRule="auto"/>
              <w:ind w:left="100"/>
              <w:jc w:val="both"/>
              <w:rPr>
                <w:rFonts w:ascii="Times New Roman" w:eastAsia="Times New Roman" w:hAnsi="Times New Roman" w:cs="Times New Roman"/>
                <w:sz w:val="24"/>
                <w:szCs w:val="24"/>
              </w:rPr>
            </w:pPr>
            <w:r w:rsidRPr="00981344">
              <w:rPr>
                <w:rFonts w:ascii="Times New Roman" w:eastAsia="Times New Roman" w:hAnsi="Times New Roman" w:cs="Times New Roman"/>
                <w:sz w:val="24"/>
                <w:szCs w:val="24"/>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981344" w:rsidRPr="00981344" w:rsidRDefault="00981344" w:rsidP="000A61AC">
            <w:pPr>
              <w:spacing w:after="0" w:line="240" w:lineRule="auto"/>
              <w:ind w:left="100"/>
              <w:jc w:val="both"/>
              <w:rPr>
                <w:rFonts w:ascii="Times New Roman" w:eastAsia="Times New Roman" w:hAnsi="Times New Roman" w:cs="Times New Roman"/>
                <w:sz w:val="24"/>
                <w:szCs w:val="24"/>
              </w:rPr>
            </w:pPr>
            <w:r w:rsidRPr="00981344">
              <w:rPr>
                <w:rFonts w:ascii="Times New Roman" w:eastAsia="Times New Roman" w:hAnsi="Times New Roman" w:cs="Times New Roman"/>
                <w:sz w:val="24"/>
                <w:szCs w:val="24"/>
              </w:rPr>
              <w:lastRenderedPageBreak/>
              <w:t xml:space="preserve">2. </w:t>
            </w:r>
            <w:proofErr w:type="spellStart"/>
            <w:r w:rsidRPr="00981344">
              <w:rPr>
                <w:rFonts w:ascii="Times New Roman" w:eastAsia="Times New Roman" w:hAnsi="Times New Roman" w:cs="Times New Roman"/>
                <w:sz w:val="24"/>
                <w:szCs w:val="24"/>
              </w:rPr>
              <w:t>Скан</w:t>
            </w:r>
            <w:proofErr w:type="spellEnd"/>
            <w:r w:rsidRPr="00981344">
              <w:rPr>
                <w:rFonts w:ascii="Times New Roman" w:eastAsia="Times New Roman" w:hAnsi="Times New Roman" w:cs="Times New Roman"/>
                <w:sz w:val="24"/>
                <w:szCs w:val="24"/>
              </w:rPr>
              <w:t xml:space="preserve">-копія Статуту із змінами (в разі їх наявності) або іншого установчого документу. </w:t>
            </w:r>
          </w:p>
          <w:p w:rsidR="00981344" w:rsidRPr="00981344" w:rsidRDefault="00981344" w:rsidP="000A61AC">
            <w:pPr>
              <w:spacing w:after="0" w:line="240" w:lineRule="auto"/>
              <w:ind w:left="100"/>
              <w:jc w:val="both"/>
              <w:rPr>
                <w:rFonts w:ascii="Times New Roman" w:eastAsia="Times New Roman" w:hAnsi="Times New Roman" w:cs="Times New Roman"/>
                <w:sz w:val="24"/>
                <w:szCs w:val="24"/>
              </w:rPr>
            </w:pPr>
            <w:r w:rsidRPr="00981344">
              <w:rPr>
                <w:rFonts w:ascii="Times New Roman" w:eastAsia="Times New Roman" w:hAnsi="Times New Roman" w:cs="Times New Roman"/>
                <w:sz w:val="24"/>
                <w:szCs w:val="24"/>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981344" w:rsidRPr="00981344" w:rsidRDefault="00981344" w:rsidP="000A61AC">
            <w:pPr>
              <w:spacing w:after="0" w:line="240" w:lineRule="auto"/>
              <w:jc w:val="both"/>
              <w:rPr>
                <w:rFonts w:ascii="Times New Roman" w:eastAsia="Times New Roman" w:hAnsi="Times New Roman" w:cs="Times New Roman"/>
                <w:sz w:val="24"/>
                <w:szCs w:val="24"/>
              </w:rPr>
            </w:pPr>
            <w:r w:rsidRPr="00981344">
              <w:rPr>
                <w:rFonts w:ascii="Times New Roman" w:eastAsia="Times New Roman" w:hAnsi="Times New Roman" w:cs="Times New Roman"/>
                <w:sz w:val="24"/>
                <w:szCs w:val="24"/>
              </w:rPr>
              <w:t>3. Копія Виписки з Єдиного державного реєстру юридичних осіб та фізичних осіб – підприємців із зазначенням відповідних відомостей або Витягу з Єдиного державного реєстру юридичних осіб та фізичних осіб – підприємців із зазначенням відповідних відомосте</w:t>
            </w:r>
            <w:r w:rsidR="00485F08">
              <w:rPr>
                <w:rFonts w:ascii="Times New Roman" w:eastAsia="Times New Roman" w:hAnsi="Times New Roman" w:cs="Times New Roman"/>
                <w:sz w:val="24"/>
                <w:szCs w:val="24"/>
              </w:rPr>
              <w:t>й.</w:t>
            </w:r>
          </w:p>
          <w:p w:rsidR="00981344" w:rsidRPr="00981344" w:rsidRDefault="00981344" w:rsidP="000A61AC">
            <w:pPr>
              <w:spacing w:after="0" w:line="240" w:lineRule="auto"/>
              <w:ind w:left="100"/>
              <w:jc w:val="both"/>
              <w:rPr>
                <w:rFonts w:ascii="Times New Roman" w:eastAsia="Times New Roman" w:hAnsi="Times New Roman" w:cs="Times New Roman"/>
                <w:b/>
                <w:sz w:val="24"/>
                <w:szCs w:val="24"/>
              </w:rPr>
            </w:pPr>
            <w:r w:rsidRPr="00981344">
              <w:rPr>
                <w:rFonts w:ascii="Times New Roman" w:eastAsia="Times New Roman" w:hAnsi="Times New Roman" w:cs="Times New Roman"/>
                <w:b/>
                <w:sz w:val="24"/>
                <w:szCs w:val="24"/>
              </w:rPr>
              <w:t>Для фізичних осіб-підприємців:</w:t>
            </w:r>
          </w:p>
          <w:p w:rsidR="00981344" w:rsidRPr="00981344" w:rsidRDefault="00981344" w:rsidP="000A61AC">
            <w:pPr>
              <w:spacing w:after="0" w:line="240" w:lineRule="auto"/>
              <w:ind w:left="100"/>
              <w:jc w:val="both"/>
              <w:rPr>
                <w:rFonts w:ascii="Times New Roman" w:eastAsia="Times New Roman" w:hAnsi="Times New Roman" w:cs="Times New Roman"/>
                <w:sz w:val="24"/>
                <w:szCs w:val="24"/>
              </w:rPr>
            </w:pPr>
            <w:r w:rsidRPr="00981344">
              <w:rPr>
                <w:rFonts w:ascii="Times New Roman" w:eastAsia="Times New Roman" w:hAnsi="Times New Roman" w:cs="Times New Roman"/>
                <w:sz w:val="24"/>
                <w:szCs w:val="24"/>
              </w:rPr>
              <w:t>1. Копія паспорту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981344" w:rsidRPr="00981344" w:rsidRDefault="00981344" w:rsidP="000A61AC">
            <w:pPr>
              <w:spacing w:after="0" w:line="240" w:lineRule="auto"/>
              <w:ind w:left="100"/>
              <w:jc w:val="both"/>
              <w:rPr>
                <w:rFonts w:ascii="Times New Roman" w:eastAsia="Times New Roman" w:hAnsi="Times New Roman" w:cs="Times New Roman"/>
                <w:sz w:val="24"/>
                <w:szCs w:val="24"/>
              </w:rPr>
            </w:pPr>
            <w:r w:rsidRPr="00981344">
              <w:rPr>
                <w:rFonts w:ascii="Times New Roman" w:eastAsia="Times New Roman" w:hAnsi="Times New Roman" w:cs="Times New Roman"/>
                <w:sz w:val="24"/>
                <w:szCs w:val="24"/>
              </w:rPr>
              <w:t>2. Копія довідки про присвоєння ідентифікаційного номера або копія реєстраційного номеру облікової картки платника податків.*Для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C247AE" w:rsidRPr="00981344" w:rsidRDefault="00981344" w:rsidP="00C247AE">
            <w:pPr>
              <w:spacing w:after="0" w:line="240" w:lineRule="auto"/>
              <w:ind w:left="100"/>
              <w:jc w:val="both"/>
              <w:rPr>
                <w:rFonts w:ascii="Times New Roman" w:eastAsia="Times New Roman" w:hAnsi="Times New Roman" w:cs="Times New Roman"/>
                <w:sz w:val="24"/>
                <w:szCs w:val="24"/>
              </w:rPr>
            </w:pPr>
            <w:r w:rsidRPr="00981344">
              <w:rPr>
                <w:rFonts w:ascii="Times New Roman" w:eastAsia="Times New Roman" w:hAnsi="Times New Roman" w:cs="Times New Roman"/>
                <w:sz w:val="24"/>
                <w:szCs w:val="24"/>
              </w:rPr>
              <w:t>3. Копія Виписки з Єдиного державного реєстру юридичних осіб та фізичних осіб – підприємців із зазначенням відповідних відомостей з Єдиного державного реєстру юридичних осіб та фізичних осіб – підприємців із зазначенням відповідних відомосте</w:t>
            </w:r>
            <w:r w:rsidR="00C247AE">
              <w:rPr>
                <w:rFonts w:ascii="Times New Roman" w:eastAsia="Times New Roman" w:hAnsi="Times New Roman" w:cs="Times New Roman"/>
                <w:sz w:val="24"/>
                <w:szCs w:val="24"/>
              </w:rPr>
              <w:t>й.</w:t>
            </w:r>
          </w:p>
        </w:tc>
      </w:tr>
      <w:tr w:rsidR="00981344" w:rsidRPr="008917CE" w:rsidTr="00BC17F4">
        <w:trPr>
          <w:trHeight w:val="807"/>
        </w:trPr>
        <w:tc>
          <w:tcPr>
            <w:tcW w:w="2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1344" w:rsidRPr="00981344" w:rsidRDefault="00981344" w:rsidP="000A61AC">
            <w:pPr>
              <w:spacing w:after="0" w:line="240" w:lineRule="auto"/>
              <w:rPr>
                <w:rFonts w:ascii="Times New Roman" w:eastAsia="Times New Roman" w:hAnsi="Times New Roman" w:cs="Times New Roman"/>
                <w:b/>
                <w:sz w:val="24"/>
                <w:szCs w:val="24"/>
              </w:rPr>
            </w:pPr>
            <w:r w:rsidRPr="00981344">
              <w:rPr>
                <w:rFonts w:ascii="Times New Roman" w:eastAsia="Times New Roman" w:hAnsi="Times New Roman" w:cs="Times New Roman"/>
                <w:b/>
                <w:sz w:val="24"/>
                <w:szCs w:val="24"/>
              </w:rPr>
              <w:lastRenderedPageBreak/>
              <w:t>2.Відомості щодо сплати податків та зборів ( у разі наявності)</w:t>
            </w:r>
          </w:p>
        </w:tc>
        <w:tc>
          <w:tcPr>
            <w:tcW w:w="7151" w:type="dxa"/>
            <w:tcBorders>
              <w:top w:val="single" w:sz="8" w:space="0" w:color="000000"/>
              <w:left w:val="single" w:sz="8" w:space="0" w:color="000000"/>
              <w:bottom w:val="single" w:sz="8" w:space="0" w:color="000000"/>
              <w:right w:val="single" w:sz="8" w:space="0" w:color="000000"/>
            </w:tcBorders>
          </w:tcPr>
          <w:p w:rsidR="00981344" w:rsidRPr="00981344" w:rsidRDefault="00981344" w:rsidP="000A61AC">
            <w:pPr>
              <w:spacing w:after="0" w:line="240" w:lineRule="auto"/>
              <w:ind w:left="100"/>
              <w:jc w:val="both"/>
              <w:rPr>
                <w:rFonts w:ascii="Times New Roman" w:eastAsia="Times New Roman" w:hAnsi="Times New Roman" w:cs="Times New Roman"/>
                <w:sz w:val="24"/>
                <w:szCs w:val="24"/>
              </w:rPr>
            </w:pPr>
            <w:r w:rsidRPr="00981344">
              <w:rPr>
                <w:rFonts w:ascii="Times New Roman" w:eastAsia="Times New Roman" w:hAnsi="Times New Roman" w:cs="Times New Roman"/>
                <w:sz w:val="24"/>
                <w:szCs w:val="24"/>
              </w:rPr>
              <w:t xml:space="preserve">Копія свідоцтва про реєстрацію платника ПДВ (або витяг з реєстру платників податку на додану вартість (копія). </w:t>
            </w:r>
          </w:p>
          <w:p w:rsidR="00981344" w:rsidRPr="00981344" w:rsidRDefault="00981344" w:rsidP="000A61AC">
            <w:pPr>
              <w:spacing w:after="0" w:line="240" w:lineRule="auto"/>
              <w:ind w:left="100"/>
              <w:jc w:val="both"/>
              <w:rPr>
                <w:rFonts w:ascii="Times New Roman" w:eastAsia="Times New Roman" w:hAnsi="Times New Roman" w:cs="Times New Roman"/>
                <w:sz w:val="24"/>
                <w:szCs w:val="24"/>
              </w:rPr>
            </w:pPr>
            <w:r w:rsidRPr="00981344">
              <w:rPr>
                <w:rFonts w:ascii="Times New Roman" w:eastAsia="Times New Roman" w:hAnsi="Times New Roman" w:cs="Times New Roman"/>
                <w:sz w:val="24"/>
                <w:szCs w:val="24"/>
              </w:rPr>
              <w:t>*Для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 (копія відповідного документу, щодо статусу).</w:t>
            </w:r>
          </w:p>
        </w:tc>
      </w:tr>
      <w:tr w:rsidR="00981344" w:rsidRPr="008917CE" w:rsidTr="00BC17F4">
        <w:trPr>
          <w:trHeight w:val="580"/>
        </w:trPr>
        <w:tc>
          <w:tcPr>
            <w:tcW w:w="2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1344" w:rsidRPr="00981344" w:rsidRDefault="009B757A" w:rsidP="000A61AC">
            <w:pPr>
              <w:spacing w:before="240"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w:t>
            </w:r>
            <w:r w:rsidR="00981344" w:rsidRPr="00981344">
              <w:rPr>
                <w:rFonts w:ascii="Times New Roman" w:eastAsia="Times New Roman" w:hAnsi="Times New Roman" w:cs="Times New Roman"/>
                <w:b/>
                <w:color w:val="000000"/>
                <w:sz w:val="24"/>
                <w:szCs w:val="24"/>
              </w:rPr>
              <w:t xml:space="preserve">. Інформація про засновника та кінцевого </w:t>
            </w:r>
            <w:proofErr w:type="spellStart"/>
            <w:r w:rsidR="00981344" w:rsidRPr="00981344">
              <w:rPr>
                <w:rFonts w:ascii="Times New Roman" w:eastAsia="Times New Roman" w:hAnsi="Times New Roman" w:cs="Times New Roman"/>
                <w:b/>
                <w:color w:val="000000"/>
                <w:sz w:val="24"/>
                <w:szCs w:val="24"/>
              </w:rPr>
              <w:t>бенефіціарноговлас</w:t>
            </w:r>
            <w:r w:rsidR="00BC17F4">
              <w:rPr>
                <w:rFonts w:ascii="Times New Roman" w:eastAsia="Times New Roman" w:hAnsi="Times New Roman" w:cs="Times New Roman"/>
                <w:b/>
                <w:color w:val="000000"/>
                <w:sz w:val="24"/>
                <w:szCs w:val="24"/>
              </w:rPr>
              <w:t>-</w:t>
            </w:r>
            <w:r w:rsidR="00981344" w:rsidRPr="00981344">
              <w:rPr>
                <w:rFonts w:ascii="Times New Roman" w:eastAsia="Times New Roman" w:hAnsi="Times New Roman" w:cs="Times New Roman"/>
                <w:b/>
                <w:color w:val="000000"/>
                <w:sz w:val="24"/>
                <w:szCs w:val="24"/>
              </w:rPr>
              <w:t>ника</w:t>
            </w:r>
            <w:proofErr w:type="spellEnd"/>
            <w:r w:rsidR="00981344" w:rsidRPr="00981344">
              <w:rPr>
                <w:rFonts w:ascii="Times New Roman" w:eastAsia="Times New Roman" w:hAnsi="Times New Roman" w:cs="Times New Roman"/>
                <w:b/>
                <w:color w:val="000000"/>
                <w:sz w:val="24"/>
                <w:szCs w:val="24"/>
              </w:rPr>
              <w:t xml:space="preserve"> учасника</w:t>
            </w:r>
          </w:p>
        </w:tc>
        <w:tc>
          <w:tcPr>
            <w:tcW w:w="7151" w:type="dxa"/>
            <w:tcBorders>
              <w:top w:val="single" w:sz="8" w:space="0" w:color="000000"/>
              <w:left w:val="single" w:sz="8" w:space="0" w:color="000000"/>
              <w:bottom w:val="single" w:sz="8" w:space="0" w:color="000000"/>
              <w:right w:val="single" w:sz="8" w:space="0" w:color="000000"/>
            </w:tcBorders>
          </w:tcPr>
          <w:p w:rsidR="00981344" w:rsidRPr="00981344" w:rsidRDefault="00981344" w:rsidP="000A61AC">
            <w:pPr>
              <w:spacing w:after="0" w:line="240" w:lineRule="auto"/>
              <w:ind w:left="120" w:right="120" w:hanging="20"/>
              <w:jc w:val="both"/>
              <w:rPr>
                <w:rFonts w:ascii="Times New Roman" w:eastAsia="Times New Roman" w:hAnsi="Times New Roman" w:cs="Times New Roman"/>
                <w:sz w:val="24"/>
                <w:szCs w:val="24"/>
              </w:rPr>
            </w:pPr>
            <w:r w:rsidRPr="00981344">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981344">
              <w:rPr>
                <w:rFonts w:ascii="Times New Roman" w:eastAsia="Times New Roman" w:hAnsi="Times New Roman" w:cs="Times New Roman"/>
                <w:color w:val="000000"/>
                <w:sz w:val="24"/>
                <w:szCs w:val="24"/>
              </w:rPr>
              <w:t>бенефіціарного</w:t>
            </w:r>
            <w:proofErr w:type="spellEnd"/>
            <w:r w:rsidRPr="00981344">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w:t>
            </w:r>
            <w:r w:rsidR="00E357B7">
              <w:rPr>
                <w:rFonts w:ascii="Times New Roman" w:eastAsia="Times New Roman" w:hAnsi="Times New Roman" w:cs="Times New Roman"/>
                <w:color w:val="000000"/>
                <w:sz w:val="24"/>
                <w:szCs w:val="24"/>
              </w:rPr>
              <w:t>ім</w:t>
            </w:r>
            <w:r w:rsidRPr="00981344">
              <w:rPr>
                <w:rFonts w:ascii="Times New Roman" w:eastAsia="Times New Roman" w:hAnsi="Times New Roman" w:cs="Times New Roman"/>
                <w:color w:val="000000"/>
                <w:sz w:val="24"/>
                <w:szCs w:val="24"/>
              </w:rPr>
              <w:t>’я по</w:t>
            </w:r>
            <w:r w:rsidR="00E357B7">
              <w:rPr>
                <w:rFonts w:ascii="Times New Roman" w:eastAsia="Times New Roman" w:hAnsi="Times New Roman" w:cs="Times New Roman"/>
                <w:color w:val="000000"/>
                <w:sz w:val="24"/>
                <w:szCs w:val="24"/>
              </w:rPr>
              <w:t xml:space="preserve"> </w:t>
            </w:r>
            <w:r w:rsidRPr="00981344">
              <w:rPr>
                <w:rFonts w:ascii="Times New Roman" w:eastAsia="Times New Roman" w:hAnsi="Times New Roman" w:cs="Times New Roman"/>
                <w:color w:val="000000"/>
                <w:sz w:val="24"/>
                <w:szCs w:val="24"/>
              </w:rPr>
              <w:t xml:space="preserve">батькові засновника та/або кінцевого </w:t>
            </w:r>
            <w:proofErr w:type="spellStart"/>
            <w:r w:rsidRPr="00981344">
              <w:rPr>
                <w:rFonts w:ascii="Times New Roman" w:eastAsia="Times New Roman" w:hAnsi="Times New Roman" w:cs="Times New Roman"/>
                <w:color w:val="000000"/>
                <w:sz w:val="24"/>
                <w:szCs w:val="24"/>
              </w:rPr>
              <w:t>бенефіціарного</w:t>
            </w:r>
            <w:proofErr w:type="spellEnd"/>
            <w:r w:rsidRPr="00981344">
              <w:rPr>
                <w:rFonts w:ascii="Times New Roman" w:eastAsia="Times New Roman" w:hAnsi="Times New Roman" w:cs="Times New Roman"/>
                <w:color w:val="000000"/>
                <w:sz w:val="24"/>
                <w:szCs w:val="24"/>
              </w:rPr>
              <w:t xml:space="preserve"> власника, адреса його </w:t>
            </w:r>
            <w:r w:rsidRPr="00981344">
              <w:rPr>
                <w:rFonts w:ascii="Times New Roman" w:eastAsia="Times New Roman" w:hAnsi="Times New Roman" w:cs="Times New Roman"/>
                <w:sz w:val="24"/>
                <w:szCs w:val="24"/>
              </w:rPr>
              <w:t>місця проживання</w:t>
            </w:r>
            <w:r w:rsidRPr="00981344">
              <w:rPr>
                <w:rFonts w:ascii="Times New Roman" w:eastAsia="Times New Roman" w:hAnsi="Times New Roman" w:cs="Times New Roman"/>
                <w:color w:val="000000"/>
                <w:sz w:val="24"/>
                <w:szCs w:val="24"/>
              </w:rPr>
              <w:t xml:space="preserve"> та громадянство.</w:t>
            </w:r>
          </w:p>
          <w:p w:rsidR="00981344" w:rsidRPr="00981344" w:rsidRDefault="00981344" w:rsidP="000A61AC">
            <w:pPr>
              <w:spacing w:after="0" w:line="240" w:lineRule="auto"/>
              <w:ind w:left="100" w:right="120" w:hanging="20"/>
              <w:jc w:val="both"/>
              <w:rPr>
                <w:rFonts w:ascii="Times New Roman" w:eastAsia="Times New Roman" w:hAnsi="Times New Roman" w:cs="Times New Roman"/>
                <w:sz w:val="24"/>
                <w:szCs w:val="24"/>
              </w:rPr>
            </w:pPr>
            <w:r w:rsidRPr="00981344">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981344">
              <w:rPr>
                <w:rFonts w:ascii="Times New Roman" w:eastAsia="Times New Roman" w:hAnsi="Times New Roman" w:cs="Times New Roman"/>
                <w:i/>
                <w:sz w:val="24"/>
                <w:szCs w:val="24"/>
              </w:rPr>
              <w:t>—</w:t>
            </w:r>
            <w:r w:rsidRPr="00981344">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w:t>
            </w:r>
            <w:proofErr w:type="spellStart"/>
            <w:r w:rsidRPr="00981344">
              <w:rPr>
                <w:rFonts w:ascii="Times New Roman" w:eastAsia="Times New Roman" w:hAnsi="Times New Roman" w:cs="Times New Roman"/>
                <w:i/>
                <w:color w:val="000000"/>
                <w:sz w:val="24"/>
                <w:szCs w:val="24"/>
              </w:rPr>
              <w:t>бенефіціарного</w:t>
            </w:r>
            <w:proofErr w:type="spellEnd"/>
            <w:r w:rsidRPr="00981344">
              <w:rPr>
                <w:rFonts w:ascii="Times New Roman" w:eastAsia="Times New Roman" w:hAnsi="Times New Roman" w:cs="Times New Roman"/>
                <w:i/>
                <w:color w:val="000000"/>
                <w:sz w:val="24"/>
                <w:szCs w:val="24"/>
              </w:rPr>
              <w:t xml:space="preserve"> власника зазначається в довідці лише учасниками </w:t>
            </w:r>
            <w:r w:rsidRPr="00981344">
              <w:rPr>
                <w:rFonts w:ascii="Times New Roman" w:eastAsia="Times New Roman" w:hAnsi="Times New Roman" w:cs="Times New Roman"/>
                <w:i/>
                <w:sz w:val="24"/>
                <w:szCs w:val="24"/>
              </w:rPr>
              <w:t>—</w:t>
            </w:r>
            <w:r w:rsidRPr="00981344">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981344">
              <w:rPr>
                <w:rFonts w:ascii="Times New Roman" w:eastAsia="Times New Roman" w:hAnsi="Times New Roman" w:cs="Times New Roman"/>
                <w:i/>
                <w:sz w:val="24"/>
                <w:szCs w:val="24"/>
              </w:rPr>
              <w:t>—</w:t>
            </w:r>
            <w:r w:rsidRPr="00981344">
              <w:rPr>
                <w:rFonts w:ascii="Times New Roman" w:eastAsia="Times New Roman" w:hAnsi="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981344">
              <w:rPr>
                <w:rFonts w:ascii="Times New Roman" w:eastAsia="Times New Roman" w:hAnsi="Times New Roman" w:cs="Times New Roman"/>
                <w:i/>
                <w:sz w:val="24"/>
                <w:szCs w:val="24"/>
              </w:rPr>
              <w:t>—</w:t>
            </w:r>
            <w:r w:rsidRPr="00981344">
              <w:rPr>
                <w:rFonts w:ascii="Times New Roman" w:eastAsia="Times New Roman" w:hAnsi="Times New Roman" w:cs="Times New Roman"/>
                <w:i/>
                <w:color w:val="000000"/>
                <w:sz w:val="24"/>
                <w:szCs w:val="24"/>
              </w:rPr>
              <w:t xml:space="preserve"> підприємців та громадських формувань». </w:t>
            </w:r>
          </w:p>
        </w:tc>
      </w:tr>
      <w:tr w:rsidR="00981344" w:rsidRPr="008917CE" w:rsidTr="00BC17F4">
        <w:trPr>
          <w:trHeight w:val="580"/>
        </w:trPr>
        <w:tc>
          <w:tcPr>
            <w:tcW w:w="2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1344" w:rsidRPr="00981344" w:rsidRDefault="00981344" w:rsidP="000A61AC">
            <w:pPr>
              <w:spacing w:before="240" w:after="0" w:line="240" w:lineRule="auto"/>
              <w:jc w:val="both"/>
              <w:rPr>
                <w:rFonts w:ascii="Times New Roman" w:eastAsia="Times New Roman" w:hAnsi="Times New Roman" w:cs="Times New Roman"/>
                <w:b/>
                <w:color w:val="000000"/>
                <w:sz w:val="24"/>
                <w:szCs w:val="24"/>
              </w:rPr>
            </w:pPr>
            <w:r w:rsidRPr="00981344">
              <w:rPr>
                <w:rFonts w:ascii="Times New Roman" w:eastAsia="Times New Roman" w:hAnsi="Times New Roman" w:cs="Times New Roman"/>
                <w:b/>
                <w:color w:val="000000"/>
                <w:sz w:val="24"/>
                <w:szCs w:val="24"/>
              </w:rPr>
              <w:lastRenderedPageBreak/>
              <w:t>5. Інформація про учасника процедури закупівлі</w:t>
            </w:r>
          </w:p>
        </w:tc>
        <w:tc>
          <w:tcPr>
            <w:tcW w:w="7151" w:type="dxa"/>
            <w:tcBorders>
              <w:top w:val="single" w:sz="8" w:space="0" w:color="000000"/>
              <w:left w:val="single" w:sz="8" w:space="0" w:color="000000"/>
              <w:bottom w:val="single" w:sz="8" w:space="0" w:color="000000"/>
              <w:right w:val="single" w:sz="8" w:space="0" w:color="000000"/>
            </w:tcBorders>
          </w:tcPr>
          <w:p w:rsidR="00981344" w:rsidRPr="00981344" w:rsidRDefault="00981344" w:rsidP="000A61AC">
            <w:pPr>
              <w:spacing w:after="0" w:line="240" w:lineRule="auto"/>
              <w:ind w:left="120" w:right="120" w:hanging="20"/>
              <w:jc w:val="both"/>
              <w:rPr>
                <w:rFonts w:ascii="Times New Roman" w:eastAsia="Times New Roman" w:hAnsi="Times New Roman" w:cs="Times New Roman"/>
                <w:color w:val="000000"/>
                <w:sz w:val="24"/>
                <w:szCs w:val="24"/>
              </w:rPr>
            </w:pPr>
            <w:r w:rsidRPr="00981344">
              <w:rPr>
                <w:rFonts w:ascii="Times New Roman" w:eastAsia="Times New Roman" w:hAnsi="Times New Roman" w:cs="Times New Roman"/>
                <w:color w:val="000000"/>
                <w:sz w:val="24"/>
                <w:szCs w:val="24"/>
              </w:rPr>
              <w:t xml:space="preserve">Інформаційна довідка про учасника процедури закупівлі із зазначенням наступної інформації: </w:t>
            </w:r>
          </w:p>
          <w:p w:rsidR="00981344" w:rsidRPr="00981344" w:rsidRDefault="00981344" w:rsidP="000A61AC">
            <w:pPr>
              <w:spacing w:after="0" w:line="240" w:lineRule="auto"/>
              <w:ind w:left="120" w:right="120" w:hanging="20"/>
              <w:jc w:val="both"/>
              <w:rPr>
                <w:rFonts w:ascii="Times New Roman" w:eastAsia="Times New Roman" w:hAnsi="Times New Roman" w:cs="Times New Roman"/>
                <w:color w:val="000000"/>
                <w:sz w:val="24"/>
                <w:szCs w:val="24"/>
              </w:rPr>
            </w:pPr>
            <w:r w:rsidRPr="00981344">
              <w:rPr>
                <w:rFonts w:ascii="Times New Roman" w:eastAsia="Times New Roman" w:hAnsi="Times New Roman" w:cs="Times New Roman"/>
                <w:color w:val="000000"/>
                <w:sz w:val="24"/>
                <w:szCs w:val="24"/>
              </w:rPr>
              <w:t>1.</w:t>
            </w:r>
            <w:r w:rsidRPr="00981344">
              <w:rPr>
                <w:rFonts w:ascii="Times New Roman" w:eastAsia="Times New Roman" w:hAnsi="Times New Roman" w:cs="Times New Roman"/>
                <w:color w:val="000000"/>
                <w:sz w:val="24"/>
                <w:szCs w:val="24"/>
              </w:rPr>
              <w:tab/>
              <w:t>Повна назва учасника;</w:t>
            </w:r>
          </w:p>
          <w:p w:rsidR="00981344" w:rsidRPr="00981344" w:rsidRDefault="00981344" w:rsidP="000A61AC">
            <w:pPr>
              <w:spacing w:after="0" w:line="240" w:lineRule="auto"/>
              <w:ind w:left="120" w:right="120" w:hanging="20"/>
              <w:jc w:val="both"/>
              <w:rPr>
                <w:rFonts w:ascii="Times New Roman" w:eastAsia="Times New Roman" w:hAnsi="Times New Roman" w:cs="Times New Roman"/>
                <w:color w:val="000000"/>
                <w:sz w:val="24"/>
                <w:szCs w:val="24"/>
              </w:rPr>
            </w:pPr>
            <w:r w:rsidRPr="00981344">
              <w:rPr>
                <w:rFonts w:ascii="Times New Roman" w:eastAsia="Times New Roman" w:hAnsi="Times New Roman" w:cs="Times New Roman"/>
                <w:color w:val="000000"/>
                <w:sz w:val="24"/>
                <w:szCs w:val="24"/>
              </w:rPr>
              <w:t>2.</w:t>
            </w:r>
            <w:r w:rsidRPr="00981344">
              <w:rPr>
                <w:rFonts w:ascii="Times New Roman" w:eastAsia="Times New Roman" w:hAnsi="Times New Roman" w:cs="Times New Roman"/>
                <w:color w:val="000000"/>
                <w:sz w:val="24"/>
                <w:szCs w:val="24"/>
              </w:rPr>
              <w:tab/>
              <w:t>Код ЄДРПОУ;</w:t>
            </w:r>
          </w:p>
          <w:p w:rsidR="00981344" w:rsidRPr="00981344" w:rsidRDefault="00981344" w:rsidP="000A61AC">
            <w:pPr>
              <w:spacing w:after="0" w:line="240" w:lineRule="auto"/>
              <w:ind w:left="120" w:right="120" w:hanging="20"/>
              <w:jc w:val="both"/>
              <w:rPr>
                <w:rFonts w:ascii="Times New Roman" w:eastAsia="Times New Roman" w:hAnsi="Times New Roman" w:cs="Times New Roman"/>
                <w:color w:val="000000"/>
                <w:sz w:val="24"/>
                <w:szCs w:val="24"/>
              </w:rPr>
            </w:pPr>
            <w:r w:rsidRPr="00981344">
              <w:rPr>
                <w:rFonts w:ascii="Times New Roman" w:eastAsia="Times New Roman" w:hAnsi="Times New Roman" w:cs="Times New Roman"/>
                <w:color w:val="000000"/>
                <w:sz w:val="24"/>
                <w:szCs w:val="24"/>
              </w:rPr>
              <w:t>3.</w:t>
            </w:r>
            <w:r w:rsidRPr="00981344">
              <w:rPr>
                <w:rFonts w:ascii="Times New Roman" w:eastAsia="Times New Roman" w:hAnsi="Times New Roman" w:cs="Times New Roman"/>
                <w:color w:val="000000"/>
                <w:sz w:val="24"/>
                <w:szCs w:val="24"/>
              </w:rPr>
              <w:tab/>
              <w:t>Юридична та поштова адреса;</w:t>
            </w:r>
          </w:p>
          <w:p w:rsidR="00981344" w:rsidRPr="00981344" w:rsidRDefault="00981344" w:rsidP="000A61AC">
            <w:pPr>
              <w:spacing w:after="0" w:line="240" w:lineRule="auto"/>
              <w:ind w:left="120" w:right="120" w:hanging="20"/>
              <w:jc w:val="both"/>
              <w:rPr>
                <w:rFonts w:ascii="Times New Roman" w:eastAsia="Times New Roman" w:hAnsi="Times New Roman" w:cs="Times New Roman"/>
                <w:color w:val="000000"/>
                <w:sz w:val="24"/>
                <w:szCs w:val="24"/>
              </w:rPr>
            </w:pPr>
            <w:r w:rsidRPr="00981344">
              <w:rPr>
                <w:rFonts w:ascii="Times New Roman" w:eastAsia="Times New Roman" w:hAnsi="Times New Roman" w:cs="Times New Roman"/>
                <w:color w:val="000000"/>
                <w:sz w:val="24"/>
                <w:szCs w:val="24"/>
              </w:rPr>
              <w:t>4.</w:t>
            </w:r>
            <w:r w:rsidRPr="00981344">
              <w:rPr>
                <w:rFonts w:ascii="Times New Roman" w:eastAsia="Times New Roman" w:hAnsi="Times New Roman" w:cs="Times New Roman"/>
                <w:color w:val="000000"/>
                <w:sz w:val="24"/>
                <w:szCs w:val="24"/>
              </w:rPr>
              <w:tab/>
              <w:t>Банківські реквізити обслуговуючого банку;</w:t>
            </w:r>
          </w:p>
          <w:p w:rsidR="00981344" w:rsidRPr="00981344" w:rsidRDefault="00981344" w:rsidP="000A61AC">
            <w:pPr>
              <w:spacing w:after="0" w:line="240" w:lineRule="auto"/>
              <w:ind w:left="120" w:right="120" w:hanging="20"/>
              <w:jc w:val="both"/>
              <w:rPr>
                <w:rFonts w:ascii="Times New Roman" w:eastAsia="Times New Roman" w:hAnsi="Times New Roman" w:cs="Times New Roman"/>
                <w:color w:val="000000"/>
                <w:sz w:val="24"/>
                <w:szCs w:val="24"/>
              </w:rPr>
            </w:pPr>
            <w:r w:rsidRPr="00981344">
              <w:rPr>
                <w:rFonts w:ascii="Times New Roman" w:eastAsia="Times New Roman" w:hAnsi="Times New Roman" w:cs="Times New Roman"/>
                <w:color w:val="000000"/>
                <w:sz w:val="24"/>
                <w:szCs w:val="24"/>
              </w:rPr>
              <w:t>5.</w:t>
            </w:r>
            <w:r w:rsidRPr="00981344">
              <w:rPr>
                <w:rFonts w:ascii="Times New Roman" w:eastAsia="Times New Roman" w:hAnsi="Times New Roman" w:cs="Times New Roman"/>
                <w:color w:val="000000"/>
                <w:sz w:val="24"/>
                <w:szCs w:val="24"/>
              </w:rPr>
              <w:tab/>
              <w:t>Статус платника податку та індивідуальний податковий номер;</w:t>
            </w:r>
          </w:p>
          <w:p w:rsidR="00981344" w:rsidRPr="00981344" w:rsidRDefault="00981344" w:rsidP="000A61AC">
            <w:pPr>
              <w:spacing w:after="0" w:line="240" w:lineRule="auto"/>
              <w:ind w:left="120" w:right="120" w:hanging="20"/>
              <w:jc w:val="both"/>
              <w:rPr>
                <w:rFonts w:ascii="Times New Roman" w:eastAsia="Times New Roman" w:hAnsi="Times New Roman" w:cs="Times New Roman"/>
                <w:color w:val="000000"/>
                <w:sz w:val="24"/>
                <w:szCs w:val="24"/>
              </w:rPr>
            </w:pPr>
            <w:r w:rsidRPr="00981344">
              <w:rPr>
                <w:rFonts w:ascii="Times New Roman" w:eastAsia="Times New Roman" w:hAnsi="Times New Roman" w:cs="Times New Roman"/>
                <w:color w:val="000000"/>
                <w:sz w:val="24"/>
                <w:szCs w:val="24"/>
              </w:rPr>
              <w:t>6.</w:t>
            </w:r>
            <w:r w:rsidRPr="00981344">
              <w:rPr>
                <w:rFonts w:ascii="Times New Roman" w:eastAsia="Times New Roman" w:hAnsi="Times New Roman" w:cs="Times New Roman"/>
                <w:color w:val="000000"/>
                <w:sz w:val="24"/>
                <w:szCs w:val="24"/>
              </w:rPr>
              <w:tab/>
              <w:t>Контактний номер телефону, Е-</w:t>
            </w:r>
            <w:proofErr w:type="spellStart"/>
            <w:r w:rsidRPr="00981344">
              <w:rPr>
                <w:rFonts w:ascii="Times New Roman" w:eastAsia="Times New Roman" w:hAnsi="Times New Roman" w:cs="Times New Roman"/>
                <w:color w:val="000000"/>
                <w:sz w:val="24"/>
                <w:szCs w:val="24"/>
              </w:rPr>
              <w:t>mail</w:t>
            </w:r>
            <w:proofErr w:type="spellEnd"/>
            <w:r w:rsidRPr="00981344">
              <w:rPr>
                <w:rFonts w:ascii="Times New Roman" w:eastAsia="Times New Roman" w:hAnsi="Times New Roman" w:cs="Times New Roman"/>
                <w:color w:val="000000"/>
                <w:sz w:val="24"/>
                <w:szCs w:val="24"/>
              </w:rPr>
              <w:t>;</w:t>
            </w:r>
          </w:p>
          <w:p w:rsidR="00981344" w:rsidRPr="00981344" w:rsidRDefault="00981344" w:rsidP="000A61AC">
            <w:pPr>
              <w:spacing w:after="0" w:line="240" w:lineRule="auto"/>
              <w:ind w:left="120" w:right="120" w:hanging="20"/>
              <w:jc w:val="both"/>
              <w:rPr>
                <w:rFonts w:ascii="Times New Roman" w:eastAsia="Times New Roman" w:hAnsi="Times New Roman" w:cs="Times New Roman"/>
                <w:color w:val="000000"/>
                <w:sz w:val="24"/>
                <w:szCs w:val="24"/>
              </w:rPr>
            </w:pPr>
            <w:r w:rsidRPr="00981344">
              <w:rPr>
                <w:rFonts w:ascii="Times New Roman" w:eastAsia="Times New Roman" w:hAnsi="Times New Roman" w:cs="Times New Roman"/>
                <w:color w:val="000000"/>
                <w:sz w:val="24"/>
                <w:szCs w:val="24"/>
              </w:rPr>
              <w:t>7.</w:t>
            </w:r>
            <w:r w:rsidRPr="00981344">
              <w:rPr>
                <w:rFonts w:ascii="Times New Roman" w:eastAsia="Times New Roman" w:hAnsi="Times New Roman" w:cs="Times New Roman"/>
                <w:color w:val="000000"/>
                <w:sz w:val="24"/>
                <w:szCs w:val="24"/>
              </w:rPr>
              <w:tab/>
              <w:t xml:space="preserve">Відомості про керівника (посада, ПІБ, </w:t>
            </w:r>
            <w:proofErr w:type="spellStart"/>
            <w:r w:rsidRPr="00981344">
              <w:rPr>
                <w:rFonts w:ascii="Times New Roman" w:eastAsia="Times New Roman" w:hAnsi="Times New Roman" w:cs="Times New Roman"/>
                <w:color w:val="000000"/>
                <w:sz w:val="24"/>
                <w:szCs w:val="24"/>
              </w:rPr>
              <w:t>тел</w:t>
            </w:r>
            <w:proofErr w:type="spellEnd"/>
            <w:r w:rsidRPr="00981344">
              <w:rPr>
                <w:rFonts w:ascii="Times New Roman" w:eastAsia="Times New Roman" w:hAnsi="Times New Roman" w:cs="Times New Roman"/>
                <w:color w:val="000000"/>
                <w:sz w:val="24"/>
                <w:szCs w:val="24"/>
              </w:rPr>
              <w:t>.);</w:t>
            </w:r>
          </w:p>
          <w:p w:rsidR="00981344" w:rsidRPr="00981344" w:rsidRDefault="00981344" w:rsidP="000A61AC">
            <w:pPr>
              <w:spacing w:after="0" w:line="240" w:lineRule="auto"/>
              <w:ind w:left="120" w:right="120" w:hanging="20"/>
              <w:jc w:val="both"/>
              <w:rPr>
                <w:rFonts w:ascii="Times New Roman" w:eastAsia="Times New Roman" w:hAnsi="Times New Roman" w:cs="Times New Roman"/>
                <w:color w:val="000000"/>
                <w:sz w:val="24"/>
                <w:szCs w:val="24"/>
              </w:rPr>
            </w:pPr>
            <w:r w:rsidRPr="00981344">
              <w:rPr>
                <w:rFonts w:ascii="Times New Roman" w:eastAsia="Times New Roman" w:hAnsi="Times New Roman" w:cs="Times New Roman"/>
                <w:color w:val="000000"/>
                <w:sz w:val="24"/>
                <w:szCs w:val="24"/>
              </w:rPr>
              <w:t>8.</w:t>
            </w:r>
            <w:r w:rsidRPr="00981344">
              <w:rPr>
                <w:rFonts w:ascii="Times New Roman" w:eastAsia="Times New Roman" w:hAnsi="Times New Roman" w:cs="Times New Roman"/>
                <w:color w:val="000000"/>
                <w:sz w:val="24"/>
                <w:szCs w:val="24"/>
              </w:rPr>
              <w:tab/>
              <w:t xml:space="preserve">Відомості про підписанта договору (посада, ПІБ, </w:t>
            </w:r>
            <w:proofErr w:type="spellStart"/>
            <w:r w:rsidRPr="00981344">
              <w:rPr>
                <w:rFonts w:ascii="Times New Roman" w:eastAsia="Times New Roman" w:hAnsi="Times New Roman" w:cs="Times New Roman"/>
                <w:color w:val="000000"/>
                <w:sz w:val="24"/>
                <w:szCs w:val="24"/>
              </w:rPr>
              <w:t>тел</w:t>
            </w:r>
            <w:proofErr w:type="spellEnd"/>
            <w:r w:rsidRPr="00981344">
              <w:rPr>
                <w:rFonts w:ascii="Times New Roman" w:eastAsia="Times New Roman" w:hAnsi="Times New Roman" w:cs="Times New Roman"/>
                <w:color w:val="000000"/>
                <w:sz w:val="24"/>
                <w:szCs w:val="24"/>
              </w:rPr>
              <w:t>.);</w:t>
            </w:r>
          </w:p>
          <w:p w:rsidR="00981344" w:rsidRPr="00981344" w:rsidRDefault="00981344" w:rsidP="000A61AC">
            <w:pPr>
              <w:spacing w:after="0" w:line="240" w:lineRule="auto"/>
              <w:ind w:left="120" w:right="120" w:hanging="20"/>
              <w:jc w:val="both"/>
              <w:rPr>
                <w:rFonts w:ascii="Times New Roman" w:eastAsia="Times New Roman" w:hAnsi="Times New Roman" w:cs="Times New Roman"/>
                <w:color w:val="000000"/>
                <w:sz w:val="24"/>
                <w:szCs w:val="24"/>
              </w:rPr>
            </w:pPr>
            <w:r w:rsidRPr="00981344">
              <w:rPr>
                <w:rFonts w:ascii="Times New Roman" w:eastAsia="Times New Roman" w:hAnsi="Times New Roman" w:cs="Times New Roman"/>
                <w:color w:val="000000"/>
                <w:sz w:val="24"/>
                <w:szCs w:val="24"/>
              </w:rPr>
              <w:t>9.</w:t>
            </w:r>
            <w:r w:rsidRPr="00981344">
              <w:rPr>
                <w:rFonts w:ascii="Times New Roman" w:eastAsia="Times New Roman" w:hAnsi="Times New Roman" w:cs="Times New Roman"/>
                <w:color w:val="000000"/>
                <w:sz w:val="24"/>
                <w:szCs w:val="24"/>
              </w:rPr>
              <w:tab/>
              <w:t xml:space="preserve">Відомості про підписанта документів тендерної пропозиції (посада, ПІБ, </w:t>
            </w:r>
            <w:proofErr w:type="spellStart"/>
            <w:r w:rsidRPr="00981344">
              <w:rPr>
                <w:rFonts w:ascii="Times New Roman" w:eastAsia="Times New Roman" w:hAnsi="Times New Roman" w:cs="Times New Roman"/>
                <w:color w:val="000000"/>
                <w:sz w:val="24"/>
                <w:szCs w:val="24"/>
              </w:rPr>
              <w:t>тел</w:t>
            </w:r>
            <w:proofErr w:type="spellEnd"/>
            <w:r w:rsidRPr="00981344">
              <w:rPr>
                <w:rFonts w:ascii="Times New Roman" w:eastAsia="Times New Roman" w:hAnsi="Times New Roman" w:cs="Times New Roman"/>
                <w:color w:val="000000"/>
                <w:sz w:val="24"/>
                <w:szCs w:val="24"/>
              </w:rPr>
              <w:t>.)</w:t>
            </w:r>
          </w:p>
        </w:tc>
      </w:tr>
    </w:tbl>
    <w:p w:rsidR="00981344" w:rsidRDefault="00981344"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155FCE" w:rsidRDefault="00155FCE" w:rsidP="00A2533A">
      <w:pPr>
        <w:pStyle w:val="rvps2"/>
        <w:spacing w:before="0" w:beforeAutospacing="0" w:after="0" w:afterAutospacing="0"/>
      </w:pPr>
    </w:p>
    <w:p w:rsidR="00155FCE" w:rsidRDefault="00155FCE" w:rsidP="00A2533A">
      <w:pPr>
        <w:pStyle w:val="rvps2"/>
        <w:spacing w:before="0" w:beforeAutospacing="0" w:after="0" w:afterAutospacing="0"/>
      </w:pPr>
    </w:p>
    <w:p w:rsidR="00155FCE" w:rsidRDefault="00155FCE" w:rsidP="00A2533A">
      <w:pPr>
        <w:pStyle w:val="rvps2"/>
        <w:spacing w:before="0" w:beforeAutospacing="0" w:after="0" w:afterAutospacing="0"/>
      </w:pPr>
    </w:p>
    <w:p w:rsidR="00155FCE" w:rsidRDefault="00155FCE" w:rsidP="00A2533A">
      <w:pPr>
        <w:pStyle w:val="rvps2"/>
        <w:spacing w:before="0" w:beforeAutospacing="0" w:after="0" w:afterAutospacing="0"/>
      </w:pPr>
    </w:p>
    <w:p w:rsidR="00155FCE" w:rsidRDefault="00155FCE" w:rsidP="00A2533A">
      <w:pPr>
        <w:pStyle w:val="rvps2"/>
        <w:spacing w:before="0" w:beforeAutospacing="0" w:after="0" w:afterAutospacing="0"/>
      </w:pPr>
    </w:p>
    <w:p w:rsidR="00155FCE" w:rsidRDefault="00155FCE" w:rsidP="00A2533A">
      <w:pPr>
        <w:pStyle w:val="rvps2"/>
        <w:spacing w:before="0" w:beforeAutospacing="0" w:after="0" w:afterAutospacing="0"/>
      </w:pPr>
    </w:p>
    <w:p w:rsidR="00155FCE" w:rsidRDefault="00155FCE" w:rsidP="00A2533A">
      <w:pPr>
        <w:pStyle w:val="rvps2"/>
        <w:spacing w:before="0" w:beforeAutospacing="0" w:after="0" w:afterAutospacing="0"/>
      </w:pPr>
    </w:p>
    <w:p w:rsidR="00155FCE" w:rsidRDefault="00155FCE" w:rsidP="00A2533A">
      <w:pPr>
        <w:pStyle w:val="rvps2"/>
        <w:spacing w:before="0" w:beforeAutospacing="0" w:after="0" w:afterAutospacing="0"/>
      </w:pPr>
    </w:p>
    <w:p w:rsidR="00155FCE" w:rsidRDefault="00155FCE" w:rsidP="00A2533A">
      <w:pPr>
        <w:pStyle w:val="rvps2"/>
        <w:spacing w:before="0" w:beforeAutospacing="0" w:after="0" w:afterAutospacing="0"/>
      </w:pPr>
    </w:p>
    <w:p w:rsidR="00155FCE" w:rsidRDefault="00155FCE" w:rsidP="00A2533A">
      <w:pPr>
        <w:pStyle w:val="rvps2"/>
        <w:spacing w:before="0" w:beforeAutospacing="0" w:after="0" w:afterAutospacing="0"/>
      </w:pPr>
    </w:p>
    <w:p w:rsidR="00155FCE" w:rsidRDefault="00155FCE"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BC60CA" w:rsidRDefault="00BC60CA" w:rsidP="00A2533A">
      <w:pPr>
        <w:pStyle w:val="rvps2"/>
        <w:spacing w:before="0" w:beforeAutospacing="0" w:after="0" w:afterAutospacing="0"/>
      </w:pPr>
    </w:p>
    <w:p w:rsidR="00F14317" w:rsidRDefault="00F14317" w:rsidP="00F14317">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2</w:t>
      </w:r>
    </w:p>
    <w:p w:rsidR="002F6EA4" w:rsidRPr="00155FCE" w:rsidRDefault="00F14317" w:rsidP="00155FCE">
      <w:pPr>
        <w:spacing w:after="0"/>
        <w:jc w:val="right"/>
        <w:rPr>
          <w:rFonts w:ascii="Times New Roman" w:eastAsia="Times New Roman" w:hAnsi="Times New Roman" w:cs="Times New Roman"/>
          <w:b/>
          <w:sz w:val="24"/>
          <w:szCs w:val="24"/>
        </w:rPr>
      </w:pPr>
      <w:r w:rsidRPr="00831755">
        <w:rPr>
          <w:rFonts w:ascii="Times New Roman" w:eastAsia="Times New Roman" w:hAnsi="Times New Roman" w:cs="Times New Roman"/>
          <w:b/>
          <w:sz w:val="24"/>
          <w:szCs w:val="24"/>
        </w:rPr>
        <w:t xml:space="preserve"> до тендерної документації</w:t>
      </w:r>
    </w:p>
    <w:p w:rsidR="004D29EA" w:rsidRDefault="00F90A7D" w:rsidP="004D29EA">
      <w:pPr>
        <w:ind w:firstLine="567"/>
        <w:jc w:val="center"/>
        <w:rPr>
          <w:b/>
          <w:bCs/>
        </w:rPr>
      </w:pPr>
      <w:r w:rsidRPr="00512B4B">
        <w:rPr>
          <w:rFonts w:ascii="Times New Roman" w:hAnsi="Times New Roman" w:cs="Times New Roman"/>
          <w:b/>
          <w:sz w:val="24"/>
          <w:szCs w:val="24"/>
          <w:lang w:eastAsia="ar-SA"/>
        </w:rPr>
        <w:t xml:space="preserve">Інформація про необхідні технічні, якісні та кількісні характеристики предмета </w:t>
      </w:r>
    </w:p>
    <w:p w:rsidR="004D29EA" w:rsidRPr="001417CC" w:rsidRDefault="004263FE" w:rsidP="004D29EA">
      <w:pPr>
        <w:ind w:firstLine="567"/>
        <w:jc w:val="center"/>
        <w:rPr>
          <w:rFonts w:ascii="Times New Roman" w:hAnsi="Times New Roman" w:cs="Times New Roman"/>
          <w:b/>
          <w:sz w:val="24"/>
          <w:szCs w:val="24"/>
        </w:rPr>
      </w:pPr>
      <w:r w:rsidRPr="001417CC">
        <w:rPr>
          <w:rFonts w:ascii="Times New Roman" w:hAnsi="Times New Roman" w:cs="Times New Roman"/>
          <w:b/>
          <w:kern w:val="2"/>
          <w:sz w:val="24"/>
          <w:szCs w:val="24"/>
          <w:lang w:eastAsia="zh-CN"/>
        </w:rPr>
        <w:t>Б</w:t>
      </w:r>
      <w:r w:rsidR="004D29EA" w:rsidRPr="001417CC">
        <w:rPr>
          <w:rFonts w:ascii="Times New Roman" w:hAnsi="Times New Roman" w:cs="Times New Roman"/>
          <w:b/>
          <w:kern w:val="2"/>
          <w:sz w:val="24"/>
          <w:szCs w:val="24"/>
          <w:lang w:eastAsia="zh-CN"/>
        </w:rPr>
        <w:t xml:space="preserve">ензин А-95 (КОД ЄЗС ДК 021:2015-09130000-9 </w:t>
      </w:r>
      <w:r w:rsidR="004D29EA" w:rsidRPr="001417CC">
        <w:rPr>
          <w:rStyle w:val="hps"/>
          <w:rFonts w:ascii="Times New Roman" w:hAnsi="Times New Roman" w:cs="Times New Roman"/>
          <w:b/>
          <w:sz w:val="24"/>
          <w:szCs w:val="24"/>
        </w:rPr>
        <w:t>нафта і дистиляти</w:t>
      </w:r>
      <w:r w:rsidR="004D29EA" w:rsidRPr="001417CC">
        <w:rPr>
          <w:rFonts w:ascii="Times New Roman" w:hAnsi="Times New Roman" w:cs="Times New Roman"/>
          <w:b/>
          <w:kern w:val="2"/>
          <w:sz w:val="24"/>
          <w:szCs w:val="24"/>
          <w:lang w:eastAsia="zh-CN"/>
        </w:rPr>
        <w:t>)</w:t>
      </w:r>
    </w:p>
    <w:p w:rsidR="004D29EA" w:rsidRDefault="004D29EA" w:rsidP="004D29EA">
      <w:pPr>
        <w:suppressAutoHyphens/>
        <w:jc w:val="both"/>
        <w:rPr>
          <w:b/>
          <w:lang w:eastAsia="ar-SA"/>
        </w:rPr>
      </w:pPr>
    </w:p>
    <w:p w:rsidR="004D29EA" w:rsidRPr="00937B80" w:rsidRDefault="004D29EA" w:rsidP="004D29EA">
      <w:pPr>
        <w:rPr>
          <w:rFonts w:ascii="Times New Roman" w:hAnsi="Times New Roman" w:cs="Times New Roman"/>
          <w:b/>
          <w:sz w:val="24"/>
          <w:szCs w:val="24"/>
          <w:u w:val="single"/>
          <w:lang w:eastAsia="ar-SA"/>
        </w:rPr>
      </w:pPr>
      <w:r w:rsidRPr="00937B80">
        <w:rPr>
          <w:rFonts w:ascii="Times New Roman" w:hAnsi="Times New Roman" w:cs="Times New Roman"/>
          <w:b/>
          <w:sz w:val="24"/>
          <w:szCs w:val="24"/>
          <w:u w:val="single"/>
          <w:lang w:eastAsia="ar-SA"/>
        </w:rPr>
        <w:t>Загальні вимоги:</w:t>
      </w:r>
    </w:p>
    <w:p w:rsidR="004D29EA" w:rsidRDefault="004D29EA" w:rsidP="004D29EA">
      <w:pPr>
        <w:rPr>
          <w:b/>
          <w:u w:val="single"/>
          <w:lang w:eastAsia="ar-SA"/>
        </w:rPr>
      </w:pPr>
    </w:p>
    <w:p w:rsidR="004D29EA" w:rsidRPr="00831D18" w:rsidRDefault="004D29EA" w:rsidP="0022319D">
      <w:pPr>
        <w:pStyle w:val="a5"/>
        <w:widowControl w:val="0"/>
        <w:numPr>
          <w:ilvl w:val="0"/>
          <w:numId w:val="10"/>
        </w:numPr>
        <w:tabs>
          <w:tab w:val="left" w:pos="851"/>
        </w:tabs>
        <w:suppressAutoHyphens/>
        <w:spacing w:after="0" w:line="240" w:lineRule="auto"/>
        <w:ind w:left="0" w:firstLine="567"/>
        <w:jc w:val="both"/>
        <w:rPr>
          <w:rFonts w:ascii="Times New Roman" w:hAnsi="Times New Roman" w:cs="Times New Roman"/>
          <w:sz w:val="24"/>
          <w:szCs w:val="24"/>
          <w:lang w:val="ru-RU" w:eastAsia="en-US"/>
        </w:rPr>
      </w:pPr>
      <w:r w:rsidRPr="00831D18">
        <w:rPr>
          <w:rFonts w:ascii="Times New Roman" w:hAnsi="Times New Roman" w:cs="Times New Roman"/>
          <w:sz w:val="24"/>
          <w:szCs w:val="24"/>
        </w:rPr>
        <w:t>Учасник визначає ціну з урахуванням усіх своїх витрат, податків і зборів, що сплачуються або мають бути сплачені, у тому числі на транспортування до місця поставки.</w:t>
      </w:r>
    </w:p>
    <w:p w:rsidR="004D29EA" w:rsidRPr="00831D18" w:rsidRDefault="004D29EA" w:rsidP="0022319D">
      <w:pPr>
        <w:spacing w:after="0" w:line="240" w:lineRule="auto"/>
        <w:ind w:firstLine="567"/>
        <w:jc w:val="both"/>
        <w:rPr>
          <w:rFonts w:ascii="Times New Roman" w:hAnsi="Times New Roman" w:cs="Times New Roman"/>
          <w:sz w:val="24"/>
          <w:szCs w:val="24"/>
        </w:rPr>
      </w:pPr>
      <w:r w:rsidRPr="00831D18">
        <w:rPr>
          <w:rFonts w:ascii="Times New Roman" w:hAnsi="Times New Roman" w:cs="Times New Roman"/>
          <w:sz w:val="24"/>
          <w:szCs w:val="24"/>
        </w:rPr>
        <w:t xml:space="preserve">2. Відпуск нафтопродуктів Замовнику здійснюється цілодобово по бланках дозволів (талонах пластикових, паперових або паливних </w:t>
      </w:r>
      <w:proofErr w:type="spellStart"/>
      <w:r w:rsidRPr="00831D18">
        <w:rPr>
          <w:rFonts w:ascii="Times New Roman" w:hAnsi="Times New Roman" w:cs="Times New Roman"/>
          <w:sz w:val="24"/>
          <w:szCs w:val="24"/>
        </w:rPr>
        <w:t>скретч</w:t>
      </w:r>
      <w:proofErr w:type="spellEnd"/>
      <w:r w:rsidRPr="00831D18">
        <w:rPr>
          <w:rFonts w:ascii="Times New Roman" w:hAnsi="Times New Roman" w:cs="Times New Roman"/>
          <w:sz w:val="24"/>
          <w:szCs w:val="24"/>
        </w:rPr>
        <w:t xml:space="preserve">-карток), що є підставою для відвантаження нафтопродуктів з усіх АЗС, що зазначені у пропозиції переможця. Заправка автотранспорту здійснюється відповідно до потреб Замовника. Учасник повинен надати у складі своєї тендерної пропозиції </w:t>
      </w:r>
      <w:r w:rsidRPr="00831D18">
        <w:rPr>
          <w:rFonts w:ascii="Times New Roman" w:hAnsi="Times New Roman" w:cs="Times New Roman"/>
          <w:b/>
          <w:sz w:val="24"/>
          <w:szCs w:val="24"/>
        </w:rPr>
        <w:t>гарантійний лист</w:t>
      </w:r>
      <w:r w:rsidRPr="00831D18">
        <w:rPr>
          <w:rFonts w:ascii="Times New Roman" w:hAnsi="Times New Roman" w:cs="Times New Roman"/>
          <w:sz w:val="24"/>
          <w:szCs w:val="24"/>
        </w:rPr>
        <w:t xml:space="preserve"> (в довільній формі) про те, що він доставить (талонах пластикових, паперових або паливних </w:t>
      </w:r>
      <w:proofErr w:type="spellStart"/>
      <w:r w:rsidRPr="00831D18">
        <w:rPr>
          <w:rFonts w:ascii="Times New Roman" w:hAnsi="Times New Roman" w:cs="Times New Roman"/>
          <w:sz w:val="24"/>
          <w:szCs w:val="24"/>
        </w:rPr>
        <w:t>скретч</w:t>
      </w:r>
      <w:proofErr w:type="spellEnd"/>
      <w:r w:rsidRPr="00831D18">
        <w:rPr>
          <w:rFonts w:ascii="Times New Roman" w:hAnsi="Times New Roman" w:cs="Times New Roman"/>
          <w:sz w:val="24"/>
          <w:szCs w:val="24"/>
        </w:rPr>
        <w:t>-карток) на адресу Замовника.</w:t>
      </w:r>
    </w:p>
    <w:p w:rsidR="004D29EA" w:rsidRDefault="004D29EA" w:rsidP="0022319D">
      <w:pPr>
        <w:pStyle w:val="a5"/>
        <w:widowControl w:val="0"/>
        <w:tabs>
          <w:tab w:val="left" w:pos="851"/>
        </w:tabs>
        <w:suppressAutoHyphen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3. Якість товарів повинна відповідати </w:t>
      </w:r>
      <w:r>
        <w:rPr>
          <w:rFonts w:ascii="Times New Roman" w:eastAsia="Times New Roman" w:hAnsi="Times New Roman"/>
          <w:color w:val="000000"/>
          <w:sz w:val="24"/>
          <w:szCs w:val="24"/>
        </w:rPr>
        <w:t>ДСТУ</w:t>
      </w:r>
      <w:r>
        <w:rPr>
          <w:rFonts w:ascii="Times New Roman" w:hAnsi="Times New Roman"/>
          <w:sz w:val="24"/>
          <w:szCs w:val="24"/>
        </w:rPr>
        <w:t>, технічним умовам та чинному законодавству щодо показників якості такого виду товару.</w:t>
      </w:r>
    </w:p>
    <w:p w:rsidR="004D29EA" w:rsidRDefault="004D29EA" w:rsidP="004D29EA">
      <w:pPr>
        <w:pStyle w:val="a5"/>
        <w:widowControl w:val="0"/>
        <w:tabs>
          <w:tab w:val="left" w:pos="851"/>
        </w:tabs>
        <w:suppressAutoHyphens/>
        <w:spacing w:after="0" w:line="240" w:lineRule="auto"/>
        <w:ind w:left="0" w:firstLine="567"/>
        <w:jc w:val="both"/>
        <w:rPr>
          <w:rFonts w:ascii="Times New Roman" w:hAnsi="Times New Roman"/>
          <w:sz w:val="24"/>
          <w:szCs w:val="24"/>
        </w:rPr>
      </w:pPr>
      <w:r>
        <w:rPr>
          <w:rFonts w:ascii="Times New Roman" w:hAnsi="Times New Roman"/>
          <w:color w:val="000000"/>
          <w:sz w:val="24"/>
          <w:szCs w:val="24"/>
        </w:rPr>
        <w:t>4. Учасник повинен здійснювати продаж нафтопродуктів через стаціонарну мережу АЗС, що призначені для заправки транспортних засобів пальним, відповідно до Постанови Кабінету Міністрів України «Про затвердження Правил роздрібної торгівлі нафтопродуктами» від 20.12.1997 р. № 1442 (зі змінами та доповненнями).</w:t>
      </w:r>
      <w:r>
        <w:rPr>
          <w:rFonts w:ascii="Times New Roman" w:hAnsi="Times New Roman"/>
          <w:sz w:val="24"/>
          <w:szCs w:val="24"/>
        </w:rPr>
        <w:t xml:space="preserve"> Наявність АЗС в межах </w:t>
      </w:r>
      <w:proofErr w:type="spellStart"/>
      <w:r>
        <w:rPr>
          <w:rFonts w:ascii="Times New Roman" w:hAnsi="Times New Roman"/>
          <w:sz w:val="24"/>
          <w:szCs w:val="24"/>
        </w:rPr>
        <w:t>Городенківської</w:t>
      </w:r>
      <w:proofErr w:type="spellEnd"/>
      <w:r>
        <w:rPr>
          <w:rFonts w:ascii="Times New Roman" w:hAnsi="Times New Roman"/>
          <w:sz w:val="24"/>
          <w:szCs w:val="24"/>
        </w:rPr>
        <w:t xml:space="preserve"> міської громади (найближча АЗС Учасника повинна знаходитися на відстані не більше ніж 10 км від місця знаходження Замовника). Для підтвердження наявності АЗС на території громади, надати завірені копії документів на право власності, або договорів оренди, партнерських договорів тощо</w:t>
      </w:r>
      <w:r>
        <w:rPr>
          <w:rFonts w:ascii="Times New Roman" w:hAnsi="Times New Roman"/>
          <w:b/>
          <w:sz w:val="24"/>
          <w:szCs w:val="24"/>
        </w:rPr>
        <w:t>.</w:t>
      </w:r>
    </w:p>
    <w:p w:rsidR="004D29EA" w:rsidRDefault="004D29EA" w:rsidP="004D29EA">
      <w:pPr>
        <w:pStyle w:val="a5"/>
        <w:widowControl w:val="0"/>
        <w:tabs>
          <w:tab w:val="left" w:pos="851"/>
        </w:tabs>
        <w:suppressAutoHyphens/>
        <w:spacing w:after="0" w:line="240" w:lineRule="auto"/>
        <w:ind w:left="0" w:firstLine="567"/>
        <w:jc w:val="both"/>
        <w:rPr>
          <w:rFonts w:ascii="Times New Roman" w:hAnsi="Times New Roman"/>
          <w:sz w:val="24"/>
          <w:szCs w:val="24"/>
          <w:lang w:val="ru-RU"/>
        </w:rPr>
      </w:pPr>
      <w:r>
        <w:rPr>
          <w:rFonts w:ascii="Times New Roman" w:hAnsi="Times New Roman"/>
          <w:sz w:val="24"/>
          <w:szCs w:val="24"/>
        </w:rPr>
        <w:t>5. Заправка транспортних засобів Замовника повинна здійснюватися на АЗС Учасника</w:t>
      </w:r>
      <w:r w:rsidR="00A8712B">
        <w:rPr>
          <w:rFonts w:ascii="Times New Roman" w:hAnsi="Times New Roman"/>
          <w:sz w:val="24"/>
          <w:szCs w:val="24"/>
        </w:rPr>
        <w:t xml:space="preserve"> (Переможця)</w:t>
      </w:r>
      <w:r>
        <w:rPr>
          <w:rFonts w:ascii="Times New Roman" w:hAnsi="Times New Roman"/>
          <w:sz w:val="24"/>
          <w:szCs w:val="24"/>
        </w:rPr>
        <w:t xml:space="preserve"> розташованих на території </w:t>
      </w:r>
      <w:proofErr w:type="spellStart"/>
      <w:r>
        <w:rPr>
          <w:rFonts w:ascii="Times New Roman" w:hAnsi="Times New Roman"/>
          <w:sz w:val="24"/>
          <w:szCs w:val="24"/>
        </w:rPr>
        <w:t>Городенківської</w:t>
      </w:r>
      <w:proofErr w:type="spellEnd"/>
      <w:r>
        <w:rPr>
          <w:rFonts w:ascii="Times New Roman" w:hAnsi="Times New Roman"/>
          <w:sz w:val="24"/>
          <w:szCs w:val="24"/>
        </w:rPr>
        <w:t xml:space="preserve"> міської громади (у зв’язку з відсутністю у Замовника місць для зберігання).</w:t>
      </w:r>
    </w:p>
    <w:p w:rsidR="004D29EA" w:rsidRDefault="004D29EA" w:rsidP="004D29EA">
      <w:pPr>
        <w:pStyle w:val="a5"/>
        <w:widowControl w:val="0"/>
        <w:tabs>
          <w:tab w:val="left" w:pos="851"/>
        </w:tabs>
        <w:suppressAutoHyphens/>
        <w:spacing w:after="0" w:line="240" w:lineRule="auto"/>
        <w:ind w:left="0" w:firstLine="567"/>
        <w:jc w:val="both"/>
        <w:rPr>
          <w:rFonts w:ascii="Times New Roman" w:hAnsi="Times New Roman"/>
          <w:sz w:val="24"/>
          <w:szCs w:val="24"/>
        </w:rPr>
      </w:pPr>
      <w:r>
        <w:rPr>
          <w:rFonts w:ascii="Times New Roman" w:eastAsia="Times New Roman" w:hAnsi="Times New Roman"/>
          <w:color w:val="000000"/>
          <w:sz w:val="24"/>
          <w:szCs w:val="24"/>
        </w:rPr>
        <w:t xml:space="preserve">6. Марка пального є класифікаційною ознакою згідно з ДСТУ. Зазначення марок пального не може вважатись посиланням на конкретну торговельну марку чи фірму, патент, конструкцію або тип предмета закупівлі, джерело його походження або виробника. Тому, відповідно, і вислів «або еквівалент» не застосовують при визначенні технічних та якісних характеристик пального та не зазначають у технічній специфікації. </w:t>
      </w:r>
    </w:p>
    <w:p w:rsidR="004D29EA" w:rsidRDefault="004D29EA" w:rsidP="004D29EA">
      <w:pPr>
        <w:rPr>
          <w:b/>
          <w:bCs/>
        </w:rPr>
      </w:pPr>
    </w:p>
    <w:p w:rsidR="004D29EA" w:rsidRPr="00E82AE3" w:rsidRDefault="004D29EA" w:rsidP="004D29EA">
      <w:pPr>
        <w:ind w:firstLine="567"/>
        <w:jc w:val="center"/>
        <w:rPr>
          <w:rFonts w:ascii="Times New Roman" w:hAnsi="Times New Roman" w:cs="Times New Roman"/>
          <w:b/>
          <w:bCs/>
          <w:sz w:val="24"/>
          <w:szCs w:val="24"/>
        </w:rPr>
      </w:pPr>
      <w:r w:rsidRPr="00E82AE3">
        <w:rPr>
          <w:rFonts w:ascii="Times New Roman" w:hAnsi="Times New Roman" w:cs="Times New Roman"/>
          <w:b/>
          <w:bCs/>
          <w:sz w:val="24"/>
          <w:szCs w:val="24"/>
        </w:rPr>
        <w:t>Технічна специфікація</w:t>
      </w:r>
    </w:p>
    <w:p w:rsidR="004D29EA" w:rsidRPr="00E82AE3" w:rsidRDefault="004D29EA" w:rsidP="004D29EA">
      <w:pPr>
        <w:rPr>
          <w:rFonts w:ascii="Times New Roman" w:hAnsi="Times New Roman" w:cs="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027"/>
        <w:gridCol w:w="1984"/>
        <w:gridCol w:w="2127"/>
        <w:gridCol w:w="1114"/>
        <w:gridCol w:w="1426"/>
      </w:tblGrid>
      <w:tr w:rsidR="004D29EA" w:rsidRPr="00E82AE3" w:rsidTr="004D29EA">
        <w:tc>
          <w:tcPr>
            <w:tcW w:w="525" w:type="dxa"/>
            <w:tcBorders>
              <w:top w:val="single" w:sz="4" w:space="0" w:color="auto"/>
              <w:left w:val="single" w:sz="4" w:space="0" w:color="auto"/>
              <w:bottom w:val="single" w:sz="4" w:space="0" w:color="auto"/>
              <w:right w:val="single" w:sz="4" w:space="0" w:color="auto"/>
            </w:tcBorders>
            <w:vAlign w:val="center"/>
            <w:hideMark/>
          </w:tcPr>
          <w:p w:rsidR="004D29EA" w:rsidRPr="00E82AE3" w:rsidRDefault="004D29EA">
            <w:pPr>
              <w:jc w:val="center"/>
              <w:rPr>
                <w:rFonts w:ascii="Times New Roman" w:hAnsi="Times New Roman" w:cs="Times New Roman"/>
                <w:b/>
                <w:sz w:val="24"/>
                <w:szCs w:val="24"/>
                <w:lang w:val="ru-RU"/>
              </w:rPr>
            </w:pPr>
            <w:r w:rsidRPr="00E82AE3">
              <w:rPr>
                <w:rFonts w:ascii="Times New Roman" w:hAnsi="Times New Roman" w:cs="Times New Roman"/>
                <w:b/>
                <w:sz w:val="24"/>
                <w:szCs w:val="24"/>
              </w:rPr>
              <w:t>№</w:t>
            </w:r>
          </w:p>
          <w:p w:rsidR="004D29EA" w:rsidRPr="00E82AE3" w:rsidRDefault="00F21773">
            <w:pPr>
              <w:jc w:val="center"/>
              <w:rPr>
                <w:rFonts w:ascii="Times New Roman" w:hAnsi="Times New Roman" w:cs="Times New Roman"/>
                <w:b/>
                <w:sz w:val="24"/>
                <w:szCs w:val="24"/>
              </w:rPr>
            </w:pPr>
            <w:r>
              <w:rPr>
                <w:rFonts w:ascii="Times New Roman" w:hAnsi="Times New Roman" w:cs="Times New Roman"/>
                <w:b/>
                <w:sz w:val="24"/>
                <w:szCs w:val="24"/>
              </w:rPr>
              <w:t>п</w:t>
            </w:r>
            <w:r w:rsidR="004D29EA" w:rsidRPr="00E82AE3">
              <w:rPr>
                <w:rFonts w:ascii="Times New Roman" w:hAnsi="Times New Roman" w:cs="Times New Roman"/>
                <w:b/>
                <w:sz w:val="24"/>
                <w:szCs w:val="24"/>
              </w:rPr>
              <w:t>/п</w:t>
            </w:r>
          </w:p>
        </w:tc>
        <w:tc>
          <w:tcPr>
            <w:tcW w:w="2027" w:type="dxa"/>
            <w:tcBorders>
              <w:top w:val="single" w:sz="4" w:space="0" w:color="auto"/>
              <w:left w:val="single" w:sz="4" w:space="0" w:color="auto"/>
              <w:bottom w:val="single" w:sz="4" w:space="0" w:color="auto"/>
              <w:right w:val="single" w:sz="4" w:space="0" w:color="auto"/>
            </w:tcBorders>
            <w:vAlign w:val="center"/>
            <w:hideMark/>
          </w:tcPr>
          <w:p w:rsidR="004D29EA" w:rsidRPr="00E82AE3" w:rsidRDefault="004D29EA">
            <w:pPr>
              <w:jc w:val="center"/>
              <w:rPr>
                <w:rFonts w:ascii="Times New Roman" w:hAnsi="Times New Roman" w:cs="Times New Roman"/>
                <w:b/>
                <w:sz w:val="24"/>
                <w:szCs w:val="24"/>
              </w:rPr>
            </w:pPr>
            <w:r w:rsidRPr="00E82AE3">
              <w:rPr>
                <w:rFonts w:ascii="Times New Roman" w:hAnsi="Times New Roman" w:cs="Times New Roman"/>
                <w:b/>
                <w:sz w:val="24"/>
                <w:szCs w:val="24"/>
              </w:rPr>
              <w:t>Найменування Товару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29EA" w:rsidRPr="00E82AE3" w:rsidRDefault="004D29EA">
            <w:pPr>
              <w:jc w:val="center"/>
              <w:rPr>
                <w:rFonts w:ascii="Times New Roman" w:hAnsi="Times New Roman" w:cs="Times New Roman"/>
                <w:b/>
                <w:sz w:val="24"/>
                <w:szCs w:val="24"/>
              </w:rPr>
            </w:pPr>
            <w:r w:rsidRPr="00E82AE3">
              <w:rPr>
                <w:rFonts w:ascii="Times New Roman" w:hAnsi="Times New Roman" w:cs="Times New Roman"/>
                <w:b/>
                <w:sz w:val="24"/>
                <w:szCs w:val="24"/>
              </w:rPr>
              <w:t>Відповідність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4D29EA" w:rsidRPr="00E82AE3" w:rsidRDefault="004D29EA">
            <w:pPr>
              <w:jc w:val="center"/>
              <w:rPr>
                <w:rFonts w:ascii="Times New Roman" w:hAnsi="Times New Roman" w:cs="Times New Roman"/>
                <w:b/>
                <w:sz w:val="24"/>
                <w:szCs w:val="24"/>
                <w:lang w:val="ru-RU"/>
              </w:rPr>
            </w:pPr>
            <w:r w:rsidRPr="00E82AE3">
              <w:rPr>
                <w:rFonts w:ascii="Times New Roman" w:hAnsi="Times New Roman" w:cs="Times New Roman"/>
                <w:b/>
                <w:sz w:val="24"/>
                <w:szCs w:val="24"/>
              </w:rPr>
              <w:t>Вміст сірки</w:t>
            </w:r>
          </w:p>
        </w:tc>
        <w:tc>
          <w:tcPr>
            <w:tcW w:w="1114" w:type="dxa"/>
            <w:tcBorders>
              <w:top w:val="single" w:sz="4" w:space="0" w:color="auto"/>
              <w:left w:val="single" w:sz="4" w:space="0" w:color="auto"/>
              <w:bottom w:val="single" w:sz="4" w:space="0" w:color="auto"/>
              <w:right w:val="single" w:sz="4" w:space="0" w:color="auto"/>
            </w:tcBorders>
            <w:vAlign w:val="center"/>
            <w:hideMark/>
          </w:tcPr>
          <w:p w:rsidR="004D29EA" w:rsidRPr="00E82AE3" w:rsidRDefault="004D29EA">
            <w:pPr>
              <w:jc w:val="center"/>
              <w:rPr>
                <w:rFonts w:ascii="Times New Roman" w:hAnsi="Times New Roman" w:cs="Times New Roman"/>
                <w:b/>
                <w:sz w:val="24"/>
                <w:szCs w:val="24"/>
              </w:rPr>
            </w:pPr>
            <w:r w:rsidRPr="00E82AE3">
              <w:rPr>
                <w:rFonts w:ascii="Times New Roman" w:hAnsi="Times New Roman" w:cs="Times New Roman"/>
                <w:b/>
                <w:sz w:val="24"/>
                <w:szCs w:val="24"/>
              </w:rPr>
              <w:t>Од. виміру</w:t>
            </w:r>
          </w:p>
        </w:tc>
        <w:tc>
          <w:tcPr>
            <w:tcW w:w="1426" w:type="dxa"/>
            <w:tcBorders>
              <w:top w:val="single" w:sz="4" w:space="0" w:color="auto"/>
              <w:left w:val="single" w:sz="4" w:space="0" w:color="auto"/>
              <w:bottom w:val="single" w:sz="4" w:space="0" w:color="auto"/>
              <w:right w:val="single" w:sz="4" w:space="0" w:color="auto"/>
            </w:tcBorders>
            <w:vAlign w:val="center"/>
            <w:hideMark/>
          </w:tcPr>
          <w:p w:rsidR="004D29EA" w:rsidRPr="00E82AE3" w:rsidRDefault="004D29EA">
            <w:pPr>
              <w:jc w:val="center"/>
              <w:rPr>
                <w:rFonts w:ascii="Times New Roman" w:hAnsi="Times New Roman" w:cs="Times New Roman"/>
                <w:b/>
                <w:sz w:val="24"/>
                <w:szCs w:val="24"/>
              </w:rPr>
            </w:pPr>
            <w:r w:rsidRPr="00E82AE3">
              <w:rPr>
                <w:rFonts w:ascii="Times New Roman" w:hAnsi="Times New Roman" w:cs="Times New Roman"/>
                <w:b/>
                <w:sz w:val="24"/>
                <w:szCs w:val="24"/>
              </w:rPr>
              <w:t>К-сть</w:t>
            </w:r>
          </w:p>
        </w:tc>
      </w:tr>
      <w:tr w:rsidR="004D29EA" w:rsidRPr="00E82AE3" w:rsidTr="004D29EA">
        <w:tc>
          <w:tcPr>
            <w:tcW w:w="525" w:type="dxa"/>
            <w:tcBorders>
              <w:top w:val="single" w:sz="4" w:space="0" w:color="auto"/>
              <w:left w:val="single" w:sz="4" w:space="0" w:color="auto"/>
              <w:bottom w:val="single" w:sz="4" w:space="0" w:color="auto"/>
              <w:right w:val="single" w:sz="4" w:space="0" w:color="auto"/>
            </w:tcBorders>
            <w:vAlign w:val="center"/>
            <w:hideMark/>
          </w:tcPr>
          <w:p w:rsidR="004D29EA" w:rsidRPr="00E82AE3" w:rsidRDefault="00F21773">
            <w:pPr>
              <w:jc w:val="center"/>
              <w:rPr>
                <w:rFonts w:ascii="Times New Roman" w:hAnsi="Times New Roman" w:cs="Times New Roman"/>
                <w:sz w:val="24"/>
                <w:szCs w:val="24"/>
              </w:rPr>
            </w:pPr>
            <w:r>
              <w:rPr>
                <w:rFonts w:ascii="Times New Roman" w:hAnsi="Times New Roman" w:cs="Times New Roman"/>
                <w:sz w:val="24"/>
                <w:szCs w:val="24"/>
              </w:rPr>
              <w:t>1</w:t>
            </w:r>
            <w:r w:rsidR="004D29EA" w:rsidRPr="00E82AE3">
              <w:rPr>
                <w:rFonts w:ascii="Times New Roman" w:hAnsi="Times New Roman" w:cs="Times New Roman"/>
                <w:sz w:val="24"/>
                <w:szCs w:val="24"/>
              </w:rPr>
              <w:t>.</w:t>
            </w:r>
          </w:p>
        </w:tc>
        <w:tc>
          <w:tcPr>
            <w:tcW w:w="2027" w:type="dxa"/>
            <w:tcBorders>
              <w:top w:val="single" w:sz="4" w:space="0" w:color="auto"/>
              <w:left w:val="single" w:sz="4" w:space="0" w:color="auto"/>
              <w:bottom w:val="single" w:sz="4" w:space="0" w:color="auto"/>
              <w:right w:val="single" w:sz="4" w:space="0" w:color="auto"/>
            </w:tcBorders>
            <w:vAlign w:val="center"/>
            <w:hideMark/>
          </w:tcPr>
          <w:p w:rsidR="004D29EA" w:rsidRPr="00E82AE3" w:rsidRDefault="0068321D">
            <w:pPr>
              <w:rPr>
                <w:rFonts w:ascii="Times New Roman" w:hAnsi="Times New Roman" w:cs="Times New Roman"/>
                <w:sz w:val="24"/>
                <w:szCs w:val="24"/>
              </w:rPr>
            </w:pPr>
            <w:r>
              <w:rPr>
                <w:rFonts w:ascii="Times New Roman" w:hAnsi="Times New Roman" w:cs="Times New Roman"/>
                <w:sz w:val="24"/>
                <w:szCs w:val="24"/>
              </w:rPr>
              <w:t xml:space="preserve">Бензин </w:t>
            </w:r>
            <w:r w:rsidR="004D29EA" w:rsidRPr="00E82AE3">
              <w:rPr>
                <w:rFonts w:ascii="Times New Roman" w:hAnsi="Times New Roman" w:cs="Times New Roman"/>
                <w:sz w:val="24"/>
                <w:szCs w:val="24"/>
              </w:rPr>
              <w:t>А-95</w:t>
            </w:r>
          </w:p>
        </w:tc>
        <w:tc>
          <w:tcPr>
            <w:tcW w:w="1984" w:type="dxa"/>
            <w:tcBorders>
              <w:top w:val="single" w:sz="4" w:space="0" w:color="auto"/>
              <w:left w:val="single" w:sz="4" w:space="0" w:color="auto"/>
              <w:bottom w:val="single" w:sz="4" w:space="0" w:color="auto"/>
              <w:right w:val="single" w:sz="4" w:space="0" w:color="auto"/>
            </w:tcBorders>
            <w:hideMark/>
          </w:tcPr>
          <w:p w:rsidR="004D29EA" w:rsidRPr="00E82AE3" w:rsidRDefault="004D29EA">
            <w:pPr>
              <w:pStyle w:val="af1"/>
              <w:rPr>
                <w:rFonts w:ascii="Times New Roman" w:hAnsi="Times New Roman"/>
                <w:sz w:val="24"/>
                <w:szCs w:val="24"/>
              </w:rPr>
            </w:pPr>
            <w:r w:rsidRPr="00E82AE3">
              <w:rPr>
                <w:rFonts w:ascii="Times New Roman" w:hAnsi="Times New Roman"/>
                <w:sz w:val="24"/>
                <w:szCs w:val="24"/>
              </w:rPr>
              <w:t>ДСТУ 7687:2015</w:t>
            </w:r>
          </w:p>
        </w:tc>
        <w:tc>
          <w:tcPr>
            <w:tcW w:w="2127" w:type="dxa"/>
            <w:tcBorders>
              <w:top w:val="single" w:sz="4" w:space="0" w:color="auto"/>
              <w:left w:val="single" w:sz="4" w:space="0" w:color="auto"/>
              <w:bottom w:val="single" w:sz="4" w:space="0" w:color="auto"/>
              <w:right w:val="single" w:sz="4" w:space="0" w:color="auto"/>
            </w:tcBorders>
            <w:hideMark/>
          </w:tcPr>
          <w:p w:rsidR="004D29EA" w:rsidRPr="00E82AE3" w:rsidRDefault="004D29EA">
            <w:pPr>
              <w:jc w:val="center"/>
              <w:rPr>
                <w:rFonts w:ascii="Times New Roman" w:hAnsi="Times New Roman" w:cs="Times New Roman"/>
                <w:sz w:val="24"/>
                <w:szCs w:val="24"/>
              </w:rPr>
            </w:pPr>
            <w:r w:rsidRPr="00E82AE3">
              <w:rPr>
                <w:rFonts w:ascii="Times New Roman" w:hAnsi="Times New Roman" w:cs="Times New Roman"/>
                <w:sz w:val="24"/>
                <w:szCs w:val="24"/>
              </w:rPr>
              <w:t>не більше 10 мг/кг</w:t>
            </w:r>
          </w:p>
        </w:tc>
        <w:tc>
          <w:tcPr>
            <w:tcW w:w="1114" w:type="dxa"/>
            <w:tcBorders>
              <w:top w:val="single" w:sz="4" w:space="0" w:color="auto"/>
              <w:left w:val="single" w:sz="4" w:space="0" w:color="auto"/>
              <w:bottom w:val="single" w:sz="4" w:space="0" w:color="auto"/>
              <w:right w:val="single" w:sz="4" w:space="0" w:color="auto"/>
            </w:tcBorders>
            <w:vAlign w:val="center"/>
            <w:hideMark/>
          </w:tcPr>
          <w:p w:rsidR="004D29EA" w:rsidRPr="00E82AE3" w:rsidRDefault="004D29EA">
            <w:pPr>
              <w:jc w:val="center"/>
              <w:rPr>
                <w:rFonts w:ascii="Times New Roman" w:hAnsi="Times New Roman" w:cs="Times New Roman"/>
                <w:sz w:val="24"/>
                <w:szCs w:val="24"/>
              </w:rPr>
            </w:pPr>
            <w:r w:rsidRPr="00E82AE3">
              <w:rPr>
                <w:rFonts w:ascii="Times New Roman" w:hAnsi="Times New Roman" w:cs="Times New Roman"/>
                <w:sz w:val="24"/>
                <w:szCs w:val="24"/>
              </w:rPr>
              <w:t>л</w:t>
            </w:r>
          </w:p>
        </w:tc>
        <w:tc>
          <w:tcPr>
            <w:tcW w:w="1426" w:type="dxa"/>
            <w:tcBorders>
              <w:top w:val="single" w:sz="4" w:space="0" w:color="auto"/>
              <w:left w:val="single" w:sz="4" w:space="0" w:color="auto"/>
              <w:bottom w:val="single" w:sz="4" w:space="0" w:color="auto"/>
              <w:right w:val="single" w:sz="4" w:space="0" w:color="auto"/>
            </w:tcBorders>
            <w:vAlign w:val="center"/>
            <w:hideMark/>
          </w:tcPr>
          <w:p w:rsidR="004D29EA" w:rsidRPr="00E82AE3" w:rsidRDefault="004D29EA">
            <w:pPr>
              <w:jc w:val="center"/>
              <w:rPr>
                <w:rFonts w:ascii="Times New Roman" w:hAnsi="Times New Roman" w:cs="Times New Roman"/>
                <w:sz w:val="24"/>
                <w:szCs w:val="24"/>
              </w:rPr>
            </w:pPr>
            <w:r w:rsidRPr="00E82AE3">
              <w:rPr>
                <w:rFonts w:ascii="Times New Roman" w:hAnsi="Times New Roman" w:cs="Times New Roman"/>
                <w:sz w:val="24"/>
                <w:szCs w:val="24"/>
              </w:rPr>
              <w:t>4000</w:t>
            </w:r>
          </w:p>
        </w:tc>
      </w:tr>
    </w:tbl>
    <w:p w:rsidR="004D29EA" w:rsidRPr="00E82AE3" w:rsidRDefault="004D29EA" w:rsidP="004D29EA">
      <w:pPr>
        <w:ind w:firstLine="567"/>
        <w:jc w:val="center"/>
        <w:rPr>
          <w:rFonts w:ascii="Times New Roman" w:hAnsi="Times New Roman" w:cs="Times New Roman"/>
          <w:bCs/>
          <w:sz w:val="24"/>
          <w:szCs w:val="24"/>
          <w:lang w:eastAsia="ru-RU"/>
        </w:rPr>
      </w:pPr>
    </w:p>
    <w:p w:rsidR="004D29EA" w:rsidRPr="00E82AE3" w:rsidRDefault="004D29EA" w:rsidP="004D29EA">
      <w:pPr>
        <w:pStyle w:val="10"/>
        <w:numPr>
          <w:ilvl w:val="0"/>
          <w:numId w:val="11"/>
        </w:numPr>
        <w:spacing w:after="0" w:line="240" w:lineRule="auto"/>
        <w:ind w:left="360"/>
        <w:jc w:val="both"/>
        <w:rPr>
          <w:rFonts w:ascii="Times New Roman" w:hAnsi="Times New Roman"/>
          <w:sz w:val="24"/>
          <w:szCs w:val="24"/>
          <w:lang w:val="uk-UA"/>
        </w:rPr>
      </w:pPr>
      <w:r w:rsidRPr="00E82AE3">
        <w:rPr>
          <w:rFonts w:ascii="Times New Roman" w:eastAsia="Times New Roman" w:hAnsi="Times New Roman"/>
          <w:sz w:val="24"/>
          <w:szCs w:val="24"/>
          <w:lang w:val="uk-UA" w:eastAsia="ru-RU"/>
        </w:rPr>
        <w:t xml:space="preserve">  Якість нафтопродуктів повинна відповідати діючим в Україні стандартам.</w:t>
      </w:r>
    </w:p>
    <w:p w:rsidR="004D29EA" w:rsidRPr="00E82AE3" w:rsidRDefault="004D29EA" w:rsidP="004D29EA">
      <w:pPr>
        <w:tabs>
          <w:tab w:val="left" w:pos="567"/>
          <w:tab w:val="left" w:pos="993"/>
        </w:tabs>
        <w:autoSpaceDE w:val="0"/>
        <w:autoSpaceDN w:val="0"/>
        <w:adjustRightInd w:val="0"/>
        <w:jc w:val="both"/>
        <w:rPr>
          <w:rFonts w:ascii="Times New Roman" w:hAnsi="Times New Roman" w:cs="Times New Roman"/>
          <w:sz w:val="24"/>
          <w:szCs w:val="24"/>
        </w:rPr>
      </w:pPr>
      <w:r w:rsidRPr="00E82AE3">
        <w:rPr>
          <w:rFonts w:ascii="Times New Roman" w:hAnsi="Times New Roman" w:cs="Times New Roman"/>
          <w:sz w:val="24"/>
          <w:szCs w:val="24"/>
        </w:rPr>
        <w:lastRenderedPageBreak/>
        <w:t xml:space="preserve">2.   Учасники процедури закупівлі повинні надати в складі тендерної пропозиції документи (у вигляді </w:t>
      </w:r>
      <w:bookmarkStart w:id="7" w:name="_GoBack"/>
      <w:r w:rsidRPr="008F7479">
        <w:rPr>
          <w:rFonts w:ascii="Times New Roman" w:hAnsi="Times New Roman" w:cs="Times New Roman"/>
          <w:sz w:val="24"/>
          <w:szCs w:val="24"/>
        </w:rPr>
        <w:t>сканованої копії</w:t>
      </w:r>
      <w:r w:rsidRPr="00E82AE3">
        <w:rPr>
          <w:rFonts w:ascii="Times New Roman" w:hAnsi="Times New Roman" w:cs="Times New Roman"/>
          <w:sz w:val="24"/>
          <w:szCs w:val="24"/>
        </w:rPr>
        <w:t xml:space="preserve"> </w:t>
      </w:r>
      <w:bookmarkEnd w:id="7"/>
      <w:r w:rsidRPr="00E82AE3">
        <w:rPr>
          <w:rFonts w:ascii="Times New Roman" w:hAnsi="Times New Roman" w:cs="Times New Roman"/>
          <w:sz w:val="24"/>
          <w:szCs w:val="24"/>
        </w:rPr>
        <w:t xml:space="preserve">у форматі PDF, </w:t>
      </w:r>
      <w:proofErr w:type="spellStart"/>
      <w:r w:rsidRPr="00E82AE3">
        <w:rPr>
          <w:rFonts w:ascii="Times New Roman" w:hAnsi="Times New Roman" w:cs="Times New Roman"/>
          <w:sz w:val="24"/>
          <w:szCs w:val="24"/>
        </w:rPr>
        <w:t>jpg</w:t>
      </w:r>
      <w:proofErr w:type="spellEnd"/>
      <w:r w:rsidRPr="00E82AE3">
        <w:rPr>
          <w:rFonts w:ascii="Times New Roman" w:hAnsi="Times New Roman" w:cs="Times New Roman"/>
          <w:sz w:val="24"/>
          <w:szCs w:val="24"/>
        </w:rPr>
        <w:t>), які підтверджують відповідність пропозиції учасника технічним, якісним, кількісним та іншим вимогам до предмета закупівлі:</w:t>
      </w:r>
    </w:p>
    <w:p w:rsidR="004D29EA" w:rsidRPr="00E82AE3" w:rsidRDefault="00897BEB" w:rsidP="004D29EA">
      <w:pPr>
        <w:tabs>
          <w:tab w:val="left" w:pos="567"/>
          <w:tab w:val="left" w:pos="993"/>
        </w:tabs>
        <w:autoSpaceDE w:val="0"/>
        <w:autoSpaceDN w:val="0"/>
        <w:adjustRightInd w:val="0"/>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4D29EA" w:rsidRPr="00E82AE3">
        <w:rPr>
          <w:rFonts w:ascii="Times New Roman" w:hAnsi="Times New Roman" w:cs="Times New Roman"/>
          <w:sz w:val="24"/>
          <w:szCs w:val="24"/>
        </w:rPr>
        <w:t>копію ліцензії  на право виробництва, зберігання, оптової та роздрібної торгівлі пальним  (в залежності на який вид діяльності отримував учасник ліцензію);</w:t>
      </w:r>
    </w:p>
    <w:p w:rsidR="004D29EA" w:rsidRPr="00E82AE3" w:rsidRDefault="00897BEB" w:rsidP="004D29EA">
      <w:pPr>
        <w:tabs>
          <w:tab w:val="left" w:pos="567"/>
          <w:tab w:val="left" w:pos="993"/>
        </w:tabs>
        <w:autoSpaceDE w:val="0"/>
        <w:autoSpaceDN w:val="0"/>
        <w:adjustRightInd w:val="0"/>
        <w:ind w:left="360"/>
        <w:jc w:val="both"/>
        <w:rPr>
          <w:rFonts w:ascii="Times New Roman" w:hAnsi="Times New Roman" w:cs="Times New Roman"/>
          <w:sz w:val="24"/>
          <w:szCs w:val="24"/>
        </w:rPr>
      </w:pPr>
      <w:r>
        <w:rPr>
          <w:rFonts w:ascii="Times New Roman" w:hAnsi="Times New Roman" w:cs="Times New Roman"/>
          <w:sz w:val="24"/>
          <w:szCs w:val="24"/>
        </w:rPr>
        <w:t xml:space="preserve">      - </w:t>
      </w:r>
      <w:r w:rsidR="004D29EA" w:rsidRPr="00E82AE3">
        <w:rPr>
          <w:rFonts w:ascii="Times New Roman" w:hAnsi="Times New Roman" w:cs="Times New Roman"/>
          <w:sz w:val="24"/>
          <w:szCs w:val="24"/>
        </w:rPr>
        <w:t>копію сертифікату відповідності на товар.</w:t>
      </w:r>
    </w:p>
    <w:p w:rsidR="004D29EA" w:rsidRPr="00E82AE3" w:rsidRDefault="004D29EA" w:rsidP="004D29EA">
      <w:pPr>
        <w:tabs>
          <w:tab w:val="left" w:pos="567"/>
          <w:tab w:val="left" w:pos="993"/>
        </w:tabs>
        <w:autoSpaceDE w:val="0"/>
        <w:autoSpaceDN w:val="0"/>
        <w:adjustRightInd w:val="0"/>
        <w:ind w:left="360"/>
        <w:jc w:val="both"/>
        <w:rPr>
          <w:rFonts w:ascii="Times New Roman" w:hAnsi="Times New Roman" w:cs="Times New Roman"/>
          <w:sz w:val="24"/>
          <w:szCs w:val="24"/>
        </w:rPr>
      </w:pPr>
      <w:r w:rsidRPr="00E82AE3">
        <w:rPr>
          <w:rFonts w:ascii="Times New Roman" w:hAnsi="Times New Roman" w:cs="Times New Roman"/>
          <w:sz w:val="24"/>
          <w:szCs w:val="24"/>
        </w:rPr>
        <w:t xml:space="preserve">      - копії</w:t>
      </w:r>
      <w:r w:rsidR="0046175C">
        <w:rPr>
          <w:rFonts w:ascii="Times New Roman" w:hAnsi="Times New Roman" w:cs="Times New Roman"/>
          <w:sz w:val="24"/>
          <w:szCs w:val="24"/>
        </w:rPr>
        <w:t xml:space="preserve"> паспортів якості </w:t>
      </w:r>
      <w:proofErr w:type="spellStart"/>
      <w:r w:rsidR="0046175C">
        <w:rPr>
          <w:rFonts w:ascii="Times New Roman" w:hAnsi="Times New Roman" w:cs="Times New Roman"/>
          <w:sz w:val="24"/>
          <w:szCs w:val="24"/>
        </w:rPr>
        <w:t>нафтопродукта</w:t>
      </w:r>
      <w:proofErr w:type="spellEnd"/>
      <w:r w:rsidRPr="00E82AE3">
        <w:rPr>
          <w:rFonts w:ascii="Times New Roman" w:hAnsi="Times New Roman" w:cs="Times New Roman"/>
          <w:sz w:val="24"/>
          <w:szCs w:val="24"/>
        </w:rPr>
        <w:t>.</w:t>
      </w:r>
    </w:p>
    <w:p w:rsidR="004D29EA" w:rsidRPr="00E82AE3" w:rsidRDefault="004D29EA" w:rsidP="004D29EA">
      <w:pPr>
        <w:pStyle w:val="10"/>
        <w:spacing w:after="0" w:line="240" w:lineRule="auto"/>
        <w:ind w:left="360"/>
        <w:jc w:val="both"/>
        <w:rPr>
          <w:rFonts w:ascii="Times New Roman" w:hAnsi="Times New Roman"/>
          <w:sz w:val="24"/>
          <w:szCs w:val="24"/>
          <w:lang w:val="uk-UA"/>
        </w:rPr>
      </w:pPr>
    </w:p>
    <w:p w:rsidR="004D29EA" w:rsidRPr="00E82AE3" w:rsidRDefault="004D29EA" w:rsidP="004D29EA">
      <w:pPr>
        <w:pStyle w:val="10"/>
        <w:spacing w:after="0" w:line="240" w:lineRule="auto"/>
        <w:ind w:left="0"/>
        <w:jc w:val="both"/>
        <w:rPr>
          <w:rFonts w:ascii="Times New Roman" w:hAnsi="Times New Roman"/>
          <w:sz w:val="24"/>
          <w:szCs w:val="24"/>
          <w:lang w:val="uk-UA"/>
        </w:rPr>
      </w:pPr>
      <w:r w:rsidRPr="00E82AE3">
        <w:rPr>
          <w:rFonts w:ascii="Times New Roman" w:eastAsia="Times New Roman" w:hAnsi="Times New Roman"/>
          <w:sz w:val="24"/>
          <w:szCs w:val="24"/>
          <w:lang w:val="uk-UA" w:eastAsia="uk-UA"/>
        </w:rPr>
        <w:t xml:space="preserve">3.    Учасник у складі пропозиції повинен надати перелік АЗС, на яких буде </w:t>
      </w:r>
      <w:proofErr w:type="spellStart"/>
      <w:r w:rsidRPr="00E82AE3">
        <w:rPr>
          <w:rFonts w:ascii="Times New Roman" w:eastAsia="Times New Roman" w:hAnsi="Times New Roman"/>
          <w:sz w:val="24"/>
          <w:szCs w:val="24"/>
          <w:lang w:val="uk-UA" w:eastAsia="uk-UA"/>
        </w:rPr>
        <w:t>здійснюватись</w:t>
      </w:r>
      <w:proofErr w:type="spellEnd"/>
      <w:r w:rsidRPr="00E82AE3">
        <w:rPr>
          <w:rFonts w:ascii="Times New Roman" w:eastAsia="Times New Roman" w:hAnsi="Times New Roman"/>
          <w:sz w:val="24"/>
          <w:szCs w:val="24"/>
          <w:lang w:val="uk-UA" w:eastAsia="uk-UA"/>
        </w:rPr>
        <w:t xml:space="preserve"> відпуск товару.</w:t>
      </w:r>
    </w:p>
    <w:p w:rsidR="004D29EA" w:rsidRPr="00E82AE3" w:rsidRDefault="004D29EA" w:rsidP="004D29EA">
      <w:pPr>
        <w:pStyle w:val="10"/>
        <w:spacing w:after="0" w:line="240" w:lineRule="auto"/>
        <w:jc w:val="both"/>
        <w:rPr>
          <w:rFonts w:ascii="Times New Roman" w:eastAsia="Times New Roman" w:hAnsi="Times New Roman"/>
          <w:sz w:val="24"/>
          <w:szCs w:val="24"/>
          <w:lang w:val="uk-UA" w:eastAsia="uk-UA"/>
        </w:rPr>
      </w:pPr>
    </w:p>
    <w:p w:rsidR="004D29EA" w:rsidRPr="00E82AE3" w:rsidRDefault="004D29EA" w:rsidP="004D29EA">
      <w:pPr>
        <w:tabs>
          <w:tab w:val="left" w:pos="6800"/>
        </w:tabs>
        <w:ind w:left="720"/>
        <w:rPr>
          <w:rFonts w:ascii="Times New Roman" w:eastAsia="Times New Roman" w:hAnsi="Times New Roman" w:cs="Times New Roman"/>
          <w:b/>
          <w:sz w:val="24"/>
          <w:szCs w:val="24"/>
          <w:lang w:val="ru-RU" w:eastAsia="ru-RU"/>
        </w:rPr>
      </w:pPr>
      <w:r w:rsidRPr="00E82AE3">
        <w:rPr>
          <w:rFonts w:ascii="Times New Roman" w:hAnsi="Times New Roman" w:cs="Times New Roman"/>
          <w:b/>
          <w:sz w:val="24"/>
          <w:szCs w:val="24"/>
        </w:rPr>
        <w:t>Форма «</w:t>
      </w:r>
      <w:r w:rsidRPr="00E82AE3">
        <w:rPr>
          <w:rFonts w:ascii="Times New Roman" w:hAnsi="Times New Roman" w:cs="Times New Roman"/>
          <w:b/>
          <w:bCs/>
          <w:color w:val="000000"/>
          <w:sz w:val="24"/>
          <w:szCs w:val="24"/>
        </w:rPr>
        <w:t xml:space="preserve">Перелік АЗС, на яких здійснюється відпуск товару в роздріб по </w:t>
      </w:r>
      <w:r w:rsidRPr="00E82AE3">
        <w:rPr>
          <w:rFonts w:ascii="Times New Roman" w:hAnsi="Times New Roman" w:cs="Times New Roman"/>
          <w:b/>
          <w:sz w:val="24"/>
          <w:szCs w:val="24"/>
        </w:rPr>
        <w:t xml:space="preserve">(талонах пластикових, паперових або паливних </w:t>
      </w:r>
      <w:proofErr w:type="spellStart"/>
      <w:r w:rsidRPr="00E82AE3">
        <w:rPr>
          <w:rFonts w:ascii="Times New Roman" w:hAnsi="Times New Roman" w:cs="Times New Roman"/>
          <w:b/>
          <w:sz w:val="24"/>
          <w:szCs w:val="24"/>
        </w:rPr>
        <w:t>скретч</w:t>
      </w:r>
      <w:proofErr w:type="spellEnd"/>
      <w:r w:rsidRPr="00E82AE3">
        <w:rPr>
          <w:rFonts w:ascii="Times New Roman" w:hAnsi="Times New Roman" w:cs="Times New Roman"/>
          <w:b/>
          <w:sz w:val="24"/>
          <w:szCs w:val="24"/>
        </w:rPr>
        <w:t>-карток)</w:t>
      </w:r>
      <w:r w:rsidRPr="00E82AE3">
        <w:rPr>
          <w:rFonts w:ascii="Times New Roman" w:hAnsi="Times New Roman" w:cs="Times New Roman"/>
          <w:b/>
          <w:bCs/>
          <w:color w:val="000000"/>
          <w:sz w:val="24"/>
          <w:szCs w:val="24"/>
        </w:rPr>
        <w:t xml:space="preserve"> цілодобово, включаючи вихідні та святкові дні»</w:t>
      </w:r>
    </w:p>
    <w:p w:rsidR="004D29EA" w:rsidRPr="00E82AE3" w:rsidRDefault="004D29EA" w:rsidP="004D29EA">
      <w:pPr>
        <w:ind w:left="720"/>
        <w:jc w:val="center"/>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5"/>
        <w:gridCol w:w="2008"/>
        <w:gridCol w:w="1026"/>
        <w:gridCol w:w="2318"/>
        <w:gridCol w:w="3652"/>
      </w:tblGrid>
      <w:tr w:rsidR="004D29EA" w:rsidRPr="00E82AE3" w:rsidTr="004D29EA">
        <w:trPr>
          <w:trHeight w:val="64"/>
          <w:jc w:val="center"/>
        </w:trPr>
        <w:tc>
          <w:tcPr>
            <w:tcW w:w="0" w:type="auto"/>
            <w:vMerge w:val="restart"/>
            <w:tcBorders>
              <w:top w:val="single" w:sz="4" w:space="0" w:color="000000"/>
              <w:left w:val="single" w:sz="4" w:space="0" w:color="000000"/>
              <w:bottom w:val="single" w:sz="4" w:space="0" w:color="000000"/>
              <w:right w:val="single" w:sz="4" w:space="0" w:color="000000"/>
            </w:tcBorders>
            <w:hideMark/>
          </w:tcPr>
          <w:p w:rsidR="004D29EA" w:rsidRPr="00E82AE3" w:rsidRDefault="00E82AE3">
            <w:pPr>
              <w:rPr>
                <w:rFonts w:ascii="Times New Roman" w:hAnsi="Times New Roman" w:cs="Times New Roman"/>
                <w:sz w:val="24"/>
                <w:szCs w:val="24"/>
              </w:rPr>
            </w:pPr>
            <w:r>
              <w:rPr>
                <w:rFonts w:ascii="Times New Roman" w:hAnsi="Times New Roman" w:cs="Times New Roman"/>
                <w:sz w:val="24"/>
                <w:szCs w:val="24"/>
              </w:rPr>
              <w:t>№ п</w:t>
            </w:r>
            <w:r w:rsidR="004D29EA" w:rsidRPr="00E82AE3">
              <w:rPr>
                <w:rFonts w:ascii="Times New Roman" w:hAnsi="Times New Roman" w:cs="Times New Roman"/>
                <w:sz w:val="24"/>
                <w:szCs w:val="24"/>
              </w:rPr>
              <w:t>/п</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D29EA" w:rsidRPr="00E82AE3" w:rsidRDefault="004D29EA">
            <w:pPr>
              <w:ind w:firstLine="62"/>
              <w:jc w:val="center"/>
              <w:rPr>
                <w:rFonts w:ascii="Times New Roman" w:hAnsi="Times New Roman" w:cs="Times New Roman"/>
                <w:sz w:val="24"/>
                <w:szCs w:val="24"/>
              </w:rPr>
            </w:pPr>
            <w:r w:rsidRPr="00E82AE3">
              <w:rPr>
                <w:rFonts w:ascii="Times New Roman" w:hAnsi="Times New Roman" w:cs="Times New Roman"/>
                <w:sz w:val="24"/>
                <w:szCs w:val="24"/>
              </w:rPr>
              <w:t>Адреса АЗС (область, місто, вулиця)</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D29EA" w:rsidRPr="00E82AE3" w:rsidRDefault="004D29EA">
            <w:pPr>
              <w:ind w:firstLine="62"/>
              <w:jc w:val="center"/>
              <w:rPr>
                <w:rFonts w:ascii="Times New Roman" w:hAnsi="Times New Roman" w:cs="Times New Roman"/>
                <w:sz w:val="24"/>
                <w:szCs w:val="24"/>
              </w:rPr>
            </w:pPr>
            <w:r w:rsidRPr="00E82AE3">
              <w:rPr>
                <w:rFonts w:ascii="Times New Roman" w:hAnsi="Times New Roman" w:cs="Times New Roman"/>
                <w:sz w:val="24"/>
                <w:szCs w:val="24"/>
              </w:rPr>
              <w:t>Назва АЗС</w:t>
            </w:r>
          </w:p>
        </w:tc>
        <w:tc>
          <w:tcPr>
            <w:tcW w:w="2318" w:type="dxa"/>
            <w:tcBorders>
              <w:top w:val="single" w:sz="4" w:space="0" w:color="auto"/>
              <w:left w:val="single" w:sz="4" w:space="0" w:color="000000"/>
              <w:bottom w:val="single" w:sz="4" w:space="0" w:color="auto"/>
              <w:right w:val="single" w:sz="4" w:space="0" w:color="000000"/>
            </w:tcBorders>
            <w:hideMark/>
          </w:tcPr>
          <w:p w:rsidR="004D29EA" w:rsidRPr="00E82AE3" w:rsidRDefault="004D29EA">
            <w:pPr>
              <w:jc w:val="center"/>
              <w:rPr>
                <w:rFonts w:ascii="Times New Roman" w:hAnsi="Times New Roman" w:cs="Times New Roman"/>
                <w:sz w:val="24"/>
                <w:szCs w:val="24"/>
              </w:rPr>
            </w:pPr>
            <w:r w:rsidRPr="00E82AE3">
              <w:rPr>
                <w:rFonts w:ascii="Times New Roman" w:hAnsi="Times New Roman" w:cs="Times New Roman"/>
                <w:sz w:val="24"/>
                <w:szCs w:val="24"/>
              </w:rPr>
              <w:t>Найменування пального, яке пропонується на АЗС</w:t>
            </w:r>
          </w:p>
        </w:tc>
        <w:tc>
          <w:tcPr>
            <w:tcW w:w="3652" w:type="dxa"/>
            <w:tcBorders>
              <w:top w:val="single" w:sz="4" w:space="0" w:color="auto"/>
              <w:left w:val="single" w:sz="4" w:space="0" w:color="000000"/>
              <w:bottom w:val="single" w:sz="4" w:space="0" w:color="auto"/>
              <w:right w:val="single" w:sz="4" w:space="0" w:color="auto"/>
            </w:tcBorders>
            <w:hideMark/>
          </w:tcPr>
          <w:p w:rsidR="004D29EA" w:rsidRPr="00E82AE3" w:rsidRDefault="004D29EA">
            <w:pPr>
              <w:jc w:val="center"/>
              <w:rPr>
                <w:rFonts w:ascii="Times New Roman" w:hAnsi="Times New Roman" w:cs="Times New Roman"/>
                <w:sz w:val="24"/>
                <w:szCs w:val="24"/>
              </w:rPr>
            </w:pPr>
            <w:r w:rsidRPr="00E82AE3">
              <w:rPr>
                <w:rFonts w:ascii="Times New Roman" w:hAnsi="Times New Roman" w:cs="Times New Roman"/>
                <w:sz w:val="24"/>
                <w:szCs w:val="24"/>
              </w:rPr>
              <w:t>Примітки (власність, оренда, партнерство)</w:t>
            </w:r>
          </w:p>
        </w:tc>
      </w:tr>
      <w:tr w:rsidR="004D29EA" w:rsidRPr="00E82AE3" w:rsidTr="004D29E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9EA" w:rsidRPr="00E82AE3" w:rsidRDefault="004D29EA">
            <w:pPr>
              <w:rPr>
                <w:rFonts w:ascii="Times New Roman" w:hAnsi="Times New Roman" w:cs="Times New Roman"/>
                <w:sz w:val="24"/>
                <w:szCs w:val="24"/>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9EA" w:rsidRPr="00E82AE3" w:rsidRDefault="004D29EA">
            <w:pPr>
              <w:rPr>
                <w:rFonts w:ascii="Times New Roman" w:hAnsi="Times New Roman" w:cs="Times New Roman"/>
                <w:sz w:val="24"/>
                <w:szCs w:val="24"/>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29EA" w:rsidRPr="00E82AE3" w:rsidRDefault="004D29EA">
            <w:pPr>
              <w:rPr>
                <w:rFonts w:ascii="Times New Roman" w:hAnsi="Times New Roman" w:cs="Times New Roman"/>
                <w:sz w:val="24"/>
                <w:szCs w:val="24"/>
                <w:lang w:val="ru-RU"/>
              </w:rPr>
            </w:pPr>
          </w:p>
        </w:tc>
        <w:tc>
          <w:tcPr>
            <w:tcW w:w="2318" w:type="dxa"/>
            <w:tcBorders>
              <w:top w:val="single" w:sz="4" w:space="0" w:color="000000"/>
              <w:left w:val="single" w:sz="4" w:space="0" w:color="000000"/>
              <w:bottom w:val="single" w:sz="4" w:space="0" w:color="000000"/>
              <w:right w:val="single" w:sz="4" w:space="0" w:color="000000"/>
            </w:tcBorders>
          </w:tcPr>
          <w:p w:rsidR="004D29EA" w:rsidRPr="00E82AE3" w:rsidRDefault="004D29EA">
            <w:pPr>
              <w:ind w:left="360" w:firstLine="62"/>
              <w:rPr>
                <w:rFonts w:ascii="Times New Roman" w:hAnsi="Times New Roman" w:cs="Times New Roman"/>
                <w:sz w:val="24"/>
                <w:szCs w:val="24"/>
              </w:rPr>
            </w:pPr>
          </w:p>
        </w:tc>
        <w:tc>
          <w:tcPr>
            <w:tcW w:w="3652" w:type="dxa"/>
            <w:tcBorders>
              <w:top w:val="single" w:sz="4" w:space="0" w:color="000000"/>
              <w:left w:val="single" w:sz="4" w:space="0" w:color="000000"/>
              <w:bottom w:val="single" w:sz="4" w:space="0" w:color="000000"/>
              <w:right w:val="single" w:sz="4" w:space="0" w:color="000000"/>
            </w:tcBorders>
          </w:tcPr>
          <w:p w:rsidR="004D29EA" w:rsidRPr="00E82AE3" w:rsidRDefault="004D29EA">
            <w:pPr>
              <w:ind w:left="360" w:firstLine="62"/>
              <w:rPr>
                <w:rFonts w:ascii="Times New Roman" w:hAnsi="Times New Roman" w:cs="Times New Roman"/>
                <w:sz w:val="24"/>
                <w:szCs w:val="24"/>
              </w:rPr>
            </w:pPr>
          </w:p>
        </w:tc>
      </w:tr>
    </w:tbl>
    <w:p w:rsidR="004D29EA" w:rsidRDefault="004D29EA" w:rsidP="004D29EA">
      <w:pPr>
        <w:pStyle w:val="10"/>
        <w:spacing w:after="0" w:line="240" w:lineRule="auto"/>
        <w:jc w:val="both"/>
        <w:rPr>
          <w:rFonts w:ascii="Times New Roman" w:hAnsi="Times New Roman"/>
          <w:sz w:val="24"/>
          <w:szCs w:val="24"/>
          <w:lang w:val="uk-UA"/>
        </w:rPr>
      </w:pPr>
    </w:p>
    <w:p w:rsidR="00F90A7D" w:rsidRDefault="00F90A7D" w:rsidP="004D29EA">
      <w:pPr>
        <w:spacing w:after="0" w:line="240" w:lineRule="auto"/>
        <w:jc w:val="center"/>
        <w:rPr>
          <w:rFonts w:ascii="Times New Roman CYR" w:eastAsia="Times New Roman" w:hAnsi="Times New Roman CYR" w:cs="Times New Roman CYR"/>
          <w:sz w:val="24"/>
          <w:szCs w:val="24"/>
          <w:u w:val="single"/>
          <w:lang w:eastAsia="ar-SA"/>
        </w:rPr>
      </w:pPr>
    </w:p>
    <w:p w:rsidR="00F90A7D" w:rsidRDefault="00F90A7D" w:rsidP="00072A7A">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З технічними та якісними характеристиками  </w:t>
      </w:r>
    </w:p>
    <w:p w:rsidR="00F90A7D" w:rsidRDefault="00F90A7D" w:rsidP="00072A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предмету закупівлі погоджуємось: </w:t>
      </w:r>
    </w:p>
    <w:p w:rsidR="00F90A7D" w:rsidRDefault="00F90A7D" w:rsidP="00F90A7D">
      <w:pPr>
        <w:rPr>
          <w:rFonts w:ascii="Times New Roman" w:eastAsia="Times New Roman" w:hAnsi="Times New Roman" w:cs="Times New Roman"/>
          <w:b/>
          <w:bCs/>
          <w:color w:val="000000"/>
          <w:sz w:val="24"/>
          <w:szCs w:val="24"/>
        </w:rPr>
      </w:pPr>
    </w:p>
    <w:p w:rsidR="005949F0" w:rsidRPr="00652A95" w:rsidRDefault="005949F0" w:rsidP="005949F0">
      <w:pPr>
        <w:tabs>
          <w:tab w:val="left" w:pos="0"/>
        </w:tabs>
        <w:spacing w:after="0" w:line="240" w:lineRule="auto"/>
        <w:ind w:left="88" w:firstLine="524"/>
        <w:jc w:val="both"/>
        <w:rPr>
          <w:rFonts w:ascii="Times New Roman" w:hAnsi="Times New Roman" w:cs="Times New Roman"/>
          <w:sz w:val="24"/>
          <w:szCs w:val="24"/>
        </w:rPr>
      </w:pPr>
      <w:r w:rsidRPr="00652A95">
        <w:rPr>
          <w:rFonts w:ascii="Times New Roman" w:hAnsi="Times New Roman" w:cs="Times New Roman"/>
          <w:sz w:val="24"/>
          <w:szCs w:val="24"/>
        </w:rPr>
        <w:tab/>
      </w:r>
    </w:p>
    <w:p w:rsidR="005949F0" w:rsidRPr="00652A95" w:rsidRDefault="005949F0" w:rsidP="005949F0">
      <w:pPr>
        <w:tabs>
          <w:tab w:val="left" w:pos="0"/>
        </w:tabs>
        <w:spacing w:after="0" w:line="240" w:lineRule="auto"/>
        <w:jc w:val="both"/>
        <w:rPr>
          <w:rFonts w:ascii="Times New Roman" w:hAnsi="Times New Roman" w:cs="Times New Roman"/>
          <w:sz w:val="24"/>
          <w:szCs w:val="24"/>
        </w:rPr>
      </w:pPr>
      <w:r w:rsidRPr="00652A95">
        <w:rPr>
          <w:rFonts w:ascii="Times New Roman" w:hAnsi="Times New Roman" w:cs="Times New Roman"/>
          <w:sz w:val="24"/>
          <w:szCs w:val="24"/>
        </w:rPr>
        <w:t>„___” ___________ 20__ р.                                      ______________ /ініціали та прізвище/</w:t>
      </w:r>
    </w:p>
    <w:p w:rsidR="005949F0" w:rsidRPr="00652A95" w:rsidRDefault="005949F0" w:rsidP="005949F0">
      <w:pPr>
        <w:suppressAutoHyphens/>
        <w:spacing w:after="0" w:line="240" w:lineRule="auto"/>
        <w:jc w:val="both"/>
        <w:rPr>
          <w:rFonts w:ascii="Times New Roman" w:hAnsi="Times New Roman" w:cs="Times New Roman"/>
          <w:sz w:val="24"/>
          <w:szCs w:val="24"/>
          <w:lang w:eastAsia="ar-SA"/>
        </w:rPr>
      </w:pPr>
      <w:r w:rsidRPr="00652A95">
        <w:rPr>
          <w:rFonts w:ascii="Times New Roman" w:hAnsi="Times New Roman" w:cs="Times New Roman"/>
          <w:b/>
          <w:sz w:val="24"/>
          <w:szCs w:val="24"/>
          <w:lang w:eastAsia="ar-SA"/>
        </w:rPr>
        <w:tab/>
      </w:r>
      <w:r w:rsidRPr="00652A95">
        <w:rPr>
          <w:rFonts w:ascii="Times New Roman" w:hAnsi="Times New Roman" w:cs="Times New Roman"/>
          <w:b/>
          <w:sz w:val="24"/>
          <w:szCs w:val="24"/>
          <w:lang w:eastAsia="ar-SA"/>
        </w:rPr>
        <w:tab/>
      </w:r>
      <w:r w:rsidRPr="00652A95">
        <w:rPr>
          <w:rFonts w:ascii="Times New Roman" w:hAnsi="Times New Roman" w:cs="Times New Roman"/>
          <w:b/>
          <w:sz w:val="24"/>
          <w:szCs w:val="24"/>
          <w:lang w:eastAsia="ar-SA"/>
        </w:rPr>
        <w:tab/>
      </w:r>
      <w:r w:rsidRPr="00652A95">
        <w:rPr>
          <w:rFonts w:ascii="Times New Roman" w:hAnsi="Times New Roman" w:cs="Times New Roman"/>
          <w:b/>
          <w:sz w:val="24"/>
          <w:szCs w:val="24"/>
          <w:lang w:eastAsia="ar-SA"/>
        </w:rPr>
        <w:tab/>
      </w:r>
      <w:r w:rsidRPr="00652A95">
        <w:rPr>
          <w:rFonts w:ascii="Times New Roman" w:hAnsi="Times New Roman" w:cs="Times New Roman"/>
          <w:b/>
          <w:sz w:val="24"/>
          <w:szCs w:val="24"/>
          <w:lang w:eastAsia="ar-SA"/>
        </w:rPr>
        <w:tab/>
      </w:r>
      <w:r w:rsidRPr="00652A95">
        <w:rPr>
          <w:rFonts w:ascii="Times New Roman" w:hAnsi="Times New Roman" w:cs="Times New Roman"/>
          <w:b/>
          <w:sz w:val="24"/>
          <w:szCs w:val="24"/>
          <w:lang w:eastAsia="ar-SA"/>
        </w:rPr>
        <w:tab/>
      </w:r>
      <w:r w:rsidRPr="00652A95">
        <w:rPr>
          <w:rFonts w:ascii="Times New Roman" w:hAnsi="Times New Roman" w:cs="Times New Roman"/>
          <w:b/>
          <w:sz w:val="24"/>
          <w:szCs w:val="24"/>
          <w:lang w:eastAsia="ar-SA"/>
        </w:rPr>
        <w:tab/>
      </w:r>
      <w:r w:rsidRPr="00652A95">
        <w:rPr>
          <w:rFonts w:ascii="Times New Roman" w:hAnsi="Times New Roman" w:cs="Times New Roman"/>
          <w:b/>
          <w:sz w:val="24"/>
          <w:szCs w:val="24"/>
          <w:lang w:eastAsia="ar-SA"/>
        </w:rPr>
        <w:tab/>
        <w:t>(</w:t>
      </w:r>
      <w:r w:rsidRPr="00652A95">
        <w:rPr>
          <w:rFonts w:ascii="Times New Roman" w:hAnsi="Times New Roman" w:cs="Times New Roman"/>
          <w:sz w:val="24"/>
          <w:szCs w:val="24"/>
          <w:lang w:eastAsia="ar-SA"/>
        </w:rPr>
        <w:t>підпис)</w:t>
      </w:r>
    </w:p>
    <w:p w:rsidR="005949F0" w:rsidRPr="00652A95" w:rsidRDefault="005949F0" w:rsidP="005949F0">
      <w:pPr>
        <w:suppressAutoHyphens/>
        <w:spacing w:after="0" w:line="240" w:lineRule="auto"/>
        <w:jc w:val="both"/>
        <w:rPr>
          <w:rFonts w:ascii="Times New Roman" w:hAnsi="Times New Roman" w:cs="Times New Roman"/>
          <w:b/>
          <w:sz w:val="24"/>
          <w:szCs w:val="24"/>
          <w:lang w:eastAsia="ar-SA"/>
        </w:rPr>
      </w:pPr>
      <w:r w:rsidRPr="00652A95">
        <w:rPr>
          <w:rFonts w:ascii="Times New Roman" w:hAnsi="Times New Roman" w:cs="Times New Roman"/>
          <w:b/>
          <w:sz w:val="24"/>
          <w:szCs w:val="24"/>
          <w:lang w:eastAsia="ar-SA"/>
        </w:rPr>
        <w:t xml:space="preserve">                                                                           </w:t>
      </w:r>
      <w:r>
        <w:rPr>
          <w:rFonts w:ascii="Times New Roman" w:hAnsi="Times New Roman" w:cs="Times New Roman"/>
          <w:b/>
          <w:sz w:val="24"/>
          <w:szCs w:val="24"/>
          <w:lang w:eastAsia="ar-SA"/>
        </w:rPr>
        <w:t xml:space="preserve">         </w:t>
      </w:r>
      <w:r w:rsidRPr="00652A95">
        <w:rPr>
          <w:rFonts w:ascii="Times New Roman" w:hAnsi="Times New Roman" w:cs="Times New Roman"/>
          <w:b/>
          <w:sz w:val="24"/>
          <w:szCs w:val="24"/>
          <w:lang w:eastAsia="ar-SA"/>
        </w:rPr>
        <w:t>М.П.</w:t>
      </w:r>
      <w:r w:rsidRPr="00652A95">
        <w:rPr>
          <w:rFonts w:ascii="Times New Roman" w:hAnsi="Times New Roman" w:cs="Times New Roman"/>
          <w:b/>
          <w:sz w:val="24"/>
          <w:szCs w:val="24"/>
          <w:lang w:eastAsia="ar-SA"/>
        </w:rPr>
        <w:tab/>
        <w:t xml:space="preserve"> </w:t>
      </w:r>
    </w:p>
    <w:p w:rsidR="005949F0" w:rsidRDefault="005949F0" w:rsidP="005949F0">
      <w:pPr>
        <w:pStyle w:val="rvps2"/>
        <w:spacing w:before="0" w:beforeAutospacing="0" w:after="0" w:afterAutospacing="0"/>
      </w:pPr>
    </w:p>
    <w:p w:rsidR="00F90A7D" w:rsidRDefault="00F90A7D" w:rsidP="00F90A7D">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rsidR="00D72D3B" w:rsidRDefault="00D72D3B" w:rsidP="00F90A7D">
      <w:pPr>
        <w:rPr>
          <w:rFonts w:ascii="Times New Roman" w:eastAsia="Times New Roman" w:hAnsi="Times New Roman" w:cs="Times New Roman"/>
          <w:b/>
          <w:bCs/>
          <w:color w:val="000000"/>
          <w:sz w:val="24"/>
          <w:szCs w:val="24"/>
        </w:rPr>
      </w:pPr>
    </w:p>
    <w:p w:rsidR="00D72D3B" w:rsidRDefault="00D72D3B" w:rsidP="00F90A7D">
      <w:pPr>
        <w:rPr>
          <w:rFonts w:ascii="Times New Roman" w:eastAsia="Times New Roman" w:hAnsi="Times New Roman" w:cs="Times New Roman"/>
          <w:b/>
          <w:bCs/>
          <w:color w:val="000000"/>
          <w:sz w:val="24"/>
          <w:szCs w:val="24"/>
        </w:rPr>
      </w:pPr>
    </w:p>
    <w:p w:rsidR="00D72D3B" w:rsidRDefault="00D72D3B" w:rsidP="00F90A7D">
      <w:pPr>
        <w:rPr>
          <w:rFonts w:ascii="Times New Roman" w:eastAsia="Times New Roman" w:hAnsi="Times New Roman" w:cs="Times New Roman"/>
          <w:b/>
          <w:bCs/>
          <w:color w:val="000000"/>
          <w:sz w:val="24"/>
          <w:szCs w:val="24"/>
        </w:rPr>
      </w:pPr>
    </w:p>
    <w:p w:rsidR="00D72D3B" w:rsidRDefault="00D72D3B" w:rsidP="00F90A7D">
      <w:pPr>
        <w:rPr>
          <w:rFonts w:ascii="Times New Roman" w:eastAsia="Times New Roman" w:hAnsi="Times New Roman" w:cs="Times New Roman"/>
          <w:b/>
          <w:bCs/>
          <w:color w:val="000000"/>
          <w:sz w:val="24"/>
          <w:szCs w:val="24"/>
        </w:rPr>
      </w:pPr>
    </w:p>
    <w:p w:rsidR="00D72D3B" w:rsidRDefault="00D72D3B" w:rsidP="00F90A7D">
      <w:pPr>
        <w:rPr>
          <w:rFonts w:ascii="Times New Roman" w:eastAsia="Times New Roman" w:hAnsi="Times New Roman" w:cs="Times New Roman"/>
          <w:b/>
          <w:bCs/>
          <w:color w:val="000000"/>
          <w:sz w:val="24"/>
          <w:szCs w:val="24"/>
        </w:rPr>
      </w:pPr>
    </w:p>
    <w:p w:rsidR="00D72D3B" w:rsidRDefault="00D72D3B" w:rsidP="00F90A7D">
      <w:pPr>
        <w:rPr>
          <w:rFonts w:ascii="Times New Roman" w:eastAsia="Times New Roman" w:hAnsi="Times New Roman" w:cs="Times New Roman"/>
          <w:b/>
          <w:bCs/>
          <w:color w:val="000000"/>
          <w:sz w:val="24"/>
          <w:szCs w:val="24"/>
        </w:rPr>
      </w:pPr>
    </w:p>
    <w:p w:rsidR="00D72D3B" w:rsidRDefault="00D72D3B" w:rsidP="00F90A7D">
      <w:pPr>
        <w:rPr>
          <w:rFonts w:ascii="Times New Roman" w:eastAsia="Times New Roman" w:hAnsi="Times New Roman" w:cs="Times New Roman"/>
          <w:b/>
          <w:bCs/>
          <w:color w:val="000000"/>
          <w:sz w:val="24"/>
          <w:szCs w:val="24"/>
        </w:rPr>
      </w:pPr>
    </w:p>
    <w:p w:rsidR="00D72D3B" w:rsidRDefault="00D72D3B" w:rsidP="00F90A7D">
      <w:pPr>
        <w:rPr>
          <w:rFonts w:ascii="Times New Roman" w:eastAsia="Times New Roman" w:hAnsi="Times New Roman" w:cs="Times New Roman"/>
          <w:b/>
          <w:bCs/>
          <w:color w:val="000000"/>
          <w:sz w:val="24"/>
          <w:szCs w:val="24"/>
        </w:rPr>
      </w:pPr>
    </w:p>
    <w:p w:rsidR="00662C30" w:rsidRDefault="00662C30" w:rsidP="008F6AEF">
      <w:pPr>
        <w:spacing w:after="0"/>
        <w:rPr>
          <w:rFonts w:ascii="Times New Roman" w:eastAsia="Times New Roman" w:hAnsi="Times New Roman" w:cs="Times New Roman"/>
          <w:b/>
          <w:sz w:val="24"/>
          <w:szCs w:val="24"/>
        </w:rPr>
      </w:pPr>
    </w:p>
    <w:p w:rsidR="002B333F" w:rsidRDefault="002B333F" w:rsidP="00535FF5">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4</w:t>
      </w:r>
    </w:p>
    <w:p w:rsidR="002B333F" w:rsidRDefault="002B333F" w:rsidP="00535FF5">
      <w:pPr>
        <w:spacing w:after="0" w:line="240" w:lineRule="auto"/>
        <w:jc w:val="right"/>
        <w:rPr>
          <w:rFonts w:ascii="Times New Roman" w:eastAsia="Times New Roman" w:hAnsi="Times New Roman" w:cs="Times New Roman"/>
          <w:b/>
          <w:sz w:val="24"/>
          <w:szCs w:val="24"/>
        </w:rPr>
      </w:pPr>
      <w:r w:rsidRPr="00831755">
        <w:rPr>
          <w:rFonts w:ascii="Times New Roman" w:eastAsia="Times New Roman" w:hAnsi="Times New Roman" w:cs="Times New Roman"/>
          <w:b/>
          <w:sz w:val="24"/>
          <w:szCs w:val="24"/>
        </w:rPr>
        <w:t xml:space="preserve"> до тендерної документації</w:t>
      </w:r>
    </w:p>
    <w:p w:rsidR="002B333F" w:rsidRDefault="002B333F" w:rsidP="002B333F"/>
    <w:p w:rsidR="0014466F" w:rsidRPr="00652A95" w:rsidRDefault="0014466F" w:rsidP="0014466F">
      <w:pPr>
        <w:jc w:val="center"/>
        <w:rPr>
          <w:rFonts w:ascii="Times New Roman" w:hAnsi="Times New Roman" w:cs="Times New Roman"/>
          <w:b/>
          <w:sz w:val="24"/>
          <w:szCs w:val="24"/>
        </w:rPr>
      </w:pPr>
      <w:r w:rsidRPr="00652A95">
        <w:rPr>
          <w:rFonts w:ascii="Times New Roman" w:hAnsi="Times New Roman" w:cs="Times New Roman"/>
          <w:b/>
          <w:sz w:val="24"/>
          <w:szCs w:val="24"/>
        </w:rPr>
        <w:t>ФОРМА ЦІНОВА ПРОПОЗИЦІЯ</w:t>
      </w:r>
    </w:p>
    <w:p w:rsidR="0014466F" w:rsidRPr="00652A95" w:rsidRDefault="0014466F" w:rsidP="0014466F">
      <w:pPr>
        <w:widowControl w:val="0"/>
        <w:suppressAutoHyphens/>
        <w:spacing w:line="240" w:lineRule="atLeast"/>
        <w:ind w:hanging="720"/>
        <w:jc w:val="center"/>
        <w:rPr>
          <w:rFonts w:ascii="Times New Roman" w:hAnsi="Times New Roman" w:cs="Times New Roman"/>
          <w:i/>
          <w:sz w:val="24"/>
          <w:szCs w:val="24"/>
        </w:rPr>
      </w:pPr>
      <w:r w:rsidRPr="00652A95">
        <w:rPr>
          <w:rFonts w:ascii="Times New Roman" w:hAnsi="Times New Roman" w:cs="Times New Roman"/>
          <w:i/>
          <w:sz w:val="24"/>
          <w:szCs w:val="24"/>
        </w:rPr>
        <w:t>(форма, яка подається учасником на фірмовому бланку за кожним лотом окремо</w:t>
      </w:r>
    </w:p>
    <w:p w:rsidR="0014466F" w:rsidRPr="00652A95" w:rsidRDefault="0014466F" w:rsidP="0014466F">
      <w:pPr>
        <w:jc w:val="center"/>
        <w:rPr>
          <w:rFonts w:ascii="Times New Roman" w:hAnsi="Times New Roman" w:cs="Times New Roman"/>
          <w:b/>
          <w:sz w:val="24"/>
          <w:szCs w:val="24"/>
        </w:rPr>
      </w:pPr>
      <w:r w:rsidRPr="00652A95">
        <w:rPr>
          <w:rFonts w:ascii="Times New Roman" w:hAnsi="Times New Roman" w:cs="Times New Roman"/>
          <w:i/>
          <w:sz w:val="24"/>
          <w:szCs w:val="24"/>
        </w:rPr>
        <w:t>(у разі подання тендерної пропозиції за декількома лотами))</w:t>
      </w:r>
    </w:p>
    <w:p w:rsidR="0014466F" w:rsidRPr="00652A95" w:rsidRDefault="0014466F" w:rsidP="0014466F">
      <w:pPr>
        <w:suppressAutoHyphens/>
        <w:ind w:firstLine="708"/>
        <w:jc w:val="both"/>
        <w:rPr>
          <w:rFonts w:ascii="Times New Roman" w:hAnsi="Times New Roman" w:cs="Times New Roman"/>
          <w:b/>
          <w:i/>
          <w:sz w:val="24"/>
          <w:szCs w:val="24"/>
          <w:lang w:eastAsia="ar-SA"/>
        </w:rPr>
      </w:pPr>
      <w:r w:rsidRPr="00652A95">
        <w:rPr>
          <w:rFonts w:ascii="Times New Roman" w:hAnsi="Times New Roman" w:cs="Times New Roman"/>
          <w:sz w:val="24"/>
          <w:szCs w:val="24"/>
          <w:lang w:eastAsia="ar-SA"/>
        </w:rPr>
        <w:t>Уважно вивчивши тендерну документацію, подаємо на участь у процедурі відкритих торгів  свою тендерну пропозицію на закупівлю (</w:t>
      </w:r>
      <w:r w:rsidRPr="00652A95">
        <w:rPr>
          <w:rFonts w:ascii="Times New Roman" w:hAnsi="Times New Roman" w:cs="Times New Roman"/>
          <w:i/>
          <w:sz w:val="24"/>
          <w:szCs w:val="24"/>
          <w:lang w:eastAsia="ar-SA"/>
        </w:rPr>
        <w:t>вказується предмет закупівлі згідно тендерної документації)_______________________________________________________</w:t>
      </w:r>
    </w:p>
    <w:p w:rsidR="0014466F" w:rsidRPr="00652A95" w:rsidRDefault="0014466F" w:rsidP="0014466F">
      <w:pPr>
        <w:suppressAutoHyphens/>
        <w:jc w:val="both"/>
        <w:rPr>
          <w:rFonts w:ascii="Times New Roman" w:hAnsi="Times New Roman" w:cs="Times New Roman"/>
          <w:sz w:val="24"/>
          <w:szCs w:val="24"/>
          <w:lang w:eastAsia="ar-SA"/>
        </w:rPr>
      </w:pPr>
      <w:r w:rsidRPr="00652A95">
        <w:rPr>
          <w:rFonts w:ascii="Times New Roman" w:hAnsi="Times New Roman" w:cs="Times New Roman"/>
          <w:sz w:val="24"/>
          <w:szCs w:val="24"/>
          <w:lang w:eastAsia="ar-SA"/>
        </w:rPr>
        <w:t>1. Повне найменування учасника – суб’єкта господарювання________________________</w:t>
      </w:r>
    </w:p>
    <w:p w:rsidR="0014466F" w:rsidRPr="00652A95" w:rsidRDefault="0014466F" w:rsidP="0014466F">
      <w:pPr>
        <w:suppressAutoHyphens/>
        <w:jc w:val="both"/>
        <w:rPr>
          <w:rFonts w:ascii="Times New Roman" w:hAnsi="Times New Roman" w:cs="Times New Roman"/>
          <w:sz w:val="24"/>
          <w:szCs w:val="24"/>
          <w:lang w:eastAsia="ar-SA"/>
        </w:rPr>
      </w:pPr>
      <w:r w:rsidRPr="00652A95">
        <w:rPr>
          <w:rFonts w:ascii="Times New Roman" w:hAnsi="Times New Roman" w:cs="Times New Roman"/>
          <w:sz w:val="24"/>
          <w:szCs w:val="24"/>
          <w:lang w:eastAsia="ar-SA"/>
        </w:rPr>
        <w:t>2. Ідентифікаційний код за ЄДРПОУ________________________</w:t>
      </w:r>
    </w:p>
    <w:p w:rsidR="0014466F" w:rsidRPr="00652A95" w:rsidRDefault="0014466F" w:rsidP="0014466F">
      <w:pPr>
        <w:suppressAutoHyphens/>
        <w:jc w:val="both"/>
        <w:rPr>
          <w:rFonts w:ascii="Times New Roman" w:hAnsi="Times New Roman" w:cs="Times New Roman"/>
          <w:sz w:val="24"/>
          <w:szCs w:val="24"/>
          <w:lang w:eastAsia="ar-SA"/>
        </w:rPr>
      </w:pPr>
      <w:r w:rsidRPr="00652A95">
        <w:rPr>
          <w:rFonts w:ascii="Times New Roman" w:hAnsi="Times New Roman" w:cs="Times New Roman"/>
          <w:sz w:val="24"/>
          <w:szCs w:val="24"/>
          <w:lang w:eastAsia="ar-SA"/>
        </w:rPr>
        <w:t>3. Поштова адреса (місце знаходження) ________________________</w:t>
      </w:r>
    </w:p>
    <w:p w:rsidR="0014466F" w:rsidRPr="00652A95" w:rsidRDefault="0014466F" w:rsidP="0014466F">
      <w:pPr>
        <w:suppressAutoHyphens/>
        <w:jc w:val="both"/>
        <w:rPr>
          <w:rFonts w:ascii="Times New Roman" w:hAnsi="Times New Roman" w:cs="Times New Roman"/>
          <w:sz w:val="24"/>
          <w:szCs w:val="24"/>
          <w:lang w:eastAsia="ar-SA"/>
        </w:rPr>
      </w:pPr>
      <w:r w:rsidRPr="00652A95">
        <w:rPr>
          <w:rFonts w:ascii="Times New Roman" w:hAnsi="Times New Roman" w:cs="Times New Roman"/>
          <w:sz w:val="24"/>
          <w:szCs w:val="24"/>
          <w:lang w:eastAsia="ar-SA"/>
        </w:rPr>
        <w:t>4. Телефон, факс, e-</w:t>
      </w:r>
      <w:proofErr w:type="spellStart"/>
      <w:r w:rsidRPr="00652A95">
        <w:rPr>
          <w:rFonts w:ascii="Times New Roman" w:hAnsi="Times New Roman" w:cs="Times New Roman"/>
          <w:sz w:val="24"/>
          <w:szCs w:val="24"/>
          <w:lang w:eastAsia="ar-SA"/>
        </w:rPr>
        <w:t>mail</w:t>
      </w:r>
      <w:proofErr w:type="spellEnd"/>
      <w:r w:rsidRPr="00652A95">
        <w:rPr>
          <w:rFonts w:ascii="Times New Roman" w:hAnsi="Times New Roman" w:cs="Times New Roman"/>
          <w:sz w:val="24"/>
          <w:szCs w:val="24"/>
          <w:lang w:eastAsia="ar-SA"/>
        </w:rPr>
        <w:t>________________________</w:t>
      </w:r>
    </w:p>
    <w:p w:rsidR="0014466F" w:rsidRPr="00652A95" w:rsidRDefault="0014466F" w:rsidP="0014466F">
      <w:pPr>
        <w:suppressAutoHyphens/>
        <w:jc w:val="both"/>
        <w:rPr>
          <w:rFonts w:ascii="Times New Roman" w:hAnsi="Times New Roman" w:cs="Times New Roman"/>
          <w:sz w:val="24"/>
          <w:szCs w:val="24"/>
          <w:lang w:eastAsia="ar-SA"/>
        </w:rPr>
      </w:pPr>
      <w:r w:rsidRPr="00652A95">
        <w:rPr>
          <w:rFonts w:ascii="Times New Roman" w:hAnsi="Times New Roman" w:cs="Times New Roman"/>
          <w:sz w:val="24"/>
          <w:szCs w:val="24"/>
          <w:lang w:eastAsia="ar-SA"/>
        </w:rPr>
        <w:t xml:space="preserve">        </w:t>
      </w:r>
    </w:p>
    <w:p w:rsidR="0014466F" w:rsidRPr="00652A95" w:rsidRDefault="0014466F" w:rsidP="0014466F">
      <w:pPr>
        <w:suppressAutoHyphens/>
        <w:jc w:val="both"/>
        <w:rPr>
          <w:rFonts w:ascii="Times New Roman" w:hAnsi="Times New Roman" w:cs="Times New Roman"/>
          <w:sz w:val="24"/>
          <w:szCs w:val="24"/>
          <w:lang w:eastAsia="ar-SA"/>
        </w:rPr>
      </w:pPr>
      <w:r w:rsidRPr="00652A95">
        <w:rPr>
          <w:rFonts w:ascii="Times New Roman" w:hAnsi="Times New Roman" w:cs="Times New Roman"/>
          <w:b/>
          <w:sz w:val="24"/>
          <w:szCs w:val="24"/>
          <w:lang w:eastAsia="ar-SA"/>
        </w:rPr>
        <w:t xml:space="preserve">                         </w:t>
      </w:r>
    </w:p>
    <w:tbl>
      <w:tblPr>
        <w:tblW w:w="10632" w:type="dxa"/>
        <w:tblInd w:w="-78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8"/>
        <w:gridCol w:w="2199"/>
        <w:gridCol w:w="992"/>
        <w:gridCol w:w="851"/>
        <w:gridCol w:w="1275"/>
        <w:gridCol w:w="1276"/>
        <w:gridCol w:w="1418"/>
        <w:gridCol w:w="2053"/>
      </w:tblGrid>
      <w:tr w:rsidR="009E6A40" w:rsidRPr="0016577C" w:rsidTr="00C57CD3">
        <w:trPr>
          <w:trHeight w:val="654"/>
        </w:trPr>
        <w:tc>
          <w:tcPr>
            <w:tcW w:w="568" w:type="dxa"/>
            <w:tcBorders>
              <w:top w:val="single" w:sz="6" w:space="0" w:color="auto"/>
              <w:left w:val="single" w:sz="4" w:space="0" w:color="auto"/>
              <w:bottom w:val="single" w:sz="6" w:space="0" w:color="auto"/>
              <w:right w:val="single" w:sz="4" w:space="0" w:color="auto"/>
            </w:tcBorders>
            <w:vAlign w:val="center"/>
            <w:hideMark/>
          </w:tcPr>
          <w:p w:rsidR="009E6A40" w:rsidRPr="009E6A40" w:rsidRDefault="009E6A40" w:rsidP="00401260">
            <w:pPr>
              <w:spacing w:after="0" w:line="240" w:lineRule="auto"/>
              <w:jc w:val="center"/>
              <w:rPr>
                <w:rFonts w:ascii="Times New Roman" w:eastAsia="SimSun" w:hAnsi="Times New Roman" w:cs="Times New Roman"/>
                <w:kern w:val="2"/>
                <w:sz w:val="24"/>
                <w:szCs w:val="24"/>
                <w:lang w:eastAsia="zh-CN"/>
              </w:rPr>
            </w:pPr>
            <w:r w:rsidRPr="009E6A40">
              <w:rPr>
                <w:rFonts w:ascii="Times New Roman" w:eastAsia="SimSun" w:hAnsi="Times New Roman" w:cs="Times New Roman"/>
                <w:kern w:val="2"/>
                <w:sz w:val="24"/>
                <w:szCs w:val="24"/>
                <w:lang w:eastAsia="zh-CN"/>
              </w:rPr>
              <w:t>№</w:t>
            </w:r>
          </w:p>
          <w:p w:rsidR="009E6A40" w:rsidRPr="009E6A40" w:rsidRDefault="009E6A40" w:rsidP="00401260">
            <w:pPr>
              <w:tabs>
                <w:tab w:val="left" w:pos="2715"/>
              </w:tabs>
              <w:spacing w:after="0" w:line="240" w:lineRule="auto"/>
              <w:jc w:val="center"/>
              <w:rPr>
                <w:rFonts w:ascii="Times New Roman" w:eastAsia="SimSun" w:hAnsi="Times New Roman" w:cs="Times New Roman"/>
                <w:kern w:val="2"/>
                <w:sz w:val="24"/>
                <w:szCs w:val="24"/>
                <w:lang w:eastAsia="zh-CN"/>
              </w:rPr>
            </w:pPr>
            <w:r w:rsidRPr="009E6A40">
              <w:rPr>
                <w:rFonts w:ascii="Times New Roman" w:eastAsia="SimSun" w:hAnsi="Times New Roman" w:cs="Times New Roman"/>
                <w:kern w:val="2"/>
                <w:sz w:val="24"/>
                <w:szCs w:val="24"/>
                <w:lang w:eastAsia="zh-CN"/>
              </w:rPr>
              <w:t>п/п</w:t>
            </w:r>
          </w:p>
        </w:tc>
        <w:tc>
          <w:tcPr>
            <w:tcW w:w="2199" w:type="dxa"/>
            <w:tcBorders>
              <w:top w:val="single" w:sz="6" w:space="0" w:color="auto"/>
              <w:left w:val="single" w:sz="4" w:space="0" w:color="auto"/>
              <w:bottom w:val="single" w:sz="6" w:space="0" w:color="auto"/>
              <w:right w:val="single" w:sz="6" w:space="0" w:color="auto"/>
            </w:tcBorders>
          </w:tcPr>
          <w:p w:rsidR="009E6A40" w:rsidRPr="009E6A40" w:rsidRDefault="009E6A40" w:rsidP="00401260">
            <w:pPr>
              <w:tabs>
                <w:tab w:val="left" w:pos="2715"/>
              </w:tabs>
              <w:spacing w:after="0" w:line="240" w:lineRule="auto"/>
              <w:rPr>
                <w:rFonts w:ascii="Times New Roman" w:eastAsia="Times New Roman" w:hAnsi="Times New Roman" w:cs="Times New Roman"/>
                <w:sz w:val="24"/>
                <w:szCs w:val="24"/>
                <w:lang w:eastAsia="ru-RU"/>
              </w:rPr>
            </w:pPr>
          </w:p>
          <w:p w:rsidR="009E6A40" w:rsidRPr="009E6A40" w:rsidRDefault="009E6A40" w:rsidP="00401260">
            <w:pPr>
              <w:tabs>
                <w:tab w:val="left" w:pos="2715"/>
              </w:tabs>
              <w:spacing w:after="0" w:line="240" w:lineRule="auto"/>
              <w:jc w:val="center"/>
              <w:rPr>
                <w:rFonts w:ascii="Times New Roman" w:hAnsi="Times New Roman" w:cs="Times New Roman"/>
                <w:sz w:val="24"/>
                <w:szCs w:val="24"/>
              </w:rPr>
            </w:pPr>
          </w:p>
          <w:p w:rsidR="009E6A40" w:rsidRPr="009E6A40" w:rsidRDefault="009E6A40" w:rsidP="00401260">
            <w:pPr>
              <w:tabs>
                <w:tab w:val="left" w:pos="2715"/>
              </w:tabs>
              <w:spacing w:after="0" w:line="240" w:lineRule="auto"/>
              <w:jc w:val="center"/>
              <w:rPr>
                <w:rFonts w:ascii="Times New Roman" w:eastAsia="SimSun" w:hAnsi="Times New Roman" w:cs="Times New Roman"/>
                <w:kern w:val="2"/>
                <w:sz w:val="24"/>
                <w:szCs w:val="24"/>
                <w:lang w:eastAsia="zh-CN"/>
              </w:rPr>
            </w:pPr>
            <w:r w:rsidRPr="009E6A40">
              <w:rPr>
                <w:rFonts w:ascii="Times New Roman" w:hAnsi="Times New Roman" w:cs="Times New Roman"/>
                <w:sz w:val="24"/>
                <w:szCs w:val="24"/>
              </w:rPr>
              <w:t>Назва товару</w:t>
            </w:r>
          </w:p>
        </w:tc>
        <w:tc>
          <w:tcPr>
            <w:tcW w:w="992" w:type="dxa"/>
            <w:tcBorders>
              <w:top w:val="single" w:sz="6" w:space="0" w:color="auto"/>
              <w:left w:val="single" w:sz="6" w:space="0" w:color="auto"/>
              <w:bottom w:val="single" w:sz="6" w:space="0" w:color="auto"/>
              <w:right w:val="single" w:sz="4" w:space="0" w:color="auto"/>
            </w:tcBorders>
            <w:vAlign w:val="center"/>
            <w:hideMark/>
          </w:tcPr>
          <w:p w:rsidR="009E6A40" w:rsidRPr="009E6A40" w:rsidRDefault="009E6A40" w:rsidP="00401260">
            <w:pPr>
              <w:spacing w:after="0" w:line="240" w:lineRule="auto"/>
              <w:jc w:val="center"/>
              <w:rPr>
                <w:rFonts w:ascii="Times New Roman" w:eastAsia="Times New Roman" w:hAnsi="Times New Roman" w:cs="Times New Roman"/>
                <w:bCs/>
                <w:color w:val="000000"/>
                <w:sz w:val="24"/>
                <w:szCs w:val="24"/>
                <w:lang w:eastAsia="en-US"/>
              </w:rPr>
            </w:pPr>
            <w:r w:rsidRPr="009E6A40">
              <w:rPr>
                <w:rFonts w:ascii="Times New Roman" w:hAnsi="Times New Roman" w:cs="Times New Roman"/>
                <w:bCs/>
                <w:color w:val="000000"/>
                <w:sz w:val="24"/>
                <w:szCs w:val="24"/>
                <w:lang w:eastAsia="en-US"/>
              </w:rPr>
              <w:t>Од.</w:t>
            </w:r>
          </w:p>
          <w:p w:rsidR="009E6A40" w:rsidRPr="009E6A40" w:rsidRDefault="009E6A40" w:rsidP="00401260">
            <w:pPr>
              <w:spacing w:after="0" w:line="240" w:lineRule="auto"/>
              <w:jc w:val="center"/>
              <w:rPr>
                <w:rFonts w:ascii="Times New Roman" w:hAnsi="Times New Roman" w:cs="Times New Roman"/>
                <w:bCs/>
                <w:color w:val="000000"/>
                <w:sz w:val="24"/>
                <w:szCs w:val="24"/>
                <w:lang w:eastAsia="en-US"/>
              </w:rPr>
            </w:pPr>
            <w:r w:rsidRPr="009E6A40">
              <w:rPr>
                <w:rFonts w:ascii="Times New Roman" w:hAnsi="Times New Roman" w:cs="Times New Roman"/>
                <w:bCs/>
                <w:color w:val="000000"/>
                <w:sz w:val="24"/>
                <w:szCs w:val="24"/>
                <w:lang w:eastAsia="en-US"/>
              </w:rPr>
              <w:t>виміру</w:t>
            </w:r>
          </w:p>
        </w:tc>
        <w:tc>
          <w:tcPr>
            <w:tcW w:w="851" w:type="dxa"/>
            <w:tcBorders>
              <w:top w:val="single" w:sz="6" w:space="0" w:color="auto"/>
              <w:left w:val="single" w:sz="4" w:space="0" w:color="auto"/>
              <w:bottom w:val="single" w:sz="6" w:space="0" w:color="auto"/>
              <w:right w:val="single" w:sz="4" w:space="0" w:color="auto"/>
            </w:tcBorders>
            <w:vAlign w:val="center"/>
            <w:hideMark/>
          </w:tcPr>
          <w:p w:rsidR="009E6A40" w:rsidRPr="009E6A40" w:rsidRDefault="009E6A40" w:rsidP="00401260">
            <w:pPr>
              <w:spacing w:after="0" w:line="240" w:lineRule="auto"/>
              <w:jc w:val="center"/>
              <w:rPr>
                <w:rFonts w:ascii="Times New Roman" w:hAnsi="Times New Roman" w:cs="Times New Roman"/>
                <w:bCs/>
                <w:color w:val="000000"/>
                <w:sz w:val="24"/>
                <w:szCs w:val="24"/>
                <w:lang w:eastAsia="en-US"/>
              </w:rPr>
            </w:pPr>
            <w:r w:rsidRPr="009E6A40">
              <w:rPr>
                <w:rFonts w:ascii="Times New Roman" w:hAnsi="Times New Roman" w:cs="Times New Roman"/>
                <w:bCs/>
                <w:color w:val="000000"/>
                <w:sz w:val="24"/>
                <w:szCs w:val="24"/>
              </w:rPr>
              <w:t xml:space="preserve"> </w:t>
            </w:r>
            <w:proofErr w:type="spellStart"/>
            <w:r w:rsidRPr="009E6A40">
              <w:rPr>
                <w:rFonts w:ascii="Times New Roman" w:hAnsi="Times New Roman" w:cs="Times New Roman"/>
                <w:bCs/>
                <w:color w:val="000000"/>
                <w:sz w:val="24"/>
                <w:szCs w:val="24"/>
              </w:rPr>
              <w:t>Кі-сть</w:t>
            </w:r>
            <w:proofErr w:type="spellEnd"/>
          </w:p>
        </w:tc>
        <w:tc>
          <w:tcPr>
            <w:tcW w:w="1275" w:type="dxa"/>
            <w:tcBorders>
              <w:top w:val="single" w:sz="6" w:space="0" w:color="auto"/>
              <w:left w:val="single" w:sz="4" w:space="0" w:color="auto"/>
              <w:bottom w:val="single" w:sz="6" w:space="0" w:color="auto"/>
              <w:right w:val="single" w:sz="6" w:space="0" w:color="auto"/>
            </w:tcBorders>
            <w:vAlign w:val="center"/>
          </w:tcPr>
          <w:p w:rsidR="009E6A40" w:rsidRPr="009E6A40" w:rsidRDefault="009E6A40" w:rsidP="00401260">
            <w:pPr>
              <w:spacing w:after="0" w:line="240" w:lineRule="auto"/>
              <w:jc w:val="center"/>
              <w:rPr>
                <w:rFonts w:ascii="Times New Roman" w:hAnsi="Times New Roman" w:cs="Times New Roman"/>
                <w:bCs/>
                <w:color w:val="000000"/>
                <w:sz w:val="24"/>
                <w:szCs w:val="24"/>
                <w:lang w:eastAsia="en-US"/>
              </w:rPr>
            </w:pPr>
            <w:r w:rsidRPr="009E6A40">
              <w:rPr>
                <w:rFonts w:ascii="Times New Roman" w:hAnsi="Times New Roman" w:cs="Times New Roman"/>
                <w:bCs/>
                <w:color w:val="000000"/>
                <w:sz w:val="24"/>
                <w:szCs w:val="24"/>
              </w:rPr>
              <w:t>Ціна за одиницю, грн без ПДВ</w:t>
            </w:r>
          </w:p>
        </w:tc>
        <w:tc>
          <w:tcPr>
            <w:tcW w:w="1276" w:type="dxa"/>
            <w:tcBorders>
              <w:top w:val="single" w:sz="6" w:space="0" w:color="auto"/>
              <w:left w:val="single" w:sz="6" w:space="0" w:color="auto"/>
              <w:bottom w:val="single" w:sz="6" w:space="0" w:color="auto"/>
              <w:right w:val="single" w:sz="4" w:space="0" w:color="auto"/>
            </w:tcBorders>
            <w:vAlign w:val="center"/>
            <w:hideMark/>
          </w:tcPr>
          <w:p w:rsidR="009E6A40" w:rsidRPr="009E6A40" w:rsidRDefault="009E6A40" w:rsidP="00401260">
            <w:pPr>
              <w:spacing w:after="0" w:line="240" w:lineRule="auto"/>
              <w:jc w:val="center"/>
              <w:rPr>
                <w:rFonts w:ascii="Times New Roman" w:hAnsi="Times New Roman" w:cs="Times New Roman"/>
                <w:bCs/>
                <w:color w:val="000000"/>
                <w:sz w:val="24"/>
                <w:szCs w:val="24"/>
                <w:lang w:val="ru-RU" w:eastAsia="en-US"/>
              </w:rPr>
            </w:pPr>
            <w:r w:rsidRPr="009E6A40">
              <w:rPr>
                <w:rFonts w:ascii="Times New Roman" w:hAnsi="Times New Roman" w:cs="Times New Roman"/>
                <w:bCs/>
                <w:color w:val="000000"/>
                <w:sz w:val="24"/>
                <w:szCs w:val="24"/>
              </w:rPr>
              <w:t>Ціна за одиницю, грн з ПДВ</w:t>
            </w:r>
          </w:p>
        </w:tc>
        <w:tc>
          <w:tcPr>
            <w:tcW w:w="1418" w:type="dxa"/>
            <w:tcBorders>
              <w:top w:val="single" w:sz="6" w:space="0" w:color="auto"/>
              <w:left w:val="single" w:sz="4" w:space="0" w:color="auto"/>
              <w:bottom w:val="single" w:sz="6" w:space="0" w:color="auto"/>
              <w:right w:val="single" w:sz="4" w:space="0" w:color="auto"/>
            </w:tcBorders>
            <w:vAlign w:val="center"/>
            <w:hideMark/>
          </w:tcPr>
          <w:p w:rsidR="009E6A40" w:rsidRPr="009E6A40" w:rsidRDefault="009E6A40" w:rsidP="00401260">
            <w:pPr>
              <w:spacing w:after="0" w:line="240" w:lineRule="auto"/>
              <w:jc w:val="center"/>
              <w:rPr>
                <w:rFonts w:ascii="Times New Roman" w:hAnsi="Times New Roman" w:cs="Times New Roman"/>
                <w:color w:val="000000"/>
                <w:sz w:val="24"/>
                <w:szCs w:val="24"/>
                <w:lang w:eastAsia="ru-RU"/>
              </w:rPr>
            </w:pPr>
            <w:r w:rsidRPr="009E6A40">
              <w:rPr>
                <w:rFonts w:ascii="Times New Roman" w:hAnsi="Times New Roman" w:cs="Times New Roman"/>
                <w:bCs/>
                <w:color w:val="000000"/>
                <w:sz w:val="24"/>
                <w:szCs w:val="24"/>
              </w:rPr>
              <w:t>Загальна вартість в гривнях</w:t>
            </w:r>
            <w:r w:rsidRPr="009E6A40">
              <w:rPr>
                <w:rFonts w:ascii="Times New Roman" w:hAnsi="Times New Roman" w:cs="Times New Roman"/>
                <w:color w:val="000000"/>
                <w:sz w:val="24"/>
                <w:szCs w:val="24"/>
              </w:rPr>
              <w:t xml:space="preserve"> </w:t>
            </w:r>
          </w:p>
          <w:p w:rsidR="009E6A40" w:rsidRPr="009E6A40" w:rsidRDefault="009E6A40" w:rsidP="00401260">
            <w:pPr>
              <w:spacing w:after="0" w:line="240" w:lineRule="auto"/>
              <w:jc w:val="center"/>
              <w:rPr>
                <w:rFonts w:ascii="Times New Roman" w:hAnsi="Times New Roman" w:cs="Times New Roman"/>
                <w:bCs/>
                <w:color w:val="000000"/>
                <w:sz w:val="24"/>
                <w:szCs w:val="24"/>
                <w:lang w:eastAsia="en-US"/>
              </w:rPr>
            </w:pPr>
            <w:r w:rsidRPr="009E6A40">
              <w:rPr>
                <w:rFonts w:ascii="Times New Roman" w:hAnsi="Times New Roman" w:cs="Times New Roman"/>
                <w:color w:val="000000"/>
                <w:sz w:val="24"/>
                <w:szCs w:val="24"/>
              </w:rPr>
              <w:t>(без ПДВ)</w:t>
            </w:r>
          </w:p>
        </w:tc>
        <w:tc>
          <w:tcPr>
            <w:tcW w:w="2053" w:type="dxa"/>
            <w:tcBorders>
              <w:top w:val="single" w:sz="6" w:space="0" w:color="auto"/>
              <w:left w:val="single" w:sz="4" w:space="0" w:color="auto"/>
              <w:bottom w:val="single" w:sz="6" w:space="0" w:color="auto"/>
              <w:right w:val="single" w:sz="6" w:space="0" w:color="auto"/>
            </w:tcBorders>
            <w:vAlign w:val="center"/>
            <w:hideMark/>
          </w:tcPr>
          <w:p w:rsidR="009E6A40" w:rsidRPr="009E6A40" w:rsidRDefault="009E6A40" w:rsidP="00401260">
            <w:pPr>
              <w:spacing w:after="0" w:line="240" w:lineRule="auto"/>
              <w:jc w:val="center"/>
              <w:rPr>
                <w:rFonts w:ascii="Times New Roman" w:hAnsi="Times New Roman" w:cs="Times New Roman"/>
                <w:color w:val="000000"/>
                <w:sz w:val="24"/>
                <w:szCs w:val="24"/>
                <w:lang w:eastAsia="ru-RU"/>
              </w:rPr>
            </w:pPr>
            <w:r w:rsidRPr="009E6A40">
              <w:rPr>
                <w:rFonts w:ascii="Times New Roman" w:hAnsi="Times New Roman" w:cs="Times New Roman"/>
                <w:bCs/>
                <w:color w:val="000000"/>
                <w:sz w:val="24"/>
                <w:szCs w:val="24"/>
              </w:rPr>
              <w:t xml:space="preserve">Загальна вартість в гривнях </w:t>
            </w:r>
          </w:p>
          <w:p w:rsidR="009E6A40" w:rsidRPr="009E6A40" w:rsidRDefault="009E6A40" w:rsidP="00401260">
            <w:pPr>
              <w:tabs>
                <w:tab w:val="left" w:pos="2715"/>
              </w:tabs>
              <w:spacing w:after="0" w:line="240" w:lineRule="auto"/>
              <w:jc w:val="center"/>
              <w:rPr>
                <w:rFonts w:ascii="Times New Roman" w:eastAsia="SimSun" w:hAnsi="Times New Roman" w:cs="Times New Roman"/>
                <w:kern w:val="2"/>
                <w:sz w:val="24"/>
                <w:szCs w:val="24"/>
                <w:lang w:eastAsia="zh-CN"/>
              </w:rPr>
            </w:pPr>
            <w:r w:rsidRPr="009E6A40">
              <w:rPr>
                <w:rFonts w:ascii="Times New Roman" w:hAnsi="Times New Roman" w:cs="Times New Roman"/>
                <w:color w:val="000000"/>
                <w:sz w:val="24"/>
                <w:szCs w:val="24"/>
              </w:rPr>
              <w:t>(з ПДВ)</w:t>
            </w:r>
          </w:p>
        </w:tc>
      </w:tr>
      <w:tr w:rsidR="009E6A40" w:rsidRPr="00E0413A" w:rsidTr="00401260">
        <w:trPr>
          <w:trHeight w:val="712"/>
        </w:trPr>
        <w:tc>
          <w:tcPr>
            <w:tcW w:w="568" w:type="dxa"/>
            <w:tcBorders>
              <w:top w:val="single" w:sz="6" w:space="0" w:color="auto"/>
              <w:left w:val="single" w:sz="4" w:space="0" w:color="auto"/>
              <w:bottom w:val="single" w:sz="6" w:space="0" w:color="auto"/>
              <w:right w:val="single" w:sz="4" w:space="0" w:color="auto"/>
            </w:tcBorders>
            <w:vAlign w:val="center"/>
          </w:tcPr>
          <w:p w:rsidR="009E6A40" w:rsidRPr="00E0413A" w:rsidRDefault="009E6A40" w:rsidP="00B26644">
            <w:pPr>
              <w:jc w:val="center"/>
              <w:rPr>
                <w:b/>
                <w:bCs/>
                <w:color w:val="000000"/>
              </w:rPr>
            </w:pPr>
          </w:p>
        </w:tc>
        <w:tc>
          <w:tcPr>
            <w:tcW w:w="2199" w:type="dxa"/>
            <w:tcBorders>
              <w:top w:val="single" w:sz="6" w:space="0" w:color="auto"/>
              <w:left w:val="single" w:sz="4" w:space="0" w:color="auto"/>
              <w:bottom w:val="single" w:sz="6" w:space="0" w:color="auto"/>
              <w:right w:val="single" w:sz="6" w:space="0" w:color="auto"/>
            </w:tcBorders>
            <w:vAlign w:val="center"/>
          </w:tcPr>
          <w:p w:rsidR="009E6A40" w:rsidRPr="00E0413A" w:rsidRDefault="009E6A40" w:rsidP="00B26644">
            <w:pPr>
              <w:jc w:val="center"/>
              <w:rPr>
                <w:bCs/>
                <w:color w:val="000000"/>
              </w:rPr>
            </w:pPr>
          </w:p>
        </w:tc>
        <w:tc>
          <w:tcPr>
            <w:tcW w:w="992" w:type="dxa"/>
            <w:tcBorders>
              <w:top w:val="single" w:sz="6" w:space="0" w:color="auto"/>
              <w:left w:val="single" w:sz="6" w:space="0" w:color="auto"/>
              <w:bottom w:val="single" w:sz="6" w:space="0" w:color="auto"/>
              <w:right w:val="single" w:sz="4" w:space="0" w:color="auto"/>
            </w:tcBorders>
            <w:vAlign w:val="center"/>
          </w:tcPr>
          <w:p w:rsidR="009E6A40" w:rsidRPr="00E0413A" w:rsidRDefault="009E6A40" w:rsidP="00B26644">
            <w:pPr>
              <w:jc w:val="center"/>
              <w:rPr>
                <w:color w:val="000000"/>
              </w:rPr>
            </w:pPr>
          </w:p>
        </w:tc>
        <w:tc>
          <w:tcPr>
            <w:tcW w:w="851" w:type="dxa"/>
            <w:tcBorders>
              <w:top w:val="single" w:sz="6" w:space="0" w:color="auto"/>
              <w:left w:val="single" w:sz="4" w:space="0" w:color="auto"/>
              <w:bottom w:val="single" w:sz="6" w:space="0" w:color="auto"/>
              <w:right w:val="single" w:sz="4" w:space="0" w:color="auto"/>
            </w:tcBorders>
            <w:vAlign w:val="center"/>
          </w:tcPr>
          <w:p w:rsidR="009E6A40" w:rsidRPr="00E0413A" w:rsidRDefault="009E6A40" w:rsidP="00B26644">
            <w:pPr>
              <w:jc w:val="center"/>
              <w:rPr>
                <w:color w:val="000000"/>
              </w:rPr>
            </w:pPr>
          </w:p>
        </w:tc>
        <w:tc>
          <w:tcPr>
            <w:tcW w:w="1275" w:type="dxa"/>
            <w:tcBorders>
              <w:top w:val="single" w:sz="6" w:space="0" w:color="auto"/>
              <w:left w:val="single" w:sz="4" w:space="0" w:color="auto"/>
              <w:bottom w:val="single" w:sz="6" w:space="0" w:color="auto"/>
              <w:right w:val="single" w:sz="6" w:space="0" w:color="auto"/>
            </w:tcBorders>
            <w:vAlign w:val="center"/>
          </w:tcPr>
          <w:p w:rsidR="009E6A40" w:rsidRPr="00E0413A" w:rsidRDefault="009E6A40" w:rsidP="00B26644">
            <w:pPr>
              <w:jc w:val="center"/>
              <w:rPr>
                <w:color w:val="000000"/>
              </w:rPr>
            </w:pPr>
          </w:p>
        </w:tc>
        <w:tc>
          <w:tcPr>
            <w:tcW w:w="1276" w:type="dxa"/>
            <w:tcBorders>
              <w:top w:val="single" w:sz="6" w:space="0" w:color="auto"/>
              <w:left w:val="single" w:sz="6" w:space="0" w:color="auto"/>
              <w:bottom w:val="single" w:sz="6" w:space="0" w:color="auto"/>
              <w:right w:val="single" w:sz="4" w:space="0" w:color="auto"/>
            </w:tcBorders>
          </w:tcPr>
          <w:p w:rsidR="009E6A40" w:rsidRPr="00E0413A" w:rsidRDefault="009E6A40" w:rsidP="00B26644">
            <w:pPr>
              <w:jc w:val="center"/>
              <w:rPr>
                <w:b/>
                <w:bCs/>
                <w:color w:val="000000"/>
              </w:rPr>
            </w:pPr>
          </w:p>
        </w:tc>
        <w:tc>
          <w:tcPr>
            <w:tcW w:w="1418" w:type="dxa"/>
            <w:tcBorders>
              <w:top w:val="single" w:sz="6" w:space="0" w:color="auto"/>
              <w:left w:val="single" w:sz="4" w:space="0" w:color="auto"/>
              <w:bottom w:val="single" w:sz="6" w:space="0" w:color="auto"/>
              <w:right w:val="single" w:sz="4" w:space="0" w:color="auto"/>
            </w:tcBorders>
          </w:tcPr>
          <w:p w:rsidR="009E6A40" w:rsidRPr="00E0413A" w:rsidRDefault="009E6A40" w:rsidP="00B26644">
            <w:pPr>
              <w:jc w:val="center"/>
              <w:rPr>
                <w:b/>
                <w:bCs/>
                <w:color w:val="000000"/>
              </w:rPr>
            </w:pPr>
          </w:p>
        </w:tc>
        <w:tc>
          <w:tcPr>
            <w:tcW w:w="2053" w:type="dxa"/>
            <w:tcBorders>
              <w:top w:val="single" w:sz="6" w:space="0" w:color="auto"/>
              <w:left w:val="single" w:sz="4" w:space="0" w:color="auto"/>
              <w:bottom w:val="single" w:sz="6" w:space="0" w:color="auto"/>
              <w:right w:val="single" w:sz="6" w:space="0" w:color="auto"/>
            </w:tcBorders>
            <w:vAlign w:val="center"/>
          </w:tcPr>
          <w:p w:rsidR="009E6A40" w:rsidRPr="00E0413A" w:rsidRDefault="009E6A40" w:rsidP="00B26644">
            <w:pPr>
              <w:jc w:val="center"/>
              <w:rPr>
                <w:b/>
                <w:bCs/>
                <w:color w:val="000000"/>
              </w:rPr>
            </w:pPr>
          </w:p>
        </w:tc>
      </w:tr>
      <w:tr w:rsidR="00C975C7" w:rsidRPr="00E0413A" w:rsidTr="00B26644">
        <w:trPr>
          <w:trHeight w:val="279"/>
        </w:trPr>
        <w:tc>
          <w:tcPr>
            <w:tcW w:w="10632" w:type="dxa"/>
            <w:gridSpan w:val="8"/>
            <w:tcBorders>
              <w:top w:val="single" w:sz="6" w:space="0" w:color="auto"/>
              <w:left w:val="single" w:sz="6" w:space="0" w:color="auto"/>
              <w:bottom w:val="single" w:sz="6" w:space="0" w:color="auto"/>
              <w:right w:val="single" w:sz="6" w:space="0" w:color="auto"/>
            </w:tcBorders>
            <w:vAlign w:val="center"/>
            <w:hideMark/>
          </w:tcPr>
          <w:p w:rsidR="00C975C7" w:rsidRPr="00E0413A" w:rsidRDefault="00C975C7" w:rsidP="00B26644">
            <w:pPr>
              <w:rPr>
                <w:b/>
                <w:bCs/>
                <w:color w:val="000000"/>
              </w:rPr>
            </w:pPr>
            <w:r w:rsidRPr="00E0413A">
              <w:rPr>
                <w:b/>
                <w:bCs/>
                <w:color w:val="000000"/>
              </w:rPr>
              <w:t>Загальна вартість тендерної пропозиції ________</w:t>
            </w:r>
          </w:p>
          <w:p w:rsidR="00C975C7" w:rsidRPr="00E0413A" w:rsidRDefault="00C975C7" w:rsidP="00B26644">
            <w:pPr>
              <w:jc w:val="right"/>
              <w:rPr>
                <w:b/>
                <w:bCs/>
                <w:color w:val="000000"/>
              </w:rPr>
            </w:pPr>
            <w:r w:rsidRPr="00E0413A">
              <w:rPr>
                <w:b/>
                <w:bCs/>
                <w:color w:val="000000"/>
              </w:rPr>
              <w:t xml:space="preserve">                  ______________   з ПДВ або без ПДВ (вказати суму) Σ</w:t>
            </w:r>
          </w:p>
        </w:tc>
      </w:tr>
    </w:tbl>
    <w:p w:rsidR="0014466F" w:rsidRPr="00652A95" w:rsidRDefault="0014466F" w:rsidP="0014466F">
      <w:pPr>
        <w:suppressAutoHyphens/>
        <w:jc w:val="both"/>
        <w:rPr>
          <w:rFonts w:ascii="Times New Roman" w:hAnsi="Times New Roman" w:cs="Times New Roman"/>
          <w:b/>
          <w:sz w:val="24"/>
          <w:szCs w:val="24"/>
          <w:lang w:eastAsia="ar-SA"/>
        </w:rPr>
      </w:pPr>
    </w:p>
    <w:p w:rsidR="0014466F" w:rsidRPr="00652A95" w:rsidRDefault="0014466F" w:rsidP="00060202">
      <w:pPr>
        <w:suppressAutoHyphens/>
        <w:spacing w:after="0" w:line="240" w:lineRule="auto"/>
        <w:jc w:val="both"/>
        <w:rPr>
          <w:rFonts w:ascii="Times New Roman" w:hAnsi="Times New Roman" w:cs="Times New Roman"/>
          <w:b/>
          <w:sz w:val="24"/>
          <w:szCs w:val="24"/>
          <w:lang w:eastAsia="ar-SA"/>
        </w:rPr>
      </w:pPr>
      <w:r w:rsidRPr="00652A95">
        <w:rPr>
          <w:rFonts w:ascii="Times New Roman" w:hAnsi="Times New Roman" w:cs="Times New Roman"/>
          <w:b/>
          <w:sz w:val="24"/>
          <w:szCs w:val="24"/>
          <w:lang w:eastAsia="ar-SA"/>
        </w:rPr>
        <w:t>Загальна вартість тендерної пропозиції  ________ _____</w:t>
      </w:r>
      <w:r w:rsidR="009D73EF">
        <w:rPr>
          <w:rFonts w:ascii="Times New Roman" w:hAnsi="Times New Roman" w:cs="Times New Roman"/>
          <w:b/>
          <w:sz w:val="24"/>
          <w:szCs w:val="24"/>
          <w:lang w:eastAsia="ar-SA"/>
        </w:rPr>
        <w:t>___________________________ грн</w:t>
      </w:r>
      <w:r w:rsidRPr="00652A95">
        <w:rPr>
          <w:rFonts w:ascii="Times New Roman" w:hAnsi="Times New Roman" w:cs="Times New Roman"/>
          <w:b/>
          <w:sz w:val="24"/>
          <w:szCs w:val="24"/>
          <w:lang w:eastAsia="ar-SA"/>
        </w:rPr>
        <w:t>, в т.</w:t>
      </w:r>
      <w:r w:rsidR="009D73EF">
        <w:rPr>
          <w:rFonts w:ascii="Times New Roman" w:hAnsi="Times New Roman" w:cs="Times New Roman"/>
          <w:b/>
          <w:sz w:val="24"/>
          <w:szCs w:val="24"/>
          <w:lang w:eastAsia="ar-SA"/>
        </w:rPr>
        <w:t xml:space="preserve"> </w:t>
      </w:r>
      <w:r w:rsidRPr="00652A95">
        <w:rPr>
          <w:rFonts w:ascii="Times New Roman" w:hAnsi="Times New Roman" w:cs="Times New Roman"/>
          <w:b/>
          <w:sz w:val="24"/>
          <w:szCs w:val="24"/>
          <w:lang w:eastAsia="ar-SA"/>
        </w:rPr>
        <w:t>ч. ПДВ __________________</w:t>
      </w:r>
      <w:r w:rsidR="00BF3ECE">
        <w:rPr>
          <w:rFonts w:ascii="Times New Roman" w:hAnsi="Times New Roman" w:cs="Times New Roman"/>
          <w:b/>
          <w:sz w:val="24"/>
          <w:szCs w:val="24"/>
          <w:lang w:eastAsia="ar-SA"/>
        </w:rPr>
        <w:t>________________ грн</w:t>
      </w:r>
      <w:r w:rsidRPr="00652A95">
        <w:rPr>
          <w:rFonts w:ascii="Times New Roman" w:hAnsi="Times New Roman" w:cs="Times New Roman"/>
          <w:b/>
          <w:sz w:val="24"/>
          <w:szCs w:val="24"/>
          <w:lang w:eastAsia="ar-SA"/>
        </w:rPr>
        <w:t xml:space="preserve"> (зазначити суми цифрами та словами)</w:t>
      </w:r>
    </w:p>
    <w:p w:rsidR="0014466F" w:rsidRPr="00652A95" w:rsidRDefault="0014466F" w:rsidP="00060202">
      <w:pPr>
        <w:suppressAutoHyphens/>
        <w:spacing w:after="0" w:line="240" w:lineRule="auto"/>
        <w:jc w:val="both"/>
        <w:rPr>
          <w:rFonts w:ascii="Times New Roman" w:hAnsi="Times New Roman" w:cs="Times New Roman"/>
          <w:b/>
          <w:i/>
          <w:sz w:val="24"/>
          <w:szCs w:val="24"/>
          <w:lang w:eastAsia="ar-SA"/>
        </w:rPr>
      </w:pPr>
      <w:r w:rsidRPr="00652A95">
        <w:rPr>
          <w:rFonts w:ascii="Times New Roman" w:hAnsi="Times New Roman" w:cs="Times New Roman"/>
          <w:b/>
          <w:i/>
          <w:sz w:val="24"/>
          <w:szCs w:val="24"/>
          <w:lang w:eastAsia="ar-SA"/>
        </w:rPr>
        <w:t xml:space="preserve">Якщо учасник не є платником податку на додану вартість, то зазначається ціна без врахування ПДВ.  </w:t>
      </w:r>
    </w:p>
    <w:p w:rsidR="0014466F" w:rsidRPr="00652A95" w:rsidRDefault="0014466F" w:rsidP="00060202">
      <w:pPr>
        <w:suppressAutoHyphens/>
        <w:spacing w:after="0" w:line="240" w:lineRule="auto"/>
        <w:jc w:val="both"/>
        <w:rPr>
          <w:rFonts w:ascii="Times New Roman" w:hAnsi="Times New Roman" w:cs="Times New Roman"/>
          <w:sz w:val="24"/>
          <w:szCs w:val="24"/>
          <w:lang w:eastAsia="ar-SA"/>
        </w:rPr>
      </w:pPr>
      <w:r w:rsidRPr="00652A95">
        <w:rPr>
          <w:rFonts w:ascii="Times New Roman" w:hAnsi="Times New Roman" w:cs="Times New Roman"/>
          <w:sz w:val="24"/>
          <w:szCs w:val="24"/>
          <w:lang w:eastAsia="ar-SA"/>
        </w:rPr>
        <w:t>Особа, уповноважена вести переговори щодо укладання договору (контракту) (прізвище, ім’я, по батькові, посада, телефон): ______________________________________</w:t>
      </w:r>
    </w:p>
    <w:p w:rsidR="0014466F" w:rsidRPr="00652A95" w:rsidRDefault="0014466F" w:rsidP="00060202">
      <w:pPr>
        <w:tabs>
          <w:tab w:val="left" w:pos="0"/>
        </w:tabs>
        <w:spacing w:after="0" w:line="240" w:lineRule="auto"/>
        <w:ind w:left="88" w:firstLine="524"/>
        <w:jc w:val="both"/>
        <w:rPr>
          <w:rFonts w:ascii="Times New Roman" w:hAnsi="Times New Roman" w:cs="Times New Roman"/>
          <w:sz w:val="24"/>
          <w:szCs w:val="24"/>
        </w:rPr>
      </w:pPr>
      <w:r w:rsidRPr="00652A95">
        <w:rPr>
          <w:rFonts w:ascii="Times New Roman" w:hAnsi="Times New Roman" w:cs="Times New Roman"/>
          <w:sz w:val="24"/>
          <w:szCs w:val="24"/>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компанії буде визначена переможцем, ми візьмемо на себе зобов’язання виконати всі умови  передбачені Договором.</w:t>
      </w:r>
    </w:p>
    <w:p w:rsidR="0014466F" w:rsidRPr="00652A95" w:rsidRDefault="0014466F" w:rsidP="00060202">
      <w:pPr>
        <w:tabs>
          <w:tab w:val="left" w:pos="0"/>
        </w:tabs>
        <w:spacing w:after="0" w:line="240" w:lineRule="auto"/>
        <w:ind w:left="88" w:firstLine="524"/>
        <w:jc w:val="both"/>
        <w:rPr>
          <w:rFonts w:ascii="Times New Roman" w:hAnsi="Times New Roman" w:cs="Times New Roman"/>
          <w:sz w:val="24"/>
          <w:szCs w:val="24"/>
        </w:rPr>
      </w:pPr>
      <w:r w:rsidRPr="00652A95">
        <w:rPr>
          <w:rFonts w:ascii="Times New Roman" w:hAnsi="Times New Roman" w:cs="Times New Roman"/>
          <w:sz w:val="24"/>
          <w:szCs w:val="24"/>
        </w:rPr>
        <w:t xml:space="preserve">Цією пропозицією ми погоджуємося з основними умовами договору, викладеними в тендерній документації </w:t>
      </w:r>
    </w:p>
    <w:p w:rsidR="0014466F" w:rsidRPr="00652A95" w:rsidRDefault="0014466F" w:rsidP="00060202">
      <w:pPr>
        <w:tabs>
          <w:tab w:val="left" w:pos="0"/>
        </w:tabs>
        <w:spacing w:after="0" w:line="240" w:lineRule="auto"/>
        <w:ind w:left="88" w:firstLine="524"/>
        <w:jc w:val="both"/>
        <w:rPr>
          <w:rFonts w:ascii="Times New Roman" w:hAnsi="Times New Roman" w:cs="Times New Roman"/>
          <w:sz w:val="24"/>
          <w:szCs w:val="24"/>
        </w:rPr>
      </w:pPr>
      <w:r w:rsidRPr="00652A95">
        <w:rPr>
          <w:rFonts w:ascii="Times New Roman" w:hAnsi="Times New Roman" w:cs="Times New Roman"/>
          <w:sz w:val="24"/>
          <w:szCs w:val="24"/>
        </w:rPr>
        <w:t>2. Ми погоджуємося дотримуватися</w:t>
      </w:r>
      <w:r w:rsidR="00811809">
        <w:rPr>
          <w:rFonts w:ascii="Times New Roman" w:hAnsi="Times New Roman" w:cs="Times New Roman"/>
          <w:sz w:val="24"/>
          <w:szCs w:val="24"/>
        </w:rPr>
        <w:t xml:space="preserve"> умов цієї пропозиції протягом 12</w:t>
      </w:r>
      <w:r w:rsidRPr="00652A95">
        <w:rPr>
          <w:rFonts w:ascii="Times New Roman" w:hAnsi="Times New Roman" w:cs="Times New Roman"/>
          <w:sz w:val="24"/>
          <w:szCs w:val="24"/>
        </w:rPr>
        <w:t>0 календарних днів з дня розкриття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rsidR="0014466F" w:rsidRPr="00652A95" w:rsidRDefault="0014466F" w:rsidP="00060202">
      <w:pPr>
        <w:tabs>
          <w:tab w:val="left" w:pos="0"/>
        </w:tabs>
        <w:spacing w:after="0" w:line="240" w:lineRule="auto"/>
        <w:ind w:left="88" w:firstLine="524"/>
        <w:jc w:val="both"/>
        <w:rPr>
          <w:rFonts w:ascii="Times New Roman" w:hAnsi="Times New Roman" w:cs="Times New Roman"/>
          <w:sz w:val="24"/>
          <w:szCs w:val="24"/>
        </w:rPr>
      </w:pPr>
      <w:r w:rsidRPr="00652A95">
        <w:rPr>
          <w:rFonts w:ascii="Times New Roman" w:hAnsi="Times New Roman" w:cs="Times New Roman"/>
          <w:sz w:val="24"/>
          <w:szCs w:val="24"/>
        </w:rPr>
        <w:lastRenderedPageBreak/>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rsidR="0014466F" w:rsidRPr="00652A95" w:rsidRDefault="0014466F" w:rsidP="00060202">
      <w:pPr>
        <w:tabs>
          <w:tab w:val="left" w:pos="0"/>
        </w:tabs>
        <w:spacing w:after="0" w:line="240" w:lineRule="auto"/>
        <w:ind w:left="88" w:firstLine="524"/>
        <w:jc w:val="both"/>
        <w:rPr>
          <w:rFonts w:ascii="Times New Roman" w:hAnsi="Times New Roman" w:cs="Times New Roman"/>
          <w:sz w:val="24"/>
          <w:szCs w:val="24"/>
        </w:rPr>
      </w:pPr>
      <w:r w:rsidRPr="00652A95">
        <w:rPr>
          <w:rFonts w:ascii="Times New Roman" w:hAnsi="Times New Roman" w:cs="Times New Roman"/>
          <w:sz w:val="24"/>
          <w:szCs w:val="24"/>
        </w:rPr>
        <w:t>4. Ми зобов'язуємося укласти Договір про закупівлю у терміни, що встановлені Закону України «Про публічні закупівлі» від 25.12.2015 № 922-VIII</w:t>
      </w:r>
    </w:p>
    <w:p w:rsidR="0014466F" w:rsidRPr="00652A95" w:rsidRDefault="0014466F" w:rsidP="00060202">
      <w:pPr>
        <w:tabs>
          <w:tab w:val="left" w:pos="0"/>
        </w:tabs>
        <w:spacing w:after="0" w:line="240" w:lineRule="auto"/>
        <w:ind w:left="88" w:firstLine="524"/>
        <w:jc w:val="both"/>
        <w:rPr>
          <w:rFonts w:ascii="Times New Roman" w:hAnsi="Times New Roman" w:cs="Times New Roman"/>
          <w:sz w:val="24"/>
          <w:szCs w:val="24"/>
        </w:rPr>
      </w:pPr>
      <w:r w:rsidRPr="00652A95">
        <w:rPr>
          <w:rFonts w:ascii="Times New Roman" w:hAnsi="Times New Roman" w:cs="Times New Roman"/>
          <w:sz w:val="24"/>
          <w:szCs w:val="24"/>
        </w:rPr>
        <w:tab/>
      </w:r>
    </w:p>
    <w:p w:rsidR="0014466F" w:rsidRPr="00652A95" w:rsidRDefault="0014466F" w:rsidP="00060202">
      <w:pPr>
        <w:tabs>
          <w:tab w:val="left" w:pos="0"/>
        </w:tabs>
        <w:spacing w:after="0" w:line="240" w:lineRule="auto"/>
        <w:jc w:val="both"/>
        <w:rPr>
          <w:rFonts w:ascii="Times New Roman" w:hAnsi="Times New Roman" w:cs="Times New Roman"/>
          <w:sz w:val="24"/>
          <w:szCs w:val="24"/>
        </w:rPr>
      </w:pPr>
      <w:r w:rsidRPr="00652A95">
        <w:rPr>
          <w:rFonts w:ascii="Times New Roman" w:hAnsi="Times New Roman" w:cs="Times New Roman"/>
          <w:sz w:val="24"/>
          <w:szCs w:val="24"/>
        </w:rPr>
        <w:t>„___” ___________ 20__ р.                                      ______________ /ініціали та прізвище/</w:t>
      </w:r>
    </w:p>
    <w:p w:rsidR="0014466F" w:rsidRPr="00652A95" w:rsidRDefault="0014466F" w:rsidP="00060202">
      <w:pPr>
        <w:suppressAutoHyphens/>
        <w:spacing w:after="0" w:line="240" w:lineRule="auto"/>
        <w:jc w:val="both"/>
        <w:rPr>
          <w:rFonts w:ascii="Times New Roman" w:hAnsi="Times New Roman" w:cs="Times New Roman"/>
          <w:sz w:val="24"/>
          <w:szCs w:val="24"/>
          <w:lang w:eastAsia="ar-SA"/>
        </w:rPr>
      </w:pPr>
      <w:r w:rsidRPr="00652A95">
        <w:rPr>
          <w:rFonts w:ascii="Times New Roman" w:hAnsi="Times New Roman" w:cs="Times New Roman"/>
          <w:b/>
          <w:sz w:val="24"/>
          <w:szCs w:val="24"/>
          <w:lang w:eastAsia="ar-SA"/>
        </w:rPr>
        <w:tab/>
      </w:r>
      <w:r w:rsidRPr="00652A95">
        <w:rPr>
          <w:rFonts w:ascii="Times New Roman" w:hAnsi="Times New Roman" w:cs="Times New Roman"/>
          <w:b/>
          <w:sz w:val="24"/>
          <w:szCs w:val="24"/>
          <w:lang w:eastAsia="ar-SA"/>
        </w:rPr>
        <w:tab/>
      </w:r>
      <w:r w:rsidRPr="00652A95">
        <w:rPr>
          <w:rFonts w:ascii="Times New Roman" w:hAnsi="Times New Roman" w:cs="Times New Roman"/>
          <w:b/>
          <w:sz w:val="24"/>
          <w:szCs w:val="24"/>
          <w:lang w:eastAsia="ar-SA"/>
        </w:rPr>
        <w:tab/>
      </w:r>
      <w:r w:rsidRPr="00652A95">
        <w:rPr>
          <w:rFonts w:ascii="Times New Roman" w:hAnsi="Times New Roman" w:cs="Times New Roman"/>
          <w:b/>
          <w:sz w:val="24"/>
          <w:szCs w:val="24"/>
          <w:lang w:eastAsia="ar-SA"/>
        </w:rPr>
        <w:tab/>
      </w:r>
      <w:r w:rsidRPr="00652A95">
        <w:rPr>
          <w:rFonts w:ascii="Times New Roman" w:hAnsi="Times New Roman" w:cs="Times New Roman"/>
          <w:b/>
          <w:sz w:val="24"/>
          <w:szCs w:val="24"/>
          <w:lang w:eastAsia="ar-SA"/>
        </w:rPr>
        <w:tab/>
      </w:r>
      <w:r w:rsidRPr="00652A95">
        <w:rPr>
          <w:rFonts w:ascii="Times New Roman" w:hAnsi="Times New Roman" w:cs="Times New Roman"/>
          <w:b/>
          <w:sz w:val="24"/>
          <w:szCs w:val="24"/>
          <w:lang w:eastAsia="ar-SA"/>
        </w:rPr>
        <w:tab/>
      </w:r>
      <w:r w:rsidRPr="00652A95">
        <w:rPr>
          <w:rFonts w:ascii="Times New Roman" w:hAnsi="Times New Roman" w:cs="Times New Roman"/>
          <w:b/>
          <w:sz w:val="24"/>
          <w:szCs w:val="24"/>
          <w:lang w:eastAsia="ar-SA"/>
        </w:rPr>
        <w:tab/>
      </w:r>
      <w:r w:rsidRPr="00652A95">
        <w:rPr>
          <w:rFonts w:ascii="Times New Roman" w:hAnsi="Times New Roman" w:cs="Times New Roman"/>
          <w:b/>
          <w:sz w:val="24"/>
          <w:szCs w:val="24"/>
          <w:lang w:eastAsia="ar-SA"/>
        </w:rPr>
        <w:tab/>
        <w:t>(</w:t>
      </w:r>
      <w:r w:rsidRPr="00652A95">
        <w:rPr>
          <w:rFonts w:ascii="Times New Roman" w:hAnsi="Times New Roman" w:cs="Times New Roman"/>
          <w:sz w:val="24"/>
          <w:szCs w:val="24"/>
          <w:lang w:eastAsia="ar-SA"/>
        </w:rPr>
        <w:t>підпис)</w:t>
      </w:r>
    </w:p>
    <w:p w:rsidR="0014466F" w:rsidRPr="00652A95" w:rsidRDefault="0014466F" w:rsidP="00060202">
      <w:pPr>
        <w:suppressAutoHyphens/>
        <w:spacing w:after="0" w:line="240" w:lineRule="auto"/>
        <w:jc w:val="both"/>
        <w:rPr>
          <w:rFonts w:ascii="Times New Roman" w:hAnsi="Times New Roman" w:cs="Times New Roman"/>
          <w:b/>
          <w:sz w:val="24"/>
          <w:szCs w:val="24"/>
          <w:lang w:eastAsia="ar-SA"/>
        </w:rPr>
      </w:pPr>
      <w:r w:rsidRPr="00652A95">
        <w:rPr>
          <w:rFonts w:ascii="Times New Roman" w:hAnsi="Times New Roman" w:cs="Times New Roman"/>
          <w:b/>
          <w:sz w:val="24"/>
          <w:szCs w:val="24"/>
          <w:lang w:eastAsia="ar-SA"/>
        </w:rPr>
        <w:t xml:space="preserve">                                                                           </w:t>
      </w:r>
      <w:r w:rsidR="00652A95">
        <w:rPr>
          <w:rFonts w:ascii="Times New Roman" w:hAnsi="Times New Roman" w:cs="Times New Roman"/>
          <w:b/>
          <w:sz w:val="24"/>
          <w:szCs w:val="24"/>
          <w:lang w:eastAsia="ar-SA"/>
        </w:rPr>
        <w:t xml:space="preserve">         </w:t>
      </w:r>
      <w:r w:rsidRPr="00652A95">
        <w:rPr>
          <w:rFonts w:ascii="Times New Roman" w:hAnsi="Times New Roman" w:cs="Times New Roman"/>
          <w:b/>
          <w:sz w:val="24"/>
          <w:szCs w:val="24"/>
          <w:lang w:eastAsia="ar-SA"/>
        </w:rPr>
        <w:t>М.П.</w:t>
      </w:r>
      <w:r w:rsidRPr="00652A95">
        <w:rPr>
          <w:rFonts w:ascii="Times New Roman" w:hAnsi="Times New Roman" w:cs="Times New Roman"/>
          <w:b/>
          <w:sz w:val="24"/>
          <w:szCs w:val="24"/>
          <w:lang w:eastAsia="ar-SA"/>
        </w:rPr>
        <w:tab/>
        <w:t xml:space="preserve"> </w:t>
      </w:r>
    </w:p>
    <w:p w:rsidR="00F14317" w:rsidRDefault="00F1431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8A710F" w:rsidRDefault="008A710F" w:rsidP="00A2533A">
      <w:pPr>
        <w:pStyle w:val="rvps2"/>
        <w:spacing w:before="0" w:beforeAutospacing="0" w:after="0" w:afterAutospacing="0"/>
      </w:pPr>
    </w:p>
    <w:p w:rsidR="008A710F" w:rsidRDefault="008A710F" w:rsidP="00A2533A">
      <w:pPr>
        <w:pStyle w:val="rvps2"/>
        <w:spacing w:before="0" w:beforeAutospacing="0" w:after="0" w:afterAutospacing="0"/>
      </w:pPr>
    </w:p>
    <w:p w:rsidR="008A710F" w:rsidRDefault="008A710F" w:rsidP="00A2533A">
      <w:pPr>
        <w:pStyle w:val="rvps2"/>
        <w:spacing w:before="0" w:beforeAutospacing="0" w:after="0" w:afterAutospacing="0"/>
      </w:pPr>
    </w:p>
    <w:p w:rsidR="008A710F" w:rsidRDefault="008A710F"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155948" w:rsidRDefault="00155948" w:rsidP="00A2533A">
      <w:pPr>
        <w:pStyle w:val="rvps2"/>
        <w:spacing w:before="0" w:beforeAutospacing="0" w:after="0" w:afterAutospacing="0"/>
      </w:pPr>
    </w:p>
    <w:p w:rsidR="000A61AC" w:rsidRDefault="000A61AC" w:rsidP="000F64E7">
      <w:pPr>
        <w:spacing w:after="0" w:line="240" w:lineRule="auto"/>
        <w:rPr>
          <w:rFonts w:ascii="Times New Roman" w:eastAsia="Times New Roman" w:hAnsi="Times New Roman" w:cs="Times New Roman"/>
          <w:b/>
          <w:sz w:val="24"/>
          <w:szCs w:val="24"/>
        </w:rPr>
      </w:pPr>
    </w:p>
    <w:p w:rsidR="00556196" w:rsidRDefault="00274145" w:rsidP="00556196">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5</w:t>
      </w:r>
    </w:p>
    <w:p w:rsidR="00556196" w:rsidRDefault="00556196" w:rsidP="00556196">
      <w:pPr>
        <w:spacing w:after="0" w:line="240" w:lineRule="auto"/>
        <w:jc w:val="right"/>
        <w:rPr>
          <w:rFonts w:ascii="Times New Roman" w:eastAsia="Times New Roman" w:hAnsi="Times New Roman" w:cs="Times New Roman"/>
          <w:b/>
          <w:sz w:val="24"/>
          <w:szCs w:val="24"/>
        </w:rPr>
      </w:pPr>
      <w:r w:rsidRPr="00831755">
        <w:rPr>
          <w:rFonts w:ascii="Times New Roman" w:eastAsia="Times New Roman" w:hAnsi="Times New Roman" w:cs="Times New Roman"/>
          <w:b/>
          <w:sz w:val="24"/>
          <w:szCs w:val="24"/>
        </w:rPr>
        <w:t xml:space="preserve"> до тендерної документації</w:t>
      </w:r>
    </w:p>
    <w:p w:rsidR="00C04328" w:rsidRPr="00C04328" w:rsidRDefault="00C04328" w:rsidP="00C04328">
      <w:pPr>
        <w:tabs>
          <w:tab w:val="left" w:pos="9689"/>
        </w:tabs>
        <w:ind w:right="142"/>
        <w:jc w:val="center"/>
        <w:rPr>
          <w:rFonts w:ascii="Times New Roman" w:hAnsi="Times New Roman" w:cs="Times New Roman"/>
          <w:b/>
          <w:bCs/>
          <w:sz w:val="24"/>
          <w:szCs w:val="24"/>
        </w:rPr>
      </w:pPr>
      <w:r w:rsidRPr="00C04328">
        <w:rPr>
          <w:rFonts w:ascii="Times New Roman" w:hAnsi="Times New Roman" w:cs="Times New Roman"/>
          <w:b/>
          <w:bCs/>
          <w:sz w:val="24"/>
          <w:szCs w:val="24"/>
        </w:rPr>
        <w:t>Лист-згода</w:t>
      </w:r>
    </w:p>
    <w:p w:rsidR="00C04328" w:rsidRPr="00C04328" w:rsidRDefault="00C04328" w:rsidP="00C04328">
      <w:pPr>
        <w:tabs>
          <w:tab w:val="left" w:pos="9689"/>
        </w:tabs>
        <w:ind w:left="600" w:right="142" w:firstLine="1101"/>
        <w:jc w:val="both"/>
        <w:rPr>
          <w:rFonts w:ascii="Times New Roman" w:hAnsi="Times New Roman" w:cs="Times New Roman"/>
          <w:bCs/>
          <w:sz w:val="24"/>
          <w:szCs w:val="24"/>
        </w:rPr>
      </w:pPr>
      <w:r w:rsidRPr="00C04328">
        <w:rPr>
          <w:rFonts w:ascii="Times New Roman" w:hAnsi="Times New Roman" w:cs="Times New Roman"/>
          <w:bCs/>
          <w:sz w:val="24"/>
          <w:szCs w:val="24"/>
        </w:rPr>
        <w:t xml:space="preserve">Відповідно до Закону України «Про захист персональних даних» від 01.06.2012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C04328">
        <w:rPr>
          <w:rFonts w:ascii="Times New Roman" w:hAnsi="Times New Roman" w:cs="Times New Roman"/>
          <w:bCs/>
          <w:sz w:val="24"/>
          <w:szCs w:val="24"/>
        </w:rPr>
        <w:t>т.ч</w:t>
      </w:r>
      <w:proofErr w:type="spellEnd"/>
      <w:r w:rsidRPr="00C04328">
        <w:rPr>
          <w:rFonts w:ascii="Times New Roman" w:hAnsi="Times New Roman" w:cs="Times New Roman"/>
          <w:bCs/>
          <w:sz w:val="24"/>
          <w:szCs w:val="24"/>
        </w:rPr>
        <w:t>.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процедурі торгів, цивільно-правових та господарських відносин.</w:t>
      </w:r>
    </w:p>
    <w:p w:rsidR="00FE760B" w:rsidRDefault="00FE760B" w:rsidP="00C04328">
      <w:pPr>
        <w:tabs>
          <w:tab w:val="left" w:pos="9689"/>
        </w:tabs>
        <w:ind w:right="142" w:firstLine="720"/>
        <w:jc w:val="both"/>
        <w:rPr>
          <w:rFonts w:ascii="Times New Roman" w:hAnsi="Times New Roman" w:cs="Times New Roman"/>
          <w:bCs/>
          <w:sz w:val="24"/>
          <w:szCs w:val="24"/>
        </w:rPr>
      </w:pPr>
    </w:p>
    <w:p w:rsidR="00C04328" w:rsidRPr="00C04328" w:rsidRDefault="00C04328" w:rsidP="00C04328">
      <w:pPr>
        <w:tabs>
          <w:tab w:val="left" w:pos="9689"/>
        </w:tabs>
        <w:ind w:right="142" w:firstLine="720"/>
        <w:jc w:val="both"/>
        <w:rPr>
          <w:rFonts w:ascii="Times New Roman" w:hAnsi="Times New Roman" w:cs="Times New Roman"/>
          <w:bCs/>
          <w:sz w:val="24"/>
          <w:szCs w:val="24"/>
        </w:rPr>
      </w:pPr>
      <w:r w:rsidRPr="00C04328">
        <w:rPr>
          <w:rFonts w:ascii="Times New Roman" w:hAnsi="Times New Roman" w:cs="Times New Roman"/>
          <w:bCs/>
          <w:sz w:val="24"/>
          <w:szCs w:val="24"/>
        </w:rPr>
        <w:t>Дата_____________                            ________________  /_________________/</w:t>
      </w:r>
    </w:p>
    <w:p w:rsidR="00C04328" w:rsidRPr="00C04328" w:rsidRDefault="00C04328" w:rsidP="00C04328">
      <w:pPr>
        <w:tabs>
          <w:tab w:val="left" w:pos="9689"/>
        </w:tabs>
        <w:ind w:right="142" w:firstLine="720"/>
        <w:jc w:val="both"/>
        <w:rPr>
          <w:rFonts w:ascii="Times New Roman" w:hAnsi="Times New Roman" w:cs="Times New Roman"/>
          <w:sz w:val="24"/>
          <w:szCs w:val="24"/>
        </w:rPr>
      </w:pPr>
      <w:r w:rsidRPr="00C04328">
        <w:rPr>
          <w:rFonts w:ascii="Times New Roman" w:hAnsi="Times New Roman" w:cs="Times New Roman"/>
          <w:bCs/>
          <w:sz w:val="24"/>
          <w:szCs w:val="24"/>
        </w:rPr>
        <w:t xml:space="preserve">                                                                      (підпис)                                   (ПІБ)</w:t>
      </w:r>
    </w:p>
    <w:p w:rsidR="00F55A21" w:rsidRDefault="00F55A21" w:rsidP="00F55A21">
      <w:pPr>
        <w:spacing w:after="0" w:line="240" w:lineRule="auto"/>
        <w:rPr>
          <w:rFonts w:ascii="Times New Roman" w:eastAsia="Times New Roman" w:hAnsi="Times New Roman" w:cs="Times New Roman"/>
          <w:b/>
          <w:sz w:val="24"/>
          <w:szCs w:val="24"/>
        </w:rPr>
      </w:pPr>
    </w:p>
    <w:p w:rsidR="005549C7" w:rsidRDefault="005549C7" w:rsidP="00A2533A">
      <w:pPr>
        <w:pStyle w:val="rvps2"/>
        <w:spacing w:before="0" w:beforeAutospacing="0" w:after="0" w:afterAutospacing="0"/>
      </w:pPr>
    </w:p>
    <w:sectPr w:rsidR="005549C7" w:rsidSect="00DC4069">
      <w:headerReference w:type="default" r:id="rId10"/>
      <w:footerReference w:type="default" r:id="rId11"/>
      <w:headerReference w:type="firs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61E" w:rsidRDefault="004B361E">
      <w:pPr>
        <w:spacing w:after="0" w:line="240" w:lineRule="auto"/>
      </w:pPr>
      <w:r>
        <w:separator/>
      </w:r>
    </w:p>
  </w:endnote>
  <w:endnote w:type="continuationSeparator" w:id="0">
    <w:p w:rsidR="004B361E" w:rsidRDefault="004B3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panose1 w:val="020B0502040504020204"/>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AF8" w:rsidRDefault="00550A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F7479">
      <w:rPr>
        <w:rFonts w:ascii="Times New Roman" w:eastAsia="Times New Roman" w:hAnsi="Times New Roman" w:cs="Times New Roman"/>
        <w:noProof/>
        <w:sz w:val="24"/>
        <w:szCs w:val="24"/>
      </w:rPr>
      <w:t>32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AF8" w:rsidRDefault="00550AF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61E" w:rsidRDefault="004B361E">
      <w:pPr>
        <w:spacing w:after="0" w:line="240" w:lineRule="auto"/>
      </w:pPr>
      <w:r>
        <w:separator/>
      </w:r>
    </w:p>
  </w:footnote>
  <w:footnote w:type="continuationSeparator" w:id="0">
    <w:p w:rsidR="004B361E" w:rsidRDefault="004B3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AF8" w:rsidRDefault="00550AF8">
    <w:pPr>
      <w:jc w:val="right"/>
    </w:pPr>
    <w:r>
      <w:fldChar w:fldCharType="begin"/>
    </w:r>
    <w:r>
      <w:instrText>PAGE</w:instrText>
    </w:r>
    <w:r>
      <w:fldChar w:fldCharType="separate"/>
    </w:r>
    <w:r w:rsidR="008F7479">
      <w:rPr>
        <w:noProof/>
      </w:rPr>
      <w:t>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AF8" w:rsidRDefault="00550AF8">
    <w:pPr>
      <w:jc w:val="right"/>
    </w:pPr>
    <w:r>
      <w:fldChar w:fldCharType="begin"/>
    </w:r>
    <w:r>
      <w:instrText>PAGE</w:instrText>
    </w:r>
    <w:r>
      <w:fldChar w:fldCharType="separate"/>
    </w:r>
    <w:r w:rsidR="00F21773">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77A4C"/>
    <w:multiLevelType w:val="multilevel"/>
    <w:tmpl w:val="10177A4C"/>
    <w:lvl w:ilvl="0">
      <w:start w:val="1"/>
      <w:numFmt w:val="decimal"/>
      <w:lvlText w:val="%1."/>
      <w:lvlJc w:val="left"/>
      <w:pPr>
        <w:ind w:left="1070" w:hanging="360"/>
      </w:pPr>
      <w:rPr>
        <w:rFonts w:hint="default"/>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17BC3469"/>
    <w:multiLevelType w:val="multilevel"/>
    <w:tmpl w:val="D6AAF9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00B19D0"/>
    <w:multiLevelType w:val="multilevel"/>
    <w:tmpl w:val="FD066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3612E8"/>
    <w:multiLevelType w:val="hybridMultilevel"/>
    <w:tmpl w:val="EA6A75D6"/>
    <w:lvl w:ilvl="0" w:tplc="0EA633BC">
      <w:start w:val="1"/>
      <w:numFmt w:val="decimal"/>
      <w:lvlText w:val="%1."/>
      <w:lvlJc w:val="left"/>
      <w:pPr>
        <w:ind w:left="1070" w:hanging="360"/>
      </w:pPr>
      <w:rPr>
        <w:b w:val="0"/>
      </w:rPr>
    </w:lvl>
    <w:lvl w:ilvl="1" w:tplc="1D8C0CE6">
      <w:start w:val="1"/>
      <w:numFmt w:val="lowerLetter"/>
      <w:lvlText w:val="%2."/>
      <w:lvlJc w:val="left"/>
      <w:pPr>
        <w:ind w:left="1647" w:hanging="360"/>
      </w:pPr>
    </w:lvl>
    <w:lvl w:ilvl="2" w:tplc="2E5AB534">
      <w:start w:val="1"/>
      <w:numFmt w:val="lowerRoman"/>
      <w:lvlText w:val="%3."/>
      <w:lvlJc w:val="right"/>
      <w:pPr>
        <w:ind w:left="2367" w:hanging="180"/>
      </w:pPr>
    </w:lvl>
    <w:lvl w:ilvl="3" w:tplc="2CEE30CC">
      <w:start w:val="1"/>
      <w:numFmt w:val="decimal"/>
      <w:lvlText w:val="%4."/>
      <w:lvlJc w:val="left"/>
      <w:pPr>
        <w:ind w:left="3087" w:hanging="360"/>
      </w:pPr>
    </w:lvl>
    <w:lvl w:ilvl="4" w:tplc="61F2F98E">
      <w:start w:val="1"/>
      <w:numFmt w:val="lowerLetter"/>
      <w:lvlText w:val="%5."/>
      <w:lvlJc w:val="left"/>
      <w:pPr>
        <w:ind w:left="3807" w:hanging="360"/>
      </w:pPr>
    </w:lvl>
    <w:lvl w:ilvl="5" w:tplc="808850A6">
      <w:start w:val="1"/>
      <w:numFmt w:val="lowerRoman"/>
      <w:lvlText w:val="%6."/>
      <w:lvlJc w:val="right"/>
      <w:pPr>
        <w:ind w:left="4527" w:hanging="180"/>
      </w:pPr>
    </w:lvl>
    <w:lvl w:ilvl="6" w:tplc="6BF65B72">
      <w:start w:val="1"/>
      <w:numFmt w:val="decimal"/>
      <w:lvlText w:val="%7."/>
      <w:lvlJc w:val="left"/>
      <w:pPr>
        <w:ind w:left="5247" w:hanging="360"/>
      </w:pPr>
    </w:lvl>
    <w:lvl w:ilvl="7" w:tplc="87C65818">
      <w:start w:val="1"/>
      <w:numFmt w:val="lowerLetter"/>
      <w:lvlText w:val="%8."/>
      <w:lvlJc w:val="left"/>
      <w:pPr>
        <w:ind w:left="5967" w:hanging="360"/>
      </w:pPr>
    </w:lvl>
    <w:lvl w:ilvl="8" w:tplc="1E2A82D6">
      <w:start w:val="1"/>
      <w:numFmt w:val="lowerRoman"/>
      <w:lvlText w:val="%9."/>
      <w:lvlJc w:val="right"/>
      <w:pPr>
        <w:ind w:left="6687" w:hanging="180"/>
      </w:pPr>
    </w:lvl>
  </w:abstractNum>
  <w:abstractNum w:abstractNumId="4" w15:restartNumberingAfterBreak="0">
    <w:nsid w:val="476062AA"/>
    <w:multiLevelType w:val="multilevel"/>
    <w:tmpl w:val="D8A012A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5" w15:restartNumberingAfterBreak="0">
    <w:nsid w:val="4C6205CA"/>
    <w:multiLevelType w:val="hybridMultilevel"/>
    <w:tmpl w:val="CCD48898"/>
    <w:lvl w:ilvl="0" w:tplc="F2B22278">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15:restartNumberingAfterBreak="0">
    <w:nsid w:val="51E452D0"/>
    <w:multiLevelType w:val="hybridMultilevel"/>
    <w:tmpl w:val="1BD4D7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45F5635"/>
    <w:multiLevelType w:val="hybridMultilevel"/>
    <w:tmpl w:val="0C46212E"/>
    <w:lvl w:ilvl="0" w:tplc="52ECAB4A">
      <w:start w:val="1"/>
      <w:numFmt w:val="decimal"/>
      <w:lvlText w:val="%1."/>
      <w:lvlJc w:val="left"/>
      <w:pPr>
        <w:ind w:left="786" w:hanging="360"/>
      </w:pPr>
      <w:rPr>
        <w:b w:val="0"/>
      </w:rPr>
    </w:lvl>
    <w:lvl w:ilvl="1" w:tplc="D4B0F926">
      <w:start w:val="1"/>
      <w:numFmt w:val="lowerLetter"/>
      <w:lvlText w:val="%2."/>
      <w:lvlJc w:val="left"/>
      <w:pPr>
        <w:ind w:left="1478" w:hanging="360"/>
      </w:pPr>
    </w:lvl>
    <w:lvl w:ilvl="2" w:tplc="E7AEA564">
      <w:start w:val="1"/>
      <w:numFmt w:val="lowerRoman"/>
      <w:lvlText w:val="%3."/>
      <w:lvlJc w:val="right"/>
      <w:pPr>
        <w:ind w:left="2198" w:hanging="180"/>
      </w:pPr>
    </w:lvl>
    <w:lvl w:ilvl="3" w:tplc="76FE5852">
      <w:start w:val="1"/>
      <w:numFmt w:val="decimal"/>
      <w:lvlText w:val="%4."/>
      <w:lvlJc w:val="left"/>
      <w:pPr>
        <w:ind w:left="2918" w:hanging="360"/>
      </w:pPr>
    </w:lvl>
    <w:lvl w:ilvl="4" w:tplc="AD762898">
      <w:start w:val="1"/>
      <w:numFmt w:val="lowerLetter"/>
      <w:lvlText w:val="%5."/>
      <w:lvlJc w:val="left"/>
      <w:pPr>
        <w:ind w:left="3638" w:hanging="360"/>
      </w:pPr>
    </w:lvl>
    <w:lvl w:ilvl="5" w:tplc="9D6E32D8">
      <w:start w:val="1"/>
      <w:numFmt w:val="lowerRoman"/>
      <w:lvlText w:val="%6."/>
      <w:lvlJc w:val="right"/>
      <w:pPr>
        <w:ind w:left="4358" w:hanging="180"/>
      </w:pPr>
    </w:lvl>
    <w:lvl w:ilvl="6" w:tplc="E4AC3D8E">
      <w:start w:val="1"/>
      <w:numFmt w:val="decimal"/>
      <w:lvlText w:val="%7."/>
      <w:lvlJc w:val="left"/>
      <w:pPr>
        <w:ind w:left="5078" w:hanging="360"/>
      </w:pPr>
    </w:lvl>
    <w:lvl w:ilvl="7" w:tplc="053AEC36">
      <w:start w:val="1"/>
      <w:numFmt w:val="lowerLetter"/>
      <w:lvlText w:val="%8."/>
      <w:lvlJc w:val="left"/>
      <w:pPr>
        <w:ind w:left="5798" w:hanging="360"/>
      </w:pPr>
    </w:lvl>
    <w:lvl w:ilvl="8" w:tplc="8A0C70E2">
      <w:start w:val="1"/>
      <w:numFmt w:val="lowerRoman"/>
      <w:lvlText w:val="%9."/>
      <w:lvlJc w:val="right"/>
      <w:pPr>
        <w:ind w:left="6518" w:hanging="180"/>
      </w:pPr>
    </w:lvl>
  </w:abstractNum>
  <w:abstractNum w:abstractNumId="8" w15:restartNumberingAfterBreak="0">
    <w:nsid w:val="67A03CFE"/>
    <w:multiLevelType w:val="hybridMultilevel"/>
    <w:tmpl w:val="4DDC498A"/>
    <w:lvl w:ilvl="0" w:tplc="A342CC9A">
      <w:start w:val="5"/>
      <w:numFmt w:val="decimal"/>
      <w:lvlText w:val="%1."/>
      <w:lvlJc w:val="left"/>
      <w:pPr>
        <w:ind w:left="928" w:hanging="360"/>
      </w:pPr>
    </w:lvl>
    <w:lvl w:ilvl="1" w:tplc="C55024A8">
      <w:start w:val="1"/>
      <w:numFmt w:val="lowerLetter"/>
      <w:lvlText w:val="%2."/>
      <w:lvlJc w:val="left"/>
      <w:pPr>
        <w:ind w:left="1648" w:hanging="360"/>
      </w:pPr>
    </w:lvl>
    <w:lvl w:ilvl="2" w:tplc="B2FE29C4">
      <w:start w:val="1"/>
      <w:numFmt w:val="lowerRoman"/>
      <w:lvlText w:val="%3."/>
      <w:lvlJc w:val="right"/>
      <w:pPr>
        <w:ind w:left="2368" w:hanging="180"/>
      </w:pPr>
    </w:lvl>
    <w:lvl w:ilvl="3" w:tplc="A9EA15FE">
      <w:start w:val="1"/>
      <w:numFmt w:val="decimal"/>
      <w:lvlText w:val="%4."/>
      <w:lvlJc w:val="left"/>
      <w:pPr>
        <w:ind w:left="3088" w:hanging="360"/>
      </w:pPr>
    </w:lvl>
    <w:lvl w:ilvl="4" w:tplc="1882AA00">
      <w:start w:val="1"/>
      <w:numFmt w:val="lowerLetter"/>
      <w:lvlText w:val="%5."/>
      <w:lvlJc w:val="left"/>
      <w:pPr>
        <w:ind w:left="3808" w:hanging="360"/>
      </w:pPr>
    </w:lvl>
    <w:lvl w:ilvl="5" w:tplc="31841A3A">
      <w:start w:val="1"/>
      <w:numFmt w:val="lowerRoman"/>
      <w:lvlText w:val="%6."/>
      <w:lvlJc w:val="right"/>
      <w:pPr>
        <w:ind w:left="4528" w:hanging="180"/>
      </w:pPr>
    </w:lvl>
    <w:lvl w:ilvl="6" w:tplc="8886DDD2">
      <w:start w:val="1"/>
      <w:numFmt w:val="decimal"/>
      <w:lvlText w:val="%7."/>
      <w:lvlJc w:val="left"/>
      <w:pPr>
        <w:ind w:left="5248" w:hanging="360"/>
      </w:pPr>
    </w:lvl>
    <w:lvl w:ilvl="7" w:tplc="58344016">
      <w:start w:val="1"/>
      <w:numFmt w:val="lowerLetter"/>
      <w:lvlText w:val="%8."/>
      <w:lvlJc w:val="left"/>
      <w:pPr>
        <w:ind w:left="5968" w:hanging="360"/>
      </w:pPr>
    </w:lvl>
    <w:lvl w:ilvl="8" w:tplc="16E0F734">
      <w:start w:val="1"/>
      <w:numFmt w:val="lowerRoman"/>
      <w:lvlText w:val="%9."/>
      <w:lvlJc w:val="right"/>
      <w:pPr>
        <w:ind w:left="6688" w:hanging="180"/>
      </w:pPr>
    </w:lvl>
  </w:abstractNum>
  <w:abstractNum w:abstractNumId="9" w15:restartNumberingAfterBreak="0">
    <w:nsid w:val="6AE4791B"/>
    <w:multiLevelType w:val="hybridMultilevel"/>
    <w:tmpl w:val="301C33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BB226A1"/>
    <w:multiLevelType w:val="multilevel"/>
    <w:tmpl w:val="45BC89A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0"/>
  </w:num>
  <w:num w:numId="3">
    <w:abstractNumId w:val="1"/>
  </w:num>
  <w:num w:numId="4">
    <w:abstractNumId w:val="4"/>
  </w:num>
  <w:num w:numId="5">
    <w:abstractNumId w:val="9"/>
  </w:num>
  <w:num w:numId="6">
    <w:abstractNumId w:val="3"/>
  </w:num>
  <w:num w:numId="7">
    <w:abstractNumId w:val="7"/>
  </w:num>
  <w:num w:numId="8">
    <w:abstractNumId w:val="8"/>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7A"/>
    <w:rsid w:val="00005DA6"/>
    <w:rsid w:val="00007774"/>
    <w:rsid w:val="00011C72"/>
    <w:rsid w:val="0001657C"/>
    <w:rsid w:val="00045F71"/>
    <w:rsid w:val="00056EB8"/>
    <w:rsid w:val="00060202"/>
    <w:rsid w:val="00071C00"/>
    <w:rsid w:val="00072A7A"/>
    <w:rsid w:val="00082B9C"/>
    <w:rsid w:val="00083DA5"/>
    <w:rsid w:val="000A61AC"/>
    <w:rsid w:val="000D1B1F"/>
    <w:rsid w:val="000E0C34"/>
    <w:rsid w:val="000E1E48"/>
    <w:rsid w:val="000E6DFF"/>
    <w:rsid w:val="000F64E7"/>
    <w:rsid w:val="001176C8"/>
    <w:rsid w:val="001229B9"/>
    <w:rsid w:val="00132482"/>
    <w:rsid w:val="00141295"/>
    <w:rsid w:val="001414A2"/>
    <w:rsid w:val="001417CC"/>
    <w:rsid w:val="00144521"/>
    <w:rsid w:val="0014466F"/>
    <w:rsid w:val="00150CEF"/>
    <w:rsid w:val="0015505F"/>
    <w:rsid w:val="00155948"/>
    <w:rsid w:val="00155FCE"/>
    <w:rsid w:val="001635C1"/>
    <w:rsid w:val="00167E48"/>
    <w:rsid w:val="00172ABD"/>
    <w:rsid w:val="001762F8"/>
    <w:rsid w:val="00181788"/>
    <w:rsid w:val="001952B3"/>
    <w:rsid w:val="00195E61"/>
    <w:rsid w:val="00197F0F"/>
    <w:rsid w:val="001A3514"/>
    <w:rsid w:val="001A375C"/>
    <w:rsid w:val="001B21D4"/>
    <w:rsid w:val="001C153F"/>
    <w:rsid w:val="001C31FE"/>
    <w:rsid w:val="001D5B65"/>
    <w:rsid w:val="00205935"/>
    <w:rsid w:val="00210579"/>
    <w:rsid w:val="0022319D"/>
    <w:rsid w:val="00264D1D"/>
    <w:rsid w:val="00270E0D"/>
    <w:rsid w:val="00273582"/>
    <w:rsid w:val="00274145"/>
    <w:rsid w:val="002829B4"/>
    <w:rsid w:val="0028327E"/>
    <w:rsid w:val="002921D8"/>
    <w:rsid w:val="002B333F"/>
    <w:rsid w:val="002D3AA5"/>
    <w:rsid w:val="002E60D0"/>
    <w:rsid w:val="002E66BD"/>
    <w:rsid w:val="002F6EA4"/>
    <w:rsid w:val="00304A63"/>
    <w:rsid w:val="00313360"/>
    <w:rsid w:val="00314B69"/>
    <w:rsid w:val="003327DE"/>
    <w:rsid w:val="00356189"/>
    <w:rsid w:val="00362F9A"/>
    <w:rsid w:val="00367200"/>
    <w:rsid w:val="00367C16"/>
    <w:rsid w:val="00370E77"/>
    <w:rsid w:val="003769CA"/>
    <w:rsid w:val="0037763F"/>
    <w:rsid w:val="00396EF5"/>
    <w:rsid w:val="003A520F"/>
    <w:rsid w:val="003B7261"/>
    <w:rsid w:val="003C294A"/>
    <w:rsid w:val="003D0BD0"/>
    <w:rsid w:val="003F0161"/>
    <w:rsid w:val="00401260"/>
    <w:rsid w:val="00404149"/>
    <w:rsid w:val="0040686A"/>
    <w:rsid w:val="00423A59"/>
    <w:rsid w:val="004263FE"/>
    <w:rsid w:val="00426EA8"/>
    <w:rsid w:val="00450239"/>
    <w:rsid w:val="00456889"/>
    <w:rsid w:val="0046175C"/>
    <w:rsid w:val="00476725"/>
    <w:rsid w:val="00484203"/>
    <w:rsid w:val="00485F08"/>
    <w:rsid w:val="00487ECD"/>
    <w:rsid w:val="00497B41"/>
    <w:rsid w:val="00497C09"/>
    <w:rsid w:val="004B361E"/>
    <w:rsid w:val="004D08E2"/>
    <w:rsid w:val="004D29EA"/>
    <w:rsid w:val="004D32B8"/>
    <w:rsid w:val="004D7D67"/>
    <w:rsid w:val="004E24B3"/>
    <w:rsid w:val="004F0F9C"/>
    <w:rsid w:val="004F11C6"/>
    <w:rsid w:val="004F2E43"/>
    <w:rsid w:val="004F7E63"/>
    <w:rsid w:val="005022F2"/>
    <w:rsid w:val="0051025F"/>
    <w:rsid w:val="00512B4B"/>
    <w:rsid w:val="005130E5"/>
    <w:rsid w:val="00535FF5"/>
    <w:rsid w:val="00550AF8"/>
    <w:rsid w:val="005549C7"/>
    <w:rsid w:val="00556196"/>
    <w:rsid w:val="00580263"/>
    <w:rsid w:val="00592B83"/>
    <w:rsid w:val="005949F0"/>
    <w:rsid w:val="005A01A1"/>
    <w:rsid w:val="005D4F39"/>
    <w:rsid w:val="005F4CF2"/>
    <w:rsid w:val="006166E1"/>
    <w:rsid w:val="00641F3B"/>
    <w:rsid w:val="0065017A"/>
    <w:rsid w:val="00652A95"/>
    <w:rsid w:val="00655894"/>
    <w:rsid w:val="00656349"/>
    <w:rsid w:val="00662C30"/>
    <w:rsid w:val="00670DD6"/>
    <w:rsid w:val="0067131E"/>
    <w:rsid w:val="00676C8D"/>
    <w:rsid w:val="0068321D"/>
    <w:rsid w:val="0069058E"/>
    <w:rsid w:val="00697458"/>
    <w:rsid w:val="006A2BD0"/>
    <w:rsid w:val="006A7233"/>
    <w:rsid w:val="006A741B"/>
    <w:rsid w:val="006C0431"/>
    <w:rsid w:val="006D4B07"/>
    <w:rsid w:val="006E3FA1"/>
    <w:rsid w:val="006E5D0E"/>
    <w:rsid w:val="006F21E8"/>
    <w:rsid w:val="007019BA"/>
    <w:rsid w:val="00707242"/>
    <w:rsid w:val="007077B8"/>
    <w:rsid w:val="00731220"/>
    <w:rsid w:val="0073223F"/>
    <w:rsid w:val="007525FC"/>
    <w:rsid w:val="00754214"/>
    <w:rsid w:val="00754DAB"/>
    <w:rsid w:val="00784E5D"/>
    <w:rsid w:val="007C62A6"/>
    <w:rsid w:val="007E4CA4"/>
    <w:rsid w:val="007F1706"/>
    <w:rsid w:val="007F17E2"/>
    <w:rsid w:val="00811809"/>
    <w:rsid w:val="00825DBE"/>
    <w:rsid w:val="00830BC8"/>
    <w:rsid w:val="00831755"/>
    <w:rsid w:val="00831D18"/>
    <w:rsid w:val="008452BF"/>
    <w:rsid w:val="0087172B"/>
    <w:rsid w:val="008864E8"/>
    <w:rsid w:val="00897BEB"/>
    <w:rsid w:val="008A0A85"/>
    <w:rsid w:val="008A2E65"/>
    <w:rsid w:val="008A710F"/>
    <w:rsid w:val="008B3681"/>
    <w:rsid w:val="008B4A05"/>
    <w:rsid w:val="008C3A3F"/>
    <w:rsid w:val="008D4A0F"/>
    <w:rsid w:val="008D594C"/>
    <w:rsid w:val="008E409B"/>
    <w:rsid w:val="008F171C"/>
    <w:rsid w:val="008F3102"/>
    <w:rsid w:val="008F6AEF"/>
    <w:rsid w:val="008F7479"/>
    <w:rsid w:val="00901E6D"/>
    <w:rsid w:val="009053F6"/>
    <w:rsid w:val="00905A4D"/>
    <w:rsid w:val="00914653"/>
    <w:rsid w:val="00920C30"/>
    <w:rsid w:val="009253FA"/>
    <w:rsid w:val="00937B80"/>
    <w:rsid w:val="0094404D"/>
    <w:rsid w:val="00957107"/>
    <w:rsid w:val="009577AB"/>
    <w:rsid w:val="00981344"/>
    <w:rsid w:val="009A2177"/>
    <w:rsid w:val="009A430C"/>
    <w:rsid w:val="009B3E2C"/>
    <w:rsid w:val="009B757A"/>
    <w:rsid w:val="009D73EF"/>
    <w:rsid w:val="009E6A40"/>
    <w:rsid w:val="009E7420"/>
    <w:rsid w:val="009F701B"/>
    <w:rsid w:val="00A156FB"/>
    <w:rsid w:val="00A15817"/>
    <w:rsid w:val="00A2289A"/>
    <w:rsid w:val="00A2533A"/>
    <w:rsid w:val="00A31975"/>
    <w:rsid w:val="00A428B1"/>
    <w:rsid w:val="00A50211"/>
    <w:rsid w:val="00A662F1"/>
    <w:rsid w:val="00A70B91"/>
    <w:rsid w:val="00A7196C"/>
    <w:rsid w:val="00A82180"/>
    <w:rsid w:val="00A826D9"/>
    <w:rsid w:val="00A86548"/>
    <w:rsid w:val="00A8712B"/>
    <w:rsid w:val="00A946C8"/>
    <w:rsid w:val="00A9548F"/>
    <w:rsid w:val="00AA0D60"/>
    <w:rsid w:val="00AA296C"/>
    <w:rsid w:val="00AA7DB4"/>
    <w:rsid w:val="00AB4CBB"/>
    <w:rsid w:val="00AD05C7"/>
    <w:rsid w:val="00AE26F9"/>
    <w:rsid w:val="00AE3BDB"/>
    <w:rsid w:val="00AF3E63"/>
    <w:rsid w:val="00B018B5"/>
    <w:rsid w:val="00B11105"/>
    <w:rsid w:val="00B24894"/>
    <w:rsid w:val="00B26644"/>
    <w:rsid w:val="00B3379C"/>
    <w:rsid w:val="00B7152A"/>
    <w:rsid w:val="00B85587"/>
    <w:rsid w:val="00B90F61"/>
    <w:rsid w:val="00BB3458"/>
    <w:rsid w:val="00BC17F4"/>
    <w:rsid w:val="00BC60CA"/>
    <w:rsid w:val="00BD795A"/>
    <w:rsid w:val="00BE7566"/>
    <w:rsid w:val="00BF3ECE"/>
    <w:rsid w:val="00C02269"/>
    <w:rsid w:val="00C03C84"/>
    <w:rsid w:val="00C04328"/>
    <w:rsid w:val="00C215F6"/>
    <w:rsid w:val="00C247AE"/>
    <w:rsid w:val="00C3038A"/>
    <w:rsid w:val="00C45C4B"/>
    <w:rsid w:val="00C51354"/>
    <w:rsid w:val="00C57CD3"/>
    <w:rsid w:val="00C67069"/>
    <w:rsid w:val="00C826BE"/>
    <w:rsid w:val="00C91B33"/>
    <w:rsid w:val="00C975C7"/>
    <w:rsid w:val="00CC70FB"/>
    <w:rsid w:val="00CF3645"/>
    <w:rsid w:val="00CF3749"/>
    <w:rsid w:val="00CF69E1"/>
    <w:rsid w:val="00D1427D"/>
    <w:rsid w:val="00D16CB0"/>
    <w:rsid w:val="00D16E70"/>
    <w:rsid w:val="00D25DDC"/>
    <w:rsid w:val="00D551F5"/>
    <w:rsid w:val="00D60A6C"/>
    <w:rsid w:val="00D72D3B"/>
    <w:rsid w:val="00D81C74"/>
    <w:rsid w:val="00D862B9"/>
    <w:rsid w:val="00D92C07"/>
    <w:rsid w:val="00DA0CBC"/>
    <w:rsid w:val="00DA1FA6"/>
    <w:rsid w:val="00DA5F34"/>
    <w:rsid w:val="00DB5873"/>
    <w:rsid w:val="00DC4069"/>
    <w:rsid w:val="00DF0489"/>
    <w:rsid w:val="00DF3669"/>
    <w:rsid w:val="00DF545C"/>
    <w:rsid w:val="00DF6AA9"/>
    <w:rsid w:val="00E120EE"/>
    <w:rsid w:val="00E16815"/>
    <w:rsid w:val="00E16DBE"/>
    <w:rsid w:val="00E35724"/>
    <w:rsid w:val="00E357B7"/>
    <w:rsid w:val="00E409C7"/>
    <w:rsid w:val="00E437E7"/>
    <w:rsid w:val="00E47E06"/>
    <w:rsid w:val="00E529FF"/>
    <w:rsid w:val="00E6501E"/>
    <w:rsid w:val="00E75455"/>
    <w:rsid w:val="00E81E5B"/>
    <w:rsid w:val="00E82AE3"/>
    <w:rsid w:val="00E833D2"/>
    <w:rsid w:val="00E93C05"/>
    <w:rsid w:val="00EA7B86"/>
    <w:rsid w:val="00EC0748"/>
    <w:rsid w:val="00EC4A0E"/>
    <w:rsid w:val="00EC67D9"/>
    <w:rsid w:val="00EF6C6D"/>
    <w:rsid w:val="00F00CFA"/>
    <w:rsid w:val="00F14317"/>
    <w:rsid w:val="00F21773"/>
    <w:rsid w:val="00F3208D"/>
    <w:rsid w:val="00F324EF"/>
    <w:rsid w:val="00F43278"/>
    <w:rsid w:val="00F556BB"/>
    <w:rsid w:val="00F55A21"/>
    <w:rsid w:val="00F56314"/>
    <w:rsid w:val="00F57B7C"/>
    <w:rsid w:val="00F71AD4"/>
    <w:rsid w:val="00F74DA7"/>
    <w:rsid w:val="00F90A7D"/>
    <w:rsid w:val="00F9297F"/>
    <w:rsid w:val="00F96C9B"/>
    <w:rsid w:val="00FA24AD"/>
    <w:rsid w:val="00FC2D1C"/>
    <w:rsid w:val="00FC6E87"/>
    <w:rsid w:val="00FE135D"/>
    <w:rsid w:val="00FE760B"/>
    <w:rsid w:val="00FF32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DA2E9"/>
  <w15:docId w15:val="{02C5A2B4-3037-4562-9131-8F4C8541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paragraph" w:styleId="af1">
    <w:name w:val="No Spacing"/>
    <w:link w:val="af2"/>
    <w:uiPriority w:val="99"/>
    <w:qFormat/>
    <w:rsid w:val="000D1B1F"/>
    <w:pPr>
      <w:spacing w:after="0" w:line="240" w:lineRule="auto"/>
    </w:pPr>
    <w:rPr>
      <w:rFonts w:cs="Times New Roman"/>
      <w:lang w:eastAsia="en-US"/>
    </w:rPr>
  </w:style>
  <w:style w:type="character" w:customStyle="1" w:styleId="af2">
    <w:name w:val="Без інтервалів Знак"/>
    <w:link w:val="af1"/>
    <w:uiPriority w:val="99"/>
    <w:locked/>
    <w:rsid w:val="000D1B1F"/>
    <w:rPr>
      <w:rFonts w:cs="Times New Roman"/>
      <w:lang w:eastAsia="en-US"/>
    </w:rPr>
  </w:style>
  <w:style w:type="table" w:customStyle="1" w:styleId="StGen1">
    <w:name w:val="StGen1"/>
    <w:basedOn w:val="TableNormal2"/>
    <w:rsid w:val="003D0BD0"/>
    <w:tblPr>
      <w:tblStyleRowBandSize w:val="1"/>
      <w:tblStyleColBandSize w:val="1"/>
      <w:tblCellMar>
        <w:left w:w="115" w:type="dxa"/>
        <w:right w:w="115" w:type="dxa"/>
      </w:tblCellMar>
    </w:tblPr>
  </w:style>
  <w:style w:type="character" w:customStyle="1" w:styleId="value">
    <w:name w:val="value"/>
    <w:basedOn w:val="a0"/>
    <w:rsid w:val="00F90A7D"/>
  </w:style>
  <w:style w:type="character" w:customStyle="1" w:styleId="a6">
    <w:name w:val="Абзац списку Знак"/>
    <w:link w:val="a5"/>
    <w:uiPriority w:val="34"/>
    <w:locked/>
    <w:rsid w:val="004D29EA"/>
  </w:style>
  <w:style w:type="paragraph" w:customStyle="1" w:styleId="10">
    <w:name w:val="Абзац списка1"/>
    <w:basedOn w:val="a"/>
    <w:qFormat/>
    <w:rsid w:val="004D29EA"/>
    <w:pPr>
      <w:spacing w:line="256" w:lineRule="auto"/>
      <w:ind w:left="720"/>
      <w:contextualSpacing/>
    </w:pPr>
    <w:rPr>
      <w:rFonts w:cs="Times New Roman"/>
      <w:lang w:val="ru-RU" w:eastAsia="en-US"/>
    </w:rPr>
  </w:style>
  <w:style w:type="character" w:customStyle="1" w:styleId="hps">
    <w:name w:val="hps"/>
    <w:qFormat/>
    <w:rsid w:val="004D2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386688">
      <w:bodyDiv w:val="1"/>
      <w:marLeft w:val="0"/>
      <w:marRight w:val="0"/>
      <w:marTop w:val="0"/>
      <w:marBottom w:val="0"/>
      <w:divBdr>
        <w:top w:val="none" w:sz="0" w:space="0" w:color="auto"/>
        <w:left w:val="none" w:sz="0" w:space="0" w:color="auto"/>
        <w:bottom w:val="none" w:sz="0" w:space="0" w:color="auto"/>
        <w:right w:val="none" w:sz="0" w:space="0" w:color="auto"/>
      </w:divBdr>
    </w:div>
    <w:div w:id="1028800925">
      <w:bodyDiv w:val="1"/>
      <w:marLeft w:val="0"/>
      <w:marRight w:val="0"/>
      <w:marTop w:val="0"/>
      <w:marBottom w:val="0"/>
      <w:divBdr>
        <w:top w:val="none" w:sz="0" w:space="0" w:color="auto"/>
        <w:left w:val="none" w:sz="0" w:space="0" w:color="auto"/>
        <w:bottom w:val="none" w:sz="0" w:space="0" w:color="auto"/>
        <w:right w:val="none" w:sz="0" w:space="0" w:color="auto"/>
      </w:divBdr>
    </w:div>
    <w:div w:id="1149057630">
      <w:bodyDiv w:val="1"/>
      <w:marLeft w:val="0"/>
      <w:marRight w:val="0"/>
      <w:marTop w:val="0"/>
      <w:marBottom w:val="0"/>
      <w:divBdr>
        <w:top w:val="none" w:sz="0" w:space="0" w:color="auto"/>
        <w:left w:val="none" w:sz="0" w:space="0" w:color="auto"/>
        <w:bottom w:val="none" w:sz="0" w:space="0" w:color="auto"/>
        <w:right w:val="none" w:sz="0" w:space="0" w:color="auto"/>
      </w:divBdr>
    </w:div>
    <w:div w:id="1814249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34</Pages>
  <Words>48479</Words>
  <Characters>27634</Characters>
  <Application>Microsoft Office Word</Application>
  <DocSecurity>0</DocSecurity>
  <Lines>230</Lines>
  <Paragraphs>151</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75962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225</cp:revision>
  <dcterms:created xsi:type="dcterms:W3CDTF">2020-04-14T07:28:00Z</dcterms:created>
  <dcterms:modified xsi:type="dcterms:W3CDTF">2023-03-29T07:52:00Z</dcterms:modified>
</cp:coreProperties>
</file>