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974D" w14:textId="14940FC7" w:rsidR="009C38D6" w:rsidRPr="00BA35CD" w:rsidRDefault="009C38D6" w:rsidP="00666F24">
      <w:pPr>
        <w:pStyle w:val="rvps2"/>
        <w:shd w:val="clear" w:color="auto" w:fill="FFFFFF"/>
        <w:tabs>
          <w:tab w:val="left" w:pos="6804"/>
        </w:tabs>
        <w:spacing w:after="0" w:afterAutospacing="0"/>
        <w:jc w:val="right"/>
        <w:rPr>
          <w:b/>
          <w:noProof/>
          <w:lang w:val="uk-UA"/>
        </w:rPr>
      </w:pPr>
      <w:r w:rsidRPr="00BA35CD">
        <w:rPr>
          <w:b/>
          <w:noProof/>
          <w:lang w:val="uk-UA"/>
        </w:rPr>
        <w:t>Додаток №</w:t>
      </w:r>
      <w:r w:rsidR="0016677D">
        <w:rPr>
          <w:b/>
          <w:noProof/>
          <w:lang w:val="uk-UA"/>
        </w:rPr>
        <w:t>2</w:t>
      </w:r>
    </w:p>
    <w:p w14:paraId="7F332348" w14:textId="34AF37B2" w:rsidR="009C38D6" w:rsidRPr="00BA35CD" w:rsidRDefault="009C38D6" w:rsidP="009C38D6">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5760C834" w14:textId="06942EDD" w:rsidR="009C38D6" w:rsidRDefault="00CC31BB" w:rsidP="00CC31BB">
      <w:pPr>
        <w:pStyle w:val="rvps2"/>
        <w:shd w:val="clear" w:color="auto" w:fill="FFFFFF"/>
        <w:spacing w:before="0" w:beforeAutospacing="0" w:after="240" w:afterAutospacing="0"/>
        <w:rPr>
          <w:b/>
          <w:noProof/>
          <w:lang w:val="uk-UA"/>
        </w:rPr>
      </w:pPr>
      <w:r>
        <w:rPr>
          <w:b/>
          <w:noProof/>
          <w:lang w:val="uk-UA"/>
        </w:rPr>
        <w:t xml:space="preserve">                                                      </w:t>
      </w:r>
      <w:r w:rsidR="009C38D6" w:rsidRPr="00BA35CD">
        <w:rPr>
          <w:b/>
          <w:noProof/>
          <w:lang w:val="uk-UA"/>
        </w:rPr>
        <w:t>ТЕХНІЧНЕ ЗАВДАННЯ</w:t>
      </w:r>
    </w:p>
    <w:p w14:paraId="5E3F04C5" w14:textId="4581830D" w:rsidR="00CC31BB" w:rsidRDefault="00CC31BB" w:rsidP="00CC31BB">
      <w:pPr>
        <w:rPr>
          <w:rFonts w:ascii="Times New Roman" w:eastAsia="Times New Roman" w:hAnsi="Times New Roman" w:cs="Times New Roman"/>
          <w:b/>
          <w:noProof/>
          <w:sz w:val="24"/>
          <w:szCs w:val="24"/>
          <w:lang w:val="en-US" w:eastAsia="ru-RU"/>
        </w:rPr>
      </w:pPr>
      <w:r w:rsidRPr="00CC31BB">
        <w:rPr>
          <w:rFonts w:ascii="Times New Roman" w:eastAsia="Times New Roman" w:hAnsi="Times New Roman" w:cs="Times New Roman"/>
          <w:b/>
          <w:i/>
          <w:noProof/>
          <w:sz w:val="24"/>
          <w:szCs w:val="24"/>
          <w:lang w:val="uk-UA" w:eastAsia="ru-RU"/>
        </w:rPr>
        <w:t xml:space="preserve">Предмет закупівлі: </w:t>
      </w:r>
      <w:r w:rsidRPr="00CC31BB">
        <w:rPr>
          <w:rFonts w:ascii="Times New Roman" w:eastAsia="Times New Roman" w:hAnsi="Times New Roman" w:cs="Times New Roman"/>
          <w:b/>
          <w:noProof/>
          <w:sz w:val="24"/>
          <w:szCs w:val="24"/>
          <w:lang w:val="uk-UA" w:eastAsia="ru-RU"/>
        </w:rPr>
        <w:t>«Фармацевтична продукція - код Основного словника національного класифікатора України ДК 021:2015 "Єдиний закупівельний словник"– 33600000-6</w:t>
      </w:r>
      <w:r>
        <w:rPr>
          <w:b/>
          <w:noProof/>
          <w:lang w:val="uk-UA"/>
        </w:rPr>
        <w:t xml:space="preserve"> </w:t>
      </w:r>
      <w:r w:rsidR="00D60737">
        <w:rPr>
          <w:rFonts w:ascii="Times New Roman" w:hAnsi="Times New Roman"/>
          <w:b/>
          <w:bCs/>
          <w:color w:val="000000" w:themeColor="text1"/>
          <w:lang w:val="uk-UA"/>
        </w:rPr>
        <w:t>(</w:t>
      </w:r>
      <w:r w:rsidR="00D60737">
        <w:rPr>
          <w:b/>
          <w:bCs/>
          <w:lang w:val="en-US"/>
        </w:rPr>
        <w:t>Multienzymes</w:t>
      </w:r>
      <w:r w:rsidR="00D60737" w:rsidRPr="00D60737">
        <w:rPr>
          <w:b/>
          <w:bCs/>
          <w:lang w:val="uk-UA"/>
        </w:rPr>
        <w:t xml:space="preserve"> (</w:t>
      </w:r>
      <w:r w:rsidR="00D60737">
        <w:rPr>
          <w:b/>
          <w:bCs/>
          <w:lang w:val="en-US"/>
        </w:rPr>
        <w:t>lipase</w:t>
      </w:r>
      <w:r w:rsidR="00D60737" w:rsidRPr="00D60737">
        <w:rPr>
          <w:b/>
          <w:bCs/>
          <w:lang w:val="uk-UA"/>
        </w:rPr>
        <w:t xml:space="preserve">, </w:t>
      </w:r>
      <w:r w:rsidR="00D60737">
        <w:rPr>
          <w:b/>
          <w:bCs/>
          <w:lang w:val="en-US"/>
        </w:rPr>
        <w:t>protease</w:t>
      </w:r>
      <w:r w:rsidR="00D60737" w:rsidRPr="00D60737">
        <w:rPr>
          <w:b/>
          <w:bCs/>
          <w:lang w:val="uk-UA"/>
        </w:rPr>
        <w:t xml:space="preserve"> </w:t>
      </w:r>
      <w:proofErr w:type="spellStart"/>
      <w:r w:rsidR="00D60737">
        <w:rPr>
          <w:b/>
          <w:bCs/>
          <w:lang w:val="en-US"/>
        </w:rPr>
        <w:t>etc</w:t>
      </w:r>
      <w:proofErr w:type="spellEnd"/>
      <w:r w:rsidR="00D60737" w:rsidRPr="00D60737">
        <w:rPr>
          <w:b/>
          <w:bCs/>
          <w:lang w:val="uk-UA"/>
        </w:rPr>
        <w:t>.),</w:t>
      </w:r>
      <w:r w:rsidR="00D60737">
        <w:rPr>
          <w:b/>
          <w:bCs/>
          <w:lang w:val="en-US"/>
        </w:rPr>
        <w:t>Silymarin</w:t>
      </w:r>
      <w:r w:rsidR="00D60737" w:rsidRPr="00D60737">
        <w:rPr>
          <w:b/>
          <w:bCs/>
          <w:lang w:val="uk-UA"/>
        </w:rPr>
        <w:t>,</w:t>
      </w:r>
      <w:r w:rsidR="00D60737">
        <w:rPr>
          <w:b/>
          <w:bCs/>
          <w:lang w:val="en-US"/>
        </w:rPr>
        <w:t>Mono</w:t>
      </w:r>
      <w:r w:rsidR="00D60737" w:rsidRPr="00D60737">
        <w:rPr>
          <w:b/>
          <w:bCs/>
          <w:lang w:val="uk-UA"/>
        </w:rPr>
        <w:t>,</w:t>
      </w:r>
      <w:r w:rsidR="00D60737">
        <w:rPr>
          <w:b/>
          <w:bCs/>
          <w:lang w:val="en-US"/>
        </w:rPr>
        <w:t>Ampicillin</w:t>
      </w:r>
      <w:r w:rsidR="00D60737" w:rsidRPr="00D60737">
        <w:rPr>
          <w:b/>
          <w:bCs/>
          <w:lang w:val="uk-UA"/>
        </w:rPr>
        <w:t>,</w:t>
      </w:r>
      <w:r w:rsidR="00D60737">
        <w:rPr>
          <w:b/>
          <w:bCs/>
          <w:lang w:val="en-US"/>
        </w:rPr>
        <w:t>Azithromycin</w:t>
      </w:r>
      <w:r w:rsidR="00D60737" w:rsidRPr="00D60737">
        <w:rPr>
          <w:b/>
          <w:bCs/>
          <w:lang w:val="uk-UA"/>
        </w:rPr>
        <w:t>,</w:t>
      </w:r>
      <w:r w:rsidR="00D60737">
        <w:rPr>
          <w:b/>
          <w:bCs/>
          <w:lang w:val="en-US"/>
        </w:rPr>
        <w:t>Norfloxacin</w:t>
      </w:r>
      <w:r w:rsidR="00D60737" w:rsidRPr="00D60737">
        <w:rPr>
          <w:b/>
          <w:bCs/>
          <w:lang w:val="uk-UA"/>
        </w:rPr>
        <w:t>,</w:t>
      </w:r>
      <w:r w:rsidR="00D60737">
        <w:rPr>
          <w:b/>
          <w:bCs/>
          <w:lang w:val="en-US"/>
        </w:rPr>
        <w:t>Ofloxacin</w:t>
      </w:r>
      <w:r w:rsidR="00D60737" w:rsidRPr="00D60737">
        <w:rPr>
          <w:b/>
          <w:bCs/>
          <w:lang w:val="uk-UA"/>
        </w:rPr>
        <w:t>,</w:t>
      </w:r>
      <w:r w:rsidR="00D60737">
        <w:rPr>
          <w:b/>
          <w:bCs/>
          <w:lang w:val="en-US"/>
        </w:rPr>
        <w:t>Ceftriaxone</w:t>
      </w:r>
      <w:r w:rsidR="00D60737" w:rsidRPr="00D60737">
        <w:rPr>
          <w:b/>
          <w:bCs/>
          <w:lang w:val="uk-UA"/>
        </w:rPr>
        <w:t xml:space="preserve">, </w:t>
      </w:r>
      <w:r w:rsidR="00D60737">
        <w:rPr>
          <w:b/>
          <w:bCs/>
          <w:lang w:val="en-US"/>
        </w:rPr>
        <w:t>Ceftazidime</w:t>
      </w:r>
      <w:r w:rsidR="00D60737" w:rsidRPr="00D60737">
        <w:rPr>
          <w:b/>
          <w:bCs/>
          <w:lang w:val="uk-UA"/>
        </w:rPr>
        <w:t xml:space="preserve">, </w:t>
      </w:r>
      <w:r w:rsidR="00D60737">
        <w:rPr>
          <w:b/>
          <w:bCs/>
          <w:lang w:val="en-US"/>
        </w:rPr>
        <w:t>Lidocaine</w:t>
      </w:r>
      <w:r w:rsidR="00D60737" w:rsidRPr="00D60737">
        <w:rPr>
          <w:b/>
          <w:bCs/>
          <w:lang w:val="uk-UA"/>
        </w:rPr>
        <w:t xml:space="preserve"> ,</w:t>
      </w:r>
      <w:r w:rsidR="00D60737">
        <w:rPr>
          <w:b/>
          <w:bCs/>
          <w:lang w:val="en-US"/>
        </w:rPr>
        <w:t>Aqua</w:t>
      </w:r>
      <w:r w:rsidR="00D60737" w:rsidRPr="00D60737">
        <w:rPr>
          <w:b/>
          <w:bCs/>
          <w:lang w:val="uk-UA"/>
        </w:rPr>
        <w:t xml:space="preserve"> </w:t>
      </w:r>
      <w:r w:rsidR="00D60737">
        <w:rPr>
          <w:b/>
          <w:bCs/>
          <w:lang w:val="en-US"/>
        </w:rPr>
        <w:t>pro</w:t>
      </w:r>
      <w:r w:rsidR="00D60737" w:rsidRPr="00D60737">
        <w:rPr>
          <w:b/>
          <w:bCs/>
          <w:lang w:val="uk-UA"/>
        </w:rPr>
        <w:t xml:space="preserve"> </w:t>
      </w:r>
      <w:proofErr w:type="spellStart"/>
      <w:r w:rsidR="00D60737">
        <w:rPr>
          <w:b/>
          <w:bCs/>
          <w:lang w:val="en-US"/>
        </w:rPr>
        <w:t>injectioni</w:t>
      </w:r>
      <w:proofErr w:type="spellEnd"/>
      <w:r w:rsidR="00D60737" w:rsidRPr="00D60737">
        <w:rPr>
          <w:b/>
          <w:bCs/>
          <w:lang w:val="uk-UA"/>
        </w:rPr>
        <w:t xml:space="preserve"> ,</w:t>
      </w:r>
      <w:r w:rsidR="00D60737">
        <w:rPr>
          <w:b/>
          <w:bCs/>
          <w:lang w:val="en-US"/>
        </w:rPr>
        <w:t>Mebhydrolin</w:t>
      </w:r>
      <w:r w:rsidR="00D60737" w:rsidRPr="00D60737">
        <w:rPr>
          <w:b/>
          <w:bCs/>
          <w:lang w:val="uk-UA"/>
        </w:rPr>
        <w:t xml:space="preserve">, </w:t>
      </w:r>
      <w:r w:rsidR="00D60737">
        <w:rPr>
          <w:b/>
          <w:bCs/>
          <w:lang w:val="en-US"/>
        </w:rPr>
        <w:t>Chloropyramine</w:t>
      </w:r>
      <w:r w:rsidR="00D60737" w:rsidRPr="00D60737">
        <w:rPr>
          <w:b/>
          <w:bCs/>
          <w:lang w:val="uk-UA"/>
        </w:rPr>
        <w:t xml:space="preserve">, </w:t>
      </w:r>
      <w:r w:rsidR="00D60737">
        <w:rPr>
          <w:b/>
          <w:bCs/>
          <w:lang w:val="en-US"/>
        </w:rPr>
        <w:t>Thioridazine</w:t>
      </w:r>
      <w:r w:rsidR="00D60737" w:rsidRPr="00D60737">
        <w:rPr>
          <w:b/>
          <w:bCs/>
          <w:lang w:val="uk-UA"/>
        </w:rPr>
        <w:t xml:space="preserve">, </w:t>
      </w:r>
      <w:r w:rsidR="00D60737">
        <w:rPr>
          <w:b/>
          <w:bCs/>
          <w:lang w:val="en-US"/>
        </w:rPr>
        <w:t>Bisacodyl</w:t>
      </w:r>
      <w:r w:rsidR="00D60737" w:rsidRPr="00D60737">
        <w:rPr>
          <w:b/>
          <w:bCs/>
          <w:lang w:val="uk-UA"/>
        </w:rPr>
        <w:t xml:space="preserve">, </w:t>
      </w:r>
      <w:r w:rsidR="00D60737">
        <w:rPr>
          <w:b/>
          <w:bCs/>
          <w:lang w:val="en-US"/>
        </w:rPr>
        <w:t>Nitrofurantoin</w:t>
      </w:r>
      <w:r w:rsidR="00D60737" w:rsidRPr="00D60737">
        <w:rPr>
          <w:b/>
          <w:bCs/>
          <w:lang w:val="uk-UA"/>
        </w:rPr>
        <w:t>,</w:t>
      </w:r>
      <w:r w:rsidR="00D60737">
        <w:rPr>
          <w:b/>
          <w:bCs/>
          <w:lang w:val="en-US"/>
        </w:rPr>
        <w:t>Furazolidone</w:t>
      </w:r>
      <w:r w:rsidR="00D60737" w:rsidRPr="00D60737">
        <w:rPr>
          <w:b/>
          <w:bCs/>
          <w:lang w:val="uk-UA"/>
        </w:rPr>
        <w:t xml:space="preserve">, </w:t>
      </w:r>
      <w:r w:rsidR="00D60737">
        <w:rPr>
          <w:b/>
          <w:bCs/>
          <w:lang w:val="en-US"/>
        </w:rPr>
        <w:t>Comb</w:t>
      </w:r>
      <w:r w:rsidR="00D60737" w:rsidRPr="00D60737">
        <w:rPr>
          <w:b/>
          <w:bCs/>
          <w:lang w:val="uk-UA"/>
        </w:rPr>
        <w:t xml:space="preserve"> </w:t>
      </w:r>
      <w:r w:rsidR="00D60737">
        <w:rPr>
          <w:b/>
          <w:bCs/>
          <w:lang w:val="en-US"/>
        </w:rPr>
        <w:t>drug</w:t>
      </w:r>
      <w:r w:rsidR="00D60737" w:rsidRPr="00D60737">
        <w:rPr>
          <w:b/>
          <w:bCs/>
          <w:lang w:val="uk-UA"/>
        </w:rPr>
        <w:t xml:space="preserve">, </w:t>
      </w:r>
      <w:r w:rsidR="00D60737">
        <w:rPr>
          <w:b/>
          <w:bCs/>
          <w:lang w:val="en-US"/>
        </w:rPr>
        <w:t>Chloramphenicol</w:t>
      </w:r>
      <w:r w:rsidR="00D60737" w:rsidRPr="00D60737">
        <w:rPr>
          <w:b/>
          <w:bCs/>
          <w:lang w:val="uk-UA"/>
        </w:rPr>
        <w:t xml:space="preserve">, </w:t>
      </w:r>
      <w:r w:rsidR="00D60737">
        <w:rPr>
          <w:b/>
          <w:bCs/>
          <w:lang w:val="en-US"/>
        </w:rPr>
        <w:t>Ketoprofen</w:t>
      </w:r>
      <w:r w:rsidR="00D60737" w:rsidRPr="00D60737">
        <w:rPr>
          <w:b/>
          <w:bCs/>
          <w:lang w:val="uk-UA"/>
        </w:rPr>
        <w:t xml:space="preserve">, </w:t>
      </w:r>
      <w:r w:rsidR="00D60737">
        <w:rPr>
          <w:b/>
          <w:bCs/>
          <w:lang w:val="en-US"/>
        </w:rPr>
        <w:t>Comb</w:t>
      </w:r>
      <w:r w:rsidR="00D60737" w:rsidRPr="00D60737">
        <w:rPr>
          <w:b/>
          <w:bCs/>
          <w:lang w:val="uk-UA"/>
        </w:rPr>
        <w:t xml:space="preserve"> </w:t>
      </w:r>
      <w:r w:rsidR="00D60737">
        <w:rPr>
          <w:b/>
          <w:bCs/>
          <w:lang w:val="en-US"/>
        </w:rPr>
        <w:t>drug</w:t>
      </w:r>
      <w:r w:rsidR="00D60737" w:rsidRPr="00D60737">
        <w:rPr>
          <w:b/>
          <w:bCs/>
          <w:lang w:val="uk-UA"/>
        </w:rPr>
        <w:t xml:space="preserve">, </w:t>
      </w:r>
      <w:proofErr w:type="spellStart"/>
      <w:r w:rsidR="00D60737">
        <w:rPr>
          <w:b/>
          <w:bCs/>
          <w:lang w:val="en-US"/>
        </w:rPr>
        <w:t>Decamethoxine</w:t>
      </w:r>
      <w:proofErr w:type="spellEnd"/>
      <w:r w:rsidR="00D60737" w:rsidRPr="00D60737">
        <w:rPr>
          <w:b/>
          <w:bCs/>
          <w:lang w:val="uk-UA"/>
        </w:rPr>
        <w:t xml:space="preserve">, </w:t>
      </w:r>
      <w:r w:rsidR="00D60737">
        <w:rPr>
          <w:b/>
          <w:bCs/>
          <w:lang w:val="en-US"/>
        </w:rPr>
        <w:t>Hydrogen</w:t>
      </w:r>
      <w:r w:rsidR="00D60737" w:rsidRPr="00D60737">
        <w:rPr>
          <w:b/>
          <w:bCs/>
          <w:lang w:val="uk-UA"/>
        </w:rPr>
        <w:t xml:space="preserve"> </w:t>
      </w:r>
      <w:r w:rsidR="00D60737">
        <w:rPr>
          <w:b/>
          <w:bCs/>
          <w:lang w:val="en-US"/>
        </w:rPr>
        <w:t>peroxide</w:t>
      </w:r>
      <w:r w:rsidR="00D60737" w:rsidRPr="00D60737">
        <w:rPr>
          <w:b/>
          <w:bCs/>
          <w:lang w:val="uk-UA"/>
        </w:rPr>
        <w:t>,</w:t>
      </w:r>
      <w:r w:rsidR="00D60737">
        <w:rPr>
          <w:b/>
          <w:bCs/>
          <w:lang w:val="en-US"/>
        </w:rPr>
        <w:t>Boric</w:t>
      </w:r>
      <w:r w:rsidR="00D60737" w:rsidRPr="00D60737">
        <w:rPr>
          <w:b/>
          <w:bCs/>
          <w:lang w:val="uk-UA"/>
        </w:rPr>
        <w:t xml:space="preserve"> </w:t>
      </w:r>
      <w:r w:rsidR="00D60737">
        <w:rPr>
          <w:b/>
          <w:bCs/>
          <w:lang w:val="en-US"/>
        </w:rPr>
        <w:t>acid</w:t>
      </w:r>
      <w:r w:rsidR="00D60737" w:rsidRPr="00D60737">
        <w:rPr>
          <w:b/>
          <w:bCs/>
          <w:lang w:val="uk-UA"/>
        </w:rPr>
        <w:t xml:space="preserve">, </w:t>
      </w:r>
      <w:proofErr w:type="spellStart"/>
      <w:r w:rsidR="00D60737">
        <w:rPr>
          <w:b/>
          <w:bCs/>
          <w:lang w:val="en-US"/>
        </w:rPr>
        <w:t>Ambroxol</w:t>
      </w:r>
      <w:proofErr w:type="spellEnd"/>
      <w:r w:rsidR="00D60737" w:rsidRPr="00D60737">
        <w:rPr>
          <w:b/>
          <w:bCs/>
          <w:lang w:val="uk-UA"/>
        </w:rPr>
        <w:t xml:space="preserve">, </w:t>
      </w:r>
      <w:r w:rsidR="00D60737">
        <w:rPr>
          <w:b/>
          <w:bCs/>
          <w:lang w:val="en-US"/>
        </w:rPr>
        <w:t>Althea</w:t>
      </w:r>
      <w:r w:rsidR="00D60737" w:rsidRPr="00D60737">
        <w:rPr>
          <w:b/>
          <w:bCs/>
          <w:lang w:val="uk-UA"/>
        </w:rPr>
        <w:t xml:space="preserve"> </w:t>
      </w:r>
      <w:r w:rsidR="00D60737">
        <w:rPr>
          <w:b/>
          <w:bCs/>
          <w:lang w:val="en-US"/>
        </w:rPr>
        <w:t>root</w:t>
      </w:r>
      <w:r w:rsidR="00D60737" w:rsidRPr="00D60737">
        <w:rPr>
          <w:b/>
          <w:bCs/>
          <w:lang w:val="uk-UA"/>
        </w:rPr>
        <w:t xml:space="preserve">, </w:t>
      </w:r>
      <w:r w:rsidR="00D60737">
        <w:rPr>
          <w:b/>
          <w:bCs/>
          <w:lang w:val="en-US"/>
        </w:rPr>
        <w:t>Comb</w:t>
      </w:r>
      <w:r w:rsidR="00D60737" w:rsidRPr="00D60737">
        <w:rPr>
          <w:b/>
          <w:bCs/>
          <w:lang w:val="uk-UA"/>
        </w:rPr>
        <w:t xml:space="preserve"> </w:t>
      </w:r>
      <w:r w:rsidR="00D60737">
        <w:rPr>
          <w:b/>
          <w:bCs/>
          <w:lang w:val="en-US"/>
        </w:rPr>
        <w:t>drug</w:t>
      </w:r>
      <w:r w:rsidR="00D60737" w:rsidRPr="00D60737">
        <w:rPr>
          <w:b/>
          <w:bCs/>
          <w:lang w:val="uk-UA"/>
        </w:rPr>
        <w:t xml:space="preserve">, </w:t>
      </w:r>
      <w:r w:rsidR="00D60737">
        <w:rPr>
          <w:b/>
          <w:bCs/>
          <w:lang w:val="en-US"/>
        </w:rPr>
        <w:t>Bromhexine</w:t>
      </w:r>
      <w:r w:rsidR="00D60737" w:rsidRPr="00D60737">
        <w:rPr>
          <w:b/>
          <w:bCs/>
          <w:lang w:val="uk-UA"/>
        </w:rPr>
        <w:t xml:space="preserve">, </w:t>
      </w:r>
      <w:r w:rsidR="00D60737">
        <w:rPr>
          <w:b/>
          <w:bCs/>
          <w:lang w:val="en-US"/>
        </w:rPr>
        <w:t>Sulfamethoxazole</w:t>
      </w:r>
      <w:r w:rsidR="00D60737" w:rsidRPr="00D60737">
        <w:rPr>
          <w:b/>
          <w:bCs/>
          <w:lang w:val="uk-UA"/>
        </w:rPr>
        <w:t xml:space="preserve"> </w:t>
      </w:r>
      <w:r w:rsidR="00D60737">
        <w:rPr>
          <w:b/>
          <w:bCs/>
          <w:lang w:val="en-US"/>
        </w:rPr>
        <w:t>and</w:t>
      </w:r>
      <w:r w:rsidR="00D60737" w:rsidRPr="00D60737">
        <w:rPr>
          <w:b/>
          <w:bCs/>
          <w:lang w:val="uk-UA"/>
        </w:rPr>
        <w:t xml:space="preserve"> </w:t>
      </w:r>
      <w:r w:rsidR="00D60737">
        <w:rPr>
          <w:b/>
          <w:bCs/>
          <w:lang w:val="en-US"/>
        </w:rPr>
        <w:t>trimethoprim</w:t>
      </w:r>
      <w:r w:rsidR="00D60737" w:rsidRPr="00D60737">
        <w:rPr>
          <w:b/>
          <w:bCs/>
          <w:lang w:val="uk-UA"/>
        </w:rPr>
        <w:t xml:space="preserve">, </w:t>
      </w:r>
      <w:r w:rsidR="00D60737">
        <w:rPr>
          <w:b/>
          <w:bCs/>
          <w:lang w:val="en-US"/>
        </w:rPr>
        <w:t>Taurine</w:t>
      </w:r>
      <w:r w:rsidR="00D60737" w:rsidRPr="00D60737">
        <w:rPr>
          <w:b/>
          <w:bCs/>
          <w:lang w:val="uk-UA"/>
        </w:rPr>
        <w:t xml:space="preserve">, </w:t>
      </w:r>
      <w:r w:rsidR="00D60737">
        <w:rPr>
          <w:b/>
          <w:bCs/>
          <w:lang w:val="en-US"/>
        </w:rPr>
        <w:t>Sulfacetamide</w:t>
      </w:r>
      <w:r w:rsidR="00D60737" w:rsidRPr="00D60737">
        <w:rPr>
          <w:b/>
          <w:bCs/>
          <w:lang w:val="uk-UA"/>
        </w:rPr>
        <w:t xml:space="preserve">, </w:t>
      </w:r>
      <w:r w:rsidR="00D60737">
        <w:rPr>
          <w:b/>
          <w:bCs/>
          <w:lang w:val="en-US"/>
        </w:rPr>
        <w:t>Comb</w:t>
      </w:r>
      <w:r w:rsidR="00D60737" w:rsidRPr="00D60737">
        <w:rPr>
          <w:b/>
          <w:bCs/>
          <w:lang w:val="uk-UA"/>
        </w:rPr>
        <w:t xml:space="preserve"> </w:t>
      </w:r>
      <w:r w:rsidR="00D60737">
        <w:rPr>
          <w:b/>
          <w:bCs/>
          <w:lang w:val="en-US"/>
        </w:rPr>
        <w:t>drug</w:t>
      </w:r>
      <w:r w:rsidR="00D60737" w:rsidRPr="00D60737">
        <w:rPr>
          <w:b/>
          <w:bCs/>
          <w:lang w:val="uk-UA"/>
        </w:rPr>
        <w:t xml:space="preserve">, </w:t>
      </w:r>
      <w:r w:rsidR="00D60737">
        <w:rPr>
          <w:b/>
          <w:bCs/>
          <w:lang w:val="en-US"/>
        </w:rPr>
        <w:t>Comb</w:t>
      </w:r>
      <w:r w:rsidR="00D60737" w:rsidRPr="00D60737">
        <w:rPr>
          <w:b/>
          <w:bCs/>
          <w:lang w:val="uk-UA"/>
        </w:rPr>
        <w:t xml:space="preserve"> </w:t>
      </w:r>
      <w:r w:rsidR="00D60737">
        <w:rPr>
          <w:b/>
          <w:bCs/>
          <w:lang w:val="en-US"/>
        </w:rPr>
        <w:t>drug</w:t>
      </w:r>
      <w:r w:rsidR="00D60737" w:rsidRPr="00D60737">
        <w:rPr>
          <w:b/>
          <w:bCs/>
          <w:lang w:val="uk-UA"/>
        </w:rPr>
        <w:t xml:space="preserve">, </w:t>
      </w:r>
      <w:r w:rsidR="00D60737">
        <w:rPr>
          <w:b/>
          <w:bCs/>
          <w:lang w:val="en-US"/>
        </w:rPr>
        <w:t>Paracetamol</w:t>
      </w:r>
      <w:r w:rsidR="00D60737" w:rsidRPr="00D60737">
        <w:rPr>
          <w:b/>
          <w:bCs/>
          <w:lang w:val="uk-UA"/>
        </w:rPr>
        <w:t xml:space="preserve">, </w:t>
      </w:r>
      <w:r w:rsidR="00D60737">
        <w:rPr>
          <w:b/>
          <w:bCs/>
          <w:lang w:val="en-US"/>
        </w:rPr>
        <w:t>combinations</w:t>
      </w:r>
      <w:r w:rsidR="00D60737" w:rsidRPr="00D60737">
        <w:rPr>
          <w:b/>
          <w:bCs/>
          <w:lang w:val="uk-UA"/>
        </w:rPr>
        <w:t xml:space="preserve"> </w:t>
      </w:r>
      <w:r w:rsidR="00D60737">
        <w:rPr>
          <w:b/>
          <w:bCs/>
          <w:lang w:val="en-US"/>
        </w:rPr>
        <w:t>excl</w:t>
      </w:r>
      <w:r w:rsidR="00D60737" w:rsidRPr="00D60737">
        <w:rPr>
          <w:b/>
          <w:bCs/>
          <w:lang w:val="uk-UA"/>
        </w:rPr>
        <w:t xml:space="preserve">. </w:t>
      </w:r>
      <w:proofErr w:type="spellStart"/>
      <w:r w:rsidR="00D60737">
        <w:rPr>
          <w:b/>
          <w:bCs/>
          <w:lang w:val="en-US"/>
        </w:rPr>
        <w:t>Psycholeptics</w:t>
      </w:r>
      <w:proofErr w:type="spellEnd"/>
      <w:r w:rsidR="00D60737">
        <w:rPr>
          <w:b/>
          <w:bCs/>
          <w:lang w:val="en-US"/>
        </w:rPr>
        <w:t xml:space="preserve">, Paracetamol, combinations excl. </w:t>
      </w:r>
      <w:proofErr w:type="spellStart"/>
      <w:r w:rsidR="00D60737">
        <w:rPr>
          <w:b/>
          <w:bCs/>
          <w:lang w:val="en-US"/>
        </w:rPr>
        <w:t>Psycholeptics</w:t>
      </w:r>
      <w:proofErr w:type="spellEnd"/>
      <w:r w:rsidR="00D60737">
        <w:rPr>
          <w:b/>
          <w:bCs/>
          <w:lang w:val="en-US"/>
        </w:rPr>
        <w:t xml:space="preserve">, Paracetamol, combinations excl. </w:t>
      </w:r>
      <w:proofErr w:type="spellStart"/>
      <w:r w:rsidR="00D60737">
        <w:rPr>
          <w:b/>
          <w:bCs/>
          <w:lang w:val="en-US"/>
        </w:rPr>
        <w:t>Psycholeptics</w:t>
      </w:r>
      <w:proofErr w:type="spellEnd"/>
      <w:r w:rsidR="00D60737">
        <w:rPr>
          <w:b/>
          <w:bCs/>
          <w:lang w:val="en-US"/>
        </w:rPr>
        <w:t xml:space="preserve">, Barbiturates in combination ,with other drugs, Leonurus, Barbiturates in combination with other drugs, </w:t>
      </w:r>
      <w:proofErr w:type="spellStart"/>
      <w:r w:rsidR="00D60737">
        <w:rPr>
          <w:b/>
          <w:bCs/>
          <w:lang w:val="en-US"/>
        </w:rPr>
        <w:t>Nimesulide</w:t>
      </w:r>
      <w:proofErr w:type="spellEnd"/>
      <w:r w:rsidR="00D60737">
        <w:rPr>
          <w:b/>
          <w:bCs/>
          <w:lang w:val="en-US"/>
        </w:rPr>
        <w:t>, Acetylsalicylic acid.,</w:t>
      </w:r>
      <w:r w:rsidR="00D60737">
        <w:rPr>
          <w:b/>
          <w:bCs/>
          <w:i/>
          <w:noProof/>
          <w:u w:val="single"/>
          <w:lang w:val="en-US"/>
        </w:rPr>
        <w:t xml:space="preserve">  </w:t>
      </w:r>
      <w:r w:rsidR="00D60737">
        <w:rPr>
          <w:b/>
          <w:bCs/>
          <w:iCs/>
          <w:noProof/>
          <w:lang w:val="en-US"/>
        </w:rPr>
        <w:t>Barbiturates  in combination with other drugs</w:t>
      </w:r>
      <w:r w:rsidRPr="00CC31BB">
        <w:rPr>
          <w:rFonts w:ascii="Times New Roman" w:eastAsia="Times New Roman" w:hAnsi="Times New Roman" w:cs="Times New Roman"/>
          <w:b/>
          <w:noProof/>
          <w:sz w:val="24"/>
          <w:szCs w:val="24"/>
          <w:lang w:val="en-US" w:eastAsia="ru-RU"/>
        </w:rPr>
        <w:t xml:space="preserve"> </w:t>
      </w:r>
    </w:p>
    <w:p w14:paraId="7207C0AE" w14:textId="015969DD" w:rsidR="00CC31BB" w:rsidRPr="00CC31BB" w:rsidRDefault="00CC31BB" w:rsidP="00CC31BB">
      <w:pPr>
        <w:rPr>
          <w:rFonts w:ascii="Arial" w:hAnsi="Arial" w:cs="Arial"/>
          <w:bCs/>
          <w:sz w:val="21"/>
          <w:szCs w:val="21"/>
          <w:lang w:val="en-US" w:eastAsia="uk-UA"/>
        </w:rPr>
      </w:pPr>
      <w:r w:rsidRPr="00CC31BB">
        <w:rPr>
          <w:rFonts w:ascii="Times New Roman" w:eastAsia="Times New Roman" w:hAnsi="Times New Roman" w:cs="Times New Roman"/>
          <w:bCs/>
          <w:noProof/>
          <w:sz w:val="24"/>
          <w:szCs w:val="24"/>
          <w:lang w:val="uk-UA" w:eastAsia="ru-RU"/>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2E77D92F" w14:textId="77777777" w:rsidR="00CC31BB" w:rsidRPr="00CC31BB" w:rsidRDefault="00CC31BB" w:rsidP="00CC31BB">
      <w:pPr>
        <w:pStyle w:val="rvps2"/>
        <w:shd w:val="clear" w:color="auto" w:fill="FFFFFF"/>
        <w:spacing w:after="240"/>
        <w:rPr>
          <w:b/>
          <w:noProof/>
          <w:lang w:val="uk-UA"/>
        </w:rPr>
      </w:pPr>
      <w:r w:rsidRPr="00CC31BB">
        <w:rPr>
          <w:b/>
          <w:noProof/>
          <w:lang w:val="uk-UA"/>
        </w:rPr>
        <w:t>ЗАГАЛЬНІ ВИМОГИ:</w:t>
      </w:r>
    </w:p>
    <w:p w14:paraId="46D3B139" w14:textId="77777777" w:rsidR="00CC31BB" w:rsidRPr="00CC31BB" w:rsidRDefault="00CC31BB" w:rsidP="00CC31BB">
      <w:pPr>
        <w:pStyle w:val="rvps2"/>
        <w:shd w:val="clear" w:color="auto" w:fill="FFFFFF"/>
        <w:spacing w:after="240"/>
        <w:rPr>
          <w:bCs/>
          <w:noProof/>
          <w:lang w:val="uk-UA"/>
        </w:rPr>
      </w:pPr>
      <w:r w:rsidRPr="00CC31BB">
        <w:rPr>
          <w:bCs/>
          <w:noProof/>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2014C49" w14:textId="495EA7FF" w:rsidR="00CC31BB" w:rsidRPr="00CC31BB" w:rsidRDefault="00CC31BB" w:rsidP="00CC31BB">
      <w:pPr>
        <w:pStyle w:val="rvps2"/>
        <w:shd w:val="clear" w:color="auto" w:fill="FFFFFF"/>
        <w:spacing w:after="240"/>
        <w:rPr>
          <w:bCs/>
          <w:noProof/>
          <w:lang w:val="uk-UA"/>
        </w:rPr>
      </w:pPr>
      <w:r w:rsidRPr="00CC31BB">
        <w:rPr>
          <w:bCs/>
          <w:noProof/>
          <w:lang w:val="uk-UA"/>
        </w:rPr>
        <w:t xml:space="preserve">2.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при поставці товару). </w:t>
      </w:r>
    </w:p>
    <w:p w14:paraId="56D855A6" w14:textId="77777777" w:rsidR="00CC31BB" w:rsidRPr="00CC31BB" w:rsidRDefault="00CC31BB" w:rsidP="00CC31BB">
      <w:pPr>
        <w:pStyle w:val="rvps2"/>
        <w:shd w:val="clear" w:color="auto" w:fill="FFFFFF"/>
        <w:spacing w:after="240"/>
        <w:rPr>
          <w:bCs/>
          <w:noProof/>
          <w:lang w:val="uk-UA"/>
        </w:rPr>
      </w:pPr>
      <w:r w:rsidRPr="00CC31BB">
        <w:rPr>
          <w:bCs/>
          <w:noProof/>
          <w:lang w:val="uk-UA"/>
        </w:rPr>
        <w:t>4.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445AA5EF" w14:textId="77777777" w:rsidR="00CC31BB" w:rsidRPr="00CC31BB" w:rsidRDefault="00CC31BB" w:rsidP="00CC31BB">
      <w:pPr>
        <w:pStyle w:val="rvps2"/>
        <w:shd w:val="clear" w:color="auto" w:fill="FFFFFF"/>
        <w:spacing w:after="240"/>
        <w:rPr>
          <w:bCs/>
          <w:noProof/>
          <w:lang w:val="uk-UA"/>
        </w:rPr>
      </w:pPr>
      <w:r w:rsidRPr="00CC31BB">
        <w:rPr>
          <w:bCs/>
          <w:noProof/>
          <w:lang w:val="uk-UA"/>
        </w:rPr>
        <w:t xml:space="preserve">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  </w:t>
      </w:r>
    </w:p>
    <w:p w14:paraId="649C997D" w14:textId="77777777" w:rsidR="00CC31BB" w:rsidRPr="00CC31BB" w:rsidRDefault="00CC31BB" w:rsidP="00CC31BB">
      <w:pPr>
        <w:pStyle w:val="rvps2"/>
        <w:shd w:val="clear" w:color="auto" w:fill="FFFFFF"/>
        <w:spacing w:after="240"/>
        <w:rPr>
          <w:bCs/>
          <w:noProof/>
          <w:lang w:val="uk-UA"/>
        </w:rPr>
      </w:pPr>
      <w:r w:rsidRPr="00CC31BB">
        <w:rPr>
          <w:bCs/>
          <w:noProof/>
          <w:lang w:val="uk-UA"/>
        </w:rPr>
        <w:t>6. Учасник зобов’язаний забезпечити поставку (доставку) лікарських засобів за місцем знаходження Замовника - 32338, Хмельницька обл., Камянець-Подільський район, село Мілівці, вулиця Головна, будинок 2;</w:t>
      </w:r>
    </w:p>
    <w:p w14:paraId="66B93E2E" w14:textId="77777777" w:rsidR="00CC31BB" w:rsidRPr="00CC31BB" w:rsidRDefault="00CC31BB" w:rsidP="00CC31BB">
      <w:pPr>
        <w:pStyle w:val="rvps2"/>
        <w:shd w:val="clear" w:color="auto" w:fill="FFFFFF"/>
        <w:spacing w:after="240"/>
        <w:rPr>
          <w:bCs/>
          <w:noProof/>
          <w:lang w:val="uk-UA"/>
        </w:rPr>
      </w:pPr>
      <w:r w:rsidRPr="00CC31BB">
        <w:rPr>
          <w:bCs/>
          <w:noProof/>
          <w:lang w:val="uk-UA"/>
        </w:rPr>
        <w:t>7. Учасник у складі пропозиції повинен надати завірену 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6B934885" w14:textId="57AE8E85" w:rsidR="00CC31BB" w:rsidRPr="00CC31BB" w:rsidRDefault="00CC31BB" w:rsidP="00CC31BB">
      <w:pPr>
        <w:pStyle w:val="rvps2"/>
        <w:shd w:val="clear" w:color="auto" w:fill="FFFFFF"/>
        <w:spacing w:after="240"/>
        <w:rPr>
          <w:b/>
          <w:noProof/>
          <w:lang w:val="uk-UA"/>
        </w:rPr>
      </w:pPr>
      <w:r>
        <w:rPr>
          <w:b/>
          <w:noProof/>
          <w:lang w:val="uk-UA"/>
        </w:rPr>
        <w:t xml:space="preserve">                                                    </w:t>
      </w:r>
      <w:r w:rsidRPr="00CC31BB">
        <w:rPr>
          <w:b/>
          <w:noProof/>
          <w:lang w:val="uk-UA"/>
        </w:rPr>
        <w:t>МЕДИКО –ТЕХНІЧНІ ВИМОГИ:</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9"/>
        <w:gridCol w:w="1942"/>
        <w:gridCol w:w="1601"/>
      </w:tblGrid>
      <w:tr w:rsidR="00CC31BB" w:rsidRPr="00CC31BB" w14:paraId="005821CA" w14:textId="77777777" w:rsidTr="00C70579">
        <w:trPr>
          <w:trHeight w:val="57"/>
        </w:trPr>
        <w:tc>
          <w:tcPr>
            <w:tcW w:w="4395" w:type="dxa"/>
            <w:shd w:val="clear" w:color="auto" w:fill="auto"/>
            <w:vAlign w:val="center"/>
            <w:hideMark/>
          </w:tcPr>
          <w:p w14:paraId="0C52000B"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Найменування товару та опис лікарського засобу або еквівалент</w:t>
            </w:r>
          </w:p>
        </w:tc>
        <w:tc>
          <w:tcPr>
            <w:tcW w:w="3119" w:type="dxa"/>
            <w:shd w:val="clear" w:color="000000" w:fill="FFFFFF"/>
            <w:vAlign w:val="center"/>
            <w:hideMark/>
          </w:tcPr>
          <w:p w14:paraId="40D864DC"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МНН</w:t>
            </w:r>
          </w:p>
        </w:tc>
        <w:tc>
          <w:tcPr>
            <w:tcW w:w="1942" w:type="dxa"/>
            <w:shd w:val="clear" w:color="auto" w:fill="auto"/>
            <w:vAlign w:val="center"/>
            <w:hideMark/>
          </w:tcPr>
          <w:p w14:paraId="48A234F9"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Од. вим., шт.</w:t>
            </w:r>
          </w:p>
        </w:tc>
        <w:tc>
          <w:tcPr>
            <w:tcW w:w="1601" w:type="dxa"/>
            <w:shd w:val="clear" w:color="auto" w:fill="auto"/>
            <w:vAlign w:val="center"/>
            <w:hideMark/>
          </w:tcPr>
          <w:p w14:paraId="11D70143"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Кількість</w:t>
            </w:r>
          </w:p>
        </w:tc>
      </w:tr>
      <w:tr w:rsidR="00CC31BB" w:rsidRPr="00CC31BB" w14:paraId="25752784" w14:textId="77777777" w:rsidTr="00C70579">
        <w:trPr>
          <w:trHeight w:val="160"/>
        </w:trPr>
        <w:tc>
          <w:tcPr>
            <w:tcW w:w="4395" w:type="dxa"/>
            <w:shd w:val="clear" w:color="000000" w:fill="FFFFFF"/>
            <w:vAlign w:val="center"/>
          </w:tcPr>
          <w:p w14:paraId="07B6B884"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Панкреатин №50</w:t>
            </w:r>
          </w:p>
        </w:tc>
        <w:tc>
          <w:tcPr>
            <w:tcW w:w="3119" w:type="dxa"/>
            <w:shd w:val="clear" w:color="000000" w:fill="FFFFFF"/>
            <w:noWrap/>
            <w:vAlign w:val="center"/>
          </w:tcPr>
          <w:p w14:paraId="07D15D53"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 xml:space="preserve">Multienzymes (lipase, </w:t>
            </w:r>
            <w:r w:rsidRPr="00CC31BB">
              <w:rPr>
                <w:b/>
                <w:bCs/>
                <w:i/>
                <w:noProof/>
                <w:u w:val="single"/>
              </w:rPr>
              <w:lastRenderedPageBreak/>
              <w:t>protease etc.)</w:t>
            </w:r>
          </w:p>
        </w:tc>
        <w:tc>
          <w:tcPr>
            <w:tcW w:w="1942" w:type="dxa"/>
            <w:shd w:val="clear" w:color="000000" w:fill="FFFFFF"/>
          </w:tcPr>
          <w:p w14:paraId="05F5E39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lastRenderedPageBreak/>
              <w:t>упаковка</w:t>
            </w:r>
          </w:p>
        </w:tc>
        <w:tc>
          <w:tcPr>
            <w:tcW w:w="1601" w:type="dxa"/>
            <w:shd w:val="clear" w:color="000000" w:fill="FFFFFF"/>
            <w:noWrap/>
          </w:tcPr>
          <w:p w14:paraId="4527DDCF" w14:textId="7FD9D2A1"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40</w:t>
            </w:r>
          </w:p>
        </w:tc>
      </w:tr>
      <w:tr w:rsidR="00CC31BB" w:rsidRPr="00CC31BB" w14:paraId="5A3989EB" w14:textId="77777777" w:rsidTr="00C70579">
        <w:trPr>
          <w:trHeight w:val="160"/>
        </w:trPr>
        <w:tc>
          <w:tcPr>
            <w:tcW w:w="4395" w:type="dxa"/>
            <w:shd w:val="clear" w:color="000000" w:fill="FFFFFF"/>
            <w:vAlign w:val="center"/>
          </w:tcPr>
          <w:p w14:paraId="1A79BA3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Карсил</w:t>
            </w:r>
          </w:p>
        </w:tc>
        <w:tc>
          <w:tcPr>
            <w:tcW w:w="3119" w:type="dxa"/>
            <w:shd w:val="clear" w:color="000000" w:fill="FFFFFF"/>
            <w:noWrap/>
            <w:vAlign w:val="center"/>
          </w:tcPr>
          <w:p w14:paraId="4AE9797E"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Silymarin</w:t>
            </w:r>
          </w:p>
        </w:tc>
        <w:tc>
          <w:tcPr>
            <w:tcW w:w="1942" w:type="dxa"/>
            <w:shd w:val="clear" w:color="000000" w:fill="FFFFFF"/>
          </w:tcPr>
          <w:p w14:paraId="79E6A25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FF02148" w14:textId="5B14D2CE"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15</w:t>
            </w:r>
          </w:p>
        </w:tc>
      </w:tr>
      <w:tr w:rsidR="00CC31BB" w:rsidRPr="00CC31BB" w14:paraId="36812FC9" w14:textId="77777777" w:rsidTr="00C70579">
        <w:trPr>
          <w:trHeight w:val="160"/>
        </w:trPr>
        <w:tc>
          <w:tcPr>
            <w:tcW w:w="4395" w:type="dxa"/>
            <w:shd w:val="clear" w:color="000000" w:fill="FFFFFF"/>
            <w:vAlign w:val="center"/>
          </w:tcPr>
          <w:p w14:paraId="6C6CD023" w14:textId="1DC4C898"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Ентеросгель</w:t>
            </w:r>
            <w:r w:rsidR="00D90BA3">
              <w:rPr>
                <w:b/>
                <w:bCs/>
                <w:i/>
                <w:noProof/>
                <w:u w:val="single"/>
                <w:lang w:val="uk-UA"/>
              </w:rPr>
              <w:t xml:space="preserve"> 135</w:t>
            </w:r>
          </w:p>
        </w:tc>
        <w:tc>
          <w:tcPr>
            <w:tcW w:w="3119" w:type="dxa"/>
            <w:shd w:val="clear" w:color="000000" w:fill="FFFFFF"/>
            <w:noWrap/>
            <w:vAlign w:val="center"/>
          </w:tcPr>
          <w:p w14:paraId="2579D1C4"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Mono</w:t>
            </w:r>
          </w:p>
        </w:tc>
        <w:tc>
          <w:tcPr>
            <w:tcW w:w="1942" w:type="dxa"/>
            <w:shd w:val="clear" w:color="000000" w:fill="FFFFFF"/>
          </w:tcPr>
          <w:p w14:paraId="4D711A34"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07071A1B" w14:textId="089E8E4E"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12</w:t>
            </w:r>
          </w:p>
        </w:tc>
      </w:tr>
      <w:tr w:rsidR="00CC31BB" w:rsidRPr="00CC31BB" w14:paraId="13C8F776" w14:textId="77777777" w:rsidTr="00C70579">
        <w:trPr>
          <w:trHeight w:val="160"/>
        </w:trPr>
        <w:tc>
          <w:tcPr>
            <w:tcW w:w="4395" w:type="dxa"/>
            <w:shd w:val="clear" w:color="000000" w:fill="FFFFFF"/>
            <w:vAlign w:val="center"/>
          </w:tcPr>
          <w:p w14:paraId="151311C8" w14:textId="3B9B76FB"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Ампіцилін</w:t>
            </w:r>
            <w:r>
              <w:rPr>
                <w:b/>
                <w:bCs/>
                <w:i/>
                <w:noProof/>
                <w:u w:val="single"/>
                <w:lang w:val="uk-UA"/>
              </w:rPr>
              <w:t xml:space="preserve"> 250</w:t>
            </w:r>
          </w:p>
        </w:tc>
        <w:tc>
          <w:tcPr>
            <w:tcW w:w="3119" w:type="dxa"/>
            <w:shd w:val="clear" w:color="000000" w:fill="FFFFFF"/>
            <w:noWrap/>
            <w:vAlign w:val="center"/>
          </w:tcPr>
          <w:p w14:paraId="179DDE61"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Ampicillin</w:t>
            </w:r>
          </w:p>
        </w:tc>
        <w:tc>
          <w:tcPr>
            <w:tcW w:w="1942" w:type="dxa"/>
            <w:shd w:val="clear" w:color="000000" w:fill="FFFFFF"/>
          </w:tcPr>
          <w:p w14:paraId="1E68F5F9"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BB116EB" w14:textId="6E948F16"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100</w:t>
            </w:r>
          </w:p>
        </w:tc>
      </w:tr>
      <w:tr w:rsidR="00CC31BB" w:rsidRPr="00CC31BB" w14:paraId="3BBDD8A8" w14:textId="77777777" w:rsidTr="00C70579">
        <w:trPr>
          <w:trHeight w:val="160"/>
        </w:trPr>
        <w:tc>
          <w:tcPr>
            <w:tcW w:w="4395" w:type="dxa"/>
            <w:shd w:val="clear" w:color="000000" w:fill="FFFFFF"/>
            <w:vAlign w:val="center"/>
          </w:tcPr>
          <w:p w14:paraId="1FCA254A" w14:textId="164C4538"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Азитроміцин</w:t>
            </w:r>
            <w:r>
              <w:rPr>
                <w:b/>
                <w:bCs/>
                <w:i/>
                <w:noProof/>
                <w:u w:val="single"/>
                <w:lang w:val="uk-UA"/>
              </w:rPr>
              <w:t xml:space="preserve"> 500</w:t>
            </w:r>
          </w:p>
        </w:tc>
        <w:tc>
          <w:tcPr>
            <w:tcW w:w="3119" w:type="dxa"/>
            <w:shd w:val="clear" w:color="000000" w:fill="FFFFFF"/>
            <w:noWrap/>
            <w:vAlign w:val="center"/>
          </w:tcPr>
          <w:p w14:paraId="29053CEF"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Azithromycin</w:t>
            </w:r>
          </w:p>
        </w:tc>
        <w:tc>
          <w:tcPr>
            <w:tcW w:w="1942" w:type="dxa"/>
            <w:shd w:val="clear" w:color="000000" w:fill="FFFFFF"/>
          </w:tcPr>
          <w:p w14:paraId="48FF676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092DC3D1" w14:textId="07F0276C"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90</w:t>
            </w:r>
          </w:p>
        </w:tc>
      </w:tr>
      <w:tr w:rsidR="00CC31BB" w:rsidRPr="00CC31BB" w14:paraId="594BFCED" w14:textId="77777777" w:rsidTr="00C70579">
        <w:trPr>
          <w:trHeight w:val="160"/>
        </w:trPr>
        <w:tc>
          <w:tcPr>
            <w:tcW w:w="4395" w:type="dxa"/>
            <w:shd w:val="clear" w:color="000000" w:fill="FFFFFF"/>
            <w:vAlign w:val="center"/>
          </w:tcPr>
          <w:p w14:paraId="7D2D738D" w14:textId="14C6BE8D"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Норфлоксацин</w:t>
            </w:r>
            <w:r w:rsidR="00D90BA3">
              <w:rPr>
                <w:b/>
                <w:bCs/>
                <w:i/>
                <w:noProof/>
                <w:u w:val="single"/>
                <w:lang w:val="uk-UA"/>
              </w:rPr>
              <w:t xml:space="preserve">  таб.400мл №10</w:t>
            </w:r>
          </w:p>
        </w:tc>
        <w:tc>
          <w:tcPr>
            <w:tcW w:w="3119" w:type="dxa"/>
            <w:shd w:val="clear" w:color="000000" w:fill="FFFFFF"/>
            <w:noWrap/>
            <w:vAlign w:val="center"/>
          </w:tcPr>
          <w:p w14:paraId="53B6F636"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Norfloxacin</w:t>
            </w:r>
          </w:p>
        </w:tc>
        <w:tc>
          <w:tcPr>
            <w:tcW w:w="1942" w:type="dxa"/>
            <w:shd w:val="clear" w:color="000000" w:fill="FFFFFF"/>
          </w:tcPr>
          <w:p w14:paraId="2D10578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66FB7F35" w14:textId="5E4CBF25"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40</w:t>
            </w:r>
          </w:p>
        </w:tc>
      </w:tr>
      <w:tr w:rsidR="00CC31BB" w:rsidRPr="00CC31BB" w14:paraId="36E8C0B3" w14:textId="77777777" w:rsidTr="00C70579">
        <w:trPr>
          <w:trHeight w:val="160"/>
        </w:trPr>
        <w:tc>
          <w:tcPr>
            <w:tcW w:w="4395" w:type="dxa"/>
            <w:shd w:val="clear" w:color="000000" w:fill="FFFFFF"/>
            <w:vAlign w:val="center"/>
          </w:tcPr>
          <w:p w14:paraId="533306C9" w14:textId="66ACCFE0"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Офлоксацин</w:t>
            </w:r>
            <w:r w:rsidR="00D90BA3">
              <w:rPr>
                <w:b/>
                <w:bCs/>
                <w:i/>
                <w:noProof/>
                <w:u w:val="single"/>
                <w:lang w:val="uk-UA"/>
              </w:rPr>
              <w:t xml:space="preserve"> таб.</w:t>
            </w:r>
          </w:p>
        </w:tc>
        <w:tc>
          <w:tcPr>
            <w:tcW w:w="3119" w:type="dxa"/>
            <w:shd w:val="clear" w:color="000000" w:fill="FFFFFF"/>
            <w:noWrap/>
            <w:vAlign w:val="center"/>
          </w:tcPr>
          <w:p w14:paraId="67981C1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Ofloxacin</w:t>
            </w:r>
          </w:p>
        </w:tc>
        <w:tc>
          <w:tcPr>
            <w:tcW w:w="1942" w:type="dxa"/>
            <w:shd w:val="clear" w:color="000000" w:fill="FFFFFF"/>
          </w:tcPr>
          <w:p w14:paraId="5179AA37"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4383EB5A" w14:textId="5F87E9A5"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80</w:t>
            </w:r>
          </w:p>
        </w:tc>
      </w:tr>
      <w:tr w:rsidR="00CC31BB" w:rsidRPr="00CC31BB" w14:paraId="67BF91E5" w14:textId="77777777" w:rsidTr="00C70579">
        <w:trPr>
          <w:trHeight w:val="160"/>
        </w:trPr>
        <w:tc>
          <w:tcPr>
            <w:tcW w:w="4395" w:type="dxa"/>
            <w:shd w:val="clear" w:color="000000" w:fill="FFFFFF"/>
            <w:vAlign w:val="center"/>
          </w:tcPr>
          <w:p w14:paraId="1A35672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Цефтріаксон-1,0</w:t>
            </w:r>
          </w:p>
        </w:tc>
        <w:tc>
          <w:tcPr>
            <w:tcW w:w="3119" w:type="dxa"/>
            <w:shd w:val="clear" w:color="000000" w:fill="FFFFFF"/>
            <w:noWrap/>
            <w:vAlign w:val="center"/>
          </w:tcPr>
          <w:p w14:paraId="0DC3DC27"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Ceftriaxone</w:t>
            </w:r>
          </w:p>
        </w:tc>
        <w:tc>
          <w:tcPr>
            <w:tcW w:w="1942" w:type="dxa"/>
            <w:shd w:val="clear" w:color="000000" w:fill="FFFFFF"/>
          </w:tcPr>
          <w:p w14:paraId="2DE17D7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E97FC87" w14:textId="40184BE2"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60</w:t>
            </w:r>
          </w:p>
        </w:tc>
      </w:tr>
      <w:tr w:rsidR="00CC31BB" w:rsidRPr="00CC31BB" w14:paraId="4FA198F1" w14:textId="77777777" w:rsidTr="00C70579">
        <w:trPr>
          <w:trHeight w:val="160"/>
        </w:trPr>
        <w:tc>
          <w:tcPr>
            <w:tcW w:w="4395" w:type="dxa"/>
            <w:shd w:val="clear" w:color="000000" w:fill="FFFFFF"/>
            <w:vAlign w:val="center"/>
          </w:tcPr>
          <w:p w14:paraId="3B4CE9A4"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Зацеф-1,0</w:t>
            </w:r>
          </w:p>
        </w:tc>
        <w:tc>
          <w:tcPr>
            <w:tcW w:w="3119" w:type="dxa"/>
            <w:shd w:val="clear" w:color="000000" w:fill="FFFFFF"/>
            <w:noWrap/>
            <w:vAlign w:val="center"/>
          </w:tcPr>
          <w:p w14:paraId="10ABFE31"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Ceftazidime</w:t>
            </w:r>
          </w:p>
        </w:tc>
        <w:tc>
          <w:tcPr>
            <w:tcW w:w="1942" w:type="dxa"/>
            <w:shd w:val="clear" w:color="000000" w:fill="FFFFFF"/>
          </w:tcPr>
          <w:p w14:paraId="3143477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7D195367" w14:textId="206C5CBE"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39</w:t>
            </w:r>
          </w:p>
        </w:tc>
      </w:tr>
      <w:tr w:rsidR="00CC31BB" w:rsidRPr="00CC31BB" w14:paraId="5149D2FD" w14:textId="77777777" w:rsidTr="00C70579">
        <w:trPr>
          <w:trHeight w:val="160"/>
        </w:trPr>
        <w:tc>
          <w:tcPr>
            <w:tcW w:w="4395" w:type="dxa"/>
            <w:shd w:val="clear" w:color="000000" w:fill="FFFFFF"/>
            <w:vAlign w:val="center"/>
          </w:tcPr>
          <w:p w14:paraId="05753F94"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Лідокаїн 2%№10</w:t>
            </w:r>
          </w:p>
        </w:tc>
        <w:tc>
          <w:tcPr>
            <w:tcW w:w="3119" w:type="dxa"/>
            <w:shd w:val="clear" w:color="000000" w:fill="FFFFFF"/>
            <w:noWrap/>
            <w:vAlign w:val="center"/>
          </w:tcPr>
          <w:p w14:paraId="7E14C510"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Lidocaine</w:t>
            </w:r>
          </w:p>
        </w:tc>
        <w:tc>
          <w:tcPr>
            <w:tcW w:w="1942" w:type="dxa"/>
            <w:shd w:val="clear" w:color="000000" w:fill="FFFFFF"/>
          </w:tcPr>
          <w:p w14:paraId="7DD8EEC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064CF46E" w14:textId="33B07DB8"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60</w:t>
            </w:r>
          </w:p>
        </w:tc>
      </w:tr>
      <w:tr w:rsidR="00CC31BB" w:rsidRPr="00CC31BB" w14:paraId="49B56241" w14:textId="77777777" w:rsidTr="00C70579">
        <w:trPr>
          <w:trHeight w:val="160"/>
        </w:trPr>
        <w:tc>
          <w:tcPr>
            <w:tcW w:w="4395" w:type="dxa"/>
            <w:shd w:val="clear" w:color="000000" w:fill="FFFFFF"/>
            <w:vAlign w:val="center"/>
          </w:tcPr>
          <w:p w14:paraId="18300223" w14:textId="6DE353B8"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Вода для інекції</w:t>
            </w:r>
            <w:r w:rsidR="00D90BA3">
              <w:rPr>
                <w:b/>
                <w:bCs/>
                <w:i/>
                <w:noProof/>
                <w:u w:val="single"/>
                <w:lang w:val="uk-UA"/>
              </w:rPr>
              <w:t xml:space="preserve"> 2 мл.</w:t>
            </w:r>
          </w:p>
        </w:tc>
        <w:tc>
          <w:tcPr>
            <w:tcW w:w="3119" w:type="dxa"/>
            <w:shd w:val="clear" w:color="000000" w:fill="FFFFFF"/>
            <w:noWrap/>
            <w:vAlign w:val="center"/>
          </w:tcPr>
          <w:p w14:paraId="04CEC479"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Aqua pro injectioni</w:t>
            </w:r>
          </w:p>
        </w:tc>
        <w:tc>
          <w:tcPr>
            <w:tcW w:w="1942" w:type="dxa"/>
            <w:shd w:val="clear" w:color="000000" w:fill="FFFFFF"/>
          </w:tcPr>
          <w:p w14:paraId="0B53FB93"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2FE6F0EC" w14:textId="1A7D917F"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60</w:t>
            </w:r>
          </w:p>
        </w:tc>
      </w:tr>
      <w:tr w:rsidR="00CC31BB" w:rsidRPr="00CC31BB" w14:paraId="76EA3DBC" w14:textId="77777777" w:rsidTr="00C70579">
        <w:trPr>
          <w:trHeight w:val="160"/>
        </w:trPr>
        <w:tc>
          <w:tcPr>
            <w:tcW w:w="4395" w:type="dxa"/>
            <w:shd w:val="clear" w:color="000000" w:fill="FFFFFF"/>
            <w:vAlign w:val="center"/>
          </w:tcPr>
          <w:p w14:paraId="4E872D4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Діазолін таб.№10</w:t>
            </w:r>
          </w:p>
        </w:tc>
        <w:tc>
          <w:tcPr>
            <w:tcW w:w="3119" w:type="dxa"/>
            <w:shd w:val="clear" w:color="000000" w:fill="FFFFFF"/>
            <w:noWrap/>
            <w:vAlign w:val="center"/>
          </w:tcPr>
          <w:p w14:paraId="32E0080E"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Mebhydrolin</w:t>
            </w:r>
          </w:p>
        </w:tc>
        <w:tc>
          <w:tcPr>
            <w:tcW w:w="1942" w:type="dxa"/>
            <w:shd w:val="clear" w:color="000000" w:fill="FFFFFF"/>
          </w:tcPr>
          <w:p w14:paraId="57A1DB13"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775E4782" w14:textId="5AA3E59F"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35</w:t>
            </w:r>
          </w:p>
        </w:tc>
      </w:tr>
      <w:tr w:rsidR="00CC31BB" w:rsidRPr="00CC31BB" w14:paraId="0852C745" w14:textId="77777777" w:rsidTr="00C70579">
        <w:trPr>
          <w:trHeight w:val="160"/>
        </w:trPr>
        <w:tc>
          <w:tcPr>
            <w:tcW w:w="4395" w:type="dxa"/>
            <w:shd w:val="clear" w:color="000000" w:fill="FFFFFF"/>
            <w:vAlign w:val="center"/>
          </w:tcPr>
          <w:p w14:paraId="134F4AB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Супрастин таб.№10</w:t>
            </w:r>
          </w:p>
        </w:tc>
        <w:tc>
          <w:tcPr>
            <w:tcW w:w="3119" w:type="dxa"/>
            <w:shd w:val="clear" w:color="000000" w:fill="FFFFFF"/>
            <w:noWrap/>
            <w:vAlign w:val="center"/>
          </w:tcPr>
          <w:p w14:paraId="63F1F3DE"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Chloropyramine</w:t>
            </w:r>
          </w:p>
        </w:tc>
        <w:tc>
          <w:tcPr>
            <w:tcW w:w="1942" w:type="dxa"/>
            <w:shd w:val="clear" w:color="000000" w:fill="FFFFFF"/>
          </w:tcPr>
          <w:p w14:paraId="54257DF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D5F33CB" w14:textId="6F4C06F5"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30</w:t>
            </w:r>
          </w:p>
        </w:tc>
      </w:tr>
      <w:tr w:rsidR="00CC31BB" w:rsidRPr="00CC31BB" w14:paraId="6FDBD575" w14:textId="77777777" w:rsidTr="00C70579">
        <w:trPr>
          <w:trHeight w:val="160"/>
        </w:trPr>
        <w:tc>
          <w:tcPr>
            <w:tcW w:w="4395" w:type="dxa"/>
            <w:shd w:val="clear" w:color="000000" w:fill="FFFFFF"/>
            <w:vAlign w:val="center"/>
          </w:tcPr>
          <w:p w14:paraId="6AB35158"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Сонопакс таб. №10</w:t>
            </w:r>
          </w:p>
        </w:tc>
        <w:tc>
          <w:tcPr>
            <w:tcW w:w="3119" w:type="dxa"/>
            <w:shd w:val="clear" w:color="000000" w:fill="FFFFFF"/>
            <w:noWrap/>
            <w:vAlign w:val="center"/>
          </w:tcPr>
          <w:p w14:paraId="7C448E68"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Thioridazine</w:t>
            </w:r>
          </w:p>
        </w:tc>
        <w:tc>
          <w:tcPr>
            <w:tcW w:w="1942" w:type="dxa"/>
            <w:shd w:val="clear" w:color="000000" w:fill="FFFFFF"/>
          </w:tcPr>
          <w:p w14:paraId="6D182C22"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5361F409" w14:textId="5B1F2BFB"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15</w:t>
            </w:r>
          </w:p>
        </w:tc>
      </w:tr>
      <w:tr w:rsidR="00CC31BB" w:rsidRPr="00CC31BB" w14:paraId="7618E9FB" w14:textId="77777777" w:rsidTr="00C70579">
        <w:trPr>
          <w:trHeight w:val="160"/>
        </w:trPr>
        <w:tc>
          <w:tcPr>
            <w:tcW w:w="4395" w:type="dxa"/>
            <w:shd w:val="clear" w:color="000000" w:fill="FFFFFF"/>
            <w:vAlign w:val="center"/>
          </w:tcPr>
          <w:p w14:paraId="5F98E1B0"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Бісакодил №30</w:t>
            </w:r>
          </w:p>
        </w:tc>
        <w:tc>
          <w:tcPr>
            <w:tcW w:w="3119" w:type="dxa"/>
            <w:shd w:val="clear" w:color="000000" w:fill="FFFFFF"/>
            <w:noWrap/>
            <w:vAlign w:val="center"/>
          </w:tcPr>
          <w:p w14:paraId="07170444"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Bisacodyl</w:t>
            </w:r>
          </w:p>
        </w:tc>
        <w:tc>
          <w:tcPr>
            <w:tcW w:w="1942" w:type="dxa"/>
            <w:shd w:val="clear" w:color="000000" w:fill="FFFFFF"/>
          </w:tcPr>
          <w:p w14:paraId="190B6AB0"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6608AE70" w14:textId="2032F41A"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30</w:t>
            </w:r>
          </w:p>
        </w:tc>
      </w:tr>
      <w:tr w:rsidR="00CC31BB" w:rsidRPr="00CC31BB" w14:paraId="4C868321" w14:textId="77777777" w:rsidTr="00C70579">
        <w:trPr>
          <w:trHeight w:val="160"/>
        </w:trPr>
        <w:tc>
          <w:tcPr>
            <w:tcW w:w="4395" w:type="dxa"/>
            <w:shd w:val="clear" w:color="000000" w:fill="FFFFFF"/>
            <w:vAlign w:val="center"/>
          </w:tcPr>
          <w:p w14:paraId="34D5469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Фуродонін таб.</w:t>
            </w:r>
          </w:p>
        </w:tc>
        <w:tc>
          <w:tcPr>
            <w:tcW w:w="3119" w:type="dxa"/>
            <w:shd w:val="clear" w:color="000000" w:fill="FFFFFF"/>
            <w:noWrap/>
            <w:vAlign w:val="center"/>
          </w:tcPr>
          <w:p w14:paraId="75019A77"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Nitrofurantoin</w:t>
            </w:r>
          </w:p>
        </w:tc>
        <w:tc>
          <w:tcPr>
            <w:tcW w:w="1942" w:type="dxa"/>
            <w:shd w:val="clear" w:color="000000" w:fill="FFFFFF"/>
          </w:tcPr>
          <w:p w14:paraId="598FCD5A"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7CC5D4ED" w14:textId="58A51EA3"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30</w:t>
            </w:r>
          </w:p>
        </w:tc>
      </w:tr>
      <w:tr w:rsidR="00CC31BB" w:rsidRPr="00CC31BB" w14:paraId="3D08567C" w14:textId="77777777" w:rsidTr="00C70579">
        <w:trPr>
          <w:trHeight w:val="160"/>
        </w:trPr>
        <w:tc>
          <w:tcPr>
            <w:tcW w:w="4395" w:type="dxa"/>
            <w:shd w:val="clear" w:color="000000" w:fill="FFFFFF"/>
            <w:vAlign w:val="center"/>
          </w:tcPr>
          <w:p w14:paraId="5F616CB7" w14:textId="052BE8BB"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Фуразолідон таб.</w:t>
            </w:r>
            <w:r w:rsidR="00D90BA3">
              <w:rPr>
                <w:b/>
                <w:bCs/>
                <w:i/>
                <w:noProof/>
                <w:u w:val="single"/>
                <w:lang w:val="uk-UA"/>
              </w:rPr>
              <w:t xml:space="preserve"> №20</w:t>
            </w:r>
          </w:p>
        </w:tc>
        <w:tc>
          <w:tcPr>
            <w:tcW w:w="3119" w:type="dxa"/>
            <w:shd w:val="clear" w:color="000000" w:fill="FFFFFF"/>
            <w:noWrap/>
            <w:vAlign w:val="center"/>
          </w:tcPr>
          <w:p w14:paraId="37949F9E"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Furazolidone</w:t>
            </w:r>
          </w:p>
        </w:tc>
        <w:tc>
          <w:tcPr>
            <w:tcW w:w="1942" w:type="dxa"/>
            <w:shd w:val="clear" w:color="000000" w:fill="FFFFFF"/>
          </w:tcPr>
          <w:p w14:paraId="5BBC42E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605F2481" w14:textId="66CDF723"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30</w:t>
            </w:r>
          </w:p>
        </w:tc>
      </w:tr>
      <w:tr w:rsidR="00CC31BB" w:rsidRPr="00CC31BB" w14:paraId="22CAE4F3" w14:textId="77777777" w:rsidTr="00C70579">
        <w:trPr>
          <w:trHeight w:val="160"/>
        </w:trPr>
        <w:tc>
          <w:tcPr>
            <w:tcW w:w="4395" w:type="dxa"/>
            <w:shd w:val="clear" w:color="000000" w:fill="FFFFFF"/>
            <w:vAlign w:val="center"/>
          </w:tcPr>
          <w:p w14:paraId="03EAA2ED" w14:textId="5B65DD3A"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Офлокаїнова мазь</w:t>
            </w:r>
            <w:r w:rsidR="00D90BA3">
              <w:rPr>
                <w:b/>
                <w:bCs/>
                <w:i/>
                <w:noProof/>
                <w:u w:val="single"/>
                <w:lang w:val="uk-UA"/>
              </w:rPr>
              <w:t xml:space="preserve"> 30гр</w:t>
            </w:r>
          </w:p>
        </w:tc>
        <w:tc>
          <w:tcPr>
            <w:tcW w:w="3119" w:type="dxa"/>
            <w:shd w:val="clear" w:color="000000" w:fill="FFFFFF"/>
            <w:noWrap/>
            <w:vAlign w:val="center"/>
          </w:tcPr>
          <w:p w14:paraId="5B790356"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Comb drug</w:t>
            </w:r>
          </w:p>
        </w:tc>
        <w:tc>
          <w:tcPr>
            <w:tcW w:w="1942" w:type="dxa"/>
            <w:shd w:val="clear" w:color="000000" w:fill="FFFFFF"/>
          </w:tcPr>
          <w:p w14:paraId="4C81DEA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2D474911" w14:textId="35AC22D4"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12</w:t>
            </w:r>
          </w:p>
        </w:tc>
      </w:tr>
      <w:tr w:rsidR="00CC31BB" w:rsidRPr="00CC31BB" w14:paraId="702E2C27" w14:textId="77777777" w:rsidTr="00C70579">
        <w:trPr>
          <w:trHeight w:val="160"/>
        </w:trPr>
        <w:tc>
          <w:tcPr>
            <w:tcW w:w="4395" w:type="dxa"/>
            <w:shd w:val="clear" w:color="000000" w:fill="FFFFFF"/>
            <w:vAlign w:val="center"/>
          </w:tcPr>
          <w:p w14:paraId="5CBDF499"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Сінтоміцинова мазь</w:t>
            </w:r>
          </w:p>
        </w:tc>
        <w:tc>
          <w:tcPr>
            <w:tcW w:w="3119" w:type="dxa"/>
            <w:shd w:val="clear" w:color="000000" w:fill="FFFFFF"/>
            <w:noWrap/>
            <w:vAlign w:val="center"/>
          </w:tcPr>
          <w:p w14:paraId="7E5D85DE"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Chloramphenicol</w:t>
            </w:r>
          </w:p>
        </w:tc>
        <w:tc>
          <w:tcPr>
            <w:tcW w:w="1942" w:type="dxa"/>
            <w:shd w:val="clear" w:color="000000" w:fill="FFFFFF"/>
          </w:tcPr>
          <w:p w14:paraId="64E5924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5628A426" w14:textId="30E11DB0"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19</w:t>
            </w:r>
          </w:p>
        </w:tc>
      </w:tr>
      <w:tr w:rsidR="00CC31BB" w:rsidRPr="00CC31BB" w14:paraId="3C746256" w14:textId="77777777" w:rsidTr="00C70579">
        <w:trPr>
          <w:trHeight w:val="160"/>
        </w:trPr>
        <w:tc>
          <w:tcPr>
            <w:tcW w:w="4395" w:type="dxa"/>
            <w:shd w:val="clear" w:color="000000" w:fill="FFFFFF"/>
            <w:vAlign w:val="center"/>
          </w:tcPr>
          <w:p w14:paraId="3660D904" w14:textId="395678B0"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Фастум гель</w:t>
            </w:r>
            <w:r w:rsidR="00D90BA3">
              <w:rPr>
                <w:b/>
                <w:bCs/>
                <w:i/>
                <w:noProof/>
                <w:u w:val="single"/>
                <w:lang w:val="uk-UA"/>
              </w:rPr>
              <w:t xml:space="preserve"> 50 гр</w:t>
            </w:r>
          </w:p>
        </w:tc>
        <w:tc>
          <w:tcPr>
            <w:tcW w:w="3119" w:type="dxa"/>
            <w:shd w:val="clear" w:color="000000" w:fill="FFFFFF"/>
            <w:noWrap/>
            <w:vAlign w:val="center"/>
          </w:tcPr>
          <w:p w14:paraId="3C724A3E"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Ketoprofen</w:t>
            </w:r>
          </w:p>
        </w:tc>
        <w:tc>
          <w:tcPr>
            <w:tcW w:w="1942" w:type="dxa"/>
            <w:shd w:val="clear" w:color="000000" w:fill="FFFFFF"/>
          </w:tcPr>
          <w:p w14:paraId="0796F38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450A6FEB" w14:textId="01343C07"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15</w:t>
            </w:r>
          </w:p>
        </w:tc>
      </w:tr>
      <w:tr w:rsidR="00CC31BB" w:rsidRPr="00CC31BB" w14:paraId="0F6BDA57" w14:textId="77777777" w:rsidTr="00C70579">
        <w:trPr>
          <w:trHeight w:val="160"/>
        </w:trPr>
        <w:tc>
          <w:tcPr>
            <w:tcW w:w="4395" w:type="dxa"/>
            <w:shd w:val="clear" w:color="000000" w:fill="FFFFFF"/>
            <w:vAlign w:val="center"/>
          </w:tcPr>
          <w:p w14:paraId="57ED608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Фукорцин</w:t>
            </w:r>
          </w:p>
        </w:tc>
        <w:tc>
          <w:tcPr>
            <w:tcW w:w="3119" w:type="dxa"/>
            <w:shd w:val="clear" w:color="000000" w:fill="FFFFFF"/>
            <w:noWrap/>
            <w:vAlign w:val="center"/>
          </w:tcPr>
          <w:p w14:paraId="489CC201"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Comb drug</w:t>
            </w:r>
          </w:p>
        </w:tc>
        <w:tc>
          <w:tcPr>
            <w:tcW w:w="1942" w:type="dxa"/>
            <w:shd w:val="clear" w:color="000000" w:fill="FFFFFF"/>
          </w:tcPr>
          <w:p w14:paraId="40CB8B9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5BB6D08F" w14:textId="42063488"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50</w:t>
            </w:r>
          </w:p>
        </w:tc>
      </w:tr>
      <w:tr w:rsidR="00CC31BB" w:rsidRPr="00CC31BB" w14:paraId="698BF5D4" w14:textId="77777777" w:rsidTr="00C70579">
        <w:trPr>
          <w:trHeight w:val="160"/>
        </w:trPr>
        <w:tc>
          <w:tcPr>
            <w:tcW w:w="4395" w:type="dxa"/>
            <w:shd w:val="clear" w:color="000000" w:fill="FFFFFF"/>
            <w:vAlign w:val="center"/>
          </w:tcPr>
          <w:p w14:paraId="37A3EDA9"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Декасан 250</w:t>
            </w:r>
          </w:p>
        </w:tc>
        <w:tc>
          <w:tcPr>
            <w:tcW w:w="3119" w:type="dxa"/>
            <w:shd w:val="clear" w:color="000000" w:fill="FFFFFF"/>
            <w:noWrap/>
            <w:vAlign w:val="center"/>
          </w:tcPr>
          <w:p w14:paraId="26E12CC3"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Decamethoxine</w:t>
            </w:r>
          </w:p>
        </w:tc>
        <w:tc>
          <w:tcPr>
            <w:tcW w:w="1942" w:type="dxa"/>
            <w:shd w:val="clear" w:color="000000" w:fill="FFFFFF"/>
          </w:tcPr>
          <w:p w14:paraId="277EE97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4ACE5B28" w14:textId="199E230C"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10</w:t>
            </w:r>
          </w:p>
        </w:tc>
      </w:tr>
      <w:tr w:rsidR="00CC31BB" w:rsidRPr="00CC31BB" w14:paraId="48755CE6" w14:textId="77777777" w:rsidTr="00C70579">
        <w:trPr>
          <w:trHeight w:val="160"/>
        </w:trPr>
        <w:tc>
          <w:tcPr>
            <w:tcW w:w="4395" w:type="dxa"/>
            <w:shd w:val="clear" w:color="000000" w:fill="FFFFFF"/>
            <w:vAlign w:val="center"/>
          </w:tcPr>
          <w:p w14:paraId="3962C039" w14:textId="4111D11E"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Перекис водню</w:t>
            </w:r>
            <w:r w:rsidR="00D90BA3">
              <w:rPr>
                <w:b/>
                <w:bCs/>
                <w:i/>
                <w:noProof/>
                <w:u w:val="single"/>
                <w:lang w:val="uk-UA"/>
              </w:rPr>
              <w:t xml:space="preserve"> 40мл.</w:t>
            </w:r>
          </w:p>
        </w:tc>
        <w:tc>
          <w:tcPr>
            <w:tcW w:w="3119" w:type="dxa"/>
            <w:shd w:val="clear" w:color="000000" w:fill="FFFFFF"/>
            <w:noWrap/>
            <w:vAlign w:val="center"/>
          </w:tcPr>
          <w:p w14:paraId="1C752E5D"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Hydrogen peroxide</w:t>
            </w:r>
          </w:p>
        </w:tc>
        <w:tc>
          <w:tcPr>
            <w:tcW w:w="1942" w:type="dxa"/>
            <w:shd w:val="clear" w:color="000000" w:fill="FFFFFF"/>
          </w:tcPr>
          <w:p w14:paraId="56806F97"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845CA7A" w14:textId="130EB89B"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50</w:t>
            </w:r>
          </w:p>
        </w:tc>
      </w:tr>
      <w:tr w:rsidR="00CC31BB" w:rsidRPr="00CC31BB" w14:paraId="4AC277FD" w14:textId="77777777" w:rsidTr="00C70579">
        <w:trPr>
          <w:trHeight w:val="160"/>
        </w:trPr>
        <w:tc>
          <w:tcPr>
            <w:tcW w:w="4395" w:type="dxa"/>
            <w:shd w:val="clear" w:color="000000" w:fill="FFFFFF"/>
            <w:vAlign w:val="center"/>
          </w:tcPr>
          <w:p w14:paraId="5979AE5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Борна кислота</w:t>
            </w:r>
          </w:p>
        </w:tc>
        <w:tc>
          <w:tcPr>
            <w:tcW w:w="3119" w:type="dxa"/>
            <w:shd w:val="clear" w:color="000000" w:fill="FFFFFF"/>
            <w:noWrap/>
            <w:vAlign w:val="center"/>
          </w:tcPr>
          <w:p w14:paraId="2C21D75C"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Boric acid</w:t>
            </w:r>
          </w:p>
        </w:tc>
        <w:tc>
          <w:tcPr>
            <w:tcW w:w="1942" w:type="dxa"/>
            <w:shd w:val="clear" w:color="000000" w:fill="FFFFFF"/>
          </w:tcPr>
          <w:p w14:paraId="294FAE27"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70D8DDD0" w14:textId="6AAC8C17"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60</w:t>
            </w:r>
          </w:p>
        </w:tc>
      </w:tr>
      <w:tr w:rsidR="00CC31BB" w:rsidRPr="00CC31BB" w14:paraId="38C8EA2C" w14:textId="77777777" w:rsidTr="00C70579">
        <w:trPr>
          <w:trHeight w:val="160"/>
        </w:trPr>
        <w:tc>
          <w:tcPr>
            <w:tcW w:w="4395" w:type="dxa"/>
            <w:shd w:val="clear" w:color="000000" w:fill="FFFFFF"/>
            <w:vAlign w:val="center"/>
          </w:tcPr>
          <w:p w14:paraId="2181EF77"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Амброксол таб №20</w:t>
            </w:r>
          </w:p>
        </w:tc>
        <w:tc>
          <w:tcPr>
            <w:tcW w:w="3119" w:type="dxa"/>
            <w:shd w:val="clear" w:color="000000" w:fill="FFFFFF"/>
            <w:noWrap/>
            <w:vAlign w:val="center"/>
          </w:tcPr>
          <w:p w14:paraId="10CC77CF"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Ambroxol</w:t>
            </w:r>
          </w:p>
        </w:tc>
        <w:tc>
          <w:tcPr>
            <w:tcW w:w="1942" w:type="dxa"/>
            <w:shd w:val="clear" w:color="000000" w:fill="FFFFFF"/>
          </w:tcPr>
          <w:p w14:paraId="0F1CEFE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642D4BFC" w14:textId="7A257262"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60</w:t>
            </w:r>
          </w:p>
        </w:tc>
      </w:tr>
      <w:tr w:rsidR="00CC31BB" w:rsidRPr="00CC31BB" w14:paraId="68F2C771" w14:textId="77777777" w:rsidTr="00C70579">
        <w:trPr>
          <w:trHeight w:val="160"/>
        </w:trPr>
        <w:tc>
          <w:tcPr>
            <w:tcW w:w="4395" w:type="dxa"/>
            <w:shd w:val="clear" w:color="000000" w:fill="FFFFFF"/>
            <w:vAlign w:val="center"/>
          </w:tcPr>
          <w:p w14:paraId="0ECC7BD8"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Мукалтин таб.№30</w:t>
            </w:r>
          </w:p>
        </w:tc>
        <w:tc>
          <w:tcPr>
            <w:tcW w:w="3119" w:type="dxa"/>
            <w:shd w:val="clear" w:color="000000" w:fill="FFFFFF"/>
            <w:noWrap/>
            <w:vAlign w:val="center"/>
          </w:tcPr>
          <w:p w14:paraId="55B7C97C"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Althea root</w:t>
            </w:r>
          </w:p>
        </w:tc>
        <w:tc>
          <w:tcPr>
            <w:tcW w:w="1942" w:type="dxa"/>
            <w:shd w:val="clear" w:color="000000" w:fill="FFFFFF"/>
          </w:tcPr>
          <w:p w14:paraId="06B986D9"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676DC6C" w14:textId="2C853169"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50</w:t>
            </w:r>
          </w:p>
        </w:tc>
      </w:tr>
      <w:tr w:rsidR="00CC31BB" w:rsidRPr="00CC31BB" w14:paraId="1CEA8172" w14:textId="77777777" w:rsidTr="00C70579">
        <w:trPr>
          <w:trHeight w:val="160"/>
        </w:trPr>
        <w:tc>
          <w:tcPr>
            <w:tcW w:w="4395" w:type="dxa"/>
            <w:shd w:val="clear" w:color="000000" w:fill="FFFFFF"/>
            <w:vAlign w:val="center"/>
          </w:tcPr>
          <w:p w14:paraId="44DA1A5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Таблетки від кашлю №10</w:t>
            </w:r>
          </w:p>
        </w:tc>
        <w:tc>
          <w:tcPr>
            <w:tcW w:w="3119" w:type="dxa"/>
            <w:shd w:val="clear" w:color="000000" w:fill="FFFFFF"/>
            <w:noWrap/>
            <w:vAlign w:val="center"/>
          </w:tcPr>
          <w:p w14:paraId="7E311860"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Comb drug</w:t>
            </w:r>
          </w:p>
        </w:tc>
        <w:tc>
          <w:tcPr>
            <w:tcW w:w="1942" w:type="dxa"/>
            <w:shd w:val="clear" w:color="000000" w:fill="FFFFFF"/>
          </w:tcPr>
          <w:p w14:paraId="3C81117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E88B091" w14:textId="341CCFA5"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120</w:t>
            </w:r>
          </w:p>
        </w:tc>
      </w:tr>
      <w:tr w:rsidR="00CC31BB" w:rsidRPr="00CC31BB" w14:paraId="5923BBFD" w14:textId="77777777" w:rsidTr="00C70579">
        <w:trPr>
          <w:trHeight w:val="160"/>
        </w:trPr>
        <w:tc>
          <w:tcPr>
            <w:tcW w:w="4395" w:type="dxa"/>
            <w:shd w:val="clear" w:color="000000" w:fill="FFFFFF"/>
            <w:vAlign w:val="center"/>
          </w:tcPr>
          <w:p w14:paraId="6B74B2ED" w14:textId="2F065F70"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Бромгексин таб.</w:t>
            </w:r>
            <w:r w:rsidR="00D90BA3">
              <w:rPr>
                <w:b/>
                <w:bCs/>
                <w:i/>
                <w:noProof/>
                <w:u w:val="single"/>
                <w:lang w:val="uk-UA"/>
              </w:rPr>
              <w:t>№20</w:t>
            </w:r>
          </w:p>
        </w:tc>
        <w:tc>
          <w:tcPr>
            <w:tcW w:w="3119" w:type="dxa"/>
            <w:shd w:val="clear" w:color="000000" w:fill="FFFFFF"/>
            <w:noWrap/>
            <w:vAlign w:val="center"/>
          </w:tcPr>
          <w:p w14:paraId="770116FF"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Bromhexine</w:t>
            </w:r>
          </w:p>
        </w:tc>
        <w:tc>
          <w:tcPr>
            <w:tcW w:w="1942" w:type="dxa"/>
            <w:shd w:val="clear" w:color="000000" w:fill="FFFFFF"/>
          </w:tcPr>
          <w:p w14:paraId="7FDC19DC"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9D91C69" w14:textId="2AB0485E"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50</w:t>
            </w:r>
          </w:p>
        </w:tc>
      </w:tr>
      <w:tr w:rsidR="00CC31BB" w:rsidRPr="00CC31BB" w14:paraId="5B3EB2C9" w14:textId="77777777" w:rsidTr="00C70579">
        <w:trPr>
          <w:trHeight w:val="160"/>
        </w:trPr>
        <w:tc>
          <w:tcPr>
            <w:tcW w:w="4395" w:type="dxa"/>
            <w:shd w:val="clear" w:color="000000" w:fill="FFFFFF"/>
            <w:vAlign w:val="center"/>
          </w:tcPr>
          <w:p w14:paraId="4AEFBC90" w14:textId="0198478C"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Бісептол</w:t>
            </w:r>
            <w:r w:rsidR="00D90BA3">
              <w:rPr>
                <w:b/>
                <w:bCs/>
                <w:i/>
                <w:noProof/>
                <w:u w:val="single"/>
                <w:lang w:val="uk-UA"/>
              </w:rPr>
              <w:t xml:space="preserve"> 100мл. №20</w:t>
            </w:r>
          </w:p>
        </w:tc>
        <w:tc>
          <w:tcPr>
            <w:tcW w:w="3119" w:type="dxa"/>
            <w:shd w:val="clear" w:color="000000" w:fill="FFFFFF"/>
            <w:noWrap/>
            <w:vAlign w:val="center"/>
          </w:tcPr>
          <w:p w14:paraId="6A21D07A"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Sulfamethoxazole and trimethoprim</w:t>
            </w:r>
          </w:p>
        </w:tc>
        <w:tc>
          <w:tcPr>
            <w:tcW w:w="1942" w:type="dxa"/>
            <w:shd w:val="clear" w:color="000000" w:fill="FFFFFF"/>
          </w:tcPr>
          <w:p w14:paraId="2E47D54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4CEC3EA" w14:textId="510C845D"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30</w:t>
            </w:r>
          </w:p>
        </w:tc>
      </w:tr>
      <w:tr w:rsidR="00CC31BB" w:rsidRPr="00CC31BB" w14:paraId="6F043EB4" w14:textId="77777777" w:rsidTr="00C70579">
        <w:trPr>
          <w:trHeight w:val="160"/>
        </w:trPr>
        <w:tc>
          <w:tcPr>
            <w:tcW w:w="4395" w:type="dxa"/>
            <w:shd w:val="clear" w:color="000000" w:fill="FFFFFF"/>
            <w:vAlign w:val="center"/>
          </w:tcPr>
          <w:p w14:paraId="0F5DAD80"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Тауфон</w:t>
            </w:r>
          </w:p>
        </w:tc>
        <w:tc>
          <w:tcPr>
            <w:tcW w:w="3119" w:type="dxa"/>
            <w:shd w:val="clear" w:color="000000" w:fill="FFFFFF"/>
            <w:noWrap/>
            <w:vAlign w:val="center"/>
          </w:tcPr>
          <w:p w14:paraId="17D5D13B"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Taurine</w:t>
            </w:r>
          </w:p>
        </w:tc>
        <w:tc>
          <w:tcPr>
            <w:tcW w:w="1942" w:type="dxa"/>
            <w:shd w:val="clear" w:color="000000" w:fill="FFFFFF"/>
          </w:tcPr>
          <w:p w14:paraId="00C8941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29E5C6B1" w14:textId="683EBE39"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8</w:t>
            </w:r>
          </w:p>
        </w:tc>
      </w:tr>
      <w:tr w:rsidR="00CC31BB" w:rsidRPr="00CC31BB" w14:paraId="0705F0AB" w14:textId="77777777" w:rsidTr="00C70579">
        <w:trPr>
          <w:trHeight w:val="160"/>
        </w:trPr>
        <w:tc>
          <w:tcPr>
            <w:tcW w:w="4395" w:type="dxa"/>
            <w:shd w:val="clear" w:color="000000" w:fill="FFFFFF"/>
            <w:vAlign w:val="center"/>
          </w:tcPr>
          <w:p w14:paraId="10E672E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Сульфацил</w:t>
            </w:r>
          </w:p>
        </w:tc>
        <w:tc>
          <w:tcPr>
            <w:tcW w:w="3119" w:type="dxa"/>
            <w:shd w:val="clear" w:color="000000" w:fill="FFFFFF"/>
            <w:noWrap/>
            <w:vAlign w:val="center"/>
          </w:tcPr>
          <w:p w14:paraId="73D281D9"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Sulfacetamide</w:t>
            </w:r>
          </w:p>
        </w:tc>
        <w:tc>
          <w:tcPr>
            <w:tcW w:w="1942" w:type="dxa"/>
            <w:shd w:val="clear" w:color="000000" w:fill="FFFFFF"/>
          </w:tcPr>
          <w:p w14:paraId="6DCC46A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50C0944B" w14:textId="0DA9DEA1"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15</w:t>
            </w:r>
          </w:p>
        </w:tc>
      </w:tr>
      <w:tr w:rsidR="00CC31BB" w:rsidRPr="00CC31BB" w14:paraId="1CAB356E" w14:textId="77777777" w:rsidTr="00C70579">
        <w:trPr>
          <w:trHeight w:val="160"/>
        </w:trPr>
        <w:tc>
          <w:tcPr>
            <w:tcW w:w="4395" w:type="dxa"/>
            <w:shd w:val="clear" w:color="000000" w:fill="FFFFFF"/>
            <w:vAlign w:val="center"/>
          </w:tcPr>
          <w:p w14:paraId="09EE876C"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Оптипакс</w:t>
            </w:r>
          </w:p>
        </w:tc>
        <w:tc>
          <w:tcPr>
            <w:tcW w:w="3119" w:type="dxa"/>
            <w:shd w:val="clear" w:color="000000" w:fill="FFFFFF"/>
            <w:noWrap/>
            <w:vAlign w:val="center"/>
          </w:tcPr>
          <w:p w14:paraId="1ECDEFA9"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Comb drug</w:t>
            </w:r>
          </w:p>
        </w:tc>
        <w:tc>
          <w:tcPr>
            <w:tcW w:w="1942" w:type="dxa"/>
            <w:shd w:val="clear" w:color="000000" w:fill="FFFFFF"/>
          </w:tcPr>
          <w:p w14:paraId="5D6FED6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29F44FEE" w14:textId="32DF3947"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10</w:t>
            </w:r>
          </w:p>
        </w:tc>
      </w:tr>
      <w:tr w:rsidR="00CC31BB" w:rsidRPr="00CC31BB" w14:paraId="35D42AA1" w14:textId="77777777" w:rsidTr="00C70579">
        <w:trPr>
          <w:trHeight w:val="160"/>
        </w:trPr>
        <w:tc>
          <w:tcPr>
            <w:tcW w:w="4395" w:type="dxa"/>
            <w:shd w:val="clear" w:color="000000" w:fill="FFFFFF"/>
            <w:vAlign w:val="center"/>
          </w:tcPr>
          <w:p w14:paraId="6F2D79E0"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Віброцил</w:t>
            </w:r>
          </w:p>
        </w:tc>
        <w:tc>
          <w:tcPr>
            <w:tcW w:w="3119" w:type="dxa"/>
            <w:shd w:val="clear" w:color="000000" w:fill="FFFFFF"/>
            <w:noWrap/>
            <w:vAlign w:val="center"/>
          </w:tcPr>
          <w:p w14:paraId="3EA97A1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Comb drug</w:t>
            </w:r>
          </w:p>
        </w:tc>
        <w:tc>
          <w:tcPr>
            <w:tcW w:w="1942" w:type="dxa"/>
            <w:shd w:val="clear" w:color="000000" w:fill="FFFFFF"/>
          </w:tcPr>
          <w:p w14:paraId="06BCA30A"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0DC76757" w14:textId="30CB8E1C"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10</w:t>
            </w:r>
          </w:p>
        </w:tc>
      </w:tr>
      <w:tr w:rsidR="00CC31BB" w:rsidRPr="00CC31BB" w14:paraId="310F5F44" w14:textId="77777777" w:rsidTr="00C70579">
        <w:trPr>
          <w:trHeight w:val="160"/>
        </w:trPr>
        <w:tc>
          <w:tcPr>
            <w:tcW w:w="4395" w:type="dxa"/>
            <w:shd w:val="clear" w:color="000000" w:fill="FFFFFF"/>
            <w:vAlign w:val="center"/>
          </w:tcPr>
          <w:p w14:paraId="27743AE8" w14:textId="555C5D82"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Грипфлю</w:t>
            </w:r>
            <w:r w:rsidR="00D90BA3">
              <w:rPr>
                <w:b/>
                <w:bCs/>
                <w:i/>
                <w:noProof/>
                <w:u w:val="single"/>
                <w:lang w:val="uk-UA"/>
              </w:rPr>
              <w:t xml:space="preserve"> таб.№4</w:t>
            </w:r>
          </w:p>
        </w:tc>
        <w:tc>
          <w:tcPr>
            <w:tcW w:w="3119" w:type="dxa"/>
            <w:shd w:val="clear" w:color="000000" w:fill="FFFFFF"/>
            <w:noWrap/>
            <w:vAlign w:val="center"/>
          </w:tcPr>
          <w:p w14:paraId="310496A5"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Paracetamol, combinations excl. Psycholeptics</w:t>
            </w:r>
          </w:p>
        </w:tc>
        <w:tc>
          <w:tcPr>
            <w:tcW w:w="1942" w:type="dxa"/>
            <w:shd w:val="clear" w:color="000000" w:fill="FFFFFF"/>
          </w:tcPr>
          <w:p w14:paraId="181412E8"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55261563" w14:textId="72164F9A"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400</w:t>
            </w:r>
          </w:p>
        </w:tc>
      </w:tr>
      <w:tr w:rsidR="00CC31BB" w:rsidRPr="00CC31BB" w14:paraId="56FD7CA9" w14:textId="77777777" w:rsidTr="00C70579">
        <w:trPr>
          <w:trHeight w:val="160"/>
        </w:trPr>
        <w:tc>
          <w:tcPr>
            <w:tcW w:w="4395" w:type="dxa"/>
            <w:shd w:val="clear" w:color="000000" w:fill="FFFFFF"/>
            <w:vAlign w:val="center"/>
          </w:tcPr>
          <w:p w14:paraId="35C6878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Аміцитрон</w:t>
            </w:r>
          </w:p>
        </w:tc>
        <w:tc>
          <w:tcPr>
            <w:tcW w:w="3119" w:type="dxa"/>
            <w:shd w:val="clear" w:color="000000" w:fill="FFFFFF"/>
            <w:noWrap/>
            <w:vAlign w:val="center"/>
          </w:tcPr>
          <w:p w14:paraId="1C4AE984"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Paracetamol, combinations excl. Psycholeptics</w:t>
            </w:r>
          </w:p>
        </w:tc>
        <w:tc>
          <w:tcPr>
            <w:tcW w:w="1942" w:type="dxa"/>
            <w:shd w:val="clear" w:color="000000" w:fill="FFFFFF"/>
          </w:tcPr>
          <w:p w14:paraId="00ED36C3"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275A8718" w14:textId="4CF765D4"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20</w:t>
            </w:r>
          </w:p>
        </w:tc>
      </w:tr>
      <w:tr w:rsidR="00CC31BB" w:rsidRPr="00CC31BB" w14:paraId="07700E8F" w14:textId="77777777" w:rsidTr="00C70579">
        <w:trPr>
          <w:trHeight w:val="160"/>
        </w:trPr>
        <w:tc>
          <w:tcPr>
            <w:tcW w:w="4395" w:type="dxa"/>
            <w:shd w:val="clear" w:color="000000" w:fill="FFFFFF"/>
            <w:vAlign w:val="center"/>
          </w:tcPr>
          <w:p w14:paraId="55A435AC"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Фервекс</w:t>
            </w:r>
          </w:p>
        </w:tc>
        <w:tc>
          <w:tcPr>
            <w:tcW w:w="3119" w:type="dxa"/>
            <w:shd w:val="clear" w:color="000000" w:fill="FFFFFF"/>
            <w:noWrap/>
            <w:vAlign w:val="center"/>
          </w:tcPr>
          <w:p w14:paraId="17ABFA94" w14:textId="77777777" w:rsidR="00CC31BB" w:rsidRPr="00CC31BB" w:rsidRDefault="00CC31BB" w:rsidP="00CC31BB">
            <w:pPr>
              <w:pStyle w:val="rvps2"/>
              <w:shd w:val="clear" w:color="auto" w:fill="FFFFFF"/>
              <w:spacing w:after="240"/>
              <w:jc w:val="center"/>
              <w:rPr>
                <w:b/>
                <w:bCs/>
                <w:i/>
                <w:noProof/>
                <w:u w:val="single"/>
              </w:rPr>
            </w:pPr>
            <w:r w:rsidRPr="00CC31BB">
              <w:rPr>
                <w:b/>
                <w:bCs/>
                <w:i/>
                <w:noProof/>
                <w:u w:val="single"/>
              </w:rPr>
              <w:t>Paracetamol, combinations excl. Psycholeptics</w:t>
            </w:r>
          </w:p>
        </w:tc>
        <w:tc>
          <w:tcPr>
            <w:tcW w:w="1942" w:type="dxa"/>
            <w:shd w:val="clear" w:color="000000" w:fill="FFFFFF"/>
          </w:tcPr>
          <w:p w14:paraId="3BB8B33E"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37C12332" w14:textId="0B8ED4BD"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20</w:t>
            </w:r>
          </w:p>
        </w:tc>
      </w:tr>
      <w:tr w:rsidR="00CC31BB" w:rsidRPr="00CC31BB" w14:paraId="3AAD6D62" w14:textId="77777777" w:rsidTr="00C70579">
        <w:trPr>
          <w:trHeight w:val="160"/>
        </w:trPr>
        <w:tc>
          <w:tcPr>
            <w:tcW w:w="4395" w:type="dxa"/>
            <w:shd w:val="clear" w:color="000000" w:fill="FFFFFF"/>
            <w:vAlign w:val="center"/>
          </w:tcPr>
          <w:p w14:paraId="70EB2BC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Барбовал краплі</w:t>
            </w:r>
          </w:p>
        </w:tc>
        <w:tc>
          <w:tcPr>
            <w:tcW w:w="3119" w:type="dxa"/>
            <w:shd w:val="clear" w:color="000000" w:fill="FFFFFF"/>
            <w:noWrap/>
            <w:vAlign w:val="center"/>
          </w:tcPr>
          <w:p w14:paraId="08FC9652" w14:textId="77777777" w:rsidR="00CC31BB" w:rsidRPr="00CC31BB" w:rsidRDefault="00CC31BB" w:rsidP="00CC31BB">
            <w:pPr>
              <w:pStyle w:val="rvps2"/>
              <w:shd w:val="clear" w:color="auto" w:fill="FFFFFF"/>
              <w:spacing w:after="240"/>
              <w:jc w:val="center"/>
              <w:rPr>
                <w:b/>
                <w:bCs/>
                <w:i/>
                <w:noProof/>
                <w:u w:val="single"/>
                <w:lang w:val="en-US"/>
              </w:rPr>
            </w:pPr>
            <w:r w:rsidRPr="00CC31BB">
              <w:rPr>
                <w:b/>
                <w:bCs/>
                <w:i/>
                <w:noProof/>
                <w:u w:val="single"/>
                <w:lang w:val="en-US"/>
              </w:rPr>
              <w:t>Barbiturates in combination with other drugs</w:t>
            </w:r>
          </w:p>
        </w:tc>
        <w:tc>
          <w:tcPr>
            <w:tcW w:w="1942" w:type="dxa"/>
            <w:shd w:val="clear" w:color="000000" w:fill="FFFFFF"/>
          </w:tcPr>
          <w:p w14:paraId="5D1F6D7A"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9B7C92C" w14:textId="427A0765"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20</w:t>
            </w:r>
          </w:p>
        </w:tc>
      </w:tr>
      <w:tr w:rsidR="00CC31BB" w:rsidRPr="00CC31BB" w14:paraId="4750BBE0" w14:textId="77777777" w:rsidTr="00C70579">
        <w:trPr>
          <w:trHeight w:val="160"/>
        </w:trPr>
        <w:tc>
          <w:tcPr>
            <w:tcW w:w="4395" w:type="dxa"/>
            <w:shd w:val="clear" w:color="000000" w:fill="FFFFFF"/>
            <w:vAlign w:val="center"/>
          </w:tcPr>
          <w:p w14:paraId="2A4A1E9F"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Настойка пустирника</w:t>
            </w:r>
          </w:p>
        </w:tc>
        <w:tc>
          <w:tcPr>
            <w:tcW w:w="3119" w:type="dxa"/>
            <w:shd w:val="clear" w:color="000000" w:fill="FFFFFF"/>
            <w:noWrap/>
            <w:vAlign w:val="center"/>
          </w:tcPr>
          <w:p w14:paraId="78858151"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br/>
              <w:t>Leonurus</w:t>
            </w:r>
          </w:p>
        </w:tc>
        <w:tc>
          <w:tcPr>
            <w:tcW w:w="1942" w:type="dxa"/>
            <w:shd w:val="clear" w:color="000000" w:fill="FFFFFF"/>
          </w:tcPr>
          <w:p w14:paraId="34BEEC2C"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1B77359E" w14:textId="1CDC72FC"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50</w:t>
            </w:r>
          </w:p>
        </w:tc>
      </w:tr>
      <w:tr w:rsidR="00CC31BB" w:rsidRPr="00CC31BB" w14:paraId="22C1E1CA" w14:textId="77777777" w:rsidTr="00C70579">
        <w:trPr>
          <w:trHeight w:val="160"/>
        </w:trPr>
        <w:tc>
          <w:tcPr>
            <w:tcW w:w="4395" w:type="dxa"/>
            <w:shd w:val="clear" w:color="000000" w:fill="FFFFFF"/>
            <w:vAlign w:val="center"/>
          </w:tcPr>
          <w:p w14:paraId="7F44532B" w14:textId="4B08C67C"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Барбовал капсули</w:t>
            </w:r>
            <w:r w:rsidR="00D90BA3">
              <w:rPr>
                <w:b/>
                <w:bCs/>
                <w:i/>
                <w:noProof/>
                <w:u w:val="single"/>
                <w:lang w:val="uk-UA"/>
              </w:rPr>
              <w:t xml:space="preserve"> №30</w:t>
            </w:r>
          </w:p>
        </w:tc>
        <w:tc>
          <w:tcPr>
            <w:tcW w:w="3119" w:type="dxa"/>
            <w:shd w:val="clear" w:color="000000" w:fill="FFFFFF"/>
            <w:noWrap/>
            <w:vAlign w:val="center"/>
          </w:tcPr>
          <w:p w14:paraId="7B378DCE" w14:textId="77777777" w:rsidR="00CC31BB" w:rsidRPr="00CC31BB" w:rsidRDefault="00CC31BB" w:rsidP="00CC31BB">
            <w:pPr>
              <w:pStyle w:val="rvps2"/>
              <w:shd w:val="clear" w:color="auto" w:fill="FFFFFF"/>
              <w:spacing w:after="240"/>
              <w:jc w:val="center"/>
              <w:rPr>
                <w:b/>
                <w:bCs/>
                <w:i/>
                <w:noProof/>
                <w:u w:val="single"/>
                <w:lang w:val="en-US"/>
              </w:rPr>
            </w:pPr>
            <w:r w:rsidRPr="00CC31BB">
              <w:rPr>
                <w:b/>
                <w:bCs/>
                <w:i/>
                <w:noProof/>
                <w:u w:val="single"/>
                <w:lang w:val="en-US"/>
              </w:rPr>
              <w:t xml:space="preserve">Barbiturates in combination </w:t>
            </w:r>
            <w:r w:rsidRPr="00CC31BB">
              <w:rPr>
                <w:b/>
                <w:bCs/>
                <w:i/>
                <w:noProof/>
                <w:u w:val="single"/>
                <w:lang w:val="en-US"/>
              </w:rPr>
              <w:lastRenderedPageBreak/>
              <w:t>with other drugs</w:t>
            </w:r>
          </w:p>
        </w:tc>
        <w:tc>
          <w:tcPr>
            <w:tcW w:w="1942" w:type="dxa"/>
            <w:shd w:val="clear" w:color="000000" w:fill="FFFFFF"/>
          </w:tcPr>
          <w:p w14:paraId="1D481B56"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lastRenderedPageBreak/>
              <w:t>упаковка</w:t>
            </w:r>
          </w:p>
        </w:tc>
        <w:tc>
          <w:tcPr>
            <w:tcW w:w="1601" w:type="dxa"/>
            <w:shd w:val="clear" w:color="000000" w:fill="FFFFFF"/>
            <w:noWrap/>
          </w:tcPr>
          <w:p w14:paraId="724D83B0" w14:textId="74DE8BB9"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35</w:t>
            </w:r>
          </w:p>
        </w:tc>
      </w:tr>
      <w:tr w:rsidR="00CC31BB" w:rsidRPr="00CC31BB" w14:paraId="11BFDC09" w14:textId="77777777" w:rsidTr="00C70579">
        <w:trPr>
          <w:trHeight w:val="160"/>
        </w:trPr>
        <w:tc>
          <w:tcPr>
            <w:tcW w:w="4395" w:type="dxa"/>
            <w:shd w:val="clear" w:color="000000" w:fill="FFFFFF"/>
            <w:vAlign w:val="center"/>
          </w:tcPr>
          <w:p w14:paraId="02FFB6C3" w14:textId="0060D3E9"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Німід таб №10</w:t>
            </w:r>
          </w:p>
        </w:tc>
        <w:tc>
          <w:tcPr>
            <w:tcW w:w="3119" w:type="dxa"/>
            <w:shd w:val="clear" w:color="000000" w:fill="FFFFFF"/>
            <w:noWrap/>
            <w:vAlign w:val="center"/>
          </w:tcPr>
          <w:p w14:paraId="2713090B" w14:textId="77777777" w:rsidR="00CC31BB" w:rsidRPr="00CC31BB" w:rsidRDefault="00CC31BB" w:rsidP="00CC31BB">
            <w:pPr>
              <w:pStyle w:val="rvps2"/>
              <w:shd w:val="clear" w:color="auto" w:fill="FFFFFF"/>
              <w:spacing w:after="240"/>
              <w:jc w:val="center"/>
              <w:rPr>
                <w:b/>
                <w:bCs/>
                <w:i/>
                <w:noProof/>
                <w:u w:val="single"/>
                <w:lang w:val="en-US"/>
              </w:rPr>
            </w:pPr>
            <w:r w:rsidRPr="00CC31BB">
              <w:rPr>
                <w:b/>
                <w:bCs/>
                <w:i/>
                <w:noProof/>
                <w:u w:val="single"/>
              </w:rPr>
              <w:t>Nimesulide</w:t>
            </w:r>
          </w:p>
        </w:tc>
        <w:tc>
          <w:tcPr>
            <w:tcW w:w="1942" w:type="dxa"/>
            <w:shd w:val="clear" w:color="000000" w:fill="FFFFFF"/>
          </w:tcPr>
          <w:p w14:paraId="204EB94D"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07278256" w14:textId="42C69A9D"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40</w:t>
            </w:r>
          </w:p>
        </w:tc>
      </w:tr>
      <w:tr w:rsidR="00CC31BB" w:rsidRPr="00CC31BB" w14:paraId="7298C638" w14:textId="77777777" w:rsidTr="00C70579">
        <w:trPr>
          <w:trHeight w:val="160"/>
        </w:trPr>
        <w:tc>
          <w:tcPr>
            <w:tcW w:w="4395" w:type="dxa"/>
            <w:shd w:val="clear" w:color="000000" w:fill="FFFFFF"/>
            <w:vAlign w:val="center"/>
          </w:tcPr>
          <w:p w14:paraId="086900FE" w14:textId="70ED83F0" w:rsidR="00CC31BB" w:rsidRPr="00CC31BB" w:rsidRDefault="00CC31BB" w:rsidP="00CC31BB">
            <w:pPr>
              <w:pStyle w:val="rvps2"/>
              <w:shd w:val="clear" w:color="auto" w:fill="FFFFFF"/>
              <w:spacing w:after="240"/>
              <w:jc w:val="center"/>
              <w:rPr>
                <w:b/>
                <w:bCs/>
                <w:i/>
                <w:noProof/>
                <w:u w:val="single"/>
                <w:lang w:val="uk-UA"/>
              </w:rPr>
            </w:pPr>
            <w:bookmarkStart w:id="0" w:name="_Hlk118210291"/>
            <w:r w:rsidRPr="00CC31BB">
              <w:rPr>
                <w:b/>
                <w:bCs/>
                <w:i/>
                <w:noProof/>
                <w:u w:val="single"/>
                <w:lang w:val="uk-UA"/>
              </w:rPr>
              <w:t>Ацетилсаліцинова кислота</w:t>
            </w:r>
          </w:p>
        </w:tc>
        <w:tc>
          <w:tcPr>
            <w:tcW w:w="3119" w:type="dxa"/>
            <w:shd w:val="clear" w:color="000000" w:fill="FFFFFF"/>
            <w:noWrap/>
            <w:vAlign w:val="center"/>
          </w:tcPr>
          <w:p w14:paraId="3F57BAD5"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rPr>
              <w:t>Acetylsalicylic acid</w:t>
            </w:r>
          </w:p>
        </w:tc>
        <w:tc>
          <w:tcPr>
            <w:tcW w:w="1942" w:type="dxa"/>
            <w:shd w:val="clear" w:color="000000" w:fill="FFFFFF"/>
          </w:tcPr>
          <w:p w14:paraId="23A75DD0" w14:textId="77777777" w:rsidR="00CC31BB" w:rsidRPr="00CC31BB" w:rsidRDefault="00CC31BB" w:rsidP="00CC31BB">
            <w:pPr>
              <w:pStyle w:val="rvps2"/>
              <w:shd w:val="clear" w:color="auto" w:fill="FFFFFF"/>
              <w:spacing w:after="240"/>
              <w:jc w:val="center"/>
              <w:rPr>
                <w:b/>
                <w:bCs/>
                <w:i/>
                <w:noProof/>
                <w:u w:val="single"/>
                <w:lang w:val="uk-UA"/>
              </w:rPr>
            </w:pPr>
            <w:r w:rsidRPr="00CC31BB">
              <w:rPr>
                <w:b/>
                <w:bCs/>
                <w:i/>
                <w:noProof/>
                <w:u w:val="single"/>
                <w:lang w:val="uk-UA"/>
              </w:rPr>
              <w:t>упаковка</w:t>
            </w:r>
          </w:p>
        </w:tc>
        <w:tc>
          <w:tcPr>
            <w:tcW w:w="1601" w:type="dxa"/>
            <w:shd w:val="clear" w:color="000000" w:fill="FFFFFF"/>
            <w:noWrap/>
          </w:tcPr>
          <w:p w14:paraId="66C6C5A2" w14:textId="74504804" w:rsidR="00CC31BB" w:rsidRPr="00CC31BB" w:rsidRDefault="00D60737" w:rsidP="00CC31BB">
            <w:pPr>
              <w:pStyle w:val="rvps2"/>
              <w:shd w:val="clear" w:color="auto" w:fill="FFFFFF"/>
              <w:spacing w:after="240"/>
              <w:jc w:val="center"/>
              <w:rPr>
                <w:b/>
                <w:bCs/>
                <w:i/>
                <w:noProof/>
                <w:u w:val="single"/>
                <w:lang w:val="uk-UA"/>
              </w:rPr>
            </w:pPr>
            <w:r>
              <w:rPr>
                <w:b/>
                <w:bCs/>
                <w:i/>
                <w:noProof/>
                <w:u w:val="single"/>
                <w:lang w:val="uk-UA"/>
              </w:rPr>
              <w:t>190</w:t>
            </w:r>
          </w:p>
        </w:tc>
      </w:tr>
      <w:tr w:rsidR="00D60737" w:rsidRPr="00D60737" w14:paraId="53ECFD0F" w14:textId="77777777" w:rsidTr="00C70579">
        <w:trPr>
          <w:trHeight w:val="160"/>
        </w:trPr>
        <w:tc>
          <w:tcPr>
            <w:tcW w:w="4395" w:type="dxa"/>
            <w:shd w:val="clear" w:color="000000" w:fill="FFFFFF"/>
            <w:vAlign w:val="center"/>
          </w:tcPr>
          <w:p w14:paraId="09D78FCE" w14:textId="68878EBE" w:rsidR="00D60737" w:rsidRPr="00CC31BB" w:rsidRDefault="00D60737" w:rsidP="00CC31BB">
            <w:pPr>
              <w:pStyle w:val="rvps2"/>
              <w:shd w:val="clear" w:color="auto" w:fill="FFFFFF"/>
              <w:spacing w:after="240"/>
              <w:jc w:val="center"/>
              <w:rPr>
                <w:b/>
                <w:bCs/>
                <w:i/>
                <w:noProof/>
                <w:u w:val="single"/>
                <w:lang w:val="uk-UA"/>
              </w:rPr>
            </w:pPr>
            <w:r w:rsidRPr="00CC31BB">
              <w:rPr>
                <w:b/>
                <w:bCs/>
                <w:i/>
                <w:noProof/>
                <w:u w:val="single"/>
                <w:lang w:val="uk-UA"/>
              </w:rPr>
              <w:t>Корвалол 25мл</w:t>
            </w:r>
          </w:p>
        </w:tc>
        <w:tc>
          <w:tcPr>
            <w:tcW w:w="3119" w:type="dxa"/>
            <w:shd w:val="clear" w:color="000000" w:fill="FFFFFF"/>
            <w:noWrap/>
            <w:vAlign w:val="center"/>
          </w:tcPr>
          <w:p w14:paraId="2DB487DC" w14:textId="4AAE512E" w:rsidR="00D60737" w:rsidRPr="00D60737" w:rsidRDefault="00D60737" w:rsidP="00CC31BB">
            <w:pPr>
              <w:pStyle w:val="rvps2"/>
              <w:shd w:val="clear" w:color="auto" w:fill="FFFFFF"/>
              <w:spacing w:after="240"/>
              <w:jc w:val="center"/>
              <w:rPr>
                <w:b/>
                <w:bCs/>
                <w:i/>
                <w:noProof/>
                <w:u w:val="single"/>
                <w:lang w:val="en-US"/>
              </w:rPr>
            </w:pPr>
            <w:r w:rsidRPr="00CC31BB">
              <w:rPr>
                <w:b/>
                <w:bCs/>
                <w:i/>
                <w:noProof/>
                <w:u w:val="single"/>
                <w:lang w:val="en-US"/>
              </w:rPr>
              <w:t> Barbiturates</w:t>
            </w:r>
            <w:r w:rsidRPr="00CC31BB">
              <w:rPr>
                <w:b/>
                <w:bCs/>
                <w:i/>
                <w:noProof/>
                <w:u w:val="single"/>
                <w:lang w:val="uk-UA"/>
              </w:rPr>
              <w:t xml:space="preserve"> </w:t>
            </w:r>
            <w:r w:rsidRPr="00CC31BB">
              <w:rPr>
                <w:b/>
                <w:bCs/>
                <w:i/>
                <w:noProof/>
                <w:u w:val="single"/>
                <w:lang w:val="en-US"/>
              </w:rPr>
              <w:t xml:space="preserve"> in combination with other drugs</w:t>
            </w:r>
          </w:p>
        </w:tc>
        <w:tc>
          <w:tcPr>
            <w:tcW w:w="1942" w:type="dxa"/>
            <w:shd w:val="clear" w:color="000000" w:fill="FFFFFF"/>
          </w:tcPr>
          <w:p w14:paraId="01CCDB57" w14:textId="57501ED5" w:rsidR="00D60737" w:rsidRPr="00CC31BB" w:rsidRDefault="00D60737" w:rsidP="00CC31BB">
            <w:pPr>
              <w:pStyle w:val="rvps2"/>
              <w:shd w:val="clear" w:color="auto" w:fill="FFFFFF"/>
              <w:spacing w:after="240"/>
              <w:jc w:val="center"/>
              <w:rPr>
                <w:b/>
                <w:bCs/>
                <w:i/>
                <w:noProof/>
                <w:u w:val="single"/>
                <w:lang w:val="uk-UA"/>
              </w:rPr>
            </w:pPr>
            <w:r>
              <w:rPr>
                <w:b/>
                <w:bCs/>
                <w:i/>
                <w:noProof/>
                <w:u w:val="single"/>
                <w:lang w:val="uk-UA"/>
              </w:rPr>
              <w:t>упаковка</w:t>
            </w:r>
          </w:p>
        </w:tc>
        <w:tc>
          <w:tcPr>
            <w:tcW w:w="1601" w:type="dxa"/>
            <w:shd w:val="clear" w:color="000000" w:fill="FFFFFF"/>
            <w:noWrap/>
          </w:tcPr>
          <w:p w14:paraId="2B0758F8" w14:textId="17140AF0" w:rsidR="00D60737" w:rsidRPr="00CC31BB" w:rsidRDefault="00D60737" w:rsidP="00CC31BB">
            <w:pPr>
              <w:pStyle w:val="rvps2"/>
              <w:shd w:val="clear" w:color="auto" w:fill="FFFFFF"/>
              <w:spacing w:after="240"/>
              <w:jc w:val="center"/>
              <w:rPr>
                <w:b/>
                <w:bCs/>
                <w:i/>
                <w:noProof/>
                <w:u w:val="single"/>
                <w:lang w:val="uk-UA"/>
              </w:rPr>
            </w:pPr>
            <w:r>
              <w:rPr>
                <w:b/>
                <w:bCs/>
                <w:i/>
                <w:noProof/>
                <w:u w:val="single"/>
                <w:lang w:val="uk-UA"/>
              </w:rPr>
              <w:t>200</w:t>
            </w:r>
          </w:p>
        </w:tc>
      </w:tr>
      <w:bookmarkEnd w:id="0"/>
    </w:tbl>
    <w:p w14:paraId="47A706FF" w14:textId="77777777" w:rsidR="008A606A" w:rsidRDefault="008A606A" w:rsidP="00CC31BB">
      <w:pPr>
        <w:spacing w:after="0" w:line="240" w:lineRule="auto"/>
        <w:jc w:val="both"/>
        <w:rPr>
          <w:rFonts w:ascii="Times New Roman" w:hAnsi="Times New Roman"/>
          <w:i/>
          <w:noProof/>
          <w:sz w:val="18"/>
          <w:szCs w:val="18"/>
          <w:lang w:val="uk-UA"/>
        </w:rPr>
      </w:pPr>
    </w:p>
    <w:p w14:paraId="6DC45028" w14:textId="77777777" w:rsidR="008A606A" w:rsidRDefault="008A606A" w:rsidP="009B278E">
      <w:pPr>
        <w:spacing w:after="0" w:line="240" w:lineRule="auto"/>
        <w:ind w:left="425" w:firstLine="283"/>
        <w:jc w:val="both"/>
        <w:rPr>
          <w:rFonts w:ascii="Times New Roman" w:hAnsi="Times New Roman"/>
          <w:i/>
          <w:noProof/>
          <w:sz w:val="18"/>
          <w:szCs w:val="18"/>
          <w:lang w:val="uk-UA"/>
        </w:rPr>
      </w:pPr>
    </w:p>
    <w:p w14:paraId="1F440179" w14:textId="77777777" w:rsidR="008A606A" w:rsidRDefault="008A606A" w:rsidP="009B278E">
      <w:pPr>
        <w:spacing w:after="0" w:line="240" w:lineRule="auto"/>
        <w:ind w:left="425" w:firstLine="283"/>
        <w:jc w:val="both"/>
        <w:rPr>
          <w:rFonts w:ascii="Times New Roman" w:hAnsi="Times New Roman"/>
          <w:i/>
          <w:noProof/>
          <w:sz w:val="18"/>
          <w:szCs w:val="18"/>
          <w:lang w:val="uk-UA"/>
        </w:rPr>
      </w:pPr>
    </w:p>
    <w:p w14:paraId="5100B415" w14:textId="2AFF74C3" w:rsidR="00DC7AF0" w:rsidRPr="00CC31BB" w:rsidRDefault="009C38D6" w:rsidP="009B278E">
      <w:pPr>
        <w:spacing w:after="0" w:line="240" w:lineRule="auto"/>
        <w:ind w:left="425" w:firstLine="283"/>
        <w:jc w:val="both"/>
        <w:rPr>
          <w:b/>
          <w:bCs/>
          <w:noProof/>
          <w:sz w:val="28"/>
          <w:szCs w:val="28"/>
          <w:lang w:val="uk-UA"/>
        </w:rPr>
      </w:pPr>
      <w:r w:rsidRPr="00CC31BB">
        <w:rPr>
          <w:rFonts w:ascii="Times New Roman" w:hAnsi="Times New Roman"/>
          <w:b/>
          <w:bCs/>
          <w:i/>
          <w:noProof/>
          <w:sz w:val="28"/>
          <w:szCs w:val="28"/>
          <w:lang w:val="uk-UA"/>
        </w:rPr>
        <w:t xml:space="preserve">Примітка: у разі, коли в описі предмета закупівлі містяться посилання </w:t>
      </w:r>
      <w:r w:rsidR="00D00003" w:rsidRPr="00CC31BB">
        <w:rPr>
          <w:rFonts w:ascii="Times New Roman" w:hAnsi="Times New Roman"/>
          <w:b/>
          <w:bCs/>
          <w:i/>
          <w:noProof/>
          <w:sz w:val="28"/>
          <w:szCs w:val="28"/>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C31BB">
        <w:rPr>
          <w:rFonts w:ascii="Times New Roman" w:hAnsi="Times New Roman"/>
          <w:b/>
          <w:bCs/>
          <w:i/>
          <w:noProof/>
          <w:sz w:val="28"/>
          <w:szCs w:val="28"/>
          <w:lang w:val="uk-UA"/>
        </w:rPr>
        <w:t>, то разом з цим враховувати вираз "або еквівалент"</w:t>
      </w:r>
      <w:r w:rsidR="009B278E" w:rsidRPr="00CC31BB">
        <w:rPr>
          <w:rFonts w:ascii="Times New Roman" w:hAnsi="Times New Roman"/>
          <w:b/>
          <w:bCs/>
          <w:i/>
          <w:noProof/>
          <w:sz w:val="28"/>
          <w:szCs w:val="28"/>
          <w:lang w:val="uk-UA"/>
        </w:rPr>
        <w:t>.</w:t>
      </w:r>
    </w:p>
    <w:sectPr w:rsidR="00DC7AF0" w:rsidRPr="00CC31BB" w:rsidSect="00DC7AF0">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D5"/>
    <w:multiLevelType w:val="hybridMultilevel"/>
    <w:tmpl w:val="5F72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4118D"/>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6B615A"/>
    <w:multiLevelType w:val="hybridMultilevel"/>
    <w:tmpl w:val="BAA60202"/>
    <w:lvl w:ilvl="0" w:tplc="6BC6F8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0FC245E"/>
    <w:multiLevelType w:val="hybridMultilevel"/>
    <w:tmpl w:val="01FEE84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3CCC14D2"/>
    <w:multiLevelType w:val="hybridMultilevel"/>
    <w:tmpl w:val="8DB83CFE"/>
    <w:lvl w:ilvl="0" w:tplc="8766D276">
      <w:start w:val="2"/>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4F3D2049"/>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53B45ABE"/>
    <w:multiLevelType w:val="hybridMultilevel"/>
    <w:tmpl w:val="C4B0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2143424819">
    <w:abstractNumId w:val="9"/>
  </w:num>
  <w:num w:numId="2" w16cid:durableId="1795366838">
    <w:abstractNumId w:val="4"/>
  </w:num>
  <w:num w:numId="3" w16cid:durableId="380323071">
    <w:abstractNumId w:val="7"/>
  </w:num>
  <w:num w:numId="4" w16cid:durableId="1031224166">
    <w:abstractNumId w:val="8"/>
  </w:num>
  <w:num w:numId="5" w16cid:durableId="1229339421">
    <w:abstractNumId w:val="3"/>
  </w:num>
  <w:num w:numId="6" w16cid:durableId="1133986852">
    <w:abstractNumId w:val="2"/>
  </w:num>
  <w:num w:numId="7" w16cid:durableId="2033337542">
    <w:abstractNumId w:val="0"/>
  </w:num>
  <w:num w:numId="8" w16cid:durableId="655962363">
    <w:abstractNumId w:val="1"/>
  </w:num>
  <w:num w:numId="9" w16cid:durableId="1069108575">
    <w:abstractNumId w:val="6"/>
  </w:num>
  <w:num w:numId="10" w16cid:durableId="155176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75691"/>
    <w:rsid w:val="000B6100"/>
    <w:rsid w:val="000F4F31"/>
    <w:rsid w:val="001266C3"/>
    <w:rsid w:val="0016677D"/>
    <w:rsid w:val="001707A9"/>
    <w:rsid w:val="00193396"/>
    <w:rsid w:val="00193D57"/>
    <w:rsid w:val="001D714E"/>
    <w:rsid w:val="00234785"/>
    <w:rsid w:val="002528CC"/>
    <w:rsid w:val="0029058E"/>
    <w:rsid w:val="00290E90"/>
    <w:rsid w:val="002C7F06"/>
    <w:rsid w:val="002F080E"/>
    <w:rsid w:val="002F27AB"/>
    <w:rsid w:val="002F2B00"/>
    <w:rsid w:val="00300003"/>
    <w:rsid w:val="00315FB5"/>
    <w:rsid w:val="00317698"/>
    <w:rsid w:val="00363560"/>
    <w:rsid w:val="003736E7"/>
    <w:rsid w:val="00380943"/>
    <w:rsid w:val="003A2B57"/>
    <w:rsid w:val="003B7973"/>
    <w:rsid w:val="003C0DFF"/>
    <w:rsid w:val="003C46CA"/>
    <w:rsid w:val="003D3C2E"/>
    <w:rsid w:val="003E5A1E"/>
    <w:rsid w:val="003F5A2E"/>
    <w:rsid w:val="00451FA4"/>
    <w:rsid w:val="0045319E"/>
    <w:rsid w:val="00462880"/>
    <w:rsid w:val="004B2F2E"/>
    <w:rsid w:val="004C4C81"/>
    <w:rsid w:val="004F04B7"/>
    <w:rsid w:val="00500D68"/>
    <w:rsid w:val="00532426"/>
    <w:rsid w:val="00536143"/>
    <w:rsid w:val="00577A44"/>
    <w:rsid w:val="005814CA"/>
    <w:rsid w:val="005A0410"/>
    <w:rsid w:val="005A0BA3"/>
    <w:rsid w:val="005B5E7F"/>
    <w:rsid w:val="005B6BA1"/>
    <w:rsid w:val="005C1185"/>
    <w:rsid w:val="005D0005"/>
    <w:rsid w:val="00611C19"/>
    <w:rsid w:val="00663F24"/>
    <w:rsid w:val="00666972"/>
    <w:rsid w:val="00666F24"/>
    <w:rsid w:val="006B7CC9"/>
    <w:rsid w:val="006C4623"/>
    <w:rsid w:val="006E0E28"/>
    <w:rsid w:val="006E1D29"/>
    <w:rsid w:val="006E357A"/>
    <w:rsid w:val="006F476C"/>
    <w:rsid w:val="00700DE9"/>
    <w:rsid w:val="00702CB3"/>
    <w:rsid w:val="00722797"/>
    <w:rsid w:val="00737743"/>
    <w:rsid w:val="00746A1D"/>
    <w:rsid w:val="007522BF"/>
    <w:rsid w:val="00753EC9"/>
    <w:rsid w:val="00774ED0"/>
    <w:rsid w:val="00775B8B"/>
    <w:rsid w:val="00793431"/>
    <w:rsid w:val="007B1B2A"/>
    <w:rsid w:val="00820803"/>
    <w:rsid w:val="00820821"/>
    <w:rsid w:val="00830FBA"/>
    <w:rsid w:val="00851967"/>
    <w:rsid w:val="00854392"/>
    <w:rsid w:val="008574A1"/>
    <w:rsid w:val="00860A20"/>
    <w:rsid w:val="00870976"/>
    <w:rsid w:val="0088775C"/>
    <w:rsid w:val="008A606A"/>
    <w:rsid w:val="00905DC6"/>
    <w:rsid w:val="00922E9B"/>
    <w:rsid w:val="0095446D"/>
    <w:rsid w:val="00966BA7"/>
    <w:rsid w:val="00970165"/>
    <w:rsid w:val="00981F4B"/>
    <w:rsid w:val="009A023F"/>
    <w:rsid w:val="009B278E"/>
    <w:rsid w:val="009B50EB"/>
    <w:rsid w:val="009C38D6"/>
    <w:rsid w:val="00A123C9"/>
    <w:rsid w:val="00A22A05"/>
    <w:rsid w:val="00A26976"/>
    <w:rsid w:val="00A34999"/>
    <w:rsid w:val="00A41126"/>
    <w:rsid w:val="00A51FFA"/>
    <w:rsid w:val="00A526E2"/>
    <w:rsid w:val="00A60E65"/>
    <w:rsid w:val="00A626B7"/>
    <w:rsid w:val="00A632F6"/>
    <w:rsid w:val="00AD7BB5"/>
    <w:rsid w:val="00AF10F7"/>
    <w:rsid w:val="00B03608"/>
    <w:rsid w:val="00B6675F"/>
    <w:rsid w:val="00B7093C"/>
    <w:rsid w:val="00BA2F16"/>
    <w:rsid w:val="00BA35CD"/>
    <w:rsid w:val="00BB0C1A"/>
    <w:rsid w:val="00BC6F94"/>
    <w:rsid w:val="00C01077"/>
    <w:rsid w:val="00C0547C"/>
    <w:rsid w:val="00C158A8"/>
    <w:rsid w:val="00C55267"/>
    <w:rsid w:val="00C72704"/>
    <w:rsid w:val="00C902E1"/>
    <w:rsid w:val="00C950EF"/>
    <w:rsid w:val="00CA233A"/>
    <w:rsid w:val="00CC2006"/>
    <w:rsid w:val="00CC31BB"/>
    <w:rsid w:val="00D00003"/>
    <w:rsid w:val="00D039BC"/>
    <w:rsid w:val="00D1376D"/>
    <w:rsid w:val="00D358D6"/>
    <w:rsid w:val="00D47A5E"/>
    <w:rsid w:val="00D60737"/>
    <w:rsid w:val="00D607CF"/>
    <w:rsid w:val="00D74C6F"/>
    <w:rsid w:val="00D90BA3"/>
    <w:rsid w:val="00DA5840"/>
    <w:rsid w:val="00DB59B4"/>
    <w:rsid w:val="00DC7AF0"/>
    <w:rsid w:val="00DF6299"/>
    <w:rsid w:val="00E13C7A"/>
    <w:rsid w:val="00E1580C"/>
    <w:rsid w:val="00E5799E"/>
    <w:rsid w:val="00E70FA4"/>
    <w:rsid w:val="00E84C4A"/>
    <w:rsid w:val="00E850C4"/>
    <w:rsid w:val="00EA0231"/>
    <w:rsid w:val="00EB3A8B"/>
    <w:rsid w:val="00EC38DD"/>
    <w:rsid w:val="00F00FA2"/>
    <w:rsid w:val="00F805D4"/>
    <w:rsid w:val="00F94570"/>
    <w:rsid w:val="00F965D8"/>
    <w:rsid w:val="00FB1B5F"/>
    <w:rsid w:val="00FD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2A30C8ED-881E-4A7B-9F0A-4C2BDE1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Bullets">
    <w:name w:val="Bullets"/>
    <w:rsid w:val="00BA2F16"/>
    <w:rPr>
      <w:rFonts w:ascii="StarSymbol" w:eastAsia="StarSymbol" w:hAnsi="StarSymbol" w:cs="StarSymbol"/>
      <w:sz w:val="18"/>
      <w:szCs w:val="18"/>
    </w:rPr>
  </w:style>
  <w:style w:type="paragraph" w:styleId="a4">
    <w:name w:val="Normal (Web)"/>
    <w:aliases w:val=" Знак2,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BA2F16"/>
    <w:pPr>
      <w:spacing w:before="150" w:after="150" w:line="240" w:lineRule="auto"/>
    </w:pPr>
    <w:rPr>
      <w:rFonts w:ascii="Times New Roman" w:eastAsia="Calibri" w:hAnsi="Times New Roman" w:cs="Times New Roman"/>
      <w:sz w:val="24"/>
      <w:szCs w:val="20"/>
      <w:lang w:eastAsia="ru-RU"/>
    </w:rPr>
  </w:style>
  <w:style w:type="character" w:customStyle="1" w:styleId="a5">
    <w:name w:val="Обычный (Интернет) Знак"/>
    <w:aliases w:val=" Знак2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A2F16"/>
    <w:rPr>
      <w:rFonts w:ascii="Times New Roman" w:eastAsia="Calibri" w:hAnsi="Times New Roman" w:cs="Times New Roman"/>
      <w:sz w:val="24"/>
      <w:szCs w:val="20"/>
      <w:lang w:eastAsia="ru-RU"/>
    </w:rPr>
  </w:style>
  <w:style w:type="paragraph" w:customStyle="1" w:styleId="10">
    <w:name w:val="Обычный1"/>
    <w:rsid w:val="008574A1"/>
    <w:pPr>
      <w:spacing w:after="0" w:line="276" w:lineRule="auto"/>
    </w:pPr>
    <w:rPr>
      <w:rFonts w:ascii="Arial" w:eastAsia="Arial" w:hAnsi="Arial" w:cs="Arial"/>
      <w:color w:val="000000"/>
      <w:lang w:eastAsia="ru-RU"/>
    </w:rPr>
  </w:style>
  <w:style w:type="paragraph" w:styleId="a6">
    <w:name w:val="List Paragraph"/>
    <w:basedOn w:val="a"/>
    <w:link w:val="a7"/>
    <w:uiPriority w:val="34"/>
    <w:qFormat/>
    <w:rsid w:val="005A0BA3"/>
    <w:pPr>
      <w:ind w:left="720"/>
      <w:contextualSpacing/>
    </w:pPr>
  </w:style>
  <w:style w:type="paragraph" w:styleId="a8">
    <w:name w:val="Body Text"/>
    <w:aliases w:val="Çàã1,BO,ID,body indent,andrad,EHPT,Body Text2"/>
    <w:basedOn w:val="a"/>
    <w:link w:val="a9"/>
    <w:uiPriority w:val="99"/>
    <w:rsid w:val="00315FB5"/>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aliases w:val="Çàã1 Знак,BO Знак,ID Знак,body indent Знак,andrad Знак,EHPT Знак,Body Text2 Знак"/>
    <w:basedOn w:val="a0"/>
    <w:link w:val="a8"/>
    <w:uiPriority w:val="99"/>
    <w:rsid w:val="00315FB5"/>
    <w:rPr>
      <w:rFonts w:ascii="Times New Roman" w:eastAsia="Times New Roman" w:hAnsi="Times New Roman" w:cs="Times New Roman"/>
      <w:sz w:val="24"/>
      <w:szCs w:val="24"/>
      <w:lang w:eastAsia="zh-CN"/>
    </w:rPr>
  </w:style>
  <w:style w:type="paragraph" w:customStyle="1" w:styleId="aa">
    <w:name w:val="Готовый"/>
    <w:basedOn w:val="a"/>
    <w:rsid w:val="009B5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character" w:customStyle="1" w:styleId="a7">
    <w:name w:val="Абзац списка Знак"/>
    <w:link w:val="a6"/>
    <w:uiPriority w:val="34"/>
    <w:locked/>
    <w:rsid w:val="0096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396902736">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03348979">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3533</Words>
  <Characters>2015</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dcterms:created xsi:type="dcterms:W3CDTF">2022-10-27T07:54:00Z</dcterms:created>
  <dcterms:modified xsi:type="dcterms:W3CDTF">2023-01-19T11:38:00Z</dcterms:modified>
</cp:coreProperties>
</file>