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2A1F" w14:textId="77777777" w:rsidR="008055FD" w:rsidRDefault="002C563E" w:rsidP="00BA0B4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14:paraId="13CCC7D9" w14:textId="77777777" w:rsidR="008055FD" w:rsidRDefault="008055FD" w:rsidP="00CE3FCD">
      <w:pPr>
        <w:spacing w:line="240" w:lineRule="auto"/>
        <w:jc w:val="both"/>
        <w:rPr>
          <w:rFonts w:ascii="Times New Roman" w:eastAsia="Times New Roman" w:hAnsi="Times New Roman" w:cs="Times New Roman"/>
          <w:sz w:val="24"/>
          <w:szCs w:val="24"/>
        </w:rPr>
      </w:pPr>
    </w:p>
    <w:p w14:paraId="321B887B" w14:textId="77777777" w:rsidR="008055FD" w:rsidRDefault="0098239D"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смт Борова                                                                                     </w:t>
      </w:r>
      <w:r w:rsidR="002C563E">
        <w:rPr>
          <w:rFonts w:ascii="Times New Roman" w:eastAsia="Times New Roman" w:hAnsi="Times New Roman" w:cs="Times New Roman"/>
          <w:sz w:val="24"/>
          <w:szCs w:val="24"/>
        </w:rPr>
        <w:t>«__» __________ 20</w:t>
      </w:r>
      <w:r w:rsidR="00B17D24">
        <w:rPr>
          <w:rFonts w:ascii="Times New Roman" w:eastAsia="Times New Roman" w:hAnsi="Times New Roman" w:cs="Times New Roman"/>
          <w:sz w:val="24"/>
          <w:szCs w:val="24"/>
          <w:lang w:val="uk-UA"/>
        </w:rPr>
        <w:t xml:space="preserve">23 </w:t>
      </w:r>
      <w:r w:rsidR="002C563E">
        <w:rPr>
          <w:rFonts w:ascii="Times New Roman" w:eastAsia="Times New Roman" w:hAnsi="Times New Roman" w:cs="Times New Roman"/>
          <w:sz w:val="24"/>
          <w:szCs w:val="24"/>
        </w:rPr>
        <w:t>року</w:t>
      </w:r>
    </w:p>
    <w:p w14:paraId="654F9672" w14:textId="3CB540FD" w:rsidR="008055FD" w:rsidRDefault="008055FD" w:rsidP="00CE3FCD">
      <w:pPr>
        <w:spacing w:line="240" w:lineRule="auto"/>
        <w:jc w:val="both"/>
        <w:rPr>
          <w:rFonts w:ascii="Times New Roman" w:eastAsia="Times New Roman" w:hAnsi="Times New Roman" w:cs="Times New Roman"/>
          <w:sz w:val="24"/>
          <w:szCs w:val="24"/>
        </w:rPr>
      </w:pPr>
    </w:p>
    <w:p w14:paraId="108AF118" w14:textId="3D4FEEA0" w:rsidR="00B5287B" w:rsidRDefault="00B5287B" w:rsidP="00CE3FCD">
      <w:pPr>
        <w:spacing w:line="240" w:lineRule="auto"/>
        <w:jc w:val="both"/>
        <w:rPr>
          <w:rFonts w:ascii="Times New Roman" w:eastAsia="Times New Roman" w:hAnsi="Times New Roman" w:cs="Times New Roman"/>
          <w:sz w:val="24"/>
          <w:szCs w:val="24"/>
        </w:rPr>
      </w:pPr>
    </w:p>
    <w:p w14:paraId="3E823FD9" w14:textId="77777777" w:rsidR="00B5287B" w:rsidRDefault="00B5287B" w:rsidP="00CE3FCD">
      <w:pPr>
        <w:spacing w:line="240" w:lineRule="auto"/>
        <w:jc w:val="both"/>
        <w:rPr>
          <w:rFonts w:ascii="Times New Roman" w:eastAsia="Times New Roman" w:hAnsi="Times New Roman" w:cs="Times New Roman"/>
          <w:sz w:val="24"/>
          <w:szCs w:val="24"/>
        </w:rPr>
      </w:pPr>
    </w:p>
    <w:p w14:paraId="394B835C" w14:textId="77777777" w:rsidR="008055FD" w:rsidRPr="008E5D82" w:rsidRDefault="00E136DC" w:rsidP="00CE3FCD">
      <w:pPr>
        <w:spacing w:line="240" w:lineRule="auto"/>
        <w:jc w:val="both"/>
        <w:rPr>
          <w:rFonts w:ascii="Times New Roman" w:eastAsia="Times New Roman" w:hAnsi="Times New Roman" w:cs="Times New Roman"/>
          <w:sz w:val="24"/>
          <w:szCs w:val="24"/>
          <w:lang w:val="uk-UA"/>
        </w:rPr>
      </w:pPr>
      <w:r>
        <w:rPr>
          <w:rFonts w:ascii="Times New Roman" w:hAnsi="Times New Roman" w:cs="Times New Roman"/>
          <w:b/>
          <w:bCs/>
          <w:sz w:val="24"/>
          <w:szCs w:val="24"/>
          <w:lang w:val="uk-UA" w:eastAsia="ru-RU"/>
        </w:rPr>
        <w:t xml:space="preserve">            </w:t>
      </w:r>
      <w:r w:rsidR="0098239D">
        <w:rPr>
          <w:rFonts w:ascii="Times New Roman" w:hAnsi="Times New Roman" w:cs="Times New Roman"/>
          <w:b/>
          <w:bCs/>
          <w:sz w:val="24"/>
          <w:szCs w:val="24"/>
          <w:lang w:val="uk-UA" w:eastAsia="ru-RU"/>
        </w:rPr>
        <w:t>Борівська селищна</w:t>
      </w:r>
      <w:r w:rsidR="00B17D24" w:rsidRPr="008E5D82">
        <w:rPr>
          <w:rFonts w:ascii="Times New Roman" w:hAnsi="Times New Roman" w:cs="Times New Roman"/>
          <w:b/>
          <w:bCs/>
          <w:sz w:val="24"/>
          <w:szCs w:val="24"/>
          <w:lang w:val="uk-UA" w:eastAsia="ru-RU"/>
        </w:rPr>
        <w:t xml:space="preserve"> рада</w:t>
      </w:r>
      <w:r w:rsidR="00B17D24" w:rsidRPr="008E5D82">
        <w:rPr>
          <w:rFonts w:ascii="Times New Roman" w:hAnsi="Times New Roman" w:cs="Times New Roman"/>
          <w:sz w:val="24"/>
          <w:szCs w:val="24"/>
          <w:lang w:val="uk-UA" w:eastAsia="ru-RU"/>
        </w:rPr>
        <w:t xml:space="preserve">, </w:t>
      </w:r>
      <w:r w:rsidR="00B17D24" w:rsidRPr="008E5D82">
        <w:rPr>
          <w:rFonts w:ascii="Times New Roman" w:hAnsi="Times New Roman" w:cs="Times New Roman"/>
          <w:sz w:val="24"/>
          <w:szCs w:val="24"/>
          <w:lang w:val="uk-UA"/>
        </w:rPr>
        <w:t xml:space="preserve">в особі </w:t>
      </w:r>
      <w:r w:rsidR="0098239D">
        <w:rPr>
          <w:rFonts w:ascii="Times New Roman" w:hAnsi="Times New Roman" w:cs="Times New Roman"/>
          <w:sz w:val="24"/>
          <w:szCs w:val="24"/>
          <w:lang w:val="uk-UA"/>
        </w:rPr>
        <w:t>секретара Борівської селищної ради Кіяна Віталія Олексійовича</w:t>
      </w:r>
      <w:r w:rsidR="00B17D24" w:rsidRPr="008E5D82">
        <w:rPr>
          <w:rFonts w:ascii="Times New Roman" w:hAnsi="Times New Roman" w:cs="Times New Roman"/>
          <w:sz w:val="24"/>
          <w:szCs w:val="24"/>
          <w:lang w:val="uk-UA"/>
        </w:rPr>
        <w:t xml:space="preserve">, який діє на підставі </w:t>
      </w:r>
      <w:r w:rsidR="0098239D">
        <w:rPr>
          <w:rFonts w:ascii="Times New Roman" w:hAnsi="Times New Roman" w:cs="Times New Roman"/>
          <w:sz w:val="24"/>
          <w:szCs w:val="24"/>
          <w:lang w:val="uk-UA" w:eastAsia="ru-RU"/>
        </w:rPr>
        <w:t xml:space="preserve">ЗУ «Про місцеве самоврядування в </w:t>
      </w:r>
      <w:r w:rsidR="0098239D" w:rsidRPr="008E5D82">
        <w:rPr>
          <w:rFonts w:ascii="Times New Roman" w:hAnsi="Times New Roman" w:cs="Times New Roman"/>
          <w:sz w:val="24"/>
          <w:szCs w:val="24"/>
          <w:lang w:val="uk-UA" w:eastAsia="ru-RU"/>
        </w:rPr>
        <w:t>Україн</w:t>
      </w:r>
      <w:r w:rsidR="0098239D">
        <w:rPr>
          <w:rFonts w:ascii="Times New Roman" w:hAnsi="Times New Roman" w:cs="Times New Roman"/>
          <w:sz w:val="24"/>
          <w:szCs w:val="24"/>
          <w:lang w:val="uk-UA" w:eastAsia="ru-RU"/>
        </w:rPr>
        <w:t>і»</w:t>
      </w:r>
      <w:r w:rsidR="002C563E" w:rsidRPr="008E5D82">
        <w:rPr>
          <w:rFonts w:ascii="Times New Roman" w:eastAsia="Times New Roman" w:hAnsi="Times New Roman" w:cs="Times New Roman"/>
          <w:sz w:val="24"/>
          <w:szCs w:val="24"/>
          <w:lang w:val="uk-UA"/>
        </w:rPr>
        <w:t>, з однієї сторони, та</w:t>
      </w:r>
    </w:p>
    <w:p w14:paraId="20FB2223" w14:textId="77777777" w:rsidR="008055FD" w:rsidRPr="008E5D82" w:rsidRDefault="008055FD" w:rsidP="00CE3FCD">
      <w:pPr>
        <w:spacing w:line="240" w:lineRule="auto"/>
        <w:jc w:val="both"/>
        <w:rPr>
          <w:rFonts w:ascii="Times New Roman" w:eastAsia="Times New Roman" w:hAnsi="Times New Roman" w:cs="Times New Roman"/>
          <w:sz w:val="24"/>
          <w:szCs w:val="24"/>
          <w:lang w:val="uk-UA"/>
        </w:rPr>
      </w:pPr>
    </w:p>
    <w:p w14:paraId="5D5957A7" w14:textId="77777777" w:rsidR="008055FD" w:rsidRPr="00FE16A4"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 код ЄДРПОУ ________, надалі іменується – Постачальник, в особі ____________________________________, який діє на підставі __________, з іншої сторони, в подальшому разом іменуються – Сторони, а кожна окремо – Сторона, </w:t>
      </w:r>
      <w:r w:rsidRPr="00FE16A4">
        <w:rPr>
          <w:rFonts w:ascii="Times New Roman" w:eastAsia="Times New Roman" w:hAnsi="Times New Roman" w:cs="Times New Roman"/>
          <w:sz w:val="24"/>
          <w:szCs w:val="24"/>
        </w:rPr>
        <w:t>уклали цей договір про закупівлю (надалі іменується – Договір),</w:t>
      </w:r>
      <w:r w:rsidR="00875DDB" w:rsidRPr="00875DDB">
        <w:rPr>
          <w:rFonts w:ascii="Times New Roman" w:eastAsia="Times New Roman" w:hAnsi="Times New Roman" w:cs="Times New Roman"/>
          <w:sz w:val="24"/>
          <w:szCs w:val="24"/>
          <w:lang w:val="uk-UA"/>
        </w:rPr>
        <w:t xml:space="preserve"> </w:t>
      </w:r>
      <w:r w:rsidR="00875DDB" w:rsidRPr="00FE16A4">
        <w:rPr>
          <w:rFonts w:ascii="Times New Roman" w:eastAsia="Times New Roman" w:hAnsi="Times New Roman" w:cs="Times New Roman"/>
          <w:sz w:val="24"/>
          <w:szCs w:val="24"/>
          <w:lang w:val="uk-UA"/>
        </w:rPr>
        <w:t xml:space="preserve">керуючись </w:t>
      </w:r>
      <w:r w:rsidR="00875DDB" w:rsidRPr="00FE16A4">
        <w:rPr>
          <w:rFonts w:ascii="Times New Roman" w:hAnsi="Times New Roman" w:cs="Times New Roman"/>
          <w:color w:val="000000"/>
          <w:sz w:val="24"/>
          <w:szCs w:val="24"/>
          <w:shd w:val="clear" w:color="auto" w:fill="FFFFFF"/>
          <w:lang w:eastAsia="ru-RU"/>
        </w:rPr>
        <w:t>постановою Кабінету Міністрів України від 12.10.2022 № 1178 «</w:t>
      </w:r>
      <w:r w:rsidR="00875DDB" w:rsidRPr="00FE16A4">
        <w:rPr>
          <w:rFonts w:ascii="Times New Roman" w:hAnsi="Times New Roman" w:cs="Times New Roman"/>
          <w:bCs/>
          <w:sz w:val="24"/>
          <w:szCs w:val="24"/>
          <w:shd w:val="clear" w:color="auto" w:fill="FFFFFF"/>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75DDB" w:rsidRPr="00FE16A4">
        <w:rPr>
          <w:rFonts w:ascii="Times New Roman" w:hAnsi="Times New Roman" w:cs="Times New Roman"/>
          <w:color w:val="000000"/>
          <w:sz w:val="24"/>
          <w:szCs w:val="24"/>
          <w:shd w:val="clear" w:color="auto" w:fill="FFFFFF"/>
          <w:lang w:eastAsia="ru-RU"/>
        </w:rPr>
        <w:t>»</w:t>
      </w:r>
      <w:r w:rsidR="00875DDB" w:rsidRPr="00FE16A4">
        <w:rPr>
          <w:rFonts w:ascii="Times New Roman" w:hAnsi="Times New Roman" w:cs="Times New Roman"/>
          <w:color w:val="000000"/>
          <w:sz w:val="24"/>
          <w:szCs w:val="24"/>
          <w:shd w:val="clear" w:color="auto" w:fill="FFFFFF"/>
        </w:rPr>
        <w:t xml:space="preserve"> </w:t>
      </w:r>
      <w:r w:rsidRPr="00FE16A4">
        <w:rPr>
          <w:rFonts w:ascii="Times New Roman" w:eastAsia="Times New Roman" w:hAnsi="Times New Roman" w:cs="Times New Roman"/>
          <w:sz w:val="24"/>
          <w:szCs w:val="24"/>
        </w:rPr>
        <w:t xml:space="preserve"> про наступне:</w:t>
      </w:r>
    </w:p>
    <w:p w14:paraId="478491B0" w14:textId="77777777" w:rsidR="008055FD" w:rsidRDefault="002C563E" w:rsidP="0098239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43D5D59E" w14:textId="7099332A" w:rsidR="008055FD" w:rsidRPr="00402222" w:rsidRDefault="00FE16A4" w:rsidP="00FE16A4">
      <w:pPr>
        <w:widowControl w:val="0"/>
        <w:tabs>
          <w:tab w:val="left" w:pos="0"/>
        </w:tabs>
        <w:spacing w:line="240" w:lineRule="auto"/>
        <w:jc w:val="both"/>
        <w:rPr>
          <w:snapToGrid w:val="0"/>
          <w:lang w:val="uk-UA"/>
        </w:rPr>
      </w:pPr>
      <w:r>
        <w:rPr>
          <w:rFonts w:ascii="Times New Roman" w:eastAsia="Times New Roman" w:hAnsi="Times New Roman" w:cs="Times New Roman"/>
          <w:sz w:val="24"/>
          <w:szCs w:val="24"/>
          <w:lang w:val="uk-UA"/>
        </w:rPr>
        <w:t>1.1</w:t>
      </w:r>
      <w:r w:rsidR="002C563E">
        <w:rPr>
          <w:rFonts w:ascii="Times New Roman" w:eastAsia="Times New Roman" w:hAnsi="Times New Roman" w:cs="Times New Roman"/>
          <w:sz w:val="24"/>
          <w:szCs w:val="24"/>
        </w:rPr>
        <w:t xml:space="preserve"> Постачальник зобов’язується поставити у власність Покупця нафтопродукти</w:t>
      </w:r>
      <w:r w:rsidR="00F400EA">
        <w:rPr>
          <w:rFonts w:ascii="Times New Roman" w:eastAsia="Times New Roman" w:hAnsi="Times New Roman" w:cs="Times New Roman"/>
          <w:sz w:val="24"/>
          <w:szCs w:val="24"/>
          <w:lang w:val="uk-UA"/>
        </w:rPr>
        <w:t>:</w:t>
      </w:r>
      <w:r w:rsidR="00F400EA" w:rsidRPr="00F400EA">
        <w:t xml:space="preserve"> </w:t>
      </w:r>
      <w:r w:rsidR="00F400EA" w:rsidRPr="00875DDB">
        <w:rPr>
          <w:rFonts w:ascii="Times New Roman" w:eastAsia="Times New Roman" w:hAnsi="Times New Roman" w:cs="Times New Roman"/>
          <w:b/>
          <w:sz w:val="24"/>
          <w:szCs w:val="24"/>
          <w:lang w:val="uk-UA"/>
        </w:rPr>
        <w:t>Дизельне паливо (Євро 5), талон, 1л</w:t>
      </w:r>
      <w:r w:rsidR="00F400EA" w:rsidRPr="008E5D82">
        <w:rPr>
          <w:rFonts w:ascii="Times New Roman" w:eastAsia="Times New Roman" w:hAnsi="Times New Roman" w:cs="Times New Roman"/>
          <w:b/>
          <w:sz w:val="24"/>
          <w:szCs w:val="24"/>
          <w:lang w:val="uk-UA"/>
        </w:rPr>
        <w:t>.</w:t>
      </w:r>
      <w:r w:rsidR="00F400EA">
        <w:rPr>
          <w:rFonts w:ascii="Times New Roman" w:eastAsia="Times New Roman" w:hAnsi="Times New Roman" w:cs="Times New Roman"/>
          <w:sz w:val="24"/>
          <w:szCs w:val="24"/>
          <w:lang w:val="uk-UA"/>
        </w:rPr>
        <w:t>,</w:t>
      </w:r>
      <w:r w:rsidR="00402222">
        <w:rPr>
          <w:rFonts w:ascii="Times New Roman" w:eastAsia="Times New Roman" w:hAnsi="Times New Roman" w:cs="Times New Roman"/>
          <w:sz w:val="24"/>
          <w:szCs w:val="24"/>
          <w:lang w:val="uk-UA"/>
        </w:rPr>
        <w:t xml:space="preserve">згідно коду </w:t>
      </w:r>
      <w:r w:rsidR="00402222" w:rsidRPr="00402222">
        <w:rPr>
          <w:rFonts w:ascii="Times New Roman" w:hAnsi="Times New Roman" w:cs="Times New Roman"/>
          <w:b/>
          <w:snapToGrid w:val="0"/>
          <w:lang w:val="uk-UA"/>
        </w:rPr>
        <w:t>ДК 021:2015 – 09130000-9 –Нафта і дистиляти,</w:t>
      </w:r>
      <w:r w:rsidR="00F400EA" w:rsidRPr="00402222">
        <w:rPr>
          <w:rFonts w:ascii="Times New Roman" w:eastAsia="Times New Roman" w:hAnsi="Times New Roman" w:cs="Times New Roman"/>
          <w:sz w:val="24"/>
          <w:szCs w:val="24"/>
          <w:lang w:val="uk-UA"/>
        </w:rPr>
        <w:t xml:space="preserve"> що</w:t>
      </w:r>
      <w:r w:rsidR="002C563E" w:rsidRPr="00402222">
        <w:rPr>
          <w:rFonts w:ascii="Times New Roman" w:eastAsia="Times New Roman" w:hAnsi="Times New Roman" w:cs="Times New Roman"/>
          <w:sz w:val="24"/>
          <w:szCs w:val="24"/>
        </w:rPr>
        <w:t xml:space="preserve"> визначені Сторонами в Специфікації, що є Додатком №1 до Договору (далі – Паливо), а Покупець зобов’язується прийняти та оплатити Паливо в порядку та на умовах Договору. Найменування Палива, асортимент, кількість, ціна, тощо, наведені в Специфікації, що є Додатком № 1 до Договору (далі – Специфікація).</w:t>
      </w:r>
    </w:p>
    <w:p w14:paraId="7D70EF94"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Покупець в порядку і на умовах визначених цим Договором зобов'язується прийняти та оплатити Постачальнику вартість Палива.</w:t>
      </w:r>
    </w:p>
    <w:p w14:paraId="70A3F128"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14:paraId="5C67770D" w14:textId="77777777" w:rsidR="008055FD" w:rsidRDefault="002C563E" w:rsidP="0098239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14:paraId="084F20BE"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5164A6">
        <w:rPr>
          <w:rFonts w:ascii="Times New Roman" w:eastAsia="Times New Roman" w:hAnsi="Times New Roman" w:cs="Times New Roman"/>
          <w:sz w:val="24"/>
          <w:szCs w:val="24"/>
        </w:rPr>
        <w:t>Загальна ціна (вартість)</w:t>
      </w:r>
      <w:r w:rsidR="005164A6">
        <w:rPr>
          <w:rFonts w:ascii="Times New Roman" w:eastAsia="Times New Roman" w:hAnsi="Times New Roman" w:cs="Times New Roman"/>
          <w:sz w:val="24"/>
          <w:szCs w:val="24"/>
          <w:lang w:val="uk-UA"/>
        </w:rPr>
        <w:t xml:space="preserve"> </w:t>
      </w:r>
      <w:r w:rsidR="005164A6">
        <w:rPr>
          <w:rFonts w:ascii="Times New Roman" w:eastAsia="Times New Roman" w:hAnsi="Times New Roman" w:cs="Times New Roman"/>
          <w:color w:val="000000"/>
          <w:sz w:val="24"/>
          <w:szCs w:val="24"/>
        </w:rPr>
        <w:t xml:space="preserve"> цього Договору становить ______________________. в тч.  ПДВ _________ </w:t>
      </w:r>
      <w:r w:rsidR="005164A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sz w:val="24"/>
          <w:szCs w:val="24"/>
        </w:rPr>
        <w:t xml:space="preserve">Загальна ціна (вартість) Палива за цим Договором та ціна за одиницю Палива визначається у Специфікації, що є додатком 1 до Договору. </w:t>
      </w:r>
    </w:p>
    <w:p w14:paraId="5EA7C588"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ціна (вартість) Палива включає податки, збори та інші обов'язкові платежі до бюджетів, передбачені законодавством України. </w:t>
      </w:r>
    </w:p>
    <w:p w14:paraId="6551C832"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Постачальник не вправі збільшувати узгоджену ціну в односторонньому порядку.</w:t>
      </w:r>
    </w:p>
    <w:p w14:paraId="0D7A258C"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Покупець може зменшити обсяги закупівлі в межах ціни Договору залежно від реального фінансування видатків.</w:t>
      </w:r>
    </w:p>
    <w:p w14:paraId="21FF173F" w14:textId="77777777" w:rsidR="008055FD" w:rsidRDefault="002C563E" w:rsidP="0098239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14:paraId="522B85E1"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6ABBF934"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Порядок розрахунків за Паливо встановлено у Специфікації (Додаток № 1), що є невід’ємною частиною цього Договору. </w:t>
      </w:r>
    </w:p>
    <w:p w14:paraId="48543262"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Бюджетного кодексу України. </w:t>
      </w:r>
    </w:p>
    <w:p w14:paraId="611DA20E"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48DEE5BA"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Фінансування здійснюється за кошти</w:t>
      </w:r>
      <w:r w:rsidR="005164A6">
        <w:rPr>
          <w:rFonts w:ascii="Times New Roman" w:eastAsia="Times New Roman" w:hAnsi="Times New Roman" w:cs="Times New Roman"/>
          <w:sz w:val="24"/>
          <w:szCs w:val="24"/>
          <w:lang w:val="uk-UA"/>
        </w:rPr>
        <w:t xml:space="preserve"> місцевого бюджету</w:t>
      </w:r>
      <w:r>
        <w:rPr>
          <w:rFonts w:ascii="Times New Roman" w:eastAsia="Times New Roman" w:hAnsi="Times New Roman" w:cs="Times New Roman"/>
          <w:sz w:val="24"/>
          <w:szCs w:val="24"/>
        </w:rPr>
        <w:t>, що вказано у Специфікації (Додаток № 1), що є невід’ємною частиною цього Договору.</w:t>
      </w:r>
    </w:p>
    <w:p w14:paraId="2A1FE6F7"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14:paraId="24EC55C4" w14:textId="77777777" w:rsidR="008055FD" w:rsidRDefault="002C563E" w:rsidP="0098239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14:paraId="19A31759"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Строк поставки талонів </w:t>
      </w:r>
      <w:r w:rsidR="008E5D82">
        <w:rPr>
          <w:rFonts w:ascii="Times New Roman" w:eastAsia="Times New Roman" w:hAnsi="Times New Roman" w:cs="Times New Roman"/>
          <w:sz w:val="24"/>
          <w:szCs w:val="24"/>
          <w:lang w:val="uk-UA"/>
        </w:rPr>
        <w:t>Постачальником</w:t>
      </w:r>
      <w:r w:rsidR="008E5D82" w:rsidRPr="008E5D82">
        <w:rPr>
          <w:rFonts w:ascii="Times New Roman" w:hAnsi="Times New Roman" w:cs="Times New Roman"/>
          <w:snapToGrid w:val="0"/>
          <w:lang w:val="uk-UA"/>
        </w:rPr>
        <w:t xml:space="preserve"> </w:t>
      </w:r>
      <w:r w:rsidR="008E5D82">
        <w:rPr>
          <w:rFonts w:ascii="Times New Roman" w:hAnsi="Times New Roman" w:cs="Times New Roman"/>
          <w:snapToGrid w:val="0"/>
          <w:lang w:val="uk-UA"/>
        </w:rPr>
        <w:t xml:space="preserve">до </w:t>
      </w:r>
      <w:r w:rsidR="008E5D82" w:rsidRPr="008E5D82">
        <w:rPr>
          <w:rFonts w:ascii="Times New Roman" w:hAnsi="Times New Roman" w:cs="Times New Roman"/>
          <w:snapToGrid w:val="0"/>
          <w:lang w:val="uk-UA"/>
        </w:rPr>
        <w:t>– 31.12.2023 р</w:t>
      </w:r>
      <w:r w:rsidR="008E5D82">
        <w:rPr>
          <w:rFonts w:ascii="Times New Roman" w:eastAsia="Times New Roman" w:hAnsi="Times New Roman" w:cs="Times New Roman"/>
          <w:sz w:val="24"/>
          <w:szCs w:val="24"/>
          <w:lang w:val="uk-UA"/>
        </w:rPr>
        <w:t xml:space="preserve">. (включно). </w:t>
      </w:r>
      <w:r>
        <w:rPr>
          <w:rFonts w:ascii="Times New Roman" w:eastAsia="Times New Roman" w:hAnsi="Times New Roman" w:cs="Times New Roman"/>
          <w:sz w:val="24"/>
          <w:szCs w:val="24"/>
        </w:rPr>
        <w:t>визначається у Специфікації, що є Додатком № 1 до Договору.Передача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14:paraId="20C36E5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14:paraId="046C3A7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14:paraId="470B0E84"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14:paraId="0E38B566" w14:textId="77777777" w:rsidR="008055FD" w:rsidRDefault="002C563E" w:rsidP="0098239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14:paraId="3093BC8F"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14:paraId="2EB57DC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14:paraId="03A66415" w14:textId="77777777" w:rsidR="00FE16A4" w:rsidRDefault="00FE16A4" w:rsidP="0098239D">
      <w:pPr>
        <w:spacing w:line="240" w:lineRule="auto"/>
        <w:jc w:val="center"/>
        <w:rPr>
          <w:rFonts w:ascii="Times New Roman" w:eastAsia="Times New Roman" w:hAnsi="Times New Roman" w:cs="Times New Roman"/>
          <w:b/>
          <w:sz w:val="24"/>
          <w:szCs w:val="24"/>
          <w:lang w:val="uk-UA"/>
        </w:rPr>
      </w:pPr>
    </w:p>
    <w:p w14:paraId="215A1C9F" w14:textId="77777777" w:rsidR="00FE16A4" w:rsidRDefault="00FE16A4" w:rsidP="0098239D">
      <w:pPr>
        <w:spacing w:line="240" w:lineRule="auto"/>
        <w:jc w:val="center"/>
        <w:rPr>
          <w:rFonts w:ascii="Times New Roman" w:eastAsia="Times New Roman" w:hAnsi="Times New Roman" w:cs="Times New Roman"/>
          <w:b/>
          <w:sz w:val="24"/>
          <w:szCs w:val="24"/>
          <w:lang w:val="uk-UA"/>
        </w:rPr>
      </w:pPr>
    </w:p>
    <w:p w14:paraId="1908D2EF" w14:textId="77777777" w:rsidR="008055FD" w:rsidRDefault="002C563E" w:rsidP="0098239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ПОСТАВКИ ТА ПРИЙМАННЯ-ПЕРЕДАЧІ ПАЛИВА</w:t>
      </w:r>
    </w:p>
    <w:p w14:paraId="0290E622"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14:paraId="0BD94886"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14:paraId="29BFE991"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Pr="0098239D">
        <w:rPr>
          <w:rFonts w:ascii="Times New Roman" w:eastAsia="Times New Roman" w:hAnsi="Times New Roman" w:cs="Times New Roman"/>
          <w:b/>
          <w:sz w:val="24"/>
          <w:szCs w:val="24"/>
        </w:rPr>
        <w:t xml:space="preserve">Місце поставки </w:t>
      </w:r>
      <w:r>
        <w:rPr>
          <w:rFonts w:ascii="Times New Roman" w:eastAsia="Times New Roman" w:hAnsi="Times New Roman" w:cs="Times New Roman"/>
          <w:sz w:val="24"/>
          <w:szCs w:val="24"/>
        </w:rPr>
        <w:t>Палива шляхом передачі талонів</w:t>
      </w:r>
      <w:r w:rsidR="00F400EA">
        <w:rPr>
          <w:rFonts w:ascii="Times New Roman" w:eastAsia="Times New Roman" w:hAnsi="Times New Roman" w:cs="Times New Roman"/>
          <w:sz w:val="24"/>
          <w:szCs w:val="24"/>
          <w:lang w:val="uk-UA"/>
        </w:rPr>
        <w:t xml:space="preserve">: </w:t>
      </w:r>
      <w:r w:rsidR="0098239D" w:rsidRPr="00FE16A4">
        <w:rPr>
          <w:rFonts w:ascii="Times New Roman" w:eastAsia="Times New Roman" w:hAnsi="Times New Roman" w:cs="Times New Roman"/>
          <w:b/>
          <w:sz w:val="24"/>
          <w:szCs w:val="24"/>
          <w:lang w:val="uk-UA"/>
        </w:rPr>
        <w:t>63801</w:t>
      </w:r>
      <w:r w:rsidR="0098239D" w:rsidRPr="00FE16A4">
        <w:rPr>
          <w:rFonts w:ascii="Times New Roman" w:hAnsi="Times New Roman" w:cs="Times New Roman"/>
          <w:b/>
          <w:bCs/>
          <w:sz w:val="24"/>
          <w:szCs w:val="24"/>
        </w:rPr>
        <w:t>, Україна, Харкiвська обл.,</w:t>
      </w:r>
      <w:r w:rsidR="0098239D" w:rsidRPr="00FE16A4">
        <w:rPr>
          <w:rFonts w:ascii="Times New Roman" w:hAnsi="Times New Roman" w:cs="Times New Roman"/>
          <w:b/>
          <w:bCs/>
          <w:sz w:val="24"/>
          <w:szCs w:val="24"/>
          <w:lang w:val="uk-UA"/>
        </w:rPr>
        <w:t>смт.Борова,</w:t>
      </w:r>
      <w:r w:rsidR="0098239D" w:rsidRPr="00FE16A4">
        <w:rPr>
          <w:rFonts w:ascii="Times New Roman" w:hAnsi="Times New Roman" w:cs="Times New Roman"/>
          <w:b/>
          <w:bCs/>
          <w:sz w:val="24"/>
          <w:szCs w:val="24"/>
        </w:rPr>
        <w:t xml:space="preserve"> вул. </w:t>
      </w:r>
      <w:r w:rsidR="0098239D" w:rsidRPr="00FE16A4">
        <w:rPr>
          <w:rFonts w:ascii="Times New Roman" w:hAnsi="Times New Roman" w:cs="Times New Roman"/>
          <w:b/>
          <w:bCs/>
          <w:sz w:val="24"/>
          <w:szCs w:val="24"/>
          <w:lang w:val="uk-UA"/>
        </w:rPr>
        <w:t>Центральна</w:t>
      </w:r>
      <w:r w:rsidR="0098239D" w:rsidRPr="00FE16A4">
        <w:rPr>
          <w:rFonts w:ascii="Times New Roman" w:hAnsi="Times New Roman" w:cs="Times New Roman"/>
          <w:b/>
          <w:bCs/>
          <w:sz w:val="24"/>
          <w:szCs w:val="24"/>
        </w:rPr>
        <w:t xml:space="preserve">, буд. </w:t>
      </w:r>
      <w:r w:rsidR="0098239D" w:rsidRPr="00FE16A4">
        <w:rPr>
          <w:rFonts w:ascii="Times New Roman" w:hAnsi="Times New Roman" w:cs="Times New Roman"/>
          <w:b/>
          <w:bCs/>
          <w:sz w:val="24"/>
          <w:szCs w:val="24"/>
          <w:lang w:val="uk-UA"/>
        </w:rPr>
        <w:t>1</w:t>
      </w:r>
      <w:r w:rsidR="00F400EA">
        <w:rPr>
          <w:rFonts w:ascii="Times New Roman" w:hAnsi="Times New Roman" w:cs="Times New Roman"/>
          <w:bCs/>
          <w:sz w:val="24"/>
          <w:szCs w:val="24"/>
          <w:lang w:val="uk-UA"/>
        </w:rPr>
        <w:t>, що також</w:t>
      </w:r>
      <w:r>
        <w:rPr>
          <w:rFonts w:ascii="Times New Roman" w:eastAsia="Times New Roman" w:hAnsi="Times New Roman" w:cs="Times New Roman"/>
          <w:sz w:val="24"/>
          <w:szCs w:val="24"/>
        </w:rPr>
        <w:t xml:space="preserve">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чеком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14:paraId="42702294"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14:paraId="62EB5A39"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Строк дії Талонів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14:paraId="79F125C1" w14:textId="77777777" w:rsidR="008055FD" w:rsidRDefault="002C563E" w:rsidP="00E136D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14:paraId="33425047"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Постачальник має право:</w:t>
      </w:r>
    </w:p>
    <w:p w14:paraId="120E94AE"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Здійснювати перевірку (на АЗС) достовірності Талонів, що надаються Постачальником (уповноваженим представником) для отримання Палива на АЗС;</w:t>
      </w:r>
    </w:p>
    <w:p w14:paraId="546A855E"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14:paraId="158B3CCB"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 Своєчасно та в повному обсязі отримувати плату за поставлене Паливо відповідно до умов цього Договору;</w:t>
      </w:r>
    </w:p>
    <w:p w14:paraId="19A802D4"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Постачальник зобов'язаний:</w:t>
      </w:r>
    </w:p>
    <w:p w14:paraId="5D8132A4"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Забезпечити Покупцеві поставку Палива (талонів у строки, встановлені цим Договором.</w:t>
      </w:r>
    </w:p>
    <w:p w14:paraId="40809D30"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14:paraId="211B0B96"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У разі технічної аварії на АЗС забезпечити передачу (відпуск) Палива Покупцеві через найближчу розташовану АЗС;</w:t>
      </w:r>
    </w:p>
    <w:p w14:paraId="25984878"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7.2.4. Здійснювати облік операцій з видачі (повернення) та використання Покупцем талонів;</w:t>
      </w:r>
    </w:p>
    <w:p w14:paraId="5E20E84D"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14:paraId="2F7CC178"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7.2.6. На вимогу Покупця здійснювати звірку взаємних розрахунків між Сторонами;</w:t>
      </w:r>
    </w:p>
    <w:p w14:paraId="6016D6DC"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7.2.7. Надати Покупцю належним чином оформлену та підписану видаткову накладну;</w:t>
      </w:r>
    </w:p>
    <w:p w14:paraId="673D8D96"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7.2.8. Здійснювати з Покупцем остаточні розрахунки за цим Договором у випадку його дострокового припинення.</w:t>
      </w:r>
    </w:p>
    <w:p w14:paraId="3F6DA14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Покупець має право:</w:t>
      </w:r>
    </w:p>
    <w:p w14:paraId="6BD06526"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14:paraId="34C54C88"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Передавати Талони уповноваженим представникам для одержання ними Пального на АЗС;</w:t>
      </w:r>
    </w:p>
    <w:p w14:paraId="1015BC46"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7.3.3. На відшкодування в повному обсязі шкоди понесеної за невиконання чи неналежне виконання Постачальником умов цього Договору.</w:t>
      </w:r>
    </w:p>
    <w:p w14:paraId="2CE48C1E"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Достроково розірвати цей Договір, повідомивши про це Постачальника за 10 календарних днів до запланованої дати розірвання.</w:t>
      </w:r>
    </w:p>
    <w:p w14:paraId="56E027B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 Контролювати поставку Палива у строки, встановлені цим Договором.</w:t>
      </w:r>
    </w:p>
    <w:p w14:paraId="705FDED5"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8F4854B"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14:paraId="47AA6816"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Покупець зобов'язаний:</w:t>
      </w:r>
    </w:p>
    <w:p w14:paraId="6F67E5A9"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Додержуватись письмових інструкцій Постачальника щодо використання Талонів;</w:t>
      </w:r>
    </w:p>
    <w:p w14:paraId="7FE28425"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7.4.2. Приймати поставлене Паливо (Талони) на основі видаткової накладної.</w:t>
      </w:r>
    </w:p>
    <w:p w14:paraId="2FF4741B"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7.4.3. З моменту передачі Талонів Постачальником забезпечити їх цілісність, належне зберігання та правомірне використання Талонів Покупцем.</w:t>
      </w:r>
    </w:p>
    <w:p w14:paraId="5017029B"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7.4.4. Здійснювати з Постачальником остаточні розрахунки за цим Договором у випадку його дострокового припинення;</w:t>
      </w:r>
    </w:p>
    <w:p w14:paraId="1DCBC32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7.4.5. На вимогу Постачальника здійснювати звірку розрахунків між Сторонами.</w:t>
      </w:r>
    </w:p>
    <w:p w14:paraId="2D09CC7D" w14:textId="77777777" w:rsidR="008055FD" w:rsidRDefault="002C563E" w:rsidP="00E136D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14:paraId="6BF6A8C8"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70B5E488"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14:paraId="0D0D3A8F"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14:paraId="4F8C2AE2"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За порушення строків поставки Палива або недопоставку Палива Постачальник сплачує Покупцю пеню в розмірі 0,1 відсотка вартості Палива, поставку якого прострочено та/або недопоставлено,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14:paraId="4F55FD0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30D83EEC"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Оплата штрафних санкцій не звільняє винну Сторону від обов’язку виконати всі свої зобов’язання за цим Договором.</w:t>
      </w:r>
    </w:p>
    <w:p w14:paraId="72F2AD9C"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Одностороння відмова від виконання зобов’язань за договором не допускається, крім випадків, передбачених цим Договором.</w:t>
      </w:r>
    </w:p>
    <w:p w14:paraId="62FB3D9E" w14:textId="7EB3E7F9"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14:paraId="56D72B79" w14:textId="17ABB014" w:rsidR="00BA7859" w:rsidRDefault="00BA7859" w:rsidP="00CE3FCD">
      <w:pPr>
        <w:spacing w:line="240" w:lineRule="auto"/>
        <w:jc w:val="both"/>
        <w:rPr>
          <w:rFonts w:ascii="Times New Roman" w:eastAsia="Times New Roman" w:hAnsi="Times New Roman" w:cs="Times New Roman"/>
          <w:sz w:val="24"/>
          <w:szCs w:val="24"/>
        </w:rPr>
      </w:pPr>
    </w:p>
    <w:p w14:paraId="308EB10E" w14:textId="77777777" w:rsidR="00BA7859" w:rsidRDefault="00BA7859" w:rsidP="00CE3FCD">
      <w:pPr>
        <w:spacing w:line="240" w:lineRule="auto"/>
        <w:jc w:val="both"/>
        <w:rPr>
          <w:rFonts w:ascii="Times New Roman" w:eastAsia="Times New Roman" w:hAnsi="Times New Roman" w:cs="Times New Roman"/>
          <w:sz w:val="24"/>
          <w:szCs w:val="24"/>
        </w:rPr>
      </w:pPr>
    </w:p>
    <w:p w14:paraId="5B77D1A7" w14:textId="77777777" w:rsidR="008055FD" w:rsidRDefault="002C563E" w:rsidP="00E136D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14:paraId="1EB2EC28"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511A7101"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7E6E0F39" w14:textId="77777777" w:rsidR="008055FD" w:rsidRDefault="002C563E" w:rsidP="00E136D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14:paraId="5F4AF212"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593579D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738F72F5"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613A2301"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0E5DBCE6"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3D248DBC"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3E5E3865"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3FA63F07"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67CCBC31" w14:textId="77777777" w:rsidR="008055FD" w:rsidRDefault="002C563E" w:rsidP="00E136D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АНТИКОРУПЦІЙНІ ЗАСТЕРЕЖЕННЯ</w:t>
      </w:r>
    </w:p>
    <w:p w14:paraId="345C9D09"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w:t>
      </w:r>
      <w:r>
        <w:rPr>
          <w:rFonts w:ascii="Times New Roman" w:eastAsia="Times New Roman" w:hAnsi="Times New Roman" w:cs="Times New Roman"/>
          <w:sz w:val="24"/>
          <w:szCs w:val="24"/>
        </w:rPr>
        <w:lastRenderedPageBreak/>
        <w:t>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60013810"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29D096D4"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423714C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56245D32" w14:textId="77777777" w:rsidR="008055FD" w:rsidRDefault="002C563E" w:rsidP="00E136D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ПОРЯДОК ЗДІЙСНЕННЯ ПОВІДОМЛЕННЯ СТОРІН</w:t>
      </w:r>
    </w:p>
    <w:p w14:paraId="4C1837A2"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581B0DFA" w14:textId="77777777" w:rsidR="008055FD" w:rsidRDefault="002C563E" w:rsidP="00E136D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ПОРЯДОК ПІДПИСАННЯ ДОКУМЕНТІВ ДО ДОГОВОРУ З ВИКОРИСТАННЯМ ЕЛЕКТРОННИХ ПІДПИСІВ</w:t>
      </w:r>
    </w:p>
    <w:p w14:paraId="20F41EA4"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14:paraId="504845DB"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14:paraId="7FACB8F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20402CAE"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14:paraId="58FEBFFD" w14:textId="77777777" w:rsidR="008055FD" w:rsidRPr="00E136DC" w:rsidRDefault="002C563E" w:rsidP="00E136DC">
      <w:pPr>
        <w:spacing w:line="240" w:lineRule="auto"/>
        <w:jc w:val="center"/>
        <w:rPr>
          <w:rFonts w:ascii="Times New Roman" w:eastAsia="Times New Roman" w:hAnsi="Times New Roman" w:cs="Times New Roman"/>
          <w:b/>
          <w:sz w:val="24"/>
          <w:szCs w:val="24"/>
        </w:rPr>
      </w:pPr>
      <w:r w:rsidRPr="00E136DC">
        <w:rPr>
          <w:rFonts w:ascii="Times New Roman" w:eastAsia="Times New Roman" w:hAnsi="Times New Roman" w:cs="Times New Roman"/>
          <w:b/>
          <w:sz w:val="24"/>
          <w:szCs w:val="24"/>
        </w:rPr>
        <w:t>14. ДІЯ ДОГОВОРУ</w:t>
      </w:r>
    </w:p>
    <w:p w14:paraId="40183044"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7B0074FF"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14:paraId="5B9541BD"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14:paraId="0807C71B"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Покупець  має право односторонньої відмови від цього Договору у разі:</w:t>
      </w:r>
    </w:p>
    <w:p w14:paraId="2D6E0950"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Палива;</w:t>
      </w:r>
    </w:p>
    <w:p w14:paraId="716805DF"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Палива неналежної якості;</w:t>
      </w:r>
    </w:p>
    <w:p w14:paraId="3EB6249D"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14:paraId="6CA7646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6CC3237F"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p w14:paraId="1535B0F5" w14:textId="77777777" w:rsidR="008055FD" w:rsidRDefault="002C563E" w:rsidP="00E136D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ПРИКІНЦЕВІ ПОЛОЖЕННЯ</w:t>
      </w:r>
    </w:p>
    <w:p w14:paraId="47D2572F"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6B67780B"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7B753341"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14:paraId="5A3C4F28"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56B585D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 З будь-яких питань, що не врегульовані цим Договором, Сторони керуються чинним законодавством України.</w:t>
      </w:r>
    </w:p>
    <w:p w14:paraId="0CDBD6C2"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15.6. Податковий статус постачальника та Покупця за цим Договором визначаються у розділі </w:t>
      </w:r>
    </w:p>
    <w:p w14:paraId="68CA818D"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3BD8FD74" w14:textId="77777777" w:rsidR="008055FD" w:rsidRDefault="002C563E" w:rsidP="00CE3FCD">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0E800EF4" w14:textId="77777777" w:rsidR="008055FD" w:rsidRDefault="002C563E" w:rsidP="00CE3FCD">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14:paraId="61CA68E0" w14:textId="77777777" w:rsidR="008055FD" w:rsidRDefault="002C563E" w:rsidP="00CE3FCD">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2D264918" w14:textId="77777777" w:rsidR="008055FD" w:rsidRDefault="002C563E" w:rsidP="00CE3FCD">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w:t>
      </w:r>
      <w:r>
        <w:rPr>
          <w:rFonts w:ascii="Times New Roman" w:eastAsia="Times New Roman" w:hAnsi="Times New Roman" w:cs="Times New Roman"/>
          <w:color w:val="222222"/>
          <w:sz w:val="24"/>
          <w:szCs w:val="24"/>
        </w:rPr>
        <w:lastRenderedPageBreak/>
        <w:t>сили, затримки фінансування витрат замовника, за умови, що такі зміни не призведуть до збільшення суми, визначеної в договорі про закупівлю;</w:t>
      </w:r>
    </w:p>
    <w:p w14:paraId="30CEF0E4" w14:textId="77777777" w:rsidR="008055FD" w:rsidRDefault="002C563E" w:rsidP="00CE3FCD">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14:paraId="0DFC2622" w14:textId="77777777" w:rsidR="008055FD" w:rsidRDefault="008055FD" w:rsidP="00CE3FCD">
      <w:pPr>
        <w:spacing w:line="240" w:lineRule="auto"/>
        <w:jc w:val="both"/>
        <w:rPr>
          <w:rFonts w:ascii="Times New Roman" w:eastAsia="Times New Roman" w:hAnsi="Times New Roman" w:cs="Times New Roman"/>
          <w:sz w:val="24"/>
          <w:szCs w:val="24"/>
        </w:rPr>
      </w:pPr>
    </w:p>
    <w:p w14:paraId="1D4FAEE2" w14:textId="77777777" w:rsidR="008055FD" w:rsidRDefault="002C563E" w:rsidP="00E136D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ДОДАТКИ, ЩО Є НЕВІД’ЄМНИМИ ЧАСТИНАМИ ДОГОВОРУ</w:t>
      </w:r>
    </w:p>
    <w:p w14:paraId="14F4E75A"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25C139B"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Невід’ємною частиною цього Договору є:</w:t>
      </w:r>
    </w:p>
    <w:p w14:paraId="7168E5B7"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 Специфікація (Додаток № 1);</w:t>
      </w:r>
    </w:p>
    <w:p w14:paraId="60419776" w14:textId="7357A0B9" w:rsidR="008055FD" w:rsidRPr="00F400EA" w:rsidRDefault="002C563E" w:rsidP="00CE3FCD">
      <w:pPr>
        <w:jc w:val="both"/>
        <w:rPr>
          <w:lang w:val="uk-UA"/>
        </w:rPr>
      </w:pPr>
      <w:r>
        <w:rPr>
          <w:rFonts w:ascii="Times New Roman" w:eastAsia="Times New Roman" w:hAnsi="Times New Roman" w:cs="Times New Roman"/>
          <w:sz w:val="24"/>
          <w:szCs w:val="24"/>
        </w:rPr>
        <w:t xml:space="preserve">16.2.2. </w:t>
      </w:r>
      <w:r w:rsidRPr="001D0550">
        <w:rPr>
          <w:rFonts w:ascii="Times New Roman" w:eastAsia="Times New Roman" w:hAnsi="Times New Roman" w:cs="Times New Roman"/>
          <w:sz w:val="24"/>
          <w:szCs w:val="24"/>
        </w:rPr>
        <w:t>Перелік та розташування (розміщення) стаціонарних АЗС</w:t>
      </w:r>
      <w:r w:rsidR="00C5791C">
        <w:rPr>
          <w:rFonts w:ascii="Times New Roman" w:eastAsia="Times New Roman" w:hAnsi="Times New Roman" w:cs="Times New Roman"/>
          <w:sz w:val="24"/>
          <w:szCs w:val="24"/>
          <w:lang w:val="uk-UA"/>
        </w:rPr>
        <w:t>,</w:t>
      </w:r>
      <w:r w:rsidRPr="001D0550">
        <w:rPr>
          <w:rFonts w:ascii="Times New Roman" w:eastAsia="Times New Roman" w:hAnsi="Times New Roman" w:cs="Times New Roman"/>
          <w:sz w:val="24"/>
          <w:szCs w:val="24"/>
        </w:rPr>
        <w:t xml:space="preserve"> </w:t>
      </w:r>
      <w:r w:rsidR="009D2B90" w:rsidRPr="001D0550">
        <w:rPr>
          <w:rFonts w:ascii="Times New Roman" w:hAnsi="Times New Roman" w:cs="Times New Roman"/>
          <w:color w:val="333333"/>
          <w:sz w:val="24"/>
          <w:szCs w:val="24"/>
          <w:shd w:val="clear" w:color="auto" w:fill="FFFFFF"/>
        </w:rPr>
        <w:t>розташован</w:t>
      </w:r>
      <w:r w:rsidR="009D2B90" w:rsidRPr="001D0550">
        <w:rPr>
          <w:rFonts w:ascii="Times New Roman" w:hAnsi="Times New Roman" w:cs="Times New Roman"/>
          <w:color w:val="333333"/>
          <w:sz w:val="24"/>
          <w:szCs w:val="24"/>
          <w:shd w:val="clear" w:color="auto" w:fill="FFFFFF"/>
          <w:lang w:val="uk-UA"/>
        </w:rPr>
        <w:t>и</w:t>
      </w:r>
      <w:r w:rsidR="001D0550" w:rsidRPr="001D0550">
        <w:rPr>
          <w:rFonts w:ascii="Times New Roman" w:hAnsi="Times New Roman" w:cs="Times New Roman"/>
          <w:color w:val="333333"/>
          <w:sz w:val="24"/>
          <w:szCs w:val="24"/>
          <w:shd w:val="clear" w:color="auto" w:fill="FFFFFF"/>
          <w:lang w:val="uk-UA"/>
        </w:rPr>
        <w:t>х</w:t>
      </w:r>
      <w:r w:rsidR="0098239D">
        <w:rPr>
          <w:rFonts w:ascii="Times New Roman" w:hAnsi="Times New Roman" w:cs="Times New Roman"/>
          <w:color w:val="333333"/>
          <w:sz w:val="24"/>
          <w:szCs w:val="24"/>
          <w:shd w:val="clear" w:color="auto" w:fill="FFFFFF"/>
        </w:rPr>
        <w:t xml:space="preserve"> в радіусі не більше </w:t>
      </w:r>
      <w:r w:rsidR="0098239D" w:rsidRPr="0098239D">
        <w:rPr>
          <w:rFonts w:ascii="Times New Roman" w:hAnsi="Times New Roman" w:cs="Times New Roman"/>
          <w:b/>
          <w:color w:val="333333"/>
          <w:sz w:val="24"/>
          <w:szCs w:val="24"/>
          <w:shd w:val="clear" w:color="auto" w:fill="FFFFFF"/>
          <w:lang w:val="uk-UA"/>
        </w:rPr>
        <w:t>5</w:t>
      </w:r>
      <w:r w:rsidR="009D2B90" w:rsidRPr="0098239D">
        <w:rPr>
          <w:rFonts w:ascii="Times New Roman" w:hAnsi="Times New Roman" w:cs="Times New Roman"/>
          <w:b/>
          <w:color w:val="333333"/>
          <w:sz w:val="24"/>
          <w:szCs w:val="24"/>
          <w:shd w:val="clear" w:color="auto" w:fill="FFFFFF"/>
        </w:rPr>
        <w:t>0 (</w:t>
      </w:r>
      <w:r w:rsidR="0098239D" w:rsidRPr="0098239D">
        <w:rPr>
          <w:rFonts w:ascii="Times New Roman" w:hAnsi="Times New Roman" w:cs="Times New Roman"/>
          <w:b/>
          <w:color w:val="333333"/>
          <w:sz w:val="24"/>
          <w:szCs w:val="24"/>
          <w:shd w:val="clear" w:color="auto" w:fill="FFFFFF"/>
          <w:lang w:val="uk-UA"/>
        </w:rPr>
        <w:t>п</w:t>
      </w:r>
      <w:r w:rsidR="00C5791C">
        <w:rPr>
          <w:rFonts w:ascii="Times New Roman" w:hAnsi="Times New Roman" w:cs="Times New Roman"/>
          <w:b/>
          <w:color w:val="333333"/>
          <w:sz w:val="24"/>
          <w:szCs w:val="24"/>
          <w:shd w:val="clear" w:color="auto" w:fill="FFFFFF"/>
          <w:lang w:val="en-US"/>
        </w:rPr>
        <w:t>’</w:t>
      </w:r>
      <w:r w:rsidR="0098239D" w:rsidRPr="0098239D">
        <w:rPr>
          <w:rFonts w:ascii="Times New Roman" w:hAnsi="Times New Roman" w:cs="Times New Roman"/>
          <w:b/>
          <w:color w:val="333333"/>
          <w:sz w:val="24"/>
          <w:szCs w:val="24"/>
          <w:shd w:val="clear" w:color="auto" w:fill="FFFFFF"/>
          <w:lang w:val="uk-UA"/>
        </w:rPr>
        <w:t>ятдесяти</w:t>
      </w:r>
      <w:r w:rsidR="009D2B90" w:rsidRPr="0098239D">
        <w:rPr>
          <w:rFonts w:ascii="Times New Roman" w:hAnsi="Times New Roman" w:cs="Times New Roman"/>
          <w:b/>
          <w:color w:val="333333"/>
          <w:sz w:val="24"/>
          <w:szCs w:val="24"/>
          <w:shd w:val="clear" w:color="auto" w:fill="FFFFFF"/>
        </w:rPr>
        <w:t>) км</w:t>
      </w:r>
      <w:r w:rsidR="009D2B90" w:rsidRPr="001D0550">
        <w:rPr>
          <w:rFonts w:ascii="Times New Roman" w:hAnsi="Times New Roman" w:cs="Times New Roman"/>
          <w:color w:val="333333"/>
          <w:sz w:val="24"/>
          <w:szCs w:val="24"/>
          <w:shd w:val="clear" w:color="auto" w:fill="FFFFFF"/>
        </w:rPr>
        <w:t xml:space="preserve"> (по міським автомобільним шляхам) від місця розташування Замовника</w:t>
      </w:r>
      <w:r>
        <w:rPr>
          <w:rFonts w:ascii="Times New Roman" w:eastAsia="Times New Roman" w:hAnsi="Times New Roman" w:cs="Times New Roman"/>
          <w:sz w:val="24"/>
          <w:szCs w:val="24"/>
        </w:rPr>
        <w:t xml:space="preserve"> (Додаток № 2)</w:t>
      </w:r>
      <w:r w:rsidR="00F400EA">
        <w:rPr>
          <w:rFonts w:ascii="Times New Roman" w:eastAsia="Times New Roman" w:hAnsi="Times New Roman" w:cs="Times New Roman"/>
          <w:sz w:val="24"/>
          <w:szCs w:val="24"/>
          <w:lang w:val="uk-UA"/>
        </w:rPr>
        <w:t>.</w:t>
      </w:r>
    </w:p>
    <w:p w14:paraId="4F5C7EFB" w14:textId="77777777" w:rsidR="008055FD" w:rsidRDefault="002C563E">
      <w:pPr>
        <w:spacing w:before="240" w:after="2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17. МІСЦЕЗНАХОДЖЕННЯ І РЕКВІЗИТИ СТОРІН</w:t>
      </w:r>
    </w:p>
    <w:tbl>
      <w:tblPr>
        <w:tblStyle w:val="affff3"/>
        <w:tblW w:w="9936" w:type="dxa"/>
        <w:tblInd w:w="-115" w:type="dxa"/>
        <w:tblLayout w:type="fixed"/>
        <w:tblLook w:val="0000" w:firstRow="0" w:lastRow="0" w:firstColumn="0" w:lastColumn="0" w:noHBand="0" w:noVBand="0"/>
      </w:tblPr>
      <w:tblGrid>
        <w:gridCol w:w="4968"/>
        <w:gridCol w:w="4968"/>
      </w:tblGrid>
      <w:tr w:rsidR="009D2B90" w14:paraId="49ABF086" w14:textId="77777777" w:rsidTr="00FC1D61">
        <w:tc>
          <w:tcPr>
            <w:tcW w:w="4968" w:type="dxa"/>
          </w:tcPr>
          <w:p w14:paraId="2A80395A" w14:textId="77777777" w:rsidR="009D2B90" w:rsidRDefault="009D2B90" w:rsidP="00FC1D61">
            <w:pPr>
              <w:widowControl w:val="0"/>
              <w:rPr>
                <w:rFonts w:ascii="Times New Roman" w:eastAsia="Times New Roman" w:hAnsi="Times New Roman" w:cs="Times New Roman"/>
                <w:b/>
                <w:sz w:val="20"/>
                <w:szCs w:val="20"/>
              </w:rPr>
            </w:pPr>
          </w:p>
          <w:tbl>
            <w:tblPr>
              <w:tblStyle w:val="affff4"/>
              <w:tblW w:w="9498" w:type="dxa"/>
              <w:tblInd w:w="0" w:type="dxa"/>
              <w:tblLayout w:type="fixed"/>
              <w:tblLook w:val="0000" w:firstRow="0" w:lastRow="0" w:firstColumn="0" w:lastColumn="0" w:noHBand="0" w:noVBand="0"/>
            </w:tblPr>
            <w:tblGrid>
              <w:gridCol w:w="4928"/>
              <w:gridCol w:w="4570"/>
            </w:tblGrid>
            <w:tr w:rsidR="009D2B90" w14:paraId="4CB1C2C8" w14:textId="77777777" w:rsidTr="00F400EA">
              <w:tc>
                <w:tcPr>
                  <w:tcW w:w="4928" w:type="dxa"/>
                </w:tcPr>
                <w:p w14:paraId="14250731" w14:textId="77777777" w:rsidR="009D2B90" w:rsidRDefault="009D2B90" w:rsidP="00FC1D61">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w:t>
                  </w:r>
                  <w:r w:rsidR="002C563E">
                    <w:rPr>
                      <w:rFonts w:ascii="Times New Roman" w:eastAsia="Times New Roman" w:hAnsi="Times New Roman" w:cs="Times New Roman"/>
                      <w:b/>
                      <w:lang w:val="uk-UA"/>
                    </w:rPr>
                    <w:t>КУПЕЦЬ</w:t>
                  </w:r>
                  <w:r>
                    <w:rPr>
                      <w:rFonts w:ascii="Times New Roman" w:eastAsia="Times New Roman" w:hAnsi="Times New Roman" w:cs="Times New Roman"/>
                      <w:b/>
                    </w:rPr>
                    <w:t>:</w:t>
                  </w:r>
                </w:p>
              </w:tc>
              <w:tc>
                <w:tcPr>
                  <w:tcW w:w="4570" w:type="dxa"/>
                </w:tcPr>
                <w:p w14:paraId="6B919FF1" w14:textId="77777777" w:rsidR="009D2B90" w:rsidRDefault="009D2B90" w:rsidP="00FC1D61">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9D2B90" w14:paraId="2BF808DC" w14:textId="77777777" w:rsidTr="00F400EA">
              <w:tc>
                <w:tcPr>
                  <w:tcW w:w="4928" w:type="dxa"/>
                </w:tcPr>
                <w:p w14:paraId="5A8A5197" w14:textId="77777777" w:rsidR="00E136DC" w:rsidRPr="00E136DC" w:rsidRDefault="00E136DC" w:rsidP="00E136DC">
                  <w:pPr>
                    <w:rPr>
                      <w:rFonts w:ascii="Times New Roman" w:hAnsi="Times New Roman" w:cs="Times New Roman"/>
                      <w:b/>
                      <w:bCs/>
                    </w:rPr>
                  </w:pPr>
                  <w:r w:rsidRPr="00E136DC">
                    <w:rPr>
                      <w:rFonts w:ascii="Times New Roman" w:hAnsi="Times New Roman" w:cs="Times New Roman"/>
                      <w:b/>
                      <w:bCs/>
                    </w:rPr>
                    <w:t>Борівська селищна рада</w:t>
                  </w:r>
                </w:p>
                <w:p w14:paraId="0768ED05" w14:textId="77777777" w:rsidR="00E136DC" w:rsidRPr="00E136DC" w:rsidRDefault="00E136DC" w:rsidP="00E136DC">
                  <w:pPr>
                    <w:ind w:right="-108"/>
                    <w:rPr>
                      <w:rFonts w:ascii="Times New Roman" w:hAnsi="Times New Roman" w:cs="Times New Roman"/>
                      <w:lang w:val="uk-UA"/>
                    </w:rPr>
                  </w:pPr>
                  <w:r w:rsidRPr="00E136DC">
                    <w:rPr>
                      <w:rFonts w:ascii="Times New Roman" w:hAnsi="Times New Roman" w:cs="Times New Roman"/>
                    </w:rPr>
                    <w:t>63801,  Україна, Харківська обл.,</w:t>
                  </w:r>
                  <w:r w:rsidRPr="00E136DC">
                    <w:rPr>
                      <w:rFonts w:ascii="Times New Roman" w:hAnsi="Times New Roman" w:cs="Times New Roman"/>
                      <w:lang w:val="uk-UA"/>
                    </w:rPr>
                    <w:t xml:space="preserve">смт. </w:t>
                  </w:r>
                  <w:r w:rsidRPr="00E136DC">
                    <w:rPr>
                      <w:rFonts w:ascii="Times New Roman" w:hAnsi="Times New Roman" w:cs="Times New Roman"/>
                    </w:rPr>
                    <w:t>Б</w:t>
                  </w:r>
                  <w:r w:rsidRPr="00E136DC">
                    <w:rPr>
                      <w:rFonts w:ascii="Times New Roman" w:hAnsi="Times New Roman" w:cs="Times New Roman"/>
                      <w:lang w:val="uk-UA"/>
                    </w:rPr>
                    <w:t>орова</w:t>
                  </w:r>
                  <w:r w:rsidRPr="00E136DC">
                    <w:rPr>
                      <w:rFonts w:ascii="Times New Roman" w:hAnsi="Times New Roman" w:cs="Times New Roman"/>
                    </w:rPr>
                    <w:t>,</w:t>
                  </w:r>
                  <w:r w:rsidRPr="00E136DC">
                    <w:rPr>
                      <w:rFonts w:ascii="Times New Roman" w:hAnsi="Times New Roman" w:cs="Times New Roman"/>
                      <w:lang w:val="uk-UA"/>
                    </w:rPr>
                    <w:t xml:space="preserve"> </w:t>
                  </w:r>
                  <w:r w:rsidRPr="00E136DC">
                    <w:rPr>
                      <w:rFonts w:ascii="Times New Roman" w:hAnsi="Times New Roman" w:cs="Times New Roman"/>
                    </w:rPr>
                    <w:t>вул. Центральна,буд</w:t>
                  </w:r>
                  <w:r w:rsidRPr="00E136DC">
                    <w:rPr>
                      <w:rFonts w:ascii="Times New Roman" w:hAnsi="Times New Roman" w:cs="Times New Roman"/>
                      <w:lang w:val="uk-UA"/>
                    </w:rPr>
                    <w:t xml:space="preserve"> </w:t>
                  </w:r>
                  <w:r w:rsidRPr="00E136DC">
                    <w:rPr>
                      <w:rFonts w:ascii="Times New Roman" w:hAnsi="Times New Roman" w:cs="Times New Roman"/>
                    </w:rPr>
                    <w:t>1</w:t>
                  </w:r>
                </w:p>
                <w:p w14:paraId="5F598027" w14:textId="77777777" w:rsidR="00E136DC" w:rsidRPr="00E136DC" w:rsidRDefault="00E136DC" w:rsidP="00E136DC">
                  <w:pPr>
                    <w:rPr>
                      <w:rFonts w:ascii="Times New Roman" w:hAnsi="Times New Roman" w:cs="Times New Roman"/>
                      <w:b/>
                      <w:bCs/>
                    </w:rPr>
                  </w:pPr>
                  <w:r w:rsidRPr="00E136DC">
                    <w:rPr>
                      <w:rFonts w:ascii="Times New Roman" w:hAnsi="Times New Roman" w:cs="Times New Roman"/>
                      <w:b/>
                      <w:bCs/>
                    </w:rPr>
                    <w:t>Код ЄДРПОУ №04397939</w:t>
                  </w:r>
                </w:p>
                <w:p w14:paraId="07963FDF" w14:textId="77777777" w:rsidR="00E136DC" w:rsidRPr="006B6C07" w:rsidRDefault="00E136DC" w:rsidP="00E136DC">
                  <w:pPr>
                    <w:ind w:right="-108"/>
                    <w:rPr>
                      <w:rFonts w:ascii="Times New Roman" w:hAnsi="Times New Roman" w:cs="Times New Roman"/>
                      <w:lang w:val="uk-UA"/>
                    </w:rPr>
                  </w:pPr>
                  <w:r w:rsidRPr="00E136DC">
                    <w:rPr>
                      <w:rFonts w:ascii="Times New Roman" w:hAnsi="Times New Roman" w:cs="Times New Roman"/>
                    </w:rPr>
                    <w:t>Р</w:t>
                  </w:r>
                  <w:r w:rsidRPr="00E136DC">
                    <w:rPr>
                      <w:rFonts w:ascii="Times New Roman" w:hAnsi="Times New Roman" w:cs="Times New Roman"/>
                      <w:lang w:val="en-US"/>
                    </w:rPr>
                    <w:t>/</w:t>
                  </w:r>
                  <w:r w:rsidRPr="00E136DC">
                    <w:rPr>
                      <w:rFonts w:ascii="Times New Roman" w:hAnsi="Times New Roman" w:cs="Times New Roman"/>
                    </w:rPr>
                    <w:t>Р</w:t>
                  </w:r>
                  <w:r w:rsidRPr="00E136DC">
                    <w:rPr>
                      <w:rFonts w:ascii="Times New Roman" w:hAnsi="Times New Roman" w:cs="Times New Roman"/>
                      <w:lang w:val="en-US"/>
                    </w:rPr>
                    <w:t xml:space="preserve">  U</w:t>
                  </w:r>
                  <w:r w:rsidRPr="00E136DC">
                    <w:rPr>
                      <w:rFonts w:ascii="Times New Roman" w:hAnsi="Times New Roman" w:cs="Times New Roman"/>
                      <w:lang w:val="uk-UA"/>
                    </w:rPr>
                    <w:t xml:space="preserve">А </w:t>
                  </w:r>
                  <w:r w:rsidR="006B6C07">
                    <w:rPr>
                      <w:rFonts w:ascii="Times New Roman" w:eastAsia="Calibri" w:hAnsi="Times New Roman" w:cs="Times New Roman"/>
                      <w:sz w:val="24"/>
                      <w:lang w:val="uk-UA"/>
                    </w:rPr>
                    <w:t>______________________________</w:t>
                  </w:r>
                </w:p>
                <w:p w14:paraId="2A1D107A" w14:textId="77777777" w:rsidR="00E136DC" w:rsidRPr="00E136DC" w:rsidRDefault="00E136DC" w:rsidP="00E136DC">
                  <w:pPr>
                    <w:ind w:right="-108"/>
                    <w:rPr>
                      <w:rStyle w:val="20"/>
                      <w:rFonts w:ascii="Times New Roman" w:hAnsi="Times New Roman" w:cs="Times New Roman"/>
                      <w:color w:val="000000"/>
                      <w:lang w:val="en-US"/>
                    </w:rPr>
                  </w:pPr>
                  <w:r w:rsidRPr="00E136DC">
                    <w:rPr>
                      <w:rStyle w:val="20"/>
                      <w:rFonts w:ascii="Times New Roman" w:hAnsi="Times New Roman" w:cs="Times New Roman"/>
                      <w:color w:val="000000"/>
                      <w:lang w:val="en-US"/>
                    </w:rPr>
                    <w:t xml:space="preserve"> </w:t>
                  </w:r>
                  <w:r w:rsidRPr="00E136DC">
                    <w:rPr>
                      <w:rStyle w:val="20"/>
                      <w:rFonts w:ascii="Times New Roman" w:hAnsi="Times New Roman" w:cs="Times New Roman"/>
                      <w:color w:val="000000"/>
                      <w:sz w:val="24"/>
                      <w:lang w:val="en-US"/>
                    </w:rPr>
                    <w:t>Email: ps_borova@ukr.net</w:t>
                  </w:r>
                </w:p>
                <w:p w14:paraId="380DD038" w14:textId="77777777" w:rsidR="00E136DC" w:rsidRPr="00E136DC" w:rsidRDefault="00E136DC" w:rsidP="00E136DC">
                  <w:pPr>
                    <w:pStyle w:val="21"/>
                    <w:shd w:val="clear" w:color="auto" w:fill="auto"/>
                    <w:spacing w:before="0" w:after="0" w:line="240" w:lineRule="auto"/>
                    <w:jc w:val="left"/>
                    <w:rPr>
                      <w:rStyle w:val="20"/>
                      <w:rFonts w:ascii="Times New Roman" w:hAnsi="Times New Roman" w:cs="Times New Roman"/>
                      <w:color w:val="000000"/>
                      <w:szCs w:val="24"/>
                      <w:lang w:val="en-US" w:eastAsia="ru-RU"/>
                    </w:rPr>
                  </w:pPr>
                </w:p>
                <w:p w14:paraId="04F9BB28" w14:textId="77777777" w:rsidR="00E136DC" w:rsidRPr="00E136DC" w:rsidRDefault="00E136DC" w:rsidP="00E136DC">
                  <w:pPr>
                    <w:ind w:right="-108"/>
                    <w:rPr>
                      <w:rFonts w:ascii="Times New Roman" w:hAnsi="Times New Roman" w:cs="Times New Roman"/>
                      <w:lang w:val="en-US"/>
                    </w:rPr>
                  </w:pPr>
                </w:p>
                <w:p w14:paraId="7B8D9397" w14:textId="77777777" w:rsidR="00E136DC" w:rsidRPr="00E136DC" w:rsidRDefault="00E136DC" w:rsidP="00E136DC">
                  <w:pPr>
                    <w:pBdr>
                      <w:bottom w:val="single" w:sz="12" w:space="1" w:color="auto"/>
                      <w:between w:val="single" w:sz="12" w:space="1" w:color="auto"/>
                    </w:pBdr>
                    <w:rPr>
                      <w:rFonts w:ascii="Times New Roman" w:hAnsi="Times New Roman" w:cs="Times New Roman"/>
                      <w:iCs/>
                    </w:rPr>
                  </w:pPr>
                  <w:r w:rsidRPr="00E136DC">
                    <w:rPr>
                      <w:rFonts w:ascii="Times New Roman" w:hAnsi="Times New Roman" w:cs="Times New Roman"/>
                      <w:iCs/>
                    </w:rPr>
                    <w:t>Держказначейська служба України у м.Київ</w:t>
                  </w:r>
                </w:p>
                <w:p w14:paraId="0164128D" w14:textId="77777777" w:rsidR="00E136DC" w:rsidRPr="00E136DC" w:rsidRDefault="00E136DC" w:rsidP="00E136DC">
                  <w:pPr>
                    <w:pStyle w:val="1"/>
                    <w:rPr>
                      <w:rFonts w:ascii="Times New Roman" w:hAnsi="Times New Roman" w:cs="Times New Roman"/>
                      <w:color w:val="000000"/>
                      <w:szCs w:val="22"/>
                    </w:rPr>
                  </w:pPr>
                </w:p>
                <w:p w14:paraId="77286716" w14:textId="77777777" w:rsidR="00E136DC" w:rsidRPr="00E136DC" w:rsidRDefault="00E136DC" w:rsidP="00E136DC">
                  <w:pPr>
                    <w:rPr>
                      <w:rFonts w:ascii="Times New Roman" w:hAnsi="Times New Roman" w:cs="Times New Roman"/>
                      <w:lang w:val="uk-UA"/>
                    </w:rPr>
                  </w:pPr>
                </w:p>
                <w:p w14:paraId="6407BC37" w14:textId="77777777" w:rsidR="00E136DC" w:rsidRPr="00E136DC" w:rsidRDefault="00E136DC" w:rsidP="00E136DC">
                  <w:pPr>
                    <w:rPr>
                      <w:rFonts w:ascii="Times New Roman" w:hAnsi="Times New Roman" w:cs="Times New Roman"/>
                      <w:lang w:val="uk-UA"/>
                    </w:rPr>
                  </w:pPr>
                </w:p>
                <w:p w14:paraId="17CC6DB6" w14:textId="77777777" w:rsidR="00E136DC" w:rsidRPr="00E136DC" w:rsidRDefault="00E136DC" w:rsidP="00E136DC">
                  <w:pPr>
                    <w:rPr>
                      <w:rFonts w:ascii="Times New Roman" w:hAnsi="Times New Roman" w:cs="Times New Roman"/>
                      <w:lang w:val="uk-UA"/>
                    </w:rPr>
                  </w:pPr>
                </w:p>
                <w:p w14:paraId="1899AFE5" w14:textId="77777777" w:rsidR="00E136DC" w:rsidRPr="00E136DC" w:rsidRDefault="00E136DC" w:rsidP="00E136DC">
                  <w:pPr>
                    <w:rPr>
                      <w:rFonts w:ascii="Times New Roman" w:hAnsi="Times New Roman" w:cs="Times New Roman"/>
                      <w:lang w:val="uk-UA"/>
                    </w:rPr>
                  </w:pPr>
                </w:p>
                <w:p w14:paraId="5AFD9053" w14:textId="77777777" w:rsidR="00E136DC" w:rsidRPr="00E136DC" w:rsidRDefault="00E136DC" w:rsidP="00E136DC">
                  <w:pPr>
                    <w:rPr>
                      <w:rFonts w:ascii="Times New Roman" w:hAnsi="Times New Roman" w:cs="Times New Roman"/>
                      <w:lang w:val="uk-UA"/>
                    </w:rPr>
                  </w:pPr>
                </w:p>
                <w:p w14:paraId="4C969977" w14:textId="77777777" w:rsidR="00E136DC" w:rsidRPr="00E136DC" w:rsidRDefault="00E136DC" w:rsidP="00E136DC">
                  <w:pPr>
                    <w:rPr>
                      <w:rFonts w:ascii="Times New Roman" w:hAnsi="Times New Roman" w:cs="Times New Roman"/>
                      <w:b/>
                      <w:lang w:val="uk-UA"/>
                    </w:rPr>
                  </w:pPr>
                  <w:r w:rsidRPr="00E136DC">
                    <w:rPr>
                      <w:rFonts w:ascii="Times New Roman" w:hAnsi="Times New Roman" w:cs="Times New Roman"/>
                      <w:b/>
                      <w:lang w:val="uk-UA"/>
                    </w:rPr>
                    <w:t>Секретар Борівської селищної ради</w:t>
                  </w:r>
                </w:p>
                <w:p w14:paraId="488A57DA" w14:textId="77777777" w:rsidR="00E136DC" w:rsidRPr="00E136DC" w:rsidRDefault="00E136DC" w:rsidP="00E136DC">
                  <w:pPr>
                    <w:rPr>
                      <w:rFonts w:ascii="Times New Roman" w:hAnsi="Times New Roman" w:cs="Times New Roman"/>
                      <w:sz w:val="18"/>
                      <w:szCs w:val="18"/>
                      <w:lang w:val="uk-UA"/>
                    </w:rPr>
                  </w:pPr>
                  <w:r w:rsidRPr="00E136DC">
                    <w:rPr>
                      <w:rFonts w:ascii="Times New Roman" w:hAnsi="Times New Roman" w:cs="Times New Roman"/>
                      <w:b/>
                      <w:lang w:val="uk-UA"/>
                    </w:rPr>
                    <w:t xml:space="preserve">   _________________________  / В.О Кіян</w:t>
                  </w:r>
                </w:p>
                <w:p w14:paraId="7E591611" w14:textId="77777777" w:rsidR="009D2B90" w:rsidRPr="00E136DC" w:rsidRDefault="009D2B90" w:rsidP="00FC1D61">
                  <w:pPr>
                    <w:tabs>
                      <w:tab w:val="left" w:pos="459"/>
                    </w:tabs>
                    <w:ind w:firstLine="142"/>
                    <w:jc w:val="center"/>
                    <w:rPr>
                      <w:rFonts w:ascii="Times New Roman" w:eastAsia="Times New Roman" w:hAnsi="Times New Roman" w:cs="Times New Roman"/>
                      <w:lang w:val="uk-UA"/>
                    </w:rPr>
                  </w:pPr>
                </w:p>
              </w:tc>
              <w:tc>
                <w:tcPr>
                  <w:tcW w:w="4570" w:type="dxa"/>
                </w:tcPr>
                <w:p w14:paraId="3AB07C24" w14:textId="77777777" w:rsidR="009D2B90" w:rsidRDefault="009D2B90" w:rsidP="00FC1D61">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1F97558F" w14:textId="77777777" w:rsidR="009D2B90" w:rsidRDefault="009D2B90" w:rsidP="00FC1D61">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0BBA18AF" w14:textId="77777777" w:rsidR="009D2B90" w:rsidRDefault="009D2B90" w:rsidP="00FC1D61">
                  <w:pPr>
                    <w:shd w:val="clear" w:color="auto" w:fill="FFFFFF"/>
                    <w:rPr>
                      <w:rFonts w:ascii="Times New Roman" w:eastAsia="Times New Roman" w:hAnsi="Times New Roman" w:cs="Times New Roman"/>
                    </w:rPr>
                  </w:pPr>
                </w:p>
                <w:p w14:paraId="7D519ADB"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3EAEC6FC"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52147C1A"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76E9C104"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009EB2EA"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6342633E"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04E6301F" w14:textId="77777777" w:rsidR="009D2B90" w:rsidRDefault="009D2B90" w:rsidP="00FC1D61">
                  <w:pPr>
                    <w:shd w:val="clear" w:color="auto" w:fill="FFFFFF"/>
                    <w:rPr>
                      <w:rFonts w:ascii="Times New Roman" w:eastAsia="Times New Roman" w:hAnsi="Times New Roman" w:cs="Times New Roman"/>
                    </w:rPr>
                  </w:pPr>
                </w:p>
                <w:p w14:paraId="0DD0D81A"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14:paraId="1FFF11D3"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14:paraId="175B7DDB" w14:textId="77777777" w:rsidR="009D2B90" w:rsidRDefault="009D2B90" w:rsidP="00FC1D61">
                  <w:pPr>
                    <w:tabs>
                      <w:tab w:val="left" w:pos="459"/>
                    </w:tabs>
                    <w:ind w:firstLine="142"/>
                    <w:jc w:val="center"/>
                    <w:rPr>
                      <w:rFonts w:ascii="Times New Roman" w:eastAsia="Times New Roman" w:hAnsi="Times New Roman" w:cs="Times New Roman"/>
                    </w:rPr>
                  </w:pPr>
                </w:p>
              </w:tc>
            </w:tr>
          </w:tbl>
          <w:p w14:paraId="6578B2A4" w14:textId="77777777" w:rsidR="009D2B90" w:rsidRDefault="009D2B90" w:rsidP="00FC1D61">
            <w:pPr>
              <w:rPr>
                <w:rFonts w:ascii="Calibri" w:eastAsia="Calibri" w:hAnsi="Calibri" w:cs="Calibri"/>
                <w:sz w:val="20"/>
                <w:szCs w:val="20"/>
              </w:rPr>
            </w:pPr>
          </w:p>
        </w:tc>
        <w:tc>
          <w:tcPr>
            <w:tcW w:w="4968" w:type="dxa"/>
          </w:tcPr>
          <w:p w14:paraId="626A2BCC" w14:textId="77777777" w:rsidR="009D2B90" w:rsidRDefault="009D2B90" w:rsidP="00FC1D61">
            <w:pPr>
              <w:widowControl w:val="0"/>
              <w:rPr>
                <w:rFonts w:ascii="Calibri" w:eastAsia="Calibri" w:hAnsi="Calibri" w:cs="Calibri"/>
                <w:sz w:val="20"/>
                <w:szCs w:val="20"/>
              </w:rPr>
            </w:pPr>
          </w:p>
          <w:tbl>
            <w:tblPr>
              <w:tblStyle w:val="affff5"/>
              <w:tblW w:w="9894" w:type="dxa"/>
              <w:tblInd w:w="0" w:type="dxa"/>
              <w:tblLayout w:type="fixed"/>
              <w:tblLook w:val="0000" w:firstRow="0" w:lastRow="0" w:firstColumn="0" w:lastColumn="0" w:noHBand="0" w:noVBand="0"/>
            </w:tblPr>
            <w:tblGrid>
              <w:gridCol w:w="4928"/>
              <w:gridCol w:w="4966"/>
            </w:tblGrid>
            <w:tr w:rsidR="009D2B90" w14:paraId="76D17FD7" w14:textId="77777777" w:rsidTr="00FC1D61">
              <w:tc>
                <w:tcPr>
                  <w:tcW w:w="4928" w:type="dxa"/>
                </w:tcPr>
                <w:p w14:paraId="1E1F125E" w14:textId="77777777" w:rsidR="009D2B90" w:rsidRDefault="002C563E" w:rsidP="00FC1D61">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ПОСТАЧАЛЬНИК</w:t>
                  </w:r>
                  <w:r w:rsidR="009D2B90">
                    <w:rPr>
                      <w:rFonts w:ascii="Times New Roman" w:eastAsia="Times New Roman" w:hAnsi="Times New Roman" w:cs="Times New Roman"/>
                      <w:b/>
                    </w:rPr>
                    <w:t>:</w:t>
                  </w:r>
                </w:p>
              </w:tc>
              <w:tc>
                <w:tcPr>
                  <w:tcW w:w="4966" w:type="dxa"/>
                </w:tcPr>
                <w:p w14:paraId="29107126" w14:textId="77777777" w:rsidR="009D2B90" w:rsidRDefault="009D2B90" w:rsidP="00FC1D61">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9D2B90" w14:paraId="0CB177BB" w14:textId="77777777" w:rsidTr="00FC1D61">
              <w:tc>
                <w:tcPr>
                  <w:tcW w:w="4928" w:type="dxa"/>
                </w:tcPr>
                <w:p w14:paraId="5E224E6B" w14:textId="77777777" w:rsidR="009D2B90" w:rsidRDefault="009D2B90" w:rsidP="00FC1D61">
                  <w:pPr>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14:paraId="65274DB0" w14:textId="77777777" w:rsidR="009D2B90" w:rsidRDefault="009D2B90" w:rsidP="00FC1D61">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14:paraId="2FDC4B94" w14:textId="77777777" w:rsidR="009D2B90" w:rsidRDefault="009D2B90" w:rsidP="00FC1D61">
                  <w:pPr>
                    <w:shd w:val="clear" w:color="auto" w:fill="FFFFFF"/>
                    <w:rPr>
                      <w:rFonts w:ascii="Times New Roman" w:eastAsia="Times New Roman" w:hAnsi="Times New Roman" w:cs="Times New Roman"/>
                    </w:rPr>
                  </w:pPr>
                </w:p>
                <w:p w14:paraId="314C4329"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55B93FEE"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3ED6649A" w14:textId="77777777" w:rsidR="009D2B90" w:rsidRDefault="009D2B90" w:rsidP="00FC1D61">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41DE4B4D" w14:textId="77777777" w:rsidR="009D2B90" w:rsidRDefault="009D2B90" w:rsidP="00FC1D61">
                  <w:pPr>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07FB9D45" w14:textId="77777777" w:rsidR="009D2B90" w:rsidRDefault="009D2B90" w:rsidP="00FC1D61">
                  <w:pPr>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5ACD20CE" w14:textId="77777777" w:rsidR="009D2B90" w:rsidRDefault="009D2B90" w:rsidP="00FC1D61">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0A705648" w14:textId="77777777" w:rsidR="009D2B90" w:rsidRDefault="009D2B90" w:rsidP="00FC1D61">
                  <w:pPr>
                    <w:jc w:val="both"/>
                    <w:rPr>
                      <w:rFonts w:ascii="Times New Roman" w:eastAsia="Times New Roman" w:hAnsi="Times New Roman" w:cs="Times New Roman"/>
                      <w:lang w:val="uk-UA"/>
                    </w:rPr>
                  </w:pPr>
                </w:p>
                <w:p w14:paraId="12AABAA9" w14:textId="77777777" w:rsidR="00FE16A4" w:rsidRDefault="00FE16A4" w:rsidP="00FC1D61">
                  <w:pPr>
                    <w:jc w:val="both"/>
                    <w:rPr>
                      <w:rFonts w:ascii="Times New Roman" w:eastAsia="Times New Roman" w:hAnsi="Times New Roman" w:cs="Times New Roman"/>
                      <w:lang w:val="uk-UA"/>
                    </w:rPr>
                  </w:pPr>
                </w:p>
                <w:p w14:paraId="3AC7A935" w14:textId="77777777" w:rsidR="00FE16A4" w:rsidRDefault="00FE16A4" w:rsidP="00FC1D61">
                  <w:pPr>
                    <w:jc w:val="both"/>
                    <w:rPr>
                      <w:rFonts w:ascii="Times New Roman" w:eastAsia="Times New Roman" w:hAnsi="Times New Roman" w:cs="Times New Roman"/>
                      <w:lang w:val="uk-UA"/>
                    </w:rPr>
                  </w:pPr>
                </w:p>
                <w:p w14:paraId="18B3187E" w14:textId="77777777" w:rsidR="00FE16A4" w:rsidRDefault="00FE16A4" w:rsidP="00FC1D61">
                  <w:pPr>
                    <w:jc w:val="both"/>
                    <w:rPr>
                      <w:rFonts w:ascii="Times New Roman" w:eastAsia="Times New Roman" w:hAnsi="Times New Roman" w:cs="Times New Roman"/>
                      <w:lang w:val="uk-UA"/>
                    </w:rPr>
                  </w:pPr>
                </w:p>
                <w:p w14:paraId="29BF6321" w14:textId="77777777" w:rsidR="00FE16A4" w:rsidRDefault="00FE16A4" w:rsidP="00FC1D61">
                  <w:pPr>
                    <w:jc w:val="both"/>
                    <w:rPr>
                      <w:rFonts w:ascii="Times New Roman" w:eastAsia="Times New Roman" w:hAnsi="Times New Roman" w:cs="Times New Roman"/>
                      <w:lang w:val="uk-UA"/>
                    </w:rPr>
                  </w:pPr>
                </w:p>
                <w:p w14:paraId="2E4ABC29" w14:textId="77777777" w:rsidR="00FE16A4" w:rsidRDefault="00FE16A4" w:rsidP="00FC1D61">
                  <w:pPr>
                    <w:jc w:val="both"/>
                    <w:rPr>
                      <w:rFonts w:ascii="Times New Roman" w:eastAsia="Times New Roman" w:hAnsi="Times New Roman" w:cs="Times New Roman"/>
                      <w:lang w:val="uk-UA"/>
                    </w:rPr>
                  </w:pPr>
                </w:p>
                <w:p w14:paraId="04213C34" w14:textId="77777777" w:rsidR="00FE16A4" w:rsidRDefault="00FE16A4" w:rsidP="00FC1D61">
                  <w:pPr>
                    <w:jc w:val="both"/>
                    <w:rPr>
                      <w:rFonts w:ascii="Times New Roman" w:eastAsia="Times New Roman" w:hAnsi="Times New Roman" w:cs="Times New Roman"/>
                      <w:lang w:val="uk-UA"/>
                    </w:rPr>
                  </w:pPr>
                </w:p>
                <w:p w14:paraId="0A0F3910" w14:textId="77777777" w:rsidR="00FE16A4" w:rsidRPr="00FE16A4" w:rsidRDefault="00FE16A4" w:rsidP="00FC1D61">
                  <w:pPr>
                    <w:jc w:val="both"/>
                    <w:rPr>
                      <w:rFonts w:ascii="Times New Roman" w:eastAsia="Times New Roman" w:hAnsi="Times New Roman" w:cs="Times New Roman"/>
                      <w:lang w:val="uk-UA"/>
                    </w:rPr>
                  </w:pPr>
                </w:p>
                <w:p w14:paraId="050CC7B3" w14:textId="77777777" w:rsidR="009D2B90" w:rsidRDefault="009D2B90" w:rsidP="00FC1D61">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5655C9EF" w14:textId="77777777" w:rsidR="009D2B90" w:rsidRDefault="009D2B90" w:rsidP="00FC1D61">
                  <w:pPr>
                    <w:jc w:val="both"/>
                    <w:rPr>
                      <w:rFonts w:ascii="Times New Roman" w:eastAsia="Times New Roman" w:hAnsi="Times New Roman" w:cs="Times New Roman"/>
                    </w:rPr>
                  </w:pPr>
                  <w:r>
                    <w:rPr>
                      <w:rFonts w:ascii="Times New Roman" w:eastAsia="Times New Roman" w:hAnsi="Times New Roman" w:cs="Times New Roman"/>
                    </w:rPr>
                    <w:t>___ ______________ 202</w:t>
                  </w:r>
                  <w:r>
                    <w:rPr>
                      <w:rFonts w:ascii="Times New Roman" w:eastAsia="Times New Roman" w:hAnsi="Times New Roman" w:cs="Times New Roman"/>
                      <w:lang w:val="uk-UA"/>
                    </w:rPr>
                    <w:t>3</w:t>
                  </w:r>
                  <w:r>
                    <w:rPr>
                      <w:rFonts w:ascii="Times New Roman" w:eastAsia="Times New Roman" w:hAnsi="Times New Roman" w:cs="Times New Roman"/>
                    </w:rPr>
                    <w:t xml:space="preserve"> р.</w:t>
                  </w:r>
                </w:p>
                <w:p w14:paraId="3430C099" w14:textId="77777777" w:rsidR="009D2B90" w:rsidRDefault="009D2B90" w:rsidP="00FC1D61">
                  <w:pPr>
                    <w:tabs>
                      <w:tab w:val="left" w:pos="459"/>
                    </w:tabs>
                    <w:ind w:firstLine="142"/>
                    <w:jc w:val="center"/>
                    <w:rPr>
                      <w:rFonts w:ascii="Times New Roman" w:eastAsia="Times New Roman" w:hAnsi="Times New Roman" w:cs="Times New Roman"/>
                    </w:rPr>
                  </w:pPr>
                </w:p>
              </w:tc>
              <w:tc>
                <w:tcPr>
                  <w:tcW w:w="4966" w:type="dxa"/>
                </w:tcPr>
                <w:p w14:paraId="4D598134" w14:textId="77777777" w:rsidR="009D2B90" w:rsidRDefault="009D2B90" w:rsidP="00FC1D61">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7DBE76A3" w14:textId="77777777" w:rsidR="009D2B90" w:rsidRDefault="009D2B90" w:rsidP="00FC1D61">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0EDA47C0" w14:textId="77777777" w:rsidR="009D2B90" w:rsidRDefault="009D2B90" w:rsidP="00FC1D61">
                  <w:pPr>
                    <w:shd w:val="clear" w:color="auto" w:fill="FFFFFF"/>
                    <w:rPr>
                      <w:rFonts w:ascii="Times New Roman" w:eastAsia="Times New Roman" w:hAnsi="Times New Roman" w:cs="Times New Roman"/>
                    </w:rPr>
                  </w:pPr>
                </w:p>
                <w:p w14:paraId="66FF4007"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69483DFB"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137EC68A"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01935562"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0C3F3B64"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70D613F0"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5FC7D4C3" w14:textId="77777777" w:rsidR="009D2B90" w:rsidRDefault="009D2B90" w:rsidP="00FC1D61">
                  <w:pPr>
                    <w:shd w:val="clear" w:color="auto" w:fill="FFFFFF"/>
                    <w:rPr>
                      <w:rFonts w:ascii="Times New Roman" w:eastAsia="Times New Roman" w:hAnsi="Times New Roman" w:cs="Times New Roman"/>
                    </w:rPr>
                  </w:pPr>
                </w:p>
                <w:p w14:paraId="103A14BC"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14:paraId="1F3A263F"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14:paraId="14DA1056" w14:textId="77777777" w:rsidR="009D2B90" w:rsidRDefault="009D2B90" w:rsidP="00FC1D61">
                  <w:pPr>
                    <w:tabs>
                      <w:tab w:val="left" w:pos="459"/>
                    </w:tabs>
                    <w:ind w:firstLine="142"/>
                    <w:jc w:val="center"/>
                    <w:rPr>
                      <w:rFonts w:ascii="Times New Roman" w:eastAsia="Times New Roman" w:hAnsi="Times New Roman" w:cs="Times New Roman"/>
                    </w:rPr>
                  </w:pPr>
                </w:p>
              </w:tc>
            </w:tr>
          </w:tbl>
          <w:p w14:paraId="0F4AF529" w14:textId="77777777" w:rsidR="009D2B90" w:rsidRDefault="009D2B90" w:rsidP="00FC1D61">
            <w:pPr>
              <w:rPr>
                <w:rFonts w:ascii="Calibri" w:eastAsia="Calibri" w:hAnsi="Calibri" w:cs="Calibri"/>
                <w:sz w:val="20"/>
                <w:szCs w:val="20"/>
              </w:rPr>
            </w:pPr>
          </w:p>
        </w:tc>
      </w:tr>
    </w:tbl>
    <w:p w14:paraId="64371B38" w14:textId="77777777" w:rsidR="00F400EA" w:rsidRDefault="002C563E">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1C2BAE" w14:textId="77777777" w:rsidR="00F400EA" w:rsidRDefault="00F400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C4811D" w14:textId="77777777" w:rsidR="008055FD" w:rsidRDefault="00F400EA">
      <w:pPr>
        <w:spacing w:line="259" w:lineRule="auto"/>
        <w:rPr>
          <w:rFonts w:ascii="Times New Roman" w:eastAsia="Times New Roman" w:hAnsi="Times New Roman" w:cs="Times New Roman"/>
        </w:rPr>
      </w:pPr>
      <w:r>
        <w:rPr>
          <w:rFonts w:ascii="Times New Roman" w:eastAsia="Times New Roman" w:hAnsi="Times New Roman" w:cs="Times New Roman"/>
          <w:sz w:val="24"/>
          <w:szCs w:val="24"/>
          <w:lang w:val="uk-UA"/>
        </w:rPr>
        <w:lastRenderedPageBreak/>
        <w:t xml:space="preserve">                                                                                             </w:t>
      </w:r>
      <w:r w:rsidR="002C563E">
        <w:rPr>
          <w:rFonts w:ascii="Times New Roman" w:eastAsia="Times New Roman" w:hAnsi="Times New Roman" w:cs="Times New Roman"/>
          <w:sz w:val="24"/>
          <w:szCs w:val="24"/>
        </w:rPr>
        <w:t xml:space="preserve"> </w:t>
      </w:r>
      <w:r w:rsidR="002C563E">
        <w:rPr>
          <w:rFonts w:ascii="Times New Roman" w:eastAsia="Times New Roman" w:hAnsi="Times New Roman" w:cs="Times New Roman"/>
        </w:rPr>
        <w:t>Додаток 1</w:t>
      </w:r>
    </w:p>
    <w:p w14:paraId="2D99F347" w14:textId="77777777" w:rsidR="008055FD" w:rsidRDefault="002C563E">
      <w:pPr>
        <w:spacing w:line="259" w:lineRule="auto"/>
        <w:ind w:left="5664"/>
        <w:rPr>
          <w:rFonts w:ascii="Times New Roman" w:eastAsia="Times New Roman" w:hAnsi="Times New Roman" w:cs="Times New Roman"/>
        </w:rPr>
      </w:pPr>
      <w:r>
        <w:rPr>
          <w:rFonts w:ascii="Times New Roman" w:eastAsia="Times New Roman" w:hAnsi="Times New Roman" w:cs="Times New Roman"/>
        </w:rPr>
        <w:t>до Договору  від ________202_ року</w:t>
      </w:r>
    </w:p>
    <w:p w14:paraId="0616B80C" w14:textId="77777777" w:rsidR="008055FD" w:rsidRDefault="002C563E">
      <w:pPr>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14:paraId="309F6240" w14:textId="77777777" w:rsidR="008055FD" w:rsidRDefault="008055FD">
      <w:pPr>
        <w:spacing w:after="160" w:line="259" w:lineRule="auto"/>
        <w:ind w:hanging="84"/>
        <w:jc w:val="center"/>
        <w:rPr>
          <w:rFonts w:ascii="Times New Roman" w:eastAsia="Times New Roman" w:hAnsi="Times New Roman" w:cs="Times New Roman"/>
        </w:rPr>
      </w:pPr>
    </w:p>
    <w:p w14:paraId="6D890C6F" w14:textId="77777777" w:rsidR="008055FD" w:rsidRDefault="002C563E">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Style w:val="affff2"/>
        <w:tblW w:w="9279" w:type="dxa"/>
        <w:tblInd w:w="-115" w:type="dxa"/>
        <w:tblLayout w:type="fixed"/>
        <w:tblLook w:val="0000" w:firstRow="0" w:lastRow="0" w:firstColumn="0" w:lastColumn="0" w:noHBand="0" w:noVBand="0"/>
      </w:tblPr>
      <w:tblGrid>
        <w:gridCol w:w="648"/>
        <w:gridCol w:w="2295"/>
        <w:gridCol w:w="1560"/>
        <w:gridCol w:w="1275"/>
        <w:gridCol w:w="1341"/>
        <w:gridCol w:w="2160"/>
      </w:tblGrid>
      <w:tr w:rsidR="008055FD" w14:paraId="5DAB4D30" w14:textId="77777777">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14:paraId="3DAF00B3" w14:textId="77777777" w:rsidR="008055FD" w:rsidRDefault="002C563E">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w:t>
            </w:r>
          </w:p>
          <w:p w14:paraId="7DBAAEF6" w14:textId="77777777" w:rsidR="008055FD" w:rsidRDefault="002C563E">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з/п</w:t>
            </w:r>
          </w:p>
        </w:tc>
        <w:tc>
          <w:tcPr>
            <w:tcW w:w="2295" w:type="dxa"/>
            <w:tcBorders>
              <w:top w:val="single" w:sz="4" w:space="0" w:color="000000"/>
              <w:left w:val="single" w:sz="4" w:space="0" w:color="000000"/>
              <w:bottom w:val="single" w:sz="4" w:space="0" w:color="000000"/>
              <w:right w:val="nil"/>
            </w:tcBorders>
            <w:shd w:val="clear" w:color="auto" w:fill="C0C0C0"/>
            <w:vAlign w:val="center"/>
          </w:tcPr>
          <w:p w14:paraId="7DD70EB2" w14:textId="77777777" w:rsidR="008055FD" w:rsidRDefault="002C563E">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14:paraId="3E5BC244" w14:textId="77777777" w:rsidR="008055FD" w:rsidRDefault="002C563E">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14:paraId="6138916E" w14:textId="77777777" w:rsidR="008055FD" w:rsidRDefault="002C563E">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23003EC" w14:textId="77777777" w:rsidR="008055FD" w:rsidRDefault="002C563E">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Ціна без ПДВ, грн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7136235" w14:textId="77777777" w:rsidR="008055FD" w:rsidRDefault="002C563E">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Вартість без ПДВ, грн</w:t>
            </w:r>
          </w:p>
        </w:tc>
      </w:tr>
      <w:tr w:rsidR="008055FD" w14:paraId="48A965E8" w14:textId="77777777">
        <w:trPr>
          <w:trHeight w:val="651"/>
        </w:trPr>
        <w:tc>
          <w:tcPr>
            <w:tcW w:w="648" w:type="dxa"/>
            <w:tcBorders>
              <w:top w:val="nil"/>
              <w:left w:val="single" w:sz="4" w:space="0" w:color="000000"/>
              <w:bottom w:val="single" w:sz="4" w:space="0" w:color="000000"/>
              <w:right w:val="single" w:sz="4" w:space="0" w:color="000000"/>
            </w:tcBorders>
            <w:vAlign w:val="center"/>
          </w:tcPr>
          <w:p w14:paraId="0FBD24A6" w14:textId="77777777" w:rsidR="008055FD" w:rsidRDefault="002C563E">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95" w:type="dxa"/>
            <w:tcBorders>
              <w:top w:val="nil"/>
              <w:left w:val="nil"/>
              <w:bottom w:val="single" w:sz="4" w:space="0" w:color="000000"/>
              <w:right w:val="single" w:sz="4" w:space="0" w:color="000000"/>
            </w:tcBorders>
            <w:vAlign w:val="center"/>
          </w:tcPr>
          <w:p w14:paraId="6633B198" w14:textId="77777777" w:rsidR="008055FD" w:rsidRPr="006B6C07" w:rsidRDefault="001D0550">
            <w:pPr>
              <w:tabs>
                <w:tab w:val="left" w:pos="7088"/>
                <w:tab w:val="left" w:pos="7371"/>
              </w:tabs>
              <w:spacing w:after="160" w:line="259" w:lineRule="auto"/>
              <w:jc w:val="both"/>
              <w:rPr>
                <w:rFonts w:ascii="Times New Roman" w:eastAsia="Times New Roman" w:hAnsi="Times New Roman" w:cs="Times New Roman"/>
              </w:rPr>
            </w:pPr>
            <w:r w:rsidRPr="006B6C07">
              <w:rPr>
                <w:rFonts w:ascii="Times New Roman" w:eastAsia="Times New Roman" w:hAnsi="Times New Roman" w:cs="Times New Roman"/>
              </w:rPr>
              <w:t>Дизельне паливо (Євро 5)</w:t>
            </w:r>
          </w:p>
        </w:tc>
        <w:tc>
          <w:tcPr>
            <w:tcW w:w="1560" w:type="dxa"/>
            <w:tcBorders>
              <w:top w:val="nil"/>
              <w:left w:val="nil"/>
              <w:bottom w:val="single" w:sz="4" w:space="0" w:color="000000"/>
              <w:right w:val="single" w:sz="4" w:space="0" w:color="000000"/>
            </w:tcBorders>
            <w:vAlign w:val="center"/>
          </w:tcPr>
          <w:p w14:paraId="68310462" w14:textId="77777777" w:rsidR="008055FD" w:rsidRPr="006B6C07" w:rsidRDefault="008055FD">
            <w:pPr>
              <w:spacing w:after="160" w:line="259" w:lineRule="auto"/>
              <w:jc w:val="center"/>
              <w:rPr>
                <w:rFonts w:ascii="Times New Roman" w:eastAsia="Times New Roman" w:hAnsi="Times New Roman" w:cs="Times New Roman"/>
              </w:rPr>
            </w:pPr>
          </w:p>
        </w:tc>
        <w:tc>
          <w:tcPr>
            <w:tcW w:w="1275" w:type="dxa"/>
            <w:tcBorders>
              <w:top w:val="nil"/>
              <w:left w:val="nil"/>
              <w:bottom w:val="single" w:sz="4" w:space="0" w:color="000000"/>
              <w:right w:val="single" w:sz="4" w:space="0" w:color="000000"/>
            </w:tcBorders>
            <w:vAlign w:val="center"/>
          </w:tcPr>
          <w:p w14:paraId="3B822095" w14:textId="2E5469D8" w:rsidR="008055FD" w:rsidRPr="006B6C07" w:rsidRDefault="002E1571">
            <w:pPr>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r w:rsidR="00810338">
              <w:rPr>
                <w:rFonts w:ascii="Times New Roman" w:eastAsia="Times New Roman" w:hAnsi="Times New Roman" w:cs="Times New Roman"/>
                <w:lang w:val="uk-UA"/>
              </w:rPr>
              <w:t>5</w:t>
            </w:r>
            <w:r>
              <w:rPr>
                <w:rFonts w:ascii="Times New Roman" w:eastAsia="Times New Roman" w:hAnsi="Times New Roman" w:cs="Times New Roman"/>
                <w:lang w:val="uk-UA"/>
              </w:rPr>
              <w:t>00</w:t>
            </w:r>
          </w:p>
        </w:tc>
        <w:tc>
          <w:tcPr>
            <w:tcW w:w="1341" w:type="dxa"/>
            <w:tcBorders>
              <w:top w:val="nil"/>
              <w:left w:val="nil"/>
              <w:bottom w:val="single" w:sz="4" w:space="0" w:color="000000"/>
              <w:right w:val="single" w:sz="4" w:space="0" w:color="000000"/>
            </w:tcBorders>
            <w:vAlign w:val="center"/>
          </w:tcPr>
          <w:p w14:paraId="0A28CD13" w14:textId="77777777" w:rsidR="008055FD" w:rsidRDefault="008055FD">
            <w:pPr>
              <w:spacing w:after="160" w:line="259" w:lineRule="auto"/>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14:paraId="5A4FF651" w14:textId="77777777" w:rsidR="008055FD" w:rsidRDefault="008055FD">
            <w:pPr>
              <w:spacing w:after="160" w:line="259" w:lineRule="auto"/>
              <w:jc w:val="center"/>
              <w:rPr>
                <w:rFonts w:ascii="Times New Roman" w:eastAsia="Times New Roman" w:hAnsi="Times New Roman" w:cs="Times New Roman"/>
              </w:rPr>
            </w:pPr>
          </w:p>
        </w:tc>
      </w:tr>
      <w:tr w:rsidR="008055FD" w14:paraId="4FD74119" w14:textId="77777777">
        <w:trPr>
          <w:trHeight w:val="121"/>
        </w:trPr>
        <w:tc>
          <w:tcPr>
            <w:tcW w:w="7119" w:type="dxa"/>
            <w:gridSpan w:val="5"/>
            <w:tcBorders>
              <w:top w:val="nil"/>
              <w:left w:val="single" w:sz="4" w:space="0" w:color="000000"/>
              <w:bottom w:val="single" w:sz="4" w:space="0" w:color="000000"/>
              <w:right w:val="single" w:sz="4" w:space="0" w:color="000000"/>
            </w:tcBorders>
            <w:vAlign w:val="center"/>
          </w:tcPr>
          <w:p w14:paraId="7443EF78" w14:textId="77777777" w:rsidR="008055FD" w:rsidRDefault="002C563E">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ПДВ:</w:t>
            </w:r>
          </w:p>
        </w:tc>
        <w:tc>
          <w:tcPr>
            <w:tcW w:w="2160" w:type="dxa"/>
            <w:tcBorders>
              <w:top w:val="nil"/>
              <w:left w:val="nil"/>
              <w:bottom w:val="single" w:sz="4" w:space="0" w:color="000000"/>
              <w:right w:val="single" w:sz="4" w:space="0" w:color="000000"/>
            </w:tcBorders>
            <w:vAlign w:val="center"/>
          </w:tcPr>
          <w:p w14:paraId="6D46CA99" w14:textId="77777777" w:rsidR="008055FD" w:rsidRDefault="008055FD">
            <w:pPr>
              <w:spacing w:after="160" w:line="259" w:lineRule="auto"/>
              <w:jc w:val="center"/>
              <w:rPr>
                <w:rFonts w:ascii="Times New Roman" w:eastAsia="Times New Roman" w:hAnsi="Times New Roman" w:cs="Times New Roman"/>
              </w:rPr>
            </w:pPr>
          </w:p>
        </w:tc>
      </w:tr>
      <w:tr w:rsidR="008055FD" w14:paraId="323AD4AD" w14:textId="77777777">
        <w:trPr>
          <w:trHeight w:val="121"/>
        </w:trPr>
        <w:tc>
          <w:tcPr>
            <w:tcW w:w="7119" w:type="dxa"/>
            <w:gridSpan w:val="5"/>
            <w:tcBorders>
              <w:top w:val="nil"/>
              <w:left w:val="single" w:sz="4" w:space="0" w:color="000000"/>
              <w:bottom w:val="single" w:sz="4" w:space="0" w:color="000000"/>
              <w:right w:val="single" w:sz="4" w:space="0" w:color="000000"/>
            </w:tcBorders>
            <w:vAlign w:val="center"/>
          </w:tcPr>
          <w:p w14:paraId="0FE93D1E" w14:textId="77777777" w:rsidR="008055FD" w:rsidRDefault="002C563E">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Усього з ПДВ:</w:t>
            </w:r>
          </w:p>
        </w:tc>
        <w:tc>
          <w:tcPr>
            <w:tcW w:w="2160" w:type="dxa"/>
            <w:tcBorders>
              <w:top w:val="nil"/>
              <w:left w:val="nil"/>
              <w:bottom w:val="single" w:sz="4" w:space="0" w:color="000000"/>
              <w:right w:val="single" w:sz="4" w:space="0" w:color="000000"/>
            </w:tcBorders>
            <w:vAlign w:val="center"/>
          </w:tcPr>
          <w:p w14:paraId="01DA63FF" w14:textId="77777777" w:rsidR="008055FD" w:rsidRDefault="008055FD">
            <w:pPr>
              <w:spacing w:after="160" w:line="259" w:lineRule="auto"/>
              <w:jc w:val="center"/>
              <w:rPr>
                <w:rFonts w:ascii="Times New Roman" w:eastAsia="Times New Roman" w:hAnsi="Times New Roman" w:cs="Times New Roman"/>
              </w:rPr>
            </w:pPr>
          </w:p>
        </w:tc>
      </w:tr>
    </w:tbl>
    <w:p w14:paraId="15FDBCAE" w14:textId="77777777" w:rsidR="008055FD" w:rsidRDefault="008055FD">
      <w:pPr>
        <w:spacing w:after="160" w:line="259" w:lineRule="auto"/>
        <w:ind w:firstLine="540"/>
        <w:jc w:val="center"/>
        <w:rPr>
          <w:rFonts w:ascii="Times New Roman" w:eastAsia="Times New Roman" w:hAnsi="Times New Roman" w:cs="Times New Roman"/>
        </w:rPr>
      </w:pPr>
    </w:p>
    <w:p w14:paraId="423C22CC" w14:textId="77777777" w:rsidR="008055FD" w:rsidRDefault="002C563E">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2.1. Договору загальна ціна (вартість) цього Договору становить ______________________. в тч.  ПДВ _________ </w:t>
      </w:r>
    </w:p>
    <w:p w14:paraId="180FBFCF" w14:textId="77777777" w:rsidR="008055FD" w:rsidRDefault="002C563E">
      <w:pPr>
        <w:numPr>
          <w:ilvl w:val="0"/>
          <w:numId w:val="2"/>
        </w:numPr>
        <w:tabs>
          <w:tab w:val="left" w:pos="84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3.2., оплата Палива здійснюється впродовж </w:t>
      </w:r>
      <w:r w:rsidR="005164A6">
        <w:rPr>
          <w:rFonts w:ascii="Times New Roman" w:eastAsia="Times New Roman" w:hAnsi="Times New Roman" w:cs="Times New Roman"/>
          <w:sz w:val="24"/>
          <w:szCs w:val="24"/>
          <w:lang w:val="uk-UA"/>
        </w:rPr>
        <w:t>десяти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 xml:space="preserve">календарних днів з дати поставки (передачі) </w:t>
      </w:r>
      <w:r>
        <w:rPr>
          <w:rFonts w:ascii="Times New Roman" w:eastAsia="Times New Roman" w:hAnsi="Times New Roman" w:cs="Times New Roman"/>
          <w:sz w:val="24"/>
          <w:szCs w:val="24"/>
        </w:rPr>
        <w:t>Палива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14:paraId="2F3E178E" w14:textId="77777777" w:rsidR="008055FD" w:rsidRDefault="002C563E">
      <w:pPr>
        <w:numPr>
          <w:ilvl w:val="0"/>
          <w:numId w:val="2"/>
        </w:numPr>
        <w:tabs>
          <w:tab w:val="left" w:pos="108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3.4., Фінансування здійснюється за кошти </w:t>
      </w:r>
      <w:r w:rsidR="001D0550">
        <w:rPr>
          <w:rFonts w:ascii="Times New Roman" w:eastAsia="Times New Roman" w:hAnsi="Times New Roman" w:cs="Times New Roman"/>
          <w:sz w:val="24"/>
          <w:szCs w:val="24"/>
          <w:lang w:val="uk-UA"/>
        </w:rPr>
        <w:t>місцевого бюджету</w:t>
      </w:r>
      <w:r>
        <w:rPr>
          <w:rFonts w:ascii="Times New Roman" w:eastAsia="Times New Roman" w:hAnsi="Times New Roman" w:cs="Times New Roman"/>
          <w:sz w:val="23"/>
          <w:szCs w:val="23"/>
        </w:rPr>
        <w:t>.</w:t>
      </w:r>
    </w:p>
    <w:p w14:paraId="7C1A74A1" w14:textId="77777777" w:rsidR="008055FD" w:rsidRDefault="002C563E">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4.1. Договору строк поставки талонів Постачальником </w:t>
      </w:r>
      <w:r w:rsidR="008E5D82">
        <w:rPr>
          <w:rFonts w:ascii="Times New Roman" w:eastAsia="Times New Roman" w:hAnsi="Times New Roman" w:cs="Times New Roman"/>
          <w:color w:val="000000"/>
          <w:sz w:val="24"/>
          <w:szCs w:val="24"/>
          <w:lang w:val="uk-UA"/>
        </w:rPr>
        <w:t>до 31.12.2023 р.(включно)</w:t>
      </w:r>
      <w:r>
        <w:rPr>
          <w:rFonts w:ascii="Times New Roman" w:eastAsia="Times New Roman" w:hAnsi="Times New Roman" w:cs="Times New Roman"/>
          <w:color w:val="000000"/>
          <w:sz w:val="24"/>
          <w:szCs w:val="24"/>
        </w:rPr>
        <w:t xml:space="preserve"> з моменту підписання цього Договору.</w:t>
      </w:r>
    </w:p>
    <w:p w14:paraId="1DF940B9" w14:textId="77777777" w:rsidR="0098239D" w:rsidRPr="0098239D" w:rsidRDefault="002C563E" w:rsidP="0098239D">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sidRPr="0098239D">
        <w:rPr>
          <w:rFonts w:ascii="Times New Roman" w:eastAsia="Times New Roman" w:hAnsi="Times New Roman" w:cs="Times New Roman"/>
          <w:sz w:val="24"/>
          <w:szCs w:val="24"/>
        </w:rPr>
        <w:t>Відповідно до п. 6.3. Договору місце поставки Палива</w:t>
      </w:r>
      <w:r w:rsidR="001D0550" w:rsidRPr="0098239D">
        <w:rPr>
          <w:rFonts w:ascii="Times New Roman" w:eastAsia="Times New Roman" w:hAnsi="Times New Roman" w:cs="Times New Roman"/>
          <w:sz w:val="24"/>
          <w:szCs w:val="24"/>
          <w:lang w:val="uk-UA"/>
        </w:rPr>
        <w:t xml:space="preserve">: </w:t>
      </w:r>
      <w:r w:rsidR="0098239D">
        <w:rPr>
          <w:rFonts w:ascii="Times New Roman" w:eastAsia="Times New Roman" w:hAnsi="Times New Roman" w:cs="Times New Roman"/>
          <w:sz w:val="24"/>
          <w:szCs w:val="24"/>
          <w:lang w:val="uk-UA"/>
        </w:rPr>
        <w:t>63801</w:t>
      </w:r>
      <w:r w:rsidR="0098239D">
        <w:rPr>
          <w:rFonts w:ascii="Times New Roman" w:hAnsi="Times New Roman" w:cs="Times New Roman"/>
          <w:bCs/>
          <w:sz w:val="24"/>
          <w:szCs w:val="24"/>
        </w:rPr>
        <w:t>, Україна, Харкiвська обл.,</w:t>
      </w:r>
      <w:r w:rsidR="0098239D">
        <w:rPr>
          <w:rFonts w:ascii="Times New Roman" w:hAnsi="Times New Roman" w:cs="Times New Roman"/>
          <w:bCs/>
          <w:sz w:val="24"/>
          <w:szCs w:val="24"/>
          <w:lang w:val="uk-UA"/>
        </w:rPr>
        <w:t>смт.Борова,</w:t>
      </w:r>
      <w:r w:rsidR="0098239D">
        <w:rPr>
          <w:rFonts w:ascii="Times New Roman" w:hAnsi="Times New Roman" w:cs="Times New Roman"/>
          <w:bCs/>
          <w:sz w:val="24"/>
          <w:szCs w:val="24"/>
        </w:rPr>
        <w:t xml:space="preserve"> вул. </w:t>
      </w:r>
      <w:r w:rsidR="0098239D">
        <w:rPr>
          <w:rFonts w:ascii="Times New Roman" w:hAnsi="Times New Roman" w:cs="Times New Roman"/>
          <w:bCs/>
          <w:sz w:val="24"/>
          <w:szCs w:val="24"/>
          <w:lang w:val="uk-UA"/>
        </w:rPr>
        <w:t>Центральна</w:t>
      </w:r>
      <w:r w:rsidR="0098239D">
        <w:rPr>
          <w:rFonts w:ascii="Times New Roman" w:hAnsi="Times New Roman" w:cs="Times New Roman"/>
          <w:bCs/>
          <w:sz w:val="24"/>
          <w:szCs w:val="24"/>
        </w:rPr>
        <w:t xml:space="preserve">, буд. </w:t>
      </w:r>
      <w:r w:rsidR="0098239D">
        <w:rPr>
          <w:rFonts w:ascii="Times New Roman" w:hAnsi="Times New Roman" w:cs="Times New Roman"/>
          <w:bCs/>
          <w:sz w:val="24"/>
          <w:szCs w:val="24"/>
          <w:lang w:val="uk-UA"/>
        </w:rPr>
        <w:t>1</w:t>
      </w:r>
    </w:p>
    <w:p w14:paraId="7E34B2F9" w14:textId="77777777" w:rsidR="008055FD" w:rsidRPr="0098239D" w:rsidRDefault="002C563E" w:rsidP="0098239D">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sidRPr="0098239D">
        <w:rPr>
          <w:rFonts w:ascii="Times New Roman" w:eastAsia="Times New Roman" w:hAnsi="Times New Roman" w:cs="Times New Roman"/>
          <w:color w:val="000000"/>
          <w:sz w:val="24"/>
          <w:szCs w:val="24"/>
        </w:rPr>
        <w:t xml:space="preserve">Відповідно до п </w:t>
      </w:r>
      <w:r w:rsidRPr="0098239D">
        <w:rPr>
          <w:rFonts w:ascii="Times New Roman" w:eastAsia="Times New Roman" w:hAnsi="Times New Roman" w:cs="Times New Roman"/>
          <w:sz w:val="24"/>
          <w:szCs w:val="24"/>
        </w:rPr>
        <w:t>6</w:t>
      </w:r>
      <w:r w:rsidRPr="0098239D">
        <w:rPr>
          <w:rFonts w:ascii="Times New Roman" w:eastAsia="Times New Roman" w:hAnsi="Times New Roman" w:cs="Times New Roman"/>
          <w:color w:val="000000"/>
          <w:sz w:val="24"/>
          <w:szCs w:val="24"/>
        </w:rPr>
        <w:t>.</w:t>
      </w:r>
      <w:r w:rsidRPr="0098239D">
        <w:rPr>
          <w:rFonts w:ascii="Times New Roman" w:eastAsia="Times New Roman" w:hAnsi="Times New Roman" w:cs="Times New Roman"/>
          <w:sz w:val="24"/>
          <w:szCs w:val="24"/>
        </w:rPr>
        <w:t>5</w:t>
      </w:r>
      <w:r w:rsidRPr="0098239D">
        <w:rPr>
          <w:rFonts w:ascii="Times New Roman" w:eastAsia="Times New Roman" w:hAnsi="Times New Roman" w:cs="Times New Roman"/>
          <w:color w:val="000000"/>
          <w:sz w:val="24"/>
          <w:szCs w:val="24"/>
        </w:rPr>
        <w:t>. Договору строк дії талонів становить ____________, але в будь-якому випадку не менше ніж строк дії цього Договору.</w:t>
      </w:r>
    </w:p>
    <w:p w14:paraId="46C2FC62" w14:textId="77777777" w:rsidR="008055FD" w:rsidRDefault="002C563E">
      <w:pPr>
        <w:numPr>
          <w:ilvl w:val="0"/>
          <w:numId w:val="2"/>
        </w:numP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 xml:space="preserve">Відповідно до п. 14.1. Договір вважається укладеним і набирає чинності після його підписання Сторонами та діє до </w:t>
      </w:r>
      <w:r w:rsidR="001D0550">
        <w:rPr>
          <w:rFonts w:ascii="Times New Roman" w:eastAsia="Times New Roman" w:hAnsi="Times New Roman" w:cs="Times New Roman"/>
          <w:color w:val="222222"/>
          <w:sz w:val="24"/>
          <w:szCs w:val="24"/>
          <w:lang w:val="uk-UA"/>
        </w:rPr>
        <w:t>31.12.2023 року</w:t>
      </w:r>
      <w:r>
        <w:rPr>
          <w:rFonts w:ascii="Times New Roman" w:eastAsia="Times New Roman" w:hAnsi="Times New Roman" w:cs="Times New Roman"/>
          <w:color w:val="222222"/>
          <w:sz w:val="24"/>
          <w:szCs w:val="24"/>
        </w:rPr>
        <w:t>.</w:t>
      </w:r>
    </w:p>
    <w:tbl>
      <w:tblPr>
        <w:tblStyle w:val="affff3"/>
        <w:tblW w:w="9936" w:type="dxa"/>
        <w:tblInd w:w="-115" w:type="dxa"/>
        <w:tblLayout w:type="fixed"/>
        <w:tblLook w:val="0000" w:firstRow="0" w:lastRow="0" w:firstColumn="0" w:lastColumn="0" w:noHBand="0" w:noVBand="0"/>
      </w:tblPr>
      <w:tblGrid>
        <w:gridCol w:w="4968"/>
        <w:gridCol w:w="4968"/>
      </w:tblGrid>
      <w:tr w:rsidR="008055FD" w14:paraId="39833159" w14:textId="77777777">
        <w:tc>
          <w:tcPr>
            <w:tcW w:w="4968" w:type="dxa"/>
          </w:tcPr>
          <w:p w14:paraId="4159143E" w14:textId="77777777" w:rsidR="008055FD" w:rsidRDefault="008055FD">
            <w:pPr>
              <w:tabs>
                <w:tab w:val="left" w:pos="459"/>
              </w:tabs>
              <w:spacing w:after="160" w:line="259" w:lineRule="auto"/>
              <w:rPr>
                <w:rFonts w:ascii="Times New Roman" w:eastAsia="Times New Roman" w:hAnsi="Times New Roman" w:cs="Times New Roman"/>
                <w:b/>
              </w:rPr>
            </w:pPr>
          </w:p>
        </w:tc>
        <w:tc>
          <w:tcPr>
            <w:tcW w:w="4968" w:type="dxa"/>
          </w:tcPr>
          <w:p w14:paraId="116A63CC" w14:textId="77777777" w:rsidR="008055FD" w:rsidRDefault="008055FD">
            <w:pPr>
              <w:tabs>
                <w:tab w:val="left" w:pos="459"/>
              </w:tabs>
              <w:spacing w:after="160" w:line="259" w:lineRule="auto"/>
              <w:ind w:firstLine="142"/>
              <w:jc w:val="center"/>
              <w:rPr>
                <w:rFonts w:ascii="Times New Roman" w:eastAsia="Times New Roman" w:hAnsi="Times New Roman" w:cs="Times New Roman"/>
                <w:b/>
              </w:rPr>
            </w:pPr>
          </w:p>
        </w:tc>
      </w:tr>
      <w:tr w:rsidR="008055FD" w:rsidRPr="00E136DC" w14:paraId="1DC7164C" w14:textId="77777777">
        <w:tc>
          <w:tcPr>
            <w:tcW w:w="4968" w:type="dxa"/>
          </w:tcPr>
          <w:p w14:paraId="7908EB8F" w14:textId="77777777" w:rsidR="008055FD" w:rsidRPr="00E136DC" w:rsidRDefault="008055FD">
            <w:pPr>
              <w:widowControl w:val="0"/>
              <w:rPr>
                <w:rFonts w:ascii="Times New Roman" w:eastAsia="Times New Roman" w:hAnsi="Times New Roman" w:cs="Times New Roman"/>
                <w:b/>
                <w:sz w:val="20"/>
                <w:szCs w:val="20"/>
              </w:rPr>
            </w:pPr>
          </w:p>
          <w:tbl>
            <w:tblPr>
              <w:tblStyle w:val="affff4"/>
              <w:tblW w:w="9894" w:type="dxa"/>
              <w:tblInd w:w="0" w:type="dxa"/>
              <w:tblLayout w:type="fixed"/>
              <w:tblLook w:val="0000" w:firstRow="0" w:lastRow="0" w:firstColumn="0" w:lastColumn="0" w:noHBand="0" w:noVBand="0"/>
            </w:tblPr>
            <w:tblGrid>
              <w:gridCol w:w="4928"/>
              <w:gridCol w:w="4966"/>
            </w:tblGrid>
            <w:tr w:rsidR="008055FD" w:rsidRPr="00E136DC" w14:paraId="6D5DCDAD" w14:textId="77777777">
              <w:tc>
                <w:tcPr>
                  <w:tcW w:w="4928" w:type="dxa"/>
                </w:tcPr>
                <w:p w14:paraId="6641D10C" w14:textId="77777777" w:rsidR="008055FD" w:rsidRPr="00E136DC" w:rsidRDefault="002C563E">
                  <w:pPr>
                    <w:tabs>
                      <w:tab w:val="left" w:pos="459"/>
                    </w:tabs>
                    <w:ind w:firstLine="142"/>
                    <w:jc w:val="center"/>
                    <w:rPr>
                      <w:rFonts w:ascii="Times New Roman" w:eastAsia="Times New Roman" w:hAnsi="Times New Roman" w:cs="Times New Roman"/>
                      <w:b/>
                    </w:rPr>
                  </w:pPr>
                  <w:r w:rsidRPr="00E136DC">
                    <w:rPr>
                      <w:rFonts w:ascii="Times New Roman" w:eastAsia="Times New Roman" w:hAnsi="Times New Roman" w:cs="Times New Roman"/>
                      <w:b/>
                    </w:rPr>
                    <w:t>П</w:t>
                  </w:r>
                  <w:r w:rsidRPr="00E136DC">
                    <w:rPr>
                      <w:rFonts w:ascii="Times New Roman" w:eastAsia="Times New Roman" w:hAnsi="Times New Roman" w:cs="Times New Roman"/>
                      <w:b/>
                      <w:lang w:val="uk-UA"/>
                    </w:rPr>
                    <w:t>ОКУПЕЦЬ</w:t>
                  </w:r>
                  <w:r w:rsidRPr="00E136DC">
                    <w:rPr>
                      <w:rFonts w:ascii="Times New Roman" w:eastAsia="Times New Roman" w:hAnsi="Times New Roman" w:cs="Times New Roman"/>
                      <w:b/>
                    </w:rPr>
                    <w:t>:</w:t>
                  </w:r>
                </w:p>
              </w:tc>
              <w:tc>
                <w:tcPr>
                  <w:tcW w:w="4966" w:type="dxa"/>
                </w:tcPr>
                <w:p w14:paraId="05FD9C32" w14:textId="77777777" w:rsidR="008055FD" w:rsidRPr="00E136DC" w:rsidRDefault="002C563E">
                  <w:pPr>
                    <w:tabs>
                      <w:tab w:val="left" w:pos="459"/>
                    </w:tabs>
                    <w:ind w:firstLine="142"/>
                    <w:jc w:val="center"/>
                    <w:rPr>
                      <w:rFonts w:ascii="Times New Roman" w:eastAsia="Times New Roman" w:hAnsi="Times New Roman" w:cs="Times New Roman"/>
                      <w:b/>
                    </w:rPr>
                  </w:pPr>
                  <w:r w:rsidRPr="00E136DC">
                    <w:rPr>
                      <w:rFonts w:ascii="Times New Roman" w:eastAsia="Times New Roman" w:hAnsi="Times New Roman" w:cs="Times New Roman"/>
                      <w:b/>
                    </w:rPr>
                    <w:t>ПОКУПЕЦЬ:</w:t>
                  </w:r>
                </w:p>
              </w:tc>
            </w:tr>
            <w:tr w:rsidR="008055FD" w:rsidRPr="00E136DC" w14:paraId="6F0545D1" w14:textId="77777777">
              <w:tc>
                <w:tcPr>
                  <w:tcW w:w="4928" w:type="dxa"/>
                </w:tcPr>
                <w:p w14:paraId="42A869CC" w14:textId="77777777" w:rsidR="00E136DC" w:rsidRPr="00E136DC" w:rsidRDefault="00E136DC" w:rsidP="00E136DC">
                  <w:pPr>
                    <w:rPr>
                      <w:rFonts w:ascii="Times New Roman" w:hAnsi="Times New Roman" w:cs="Times New Roman"/>
                      <w:b/>
                      <w:bCs/>
                    </w:rPr>
                  </w:pPr>
                  <w:r w:rsidRPr="00E136DC">
                    <w:rPr>
                      <w:rFonts w:ascii="Times New Roman" w:hAnsi="Times New Roman" w:cs="Times New Roman"/>
                      <w:b/>
                      <w:bCs/>
                    </w:rPr>
                    <w:t>Борівська селищна рада</w:t>
                  </w:r>
                </w:p>
                <w:p w14:paraId="51EF8C01" w14:textId="77777777" w:rsidR="00E136DC" w:rsidRPr="00E136DC" w:rsidRDefault="00E136DC" w:rsidP="00E136DC">
                  <w:pPr>
                    <w:ind w:right="-108"/>
                    <w:rPr>
                      <w:rFonts w:ascii="Times New Roman" w:hAnsi="Times New Roman" w:cs="Times New Roman"/>
                      <w:lang w:val="uk-UA"/>
                    </w:rPr>
                  </w:pPr>
                  <w:r w:rsidRPr="00E136DC">
                    <w:rPr>
                      <w:rFonts w:ascii="Times New Roman" w:hAnsi="Times New Roman" w:cs="Times New Roman"/>
                    </w:rPr>
                    <w:t>63801,  Україна, Харківська обл.,</w:t>
                  </w:r>
                  <w:r w:rsidRPr="00E136DC">
                    <w:rPr>
                      <w:rFonts w:ascii="Times New Roman" w:hAnsi="Times New Roman" w:cs="Times New Roman"/>
                      <w:lang w:val="uk-UA"/>
                    </w:rPr>
                    <w:t xml:space="preserve">смт. </w:t>
                  </w:r>
                  <w:r w:rsidRPr="00E136DC">
                    <w:rPr>
                      <w:rFonts w:ascii="Times New Roman" w:hAnsi="Times New Roman" w:cs="Times New Roman"/>
                    </w:rPr>
                    <w:t>Б</w:t>
                  </w:r>
                  <w:r w:rsidRPr="00E136DC">
                    <w:rPr>
                      <w:rFonts w:ascii="Times New Roman" w:hAnsi="Times New Roman" w:cs="Times New Roman"/>
                      <w:lang w:val="uk-UA"/>
                    </w:rPr>
                    <w:t>орова</w:t>
                  </w:r>
                  <w:r w:rsidRPr="00E136DC">
                    <w:rPr>
                      <w:rFonts w:ascii="Times New Roman" w:hAnsi="Times New Roman" w:cs="Times New Roman"/>
                    </w:rPr>
                    <w:t>,</w:t>
                  </w:r>
                  <w:r w:rsidRPr="00E136DC">
                    <w:rPr>
                      <w:rFonts w:ascii="Times New Roman" w:hAnsi="Times New Roman" w:cs="Times New Roman"/>
                      <w:lang w:val="uk-UA"/>
                    </w:rPr>
                    <w:t xml:space="preserve"> </w:t>
                  </w:r>
                  <w:r w:rsidRPr="00E136DC">
                    <w:rPr>
                      <w:rFonts w:ascii="Times New Roman" w:hAnsi="Times New Roman" w:cs="Times New Roman"/>
                    </w:rPr>
                    <w:t>вул. Центральна,буд</w:t>
                  </w:r>
                  <w:r w:rsidRPr="00E136DC">
                    <w:rPr>
                      <w:rFonts w:ascii="Times New Roman" w:hAnsi="Times New Roman" w:cs="Times New Roman"/>
                      <w:lang w:val="uk-UA"/>
                    </w:rPr>
                    <w:t xml:space="preserve"> </w:t>
                  </w:r>
                  <w:r w:rsidRPr="00E136DC">
                    <w:rPr>
                      <w:rFonts w:ascii="Times New Roman" w:hAnsi="Times New Roman" w:cs="Times New Roman"/>
                    </w:rPr>
                    <w:t>1</w:t>
                  </w:r>
                </w:p>
                <w:p w14:paraId="6DDAD47B" w14:textId="77777777" w:rsidR="00E136DC" w:rsidRPr="00E136DC" w:rsidRDefault="00E136DC" w:rsidP="00E136DC">
                  <w:pPr>
                    <w:rPr>
                      <w:rFonts w:ascii="Times New Roman" w:hAnsi="Times New Roman" w:cs="Times New Roman"/>
                      <w:b/>
                      <w:bCs/>
                    </w:rPr>
                  </w:pPr>
                  <w:r w:rsidRPr="00E136DC">
                    <w:rPr>
                      <w:rFonts w:ascii="Times New Roman" w:hAnsi="Times New Roman" w:cs="Times New Roman"/>
                      <w:b/>
                      <w:bCs/>
                    </w:rPr>
                    <w:t>Код ЄДРПОУ №04397939</w:t>
                  </w:r>
                </w:p>
                <w:p w14:paraId="7F1675E1" w14:textId="77777777" w:rsidR="00E136DC" w:rsidRPr="006B6C07" w:rsidRDefault="00E136DC" w:rsidP="00E136DC">
                  <w:pPr>
                    <w:ind w:right="-108"/>
                    <w:rPr>
                      <w:rFonts w:ascii="Times New Roman" w:hAnsi="Times New Roman" w:cs="Times New Roman"/>
                      <w:lang w:val="uk-UA"/>
                    </w:rPr>
                  </w:pPr>
                  <w:r w:rsidRPr="00E136DC">
                    <w:rPr>
                      <w:rFonts w:ascii="Times New Roman" w:hAnsi="Times New Roman" w:cs="Times New Roman"/>
                    </w:rPr>
                    <w:t>Р</w:t>
                  </w:r>
                  <w:r w:rsidRPr="00E136DC">
                    <w:rPr>
                      <w:rFonts w:ascii="Times New Roman" w:hAnsi="Times New Roman" w:cs="Times New Roman"/>
                      <w:lang w:val="en-US"/>
                    </w:rPr>
                    <w:t>/</w:t>
                  </w:r>
                  <w:r w:rsidRPr="00E136DC">
                    <w:rPr>
                      <w:rFonts w:ascii="Times New Roman" w:hAnsi="Times New Roman" w:cs="Times New Roman"/>
                    </w:rPr>
                    <w:t>Р</w:t>
                  </w:r>
                  <w:r w:rsidRPr="00E136DC">
                    <w:rPr>
                      <w:rFonts w:ascii="Times New Roman" w:hAnsi="Times New Roman" w:cs="Times New Roman"/>
                      <w:lang w:val="en-US"/>
                    </w:rPr>
                    <w:t xml:space="preserve">  U</w:t>
                  </w:r>
                  <w:r w:rsidRPr="00E136DC">
                    <w:rPr>
                      <w:rFonts w:ascii="Times New Roman" w:hAnsi="Times New Roman" w:cs="Times New Roman"/>
                      <w:lang w:val="uk-UA"/>
                    </w:rPr>
                    <w:t xml:space="preserve">А </w:t>
                  </w:r>
                  <w:r w:rsidR="006B6C07">
                    <w:rPr>
                      <w:rFonts w:ascii="Times New Roman" w:eastAsia="Calibri" w:hAnsi="Times New Roman" w:cs="Times New Roman"/>
                      <w:sz w:val="24"/>
                      <w:lang w:val="uk-UA"/>
                    </w:rPr>
                    <w:t>____________________________</w:t>
                  </w:r>
                </w:p>
                <w:p w14:paraId="1BB53B0B" w14:textId="77777777" w:rsidR="00E136DC" w:rsidRPr="00E136DC" w:rsidRDefault="00E136DC" w:rsidP="00E136DC">
                  <w:pPr>
                    <w:ind w:right="-108"/>
                    <w:rPr>
                      <w:rStyle w:val="20"/>
                      <w:rFonts w:ascii="Times New Roman" w:hAnsi="Times New Roman" w:cs="Times New Roman"/>
                      <w:color w:val="000000"/>
                      <w:lang w:val="en-US"/>
                    </w:rPr>
                  </w:pPr>
                  <w:r w:rsidRPr="00E136DC">
                    <w:rPr>
                      <w:rStyle w:val="20"/>
                      <w:rFonts w:ascii="Times New Roman" w:hAnsi="Times New Roman" w:cs="Times New Roman"/>
                      <w:color w:val="000000"/>
                      <w:lang w:val="en-US"/>
                    </w:rPr>
                    <w:t xml:space="preserve"> </w:t>
                  </w:r>
                  <w:r w:rsidRPr="00E136DC">
                    <w:rPr>
                      <w:rStyle w:val="20"/>
                      <w:rFonts w:ascii="Times New Roman" w:hAnsi="Times New Roman" w:cs="Times New Roman"/>
                      <w:color w:val="000000"/>
                      <w:sz w:val="24"/>
                      <w:lang w:val="en-US"/>
                    </w:rPr>
                    <w:t>Email: ps_borova@ukr.net</w:t>
                  </w:r>
                </w:p>
                <w:p w14:paraId="12A6C3AE" w14:textId="77777777" w:rsidR="00E136DC" w:rsidRPr="00E136DC" w:rsidRDefault="00E136DC" w:rsidP="00E136DC">
                  <w:pPr>
                    <w:pStyle w:val="21"/>
                    <w:shd w:val="clear" w:color="auto" w:fill="auto"/>
                    <w:spacing w:before="0" w:after="0" w:line="240" w:lineRule="auto"/>
                    <w:jc w:val="left"/>
                    <w:rPr>
                      <w:rStyle w:val="20"/>
                      <w:rFonts w:ascii="Times New Roman" w:hAnsi="Times New Roman" w:cs="Times New Roman"/>
                      <w:color w:val="000000"/>
                      <w:szCs w:val="24"/>
                      <w:lang w:val="en-US" w:eastAsia="ru-RU"/>
                    </w:rPr>
                  </w:pPr>
                </w:p>
                <w:p w14:paraId="22ADA3E8" w14:textId="77777777" w:rsidR="00E136DC" w:rsidRPr="00E136DC" w:rsidRDefault="00E136DC" w:rsidP="00E136DC">
                  <w:pPr>
                    <w:ind w:right="-108"/>
                    <w:rPr>
                      <w:rFonts w:ascii="Times New Roman" w:hAnsi="Times New Roman" w:cs="Times New Roman"/>
                      <w:lang w:val="en-US"/>
                    </w:rPr>
                  </w:pPr>
                </w:p>
                <w:p w14:paraId="7A75CFDF" w14:textId="77777777" w:rsidR="00E136DC" w:rsidRPr="00E136DC" w:rsidRDefault="00E136DC" w:rsidP="00E136DC">
                  <w:pPr>
                    <w:pBdr>
                      <w:bottom w:val="single" w:sz="12" w:space="1" w:color="auto"/>
                      <w:between w:val="single" w:sz="12" w:space="1" w:color="auto"/>
                    </w:pBdr>
                    <w:rPr>
                      <w:rFonts w:ascii="Times New Roman" w:hAnsi="Times New Roman" w:cs="Times New Roman"/>
                      <w:iCs/>
                    </w:rPr>
                  </w:pPr>
                  <w:r w:rsidRPr="00E136DC">
                    <w:rPr>
                      <w:rFonts w:ascii="Times New Roman" w:hAnsi="Times New Roman" w:cs="Times New Roman"/>
                      <w:iCs/>
                    </w:rPr>
                    <w:t>Держказначейська служба України у м.Київ</w:t>
                  </w:r>
                </w:p>
                <w:p w14:paraId="14B4A0FD" w14:textId="77777777" w:rsidR="00E136DC" w:rsidRPr="00E136DC" w:rsidRDefault="00E136DC" w:rsidP="00E136DC">
                  <w:pPr>
                    <w:rPr>
                      <w:rFonts w:ascii="Times New Roman" w:hAnsi="Times New Roman" w:cs="Times New Roman"/>
                      <w:lang w:val="uk-UA"/>
                    </w:rPr>
                  </w:pPr>
                </w:p>
                <w:p w14:paraId="7090D0DD" w14:textId="77777777" w:rsidR="00E136DC" w:rsidRPr="00E136DC" w:rsidRDefault="00E136DC" w:rsidP="00E136DC">
                  <w:pPr>
                    <w:rPr>
                      <w:rFonts w:ascii="Times New Roman" w:hAnsi="Times New Roman" w:cs="Times New Roman"/>
                      <w:lang w:val="uk-UA"/>
                    </w:rPr>
                  </w:pPr>
                </w:p>
                <w:p w14:paraId="7EA9AF02" w14:textId="77777777" w:rsidR="00E136DC" w:rsidRPr="00E136DC" w:rsidRDefault="00E136DC" w:rsidP="00E136DC">
                  <w:pPr>
                    <w:rPr>
                      <w:rFonts w:ascii="Times New Roman" w:hAnsi="Times New Roman" w:cs="Times New Roman"/>
                      <w:lang w:val="uk-UA"/>
                    </w:rPr>
                  </w:pPr>
                </w:p>
                <w:p w14:paraId="4EABE253" w14:textId="77777777" w:rsidR="00E136DC" w:rsidRPr="00E136DC" w:rsidRDefault="00E136DC" w:rsidP="00E136DC">
                  <w:pPr>
                    <w:rPr>
                      <w:rFonts w:ascii="Times New Roman" w:hAnsi="Times New Roman" w:cs="Times New Roman"/>
                      <w:b/>
                      <w:lang w:val="uk-UA"/>
                    </w:rPr>
                  </w:pPr>
                  <w:r w:rsidRPr="00E136DC">
                    <w:rPr>
                      <w:rFonts w:ascii="Times New Roman" w:hAnsi="Times New Roman" w:cs="Times New Roman"/>
                      <w:b/>
                      <w:lang w:val="uk-UA"/>
                    </w:rPr>
                    <w:t>Секретар Борівської селищної ради</w:t>
                  </w:r>
                </w:p>
                <w:p w14:paraId="33167B12" w14:textId="77777777" w:rsidR="00E136DC" w:rsidRPr="00E136DC" w:rsidRDefault="00E136DC" w:rsidP="00E136DC">
                  <w:pPr>
                    <w:rPr>
                      <w:rFonts w:ascii="Times New Roman" w:hAnsi="Times New Roman" w:cs="Times New Roman"/>
                      <w:sz w:val="18"/>
                      <w:szCs w:val="18"/>
                      <w:lang w:val="uk-UA"/>
                    </w:rPr>
                  </w:pPr>
                  <w:r w:rsidRPr="00E136DC">
                    <w:rPr>
                      <w:rFonts w:ascii="Times New Roman" w:hAnsi="Times New Roman" w:cs="Times New Roman"/>
                      <w:b/>
                      <w:lang w:val="uk-UA"/>
                    </w:rPr>
                    <w:t xml:space="preserve">   _________________________  / В.О Кіян</w:t>
                  </w:r>
                </w:p>
                <w:p w14:paraId="007C311E" w14:textId="77777777" w:rsidR="008055FD" w:rsidRPr="00E136DC" w:rsidRDefault="008055FD">
                  <w:pPr>
                    <w:tabs>
                      <w:tab w:val="left" w:pos="459"/>
                    </w:tabs>
                    <w:ind w:firstLine="142"/>
                    <w:jc w:val="center"/>
                    <w:rPr>
                      <w:rFonts w:ascii="Times New Roman" w:eastAsia="Times New Roman" w:hAnsi="Times New Roman" w:cs="Times New Roman"/>
                      <w:lang w:val="uk-UA"/>
                    </w:rPr>
                  </w:pPr>
                </w:p>
              </w:tc>
              <w:tc>
                <w:tcPr>
                  <w:tcW w:w="4966" w:type="dxa"/>
                </w:tcPr>
                <w:p w14:paraId="3774FBA1" w14:textId="77777777" w:rsidR="008055FD" w:rsidRPr="00E136DC" w:rsidRDefault="002C563E">
                  <w:pPr>
                    <w:shd w:val="clear" w:color="auto" w:fill="FFFFFF"/>
                    <w:rPr>
                      <w:rFonts w:ascii="Times New Roman" w:eastAsia="Times New Roman" w:hAnsi="Times New Roman" w:cs="Times New Roman"/>
                      <w:b/>
                      <w:i/>
                    </w:rPr>
                  </w:pPr>
                  <w:r w:rsidRPr="00E136DC">
                    <w:rPr>
                      <w:rFonts w:ascii="Times New Roman" w:eastAsia="Times New Roman" w:hAnsi="Times New Roman" w:cs="Times New Roman"/>
                      <w:b/>
                      <w:i/>
                    </w:rPr>
                    <w:t>______________________________________</w:t>
                  </w:r>
                </w:p>
                <w:p w14:paraId="1DE61E04" w14:textId="77777777" w:rsidR="008055FD" w:rsidRPr="00E136DC" w:rsidRDefault="002C563E">
                  <w:pPr>
                    <w:shd w:val="clear" w:color="auto" w:fill="FFFFFF"/>
                    <w:rPr>
                      <w:rFonts w:ascii="Times New Roman" w:eastAsia="Times New Roman" w:hAnsi="Times New Roman" w:cs="Times New Roman"/>
                      <w:i/>
                    </w:rPr>
                  </w:pPr>
                  <w:r w:rsidRPr="00E136DC">
                    <w:rPr>
                      <w:rFonts w:ascii="Times New Roman" w:eastAsia="Times New Roman" w:hAnsi="Times New Roman" w:cs="Times New Roman"/>
                      <w:i/>
                    </w:rPr>
                    <w:t>(зазначається найменування Покупця)</w:t>
                  </w:r>
                </w:p>
                <w:p w14:paraId="201A4C2F" w14:textId="77777777" w:rsidR="008055FD" w:rsidRPr="00E136DC" w:rsidRDefault="008055FD">
                  <w:pPr>
                    <w:shd w:val="clear" w:color="auto" w:fill="FFFFFF"/>
                    <w:rPr>
                      <w:rFonts w:ascii="Times New Roman" w:eastAsia="Times New Roman" w:hAnsi="Times New Roman" w:cs="Times New Roman"/>
                    </w:rPr>
                  </w:pPr>
                </w:p>
                <w:p w14:paraId="2BE95A8D"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Місцезнаходження: _______________________</w:t>
                  </w:r>
                </w:p>
                <w:p w14:paraId="3243A4E5"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Адреса для кореспонденції: ________________</w:t>
                  </w:r>
                </w:p>
                <w:p w14:paraId="6819BE94"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Код ЄДРПОУ ____________________________</w:t>
                  </w:r>
                </w:p>
                <w:p w14:paraId="3EB1285B"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IBAN № ________________________________</w:t>
                  </w:r>
                </w:p>
                <w:p w14:paraId="2D65F6D0"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Тел. ____________________________________</w:t>
                  </w:r>
                </w:p>
                <w:p w14:paraId="3BBA558A"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Веб-сайт ________________________________</w:t>
                  </w:r>
                </w:p>
                <w:p w14:paraId="76707003" w14:textId="77777777" w:rsidR="008055FD" w:rsidRPr="00E136DC" w:rsidRDefault="008055FD">
                  <w:pPr>
                    <w:shd w:val="clear" w:color="auto" w:fill="FFFFFF"/>
                    <w:rPr>
                      <w:rFonts w:ascii="Times New Roman" w:eastAsia="Times New Roman" w:hAnsi="Times New Roman" w:cs="Times New Roman"/>
                    </w:rPr>
                  </w:pPr>
                </w:p>
                <w:p w14:paraId="52861DF9"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___________________/_______________/</w:t>
                  </w:r>
                </w:p>
                <w:p w14:paraId="7E38AF19"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___ ______________ 2021 р.</w:t>
                  </w:r>
                </w:p>
                <w:p w14:paraId="5FA24386" w14:textId="77777777" w:rsidR="008055FD" w:rsidRPr="00E136DC" w:rsidRDefault="008055FD">
                  <w:pPr>
                    <w:tabs>
                      <w:tab w:val="left" w:pos="459"/>
                    </w:tabs>
                    <w:ind w:firstLine="142"/>
                    <w:jc w:val="center"/>
                    <w:rPr>
                      <w:rFonts w:ascii="Times New Roman" w:eastAsia="Times New Roman" w:hAnsi="Times New Roman" w:cs="Times New Roman"/>
                    </w:rPr>
                  </w:pPr>
                </w:p>
              </w:tc>
            </w:tr>
          </w:tbl>
          <w:p w14:paraId="38545079" w14:textId="77777777" w:rsidR="008055FD" w:rsidRPr="00E136DC" w:rsidRDefault="008055FD">
            <w:pPr>
              <w:rPr>
                <w:rFonts w:ascii="Times New Roman" w:eastAsia="Calibri" w:hAnsi="Times New Roman" w:cs="Times New Roman"/>
                <w:sz w:val="20"/>
                <w:szCs w:val="20"/>
              </w:rPr>
            </w:pPr>
          </w:p>
        </w:tc>
        <w:tc>
          <w:tcPr>
            <w:tcW w:w="4968" w:type="dxa"/>
          </w:tcPr>
          <w:p w14:paraId="159FFB04" w14:textId="77777777" w:rsidR="008055FD" w:rsidRPr="00E136DC" w:rsidRDefault="008055FD">
            <w:pPr>
              <w:widowControl w:val="0"/>
              <w:rPr>
                <w:rFonts w:ascii="Times New Roman" w:eastAsia="Calibri" w:hAnsi="Times New Roman" w:cs="Times New Roman"/>
                <w:sz w:val="20"/>
                <w:szCs w:val="20"/>
              </w:rPr>
            </w:pPr>
          </w:p>
          <w:tbl>
            <w:tblPr>
              <w:tblStyle w:val="affff5"/>
              <w:tblW w:w="9894" w:type="dxa"/>
              <w:tblInd w:w="0" w:type="dxa"/>
              <w:tblLayout w:type="fixed"/>
              <w:tblLook w:val="0000" w:firstRow="0" w:lastRow="0" w:firstColumn="0" w:lastColumn="0" w:noHBand="0" w:noVBand="0"/>
            </w:tblPr>
            <w:tblGrid>
              <w:gridCol w:w="4928"/>
              <w:gridCol w:w="4966"/>
            </w:tblGrid>
            <w:tr w:rsidR="008055FD" w:rsidRPr="00E136DC" w14:paraId="31E2A92B" w14:textId="77777777">
              <w:tc>
                <w:tcPr>
                  <w:tcW w:w="4928" w:type="dxa"/>
                </w:tcPr>
                <w:p w14:paraId="356D7FC0" w14:textId="77777777" w:rsidR="008055FD" w:rsidRPr="00E136DC" w:rsidRDefault="002C563E">
                  <w:pPr>
                    <w:tabs>
                      <w:tab w:val="left" w:pos="459"/>
                    </w:tabs>
                    <w:ind w:firstLine="142"/>
                    <w:jc w:val="center"/>
                    <w:rPr>
                      <w:rFonts w:ascii="Times New Roman" w:eastAsia="Times New Roman" w:hAnsi="Times New Roman" w:cs="Times New Roman"/>
                      <w:b/>
                    </w:rPr>
                  </w:pPr>
                  <w:r w:rsidRPr="00E136DC">
                    <w:rPr>
                      <w:rFonts w:ascii="Times New Roman" w:eastAsia="Times New Roman" w:hAnsi="Times New Roman" w:cs="Times New Roman"/>
                      <w:b/>
                    </w:rPr>
                    <w:t>ПОСТАЧАЛЬНИК::</w:t>
                  </w:r>
                </w:p>
              </w:tc>
              <w:tc>
                <w:tcPr>
                  <w:tcW w:w="4966" w:type="dxa"/>
                </w:tcPr>
                <w:p w14:paraId="44CAC48A" w14:textId="77777777" w:rsidR="008055FD" w:rsidRPr="00E136DC" w:rsidRDefault="002C563E">
                  <w:pPr>
                    <w:tabs>
                      <w:tab w:val="left" w:pos="459"/>
                    </w:tabs>
                    <w:ind w:firstLine="142"/>
                    <w:jc w:val="center"/>
                    <w:rPr>
                      <w:rFonts w:ascii="Times New Roman" w:eastAsia="Times New Roman" w:hAnsi="Times New Roman" w:cs="Times New Roman"/>
                      <w:b/>
                    </w:rPr>
                  </w:pPr>
                  <w:r w:rsidRPr="00E136DC">
                    <w:rPr>
                      <w:rFonts w:ascii="Times New Roman" w:eastAsia="Times New Roman" w:hAnsi="Times New Roman" w:cs="Times New Roman"/>
                      <w:b/>
                    </w:rPr>
                    <w:t>ПОКУПЕЦЬ:</w:t>
                  </w:r>
                </w:p>
              </w:tc>
            </w:tr>
            <w:tr w:rsidR="008055FD" w:rsidRPr="00E136DC" w14:paraId="638324B0" w14:textId="77777777">
              <w:tc>
                <w:tcPr>
                  <w:tcW w:w="4928" w:type="dxa"/>
                </w:tcPr>
                <w:p w14:paraId="5F809197" w14:textId="77777777" w:rsidR="008055FD" w:rsidRPr="00E136DC" w:rsidRDefault="002C563E">
                  <w:pPr>
                    <w:shd w:val="clear" w:color="auto" w:fill="FFFFFF"/>
                    <w:rPr>
                      <w:rFonts w:ascii="Times New Roman" w:eastAsia="Times New Roman" w:hAnsi="Times New Roman" w:cs="Times New Roman"/>
                      <w:b/>
                    </w:rPr>
                  </w:pPr>
                  <w:r w:rsidRPr="00E136DC">
                    <w:rPr>
                      <w:rFonts w:ascii="Times New Roman" w:eastAsia="Times New Roman" w:hAnsi="Times New Roman" w:cs="Times New Roman"/>
                      <w:b/>
                    </w:rPr>
                    <w:t>____________________________________</w:t>
                  </w:r>
                </w:p>
                <w:p w14:paraId="625E25D2" w14:textId="77777777" w:rsidR="008055FD" w:rsidRPr="00E136DC" w:rsidRDefault="002C563E">
                  <w:pPr>
                    <w:shd w:val="clear" w:color="auto" w:fill="FFFFFF"/>
                    <w:rPr>
                      <w:rFonts w:ascii="Times New Roman" w:eastAsia="Times New Roman" w:hAnsi="Times New Roman" w:cs="Times New Roman"/>
                      <w:i/>
                    </w:rPr>
                  </w:pPr>
                  <w:r w:rsidRPr="00E136DC">
                    <w:rPr>
                      <w:rFonts w:ascii="Times New Roman" w:eastAsia="Times New Roman" w:hAnsi="Times New Roman" w:cs="Times New Roman"/>
                      <w:i/>
                    </w:rPr>
                    <w:t>(зазначається найменування Постачальника)</w:t>
                  </w:r>
                </w:p>
                <w:p w14:paraId="50DDCC91" w14:textId="77777777" w:rsidR="008055FD" w:rsidRPr="00E136DC" w:rsidRDefault="008055FD">
                  <w:pPr>
                    <w:shd w:val="clear" w:color="auto" w:fill="FFFFFF"/>
                    <w:rPr>
                      <w:rFonts w:ascii="Times New Roman" w:eastAsia="Times New Roman" w:hAnsi="Times New Roman" w:cs="Times New Roman"/>
                    </w:rPr>
                  </w:pPr>
                </w:p>
                <w:p w14:paraId="67FDCA5D"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Місцезнаходження: _______________________</w:t>
                  </w:r>
                </w:p>
                <w:p w14:paraId="0E493D03"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Адреса для кореспонденції: ________________</w:t>
                  </w:r>
                </w:p>
                <w:p w14:paraId="2AB64CCB" w14:textId="77777777" w:rsidR="008055FD" w:rsidRPr="00E136DC" w:rsidRDefault="002C563E">
                  <w:pPr>
                    <w:tabs>
                      <w:tab w:val="left" w:pos="459"/>
                    </w:tabs>
                    <w:rPr>
                      <w:rFonts w:ascii="Times New Roman" w:eastAsia="Times New Roman" w:hAnsi="Times New Roman" w:cs="Times New Roman"/>
                    </w:rPr>
                  </w:pPr>
                  <w:r w:rsidRPr="00E136DC">
                    <w:rPr>
                      <w:rFonts w:ascii="Times New Roman" w:eastAsia="Times New Roman" w:hAnsi="Times New Roman" w:cs="Times New Roman"/>
                    </w:rPr>
                    <w:t>Код ЄДРПОУ ____________________________</w:t>
                  </w:r>
                </w:p>
                <w:p w14:paraId="2EACE422" w14:textId="77777777" w:rsidR="008055FD" w:rsidRPr="00E136DC" w:rsidRDefault="002C563E">
                  <w:pPr>
                    <w:rPr>
                      <w:rFonts w:ascii="Times New Roman" w:eastAsia="Times New Roman" w:hAnsi="Times New Roman" w:cs="Times New Roman"/>
                    </w:rPr>
                  </w:pPr>
                  <w:r w:rsidRPr="00E136DC">
                    <w:rPr>
                      <w:rFonts w:ascii="Times New Roman" w:eastAsia="Times New Roman" w:hAnsi="Times New Roman" w:cs="Times New Roman"/>
                    </w:rPr>
                    <w:t>IBAN № ________________________________</w:t>
                  </w:r>
                </w:p>
                <w:p w14:paraId="39B8C4C5" w14:textId="77777777" w:rsidR="008055FD" w:rsidRPr="00E136DC" w:rsidRDefault="002C563E">
                  <w:pPr>
                    <w:rPr>
                      <w:rFonts w:ascii="Times New Roman" w:eastAsia="Times New Roman" w:hAnsi="Times New Roman" w:cs="Times New Roman"/>
                    </w:rPr>
                  </w:pPr>
                  <w:r w:rsidRPr="00E136DC">
                    <w:rPr>
                      <w:rFonts w:ascii="Times New Roman" w:eastAsia="Times New Roman" w:hAnsi="Times New Roman" w:cs="Times New Roman"/>
                    </w:rPr>
                    <w:t>Тел. ____________________________________</w:t>
                  </w:r>
                </w:p>
                <w:p w14:paraId="006179EF" w14:textId="77777777" w:rsidR="008055FD" w:rsidRPr="00E136DC" w:rsidRDefault="002C563E">
                  <w:pPr>
                    <w:jc w:val="both"/>
                    <w:rPr>
                      <w:rFonts w:ascii="Times New Roman" w:eastAsia="Times New Roman" w:hAnsi="Times New Roman" w:cs="Times New Roman"/>
                    </w:rPr>
                  </w:pPr>
                  <w:r w:rsidRPr="00E136DC">
                    <w:rPr>
                      <w:rFonts w:ascii="Times New Roman" w:eastAsia="Times New Roman" w:hAnsi="Times New Roman" w:cs="Times New Roman"/>
                    </w:rPr>
                    <w:t>Веб-сайт ________________________________</w:t>
                  </w:r>
                </w:p>
                <w:p w14:paraId="368F7A6D" w14:textId="77777777" w:rsidR="008055FD" w:rsidRPr="00E136DC" w:rsidRDefault="008055FD">
                  <w:pPr>
                    <w:jc w:val="both"/>
                    <w:rPr>
                      <w:rFonts w:ascii="Times New Roman" w:eastAsia="Times New Roman" w:hAnsi="Times New Roman" w:cs="Times New Roman"/>
                    </w:rPr>
                  </w:pPr>
                </w:p>
                <w:p w14:paraId="39586EB5" w14:textId="77777777" w:rsidR="008055FD" w:rsidRPr="00E136DC" w:rsidRDefault="002C563E">
                  <w:pPr>
                    <w:jc w:val="both"/>
                    <w:rPr>
                      <w:rFonts w:ascii="Times New Roman" w:eastAsia="Times New Roman" w:hAnsi="Times New Roman" w:cs="Times New Roman"/>
                    </w:rPr>
                  </w:pPr>
                  <w:r w:rsidRPr="00E136DC">
                    <w:rPr>
                      <w:rFonts w:ascii="Times New Roman" w:eastAsia="Times New Roman" w:hAnsi="Times New Roman" w:cs="Times New Roman"/>
                    </w:rPr>
                    <w:t>___________________/_______________/</w:t>
                  </w:r>
                </w:p>
                <w:p w14:paraId="109BE615" w14:textId="77777777" w:rsidR="008055FD" w:rsidRPr="00E136DC" w:rsidRDefault="002C563E">
                  <w:pPr>
                    <w:jc w:val="both"/>
                    <w:rPr>
                      <w:rFonts w:ascii="Times New Roman" w:eastAsia="Times New Roman" w:hAnsi="Times New Roman" w:cs="Times New Roman"/>
                    </w:rPr>
                  </w:pPr>
                  <w:r w:rsidRPr="00E136DC">
                    <w:rPr>
                      <w:rFonts w:ascii="Times New Roman" w:eastAsia="Times New Roman" w:hAnsi="Times New Roman" w:cs="Times New Roman"/>
                    </w:rPr>
                    <w:t>___ ______________ 202</w:t>
                  </w:r>
                  <w:r w:rsidR="009D2B90" w:rsidRPr="00E136DC">
                    <w:rPr>
                      <w:rFonts w:ascii="Times New Roman" w:eastAsia="Times New Roman" w:hAnsi="Times New Roman" w:cs="Times New Roman"/>
                      <w:lang w:val="uk-UA"/>
                    </w:rPr>
                    <w:t>3</w:t>
                  </w:r>
                  <w:r w:rsidRPr="00E136DC">
                    <w:rPr>
                      <w:rFonts w:ascii="Times New Roman" w:eastAsia="Times New Roman" w:hAnsi="Times New Roman" w:cs="Times New Roman"/>
                    </w:rPr>
                    <w:t xml:space="preserve"> р.</w:t>
                  </w:r>
                </w:p>
                <w:p w14:paraId="47D65C51" w14:textId="77777777" w:rsidR="008055FD" w:rsidRPr="00E136DC" w:rsidRDefault="008055FD">
                  <w:pPr>
                    <w:tabs>
                      <w:tab w:val="left" w:pos="459"/>
                    </w:tabs>
                    <w:ind w:firstLine="142"/>
                    <w:jc w:val="center"/>
                    <w:rPr>
                      <w:rFonts w:ascii="Times New Roman" w:eastAsia="Times New Roman" w:hAnsi="Times New Roman" w:cs="Times New Roman"/>
                    </w:rPr>
                  </w:pPr>
                </w:p>
              </w:tc>
              <w:tc>
                <w:tcPr>
                  <w:tcW w:w="4966" w:type="dxa"/>
                </w:tcPr>
                <w:p w14:paraId="05A05B1B" w14:textId="77777777" w:rsidR="008055FD" w:rsidRPr="00E136DC" w:rsidRDefault="002C563E">
                  <w:pPr>
                    <w:shd w:val="clear" w:color="auto" w:fill="FFFFFF"/>
                    <w:rPr>
                      <w:rFonts w:ascii="Times New Roman" w:eastAsia="Times New Roman" w:hAnsi="Times New Roman" w:cs="Times New Roman"/>
                      <w:b/>
                      <w:i/>
                    </w:rPr>
                  </w:pPr>
                  <w:r w:rsidRPr="00E136DC">
                    <w:rPr>
                      <w:rFonts w:ascii="Times New Roman" w:eastAsia="Times New Roman" w:hAnsi="Times New Roman" w:cs="Times New Roman"/>
                      <w:b/>
                      <w:i/>
                    </w:rPr>
                    <w:t>______________________________________</w:t>
                  </w:r>
                </w:p>
                <w:p w14:paraId="73D3DFD1" w14:textId="77777777" w:rsidR="008055FD" w:rsidRPr="00E136DC" w:rsidRDefault="002C563E">
                  <w:pPr>
                    <w:shd w:val="clear" w:color="auto" w:fill="FFFFFF"/>
                    <w:rPr>
                      <w:rFonts w:ascii="Times New Roman" w:eastAsia="Times New Roman" w:hAnsi="Times New Roman" w:cs="Times New Roman"/>
                      <w:i/>
                    </w:rPr>
                  </w:pPr>
                  <w:r w:rsidRPr="00E136DC">
                    <w:rPr>
                      <w:rFonts w:ascii="Times New Roman" w:eastAsia="Times New Roman" w:hAnsi="Times New Roman" w:cs="Times New Roman"/>
                      <w:i/>
                    </w:rPr>
                    <w:t>(зазначається найменування Покупця)</w:t>
                  </w:r>
                </w:p>
                <w:p w14:paraId="223E39EE" w14:textId="77777777" w:rsidR="008055FD" w:rsidRPr="00E136DC" w:rsidRDefault="008055FD">
                  <w:pPr>
                    <w:shd w:val="clear" w:color="auto" w:fill="FFFFFF"/>
                    <w:rPr>
                      <w:rFonts w:ascii="Times New Roman" w:eastAsia="Times New Roman" w:hAnsi="Times New Roman" w:cs="Times New Roman"/>
                    </w:rPr>
                  </w:pPr>
                </w:p>
                <w:p w14:paraId="4841339B"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Місцезнаходження: _______________________</w:t>
                  </w:r>
                </w:p>
                <w:p w14:paraId="08659A7A"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Адреса для кореспонденції: ________________</w:t>
                  </w:r>
                </w:p>
                <w:p w14:paraId="3CE3F3A4"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Код ЄДРПОУ ____________________________</w:t>
                  </w:r>
                </w:p>
                <w:p w14:paraId="1006B2B2"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IBAN № ________________________________</w:t>
                  </w:r>
                </w:p>
                <w:p w14:paraId="6C022184"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Тел. ____________________________________</w:t>
                  </w:r>
                </w:p>
                <w:p w14:paraId="28CCB067"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Веб-сайт ________________________________</w:t>
                  </w:r>
                </w:p>
                <w:p w14:paraId="4F98252D" w14:textId="77777777" w:rsidR="008055FD" w:rsidRPr="00E136DC" w:rsidRDefault="008055FD">
                  <w:pPr>
                    <w:shd w:val="clear" w:color="auto" w:fill="FFFFFF"/>
                    <w:rPr>
                      <w:rFonts w:ascii="Times New Roman" w:eastAsia="Times New Roman" w:hAnsi="Times New Roman" w:cs="Times New Roman"/>
                    </w:rPr>
                  </w:pPr>
                </w:p>
                <w:p w14:paraId="1AD70D4F"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___________________/_______________/</w:t>
                  </w:r>
                </w:p>
                <w:p w14:paraId="472660FF"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___ ______________ 2021 р.</w:t>
                  </w:r>
                </w:p>
                <w:p w14:paraId="2663F38D" w14:textId="77777777" w:rsidR="008055FD" w:rsidRPr="00E136DC" w:rsidRDefault="008055FD">
                  <w:pPr>
                    <w:tabs>
                      <w:tab w:val="left" w:pos="459"/>
                    </w:tabs>
                    <w:ind w:firstLine="142"/>
                    <w:jc w:val="center"/>
                    <w:rPr>
                      <w:rFonts w:ascii="Times New Roman" w:eastAsia="Times New Roman" w:hAnsi="Times New Roman" w:cs="Times New Roman"/>
                    </w:rPr>
                  </w:pPr>
                </w:p>
              </w:tc>
            </w:tr>
          </w:tbl>
          <w:p w14:paraId="3923642E" w14:textId="77777777" w:rsidR="008055FD" w:rsidRPr="00E136DC" w:rsidRDefault="008055FD">
            <w:pPr>
              <w:rPr>
                <w:rFonts w:ascii="Times New Roman" w:eastAsia="Calibri" w:hAnsi="Times New Roman" w:cs="Times New Roman"/>
                <w:sz w:val="20"/>
                <w:szCs w:val="20"/>
              </w:rPr>
            </w:pPr>
          </w:p>
        </w:tc>
      </w:tr>
    </w:tbl>
    <w:p w14:paraId="79AF366D" w14:textId="77777777" w:rsidR="00F400EA" w:rsidRPr="00E136DC" w:rsidRDefault="001D0550" w:rsidP="001D0550">
      <w:pPr>
        <w:rPr>
          <w:rFonts w:ascii="Times New Roman" w:eastAsia="Times New Roman" w:hAnsi="Times New Roman" w:cs="Times New Roman"/>
          <w:lang w:val="uk-UA"/>
        </w:rPr>
      </w:pPr>
      <w:r w:rsidRPr="00E136DC">
        <w:rPr>
          <w:rFonts w:ascii="Times New Roman" w:eastAsia="Times New Roman" w:hAnsi="Times New Roman" w:cs="Times New Roman"/>
          <w:lang w:val="uk-UA"/>
        </w:rPr>
        <w:t xml:space="preserve">                                                                                                       </w:t>
      </w:r>
    </w:p>
    <w:p w14:paraId="51C7E51D" w14:textId="77777777" w:rsidR="008055FD" w:rsidRDefault="00F400EA" w:rsidP="001D0550">
      <w:pPr>
        <w:rPr>
          <w:rFonts w:ascii="Times New Roman" w:eastAsia="Times New Roman" w:hAnsi="Times New Roman" w:cs="Times New Roman"/>
        </w:rPr>
      </w:pPr>
      <w:r w:rsidRPr="00E136DC">
        <w:rPr>
          <w:rFonts w:ascii="Times New Roman" w:eastAsia="Times New Roman" w:hAnsi="Times New Roman" w:cs="Times New Roman"/>
          <w:lang w:val="uk-UA"/>
        </w:rPr>
        <w:br w:type="page"/>
      </w:r>
      <w:r>
        <w:rPr>
          <w:rFonts w:ascii="Times New Roman" w:eastAsia="Times New Roman" w:hAnsi="Times New Roman" w:cs="Times New Roman"/>
          <w:lang w:val="uk-UA"/>
        </w:rPr>
        <w:lastRenderedPageBreak/>
        <w:t xml:space="preserve">                                                                                                       </w:t>
      </w:r>
      <w:r w:rsidR="002C563E">
        <w:rPr>
          <w:rFonts w:ascii="Times New Roman" w:eastAsia="Times New Roman" w:hAnsi="Times New Roman" w:cs="Times New Roman"/>
        </w:rPr>
        <w:t>Додаток 2</w:t>
      </w:r>
    </w:p>
    <w:p w14:paraId="7CAD6A90" w14:textId="77777777" w:rsidR="008055FD" w:rsidRDefault="002C563E">
      <w:pPr>
        <w:spacing w:line="259" w:lineRule="auto"/>
        <w:ind w:left="5664"/>
        <w:rPr>
          <w:rFonts w:ascii="Times New Roman" w:eastAsia="Times New Roman" w:hAnsi="Times New Roman" w:cs="Times New Roman"/>
        </w:rPr>
      </w:pPr>
      <w:r>
        <w:rPr>
          <w:rFonts w:ascii="Times New Roman" w:eastAsia="Times New Roman" w:hAnsi="Times New Roman" w:cs="Times New Roman"/>
        </w:rPr>
        <w:t>до Договору від ________202</w:t>
      </w:r>
      <w:r w:rsidR="001D0550">
        <w:rPr>
          <w:rFonts w:ascii="Times New Roman" w:eastAsia="Times New Roman" w:hAnsi="Times New Roman" w:cs="Times New Roman"/>
          <w:lang w:val="uk-UA"/>
        </w:rPr>
        <w:t>3</w:t>
      </w:r>
      <w:r>
        <w:rPr>
          <w:rFonts w:ascii="Times New Roman" w:eastAsia="Times New Roman" w:hAnsi="Times New Roman" w:cs="Times New Roman"/>
        </w:rPr>
        <w:t xml:space="preserve"> року</w:t>
      </w:r>
    </w:p>
    <w:p w14:paraId="23DE1F22" w14:textId="77777777" w:rsidR="008055FD" w:rsidRDefault="002C563E">
      <w:pPr>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14:paraId="1B5D28E8" w14:textId="77777777" w:rsidR="008055FD" w:rsidRDefault="008055FD">
      <w:pPr>
        <w:spacing w:after="160" w:line="259" w:lineRule="auto"/>
        <w:ind w:firstLine="708"/>
        <w:rPr>
          <w:rFonts w:ascii="Times New Roman" w:eastAsia="Times New Roman" w:hAnsi="Times New Roman" w:cs="Times New Roman"/>
        </w:rPr>
      </w:pPr>
    </w:p>
    <w:p w14:paraId="5FF6FFAE" w14:textId="77777777" w:rsidR="008055FD" w:rsidRDefault="008055FD">
      <w:pPr>
        <w:spacing w:after="160" w:line="259" w:lineRule="auto"/>
        <w:ind w:firstLine="708"/>
        <w:rPr>
          <w:rFonts w:ascii="Times New Roman" w:eastAsia="Times New Roman" w:hAnsi="Times New Roman" w:cs="Times New Roman"/>
        </w:rPr>
      </w:pPr>
    </w:p>
    <w:p w14:paraId="21BBA748" w14:textId="312DCD43" w:rsidR="008055FD" w:rsidRDefault="001D0550">
      <w:pPr>
        <w:spacing w:after="160" w:line="259" w:lineRule="auto"/>
        <w:jc w:val="center"/>
        <w:rPr>
          <w:rFonts w:ascii="Times New Roman" w:eastAsia="Times New Roman" w:hAnsi="Times New Roman" w:cs="Times New Roman"/>
          <w:b/>
        </w:rPr>
      </w:pPr>
      <w:r w:rsidRPr="001D0550">
        <w:rPr>
          <w:rFonts w:ascii="Times New Roman" w:eastAsia="Times New Roman" w:hAnsi="Times New Roman" w:cs="Times New Roman"/>
          <w:sz w:val="24"/>
          <w:szCs w:val="24"/>
        </w:rPr>
        <w:t xml:space="preserve">Перелік та розташування (розміщення) стаціонарних АЗС </w:t>
      </w:r>
      <w:r w:rsidRPr="001D0550">
        <w:rPr>
          <w:rFonts w:ascii="Times New Roman" w:hAnsi="Times New Roman" w:cs="Times New Roman"/>
          <w:color w:val="333333"/>
          <w:sz w:val="24"/>
          <w:szCs w:val="24"/>
          <w:shd w:val="clear" w:color="auto" w:fill="FFFFFF"/>
        </w:rPr>
        <w:t>розташован</w:t>
      </w:r>
      <w:r w:rsidRPr="001D0550">
        <w:rPr>
          <w:rFonts w:ascii="Times New Roman" w:hAnsi="Times New Roman" w:cs="Times New Roman"/>
          <w:color w:val="333333"/>
          <w:sz w:val="24"/>
          <w:szCs w:val="24"/>
          <w:shd w:val="clear" w:color="auto" w:fill="FFFFFF"/>
          <w:lang w:val="uk-UA"/>
        </w:rPr>
        <w:t>их</w:t>
      </w:r>
      <w:r w:rsidR="0098239D">
        <w:rPr>
          <w:rFonts w:ascii="Times New Roman" w:hAnsi="Times New Roman" w:cs="Times New Roman"/>
          <w:color w:val="333333"/>
          <w:sz w:val="24"/>
          <w:szCs w:val="24"/>
          <w:shd w:val="clear" w:color="auto" w:fill="FFFFFF"/>
        </w:rPr>
        <w:t xml:space="preserve"> в радіусі не більше </w:t>
      </w:r>
      <w:r w:rsidR="0098239D" w:rsidRPr="0098239D">
        <w:rPr>
          <w:rFonts w:ascii="Times New Roman" w:hAnsi="Times New Roman" w:cs="Times New Roman"/>
          <w:b/>
          <w:color w:val="333333"/>
          <w:sz w:val="24"/>
          <w:szCs w:val="24"/>
          <w:shd w:val="clear" w:color="auto" w:fill="FFFFFF"/>
          <w:lang w:val="uk-UA"/>
        </w:rPr>
        <w:t>5</w:t>
      </w:r>
      <w:r w:rsidR="0098239D" w:rsidRPr="0098239D">
        <w:rPr>
          <w:rFonts w:ascii="Times New Roman" w:hAnsi="Times New Roman" w:cs="Times New Roman"/>
          <w:b/>
          <w:color w:val="333333"/>
          <w:sz w:val="24"/>
          <w:szCs w:val="24"/>
          <w:shd w:val="clear" w:color="auto" w:fill="FFFFFF"/>
        </w:rPr>
        <w:t>0 (</w:t>
      </w:r>
      <w:r w:rsidR="0098239D" w:rsidRPr="0098239D">
        <w:rPr>
          <w:rFonts w:ascii="Times New Roman" w:hAnsi="Times New Roman" w:cs="Times New Roman"/>
          <w:b/>
          <w:color w:val="333333"/>
          <w:sz w:val="24"/>
          <w:szCs w:val="24"/>
          <w:shd w:val="clear" w:color="auto" w:fill="FFFFFF"/>
          <w:lang w:val="uk-UA"/>
        </w:rPr>
        <w:t>п</w:t>
      </w:r>
      <w:r w:rsidR="002E1571">
        <w:rPr>
          <w:rFonts w:ascii="Times New Roman" w:hAnsi="Times New Roman" w:cs="Times New Roman"/>
          <w:b/>
          <w:color w:val="333333"/>
          <w:sz w:val="24"/>
          <w:szCs w:val="24"/>
          <w:shd w:val="clear" w:color="auto" w:fill="FFFFFF"/>
          <w:lang w:val="en-US"/>
        </w:rPr>
        <w:t>’</w:t>
      </w:r>
      <w:r w:rsidR="0098239D" w:rsidRPr="0098239D">
        <w:rPr>
          <w:rFonts w:ascii="Times New Roman" w:hAnsi="Times New Roman" w:cs="Times New Roman"/>
          <w:b/>
          <w:color w:val="333333"/>
          <w:sz w:val="24"/>
          <w:szCs w:val="24"/>
          <w:shd w:val="clear" w:color="auto" w:fill="FFFFFF"/>
          <w:lang w:val="uk-UA"/>
        </w:rPr>
        <w:t>ятдесяти</w:t>
      </w:r>
      <w:r w:rsidRPr="0098239D">
        <w:rPr>
          <w:rFonts w:ascii="Times New Roman" w:hAnsi="Times New Roman" w:cs="Times New Roman"/>
          <w:b/>
          <w:color w:val="333333"/>
          <w:sz w:val="24"/>
          <w:szCs w:val="24"/>
          <w:shd w:val="clear" w:color="auto" w:fill="FFFFFF"/>
        </w:rPr>
        <w:t>) км</w:t>
      </w:r>
      <w:r w:rsidRPr="001D0550">
        <w:rPr>
          <w:rFonts w:ascii="Times New Roman" w:hAnsi="Times New Roman" w:cs="Times New Roman"/>
          <w:color w:val="333333"/>
          <w:sz w:val="24"/>
          <w:szCs w:val="24"/>
          <w:shd w:val="clear" w:color="auto" w:fill="FFFFFF"/>
        </w:rPr>
        <w:t>. (по міським автомобільним шляхам) від місця розташування Замовника.</w:t>
      </w:r>
    </w:p>
    <w:tbl>
      <w:tblPr>
        <w:tblStyle w:val="affff6"/>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8055FD" w14:paraId="1A105966" w14:textId="77777777">
        <w:trPr>
          <w:trHeight w:val="1380"/>
          <w:jc w:val="center"/>
        </w:trPr>
        <w:tc>
          <w:tcPr>
            <w:tcW w:w="562" w:type="dxa"/>
            <w:vAlign w:val="center"/>
          </w:tcPr>
          <w:p w14:paraId="370D2C4E" w14:textId="77777777" w:rsidR="008055FD" w:rsidRDefault="002C563E">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з/п</w:t>
            </w:r>
          </w:p>
        </w:tc>
        <w:tc>
          <w:tcPr>
            <w:tcW w:w="2551" w:type="dxa"/>
            <w:vAlign w:val="center"/>
          </w:tcPr>
          <w:p w14:paraId="0F697A31" w14:textId="77777777" w:rsidR="008055FD" w:rsidRDefault="002C563E">
            <w:pPr>
              <w:spacing w:after="160" w:line="259" w:lineRule="auto"/>
              <w:ind w:right="-98"/>
              <w:jc w:val="center"/>
              <w:rPr>
                <w:rFonts w:ascii="Times New Roman" w:eastAsia="Times New Roman" w:hAnsi="Times New Roman" w:cs="Times New Roman"/>
              </w:rPr>
            </w:pPr>
            <w:r>
              <w:rPr>
                <w:rFonts w:ascii="Times New Roman" w:eastAsia="Times New Roman" w:hAnsi="Times New Roman" w:cs="Times New Roman"/>
              </w:rPr>
              <w:t>Адреса АЗС (область, місто, вулиця)</w:t>
            </w:r>
          </w:p>
        </w:tc>
        <w:tc>
          <w:tcPr>
            <w:tcW w:w="1558" w:type="dxa"/>
            <w:vAlign w:val="center"/>
          </w:tcPr>
          <w:p w14:paraId="5C8152B6" w14:textId="77777777" w:rsidR="008055FD" w:rsidRDefault="002C563E">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Назва АЗС</w:t>
            </w:r>
          </w:p>
        </w:tc>
        <w:tc>
          <w:tcPr>
            <w:tcW w:w="2834" w:type="dxa"/>
            <w:vAlign w:val="center"/>
          </w:tcPr>
          <w:p w14:paraId="684EF0B3" w14:textId="77777777" w:rsidR="008055FD" w:rsidRDefault="002C563E">
            <w:pPr>
              <w:keepNext/>
              <w:shd w:val="clear" w:color="auto" w:fill="FFFFFF"/>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пального, яке пропонується на АЗС</w:t>
            </w:r>
          </w:p>
        </w:tc>
        <w:tc>
          <w:tcPr>
            <w:tcW w:w="2020" w:type="dxa"/>
            <w:vAlign w:val="center"/>
          </w:tcPr>
          <w:p w14:paraId="3774E20A" w14:textId="77777777" w:rsidR="008055FD" w:rsidRDefault="002C563E">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Примітки (власна, орендована, партнерський договір)</w:t>
            </w:r>
          </w:p>
        </w:tc>
      </w:tr>
      <w:tr w:rsidR="008055FD" w14:paraId="482639D8" w14:textId="77777777">
        <w:trPr>
          <w:trHeight w:val="247"/>
          <w:jc w:val="center"/>
        </w:trPr>
        <w:tc>
          <w:tcPr>
            <w:tcW w:w="562" w:type="dxa"/>
            <w:vAlign w:val="center"/>
          </w:tcPr>
          <w:p w14:paraId="004267A3" w14:textId="77777777" w:rsidR="008055FD" w:rsidRDefault="002C563E">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551" w:type="dxa"/>
            <w:vAlign w:val="center"/>
          </w:tcPr>
          <w:p w14:paraId="0E8E99EE" w14:textId="77777777" w:rsidR="008055FD" w:rsidRDefault="008055FD">
            <w:pPr>
              <w:spacing w:after="160" w:line="259" w:lineRule="auto"/>
              <w:rPr>
                <w:rFonts w:ascii="Times New Roman" w:eastAsia="Times New Roman" w:hAnsi="Times New Roman" w:cs="Times New Roman"/>
              </w:rPr>
            </w:pPr>
          </w:p>
        </w:tc>
        <w:tc>
          <w:tcPr>
            <w:tcW w:w="1558" w:type="dxa"/>
            <w:vAlign w:val="center"/>
          </w:tcPr>
          <w:p w14:paraId="0FB3FE68" w14:textId="77777777" w:rsidR="008055FD" w:rsidRDefault="008055FD">
            <w:pPr>
              <w:spacing w:after="160" w:line="259" w:lineRule="auto"/>
              <w:rPr>
                <w:rFonts w:ascii="Times New Roman" w:eastAsia="Times New Roman" w:hAnsi="Times New Roman" w:cs="Times New Roman"/>
              </w:rPr>
            </w:pPr>
          </w:p>
        </w:tc>
        <w:tc>
          <w:tcPr>
            <w:tcW w:w="2834" w:type="dxa"/>
            <w:vAlign w:val="center"/>
          </w:tcPr>
          <w:p w14:paraId="07338D72" w14:textId="77777777" w:rsidR="008055FD" w:rsidRDefault="008055FD">
            <w:pPr>
              <w:spacing w:after="160" w:line="259" w:lineRule="auto"/>
              <w:rPr>
                <w:rFonts w:ascii="Times New Roman" w:eastAsia="Times New Roman" w:hAnsi="Times New Roman" w:cs="Times New Roman"/>
              </w:rPr>
            </w:pPr>
          </w:p>
        </w:tc>
        <w:tc>
          <w:tcPr>
            <w:tcW w:w="2020" w:type="dxa"/>
            <w:vAlign w:val="center"/>
          </w:tcPr>
          <w:p w14:paraId="5FC5F3C8" w14:textId="77777777" w:rsidR="008055FD" w:rsidRDefault="008055FD">
            <w:pPr>
              <w:spacing w:after="160" w:line="259" w:lineRule="auto"/>
              <w:rPr>
                <w:rFonts w:ascii="Times New Roman" w:eastAsia="Times New Roman" w:hAnsi="Times New Roman" w:cs="Times New Roman"/>
              </w:rPr>
            </w:pPr>
          </w:p>
        </w:tc>
      </w:tr>
      <w:tr w:rsidR="008055FD" w14:paraId="0C2EF978" w14:textId="77777777">
        <w:trPr>
          <w:trHeight w:val="247"/>
          <w:jc w:val="center"/>
        </w:trPr>
        <w:tc>
          <w:tcPr>
            <w:tcW w:w="562" w:type="dxa"/>
            <w:vAlign w:val="center"/>
          </w:tcPr>
          <w:p w14:paraId="7D85FEFD" w14:textId="77777777" w:rsidR="008055FD" w:rsidRDefault="008055FD">
            <w:pPr>
              <w:spacing w:after="160" w:line="259" w:lineRule="auto"/>
              <w:jc w:val="center"/>
              <w:rPr>
                <w:rFonts w:ascii="Times New Roman" w:eastAsia="Times New Roman" w:hAnsi="Times New Roman" w:cs="Times New Roman"/>
              </w:rPr>
            </w:pPr>
          </w:p>
        </w:tc>
        <w:tc>
          <w:tcPr>
            <w:tcW w:w="2551" w:type="dxa"/>
            <w:vAlign w:val="center"/>
          </w:tcPr>
          <w:p w14:paraId="189422DA" w14:textId="77777777" w:rsidR="008055FD" w:rsidRDefault="008055FD">
            <w:pPr>
              <w:spacing w:after="160" w:line="259" w:lineRule="auto"/>
              <w:jc w:val="center"/>
              <w:rPr>
                <w:rFonts w:ascii="Times New Roman" w:eastAsia="Times New Roman" w:hAnsi="Times New Roman" w:cs="Times New Roman"/>
              </w:rPr>
            </w:pPr>
          </w:p>
        </w:tc>
        <w:tc>
          <w:tcPr>
            <w:tcW w:w="1558" w:type="dxa"/>
            <w:vAlign w:val="center"/>
          </w:tcPr>
          <w:p w14:paraId="0609D140" w14:textId="77777777" w:rsidR="008055FD" w:rsidRDefault="008055FD">
            <w:pPr>
              <w:spacing w:after="160" w:line="259" w:lineRule="auto"/>
              <w:jc w:val="center"/>
              <w:rPr>
                <w:rFonts w:ascii="Times New Roman" w:eastAsia="Times New Roman" w:hAnsi="Times New Roman" w:cs="Times New Roman"/>
              </w:rPr>
            </w:pPr>
          </w:p>
        </w:tc>
        <w:tc>
          <w:tcPr>
            <w:tcW w:w="2834" w:type="dxa"/>
            <w:vAlign w:val="center"/>
          </w:tcPr>
          <w:p w14:paraId="41AD45BD" w14:textId="77777777" w:rsidR="008055FD" w:rsidRDefault="008055FD">
            <w:pPr>
              <w:spacing w:after="160" w:line="259" w:lineRule="auto"/>
              <w:jc w:val="center"/>
              <w:rPr>
                <w:rFonts w:ascii="Times New Roman" w:eastAsia="Times New Roman" w:hAnsi="Times New Roman" w:cs="Times New Roman"/>
              </w:rPr>
            </w:pPr>
          </w:p>
        </w:tc>
        <w:tc>
          <w:tcPr>
            <w:tcW w:w="2020" w:type="dxa"/>
            <w:vAlign w:val="center"/>
          </w:tcPr>
          <w:p w14:paraId="2F59340F" w14:textId="77777777" w:rsidR="008055FD" w:rsidRDefault="008055FD">
            <w:pPr>
              <w:spacing w:after="160" w:line="259" w:lineRule="auto"/>
              <w:jc w:val="center"/>
              <w:rPr>
                <w:rFonts w:ascii="Times New Roman" w:eastAsia="Times New Roman" w:hAnsi="Times New Roman" w:cs="Times New Roman"/>
              </w:rPr>
            </w:pPr>
          </w:p>
        </w:tc>
      </w:tr>
      <w:tr w:rsidR="008055FD" w14:paraId="33BCAAE1" w14:textId="77777777">
        <w:trPr>
          <w:trHeight w:val="247"/>
          <w:jc w:val="center"/>
        </w:trPr>
        <w:tc>
          <w:tcPr>
            <w:tcW w:w="562" w:type="dxa"/>
            <w:vAlign w:val="center"/>
          </w:tcPr>
          <w:p w14:paraId="01253828" w14:textId="77777777" w:rsidR="008055FD" w:rsidRDefault="002C563E">
            <w:pPr>
              <w:spacing w:after="160"/>
              <w:rPr>
                <w:rFonts w:ascii="Times New Roman" w:eastAsia="Times New Roman" w:hAnsi="Times New Roman" w:cs="Times New Roman"/>
              </w:rPr>
            </w:pPr>
            <w:r>
              <w:rPr>
                <w:rFonts w:ascii="Times New Roman" w:eastAsia="Times New Roman" w:hAnsi="Times New Roman" w:cs="Times New Roman"/>
              </w:rPr>
              <w:t>..</w:t>
            </w:r>
          </w:p>
        </w:tc>
        <w:tc>
          <w:tcPr>
            <w:tcW w:w="2551" w:type="dxa"/>
            <w:vAlign w:val="center"/>
          </w:tcPr>
          <w:p w14:paraId="0BE7F58E" w14:textId="77777777" w:rsidR="008055FD" w:rsidRDefault="008055FD">
            <w:pPr>
              <w:spacing w:after="160"/>
              <w:rPr>
                <w:rFonts w:ascii="Times New Roman" w:eastAsia="Times New Roman" w:hAnsi="Times New Roman" w:cs="Times New Roman"/>
              </w:rPr>
            </w:pPr>
          </w:p>
        </w:tc>
        <w:tc>
          <w:tcPr>
            <w:tcW w:w="1558" w:type="dxa"/>
            <w:vAlign w:val="center"/>
          </w:tcPr>
          <w:p w14:paraId="5CC403B4" w14:textId="77777777" w:rsidR="008055FD" w:rsidRDefault="008055FD">
            <w:pPr>
              <w:spacing w:after="160"/>
              <w:rPr>
                <w:rFonts w:ascii="Times New Roman" w:eastAsia="Times New Roman" w:hAnsi="Times New Roman" w:cs="Times New Roman"/>
              </w:rPr>
            </w:pPr>
          </w:p>
        </w:tc>
        <w:tc>
          <w:tcPr>
            <w:tcW w:w="2834" w:type="dxa"/>
            <w:vAlign w:val="center"/>
          </w:tcPr>
          <w:p w14:paraId="66CF01CB" w14:textId="77777777" w:rsidR="008055FD" w:rsidRDefault="008055FD">
            <w:pPr>
              <w:spacing w:after="160"/>
              <w:rPr>
                <w:rFonts w:ascii="Times New Roman" w:eastAsia="Times New Roman" w:hAnsi="Times New Roman" w:cs="Times New Roman"/>
              </w:rPr>
            </w:pPr>
          </w:p>
        </w:tc>
        <w:tc>
          <w:tcPr>
            <w:tcW w:w="2020" w:type="dxa"/>
            <w:vAlign w:val="center"/>
          </w:tcPr>
          <w:p w14:paraId="2E84B265" w14:textId="77777777" w:rsidR="008055FD" w:rsidRDefault="008055FD">
            <w:pPr>
              <w:spacing w:after="160"/>
              <w:rPr>
                <w:rFonts w:ascii="Times New Roman" w:eastAsia="Times New Roman" w:hAnsi="Times New Roman" w:cs="Times New Roman"/>
              </w:rPr>
            </w:pPr>
          </w:p>
        </w:tc>
      </w:tr>
    </w:tbl>
    <w:p w14:paraId="67F43993" w14:textId="77777777" w:rsidR="008055FD" w:rsidRDefault="008055FD">
      <w:pPr>
        <w:spacing w:after="160" w:line="259" w:lineRule="auto"/>
        <w:rPr>
          <w:rFonts w:ascii="Times New Roman" w:eastAsia="Times New Roman" w:hAnsi="Times New Roman" w:cs="Times New Roman"/>
        </w:rPr>
      </w:pPr>
    </w:p>
    <w:p w14:paraId="1F51B351" w14:textId="77777777" w:rsidR="008055FD" w:rsidRDefault="008055FD">
      <w:pPr>
        <w:spacing w:after="160" w:line="259" w:lineRule="auto"/>
        <w:rPr>
          <w:rFonts w:ascii="Times New Roman" w:eastAsia="Times New Roman" w:hAnsi="Times New Roman" w:cs="Times New Roman"/>
        </w:rPr>
      </w:pPr>
    </w:p>
    <w:tbl>
      <w:tblPr>
        <w:tblStyle w:val="affff7"/>
        <w:tblW w:w="9936" w:type="dxa"/>
        <w:tblInd w:w="-115" w:type="dxa"/>
        <w:tblLayout w:type="fixed"/>
        <w:tblLook w:val="0000" w:firstRow="0" w:lastRow="0" w:firstColumn="0" w:lastColumn="0" w:noHBand="0" w:noVBand="0"/>
      </w:tblPr>
      <w:tblGrid>
        <w:gridCol w:w="4968"/>
        <w:gridCol w:w="4968"/>
      </w:tblGrid>
      <w:tr w:rsidR="001D0550" w:rsidRPr="002E1571" w14:paraId="7A250DF8" w14:textId="77777777">
        <w:tc>
          <w:tcPr>
            <w:tcW w:w="4968" w:type="dxa"/>
          </w:tcPr>
          <w:p w14:paraId="1C58E805" w14:textId="77777777" w:rsidR="001D0550" w:rsidRDefault="001D0550" w:rsidP="001D0550">
            <w:pPr>
              <w:widowControl w:val="0"/>
              <w:rPr>
                <w:rFonts w:ascii="Times New Roman" w:eastAsia="Times New Roman" w:hAnsi="Times New Roman" w:cs="Times New Roman"/>
                <w:b/>
                <w:sz w:val="20"/>
                <w:szCs w:val="20"/>
              </w:rPr>
            </w:pPr>
          </w:p>
          <w:tbl>
            <w:tblPr>
              <w:tblStyle w:val="affff4"/>
              <w:tblW w:w="9894" w:type="dxa"/>
              <w:tblInd w:w="0" w:type="dxa"/>
              <w:tblLayout w:type="fixed"/>
              <w:tblLook w:val="0000" w:firstRow="0" w:lastRow="0" w:firstColumn="0" w:lastColumn="0" w:noHBand="0" w:noVBand="0"/>
            </w:tblPr>
            <w:tblGrid>
              <w:gridCol w:w="4928"/>
              <w:gridCol w:w="4966"/>
            </w:tblGrid>
            <w:tr w:rsidR="001D0550" w14:paraId="47E9547C" w14:textId="77777777" w:rsidTr="00FC1D61">
              <w:tc>
                <w:tcPr>
                  <w:tcW w:w="4928" w:type="dxa"/>
                </w:tcPr>
                <w:p w14:paraId="19C9C722" w14:textId="77777777" w:rsidR="001D0550" w:rsidRDefault="001D0550" w:rsidP="001D0550">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w:t>
                  </w:r>
                  <w:r w:rsidR="002C563E">
                    <w:rPr>
                      <w:rFonts w:ascii="Times New Roman" w:eastAsia="Times New Roman" w:hAnsi="Times New Roman" w:cs="Times New Roman"/>
                      <w:b/>
                      <w:lang w:val="uk-UA"/>
                    </w:rPr>
                    <w:t>КУПЕЦЬ</w:t>
                  </w:r>
                  <w:r>
                    <w:rPr>
                      <w:rFonts w:ascii="Times New Roman" w:eastAsia="Times New Roman" w:hAnsi="Times New Roman" w:cs="Times New Roman"/>
                      <w:b/>
                    </w:rPr>
                    <w:t>:</w:t>
                  </w:r>
                </w:p>
              </w:tc>
              <w:tc>
                <w:tcPr>
                  <w:tcW w:w="4966" w:type="dxa"/>
                </w:tcPr>
                <w:p w14:paraId="6CE9297B" w14:textId="77777777" w:rsidR="001D0550" w:rsidRDefault="001D0550" w:rsidP="001D0550">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1D0550" w14:paraId="534105CF" w14:textId="77777777" w:rsidTr="00FC1D61">
              <w:tc>
                <w:tcPr>
                  <w:tcW w:w="4928" w:type="dxa"/>
                </w:tcPr>
                <w:p w14:paraId="5D5AFC2D" w14:textId="77777777" w:rsidR="00E136DC" w:rsidRPr="00E136DC" w:rsidRDefault="00E136DC" w:rsidP="00E136DC">
                  <w:pPr>
                    <w:rPr>
                      <w:rFonts w:ascii="Times New Roman" w:hAnsi="Times New Roman" w:cs="Times New Roman"/>
                      <w:b/>
                      <w:bCs/>
                    </w:rPr>
                  </w:pPr>
                  <w:r w:rsidRPr="00E136DC">
                    <w:rPr>
                      <w:rFonts w:ascii="Times New Roman" w:hAnsi="Times New Roman" w:cs="Times New Roman"/>
                      <w:b/>
                      <w:bCs/>
                    </w:rPr>
                    <w:t>Борівська селищна рада</w:t>
                  </w:r>
                </w:p>
                <w:p w14:paraId="0689301B" w14:textId="77777777" w:rsidR="00E136DC" w:rsidRPr="00E136DC" w:rsidRDefault="00E136DC" w:rsidP="00E136DC">
                  <w:pPr>
                    <w:ind w:right="-108"/>
                    <w:rPr>
                      <w:rFonts w:ascii="Times New Roman" w:hAnsi="Times New Roman" w:cs="Times New Roman"/>
                      <w:lang w:val="uk-UA"/>
                    </w:rPr>
                  </w:pPr>
                  <w:r w:rsidRPr="00E136DC">
                    <w:rPr>
                      <w:rFonts w:ascii="Times New Roman" w:hAnsi="Times New Roman" w:cs="Times New Roman"/>
                    </w:rPr>
                    <w:t>63801,  Україна, Харківська обл.,</w:t>
                  </w:r>
                  <w:r w:rsidRPr="00E136DC">
                    <w:rPr>
                      <w:rFonts w:ascii="Times New Roman" w:hAnsi="Times New Roman" w:cs="Times New Roman"/>
                      <w:lang w:val="uk-UA"/>
                    </w:rPr>
                    <w:t xml:space="preserve">смт. </w:t>
                  </w:r>
                  <w:r w:rsidRPr="00E136DC">
                    <w:rPr>
                      <w:rFonts w:ascii="Times New Roman" w:hAnsi="Times New Roman" w:cs="Times New Roman"/>
                    </w:rPr>
                    <w:t>Б</w:t>
                  </w:r>
                  <w:r w:rsidRPr="00E136DC">
                    <w:rPr>
                      <w:rFonts w:ascii="Times New Roman" w:hAnsi="Times New Roman" w:cs="Times New Roman"/>
                      <w:lang w:val="uk-UA"/>
                    </w:rPr>
                    <w:t>орова</w:t>
                  </w:r>
                  <w:r w:rsidRPr="00E136DC">
                    <w:rPr>
                      <w:rFonts w:ascii="Times New Roman" w:hAnsi="Times New Roman" w:cs="Times New Roman"/>
                    </w:rPr>
                    <w:t>,</w:t>
                  </w:r>
                  <w:r w:rsidRPr="00E136DC">
                    <w:rPr>
                      <w:rFonts w:ascii="Times New Roman" w:hAnsi="Times New Roman" w:cs="Times New Roman"/>
                      <w:lang w:val="uk-UA"/>
                    </w:rPr>
                    <w:t xml:space="preserve"> </w:t>
                  </w:r>
                  <w:r w:rsidRPr="00E136DC">
                    <w:rPr>
                      <w:rFonts w:ascii="Times New Roman" w:hAnsi="Times New Roman" w:cs="Times New Roman"/>
                    </w:rPr>
                    <w:t>вул. Центральна,буд</w:t>
                  </w:r>
                  <w:r w:rsidRPr="00E136DC">
                    <w:rPr>
                      <w:rFonts w:ascii="Times New Roman" w:hAnsi="Times New Roman" w:cs="Times New Roman"/>
                      <w:lang w:val="uk-UA"/>
                    </w:rPr>
                    <w:t xml:space="preserve"> </w:t>
                  </w:r>
                  <w:r w:rsidRPr="00E136DC">
                    <w:rPr>
                      <w:rFonts w:ascii="Times New Roman" w:hAnsi="Times New Roman" w:cs="Times New Roman"/>
                    </w:rPr>
                    <w:t>1</w:t>
                  </w:r>
                </w:p>
                <w:p w14:paraId="5807228C" w14:textId="77777777" w:rsidR="00E136DC" w:rsidRPr="00E136DC" w:rsidRDefault="00E136DC" w:rsidP="00E136DC">
                  <w:pPr>
                    <w:rPr>
                      <w:rFonts w:ascii="Times New Roman" w:hAnsi="Times New Roman" w:cs="Times New Roman"/>
                      <w:b/>
                      <w:bCs/>
                    </w:rPr>
                  </w:pPr>
                  <w:r w:rsidRPr="00E136DC">
                    <w:rPr>
                      <w:rFonts w:ascii="Times New Roman" w:hAnsi="Times New Roman" w:cs="Times New Roman"/>
                      <w:b/>
                      <w:bCs/>
                    </w:rPr>
                    <w:t>Код ЄДРПОУ №04397939</w:t>
                  </w:r>
                </w:p>
                <w:p w14:paraId="24C52B2E" w14:textId="77777777" w:rsidR="00E136DC" w:rsidRPr="006B6C07" w:rsidRDefault="00E136DC" w:rsidP="00E136DC">
                  <w:pPr>
                    <w:ind w:right="-108"/>
                    <w:rPr>
                      <w:rFonts w:ascii="Times New Roman" w:hAnsi="Times New Roman" w:cs="Times New Roman"/>
                      <w:lang w:val="uk-UA"/>
                    </w:rPr>
                  </w:pPr>
                  <w:r w:rsidRPr="00E136DC">
                    <w:rPr>
                      <w:rFonts w:ascii="Times New Roman" w:hAnsi="Times New Roman" w:cs="Times New Roman"/>
                    </w:rPr>
                    <w:t>Р</w:t>
                  </w:r>
                  <w:r w:rsidRPr="00E136DC">
                    <w:rPr>
                      <w:rFonts w:ascii="Times New Roman" w:hAnsi="Times New Roman" w:cs="Times New Roman"/>
                      <w:lang w:val="en-US"/>
                    </w:rPr>
                    <w:t>/</w:t>
                  </w:r>
                  <w:r w:rsidRPr="00E136DC">
                    <w:rPr>
                      <w:rFonts w:ascii="Times New Roman" w:hAnsi="Times New Roman" w:cs="Times New Roman"/>
                    </w:rPr>
                    <w:t>Р</w:t>
                  </w:r>
                  <w:r w:rsidRPr="00E136DC">
                    <w:rPr>
                      <w:rFonts w:ascii="Times New Roman" w:hAnsi="Times New Roman" w:cs="Times New Roman"/>
                      <w:lang w:val="en-US"/>
                    </w:rPr>
                    <w:t xml:space="preserve">  U</w:t>
                  </w:r>
                  <w:r w:rsidRPr="00E136DC">
                    <w:rPr>
                      <w:rFonts w:ascii="Times New Roman" w:hAnsi="Times New Roman" w:cs="Times New Roman"/>
                      <w:lang w:val="uk-UA"/>
                    </w:rPr>
                    <w:t xml:space="preserve">А </w:t>
                  </w:r>
                  <w:r w:rsidR="006B6C07">
                    <w:rPr>
                      <w:rFonts w:ascii="Times New Roman" w:eastAsia="Calibri" w:hAnsi="Times New Roman" w:cs="Times New Roman"/>
                      <w:sz w:val="24"/>
                      <w:lang w:val="uk-UA"/>
                    </w:rPr>
                    <w:t>____________________________</w:t>
                  </w:r>
                </w:p>
                <w:p w14:paraId="3B1640C7" w14:textId="77777777" w:rsidR="00E136DC" w:rsidRPr="00E136DC" w:rsidRDefault="00E136DC" w:rsidP="00E136DC">
                  <w:pPr>
                    <w:ind w:right="-108"/>
                    <w:rPr>
                      <w:rStyle w:val="20"/>
                      <w:rFonts w:ascii="Times New Roman" w:hAnsi="Times New Roman" w:cs="Times New Roman"/>
                      <w:color w:val="000000"/>
                      <w:lang w:val="en-US"/>
                    </w:rPr>
                  </w:pPr>
                  <w:r w:rsidRPr="00E136DC">
                    <w:rPr>
                      <w:rStyle w:val="20"/>
                      <w:rFonts w:ascii="Times New Roman" w:hAnsi="Times New Roman" w:cs="Times New Roman"/>
                      <w:color w:val="000000"/>
                      <w:lang w:val="en-US"/>
                    </w:rPr>
                    <w:t xml:space="preserve"> </w:t>
                  </w:r>
                  <w:r w:rsidRPr="00E136DC">
                    <w:rPr>
                      <w:rStyle w:val="20"/>
                      <w:rFonts w:ascii="Times New Roman" w:hAnsi="Times New Roman" w:cs="Times New Roman"/>
                      <w:color w:val="000000"/>
                      <w:sz w:val="24"/>
                      <w:lang w:val="en-US"/>
                    </w:rPr>
                    <w:t>Email: ps_borova@ukr.net</w:t>
                  </w:r>
                </w:p>
                <w:p w14:paraId="5FBFED8E" w14:textId="77777777" w:rsidR="00E136DC" w:rsidRPr="00E136DC" w:rsidRDefault="00E136DC" w:rsidP="00E136DC">
                  <w:pPr>
                    <w:pStyle w:val="21"/>
                    <w:shd w:val="clear" w:color="auto" w:fill="auto"/>
                    <w:spacing w:before="0" w:after="0" w:line="240" w:lineRule="auto"/>
                    <w:jc w:val="left"/>
                    <w:rPr>
                      <w:rStyle w:val="20"/>
                      <w:rFonts w:ascii="Times New Roman" w:hAnsi="Times New Roman" w:cs="Times New Roman"/>
                      <w:color w:val="000000"/>
                      <w:szCs w:val="24"/>
                      <w:lang w:val="en-US" w:eastAsia="ru-RU"/>
                    </w:rPr>
                  </w:pPr>
                </w:p>
                <w:p w14:paraId="61094391" w14:textId="77777777" w:rsidR="00E136DC" w:rsidRPr="00E136DC" w:rsidRDefault="00E136DC" w:rsidP="00E136DC">
                  <w:pPr>
                    <w:ind w:right="-108"/>
                    <w:rPr>
                      <w:rFonts w:ascii="Times New Roman" w:hAnsi="Times New Roman" w:cs="Times New Roman"/>
                      <w:lang w:val="en-US"/>
                    </w:rPr>
                  </w:pPr>
                </w:p>
                <w:p w14:paraId="3B71E97E" w14:textId="77777777" w:rsidR="00E136DC" w:rsidRPr="00E136DC" w:rsidRDefault="00E136DC" w:rsidP="00E136DC">
                  <w:pPr>
                    <w:pBdr>
                      <w:bottom w:val="single" w:sz="12" w:space="1" w:color="auto"/>
                      <w:between w:val="single" w:sz="12" w:space="1" w:color="auto"/>
                    </w:pBdr>
                    <w:rPr>
                      <w:rFonts w:ascii="Times New Roman" w:hAnsi="Times New Roman" w:cs="Times New Roman"/>
                      <w:iCs/>
                    </w:rPr>
                  </w:pPr>
                  <w:r w:rsidRPr="00E136DC">
                    <w:rPr>
                      <w:rFonts w:ascii="Times New Roman" w:hAnsi="Times New Roman" w:cs="Times New Roman"/>
                      <w:iCs/>
                    </w:rPr>
                    <w:t>Держказначейська служба України у м.Київ</w:t>
                  </w:r>
                </w:p>
                <w:p w14:paraId="1C175C1F" w14:textId="77777777" w:rsidR="00E136DC" w:rsidRPr="00E136DC" w:rsidRDefault="00E136DC" w:rsidP="00E136DC">
                  <w:pPr>
                    <w:pStyle w:val="1"/>
                    <w:rPr>
                      <w:rFonts w:ascii="Times New Roman" w:hAnsi="Times New Roman" w:cs="Times New Roman"/>
                      <w:color w:val="000000"/>
                      <w:szCs w:val="22"/>
                    </w:rPr>
                  </w:pPr>
                </w:p>
                <w:p w14:paraId="4735C077" w14:textId="77777777" w:rsidR="00E136DC" w:rsidRPr="00E136DC" w:rsidRDefault="00E136DC" w:rsidP="00E136DC">
                  <w:pPr>
                    <w:rPr>
                      <w:rFonts w:ascii="Times New Roman" w:hAnsi="Times New Roman" w:cs="Times New Roman"/>
                      <w:lang w:val="uk-UA"/>
                    </w:rPr>
                  </w:pPr>
                </w:p>
                <w:p w14:paraId="74257FB3" w14:textId="77777777" w:rsidR="00E136DC" w:rsidRPr="00E136DC" w:rsidRDefault="00E136DC" w:rsidP="00E136DC">
                  <w:pPr>
                    <w:rPr>
                      <w:rFonts w:ascii="Times New Roman" w:hAnsi="Times New Roman" w:cs="Times New Roman"/>
                      <w:lang w:val="uk-UA"/>
                    </w:rPr>
                  </w:pPr>
                </w:p>
                <w:p w14:paraId="5DA0FA80" w14:textId="77777777" w:rsidR="00E136DC" w:rsidRPr="00E136DC" w:rsidRDefault="00E136DC" w:rsidP="00E136DC">
                  <w:pPr>
                    <w:rPr>
                      <w:rFonts w:ascii="Times New Roman" w:hAnsi="Times New Roman" w:cs="Times New Roman"/>
                      <w:lang w:val="uk-UA"/>
                    </w:rPr>
                  </w:pPr>
                </w:p>
                <w:p w14:paraId="03B6DFBD" w14:textId="77777777" w:rsidR="00E136DC" w:rsidRPr="00E136DC" w:rsidRDefault="00E136DC" w:rsidP="00E136DC">
                  <w:pPr>
                    <w:rPr>
                      <w:rFonts w:ascii="Times New Roman" w:hAnsi="Times New Roman" w:cs="Times New Roman"/>
                      <w:lang w:val="uk-UA"/>
                    </w:rPr>
                  </w:pPr>
                </w:p>
                <w:p w14:paraId="19B203F8" w14:textId="77777777" w:rsidR="00E136DC" w:rsidRPr="00E136DC" w:rsidRDefault="00E136DC" w:rsidP="00E136DC">
                  <w:pPr>
                    <w:rPr>
                      <w:rFonts w:ascii="Times New Roman" w:hAnsi="Times New Roman" w:cs="Times New Roman"/>
                      <w:lang w:val="uk-UA"/>
                    </w:rPr>
                  </w:pPr>
                </w:p>
                <w:p w14:paraId="5D4EFE4F" w14:textId="77777777" w:rsidR="00E136DC" w:rsidRPr="00E136DC" w:rsidRDefault="00E136DC" w:rsidP="00E136DC">
                  <w:pPr>
                    <w:rPr>
                      <w:rFonts w:ascii="Times New Roman" w:hAnsi="Times New Roman" w:cs="Times New Roman"/>
                      <w:b/>
                      <w:lang w:val="uk-UA"/>
                    </w:rPr>
                  </w:pPr>
                  <w:r w:rsidRPr="00E136DC">
                    <w:rPr>
                      <w:rFonts w:ascii="Times New Roman" w:hAnsi="Times New Roman" w:cs="Times New Roman"/>
                      <w:b/>
                      <w:lang w:val="uk-UA"/>
                    </w:rPr>
                    <w:t>Секретар Борівської селищної ради</w:t>
                  </w:r>
                </w:p>
                <w:p w14:paraId="3A7F05E6" w14:textId="77777777" w:rsidR="00E136DC" w:rsidRPr="00E136DC" w:rsidRDefault="00E136DC" w:rsidP="00E136DC">
                  <w:pPr>
                    <w:rPr>
                      <w:rFonts w:ascii="Times New Roman" w:hAnsi="Times New Roman" w:cs="Times New Roman"/>
                      <w:sz w:val="18"/>
                      <w:szCs w:val="18"/>
                      <w:lang w:val="uk-UA"/>
                    </w:rPr>
                  </w:pPr>
                  <w:r w:rsidRPr="00E136DC">
                    <w:rPr>
                      <w:rFonts w:ascii="Times New Roman" w:hAnsi="Times New Roman" w:cs="Times New Roman"/>
                      <w:b/>
                      <w:lang w:val="uk-UA"/>
                    </w:rPr>
                    <w:t xml:space="preserve">   _________________________  / В.О Кіян</w:t>
                  </w:r>
                </w:p>
                <w:p w14:paraId="3612234B" w14:textId="77777777" w:rsidR="001D0550" w:rsidRPr="00E136DC" w:rsidRDefault="001D0550" w:rsidP="001D0550">
                  <w:pPr>
                    <w:tabs>
                      <w:tab w:val="left" w:pos="459"/>
                    </w:tabs>
                    <w:ind w:firstLine="142"/>
                    <w:jc w:val="center"/>
                    <w:rPr>
                      <w:rFonts w:ascii="Times New Roman" w:eastAsia="Times New Roman" w:hAnsi="Times New Roman" w:cs="Times New Roman"/>
                      <w:lang w:val="uk-UA"/>
                    </w:rPr>
                  </w:pPr>
                </w:p>
              </w:tc>
              <w:tc>
                <w:tcPr>
                  <w:tcW w:w="4966" w:type="dxa"/>
                </w:tcPr>
                <w:p w14:paraId="70E0CCCF" w14:textId="77777777" w:rsidR="001D0550" w:rsidRDefault="001D0550" w:rsidP="001D0550">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7B1E15DC" w14:textId="77777777" w:rsidR="001D0550" w:rsidRDefault="001D0550" w:rsidP="001D0550">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4C399215" w14:textId="77777777" w:rsidR="001D0550" w:rsidRDefault="001D0550" w:rsidP="001D0550">
                  <w:pPr>
                    <w:shd w:val="clear" w:color="auto" w:fill="FFFFFF"/>
                    <w:rPr>
                      <w:rFonts w:ascii="Times New Roman" w:eastAsia="Times New Roman" w:hAnsi="Times New Roman" w:cs="Times New Roman"/>
                    </w:rPr>
                  </w:pPr>
                </w:p>
                <w:p w14:paraId="57A5FE87"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16226526"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408F300E"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50336D57"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5FF67DCB"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0E44B0C3"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7C3DDE69" w14:textId="77777777" w:rsidR="001D0550" w:rsidRDefault="001D0550" w:rsidP="001D0550">
                  <w:pPr>
                    <w:shd w:val="clear" w:color="auto" w:fill="FFFFFF"/>
                    <w:rPr>
                      <w:rFonts w:ascii="Times New Roman" w:eastAsia="Times New Roman" w:hAnsi="Times New Roman" w:cs="Times New Roman"/>
                    </w:rPr>
                  </w:pPr>
                </w:p>
                <w:p w14:paraId="6C8A5D79"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14:paraId="1330EA90"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14:paraId="56A356AD" w14:textId="77777777" w:rsidR="001D0550" w:rsidRDefault="001D0550" w:rsidP="001D0550">
                  <w:pPr>
                    <w:tabs>
                      <w:tab w:val="left" w:pos="459"/>
                    </w:tabs>
                    <w:ind w:firstLine="142"/>
                    <w:jc w:val="center"/>
                    <w:rPr>
                      <w:rFonts w:ascii="Times New Roman" w:eastAsia="Times New Roman" w:hAnsi="Times New Roman" w:cs="Times New Roman"/>
                    </w:rPr>
                  </w:pPr>
                </w:p>
              </w:tc>
            </w:tr>
          </w:tbl>
          <w:p w14:paraId="0088C3AC" w14:textId="77777777" w:rsidR="001D0550" w:rsidRDefault="001D0550" w:rsidP="001D0550">
            <w:pPr>
              <w:spacing w:after="160" w:line="259" w:lineRule="auto"/>
              <w:rPr>
                <w:rFonts w:ascii="Calibri" w:eastAsia="Calibri" w:hAnsi="Calibri" w:cs="Calibri"/>
              </w:rPr>
            </w:pPr>
          </w:p>
        </w:tc>
        <w:tc>
          <w:tcPr>
            <w:tcW w:w="4968" w:type="dxa"/>
          </w:tcPr>
          <w:p w14:paraId="19C75F6D" w14:textId="77777777" w:rsidR="001D0550" w:rsidRDefault="001D0550" w:rsidP="001D0550">
            <w:pPr>
              <w:widowControl w:val="0"/>
              <w:rPr>
                <w:rFonts w:ascii="Calibri" w:eastAsia="Calibri" w:hAnsi="Calibri" w:cs="Calibri"/>
                <w:sz w:val="20"/>
                <w:szCs w:val="20"/>
              </w:rPr>
            </w:pPr>
          </w:p>
          <w:tbl>
            <w:tblPr>
              <w:tblStyle w:val="affff5"/>
              <w:tblW w:w="9894" w:type="dxa"/>
              <w:tblInd w:w="0" w:type="dxa"/>
              <w:tblLayout w:type="fixed"/>
              <w:tblLook w:val="0000" w:firstRow="0" w:lastRow="0" w:firstColumn="0" w:lastColumn="0" w:noHBand="0" w:noVBand="0"/>
            </w:tblPr>
            <w:tblGrid>
              <w:gridCol w:w="4928"/>
              <w:gridCol w:w="4966"/>
            </w:tblGrid>
            <w:tr w:rsidR="001D0550" w14:paraId="4F55B3B0" w14:textId="77777777" w:rsidTr="00FC1D61">
              <w:tc>
                <w:tcPr>
                  <w:tcW w:w="4928" w:type="dxa"/>
                </w:tcPr>
                <w:p w14:paraId="10A48615" w14:textId="77777777" w:rsidR="001D0550" w:rsidRDefault="002C563E" w:rsidP="001D0550">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ПОСТАЧАЛЬНИК</w:t>
                  </w:r>
                  <w:r w:rsidR="001D0550">
                    <w:rPr>
                      <w:rFonts w:ascii="Times New Roman" w:eastAsia="Times New Roman" w:hAnsi="Times New Roman" w:cs="Times New Roman"/>
                      <w:b/>
                    </w:rPr>
                    <w:t>:</w:t>
                  </w:r>
                </w:p>
              </w:tc>
              <w:tc>
                <w:tcPr>
                  <w:tcW w:w="4966" w:type="dxa"/>
                </w:tcPr>
                <w:p w14:paraId="12B89C6D" w14:textId="77777777" w:rsidR="001D0550" w:rsidRDefault="001D0550" w:rsidP="001D0550">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1D0550" w14:paraId="297DA51F" w14:textId="77777777" w:rsidTr="00FC1D61">
              <w:tc>
                <w:tcPr>
                  <w:tcW w:w="4928" w:type="dxa"/>
                </w:tcPr>
                <w:p w14:paraId="25DB3DF8" w14:textId="77777777" w:rsidR="001D0550" w:rsidRDefault="001D0550" w:rsidP="001D0550">
                  <w:pPr>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14:paraId="66E518C6" w14:textId="77777777" w:rsidR="001D0550" w:rsidRDefault="001D0550" w:rsidP="001D0550">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14:paraId="7DF46148" w14:textId="77777777" w:rsidR="001D0550" w:rsidRDefault="001D0550" w:rsidP="001D0550">
                  <w:pPr>
                    <w:shd w:val="clear" w:color="auto" w:fill="FFFFFF"/>
                    <w:rPr>
                      <w:rFonts w:ascii="Times New Roman" w:eastAsia="Times New Roman" w:hAnsi="Times New Roman" w:cs="Times New Roman"/>
                    </w:rPr>
                  </w:pPr>
                </w:p>
                <w:p w14:paraId="234502F1"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298E8DBA"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5CDFD88F" w14:textId="77777777" w:rsidR="001D0550" w:rsidRDefault="001D0550" w:rsidP="001D0550">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1283C470" w14:textId="77777777" w:rsidR="001D0550" w:rsidRDefault="001D0550" w:rsidP="001D0550">
                  <w:pPr>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6413B209" w14:textId="77777777" w:rsidR="001D0550" w:rsidRDefault="001D0550" w:rsidP="001D0550">
                  <w:pPr>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62A1E9B2" w14:textId="77777777" w:rsidR="001D0550" w:rsidRDefault="001D0550" w:rsidP="001D0550">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788F371D" w14:textId="77777777" w:rsidR="001D0550" w:rsidRDefault="001D0550" w:rsidP="001D0550">
                  <w:pPr>
                    <w:jc w:val="both"/>
                    <w:rPr>
                      <w:rFonts w:ascii="Times New Roman" w:eastAsia="Times New Roman" w:hAnsi="Times New Roman" w:cs="Times New Roman"/>
                    </w:rPr>
                  </w:pPr>
                </w:p>
                <w:p w14:paraId="2942517E" w14:textId="77777777" w:rsidR="001D0550" w:rsidRDefault="001D0550" w:rsidP="001D0550">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703D0F49" w14:textId="77777777" w:rsidR="001D0550" w:rsidRDefault="001D0550" w:rsidP="001D0550">
                  <w:pPr>
                    <w:jc w:val="both"/>
                    <w:rPr>
                      <w:rFonts w:ascii="Times New Roman" w:eastAsia="Times New Roman" w:hAnsi="Times New Roman" w:cs="Times New Roman"/>
                    </w:rPr>
                  </w:pPr>
                  <w:r>
                    <w:rPr>
                      <w:rFonts w:ascii="Times New Roman" w:eastAsia="Times New Roman" w:hAnsi="Times New Roman" w:cs="Times New Roman"/>
                    </w:rPr>
                    <w:t>___ ______________ 202</w:t>
                  </w:r>
                  <w:r>
                    <w:rPr>
                      <w:rFonts w:ascii="Times New Roman" w:eastAsia="Times New Roman" w:hAnsi="Times New Roman" w:cs="Times New Roman"/>
                      <w:lang w:val="uk-UA"/>
                    </w:rPr>
                    <w:t>3</w:t>
                  </w:r>
                  <w:r>
                    <w:rPr>
                      <w:rFonts w:ascii="Times New Roman" w:eastAsia="Times New Roman" w:hAnsi="Times New Roman" w:cs="Times New Roman"/>
                    </w:rPr>
                    <w:t xml:space="preserve"> р.</w:t>
                  </w:r>
                </w:p>
                <w:p w14:paraId="71804C6B" w14:textId="77777777" w:rsidR="001D0550" w:rsidRDefault="001D0550" w:rsidP="001D0550">
                  <w:pPr>
                    <w:tabs>
                      <w:tab w:val="left" w:pos="459"/>
                    </w:tabs>
                    <w:ind w:firstLine="142"/>
                    <w:jc w:val="center"/>
                    <w:rPr>
                      <w:rFonts w:ascii="Times New Roman" w:eastAsia="Times New Roman" w:hAnsi="Times New Roman" w:cs="Times New Roman"/>
                    </w:rPr>
                  </w:pPr>
                </w:p>
              </w:tc>
              <w:tc>
                <w:tcPr>
                  <w:tcW w:w="4966" w:type="dxa"/>
                </w:tcPr>
                <w:p w14:paraId="62008A19" w14:textId="77777777" w:rsidR="001D0550" w:rsidRDefault="001D0550" w:rsidP="001D0550">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49BECA35" w14:textId="77777777" w:rsidR="001D0550" w:rsidRDefault="001D0550" w:rsidP="001D0550">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37602706" w14:textId="77777777" w:rsidR="001D0550" w:rsidRDefault="001D0550" w:rsidP="001D0550">
                  <w:pPr>
                    <w:shd w:val="clear" w:color="auto" w:fill="FFFFFF"/>
                    <w:rPr>
                      <w:rFonts w:ascii="Times New Roman" w:eastAsia="Times New Roman" w:hAnsi="Times New Roman" w:cs="Times New Roman"/>
                    </w:rPr>
                  </w:pPr>
                </w:p>
                <w:p w14:paraId="7EC5EDDD"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0A432B94"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4DEB7CA5"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5E19A267"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187828CE"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54C22314"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36C8919B" w14:textId="77777777" w:rsidR="001D0550" w:rsidRDefault="001D0550" w:rsidP="001D0550">
                  <w:pPr>
                    <w:shd w:val="clear" w:color="auto" w:fill="FFFFFF"/>
                    <w:rPr>
                      <w:rFonts w:ascii="Times New Roman" w:eastAsia="Times New Roman" w:hAnsi="Times New Roman" w:cs="Times New Roman"/>
                    </w:rPr>
                  </w:pPr>
                </w:p>
                <w:p w14:paraId="4786AAE5"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14:paraId="1456E6E4"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14:paraId="64E4682E" w14:textId="77777777" w:rsidR="001D0550" w:rsidRDefault="001D0550" w:rsidP="001D0550">
                  <w:pPr>
                    <w:tabs>
                      <w:tab w:val="left" w:pos="459"/>
                    </w:tabs>
                    <w:ind w:firstLine="142"/>
                    <w:jc w:val="center"/>
                    <w:rPr>
                      <w:rFonts w:ascii="Times New Roman" w:eastAsia="Times New Roman" w:hAnsi="Times New Roman" w:cs="Times New Roman"/>
                    </w:rPr>
                  </w:pPr>
                </w:p>
              </w:tc>
            </w:tr>
          </w:tbl>
          <w:p w14:paraId="54346C21" w14:textId="77777777" w:rsidR="001D0550" w:rsidRDefault="001D0550" w:rsidP="001D0550">
            <w:pPr>
              <w:spacing w:after="160" w:line="259" w:lineRule="auto"/>
              <w:rPr>
                <w:rFonts w:ascii="Calibri" w:eastAsia="Calibri" w:hAnsi="Calibri" w:cs="Calibri"/>
              </w:rPr>
            </w:pPr>
          </w:p>
        </w:tc>
      </w:tr>
    </w:tbl>
    <w:p w14:paraId="7A95D714" w14:textId="77777777" w:rsidR="008055FD" w:rsidRDefault="008055FD">
      <w:pPr>
        <w:spacing w:line="240" w:lineRule="auto"/>
        <w:rPr>
          <w:rFonts w:ascii="Times New Roman" w:eastAsia="Times New Roman" w:hAnsi="Times New Roman" w:cs="Times New Roman"/>
          <w:sz w:val="24"/>
          <w:szCs w:val="24"/>
        </w:rPr>
      </w:pPr>
    </w:p>
    <w:sectPr w:rsidR="008055FD" w:rsidSect="00F400EA">
      <w:pgSz w:w="11909" w:h="16834"/>
      <w:pgMar w:top="1135" w:right="994" w:bottom="56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23C26"/>
    <w:multiLevelType w:val="multilevel"/>
    <w:tmpl w:val="608C309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1FDF6D42"/>
    <w:multiLevelType w:val="multilevel"/>
    <w:tmpl w:val="98160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055FD"/>
    <w:rsid w:val="00004CA4"/>
    <w:rsid w:val="000B625B"/>
    <w:rsid w:val="001D0550"/>
    <w:rsid w:val="00250435"/>
    <w:rsid w:val="002C563E"/>
    <w:rsid w:val="002E1571"/>
    <w:rsid w:val="00402222"/>
    <w:rsid w:val="005164A6"/>
    <w:rsid w:val="006B6C07"/>
    <w:rsid w:val="008055FD"/>
    <w:rsid w:val="00810338"/>
    <w:rsid w:val="00875DDB"/>
    <w:rsid w:val="008E5D82"/>
    <w:rsid w:val="0098239D"/>
    <w:rsid w:val="009D2B90"/>
    <w:rsid w:val="00A42102"/>
    <w:rsid w:val="00B17D24"/>
    <w:rsid w:val="00B5287B"/>
    <w:rsid w:val="00BA0B42"/>
    <w:rsid w:val="00BA7859"/>
    <w:rsid w:val="00C5791C"/>
    <w:rsid w:val="00CE3FCD"/>
    <w:rsid w:val="00CF372E"/>
    <w:rsid w:val="00E02A6F"/>
    <w:rsid w:val="00E136DC"/>
    <w:rsid w:val="00F400EA"/>
    <w:rsid w:val="00FE1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B372"/>
  <w15:docId w15:val="{C3BC893C-16F6-4CD9-9299-EFB9C459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CA4"/>
  </w:style>
  <w:style w:type="paragraph" w:styleId="1">
    <w:name w:val="heading 1"/>
    <w:basedOn w:val="a"/>
    <w:next w:val="a"/>
    <w:uiPriority w:val="9"/>
    <w:qFormat/>
    <w:rsid w:val="00004CA4"/>
    <w:pPr>
      <w:keepNext/>
      <w:keepLines/>
      <w:spacing w:before="400" w:after="120"/>
      <w:outlineLvl w:val="0"/>
    </w:pPr>
    <w:rPr>
      <w:sz w:val="40"/>
      <w:szCs w:val="40"/>
    </w:rPr>
  </w:style>
  <w:style w:type="paragraph" w:styleId="2">
    <w:name w:val="heading 2"/>
    <w:basedOn w:val="a"/>
    <w:next w:val="a"/>
    <w:uiPriority w:val="9"/>
    <w:semiHidden/>
    <w:unhideWhenUsed/>
    <w:qFormat/>
    <w:rsid w:val="00004CA4"/>
    <w:pPr>
      <w:keepNext/>
      <w:keepLines/>
      <w:spacing w:before="360" w:after="120"/>
      <w:outlineLvl w:val="1"/>
    </w:pPr>
    <w:rPr>
      <w:sz w:val="32"/>
      <w:szCs w:val="32"/>
    </w:rPr>
  </w:style>
  <w:style w:type="paragraph" w:styleId="3">
    <w:name w:val="heading 3"/>
    <w:basedOn w:val="a"/>
    <w:next w:val="a"/>
    <w:uiPriority w:val="9"/>
    <w:semiHidden/>
    <w:unhideWhenUsed/>
    <w:qFormat/>
    <w:rsid w:val="00004CA4"/>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004CA4"/>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004CA4"/>
    <w:pPr>
      <w:keepNext/>
      <w:keepLines/>
      <w:spacing w:before="240" w:after="80"/>
      <w:outlineLvl w:val="4"/>
    </w:pPr>
    <w:rPr>
      <w:color w:val="666666"/>
    </w:rPr>
  </w:style>
  <w:style w:type="paragraph" w:styleId="6">
    <w:name w:val="heading 6"/>
    <w:basedOn w:val="a"/>
    <w:next w:val="a"/>
    <w:uiPriority w:val="9"/>
    <w:semiHidden/>
    <w:unhideWhenUsed/>
    <w:qFormat/>
    <w:rsid w:val="00004CA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04CA4"/>
    <w:tblPr>
      <w:tblCellMar>
        <w:top w:w="0" w:type="dxa"/>
        <w:left w:w="0" w:type="dxa"/>
        <w:bottom w:w="0" w:type="dxa"/>
        <w:right w:w="0" w:type="dxa"/>
      </w:tblCellMar>
    </w:tblPr>
  </w:style>
  <w:style w:type="paragraph" w:styleId="a3">
    <w:name w:val="Title"/>
    <w:basedOn w:val="a"/>
    <w:next w:val="a"/>
    <w:uiPriority w:val="10"/>
    <w:qFormat/>
    <w:rsid w:val="00004CA4"/>
    <w:pPr>
      <w:keepNext/>
      <w:keepLines/>
      <w:spacing w:after="60"/>
    </w:pPr>
    <w:rPr>
      <w:sz w:val="52"/>
      <w:szCs w:val="52"/>
    </w:rPr>
  </w:style>
  <w:style w:type="table" w:customStyle="1" w:styleId="TableNormal0">
    <w:name w:val="Table Normal"/>
    <w:rsid w:val="00004CA4"/>
    <w:tblPr>
      <w:tblCellMar>
        <w:top w:w="0" w:type="dxa"/>
        <w:left w:w="0" w:type="dxa"/>
        <w:bottom w:w="0" w:type="dxa"/>
        <w:right w:w="0" w:type="dxa"/>
      </w:tblCellMar>
    </w:tblPr>
  </w:style>
  <w:style w:type="table" w:customStyle="1" w:styleId="TableNormal1">
    <w:name w:val="Table Normal"/>
    <w:rsid w:val="00004CA4"/>
    <w:tblPr>
      <w:tblCellMar>
        <w:top w:w="0" w:type="dxa"/>
        <w:left w:w="0" w:type="dxa"/>
        <w:bottom w:w="0" w:type="dxa"/>
        <w:right w:w="0" w:type="dxa"/>
      </w:tblCellMar>
    </w:tblPr>
  </w:style>
  <w:style w:type="table" w:customStyle="1" w:styleId="TableNormal2">
    <w:name w:val="Table Normal"/>
    <w:rsid w:val="00004CA4"/>
    <w:tblPr>
      <w:tblCellMar>
        <w:top w:w="0" w:type="dxa"/>
        <w:left w:w="0" w:type="dxa"/>
        <w:bottom w:w="0" w:type="dxa"/>
        <w:right w:w="0" w:type="dxa"/>
      </w:tblCellMar>
    </w:tblPr>
  </w:style>
  <w:style w:type="paragraph" w:styleId="a4">
    <w:name w:val="Subtitle"/>
    <w:basedOn w:val="a"/>
    <w:next w:val="a"/>
    <w:uiPriority w:val="11"/>
    <w:qFormat/>
    <w:rsid w:val="00004CA4"/>
    <w:pPr>
      <w:keepNext/>
      <w:keepLines/>
      <w:pBdr>
        <w:top w:val="nil"/>
        <w:left w:val="nil"/>
        <w:bottom w:val="nil"/>
        <w:right w:val="nil"/>
        <w:between w:val="nil"/>
      </w:pBdr>
      <w:spacing w:after="320"/>
    </w:pPr>
    <w:rPr>
      <w:color w:val="666666"/>
      <w:sz w:val="30"/>
      <w:szCs w:val="30"/>
    </w:rPr>
  </w:style>
  <w:style w:type="table" w:customStyle="1" w:styleId="a5">
    <w:basedOn w:val="TableNormal2"/>
    <w:rsid w:val="00004CA4"/>
    <w:tblPr>
      <w:tblStyleRowBandSize w:val="1"/>
      <w:tblStyleColBandSize w:val="1"/>
      <w:tblCellMar>
        <w:top w:w="100" w:type="dxa"/>
        <w:left w:w="108" w:type="dxa"/>
        <w:bottom w:w="100" w:type="dxa"/>
        <w:right w:w="108" w:type="dxa"/>
      </w:tblCellMar>
    </w:tblPr>
  </w:style>
  <w:style w:type="table" w:customStyle="1" w:styleId="a6">
    <w:basedOn w:val="TableNormal2"/>
    <w:rsid w:val="00004CA4"/>
    <w:tblPr>
      <w:tblStyleRowBandSize w:val="1"/>
      <w:tblStyleColBandSize w:val="1"/>
      <w:tblCellMar>
        <w:top w:w="100" w:type="dxa"/>
        <w:left w:w="108" w:type="dxa"/>
        <w:bottom w:w="100" w:type="dxa"/>
        <w:right w:w="108" w:type="dxa"/>
      </w:tblCellMar>
    </w:tblPr>
  </w:style>
  <w:style w:type="table" w:customStyle="1" w:styleId="a7">
    <w:basedOn w:val="TableNormal2"/>
    <w:rsid w:val="00004CA4"/>
    <w:tblPr>
      <w:tblStyleRowBandSize w:val="1"/>
      <w:tblStyleColBandSize w:val="1"/>
      <w:tblCellMar>
        <w:top w:w="100" w:type="dxa"/>
        <w:left w:w="108" w:type="dxa"/>
        <w:bottom w:w="100" w:type="dxa"/>
        <w:right w:w="108" w:type="dxa"/>
      </w:tblCellMar>
    </w:tblPr>
  </w:style>
  <w:style w:type="table" w:customStyle="1" w:styleId="a8">
    <w:basedOn w:val="TableNormal2"/>
    <w:rsid w:val="00004CA4"/>
    <w:tblPr>
      <w:tblStyleRowBandSize w:val="1"/>
      <w:tblStyleColBandSize w:val="1"/>
      <w:tblCellMar>
        <w:top w:w="100" w:type="dxa"/>
        <w:left w:w="108" w:type="dxa"/>
        <w:bottom w:w="100" w:type="dxa"/>
        <w:right w:w="108" w:type="dxa"/>
      </w:tblCellMar>
    </w:tblPr>
  </w:style>
  <w:style w:type="table" w:customStyle="1" w:styleId="a9">
    <w:basedOn w:val="TableNormal2"/>
    <w:rsid w:val="00004CA4"/>
    <w:tblPr>
      <w:tblStyleRowBandSize w:val="1"/>
      <w:tblStyleColBandSize w:val="1"/>
      <w:tblCellMar>
        <w:top w:w="100" w:type="dxa"/>
        <w:left w:w="108" w:type="dxa"/>
        <w:bottom w:w="100" w:type="dxa"/>
        <w:right w:w="108" w:type="dxa"/>
      </w:tblCellMar>
    </w:tblPr>
  </w:style>
  <w:style w:type="table" w:customStyle="1" w:styleId="aa">
    <w:basedOn w:val="TableNormal2"/>
    <w:rsid w:val="00004CA4"/>
    <w:tblPr>
      <w:tblStyleRowBandSize w:val="1"/>
      <w:tblStyleColBandSize w:val="1"/>
      <w:tblCellMar>
        <w:top w:w="100" w:type="dxa"/>
        <w:left w:w="108" w:type="dxa"/>
        <w:bottom w:w="100" w:type="dxa"/>
        <w:right w:w="108" w:type="dxa"/>
      </w:tblCellMar>
    </w:tblPr>
  </w:style>
  <w:style w:type="table" w:customStyle="1" w:styleId="ab">
    <w:basedOn w:val="TableNormal2"/>
    <w:rsid w:val="00004CA4"/>
    <w:tblPr>
      <w:tblStyleRowBandSize w:val="1"/>
      <w:tblStyleColBandSize w:val="1"/>
      <w:tblCellMar>
        <w:top w:w="100" w:type="dxa"/>
        <w:left w:w="108" w:type="dxa"/>
        <w:bottom w:w="100" w:type="dxa"/>
        <w:right w:w="108" w:type="dxa"/>
      </w:tblCellMar>
    </w:tblPr>
  </w:style>
  <w:style w:type="table" w:customStyle="1" w:styleId="ac">
    <w:basedOn w:val="TableNormal2"/>
    <w:rsid w:val="00004CA4"/>
    <w:tblPr>
      <w:tblStyleRowBandSize w:val="1"/>
      <w:tblStyleColBandSize w:val="1"/>
      <w:tblCellMar>
        <w:top w:w="100" w:type="dxa"/>
        <w:left w:w="108" w:type="dxa"/>
        <w:bottom w:w="100" w:type="dxa"/>
        <w:right w:w="108" w:type="dxa"/>
      </w:tblCellMar>
    </w:tblPr>
  </w:style>
  <w:style w:type="table" w:customStyle="1" w:styleId="ad">
    <w:basedOn w:val="TableNormal2"/>
    <w:rsid w:val="00004CA4"/>
    <w:tblPr>
      <w:tblStyleRowBandSize w:val="1"/>
      <w:tblStyleColBandSize w:val="1"/>
      <w:tblCellMar>
        <w:top w:w="100" w:type="dxa"/>
        <w:left w:w="108" w:type="dxa"/>
        <w:bottom w:w="100" w:type="dxa"/>
        <w:right w:w="108" w:type="dxa"/>
      </w:tblCellMar>
    </w:tblPr>
  </w:style>
  <w:style w:type="table" w:customStyle="1" w:styleId="ae">
    <w:basedOn w:val="TableNormal2"/>
    <w:rsid w:val="00004CA4"/>
    <w:tblPr>
      <w:tblStyleRowBandSize w:val="1"/>
      <w:tblStyleColBandSize w:val="1"/>
      <w:tblCellMar>
        <w:left w:w="115" w:type="dxa"/>
        <w:right w:w="115" w:type="dxa"/>
      </w:tblCellMar>
    </w:tblPr>
  </w:style>
  <w:style w:type="table" w:customStyle="1" w:styleId="af">
    <w:basedOn w:val="TableNormal2"/>
    <w:rsid w:val="00004CA4"/>
    <w:tblPr>
      <w:tblStyleRowBandSize w:val="1"/>
      <w:tblStyleColBandSize w:val="1"/>
      <w:tblCellMar>
        <w:left w:w="115" w:type="dxa"/>
        <w:right w:w="115" w:type="dxa"/>
      </w:tblCellMar>
    </w:tblPr>
  </w:style>
  <w:style w:type="table" w:customStyle="1" w:styleId="af0">
    <w:basedOn w:val="TableNormal2"/>
    <w:rsid w:val="00004CA4"/>
    <w:tblPr>
      <w:tblStyleRowBandSize w:val="1"/>
      <w:tblStyleColBandSize w:val="1"/>
      <w:tblCellMar>
        <w:left w:w="115" w:type="dxa"/>
        <w:right w:w="115" w:type="dxa"/>
      </w:tblCellMar>
    </w:tblPr>
  </w:style>
  <w:style w:type="table" w:customStyle="1" w:styleId="af1">
    <w:basedOn w:val="TableNormal2"/>
    <w:rsid w:val="00004CA4"/>
    <w:tblPr>
      <w:tblStyleRowBandSize w:val="1"/>
      <w:tblStyleColBandSize w:val="1"/>
      <w:tblCellMar>
        <w:left w:w="115" w:type="dxa"/>
        <w:right w:w="115" w:type="dxa"/>
      </w:tblCellMar>
    </w:tblPr>
  </w:style>
  <w:style w:type="table" w:customStyle="1" w:styleId="af2">
    <w:basedOn w:val="TableNormal2"/>
    <w:rsid w:val="00004CA4"/>
    <w:tblPr>
      <w:tblStyleRowBandSize w:val="1"/>
      <w:tblStyleColBandSize w:val="1"/>
      <w:tblCellMar>
        <w:left w:w="115" w:type="dxa"/>
        <w:right w:w="115" w:type="dxa"/>
      </w:tblCellMar>
    </w:tblPr>
  </w:style>
  <w:style w:type="table" w:customStyle="1" w:styleId="af3">
    <w:basedOn w:val="TableNormal2"/>
    <w:rsid w:val="00004CA4"/>
    <w:tblPr>
      <w:tblStyleRowBandSize w:val="1"/>
      <w:tblStyleColBandSize w:val="1"/>
      <w:tblCellMar>
        <w:left w:w="115" w:type="dxa"/>
        <w:right w:w="115" w:type="dxa"/>
      </w:tblCellMar>
    </w:tblPr>
  </w:style>
  <w:style w:type="table" w:customStyle="1" w:styleId="af4">
    <w:basedOn w:val="TableNormal2"/>
    <w:rsid w:val="00004CA4"/>
    <w:tblPr>
      <w:tblStyleRowBandSize w:val="1"/>
      <w:tblStyleColBandSize w:val="1"/>
      <w:tblCellMar>
        <w:left w:w="115" w:type="dxa"/>
        <w:right w:w="115" w:type="dxa"/>
      </w:tblCellMar>
    </w:tblPr>
  </w:style>
  <w:style w:type="table" w:customStyle="1" w:styleId="af5">
    <w:basedOn w:val="TableNormal2"/>
    <w:rsid w:val="00004CA4"/>
    <w:tblPr>
      <w:tblStyleRowBandSize w:val="1"/>
      <w:tblStyleColBandSize w:val="1"/>
      <w:tblCellMar>
        <w:left w:w="115" w:type="dxa"/>
        <w:right w:w="115" w:type="dxa"/>
      </w:tblCellMar>
    </w:tblPr>
  </w:style>
  <w:style w:type="table" w:customStyle="1" w:styleId="af6">
    <w:basedOn w:val="TableNormal2"/>
    <w:rsid w:val="00004CA4"/>
    <w:tblPr>
      <w:tblStyleRowBandSize w:val="1"/>
      <w:tblStyleColBandSize w:val="1"/>
      <w:tblCellMar>
        <w:left w:w="115" w:type="dxa"/>
        <w:right w:w="115" w:type="dxa"/>
      </w:tblCellMar>
    </w:tblPr>
  </w:style>
  <w:style w:type="table" w:customStyle="1" w:styleId="af7">
    <w:basedOn w:val="TableNormal2"/>
    <w:rsid w:val="00004CA4"/>
    <w:tblPr>
      <w:tblStyleRowBandSize w:val="1"/>
      <w:tblStyleColBandSize w:val="1"/>
      <w:tblCellMar>
        <w:left w:w="115" w:type="dxa"/>
        <w:right w:w="115" w:type="dxa"/>
      </w:tblCellMar>
    </w:tblPr>
  </w:style>
  <w:style w:type="table" w:customStyle="1" w:styleId="af8">
    <w:basedOn w:val="TableNormal2"/>
    <w:rsid w:val="00004CA4"/>
    <w:tblPr>
      <w:tblStyleRowBandSize w:val="1"/>
      <w:tblStyleColBandSize w:val="1"/>
      <w:tblCellMar>
        <w:left w:w="115" w:type="dxa"/>
        <w:right w:w="115" w:type="dxa"/>
      </w:tblCellMar>
    </w:tblPr>
  </w:style>
  <w:style w:type="table" w:customStyle="1" w:styleId="af9">
    <w:basedOn w:val="TableNormal2"/>
    <w:rsid w:val="00004CA4"/>
    <w:tblPr>
      <w:tblStyleRowBandSize w:val="1"/>
      <w:tblStyleColBandSize w:val="1"/>
      <w:tblCellMar>
        <w:left w:w="115" w:type="dxa"/>
        <w:right w:w="115" w:type="dxa"/>
      </w:tblCellMar>
    </w:tblPr>
  </w:style>
  <w:style w:type="table" w:customStyle="1" w:styleId="afa">
    <w:basedOn w:val="TableNormal2"/>
    <w:rsid w:val="00004CA4"/>
    <w:tblPr>
      <w:tblStyleRowBandSize w:val="1"/>
      <w:tblStyleColBandSize w:val="1"/>
      <w:tblCellMar>
        <w:left w:w="115" w:type="dxa"/>
        <w:right w:w="115" w:type="dxa"/>
      </w:tblCellMar>
    </w:tblPr>
  </w:style>
  <w:style w:type="table" w:customStyle="1" w:styleId="afb">
    <w:basedOn w:val="TableNormal2"/>
    <w:rsid w:val="00004CA4"/>
    <w:tblPr>
      <w:tblStyleRowBandSize w:val="1"/>
      <w:tblStyleColBandSize w:val="1"/>
      <w:tblCellMar>
        <w:left w:w="115" w:type="dxa"/>
        <w:right w:w="115" w:type="dxa"/>
      </w:tblCellMar>
    </w:tblPr>
  </w:style>
  <w:style w:type="table" w:customStyle="1" w:styleId="afc">
    <w:basedOn w:val="TableNormal2"/>
    <w:rsid w:val="00004CA4"/>
    <w:tblPr>
      <w:tblStyleRowBandSize w:val="1"/>
      <w:tblStyleColBandSize w:val="1"/>
      <w:tblCellMar>
        <w:left w:w="115" w:type="dxa"/>
        <w:right w:w="115" w:type="dxa"/>
      </w:tblCellMar>
    </w:tblPr>
  </w:style>
  <w:style w:type="table" w:customStyle="1" w:styleId="afd">
    <w:basedOn w:val="TableNormal2"/>
    <w:rsid w:val="00004CA4"/>
    <w:tblPr>
      <w:tblStyleRowBandSize w:val="1"/>
      <w:tblStyleColBandSize w:val="1"/>
      <w:tblCellMar>
        <w:left w:w="115" w:type="dxa"/>
        <w:right w:w="115" w:type="dxa"/>
      </w:tblCellMar>
    </w:tblPr>
  </w:style>
  <w:style w:type="table" w:customStyle="1" w:styleId="afe">
    <w:basedOn w:val="TableNormal2"/>
    <w:rsid w:val="00004CA4"/>
    <w:tblPr>
      <w:tblStyleRowBandSize w:val="1"/>
      <w:tblStyleColBandSize w:val="1"/>
      <w:tblCellMar>
        <w:left w:w="115" w:type="dxa"/>
        <w:right w:w="115" w:type="dxa"/>
      </w:tblCellMar>
    </w:tblPr>
  </w:style>
  <w:style w:type="table" w:customStyle="1" w:styleId="aff">
    <w:basedOn w:val="TableNormal2"/>
    <w:rsid w:val="00004CA4"/>
    <w:tblPr>
      <w:tblStyleRowBandSize w:val="1"/>
      <w:tblStyleColBandSize w:val="1"/>
      <w:tblCellMar>
        <w:left w:w="115" w:type="dxa"/>
        <w:right w:w="115" w:type="dxa"/>
      </w:tblCellMar>
    </w:tblPr>
  </w:style>
  <w:style w:type="table" w:customStyle="1" w:styleId="aff0">
    <w:basedOn w:val="TableNormal2"/>
    <w:rsid w:val="00004CA4"/>
    <w:tblPr>
      <w:tblStyleRowBandSize w:val="1"/>
      <w:tblStyleColBandSize w:val="1"/>
      <w:tblCellMar>
        <w:left w:w="115" w:type="dxa"/>
        <w:right w:w="115" w:type="dxa"/>
      </w:tblCellMar>
    </w:tblPr>
  </w:style>
  <w:style w:type="table" w:customStyle="1" w:styleId="aff1">
    <w:basedOn w:val="TableNormal2"/>
    <w:rsid w:val="00004CA4"/>
    <w:tblPr>
      <w:tblStyleRowBandSize w:val="1"/>
      <w:tblStyleColBandSize w:val="1"/>
      <w:tblCellMar>
        <w:left w:w="115" w:type="dxa"/>
        <w:right w:w="115" w:type="dxa"/>
      </w:tblCellMar>
    </w:tblPr>
  </w:style>
  <w:style w:type="table" w:customStyle="1" w:styleId="aff2">
    <w:basedOn w:val="TableNormal2"/>
    <w:rsid w:val="00004CA4"/>
    <w:tblPr>
      <w:tblStyleRowBandSize w:val="1"/>
      <w:tblStyleColBandSize w:val="1"/>
      <w:tblCellMar>
        <w:left w:w="115" w:type="dxa"/>
        <w:right w:w="115" w:type="dxa"/>
      </w:tblCellMar>
    </w:tblPr>
  </w:style>
  <w:style w:type="table" w:customStyle="1" w:styleId="aff3">
    <w:basedOn w:val="TableNormal2"/>
    <w:rsid w:val="00004CA4"/>
    <w:tblPr>
      <w:tblStyleRowBandSize w:val="1"/>
      <w:tblStyleColBandSize w:val="1"/>
      <w:tblCellMar>
        <w:left w:w="115" w:type="dxa"/>
        <w:right w:w="115" w:type="dxa"/>
      </w:tblCellMar>
    </w:tblPr>
  </w:style>
  <w:style w:type="table" w:customStyle="1" w:styleId="aff4">
    <w:basedOn w:val="TableNormal2"/>
    <w:rsid w:val="00004CA4"/>
    <w:tblPr>
      <w:tblStyleRowBandSize w:val="1"/>
      <w:tblStyleColBandSize w:val="1"/>
      <w:tblCellMar>
        <w:left w:w="115" w:type="dxa"/>
        <w:right w:w="115" w:type="dxa"/>
      </w:tblCellMar>
    </w:tblPr>
  </w:style>
  <w:style w:type="table" w:customStyle="1" w:styleId="aff5">
    <w:basedOn w:val="TableNormal2"/>
    <w:rsid w:val="00004CA4"/>
    <w:tblPr>
      <w:tblStyleRowBandSize w:val="1"/>
      <w:tblStyleColBandSize w:val="1"/>
      <w:tblCellMar>
        <w:left w:w="115" w:type="dxa"/>
        <w:right w:w="115" w:type="dxa"/>
      </w:tblCellMar>
    </w:tblPr>
  </w:style>
  <w:style w:type="table" w:customStyle="1" w:styleId="aff6">
    <w:basedOn w:val="TableNormal2"/>
    <w:rsid w:val="00004CA4"/>
    <w:tblPr>
      <w:tblStyleRowBandSize w:val="1"/>
      <w:tblStyleColBandSize w:val="1"/>
      <w:tblCellMar>
        <w:left w:w="115"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ітки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ітки Знак"/>
    <w:basedOn w:val="affa"/>
    <w:link w:val="affb"/>
    <w:uiPriority w:val="99"/>
    <w:semiHidden/>
    <w:rsid w:val="00801798"/>
    <w:rPr>
      <w:b/>
      <w:bCs/>
      <w:sz w:val="20"/>
      <w:szCs w:val="20"/>
    </w:rPr>
  </w:style>
  <w:style w:type="paragraph" w:styleId="affd">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rsid w:val="00004CA4"/>
    <w:tblPr>
      <w:tblStyleRowBandSize w:val="1"/>
      <w:tblStyleColBandSize w:val="1"/>
      <w:tblCellMar>
        <w:left w:w="115" w:type="dxa"/>
        <w:right w:w="115" w:type="dxa"/>
      </w:tblCellMar>
    </w:tblPr>
  </w:style>
  <w:style w:type="table" w:customStyle="1" w:styleId="afff0">
    <w:basedOn w:val="TableNormal1"/>
    <w:rsid w:val="00004CA4"/>
    <w:tblPr>
      <w:tblStyleRowBandSize w:val="1"/>
      <w:tblStyleColBandSize w:val="1"/>
      <w:tblCellMar>
        <w:left w:w="115" w:type="dxa"/>
        <w:right w:w="115" w:type="dxa"/>
      </w:tblCellMar>
    </w:tblPr>
  </w:style>
  <w:style w:type="table" w:customStyle="1" w:styleId="afff1">
    <w:basedOn w:val="TableNormal1"/>
    <w:rsid w:val="00004CA4"/>
    <w:tblPr>
      <w:tblStyleRowBandSize w:val="1"/>
      <w:tblStyleColBandSize w:val="1"/>
      <w:tblCellMar>
        <w:left w:w="115" w:type="dxa"/>
        <w:right w:w="115" w:type="dxa"/>
      </w:tblCellMar>
    </w:tblPr>
  </w:style>
  <w:style w:type="table" w:customStyle="1" w:styleId="afff2">
    <w:basedOn w:val="TableNormal1"/>
    <w:rsid w:val="00004CA4"/>
    <w:tblPr>
      <w:tblStyleRowBandSize w:val="1"/>
      <w:tblStyleColBandSize w:val="1"/>
      <w:tblCellMar>
        <w:left w:w="115" w:type="dxa"/>
        <w:right w:w="115" w:type="dxa"/>
      </w:tblCellMar>
    </w:tblPr>
  </w:style>
  <w:style w:type="table" w:customStyle="1" w:styleId="afff3">
    <w:basedOn w:val="TableNormal1"/>
    <w:rsid w:val="00004CA4"/>
    <w:tblPr>
      <w:tblStyleRowBandSize w:val="1"/>
      <w:tblStyleColBandSize w:val="1"/>
      <w:tblCellMar>
        <w:left w:w="115" w:type="dxa"/>
        <w:right w:w="115" w:type="dxa"/>
      </w:tblCellMar>
    </w:tblPr>
  </w:style>
  <w:style w:type="table" w:customStyle="1" w:styleId="afff4">
    <w:basedOn w:val="TableNormal1"/>
    <w:rsid w:val="00004CA4"/>
    <w:tblPr>
      <w:tblStyleRowBandSize w:val="1"/>
      <w:tblStyleColBandSize w:val="1"/>
      <w:tblCellMar>
        <w:left w:w="115" w:type="dxa"/>
        <w:right w:w="115" w:type="dxa"/>
      </w:tblCellMar>
    </w:tblPr>
  </w:style>
  <w:style w:type="table" w:customStyle="1" w:styleId="afff5">
    <w:basedOn w:val="TableNormal1"/>
    <w:rsid w:val="00004CA4"/>
    <w:tblPr>
      <w:tblStyleRowBandSize w:val="1"/>
      <w:tblStyleColBandSize w:val="1"/>
      <w:tblCellMar>
        <w:left w:w="115" w:type="dxa"/>
        <w:right w:w="115" w:type="dxa"/>
      </w:tblCellMar>
    </w:tblPr>
  </w:style>
  <w:style w:type="table" w:customStyle="1" w:styleId="afff6">
    <w:basedOn w:val="TableNormal1"/>
    <w:rsid w:val="00004CA4"/>
    <w:tblPr>
      <w:tblStyleRowBandSize w:val="1"/>
      <w:tblStyleColBandSize w:val="1"/>
      <w:tblCellMar>
        <w:left w:w="115" w:type="dxa"/>
        <w:right w:w="115" w:type="dxa"/>
      </w:tblCellMar>
    </w:tblPr>
  </w:style>
  <w:style w:type="table" w:customStyle="1" w:styleId="afff7">
    <w:basedOn w:val="TableNormal1"/>
    <w:rsid w:val="00004CA4"/>
    <w:tblPr>
      <w:tblStyleRowBandSize w:val="1"/>
      <w:tblStyleColBandSize w:val="1"/>
      <w:tblCellMar>
        <w:left w:w="115" w:type="dxa"/>
        <w:right w:w="115" w:type="dxa"/>
      </w:tblCellMar>
    </w:tblPr>
  </w:style>
  <w:style w:type="table" w:customStyle="1" w:styleId="afff8">
    <w:basedOn w:val="TableNormal1"/>
    <w:rsid w:val="00004CA4"/>
    <w:tblPr>
      <w:tblStyleRowBandSize w:val="1"/>
      <w:tblStyleColBandSize w:val="1"/>
      <w:tblCellMar>
        <w:left w:w="115" w:type="dxa"/>
        <w:right w:w="115" w:type="dxa"/>
      </w:tblCellMar>
    </w:tblPr>
  </w:style>
  <w:style w:type="table" w:customStyle="1" w:styleId="afff9">
    <w:basedOn w:val="TableNormal1"/>
    <w:rsid w:val="00004CA4"/>
    <w:tblPr>
      <w:tblStyleRowBandSize w:val="1"/>
      <w:tblStyleColBandSize w:val="1"/>
      <w:tblCellMar>
        <w:left w:w="115" w:type="dxa"/>
        <w:right w:w="115" w:type="dxa"/>
      </w:tblCellMar>
    </w:tblPr>
  </w:style>
  <w:style w:type="table" w:customStyle="1" w:styleId="afffa">
    <w:basedOn w:val="TableNormal1"/>
    <w:rsid w:val="00004CA4"/>
    <w:tblPr>
      <w:tblStyleRowBandSize w:val="1"/>
      <w:tblStyleColBandSize w:val="1"/>
      <w:tblCellMar>
        <w:left w:w="115" w:type="dxa"/>
        <w:right w:w="115" w:type="dxa"/>
      </w:tblCellMar>
    </w:tblPr>
  </w:style>
  <w:style w:type="table" w:customStyle="1" w:styleId="afffb">
    <w:basedOn w:val="TableNormal1"/>
    <w:rsid w:val="00004CA4"/>
    <w:tblPr>
      <w:tblStyleRowBandSize w:val="1"/>
      <w:tblStyleColBandSize w:val="1"/>
      <w:tblCellMar>
        <w:left w:w="115" w:type="dxa"/>
        <w:right w:w="115" w:type="dxa"/>
      </w:tblCellMar>
    </w:tblPr>
  </w:style>
  <w:style w:type="table" w:customStyle="1" w:styleId="afffc">
    <w:basedOn w:val="TableNormal1"/>
    <w:rsid w:val="00004CA4"/>
    <w:tblPr>
      <w:tblStyleRowBandSize w:val="1"/>
      <w:tblStyleColBandSize w:val="1"/>
      <w:tblCellMar>
        <w:left w:w="115" w:type="dxa"/>
        <w:right w:w="115" w:type="dxa"/>
      </w:tblCellMar>
    </w:tblPr>
  </w:style>
  <w:style w:type="table" w:customStyle="1" w:styleId="afffd">
    <w:basedOn w:val="TableNormal1"/>
    <w:rsid w:val="00004CA4"/>
    <w:tblPr>
      <w:tblStyleRowBandSize w:val="1"/>
      <w:tblStyleColBandSize w:val="1"/>
      <w:tblCellMar>
        <w:left w:w="115" w:type="dxa"/>
        <w:right w:w="115" w:type="dxa"/>
      </w:tblCellMar>
    </w:tblPr>
  </w:style>
  <w:style w:type="table" w:customStyle="1" w:styleId="afffe">
    <w:basedOn w:val="TableNormal1"/>
    <w:rsid w:val="00004CA4"/>
    <w:tblPr>
      <w:tblStyleRowBandSize w:val="1"/>
      <w:tblStyleColBandSize w:val="1"/>
      <w:tblCellMar>
        <w:left w:w="115" w:type="dxa"/>
        <w:right w:w="115" w:type="dxa"/>
      </w:tblCellMar>
    </w:tblPr>
  </w:style>
  <w:style w:type="table" w:customStyle="1" w:styleId="affff">
    <w:basedOn w:val="TableNormal1"/>
    <w:rsid w:val="00004CA4"/>
    <w:tblPr>
      <w:tblStyleRowBandSize w:val="1"/>
      <w:tblStyleColBandSize w:val="1"/>
      <w:tblCellMar>
        <w:left w:w="115" w:type="dxa"/>
        <w:right w:w="115" w:type="dxa"/>
      </w:tblCellMar>
    </w:tblPr>
  </w:style>
  <w:style w:type="table" w:customStyle="1" w:styleId="affff0">
    <w:basedOn w:val="TableNormal1"/>
    <w:rsid w:val="00004CA4"/>
    <w:tblPr>
      <w:tblStyleRowBandSize w:val="1"/>
      <w:tblStyleColBandSize w:val="1"/>
      <w:tblCellMar>
        <w:top w:w="100" w:type="dxa"/>
        <w:left w:w="100" w:type="dxa"/>
        <w:bottom w:w="100" w:type="dxa"/>
        <w:right w:w="100" w:type="dxa"/>
      </w:tblCellMar>
    </w:tblPr>
  </w:style>
  <w:style w:type="table" w:customStyle="1" w:styleId="affff1">
    <w:basedOn w:val="TableNormal1"/>
    <w:rsid w:val="00004CA4"/>
    <w:tblPr>
      <w:tblStyleRowBandSize w:val="1"/>
      <w:tblStyleColBandSize w:val="1"/>
      <w:tblCellMar>
        <w:top w:w="100" w:type="dxa"/>
        <w:left w:w="100" w:type="dxa"/>
        <w:bottom w:w="100" w:type="dxa"/>
        <w:right w:w="100" w:type="dxa"/>
      </w:tblCellMar>
    </w:tblPr>
  </w:style>
  <w:style w:type="table" w:customStyle="1" w:styleId="affff2">
    <w:basedOn w:val="TableNormal1"/>
    <w:rsid w:val="00004CA4"/>
    <w:tblPr>
      <w:tblStyleRowBandSize w:val="1"/>
      <w:tblStyleColBandSize w:val="1"/>
      <w:tblCellMar>
        <w:left w:w="115" w:type="dxa"/>
        <w:right w:w="115" w:type="dxa"/>
      </w:tblCellMar>
    </w:tblPr>
  </w:style>
  <w:style w:type="table" w:customStyle="1" w:styleId="affff3">
    <w:basedOn w:val="TableNormal1"/>
    <w:rsid w:val="00004CA4"/>
    <w:tblPr>
      <w:tblStyleRowBandSize w:val="1"/>
      <w:tblStyleColBandSize w:val="1"/>
      <w:tblCellMar>
        <w:left w:w="115" w:type="dxa"/>
        <w:right w:w="115" w:type="dxa"/>
      </w:tblCellMar>
    </w:tblPr>
  </w:style>
  <w:style w:type="table" w:customStyle="1" w:styleId="affff4">
    <w:basedOn w:val="TableNormal1"/>
    <w:rsid w:val="00004CA4"/>
    <w:tblPr>
      <w:tblStyleRowBandSize w:val="1"/>
      <w:tblStyleColBandSize w:val="1"/>
      <w:tblCellMar>
        <w:left w:w="115" w:type="dxa"/>
        <w:right w:w="115" w:type="dxa"/>
      </w:tblCellMar>
    </w:tblPr>
  </w:style>
  <w:style w:type="table" w:customStyle="1" w:styleId="affff5">
    <w:basedOn w:val="TableNormal1"/>
    <w:rsid w:val="00004CA4"/>
    <w:tblPr>
      <w:tblStyleRowBandSize w:val="1"/>
      <w:tblStyleColBandSize w:val="1"/>
      <w:tblCellMar>
        <w:left w:w="115" w:type="dxa"/>
        <w:right w:w="115" w:type="dxa"/>
      </w:tblCellMar>
    </w:tblPr>
  </w:style>
  <w:style w:type="table" w:customStyle="1" w:styleId="affff6">
    <w:basedOn w:val="TableNormal1"/>
    <w:rsid w:val="00004CA4"/>
    <w:tblPr>
      <w:tblStyleRowBandSize w:val="1"/>
      <w:tblStyleColBandSize w:val="1"/>
      <w:tblCellMar>
        <w:left w:w="115" w:type="dxa"/>
        <w:right w:w="115" w:type="dxa"/>
      </w:tblCellMar>
    </w:tblPr>
  </w:style>
  <w:style w:type="table" w:customStyle="1" w:styleId="affff7">
    <w:basedOn w:val="TableNormal1"/>
    <w:rsid w:val="00004CA4"/>
    <w:tblPr>
      <w:tblStyleRowBandSize w:val="1"/>
      <w:tblStyleColBandSize w:val="1"/>
      <w:tblCellMar>
        <w:left w:w="115" w:type="dxa"/>
        <w:right w:w="115" w:type="dxa"/>
      </w:tblCellMar>
    </w:tblPr>
  </w:style>
  <w:style w:type="table" w:customStyle="1" w:styleId="affff8">
    <w:basedOn w:val="TableNormal1"/>
    <w:rsid w:val="00004CA4"/>
    <w:tblPr>
      <w:tblStyleRowBandSize w:val="1"/>
      <w:tblStyleColBandSize w:val="1"/>
      <w:tblCellMar>
        <w:left w:w="115" w:type="dxa"/>
        <w:right w:w="115" w:type="dxa"/>
      </w:tblCellMar>
    </w:tblPr>
  </w:style>
  <w:style w:type="table" w:customStyle="1" w:styleId="affff9">
    <w:basedOn w:val="TableNormal1"/>
    <w:rsid w:val="00004CA4"/>
    <w:tblPr>
      <w:tblStyleRowBandSize w:val="1"/>
      <w:tblStyleColBandSize w:val="1"/>
      <w:tblCellMar>
        <w:left w:w="115" w:type="dxa"/>
        <w:right w:w="115" w:type="dxa"/>
      </w:tblCellMar>
    </w:tblPr>
  </w:style>
  <w:style w:type="paragraph" w:customStyle="1" w:styleId="TableParagraph">
    <w:name w:val="Table Paragraph"/>
    <w:basedOn w:val="a"/>
    <w:uiPriority w:val="1"/>
    <w:qFormat/>
    <w:rsid w:val="00B17D24"/>
    <w:pPr>
      <w:widowControl w:val="0"/>
      <w:autoSpaceDE w:val="0"/>
      <w:autoSpaceDN w:val="0"/>
      <w:spacing w:line="240" w:lineRule="auto"/>
      <w:ind w:left="93"/>
    </w:pPr>
    <w:rPr>
      <w:rFonts w:ascii="Times New Roman" w:eastAsia="Times New Roman" w:hAnsi="Times New Roman" w:cs="Times New Roman"/>
      <w:lang w:val="uk-UA" w:bidi="uk-UA"/>
    </w:rPr>
  </w:style>
  <w:style w:type="character" w:customStyle="1" w:styleId="20">
    <w:name w:val="Основной текст (2)_"/>
    <w:link w:val="21"/>
    <w:locked/>
    <w:rsid w:val="00E136DC"/>
    <w:rPr>
      <w:sz w:val="26"/>
      <w:szCs w:val="26"/>
      <w:shd w:val="clear" w:color="auto" w:fill="FFFFFF"/>
    </w:rPr>
  </w:style>
  <w:style w:type="paragraph" w:customStyle="1" w:styleId="21">
    <w:name w:val="Основной текст (2)"/>
    <w:basedOn w:val="a"/>
    <w:link w:val="20"/>
    <w:rsid w:val="00E136DC"/>
    <w:pPr>
      <w:widowControl w:val="0"/>
      <w:shd w:val="clear" w:color="auto" w:fill="FFFFFF"/>
      <w:spacing w:before="360" w:after="240" w:line="298"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BpvCvzS0YWsRC4ifceu49g2BEQ==">AMUW2mW4Dh7bIuSWzTRlee3bBwyJmsHMgbx/OVM9BsN5KeGRybqMkYh1BvFs83Ui2tGrLwYorIMTdz/tZFi/KEziQzzoZi6dmSy8tnaBHpAriDBMtX/HRIQ=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21232</Words>
  <Characters>12103</Characters>
  <Application>Microsoft Office Word</Application>
  <DocSecurity>0</DocSecurity>
  <Lines>100</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Svetlana</dc:creator>
  <cp:lastModifiedBy>Nadiya</cp:lastModifiedBy>
  <cp:revision>12</cp:revision>
  <dcterms:created xsi:type="dcterms:W3CDTF">2023-05-02T17:56:00Z</dcterms:created>
  <dcterms:modified xsi:type="dcterms:W3CDTF">2023-09-04T13:04:00Z</dcterms:modified>
</cp:coreProperties>
</file>