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C116" w14:textId="77777777" w:rsidR="00AB129B" w:rsidRPr="000323F2" w:rsidRDefault="00AB129B" w:rsidP="00A1553E">
      <w:pPr>
        <w:ind w:left="-426" w:hanging="425"/>
        <w:jc w:val="right"/>
        <w:rPr>
          <w:rFonts w:ascii="Times New Roman" w:hAnsi="Times New Roman" w:cs="Times New Roman"/>
          <w:bCs/>
          <w:i/>
          <w:sz w:val="24"/>
          <w:szCs w:val="24"/>
          <w:lang w:val="uk-UA" w:eastAsia="en-US"/>
        </w:rPr>
      </w:pPr>
      <w:r w:rsidRPr="000323F2">
        <w:rPr>
          <w:rFonts w:ascii="Times New Roman" w:hAnsi="Times New Roman" w:cs="Times New Roman"/>
          <w:bCs/>
          <w:i/>
          <w:sz w:val="24"/>
          <w:szCs w:val="24"/>
          <w:lang w:val="uk-UA" w:eastAsia="en-US"/>
        </w:rPr>
        <w:t>Додаток № 5</w:t>
      </w:r>
    </w:p>
    <w:p w14:paraId="07CE2D55" w14:textId="77777777" w:rsidR="00AB129B" w:rsidRPr="000323F2" w:rsidRDefault="00AB129B" w:rsidP="00A1553E">
      <w:pPr>
        <w:jc w:val="right"/>
        <w:rPr>
          <w:rFonts w:ascii="Times New Roman" w:hAnsi="Times New Roman" w:cs="Times New Roman"/>
          <w:bCs/>
          <w:i/>
          <w:sz w:val="24"/>
          <w:szCs w:val="24"/>
          <w:lang w:val="uk-UA" w:eastAsia="en-US"/>
        </w:rPr>
      </w:pPr>
      <w:r w:rsidRPr="000323F2">
        <w:rPr>
          <w:rFonts w:ascii="Times New Roman" w:hAnsi="Times New Roman" w:cs="Times New Roman"/>
          <w:bCs/>
          <w:i/>
          <w:sz w:val="24"/>
          <w:szCs w:val="24"/>
          <w:lang w:val="uk-UA" w:eastAsia="en-US"/>
        </w:rPr>
        <w:t>до тендерної документації</w:t>
      </w:r>
    </w:p>
    <w:p w14:paraId="0BADBC2C" w14:textId="135E0ACE" w:rsidR="00AB129B" w:rsidRPr="000323F2" w:rsidRDefault="00AB129B" w:rsidP="00A1553E">
      <w:pPr>
        <w:tabs>
          <w:tab w:val="left" w:pos="4962"/>
        </w:tabs>
        <w:jc w:val="center"/>
        <w:outlineLvl w:val="2"/>
        <w:rPr>
          <w:rFonts w:ascii="Times New Roman" w:hAnsi="Times New Roman" w:cs="Times New Roman"/>
          <w:b/>
          <w:bCs/>
          <w:sz w:val="24"/>
          <w:szCs w:val="24"/>
          <w:lang w:val="uk-UA"/>
        </w:rPr>
      </w:pPr>
      <w:r w:rsidRPr="000323F2">
        <w:rPr>
          <w:rFonts w:ascii="Times New Roman" w:hAnsi="Times New Roman" w:cs="Times New Roman"/>
          <w:b/>
          <w:bCs/>
          <w:sz w:val="24"/>
          <w:szCs w:val="24"/>
          <w:lang w:val="uk-UA"/>
        </w:rPr>
        <w:t>Проект</w:t>
      </w:r>
    </w:p>
    <w:p w14:paraId="2318907E" w14:textId="77777777" w:rsidR="00AB129B" w:rsidRPr="000323F2" w:rsidRDefault="00AB129B" w:rsidP="00A1553E">
      <w:pPr>
        <w:shd w:val="clear" w:color="auto" w:fill="FFFFFF"/>
        <w:jc w:val="center"/>
        <w:outlineLvl w:val="2"/>
        <w:rPr>
          <w:rFonts w:ascii="Times New Roman" w:hAnsi="Times New Roman" w:cs="Times New Roman"/>
          <w:b/>
          <w:bCs/>
          <w:sz w:val="24"/>
          <w:szCs w:val="24"/>
          <w:lang w:val="uk-UA"/>
        </w:rPr>
      </w:pPr>
      <w:r w:rsidRPr="000323F2">
        <w:rPr>
          <w:rFonts w:ascii="Times New Roman" w:hAnsi="Times New Roman" w:cs="Times New Roman"/>
          <w:b/>
          <w:bCs/>
          <w:sz w:val="24"/>
          <w:szCs w:val="24"/>
          <w:lang w:val="uk-UA"/>
        </w:rPr>
        <w:t xml:space="preserve">ДОГОВІР </w:t>
      </w:r>
      <w:proofErr w:type="spellStart"/>
      <w:r w:rsidRPr="000323F2">
        <w:rPr>
          <w:rFonts w:ascii="Times New Roman" w:hAnsi="Times New Roman" w:cs="Times New Roman"/>
          <w:b/>
          <w:bCs/>
          <w:sz w:val="24"/>
          <w:szCs w:val="24"/>
          <w:lang w:val="uk-UA"/>
        </w:rPr>
        <w:t>підряду</w:t>
      </w:r>
      <w:proofErr w:type="spellEnd"/>
      <w:r w:rsidRPr="000323F2">
        <w:rPr>
          <w:rFonts w:ascii="Times New Roman" w:hAnsi="Times New Roman" w:cs="Times New Roman"/>
          <w:b/>
          <w:bCs/>
          <w:sz w:val="24"/>
          <w:szCs w:val="24"/>
          <w:lang w:val="uk-UA"/>
        </w:rPr>
        <w:t xml:space="preserve"> № __________</w:t>
      </w:r>
    </w:p>
    <w:p w14:paraId="006C0792" w14:textId="77777777" w:rsidR="00AB129B" w:rsidRPr="000323F2" w:rsidRDefault="00AB129B" w:rsidP="00A1553E">
      <w:pPr>
        <w:shd w:val="clear" w:color="auto" w:fill="FFFFFF"/>
        <w:jc w:val="both"/>
        <w:outlineLvl w:val="2"/>
        <w:rPr>
          <w:rFonts w:ascii="Times New Roman" w:hAnsi="Times New Roman" w:cs="Times New Roman"/>
          <w:b/>
          <w:bCs/>
          <w:sz w:val="24"/>
          <w:szCs w:val="24"/>
          <w:lang w:val="uk-UA"/>
        </w:rPr>
      </w:pPr>
    </w:p>
    <w:p w14:paraId="4B6B1EB1" w14:textId="77777777" w:rsidR="00AB129B" w:rsidRPr="000323F2" w:rsidRDefault="00AB129B" w:rsidP="00A1553E">
      <w:pPr>
        <w:shd w:val="clear" w:color="auto" w:fill="FFFFFF"/>
        <w:jc w:val="both"/>
        <w:outlineLvl w:val="2"/>
        <w:rPr>
          <w:rFonts w:ascii="Times New Roman" w:hAnsi="Times New Roman" w:cs="Times New Roman"/>
          <w:bCs/>
          <w:sz w:val="24"/>
          <w:szCs w:val="24"/>
          <w:lang w:val="uk-UA"/>
        </w:rPr>
      </w:pPr>
    </w:p>
    <w:p w14:paraId="67853E0C" w14:textId="65DF6218" w:rsidR="00AB129B" w:rsidRPr="000323F2" w:rsidRDefault="0008233F" w:rsidP="0008233F">
      <w:pPr>
        <w:shd w:val="clear" w:color="auto" w:fill="FFFFFF"/>
        <w:ind w:firstLine="720"/>
        <w:jc w:val="both"/>
        <w:rPr>
          <w:rFonts w:ascii="Times New Roman" w:hAnsi="Times New Roman" w:cs="Times New Roman"/>
          <w:sz w:val="24"/>
          <w:szCs w:val="24"/>
          <w:lang w:val="uk-UA"/>
        </w:rPr>
      </w:pPr>
      <w:r w:rsidRPr="0008233F">
        <w:rPr>
          <w:rFonts w:ascii="Times New Roman" w:hAnsi="Times New Roman" w:cs="Times New Roman"/>
          <w:sz w:val="24"/>
          <w:szCs w:val="24"/>
          <w:lang w:val="uk-UA"/>
        </w:rPr>
        <w:t>с. Новоолександрівка</w:t>
      </w:r>
      <w:r w:rsidR="00AB129B" w:rsidRPr="0008233F">
        <w:rPr>
          <w:rFonts w:ascii="Times New Roman" w:hAnsi="Times New Roman" w:cs="Times New Roman"/>
          <w:bCs/>
          <w:sz w:val="24"/>
          <w:szCs w:val="24"/>
          <w:lang w:val="uk-UA"/>
        </w:rPr>
        <w:t xml:space="preserve">                                                            </w:t>
      </w:r>
      <w:r w:rsidR="00AB129B" w:rsidRPr="000323F2">
        <w:rPr>
          <w:rFonts w:ascii="Times New Roman" w:hAnsi="Times New Roman" w:cs="Times New Roman"/>
          <w:bCs/>
          <w:sz w:val="24"/>
          <w:szCs w:val="24"/>
          <w:lang w:val="uk-UA"/>
        </w:rPr>
        <w:t xml:space="preserve">«____» ________ </w:t>
      </w:r>
      <w:r w:rsidR="00AB129B" w:rsidRPr="000323F2">
        <w:rPr>
          <w:rFonts w:ascii="Times New Roman" w:hAnsi="Times New Roman" w:cs="Times New Roman"/>
          <w:sz w:val="24"/>
          <w:szCs w:val="24"/>
          <w:lang w:val="uk-UA"/>
        </w:rPr>
        <w:t>202</w:t>
      </w:r>
      <w:r w:rsidR="00A1553E" w:rsidRPr="000323F2">
        <w:rPr>
          <w:rFonts w:ascii="Times New Roman" w:hAnsi="Times New Roman" w:cs="Times New Roman"/>
          <w:sz w:val="24"/>
          <w:szCs w:val="24"/>
          <w:lang w:val="uk-UA"/>
        </w:rPr>
        <w:t>3</w:t>
      </w:r>
      <w:r w:rsidR="00AB129B" w:rsidRPr="000323F2">
        <w:rPr>
          <w:rFonts w:ascii="Times New Roman" w:hAnsi="Times New Roman" w:cs="Times New Roman"/>
          <w:sz w:val="24"/>
          <w:szCs w:val="24"/>
          <w:lang w:val="uk-UA"/>
        </w:rPr>
        <w:t xml:space="preserve"> року </w:t>
      </w:r>
    </w:p>
    <w:p w14:paraId="7DAA3E2E" w14:textId="77777777" w:rsidR="00AB129B" w:rsidRPr="000323F2" w:rsidRDefault="00AB129B" w:rsidP="00A1553E">
      <w:pPr>
        <w:shd w:val="clear" w:color="auto" w:fill="FFFFFF"/>
        <w:jc w:val="both"/>
        <w:rPr>
          <w:rFonts w:ascii="Times New Roman" w:hAnsi="Times New Roman" w:cs="Times New Roman"/>
          <w:sz w:val="24"/>
          <w:szCs w:val="24"/>
          <w:lang w:val="uk-UA"/>
        </w:rPr>
      </w:pPr>
    </w:p>
    <w:p w14:paraId="0720532A" w14:textId="0206C46A" w:rsidR="00AB129B" w:rsidRPr="000323F2" w:rsidRDefault="0008233F" w:rsidP="00A1553E">
      <w:pPr>
        <w:tabs>
          <w:tab w:val="left" w:leader="underscore" w:pos="5470"/>
        </w:tabs>
        <w:jc w:val="both"/>
        <w:rPr>
          <w:rFonts w:ascii="Times New Roman" w:hAnsi="Times New Roman" w:cs="Times New Roman"/>
          <w:sz w:val="24"/>
          <w:szCs w:val="24"/>
          <w:lang w:val="uk-UA"/>
        </w:rPr>
      </w:pPr>
      <w:r w:rsidRPr="0008233F">
        <w:rPr>
          <w:rFonts w:ascii="Times New Roman" w:hAnsi="Times New Roman" w:cs="Times New Roman"/>
          <w:b/>
          <w:bCs/>
          <w:sz w:val="24"/>
          <w:szCs w:val="24"/>
          <w:lang w:val="uk-UA"/>
        </w:rPr>
        <w:t>Виконавчий комітет Новоолександрівської сільської ради Дніпровського району Дніпропетровської області</w:t>
      </w:r>
      <w:r w:rsidRPr="0008233F">
        <w:rPr>
          <w:rFonts w:ascii="Times New Roman" w:hAnsi="Times New Roman" w:cs="Times New Roman"/>
          <w:sz w:val="24"/>
          <w:szCs w:val="24"/>
          <w:lang w:val="uk-UA"/>
        </w:rPr>
        <w:t xml:space="preserve"> ідентифікаційний код юридичної особи 40201087, місцезнаходження: 52070, Дніпропетровська область, Дніпровський район, </w:t>
      </w:r>
      <w:r w:rsidRPr="0008233F">
        <w:rPr>
          <w:rFonts w:ascii="Times New Roman" w:hAnsi="Times New Roman" w:cs="Times New Roman"/>
          <w:sz w:val="24"/>
          <w:szCs w:val="24"/>
          <w:lang w:val="uk-UA"/>
        </w:rPr>
        <w:br/>
        <w:t>с. Новоолександрівка, вул. Сурська, буд. 74, в особі Новоолександрівського сільського голови Візіра Олександра Олексійовича, який діє на підставі Закону України «Про місцеве самоврядування в Україні», Положення про Виконавчий комітет Новоолександрівської сільської ради Дніпровського району Дніпропетровської області, затвердженого рішенням сільської ради № 4300-42/</w:t>
      </w:r>
      <w:r w:rsidRPr="0008233F">
        <w:rPr>
          <w:rFonts w:ascii="Times New Roman" w:hAnsi="Times New Roman" w:cs="Times New Roman"/>
          <w:sz w:val="24"/>
          <w:szCs w:val="24"/>
        </w:rPr>
        <w:t>VII</w:t>
      </w:r>
      <w:r w:rsidRPr="0008233F">
        <w:rPr>
          <w:rFonts w:ascii="Times New Roman" w:hAnsi="Times New Roman" w:cs="Times New Roman"/>
          <w:sz w:val="24"/>
          <w:szCs w:val="24"/>
          <w:lang w:val="uk-UA"/>
        </w:rPr>
        <w:t xml:space="preserve"> від 13 червня 2019 року </w:t>
      </w:r>
      <w:r w:rsidR="00AB129B" w:rsidRPr="0008233F">
        <w:rPr>
          <w:rFonts w:ascii="Times New Roman" w:hAnsi="Times New Roman" w:cs="Times New Roman"/>
          <w:sz w:val="24"/>
          <w:szCs w:val="24"/>
          <w:lang w:val="uk-UA"/>
        </w:rPr>
        <w:t>(далі - Замовник), з</w:t>
      </w:r>
      <w:r w:rsidR="00AB129B" w:rsidRPr="000323F2">
        <w:rPr>
          <w:rFonts w:ascii="Times New Roman" w:hAnsi="Times New Roman" w:cs="Times New Roman"/>
          <w:sz w:val="24"/>
          <w:szCs w:val="24"/>
          <w:lang w:val="uk-UA"/>
        </w:rPr>
        <w:t xml:space="preserve"> однієї сторони, і __________________________________, в особі _______________________, що діє на підставі ______________________________ (далі - Підрядник), з іншої сторони, разом - Сторони,</w:t>
      </w:r>
      <w:r w:rsidR="006D36F9" w:rsidRPr="000323F2">
        <w:rPr>
          <w:rFonts w:ascii="Times New Roman" w:hAnsi="Times New Roman" w:cs="Times New Roman"/>
          <w:sz w:val="24"/>
          <w:szCs w:val="24"/>
          <w:lang w:val="uk-UA"/>
        </w:rPr>
        <w:t xml:space="preserve"> </w:t>
      </w:r>
      <w:r w:rsidR="006D36F9" w:rsidRPr="000323F2">
        <w:rPr>
          <w:rFonts w:ascii="Times New Roman" w:hAnsi="Times New Roman" w:cs="Times New Roman"/>
          <w:sz w:val="24"/>
          <w:szCs w:val="24"/>
          <w:lang w:val="uk-UA" w:eastAsia="uk-UA" w:bidi="uk-UA"/>
        </w:rPr>
        <w:t xml:space="preserve">за результатами проведених відкритих торгів з особливостями, </w:t>
      </w:r>
      <w:r w:rsidR="00AB129B" w:rsidRPr="000323F2">
        <w:rPr>
          <w:rFonts w:ascii="Times New Roman" w:hAnsi="Times New Roman" w:cs="Times New Roman"/>
          <w:sz w:val="24"/>
          <w:szCs w:val="24"/>
          <w:lang w:val="uk-UA"/>
        </w:rPr>
        <w:t>уклали цей Договір про нижченаведене</w:t>
      </w:r>
      <w:r w:rsidR="001874AE" w:rsidRPr="000323F2">
        <w:rPr>
          <w:rFonts w:ascii="Times New Roman" w:hAnsi="Times New Roman" w:cs="Times New Roman"/>
          <w:sz w:val="24"/>
          <w:szCs w:val="24"/>
          <w:lang w:val="uk-UA"/>
        </w:rPr>
        <w:t>:</w:t>
      </w:r>
    </w:p>
    <w:p w14:paraId="73E50ACD" w14:textId="77777777" w:rsidR="00472550" w:rsidRPr="000323F2" w:rsidRDefault="000E3F9F" w:rsidP="00A1553E">
      <w:pPr>
        <w:widowControl/>
        <w:numPr>
          <w:ilvl w:val="0"/>
          <w:numId w:val="7"/>
        </w:numPr>
        <w:pBdr>
          <w:top w:val="nil"/>
          <w:left w:val="nil"/>
          <w:bottom w:val="nil"/>
          <w:right w:val="nil"/>
          <w:between w:val="nil"/>
        </w:pBdr>
        <w:jc w:val="center"/>
        <w:rPr>
          <w:rFonts w:ascii="Times New Roman" w:eastAsia="Calibri" w:hAnsi="Times New Roman" w:cs="Times New Roman"/>
          <w:sz w:val="24"/>
          <w:szCs w:val="24"/>
          <w:lang w:val="uk-UA"/>
        </w:rPr>
      </w:pPr>
      <w:r w:rsidRPr="000323F2">
        <w:rPr>
          <w:rFonts w:ascii="Times New Roman" w:eastAsia="Calibri" w:hAnsi="Times New Roman" w:cs="Times New Roman"/>
          <w:b/>
          <w:sz w:val="24"/>
          <w:szCs w:val="24"/>
          <w:lang w:val="uk-UA"/>
        </w:rPr>
        <w:t>ПРЕДМЕТ ДОГОВОРУ</w:t>
      </w:r>
    </w:p>
    <w:p w14:paraId="34DC5B6D" w14:textId="1C606302" w:rsidR="00472550" w:rsidRPr="000323F2" w:rsidRDefault="000E3F9F" w:rsidP="00A1553E">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1.1. </w:t>
      </w:r>
      <w:r w:rsidR="00B7075B" w:rsidRPr="000323F2">
        <w:rPr>
          <w:rFonts w:ascii="Times New Roman" w:eastAsia="Calibri" w:hAnsi="Times New Roman" w:cs="Times New Roman"/>
          <w:sz w:val="24"/>
          <w:szCs w:val="24"/>
          <w:lang w:val="uk-UA"/>
        </w:rPr>
        <w:t>Підрядник</w:t>
      </w:r>
      <w:r w:rsidRPr="000323F2">
        <w:rPr>
          <w:rFonts w:ascii="Times New Roman" w:eastAsia="Calibri" w:hAnsi="Times New Roman" w:cs="Times New Roman"/>
          <w:sz w:val="24"/>
          <w:szCs w:val="24"/>
          <w:lang w:val="uk-UA"/>
        </w:rPr>
        <w:t xml:space="preserve"> зобов’язується відповідно до затвердженої проектно-кошторисної документації та умов цього Договору виконати роботи (далі – Роботи), а Замовник - прийняти та оплатити Роботи в порядку та на умовах, передбачених даним Договором</w:t>
      </w:r>
      <w:r w:rsidR="005E254F" w:rsidRPr="000323F2">
        <w:rPr>
          <w:rFonts w:ascii="Times New Roman" w:eastAsia="Calibri" w:hAnsi="Times New Roman" w:cs="Times New Roman"/>
          <w:sz w:val="24"/>
          <w:szCs w:val="24"/>
          <w:lang w:val="uk-UA"/>
        </w:rPr>
        <w:t>,</w:t>
      </w:r>
      <w:r w:rsidRPr="000323F2">
        <w:rPr>
          <w:rFonts w:ascii="Times New Roman" w:eastAsia="Calibri" w:hAnsi="Times New Roman" w:cs="Times New Roman"/>
          <w:sz w:val="24"/>
          <w:szCs w:val="24"/>
          <w:lang w:val="uk-UA"/>
        </w:rPr>
        <w:t xml:space="preserve"> за об’єктом:</w:t>
      </w:r>
    </w:p>
    <w:p w14:paraId="04AC2F4E" w14:textId="31CB6689" w:rsidR="00472550" w:rsidRPr="0008233F" w:rsidRDefault="0008233F" w:rsidP="00A1553E">
      <w:pPr>
        <w:shd w:val="clear" w:color="auto" w:fill="FFFFFF"/>
        <w:tabs>
          <w:tab w:val="left" w:pos="4820"/>
          <w:tab w:val="left" w:pos="5812"/>
          <w:tab w:val="left" w:pos="9115"/>
        </w:tabs>
        <w:ind w:left="2" w:firstLine="565"/>
        <w:jc w:val="both"/>
        <w:rPr>
          <w:rFonts w:ascii="Times New Roman" w:eastAsia="Calibri" w:hAnsi="Times New Roman" w:cs="Times New Roman"/>
          <w:b/>
          <w:sz w:val="24"/>
          <w:szCs w:val="24"/>
          <w:lang w:val="uk-UA"/>
        </w:rPr>
      </w:pPr>
      <w:r w:rsidRPr="0008233F">
        <w:rPr>
          <w:rFonts w:ascii="Times New Roman" w:hAnsi="Times New Roman" w:cs="Times New Roman"/>
          <w:b/>
          <w:bCs/>
          <w:sz w:val="24"/>
          <w:szCs w:val="24"/>
          <w:bdr w:val="none" w:sz="0" w:space="0" w:color="auto" w:frame="1"/>
          <w:lang w:val="uk-UA"/>
        </w:rPr>
        <w:t>«Будівництво «Центру б</w:t>
      </w:r>
      <w:r w:rsidR="006711BB">
        <w:rPr>
          <w:rFonts w:ascii="Times New Roman" w:hAnsi="Times New Roman" w:cs="Times New Roman"/>
          <w:b/>
          <w:bCs/>
          <w:sz w:val="24"/>
          <w:szCs w:val="24"/>
          <w:bdr w:val="none" w:sz="0" w:space="0" w:color="auto" w:frame="1"/>
          <w:lang w:val="uk-UA"/>
        </w:rPr>
        <w:t>е</w:t>
      </w:r>
      <w:r w:rsidRPr="0008233F">
        <w:rPr>
          <w:rFonts w:ascii="Times New Roman" w:hAnsi="Times New Roman" w:cs="Times New Roman"/>
          <w:b/>
          <w:bCs/>
          <w:sz w:val="24"/>
          <w:szCs w:val="24"/>
          <w:bdr w:val="none" w:sz="0" w:space="0" w:color="auto" w:frame="1"/>
          <w:lang w:val="uk-UA"/>
        </w:rPr>
        <w:t>зпеки» в селі Новоолександрівка Дніпровського району Дніпропетровської області» Коригування.</w:t>
      </w:r>
    </w:p>
    <w:p w14:paraId="5C9F7A7B" w14:textId="77777777" w:rsidR="00472550" w:rsidRPr="000323F2" w:rsidRDefault="000E3F9F" w:rsidP="00A1553E">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1.2. Склад та обсяги Робіт визначаються у проектно-кошторисній документації, яка є частиною робочого проекту, затвердженого Замовником.</w:t>
      </w:r>
    </w:p>
    <w:p w14:paraId="6D2AB4E5" w14:textId="5C3BA1A6" w:rsidR="00472550" w:rsidRPr="000323F2" w:rsidRDefault="000E3F9F" w:rsidP="00A1553E">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Склад та обсяги Робіт можуть бути переглянуті в процесі виконання Робіт у разі внесення змін до проектної документації у порядку, в</w:t>
      </w:r>
      <w:r w:rsidR="005E254F" w:rsidRPr="000323F2">
        <w:rPr>
          <w:rFonts w:ascii="Times New Roman" w:eastAsia="Calibri" w:hAnsi="Times New Roman" w:cs="Times New Roman"/>
          <w:sz w:val="24"/>
          <w:szCs w:val="24"/>
          <w:lang w:val="uk-UA"/>
        </w:rPr>
        <w:t>ідповідно до чинного законод</w:t>
      </w:r>
      <w:r w:rsidR="00CC3B53" w:rsidRPr="000323F2">
        <w:rPr>
          <w:rFonts w:ascii="Times New Roman" w:eastAsia="Calibri" w:hAnsi="Times New Roman" w:cs="Times New Roman"/>
          <w:sz w:val="24"/>
          <w:szCs w:val="24"/>
          <w:lang w:val="uk-UA"/>
        </w:rPr>
        <w:t>а</w:t>
      </w:r>
      <w:r w:rsidR="005E254F" w:rsidRPr="000323F2">
        <w:rPr>
          <w:rFonts w:ascii="Times New Roman" w:eastAsia="Calibri" w:hAnsi="Times New Roman" w:cs="Times New Roman"/>
          <w:sz w:val="24"/>
          <w:szCs w:val="24"/>
          <w:lang w:val="uk-UA"/>
        </w:rPr>
        <w:t xml:space="preserve">вства. </w:t>
      </w:r>
    </w:p>
    <w:p w14:paraId="1A6AAAD5" w14:textId="1CCE012D" w:rsidR="00472550" w:rsidRPr="000323F2" w:rsidRDefault="000E3F9F" w:rsidP="00A1553E">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1.3. Роботи, що є предметом даного Договору, визначені за кодом ДК 021:2015 – </w:t>
      </w:r>
      <w:r w:rsidR="001874AE" w:rsidRPr="000323F2">
        <w:rPr>
          <w:rFonts w:ascii="Times New Roman" w:eastAsia="Calibri" w:hAnsi="Times New Roman" w:cs="Times New Roman"/>
          <w:sz w:val="24"/>
          <w:szCs w:val="24"/>
          <w:lang w:val="uk-UA"/>
        </w:rPr>
        <w:t>45210000-2 Будівництво будівель</w:t>
      </w:r>
      <w:r w:rsidRPr="000323F2">
        <w:rPr>
          <w:rFonts w:ascii="Times New Roman" w:eastAsia="Calibri" w:hAnsi="Times New Roman" w:cs="Times New Roman"/>
          <w:sz w:val="24"/>
          <w:szCs w:val="24"/>
          <w:lang w:val="uk-UA"/>
        </w:rPr>
        <w:t>.</w:t>
      </w:r>
    </w:p>
    <w:p w14:paraId="092867C0" w14:textId="609A2CA3" w:rsidR="00472550" w:rsidRPr="000323F2" w:rsidRDefault="000E3F9F"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1.4. </w:t>
      </w:r>
      <w:r w:rsidR="005E254F" w:rsidRPr="000323F2">
        <w:rPr>
          <w:rFonts w:ascii="Times New Roman" w:eastAsia="Calibri" w:hAnsi="Times New Roman" w:cs="Times New Roman"/>
          <w:sz w:val="24"/>
          <w:szCs w:val="24"/>
          <w:lang w:val="uk-UA"/>
        </w:rPr>
        <w:t xml:space="preserve">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 </w:t>
      </w:r>
      <w:r w:rsidRPr="000323F2">
        <w:rPr>
          <w:rFonts w:ascii="Times New Roman" w:eastAsia="Calibri" w:hAnsi="Times New Roman" w:cs="Times New Roman"/>
          <w:sz w:val="24"/>
          <w:szCs w:val="24"/>
          <w:lang w:val="uk-UA"/>
        </w:rPr>
        <w:t>а також підтверджує те, що укладання та виконання ним цього Договору не суперечить положенням його установчих документів.</w:t>
      </w:r>
    </w:p>
    <w:p w14:paraId="4BF3C450" w14:textId="77777777" w:rsidR="00472550" w:rsidRPr="000323F2" w:rsidRDefault="000E3F9F" w:rsidP="00A1553E">
      <w:pPr>
        <w:widowControl/>
        <w:numPr>
          <w:ilvl w:val="0"/>
          <w:numId w:val="7"/>
        </w:numPr>
        <w:pBdr>
          <w:top w:val="nil"/>
          <w:left w:val="nil"/>
          <w:bottom w:val="nil"/>
          <w:right w:val="nil"/>
          <w:between w:val="nil"/>
        </w:pBdr>
        <w:jc w:val="center"/>
        <w:rPr>
          <w:rFonts w:ascii="Times New Roman" w:eastAsia="Calibri" w:hAnsi="Times New Roman" w:cs="Times New Roman"/>
          <w:b/>
          <w:sz w:val="24"/>
          <w:szCs w:val="24"/>
          <w:lang w:val="uk-UA"/>
        </w:rPr>
      </w:pPr>
      <w:r w:rsidRPr="000323F2">
        <w:rPr>
          <w:rFonts w:ascii="Times New Roman" w:eastAsia="Calibri" w:hAnsi="Times New Roman" w:cs="Times New Roman"/>
          <w:b/>
          <w:sz w:val="24"/>
          <w:szCs w:val="24"/>
          <w:lang w:val="uk-UA"/>
        </w:rPr>
        <w:t>СТРОКИ ВИКОНАННЯ РОБІТ</w:t>
      </w:r>
    </w:p>
    <w:p w14:paraId="61BF0009" w14:textId="77777777" w:rsidR="00472550" w:rsidRPr="000323F2" w:rsidRDefault="000E3F9F"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2.1. Строки виконання Робіт, зокрема початок та закінчення Робіт, визначені у Додатку 1 до цього Договору (Календарний графік виконання робіт), який є його невід’ємною частиною.</w:t>
      </w:r>
    </w:p>
    <w:p w14:paraId="77714457" w14:textId="75BEE5E3" w:rsidR="00472550" w:rsidRPr="000323F2" w:rsidRDefault="000E3F9F" w:rsidP="00A1553E">
      <w:pPr>
        <w:widowControl/>
        <w:pBdr>
          <w:top w:val="nil"/>
          <w:left w:val="nil"/>
          <w:bottom w:val="nil"/>
          <w:right w:val="nil"/>
          <w:between w:val="nil"/>
        </w:pBd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2.2. Підрядник </w:t>
      </w:r>
      <w:r w:rsidR="00CC3B53" w:rsidRPr="000323F2">
        <w:rPr>
          <w:rFonts w:ascii="Times New Roman" w:eastAsia="Calibri" w:hAnsi="Times New Roman" w:cs="Times New Roman"/>
          <w:sz w:val="24"/>
          <w:szCs w:val="24"/>
          <w:lang w:val="uk-UA"/>
        </w:rPr>
        <w:t>приступає до</w:t>
      </w:r>
      <w:r w:rsidRPr="000323F2">
        <w:rPr>
          <w:rFonts w:ascii="Times New Roman" w:eastAsia="Calibri" w:hAnsi="Times New Roman" w:cs="Times New Roman"/>
          <w:sz w:val="24"/>
          <w:szCs w:val="24"/>
          <w:lang w:val="uk-UA"/>
        </w:rPr>
        <w:t xml:space="preserve"> виконання робіт</w:t>
      </w:r>
      <w:r w:rsidR="00CC3B53" w:rsidRPr="000323F2">
        <w:rPr>
          <w:rFonts w:ascii="Times New Roman" w:eastAsia="Calibri" w:hAnsi="Times New Roman" w:cs="Times New Roman"/>
          <w:sz w:val="24"/>
          <w:szCs w:val="24"/>
          <w:lang w:val="uk-UA"/>
        </w:rPr>
        <w:t xml:space="preserve"> протягом 10 календарних днів</w:t>
      </w:r>
      <w:r w:rsidRPr="000323F2">
        <w:rPr>
          <w:rFonts w:ascii="Times New Roman" w:eastAsia="Calibri" w:hAnsi="Times New Roman" w:cs="Times New Roman"/>
          <w:sz w:val="24"/>
          <w:szCs w:val="24"/>
          <w:lang w:val="uk-UA"/>
        </w:rPr>
        <w:t xml:space="preserve"> після набрання чинності цього Договору за наявності необхідних дозвільних документів</w:t>
      </w:r>
      <w:r w:rsidR="00CC3B53" w:rsidRPr="000323F2">
        <w:rPr>
          <w:rFonts w:ascii="Times New Roman" w:eastAsia="Calibri" w:hAnsi="Times New Roman" w:cs="Times New Roman"/>
          <w:sz w:val="24"/>
          <w:szCs w:val="24"/>
          <w:lang w:val="uk-UA"/>
        </w:rPr>
        <w:t>,</w:t>
      </w:r>
      <w:r w:rsidR="00CC3B53" w:rsidRPr="000323F2">
        <w:rPr>
          <w:rFonts w:ascii="Times New Roman" w:eastAsia="Calibri" w:hAnsi="Times New Roman" w:cs="Times New Roman"/>
          <w:b/>
          <w:sz w:val="24"/>
          <w:szCs w:val="24"/>
          <w:lang w:val="uk-UA"/>
        </w:rPr>
        <w:t xml:space="preserve"> </w:t>
      </w:r>
      <w:r w:rsidR="00CC3B53" w:rsidRPr="000323F2">
        <w:rPr>
          <w:rFonts w:ascii="Times New Roman" w:eastAsia="Calibri" w:hAnsi="Times New Roman" w:cs="Times New Roman"/>
          <w:sz w:val="24"/>
          <w:szCs w:val="24"/>
          <w:lang w:val="uk-UA"/>
        </w:rPr>
        <w:t>та завершити роботи до 2</w:t>
      </w:r>
      <w:r w:rsidR="0008233F">
        <w:rPr>
          <w:rFonts w:ascii="Times New Roman" w:eastAsia="Calibri" w:hAnsi="Times New Roman" w:cs="Times New Roman"/>
          <w:sz w:val="24"/>
          <w:szCs w:val="24"/>
          <w:lang w:val="uk-UA"/>
        </w:rPr>
        <w:t>5</w:t>
      </w:r>
      <w:r w:rsidR="00CC3B53" w:rsidRPr="000323F2">
        <w:rPr>
          <w:rFonts w:ascii="Times New Roman" w:eastAsia="Calibri" w:hAnsi="Times New Roman" w:cs="Times New Roman"/>
          <w:sz w:val="24"/>
          <w:szCs w:val="24"/>
          <w:lang w:val="uk-UA"/>
        </w:rPr>
        <w:t xml:space="preserve"> грудня 202</w:t>
      </w:r>
      <w:r w:rsidR="0008233F">
        <w:rPr>
          <w:rFonts w:ascii="Times New Roman" w:eastAsia="Calibri" w:hAnsi="Times New Roman" w:cs="Times New Roman"/>
          <w:sz w:val="24"/>
          <w:szCs w:val="24"/>
          <w:lang w:val="uk-UA"/>
        </w:rPr>
        <w:t>3</w:t>
      </w:r>
      <w:r w:rsidR="00CC3B53" w:rsidRPr="000323F2">
        <w:rPr>
          <w:rFonts w:ascii="Times New Roman" w:eastAsia="Calibri" w:hAnsi="Times New Roman" w:cs="Times New Roman"/>
          <w:sz w:val="24"/>
          <w:szCs w:val="24"/>
          <w:lang w:val="uk-UA"/>
        </w:rPr>
        <w:t xml:space="preserve"> року.</w:t>
      </w:r>
    </w:p>
    <w:p w14:paraId="4F57AD19" w14:textId="77777777" w:rsidR="00472550" w:rsidRPr="000323F2" w:rsidRDefault="000E3F9F" w:rsidP="00A1553E">
      <w:pPr>
        <w:widowControl/>
        <w:pBdr>
          <w:top w:val="nil"/>
          <w:left w:val="nil"/>
          <w:bottom w:val="nil"/>
          <w:right w:val="nil"/>
          <w:between w:val="nil"/>
        </w:pBd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2.3. Підрядник може забезпечити дострокове завершення виконання робіт і здачу їх Замовнику тільки за згодою Замовника.</w:t>
      </w:r>
    </w:p>
    <w:p w14:paraId="01F529CA" w14:textId="05059708" w:rsidR="00472550" w:rsidRPr="000323F2" w:rsidRDefault="000E3F9F"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2.4. Підрядник зобов’язаний уточнювати Календарний графік виконання робіт у випадках якщо відставання виконання робіт від Календарного графіку буде становити більше 5 робочих  днів. </w:t>
      </w:r>
    </w:p>
    <w:p w14:paraId="1E25544B" w14:textId="77777777" w:rsidR="00472550" w:rsidRPr="000323F2" w:rsidRDefault="000E3F9F" w:rsidP="00A1553E">
      <w:pPr>
        <w:numPr>
          <w:ilvl w:val="0"/>
          <w:numId w:val="7"/>
        </w:numPr>
        <w:pBdr>
          <w:top w:val="nil"/>
          <w:left w:val="nil"/>
          <w:bottom w:val="nil"/>
          <w:right w:val="nil"/>
          <w:between w:val="nil"/>
        </w:pBdr>
        <w:shd w:val="clear" w:color="auto" w:fill="FFFFFF"/>
        <w:jc w:val="center"/>
        <w:rPr>
          <w:rFonts w:ascii="Times New Roman" w:eastAsia="Calibri" w:hAnsi="Times New Roman" w:cs="Times New Roman"/>
          <w:b/>
          <w:sz w:val="24"/>
          <w:szCs w:val="24"/>
          <w:lang w:val="uk-UA"/>
        </w:rPr>
      </w:pPr>
      <w:r w:rsidRPr="000323F2">
        <w:rPr>
          <w:rFonts w:ascii="Times New Roman" w:eastAsia="Calibri" w:hAnsi="Times New Roman" w:cs="Times New Roman"/>
          <w:b/>
          <w:sz w:val="24"/>
          <w:szCs w:val="24"/>
          <w:lang w:val="uk-UA"/>
        </w:rPr>
        <w:t>ЦІНА ДОГОВОРУ</w:t>
      </w:r>
    </w:p>
    <w:p w14:paraId="337E9907" w14:textId="77777777" w:rsidR="00F03164" w:rsidRPr="000323F2" w:rsidRDefault="000E3F9F" w:rsidP="00A1553E">
      <w:pPr>
        <w:ind w:firstLine="708"/>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3.1. Ціна Договору </w:t>
      </w:r>
      <w:r w:rsidRPr="000323F2">
        <w:rPr>
          <w:rFonts w:ascii="Times New Roman" w:eastAsia="Calibri" w:hAnsi="Times New Roman" w:cs="Times New Roman"/>
          <w:b/>
          <w:sz w:val="24"/>
          <w:szCs w:val="24"/>
          <w:lang w:val="uk-UA"/>
        </w:rPr>
        <w:t xml:space="preserve">становить: – ___________ грн. ______ коп. </w:t>
      </w:r>
      <w:r w:rsidRPr="000323F2">
        <w:rPr>
          <w:rFonts w:ascii="Times New Roman" w:eastAsia="Calibri" w:hAnsi="Times New Roman" w:cs="Times New Roman"/>
          <w:sz w:val="24"/>
          <w:szCs w:val="24"/>
          <w:lang w:val="uk-UA"/>
        </w:rPr>
        <w:t>(</w:t>
      </w:r>
      <w:r w:rsidRPr="000323F2">
        <w:rPr>
          <w:rFonts w:ascii="Times New Roman" w:eastAsia="Calibri" w:hAnsi="Times New Roman" w:cs="Times New Roman"/>
          <w:b/>
          <w:sz w:val="24"/>
          <w:szCs w:val="24"/>
          <w:u w:val="single"/>
          <w:lang w:val="uk-UA"/>
        </w:rPr>
        <w:t>сума прописом</w:t>
      </w:r>
      <w:r w:rsidRPr="000323F2">
        <w:rPr>
          <w:rFonts w:ascii="Times New Roman" w:eastAsia="Calibri" w:hAnsi="Times New Roman" w:cs="Times New Roman"/>
          <w:b/>
          <w:sz w:val="24"/>
          <w:szCs w:val="24"/>
          <w:lang w:val="uk-UA"/>
        </w:rPr>
        <w:t xml:space="preserve">), в </w:t>
      </w:r>
      <w:proofErr w:type="spellStart"/>
      <w:r w:rsidRPr="000323F2">
        <w:rPr>
          <w:rFonts w:ascii="Times New Roman" w:eastAsia="Calibri" w:hAnsi="Times New Roman" w:cs="Times New Roman"/>
          <w:b/>
          <w:sz w:val="24"/>
          <w:szCs w:val="24"/>
          <w:lang w:val="uk-UA"/>
        </w:rPr>
        <w:t>т.ч</w:t>
      </w:r>
      <w:proofErr w:type="spellEnd"/>
      <w:r w:rsidRPr="000323F2">
        <w:rPr>
          <w:rFonts w:ascii="Times New Roman" w:eastAsia="Calibri" w:hAnsi="Times New Roman" w:cs="Times New Roman"/>
          <w:b/>
          <w:sz w:val="24"/>
          <w:szCs w:val="24"/>
          <w:lang w:val="uk-UA"/>
        </w:rPr>
        <w:t>. ПДВ 20% - _______ грн. (</w:t>
      </w:r>
      <w:r w:rsidRPr="000323F2">
        <w:rPr>
          <w:rFonts w:ascii="Times New Roman" w:eastAsia="Calibri" w:hAnsi="Times New Roman" w:cs="Times New Roman"/>
          <w:i/>
          <w:sz w:val="24"/>
          <w:szCs w:val="24"/>
          <w:u w:val="single"/>
          <w:lang w:val="uk-UA"/>
        </w:rPr>
        <w:t>ПДВ враховується, якщо Підрядник є платником ПДВ).</w:t>
      </w:r>
      <w:r w:rsidRPr="000323F2">
        <w:rPr>
          <w:rFonts w:ascii="Times New Roman" w:eastAsia="Calibri" w:hAnsi="Times New Roman" w:cs="Times New Roman"/>
          <w:sz w:val="24"/>
          <w:szCs w:val="24"/>
          <w:lang w:val="uk-UA"/>
        </w:rPr>
        <w:t xml:space="preserve"> і </w:t>
      </w:r>
      <w:r w:rsidR="00F03164" w:rsidRPr="000323F2">
        <w:rPr>
          <w:rFonts w:ascii="Times New Roman" w:hAnsi="Times New Roman" w:cs="Times New Roman"/>
          <w:sz w:val="24"/>
          <w:szCs w:val="24"/>
          <w:lang w:val="uk-UA"/>
        </w:rPr>
        <w:t>визначена за результатами проведених відкритих торгів з особливостями</w:t>
      </w:r>
      <w:r w:rsidRPr="000323F2">
        <w:rPr>
          <w:rFonts w:ascii="Times New Roman" w:eastAsia="Calibri" w:hAnsi="Times New Roman" w:cs="Times New Roman"/>
          <w:sz w:val="24"/>
          <w:szCs w:val="24"/>
          <w:lang w:val="uk-UA"/>
        </w:rPr>
        <w:t>.</w:t>
      </w:r>
      <w:r w:rsidR="00F03164" w:rsidRPr="000323F2">
        <w:rPr>
          <w:rFonts w:ascii="Times New Roman" w:eastAsia="Calibri" w:hAnsi="Times New Roman" w:cs="Times New Roman"/>
          <w:sz w:val="24"/>
          <w:szCs w:val="24"/>
          <w:lang w:val="uk-UA"/>
        </w:rPr>
        <w:t xml:space="preserve"> </w:t>
      </w:r>
    </w:p>
    <w:p w14:paraId="708058A8" w14:textId="443D8629" w:rsidR="00A1553E" w:rsidRPr="000323F2" w:rsidRDefault="00A1553E" w:rsidP="00A1553E">
      <w:pPr>
        <w:pStyle w:val="Normal1"/>
        <w:shd w:val="clear" w:color="auto" w:fill="FFFFFF"/>
        <w:spacing w:line="240" w:lineRule="auto"/>
        <w:ind w:firstLine="500"/>
        <w:rPr>
          <w:sz w:val="24"/>
        </w:rPr>
      </w:pPr>
      <w:r w:rsidRPr="000323F2">
        <w:rPr>
          <w:sz w:val="24"/>
        </w:rPr>
        <w:t xml:space="preserve">Ціна Договору може бути зменшена у разі відсутності фінансування. Будь-які бюджетні зобов’язання та платежі з </w:t>
      </w:r>
      <w:r w:rsidR="0008233F">
        <w:rPr>
          <w:sz w:val="24"/>
        </w:rPr>
        <w:t>місцевого</w:t>
      </w:r>
      <w:r w:rsidRPr="000323F2">
        <w:rPr>
          <w:sz w:val="24"/>
        </w:rPr>
        <w:t xml:space="preserve"> бюджету здійснюються лише за наявності відповідного </w:t>
      </w:r>
      <w:r w:rsidRPr="000323F2">
        <w:rPr>
          <w:sz w:val="24"/>
        </w:rPr>
        <w:lastRenderedPageBreak/>
        <w:t xml:space="preserve">бюджетного призначення, якщо інше не передбачено законом про Державний бюджет України. </w:t>
      </w:r>
    </w:p>
    <w:p w14:paraId="06D6108F" w14:textId="27097495" w:rsidR="00A1553E" w:rsidRPr="000323F2" w:rsidRDefault="00A1553E" w:rsidP="00A1553E">
      <w:pPr>
        <w:pStyle w:val="Normal1"/>
        <w:shd w:val="clear" w:color="auto" w:fill="FFFFFF"/>
        <w:spacing w:line="240" w:lineRule="auto"/>
        <w:ind w:firstLine="500"/>
        <w:rPr>
          <w:sz w:val="24"/>
        </w:rPr>
      </w:pPr>
      <w:r w:rsidRPr="000323F2">
        <w:rPr>
          <w:sz w:val="24"/>
        </w:rPr>
        <w:t>Договірна ціна з відповідними додатками є невід`ємною частиною До</w:t>
      </w:r>
      <w:r w:rsidR="00F74B99" w:rsidRPr="000323F2">
        <w:rPr>
          <w:sz w:val="24"/>
        </w:rPr>
        <w:t>говору та наведена у Додатку №</w:t>
      </w:r>
      <w:r w:rsidR="00310930" w:rsidRPr="000323F2">
        <w:rPr>
          <w:sz w:val="24"/>
        </w:rPr>
        <w:t xml:space="preserve"> 2 </w:t>
      </w:r>
      <w:r w:rsidR="00F74B99" w:rsidRPr="000323F2">
        <w:rPr>
          <w:sz w:val="24"/>
        </w:rPr>
        <w:t xml:space="preserve"> та затверджена протоколом погодження договірної ціни (додаток №3) до цього Договору.</w:t>
      </w:r>
    </w:p>
    <w:p w14:paraId="29362432" w14:textId="4E764187" w:rsidR="00F03164" w:rsidRPr="000323F2" w:rsidRDefault="00F03164" w:rsidP="00A1553E">
      <w:pPr>
        <w:ind w:firstLine="708"/>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Порядок визначення договірної ціни проводиться згідно Кошторисних норм України </w:t>
      </w:r>
      <w:r w:rsidR="0037389A" w:rsidRPr="000323F2">
        <w:rPr>
          <w:rFonts w:ascii="Times New Roman" w:eastAsia="Calibri" w:hAnsi="Times New Roman" w:cs="Times New Roman"/>
          <w:sz w:val="24"/>
          <w:szCs w:val="24"/>
          <w:lang w:val="uk-UA"/>
        </w:rPr>
        <w:t xml:space="preserve">                                 </w:t>
      </w:r>
      <w:r w:rsidRPr="000323F2">
        <w:rPr>
          <w:rFonts w:ascii="Times New Roman" w:eastAsia="Calibri" w:hAnsi="Times New Roman" w:cs="Times New Roman"/>
          <w:sz w:val="24"/>
          <w:szCs w:val="24"/>
          <w:lang w:val="uk-UA"/>
        </w:rPr>
        <w:t xml:space="preserve">(Настанови з визначення вартості будівництва), затверджених наказом </w:t>
      </w:r>
      <w:proofErr w:type="spellStart"/>
      <w:r w:rsidRPr="000323F2">
        <w:rPr>
          <w:rFonts w:ascii="Times New Roman" w:eastAsia="Calibri" w:hAnsi="Times New Roman" w:cs="Times New Roman"/>
          <w:sz w:val="24"/>
          <w:szCs w:val="24"/>
          <w:lang w:val="uk-UA"/>
        </w:rPr>
        <w:t>Мінрегіону</w:t>
      </w:r>
      <w:proofErr w:type="spellEnd"/>
      <w:r w:rsidRPr="000323F2">
        <w:rPr>
          <w:rFonts w:ascii="Times New Roman" w:eastAsia="Calibri" w:hAnsi="Times New Roman" w:cs="Times New Roman"/>
          <w:sz w:val="24"/>
          <w:szCs w:val="24"/>
          <w:lang w:val="uk-UA"/>
        </w:rPr>
        <w:t xml:space="preserve"> від 01.11.2021 № 281.</w:t>
      </w:r>
    </w:p>
    <w:p w14:paraId="59CE5FAC" w14:textId="77777777" w:rsidR="00F03164" w:rsidRPr="000323F2" w:rsidRDefault="00F03164" w:rsidP="00A1553E">
      <w:pPr>
        <w:ind w:firstLine="709"/>
        <w:jc w:val="both"/>
        <w:rPr>
          <w:rFonts w:ascii="Times New Roman" w:hAnsi="Times New Roman" w:cs="Times New Roman"/>
          <w:snapToGrid w:val="0"/>
          <w:sz w:val="24"/>
          <w:szCs w:val="24"/>
          <w:lang w:val="uk-UA"/>
        </w:rPr>
      </w:pPr>
      <w:r w:rsidRPr="000323F2">
        <w:rPr>
          <w:rFonts w:ascii="Times New Roman" w:hAnsi="Times New Roman" w:cs="Times New Roman"/>
          <w:snapToGrid w:val="0"/>
          <w:sz w:val="24"/>
          <w:szCs w:val="24"/>
          <w:lang w:val="uk-UA"/>
        </w:rPr>
        <w:t xml:space="preserve">3.2. Договірна ціна є приблизною (динамічною) і може </w:t>
      </w:r>
      <w:proofErr w:type="spellStart"/>
      <w:r w:rsidRPr="000323F2">
        <w:rPr>
          <w:rFonts w:ascii="Times New Roman" w:hAnsi="Times New Roman" w:cs="Times New Roman"/>
          <w:snapToGrid w:val="0"/>
          <w:sz w:val="24"/>
          <w:szCs w:val="24"/>
          <w:lang w:val="uk-UA"/>
        </w:rPr>
        <w:t>уточнюватися</w:t>
      </w:r>
      <w:proofErr w:type="spellEnd"/>
      <w:r w:rsidRPr="000323F2">
        <w:rPr>
          <w:rFonts w:ascii="Times New Roman" w:hAnsi="Times New Roman" w:cs="Times New Roman"/>
          <w:snapToGrid w:val="0"/>
          <w:sz w:val="24"/>
          <w:szCs w:val="24"/>
          <w:lang w:val="uk-UA"/>
        </w:rPr>
        <w:t xml:space="preserve">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14:paraId="5D392AF7" w14:textId="77777777" w:rsidR="00F03164" w:rsidRPr="000323F2" w:rsidRDefault="00F03164" w:rsidP="00A1553E">
      <w:pPr>
        <w:ind w:firstLine="709"/>
        <w:jc w:val="both"/>
        <w:rPr>
          <w:rFonts w:ascii="Times New Roman" w:hAnsi="Times New Roman" w:cs="Times New Roman"/>
          <w:snapToGrid w:val="0"/>
          <w:sz w:val="24"/>
          <w:szCs w:val="24"/>
          <w:lang w:val="uk-UA"/>
        </w:rPr>
      </w:pPr>
      <w:r w:rsidRPr="000323F2">
        <w:rPr>
          <w:rFonts w:ascii="Times New Roman" w:hAnsi="Times New Roman" w:cs="Times New Roman"/>
          <w:snapToGrid w:val="0"/>
          <w:sz w:val="24"/>
          <w:szCs w:val="24"/>
          <w:lang w:val="uk-UA"/>
        </w:rPr>
        <w:t xml:space="preserve">Договірна ціна може бути зменшена за взаємною згодою сторін в залежності від реального фінансування. </w:t>
      </w:r>
    </w:p>
    <w:p w14:paraId="1FBAAF7F" w14:textId="21653DCF" w:rsidR="00472550" w:rsidRPr="000323F2" w:rsidRDefault="000E3F9F"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  3.</w:t>
      </w:r>
      <w:r w:rsidR="00A065E2">
        <w:rPr>
          <w:rFonts w:ascii="Times New Roman" w:eastAsia="Calibri" w:hAnsi="Times New Roman" w:cs="Times New Roman"/>
          <w:sz w:val="24"/>
          <w:szCs w:val="24"/>
          <w:lang w:val="uk-UA"/>
        </w:rPr>
        <w:t>3</w:t>
      </w:r>
      <w:r w:rsidRPr="000323F2">
        <w:rPr>
          <w:rFonts w:ascii="Times New Roman" w:eastAsia="Calibri" w:hAnsi="Times New Roman" w:cs="Times New Roman"/>
          <w:sz w:val="24"/>
          <w:szCs w:val="24"/>
          <w:lang w:val="uk-UA"/>
        </w:rPr>
        <w:t xml:space="preserve">. </w:t>
      </w:r>
      <w:r w:rsidR="0037389A" w:rsidRPr="000323F2">
        <w:rPr>
          <w:rFonts w:ascii="Times New Roman" w:eastAsia="Calibri" w:hAnsi="Times New Roman" w:cs="Times New Roman"/>
          <w:sz w:val="24"/>
          <w:szCs w:val="24"/>
          <w:lang w:val="uk-UA"/>
        </w:rPr>
        <w:t>Закупівлю матеріалів</w:t>
      </w:r>
      <w:r w:rsidR="007D325C" w:rsidRPr="000323F2">
        <w:rPr>
          <w:rFonts w:ascii="Times New Roman" w:eastAsia="Calibri" w:hAnsi="Times New Roman" w:cs="Times New Roman"/>
          <w:sz w:val="24"/>
          <w:szCs w:val="24"/>
          <w:lang w:val="uk-UA"/>
        </w:rPr>
        <w:t xml:space="preserve"> (обладнання)</w:t>
      </w:r>
      <w:r w:rsidR="0037389A" w:rsidRPr="000323F2">
        <w:rPr>
          <w:rFonts w:ascii="Times New Roman" w:eastAsia="Calibri" w:hAnsi="Times New Roman" w:cs="Times New Roman"/>
          <w:sz w:val="24"/>
          <w:szCs w:val="24"/>
          <w:lang w:val="uk-UA"/>
        </w:rPr>
        <w:t>, необхідних для виконання Робіт, здійснює Підрядник.</w:t>
      </w:r>
    </w:p>
    <w:p w14:paraId="74E82058" w14:textId="59EAB912" w:rsidR="00816BBB" w:rsidRPr="000323F2" w:rsidRDefault="00816BBB" w:rsidP="00DA61DA">
      <w:pPr>
        <w:ind w:firstLine="482"/>
        <w:jc w:val="center"/>
        <w:rPr>
          <w:rFonts w:ascii="Times New Roman" w:hAnsi="Times New Roman" w:cs="Times New Roman"/>
          <w:b/>
          <w:bCs/>
          <w:sz w:val="24"/>
          <w:szCs w:val="24"/>
          <w:lang w:val="uk-UA"/>
        </w:rPr>
      </w:pPr>
      <w:r w:rsidRPr="000323F2">
        <w:rPr>
          <w:rFonts w:ascii="Times New Roman" w:hAnsi="Times New Roman" w:cs="Times New Roman"/>
          <w:b/>
          <w:bCs/>
          <w:sz w:val="24"/>
          <w:szCs w:val="24"/>
          <w:lang w:val="uk-UA"/>
        </w:rPr>
        <w:t>4. ПРАВА ТА ОБОВ'ЯЗКИ СТОРІН</w:t>
      </w:r>
    </w:p>
    <w:p w14:paraId="082DBE6B" w14:textId="5D1F2EF4" w:rsidR="00816BBB" w:rsidRPr="000323F2" w:rsidRDefault="00816BBB" w:rsidP="00A1553E">
      <w:pPr>
        <w:shd w:val="clear" w:color="auto" w:fill="FFFFFF"/>
        <w:ind w:firstLine="700"/>
        <w:jc w:val="both"/>
        <w:rPr>
          <w:rFonts w:ascii="Times New Roman" w:hAnsi="Times New Roman" w:cs="Times New Roman"/>
          <w:b/>
          <w:sz w:val="24"/>
          <w:szCs w:val="24"/>
          <w:lang w:val="uk-UA"/>
        </w:rPr>
      </w:pPr>
      <w:r w:rsidRPr="000323F2">
        <w:rPr>
          <w:rFonts w:ascii="Times New Roman" w:hAnsi="Times New Roman" w:cs="Times New Roman"/>
          <w:b/>
          <w:sz w:val="24"/>
          <w:szCs w:val="24"/>
          <w:lang w:val="uk-UA"/>
        </w:rPr>
        <w:t xml:space="preserve">4.1. Замовник має право: </w:t>
      </w:r>
    </w:p>
    <w:p w14:paraId="5DEEB874" w14:textId="4681FD62"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4.1.1.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2A273314" w14:textId="4B459E3D"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4.1.2. Вносити зміни у проектну та кошторисну документацію під час ведення Роботи в установленому порядку. Якщо такі зміни призводять до необхідності виконання додаткових робіт та/або зміні обсягів робіт чи їх вартості за цим Договором, Замовник зобов`язаний </w:t>
      </w:r>
      <w:proofErr w:type="spellStart"/>
      <w:r w:rsidRPr="000323F2">
        <w:rPr>
          <w:rFonts w:ascii="Times New Roman" w:hAnsi="Times New Roman" w:cs="Times New Roman"/>
          <w:sz w:val="24"/>
          <w:szCs w:val="24"/>
          <w:lang w:val="uk-UA"/>
        </w:rPr>
        <w:t>внести</w:t>
      </w:r>
      <w:proofErr w:type="spellEnd"/>
      <w:r w:rsidRPr="000323F2">
        <w:rPr>
          <w:rFonts w:ascii="Times New Roman" w:hAnsi="Times New Roman" w:cs="Times New Roman"/>
          <w:sz w:val="24"/>
          <w:szCs w:val="24"/>
          <w:lang w:val="uk-UA"/>
        </w:rPr>
        <w:t xml:space="preserve"> відповідні зміни до Договірної ціни, календарного графіку виконання Робіт.</w:t>
      </w:r>
    </w:p>
    <w:p w14:paraId="3CDF4030" w14:textId="43835DB9"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4.1.3. Вимагати безоплатного виправлення недоліків, що виникли внаслідок допущених Підрядником порушень;</w:t>
      </w:r>
    </w:p>
    <w:p w14:paraId="5BAE3492" w14:textId="612E55BA"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4.1.4. Відмовитися в односторонньому порядку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4523BBA7" w14:textId="723497AB"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4.1.5. Відмовитися від Договору в будь-який час до закінчення Роботи, оплативши Підряднику виконану частину робіт;</w:t>
      </w:r>
    </w:p>
    <w:p w14:paraId="06E2BDC1" w14:textId="572C046D"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4.1.6. Ініціювати внесення змін у Договір, вимагати розірвання Договору та відшкодування збитків за наявності істотних порушень Підрядником умов цього  Договору ;</w:t>
      </w:r>
    </w:p>
    <w:p w14:paraId="43963E8C" w14:textId="35577B52"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4.1.7. Вимагати відшкодування завданих йому збитків, зумовлених порушенням Договору.</w:t>
      </w:r>
    </w:p>
    <w:p w14:paraId="75EA6BDB" w14:textId="66B5CD2C" w:rsidR="00816BBB" w:rsidRPr="000323F2" w:rsidRDefault="00816BBB" w:rsidP="00A1553E">
      <w:pPr>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4.1.8. Достроково розірвати цей Договір у разі невиконання зобов'язань Підрядником, повідомивши про це його у 10-дений строк з моменту виникнення обставин передбачених п.17.3 Договору.</w:t>
      </w:r>
    </w:p>
    <w:p w14:paraId="3D389916" w14:textId="282443C5"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4.1.9. Вносити зміни до Договору у зв’язку із змінами законодавства шляхом укладання додаткових угод.</w:t>
      </w:r>
    </w:p>
    <w:p w14:paraId="3F55A374" w14:textId="069C72B9" w:rsidR="00816BBB" w:rsidRPr="000323F2" w:rsidRDefault="00816BBB" w:rsidP="00A1553E">
      <w:pPr>
        <w:shd w:val="clear" w:color="auto" w:fill="FFFFFF"/>
        <w:ind w:firstLine="700"/>
        <w:jc w:val="both"/>
        <w:rPr>
          <w:rFonts w:ascii="Times New Roman" w:hAnsi="Times New Roman" w:cs="Times New Roman"/>
          <w:b/>
          <w:sz w:val="24"/>
          <w:szCs w:val="24"/>
          <w:lang w:val="uk-UA"/>
        </w:rPr>
      </w:pPr>
      <w:r w:rsidRPr="000323F2">
        <w:rPr>
          <w:rFonts w:ascii="Times New Roman" w:hAnsi="Times New Roman" w:cs="Times New Roman"/>
          <w:b/>
          <w:sz w:val="24"/>
          <w:szCs w:val="24"/>
          <w:lang w:val="uk-UA"/>
        </w:rPr>
        <w:t xml:space="preserve">4.2. Замовник зобов'язаний: </w:t>
      </w:r>
    </w:p>
    <w:p w14:paraId="536C7766" w14:textId="357C64AA"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4.2.1. Надати Підряднику фронт робіт та проектну документацію відповідно до Договору;</w:t>
      </w:r>
    </w:p>
    <w:p w14:paraId="032D713B" w14:textId="1781BA09"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4.2.2. Прийняти від Підрядника в установленому порядку виконані Роботи та                оплатити їх; </w:t>
      </w:r>
    </w:p>
    <w:p w14:paraId="015D8A80" w14:textId="06C2DF39"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4.2.3. Негайно письмово повідомити  Підрядника про виявлені недоліки в Роботі;</w:t>
      </w:r>
    </w:p>
    <w:p w14:paraId="7C970E77" w14:textId="27221F91"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4.2.4. Забезпечити здійснення технічного нагляду протягом усього періоду проведення Роботи в порядку, встановленому законодавством;</w:t>
      </w:r>
    </w:p>
    <w:p w14:paraId="4A12E462" w14:textId="23530044" w:rsidR="00816BBB" w:rsidRPr="000323F2" w:rsidRDefault="00816BBB" w:rsidP="00A1553E">
      <w:pPr>
        <w:shd w:val="clear" w:color="auto" w:fill="FFFFFF"/>
        <w:ind w:firstLine="700"/>
        <w:jc w:val="both"/>
        <w:rPr>
          <w:rFonts w:ascii="Times New Roman" w:hAnsi="Times New Roman" w:cs="Times New Roman"/>
          <w:b/>
          <w:sz w:val="24"/>
          <w:szCs w:val="24"/>
          <w:lang w:val="uk-UA"/>
        </w:rPr>
      </w:pPr>
      <w:r w:rsidRPr="000323F2">
        <w:rPr>
          <w:rFonts w:ascii="Times New Roman" w:hAnsi="Times New Roman" w:cs="Times New Roman"/>
          <w:b/>
          <w:sz w:val="24"/>
          <w:szCs w:val="24"/>
          <w:lang w:val="uk-UA"/>
        </w:rPr>
        <w:t xml:space="preserve">4.3. Підрядник має право: </w:t>
      </w:r>
    </w:p>
    <w:p w14:paraId="51D065AF" w14:textId="5F2D5EED"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4.3.1. Залучати до виконання Договору субпідрядників;</w:t>
      </w:r>
    </w:p>
    <w:p w14:paraId="42D9BB7F" w14:textId="09B9E4A2"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4.3.2. Зупиняти Роботи у разі невиконання Замовником своїх зобов'язань за Договором, </w:t>
      </w:r>
      <w:r w:rsidRPr="000323F2">
        <w:rPr>
          <w:rFonts w:ascii="Times New Roman" w:hAnsi="Times New Roman" w:cs="Times New Roman"/>
          <w:sz w:val="24"/>
          <w:szCs w:val="24"/>
          <w:lang w:val="uk-UA"/>
        </w:rPr>
        <w:lastRenderedPageBreak/>
        <w:t>що призвело до ускладнення або до неможливості проведення Підрядником робіт;</w:t>
      </w:r>
    </w:p>
    <w:p w14:paraId="35FAD792" w14:textId="6FB5CC27"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4.3.3.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732CCD1C" w14:textId="5C010D6A" w:rsidR="00816BBB" w:rsidRPr="000323F2" w:rsidRDefault="00816BBB"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4.3.4. Ініціювати внесення змін у Договір;</w:t>
      </w:r>
    </w:p>
    <w:p w14:paraId="146B5B03" w14:textId="77777777" w:rsidR="00310930" w:rsidRPr="000323F2" w:rsidRDefault="0052435D" w:rsidP="00310930">
      <w:pPr>
        <w:pStyle w:val="HTML"/>
        <w:shd w:val="clear" w:color="auto" w:fill="FFFFFF"/>
        <w:tabs>
          <w:tab w:val="clear" w:pos="916"/>
          <w:tab w:val="left" w:pos="709"/>
        </w:tabs>
        <w:jc w:val="both"/>
        <w:rPr>
          <w:rFonts w:ascii="Times New Roman" w:hAnsi="Times New Roman"/>
          <w:sz w:val="24"/>
          <w:szCs w:val="24"/>
          <w:lang w:val="uk-UA"/>
        </w:rPr>
      </w:pPr>
      <w:r w:rsidRPr="000323F2">
        <w:rPr>
          <w:rFonts w:ascii="Times New Roman" w:hAnsi="Times New Roman"/>
          <w:sz w:val="24"/>
          <w:szCs w:val="24"/>
          <w:lang w:val="uk-UA"/>
        </w:rPr>
        <w:tab/>
      </w:r>
      <w:bookmarkStart w:id="0" w:name="o158"/>
      <w:bookmarkStart w:id="1" w:name="o171"/>
      <w:bookmarkEnd w:id="0"/>
      <w:bookmarkEnd w:id="1"/>
    </w:p>
    <w:p w14:paraId="3A8E093E" w14:textId="14067655" w:rsidR="00626458" w:rsidRPr="000323F2" w:rsidRDefault="00310930" w:rsidP="00310930">
      <w:pPr>
        <w:pStyle w:val="HTML"/>
        <w:shd w:val="clear" w:color="auto" w:fill="FFFFFF"/>
        <w:tabs>
          <w:tab w:val="clear" w:pos="916"/>
          <w:tab w:val="left" w:pos="709"/>
        </w:tabs>
        <w:jc w:val="both"/>
        <w:rPr>
          <w:rFonts w:ascii="Times New Roman" w:hAnsi="Times New Roman"/>
          <w:b/>
          <w:sz w:val="24"/>
          <w:szCs w:val="24"/>
          <w:lang w:val="uk-UA"/>
        </w:rPr>
      </w:pPr>
      <w:r w:rsidRPr="000323F2">
        <w:rPr>
          <w:rFonts w:ascii="Times New Roman" w:hAnsi="Times New Roman"/>
          <w:sz w:val="24"/>
          <w:szCs w:val="24"/>
          <w:lang w:val="uk-UA"/>
        </w:rPr>
        <w:tab/>
      </w:r>
      <w:r w:rsidR="00626458" w:rsidRPr="000323F2">
        <w:rPr>
          <w:rFonts w:ascii="Times New Roman" w:hAnsi="Times New Roman"/>
          <w:b/>
          <w:sz w:val="24"/>
          <w:szCs w:val="24"/>
          <w:lang w:val="uk-UA"/>
        </w:rPr>
        <w:t xml:space="preserve">4.4. Підрядник зобов'язаний: </w:t>
      </w:r>
    </w:p>
    <w:p w14:paraId="7605641D"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4.4.1. Забезпечити виконання Робіт у строки, встановлені цим Договором та додатками до нього, звітувати про хід виконання робіт; </w:t>
      </w:r>
    </w:p>
    <w:p w14:paraId="47DEAF82"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проведені Роботи, та повідомляти про це Замовника у визначені Договором строки;</w:t>
      </w:r>
    </w:p>
    <w:p w14:paraId="44FFFB8C"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4.4.3. Передати Замовнику у порядку, передбаченому законодавством та Договором об’єкт проведення Робіт.</w:t>
      </w:r>
    </w:p>
    <w:p w14:paraId="2B620439"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4.4.4. Вжити заходів до недопущення передачі без згоди Замовника проектної документації (примірників, копій) третім особам;</w:t>
      </w:r>
    </w:p>
    <w:p w14:paraId="6A48DACB"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4.4.5. Забезпечити ведення та передачу Замовнику в установленому порядку документів про виконання Договору;</w:t>
      </w:r>
    </w:p>
    <w:p w14:paraId="07FE80A8"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499A5784"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411C3C6B"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7346AA10"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4.4.9. Нести відповідальність за якість виконаних Робіт, застосовуваних матеріалів, устаткування.</w:t>
      </w:r>
    </w:p>
    <w:p w14:paraId="78F715CE"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4.4.10. Своєчасно усувати недоліки робіт, допущені з його вини;</w:t>
      </w:r>
    </w:p>
    <w:p w14:paraId="3A0C728D" w14:textId="77777777" w:rsidR="00626458" w:rsidRPr="000323F2" w:rsidRDefault="00626458"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4.4.11. Відшкодувати відповідно до законодавства та Договору завдані Замовнику збитки;</w:t>
      </w:r>
    </w:p>
    <w:p w14:paraId="0A9368A9" w14:textId="77777777" w:rsidR="00626458" w:rsidRPr="000323F2" w:rsidRDefault="00626458" w:rsidP="00A1553E">
      <w:pPr>
        <w:pStyle w:val="Normal1"/>
        <w:shd w:val="clear" w:color="auto" w:fill="FFFFFF"/>
        <w:spacing w:line="240" w:lineRule="auto"/>
        <w:ind w:firstLine="700"/>
        <w:rPr>
          <w:sz w:val="24"/>
          <w:szCs w:val="24"/>
        </w:rPr>
      </w:pPr>
      <w:r w:rsidRPr="000323F2">
        <w:rPr>
          <w:sz w:val="24"/>
          <w:szCs w:val="24"/>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56F64942" w14:textId="540A9598" w:rsidR="00310930" w:rsidRPr="000323F2" w:rsidRDefault="00D03692" w:rsidP="009261A2">
      <w:pPr>
        <w:pStyle w:val="HTML"/>
        <w:shd w:val="clear" w:color="auto" w:fill="FFFFFF"/>
        <w:tabs>
          <w:tab w:val="clear" w:pos="916"/>
          <w:tab w:val="left" w:pos="709"/>
        </w:tabs>
        <w:jc w:val="both"/>
        <w:rPr>
          <w:rFonts w:ascii="Times New Roman" w:hAnsi="Times New Roman"/>
          <w:sz w:val="24"/>
          <w:szCs w:val="24"/>
          <w:lang w:val="uk-UA"/>
        </w:rPr>
      </w:pPr>
      <w:r w:rsidRPr="000323F2">
        <w:rPr>
          <w:rFonts w:ascii="Times New Roman" w:hAnsi="Times New Roman"/>
          <w:sz w:val="24"/>
          <w:szCs w:val="24"/>
          <w:lang w:val="uk-UA"/>
        </w:rPr>
        <w:t xml:space="preserve">     </w:t>
      </w:r>
      <w:r w:rsidR="00626458" w:rsidRPr="000323F2">
        <w:rPr>
          <w:rFonts w:ascii="Times New Roman" w:hAnsi="Times New Roman"/>
          <w:sz w:val="24"/>
          <w:szCs w:val="24"/>
          <w:lang w:val="uk-UA"/>
        </w:rPr>
        <w:tab/>
      </w:r>
    </w:p>
    <w:p w14:paraId="420531B9" w14:textId="75A9B7EF" w:rsidR="00B509F8" w:rsidRPr="000323F2" w:rsidRDefault="00B509F8" w:rsidP="00A1553E">
      <w:pPr>
        <w:ind w:firstLine="482"/>
        <w:jc w:val="center"/>
        <w:rPr>
          <w:rFonts w:ascii="Times New Roman" w:eastAsia="Calibri" w:hAnsi="Times New Roman" w:cs="Times New Roman"/>
          <w:b/>
          <w:sz w:val="24"/>
          <w:szCs w:val="24"/>
          <w:lang w:val="uk-UA"/>
        </w:rPr>
      </w:pPr>
      <w:bookmarkStart w:id="2" w:name="o173"/>
      <w:bookmarkStart w:id="3" w:name="o179"/>
      <w:bookmarkEnd w:id="2"/>
      <w:bookmarkEnd w:id="3"/>
      <w:r w:rsidRPr="000323F2">
        <w:rPr>
          <w:rFonts w:ascii="Times New Roman" w:eastAsia="Calibri" w:hAnsi="Times New Roman" w:cs="Times New Roman"/>
          <w:b/>
          <w:sz w:val="24"/>
          <w:szCs w:val="24"/>
          <w:lang w:val="uk-UA"/>
        </w:rPr>
        <w:t>5. ЗАБЕЗПЕЧЕННЯ ВИКОНАННЯ ЗОБОВ’ЯЗАНЬ ПІДРЯДНИКА</w:t>
      </w:r>
    </w:p>
    <w:p w14:paraId="3F1DB936" w14:textId="4B9DB823" w:rsidR="00160FFC" w:rsidRPr="000323F2" w:rsidRDefault="00B509F8" w:rsidP="00A1553E">
      <w:pPr>
        <w:tabs>
          <w:tab w:val="left" w:pos="5393"/>
        </w:tabs>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5.1. </w:t>
      </w:r>
      <w:r w:rsidR="00160FFC" w:rsidRPr="000323F2">
        <w:rPr>
          <w:rFonts w:ascii="Times New Roman" w:eastAsia="Calibri" w:hAnsi="Times New Roman" w:cs="Times New Roman"/>
          <w:sz w:val="24"/>
          <w:szCs w:val="24"/>
          <w:lang w:val="uk-UA"/>
        </w:rPr>
        <w:t xml:space="preserve">Сторони свідчать, що якщо умовами тендерної документації за процедурою закупівлі, що передувала укладанню даного договору. Було передбачено </w:t>
      </w:r>
      <w:r w:rsidR="000323F2" w:rsidRPr="000323F2">
        <w:rPr>
          <w:rFonts w:ascii="Times New Roman" w:eastAsia="Calibri" w:hAnsi="Times New Roman" w:cs="Times New Roman"/>
          <w:sz w:val="24"/>
          <w:szCs w:val="24"/>
          <w:lang w:val="uk-UA"/>
        </w:rPr>
        <w:t>забезпечення</w:t>
      </w:r>
      <w:r w:rsidR="00160FFC" w:rsidRPr="000323F2">
        <w:rPr>
          <w:rFonts w:ascii="Times New Roman" w:eastAsia="Calibri" w:hAnsi="Times New Roman" w:cs="Times New Roman"/>
          <w:sz w:val="24"/>
          <w:szCs w:val="24"/>
          <w:lang w:val="uk-UA"/>
        </w:rPr>
        <w:t xml:space="preserve"> виконання договору. То підрядник </w:t>
      </w:r>
      <w:r w:rsidR="000323F2" w:rsidRPr="000323F2">
        <w:rPr>
          <w:rFonts w:ascii="Times New Roman" w:eastAsia="Calibri" w:hAnsi="Times New Roman" w:cs="Times New Roman"/>
          <w:sz w:val="24"/>
          <w:szCs w:val="24"/>
          <w:lang w:val="uk-UA"/>
        </w:rPr>
        <w:t>зобов’язаний</w:t>
      </w:r>
      <w:r w:rsidR="00160FFC" w:rsidRPr="000323F2">
        <w:rPr>
          <w:rFonts w:ascii="Times New Roman" w:eastAsia="Calibri" w:hAnsi="Times New Roman" w:cs="Times New Roman"/>
          <w:sz w:val="24"/>
          <w:szCs w:val="24"/>
          <w:lang w:val="uk-UA"/>
        </w:rPr>
        <w:t xml:space="preserve"> </w:t>
      </w:r>
      <w:proofErr w:type="spellStart"/>
      <w:r w:rsidR="00160FFC" w:rsidRPr="000323F2">
        <w:rPr>
          <w:rFonts w:ascii="Times New Roman" w:eastAsia="Calibri" w:hAnsi="Times New Roman" w:cs="Times New Roman"/>
          <w:sz w:val="24"/>
          <w:szCs w:val="24"/>
          <w:lang w:val="uk-UA"/>
        </w:rPr>
        <w:t>внести</w:t>
      </w:r>
      <w:proofErr w:type="spellEnd"/>
      <w:r w:rsidR="00160FFC" w:rsidRPr="000323F2">
        <w:rPr>
          <w:rFonts w:ascii="Times New Roman" w:eastAsia="Calibri" w:hAnsi="Times New Roman" w:cs="Times New Roman"/>
          <w:sz w:val="24"/>
          <w:szCs w:val="24"/>
          <w:lang w:val="uk-UA"/>
        </w:rPr>
        <w:t xml:space="preserve"> таке забезпечення відповідно до </w:t>
      </w:r>
      <w:r w:rsidR="000323F2" w:rsidRPr="000323F2">
        <w:rPr>
          <w:rFonts w:ascii="Times New Roman" w:eastAsia="Calibri" w:hAnsi="Times New Roman" w:cs="Times New Roman"/>
          <w:sz w:val="24"/>
          <w:szCs w:val="24"/>
          <w:lang w:val="uk-UA"/>
        </w:rPr>
        <w:t>умов Закону</w:t>
      </w:r>
      <w:r w:rsidR="00160FFC" w:rsidRPr="000323F2">
        <w:rPr>
          <w:rFonts w:ascii="Times New Roman" w:eastAsia="Calibri" w:hAnsi="Times New Roman" w:cs="Times New Roman"/>
          <w:sz w:val="24"/>
          <w:szCs w:val="24"/>
          <w:lang w:val="uk-UA"/>
        </w:rPr>
        <w:t xml:space="preserve"> України «Про публічні закупівлі» та тендерної документації.</w:t>
      </w:r>
    </w:p>
    <w:p w14:paraId="7B7CBE9A" w14:textId="77777777" w:rsidR="00160FFC" w:rsidRPr="000323F2" w:rsidRDefault="00160FFC" w:rsidP="00A1553E">
      <w:pPr>
        <w:tabs>
          <w:tab w:val="left" w:pos="5393"/>
        </w:tabs>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5.2. Замовник може протягом дії договору прийняти рішення щодо забезпечення виконання договору, на суму забезпечення тендерної пропозиції. </w:t>
      </w:r>
    </w:p>
    <w:p w14:paraId="34A8E278" w14:textId="359F4407" w:rsidR="00160FFC" w:rsidRPr="000323F2" w:rsidRDefault="00160FFC" w:rsidP="00A1553E">
      <w:pPr>
        <w:tabs>
          <w:tab w:val="left" w:pos="5393"/>
        </w:tabs>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5.3. Договір про забезпечення підрядник укладає зважаючи на вимоги замовника. Протягом семи днів від дня такої вимоги. Копію договору про забезпечення не пізніше ніж протягом доби від дня його </w:t>
      </w:r>
      <w:r w:rsidR="000323F2" w:rsidRPr="000323F2">
        <w:rPr>
          <w:rFonts w:ascii="Times New Roman" w:eastAsia="Calibri" w:hAnsi="Times New Roman" w:cs="Times New Roman"/>
          <w:sz w:val="24"/>
          <w:szCs w:val="24"/>
          <w:lang w:val="uk-UA"/>
        </w:rPr>
        <w:t>укладання</w:t>
      </w:r>
      <w:r w:rsidRPr="000323F2">
        <w:rPr>
          <w:rFonts w:ascii="Times New Roman" w:eastAsia="Calibri" w:hAnsi="Times New Roman" w:cs="Times New Roman"/>
          <w:sz w:val="24"/>
          <w:szCs w:val="24"/>
          <w:lang w:val="uk-UA"/>
        </w:rPr>
        <w:t xml:space="preserve"> передають Замовнику. </w:t>
      </w:r>
    </w:p>
    <w:p w14:paraId="678FF299" w14:textId="00CEA45F" w:rsidR="00160FFC" w:rsidRPr="000323F2" w:rsidRDefault="00160FFC" w:rsidP="00A1553E">
      <w:pPr>
        <w:tabs>
          <w:tab w:val="left" w:pos="5393"/>
        </w:tabs>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5.4. Підрядник є відповідальним за порушення умов даного розділу та </w:t>
      </w:r>
      <w:r w:rsidR="000323F2" w:rsidRPr="000323F2">
        <w:rPr>
          <w:rFonts w:ascii="Times New Roman" w:eastAsia="Calibri" w:hAnsi="Times New Roman" w:cs="Times New Roman"/>
          <w:sz w:val="24"/>
          <w:szCs w:val="24"/>
          <w:lang w:val="uk-UA"/>
        </w:rPr>
        <w:t>зобов’язується</w:t>
      </w:r>
      <w:r w:rsidR="000323F2">
        <w:rPr>
          <w:rFonts w:ascii="Times New Roman" w:eastAsia="Calibri" w:hAnsi="Times New Roman" w:cs="Times New Roman"/>
          <w:sz w:val="24"/>
          <w:szCs w:val="24"/>
          <w:lang w:val="uk-UA"/>
        </w:rPr>
        <w:t xml:space="preserve"> </w:t>
      </w:r>
      <w:r w:rsidRPr="000323F2">
        <w:rPr>
          <w:rFonts w:ascii="Times New Roman" w:eastAsia="Calibri" w:hAnsi="Times New Roman" w:cs="Times New Roman"/>
          <w:sz w:val="24"/>
          <w:szCs w:val="24"/>
          <w:lang w:val="uk-UA"/>
        </w:rPr>
        <w:t xml:space="preserve"> відшкодувати всі збитки у </w:t>
      </w:r>
      <w:r w:rsidR="000323F2" w:rsidRPr="000323F2">
        <w:rPr>
          <w:rFonts w:ascii="Times New Roman" w:eastAsia="Calibri" w:hAnsi="Times New Roman" w:cs="Times New Roman"/>
          <w:sz w:val="24"/>
          <w:szCs w:val="24"/>
          <w:lang w:val="uk-UA"/>
        </w:rPr>
        <w:t>зв’язку</w:t>
      </w:r>
      <w:r w:rsidRPr="000323F2">
        <w:rPr>
          <w:rFonts w:ascii="Times New Roman" w:eastAsia="Calibri" w:hAnsi="Times New Roman" w:cs="Times New Roman"/>
          <w:sz w:val="24"/>
          <w:szCs w:val="24"/>
          <w:lang w:val="uk-UA"/>
        </w:rPr>
        <w:t xml:space="preserve"> із цим. </w:t>
      </w:r>
    </w:p>
    <w:p w14:paraId="12987AC8" w14:textId="77777777" w:rsidR="00472550" w:rsidRPr="000323F2" w:rsidRDefault="00472550" w:rsidP="00A1553E">
      <w:pPr>
        <w:widowControl/>
        <w:pBdr>
          <w:top w:val="nil"/>
          <w:left w:val="nil"/>
          <w:bottom w:val="nil"/>
          <w:right w:val="nil"/>
          <w:between w:val="nil"/>
        </w:pBdr>
        <w:ind w:firstLine="567"/>
        <w:jc w:val="both"/>
        <w:rPr>
          <w:rFonts w:ascii="Times New Roman" w:eastAsia="Calibri" w:hAnsi="Times New Roman" w:cs="Times New Roman"/>
          <w:sz w:val="24"/>
          <w:szCs w:val="24"/>
          <w:lang w:val="uk-UA"/>
        </w:rPr>
      </w:pPr>
    </w:p>
    <w:p w14:paraId="12E591C4" w14:textId="77777777" w:rsidR="00A1553E" w:rsidRPr="000323F2" w:rsidRDefault="00B509F8" w:rsidP="00A1553E">
      <w:pPr>
        <w:ind w:firstLine="482"/>
        <w:jc w:val="center"/>
        <w:rPr>
          <w:rFonts w:ascii="Times New Roman" w:eastAsia="Calibri" w:hAnsi="Times New Roman" w:cs="Times New Roman"/>
          <w:b/>
          <w:sz w:val="24"/>
          <w:szCs w:val="24"/>
          <w:lang w:val="uk-UA"/>
        </w:rPr>
      </w:pPr>
      <w:r w:rsidRPr="000323F2">
        <w:rPr>
          <w:rFonts w:ascii="Times New Roman" w:eastAsia="Calibri" w:hAnsi="Times New Roman" w:cs="Times New Roman"/>
          <w:b/>
          <w:sz w:val="24"/>
          <w:szCs w:val="24"/>
          <w:lang w:val="uk-UA"/>
        </w:rPr>
        <w:t>6. РИЗИКИ ЗНИЩЕННЯ АБО ПОШКОДЖЕННЯ ОБ’ЄКТА</w:t>
      </w:r>
    </w:p>
    <w:p w14:paraId="59118D46" w14:textId="7D1844AC" w:rsidR="00B509F8" w:rsidRPr="000323F2" w:rsidRDefault="00B509F8" w:rsidP="00A1553E">
      <w:pPr>
        <w:ind w:firstLine="482"/>
        <w:jc w:val="center"/>
        <w:rPr>
          <w:rFonts w:ascii="Times New Roman" w:eastAsia="Calibri" w:hAnsi="Times New Roman" w:cs="Times New Roman"/>
          <w:b/>
          <w:sz w:val="24"/>
          <w:szCs w:val="24"/>
          <w:lang w:val="uk-UA"/>
        </w:rPr>
      </w:pPr>
      <w:r w:rsidRPr="000323F2">
        <w:rPr>
          <w:rFonts w:ascii="Times New Roman" w:eastAsia="Calibri" w:hAnsi="Times New Roman" w:cs="Times New Roman"/>
          <w:b/>
          <w:sz w:val="24"/>
          <w:szCs w:val="24"/>
          <w:lang w:val="uk-UA"/>
        </w:rPr>
        <w:t xml:space="preserve"> </w:t>
      </w:r>
    </w:p>
    <w:p w14:paraId="1AA04378" w14:textId="16B9B3BE" w:rsidR="00F16BEE" w:rsidRPr="000323F2" w:rsidRDefault="00B509F8" w:rsidP="00A1553E">
      <w:pPr>
        <w:tabs>
          <w:tab w:val="left" w:pos="5393"/>
        </w:tabs>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6.1. </w:t>
      </w:r>
      <w:r w:rsidR="002139DB" w:rsidRPr="000323F2">
        <w:rPr>
          <w:rFonts w:ascii="Times New Roman" w:eastAsia="Calibri" w:hAnsi="Times New Roman" w:cs="Times New Roman"/>
          <w:sz w:val="24"/>
          <w:szCs w:val="24"/>
          <w:lang w:val="uk-UA"/>
        </w:rPr>
        <w:t xml:space="preserve">Підрядник несене ризик знищення або пошкодження </w:t>
      </w:r>
      <w:r w:rsidR="000323F2" w:rsidRPr="000323F2">
        <w:rPr>
          <w:rFonts w:ascii="Times New Roman" w:eastAsia="Calibri" w:hAnsi="Times New Roman" w:cs="Times New Roman"/>
          <w:sz w:val="24"/>
          <w:szCs w:val="24"/>
          <w:lang w:val="uk-UA"/>
        </w:rPr>
        <w:t>об’єкта</w:t>
      </w:r>
      <w:r w:rsidR="002139DB" w:rsidRPr="000323F2">
        <w:rPr>
          <w:rFonts w:ascii="Times New Roman" w:eastAsia="Calibri" w:hAnsi="Times New Roman" w:cs="Times New Roman"/>
          <w:sz w:val="24"/>
          <w:szCs w:val="24"/>
          <w:lang w:val="uk-UA"/>
        </w:rPr>
        <w:t xml:space="preserve"> будівництва з урахуванням Робіт, виконаних субпідрядниками/співвиконавцями</w:t>
      </w:r>
      <w:r w:rsidR="00F16BEE" w:rsidRPr="000323F2">
        <w:rPr>
          <w:rFonts w:ascii="Times New Roman" w:eastAsia="Calibri" w:hAnsi="Times New Roman" w:cs="Times New Roman"/>
          <w:sz w:val="24"/>
          <w:szCs w:val="24"/>
          <w:lang w:val="uk-UA"/>
        </w:rPr>
        <w:t xml:space="preserve">,  з початку їх виконання та </w:t>
      </w:r>
      <w:r w:rsidR="00F16BEE" w:rsidRPr="000323F2">
        <w:rPr>
          <w:rFonts w:ascii="Times New Roman" w:eastAsia="Calibri" w:hAnsi="Times New Roman" w:cs="Times New Roman"/>
          <w:sz w:val="24"/>
          <w:szCs w:val="24"/>
          <w:lang w:val="uk-UA"/>
        </w:rPr>
        <w:lastRenderedPageBreak/>
        <w:t xml:space="preserve">до дати прийняття </w:t>
      </w:r>
      <w:r w:rsidR="000323F2" w:rsidRPr="000323F2">
        <w:rPr>
          <w:rFonts w:ascii="Times New Roman" w:eastAsia="Calibri" w:hAnsi="Times New Roman" w:cs="Times New Roman"/>
          <w:sz w:val="24"/>
          <w:szCs w:val="24"/>
          <w:lang w:val="uk-UA"/>
        </w:rPr>
        <w:t>об’єкту</w:t>
      </w:r>
      <w:r w:rsidR="00F16BEE" w:rsidRPr="000323F2">
        <w:rPr>
          <w:rFonts w:ascii="Times New Roman" w:eastAsia="Calibri" w:hAnsi="Times New Roman" w:cs="Times New Roman"/>
          <w:sz w:val="24"/>
          <w:szCs w:val="24"/>
          <w:lang w:val="uk-UA"/>
        </w:rPr>
        <w:t xml:space="preserve"> в експлуатацію, відповідно до постанови Кабінету Міністрів України № 461 від 13.04.2011 «Питання прийняття в експлуатацію закінчених будівництвом </w:t>
      </w:r>
      <w:r w:rsidR="000323F2" w:rsidRPr="000323F2">
        <w:rPr>
          <w:rFonts w:ascii="Times New Roman" w:eastAsia="Calibri" w:hAnsi="Times New Roman" w:cs="Times New Roman"/>
          <w:sz w:val="24"/>
          <w:szCs w:val="24"/>
          <w:lang w:val="uk-UA"/>
        </w:rPr>
        <w:t>об’єктів</w:t>
      </w:r>
      <w:r w:rsidR="004F4FA8" w:rsidRPr="000323F2">
        <w:rPr>
          <w:rFonts w:ascii="Times New Roman" w:eastAsia="Calibri" w:hAnsi="Times New Roman" w:cs="Times New Roman"/>
          <w:sz w:val="24"/>
          <w:szCs w:val="24"/>
          <w:lang w:val="uk-UA"/>
        </w:rPr>
        <w:t>»</w:t>
      </w:r>
      <w:r w:rsidR="00F16BEE" w:rsidRPr="000323F2">
        <w:rPr>
          <w:rFonts w:ascii="Times New Roman" w:eastAsia="Calibri" w:hAnsi="Times New Roman" w:cs="Times New Roman"/>
          <w:sz w:val="24"/>
          <w:szCs w:val="24"/>
          <w:lang w:val="uk-UA"/>
        </w:rPr>
        <w:t xml:space="preserve"> (зі змінами).</w:t>
      </w:r>
    </w:p>
    <w:p w14:paraId="4537BCD2" w14:textId="77777777" w:rsidR="00F16BEE" w:rsidRPr="000323F2" w:rsidRDefault="00B509F8"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6.2. Підрядник </w:t>
      </w:r>
      <w:r w:rsidR="00F16BEE" w:rsidRPr="000323F2">
        <w:rPr>
          <w:rFonts w:ascii="Times New Roman" w:eastAsia="Calibri" w:hAnsi="Times New Roman" w:cs="Times New Roman"/>
          <w:sz w:val="24"/>
          <w:szCs w:val="24"/>
          <w:lang w:val="uk-UA"/>
        </w:rPr>
        <w:t>відповідає за охорону майна, виконувані роботи забезпечення руху протягом всього терміну дії Договору.</w:t>
      </w:r>
    </w:p>
    <w:p w14:paraId="7A47E771" w14:textId="7655A3B5" w:rsidR="00B509F8" w:rsidRPr="000323F2" w:rsidRDefault="00F16BEE" w:rsidP="00A1553E">
      <w:pPr>
        <w:tabs>
          <w:tab w:val="left" w:pos="5393"/>
        </w:tabs>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6.3. Повідомлення про пошкодження </w:t>
      </w:r>
      <w:r w:rsidR="000323F2" w:rsidRPr="000323F2">
        <w:rPr>
          <w:rFonts w:ascii="Times New Roman" w:eastAsia="Calibri" w:hAnsi="Times New Roman" w:cs="Times New Roman"/>
          <w:sz w:val="24"/>
          <w:szCs w:val="24"/>
          <w:lang w:val="uk-UA"/>
        </w:rPr>
        <w:t>об’єкта</w:t>
      </w:r>
      <w:r w:rsidRPr="000323F2">
        <w:rPr>
          <w:rFonts w:ascii="Times New Roman" w:eastAsia="Calibri" w:hAnsi="Times New Roman" w:cs="Times New Roman"/>
          <w:sz w:val="24"/>
          <w:szCs w:val="24"/>
          <w:lang w:val="uk-UA"/>
        </w:rPr>
        <w:t xml:space="preserve"> будівництва, надсилається Замовнику протягом 1-го дня після його виявлення. Пошкодження підлягає усунення Підрядником у строки, узгоджені Сторонами із урахуванням його складності та  обсягів, але не пізніше ніж у 2-х </w:t>
      </w:r>
      <w:r w:rsidR="000323F2" w:rsidRPr="000323F2">
        <w:rPr>
          <w:rFonts w:ascii="Times New Roman" w:eastAsia="Calibri" w:hAnsi="Times New Roman" w:cs="Times New Roman"/>
          <w:sz w:val="24"/>
          <w:szCs w:val="24"/>
          <w:lang w:val="uk-UA"/>
        </w:rPr>
        <w:t>місячний</w:t>
      </w:r>
      <w:r w:rsidRPr="000323F2">
        <w:rPr>
          <w:rFonts w:ascii="Times New Roman" w:eastAsia="Calibri" w:hAnsi="Times New Roman" w:cs="Times New Roman"/>
          <w:sz w:val="24"/>
          <w:szCs w:val="24"/>
          <w:lang w:val="uk-UA"/>
        </w:rPr>
        <w:t xml:space="preserve"> строк. </w:t>
      </w:r>
    </w:p>
    <w:p w14:paraId="27C9C7DA" w14:textId="77777777" w:rsidR="00F16BEE" w:rsidRPr="000323F2" w:rsidRDefault="00F16BEE" w:rsidP="00A1553E">
      <w:pPr>
        <w:tabs>
          <w:tab w:val="left" w:pos="5393"/>
        </w:tabs>
        <w:ind w:firstLine="482"/>
        <w:jc w:val="both"/>
        <w:rPr>
          <w:rFonts w:ascii="Times New Roman" w:eastAsia="Calibri" w:hAnsi="Times New Roman" w:cs="Times New Roman"/>
          <w:sz w:val="24"/>
          <w:szCs w:val="24"/>
          <w:lang w:val="uk-UA"/>
        </w:rPr>
      </w:pPr>
    </w:p>
    <w:p w14:paraId="488CAC4C" w14:textId="1AF085BE" w:rsidR="009757C4" w:rsidRPr="000323F2" w:rsidRDefault="009757C4" w:rsidP="00A1553E">
      <w:pPr>
        <w:jc w:val="center"/>
        <w:rPr>
          <w:rFonts w:ascii="Times New Roman" w:eastAsia="Calibri" w:hAnsi="Times New Roman" w:cs="Times New Roman"/>
          <w:b/>
          <w:sz w:val="24"/>
          <w:szCs w:val="24"/>
          <w:lang w:val="uk-UA"/>
        </w:rPr>
      </w:pPr>
      <w:r w:rsidRPr="000323F2">
        <w:rPr>
          <w:rFonts w:ascii="Times New Roman" w:eastAsia="Calibri" w:hAnsi="Times New Roman" w:cs="Times New Roman"/>
          <w:b/>
          <w:sz w:val="24"/>
          <w:szCs w:val="24"/>
          <w:lang w:val="uk-UA"/>
        </w:rPr>
        <w:t>7. КОНТРОЛЬ ЗА ВІДПОВІДНІСТЮ РОБІТ ТА МАТЕРІАЛЬНИХ РЕСУРСІВ ВСТАНОВЛЕНИМ ВИМОГАМ, ПРОЕКТНІЙ ДОКУМЕНТАЦІЇ ТА ЦЬОМУ ДОГОВОРУ</w:t>
      </w:r>
    </w:p>
    <w:p w14:paraId="05FF8A34" w14:textId="77777777" w:rsidR="00F16BEE" w:rsidRPr="000323F2" w:rsidRDefault="00F16BEE" w:rsidP="00A1553E">
      <w:pPr>
        <w:jc w:val="center"/>
        <w:rPr>
          <w:rFonts w:ascii="Times New Roman" w:eastAsia="Calibri" w:hAnsi="Times New Roman" w:cs="Times New Roman"/>
          <w:b/>
          <w:sz w:val="24"/>
          <w:szCs w:val="24"/>
          <w:lang w:val="uk-UA"/>
        </w:rPr>
      </w:pPr>
    </w:p>
    <w:p w14:paraId="1AF15D11" w14:textId="419C6C7A" w:rsidR="009757C4" w:rsidRPr="000323F2" w:rsidRDefault="009757C4" w:rsidP="00A1553E">
      <w:pPr>
        <w:ind w:firstLine="482"/>
        <w:jc w:val="both"/>
        <w:rPr>
          <w:rFonts w:ascii="Times New Roman" w:hAnsi="Times New Roman" w:cs="Times New Roman"/>
          <w:color w:val="212529"/>
          <w:sz w:val="24"/>
          <w:szCs w:val="24"/>
          <w:shd w:val="clear" w:color="auto" w:fill="FFFFFF"/>
          <w:lang w:val="uk-UA"/>
        </w:rPr>
      </w:pPr>
      <w:r w:rsidRPr="000323F2">
        <w:rPr>
          <w:rFonts w:ascii="Times New Roman" w:eastAsia="Calibri" w:hAnsi="Times New Roman" w:cs="Times New Roman"/>
          <w:sz w:val="24"/>
          <w:szCs w:val="24"/>
          <w:lang w:val="uk-UA"/>
        </w:rPr>
        <w:t>7.1. Замовник передає підряднику проектну документацію до початку будівництва. П</w:t>
      </w:r>
      <w:r w:rsidRPr="000323F2">
        <w:rPr>
          <w:rFonts w:ascii="Times New Roman" w:hAnsi="Times New Roman" w:cs="Times New Roman"/>
          <w:color w:val="212529"/>
          <w:sz w:val="24"/>
          <w:szCs w:val="24"/>
          <w:shd w:val="clear" w:color="auto" w:fill="FFFFFF"/>
          <w:lang w:val="uk-UA"/>
        </w:rPr>
        <w:t xml:space="preserve">ідрядник зобов'язаний   до   початку   виконання   робіт   перевірити    її </w:t>
      </w:r>
      <w:r w:rsidRPr="000323F2">
        <w:rPr>
          <w:rFonts w:ascii="Times New Roman" w:hAnsi="Times New Roman" w:cs="Times New Roman"/>
          <w:color w:val="212529"/>
          <w:sz w:val="24"/>
          <w:szCs w:val="24"/>
          <w:lang w:val="uk-UA"/>
        </w:rPr>
        <w:br/>
      </w:r>
      <w:r w:rsidRPr="000323F2">
        <w:rPr>
          <w:rFonts w:ascii="Times New Roman" w:hAnsi="Times New Roman" w:cs="Times New Roman"/>
          <w:color w:val="212529"/>
          <w:sz w:val="24"/>
          <w:szCs w:val="24"/>
          <w:shd w:val="clear" w:color="auto" w:fill="FFFFFF"/>
          <w:lang w:val="uk-UA"/>
        </w:rPr>
        <w:t>комплектність   та  відповідність  установленим  вимогам.</w:t>
      </w:r>
    </w:p>
    <w:p w14:paraId="57BAAE3F" w14:textId="388C0727"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14:paraId="2FBB85BF" w14:textId="27C75EE5"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7.2.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14:paraId="4806C894" w14:textId="090E76C1"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7.3.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w:t>
      </w:r>
    </w:p>
    <w:p w14:paraId="4749A796" w14:textId="7BF888A4"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7.4. Авторський нагляд під час виконання Робіт здійснюється в порядку, встановленому законодавством. </w:t>
      </w:r>
    </w:p>
    <w:p w14:paraId="6FAF0CD1" w14:textId="6E941F21"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7.5. Замовник здійснює контроль за ходом, якістю, вартістю та обсягами виконання Робіт відповідно до статті 849 Цивільного кодексу України та у порядку, передбаченому цим Договором. </w:t>
      </w:r>
    </w:p>
    <w:p w14:paraId="298B9A46" w14:textId="0C9BB008"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7.6.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6BAA3C14" w14:textId="285669CF"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7.7.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7CCFC47F" w14:textId="66EB5F09"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7.8.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49B23871" w14:textId="0020BD52" w:rsidR="009757C4" w:rsidRPr="000323F2" w:rsidRDefault="009757C4"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7.9. Роботи, виконані з використанням матеріальних ресурсів, що не відповідають установленим вимогам, Замовником не оплачуються.</w:t>
      </w:r>
    </w:p>
    <w:p w14:paraId="6F03F5F4" w14:textId="77777777" w:rsidR="00F16BEE" w:rsidRPr="000323F2" w:rsidRDefault="00F16BEE" w:rsidP="00A1553E">
      <w:pPr>
        <w:ind w:firstLine="482"/>
        <w:jc w:val="both"/>
        <w:rPr>
          <w:rFonts w:ascii="Times New Roman" w:eastAsia="Calibri" w:hAnsi="Times New Roman" w:cs="Times New Roman"/>
          <w:sz w:val="24"/>
          <w:szCs w:val="24"/>
          <w:lang w:val="uk-UA"/>
        </w:rPr>
      </w:pPr>
    </w:p>
    <w:p w14:paraId="391C8B3F" w14:textId="77777777" w:rsidR="00A1553E" w:rsidRPr="000323F2" w:rsidRDefault="00A1553E" w:rsidP="00A1553E">
      <w:pPr>
        <w:ind w:firstLine="482"/>
        <w:jc w:val="both"/>
        <w:rPr>
          <w:rFonts w:ascii="Times New Roman" w:eastAsia="Calibri" w:hAnsi="Times New Roman" w:cs="Times New Roman"/>
          <w:sz w:val="24"/>
          <w:szCs w:val="24"/>
          <w:lang w:val="uk-UA"/>
        </w:rPr>
      </w:pPr>
    </w:p>
    <w:p w14:paraId="181C24AE" w14:textId="77777777" w:rsidR="00321111" w:rsidRPr="000323F2" w:rsidRDefault="00321111" w:rsidP="00A1553E">
      <w:pPr>
        <w:jc w:val="center"/>
        <w:rPr>
          <w:rFonts w:ascii="Times New Roman" w:eastAsia="Calibri" w:hAnsi="Times New Roman" w:cs="Times New Roman"/>
          <w:b/>
          <w:sz w:val="24"/>
          <w:szCs w:val="24"/>
          <w:lang w:val="uk-UA"/>
        </w:rPr>
      </w:pPr>
      <w:r w:rsidRPr="000323F2">
        <w:rPr>
          <w:rFonts w:ascii="Times New Roman" w:eastAsia="Calibri" w:hAnsi="Times New Roman" w:cs="Times New Roman"/>
          <w:b/>
          <w:sz w:val="24"/>
          <w:szCs w:val="24"/>
          <w:lang w:val="uk-UA"/>
        </w:rPr>
        <w:t>8. ПОРЯДОК ЗАЛУЧЕННЯ ДО ВИКОНАННЯ РОБІТ СУБПІДРЯДНИКІВ</w:t>
      </w:r>
    </w:p>
    <w:p w14:paraId="0AB7F78A" w14:textId="77777777" w:rsidR="00321111" w:rsidRPr="000323F2" w:rsidRDefault="00321111"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8.1. Підрядник має право залучати до виконання Робіт субпідрядників. Залучення субпідрядників здійснюється Підрядником за погодженням із Замовником з дотриманням вимог законодавством про публічні закупівлі  та закупівель з особливостями. </w:t>
      </w:r>
    </w:p>
    <w:p w14:paraId="4EA011D1" w14:textId="1AF97B7A" w:rsidR="00321111" w:rsidRPr="000323F2" w:rsidRDefault="00321111"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Інформація про субпідрядника надається у разі виконання ним робіт в обсязі не менше 20% від вартості </w:t>
      </w:r>
      <w:r w:rsidR="00310930" w:rsidRPr="000323F2">
        <w:rPr>
          <w:rFonts w:ascii="Times New Roman" w:eastAsia="Calibri" w:hAnsi="Times New Roman" w:cs="Times New Roman"/>
          <w:sz w:val="24"/>
          <w:szCs w:val="24"/>
          <w:lang w:val="uk-UA"/>
        </w:rPr>
        <w:t xml:space="preserve">цього </w:t>
      </w:r>
      <w:r w:rsidRPr="000323F2">
        <w:rPr>
          <w:rFonts w:ascii="Times New Roman" w:eastAsia="Calibri" w:hAnsi="Times New Roman" w:cs="Times New Roman"/>
          <w:sz w:val="24"/>
          <w:szCs w:val="24"/>
          <w:lang w:val="uk-UA"/>
        </w:rPr>
        <w:t xml:space="preserve">договору. </w:t>
      </w:r>
    </w:p>
    <w:p w14:paraId="6DD870F7" w14:textId="77777777" w:rsidR="00321111" w:rsidRPr="000323F2" w:rsidRDefault="00321111"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8.2. Відносини між субпідрядниками, Замовником та Підрядником будуть регулюватися із урахуванням положень Загальних умов. </w:t>
      </w:r>
    </w:p>
    <w:p w14:paraId="23729F1B" w14:textId="77777777" w:rsidR="00321111" w:rsidRPr="000323F2" w:rsidRDefault="00321111"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lastRenderedPageBreak/>
        <w:t xml:space="preserve">8.3. Договори субпідряду укладаються та виконуються з дотриманням вимог, визначених Загальними умовами.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7F4E8D85" w14:textId="77777777" w:rsidR="00321111" w:rsidRPr="000323F2" w:rsidRDefault="00321111"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8.4.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14:paraId="039828CC" w14:textId="77777777" w:rsidR="00321111" w:rsidRPr="000323F2" w:rsidRDefault="00321111" w:rsidP="00A1553E">
      <w:pPr>
        <w:ind w:firstLine="482"/>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8.5.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1219AD03" w14:textId="77777777" w:rsidR="00321111" w:rsidRPr="000323F2" w:rsidRDefault="00321111" w:rsidP="00A1553E">
      <w:pPr>
        <w:ind w:firstLine="482"/>
        <w:jc w:val="both"/>
        <w:rPr>
          <w:rFonts w:ascii="Times New Roman" w:eastAsia="Calibri" w:hAnsi="Times New Roman" w:cs="Times New Roman"/>
          <w:sz w:val="24"/>
          <w:szCs w:val="24"/>
          <w:lang w:val="uk-UA"/>
        </w:rPr>
      </w:pPr>
    </w:p>
    <w:p w14:paraId="3AFB7C53" w14:textId="1716C156" w:rsidR="00321111" w:rsidRPr="000323F2" w:rsidRDefault="00321111" w:rsidP="00A1553E">
      <w:pPr>
        <w:pStyle w:val="Normal1"/>
        <w:shd w:val="clear" w:color="auto" w:fill="FFFFFF"/>
        <w:spacing w:line="240" w:lineRule="auto"/>
        <w:jc w:val="center"/>
        <w:rPr>
          <w:b/>
          <w:sz w:val="24"/>
        </w:rPr>
      </w:pPr>
      <w:r w:rsidRPr="000323F2">
        <w:rPr>
          <w:b/>
          <w:sz w:val="24"/>
        </w:rPr>
        <w:t>9. ЗАЛУЧЕННЯ ДО ВИКОНАННЯ РОБІТ РОБОЧОЇ СИЛИ</w:t>
      </w:r>
    </w:p>
    <w:p w14:paraId="5CDD5744" w14:textId="77777777" w:rsidR="00321111" w:rsidRPr="000323F2" w:rsidRDefault="00321111" w:rsidP="00A1553E">
      <w:pPr>
        <w:pStyle w:val="Normal1"/>
        <w:shd w:val="clear" w:color="auto" w:fill="FFFFFF"/>
        <w:spacing w:line="240" w:lineRule="auto"/>
        <w:ind w:firstLine="700"/>
        <w:rPr>
          <w:sz w:val="24"/>
        </w:rPr>
      </w:pPr>
      <w:r w:rsidRPr="000323F2">
        <w:rPr>
          <w:sz w:val="24"/>
        </w:rPr>
        <w:t xml:space="preserve">9.1. Залучення до виконання робіт робочої сили </w:t>
      </w:r>
      <w:r w:rsidRPr="000323F2">
        <w:rPr>
          <w:sz w:val="24"/>
          <w:szCs w:val="24"/>
        </w:rPr>
        <w:t xml:space="preserve">повністю </w:t>
      </w:r>
      <w:r w:rsidRPr="000323F2">
        <w:rPr>
          <w:sz w:val="24"/>
        </w:rPr>
        <w:t>забезпечує П</w:t>
      </w:r>
      <w:r w:rsidRPr="000323F2">
        <w:rPr>
          <w:sz w:val="24"/>
          <w:szCs w:val="24"/>
        </w:rPr>
        <w:t>ідрядник</w:t>
      </w:r>
      <w:r w:rsidRPr="000323F2">
        <w:rPr>
          <w:sz w:val="24"/>
        </w:rPr>
        <w:t>.</w:t>
      </w:r>
    </w:p>
    <w:p w14:paraId="3269A0BF" w14:textId="77777777" w:rsidR="00321111" w:rsidRPr="000323F2" w:rsidRDefault="00321111" w:rsidP="00A1553E">
      <w:pPr>
        <w:pStyle w:val="Normal1"/>
        <w:shd w:val="clear" w:color="auto" w:fill="FFFFFF"/>
        <w:spacing w:line="240" w:lineRule="auto"/>
        <w:ind w:firstLine="700"/>
        <w:rPr>
          <w:sz w:val="24"/>
        </w:rPr>
      </w:pPr>
      <w:r w:rsidRPr="000323F2">
        <w:rPr>
          <w:sz w:val="24"/>
        </w:rPr>
        <w:t>9.2. П</w:t>
      </w:r>
      <w:r w:rsidRPr="000323F2">
        <w:rPr>
          <w:sz w:val="24"/>
          <w:szCs w:val="24"/>
        </w:rPr>
        <w:t>ідрядник</w:t>
      </w:r>
      <w:r w:rsidRPr="000323F2">
        <w:rPr>
          <w:sz w:val="24"/>
        </w:rPr>
        <w:t xml:space="preserve"> забезпечує дотримання усіма працівниками трудового законодавства, проведення необхідного інструктажу тощо.</w:t>
      </w:r>
    </w:p>
    <w:p w14:paraId="19489F73" w14:textId="77777777" w:rsidR="00321111" w:rsidRPr="000323F2" w:rsidRDefault="00321111" w:rsidP="00A1553E">
      <w:pPr>
        <w:pStyle w:val="Normal1"/>
        <w:shd w:val="clear" w:color="auto" w:fill="FFFFFF"/>
        <w:spacing w:line="240" w:lineRule="auto"/>
        <w:ind w:firstLine="700"/>
        <w:rPr>
          <w:sz w:val="24"/>
          <w:szCs w:val="24"/>
        </w:rPr>
      </w:pPr>
      <w:r w:rsidRPr="000323F2">
        <w:rPr>
          <w:sz w:val="24"/>
        </w:rPr>
        <w:t>9.3. Замовник має право вимагати від П</w:t>
      </w:r>
      <w:r w:rsidRPr="000323F2">
        <w:rPr>
          <w:sz w:val="24"/>
          <w:szCs w:val="24"/>
        </w:rPr>
        <w:t>ідрядника</w:t>
      </w:r>
      <w:r w:rsidRPr="000323F2">
        <w:rPr>
          <w:sz w:val="24"/>
        </w:rPr>
        <w:t xml:space="preserve"> з відповідним обґрунтуванням відсторонення від виконання робіт робітників та інженерно-технічних працівників у випадках: </w:t>
      </w:r>
      <w:r w:rsidRPr="000323F2">
        <w:rPr>
          <w:sz w:val="24"/>
          <w:szCs w:val="24"/>
        </w:rPr>
        <w:t>недостатньої кваліфікації; порушень технологічної дисципліни; порушень правил і норм техніки безпеки тощо.</w:t>
      </w:r>
    </w:p>
    <w:p w14:paraId="5F03C4BA" w14:textId="77777777" w:rsidR="00A1553E" w:rsidRPr="000323F2" w:rsidRDefault="00A1553E" w:rsidP="00A1553E">
      <w:pPr>
        <w:pStyle w:val="Normal1"/>
        <w:shd w:val="clear" w:color="auto" w:fill="FFFFFF"/>
        <w:spacing w:line="240" w:lineRule="auto"/>
        <w:ind w:firstLine="700"/>
        <w:rPr>
          <w:sz w:val="10"/>
          <w:szCs w:val="10"/>
        </w:rPr>
      </w:pPr>
    </w:p>
    <w:p w14:paraId="70808E52" w14:textId="2E9EEE29" w:rsidR="00321111" w:rsidRPr="000323F2" w:rsidRDefault="00321111" w:rsidP="00A1553E">
      <w:pPr>
        <w:pStyle w:val="Normal1"/>
        <w:shd w:val="clear" w:color="auto" w:fill="FFFFFF"/>
        <w:spacing w:line="240" w:lineRule="auto"/>
        <w:jc w:val="center"/>
        <w:rPr>
          <w:b/>
          <w:sz w:val="24"/>
        </w:rPr>
      </w:pPr>
      <w:r w:rsidRPr="000323F2">
        <w:rPr>
          <w:b/>
          <w:sz w:val="24"/>
        </w:rPr>
        <w:t>10. ОРГАНІЗАЦІЯ ВИКОНАННЯ РОБІТ</w:t>
      </w:r>
    </w:p>
    <w:p w14:paraId="0EE0D7AD" w14:textId="7EB22AA3" w:rsidR="00321111" w:rsidRPr="000323F2" w:rsidRDefault="00321111" w:rsidP="00A1553E">
      <w:pPr>
        <w:tabs>
          <w:tab w:val="left" w:pos="851"/>
          <w:tab w:val="left" w:pos="1276"/>
        </w:tabs>
        <w:ind w:firstLine="709"/>
        <w:contextualSpacing/>
        <w:jc w:val="both"/>
        <w:rPr>
          <w:rFonts w:ascii="Times New Roman" w:hAnsi="Times New Roman" w:cs="Times New Roman"/>
          <w:sz w:val="24"/>
          <w:lang w:val="uk-UA"/>
        </w:rPr>
      </w:pPr>
      <w:r w:rsidRPr="000323F2">
        <w:rPr>
          <w:rFonts w:ascii="Times New Roman" w:hAnsi="Times New Roman" w:cs="Times New Roman"/>
          <w:sz w:val="24"/>
          <w:lang w:val="uk-UA"/>
        </w:rPr>
        <w:t xml:space="preserve">10.1. </w:t>
      </w:r>
      <w:r w:rsidR="00310930" w:rsidRPr="000323F2">
        <w:rPr>
          <w:rFonts w:ascii="Times New Roman" w:hAnsi="Times New Roman" w:cs="Times New Roman"/>
          <w:sz w:val="24"/>
          <w:lang w:val="uk-UA"/>
        </w:rPr>
        <w:t>Після підписання Договору, п</w:t>
      </w:r>
      <w:r w:rsidRPr="000323F2">
        <w:rPr>
          <w:rFonts w:ascii="Times New Roman" w:hAnsi="Times New Roman" w:cs="Times New Roman"/>
          <w:sz w:val="24"/>
          <w:szCs w:val="24"/>
          <w:lang w:val="uk-UA"/>
        </w:rPr>
        <w:t xml:space="preserve">еред початком робіт </w:t>
      </w:r>
      <w:r w:rsidRPr="000323F2">
        <w:rPr>
          <w:rFonts w:ascii="Times New Roman" w:hAnsi="Times New Roman" w:cs="Times New Roman"/>
          <w:sz w:val="24"/>
          <w:lang w:val="uk-UA"/>
        </w:rPr>
        <w:t>Замовник передає П</w:t>
      </w:r>
      <w:r w:rsidRPr="000323F2">
        <w:rPr>
          <w:rFonts w:ascii="Times New Roman" w:hAnsi="Times New Roman" w:cs="Times New Roman"/>
          <w:sz w:val="24"/>
          <w:szCs w:val="24"/>
          <w:lang w:val="uk-UA"/>
        </w:rPr>
        <w:t>ідряднику</w:t>
      </w:r>
      <w:r w:rsidRPr="000323F2">
        <w:rPr>
          <w:rFonts w:ascii="Times New Roman" w:hAnsi="Times New Roman" w:cs="Times New Roman"/>
          <w:sz w:val="24"/>
          <w:lang w:val="uk-UA"/>
        </w:rPr>
        <w:t xml:space="preserve"> дозвільну документацію</w:t>
      </w:r>
      <w:r w:rsidR="00310930" w:rsidRPr="000323F2">
        <w:rPr>
          <w:rFonts w:ascii="Times New Roman" w:hAnsi="Times New Roman" w:cs="Times New Roman"/>
          <w:sz w:val="24"/>
          <w:lang w:val="uk-UA"/>
        </w:rPr>
        <w:t>, фронт робіт, що фіксується у акті</w:t>
      </w:r>
      <w:r w:rsidRPr="000323F2">
        <w:rPr>
          <w:rFonts w:ascii="Times New Roman" w:hAnsi="Times New Roman" w:cs="Times New Roman"/>
          <w:sz w:val="24"/>
          <w:lang w:val="uk-UA"/>
        </w:rPr>
        <w:t>.</w:t>
      </w:r>
      <w:r w:rsidRPr="000323F2">
        <w:rPr>
          <w:rFonts w:ascii="Times New Roman" w:hAnsi="Times New Roman" w:cs="Times New Roman"/>
          <w:lang w:val="uk-UA"/>
        </w:rPr>
        <w:t xml:space="preserve"> </w:t>
      </w:r>
      <w:r w:rsidRPr="000323F2">
        <w:rPr>
          <w:rFonts w:ascii="Times New Roman" w:hAnsi="Times New Roman" w:cs="Times New Roman"/>
          <w:sz w:val="24"/>
          <w:lang w:val="uk-UA"/>
        </w:rPr>
        <w:t>Організація виконання робіт повинна відповідати проектно-кошторисній документації, склад і зміст якої визначається нормативними документами.</w:t>
      </w:r>
    </w:p>
    <w:p w14:paraId="62BED34C" w14:textId="77777777" w:rsidR="00321111" w:rsidRPr="000323F2" w:rsidRDefault="00321111"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10.2. Підрядник може виконувати роботи передбачені проектно-кошторисною документацією з 8:00 години до 21:00 годин в усі дні тижня.</w:t>
      </w:r>
    </w:p>
    <w:p w14:paraId="4DBD0770" w14:textId="77777777" w:rsidR="00321111" w:rsidRPr="000323F2" w:rsidRDefault="00321111"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10.3. Підрядник забезпечує охорону будівельного майданчика, можливість доступу до нього Замовника, субпідрядників, залучених до виконання робіт згідно з умовами цього Договору, до прийняття закінчених Робіт Замовником.</w:t>
      </w:r>
    </w:p>
    <w:p w14:paraId="67D3450D" w14:textId="77777777" w:rsidR="00321111" w:rsidRPr="000323F2" w:rsidRDefault="00321111"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10.4 До виконання основних робіт Підрядник приступає після проведення відповідних підготовчих заходів і робіт. </w:t>
      </w:r>
    </w:p>
    <w:p w14:paraId="2F0CFD1C" w14:textId="617DCBC7" w:rsidR="00321111" w:rsidRPr="000323F2" w:rsidRDefault="00321111" w:rsidP="00A1553E">
      <w:pPr>
        <w:shd w:val="clear" w:color="auto" w:fill="FFFFFF"/>
        <w:ind w:firstLine="700"/>
        <w:jc w:val="both"/>
        <w:rPr>
          <w:rFonts w:ascii="Times New Roman" w:hAnsi="Times New Roman" w:cs="Times New Roman"/>
          <w:sz w:val="24"/>
          <w:szCs w:val="24"/>
          <w:lang w:val="uk-UA"/>
        </w:rPr>
      </w:pPr>
      <w:r w:rsidRPr="009D43B9">
        <w:rPr>
          <w:rFonts w:ascii="Times New Roman" w:hAnsi="Times New Roman" w:cs="Times New Roman"/>
          <w:sz w:val="24"/>
          <w:lang w:val="uk-UA"/>
        </w:rPr>
        <w:t>10.5.</w:t>
      </w:r>
      <w:r w:rsidR="009D43B9" w:rsidRPr="009D43B9">
        <w:rPr>
          <w:rFonts w:ascii="Times New Roman" w:hAnsi="Times New Roman" w:cs="Times New Roman"/>
          <w:sz w:val="24"/>
          <w:szCs w:val="24"/>
          <w:lang w:val="uk-UA"/>
        </w:rPr>
        <w:t xml:space="preserve">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14:paraId="2056D88A" w14:textId="77777777" w:rsidR="00321111" w:rsidRPr="000323F2" w:rsidRDefault="00321111" w:rsidP="00A1553E">
      <w:pPr>
        <w:pStyle w:val="Normal1"/>
        <w:shd w:val="clear" w:color="auto" w:fill="FFFFFF"/>
        <w:spacing w:line="240" w:lineRule="auto"/>
        <w:ind w:firstLine="700"/>
        <w:rPr>
          <w:sz w:val="24"/>
          <w:szCs w:val="24"/>
          <w:shd w:val="clear" w:color="auto" w:fill="FFFFFF"/>
        </w:rPr>
      </w:pPr>
      <w:r w:rsidRPr="000323F2">
        <w:rPr>
          <w:sz w:val="24"/>
          <w:szCs w:val="24"/>
          <w:shd w:val="clear" w:color="auto" w:fill="FFFFFF"/>
        </w:rPr>
        <w:t>10.6. Підрядник зобов'язаний після прийняття Роботи Замовником власними силами вивезти будівельне сміття, машини та механізми.</w:t>
      </w:r>
    </w:p>
    <w:p w14:paraId="3EBDF6E8" w14:textId="77777777" w:rsidR="00321111" w:rsidRPr="000323F2" w:rsidRDefault="00321111" w:rsidP="00A1553E">
      <w:pPr>
        <w:pStyle w:val="Normal1"/>
        <w:shd w:val="clear" w:color="auto" w:fill="FFFFFF"/>
        <w:spacing w:line="240" w:lineRule="auto"/>
        <w:ind w:firstLine="700"/>
        <w:rPr>
          <w:sz w:val="24"/>
          <w:szCs w:val="24"/>
        </w:rPr>
      </w:pPr>
      <w:r w:rsidRPr="000323F2">
        <w:rPr>
          <w:sz w:val="24"/>
          <w:szCs w:val="24"/>
        </w:rPr>
        <w:t>10.7. Підрядник забезпечує повне, якісне і своєчасне ведення виконавчої документації передбаченої «Організація будівельного виробництва» та іншими нормативними документами.</w:t>
      </w:r>
    </w:p>
    <w:p w14:paraId="18B5F4C8" w14:textId="77777777" w:rsidR="00321111" w:rsidRPr="000323F2" w:rsidRDefault="00321111"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10.8. Уся поточна інформація про хід виконання робіт у визначених обсягах і порядку фіксується Підрядником у журналі виконання робіт. Відповідальність за ведення журналу покладається на особу, яка є уповноваженим представником Підрядника.</w:t>
      </w:r>
    </w:p>
    <w:p w14:paraId="177C4F9C" w14:textId="77777777" w:rsidR="00321111" w:rsidRPr="000323F2" w:rsidRDefault="00321111"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10.9.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14:paraId="1706DAEE" w14:textId="77777777" w:rsidR="00321111" w:rsidRPr="000323F2" w:rsidRDefault="00321111"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10.10. Підрядник несе повну відповідальність згідно чинного законодавства за достовірність наданої ним вищевказаної документації.</w:t>
      </w:r>
    </w:p>
    <w:p w14:paraId="4E4A7597" w14:textId="1D059704" w:rsidR="00B509F8" w:rsidRPr="000323F2" w:rsidRDefault="00321111" w:rsidP="009D43B9">
      <w:pPr>
        <w:shd w:val="clear" w:color="auto" w:fill="FFFFFF"/>
        <w:ind w:firstLine="700"/>
        <w:jc w:val="both"/>
        <w:rPr>
          <w:rFonts w:ascii="Times New Roman" w:eastAsia="Calibri" w:hAnsi="Times New Roman" w:cs="Times New Roman"/>
          <w:sz w:val="24"/>
          <w:szCs w:val="24"/>
          <w:lang w:val="uk-UA"/>
        </w:rPr>
      </w:pPr>
      <w:r w:rsidRPr="000323F2">
        <w:rPr>
          <w:rFonts w:ascii="Times New Roman" w:hAnsi="Times New Roman" w:cs="Times New Roman"/>
          <w:sz w:val="24"/>
          <w:szCs w:val="24"/>
          <w:lang w:val="uk-UA"/>
        </w:rPr>
        <w:t>10.11.</w:t>
      </w:r>
      <w:r w:rsidR="009D43B9">
        <w:rPr>
          <w:rFonts w:ascii="Times New Roman" w:hAnsi="Times New Roman" w:cs="Times New Roman"/>
          <w:sz w:val="24"/>
          <w:szCs w:val="24"/>
          <w:lang w:val="uk-UA"/>
        </w:rPr>
        <w:t xml:space="preserve"> </w:t>
      </w:r>
      <w:r w:rsidR="00B509F8" w:rsidRPr="000323F2">
        <w:rPr>
          <w:rFonts w:ascii="Times New Roman" w:eastAsia="Calibri" w:hAnsi="Times New Roman" w:cs="Times New Roman"/>
          <w:sz w:val="24"/>
          <w:szCs w:val="24"/>
          <w:lang w:val="uk-UA"/>
        </w:rPr>
        <w:t>Інші зобов’язання Сторін щодо організації виконання Робіт виконуються відповідно Загальних умов.</w:t>
      </w:r>
    </w:p>
    <w:p w14:paraId="6FDC06F7" w14:textId="77777777" w:rsidR="00321111" w:rsidRPr="000323F2" w:rsidRDefault="00321111" w:rsidP="00A1553E">
      <w:pPr>
        <w:ind w:firstLine="700"/>
        <w:jc w:val="both"/>
        <w:rPr>
          <w:rFonts w:ascii="Times New Roman" w:eastAsia="Calibri" w:hAnsi="Times New Roman" w:cs="Times New Roman"/>
          <w:sz w:val="24"/>
          <w:szCs w:val="24"/>
          <w:lang w:val="uk-UA"/>
        </w:rPr>
      </w:pPr>
    </w:p>
    <w:p w14:paraId="18CDD5C0" w14:textId="22236586" w:rsidR="00321111" w:rsidRPr="000323F2" w:rsidRDefault="00321111" w:rsidP="00A1553E">
      <w:pPr>
        <w:pStyle w:val="Normal1"/>
        <w:shd w:val="clear" w:color="auto" w:fill="FFFFFF"/>
        <w:spacing w:line="240" w:lineRule="auto"/>
        <w:jc w:val="center"/>
        <w:rPr>
          <w:b/>
          <w:sz w:val="24"/>
        </w:rPr>
      </w:pPr>
      <w:r w:rsidRPr="000323F2">
        <w:rPr>
          <w:b/>
          <w:sz w:val="24"/>
        </w:rPr>
        <w:t>11. ФІНАНСУВАННЯ РОБІТ</w:t>
      </w:r>
    </w:p>
    <w:p w14:paraId="2B8DE05F" w14:textId="18D2FB3C" w:rsidR="00321111" w:rsidRPr="000323F2" w:rsidRDefault="00321111" w:rsidP="00A1553E">
      <w:pPr>
        <w:pStyle w:val="Normal1"/>
        <w:shd w:val="clear" w:color="auto" w:fill="FFFFFF"/>
        <w:spacing w:line="240" w:lineRule="auto"/>
        <w:ind w:firstLine="700"/>
        <w:rPr>
          <w:sz w:val="24"/>
          <w:szCs w:val="24"/>
        </w:rPr>
      </w:pPr>
      <w:r w:rsidRPr="000323F2">
        <w:rPr>
          <w:sz w:val="24"/>
          <w:szCs w:val="24"/>
        </w:rPr>
        <w:t xml:space="preserve">11.1. </w:t>
      </w:r>
      <w:r w:rsidRPr="000323F2">
        <w:rPr>
          <w:bCs/>
          <w:sz w:val="24"/>
          <w:szCs w:val="24"/>
        </w:rPr>
        <w:t xml:space="preserve">Джерело фінансування закупівлі: кошти </w:t>
      </w:r>
      <w:r w:rsidR="00A065E2">
        <w:rPr>
          <w:bCs/>
          <w:sz w:val="24"/>
          <w:szCs w:val="24"/>
        </w:rPr>
        <w:t>місцевого</w:t>
      </w:r>
      <w:r w:rsidRPr="000323F2">
        <w:rPr>
          <w:bCs/>
          <w:sz w:val="24"/>
          <w:szCs w:val="24"/>
        </w:rPr>
        <w:t xml:space="preserve"> бюджету</w:t>
      </w:r>
      <w:r w:rsidRPr="000323F2">
        <w:rPr>
          <w:sz w:val="24"/>
          <w:szCs w:val="24"/>
        </w:rPr>
        <w:t xml:space="preserve">. </w:t>
      </w:r>
    </w:p>
    <w:p w14:paraId="7CE56A22" w14:textId="59D700AA" w:rsidR="00321111" w:rsidRPr="000323F2" w:rsidRDefault="00321111" w:rsidP="00A1553E">
      <w:pPr>
        <w:shd w:val="clear" w:color="auto" w:fill="FFFFFF"/>
        <w:ind w:hanging="142"/>
        <w:jc w:val="both"/>
        <w:outlineLvl w:val="2"/>
        <w:rPr>
          <w:rFonts w:ascii="Times New Roman" w:hAnsi="Times New Roman" w:cs="Times New Roman"/>
          <w:sz w:val="24"/>
          <w:szCs w:val="24"/>
          <w:lang w:val="uk-UA"/>
        </w:rPr>
      </w:pPr>
      <w:r w:rsidRPr="000323F2">
        <w:rPr>
          <w:rFonts w:ascii="Times New Roman" w:hAnsi="Times New Roman" w:cs="Times New Roman"/>
          <w:bCs/>
          <w:sz w:val="24"/>
          <w:szCs w:val="24"/>
          <w:lang w:val="uk-UA"/>
        </w:rPr>
        <w:t xml:space="preserve">              11.2. 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відповідно до плану</w:t>
      </w:r>
      <w:r w:rsidRPr="000323F2">
        <w:rPr>
          <w:rFonts w:ascii="Times New Roman" w:hAnsi="Times New Roman" w:cs="Times New Roman"/>
          <w:sz w:val="24"/>
          <w:szCs w:val="24"/>
          <w:lang w:val="uk-UA"/>
        </w:rPr>
        <w:t xml:space="preserve"> фінансування будівництва який складається на весь  період будівництва. </w:t>
      </w:r>
    </w:p>
    <w:p w14:paraId="0825A173" w14:textId="77777777" w:rsidR="00321111" w:rsidRPr="000323F2" w:rsidRDefault="00321111" w:rsidP="00A1553E">
      <w:pPr>
        <w:pStyle w:val="Normal1"/>
        <w:shd w:val="clear" w:color="auto" w:fill="FFFFFF"/>
        <w:spacing w:line="240" w:lineRule="auto"/>
        <w:ind w:firstLine="700"/>
        <w:rPr>
          <w:sz w:val="24"/>
          <w:szCs w:val="24"/>
        </w:rPr>
      </w:pPr>
      <w:bookmarkStart w:id="4" w:name="o264"/>
      <w:bookmarkEnd w:id="4"/>
      <w:r w:rsidRPr="000323F2">
        <w:rPr>
          <w:sz w:val="24"/>
          <w:szCs w:val="24"/>
        </w:rPr>
        <w:t xml:space="preserve">11.3. Замовник має право уточнювати суму бюджетних зобов’язань протягом року у </w:t>
      </w:r>
      <w:r w:rsidRPr="000323F2">
        <w:rPr>
          <w:sz w:val="24"/>
          <w:szCs w:val="24"/>
        </w:rPr>
        <w:lastRenderedPageBreak/>
        <w:t xml:space="preserve">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зі внесенням змін в інші умови Договору. </w:t>
      </w:r>
    </w:p>
    <w:p w14:paraId="26AF7F70" w14:textId="77777777" w:rsidR="00321111" w:rsidRPr="000323F2" w:rsidRDefault="00321111" w:rsidP="00A1553E">
      <w:pPr>
        <w:jc w:val="both"/>
        <w:rPr>
          <w:rFonts w:ascii="Times New Roman" w:eastAsia="Calibri" w:hAnsi="Times New Roman" w:cs="Times New Roman"/>
          <w:b/>
          <w:sz w:val="24"/>
          <w:szCs w:val="24"/>
          <w:lang w:val="uk-UA"/>
        </w:rPr>
      </w:pPr>
    </w:p>
    <w:p w14:paraId="35B8AA2E" w14:textId="77777777" w:rsidR="00321111" w:rsidRPr="000323F2" w:rsidRDefault="00321111" w:rsidP="00A1553E">
      <w:pPr>
        <w:shd w:val="clear" w:color="auto" w:fill="FFFFFF"/>
        <w:tabs>
          <w:tab w:val="left" w:pos="427"/>
        </w:tabs>
        <w:jc w:val="center"/>
        <w:rPr>
          <w:rFonts w:ascii="Times New Roman" w:hAnsi="Times New Roman" w:cs="Times New Roman"/>
          <w:b/>
          <w:sz w:val="24"/>
          <w:szCs w:val="24"/>
          <w:lang w:val="uk-UA"/>
        </w:rPr>
      </w:pPr>
      <w:bookmarkStart w:id="5" w:name="_heading=h.ihv636" w:colFirst="0" w:colLast="0"/>
      <w:bookmarkEnd w:id="5"/>
      <w:r w:rsidRPr="000323F2">
        <w:rPr>
          <w:rFonts w:ascii="Times New Roman" w:hAnsi="Times New Roman" w:cs="Times New Roman"/>
          <w:b/>
          <w:sz w:val="24"/>
          <w:szCs w:val="24"/>
          <w:lang w:val="uk-UA"/>
        </w:rPr>
        <w:t>12. ПОРЯДОК ЗДІЙСНЕННЯ ОПЛАТИ</w:t>
      </w:r>
    </w:p>
    <w:p w14:paraId="08656CEC" w14:textId="77777777" w:rsidR="00321111" w:rsidRPr="000323F2" w:rsidRDefault="00321111" w:rsidP="00A1553E">
      <w:pPr>
        <w:ind w:firstLine="708"/>
        <w:jc w:val="both"/>
        <w:rPr>
          <w:rFonts w:ascii="Times New Roman" w:hAnsi="Times New Roman" w:cs="Times New Roman"/>
          <w:color w:val="FF0000"/>
          <w:sz w:val="24"/>
          <w:szCs w:val="24"/>
          <w:lang w:val="uk-UA"/>
        </w:rPr>
      </w:pPr>
      <w:r w:rsidRPr="000323F2">
        <w:rPr>
          <w:rFonts w:ascii="Times New Roman" w:hAnsi="Times New Roman" w:cs="Times New Roman"/>
          <w:sz w:val="24"/>
          <w:szCs w:val="24"/>
          <w:lang w:val="uk-UA"/>
        </w:rPr>
        <w:t xml:space="preserve">12.1. Для забезпечення виконання договірних зобов’язань  підрядника, Замовник здійснює щомісячні проміжні платежі за виконані Роботи на підставі документів про обсяги виконаних Робіт  та їх вартість (форми № КБ - 2в і № КБ – 3в). Акт приймання виконаних підрядних Робіт (форму № КБ-2) складає  підрядник і представляє на підпис Замовнику не пізніше 25 числа звітного місяця. </w:t>
      </w:r>
    </w:p>
    <w:p w14:paraId="361054C7" w14:textId="0E2C271D" w:rsidR="00321111" w:rsidRPr="000323F2" w:rsidRDefault="00321111" w:rsidP="00A1553E">
      <w:pPr>
        <w:pStyle w:val="ac"/>
        <w:spacing w:before="0" w:after="0"/>
        <w:ind w:firstLine="708"/>
        <w:jc w:val="both"/>
        <w:rPr>
          <w:szCs w:val="24"/>
          <w:lang w:val="uk-UA"/>
        </w:rPr>
      </w:pPr>
      <w:r w:rsidRPr="000323F2">
        <w:rPr>
          <w:szCs w:val="24"/>
          <w:lang w:val="uk-UA"/>
        </w:rPr>
        <w:t>12.2. Розрахунки за виконані Роботи здійснюються на підставі п. 1 ст</w:t>
      </w:r>
      <w:r w:rsidR="00DA61DA" w:rsidRPr="000323F2">
        <w:rPr>
          <w:szCs w:val="24"/>
          <w:lang w:val="uk-UA"/>
        </w:rPr>
        <w:t>. 49 Бюджетного кодексу України</w:t>
      </w:r>
      <w:r w:rsidR="00DA7825" w:rsidRPr="000323F2">
        <w:rPr>
          <w:szCs w:val="24"/>
          <w:lang w:val="uk-UA"/>
        </w:rPr>
        <w:t xml:space="preserve">, протягом </w:t>
      </w:r>
      <w:r w:rsidR="000323F2">
        <w:rPr>
          <w:szCs w:val="24"/>
          <w:lang w:val="uk-UA"/>
        </w:rPr>
        <w:t>12</w:t>
      </w:r>
      <w:r w:rsidR="00DA7825" w:rsidRPr="000323F2">
        <w:rPr>
          <w:bCs/>
          <w:lang w:val="uk-UA"/>
        </w:rPr>
        <w:t xml:space="preserve">0 робочих днів з дати прийняття Замовником виконаних робіт згідно акту та довідки. </w:t>
      </w:r>
      <w:r w:rsidRPr="000323F2">
        <w:rPr>
          <w:szCs w:val="24"/>
          <w:lang w:val="uk-UA"/>
        </w:rPr>
        <w:t>У разі затримки бюджетного фінансування розрах</w:t>
      </w:r>
      <w:r w:rsidR="000323F2">
        <w:rPr>
          <w:szCs w:val="24"/>
          <w:lang w:val="uk-UA"/>
        </w:rPr>
        <w:t>унки за виконані Роботи здійснюю</w:t>
      </w:r>
      <w:r w:rsidRPr="000323F2">
        <w:rPr>
          <w:szCs w:val="24"/>
          <w:lang w:val="uk-UA"/>
        </w:rPr>
        <w:t>ться протягом 5 банківських днів з дати отримання Замовником бюджетного призначення на фінансування Робіт на свій розрахунковий рахунок.</w:t>
      </w:r>
    </w:p>
    <w:p w14:paraId="2B91353B" w14:textId="77777777" w:rsidR="00321111" w:rsidRPr="000323F2" w:rsidRDefault="00321111" w:rsidP="00A1553E">
      <w:pPr>
        <w:ind w:firstLine="708"/>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12.6. Належну суму коштів  за виконані роботи підряднику, Замовник подає на оплату на основі Актів здачі-приймання Робіт і Довідок про вартість виконаних Робіт, після підписання таких Актів та Довідок.   </w:t>
      </w:r>
    </w:p>
    <w:p w14:paraId="7CB3D13A" w14:textId="77777777" w:rsidR="00321111" w:rsidRPr="000323F2" w:rsidRDefault="00321111" w:rsidP="00A1553E">
      <w:pPr>
        <w:ind w:firstLine="708"/>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12.7. Якщо підрядник не повідомив Замовника в установленому законом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14:paraId="196E9223" w14:textId="77777777" w:rsidR="00321111" w:rsidRPr="000323F2" w:rsidRDefault="00321111" w:rsidP="00A1553E">
      <w:pPr>
        <w:ind w:firstLine="708"/>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12.8.  Роботи, виконані підрядником з використанням матеріальних ресурсів, що не відповідають установленим вимогам, Замовником не оплачуються. </w:t>
      </w:r>
    </w:p>
    <w:p w14:paraId="41E90A21" w14:textId="77777777" w:rsidR="00321111" w:rsidRPr="000323F2" w:rsidRDefault="00321111" w:rsidP="00A1553E">
      <w:pPr>
        <w:ind w:firstLine="708"/>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12.9. Бюджетні зобов’язання за даним Договором виникають у разі наявності та в межах відповідних бюджетних асигнувань.</w:t>
      </w:r>
    </w:p>
    <w:p w14:paraId="24365D6C" w14:textId="77777777" w:rsidR="00321111" w:rsidRPr="000323F2" w:rsidRDefault="00321111" w:rsidP="00A1553E">
      <w:pPr>
        <w:ind w:firstLine="708"/>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12.10. У випадку залучення Субпідрядників для виконання Робіт, їхня договірна ціна на такі Роботи не повинна бути більшою від ціни, що була закладена в тендерній пропозиції. </w:t>
      </w:r>
    </w:p>
    <w:p w14:paraId="54AAAC02" w14:textId="77777777" w:rsidR="00321111" w:rsidRPr="000323F2" w:rsidRDefault="00321111" w:rsidP="00A1553E">
      <w:pPr>
        <w:ind w:firstLine="708"/>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12.11.  Замовник здійснює оплату в межах 95 % договірної ціни. Остаточний розрахунок за виконані Роботи здійснюється Замовником протягом 20-ти робочих днів з дня підписання акту готовності об'єкта до експлуатації.</w:t>
      </w:r>
    </w:p>
    <w:p w14:paraId="3295B646" w14:textId="77777777" w:rsidR="00321111" w:rsidRPr="000323F2" w:rsidRDefault="00321111" w:rsidP="00A1553E">
      <w:pPr>
        <w:ind w:firstLine="708"/>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12.12. При кінцевих розрахунках Замовник може утримати вартість Робіт, які виконані з вини підрядника з недоробками і дефектами, що зафіксовано відповідним Актом.</w:t>
      </w:r>
    </w:p>
    <w:p w14:paraId="347E6456" w14:textId="77777777" w:rsidR="00321111" w:rsidRPr="000323F2" w:rsidRDefault="00321111" w:rsidP="00A1553E">
      <w:pPr>
        <w:ind w:firstLine="567"/>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  12.13. Замовник має право перераховувати кошти безпосередньо на розрахунковий рахунок Субпідрядника на підставі складених і підписаних підрядником документів про прийняття виконаних обсягів Робіт і його розподільчого листа.</w:t>
      </w:r>
    </w:p>
    <w:p w14:paraId="78B77CA0" w14:textId="77777777" w:rsidR="00B509F8" w:rsidRPr="000323F2" w:rsidRDefault="00B509F8" w:rsidP="00A1553E">
      <w:pPr>
        <w:ind w:firstLine="482"/>
        <w:jc w:val="both"/>
        <w:rPr>
          <w:rFonts w:ascii="Times New Roman" w:eastAsia="Calibri" w:hAnsi="Times New Roman" w:cs="Times New Roman"/>
          <w:b/>
          <w:sz w:val="24"/>
          <w:szCs w:val="24"/>
          <w:lang w:val="uk-UA"/>
        </w:rPr>
      </w:pPr>
    </w:p>
    <w:p w14:paraId="15C40D2D" w14:textId="77777777" w:rsidR="007D1BB9" w:rsidRPr="000323F2" w:rsidRDefault="007D1BB9" w:rsidP="00A1553E">
      <w:pPr>
        <w:jc w:val="center"/>
        <w:rPr>
          <w:rFonts w:ascii="Times New Roman" w:hAnsi="Times New Roman" w:cs="Times New Roman"/>
          <w:b/>
          <w:bCs/>
          <w:sz w:val="24"/>
          <w:szCs w:val="24"/>
          <w:lang w:val="uk-UA"/>
        </w:rPr>
      </w:pPr>
      <w:r w:rsidRPr="000323F2">
        <w:rPr>
          <w:rFonts w:ascii="Times New Roman" w:hAnsi="Times New Roman" w:cs="Times New Roman"/>
          <w:b/>
          <w:bCs/>
          <w:sz w:val="24"/>
          <w:szCs w:val="24"/>
          <w:lang w:val="uk-UA"/>
        </w:rPr>
        <w:t>13</w:t>
      </w:r>
      <w:r w:rsidR="00773414" w:rsidRPr="000323F2">
        <w:rPr>
          <w:rFonts w:ascii="Times New Roman" w:hAnsi="Times New Roman" w:cs="Times New Roman"/>
          <w:b/>
          <w:bCs/>
          <w:sz w:val="24"/>
          <w:szCs w:val="24"/>
          <w:lang w:val="uk-UA"/>
        </w:rPr>
        <w:t>. ПОРЯДОК ЗДАЧІ І ПРИЙМАННЯ РОБІТ</w:t>
      </w:r>
    </w:p>
    <w:p w14:paraId="079A2D33" w14:textId="77777777" w:rsidR="00321111" w:rsidRPr="000323F2" w:rsidRDefault="007D1BB9" w:rsidP="00A1553E">
      <w:pPr>
        <w:shd w:val="clear" w:color="auto" w:fill="FFFFFF"/>
        <w:tabs>
          <w:tab w:val="left" w:pos="994"/>
        </w:tabs>
        <w:ind w:left="142" w:firstLine="425"/>
        <w:jc w:val="both"/>
        <w:rPr>
          <w:rFonts w:ascii="Times New Roman" w:hAnsi="Times New Roman" w:cs="Times New Roman"/>
          <w:sz w:val="24"/>
          <w:szCs w:val="24"/>
          <w:lang w:val="uk-UA" w:eastAsia="uk-UA"/>
        </w:rPr>
      </w:pPr>
      <w:r w:rsidRPr="000323F2">
        <w:rPr>
          <w:rFonts w:ascii="Times New Roman" w:hAnsi="Times New Roman" w:cs="Times New Roman"/>
          <w:sz w:val="24"/>
          <w:szCs w:val="24"/>
          <w:lang w:val="uk-UA" w:eastAsia="uk-UA"/>
        </w:rPr>
        <w:t>13</w:t>
      </w:r>
      <w:r w:rsidR="00773414" w:rsidRPr="000323F2">
        <w:rPr>
          <w:rFonts w:ascii="Times New Roman" w:hAnsi="Times New Roman" w:cs="Times New Roman"/>
          <w:sz w:val="24"/>
          <w:szCs w:val="24"/>
          <w:lang w:val="uk-UA" w:eastAsia="uk-UA"/>
        </w:rPr>
        <w:t xml:space="preserve">.1. </w:t>
      </w:r>
      <w:r w:rsidR="00321111" w:rsidRPr="000323F2">
        <w:rPr>
          <w:rFonts w:ascii="Times New Roman" w:hAnsi="Times New Roman" w:cs="Times New Roman"/>
          <w:sz w:val="24"/>
          <w:szCs w:val="24"/>
          <w:lang w:val="uk-UA" w:eastAsia="uk-UA"/>
        </w:rPr>
        <w:t>Здавання-приймання виконаних робіт оформлюється актами виконаних робіт за формою КБ-2в, які підписуються трьома сторонами:  Підрядником, представником спеціалізованої організації, що здійснює технічний нагляд за виконанням Робіт, Замовником, та довідки за формою КБ-3. Підрядник додає до актів виконаних робіт завірені копії накладних та рахунки на матеріали, конструкції.</w:t>
      </w:r>
    </w:p>
    <w:p w14:paraId="40C4C529" w14:textId="77777777" w:rsidR="00321111" w:rsidRPr="000323F2" w:rsidRDefault="00321111" w:rsidP="00A1553E">
      <w:pPr>
        <w:shd w:val="clear" w:color="auto" w:fill="FFFFFF"/>
        <w:ind w:left="142" w:firstLine="425"/>
        <w:jc w:val="both"/>
        <w:rPr>
          <w:rFonts w:ascii="Times New Roman" w:hAnsi="Times New Roman" w:cs="Times New Roman"/>
          <w:sz w:val="24"/>
          <w:szCs w:val="24"/>
          <w:lang w:val="uk-UA" w:eastAsia="uk-UA"/>
        </w:rPr>
      </w:pPr>
      <w:r w:rsidRPr="000323F2">
        <w:rPr>
          <w:rFonts w:ascii="Times New Roman" w:hAnsi="Times New Roman" w:cs="Times New Roman"/>
          <w:sz w:val="24"/>
          <w:szCs w:val="24"/>
          <w:lang w:val="uk-UA" w:eastAsia="uk-UA"/>
        </w:rPr>
        <w:t>Замовник, протягом 5 (п’яти) днів з дня одержання акту виконаних робіт, підписаного уповноваженим представником спеціалізованої організації, що здійснює технічний нагляд за виконанням Робіт, повертає  Підряднику підписаний акт виконаних робіт, або мотивовану відмову  від приймання Робіт.</w:t>
      </w:r>
    </w:p>
    <w:p w14:paraId="5E780339" w14:textId="141F15F6" w:rsidR="00773414" w:rsidRPr="000323F2" w:rsidRDefault="007D1BB9" w:rsidP="00A1553E">
      <w:pPr>
        <w:ind w:firstLine="567"/>
        <w:jc w:val="both"/>
        <w:rPr>
          <w:rFonts w:ascii="Times New Roman" w:hAnsi="Times New Roman" w:cs="Times New Roman"/>
          <w:sz w:val="24"/>
          <w:szCs w:val="24"/>
          <w:lang w:val="uk-UA" w:eastAsia="uk-UA"/>
        </w:rPr>
      </w:pPr>
      <w:r w:rsidRPr="000323F2">
        <w:rPr>
          <w:rFonts w:ascii="Times New Roman" w:hAnsi="Times New Roman" w:cs="Times New Roman"/>
          <w:sz w:val="24"/>
          <w:szCs w:val="24"/>
          <w:lang w:val="uk-UA" w:eastAsia="uk-UA"/>
        </w:rPr>
        <w:t xml:space="preserve">13.2. </w:t>
      </w:r>
      <w:r w:rsidR="00773414" w:rsidRPr="000323F2">
        <w:rPr>
          <w:rFonts w:ascii="Times New Roman" w:hAnsi="Times New Roman" w:cs="Times New Roman"/>
          <w:sz w:val="24"/>
          <w:szCs w:val="24"/>
          <w:lang w:val="uk-UA" w:eastAsia="uk-UA"/>
        </w:rPr>
        <w:t>Замовник, протягом 5 (п’яти) днів з дня одержання акту виконаних робіт, підписаного уповноваженим представником спеціалізованої організації, що здійснює технічний нагляд за виконанням Робіт, повертає  Підряднику підписаний акт виконаних робіт, або мотивовану відмову  від приймання Робіт.</w:t>
      </w:r>
    </w:p>
    <w:p w14:paraId="3D2084C3" w14:textId="47CA6584" w:rsidR="00773414" w:rsidRPr="000323F2" w:rsidRDefault="007D1BB9" w:rsidP="00A1553E">
      <w:pPr>
        <w:shd w:val="clear" w:color="auto" w:fill="FFFFFF"/>
        <w:tabs>
          <w:tab w:val="left" w:pos="994"/>
        </w:tabs>
        <w:ind w:firstLine="567"/>
        <w:jc w:val="both"/>
        <w:rPr>
          <w:rFonts w:ascii="Times New Roman" w:hAnsi="Times New Roman" w:cs="Times New Roman"/>
          <w:sz w:val="24"/>
          <w:szCs w:val="24"/>
          <w:lang w:val="uk-UA" w:eastAsia="uk-UA"/>
        </w:rPr>
      </w:pPr>
      <w:r w:rsidRPr="000323F2">
        <w:rPr>
          <w:rFonts w:ascii="Times New Roman" w:hAnsi="Times New Roman" w:cs="Times New Roman"/>
          <w:sz w:val="24"/>
          <w:szCs w:val="24"/>
          <w:lang w:val="uk-UA" w:eastAsia="uk-UA"/>
        </w:rPr>
        <w:t xml:space="preserve">13.3. </w:t>
      </w:r>
      <w:r w:rsidR="00773414" w:rsidRPr="000323F2">
        <w:rPr>
          <w:rFonts w:ascii="Times New Roman" w:hAnsi="Times New Roman" w:cs="Times New Roman"/>
          <w:sz w:val="24"/>
          <w:szCs w:val="24"/>
          <w:lang w:val="uk-UA" w:eastAsia="uk-UA"/>
        </w:rPr>
        <w:t>У випадку мотивованої відмови Замовника прийняти виконані Роботи, Сторони складають двосторонній акт із переліком необхідних доробок та строків їх виконання.</w:t>
      </w:r>
    </w:p>
    <w:p w14:paraId="23920BA0" w14:textId="41873FE6" w:rsidR="00773414" w:rsidRPr="000323F2" w:rsidRDefault="007D1BB9" w:rsidP="00A1553E">
      <w:pPr>
        <w:shd w:val="clear" w:color="auto" w:fill="FFFFFF"/>
        <w:tabs>
          <w:tab w:val="left" w:pos="427"/>
        </w:tabs>
        <w:ind w:firstLine="567"/>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13</w:t>
      </w:r>
      <w:r w:rsidR="00773414" w:rsidRPr="000323F2">
        <w:rPr>
          <w:rFonts w:ascii="Times New Roman" w:hAnsi="Times New Roman" w:cs="Times New Roman"/>
          <w:sz w:val="24"/>
          <w:szCs w:val="24"/>
          <w:lang w:val="uk-UA"/>
        </w:rPr>
        <w:t>.</w:t>
      </w:r>
      <w:r w:rsidRPr="000323F2">
        <w:rPr>
          <w:rFonts w:ascii="Times New Roman" w:hAnsi="Times New Roman" w:cs="Times New Roman"/>
          <w:sz w:val="24"/>
          <w:szCs w:val="24"/>
          <w:lang w:val="uk-UA"/>
        </w:rPr>
        <w:t>4</w:t>
      </w:r>
      <w:r w:rsidR="00773414" w:rsidRPr="000323F2">
        <w:rPr>
          <w:rFonts w:ascii="Times New Roman" w:hAnsi="Times New Roman" w:cs="Times New Roman"/>
          <w:sz w:val="24"/>
          <w:szCs w:val="24"/>
          <w:lang w:val="uk-UA"/>
        </w:rPr>
        <w:t xml:space="preserve">. У разі затримки бюджетного фінансування штрафні санкції до Замовника при </w:t>
      </w:r>
      <w:r w:rsidR="00773414" w:rsidRPr="000323F2">
        <w:rPr>
          <w:rFonts w:ascii="Times New Roman" w:hAnsi="Times New Roman" w:cs="Times New Roman"/>
          <w:sz w:val="24"/>
          <w:szCs w:val="24"/>
          <w:lang w:val="uk-UA"/>
        </w:rPr>
        <w:lastRenderedPageBreak/>
        <w:t>затримці оплати не застосовуються.</w:t>
      </w:r>
    </w:p>
    <w:p w14:paraId="34D4CA59" w14:textId="50A5CC65" w:rsidR="00773414" w:rsidRPr="000323F2" w:rsidRDefault="007D1BB9" w:rsidP="00A1553E">
      <w:pPr>
        <w:shd w:val="clear" w:color="auto" w:fill="FFFFFF"/>
        <w:tabs>
          <w:tab w:val="left" w:pos="427"/>
        </w:tabs>
        <w:ind w:firstLine="567"/>
        <w:jc w:val="both"/>
        <w:rPr>
          <w:rFonts w:ascii="Times New Roman" w:hAnsi="Times New Roman" w:cs="Times New Roman"/>
          <w:bCs/>
          <w:color w:val="3366FF"/>
          <w:sz w:val="24"/>
          <w:szCs w:val="24"/>
          <w:lang w:val="uk-UA"/>
        </w:rPr>
      </w:pPr>
      <w:r w:rsidRPr="000323F2">
        <w:rPr>
          <w:rFonts w:ascii="Times New Roman" w:hAnsi="Times New Roman" w:cs="Times New Roman"/>
          <w:sz w:val="24"/>
          <w:szCs w:val="24"/>
          <w:lang w:val="uk-UA"/>
        </w:rPr>
        <w:t>13.5</w:t>
      </w:r>
      <w:r w:rsidR="00773414" w:rsidRPr="000323F2">
        <w:rPr>
          <w:rFonts w:ascii="Times New Roman" w:hAnsi="Times New Roman" w:cs="Times New Roman"/>
          <w:sz w:val="24"/>
          <w:szCs w:val="24"/>
          <w:lang w:val="uk-UA"/>
        </w:rPr>
        <w:t xml:space="preserve">. Розрахунки за виконані роботи здійснюються Замовником на підставі документів, визначених </w:t>
      </w:r>
      <w:r w:rsidRPr="000323F2">
        <w:rPr>
          <w:rFonts w:ascii="Times New Roman" w:hAnsi="Times New Roman" w:cs="Times New Roman"/>
          <w:sz w:val="24"/>
          <w:szCs w:val="24"/>
          <w:lang w:val="uk-UA"/>
        </w:rPr>
        <w:t>до</w:t>
      </w:r>
      <w:r w:rsidR="00773414" w:rsidRPr="000323F2">
        <w:rPr>
          <w:rFonts w:ascii="Times New Roman" w:hAnsi="Times New Roman" w:cs="Times New Roman"/>
          <w:sz w:val="24"/>
          <w:szCs w:val="24"/>
          <w:lang w:val="uk-UA"/>
        </w:rPr>
        <w:t xml:space="preserve"> цього Договору, за умови наявності бюджетного фінансування</w:t>
      </w:r>
    </w:p>
    <w:p w14:paraId="27100164" w14:textId="77777777" w:rsidR="003C3ABD" w:rsidRPr="000323F2" w:rsidRDefault="003C3ABD" w:rsidP="00A1553E">
      <w:pPr>
        <w:pStyle w:val="HTML"/>
        <w:shd w:val="clear" w:color="auto" w:fill="FFFFFF"/>
        <w:textAlignment w:val="baseline"/>
        <w:rPr>
          <w:rFonts w:ascii="Times New Roman" w:hAnsi="Times New Roman"/>
          <w:b/>
          <w:bCs/>
          <w:color w:val="000000"/>
          <w:sz w:val="24"/>
          <w:szCs w:val="24"/>
          <w:bdr w:val="none" w:sz="0" w:space="0" w:color="auto" w:frame="1"/>
          <w:lang w:val="uk-UA"/>
        </w:rPr>
      </w:pPr>
    </w:p>
    <w:p w14:paraId="29CE2E33" w14:textId="16F21705" w:rsidR="003C3ABD" w:rsidRPr="000323F2" w:rsidRDefault="003C3ABD" w:rsidP="00A1553E">
      <w:pPr>
        <w:pStyle w:val="HTML"/>
        <w:shd w:val="clear" w:color="auto" w:fill="FFFFFF"/>
        <w:jc w:val="center"/>
        <w:textAlignment w:val="baseline"/>
        <w:rPr>
          <w:rFonts w:ascii="Times New Roman" w:hAnsi="Times New Roman"/>
          <w:b/>
          <w:sz w:val="24"/>
          <w:lang w:val="uk-UA"/>
        </w:rPr>
      </w:pPr>
      <w:r w:rsidRPr="000323F2">
        <w:rPr>
          <w:rFonts w:ascii="Times New Roman" w:hAnsi="Times New Roman"/>
          <w:b/>
          <w:bCs/>
          <w:color w:val="000000"/>
          <w:sz w:val="24"/>
          <w:szCs w:val="24"/>
          <w:bdr w:val="none" w:sz="0" w:space="0" w:color="auto" w:frame="1"/>
          <w:lang w:val="uk-UA"/>
        </w:rPr>
        <w:t>14. ГАРАНТІЙНІ СТРОКИ  ЯКОСТІ ЗАКІНЧЕНИХ РОБІТ ТА ПОРЯДОК УСУНЕННЯ ВИЯВЛЕНИХ НЕДОЛІКІВ (ДЕФЕКТІВ)</w:t>
      </w:r>
    </w:p>
    <w:p w14:paraId="65CF2275" w14:textId="2E34E552" w:rsidR="003C3ABD" w:rsidRPr="000323F2" w:rsidRDefault="003C3ABD" w:rsidP="00A1553E">
      <w:pPr>
        <w:pStyle w:val="HTML"/>
        <w:shd w:val="clear" w:color="auto" w:fill="FFFFFF"/>
        <w:ind w:firstLine="709"/>
        <w:jc w:val="both"/>
        <w:textAlignment w:val="baseline"/>
        <w:rPr>
          <w:rFonts w:ascii="Times New Roman" w:hAnsi="Times New Roman"/>
          <w:sz w:val="24"/>
          <w:szCs w:val="24"/>
          <w:lang w:val="uk-UA"/>
        </w:rPr>
      </w:pPr>
      <w:r w:rsidRPr="000323F2">
        <w:rPr>
          <w:rFonts w:ascii="Times New Roman" w:hAnsi="Times New Roman"/>
          <w:color w:val="000000"/>
          <w:sz w:val="24"/>
          <w:szCs w:val="24"/>
          <w:lang w:val="uk-UA"/>
        </w:rPr>
        <w:t xml:space="preserve">14.1. </w:t>
      </w:r>
      <w:r w:rsidR="00136375" w:rsidRPr="000323F2">
        <w:rPr>
          <w:rFonts w:ascii="Times New Roman" w:hAnsi="Times New Roman"/>
          <w:bCs/>
          <w:color w:val="000000"/>
          <w:sz w:val="24"/>
          <w:szCs w:val="24"/>
          <w:shd w:val="clear" w:color="auto" w:fill="FFFFFF"/>
          <w:lang w:val="uk-UA"/>
        </w:rPr>
        <w:t xml:space="preserve">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гарантійного строку, якщо інше не встановлено договором будівельного </w:t>
      </w:r>
      <w:proofErr w:type="spellStart"/>
      <w:r w:rsidR="00136375" w:rsidRPr="000323F2">
        <w:rPr>
          <w:rFonts w:ascii="Times New Roman" w:hAnsi="Times New Roman"/>
          <w:bCs/>
          <w:color w:val="000000"/>
          <w:sz w:val="24"/>
          <w:szCs w:val="24"/>
          <w:shd w:val="clear" w:color="auto" w:fill="FFFFFF"/>
          <w:lang w:val="uk-UA"/>
        </w:rPr>
        <w:t>підряду</w:t>
      </w:r>
      <w:proofErr w:type="spellEnd"/>
      <w:r w:rsidR="00136375" w:rsidRPr="000323F2">
        <w:rPr>
          <w:rFonts w:ascii="Times New Roman" w:hAnsi="Times New Roman"/>
          <w:bCs/>
          <w:color w:val="000000"/>
          <w:sz w:val="24"/>
          <w:szCs w:val="24"/>
          <w:shd w:val="clear" w:color="auto" w:fill="FFFFFF"/>
          <w:lang w:val="uk-UA"/>
        </w:rPr>
        <w:t xml:space="preserve">. Гарантійний </w:t>
      </w:r>
      <w:r w:rsidR="00136375" w:rsidRPr="002A1610">
        <w:rPr>
          <w:rFonts w:ascii="Times New Roman" w:hAnsi="Times New Roman"/>
          <w:bCs/>
          <w:color w:val="000000"/>
          <w:sz w:val="24"/>
          <w:szCs w:val="24"/>
          <w:shd w:val="clear" w:color="auto" w:fill="FFFFFF"/>
          <w:lang w:val="uk-UA"/>
        </w:rPr>
        <w:t xml:space="preserve">строк становить </w:t>
      </w:r>
      <w:r w:rsidR="007B2E58" w:rsidRPr="002A1610">
        <w:rPr>
          <w:rFonts w:ascii="Times New Roman" w:hAnsi="Times New Roman"/>
          <w:bCs/>
          <w:color w:val="000000"/>
          <w:sz w:val="24"/>
          <w:szCs w:val="24"/>
          <w:shd w:val="clear" w:color="auto" w:fill="FFFFFF"/>
          <w:lang w:val="uk-UA"/>
        </w:rPr>
        <w:t>10 (</w:t>
      </w:r>
      <w:r w:rsidR="00136375" w:rsidRPr="002A1610">
        <w:rPr>
          <w:rFonts w:ascii="Times New Roman" w:hAnsi="Times New Roman"/>
          <w:bCs/>
          <w:color w:val="000000"/>
          <w:sz w:val="24"/>
          <w:szCs w:val="24"/>
          <w:shd w:val="clear" w:color="auto" w:fill="FFFFFF"/>
          <w:lang w:val="uk-UA"/>
        </w:rPr>
        <w:t>десять</w:t>
      </w:r>
      <w:r w:rsidR="007B2E58" w:rsidRPr="002A1610">
        <w:rPr>
          <w:rFonts w:ascii="Times New Roman" w:hAnsi="Times New Roman"/>
          <w:bCs/>
          <w:color w:val="000000"/>
          <w:sz w:val="24"/>
          <w:szCs w:val="24"/>
          <w:shd w:val="clear" w:color="auto" w:fill="FFFFFF"/>
          <w:lang w:val="uk-UA"/>
        </w:rPr>
        <w:t>)</w:t>
      </w:r>
      <w:r w:rsidR="00136375" w:rsidRPr="002A1610">
        <w:rPr>
          <w:rFonts w:ascii="Times New Roman" w:hAnsi="Times New Roman"/>
          <w:bCs/>
          <w:color w:val="000000"/>
          <w:sz w:val="24"/>
          <w:szCs w:val="24"/>
          <w:shd w:val="clear" w:color="auto" w:fill="FFFFFF"/>
          <w:lang w:val="uk-UA"/>
        </w:rPr>
        <w:t xml:space="preserve"> років від дня</w:t>
      </w:r>
      <w:r w:rsidR="00136375" w:rsidRPr="000323F2">
        <w:rPr>
          <w:rFonts w:ascii="Times New Roman" w:hAnsi="Times New Roman"/>
          <w:bCs/>
          <w:color w:val="000000"/>
          <w:sz w:val="24"/>
          <w:szCs w:val="24"/>
          <w:shd w:val="clear" w:color="auto" w:fill="FFFFFF"/>
          <w:lang w:val="uk-UA"/>
        </w:rPr>
        <w:t xml:space="preserve"> прийняття об´єкта замовником, якщо більший гарантійний строк не встановлений договором або законом.</w:t>
      </w:r>
      <w:r w:rsidR="007B2E58" w:rsidRPr="000323F2">
        <w:rPr>
          <w:rFonts w:ascii="Times New Roman" w:hAnsi="Times New Roman"/>
          <w:bCs/>
          <w:color w:val="000000"/>
          <w:sz w:val="24"/>
          <w:szCs w:val="24"/>
          <w:shd w:val="clear" w:color="auto" w:fill="FFFFFF"/>
          <w:lang w:val="uk-UA"/>
        </w:rPr>
        <w:t xml:space="preserve"> </w:t>
      </w:r>
    </w:p>
    <w:p w14:paraId="5669CABA" w14:textId="361AE9A3"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Гарантійний строк експлуатації починається з дати підписання </w:t>
      </w:r>
      <w:proofErr w:type="spellStart"/>
      <w:r w:rsidRPr="000323F2">
        <w:rPr>
          <w:rFonts w:ascii="Times New Roman" w:hAnsi="Times New Roman" w:cs="Times New Roman"/>
          <w:sz w:val="24"/>
          <w:szCs w:val="24"/>
          <w:lang w:val="uk-UA"/>
        </w:rPr>
        <w:t>акта</w:t>
      </w:r>
      <w:proofErr w:type="spellEnd"/>
      <w:r w:rsidRPr="000323F2">
        <w:rPr>
          <w:rFonts w:ascii="Times New Roman" w:hAnsi="Times New Roman" w:cs="Times New Roman"/>
          <w:sz w:val="24"/>
          <w:szCs w:val="24"/>
          <w:lang w:val="uk-UA"/>
        </w:rPr>
        <w:t xml:space="preserve"> приймання виконаних робіт,  і продовжується на час, упродовж якого об'єкт не міг використовуватися внаслідок вад, відповідальність за які несе Підрядник.</w:t>
      </w:r>
    </w:p>
    <w:p w14:paraId="339334D0" w14:textId="473A173F" w:rsidR="003C3ABD" w:rsidRPr="000323F2" w:rsidRDefault="003C3ABD" w:rsidP="00A1553E">
      <w:pPr>
        <w:pStyle w:val="Normal1"/>
        <w:shd w:val="clear" w:color="auto" w:fill="FFFFFF"/>
        <w:spacing w:line="240" w:lineRule="auto"/>
        <w:ind w:firstLine="700"/>
        <w:rPr>
          <w:sz w:val="24"/>
          <w:shd w:val="clear" w:color="auto" w:fill="FFFFFF"/>
        </w:rPr>
      </w:pPr>
      <w:r w:rsidRPr="000323F2">
        <w:rPr>
          <w:sz w:val="24"/>
          <w:shd w:val="clear" w:color="auto" w:fill="FFFFFF"/>
        </w:rPr>
        <w:t xml:space="preserve">14.2. У разі виявлення протягом гарантійних строків у закінчених роботах недоліків (дефектів) Замовник після їх виявлення повідомить про це Підрядника і запросить його для складання дефектного акту, з встановленням порядку і строків усунення виявлених недоліків (дефектів). </w:t>
      </w:r>
    </w:p>
    <w:p w14:paraId="315DD0FA" w14:textId="77777777" w:rsidR="003C3ABD" w:rsidRPr="000323F2" w:rsidRDefault="003C3ABD" w:rsidP="00A1553E">
      <w:pPr>
        <w:pStyle w:val="Normal1"/>
        <w:shd w:val="clear" w:color="auto" w:fill="FFFFFF"/>
        <w:spacing w:line="240" w:lineRule="auto"/>
        <w:ind w:firstLine="700"/>
        <w:rPr>
          <w:sz w:val="24"/>
        </w:rPr>
      </w:pPr>
      <w:r w:rsidRPr="000323F2">
        <w:rPr>
          <w:sz w:val="24"/>
          <w:shd w:val="clear" w:color="auto" w:fill="FFFFFF"/>
        </w:rPr>
        <w:t>Якщо</w:t>
      </w:r>
      <w:r w:rsidRPr="000323F2">
        <w:rPr>
          <w:sz w:val="24"/>
        </w:rPr>
        <w:t xml:space="preserve"> Підрядник не з'явиться без поважних причин у визначений у запрошенні строк, Замовник має право залучити до складання </w:t>
      </w:r>
      <w:proofErr w:type="spellStart"/>
      <w:r w:rsidRPr="000323F2">
        <w:rPr>
          <w:sz w:val="24"/>
        </w:rPr>
        <w:t>акта</w:t>
      </w:r>
      <w:proofErr w:type="spellEnd"/>
      <w:r w:rsidRPr="000323F2">
        <w:rPr>
          <w:sz w:val="24"/>
        </w:rPr>
        <w:t xml:space="preserve"> третіх осіб, повідомивши про це Підрядника. Акт, складений без участі Підрядника, надсилається йому для виконання протягом  2 днів після складання.</w:t>
      </w:r>
    </w:p>
    <w:p w14:paraId="7726D03F" w14:textId="77777777" w:rsidR="003C3ABD" w:rsidRPr="000323F2" w:rsidRDefault="003C3ABD" w:rsidP="00A1553E">
      <w:pPr>
        <w:pStyle w:val="Normal1"/>
        <w:shd w:val="clear" w:color="auto" w:fill="FFFFFF"/>
        <w:spacing w:line="240" w:lineRule="auto"/>
        <w:ind w:firstLine="700"/>
        <w:rPr>
          <w:sz w:val="24"/>
        </w:rPr>
      </w:pPr>
      <w:r w:rsidRPr="000323F2">
        <w:rPr>
          <w:sz w:val="24"/>
        </w:rPr>
        <w:t>14.3.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залученими третіми особами із відшкодуванням витрат та одержаних збитків за рахунок Підрядника.</w:t>
      </w:r>
    </w:p>
    <w:p w14:paraId="1672CE7A" w14:textId="77777777" w:rsidR="003C3ABD" w:rsidRPr="000323F2" w:rsidRDefault="003C3ABD" w:rsidP="00A1553E">
      <w:pPr>
        <w:pStyle w:val="Normal1"/>
        <w:shd w:val="clear" w:color="auto" w:fill="FFFFFF"/>
        <w:spacing w:line="240" w:lineRule="auto"/>
        <w:rPr>
          <w:b/>
          <w:sz w:val="24"/>
        </w:rPr>
      </w:pPr>
    </w:p>
    <w:p w14:paraId="1F25E03F" w14:textId="42FA9C39" w:rsidR="003C3ABD" w:rsidRPr="000323F2" w:rsidRDefault="003C3ABD" w:rsidP="00A1553E">
      <w:pPr>
        <w:pStyle w:val="Normal1"/>
        <w:shd w:val="clear" w:color="auto" w:fill="FFFFFF"/>
        <w:spacing w:line="240" w:lineRule="auto"/>
        <w:jc w:val="center"/>
        <w:rPr>
          <w:b/>
          <w:sz w:val="24"/>
        </w:rPr>
      </w:pPr>
      <w:r w:rsidRPr="000323F2">
        <w:rPr>
          <w:b/>
          <w:sz w:val="24"/>
        </w:rPr>
        <w:t>15. ВІДПОВІДАЛЬНІСТЬ СТОРІН ЗА ПОРУШЕННЯ ЗОБОВЯЗАНЬ ЗА ДОГОВОРОМ ТА ПОРЯДОК УРЕГУЛЮВАННЯ СПОРІВ</w:t>
      </w:r>
    </w:p>
    <w:p w14:paraId="0B188FC1" w14:textId="77777777" w:rsidR="003C3ABD" w:rsidRPr="000323F2" w:rsidRDefault="003C3ABD" w:rsidP="00A1553E">
      <w:pPr>
        <w:pStyle w:val="Normal1"/>
        <w:shd w:val="clear" w:color="auto" w:fill="FFFFFF"/>
        <w:spacing w:line="240" w:lineRule="auto"/>
        <w:ind w:firstLine="700"/>
        <w:rPr>
          <w:sz w:val="24"/>
        </w:rPr>
      </w:pPr>
      <w:r w:rsidRPr="000323F2">
        <w:rPr>
          <w:sz w:val="24"/>
        </w:rPr>
        <w:t xml:space="preserve">15.1. Відповідальність Сторін за порушення зобов'язань Договору та порядок урегулювання спорів визначаються нормативними документами, що регулюють ці питання </w:t>
      </w:r>
      <w:r w:rsidRPr="000323F2">
        <w:rPr>
          <w:sz w:val="24"/>
          <w:szCs w:val="24"/>
        </w:rPr>
        <w:t>та цим Договором</w:t>
      </w:r>
      <w:r w:rsidRPr="000323F2">
        <w:rPr>
          <w:sz w:val="24"/>
        </w:rPr>
        <w:t>.</w:t>
      </w:r>
    </w:p>
    <w:p w14:paraId="484FA1CD" w14:textId="77777777" w:rsidR="003C3ABD" w:rsidRPr="000323F2" w:rsidRDefault="003C3ABD" w:rsidP="00A1553E">
      <w:pPr>
        <w:pStyle w:val="Normal1"/>
        <w:shd w:val="clear" w:color="auto" w:fill="FFFFFF"/>
        <w:spacing w:line="240" w:lineRule="auto"/>
        <w:ind w:firstLine="700"/>
        <w:rPr>
          <w:sz w:val="24"/>
        </w:rPr>
      </w:pPr>
      <w:r w:rsidRPr="000323F2">
        <w:rPr>
          <w:sz w:val="24"/>
        </w:rPr>
        <w:t>15.2. У разі невиконання або несвоєчасного виконання зобов'язань Підрядник сплачує Замовнику штрафні санкції (пеню) у розмірі облікової ставки НБУ за кожний день прострочки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31FF0246" w14:textId="77777777" w:rsidR="003C3ABD" w:rsidRPr="000323F2" w:rsidRDefault="003C3ABD" w:rsidP="00A1553E">
      <w:pPr>
        <w:pStyle w:val="Normal1"/>
        <w:shd w:val="clear" w:color="auto" w:fill="FFFFFF"/>
        <w:spacing w:line="240" w:lineRule="auto"/>
        <w:ind w:firstLine="700"/>
        <w:rPr>
          <w:sz w:val="24"/>
          <w:szCs w:val="24"/>
        </w:rPr>
      </w:pPr>
      <w:r w:rsidRPr="000323F2">
        <w:rPr>
          <w:sz w:val="24"/>
        </w:rPr>
        <w:t>15.3. П</w:t>
      </w:r>
      <w:r w:rsidRPr="000323F2">
        <w:rPr>
          <w:sz w:val="24"/>
          <w:szCs w:val="24"/>
        </w:rPr>
        <w:t>ідрядник несе відповідальність за порушення зі своєї вини строків виконання робіт, що зазначаються у календарному графіку робіт. У разі порушення строків виконання робіт Підрядник сплачує штрафні санкції (пеню) у розмірі облікової ставки НБУ від вартості договірної ціни за кожний день прострочки.</w:t>
      </w:r>
    </w:p>
    <w:p w14:paraId="1F07183D" w14:textId="77777777" w:rsidR="003C3ABD" w:rsidRPr="000323F2" w:rsidRDefault="003C3ABD" w:rsidP="00A1553E">
      <w:pPr>
        <w:pStyle w:val="Normal1"/>
        <w:shd w:val="clear" w:color="auto" w:fill="FFFFFF"/>
        <w:spacing w:line="240" w:lineRule="auto"/>
        <w:ind w:firstLine="700"/>
        <w:rPr>
          <w:sz w:val="24"/>
        </w:rPr>
      </w:pPr>
      <w:r w:rsidRPr="000323F2">
        <w:rPr>
          <w:sz w:val="24"/>
          <w:szCs w:val="24"/>
        </w:rPr>
        <w:t>15.4. За порушення умов Договору щодо належної якості робіт Підрядник зобов’язаний за свій рахунок усунути допущені порушення</w:t>
      </w:r>
      <w:r w:rsidRPr="000323F2">
        <w:rPr>
          <w:color w:val="848991"/>
          <w:shd w:val="clear" w:color="auto" w:fill="FFFFFF"/>
        </w:rPr>
        <w:t>.</w:t>
      </w:r>
    </w:p>
    <w:p w14:paraId="6E39A9B5" w14:textId="77777777" w:rsidR="003C3ABD" w:rsidRPr="000323F2" w:rsidRDefault="003C3ABD" w:rsidP="00A1553E">
      <w:pPr>
        <w:pStyle w:val="Normal1"/>
        <w:shd w:val="clear" w:color="auto" w:fill="FFFFFF"/>
        <w:spacing w:line="240" w:lineRule="auto"/>
        <w:ind w:firstLine="720"/>
        <w:rPr>
          <w:sz w:val="24"/>
        </w:rPr>
      </w:pPr>
      <w:r w:rsidRPr="000323F2">
        <w:rPr>
          <w:sz w:val="24"/>
        </w:rPr>
        <w:t>15.5.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14:paraId="353084E2" w14:textId="77777777"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15.6. У разі недосягнення Сторонами згоди спори (розбіжності) вирішуються у судовому порядку.</w:t>
      </w:r>
    </w:p>
    <w:p w14:paraId="21669CF5" w14:textId="77777777" w:rsidR="003C3ABD" w:rsidRPr="000323F2" w:rsidRDefault="003C3ABD" w:rsidP="00A1553E">
      <w:pPr>
        <w:shd w:val="clear" w:color="auto" w:fill="FFFFFF"/>
        <w:jc w:val="center"/>
        <w:rPr>
          <w:rFonts w:ascii="Times New Roman" w:hAnsi="Times New Roman" w:cs="Times New Roman"/>
          <w:b/>
          <w:bCs/>
          <w:sz w:val="24"/>
          <w:szCs w:val="24"/>
          <w:lang w:val="uk-UA"/>
        </w:rPr>
      </w:pPr>
      <w:r w:rsidRPr="000323F2">
        <w:rPr>
          <w:rFonts w:ascii="Times New Roman" w:hAnsi="Times New Roman" w:cs="Times New Roman"/>
          <w:b/>
          <w:bCs/>
          <w:sz w:val="24"/>
          <w:szCs w:val="24"/>
          <w:lang w:val="uk-UA"/>
        </w:rPr>
        <w:t>16. ОБСТАВИНИ НЕПЕРЕБОРНОЇ СИЛИ</w:t>
      </w:r>
    </w:p>
    <w:p w14:paraId="78A02816" w14:textId="77777777"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w:t>
      </w:r>
      <w:r w:rsidRPr="000323F2">
        <w:rPr>
          <w:rFonts w:ascii="Times New Roman" w:hAnsi="Times New Roman" w:cs="Times New Roman"/>
          <w:sz w:val="24"/>
          <w:szCs w:val="24"/>
          <w:lang w:val="uk-UA"/>
        </w:rPr>
        <w:lastRenderedPageBreak/>
        <w:t xml:space="preserve">стихійне лихо, епідемія, епізоотія, війна тощо). </w:t>
      </w:r>
    </w:p>
    <w:p w14:paraId="332EBFF7" w14:textId="77777777"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16.2.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14:paraId="238736D5" w14:textId="77777777"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16.3. Доказом виникнення обставин непереборної сили та строку їх дії є відповідні документи, які видаються уповноваженими органами.</w:t>
      </w:r>
    </w:p>
    <w:p w14:paraId="154F4387" w14:textId="77777777"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 xml:space="preserve">16.4.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w:t>
      </w:r>
    </w:p>
    <w:p w14:paraId="1CDE43B9" w14:textId="77777777" w:rsidR="003C3ABD" w:rsidRPr="000323F2" w:rsidRDefault="003C3ABD" w:rsidP="00A1553E">
      <w:pPr>
        <w:pStyle w:val="Normal1"/>
        <w:shd w:val="clear" w:color="auto" w:fill="FFFFFF"/>
        <w:spacing w:line="240" w:lineRule="auto"/>
        <w:rPr>
          <w:sz w:val="16"/>
          <w:szCs w:val="16"/>
        </w:rPr>
      </w:pPr>
    </w:p>
    <w:p w14:paraId="15D8D418" w14:textId="77777777" w:rsidR="003C3ABD" w:rsidRPr="000323F2" w:rsidRDefault="003C3ABD" w:rsidP="00A1553E">
      <w:pPr>
        <w:pStyle w:val="Normal1"/>
        <w:shd w:val="clear" w:color="auto" w:fill="FFFFFF"/>
        <w:spacing w:line="240" w:lineRule="auto"/>
        <w:jc w:val="center"/>
        <w:rPr>
          <w:b/>
          <w:sz w:val="24"/>
        </w:rPr>
      </w:pPr>
      <w:r w:rsidRPr="000323F2">
        <w:rPr>
          <w:b/>
          <w:sz w:val="24"/>
        </w:rPr>
        <w:t xml:space="preserve">17. ВНЕСЕННЯ ЗМІН У ДОГОВІР ТА ЙОГО РОЗІРВАННЯ </w:t>
      </w:r>
    </w:p>
    <w:p w14:paraId="3A4D65ED" w14:textId="38747FCE" w:rsidR="003C3ABD" w:rsidRPr="000323F2" w:rsidRDefault="003C3ABD" w:rsidP="00A1553E">
      <w:pPr>
        <w:pStyle w:val="Normal1"/>
        <w:shd w:val="clear" w:color="auto" w:fill="FFFFFF"/>
        <w:spacing w:line="240" w:lineRule="auto"/>
        <w:ind w:firstLine="700"/>
        <w:rPr>
          <w:sz w:val="24"/>
          <w:szCs w:val="24"/>
        </w:rPr>
      </w:pPr>
      <w:r w:rsidRPr="000323F2">
        <w:rPr>
          <w:sz w:val="24"/>
          <w:szCs w:val="24"/>
        </w:rPr>
        <w:t xml:space="preserve">17.1.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Перегляд істотних умов договору оформлюється Додатковою угодою з урахуванням вимог </w:t>
      </w:r>
      <w:r w:rsidRPr="000323F2">
        <w:rPr>
          <w:sz w:val="24"/>
          <w:szCs w:val="24"/>
          <w:lang w:eastAsia="uk-UA" w:bidi="uk-UA"/>
        </w:rPr>
        <w:t>Закону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w:t>
      </w:r>
      <w:r w:rsidR="00C7418E" w:rsidRPr="000323F2">
        <w:rPr>
          <w:sz w:val="24"/>
          <w:szCs w:val="24"/>
          <w:lang w:eastAsia="uk-UA" w:bidi="uk-UA"/>
        </w:rPr>
        <w:t xml:space="preserve"> </w:t>
      </w:r>
      <w:r w:rsidRPr="000323F2">
        <w:rPr>
          <w:sz w:val="24"/>
          <w:szCs w:val="24"/>
          <w:lang w:eastAsia="uk-UA" w:bidi="uk-UA"/>
        </w:rPr>
        <w:t>1178</w:t>
      </w:r>
      <w:r w:rsidRPr="000323F2">
        <w:rPr>
          <w:sz w:val="24"/>
          <w:szCs w:val="24"/>
        </w:rPr>
        <w:t>.</w:t>
      </w:r>
    </w:p>
    <w:p w14:paraId="464BFA55" w14:textId="77777777" w:rsidR="003C3ABD" w:rsidRPr="000323F2" w:rsidRDefault="003C3ABD" w:rsidP="00A1553E">
      <w:pPr>
        <w:pStyle w:val="Normal1"/>
        <w:shd w:val="clear" w:color="auto" w:fill="FFFFFF"/>
        <w:spacing w:line="240" w:lineRule="auto"/>
        <w:ind w:firstLine="700"/>
        <w:rPr>
          <w:sz w:val="24"/>
        </w:rPr>
      </w:pPr>
      <w:r w:rsidRPr="000323F2">
        <w:rPr>
          <w:sz w:val="24"/>
        </w:rPr>
        <w:t>17.2. Замовник має право розірвати Договір, надіславши повідомлення Підряднику,                   у разі:</w:t>
      </w:r>
    </w:p>
    <w:p w14:paraId="6BCF626C" w14:textId="77777777" w:rsidR="003C3ABD" w:rsidRPr="000323F2" w:rsidRDefault="003C3ABD" w:rsidP="00A1553E">
      <w:pPr>
        <w:pStyle w:val="Normal1"/>
        <w:shd w:val="clear" w:color="auto" w:fill="FFFFFF"/>
        <w:spacing w:line="240" w:lineRule="auto"/>
        <w:ind w:firstLine="700"/>
        <w:rPr>
          <w:sz w:val="24"/>
        </w:rPr>
      </w:pPr>
      <w:r w:rsidRPr="000323F2">
        <w:rPr>
          <w:sz w:val="24"/>
        </w:rPr>
        <w:t>прийняття рішення про припинення Робіт;</w:t>
      </w:r>
    </w:p>
    <w:p w14:paraId="0DFFB762" w14:textId="77777777" w:rsidR="003C3ABD" w:rsidRPr="000323F2" w:rsidRDefault="003C3ABD" w:rsidP="00A1553E">
      <w:pPr>
        <w:pStyle w:val="Normal1"/>
        <w:shd w:val="clear" w:color="auto" w:fill="FFFFFF"/>
        <w:spacing w:line="240" w:lineRule="auto"/>
        <w:ind w:firstLine="700"/>
        <w:rPr>
          <w:sz w:val="24"/>
        </w:rPr>
      </w:pPr>
      <w:r w:rsidRPr="000323F2">
        <w:rPr>
          <w:sz w:val="24"/>
        </w:rPr>
        <w:t xml:space="preserve">прийняття судом постанови про визнання Підрядника банкрутом. </w:t>
      </w:r>
    </w:p>
    <w:p w14:paraId="262ADEAE" w14:textId="77777777" w:rsidR="003C3ABD" w:rsidRPr="000323F2" w:rsidRDefault="003C3ABD" w:rsidP="00A1553E">
      <w:pPr>
        <w:pStyle w:val="Normal1"/>
        <w:shd w:val="clear" w:color="auto" w:fill="FFFFFF"/>
        <w:spacing w:line="240" w:lineRule="auto"/>
        <w:ind w:firstLine="700"/>
        <w:rPr>
          <w:sz w:val="24"/>
        </w:rPr>
      </w:pPr>
      <w:r w:rsidRPr="000323F2">
        <w:rPr>
          <w:sz w:val="24"/>
        </w:rPr>
        <w:t xml:space="preserve">17.3. Замовник має право ініціювати розірвання Договору, якщо Підрядник за своєї вини: </w:t>
      </w:r>
    </w:p>
    <w:p w14:paraId="55AD75E7" w14:textId="77777777" w:rsidR="003C3ABD" w:rsidRPr="000323F2" w:rsidRDefault="003C3ABD" w:rsidP="00A1553E">
      <w:pPr>
        <w:pStyle w:val="Normal1"/>
        <w:shd w:val="clear" w:color="auto" w:fill="FFFFFF"/>
        <w:spacing w:line="240" w:lineRule="auto"/>
        <w:ind w:firstLine="700"/>
        <w:rPr>
          <w:sz w:val="24"/>
        </w:rPr>
      </w:pPr>
      <w:r w:rsidRPr="000323F2">
        <w:rPr>
          <w:sz w:val="24"/>
        </w:rPr>
        <w:t>не розпочав виконання робіт протягом 10 днів з дня, коли він повинен згідно з Договором розпочати їх виконання;</w:t>
      </w:r>
    </w:p>
    <w:p w14:paraId="7A90FDB3" w14:textId="77777777" w:rsidR="003C3ABD" w:rsidRPr="000323F2" w:rsidRDefault="003C3ABD" w:rsidP="00A1553E">
      <w:pPr>
        <w:pStyle w:val="Normal1"/>
        <w:shd w:val="clear" w:color="auto" w:fill="FFFFFF"/>
        <w:spacing w:line="240" w:lineRule="auto"/>
        <w:ind w:firstLine="709"/>
        <w:rPr>
          <w:sz w:val="24"/>
        </w:rPr>
      </w:pPr>
      <w:r w:rsidRPr="000323F2">
        <w:rPr>
          <w:sz w:val="24"/>
        </w:rPr>
        <w:t>допустив відставання темпів виконання робіт від передбачених графіком на 30 днів за відсутності порушення умов Договору Замовником;</w:t>
      </w:r>
    </w:p>
    <w:p w14:paraId="2761B39D" w14:textId="77777777" w:rsidR="003C3ABD" w:rsidRPr="000323F2" w:rsidRDefault="003C3ABD" w:rsidP="00A1553E">
      <w:pPr>
        <w:pStyle w:val="Normal1"/>
        <w:shd w:val="clear" w:color="auto" w:fill="FFFFFF"/>
        <w:spacing w:line="240" w:lineRule="auto"/>
        <w:ind w:firstLine="709"/>
        <w:rPr>
          <w:sz w:val="24"/>
        </w:rPr>
      </w:pPr>
      <w:r w:rsidRPr="000323F2">
        <w:rPr>
          <w:sz w:val="24"/>
        </w:rPr>
        <w:t>виконав роботи з істотними недоліками і не забезпечив їх усунення у визначений Замовником строк;</w:t>
      </w:r>
    </w:p>
    <w:p w14:paraId="6A3463FA" w14:textId="77777777" w:rsidR="003C3ABD" w:rsidRPr="000323F2" w:rsidRDefault="003C3ABD" w:rsidP="00A1553E">
      <w:pPr>
        <w:pStyle w:val="Normal1"/>
        <w:shd w:val="clear" w:color="auto" w:fill="FFFFFF"/>
        <w:spacing w:line="240" w:lineRule="auto"/>
        <w:ind w:firstLine="709"/>
        <w:rPr>
          <w:sz w:val="24"/>
        </w:rPr>
      </w:pPr>
      <w:r w:rsidRPr="000323F2">
        <w:rPr>
          <w:sz w:val="24"/>
        </w:rPr>
        <w:t>допустив недоліки (дефекти), які виключають можливість використання об'єкта для вказаної в Договорі мети та не можуть бути усунені Підрядником.</w:t>
      </w:r>
    </w:p>
    <w:p w14:paraId="76EC54C5" w14:textId="77777777" w:rsidR="003C3ABD" w:rsidRPr="000323F2" w:rsidRDefault="003C3ABD" w:rsidP="00A1553E">
      <w:pPr>
        <w:pStyle w:val="Normal1"/>
        <w:shd w:val="clear" w:color="auto" w:fill="FFFFFF"/>
        <w:spacing w:line="240" w:lineRule="auto"/>
        <w:ind w:firstLine="709"/>
        <w:rPr>
          <w:sz w:val="24"/>
        </w:rPr>
      </w:pPr>
      <w:r w:rsidRPr="000323F2">
        <w:rPr>
          <w:sz w:val="24"/>
        </w:rPr>
        <w:t>17.4. Підрядник має право ініціювати розірвання Договору у разі якщо Замовник:</w:t>
      </w:r>
    </w:p>
    <w:p w14:paraId="637CF96F" w14:textId="77777777" w:rsidR="003C3ABD" w:rsidRPr="000323F2" w:rsidRDefault="003C3ABD" w:rsidP="00A1553E">
      <w:pPr>
        <w:pStyle w:val="Normal1"/>
        <w:shd w:val="clear" w:color="auto" w:fill="FFFFFF"/>
        <w:spacing w:line="240" w:lineRule="auto"/>
        <w:ind w:firstLine="709"/>
        <w:rPr>
          <w:sz w:val="24"/>
        </w:rPr>
      </w:pPr>
      <w:r w:rsidRPr="000323F2">
        <w:rPr>
          <w:sz w:val="24"/>
        </w:rPr>
        <w:t>не забезпечує виконання своїх договірних зобов'язань щодо строків передачі, проектної документації та оплати виконаних робіт.</w:t>
      </w:r>
    </w:p>
    <w:p w14:paraId="4C79F881" w14:textId="77777777" w:rsidR="003C3ABD" w:rsidRPr="000323F2" w:rsidRDefault="003C3ABD" w:rsidP="00A1553E">
      <w:pPr>
        <w:pStyle w:val="Normal1"/>
        <w:shd w:val="clear" w:color="auto" w:fill="FFFFFF"/>
        <w:spacing w:line="240" w:lineRule="auto"/>
        <w:ind w:firstLine="700"/>
        <w:rPr>
          <w:sz w:val="24"/>
        </w:rPr>
      </w:pPr>
      <w:r w:rsidRPr="000323F2">
        <w:rPr>
          <w:sz w:val="24"/>
        </w:rPr>
        <w:t>17.5. У разі якщо рішення про розірвання Договору приймається відповідно до умов пункту 17.3 або 17.4., Договір вважається розірваним з дня одержання іншою Стороною повідомлення про таке рішення.</w:t>
      </w:r>
    </w:p>
    <w:p w14:paraId="7E3F5D41" w14:textId="77777777" w:rsidR="003C3ABD" w:rsidRPr="000323F2" w:rsidRDefault="003C3ABD" w:rsidP="00A1553E">
      <w:pPr>
        <w:pStyle w:val="Normal1"/>
        <w:shd w:val="clear" w:color="auto" w:fill="FFFFFF"/>
        <w:spacing w:line="240" w:lineRule="auto"/>
        <w:ind w:firstLine="700"/>
        <w:rPr>
          <w:sz w:val="24"/>
        </w:rPr>
      </w:pPr>
      <w:r w:rsidRPr="000323F2">
        <w:rPr>
          <w:sz w:val="24"/>
        </w:rPr>
        <w:t>17.6. У разі розірвання Договору у зв’язку з припиненням Робіт Замовник оплатить Підряднику роботи, виконані на момент розірвання договору.</w:t>
      </w:r>
    </w:p>
    <w:p w14:paraId="5FE97222" w14:textId="77777777" w:rsidR="003C3ABD" w:rsidRPr="000323F2" w:rsidRDefault="003C3ABD" w:rsidP="00A1553E">
      <w:pPr>
        <w:pStyle w:val="Normal1"/>
        <w:shd w:val="clear" w:color="auto" w:fill="FFFFFF"/>
        <w:spacing w:line="240" w:lineRule="auto"/>
        <w:ind w:firstLine="700"/>
        <w:rPr>
          <w:sz w:val="24"/>
        </w:rPr>
      </w:pPr>
      <w:r w:rsidRPr="000323F2">
        <w:rPr>
          <w:sz w:val="24"/>
        </w:rPr>
        <w:t xml:space="preserve">17.7. У разі розірвання Договору в зв'язку з оголошенням Підрядника банкрутом та за обставинами, визначеними в п. 17.2 Договору, Підрядник протягом 10 днів після прийняття відповідного рішення за актом </w:t>
      </w:r>
      <w:proofErr w:type="spellStart"/>
      <w:r w:rsidRPr="000323F2">
        <w:rPr>
          <w:sz w:val="24"/>
        </w:rPr>
        <w:t>передасть</w:t>
      </w:r>
      <w:proofErr w:type="spellEnd"/>
      <w:r w:rsidRPr="000323F2">
        <w:rPr>
          <w:sz w:val="24"/>
        </w:rPr>
        <w:t xml:space="preserve"> Замовнику, будівельний майданчик, виконані роботи, устаткування та  проектну документацію.</w:t>
      </w:r>
    </w:p>
    <w:p w14:paraId="19CC755F" w14:textId="77777777" w:rsidR="003C3ABD" w:rsidRPr="000323F2" w:rsidRDefault="003C3ABD" w:rsidP="00A1553E">
      <w:pPr>
        <w:pStyle w:val="Normal1"/>
        <w:shd w:val="clear" w:color="auto" w:fill="FFFFFF"/>
        <w:spacing w:line="240" w:lineRule="auto"/>
        <w:ind w:firstLine="700"/>
        <w:rPr>
          <w:sz w:val="24"/>
        </w:rPr>
      </w:pPr>
      <w:r w:rsidRPr="000323F2">
        <w:rPr>
          <w:sz w:val="24"/>
        </w:rPr>
        <w:t>17.8. У разі розірвання Договору за обставинами, визначеними в п. 17.3. та п. 17.4., Замовник протягом 30 днів після прийняття відповідного рішення за актом прийме від Підрядника будівельний майданчик, виконані роботи, устаткування та  проектну документацію.</w:t>
      </w:r>
    </w:p>
    <w:p w14:paraId="667D901A" w14:textId="11BA76C6" w:rsidR="00A1553E" w:rsidRPr="000323F2" w:rsidRDefault="00A1553E" w:rsidP="00A1553E">
      <w:pPr>
        <w:jc w:val="center"/>
        <w:rPr>
          <w:rFonts w:ascii="Times New Roman" w:eastAsia="Calibri" w:hAnsi="Times New Roman" w:cs="Times New Roman"/>
          <w:b/>
          <w:sz w:val="24"/>
          <w:szCs w:val="24"/>
          <w:lang w:val="uk-UA"/>
        </w:rPr>
      </w:pPr>
      <w:r w:rsidRPr="000323F2">
        <w:rPr>
          <w:rFonts w:ascii="Times New Roman" w:eastAsia="Calibri" w:hAnsi="Times New Roman" w:cs="Times New Roman"/>
          <w:b/>
          <w:sz w:val="24"/>
          <w:szCs w:val="24"/>
          <w:lang w:val="uk-UA"/>
        </w:rPr>
        <w:t>18. АНТИКОРУПЦІЙНЕ ЗАСТЕРЕЖЕННЯ</w:t>
      </w:r>
    </w:p>
    <w:p w14:paraId="7A0E3558" w14:textId="62D7882D"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18.1. Сторони зобов’язуються забезпечити повну відповідальність своїх працівників вимогам антикорупційного законодавства.</w:t>
      </w:r>
    </w:p>
    <w:p w14:paraId="0E21737F" w14:textId="0D0ABB9D"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 xml:space="preserve">18.2.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w:t>
      </w:r>
      <w:r w:rsidRPr="000323F2">
        <w:rPr>
          <w:rFonts w:ascii="Times New Roman" w:eastAsia="Calibri" w:hAnsi="Times New Roman" w:cs="Times New Roman"/>
          <w:sz w:val="24"/>
          <w:szCs w:val="24"/>
          <w:lang w:val="uk-UA"/>
        </w:rPr>
        <w:lastRenderedPageBreak/>
        <w:t>метою чинити вплив на рішення іншої Сторони чи її службових осіб з тим, щоб отримати будь яку вигоду або перевагу.</w:t>
      </w:r>
    </w:p>
    <w:p w14:paraId="345892CC" w14:textId="04FCF3CE"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50476C6" w14:textId="66D4782A"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74D5B87" w14:textId="1407E2D7"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w:t>
      </w:r>
      <w:r w:rsidR="00774935" w:rsidRPr="000323F2">
        <w:rPr>
          <w:rFonts w:ascii="Times New Roman" w:eastAsia="Calibri" w:hAnsi="Times New Roman" w:cs="Times New Roman"/>
          <w:sz w:val="24"/>
          <w:szCs w:val="24"/>
          <w:lang w:val="uk-UA"/>
        </w:rPr>
        <w:t>8</w:t>
      </w:r>
      <w:r w:rsidRPr="000323F2">
        <w:rPr>
          <w:rFonts w:ascii="Times New Roman" w:eastAsia="Calibri" w:hAnsi="Times New Roman" w:cs="Times New Roman"/>
          <w:sz w:val="24"/>
          <w:szCs w:val="24"/>
          <w:lang w:val="uk-UA"/>
        </w:rPr>
        <w:t>.5. Під діями працівника, здійснюваними на користь стимулюючої його Сторони, розуміються:</w:t>
      </w:r>
    </w:p>
    <w:p w14:paraId="4DBD1C77" w14:textId="77777777" w:rsidR="00A1553E" w:rsidRPr="000323F2" w:rsidRDefault="00A1553E" w:rsidP="00A1553E">
      <w:pPr>
        <w:widowControl/>
        <w:numPr>
          <w:ilvl w:val="0"/>
          <w:numId w:val="12"/>
        </w:numPr>
        <w:ind w:left="993"/>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надання невиправданих переваг у порівнянні з іншими контрагентами;</w:t>
      </w:r>
    </w:p>
    <w:p w14:paraId="6AF9D393" w14:textId="77777777" w:rsidR="00A1553E" w:rsidRPr="000323F2" w:rsidRDefault="00A1553E" w:rsidP="00A1553E">
      <w:pPr>
        <w:widowControl/>
        <w:numPr>
          <w:ilvl w:val="0"/>
          <w:numId w:val="12"/>
        </w:numPr>
        <w:ind w:left="993"/>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надання будь – яких гарантій;</w:t>
      </w:r>
    </w:p>
    <w:p w14:paraId="0D36A026" w14:textId="77777777" w:rsidR="00A1553E" w:rsidRPr="000323F2" w:rsidRDefault="00A1553E" w:rsidP="00A1553E">
      <w:pPr>
        <w:widowControl/>
        <w:numPr>
          <w:ilvl w:val="0"/>
          <w:numId w:val="12"/>
        </w:numPr>
        <w:ind w:left="993"/>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прискорення існуючих процедур;</w:t>
      </w:r>
    </w:p>
    <w:p w14:paraId="03AA7B18" w14:textId="77777777" w:rsidR="00A1553E" w:rsidRPr="000323F2" w:rsidRDefault="00A1553E" w:rsidP="00A1553E">
      <w:pPr>
        <w:widowControl/>
        <w:numPr>
          <w:ilvl w:val="0"/>
          <w:numId w:val="12"/>
        </w:numPr>
        <w:ind w:left="993"/>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E40FE6B" w14:textId="6F737A1F"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E6D1946" w14:textId="588BA68F"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A6F7A6F" w14:textId="0A6FA91D"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1B8AC4C" w14:textId="0165DA34"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64B6AD62" w14:textId="6C75BFF7" w:rsidR="00A1553E" w:rsidRPr="000323F2" w:rsidRDefault="00A1553E" w:rsidP="00A1553E">
      <w:pPr>
        <w:ind w:firstLine="567"/>
        <w:jc w:val="both"/>
        <w:rPr>
          <w:rFonts w:ascii="Times New Roman" w:eastAsia="Calibri" w:hAnsi="Times New Roman" w:cs="Times New Roman"/>
          <w:sz w:val="24"/>
          <w:szCs w:val="24"/>
          <w:lang w:val="uk-UA"/>
        </w:rPr>
      </w:pPr>
      <w:r w:rsidRPr="000323F2">
        <w:rPr>
          <w:rFonts w:ascii="Times New Roman" w:eastAsia="Calibri" w:hAnsi="Times New Roman" w:cs="Times New Roman"/>
          <w:sz w:val="24"/>
          <w:szCs w:val="24"/>
          <w:lang w:val="uk-UA"/>
        </w:rPr>
        <w:t>18.10.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EE30681" w14:textId="00942CF4" w:rsidR="00A1553E" w:rsidRPr="000323F2" w:rsidRDefault="00A1553E" w:rsidP="00A1553E">
      <w:pPr>
        <w:pStyle w:val="Normal1"/>
        <w:shd w:val="clear" w:color="auto" w:fill="FFFFFF"/>
        <w:spacing w:line="240" w:lineRule="auto"/>
        <w:ind w:firstLine="700"/>
        <w:rPr>
          <w:rFonts w:eastAsia="Calibri"/>
          <w:sz w:val="24"/>
          <w:szCs w:val="24"/>
        </w:rPr>
      </w:pPr>
      <w:r w:rsidRPr="000323F2">
        <w:rPr>
          <w:rFonts w:eastAsia="Calibri"/>
          <w:sz w:val="24"/>
          <w:szCs w:val="24"/>
        </w:rPr>
        <w:t>18.11.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F8D4669" w14:textId="77777777" w:rsidR="00A1553E" w:rsidRPr="000323F2" w:rsidRDefault="00A1553E" w:rsidP="00A1553E">
      <w:pPr>
        <w:pStyle w:val="Normal1"/>
        <w:shd w:val="clear" w:color="auto" w:fill="FFFFFF"/>
        <w:spacing w:line="240" w:lineRule="auto"/>
        <w:ind w:firstLine="700"/>
        <w:rPr>
          <w:sz w:val="24"/>
        </w:rPr>
      </w:pPr>
    </w:p>
    <w:p w14:paraId="53BF6A05" w14:textId="2F8ED4B6" w:rsidR="003C3ABD" w:rsidRPr="000323F2" w:rsidRDefault="003C3ABD" w:rsidP="00A1553E">
      <w:pPr>
        <w:pStyle w:val="Normal1"/>
        <w:shd w:val="clear" w:color="auto" w:fill="FFFFFF"/>
        <w:spacing w:line="240" w:lineRule="auto"/>
        <w:jc w:val="center"/>
        <w:rPr>
          <w:b/>
          <w:sz w:val="24"/>
        </w:rPr>
      </w:pPr>
      <w:r w:rsidRPr="000323F2">
        <w:rPr>
          <w:b/>
          <w:sz w:val="24"/>
        </w:rPr>
        <w:t>1</w:t>
      </w:r>
      <w:r w:rsidR="00A1553E" w:rsidRPr="000323F2">
        <w:rPr>
          <w:b/>
          <w:sz w:val="24"/>
        </w:rPr>
        <w:t>9</w:t>
      </w:r>
      <w:r w:rsidRPr="000323F2">
        <w:rPr>
          <w:b/>
          <w:sz w:val="24"/>
        </w:rPr>
        <w:t>. СТРОК ДІЇ ДОГОВОРУ</w:t>
      </w:r>
    </w:p>
    <w:p w14:paraId="7153179B" w14:textId="71559688"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napToGrid w:val="0"/>
          <w:sz w:val="24"/>
          <w:lang w:val="uk-UA"/>
        </w:rPr>
        <w:t>1</w:t>
      </w:r>
      <w:r w:rsidR="00774935" w:rsidRPr="000323F2">
        <w:rPr>
          <w:rFonts w:ascii="Times New Roman" w:hAnsi="Times New Roman" w:cs="Times New Roman"/>
          <w:snapToGrid w:val="0"/>
          <w:sz w:val="24"/>
          <w:lang w:val="uk-UA"/>
        </w:rPr>
        <w:t>9</w:t>
      </w:r>
      <w:r w:rsidRPr="000323F2">
        <w:rPr>
          <w:rFonts w:ascii="Times New Roman" w:hAnsi="Times New Roman" w:cs="Times New Roman"/>
          <w:snapToGrid w:val="0"/>
          <w:sz w:val="24"/>
          <w:lang w:val="uk-UA"/>
        </w:rPr>
        <w:t>.1. Цей Договір вважається укладеним і набирає чинності з моменту його підписання Сторонами та скріплення печатками Сторін</w:t>
      </w:r>
      <w:r w:rsidRPr="000323F2">
        <w:rPr>
          <w:rFonts w:ascii="Times New Roman" w:hAnsi="Times New Roman" w:cs="Times New Roman"/>
          <w:sz w:val="24"/>
          <w:lang w:val="uk-UA"/>
        </w:rPr>
        <w:t xml:space="preserve"> </w:t>
      </w:r>
      <w:r w:rsidRPr="000323F2">
        <w:rPr>
          <w:rFonts w:ascii="Times New Roman" w:hAnsi="Times New Roman" w:cs="Times New Roman"/>
          <w:sz w:val="24"/>
          <w:szCs w:val="24"/>
          <w:lang w:val="uk-UA"/>
        </w:rPr>
        <w:t>і діє до 31.12.202</w:t>
      </w:r>
      <w:r w:rsidR="00A065E2">
        <w:rPr>
          <w:rFonts w:ascii="Times New Roman" w:hAnsi="Times New Roman" w:cs="Times New Roman"/>
          <w:sz w:val="24"/>
          <w:szCs w:val="24"/>
          <w:lang w:val="uk-UA"/>
        </w:rPr>
        <w:t>3</w:t>
      </w:r>
      <w:r w:rsidRPr="000323F2">
        <w:rPr>
          <w:rFonts w:ascii="Times New Roman" w:hAnsi="Times New Roman" w:cs="Times New Roman"/>
          <w:sz w:val="24"/>
          <w:szCs w:val="24"/>
          <w:lang w:val="uk-UA"/>
        </w:rPr>
        <w:t xml:space="preserve"> року, а у частині розрахунків до повного виконання Сторонами своїх зобов’язань за цим Договором.  </w:t>
      </w:r>
    </w:p>
    <w:p w14:paraId="1BBD94B0" w14:textId="77777777" w:rsidR="003C3ABD" w:rsidRPr="000323F2" w:rsidRDefault="003C3ABD" w:rsidP="00A1553E">
      <w:pPr>
        <w:pStyle w:val="Normal1"/>
        <w:shd w:val="clear" w:color="auto" w:fill="FFFFFF"/>
        <w:spacing w:line="240" w:lineRule="auto"/>
        <w:ind w:firstLine="700"/>
        <w:rPr>
          <w:sz w:val="24"/>
        </w:rPr>
      </w:pPr>
      <w:r w:rsidRPr="000323F2">
        <w:rPr>
          <w:sz w:val="24"/>
        </w:rPr>
        <w:t xml:space="preserve">Строком Договору є час, протягом якого Сторони будуть здійснювати свої права та </w:t>
      </w:r>
      <w:r w:rsidRPr="000323F2">
        <w:rPr>
          <w:sz w:val="24"/>
        </w:rPr>
        <w:lastRenderedPageBreak/>
        <w:t>виконувати свої обов'язки відповідно до Договору.</w:t>
      </w:r>
    </w:p>
    <w:p w14:paraId="52FDF5AF" w14:textId="32029BE6" w:rsidR="003C3ABD" w:rsidRPr="000323F2" w:rsidRDefault="003C3ABD" w:rsidP="00A1553E">
      <w:pPr>
        <w:pStyle w:val="Normal1"/>
        <w:shd w:val="clear" w:color="auto" w:fill="FFFFFF"/>
        <w:spacing w:line="240" w:lineRule="auto"/>
        <w:ind w:firstLine="700"/>
        <w:rPr>
          <w:sz w:val="24"/>
        </w:rPr>
      </w:pPr>
      <w:r w:rsidRPr="000323F2">
        <w:rPr>
          <w:sz w:val="24"/>
        </w:rPr>
        <w:t>1</w:t>
      </w:r>
      <w:r w:rsidR="00774935" w:rsidRPr="000323F2">
        <w:rPr>
          <w:sz w:val="24"/>
        </w:rPr>
        <w:t>9</w:t>
      </w:r>
      <w:r w:rsidRPr="000323F2">
        <w:rPr>
          <w:sz w:val="24"/>
        </w:rPr>
        <w:t>.2. Закінчення строку Договору не звільняє Сторони від відповідальності за його порушення, яке мало місце під час дії Договору.</w:t>
      </w:r>
    </w:p>
    <w:p w14:paraId="73C71AEE" w14:textId="558B22D9" w:rsidR="003C3ABD" w:rsidRPr="000323F2" w:rsidRDefault="003C3ABD" w:rsidP="00A1553E">
      <w:pPr>
        <w:shd w:val="clear" w:color="auto" w:fill="FFFFFF"/>
        <w:ind w:firstLine="700"/>
        <w:jc w:val="both"/>
        <w:rPr>
          <w:rFonts w:ascii="Times New Roman" w:hAnsi="Times New Roman" w:cs="Times New Roman"/>
          <w:sz w:val="24"/>
          <w:szCs w:val="24"/>
          <w:lang w:val="uk-UA"/>
        </w:rPr>
      </w:pPr>
      <w:r w:rsidRPr="000323F2">
        <w:rPr>
          <w:rFonts w:ascii="Times New Roman" w:hAnsi="Times New Roman" w:cs="Times New Roman"/>
          <w:sz w:val="24"/>
          <w:szCs w:val="24"/>
          <w:lang w:val="uk-UA"/>
        </w:rPr>
        <w:t>1</w:t>
      </w:r>
      <w:r w:rsidR="00774935" w:rsidRPr="000323F2">
        <w:rPr>
          <w:rFonts w:ascii="Times New Roman" w:hAnsi="Times New Roman" w:cs="Times New Roman"/>
          <w:sz w:val="24"/>
          <w:szCs w:val="24"/>
          <w:lang w:val="uk-UA"/>
        </w:rPr>
        <w:t>9</w:t>
      </w:r>
      <w:r w:rsidRPr="000323F2">
        <w:rPr>
          <w:rFonts w:ascii="Times New Roman" w:hAnsi="Times New Roman" w:cs="Times New Roman"/>
          <w:sz w:val="24"/>
          <w:szCs w:val="24"/>
          <w:lang w:val="uk-UA"/>
        </w:rPr>
        <w:t>.3. Договір вважається виконаним після підписання акту приймання робіт та закінчення всіх взаєморозрахунків між Сторонами за цим Договором.</w:t>
      </w:r>
    </w:p>
    <w:p w14:paraId="38610CEE" w14:textId="77777777" w:rsidR="003C3ABD" w:rsidRPr="000323F2" w:rsidRDefault="003C3ABD" w:rsidP="00A1553E">
      <w:pPr>
        <w:pStyle w:val="Normal1"/>
        <w:shd w:val="clear" w:color="auto" w:fill="FFFFFF"/>
        <w:spacing w:line="240" w:lineRule="auto"/>
        <w:rPr>
          <w:sz w:val="10"/>
          <w:szCs w:val="10"/>
        </w:rPr>
      </w:pPr>
    </w:p>
    <w:p w14:paraId="7E39D2A9" w14:textId="5CB4AAD3" w:rsidR="003C3ABD" w:rsidRPr="000323F2" w:rsidRDefault="00774935" w:rsidP="00A1553E">
      <w:pPr>
        <w:pStyle w:val="Normal1"/>
        <w:shd w:val="clear" w:color="auto" w:fill="FFFFFF"/>
        <w:spacing w:line="240" w:lineRule="auto"/>
        <w:jc w:val="center"/>
        <w:rPr>
          <w:b/>
          <w:sz w:val="24"/>
        </w:rPr>
      </w:pPr>
      <w:r w:rsidRPr="000323F2">
        <w:rPr>
          <w:b/>
          <w:sz w:val="24"/>
        </w:rPr>
        <w:t>20</w:t>
      </w:r>
      <w:r w:rsidR="003C3ABD" w:rsidRPr="000323F2">
        <w:rPr>
          <w:b/>
          <w:sz w:val="24"/>
        </w:rPr>
        <w:t>. ІНШІ УМОВИ ДОГОВОРУ</w:t>
      </w:r>
    </w:p>
    <w:p w14:paraId="0B53932F" w14:textId="2F464332" w:rsidR="003C3ABD" w:rsidRPr="000323F2" w:rsidRDefault="00774935" w:rsidP="00A1553E">
      <w:pPr>
        <w:pStyle w:val="Normal1"/>
        <w:shd w:val="clear" w:color="auto" w:fill="FFFFFF"/>
        <w:spacing w:line="240" w:lineRule="auto"/>
        <w:ind w:firstLine="700"/>
        <w:rPr>
          <w:sz w:val="24"/>
        </w:rPr>
      </w:pPr>
      <w:r w:rsidRPr="000323F2">
        <w:rPr>
          <w:sz w:val="24"/>
        </w:rPr>
        <w:t>20</w:t>
      </w:r>
      <w:r w:rsidR="003C3ABD" w:rsidRPr="000323F2">
        <w:rPr>
          <w:sz w:val="24"/>
        </w:rPr>
        <w:t xml:space="preserve">.1. Терміни, що вживаються в Договорі, відповідають визначенням, наведеним у Загальних умовах укладення та виконання договорів </w:t>
      </w:r>
      <w:proofErr w:type="spellStart"/>
      <w:r w:rsidR="003C3ABD" w:rsidRPr="000323F2">
        <w:rPr>
          <w:sz w:val="24"/>
        </w:rPr>
        <w:t>підряду</w:t>
      </w:r>
      <w:proofErr w:type="spellEnd"/>
      <w:r w:rsidR="003C3ABD" w:rsidRPr="000323F2">
        <w:rPr>
          <w:sz w:val="24"/>
        </w:rPr>
        <w:t xml:space="preserve"> в капітальному будівництві затвердженими постановою Кабінету Міністрів України від 1 серпня 2005 р. № 668 (зі змінами та доповненнями).</w:t>
      </w:r>
    </w:p>
    <w:p w14:paraId="20423A3C" w14:textId="1E67457C" w:rsidR="003C3ABD" w:rsidRPr="000323F2" w:rsidRDefault="00774935" w:rsidP="00A1553E">
      <w:pPr>
        <w:pStyle w:val="Normal1"/>
        <w:shd w:val="clear" w:color="auto" w:fill="FFFFFF"/>
        <w:spacing w:line="240" w:lineRule="auto"/>
        <w:ind w:firstLine="700"/>
        <w:rPr>
          <w:sz w:val="24"/>
        </w:rPr>
      </w:pPr>
      <w:r w:rsidRPr="000323F2">
        <w:rPr>
          <w:sz w:val="24"/>
        </w:rPr>
        <w:t>20</w:t>
      </w:r>
      <w:r w:rsidR="003C3ABD" w:rsidRPr="000323F2">
        <w:rPr>
          <w:sz w:val="24"/>
        </w:rPr>
        <w:t>.2.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14:paraId="27C0C034" w14:textId="383CEF1D" w:rsidR="003C3ABD" w:rsidRPr="000323F2" w:rsidRDefault="00774935" w:rsidP="00A1553E">
      <w:pPr>
        <w:pStyle w:val="Normal1"/>
        <w:shd w:val="clear" w:color="auto" w:fill="FFFFFF"/>
        <w:spacing w:line="240" w:lineRule="auto"/>
        <w:ind w:firstLine="700"/>
        <w:rPr>
          <w:sz w:val="24"/>
        </w:rPr>
      </w:pPr>
      <w:r w:rsidRPr="000323F2">
        <w:rPr>
          <w:sz w:val="24"/>
        </w:rPr>
        <w:t>20</w:t>
      </w:r>
      <w:r w:rsidR="003C3ABD" w:rsidRPr="000323F2">
        <w:rPr>
          <w:sz w:val="24"/>
        </w:rPr>
        <w:t>.3. Підрядник несе відповідальність за наявність ліцензій/дозволів, необхідних для виконання робіт, визначених нормативними документами.</w:t>
      </w:r>
    </w:p>
    <w:p w14:paraId="289A4B68" w14:textId="59C58139" w:rsidR="003C3ABD" w:rsidRPr="000323F2" w:rsidRDefault="003C3ABD" w:rsidP="00A1553E">
      <w:pPr>
        <w:pStyle w:val="Normal1"/>
        <w:shd w:val="clear" w:color="auto" w:fill="FFFFFF"/>
        <w:spacing w:line="240" w:lineRule="auto"/>
        <w:ind w:firstLine="700"/>
        <w:rPr>
          <w:sz w:val="24"/>
        </w:rPr>
      </w:pPr>
      <w:r w:rsidRPr="000323F2">
        <w:rPr>
          <w:sz w:val="24"/>
        </w:rPr>
        <w:t xml:space="preserve"> </w:t>
      </w:r>
      <w:r w:rsidR="00774935" w:rsidRPr="000323F2">
        <w:rPr>
          <w:sz w:val="24"/>
        </w:rPr>
        <w:t>20</w:t>
      </w:r>
      <w:r w:rsidRPr="000323F2">
        <w:rPr>
          <w:sz w:val="24"/>
        </w:rPr>
        <w:t>.4. Будь-які зміни та доповнення Договору вважаються дійсними, якщо вони оформлені в письмовій формі та підписані Сторонами.</w:t>
      </w:r>
    </w:p>
    <w:p w14:paraId="424B9751" w14:textId="7D5EE6AE" w:rsidR="003C3ABD" w:rsidRPr="000323F2" w:rsidRDefault="00774935" w:rsidP="00A1553E">
      <w:pPr>
        <w:pStyle w:val="Normal1"/>
        <w:shd w:val="clear" w:color="auto" w:fill="FFFFFF"/>
        <w:spacing w:line="240" w:lineRule="auto"/>
        <w:ind w:firstLine="700"/>
        <w:rPr>
          <w:sz w:val="24"/>
        </w:rPr>
      </w:pPr>
      <w:r w:rsidRPr="000323F2">
        <w:rPr>
          <w:sz w:val="24"/>
        </w:rPr>
        <w:t>20</w:t>
      </w:r>
      <w:r w:rsidR="003C3ABD" w:rsidRPr="000323F2">
        <w:rPr>
          <w:sz w:val="24"/>
        </w:rPr>
        <w:t xml:space="preserve">.5. Договір укладено у 2х примірниках по одному для кожної Сторони. </w:t>
      </w:r>
    </w:p>
    <w:p w14:paraId="68F8E3A7" w14:textId="7433EC4C" w:rsidR="003C3ABD" w:rsidRPr="000323F2" w:rsidRDefault="00774935" w:rsidP="00A1553E">
      <w:pPr>
        <w:pStyle w:val="Normal1"/>
        <w:shd w:val="clear" w:color="auto" w:fill="FFFFFF"/>
        <w:spacing w:line="240" w:lineRule="auto"/>
        <w:rPr>
          <w:sz w:val="24"/>
        </w:rPr>
      </w:pPr>
      <w:r w:rsidRPr="000323F2">
        <w:rPr>
          <w:sz w:val="24"/>
        </w:rPr>
        <w:t xml:space="preserve">            20.6.</w:t>
      </w:r>
      <w:r w:rsidR="003C3ABD" w:rsidRPr="000323F2">
        <w:rPr>
          <w:sz w:val="24"/>
        </w:rPr>
        <w:t xml:space="preserve"> Додатки до Договору:</w:t>
      </w:r>
    </w:p>
    <w:p w14:paraId="73E56EE6" w14:textId="168551E8" w:rsidR="00A1553E" w:rsidRPr="000323F2" w:rsidRDefault="003C3ABD" w:rsidP="00A1553E">
      <w:pPr>
        <w:ind w:firstLine="709"/>
        <w:jc w:val="both"/>
        <w:rPr>
          <w:rFonts w:ascii="Times New Roman" w:eastAsia="Calibri" w:hAnsi="Times New Roman" w:cs="Times New Roman"/>
          <w:sz w:val="24"/>
          <w:szCs w:val="24"/>
          <w:lang w:val="uk-UA"/>
        </w:rPr>
      </w:pPr>
      <w:r w:rsidRPr="000323F2">
        <w:rPr>
          <w:rFonts w:ascii="Times New Roman" w:hAnsi="Times New Roman" w:cs="Times New Roman"/>
          <w:sz w:val="24"/>
          <w:lang w:val="uk-UA"/>
        </w:rPr>
        <w:t>Додаток № 1. Договірна ціна на виконання робіт 2023р.</w:t>
      </w:r>
      <w:r w:rsidR="00A1553E" w:rsidRPr="000323F2">
        <w:rPr>
          <w:sz w:val="24"/>
          <w:lang w:val="uk-UA"/>
        </w:rPr>
        <w:t xml:space="preserve"> (</w:t>
      </w:r>
      <w:r w:rsidR="00A1553E" w:rsidRPr="000323F2">
        <w:rPr>
          <w:rFonts w:ascii="Times New Roman" w:eastAsia="Calibri" w:hAnsi="Times New Roman" w:cs="Times New Roman"/>
          <w:sz w:val="24"/>
          <w:szCs w:val="24"/>
          <w:lang w:val="uk-UA"/>
        </w:rPr>
        <w:t>Зведений кошторисний розрахунок вартості будівництва).</w:t>
      </w:r>
    </w:p>
    <w:p w14:paraId="216B6DA6" w14:textId="31276E21" w:rsidR="003C3ABD" w:rsidRPr="000323F2" w:rsidRDefault="003C3ABD" w:rsidP="00A1553E">
      <w:pPr>
        <w:pStyle w:val="Normal1"/>
        <w:shd w:val="clear" w:color="auto" w:fill="FFFFFF"/>
        <w:spacing w:line="240" w:lineRule="auto"/>
        <w:ind w:firstLine="709"/>
        <w:rPr>
          <w:sz w:val="24"/>
        </w:rPr>
      </w:pPr>
      <w:r w:rsidRPr="000323F2">
        <w:rPr>
          <w:sz w:val="24"/>
        </w:rPr>
        <w:t>Додаток № 2. Календарний графік виконання робіт.</w:t>
      </w:r>
    </w:p>
    <w:p w14:paraId="315A33C0" w14:textId="50B8C247" w:rsidR="003C3ABD" w:rsidRPr="000323F2" w:rsidRDefault="003C3ABD" w:rsidP="00A1553E">
      <w:pPr>
        <w:pStyle w:val="Normal1"/>
        <w:shd w:val="clear" w:color="auto" w:fill="FFFFFF"/>
        <w:spacing w:line="240" w:lineRule="auto"/>
        <w:ind w:firstLine="709"/>
        <w:rPr>
          <w:sz w:val="24"/>
        </w:rPr>
      </w:pPr>
      <w:r w:rsidRPr="000323F2">
        <w:rPr>
          <w:sz w:val="24"/>
        </w:rPr>
        <w:t>Додаток № 3. Протокол погодження договірної ціни на виконання робіт.</w:t>
      </w:r>
    </w:p>
    <w:p w14:paraId="230E568D" w14:textId="77777777" w:rsidR="003C3ABD" w:rsidRPr="000323F2" w:rsidRDefault="003C3ABD" w:rsidP="00A1553E">
      <w:pPr>
        <w:pStyle w:val="Normal1"/>
        <w:shd w:val="clear" w:color="auto" w:fill="FFFFFF"/>
        <w:spacing w:line="240" w:lineRule="auto"/>
        <w:ind w:firstLine="709"/>
      </w:pPr>
      <w:r w:rsidRPr="000323F2">
        <w:t xml:space="preserve">                                                                                                                </w:t>
      </w:r>
    </w:p>
    <w:p w14:paraId="781B1265" w14:textId="097F4687" w:rsidR="003C3ABD" w:rsidRPr="000323F2" w:rsidRDefault="003C3ABD" w:rsidP="00A1553E">
      <w:pPr>
        <w:shd w:val="clear" w:color="auto" w:fill="FFFFFF"/>
        <w:jc w:val="center"/>
        <w:outlineLvl w:val="2"/>
        <w:rPr>
          <w:rFonts w:ascii="Times New Roman" w:hAnsi="Times New Roman" w:cs="Times New Roman"/>
          <w:b/>
          <w:sz w:val="24"/>
          <w:szCs w:val="24"/>
          <w:lang w:val="uk-UA"/>
        </w:rPr>
      </w:pPr>
      <w:r w:rsidRPr="000323F2">
        <w:rPr>
          <w:rFonts w:ascii="Times New Roman" w:hAnsi="Times New Roman" w:cs="Times New Roman"/>
          <w:b/>
          <w:sz w:val="24"/>
          <w:szCs w:val="24"/>
          <w:lang w:val="uk-UA"/>
        </w:rPr>
        <w:t>2</w:t>
      </w:r>
      <w:r w:rsidR="009353C7" w:rsidRPr="000323F2">
        <w:rPr>
          <w:rFonts w:ascii="Times New Roman" w:hAnsi="Times New Roman" w:cs="Times New Roman"/>
          <w:b/>
          <w:sz w:val="24"/>
          <w:szCs w:val="24"/>
          <w:lang w:val="uk-UA"/>
        </w:rPr>
        <w:t>1</w:t>
      </w:r>
      <w:r w:rsidRPr="000323F2">
        <w:rPr>
          <w:rFonts w:ascii="Times New Roman" w:hAnsi="Times New Roman" w:cs="Times New Roman"/>
          <w:b/>
          <w:sz w:val="24"/>
          <w:szCs w:val="24"/>
          <w:lang w:val="uk-UA"/>
        </w:rPr>
        <w:t>. 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776"/>
        <w:gridCol w:w="4863"/>
      </w:tblGrid>
      <w:tr w:rsidR="003C3ABD" w:rsidRPr="000323F2" w14:paraId="25BFADAF" w14:textId="77777777" w:rsidTr="009353C7">
        <w:trPr>
          <w:trHeight w:val="830"/>
        </w:trPr>
        <w:tc>
          <w:tcPr>
            <w:tcW w:w="4776" w:type="dxa"/>
            <w:shd w:val="clear" w:color="auto" w:fill="auto"/>
          </w:tcPr>
          <w:p w14:paraId="15ADF008" w14:textId="77777777" w:rsidR="003C3ABD" w:rsidRPr="000323F2" w:rsidRDefault="003C3ABD" w:rsidP="00A065E2">
            <w:pPr>
              <w:pStyle w:val="Default"/>
              <w:shd w:val="clear" w:color="auto" w:fill="FFFFFF"/>
              <w:jc w:val="center"/>
              <w:rPr>
                <w:rFonts w:ascii="Times New Roman" w:hAnsi="Times New Roman" w:cs="Times New Roman"/>
                <w:lang w:val="uk-UA"/>
              </w:rPr>
            </w:pPr>
            <w:r w:rsidRPr="000323F2">
              <w:rPr>
                <w:rFonts w:ascii="Times New Roman" w:hAnsi="Times New Roman" w:cs="Times New Roman"/>
                <w:lang w:val="uk-UA"/>
              </w:rPr>
              <w:t>Замовник</w:t>
            </w:r>
          </w:p>
          <w:p w14:paraId="07FC1A48" w14:textId="77777777" w:rsidR="00A065E2" w:rsidRPr="00425723" w:rsidRDefault="00A065E2" w:rsidP="00A065E2">
            <w:pPr>
              <w:pStyle w:val="affe"/>
              <w:rPr>
                <w:rFonts w:ascii="Times New Roman" w:hAnsi="Times New Roman"/>
                <w:sz w:val="24"/>
                <w:szCs w:val="24"/>
              </w:rPr>
            </w:pPr>
            <w:r w:rsidRPr="00425723">
              <w:rPr>
                <w:rFonts w:ascii="Times New Roman" w:hAnsi="Times New Roman"/>
                <w:sz w:val="24"/>
                <w:szCs w:val="24"/>
              </w:rPr>
              <w:t>Виконавчий комітет Новоолександрівської сільської ради Дніпровського району Дніпропетровської області</w:t>
            </w:r>
          </w:p>
          <w:p w14:paraId="6D88F121" w14:textId="77777777" w:rsidR="00A065E2" w:rsidRPr="00425723" w:rsidRDefault="00A065E2" w:rsidP="00A065E2">
            <w:pPr>
              <w:pStyle w:val="affe"/>
              <w:rPr>
                <w:rFonts w:ascii="Times New Roman" w:hAnsi="Times New Roman"/>
                <w:sz w:val="24"/>
                <w:szCs w:val="24"/>
              </w:rPr>
            </w:pPr>
            <w:r w:rsidRPr="00425723">
              <w:rPr>
                <w:rFonts w:ascii="Times New Roman" w:hAnsi="Times New Roman"/>
                <w:sz w:val="24"/>
                <w:szCs w:val="24"/>
              </w:rPr>
              <w:t xml:space="preserve">52070, Дніпропетровська область, Дніпровський район, с. Новоолександрівка, вул. Сурська, буд.74, </w:t>
            </w:r>
          </w:p>
          <w:p w14:paraId="399768F0" w14:textId="77777777" w:rsidR="00A065E2" w:rsidRPr="00425723" w:rsidRDefault="00A065E2" w:rsidP="00A065E2">
            <w:pPr>
              <w:pStyle w:val="affe"/>
              <w:rPr>
                <w:rFonts w:ascii="Times New Roman" w:hAnsi="Times New Roman"/>
                <w:sz w:val="24"/>
                <w:szCs w:val="24"/>
              </w:rPr>
            </w:pPr>
            <w:r w:rsidRPr="00425723">
              <w:rPr>
                <w:rFonts w:ascii="Times New Roman" w:hAnsi="Times New Roman"/>
                <w:sz w:val="24"/>
                <w:szCs w:val="24"/>
              </w:rPr>
              <w:t xml:space="preserve">код ЄДРПОУ  40201087 </w:t>
            </w:r>
          </w:p>
          <w:p w14:paraId="00A19309" w14:textId="77777777" w:rsidR="00A065E2" w:rsidRPr="00425723" w:rsidRDefault="00A065E2" w:rsidP="00A065E2">
            <w:pPr>
              <w:pStyle w:val="affe"/>
              <w:rPr>
                <w:rFonts w:ascii="Times New Roman" w:hAnsi="Times New Roman"/>
                <w:sz w:val="24"/>
                <w:szCs w:val="24"/>
              </w:rPr>
            </w:pPr>
            <w:r w:rsidRPr="00425723">
              <w:rPr>
                <w:rFonts w:ascii="Times New Roman" w:hAnsi="Times New Roman"/>
                <w:sz w:val="24"/>
                <w:szCs w:val="24"/>
              </w:rPr>
              <w:t>МФО 820172</w:t>
            </w:r>
          </w:p>
          <w:p w14:paraId="51927D8F" w14:textId="77777777" w:rsidR="00A065E2" w:rsidRPr="00425723" w:rsidRDefault="00A065E2" w:rsidP="00A065E2">
            <w:pPr>
              <w:pStyle w:val="affe"/>
              <w:rPr>
                <w:rFonts w:ascii="Times New Roman" w:hAnsi="Times New Roman"/>
                <w:sz w:val="24"/>
                <w:szCs w:val="24"/>
              </w:rPr>
            </w:pPr>
            <w:r w:rsidRPr="00425723">
              <w:rPr>
                <w:rFonts w:ascii="Times New Roman" w:hAnsi="Times New Roman"/>
                <w:sz w:val="24"/>
                <w:szCs w:val="24"/>
              </w:rPr>
              <w:t xml:space="preserve">р/р </w:t>
            </w:r>
            <w:r>
              <w:rPr>
                <w:rFonts w:ascii="Times New Roman" w:hAnsi="Times New Roman"/>
                <w:sz w:val="24"/>
                <w:szCs w:val="24"/>
              </w:rPr>
              <w:t>__________________________________</w:t>
            </w:r>
          </w:p>
          <w:p w14:paraId="7BE7C71D" w14:textId="77777777" w:rsidR="00A065E2" w:rsidRPr="00425723" w:rsidRDefault="00A065E2" w:rsidP="00A065E2">
            <w:pPr>
              <w:pStyle w:val="affe"/>
              <w:rPr>
                <w:rFonts w:ascii="Times New Roman" w:hAnsi="Times New Roman"/>
                <w:sz w:val="24"/>
                <w:szCs w:val="24"/>
              </w:rPr>
            </w:pPr>
            <w:r w:rsidRPr="00425723">
              <w:rPr>
                <w:rFonts w:ascii="Times New Roman" w:hAnsi="Times New Roman"/>
                <w:sz w:val="24"/>
                <w:szCs w:val="24"/>
              </w:rPr>
              <w:t xml:space="preserve">в </w:t>
            </w:r>
            <w:proofErr w:type="spellStart"/>
            <w:r w:rsidRPr="00425723">
              <w:rPr>
                <w:rFonts w:ascii="Times New Roman" w:hAnsi="Times New Roman"/>
                <w:sz w:val="24"/>
                <w:szCs w:val="24"/>
              </w:rPr>
              <w:t>Держказначейська</w:t>
            </w:r>
            <w:proofErr w:type="spellEnd"/>
            <w:r w:rsidRPr="00425723">
              <w:rPr>
                <w:rFonts w:ascii="Times New Roman" w:hAnsi="Times New Roman"/>
                <w:sz w:val="24"/>
                <w:szCs w:val="24"/>
              </w:rPr>
              <w:t xml:space="preserve"> служба України </w:t>
            </w:r>
          </w:p>
          <w:p w14:paraId="05CEABFC" w14:textId="77777777" w:rsidR="00A065E2" w:rsidRDefault="00A065E2" w:rsidP="00A065E2">
            <w:pPr>
              <w:pStyle w:val="affe"/>
              <w:rPr>
                <w:rFonts w:ascii="Times New Roman" w:hAnsi="Times New Roman"/>
                <w:sz w:val="24"/>
                <w:szCs w:val="24"/>
              </w:rPr>
            </w:pPr>
            <w:r w:rsidRPr="00425723">
              <w:rPr>
                <w:rFonts w:ascii="Times New Roman" w:hAnsi="Times New Roman"/>
                <w:sz w:val="24"/>
                <w:szCs w:val="24"/>
              </w:rPr>
              <w:t>неприбуткова бюджетна установа</w:t>
            </w:r>
          </w:p>
          <w:p w14:paraId="64A88D2E" w14:textId="77777777" w:rsidR="00A065E2" w:rsidRPr="00A065E2" w:rsidRDefault="00A065E2" w:rsidP="00A065E2">
            <w:pPr>
              <w:tabs>
                <w:tab w:val="left" w:pos="9000"/>
              </w:tabs>
              <w:rPr>
                <w:lang w:val="ru-RU"/>
              </w:rPr>
            </w:pPr>
          </w:p>
          <w:p w14:paraId="313D051D" w14:textId="77777777" w:rsidR="00A065E2" w:rsidRPr="00425723" w:rsidRDefault="00A065E2" w:rsidP="00A065E2">
            <w:pPr>
              <w:pStyle w:val="affe"/>
              <w:rPr>
                <w:rFonts w:ascii="Times New Roman" w:hAnsi="Times New Roman"/>
                <w:sz w:val="24"/>
                <w:szCs w:val="24"/>
              </w:rPr>
            </w:pPr>
            <w:r w:rsidRPr="00425723">
              <w:rPr>
                <w:rFonts w:ascii="Times New Roman" w:hAnsi="Times New Roman"/>
                <w:sz w:val="24"/>
                <w:szCs w:val="24"/>
              </w:rPr>
              <w:t xml:space="preserve">Сільський голова </w:t>
            </w:r>
            <w:r>
              <w:rPr>
                <w:rFonts w:ascii="Times New Roman" w:hAnsi="Times New Roman"/>
                <w:sz w:val="24"/>
                <w:szCs w:val="24"/>
              </w:rPr>
              <w:t>____________</w:t>
            </w:r>
            <w:r w:rsidRPr="00425723">
              <w:rPr>
                <w:rFonts w:ascii="Times New Roman" w:hAnsi="Times New Roman"/>
                <w:sz w:val="24"/>
                <w:szCs w:val="24"/>
              </w:rPr>
              <w:t xml:space="preserve"> О.О. ВІЗІР</w:t>
            </w:r>
          </w:p>
          <w:p w14:paraId="0CF9F67D" w14:textId="77777777" w:rsidR="00A065E2" w:rsidRPr="00A065E2" w:rsidRDefault="00A065E2" w:rsidP="00A065E2">
            <w:pPr>
              <w:rPr>
                <w:rFonts w:ascii="Times New Roman" w:hAnsi="Times New Roman" w:cs="Times New Roman"/>
                <w:sz w:val="18"/>
                <w:szCs w:val="18"/>
              </w:rPr>
            </w:pPr>
            <w:r w:rsidRPr="00A065E2">
              <w:rPr>
                <w:rFonts w:ascii="Times New Roman" w:hAnsi="Times New Roman" w:cs="Times New Roman"/>
                <w:sz w:val="18"/>
                <w:szCs w:val="18"/>
                <w:lang w:val="ru-RU"/>
              </w:rPr>
              <w:t xml:space="preserve">                                          </w:t>
            </w:r>
            <w:proofErr w:type="spellStart"/>
            <w:r w:rsidRPr="00A065E2">
              <w:rPr>
                <w:rFonts w:ascii="Times New Roman" w:hAnsi="Times New Roman" w:cs="Times New Roman"/>
                <w:sz w:val="18"/>
                <w:szCs w:val="18"/>
              </w:rPr>
              <w:t>м.п</w:t>
            </w:r>
            <w:proofErr w:type="spellEnd"/>
            <w:r w:rsidRPr="00A065E2">
              <w:rPr>
                <w:rFonts w:ascii="Times New Roman" w:hAnsi="Times New Roman" w:cs="Times New Roman"/>
                <w:sz w:val="18"/>
                <w:szCs w:val="18"/>
              </w:rPr>
              <w:t>.</w:t>
            </w:r>
          </w:p>
          <w:p w14:paraId="6196F9D8" w14:textId="762BC39B" w:rsidR="003C3ABD" w:rsidRPr="000323F2" w:rsidRDefault="003C3ABD" w:rsidP="00A1553E">
            <w:pPr>
              <w:pStyle w:val="Default"/>
              <w:shd w:val="clear" w:color="auto" w:fill="FFFFFF"/>
              <w:rPr>
                <w:rFonts w:ascii="Times New Roman" w:hAnsi="Times New Roman" w:cs="Times New Roman"/>
                <w:lang w:val="uk-UA"/>
              </w:rPr>
            </w:pPr>
          </w:p>
        </w:tc>
        <w:tc>
          <w:tcPr>
            <w:tcW w:w="4863" w:type="dxa"/>
            <w:shd w:val="clear" w:color="auto" w:fill="auto"/>
          </w:tcPr>
          <w:p w14:paraId="77FBC548" w14:textId="77777777" w:rsidR="003C3ABD" w:rsidRPr="000323F2" w:rsidRDefault="003C3ABD" w:rsidP="00A065E2">
            <w:pPr>
              <w:pStyle w:val="Default"/>
              <w:shd w:val="clear" w:color="auto" w:fill="FFFFFF"/>
              <w:jc w:val="center"/>
              <w:rPr>
                <w:rFonts w:ascii="Times New Roman" w:hAnsi="Times New Roman" w:cs="Times New Roman"/>
                <w:lang w:val="uk-UA"/>
              </w:rPr>
            </w:pPr>
            <w:r w:rsidRPr="000323F2">
              <w:rPr>
                <w:rFonts w:ascii="Times New Roman" w:hAnsi="Times New Roman" w:cs="Times New Roman"/>
                <w:lang w:val="uk-UA"/>
              </w:rPr>
              <w:t>Підрядник</w:t>
            </w:r>
          </w:p>
          <w:p w14:paraId="790456C4" w14:textId="77777777" w:rsidR="003C3ABD" w:rsidRPr="000323F2" w:rsidRDefault="003C3ABD" w:rsidP="00A1553E">
            <w:pPr>
              <w:pStyle w:val="Default"/>
              <w:shd w:val="clear" w:color="auto" w:fill="FFFFFF"/>
              <w:rPr>
                <w:rFonts w:ascii="Times New Roman" w:hAnsi="Times New Roman" w:cs="Times New Roman"/>
                <w:lang w:val="uk-UA"/>
              </w:rPr>
            </w:pPr>
            <w:r w:rsidRPr="000323F2">
              <w:rPr>
                <w:rFonts w:ascii="Times New Roman" w:hAnsi="Times New Roman" w:cs="Times New Roman"/>
                <w:lang w:val="uk-UA"/>
              </w:rPr>
              <w:t>_______________________</w:t>
            </w:r>
          </w:p>
          <w:p w14:paraId="36819F0E" w14:textId="77777777" w:rsidR="003C3ABD" w:rsidRPr="000323F2" w:rsidRDefault="003C3ABD" w:rsidP="00A1553E">
            <w:pPr>
              <w:pStyle w:val="Default"/>
              <w:shd w:val="clear" w:color="auto" w:fill="FFFFFF"/>
              <w:rPr>
                <w:rFonts w:ascii="Times New Roman" w:hAnsi="Times New Roman" w:cs="Times New Roman"/>
                <w:lang w:val="uk-UA"/>
              </w:rPr>
            </w:pPr>
          </w:p>
        </w:tc>
      </w:tr>
    </w:tbl>
    <w:p w14:paraId="4576E4FF" w14:textId="77777777" w:rsidR="003C3ABD" w:rsidRPr="000323F2" w:rsidRDefault="003C3ABD" w:rsidP="00A1553E">
      <w:pPr>
        <w:shd w:val="clear" w:color="auto" w:fill="FFFFFF"/>
        <w:jc w:val="both"/>
        <w:rPr>
          <w:rFonts w:ascii="Times New Roman" w:hAnsi="Times New Roman" w:cs="Times New Roman"/>
          <w:lang w:val="uk-UA"/>
        </w:rPr>
      </w:pPr>
      <w:r w:rsidRPr="000323F2">
        <w:rPr>
          <w:rFonts w:ascii="Times New Roman" w:hAnsi="Times New Roman" w:cs="Times New Roman"/>
          <w:lang w:val="uk-UA"/>
        </w:rPr>
        <w:t xml:space="preserve">         Зазначені в цьому проекті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специфікації предмету, характеру, інших умов конкретного договору.</w:t>
      </w:r>
    </w:p>
    <w:p w14:paraId="7D3BDCFB" w14:textId="77777777" w:rsidR="003C3ABD" w:rsidRPr="000323F2" w:rsidRDefault="003C3ABD" w:rsidP="00A1553E">
      <w:pPr>
        <w:shd w:val="clear" w:color="auto" w:fill="FFFFFF"/>
        <w:jc w:val="both"/>
        <w:rPr>
          <w:rFonts w:ascii="Times New Roman" w:hAnsi="Times New Roman" w:cs="Times New Roman"/>
          <w:lang w:val="uk-UA"/>
        </w:rPr>
      </w:pPr>
      <w:r w:rsidRPr="000323F2">
        <w:rPr>
          <w:rFonts w:ascii="Times New Roman" w:hAnsi="Times New Roman" w:cs="Times New Roman"/>
          <w:lang w:val="uk-UA"/>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477856BC" w14:textId="6490AFCE" w:rsidR="00472550" w:rsidRDefault="00472550" w:rsidP="00A1553E">
      <w:pPr>
        <w:shd w:val="clear" w:color="auto" w:fill="FFFFFF"/>
        <w:ind w:firstLine="567"/>
        <w:jc w:val="both"/>
        <w:rPr>
          <w:rFonts w:ascii="Times New Roman" w:eastAsia="Calibri" w:hAnsi="Times New Roman" w:cs="Times New Roman"/>
          <w:lang w:val="uk-UA"/>
        </w:rPr>
      </w:pPr>
    </w:p>
    <w:p w14:paraId="1DB56CB9" w14:textId="5418A47C" w:rsidR="00A065E2" w:rsidRDefault="00A065E2" w:rsidP="00A1553E">
      <w:pPr>
        <w:shd w:val="clear" w:color="auto" w:fill="FFFFFF"/>
        <w:ind w:firstLine="567"/>
        <w:jc w:val="both"/>
        <w:rPr>
          <w:rFonts w:ascii="Times New Roman" w:eastAsia="Calibri" w:hAnsi="Times New Roman" w:cs="Times New Roman"/>
          <w:lang w:val="uk-UA"/>
        </w:rPr>
      </w:pPr>
    </w:p>
    <w:p w14:paraId="506B1A7D" w14:textId="37E40766" w:rsidR="00A065E2" w:rsidRDefault="00A065E2" w:rsidP="00A1553E">
      <w:pPr>
        <w:shd w:val="clear" w:color="auto" w:fill="FFFFFF"/>
        <w:ind w:firstLine="567"/>
        <w:jc w:val="both"/>
        <w:rPr>
          <w:rFonts w:ascii="Times New Roman" w:eastAsia="Calibri" w:hAnsi="Times New Roman" w:cs="Times New Roman"/>
          <w:lang w:val="uk-UA"/>
        </w:rPr>
      </w:pPr>
    </w:p>
    <w:p w14:paraId="41FCB3AA" w14:textId="77777777" w:rsidR="00A065E2" w:rsidRPr="000323F2" w:rsidRDefault="00A065E2" w:rsidP="00A1553E">
      <w:pPr>
        <w:shd w:val="clear" w:color="auto" w:fill="FFFFFF"/>
        <w:ind w:firstLine="567"/>
        <w:jc w:val="both"/>
        <w:rPr>
          <w:rFonts w:ascii="Times New Roman" w:eastAsia="Calibri" w:hAnsi="Times New Roman" w:cs="Times New Roman"/>
          <w:lang w:val="uk-UA"/>
        </w:rPr>
      </w:pPr>
    </w:p>
    <w:sectPr w:rsidR="00A065E2" w:rsidRPr="000323F2" w:rsidSect="009353C7">
      <w:footerReference w:type="default" r:id="rId8"/>
      <w:headerReference w:type="first" r:id="rId9"/>
      <w:pgSz w:w="11906" w:h="16838"/>
      <w:pgMar w:top="850" w:right="850" w:bottom="850" w:left="1417" w:header="708" w:footer="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50EA" w14:textId="77777777" w:rsidR="00197581" w:rsidRDefault="00197581">
      <w:r>
        <w:separator/>
      </w:r>
    </w:p>
  </w:endnote>
  <w:endnote w:type="continuationSeparator" w:id="0">
    <w:p w14:paraId="18424886" w14:textId="77777777" w:rsidR="00197581" w:rsidRDefault="0019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alibri"/>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653A" w14:textId="454C5066" w:rsidR="00D03692" w:rsidRDefault="00D03692">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F16AA">
      <w:rPr>
        <w:rFonts w:ascii="Calibri" w:eastAsia="Calibri" w:hAnsi="Calibri" w:cs="Calibri"/>
        <w:noProof/>
        <w:color w:val="000000"/>
      </w:rPr>
      <w:t>1</w:t>
    </w:r>
    <w:r>
      <w:rPr>
        <w:rFonts w:ascii="Calibri" w:eastAsia="Calibri" w:hAnsi="Calibri" w:cs="Calibri"/>
        <w:color w:val="000000"/>
      </w:rPr>
      <w:fldChar w:fldCharType="end"/>
    </w:r>
  </w:p>
  <w:p w14:paraId="319A359E" w14:textId="77777777" w:rsidR="00D03692" w:rsidRDefault="00D03692">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B07C" w14:textId="77777777" w:rsidR="00197581" w:rsidRDefault="00197581">
      <w:r>
        <w:separator/>
      </w:r>
    </w:p>
  </w:footnote>
  <w:footnote w:type="continuationSeparator" w:id="0">
    <w:p w14:paraId="736C0EC2" w14:textId="77777777" w:rsidR="00197581" w:rsidRDefault="0019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DD00" w14:textId="77777777" w:rsidR="00D03692" w:rsidRDefault="00D03692">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B5836A7"/>
    <w:multiLevelType w:val="hybridMultilevel"/>
    <w:tmpl w:val="1D745AF0"/>
    <w:lvl w:ilvl="0" w:tplc="BEFAFA70">
      <w:start w:val="3"/>
      <w:numFmt w:val="bullet"/>
      <w:lvlText w:val="-"/>
      <w:lvlJc w:val="left"/>
      <w:pPr>
        <w:ind w:left="860" w:hanging="360"/>
      </w:pPr>
      <w:rPr>
        <w:rFonts w:ascii="Times New Roman" w:eastAsia="Times New Roman" w:hAnsi="Times New Roman"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50"/>
    <w:rsid w:val="000323F2"/>
    <w:rsid w:val="00032C16"/>
    <w:rsid w:val="0008233F"/>
    <w:rsid w:val="00095FDA"/>
    <w:rsid w:val="000A7614"/>
    <w:rsid w:val="000E1AA0"/>
    <w:rsid w:val="000E3F9F"/>
    <w:rsid w:val="00136375"/>
    <w:rsid w:val="00160FFC"/>
    <w:rsid w:val="001874AE"/>
    <w:rsid w:val="00197581"/>
    <w:rsid w:val="00200056"/>
    <w:rsid w:val="002139DB"/>
    <w:rsid w:val="00220605"/>
    <w:rsid w:val="002A1610"/>
    <w:rsid w:val="00310930"/>
    <w:rsid w:val="00310E32"/>
    <w:rsid w:val="0031228A"/>
    <w:rsid w:val="00321111"/>
    <w:rsid w:val="0037389A"/>
    <w:rsid w:val="00373C55"/>
    <w:rsid w:val="003C3ABD"/>
    <w:rsid w:val="00472550"/>
    <w:rsid w:val="004B1F56"/>
    <w:rsid w:val="004D75C7"/>
    <w:rsid w:val="004F4FA8"/>
    <w:rsid w:val="0052435D"/>
    <w:rsid w:val="005369D4"/>
    <w:rsid w:val="005670AF"/>
    <w:rsid w:val="00572F94"/>
    <w:rsid w:val="005E254F"/>
    <w:rsid w:val="00626458"/>
    <w:rsid w:val="006359EF"/>
    <w:rsid w:val="006711BB"/>
    <w:rsid w:val="006D2D12"/>
    <w:rsid w:val="006D36F9"/>
    <w:rsid w:val="007011A7"/>
    <w:rsid w:val="00743109"/>
    <w:rsid w:val="00773414"/>
    <w:rsid w:val="00774935"/>
    <w:rsid w:val="007B2E58"/>
    <w:rsid w:val="007D1BB9"/>
    <w:rsid w:val="007D325C"/>
    <w:rsid w:val="007F16AA"/>
    <w:rsid w:val="00816BBB"/>
    <w:rsid w:val="008300D4"/>
    <w:rsid w:val="009261A2"/>
    <w:rsid w:val="009353C7"/>
    <w:rsid w:val="00971473"/>
    <w:rsid w:val="009757C4"/>
    <w:rsid w:val="009D43B9"/>
    <w:rsid w:val="00A065E2"/>
    <w:rsid w:val="00A1553E"/>
    <w:rsid w:val="00A1586F"/>
    <w:rsid w:val="00A65B00"/>
    <w:rsid w:val="00A84562"/>
    <w:rsid w:val="00AB129B"/>
    <w:rsid w:val="00B509F8"/>
    <w:rsid w:val="00B55228"/>
    <w:rsid w:val="00B7075B"/>
    <w:rsid w:val="00C14559"/>
    <w:rsid w:val="00C7418E"/>
    <w:rsid w:val="00CC3B53"/>
    <w:rsid w:val="00D03692"/>
    <w:rsid w:val="00D305DC"/>
    <w:rsid w:val="00D74D48"/>
    <w:rsid w:val="00DA61DA"/>
    <w:rsid w:val="00DA6A61"/>
    <w:rsid w:val="00DA7825"/>
    <w:rsid w:val="00DE313C"/>
    <w:rsid w:val="00E0685E"/>
    <w:rsid w:val="00EA6C74"/>
    <w:rsid w:val="00F03164"/>
    <w:rsid w:val="00F16BEE"/>
    <w:rsid w:val="00F549BD"/>
    <w:rsid w:val="00F74B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64C8"/>
  <w15:docId w15:val="{38719278-882B-45B7-8E2C-BBAF917F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uiPriority w:val="22"/>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uiPriority w:val="20"/>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link w:val="afff"/>
    <w:uiPriority w:val="99"/>
    <w:qFormat/>
    <w:rsid w:val="00B93FA0"/>
    <w:rPr>
      <w:rFonts w:ascii="Calibri" w:eastAsia="Calibri" w:hAnsi="Calibri" w:cs="Times New Roman"/>
    </w:rPr>
  </w:style>
  <w:style w:type="paragraph" w:customStyle="1" w:styleId="afff0">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link w:val="Normal10"/>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1">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2">
    <w:name w:val="Subtitle"/>
    <w:basedOn w:val="a"/>
    <w:next w:val="a"/>
    <w:link w:val="afff3"/>
    <w:uiPriority w:val="11"/>
    <w:qFormat/>
    <w:pPr>
      <w:widowControl/>
      <w:spacing w:line="360" w:lineRule="auto"/>
      <w:jc w:val="center"/>
    </w:pPr>
    <w:rPr>
      <w:rFonts w:ascii="Times New Roman" w:hAnsi="Times New Roman" w:cs="Times New Roman"/>
      <w:b/>
      <w:sz w:val="24"/>
      <w:szCs w:val="24"/>
    </w:rPr>
  </w:style>
  <w:style w:type="character" w:customStyle="1" w:styleId="afff3">
    <w:name w:val="Подзаголовок Знак"/>
    <w:basedOn w:val="a0"/>
    <w:link w:val="afff2"/>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4">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4"/>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5">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6">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7">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8">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9">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a">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b">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c">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d">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e">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f">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0">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1">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1"/>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160">
    <w:name w:val="16"/>
    <w:basedOn w:val="TableNormal"/>
    <w:tblPr>
      <w:tblStyleRowBandSize w:val="1"/>
      <w:tblStyleColBandSize w:val="1"/>
      <w:tblCellMar>
        <w:left w:w="115" w:type="dxa"/>
        <w:right w:w="115" w:type="dxa"/>
      </w:tblCellMar>
    </w:tblPr>
  </w:style>
  <w:style w:type="table" w:customStyle="1" w:styleId="151">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0">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top w:w="100" w:type="dxa"/>
        <w:left w:w="100" w:type="dxa"/>
        <w:bottom w:w="100" w:type="dxa"/>
        <w:right w:w="100" w:type="dxa"/>
      </w:tblCellMar>
    </w:tblPr>
  </w:style>
  <w:style w:type="table" w:customStyle="1" w:styleId="11a">
    <w:name w:val="11"/>
    <w:basedOn w:val="TableNormal"/>
    <w:tblPr>
      <w:tblStyleRowBandSize w:val="1"/>
      <w:tblStyleColBandSize w:val="1"/>
      <w:tblCellMar>
        <w:left w:w="115" w:type="dxa"/>
        <w:right w:w="115" w:type="dxa"/>
      </w:tblCellMar>
    </w:tblPr>
  </w:style>
  <w:style w:type="table" w:customStyle="1" w:styleId="100">
    <w:name w:val="10"/>
    <w:basedOn w:val="TableNormal"/>
    <w:tblPr>
      <w:tblStyleRowBandSize w:val="1"/>
      <w:tblStyleColBandSize w:val="1"/>
      <w:tblCellMar>
        <w:left w:w="115" w:type="dxa"/>
        <w:right w:w="115" w:type="dxa"/>
      </w:tblCellMar>
    </w:tblPr>
  </w:style>
  <w:style w:type="table" w:customStyle="1" w:styleId="91">
    <w:name w:val="9"/>
    <w:basedOn w:val="TableNormal"/>
    <w:tblPr>
      <w:tblStyleRowBandSize w:val="1"/>
      <w:tblStyleColBandSize w:val="1"/>
    </w:tblPr>
  </w:style>
  <w:style w:type="table" w:customStyle="1" w:styleId="82">
    <w:name w:val="8"/>
    <w:basedOn w:val="TableNormal"/>
    <w:tblPr>
      <w:tblStyleRowBandSize w:val="1"/>
      <w:tblStyleColBandSize w:val="1"/>
      <w:tblCellMar>
        <w:left w:w="115" w:type="dxa"/>
        <w:right w:w="115" w:type="dxa"/>
      </w:tblCellMar>
    </w:tblPr>
  </w:style>
  <w:style w:type="table" w:customStyle="1" w:styleId="71">
    <w:name w:val="7"/>
    <w:basedOn w:val="TableNormal"/>
    <w:tblPr>
      <w:tblStyleRowBandSize w:val="1"/>
      <w:tblStyleColBandSize w:val="1"/>
      <w:tblCellMar>
        <w:left w:w="115" w:type="dxa"/>
        <w:right w:w="115" w:type="dxa"/>
      </w:tblCellMar>
    </w:tblPr>
  </w:style>
  <w:style w:type="table" w:customStyle="1" w:styleId="61">
    <w:name w:val="6"/>
    <w:basedOn w:val="TableNormal"/>
    <w:tblPr>
      <w:tblStyleRowBandSize w:val="1"/>
      <w:tblStyleColBandSize w:val="1"/>
      <w:tblCellMar>
        <w:left w:w="115" w:type="dxa"/>
        <w:right w:w="115" w:type="dxa"/>
      </w:tblCellMar>
    </w:tblPr>
  </w:style>
  <w:style w:type="table" w:customStyle="1" w:styleId="52">
    <w:name w:val="5"/>
    <w:basedOn w:val="TableNormal"/>
    <w:tblPr>
      <w:tblStyleRowBandSize w:val="1"/>
      <w:tblStyleColBandSize w:val="1"/>
      <w:tblCellMar>
        <w:left w:w="115" w:type="dxa"/>
        <w:right w:w="115" w:type="dxa"/>
      </w:tblCellMar>
    </w:tblPr>
  </w:style>
  <w:style w:type="table" w:customStyle="1" w:styleId="41">
    <w:name w:val="4"/>
    <w:basedOn w:val="TableNormal"/>
    <w:tblPr>
      <w:tblStyleRowBandSize w:val="1"/>
      <w:tblStyleColBandSize w:val="1"/>
      <w:tblCellMar>
        <w:left w:w="115" w:type="dxa"/>
        <w:right w:w="115" w:type="dxa"/>
      </w:tblCellMar>
    </w:tblPr>
  </w:style>
  <w:style w:type="table" w:customStyle="1" w:styleId="36">
    <w:name w:val="3"/>
    <w:basedOn w:val="TableNormal"/>
    <w:tblPr>
      <w:tblStyleRowBandSize w:val="1"/>
      <w:tblStyleColBandSize w:val="1"/>
      <w:tblCellMar>
        <w:left w:w="115" w:type="dxa"/>
        <w:right w:w="115" w:type="dxa"/>
      </w:tblCellMar>
    </w:tblPr>
  </w:style>
  <w:style w:type="character" w:customStyle="1" w:styleId="Bodytext2">
    <w:name w:val="Body text (2)_"/>
    <w:basedOn w:val="a0"/>
    <w:rsid w:val="006D36F9"/>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6D36F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rmal10">
    <w:name w:val="Normal1 Знак"/>
    <w:link w:val="Normal1"/>
    <w:rsid w:val="00F03164"/>
    <w:rPr>
      <w:rFonts w:ascii="Times New Roman" w:eastAsia="Times New Roman" w:hAnsi="Times New Roman" w:cs="Times New Roman"/>
      <w:snapToGrid w:val="0"/>
      <w:lang w:eastAsia="ru-RU"/>
    </w:rPr>
  </w:style>
  <w:style w:type="character" w:customStyle="1" w:styleId="afff">
    <w:name w:val="Без интервала Знак"/>
    <w:link w:val="affe"/>
    <w:uiPriority w:val="99"/>
    <w:locked/>
    <w:rsid w:val="00A065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78704">
      <w:bodyDiv w:val="1"/>
      <w:marLeft w:val="0"/>
      <w:marRight w:val="0"/>
      <w:marTop w:val="0"/>
      <w:marBottom w:val="0"/>
      <w:divBdr>
        <w:top w:val="none" w:sz="0" w:space="0" w:color="auto"/>
        <w:left w:val="none" w:sz="0" w:space="0" w:color="auto"/>
        <w:bottom w:val="none" w:sz="0" w:space="0" w:color="auto"/>
        <w:right w:val="none" w:sz="0" w:space="0" w:color="auto"/>
      </w:divBdr>
      <w:divsChild>
        <w:div w:id="1438283866">
          <w:marLeft w:val="0"/>
          <w:marRight w:val="0"/>
          <w:marTop w:val="0"/>
          <w:marBottom w:val="0"/>
          <w:divBdr>
            <w:top w:val="none" w:sz="0" w:space="0" w:color="auto"/>
            <w:left w:val="none" w:sz="0" w:space="0" w:color="auto"/>
            <w:bottom w:val="none" w:sz="0" w:space="0" w:color="auto"/>
            <w:right w:val="none" w:sz="0" w:space="0" w:color="auto"/>
          </w:divBdr>
        </w:div>
        <w:div w:id="1056854572">
          <w:marLeft w:val="0"/>
          <w:marRight w:val="0"/>
          <w:marTop w:val="0"/>
          <w:marBottom w:val="0"/>
          <w:divBdr>
            <w:top w:val="none" w:sz="0" w:space="0" w:color="auto"/>
            <w:left w:val="none" w:sz="0" w:space="0" w:color="auto"/>
            <w:bottom w:val="none" w:sz="0" w:space="0" w:color="auto"/>
            <w:right w:val="none" w:sz="0" w:space="0" w:color="auto"/>
          </w:divBdr>
        </w:div>
        <w:div w:id="159777874">
          <w:marLeft w:val="0"/>
          <w:marRight w:val="0"/>
          <w:marTop w:val="0"/>
          <w:marBottom w:val="0"/>
          <w:divBdr>
            <w:top w:val="none" w:sz="0" w:space="0" w:color="auto"/>
            <w:left w:val="none" w:sz="0" w:space="0" w:color="auto"/>
            <w:bottom w:val="none" w:sz="0" w:space="0" w:color="auto"/>
            <w:right w:val="none" w:sz="0" w:space="0" w:color="auto"/>
          </w:divBdr>
        </w:div>
        <w:div w:id="1348487486">
          <w:marLeft w:val="0"/>
          <w:marRight w:val="0"/>
          <w:marTop w:val="0"/>
          <w:marBottom w:val="0"/>
          <w:divBdr>
            <w:top w:val="none" w:sz="0" w:space="0" w:color="auto"/>
            <w:left w:val="none" w:sz="0" w:space="0" w:color="auto"/>
            <w:bottom w:val="none" w:sz="0" w:space="0" w:color="auto"/>
            <w:right w:val="none" w:sz="0" w:space="0" w:color="auto"/>
          </w:divBdr>
        </w:div>
        <w:div w:id="1659921543">
          <w:marLeft w:val="0"/>
          <w:marRight w:val="0"/>
          <w:marTop w:val="0"/>
          <w:marBottom w:val="0"/>
          <w:divBdr>
            <w:top w:val="none" w:sz="0" w:space="0" w:color="auto"/>
            <w:left w:val="none" w:sz="0" w:space="0" w:color="auto"/>
            <w:bottom w:val="none" w:sz="0" w:space="0" w:color="auto"/>
            <w:right w:val="none" w:sz="0" w:space="0" w:color="auto"/>
          </w:divBdr>
        </w:div>
        <w:div w:id="1205678499">
          <w:marLeft w:val="0"/>
          <w:marRight w:val="0"/>
          <w:marTop w:val="0"/>
          <w:marBottom w:val="0"/>
          <w:divBdr>
            <w:top w:val="none" w:sz="0" w:space="0" w:color="auto"/>
            <w:left w:val="none" w:sz="0" w:space="0" w:color="auto"/>
            <w:bottom w:val="none" w:sz="0" w:space="0" w:color="auto"/>
            <w:right w:val="none" w:sz="0" w:space="0" w:color="auto"/>
          </w:divBdr>
        </w:div>
        <w:div w:id="1359349900">
          <w:marLeft w:val="0"/>
          <w:marRight w:val="0"/>
          <w:marTop w:val="0"/>
          <w:marBottom w:val="0"/>
          <w:divBdr>
            <w:top w:val="none" w:sz="0" w:space="0" w:color="auto"/>
            <w:left w:val="none" w:sz="0" w:space="0" w:color="auto"/>
            <w:bottom w:val="none" w:sz="0" w:space="0" w:color="auto"/>
            <w:right w:val="none" w:sz="0" w:space="0" w:color="auto"/>
          </w:divBdr>
        </w:div>
        <w:div w:id="1941714496">
          <w:marLeft w:val="0"/>
          <w:marRight w:val="0"/>
          <w:marTop w:val="0"/>
          <w:marBottom w:val="0"/>
          <w:divBdr>
            <w:top w:val="none" w:sz="0" w:space="0" w:color="auto"/>
            <w:left w:val="none" w:sz="0" w:space="0" w:color="auto"/>
            <w:bottom w:val="none" w:sz="0" w:space="0" w:color="auto"/>
            <w:right w:val="none" w:sz="0" w:space="0" w:color="auto"/>
          </w:divBdr>
        </w:div>
        <w:div w:id="1128665671">
          <w:marLeft w:val="0"/>
          <w:marRight w:val="0"/>
          <w:marTop w:val="0"/>
          <w:marBottom w:val="0"/>
          <w:divBdr>
            <w:top w:val="none" w:sz="0" w:space="0" w:color="auto"/>
            <w:left w:val="none" w:sz="0" w:space="0" w:color="auto"/>
            <w:bottom w:val="none" w:sz="0" w:space="0" w:color="auto"/>
            <w:right w:val="none" w:sz="0" w:space="0" w:color="auto"/>
          </w:divBdr>
        </w:div>
        <w:div w:id="894974466">
          <w:marLeft w:val="0"/>
          <w:marRight w:val="0"/>
          <w:marTop w:val="0"/>
          <w:marBottom w:val="0"/>
          <w:divBdr>
            <w:top w:val="none" w:sz="0" w:space="0" w:color="auto"/>
            <w:left w:val="none" w:sz="0" w:space="0" w:color="auto"/>
            <w:bottom w:val="none" w:sz="0" w:space="0" w:color="auto"/>
            <w:right w:val="none" w:sz="0" w:space="0" w:color="auto"/>
          </w:divBdr>
        </w:div>
        <w:div w:id="1857963806">
          <w:marLeft w:val="0"/>
          <w:marRight w:val="0"/>
          <w:marTop w:val="0"/>
          <w:marBottom w:val="0"/>
          <w:divBdr>
            <w:top w:val="none" w:sz="0" w:space="0" w:color="auto"/>
            <w:left w:val="none" w:sz="0" w:space="0" w:color="auto"/>
            <w:bottom w:val="none" w:sz="0" w:space="0" w:color="auto"/>
            <w:right w:val="none" w:sz="0" w:space="0" w:color="auto"/>
          </w:divBdr>
        </w:div>
        <w:div w:id="2049573213">
          <w:marLeft w:val="0"/>
          <w:marRight w:val="0"/>
          <w:marTop w:val="0"/>
          <w:marBottom w:val="0"/>
          <w:divBdr>
            <w:top w:val="none" w:sz="0" w:space="0" w:color="auto"/>
            <w:left w:val="none" w:sz="0" w:space="0" w:color="auto"/>
            <w:bottom w:val="none" w:sz="0" w:space="0" w:color="auto"/>
            <w:right w:val="none" w:sz="0" w:space="0" w:color="auto"/>
          </w:divBdr>
        </w:div>
        <w:div w:id="1706980792">
          <w:marLeft w:val="0"/>
          <w:marRight w:val="0"/>
          <w:marTop w:val="0"/>
          <w:marBottom w:val="0"/>
          <w:divBdr>
            <w:top w:val="none" w:sz="0" w:space="0" w:color="auto"/>
            <w:left w:val="none" w:sz="0" w:space="0" w:color="auto"/>
            <w:bottom w:val="none" w:sz="0" w:space="0" w:color="auto"/>
            <w:right w:val="none" w:sz="0" w:space="0" w:color="auto"/>
          </w:divBdr>
        </w:div>
        <w:div w:id="1145665825">
          <w:marLeft w:val="0"/>
          <w:marRight w:val="0"/>
          <w:marTop w:val="0"/>
          <w:marBottom w:val="0"/>
          <w:divBdr>
            <w:top w:val="none" w:sz="0" w:space="0" w:color="auto"/>
            <w:left w:val="none" w:sz="0" w:space="0" w:color="auto"/>
            <w:bottom w:val="none" w:sz="0" w:space="0" w:color="auto"/>
            <w:right w:val="none" w:sz="0" w:space="0" w:color="auto"/>
          </w:divBdr>
        </w:div>
        <w:div w:id="97602917">
          <w:marLeft w:val="0"/>
          <w:marRight w:val="0"/>
          <w:marTop w:val="0"/>
          <w:marBottom w:val="0"/>
          <w:divBdr>
            <w:top w:val="none" w:sz="0" w:space="0" w:color="auto"/>
            <w:left w:val="none" w:sz="0" w:space="0" w:color="auto"/>
            <w:bottom w:val="none" w:sz="0" w:space="0" w:color="auto"/>
            <w:right w:val="none" w:sz="0" w:space="0" w:color="auto"/>
          </w:divBdr>
        </w:div>
        <w:div w:id="923107312">
          <w:marLeft w:val="0"/>
          <w:marRight w:val="0"/>
          <w:marTop w:val="0"/>
          <w:marBottom w:val="0"/>
          <w:divBdr>
            <w:top w:val="none" w:sz="0" w:space="0" w:color="auto"/>
            <w:left w:val="none" w:sz="0" w:space="0" w:color="auto"/>
            <w:bottom w:val="none" w:sz="0" w:space="0" w:color="auto"/>
            <w:right w:val="none" w:sz="0" w:space="0" w:color="auto"/>
          </w:divBdr>
        </w:div>
        <w:div w:id="1407606911">
          <w:marLeft w:val="0"/>
          <w:marRight w:val="0"/>
          <w:marTop w:val="0"/>
          <w:marBottom w:val="0"/>
          <w:divBdr>
            <w:top w:val="none" w:sz="0" w:space="0" w:color="auto"/>
            <w:left w:val="none" w:sz="0" w:space="0" w:color="auto"/>
            <w:bottom w:val="none" w:sz="0" w:space="0" w:color="auto"/>
            <w:right w:val="none" w:sz="0" w:space="0" w:color="auto"/>
          </w:divBdr>
        </w:div>
        <w:div w:id="2137136780">
          <w:marLeft w:val="0"/>
          <w:marRight w:val="0"/>
          <w:marTop w:val="0"/>
          <w:marBottom w:val="0"/>
          <w:divBdr>
            <w:top w:val="none" w:sz="0" w:space="0" w:color="auto"/>
            <w:left w:val="none" w:sz="0" w:space="0" w:color="auto"/>
            <w:bottom w:val="none" w:sz="0" w:space="0" w:color="auto"/>
            <w:right w:val="none" w:sz="0" w:space="0" w:color="auto"/>
          </w:divBdr>
        </w:div>
        <w:div w:id="1858421641">
          <w:marLeft w:val="0"/>
          <w:marRight w:val="0"/>
          <w:marTop w:val="0"/>
          <w:marBottom w:val="0"/>
          <w:divBdr>
            <w:top w:val="none" w:sz="0" w:space="0" w:color="auto"/>
            <w:left w:val="none" w:sz="0" w:space="0" w:color="auto"/>
            <w:bottom w:val="none" w:sz="0" w:space="0" w:color="auto"/>
            <w:right w:val="none" w:sz="0" w:space="0" w:color="auto"/>
          </w:divBdr>
        </w:div>
        <w:div w:id="1780028599">
          <w:marLeft w:val="0"/>
          <w:marRight w:val="0"/>
          <w:marTop w:val="0"/>
          <w:marBottom w:val="0"/>
          <w:divBdr>
            <w:top w:val="none" w:sz="0" w:space="0" w:color="auto"/>
            <w:left w:val="none" w:sz="0" w:space="0" w:color="auto"/>
            <w:bottom w:val="none" w:sz="0" w:space="0" w:color="auto"/>
            <w:right w:val="none" w:sz="0" w:space="0" w:color="auto"/>
          </w:divBdr>
        </w:div>
        <w:div w:id="1073046455">
          <w:marLeft w:val="0"/>
          <w:marRight w:val="0"/>
          <w:marTop w:val="0"/>
          <w:marBottom w:val="0"/>
          <w:divBdr>
            <w:top w:val="none" w:sz="0" w:space="0" w:color="auto"/>
            <w:left w:val="none" w:sz="0" w:space="0" w:color="auto"/>
            <w:bottom w:val="none" w:sz="0" w:space="0" w:color="auto"/>
            <w:right w:val="none" w:sz="0" w:space="0" w:color="auto"/>
          </w:divBdr>
        </w:div>
        <w:div w:id="2050494815">
          <w:marLeft w:val="0"/>
          <w:marRight w:val="0"/>
          <w:marTop w:val="0"/>
          <w:marBottom w:val="0"/>
          <w:divBdr>
            <w:top w:val="none" w:sz="0" w:space="0" w:color="auto"/>
            <w:left w:val="none" w:sz="0" w:space="0" w:color="auto"/>
            <w:bottom w:val="none" w:sz="0" w:space="0" w:color="auto"/>
            <w:right w:val="none" w:sz="0" w:space="0" w:color="auto"/>
          </w:divBdr>
        </w:div>
        <w:div w:id="1730612389">
          <w:marLeft w:val="0"/>
          <w:marRight w:val="0"/>
          <w:marTop w:val="0"/>
          <w:marBottom w:val="0"/>
          <w:divBdr>
            <w:top w:val="none" w:sz="0" w:space="0" w:color="auto"/>
            <w:left w:val="none" w:sz="0" w:space="0" w:color="auto"/>
            <w:bottom w:val="none" w:sz="0" w:space="0" w:color="auto"/>
            <w:right w:val="none" w:sz="0" w:space="0" w:color="auto"/>
          </w:divBdr>
        </w:div>
        <w:div w:id="849492558">
          <w:marLeft w:val="0"/>
          <w:marRight w:val="0"/>
          <w:marTop w:val="0"/>
          <w:marBottom w:val="0"/>
          <w:divBdr>
            <w:top w:val="none" w:sz="0" w:space="0" w:color="auto"/>
            <w:left w:val="none" w:sz="0" w:space="0" w:color="auto"/>
            <w:bottom w:val="none" w:sz="0" w:space="0" w:color="auto"/>
            <w:right w:val="none" w:sz="0" w:space="0" w:color="auto"/>
          </w:divBdr>
        </w:div>
        <w:div w:id="1474761403">
          <w:marLeft w:val="0"/>
          <w:marRight w:val="0"/>
          <w:marTop w:val="0"/>
          <w:marBottom w:val="0"/>
          <w:divBdr>
            <w:top w:val="none" w:sz="0" w:space="0" w:color="auto"/>
            <w:left w:val="none" w:sz="0" w:space="0" w:color="auto"/>
            <w:bottom w:val="none" w:sz="0" w:space="0" w:color="auto"/>
            <w:right w:val="none" w:sz="0" w:space="0" w:color="auto"/>
          </w:divBdr>
        </w:div>
        <w:div w:id="776869223">
          <w:marLeft w:val="0"/>
          <w:marRight w:val="0"/>
          <w:marTop w:val="0"/>
          <w:marBottom w:val="0"/>
          <w:divBdr>
            <w:top w:val="none" w:sz="0" w:space="0" w:color="auto"/>
            <w:left w:val="none" w:sz="0" w:space="0" w:color="auto"/>
            <w:bottom w:val="none" w:sz="0" w:space="0" w:color="auto"/>
            <w:right w:val="none" w:sz="0" w:space="0" w:color="auto"/>
          </w:divBdr>
        </w:div>
        <w:div w:id="321474670">
          <w:marLeft w:val="0"/>
          <w:marRight w:val="0"/>
          <w:marTop w:val="0"/>
          <w:marBottom w:val="0"/>
          <w:divBdr>
            <w:top w:val="none" w:sz="0" w:space="0" w:color="auto"/>
            <w:left w:val="none" w:sz="0" w:space="0" w:color="auto"/>
            <w:bottom w:val="none" w:sz="0" w:space="0" w:color="auto"/>
            <w:right w:val="none" w:sz="0" w:space="0" w:color="auto"/>
          </w:divBdr>
        </w:div>
        <w:div w:id="728723034">
          <w:marLeft w:val="0"/>
          <w:marRight w:val="0"/>
          <w:marTop w:val="0"/>
          <w:marBottom w:val="0"/>
          <w:divBdr>
            <w:top w:val="none" w:sz="0" w:space="0" w:color="auto"/>
            <w:left w:val="none" w:sz="0" w:space="0" w:color="auto"/>
            <w:bottom w:val="none" w:sz="0" w:space="0" w:color="auto"/>
            <w:right w:val="none" w:sz="0" w:space="0" w:color="auto"/>
          </w:divBdr>
        </w:div>
        <w:div w:id="376903460">
          <w:marLeft w:val="0"/>
          <w:marRight w:val="0"/>
          <w:marTop w:val="0"/>
          <w:marBottom w:val="0"/>
          <w:divBdr>
            <w:top w:val="none" w:sz="0" w:space="0" w:color="auto"/>
            <w:left w:val="none" w:sz="0" w:space="0" w:color="auto"/>
            <w:bottom w:val="none" w:sz="0" w:space="0" w:color="auto"/>
            <w:right w:val="none" w:sz="0" w:space="0" w:color="auto"/>
          </w:divBdr>
        </w:div>
        <w:div w:id="1112674662">
          <w:marLeft w:val="0"/>
          <w:marRight w:val="0"/>
          <w:marTop w:val="0"/>
          <w:marBottom w:val="0"/>
          <w:divBdr>
            <w:top w:val="none" w:sz="0" w:space="0" w:color="auto"/>
            <w:left w:val="none" w:sz="0" w:space="0" w:color="auto"/>
            <w:bottom w:val="none" w:sz="0" w:space="0" w:color="auto"/>
            <w:right w:val="none" w:sz="0" w:space="0" w:color="auto"/>
          </w:divBdr>
        </w:div>
        <w:div w:id="1957832822">
          <w:marLeft w:val="0"/>
          <w:marRight w:val="0"/>
          <w:marTop w:val="0"/>
          <w:marBottom w:val="0"/>
          <w:divBdr>
            <w:top w:val="none" w:sz="0" w:space="0" w:color="auto"/>
            <w:left w:val="none" w:sz="0" w:space="0" w:color="auto"/>
            <w:bottom w:val="none" w:sz="0" w:space="0" w:color="auto"/>
            <w:right w:val="none" w:sz="0" w:space="0" w:color="auto"/>
          </w:divBdr>
        </w:div>
        <w:div w:id="1322076216">
          <w:marLeft w:val="0"/>
          <w:marRight w:val="0"/>
          <w:marTop w:val="0"/>
          <w:marBottom w:val="0"/>
          <w:divBdr>
            <w:top w:val="none" w:sz="0" w:space="0" w:color="auto"/>
            <w:left w:val="none" w:sz="0" w:space="0" w:color="auto"/>
            <w:bottom w:val="none" w:sz="0" w:space="0" w:color="auto"/>
            <w:right w:val="none" w:sz="0" w:space="0" w:color="auto"/>
          </w:divBdr>
        </w:div>
        <w:div w:id="709916242">
          <w:marLeft w:val="0"/>
          <w:marRight w:val="0"/>
          <w:marTop w:val="0"/>
          <w:marBottom w:val="0"/>
          <w:divBdr>
            <w:top w:val="none" w:sz="0" w:space="0" w:color="auto"/>
            <w:left w:val="none" w:sz="0" w:space="0" w:color="auto"/>
            <w:bottom w:val="none" w:sz="0" w:space="0" w:color="auto"/>
            <w:right w:val="none" w:sz="0" w:space="0" w:color="auto"/>
          </w:divBdr>
        </w:div>
        <w:div w:id="1298494501">
          <w:marLeft w:val="0"/>
          <w:marRight w:val="0"/>
          <w:marTop w:val="0"/>
          <w:marBottom w:val="0"/>
          <w:divBdr>
            <w:top w:val="none" w:sz="0" w:space="0" w:color="auto"/>
            <w:left w:val="none" w:sz="0" w:space="0" w:color="auto"/>
            <w:bottom w:val="none" w:sz="0" w:space="0" w:color="auto"/>
            <w:right w:val="none" w:sz="0" w:space="0" w:color="auto"/>
          </w:divBdr>
        </w:div>
        <w:div w:id="1385712648">
          <w:marLeft w:val="0"/>
          <w:marRight w:val="0"/>
          <w:marTop w:val="0"/>
          <w:marBottom w:val="0"/>
          <w:divBdr>
            <w:top w:val="none" w:sz="0" w:space="0" w:color="auto"/>
            <w:left w:val="none" w:sz="0" w:space="0" w:color="auto"/>
            <w:bottom w:val="none" w:sz="0" w:space="0" w:color="auto"/>
            <w:right w:val="none" w:sz="0" w:space="0" w:color="auto"/>
          </w:divBdr>
        </w:div>
        <w:div w:id="1517113947">
          <w:marLeft w:val="0"/>
          <w:marRight w:val="0"/>
          <w:marTop w:val="0"/>
          <w:marBottom w:val="0"/>
          <w:divBdr>
            <w:top w:val="none" w:sz="0" w:space="0" w:color="auto"/>
            <w:left w:val="none" w:sz="0" w:space="0" w:color="auto"/>
            <w:bottom w:val="none" w:sz="0" w:space="0" w:color="auto"/>
            <w:right w:val="none" w:sz="0" w:space="0" w:color="auto"/>
          </w:divBdr>
        </w:div>
        <w:div w:id="2057506692">
          <w:marLeft w:val="0"/>
          <w:marRight w:val="0"/>
          <w:marTop w:val="0"/>
          <w:marBottom w:val="0"/>
          <w:divBdr>
            <w:top w:val="none" w:sz="0" w:space="0" w:color="auto"/>
            <w:left w:val="none" w:sz="0" w:space="0" w:color="auto"/>
            <w:bottom w:val="none" w:sz="0" w:space="0" w:color="auto"/>
            <w:right w:val="none" w:sz="0" w:space="0" w:color="auto"/>
          </w:divBdr>
        </w:div>
        <w:div w:id="1153256637">
          <w:marLeft w:val="0"/>
          <w:marRight w:val="0"/>
          <w:marTop w:val="0"/>
          <w:marBottom w:val="0"/>
          <w:divBdr>
            <w:top w:val="none" w:sz="0" w:space="0" w:color="auto"/>
            <w:left w:val="none" w:sz="0" w:space="0" w:color="auto"/>
            <w:bottom w:val="none" w:sz="0" w:space="0" w:color="auto"/>
            <w:right w:val="none" w:sz="0" w:space="0" w:color="auto"/>
          </w:divBdr>
        </w:div>
        <w:div w:id="533806978">
          <w:marLeft w:val="0"/>
          <w:marRight w:val="0"/>
          <w:marTop w:val="0"/>
          <w:marBottom w:val="0"/>
          <w:divBdr>
            <w:top w:val="none" w:sz="0" w:space="0" w:color="auto"/>
            <w:left w:val="none" w:sz="0" w:space="0" w:color="auto"/>
            <w:bottom w:val="none" w:sz="0" w:space="0" w:color="auto"/>
            <w:right w:val="none" w:sz="0" w:space="0" w:color="auto"/>
          </w:divBdr>
        </w:div>
        <w:div w:id="52319958">
          <w:marLeft w:val="0"/>
          <w:marRight w:val="0"/>
          <w:marTop w:val="0"/>
          <w:marBottom w:val="0"/>
          <w:divBdr>
            <w:top w:val="none" w:sz="0" w:space="0" w:color="auto"/>
            <w:left w:val="none" w:sz="0" w:space="0" w:color="auto"/>
            <w:bottom w:val="none" w:sz="0" w:space="0" w:color="auto"/>
            <w:right w:val="none" w:sz="0" w:space="0" w:color="auto"/>
          </w:divBdr>
        </w:div>
        <w:div w:id="47145735">
          <w:marLeft w:val="0"/>
          <w:marRight w:val="0"/>
          <w:marTop w:val="0"/>
          <w:marBottom w:val="0"/>
          <w:divBdr>
            <w:top w:val="none" w:sz="0" w:space="0" w:color="auto"/>
            <w:left w:val="none" w:sz="0" w:space="0" w:color="auto"/>
            <w:bottom w:val="none" w:sz="0" w:space="0" w:color="auto"/>
            <w:right w:val="none" w:sz="0" w:space="0" w:color="auto"/>
          </w:divBdr>
        </w:div>
        <w:div w:id="602493507">
          <w:marLeft w:val="0"/>
          <w:marRight w:val="0"/>
          <w:marTop w:val="0"/>
          <w:marBottom w:val="0"/>
          <w:divBdr>
            <w:top w:val="none" w:sz="0" w:space="0" w:color="auto"/>
            <w:left w:val="none" w:sz="0" w:space="0" w:color="auto"/>
            <w:bottom w:val="none" w:sz="0" w:space="0" w:color="auto"/>
            <w:right w:val="none" w:sz="0" w:space="0" w:color="auto"/>
          </w:divBdr>
        </w:div>
        <w:div w:id="1725761198">
          <w:marLeft w:val="0"/>
          <w:marRight w:val="0"/>
          <w:marTop w:val="0"/>
          <w:marBottom w:val="0"/>
          <w:divBdr>
            <w:top w:val="none" w:sz="0" w:space="0" w:color="auto"/>
            <w:left w:val="none" w:sz="0" w:space="0" w:color="auto"/>
            <w:bottom w:val="none" w:sz="0" w:space="0" w:color="auto"/>
            <w:right w:val="none" w:sz="0" w:space="0" w:color="auto"/>
          </w:divBdr>
        </w:div>
        <w:div w:id="1297373039">
          <w:marLeft w:val="0"/>
          <w:marRight w:val="0"/>
          <w:marTop w:val="0"/>
          <w:marBottom w:val="0"/>
          <w:divBdr>
            <w:top w:val="none" w:sz="0" w:space="0" w:color="auto"/>
            <w:left w:val="none" w:sz="0" w:space="0" w:color="auto"/>
            <w:bottom w:val="none" w:sz="0" w:space="0" w:color="auto"/>
            <w:right w:val="none" w:sz="0" w:space="0" w:color="auto"/>
          </w:divBdr>
        </w:div>
        <w:div w:id="1369573577">
          <w:marLeft w:val="0"/>
          <w:marRight w:val="0"/>
          <w:marTop w:val="0"/>
          <w:marBottom w:val="0"/>
          <w:divBdr>
            <w:top w:val="none" w:sz="0" w:space="0" w:color="auto"/>
            <w:left w:val="none" w:sz="0" w:space="0" w:color="auto"/>
            <w:bottom w:val="none" w:sz="0" w:space="0" w:color="auto"/>
            <w:right w:val="none" w:sz="0" w:space="0" w:color="auto"/>
          </w:divBdr>
        </w:div>
        <w:div w:id="299116229">
          <w:marLeft w:val="0"/>
          <w:marRight w:val="0"/>
          <w:marTop w:val="0"/>
          <w:marBottom w:val="0"/>
          <w:divBdr>
            <w:top w:val="none" w:sz="0" w:space="0" w:color="auto"/>
            <w:left w:val="none" w:sz="0" w:space="0" w:color="auto"/>
            <w:bottom w:val="none" w:sz="0" w:space="0" w:color="auto"/>
            <w:right w:val="none" w:sz="0" w:space="0" w:color="auto"/>
          </w:divBdr>
        </w:div>
        <w:div w:id="1466434743">
          <w:marLeft w:val="0"/>
          <w:marRight w:val="0"/>
          <w:marTop w:val="0"/>
          <w:marBottom w:val="0"/>
          <w:divBdr>
            <w:top w:val="none" w:sz="0" w:space="0" w:color="auto"/>
            <w:left w:val="none" w:sz="0" w:space="0" w:color="auto"/>
            <w:bottom w:val="none" w:sz="0" w:space="0" w:color="auto"/>
            <w:right w:val="none" w:sz="0" w:space="0" w:color="auto"/>
          </w:divBdr>
        </w:div>
        <w:div w:id="2019577090">
          <w:marLeft w:val="0"/>
          <w:marRight w:val="0"/>
          <w:marTop w:val="0"/>
          <w:marBottom w:val="0"/>
          <w:divBdr>
            <w:top w:val="none" w:sz="0" w:space="0" w:color="auto"/>
            <w:left w:val="none" w:sz="0" w:space="0" w:color="auto"/>
            <w:bottom w:val="none" w:sz="0" w:space="0" w:color="auto"/>
            <w:right w:val="none" w:sz="0" w:space="0" w:color="auto"/>
          </w:divBdr>
        </w:div>
        <w:div w:id="1938177796">
          <w:marLeft w:val="0"/>
          <w:marRight w:val="0"/>
          <w:marTop w:val="0"/>
          <w:marBottom w:val="0"/>
          <w:divBdr>
            <w:top w:val="none" w:sz="0" w:space="0" w:color="auto"/>
            <w:left w:val="none" w:sz="0" w:space="0" w:color="auto"/>
            <w:bottom w:val="none" w:sz="0" w:space="0" w:color="auto"/>
            <w:right w:val="none" w:sz="0" w:space="0" w:color="auto"/>
          </w:divBdr>
        </w:div>
        <w:div w:id="271518271">
          <w:marLeft w:val="0"/>
          <w:marRight w:val="0"/>
          <w:marTop w:val="0"/>
          <w:marBottom w:val="0"/>
          <w:divBdr>
            <w:top w:val="none" w:sz="0" w:space="0" w:color="auto"/>
            <w:left w:val="none" w:sz="0" w:space="0" w:color="auto"/>
            <w:bottom w:val="none" w:sz="0" w:space="0" w:color="auto"/>
            <w:right w:val="none" w:sz="0" w:space="0" w:color="auto"/>
          </w:divBdr>
        </w:div>
        <w:div w:id="270556201">
          <w:marLeft w:val="0"/>
          <w:marRight w:val="0"/>
          <w:marTop w:val="0"/>
          <w:marBottom w:val="0"/>
          <w:divBdr>
            <w:top w:val="none" w:sz="0" w:space="0" w:color="auto"/>
            <w:left w:val="none" w:sz="0" w:space="0" w:color="auto"/>
            <w:bottom w:val="none" w:sz="0" w:space="0" w:color="auto"/>
            <w:right w:val="none" w:sz="0" w:space="0" w:color="auto"/>
          </w:divBdr>
        </w:div>
        <w:div w:id="1041436146">
          <w:marLeft w:val="0"/>
          <w:marRight w:val="0"/>
          <w:marTop w:val="0"/>
          <w:marBottom w:val="0"/>
          <w:divBdr>
            <w:top w:val="none" w:sz="0" w:space="0" w:color="auto"/>
            <w:left w:val="none" w:sz="0" w:space="0" w:color="auto"/>
            <w:bottom w:val="none" w:sz="0" w:space="0" w:color="auto"/>
            <w:right w:val="none" w:sz="0" w:space="0" w:color="auto"/>
          </w:divBdr>
        </w:div>
        <w:div w:id="317879610">
          <w:marLeft w:val="0"/>
          <w:marRight w:val="0"/>
          <w:marTop w:val="0"/>
          <w:marBottom w:val="0"/>
          <w:divBdr>
            <w:top w:val="none" w:sz="0" w:space="0" w:color="auto"/>
            <w:left w:val="none" w:sz="0" w:space="0" w:color="auto"/>
            <w:bottom w:val="none" w:sz="0" w:space="0" w:color="auto"/>
            <w:right w:val="none" w:sz="0" w:space="0" w:color="auto"/>
          </w:divBdr>
        </w:div>
        <w:div w:id="1432315714">
          <w:marLeft w:val="0"/>
          <w:marRight w:val="0"/>
          <w:marTop w:val="0"/>
          <w:marBottom w:val="0"/>
          <w:divBdr>
            <w:top w:val="none" w:sz="0" w:space="0" w:color="auto"/>
            <w:left w:val="none" w:sz="0" w:space="0" w:color="auto"/>
            <w:bottom w:val="none" w:sz="0" w:space="0" w:color="auto"/>
            <w:right w:val="none" w:sz="0" w:space="0" w:color="auto"/>
          </w:divBdr>
        </w:div>
        <w:div w:id="1914076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5080</Words>
  <Characters>28961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dc:creator>
  <cp:keywords/>
  <dc:description/>
  <cp:lastModifiedBy>novool11kab@gmail.com</cp:lastModifiedBy>
  <cp:revision>7</cp:revision>
  <cp:lastPrinted>2023-02-20T12:51:00Z</cp:lastPrinted>
  <dcterms:created xsi:type="dcterms:W3CDTF">2023-05-01T06:53:00Z</dcterms:created>
  <dcterms:modified xsi:type="dcterms:W3CDTF">2023-05-26T11:50:00Z</dcterms:modified>
</cp:coreProperties>
</file>