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9" w:type="dxa"/>
        <w:jc w:val="center"/>
        <w:tblLayout w:type="fixed"/>
        <w:tblCellMar>
          <w:left w:w="28" w:type="dxa"/>
          <w:right w:w="28" w:type="dxa"/>
        </w:tblCellMar>
        <w:tblLook w:val="0000" w:firstRow="0" w:lastRow="0" w:firstColumn="0" w:lastColumn="0" w:noHBand="0" w:noVBand="0"/>
      </w:tblPr>
      <w:tblGrid>
        <w:gridCol w:w="37"/>
        <w:gridCol w:w="43"/>
        <w:gridCol w:w="524"/>
        <w:gridCol w:w="4807"/>
        <w:gridCol w:w="560"/>
        <w:gridCol w:w="1418"/>
        <w:gridCol w:w="1418"/>
        <w:gridCol w:w="1458"/>
        <w:gridCol w:w="174"/>
      </w:tblGrid>
      <w:tr w:rsidR="00B8598C" w:rsidRPr="00EF50D7" w14:paraId="36CF274F" w14:textId="77777777" w:rsidTr="002D0F60">
        <w:trPr>
          <w:jc w:val="center"/>
        </w:trPr>
        <w:tc>
          <w:tcPr>
            <w:tcW w:w="10439" w:type="dxa"/>
            <w:gridSpan w:val="9"/>
            <w:tcBorders>
              <w:top w:val="nil"/>
              <w:left w:val="nil"/>
              <w:bottom w:val="nil"/>
              <w:right w:val="nil"/>
            </w:tcBorders>
          </w:tcPr>
          <w:p w14:paraId="4379FD5B" w14:textId="77777777" w:rsidR="00B8598C" w:rsidRDefault="00B8598C" w:rsidP="002D0F60">
            <w:pPr>
              <w:keepLines/>
              <w:autoSpaceDE w:val="0"/>
              <w:autoSpaceDN w:val="0"/>
              <w:jc w:val="center"/>
              <w:rPr>
                <w:rFonts w:cs="Arial"/>
                <w:b/>
                <w:bCs/>
                <w:spacing w:val="-3"/>
                <w:lang w:val="uk-UA"/>
              </w:rPr>
            </w:pPr>
          </w:p>
          <w:p w14:paraId="2FBB7ABF" w14:textId="77777777" w:rsidR="00B8598C" w:rsidRPr="007522E9" w:rsidRDefault="00B8598C" w:rsidP="002D0F60">
            <w:pPr>
              <w:ind w:firstLine="567"/>
              <w:jc w:val="right"/>
              <w:rPr>
                <w:bCs/>
                <w:i/>
                <w:lang w:val="uk-UA" w:eastAsia="en-US"/>
              </w:rPr>
            </w:pPr>
            <w:proofErr w:type="spellStart"/>
            <w:r w:rsidRPr="00B8598C">
              <w:rPr>
                <w:bCs/>
                <w:i/>
                <w:lang w:val="ru-RU" w:eastAsia="en-US"/>
              </w:rPr>
              <w:t>Додаток</w:t>
            </w:r>
            <w:proofErr w:type="spellEnd"/>
            <w:r w:rsidRPr="00B8598C">
              <w:rPr>
                <w:bCs/>
                <w:i/>
                <w:lang w:val="ru-RU" w:eastAsia="en-US"/>
              </w:rPr>
              <w:t xml:space="preserve"> № </w:t>
            </w:r>
            <w:r>
              <w:rPr>
                <w:bCs/>
                <w:i/>
                <w:lang w:val="uk-UA" w:eastAsia="en-US"/>
              </w:rPr>
              <w:t>4</w:t>
            </w:r>
          </w:p>
          <w:p w14:paraId="4660B4E6" w14:textId="77777777" w:rsidR="00B8598C" w:rsidRPr="00B8598C" w:rsidRDefault="00B8598C" w:rsidP="002D0F60">
            <w:pPr>
              <w:ind w:firstLine="567"/>
              <w:jc w:val="right"/>
              <w:rPr>
                <w:bCs/>
                <w:i/>
                <w:lang w:val="ru-RU" w:eastAsia="en-US"/>
              </w:rPr>
            </w:pPr>
            <w:r w:rsidRPr="00B8598C">
              <w:rPr>
                <w:bCs/>
                <w:i/>
                <w:lang w:val="ru-RU" w:eastAsia="en-US"/>
              </w:rPr>
              <w:t>до тендерної документації</w:t>
            </w:r>
          </w:p>
          <w:p w14:paraId="0708A849" w14:textId="77777777" w:rsidR="00B8598C" w:rsidRDefault="00B8598C" w:rsidP="002D0F60">
            <w:pPr>
              <w:keepLines/>
              <w:autoSpaceDE w:val="0"/>
              <w:autoSpaceDN w:val="0"/>
              <w:jc w:val="center"/>
              <w:rPr>
                <w:rFonts w:cs="Arial"/>
                <w:b/>
                <w:bCs/>
                <w:spacing w:val="-3"/>
                <w:lang w:val="uk-UA"/>
              </w:rPr>
            </w:pPr>
          </w:p>
          <w:p w14:paraId="722CABFE" w14:textId="77777777" w:rsidR="00B8598C" w:rsidRPr="00B8598C" w:rsidRDefault="00B8598C" w:rsidP="002D0F60">
            <w:pPr>
              <w:keepLines/>
              <w:autoSpaceDE w:val="0"/>
              <w:autoSpaceDN w:val="0"/>
              <w:jc w:val="center"/>
              <w:rPr>
                <w:lang w:val="ru-RU"/>
              </w:rPr>
            </w:pPr>
            <w:r w:rsidRPr="00571A00">
              <w:rPr>
                <w:b/>
                <w:bCs/>
                <w:spacing w:val="-3"/>
                <w:lang w:val="uk-UA"/>
              </w:rPr>
              <w:t>Відомість обсягів робіт</w:t>
            </w:r>
          </w:p>
        </w:tc>
      </w:tr>
      <w:tr w:rsidR="00B8598C" w:rsidRPr="00EF50D7" w14:paraId="13ED26AA" w14:textId="77777777" w:rsidTr="002D0F60">
        <w:trPr>
          <w:jc w:val="center"/>
        </w:trPr>
        <w:tc>
          <w:tcPr>
            <w:tcW w:w="5411" w:type="dxa"/>
            <w:gridSpan w:val="4"/>
            <w:tcBorders>
              <w:top w:val="nil"/>
              <w:left w:val="nil"/>
              <w:bottom w:val="nil"/>
              <w:right w:val="nil"/>
            </w:tcBorders>
          </w:tcPr>
          <w:p w14:paraId="4423DB3D" w14:textId="476A9EB9" w:rsidR="00B8598C" w:rsidRPr="00B8598C" w:rsidRDefault="00B8598C" w:rsidP="002D0F60">
            <w:pPr>
              <w:keepLines/>
              <w:autoSpaceDE w:val="0"/>
              <w:autoSpaceDN w:val="0"/>
              <w:rPr>
                <w:rFonts w:cs="Arial"/>
                <w:lang w:val="ru-RU"/>
              </w:rPr>
            </w:pPr>
          </w:p>
        </w:tc>
        <w:tc>
          <w:tcPr>
            <w:tcW w:w="5028" w:type="dxa"/>
            <w:gridSpan w:val="5"/>
            <w:tcBorders>
              <w:top w:val="nil"/>
              <w:left w:val="nil"/>
              <w:bottom w:val="nil"/>
              <w:right w:val="nil"/>
            </w:tcBorders>
          </w:tcPr>
          <w:p w14:paraId="2E9E8F53" w14:textId="77777777" w:rsidR="00B8598C" w:rsidRPr="00B8598C" w:rsidRDefault="00B8598C" w:rsidP="002D0F60">
            <w:pPr>
              <w:keepLines/>
              <w:autoSpaceDE w:val="0"/>
              <w:autoSpaceDN w:val="0"/>
              <w:jc w:val="center"/>
              <w:rPr>
                <w:rFonts w:cs="Arial"/>
                <w:lang w:val="ru-RU"/>
              </w:rPr>
            </w:pPr>
            <w:r w:rsidRPr="00B8598C">
              <w:rPr>
                <w:rFonts w:cs="Arial"/>
                <w:lang w:val="ru-RU"/>
              </w:rPr>
              <w:t xml:space="preserve"> </w:t>
            </w:r>
          </w:p>
        </w:tc>
      </w:tr>
      <w:tr w:rsidR="00EF50D7" w:rsidRPr="007D161D" w14:paraId="5384AEE3" w14:textId="77777777" w:rsidTr="00EF50D7">
        <w:trPr>
          <w:gridAfter w:val="1"/>
          <w:wAfter w:w="174" w:type="dxa"/>
          <w:jc w:val="center"/>
        </w:trPr>
        <w:tc>
          <w:tcPr>
            <w:tcW w:w="10265" w:type="dxa"/>
            <w:gridSpan w:val="8"/>
            <w:tcBorders>
              <w:top w:val="nil"/>
              <w:left w:val="nil"/>
              <w:bottom w:val="nil"/>
              <w:right w:val="nil"/>
            </w:tcBorders>
          </w:tcPr>
          <w:p w14:paraId="4CA0E52C" w14:textId="77777777" w:rsidR="00EF50D7" w:rsidRPr="007D161D" w:rsidRDefault="00EF50D7" w:rsidP="00D97108">
            <w:pPr>
              <w:keepLines/>
              <w:autoSpaceDE w:val="0"/>
              <w:autoSpaceDN w:val="0"/>
              <w:rPr>
                <w:rFonts w:cs="Arial"/>
              </w:rPr>
            </w:pPr>
          </w:p>
        </w:tc>
      </w:tr>
      <w:tr w:rsidR="00EF50D7" w:rsidRPr="007D161D" w14:paraId="5C1BB63E" w14:textId="77777777" w:rsidTr="00D97108">
        <w:trPr>
          <w:gridBefore w:val="1"/>
          <w:gridAfter w:val="1"/>
          <w:wBefore w:w="37" w:type="dxa"/>
          <w:wAfter w:w="174" w:type="dxa"/>
          <w:jc w:val="center"/>
        </w:trPr>
        <w:tc>
          <w:tcPr>
            <w:tcW w:w="567" w:type="dxa"/>
            <w:gridSpan w:val="2"/>
            <w:tcBorders>
              <w:top w:val="single" w:sz="12" w:space="0" w:color="auto"/>
              <w:left w:val="single" w:sz="12" w:space="0" w:color="auto"/>
              <w:bottom w:val="nil"/>
              <w:right w:val="single" w:sz="4" w:space="0" w:color="auto"/>
            </w:tcBorders>
            <w:vAlign w:val="center"/>
          </w:tcPr>
          <w:p w14:paraId="24361581" w14:textId="77777777" w:rsidR="00EF50D7" w:rsidRPr="007D161D" w:rsidRDefault="00EF50D7" w:rsidP="00D97108">
            <w:pPr>
              <w:keepLines/>
              <w:autoSpaceDE w:val="0"/>
              <w:autoSpaceDN w:val="0"/>
              <w:jc w:val="center"/>
              <w:rPr>
                <w:rFonts w:cs="Arial"/>
                <w:spacing w:val="-3"/>
                <w:lang w:val="uk-UA"/>
              </w:rPr>
            </w:pPr>
            <w:r w:rsidRPr="007D161D">
              <w:rPr>
                <w:rFonts w:cs="Arial"/>
                <w:spacing w:val="-3"/>
                <w:lang w:val="uk-UA"/>
              </w:rPr>
              <w:t>№</w:t>
            </w:r>
          </w:p>
          <w:p w14:paraId="49E3C3F0" w14:textId="77777777" w:rsidR="00EF50D7" w:rsidRPr="007D161D" w:rsidRDefault="00EF50D7" w:rsidP="00D97108">
            <w:pPr>
              <w:keepLines/>
              <w:autoSpaceDE w:val="0"/>
              <w:autoSpaceDN w:val="0"/>
              <w:jc w:val="center"/>
              <w:rPr>
                <w:rFonts w:cs="Arial"/>
              </w:rPr>
            </w:pPr>
            <w:r w:rsidRPr="007D161D">
              <w:rPr>
                <w:rFonts w:cs="Arial"/>
                <w:spacing w:val="-3"/>
                <w:lang w:val="uk-UA"/>
              </w:rPr>
              <w:t>п/п</w:t>
            </w:r>
          </w:p>
        </w:tc>
        <w:tc>
          <w:tcPr>
            <w:tcW w:w="5367" w:type="dxa"/>
            <w:gridSpan w:val="2"/>
            <w:tcBorders>
              <w:top w:val="single" w:sz="12" w:space="0" w:color="auto"/>
              <w:left w:val="nil"/>
              <w:bottom w:val="nil"/>
              <w:right w:val="nil"/>
            </w:tcBorders>
            <w:vAlign w:val="center"/>
          </w:tcPr>
          <w:p w14:paraId="41E0B25E" w14:textId="77777777" w:rsidR="00EF50D7" w:rsidRPr="007D161D" w:rsidRDefault="00EF50D7" w:rsidP="00D97108">
            <w:pPr>
              <w:keepLines/>
              <w:autoSpaceDE w:val="0"/>
              <w:autoSpaceDN w:val="0"/>
              <w:jc w:val="center"/>
              <w:rPr>
                <w:rFonts w:cs="Arial"/>
                <w:spacing w:val="-3"/>
                <w:lang w:val="uk-UA"/>
              </w:rPr>
            </w:pPr>
          </w:p>
          <w:p w14:paraId="6427945E" w14:textId="77777777" w:rsidR="00EF50D7" w:rsidRPr="007D161D" w:rsidRDefault="00EF50D7" w:rsidP="00D97108">
            <w:pPr>
              <w:keepLines/>
              <w:autoSpaceDE w:val="0"/>
              <w:autoSpaceDN w:val="0"/>
              <w:jc w:val="center"/>
              <w:rPr>
                <w:rFonts w:cs="Arial"/>
              </w:rPr>
            </w:pPr>
            <w:r w:rsidRPr="007D161D">
              <w:rPr>
                <w:rFonts w:cs="Arial"/>
                <w:spacing w:val="-3"/>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5D73BA48" w14:textId="77777777" w:rsidR="00EF50D7" w:rsidRPr="007D161D" w:rsidRDefault="00EF50D7" w:rsidP="00D97108">
            <w:pPr>
              <w:keepLines/>
              <w:autoSpaceDE w:val="0"/>
              <w:autoSpaceDN w:val="0"/>
              <w:jc w:val="center"/>
              <w:rPr>
                <w:rFonts w:cs="Arial"/>
                <w:spacing w:val="-3"/>
                <w:lang w:val="uk-UA"/>
              </w:rPr>
            </w:pPr>
            <w:r w:rsidRPr="007D161D">
              <w:rPr>
                <w:rFonts w:cs="Arial"/>
                <w:spacing w:val="-3"/>
                <w:lang w:val="uk-UA"/>
              </w:rPr>
              <w:t>Одиниця</w:t>
            </w:r>
          </w:p>
          <w:p w14:paraId="3BBE37B8" w14:textId="77777777" w:rsidR="00EF50D7" w:rsidRPr="007D161D" w:rsidRDefault="00EF50D7" w:rsidP="00D97108">
            <w:pPr>
              <w:keepLines/>
              <w:autoSpaceDE w:val="0"/>
              <w:autoSpaceDN w:val="0"/>
              <w:jc w:val="center"/>
              <w:rPr>
                <w:rFonts w:cs="Arial"/>
              </w:rPr>
            </w:pPr>
            <w:r w:rsidRPr="007D161D">
              <w:rPr>
                <w:rFonts w:cs="Arial"/>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14:paraId="0B6C6656" w14:textId="77777777" w:rsidR="00EF50D7" w:rsidRPr="007D161D" w:rsidRDefault="00EF50D7" w:rsidP="00D97108">
            <w:pPr>
              <w:keepLines/>
              <w:autoSpaceDE w:val="0"/>
              <w:autoSpaceDN w:val="0"/>
              <w:jc w:val="center"/>
              <w:rPr>
                <w:rFonts w:cs="Arial"/>
              </w:rPr>
            </w:pPr>
            <w:r w:rsidRPr="007D161D">
              <w:rPr>
                <w:rFonts w:cs="Arial"/>
                <w:spacing w:val="-3"/>
                <w:lang w:val="uk-UA"/>
              </w:rPr>
              <w:t xml:space="preserve">  Кількість</w:t>
            </w:r>
          </w:p>
        </w:tc>
        <w:tc>
          <w:tcPr>
            <w:tcW w:w="1458" w:type="dxa"/>
            <w:tcBorders>
              <w:top w:val="single" w:sz="12" w:space="0" w:color="auto"/>
              <w:left w:val="single" w:sz="4" w:space="0" w:color="auto"/>
              <w:bottom w:val="nil"/>
              <w:right w:val="single" w:sz="12" w:space="0" w:color="auto"/>
            </w:tcBorders>
            <w:vAlign w:val="center"/>
          </w:tcPr>
          <w:p w14:paraId="589EB893" w14:textId="77777777" w:rsidR="00EF50D7" w:rsidRPr="007D161D" w:rsidRDefault="00EF50D7" w:rsidP="00D97108">
            <w:pPr>
              <w:keepLines/>
              <w:autoSpaceDE w:val="0"/>
              <w:autoSpaceDN w:val="0"/>
              <w:jc w:val="center"/>
              <w:rPr>
                <w:rFonts w:cs="Arial"/>
              </w:rPr>
            </w:pPr>
            <w:r w:rsidRPr="007D161D">
              <w:rPr>
                <w:rFonts w:cs="Arial"/>
                <w:spacing w:val="-3"/>
                <w:lang w:val="uk-UA"/>
              </w:rPr>
              <w:t>Примітка</w:t>
            </w:r>
          </w:p>
        </w:tc>
      </w:tr>
      <w:tr w:rsidR="00EF50D7" w:rsidRPr="007D161D" w14:paraId="1B027920" w14:textId="77777777" w:rsidTr="00D97108">
        <w:trPr>
          <w:gridBefore w:val="1"/>
          <w:gridAfter w:val="1"/>
          <w:wBefore w:w="37" w:type="dxa"/>
          <w:wAfter w:w="174"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E2B565F" w14:textId="77777777" w:rsidR="00EF50D7" w:rsidRPr="007D161D" w:rsidRDefault="00EF50D7" w:rsidP="00D97108">
            <w:pPr>
              <w:keepLines/>
              <w:autoSpaceDE w:val="0"/>
              <w:autoSpaceDN w:val="0"/>
              <w:jc w:val="center"/>
              <w:rPr>
                <w:rFonts w:cs="Arial"/>
              </w:rPr>
            </w:pPr>
            <w:r w:rsidRPr="007D161D">
              <w:rPr>
                <w:rFonts w:cs="Arial"/>
                <w:spacing w:val="-3"/>
                <w:lang w:val="uk-UA"/>
              </w:rPr>
              <w:t>1</w:t>
            </w:r>
          </w:p>
        </w:tc>
        <w:tc>
          <w:tcPr>
            <w:tcW w:w="5367" w:type="dxa"/>
            <w:gridSpan w:val="2"/>
            <w:tcBorders>
              <w:top w:val="single" w:sz="4" w:space="0" w:color="auto"/>
              <w:left w:val="nil"/>
              <w:bottom w:val="single" w:sz="4" w:space="0" w:color="auto"/>
              <w:right w:val="nil"/>
            </w:tcBorders>
            <w:vAlign w:val="center"/>
          </w:tcPr>
          <w:p w14:paraId="4F9D38ED" w14:textId="77777777" w:rsidR="00EF50D7" w:rsidRPr="007D161D" w:rsidRDefault="00EF50D7" w:rsidP="00D97108">
            <w:pPr>
              <w:keepLines/>
              <w:autoSpaceDE w:val="0"/>
              <w:autoSpaceDN w:val="0"/>
              <w:jc w:val="center"/>
              <w:rPr>
                <w:rFonts w:cs="Arial"/>
              </w:rPr>
            </w:pPr>
            <w:r w:rsidRPr="007D161D">
              <w:rPr>
                <w:rFonts w:cs="Arial"/>
                <w:spacing w:val="-3"/>
                <w:lang w:val="uk-UA"/>
              </w:rPr>
              <w:t>2</w:t>
            </w:r>
          </w:p>
        </w:tc>
        <w:tc>
          <w:tcPr>
            <w:tcW w:w="1418" w:type="dxa"/>
            <w:tcBorders>
              <w:top w:val="single" w:sz="4" w:space="0" w:color="auto"/>
              <w:left w:val="single" w:sz="4" w:space="0" w:color="auto"/>
              <w:bottom w:val="single" w:sz="4" w:space="0" w:color="auto"/>
              <w:right w:val="nil"/>
            </w:tcBorders>
            <w:vAlign w:val="center"/>
          </w:tcPr>
          <w:p w14:paraId="5D9DC1B3" w14:textId="77777777" w:rsidR="00EF50D7" w:rsidRPr="007D161D" w:rsidRDefault="00EF50D7" w:rsidP="00D97108">
            <w:pPr>
              <w:keepLines/>
              <w:autoSpaceDE w:val="0"/>
              <w:autoSpaceDN w:val="0"/>
              <w:jc w:val="center"/>
              <w:rPr>
                <w:rFonts w:cs="Arial"/>
              </w:rPr>
            </w:pPr>
            <w:r w:rsidRPr="007D161D">
              <w:rPr>
                <w:rFonts w:cs="Arial"/>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81CD58F" w14:textId="77777777" w:rsidR="00EF50D7" w:rsidRPr="007D161D" w:rsidRDefault="00EF50D7" w:rsidP="00D97108">
            <w:pPr>
              <w:keepLines/>
              <w:autoSpaceDE w:val="0"/>
              <w:autoSpaceDN w:val="0"/>
              <w:jc w:val="center"/>
              <w:rPr>
                <w:rFonts w:cs="Arial"/>
              </w:rPr>
            </w:pPr>
            <w:r w:rsidRPr="007D161D">
              <w:rPr>
                <w:rFonts w:cs="Arial"/>
                <w:spacing w:val="-3"/>
                <w:lang w:val="uk-UA"/>
              </w:rPr>
              <w:t>4</w:t>
            </w:r>
          </w:p>
        </w:tc>
        <w:tc>
          <w:tcPr>
            <w:tcW w:w="1458" w:type="dxa"/>
            <w:tcBorders>
              <w:top w:val="single" w:sz="4" w:space="0" w:color="auto"/>
              <w:left w:val="single" w:sz="4" w:space="0" w:color="auto"/>
              <w:bottom w:val="single" w:sz="4" w:space="0" w:color="auto"/>
              <w:right w:val="single" w:sz="12" w:space="0" w:color="auto"/>
            </w:tcBorders>
            <w:vAlign w:val="center"/>
          </w:tcPr>
          <w:p w14:paraId="55398725" w14:textId="77777777" w:rsidR="00EF50D7" w:rsidRPr="007D161D" w:rsidRDefault="00EF50D7" w:rsidP="00D97108">
            <w:pPr>
              <w:keepLines/>
              <w:autoSpaceDE w:val="0"/>
              <w:autoSpaceDN w:val="0"/>
              <w:jc w:val="center"/>
              <w:rPr>
                <w:rFonts w:cs="Arial"/>
              </w:rPr>
            </w:pPr>
            <w:r w:rsidRPr="007D161D">
              <w:rPr>
                <w:rFonts w:cs="Arial"/>
                <w:spacing w:val="-3"/>
                <w:lang w:val="uk-UA"/>
              </w:rPr>
              <w:t>5</w:t>
            </w:r>
          </w:p>
        </w:tc>
      </w:tr>
      <w:tr w:rsidR="00EF50D7" w:rsidRPr="007D161D" w14:paraId="59D0AC81" w14:textId="77777777" w:rsidTr="00EF50D7">
        <w:trPr>
          <w:gridBefore w:val="2"/>
          <w:wBefore w:w="80" w:type="dxa"/>
          <w:jc w:val="center"/>
        </w:trPr>
        <w:tc>
          <w:tcPr>
            <w:tcW w:w="10359" w:type="dxa"/>
            <w:gridSpan w:val="7"/>
            <w:tcBorders>
              <w:top w:val="single" w:sz="12" w:space="0" w:color="auto"/>
              <w:left w:val="nil"/>
              <w:bottom w:val="nil"/>
              <w:right w:val="nil"/>
            </w:tcBorders>
          </w:tcPr>
          <w:p w14:paraId="48ED7C91" w14:textId="77777777" w:rsidR="00EF50D7" w:rsidRPr="007D161D" w:rsidRDefault="00EF50D7" w:rsidP="00D97108">
            <w:pPr>
              <w:keepLines/>
              <w:autoSpaceDE w:val="0"/>
              <w:autoSpaceDN w:val="0"/>
              <w:rPr>
                <w:rFonts w:cs="Arial"/>
              </w:rPr>
            </w:pPr>
            <w:r w:rsidRPr="007D161D">
              <w:rPr>
                <w:rFonts w:cs="Arial"/>
              </w:rPr>
              <w:t xml:space="preserve"> </w:t>
            </w:r>
          </w:p>
        </w:tc>
      </w:tr>
    </w:tbl>
    <w:p w14:paraId="315AAF06" w14:textId="77777777" w:rsidR="00B8598C" w:rsidRDefault="00B8598C" w:rsidP="00B8598C">
      <w:pPr>
        <w:rPr>
          <w:lang w:val="uk-UA"/>
        </w:rPr>
      </w:pPr>
    </w:p>
    <w:p w14:paraId="41FCB3AA" w14:textId="77777777" w:rsidR="00A065E2" w:rsidRPr="00B8598C" w:rsidRDefault="00A065E2" w:rsidP="00B8598C">
      <w:pPr>
        <w:rPr>
          <w:rFonts w:eastAsia="Calibri"/>
        </w:rPr>
      </w:pPr>
    </w:p>
    <w:sectPr w:rsidR="00A065E2" w:rsidRPr="00B8598C" w:rsidSect="00EF50D7">
      <w:footerReference w:type="default" r:id="rId8"/>
      <w:headerReference w:type="first" r:id="rId9"/>
      <w:pgSz w:w="11906" w:h="16838"/>
      <w:pgMar w:top="284" w:right="850" w:bottom="850" w:left="1417" w:header="708" w:footer="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01B1" w14:textId="77777777" w:rsidR="00F05F74" w:rsidRDefault="00F05F74">
      <w:r>
        <w:separator/>
      </w:r>
    </w:p>
  </w:endnote>
  <w:endnote w:type="continuationSeparator" w:id="0">
    <w:p w14:paraId="4F632952" w14:textId="77777777" w:rsidR="00F05F74" w:rsidRDefault="00F0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alibri"/>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653A" w14:textId="454C5066" w:rsidR="00D03692" w:rsidRDefault="00D03692">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F16AA">
      <w:rPr>
        <w:rFonts w:ascii="Calibri" w:eastAsia="Calibri" w:hAnsi="Calibri" w:cs="Calibri"/>
        <w:noProof/>
        <w:color w:val="000000"/>
      </w:rPr>
      <w:t>1</w:t>
    </w:r>
    <w:r>
      <w:rPr>
        <w:rFonts w:ascii="Calibri" w:eastAsia="Calibri" w:hAnsi="Calibri" w:cs="Calibri"/>
        <w:color w:val="000000"/>
      </w:rPr>
      <w:fldChar w:fldCharType="end"/>
    </w:r>
  </w:p>
  <w:p w14:paraId="319A359E" w14:textId="77777777" w:rsidR="00D03692" w:rsidRDefault="00D03692">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D8B8" w14:textId="77777777" w:rsidR="00F05F74" w:rsidRDefault="00F05F74">
      <w:r>
        <w:separator/>
      </w:r>
    </w:p>
  </w:footnote>
  <w:footnote w:type="continuationSeparator" w:id="0">
    <w:p w14:paraId="3CAEA532" w14:textId="77777777" w:rsidR="00F05F74" w:rsidRDefault="00F0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DD00" w14:textId="77777777" w:rsidR="00D03692" w:rsidRDefault="00D03692">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B5836A7"/>
    <w:multiLevelType w:val="hybridMultilevel"/>
    <w:tmpl w:val="1D745AF0"/>
    <w:lvl w:ilvl="0" w:tplc="BEFAFA70">
      <w:start w:val="3"/>
      <w:numFmt w:val="bullet"/>
      <w:lvlText w:val="-"/>
      <w:lvlJc w:val="left"/>
      <w:pPr>
        <w:ind w:left="860" w:hanging="360"/>
      </w:pPr>
      <w:rPr>
        <w:rFonts w:ascii="Times New Roman" w:eastAsia="Times New Roman" w:hAnsi="Times New Roman"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50"/>
    <w:rsid w:val="000323F2"/>
    <w:rsid w:val="00032C16"/>
    <w:rsid w:val="0008233F"/>
    <w:rsid w:val="00095FDA"/>
    <w:rsid w:val="000A7614"/>
    <w:rsid w:val="000E1AA0"/>
    <w:rsid w:val="000E3F9F"/>
    <w:rsid w:val="00136375"/>
    <w:rsid w:val="00160FFC"/>
    <w:rsid w:val="001874AE"/>
    <w:rsid w:val="00197581"/>
    <w:rsid w:val="00200056"/>
    <w:rsid w:val="002139DB"/>
    <w:rsid w:val="00220605"/>
    <w:rsid w:val="002A1610"/>
    <w:rsid w:val="00310930"/>
    <w:rsid w:val="00310E32"/>
    <w:rsid w:val="0031228A"/>
    <w:rsid w:val="00321111"/>
    <w:rsid w:val="0037389A"/>
    <w:rsid w:val="00373C55"/>
    <w:rsid w:val="003C3ABD"/>
    <w:rsid w:val="00472550"/>
    <w:rsid w:val="004B1F56"/>
    <w:rsid w:val="004D75C7"/>
    <w:rsid w:val="004F4FA8"/>
    <w:rsid w:val="0052435D"/>
    <w:rsid w:val="005369D4"/>
    <w:rsid w:val="005670AF"/>
    <w:rsid w:val="00572F94"/>
    <w:rsid w:val="005E254F"/>
    <w:rsid w:val="00626458"/>
    <w:rsid w:val="006359EF"/>
    <w:rsid w:val="006711BB"/>
    <w:rsid w:val="006D2D12"/>
    <w:rsid w:val="006D36F9"/>
    <w:rsid w:val="007011A7"/>
    <w:rsid w:val="00743109"/>
    <w:rsid w:val="00773414"/>
    <w:rsid w:val="00774935"/>
    <w:rsid w:val="007B2E58"/>
    <w:rsid w:val="007D1BB9"/>
    <w:rsid w:val="007D325C"/>
    <w:rsid w:val="007F16AA"/>
    <w:rsid w:val="00816BBB"/>
    <w:rsid w:val="008300D4"/>
    <w:rsid w:val="009261A2"/>
    <w:rsid w:val="009353C7"/>
    <w:rsid w:val="00947E92"/>
    <w:rsid w:val="00971473"/>
    <w:rsid w:val="009757C4"/>
    <w:rsid w:val="009D43B9"/>
    <w:rsid w:val="00A065E2"/>
    <w:rsid w:val="00A1553E"/>
    <w:rsid w:val="00A1586F"/>
    <w:rsid w:val="00A65B00"/>
    <w:rsid w:val="00A84562"/>
    <w:rsid w:val="00AB129B"/>
    <w:rsid w:val="00B509F8"/>
    <w:rsid w:val="00B55228"/>
    <w:rsid w:val="00B7075B"/>
    <w:rsid w:val="00B8598C"/>
    <w:rsid w:val="00C14559"/>
    <w:rsid w:val="00C7418E"/>
    <w:rsid w:val="00CC3B53"/>
    <w:rsid w:val="00D03692"/>
    <w:rsid w:val="00D305DC"/>
    <w:rsid w:val="00D74D48"/>
    <w:rsid w:val="00DA61DA"/>
    <w:rsid w:val="00DA6A61"/>
    <w:rsid w:val="00DA7825"/>
    <w:rsid w:val="00DE313C"/>
    <w:rsid w:val="00E0685E"/>
    <w:rsid w:val="00EA6C74"/>
    <w:rsid w:val="00EF50D7"/>
    <w:rsid w:val="00F03164"/>
    <w:rsid w:val="00F05F74"/>
    <w:rsid w:val="00F16BEE"/>
    <w:rsid w:val="00F549BD"/>
    <w:rsid w:val="00F74B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64C8"/>
  <w15:docId w15:val="{38719278-882B-45B7-8E2C-BBAF917F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uiPriority w:val="22"/>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uiPriority w:val="20"/>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link w:val="afff"/>
    <w:uiPriority w:val="99"/>
    <w:qFormat/>
    <w:rsid w:val="00B93FA0"/>
    <w:rPr>
      <w:rFonts w:ascii="Calibri" w:eastAsia="Calibri" w:hAnsi="Calibri" w:cs="Times New Roman"/>
    </w:rPr>
  </w:style>
  <w:style w:type="paragraph" w:customStyle="1" w:styleId="afff0">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link w:val="Normal10"/>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1">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2">
    <w:name w:val="Subtitle"/>
    <w:basedOn w:val="a"/>
    <w:next w:val="a"/>
    <w:link w:val="afff3"/>
    <w:uiPriority w:val="11"/>
    <w:qFormat/>
    <w:pPr>
      <w:widowControl/>
      <w:spacing w:line="360" w:lineRule="auto"/>
      <w:jc w:val="center"/>
    </w:pPr>
    <w:rPr>
      <w:rFonts w:ascii="Times New Roman" w:hAnsi="Times New Roman" w:cs="Times New Roman"/>
      <w:b/>
      <w:sz w:val="24"/>
      <w:szCs w:val="24"/>
    </w:rPr>
  </w:style>
  <w:style w:type="character" w:customStyle="1" w:styleId="afff3">
    <w:name w:val="Подзаголовок Знак"/>
    <w:basedOn w:val="a0"/>
    <w:link w:val="afff2"/>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4">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4"/>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5">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6">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7">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8">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9">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a">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b">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c">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d">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e">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f">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0">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1">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1"/>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160">
    <w:name w:val="16"/>
    <w:basedOn w:val="TableNormal"/>
    <w:tblPr>
      <w:tblStyleRowBandSize w:val="1"/>
      <w:tblStyleColBandSize w:val="1"/>
      <w:tblCellMar>
        <w:left w:w="115" w:type="dxa"/>
        <w:right w:w="115" w:type="dxa"/>
      </w:tblCellMar>
    </w:tblPr>
  </w:style>
  <w:style w:type="table" w:customStyle="1" w:styleId="151">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0">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top w:w="100" w:type="dxa"/>
        <w:left w:w="100" w:type="dxa"/>
        <w:bottom w:w="100" w:type="dxa"/>
        <w:right w:w="100" w:type="dxa"/>
      </w:tblCellMar>
    </w:tblPr>
  </w:style>
  <w:style w:type="table" w:customStyle="1" w:styleId="11a">
    <w:name w:val="11"/>
    <w:basedOn w:val="TableNormal"/>
    <w:tblPr>
      <w:tblStyleRowBandSize w:val="1"/>
      <w:tblStyleColBandSize w:val="1"/>
      <w:tblCellMar>
        <w:left w:w="115" w:type="dxa"/>
        <w:right w:w="115" w:type="dxa"/>
      </w:tblCellMar>
    </w:tblPr>
  </w:style>
  <w:style w:type="table" w:customStyle="1" w:styleId="100">
    <w:name w:val="10"/>
    <w:basedOn w:val="TableNormal"/>
    <w:tblPr>
      <w:tblStyleRowBandSize w:val="1"/>
      <w:tblStyleColBandSize w:val="1"/>
      <w:tblCellMar>
        <w:left w:w="115" w:type="dxa"/>
        <w:right w:w="115" w:type="dxa"/>
      </w:tblCellMar>
    </w:tblPr>
  </w:style>
  <w:style w:type="table" w:customStyle="1" w:styleId="91">
    <w:name w:val="9"/>
    <w:basedOn w:val="TableNormal"/>
    <w:tblPr>
      <w:tblStyleRowBandSize w:val="1"/>
      <w:tblStyleColBandSize w:val="1"/>
    </w:tblPr>
  </w:style>
  <w:style w:type="table" w:customStyle="1" w:styleId="82">
    <w:name w:val="8"/>
    <w:basedOn w:val="TableNormal"/>
    <w:tblPr>
      <w:tblStyleRowBandSize w:val="1"/>
      <w:tblStyleColBandSize w:val="1"/>
      <w:tblCellMar>
        <w:left w:w="115" w:type="dxa"/>
        <w:right w:w="115" w:type="dxa"/>
      </w:tblCellMar>
    </w:tblPr>
  </w:style>
  <w:style w:type="table" w:customStyle="1" w:styleId="71">
    <w:name w:val="7"/>
    <w:basedOn w:val="TableNormal"/>
    <w:tblPr>
      <w:tblStyleRowBandSize w:val="1"/>
      <w:tblStyleColBandSize w:val="1"/>
      <w:tblCellMar>
        <w:left w:w="115" w:type="dxa"/>
        <w:right w:w="115" w:type="dxa"/>
      </w:tblCellMar>
    </w:tblPr>
  </w:style>
  <w:style w:type="table" w:customStyle="1" w:styleId="61">
    <w:name w:val="6"/>
    <w:basedOn w:val="TableNormal"/>
    <w:tblPr>
      <w:tblStyleRowBandSize w:val="1"/>
      <w:tblStyleColBandSize w:val="1"/>
      <w:tblCellMar>
        <w:left w:w="115" w:type="dxa"/>
        <w:right w:w="115" w:type="dxa"/>
      </w:tblCellMar>
    </w:tblPr>
  </w:style>
  <w:style w:type="table" w:customStyle="1" w:styleId="52">
    <w:name w:val="5"/>
    <w:basedOn w:val="TableNormal"/>
    <w:tblPr>
      <w:tblStyleRowBandSize w:val="1"/>
      <w:tblStyleColBandSize w:val="1"/>
      <w:tblCellMar>
        <w:left w:w="115" w:type="dxa"/>
        <w:right w:w="115" w:type="dxa"/>
      </w:tblCellMar>
    </w:tblPr>
  </w:style>
  <w:style w:type="table" w:customStyle="1" w:styleId="41">
    <w:name w:val="4"/>
    <w:basedOn w:val="TableNormal"/>
    <w:tblPr>
      <w:tblStyleRowBandSize w:val="1"/>
      <w:tblStyleColBandSize w:val="1"/>
      <w:tblCellMar>
        <w:left w:w="115" w:type="dxa"/>
        <w:right w:w="115" w:type="dxa"/>
      </w:tblCellMar>
    </w:tblPr>
  </w:style>
  <w:style w:type="table" w:customStyle="1" w:styleId="36">
    <w:name w:val="3"/>
    <w:basedOn w:val="TableNormal"/>
    <w:tblPr>
      <w:tblStyleRowBandSize w:val="1"/>
      <w:tblStyleColBandSize w:val="1"/>
      <w:tblCellMar>
        <w:left w:w="115" w:type="dxa"/>
        <w:right w:w="115" w:type="dxa"/>
      </w:tblCellMar>
    </w:tblPr>
  </w:style>
  <w:style w:type="character" w:customStyle="1" w:styleId="Bodytext2">
    <w:name w:val="Body text (2)_"/>
    <w:basedOn w:val="a0"/>
    <w:rsid w:val="006D36F9"/>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6D36F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rmal10">
    <w:name w:val="Normal1 Знак"/>
    <w:link w:val="Normal1"/>
    <w:rsid w:val="00F03164"/>
    <w:rPr>
      <w:rFonts w:ascii="Times New Roman" w:eastAsia="Times New Roman" w:hAnsi="Times New Roman" w:cs="Times New Roman"/>
      <w:snapToGrid w:val="0"/>
      <w:lang w:eastAsia="ru-RU"/>
    </w:rPr>
  </w:style>
  <w:style w:type="character" w:customStyle="1" w:styleId="afff">
    <w:name w:val="Без интервала Знак"/>
    <w:link w:val="affe"/>
    <w:uiPriority w:val="99"/>
    <w:locked/>
    <w:rsid w:val="00A065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78704">
      <w:bodyDiv w:val="1"/>
      <w:marLeft w:val="0"/>
      <w:marRight w:val="0"/>
      <w:marTop w:val="0"/>
      <w:marBottom w:val="0"/>
      <w:divBdr>
        <w:top w:val="none" w:sz="0" w:space="0" w:color="auto"/>
        <w:left w:val="none" w:sz="0" w:space="0" w:color="auto"/>
        <w:bottom w:val="none" w:sz="0" w:space="0" w:color="auto"/>
        <w:right w:val="none" w:sz="0" w:space="0" w:color="auto"/>
      </w:divBdr>
      <w:divsChild>
        <w:div w:id="1438283866">
          <w:marLeft w:val="0"/>
          <w:marRight w:val="0"/>
          <w:marTop w:val="0"/>
          <w:marBottom w:val="0"/>
          <w:divBdr>
            <w:top w:val="none" w:sz="0" w:space="0" w:color="auto"/>
            <w:left w:val="none" w:sz="0" w:space="0" w:color="auto"/>
            <w:bottom w:val="none" w:sz="0" w:space="0" w:color="auto"/>
            <w:right w:val="none" w:sz="0" w:space="0" w:color="auto"/>
          </w:divBdr>
        </w:div>
        <w:div w:id="1056854572">
          <w:marLeft w:val="0"/>
          <w:marRight w:val="0"/>
          <w:marTop w:val="0"/>
          <w:marBottom w:val="0"/>
          <w:divBdr>
            <w:top w:val="none" w:sz="0" w:space="0" w:color="auto"/>
            <w:left w:val="none" w:sz="0" w:space="0" w:color="auto"/>
            <w:bottom w:val="none" w:sz="0" w:space="0" w:color="auto"/>
            <w:right w:val="none" w:sz="0" w:space="0" w:color="auto"/>
          </w:divBdr>
        </w:div>
        <w:div w:id="159777874">
          <w:marLeft w:val="0"/>
          <w:marRight w:val="0"/>
          <w:marTop w:val="0"/>
          <w:marBottom w:val="0"/>
          <w:divBdr>
            <w:top w:val="none" w:sz="0" w:space="0" w:color="auto"/>
            <w:left w:val="none" w:sz="0" w:space="0" w:color="auto"/>
            <w:bottom w:val="none" w:sz="0" w:space="0" w:color="auto"/>
            <w:right w:val="none" w:sz="0" w:space="0" w:color="auto"/>
          </w:divBdr>
        </w:div>
        <w:div w:id="1348487486">
          <w:marLeft w:val="0"/>
          <w:marRight w:val="0"/>
          <w:marTop w:val="0"/>
          <w:marBottom w:val="0"/>
          <w:divBdr>
            <w:top w:val="none" w:sz="0" w:space="0" w:color="auto"/>
            <w:left w:val="none" w:sz="0" w:space="0" w:color="auto"/>
            <w:bottom w:val="none" w:sz="0" w:space="0" w:color="auto"/>
            <w:right w:val="none" w:sz="0" w:space="0" w:color="auto"/>
          </w:divBdr>
        </w:div>
        <w:div w:id="1659921543">
          <w:marLeft w:val="0"/>
          <w:marRight w:val="0"/>
          <w:marTop w:val="0"/>
          <w:marBottom w:val="0"/>
          <w:divBdr>
            <w:top w:val="none" w:sz="0" w:space="0" w:color="auto"/>
            <w:left w:val="none" w:sz="0" w:space="0" w:color="auto"/>
            <w:bottom w:val="none" w:sz="0" w:space="0" w:color="auto"/>
            <w:right w:val="none" w:sz="0" w:space="0" w:color="auto"/>
          </w:divBdr>
        </w:div>
        <w:div w:id="1205678499">
          <w:marLeft w:val="0"/>
          <w:marRight w:val="0"/>
          <w:marTop w:val="0"/>
          <w:marBottom w:val="0"/>
          <w:divBdr>
            <w:top w:val="none" w:sz="0" w:space="0" w:color="auto"/>
            <w:left w:val="none" w:sz="0" w:space="0" w:color="auto"/>
            <w:bottom w:val="none" w:sz="0" w:space="0" w:color="auto"/>
            <w:right w:val="none" w:sz="0" w:space="0" w:color="auto"/>
          </w:divBdr>
        </w:div>
        <w:div w:id="1359349900">
          <w:marLeft w:val="0"/>
          <w:marRight w:val="0"/>
          <w:marTop w:val="0"/>
          <w:marBottom w:val="0"/>
          <w:divBdr>
            <w:top w:val="none" w:sz="0" w:space="0" w:color="auto"/>
            <w:left w:val="none" w:sz="0" w:space="0" w:color="auto"/>
            <w:bottom w:val="none" w:sz="0" w:space="0" w:color="auto"/>
            <w:right w:val="none" w:sz="0" w:space="0" w:color="auto"/>
          </w:divBdr>
        </w:div>
        <w:div w:id="1941714496">
          <w:marLeft w:val="0"/>
          <w:marRight w:val="0"/>
          <w:marTop w:val="0"/>
          <w:marBottom w:val="0"/>
          <w:divBdr>
            <w:top w:val="none" w:sz="0" w:space="0" w:color="auto"/>
            <w:left w:val="none" w:sz="0" w:space="0" w:color="auto"/>
            <w:bottom w:val="none" w:sz="0" w:space="0" w:color="auto"/>
            <w:right w:val="none" w:sz="0" w:space="0" w:color="auto"/>
          </w:divBdr>
        </w:div>
        <w:div w:id="1128665671">
          <w:marLeft w:val="0"/>
          <w:marRight w:val="0"/>
          <w:marTop w:val="0"/>
          <w:marBottom w:val="0"/>
          <w:divBdr>
            <w:top w:val="none" w:sz="0" w:space="0" w:color="auto"/>
            <w:left w:val="none" w:sz="0" w:space="0" w:color="auto"/>
            <w:bottom w:val="none" w:sz="0" w:space="0" w:color="auto"/>
            <w:right w:val="none" w:sz="0" w:space="0" w:color="auto"/>
          </w:divBdr>
        </w:div>
        <w:div w:id="894974466">
          <w:marLeft w:val="0"/>
          <w:marRight w:val="0"/>
          <w:marTop w:val="0"/>
          <w:marBottom w:val="0"/>
          <w:divBdr>
            <w:top w:val="none" w:sz="0" w:space="0" w:color="auto"/>
            <w:left w:val="none" w:sz="0" w:space="0" w:color="auto"/>
            <w:bottom w:val="none" w:sz="0" w:space="0" w:color="auto"/>
            <w:right w:val="none" w:sz="0" w:space="0" w:color="auto"/>
          </w:divBdr>
        </w:div>
        <w:div w:id="1857963806">
          <w:marLeft w:val="0"/>
          <w:marRight w:val="0"/>
          <w:marTop w:val="0"/>
          <w:marBottom w:val="0"/>
          <w:divBdr>
            <w:top w:val="none" w:sz="0" w:space="0" w:color="auto"/>
            <w:left w:val="none" w:sz="0" w:space="0" w:color="auto"/>
            <w:bottom w:val="none" w:sz="0" w:space="0" w:color="auto"/>
            <w:right w:val="none" w:sz="0" w:space="0" w:color="auto"/>
          </w:divBdr>
        </w:div>
        <w:div w:id="2049573213">
          <w:marLeft w:val="0"/>
          <w:marRight w:val="0"/>
          <w:marTop w:val="0"/>
          <w:marBottom w:val="0"/>
          <w:divBdr>
            <w:top w:val="none" w:sz="0" w:space="0" w:color="auto"/>
            <w:left w:val="none" w:sz="0" w:space="0" w:color="auto"/>
            <w:bottom w:val="none" w:sz="0" w:space="0" w:color="auto"/>
            <w:right w:val="none" w:sz="0" w:space="0" w:color="auto"/>
          </w:divBdr>
        </w:div>
        <w:div w:id="1706980792">
          <w:marLeft w:val="0"/>
          <w:marRight w:val="0"/>
          <w:marTop w:val="0"/>
          <w:marBottom w:val="0"/>
          <w:divBdr>
            <w:top w:val="none" w:sz="0" w:space="0" w:color="auto"/>
            <w:left w:val="none" w:sz="0" w:space="0" w:color="auto"/>
            <w:bottom w:val="none" w:sz="0" w:space="0" w:color="auto"/>
            <w:right w:val="none" w:sz="0" w:space="0" w:color="auto"/>
          </w:divBdr>
        </w:div>
        <w:div w:id="1145665825">
          <w:marLeft w:val="0"/>
          <w:marRight w:val="0"/>
          <w:marTop w:val="0"/>
          <w:marBottom w:val="0"/>
          <w:divBdr>
            <w:top w:val="none" w:sz="0" w:space="0" w:color="auto"/>
            <w:left w:val="none" w:sz="0" w:space="0" w:color="auto"/>
            <w:bottom w:val="none" w:sz="0" w:space="0" w:color="auto"/>
            <w:right w:val="none" w:sz="0" w:space="0" w:color="auto"/>
          </w:divBdr>
        </w:div>
        <w:div w:id="97602917">
          <w:marLeft w:val="0"/>
          <w:marRight w:val="0"/>
          <w:marTop w:val="0"/>
          <w:marBottom w:val="0"/>
          <w:divBdr>
            <w:top w:val="none" w:sz="0" w:space="0" w:color="auto"/>
            <w:left w:val="none" w:sz="0" w:space="0" w:color="auto"/>
            <w:bottom w:val="none" w:sz="0" w:space="0" w:color="auto"/>
            <w:right w:val="none" w:sz="0" w:space="0" w:color="auto"/>
          </w:divBdr>
        </w:div>
        <w:div w:id="923107312">
          <w:marLeft w:val="0"/>
          <w:marRight w:val="0"/>
          <w:marTop w:val="0"/>
          <w:marBottom w:val="0"/>
          <w:divBdr>
            <w:top w:val="none" w:sz="0" w:space="0" w:color="auto"/>
            <w:left w:val="none" w:sz="0" w:space="0" w:color="auto"/>
            <w:bottom w:val="none" w:sz="0" w:space="0" w:color="auto"/>
            <w:right w:val="none" w:sz="0" w:space="0" w:color="auto"/>
          </w:divBdr>
        </w:div>
        <w:div w:id="1407606911">
          <w:marLeft w:val="0"/>
          <w:marRight w:val="0"/>
          <w:marTop w:val="0"/>
          <w:marBottom w:val="0"/>
          <w:divBdr>
            <w:top w:val="none" w:sz="0" w:space="0" w:color="auto"/>
            <w:left w:val="none" w:sz="0" w:space="0" w:color="auto"/>
            <w:bottom w:val="none" w:sz="0" w:space="0" w:color="auto"/>
            <w:right w:val="none" w:sz="0" w:space="0" w:color="auto"/>
          </w:divBdr>
        </w:div>
        <w:div w:id="2137136780">
          <w:marLeft w:val="0"/>
          <w:marRight w:val="0"/>
          <w:marTop w:val="0"/>
          <w:marBottom w:val="0"/>
          <w:divBdr>
            <w:top w:val="none" w:sz="0" w:space="0" w:color="auto"/>
            <w:left w:val="none" w:sz="0" w:space="0" w:color="auto"/>
            <w:bottom w:val="none" w:sz="0" w:space="0" w:color="auto"/>
            <w:right w:val="none" w:sz="0" w:space="0" w:color="auto"/>
          </w:divBdr>
        </w:div>
        <w:div w:id="1858421641">
          <w:marLeft w:val="0"/>
          <w:marRight w:val="0"/>
          <w:marTop w:val="0"/>
          <w:marBottom w:val="0"/>
          <w:divBdr>
            <w:top w:val="none" w:sz="0" w:space="0" w:color="auto"/>
            <w:left w:val="none" w:sz="0" w:space="0" w:color="auto"/>
            <w:bottom w:val="none" w:sz="0" w:space="0" w:color="auto"/>
            <w:right w:val="none" w:sz="0" w:space="0" w:color="auto"/>
          </w:divBdr>
        </w:div>
        <w:div w:id="1780028599">
          <w:marLeft w:val="0"/>
          <w:marRight w:val="0"/>
          <w:marTop w:val="0"/>
          <w:marBottom w:val="0"/>
          <w:divBdr>
            <w:top w:val="none" w:sz="0" w:space="0" w:color="auto"/>
            <w:left w:val="none" w:sz="0" w:space="0" w:color="auto"/>
            <w:bottom w:val="none" w:sz="0" w:space="0" w:color="auto"/>
            <w:right w:val="none" w:sz="0" w:space="0" w:color="auto"/>
          </w:divBdr>
        </w:div>
        <w:div w:id="1073046455">
          <w:marLeft w:val="0"/>
          <w:marRight w:val="0"/>
          <w:marTop w:val="0"/>
          <w:marBottom w:val="0"/>
          <w:divBdr>
            <w:top w:val="none" w:sz="0" w:space="0" w:color="auto"/>
            <w:left w:val="none" w:sz="0" w:space="0" w:color="auto"/>
            <w:bottom w:val="none" w:sz="0" w:space="0" w:color="auto"/>
            <w:right w:val="none" w:sz="0" w:space="0" w:color="auto"/>
          </w:divBdr>
        </w:div>
        <w:div w:id="2050494815">
          <w:marLeft w:val="0"/>
          <w:marRight w:val="0"/>
          <w:marTop w:val="0"/>
          <w:marBottom w:val="0"/>
          <w:divBdr>
            <w:top w:val="none" w:sz="0" w:space="0" w:color="auto"/>
            <w:left w:val="none" w:sz="0" w:space="0" w:color="auto"/>
            <w:bottom w:val="none" w:sz="0" w:space="0" w:color="auto"/>
            <w:right w:val="none" w:sz="0" w:space="0" w:color="auto"/>
          </w:divBdr>
        </w:div>
        <w:div w:id="1730612389">
          <w:marLeft w:val="0"/>
          <w:marRight w:val="0"/>
          <w:marTop w:val="0"/>
          <w:marBottom w:val="0"/>
          <w:divBdr>
            <w:top w:val="none" w:sz="0" w:space="0" w:color="auto"/>
            <w:left w:val="none" w:sz="0" w:space="0" w:color="auto"/>
            <w:bottom w:val="none" w:sz="0" w:space="0" w:color="auto"/>
            <w:right w:val="none" w:sz="0" w:space="0" w:color="auto"/>
          </w:divBdr>
        </w:div>
        <w:div w:id="849492558">
          <w:marLeft w:val="0"/>
          <w:marRight w:val="0"/>
          <w:marTop w:val="0"/>
          <w:marBottom w:val="0"/>
          <w:divBdr>
            <w:top w:val="none" w:sz="0" w:space="0" w:color="auto"/>
            <w:left w:val="none" w:sz="0" w:space="0" w:color="auto"/>
            <w:bottom w:val="none" w:sz="0" w:space="0" w:color="auto"/>
            <w:right w:val="none" w:sz="0" w:space="0" w:color="auto"/>
          </w:divBdr>
        </w:div>
        <w:div w:id="1474761403">
          <w:marLeft w:val="0"/>
          <w:marRight w:val="0"/>
          <w:marTop w:val="0"/>
          <w:marBottom w:val="0"/>
          <w:divBdr>
            <w:top w:val="none" w:sz="0" w:space="0" w:color="auto"/>
            <w:left w:val="none" w:sz="0" w:space="0" w:color="auto"/>
            <w:bottom w:val="none" w:sz="0" w:space="0" w:color="auto"/>
            <w:right w:val="none" w:sz="0" w:space="0" w:color="auto"/>
          </w:divBdr>
        </w:div>
        <w:div w:id="776869223">
          <w:marLeft w:val="0"/>
          <w:marRight w:val="0"/>
          <w:marTop w:val="0"/>
          <w:marBottom w:val="0"/>
          <w:divBdr>
            <w:top w:val="none" w:sz="0" w:space="0" w:color="auto"/>
            <w:left w:val="none" w:sz="0" w:space="0" w:color="auto"/>
            <w:bottom w:val="none" w:sz="0" w:space="0" w:color="auto"/>
            <w:right w:val="none" w:sz="0" w:space="0" w:color="auto"/>
          </w:divBdr>
        </w:div>
        <w:div w:id="321474670">
          <w:marLeft w:val="0"/>
          <w:marRight w:val="0"/>
          <w:marTop w:val="0"/>
          <w:marBottom w:val="0"/>
          <w:divBdr>
            <w:top w:val="none" w:sz="0" w:space="0" w:color="auto"/>
            <w:left w:val="none" w:sz="0" w:space="0" w:color="auto"/>
            <w:bottom w:val="none" w:sz="0" w:space="0" w:color="auto"/>
            <w:right w:val="none" w:sz="0" w:space="0" w:color="auto"/>
          </w:divBdr>
        </w:div>
        <w:div w:id="728723034">
          <w:marLeft w:val="0"/>
          <w:marRight w:val="0"/>
          <w:marTop w:val="0"/>
          <w:marBottom w:val="0"/>
          <w:divBdr>
            <w:top w:val="none" w:sz="0" w:space="0" w:color="auto"/>
            <w:left w:val="none" w:sz="0" w:space="0" w:color="auto"/>
            <w:bottom w:val="none" w:sz="0" w:space="0" w:color="auto"/>
            <w:right w:val="none" w:sz="0" w:space="0" w:color="auto"/>
          </w:divBdr>
        </w:div>
        <w:div w:id="376903460">
          <w:marLeft w:val="0"/>
          <w:marRight w:val="0"/>
          <w:marTop w:val="0"/>
          <w:marBottom w:val="0"/>
          <w:divBdr>
            <w:top w:val="none" w:sz="0" w:space="0" w:color="auto"/>
            <w:left w:val="none" w:sz="0" w:space="0" w:color="auto"/>
            <w:bottom w:val="none" w:sz="0" w:space="0" w:color="auto"/>
            <w:right w:val="none" w:sz="0" w:space="0" w:color="auto"/>
          </w:divBdr>
        </w:div>
        <w:div w:id="1112674662">
          <w:marLeft w:val="0"/>
          <w:marRight w:val="0"/>
          <w:marTop w:val="0"/>
          <w:marBottom w:val="0"/>
          <w:divBdr>
            <w:top w:val="none" w:sz="0" w:space="0" w:color="auto"/>
            <w:left w:val="none" w:sz="0" w:space="0" w:color="auto"/>
            <w:bottom w:val="none" w:sz="0" w:space="0" w:color="auto"/>
            <w:right w:val="none" w:sz="0" w:space="0" w:color="auto"/>
          </w:divBdr>
        </w:div>
        <w:div w:id="1957832822">
          <w:marLeft w:val="0"/>
          <w:marRight w:val="0"/>
          <w:marTop w:val="0"/>
          <w:marBottom w:val="0"/>
          <w:divBdr>
            <w:top w:val="none" w:sz="0" w:space="0" w:color="auto"/>
            <w:left w:val="none" w:sz="0" w:space="0" w:color="auto"/>
            <w:bottom w:val="none" w:sz="0" w:space="0" w:color="auto"/>
            <w:right w:val="none" w:sz="0" w:space="0" w:color="auto"/>
          </w:divBdr>
        </w:div>
        <w:div w:id="1322076216">
          <w:marLeft w:val="0"/>
          <w:marRight w:val="0"/>
          <w:marTop w:val="0"/>
          <w:marBottom w:val="0"/>
          <w:divBdr>
            <w:top w:val="none" w:sz="0" w:space="0" w:color="auto"/>
            <w:left w:val="none" w:sz="0" w:space="0" w:color="auto"/>
            <w:bottom w:val="none" w:sz="0" w:space="0" w:color="auto"/>
            <w:right w:val="none" w:sz="0" w:space="0" w:color="auto"/>
          </w:divBdr>
        </w:div>
        <w:div w:id="709916242">
          <w:marLeft w:val="0"/>
          <w:marRight w:val="0"/>
          <w:marTop w:val="0"/>
          <w:marBottom w:val="0"/>
          <w:divBdr>
            <w:top w:val="none" w:sz="0" w:space="0" w:color="auto"/>
            <w:left w:val="none" w:sz="0" w:space="0" w:color="auto"/>
            <w:bottom w:val="none" w:sz="0" w:space="0" w:color="auto"/>
            <w:right w:val="none" w:sz="0" w:space="0" w:color="auto"/>
          </w:divBdr>
        </w:div>
        <w:div w:id="1298494501">
          <w:marLeft w:val="0"/>
          <w:marRight w:val="0"/>
          <w:marTop w:val="0"/>
          <w:marBottom w:val="0"/>
          <w:divBdr>
            <w:top w:val="none" w:sz="0" w:space="0" w:color="auto"/>
            <w:left w:val="none" w:sz="0" w:space="0" w:color="auto"/>
            <w:bottom w:val="none" w:sz="0" w:space="0" w:color="auto"/>
            <w:right w:val="none" w:sz="0" w:space="0" w:color="auto"/>
          </w:divBdr>
        </w:div>
        <w:div w:id="1385712648">
          <w:marLeft w:val="0"/>
          <w:marRight w:val="0"/>
          <w:marTop w:val="0"/>
          <w:marBottom w:val="0"/>
          <w:divBdr>
            <w:top w:val="none" w:sz="0" w:space="0" w:color="auto"/>
            <w:left w:val="none" w:sz="0" w:space="0" w:color="auto"/>
            <w:bottom w:val="none" w:sz="0" w:space="0" w:color="auto"/>
            <w:right w:val="none" w:sz="0" w:space="0" w:color="auto"/>
          </w:divBdr>
        </w:div>
        <w:div w:id="1517113947">
          <w:marLeft w:val="0"/>
          <w:marRight w:val="0"/>
          <w:marTop w:val="0"/>
          <w:marBottom w:val="0"/>
          <w:divBdr>
            <w:top w:val="none" w:sz="0" w:space="0" w:color="auto"/>
            <w:left w:val="none" w:sz="0" w:space="0" w:color="auto"/>
            <w:bottom w:val="none" w:sz="0" w:space="0" w:color="auto"/>
            <w:right w:val="none" w:sz="0" w:space="0" w:color="auto"/>
          </w:divBdr>
        </w:div>
        <w:div w:id="2057506692">
          <w:marLeft w:val="0"/>
          <w:marRight w:val="0"/>
          <w:marTop w:val="0"/>
          <w:marBottom w:val="0"/>
          <w:divBdr>
            <w:top w:val="none" w:sz="0" w:space="0" w:color="auto"/>
            <w:left w:val="none" w:sz="0" w:space="0" w:color="auto"/>
            <w:bottom w:val="none" w:sz="0" w:space="0" w:color="auto"/>
            <w:right w:val="none" w:sz="0" w:space="0" w:color="auto"/>
          </w:divBdr>
        </w:div>
        <w:div w:id="1153256637">
          <w:marLeft w:val="0"/>
          <w:marRight w:val="0"/>
          <w:marTop w:val="0"/>
          <w:marBottom w:val="0"/>
          <w:divBdr>
            <w:top w:val="none" w:sz="0" w:space="0" w:color="auto"/>
            <w:left w:val="none" w:sz="0" w:space="0" w:color="auto"/>
            <w:bottom w:val="none" w:sz="0" w:space="0" w:color="auto"/>
            <w:right w:val="none" w:sz="0" w:space="0" w:color="auto"/>
          </w:divBdr>
        </w:div>
        <w:div w:id="533806978">
          <w:marLeft w:val="0"/>
          <w:marRight w:val="0"/>
          <w:marTop w:val="0"/>
          <w:marBottom w:val="0"/>
          <w:divBdr>
            <w:top w:val="none" w:sz="0" w:space="0" w:color="auto"/>
            <w:left w:val="none" w:sz="0" w:space="0" w:color="auto"/>
            <w:bottom w:val="none" w:sz="0" w:space="0" w:color="auto"/>
            <w:right w:val="none" w:sz="0" w:space="0" w:color="auto"/>
          </w:divBdr>
        </w:div>
        <w:div w:id="52319958">
          <w:marLeft w:val="0"/>
          <w:marRight w:val="0"/>
          <w:marTop w:val="0"/>
          <w:marBottom w:val="0"/>
          <w:divBdr>
            <w:top w:val="none" w:sz="0" w:space="0" w:color="auto"/>
            <w:left w:val="none" w:sz="0" w:space="0" w:color="auto"/>
            <w:bottom w:val="none" w:sz="0" w:space="0" w:color="auto"/>
            <w:right w:val="none" w:sz="0" w:space="0" w:color="auto"/>
          </w:divBdr>
        </w:div>
        <w:div w:id="47145735">
          <w:marLeft w:val="0"/>
          <w:marRight w:val="0"/>
          <w:marTop w:val="0"/>
          <w:marBottom w:val="0"/>
          <w:divBdr>
            <w:top w:val="none" w:sz="0" w:space="0" w:color="auto"/>
            <w:left w:val="none" w:sz="0" w:space="0" w:color="auto"/>
            <w:bottom w:val="none" w:sz="0" w:space="0" w:color="auto"/>
            <w:right w:val="none" w:sz="0" w:space="0" w:color="auto"/>
          </w:divBdr>
        </w:div>
        <w:div w:id="602493507">
          <w:marLeft w:val="0"/>
          <w:marRight w:val="0"/>
          <w:marTop w:val="0"/>
          <w:marBottom w:val="0"/>
          <w:divBdr>
            <w:top w:val="none" w:sz="0" w:space="0" w:color="auto"/>
            <w:left w:val="none" w:sz="0" w:space="0" w:color="auto"/>
            <w:bottom w:val="none" w:sz="0" w:space="0" w:color="auto"/>
            <w:right w:val="none" w:sz="0" w:space="0" w:color="auto"/>
          </w:divBdr>
        </w:div>
        <w:div w:id="1725761198">
          <w:marLeft w:val="0"/>
          <w:marRight w:val="0"/>
          <w:marTop w:val="0"/>
          <w:marBottom w:val="0"/>
          <w:divBdr>
            <w:top w:val="none" w:sz="0" w:space="0" w:color="auto"/>
            <w:left w:val="none" w:sz="0" w:space="0" w:color="auto"/>
            <w:bottom w:val="none" w:sz="0" w:space="0" w:color="auto"/>
            <w:right w:val="none" w:sz="0" w:space="0" w:color="auto"/>
          </w:divBdr>
        </w:div>
        <w:div w:id="1297373039">
          <w:marLeft w:val="0"/>
          <w:marRight w:val="0"/>
          <w:marTop w:val="0"/>
          <w:marBottom w:val="0"/>
          <w:divBdr>
            <w:top w:val="none" w:sz="0" w:space="0" w:color="auto"/>
            <w:left w:val="none" w:sz="0" w:space="0" w:color="auto"/>
            <w:bottom w:val="none" w:sz="0" w:space="0" w:color="auto"/>
            <w:right w:val="none" w:sz="0" w:space="0" w:color="auto"/>
          </w:divBdr>
        </w:div>
        <w:div w:id="1369573577">
          <w:marLeft w:val="0"/>
          <w:marRight w:val="0"/>
          <w:marTop w:val="0"/>
          <w:marBottom w:val="0"/>
          <w:divBdr>
            <w:top w:val="none" w:sz="0" w:space="0" w:color="auto"/>
            <w:left w:val="none" w:sz="0" w:space="0" w:color="auto"/>
            <w:bottom w:val="none" w:sz="0" w:space="0" w:color="auto"/>
            <w:right w:val="none" w:sz="0" w:space="0" w:color="auto"/>
          </w:divBdr>
        </w:div>
        <w:div w:id="299116229">
          <w:marLeft w:val="0"/>
          <w:marRight w:val="0"/>
          <w:marTop w:val="0"/>
          <w:marBottom w:val="0"/>
          <w:divBdr>
            <w:top w:val="none" w:sz="0" w:space="0" w:color="auto"/>
            <w:left w:val="none" w:sz="0" w:space="0" w:color="auto"/>
            <w:bottom w:val="none" w:sz="0" w:space="0" w:color="auto"/>
            <w:right w:val="none" w:sz="0" w:space="0" w:color="auto"/>
          </w:divBdr>
        </w:div>
        <w:div w:id="1466434743">
          <w:marLeft w:val="0"/>
          <w:marRight w:val="0"/>
          <w:marTop w:val="0"/>
          <w:marBottom w:val="0"/>
          <w:divBdr>
            <w:top w:val="none" w:sz="0" w:space="0" w:color="auto"/>
            <w:left w:val="none" w:sz="0" w:space="0" w:color="auto"/>
            <w:bottom w:val="none" w:sz="0" w:space="0" w:color="auto"/>
            <w:right w:val="none" w:sz="0" w:space="0" w:color="auto"/>
          </w:divBdr>
        </w:div>
        <w:div w:id="2019577090">
          <w:marLeft w:val="0"/>
          <w:marRight w:val="0"/>
          <w:marTop w:val="0"/>
          <w:marBottom w:val="0"/>
          <w:divBdr>
            <w:top w:val="none" w:sz="0" w:space="0" w:color="auto"/>
            <w:left w:val="none" w:sz="0" w:space="0" w:color="auto"/>
            <w:bottom w:val="none" w:sz="0" w:space="0" w:color="auto"/>
            <w:right w:val="none" w:sz="0" w:space="0" w:color="auto"/>
          </w:divBdr>
        </w:div>
        <w:div w:id="1938177796">
          <w:marLeft w:val="0"/>
          <w:marRight w:val="0"/>
          <w:marTop w:val="0"/>
          <w:marBottom w:val="0"/>
          <w:divBdr>
            <w:top w:val="none" w:sz="0" w:space="0" w:color="auto"/>
            <w:left w:val="none" w:sz="0" w:space="0" w:color="auto"/>
            <w:bottom w:val="none" w:sz="0" w:space="0" w:color="auto"/>
            <w:right w:val="none" w:sz="0" w:space="0" w:color="auto"/>
          </w:divBdr>
        </w:div>
        <w:div w:id="271518271">
          <w:marLeft w:val="0"/>
          <w:marRight w:val="0"/>
          <w:marTop w:val="0"/>
          <w:marBottom w:val="0"/>
          <w:divBdr>
            <w:top w:val="none" w:sz="0" w:space="0" w:color="auto"/>
            <w:left w:val="none" w:sz="0" w:space="0" w:color="auto"/>
            <w:bottom w:val="none" w:sz="0" w:space="0" w:color="auto"/>
            <w:right w:val="none" w:sz="0" w:space="0" w:color="auto"/>
          </w:divBdr>
        </w:div>
        <w:div w:id="270556201">
          <w:marLeft w:val="0"/>
          <w:marRight w:val="0"/>
          <w:marTop w:val="0"/>
          <w:marBottom w:val="0"/>
          <w:divBdr>
            <w:top w:val="none" w:sz="0" w:space="0" w:color="auto"/>
            <w:left w:val="none" w:sz="0" w:space="0" w:color="auto"/>
            <w:bottom w:val="none" w:sz="0" w:space="0" w:color="auto"/>
            <w:right w:val="none" w:sz="0" w:space="0" w:color="auto"/>
          </w:divBdr>
        </w:div>
        <w:div w:id="1041436146">
          <w:marLeft w:val="0"/>
          <w:marRight w:val="0"/>
          <w:marTop w:val="0"/>
          <w:marBottom w:val="0"/>
          <w:divBdr>
            <w:top w:val="none" w:sz="0" w:space="0" w:color="auto"/>
            <w:left w:val="none" w:sz="0" w:space="0" w:color="auto"/>
            <w:bottom w:val="none" w:sz="0" w:space="0" w:color="auto"/>
            <w:right w:val="none" w:sz="0" w:space="0" w:color="auto"/>
          </w:divBdr>
        </w:div>
        <w:div w:id="317879610">
          <w:marLeft w:val="0"/>
          <w:marRight w:val="0"/>
          <w:marTop w:val="0"/>
          <w:marBottom w:val="0"/>
          <w:divBdr>
            <w:top w:val="none" w:sz="0" w:space="0" w:color="auto"/>
            <w:left w:val="none" w:sz="0" w:space="0" w:color="auto"/>
            <w:bottom w:val="none" w:sz="0" w:space="0" w:color="auto"/>
            <w:right w:val="none" w:sz="0" w:space="0" w:color="auto"/>
          </w:divBdr>
        </w:div>
        <w:div w:id="1432315714">
          <w:marLeft w:val="0"/>
          <w:marRight w:val="0"/>
          <w:marTop w:val="0"/>
          <w:marBottom w:val="0"/>
          <w:divBdr>
            <w:top w:val="none" w:sz="0" w:space="0" w:color="auto"/>
            <w:left w:val="none" w:sz="0" w:space="0" w:color="auto"/>
            <w:bottom w:val="none" w:sz="0" w:space="0" w:color="auto"/>
            <w:right w:val="none" w:sz="0" w:space="0" w:color="auto"/>
          </w:divBdr>
        </w:div>
        <w:div w:id="1914076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Words>
  <Characters>137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dc:creator>
  <cp:keywords/>
  <dc:description/>
  <cp:lastModifiedBy>novool11kab@gmail.com</cp:lastModifiedBy>
  <cp:revision>9</cp:revision>
  <cp:lastPrinted>2023-02-20T12:51:00Z</cp:lastPrinted>
  <dcterms:created xsi:type="dcterms:W3CDTF">2023-05-01T06:53:00Z</dcterms:created>
  <dcterms:modified xsi:type="dcterms:W3CDTF">2023-05-26T11:54:00Z</dcterms:modified>
</cp:coreProperties>
</file>