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FD60B" w14:textId="77777777" w:rsidR="00053533" w:rsidRDefault="00053533" w:rsidP="00053533">
      <w:pPr>
        <w:widowControl w:val="0"/>
        <w:tabs>
          <w:tab w:val="left" w:pos="540"/>
          <w:tab w:val="left" w:pos="8730"/>
        </w:tabs>
        <w:autoSpaceDE w:val="0"/>
        <w:autoSpaceDN w:val="0"/>
        <w:adjustRightInd w:val="0"/>
        <w:spacing w:after="0" w:line="240" w:lineRule="atLeast"/>
        <w:jc w:val="both"/>
        <w:rPr>
          <w:rFonts w:ascii="Times New Roman" w:hAnsi="Times New Roman"/>
          <w:sz w:val="24"/>
          <w:szCs w:val="24"/>
        </w:rPr>
      </w:pPr>
      <w:bookmarkStart w:id="0" w:name="bookmark1"/>
    </w:p>
    <w:p w14:paraId="715355F6" w14:textId="60146D2C" w:rsidR="00053533" w:rsidRDefault="00053533" w:rsidP="00053533">
      <w:pPr>
        <w:spacing w:after="0" w:line="240" w:lineRule="auto"/>
        <w:jc w:val="right"/>
        <w:rPr>
          <w:rFonts w:ascii="Times New Roman" w:hAnsi="Times New Roman"/>
          <w:b/>
          <w:bCs/>
          <w:sz w:val="24"/>
          <w:szCs w:val="24"/>
        </w:rPr>
      </w:pPr>
      <w:r>
        <w:rPr>
          <w:rFonts w:ascii="Times New Roman" w:hAnsi="Times New Roman"/>
          <w:b/>
          <w:bCs/>
          <w:sz w:val="24"/>
          <w:szCs w:val="24"/>
        </w:rPr>
        <w:t xml:space="preserve">Додаток </w:t>
      </w:r>
      <w:r w:rsidR="00BC5F93">
        <w:rPr>
          <w:rFonts w:ascii="Times New Roman" w:hAnsi="Times New Roman"/>
          <w:b/>
          <w:bCs/>
          <w:sz w:val="24"/>
          <w:szCs w:val="24"/>
        </w:rPr>
        <w:t>3</w:t>
      </w:r>
    </w:p>
    <w:p w14:paraId="2B53C490" w14:textId="77777777" w:rsidR="00001263" w:rsidRDefault="00001263" w:rsidP="00001263">
      <w:pPr>
        <w:pStyle w:val="rvps2"/>
        <w:shd w:val="clear" w:color="auto" w:fill="FFFFFF"/>
        <w:spacing w:before="0" w:after="0"/>
        <w:jc w:val="both"/>
        <w:rPr>
          <w:b/>
          <w:lang w:val="uk-UA"/>
        </w:rPr>
      </w:pPr>
      <w:proofErr w:type="spellStart"/>
      <w:r>
        <w:rPr>
          <w:b/>
        </w:rPr>
        <w:t>Інформація</w:t>
      </w:r>
      <w:proofErr w:type="spellEnd"/>
      <w:r>
        <w:rPr>
          <w:b/>
        </w:rPr>
        <w:t xml:space="preserve"> про </w:t>
      </w:r>
      <w:proofErr w:type="spellStart"/>
      <w:r>
        <w:rPr>
          <w:b/>
        </w:rPr>
        <w:t>технічні</w:t>
      </w:r>
      <w:proofErr w:type="spellEnd"/>
      <w:r>
        <w:rPr>
          <w:b/>
        </w:rPr>
        <w:t xml:space="preserve">, </w:t>
      </w:r>
      <w:proofErr w:type="spellStart"/>
      <w:r>
        <w:rPr>
          <w:b/>
        </w:rPr>
        <w:t>якісні</w:t>
      </w:r>
      <w:proofErr w:type="spellEnd"/>
      <w:r>
        <w:rPr>
          <w:b/>
        </w:rPr>
        <w:t xml:space="preserve"> та </w:t>
      </w:r>
      <w:proofErr w:type="spellStart"/>
      <w:r>
        <w:rPr>
          <w:b/>
        </w:rPr>
        <w:t>кількісні</w:t>
      </w:r>
      <w:proofErr w:type="spellEnd"/>
      <w:r>
        <w:rPr>
          <w:b/>
        </w:rPr>
        <w:t xml:space="preserve"> характеристики предмета </w:t>
      </w:r>
      <w:proofErr w:type="spellStart"/>
      <w:r>
        <w:rPr>
          <w:b/>
        </w:rPr>
        <w:t>закупівлі</w:t>
      </w:r>
      <w:proofErr w:type="spellEnd"/>
    </w:p>
    <w:p w14:paraId="38C3DE77" w14:textId="0425BD73" w:rsidR="003A0AAB" w:rsidRDefault="0038627B" w:rsidP="003A0AAB">
      <w:pPr>
        <w:jc w:val="center"/>
        <w:rPr>
          <w:rFonts w:ascii="Times New Roman" w:hAnsi="Times New Roman"/>
          <w:b/>
          <w:bCs/>
          <w:i/>
          <w:sz w:val="24"/>
          <w:szCs w:val="24"/>
        </w:rPr>
      </w:pPr>
      <w:r>
        <w:rPr>
          <w:rFonts w:ascii="Times New Roman" w:hAnsi="Times New Roman"/>
          <w:b/>
          <w:bCs/>
          <w:i/>
          <w:sz w:val="24"/>
          <w:szCs w:val="24"/>
        </w:rPr>
        <w:t xml:space="preserve"> </w:t>
      </w:r>
      <w:r w:rsidR="003A0AAB">
        <w:rPr>
          <w:rFonts w:ascii="Times New Roman" w:hAnsi="Times New Roman"/>
          <w:b/>
          <w:bCs/>
          <w:i/>
          <w:sz w:val="24"/>
          <w:szCs w:val="24"/>
        </w:rPr>
        <w:t>(У разі, якщо нижче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14:paraId="4D3A421D" w14:textId="77777777" w:rsidR="003A0AAB" w:rsidRDefault="003A0AAB" w:rsidP="003A0AAB">
      <w:pPr>
        <w:widowControl w:val="0"/>
        <w:rPr>
          <w:rFonts w:ascii="Times New Roman" w:eastAsia="Times New Roman" w:hAnsi="Times New Roman"/>
          <w:b/>
          <w:color w:val="000000"/>
          <w:sz w:val="24"/>
          <w:szCs w:val="24"/>
        </w:rPr>
      </w:pPr>
    </w:p>
    <w:p w14:paraId="0C9B6BD3" w14:textId="6094D67D" w:rsidR="00B333A4" w:rsidRPr="00B333A4" w:rsidRDefault="00665EF9" w:rsidP="00B333A4">
      <w:pPr>
        <w:numPr>
          <w:ilvl w:val="0"/>
          <w:numId w:val="10"/>
        </w:numPr>
        <w:tabs>
          <w:tab w:val="left" w:pos="851"/>
        </w:tabs>
        <w:spacing w:before="20" w:after="20" w:line="240" w:lineRule="auto"/>
        <w:ind w:left="0" w:firstLine="567"/>
        <w:jc w:val="both"/>
        <w:rPr>
          <w:rFonts w:ascii="Times New Roman" w:hAnsi="Times New Roman"/>
          <w:snapToGrid w:val="0"/>
          <w:sz w:val="24"/>
          <w:szCs w:val="24"/>
          <w:lang w:eastAsia="ru-RU"/>
        </w:rPr>
      </w:pPr>
      <w:r>
        <w:rPr>
          <w:rFonts w:ascii="Times New Roman" w:hAnsi="Times New Roman"/>
          <w:snapToGrid w:val="0"/>
          <w:sz w:val="24"/>
          <w:szCs w:val="24"/>
          <w:lang w:eastAsia="ru-RU"/>
        </w:rPr>
        <w:t>Причіп</w:t>
      </w:r>
      <w:r w:rsidR="00B333A4" w:rsidRPr="00B333A4">
        <w:rPr>
          <w:rFonts w:ascii="Times New Roman" w:hAnsi="Times New Roman"/>
          <w:snapToGrid w:val="0"/>
          <w:sz w:val="24"/>
          <w:szCs w:val="24"/>
          <w:lang w:eastAsia="ru-RU"/>
        </w:rPr>
        <w:t xml:space="preserve"> повинен бути новим. </w:t>
      </w:r>
    </w:p>
    <w:p w14:paraId="41843F4A" w14:textId="7121EE90" w:rsidR="00B333A4" w:rsidRPr="00B333A4" w:rsidRDefault="00B333A4" w:rsidP="00B333A4">
      <w:pPr>
        <w:tabs>
          <w:tab w:val="left" w:pos="851"/>
        </w:tabs>
        <w:spacing w:before="20" w:after="20"/>
        <w:ind w:firstLine="567"/>
        <w:jc w:val="both"/>
        <w:rPr>
          <w:rFonts w:ascii="Times New Roman" w:hAnsi="Times New Roman"/>
          <w:snapToGrid w:val="0"/>
          <w:sz w:val="24"/>
          <w:szCs w:val="24"/>
          <w:lang w:eastAsia="ru-RU"/>
        </w:rPr>
      </w:pPr>
      <w:r w:rsidRPr="00B333A4">
        <w:rPr>
          <w:rFonts w:ascii="Times New Roman" w:hAnsi="Times New Roman"/>
          <w:snapToGrid w:val="0"/>
          <w:sz w:val="24"/>
          <w:szCs w:val="24"/>
          <w:lang w:eastAsia="ru-RU"/>
        </w:rPr>
        <w:t xml:space="preserve">2. </w:t>
      </w:r>
      <w:r w:rsidR="00665EF9">
        <w:rPr>
          <w:rFonts w:ascii="Times New Roman" w:hAnsi="Times New Roman"/>
          <w:snapToGrid w:val="0"/>
          <w:sz w:val="24"/>
          <w:szCs w:val="24"/>
          <w:lang w:eastAsia="ru-RU"/>
        </w:rPr>
        <w:t>Причіп</w:t>
      </w:r>
      <w:r w:rsidRPr="00B333A4">
        <w:rPr>
          <w:rFonts w:ascii="Times New Roman" w:hAnsi="Times New Roman"/>
          <w:snapToGrid w:val="0"/>
          <w:sz w:val="24"/>
          <w:szCs w:val="24"/>
          <w:lang w:eastAsia="ru-RU"/>
        </w:rPr>
        <w:t xml:space="preserve"> </w:t>
      </w:r>
      <w:r w:rsidRPr="00B333A4">
        <w:rPr>
          <w:rFonts w:ascii="Times New Roman" w:hAnsi="Times New Roman"/>
          <w:bCs/>
          <w:snapToGrid w:val="0"/>
          <w:color w:val="000000"/>
          <w:sz w:val="24"/>
          <w:szCs w:val="24"/>
          <w:lang w:eastAsia="ru-RU"/>
        </w:rPr>
        <w:t xml:space="preserve">на момент передачі </w:t>
      </w:r>
      <w:r w:rsidRPr="00B333A4">
        <w:rPr>
          <w:rFonts w:ascii="Times New Roman" w:hAnsi="Times New Roman"/>
          <w:snapToGrid w:val="0"/>
          <w:sz w:val="24"/>
          <w:szCs w:val="24"/>
          <w:lang w:eastAsia="ru-RU"/>
        </w:rPr>
        <w:t xml:space="preserve">повинен бути споряджений: </w:t>
      </w:r>
    </w:p>
    <w:p w14:paraId="097CD839" w14:textId="77777777" w:rsidR="00B333A4" w:rsidRPr="00B333A4" w:rsidRDefault="00B333A4" w:rsidP="00B333A4">
      <w:pPr>
        <w:tabs>
          <w:tab w:val="left" w:pos="851"/>
        </w:tabs>
        <w:spacing w:before="20" w:after="20"/>
        <w:ind w:firstLine="567"/>
        <w:jc w:val="both"/>
        <w:rPr>
          <w:rFonts w:ascii="Times New Roman" w:hAnsi="Times New Roman"/>
          <w:snapToGrid w:val="0"/>
          <w:sz w:val="24"/>
          <w:szCs w:val="24"/>
          <w:lang w:eastAsia="ru-RU"/>
        </w:rPr>
      </w:pPr>
      <w:r w:rsidRPr="00B333A4">
        <w:rPr>
          <w:rFonts w:ascii="Times New Roman" w:hAnsi="Times New Roman"/>
          <w:snapToGrid w:val="0"/>
          <w:sz w:val="24"/>
          <w:szCs w:val="24"/>
          <w:lang w:eastAsia="ru-RU"/>
        </w:rPr>
        <w:t>- паспортом та інструкцією з експлуатації;</w:t>
      </w:r>
    </w:p>
    <w:p w14:paraId="157FAA1F" w14:textId="2993B3B6" w:rsidR="00B333A4" w:rsidRPr="00B333A4" w:rsidRDefault="00B333A4" w:rsidP="00B333A4">
      <w:pPr>
        <w:tabs>
          <w:tab w:val="left" w:pos="851"/>
        </w:tabs>
        <w:spacing w:before="20" w:after="20"/>
        <w:ind w:firstLine="567"/>
        <w:jc w:val="both"/>
        <w:rPr>
          <w:rFonts w:ascii="Times New Roman" w:hAnsi="Times New Roman"/>
          <w:snapToGrid w:val="0"/>
          <w:sz w:val="24"/>
          <w:szCs w:val="24"/>
          <w:lang w:eastAsia="ru-RU"/>
        </w:rPr>
      </w:pPr>
      <w:r w:rsidRPr="00B333A4">
        <w:rPr>
          <w:rFonts w:ascii="Times New Roman" w:hAnsi="Times New Roman"/>
          <w:snapToGrid w:val="0"/>
          <w:sz w:val="24"/>
          <w:szCs w:val="24"/>
          <w:lang w:eastAsia="ru-RU"/>
        </w:rPr>
        <w:t xml:space="preserve">- повним пакетом документів для реєстрації товару в РСЦ МВС та відповідних органах </w:t>
      </w:r>
      <w:proofErr w:type="spellStart"/>
      <w:r w:rsidRPr="00B333A4">
        <w:rPr>
          <w:rFonts w:ascii="Times New Roman" w:hAnsi="Times New Roman"/>
          <w:snapToGrid w:val="0"/>
          <w:sz w:val="24"/>
          <w:szCs w:val="24"/>
          <w:lang w:eastAsia="ru-RU"/>
        </w:rPr>
        <w:t>Держпраці</w:t>
      </w:r>
      <w:proofErr w:type="spellEnd"/>
      <w:r w:rsidRPr="00B333A4">
        <w:rPr>
          <w:rFonts w:ascii="Times New Roman" w:hAnsi="Times New Roman"/>
          <w:snapToGrid w:val="0"/>
          <w:sz w:val="24"/>
          <w:szCs w:val="24"/>
          <w:lang w:eastAsia="ru-RU"/>
        </w:rPr>
        <w:t>;</w:t>
      </w:r>
    </w:p>
    <w:p w14:paraId="5DAE2F91" w14:textId="08AADEEF" w:rsidR="00B333A4" w:rsidRPr="00B333A4" w:rsidRDefault="00B333A4" w:rsidP="00B333A4">
      <w:pPr>
        <w:tabs>
          <w:tab w:val="left" w:pos="851"/>
        </w:tabs>
        <w:spacing w:before="20" w:after="20"/>
        <w:ind w:firstLine="567"/>
        <w:jc w:val="both"/>
        <w:rPr>
          <w:rFonts w:ascii="Times New Roman" w:hAnsi="Times New Roman"/>
          <w:snapToGrid w:val="0"/>
          <w:sz w:val="24"/>
          <w:szCs w:val="24"/>
          <w:lang w:eastAsia="ru-RU"/>
        </w:rPr>
      </w:pPr>
      <w:r w:rsidRPr="00B333A4">
        <w:rPr>
          <w:rFonts w:ascii="Times New Roman" w:hAnsi="Times New Roman"/>
          <w:snapToGrid w:val="0"/>
          <w:sz w:val="24"/>
          <w:szCs w:val="24"/>
          <w:lang w:eastAsia="ru-RU"/>
        </w:rPr>
        <w:t>- комплектом запасних частин, інструмента та приладдя;</w:t>
      </w:r>
    </w:p>
    <w:p w14:paraId="51BF11DF" w14:textId="0D5B652E" w:rsidR="00B333A4" w:rsidRPr="00B333A4" w:rsidRDefault="00B333A4" w:rsidP="00665EF9">
      <w:pPr>
        <w:tabs>
          <w:tab w:val="left" w:pos="851"/>
        </w:tabs>
        <w:spacing w:before="20" w:after="20"/>
        <w:ind w:firstLine="567"/>
        <w:jc w:val="both"/>
        <w:rPr>
          <w:rFonts w:ascii="Times New Roman" w:hAnsi="Times New Roman"/>
          <w:snapToGrid w:val="0"/>
          <w:sz w:val="24"/>
          <w:szCs w:val="24"/>
          <w:lang w:eastAsia="ru-RU"/>
        </w:rPr>
      </w:pPr>
      <w:r w:rsidRPr="00B333A4">
        <w:rPr>
          <w:rFonts w:ascii="Times New Roman" w:hAnsi="Times New Roman"/>
          <w:snapToGrid w:val="0"/>
          <w:sz w:val="24"/>
          <w:szCs w:val="24"/>
          <w:lang w:eastAsia="ru-RU"/>
        </w:rPr>
        <w:t>- гарантійними документами..</w:t>
      </w:r>
    </w:p>
    <w:p w14:paraId="2A1D81BD" w14:textId="4CC672A5" w:rsidR="00B333A4" w:rsidRPr="00B333A4" w:rsidRDefault="00665EF9" w:rsidP="00B333A4">
      <w:pPr>
        <w:tabs>
          <w:tab w:val="left" w:pos="851"/>
        </w:tabs>
        <w:spacing w:before="20" w:after="20"/>
        <w:ind w:firstLine="567"/>
        <w:jc w:val="both"/>
        <w:rPr>
          <w:rFonts w:ascii="Times New Roman" w:hAnsi="Times New Roman"/>
          <w:snapToGrid w:val="0"/>
          <w:sz w:val="24"/>
          <w:szCs w:val="24"/>
          <w:lang w:eastAsia="ru-RU"/>
        </w:rPr>
      </w:pPr>
      <w:r>
        <w:rPr>
          <w:rFonts w:ascii="Times New Roman" w:hAnsi="Times New Roman"/>
          <w:snapToGrid w:val="0"/>
          <w:sz w:val="24"/>
          <w:szCs w:val="24"/>
          <w:lang w:eastAsia="ru-RU"/>
        </w:rPr>
        <w:t>3</w:t>
      </w:r>
      <w:r w:rsidR="00B333A4" w:rsidRPr="00B333A4">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Причіп</w:t>
      </w:r>
      <w:r w:rsidR="00B333A4" w:rsidRPr="00B333A4">
        <w:rPr>
          <w:rFonts w:ascii="Times New Roman" w:hAnsi="Times New Roman"/>
          <w:snapToGrid w:val="0"/>
          <w:sz w:val="24"/>
          <w:szCs w:val="24"/>
          <w:lang w:eastAsia="ru-RU"/>
        </w:rPr>
        <w:t xml:space="preserve"> та робочі  вузли повинні мати надійний захист від корозії металу технологічними методами. Вузли та механізми не повинні мати механічних пошкоджень, деформацій, послаблень у місцях їх кріплення. Зварювальні шви не повинні мати </w:t>
      </w:r>
      <w:proofErr w:type="spellStart"/>
      <w:r w:rsidR="00B333A4" w:rsidRPr="00B333A4">
        <w:rPr>
          <w:rFonts w:ascii="Times New Roman" w:hAnsi="Times New Roman"/>
          <w:snapToGrid w:val="0"/>
          <w:sz w:val="24"/>
          <w:szCs w:val="24"/>
          <w:lang w:eastAsia="ru-RU"/>
        </w:rPr>
        <w:t>тріщин</w:t>
      </w:r>
      <w:proofErr w:type="spellEnd"/>
      <w:r w:rsidR="00B333A4" w:rsidRPr="00B333A4">
        <w:rPr>
          <w:rFonts w:ascii="Times New Roman" w:hAnsi="Times New Roman"/>
          <w:snapToGrid w:val="0"/>
          <w:sz w:val="24"/>
          <w:szCs w:val="24"/>
          <w:lang w:eastAsia="ru-RU"/>
        </w:rPr>
        <w:t xml:space="preserve">, </w:t>
      </w:r>
      <w:proofErr w:type="spellStart"/>
      <w:r w:rsidR="00B333A4" w:rsidRPr="00B333A4">
        <w:rPr>
          <w:rFonts w:ascii="Times New Roman" w:hAnsi="Times New Roman"/>
          <w:snapToGrid w:val="0"/>
          <w:sz w:val="24"/>
          <w:szCs w:val="24"/>
          <w:lang w:eastAsia="ru-RU"/>
        </w:rPr>
        <w:t>непроварів</w:t>
      </w:r>
      <w:proofErr w:type="spellEnd"/>
      <w:r w:rsidR="00B333A4" w:rsidRPr="00B333A4">
        <w:rPr>
          <w:rFonts w:ascii="Times New Roman" w:hAnsi="Times New Roman"/>
          <w:snapToGrid w:val="0"/>
          <w:sz w:val="24"/>
          <w:szCs w:val="24"/>
          <w:lang w:eastAsia="ru-RU"/>
        </w:rPr>
        <w:t xml:space="preserve">, напливів, шлакових включень та підрізів металу. </w:t>
      </w:r>
    </w:p>
    <w:p w14:paraId="7279096E" w14:textId="4AA6B816" w:rsidR="00665EF9" w:rsidRDefault="00665EF9" w:rsidP="00B333A4">
      <w:pPr>
        <w:spacing w:before="20" w:after="20"/>
        <w:ind w:firstLine="567"/>
        <w:jc w:val="both"/>
        <w:rPr>
          <w:rFonts w:ascii="Times New Roman" w:hAnsi="Times New Roman"/>
          <w:snapToGrid w:val="0"/>
          <w:sz w:val="24"/>
          <w:szCs w:val="24"/>
          <w:lang w:eastAsia="ru-RU"/>
        </w:rPr>
      </w:pPr>
      <w:r>
        <w:rPr>
          <w:rFonts w:ascii="Times New Roman" w:hAnsi="Times New Roman"/>
          <w:snapToGrid w:val="0"/>
          <w:sz w:val="24"/>
          <w:szCs w:val="24"/>
          <w:lang w:eastAsia="ru-RU"/>
        </w:rPr>
        <w:t>4.Якість товару відповідає діючим ДСТУ,ДСТ і ТУ, які вказані у відповідних сертифікатах якості Товару. Товар відповідає вимогам Технічного регламенту затвердження типу сільськогосподарських та лісогосподарських тракторів, їх причепів і змінних причіпних машин, систем, складових частин</w:t>
      </w:r>
      <w:r w:rsidR="00503207">
        <w:rPr>
          <w:rFonts w:ascii="Times New Roman" w:hAnsi="Times New Roman"/>
          <w:snapToGrid w:val="0"/>
          <w:sz w:val="24"/>
          <w:szCs w:val="24"/>
          <w:lang w:eastAsia="ru-RU"/>
        </w:rPr>
        <w:t xml:space="preserve"> та окремих технічних вузлів, затвердженого Постановою КМУ від 28.12.2011 </w:t>
      </w:r>
      <w:proofErr w:type="spellStart"/>
      <w:r w:rsidR="00503207">
        <w:rPr>
          <w:rFonts w:ascii="Times New Roman" w:hAnsi="Times New Roman"/>
          <w:snapToGrid w:val="0"/>
          <w:sz w:val="24"/>
          <w:szCs w:val="24"/>
          <w:lang w:eastAsia="ru-RU"/>
        </w:rPr>
        <w:t>р.за</w:t>
      </w:r>
      <w:proofErr w:type="spellEnd"/>
      <w:r w:rsidR="00503207">
        <w:rPr>
          <w:rFonts w:ascii="Times New Roman" w:hAnsi="Times New Roman"/>
          <w:snapToGrid w:val="0"/>
          <w:sz w:val="24"/>
          <w:szCs w:val="24"/>
          <w:lang w:eastAsia="ru-RU"/>
        </w:rPr>
        <w:t xml:space="preserve"> №1367.</w:t>
      </w:r>
    </w:p>
    <w:p w14:paraId="0345C044" w14:textId="25ED939F" w:rsidR="0056559C" w:rsidRDefault="00503207" w:rsidP="0056559C">
      <w:pPr>
        <w:spacing w:before="20" w:after="20"/>
        <w:ind w:firstLine="567"/>
        <w:jc w:val="both"/>
        <w:rPr>
          <w:rFonts w:ascii="Times New Roman" w:hAnsi="Times New Roman"/>
          <w:snapToGrid w:val="0"/>
          <w:sz w:val="24"/>
          <w:szCs w:val="24"/>
          <w:lang w:eastAsia="ru-RU"/>
        </w:rPr>
      </w:pPr>
      <w:r>
        <w:rPr>
          <w:rFonts w:ascii="Times New Roman" w:hAnsi="Times New Roman"/>
          <w:snapToGrid w:val="0"/>
          <w:sz w:val="24"/>
          <w:szCs w:val="24"/>
          <w:lang w:eastAsia="ru-RU"/>
        </w:rPr>
        <w:t>Товар повинен мати додатковий комплект суцільнометалевих надставних бортів, призначений для перевезення вантажів з об’ємною вагою 1.6т/</w:t>
      </w:r>
      <w:r w:rsidRPr="00503207">
        <w:rPr>
          <w:rFonts w:ascii="Times New Roman" w:hAnsi="Times New Roman"/>
          <w:snapToGrid w:val="0"/>
          <w:sz w:val="24"/>
          <w:szCs w:val="24"/>
          <w:lang w:eastAsia="ru-RU"/>
        </w:rPr>
        <w:t>м³</w:t>
      </w:r>
      <w:r>
        <w:rPr>
          <w:rFonts w:ascii="Times New Roman" w:hAnsi="Times New Roman"/>
          <w:snapToGrid w:val="0"/>
          <w:sz w:val="24"/>
          <w:szCs w:val="24"/>
          <w:lang w:eastAsia="ru-RU"/>
        </w:rPr>
        <w:t xml:space="preserve"> з можливістю вивантаження на три сторони. Обладнаний чотирма шинами 9.00-16</w:t>
      </w:r>
      <w:r>
        <w:rPr>
          <w:rFonts w:ascii="Times New Roman" w:hAnsi="Times New Roman"/>
          <w:snapToGrid w:val="0"/>
          <w:sz w:val="24"/>
          <w:szCs w:val="24"/>
          <w:lang w:val="en-US" w:eastAsia="ru-RU"/>
        </w:rPr>
        <w:t>PR</w:t>
      </w:r>
      <w:r w:rsidRPr="00295DE7">
        <w:rPr>
          <w:rFonts w:ascii="Times New Roman" w:hAnsi="Times New Roman"/>
          <w:snapToGrid w:val="0"/>
          <w:sz w:val="24"/>
          <w:szCs w:val="24"/>
          <w:lang w:val="ru-RU" w:eastAsia="ru-RU"/>
        </w:rPr>
        <w:t>10</w:t>
      </w:r>
      <w:r>
        <w:rPr>
          <w:rFonts w:ascii="Times New Roman" w:hAnsi="Times New Roman"/>
          <w:snapToGrid w:val="0"/>
          <w:sz w:val="24"/>
          <w:szCs w:val="24"/>
          <w:lang w:eastAsia="ru-RU"/>
        </w:rPr>
        <w:t xml:space="preserve"> та пневматичними гальмами. Розвантаження </w:t>
      </w:r>
      <w:r w:rsidR="00295DE7">
        <w:rPr>
          <w:rFonts w:ascii="Times New Roman" w:hAnsi="Times New Roman"/>
          <w:snapToGrid w:val="0"/>
          <w:sz w:val="24"/>
          <w:szCs w:val="24"/>
          <w:lang w:eastAsia="ru-RU"/>
        </w:rPr>
        <w:t xml:space="preserve">причепа проводиться за допомогою одного гідроциліндра, який розміщено у центрі вантажної платформи причепа. Вибір сторони розвантаження проводиться шляхом ручного роз’єднання фіксаторів ,що з’єднують вантажну платформу з рамою </w:t>
      </w:r>
      <w:r w:rsidR="0056559C">
        <w:rPr>
          <w:rFonts w:ascii="Times New Roman" w:hAnsi="Times New Roman"/>
          <w:snapToGrid w:val="0"/>
          <w:sz w:val="24"/>
          <w:szCs w:val="24"/>
          <w:lang w:eastAsia="ru-RU"/>
        </w:rPr>
        <w:t>причепа.</w:t>
      </w:r>
    </w:p>
    <w:p w14:paraId="085A1CC6" w14:textId="03F258CF" w:rsidR="00B333A4" w:rsidRDefault="0056559C" w:rsidP="0056559C">
      <w:pPr>
        <w:spacing w:before="20" w:after="20"/>
        <w:ind w:firstLine="567"/>
        <w:jc w:val="both"/>
        <w:rPr>
          <w:rFonts w:ascii="Times New Roman" w:hAnsi="Times New Roman"/>
          <w:snapToGrid w:val="0"/>
          <w:sz w:val="24"/>
          <w:szCs w:val="24"/>
          <w:lang w:eastAsia="ru-RU"/>
        </w:rPr>
      </w:pPr>
      <w:r>
        <w:rPr>
          <w:rFonts w:ascii="Times New Roman" w:hAnsi="Times New Roman"/>
          <w:snapToGrid w:val="0"/>
          <w:sz w:val="24"/>
          <w:szCs w:val="24"/>
          <w:lang w:eastAsia="ru-RU"/>
        </w:rPr>
        <w:t>5</w:t>
      </w:r>
      <w:r w:rsidR="00665EF9">
        <w:rPr>
          <w:rFonts w:ascii="Times New Roman" w:hAnsi="Times New Roman"/>
          <w:snapToGrid w:val="0"/>
          <w:sz w:val="24"/>
          <w:szCs w:val="24"/>
          <w:lang w:eastAsia="ru-RU"/>
        </w:rPr>
        <w:t>.</w:t>
      </w:r>
      <w:r w:rsidR="00B333A4">
        <w:rPr>
          <w:rFonts w:ascii="Times New Roman" w:hAnsi="Times New Roman"/>
          <w:snapToGrid w:val="0"/>
          <w:sz w:val="24"/>
          <w:szCs w:val="24"/>
          <w:lang w:eastAsia="ru-RU"/>
        </w:rPr>
        <w:t xml:space="preserve"> Термін поставки – </w:t>
      </w:r>
      <w:r w:rsidR="00D404FA">
        <w:rPr>
          <w:rFonts w:ascii="Times New Roman" w:hAnsi="Times New Roman"/>
          <w:snapToGrid w:val="0"/>
          <w:sz w:val="24"/>
          <w:szCs w:val="24"/>
          <w:lang w:eastAsia="ru-RU"/>
        </w:rPr>
        <w:t>не пізніше31.12</w:t>
      </w:r>
      <w:r w:rsidR="00B333A4">
        <w:rPr>
          <w:rFonts w:ascii="Times New Roman" w:hAnsi="Times New Roman"/>
          <w:snapToGrid w:val="0"/>
          <w:sz w:val="24"/>
          <w:szCs w:val="24"/>
          <w:lang w:eastAsia="ru-RU"/>
        </w:rPr>
        <w:t>.2023 року.</w:t>
      </w:r>
    </w:p>
    <w:p w14:paraId="4C7D870A" w14:textId="68475712" w:rsidR="00B333A4" w:rsidRPr="00B333A4" w:rsidRDefault="00B333A4" w:rsidP="0056559C">
      <w:pPr>
        <w:spacing w:before="20" w:after="20"/>
        <w:ind w:firstLine="567"/>
        <w:jc w:val="both"/>
        <w:rPr>
          <w:rFonts w:ascii="Times New Roman" w:hAnsi="Times New Roman"/>
          <w:snapToGrid w:val="0"/>
          <w:sz w:val="24"/>
          <w:szCs w:val="24"/>
          <w:lang w:eastAsia="ru-RU"/>
        </w:rPr>
      </w:pPr>
      <w:r>
        <w:rPr>
          <w:rFonts w:ascii="Times New Roman" w:hAnsi="Times New Roman"/>
          <w:snapToGrid w:val="0"/>
          <w:sz w:val="24"/>
          <w:szCs w:val="24"/>
          <w:lang w:eastAsia="ru-RU"/>
        </w:rPr>
        <w:t xml:space="preserve">9. Місце поставки: </w:t>
      </w:r>
      <w:proofErr w:type="spellStart"/>
      <w:r w:rsidRPr="00B333A4">
        <w:rPr>
          <w:rFonts w:ascii="Times New Roman" w:hAnsi="Times New Roman"/>
          <w:sz w:val="24"/>
          <w:szCs w:val="24"/>
          <w:lang w:val="ru-RU"/>
        </w:rPr>
        <w:t>вул</w:t>
      </w:r>
      <w:proofErr w:type="spellEnd"/>
      <w:r w:rsidRPr="00B333A4">
        <w:rPr>
          <w:rFonts w:ascii="Times New Roman" w:hAnsi="Times New Roman"/>
          <w:sz w:val="24"/>
          <w:szCs w:val="24"/>
          <w:lang w:val="ru-RU"/>
        </w:rPr>
        <w:t xml:space="preserve">. </w:t>
      </w:r>
      <w:r w:rsidR="009D4ACC">
        <w:rPr>
          <w:rFonts w:ascii="Times New Roman" w:hAnsi="Times New Roman"/>
          <w:sz w:val="24"/>
          <w:szCs w:val="24"/>
          <w:lang w:val="ru-RU"/>
        </w:rPr>
        <w:t xml:space="preserve">С.Горєва,27, </w:t>
      </w:r>
      <w:proofErr w:type="spellStart"/>
      <w:proofErr w:type="gramStart"/>
      <w:r w:rsidR="00BB2779">
        <w:rPr>
          <w:rFonts w:ascii="Times New Roman" w:hAnsi="Times New Roman"/>
          <w:sz w:val="24"/>
          <w:szCs w:val="24"/>
          <w:lang w:val="ru-RU"/>
        </w:rPr>
        <w:t>смт</w:t>
      </w:r>
      <w:proofErr w:type="spellEnd"/>
      <w:r w:rsidR="00BB2779">
        <w:rPr>
          <w:rFonts w:ascii="Times New Roman" w:hAnsi="Times New Roman"/>
          <w:sz w:val="24"/>
          <w:szCs w:val="24"/>
          <w:lang w:val="ru-RU"/>
        </w:rPr>
        <w:t xml:space="preserve"> </w:t>
      </w:r>
      <w:bookmarkStart w:id="1" w:name="_GoBack"/>
      <w:bookmarkEnd w:id="1"/>
      <w:r w:rsidRPr="00B333A4">
        <w:rPr>
          <w:rFonts w:ascii="Times New Roman" w:hAnsi="Times New Roman"/>
          <w:sz w:val="24"/>
          <w:szCs w:val="24"/>
          <w:lang w:val="ru-RU"/>
        </w:rPr>
        <w:t xml:space="preserve"> </w:t>
      </w:r>
      <w:r w:rsidR="009D4ACC">
        <w:rPr>
          <w:rFonts w:ascii="Times New Roman" w:hAnsi="Times New Roman"/>
          <w:sz w:val="24"/>
          <w:szCs w:val="24"/>
          <w:lang w:val="ru-RU"/>
        </w:rPr>
        <w:t>Гоголеве</w:t>
      </w:r>
      <w:proofErr w:type="gramEnd"/>
      <w:r w:rsidRPr="00B333A4">
        <w:rPr>
          <w:rFonts w:ascii="Times New Roman" w:hAnsi="Times New Roman"/>
          <w:sz w:val="24"/>
          <w:szCs w:val="24"/>
          <w:lang w:val="ru-RU"/>
        </w:rPr>
        <w:t xml:space="preserve">, </w:t>
      </w:r>
      <w:proofErr w:type="spellStart"/>
      <w:r w:rsidR="009D4ACC">
        <w:rPr>
          <w:rFonts w:ascii="Times New Roman" w:hAnsi="Times New Roman"/>
          <w:sz w:val="24"/>
          <w:szCs w:val="24"/>
          <w:lang w:val="ru-RU"/>
        </w:rPr>
        <w:t>Миргородського</w:t>
      </w:r>
      <w:proofErr w:type="spellEnd"/>
      <w:r w:rsidRPr="00B333A4">
        <w:rPr>
          <w:rFonts w:ascii="Times New Roman" w:hAnsi="Times New Roman"/>
          <w:sz w:val="24"/>
          <w:szCs w:val="24"/>
          <w:lang w:val="ru-RU"/>
        </w:rPr>
        <w:t xml:space="preserve"> району </w:t>
      </w:r>
      <w:proofErr w:type="spellStart"/>
      <w:r w:rsidR="009D4ACC">
        <w:rPr>
          <w:rFonts w:ascii="Times New Roman" w:hAnsi="Times New Roman"/>
          <w:sz w:val="24"/>
          <w:szCs w:val="24"/>
          <w:lang w:val="ru-RU"/>
        </w:rPr>
        <w:t>Полтавської</w:t>
      </w:r>
      <w:proofErr w:type="spellEnd"/>
      <w:r w:rsidR="009D4ACC">
        <w:rPr>
          <w:rFonts w:ascii="Times New Roman" w:hAnsi="Times New Roman"/>
          <w:sz w:val="24"/>
          <w:szCs w:val="24"/>
          <w:lang w:val="ru-RU"/>
        </w:rPr>
        <w:t xml:space="preserve"> </w:t>
      </w:r>
      <w:proofErr w:type="spellStart"/>
      <w:r w:rsidRPr="00B333A4">
        <w:rPr>
          <w:rFonts w:ascii="Times New Roman" w:hAnsi="Times New Roman"/>
          <w:sz w:val="24"/>
          <w:szCs w:val="24"/>
          <w:lang w:val="ru-RU"/>
        </w:rPr>
        <w:t>області</w:t>
      </w:r>
      <w:proofErr w:type="spellEnd"/>
      <w:r>
        <w:rPr>
          <w:rFonts w:ascii="Times New Roman" w:hAnsi="Times New Roman"/>
          <w:sz w:val="26"/>
          <w:szCs w:val="26"/>
          <w:lang w:val="ru-RU"/>
        </w:rPr>
        <w:t xml:space="preserve"> </w:t>
      </w:r>
      <w:r>
        <w:rPr>
          <w:rFonts w:ascii="Times New Roman" w:hAnsi="Times New Roman"/>
          <w:sz w:val="26"/>
          <w:szCs w:val="26"/>
        </w:rPr>
        <w:t xml:space="preserve"> </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663"/>
        <w:gridCol w:w="34"/>
        <w:gridCol w:w="2864"/>
      </w:tblGrid>
      <w:tr w:rsidR="003A0AAB" w14:paraId="4E7AB8DF" w14:textId="77777777" w:rsidTr="003A0AAB">
        <w:trPr>
          <w:trHeight w:val="725"/>
        </w:trPr>
        <w:tc>
          <w:tcPr>
            <w:tcW w:w="534" w:type="dxa"/>
            <w:tcBorders>
              <w:top w:val="single" w:sz="4" w:space="0" w:color="auto"/>
              <w:left w:val="single" w:sz="4" w:space="0" w:color="auto"/>
              <w:bottom w:val="single" w:sz="4" w:space="0" w:color="auto"/>
              <w:right w:val="single" w:sz="4" w:space="0" w:color="auto"/>
            </w:tcBorders>
            <w:vAlign w:val="center"/>
            <w:hideMark/>
          </w:tcPr>
          <w:p w14:paraId="58F37A58" w14:textId="77777777" w:rsidR="003A0AAB" w:rsidRDefault="003A0AAB">
            <w:pPr>
              <w:widowControl w:val="0"/>
              <w:overflowPunct w:val="0"/>
              <w:autoSpaceDE w:val="0"/>
              <w:autoSpaceDN w:val="0"/>
              <w:adjustRightInd w:val="0"/>
              <w:spacing w:line="256" w:lineRule="auto"/>
              <w:jc w:val="center"/>
              <w:textAlignment w:val="baseline"/>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з/п</w:t>
            </w:r>
          </w:p>
        </w:tc>
        <w:tc>
          <w:tcPr>
            <w:tcW w:w="6663" w:type="dxa"/>
            <w:tcBorders>
              <w:top w:val="single" w:sz="4" w:space="0" w:color="auto"/>
              <w:left w:val="single" w:sz="4" w:space="0" w:color="auto"/>
              <w:bottom w:val="single" w:sz="4" w:space="0" w:color="auto"/>
              <w:right w:val="single" w:sz="4" w:space="0" w:color="auto"/>
            </w:tcBorders>
            <w:vAlign w:val="center"/>
            <w:hideMark/>
          </w:tcPr>
          <w:p w14:paraId="0FA961A8" w14:textId="77777777" w:rsidR="003A0AAB" w:rsidRDefault="003A0AAB">
            <w:pPr>
              <w:widowControl w:val="0"/>
              <w:overflowPunct w:val="0"/>
              <w:autoSpaceDE w:val="0"/>
              <w:autoSpaceDN w:val="0"/>
              <w:adjustRightInd w:val="0"/>
              <w:spacing w:line="256" w:lineRule="auto"/>
              <w:jc w:val="center"/>
              <w:textAlignment w:val="baseline"/>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Технічні вимоги до предмету закупівлі</w:t>
            </w:r>
          </w:p>
        </w:tc>
        <w:tc>
          <w:tcPr>
            <w:tcW w:w="2898" w:type="dxa"/>
            <w:gridSpan w:val="2"/>
            <w:tcBorders>
              <w:top w:val="single" w:sz="4" w:space="0" w:color="auto"/>
              <w:left w:val="single" w:sz="4" w:space="0" w:color="auto"/>
              <w:bottom w:val="single" w:sz="4" w:space="0" w:color="auto"/>
              <w:right w:val="single" w:sz="4" w:space="0" w:color="auto"/>
            </w:tcBorders>
            <w:vAlign w:val="center"/>
            <w:hideMark/>
          </w:tcPr>
          <w:p w14:paraId="70141BC8" w14:textId="77777777" w:rsidR="003A0AAB" w:rsidRDefault="003A0AAB">
            <w:pPr>
              <w:widowControl w:val="0"/>
              <w:overflowPunct w:val="0"/>
              <w:autoSpaceDE w:val="0"/>
              <w:autoSpaceDN w:val="0"/>
              <w:adjustRightInd w:val="0"/>
              <w:spacing w:line="256" w:lineRule="auto"/>
              <w:jc w:val="center"/>
              <w:textAlignment w:val="baseline"/>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Підтвердження Учасника</w:t>
            </w:r>
          </w:p>
        </w:tc>
      </w:tr>
      <w:tr w:rsidR="003A0AAB" w14:paraId="5BED0A58" w14:textId="77777777" w:rsidTr="003A0AAB">
        <w:trPr>
          <w:trHeight w:val="398"/>
        </w:trPr>
        <w:tc>
          <w:tcPr>
            <w:tcW w:w="10095" w:type="dxa"/>
            <w:gridSpan w:val="4"/>
            <w:tcBorders>
              <w:top w:val="single" w:sz="4" w:space="0" w:color="auto"/>
              <w:left w:val="single" w:sz="4" w:space="0" w:color="auto"/>
              <w:bottom w:val="single" w:sz="4" w:space="0" w:color="auto"/>
              <w:right w:val="single" w:sz="4" w:space="0" w:color="auto"/>
            </w:tcBorders>
            <w:hideMark/>
          </w:tcPr>
          <w:p w14:paraId="55132E88" w14:textId="77777777" w:rsidR="003A0AAB" w:rsidRDefault="003A0AAB">
            <w:pPr>
              <w:widowControl w:val="0"/>
              <w:overflowPunct w:val="0"/>
              <w:autoSpaceDE w:val="0"/>
              <w:autoSpaceDN w:val="0"/>
              <w:adjustRightInd w:val="0"/>
              <w:spacing w:line="256"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b/>
                <w:sz w:val="24"/>
                <w:szCs w:val="24"/>
                <w:lang w:eastAsia="ru-RU"/>
              </w:rPr>
              <w:t>I. Загальні вимоги</w:t>
            </w:r>
          </w:p>
        </w:tc>
      </w:tr>
      <w:tr w:rsidR="003A0AAB" w14:paraId="5DAF70D2" w14:textId="77777777" w:rsidTr="003A0AAB">
        <w:tc>
          <w:tcPr>
            <w:tcW w:w="534" w:type="dxa"/>
            <w:tcBorders>
              <w:top w:val="single" w:sz="4" w:space="0" w:color="auto"/>
              <w:left w:val="single" w:sz="4" w:space="0" w:color="auto"/>
              <w:bottom w:val="single" w:sz="4" w:space="0" w:color="auto"/>
              <w:right w:val="single" w:sz="4" w:space="0" w:color="auto"/>
            </w:tcBorders>
            <w:vAlign w:val="center"/>
            <w:hideMark/>
          </w:tcPr>
          <w:p w14:paraId="2FB2C43C" w14:textId="77777777" w:rsidR="003A0AAB" w:rsidRDefault="003A0AAB">
            <w:pPr>
              <w:widowControl w:val="0"/>
              <w:overflowPunct w:val="0"/>
              <w:autoSpaceDE w:val="0"/>
              <w:autoSpaceDN w:val="0"/>
              <w:adjustRightInd w:val="0"/>
              <w:spacing w:line="256"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697" w:type="dxa"/>
            <w:gridSpan w:val="2"/>
            <w:tcBorders>
              <w:top w:val="single" w:sz="4" w:space="0" w:color="auto"/>
              <w:left w:val="single" w:sz="4" w:space="0" w:color="auto"/>
              <w:bottom w:val="single" w:sz="4" w:space="0" w:color="auto"/>
              <w:right w:val="single" w:sz="4" w:space="0" w:color="auto"/>
            </w:tcBorders>
            <w:vAlign w:val="center"/>
            <w:hideMark/>
          </w:tcPr>
          <w:p w14:paraId="781F0BB5" w14:textId="175D78A6" w:rsidR="003A0AAB" w:rsidRDefault="0056559C" w:rsidP="0056559C">
            <w:pPr>
              <w:widowControl w:val="0"/>
              <w:overflowPunct w:val="0"/>
              <w:autoSpaceDE w:val="0"/>
              <w:autoSpaceDN w:val="0"/>
              <w:adjustRightInd w:val="0"/>
              <w:spacing w:line="256"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Причіп</w:t>
            </w:r>
            <w:r w:rsidR="003A0AA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2ПТС-4</w:t>
            </w:r>
          </w:p>
        </w:tc>
        <w:tc>
          <w:tcPr>
            <w:tcW w:w="2864" w:type="dxa"/>
            <w:tcBorders>
              <w:top w:val="single" w:sz="4" w:space="0" w:color="auto"/>
              <w:left w:val="single" w:sz="4" w:space="0" w:color="auto"/>
              <w:bottom w:val="single" w:sz="4" w:space="0" w:color="auto"/>
              <w:right w:val="single" w:sz="4" w:space="0" w:color="auto"/>
            </w:tcBorders>
          </w:tcPr>
          <w:p w14:paraId="5A111DC2" w14:textId="77777777" w:rsidR="003A0AAB" w:rsidRDefault="003A0AAB">
            <w:pPr>
              <w:widowControl w:val="0"/>
              <w:overflowPunct w:val="0"/>
              <w:autoSpaceDE w:val="0"/>
              <w:autoSpaceDN w:val="0"/>
              <w:adjustRightInd w:val="0"/>
              <w:spacing w:line="256" w:lineRule="auto"/>
              <w:jc w:val="center"/>
              <w:textAlignment w:val="baseline"/>
              <w:rPr>
                <w:rFonts w:ascii="Times New Roman" w:eastAsia="Times New Roman" w:hAnsi="Times New Roman"/>
                <w:sz w:val="24"/>
                <w:szCs w:val="24"/>
                <w:lang w:eastAsia="ru-RU"/>
              </w:rPr>
            </w:pPr>
          </w:p>
        </w:tc>
      </w:tr>
      <w:tr w:rsidR="003A0AAB" w14:paraId="11B432B1" w14:textId="77777777" w:rsidTr="003A0AAB">
        <w:tc>
          <w:tcPr>
            <w:tcW w:w="534" w:type="dxa"/>
            <w:tcBorders>
              <w:top w:val="single" w:sz="4" w:space="0" w:color="auto"/>
              <w:left w:val="single" w:sz="4" w:space="0" w:color="auto"/>
              <w:bottom w:val="single" w:sz="4" w:space="0" w:color="auto"/>
              <w:right w:val="single" w:sz="4" w:space="0" w:color="auto"/>
            </w:tcBorders>
            <w:vAlign w:val="center"/>
          </w:tcPr>
          <w:p w14:paraId="2E87FDDC" w14:textId="29112DD5" w:rsidR="003A0AAB" w:rsidRDefault="00C06D8E">
            <w:pPr>
              <w:widowControl w:val="0"/>
              <w:overflowPunct w:val="0"/>
              <w:autoSpaceDE w:val="0"/>
              <w:autoSpaceDN w:val="0"/>
              <w:adjustRightInd w:val="0"/>
              <w:spacing w:line="256"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697" w:type="dxa"/>
            <w:gridSpan w:val="2"/>
            <w:tcBorders>
              <w:top w:val="single" w:sz="4" w:space="0" w:color="auto"/>
              <w:left w:val="single" w:sz="4" w:space="0" w:color="auto"/>
              <w:bottom w:val="single" w:sz="4" w:space="0" w:color="auto"/>
              <w:right w:val="single" w:sz="4" w:space="0" w:color="auto"/>
            </w:tcBorders>
            <w:vAlign w:val="center"/>
            <w:hideMark/>
          </w:tcPr>
          <w:p w14:paraId="3222A508" w14:textId="7B956DFE" w:rsidR="003A0AAB" w:rsidRDefault="003A0AAB">
            <w:pPr>
              <w:widowControl w:val="0"/>
              <w:overflowPunct w:val="0"/>
              <w:autoSpaceDE w:val="0"/>
              <w:autoSpaceDN w:val="0"/>
              <w:adjustRightInd w:val="0"/>
              <w:spacing w:line="256"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Кількість – </w:t>
            </w:r>
            <w:r>
              <w:rPr>
                <w:rFonts w:ascii="Times New Roman" w:eastAsia="Times New Roman" w:hAnsi="Times New Roman"/>
                <w:sz w:val="24"/>
                <w:szCs w:val="24"/>
                <w:lang w:val="ru-RU" w:eastAsia="ru-RU"/>
              </w:rPr>
              <w:t xml:space="preserve">1 </w:t>
            </w:r>
            <w:r>
              <w:rPr>
                <w:rFonts w:ascii="Times New Roman" w:eastAsia="Times New Roman" w:hAnsi="Times New Roman"/>
                <w:sz w:val="24"/>
                <w:szCs w:val="24"/>
                <w:lang w:eastAsia="ru-RU"/>
              </w:rPr>
              <w:t>шт.</w:t>
            </w:r>
          </w:p>
        </w:tc>
        <w:tc>
          <w:tcPr>
            <w:tcW w:w="2864" w:type="dxa"/>
            <w:tcBorders>
              <w:top w:val="single" w:sz="4" w:space="0" w:color="auto"/>
              <w:left w:val="single" w:sz="4" w:space="0" w:color="auto"/>
              <w:bottom w:val="single" w:sz="4" w:space="0" w:color="auto"/>
              <w:right w:val="single" w:sz="4" w:space="0" w:color="auto"/>
            </w:tcBorders>
          </w:tcPr>
          <w:p w14:paraId="76220203" w14:textId="77777777" w:rsidR="003A0AAB" w:rsidRDefault="003A0AAB">
            <w:pPr>
              <w:widowControl w:val="0"/>
              <w:overflowPunct w:val="0"/>
              <w:autoSpaceDE w:val="0"/>
              <w:autoSpaceDN w:val="0"/>
              <w:adjustRightInd w:val="0"/>
              <w:spacing w:line="256" w:lineRule="auto"/>
              <w:jc w:val="center"/>
              <w:textAlignment w:val="baseline"/>
              <w:rPr>
                <w:rFonts w:ascii="Times New Roman" w:eastAsia="Times New Roman" w:hAnsi="Times New Roman"/>
                <w:sz w:val="24"/>
                <w:szCs w:val="24"/>
                <w:lang w:eastAsia="ru-RU"/>
              </w:rPr>
            </w:pPr>
          </w:p>
        </w:tc>
      </w:tr>
      <w:tr w:rsidR="003A0AAB" w14:paraId="4A0F58B3" w14:textId="77777777" w:rsidTr="003A0AAB">
        <w:tc>
          <w:tcPr>
            <w:tcW w:w="534" w:type="dxa"/>
            <w:tcBorders>
              <w:top w:val="single" w:sz="4" w:space="0" w:color="auto"/>
              <w:left w:val="single" w:sz="4" w:space="0" w:color="auto"/>
              <w:bottom w:val="single" w:sz="4" w:space="0" w:color="auto"/>
              <w:right w:val="single" w:sz="4" w:space="0" w:color="auto"/>
            </w:tcBorders>
            <w:vAlign w:val="center"/>
          </w:tcPr>
          <w:p w14:paraId="49095EAE" w14:textId="13181AA0" w:rsidR="003A0AAB" w:rsidRDefault="00C06D8E">
            <w:pPr>
              <w:widowControl w:val="0"/>
              <w:overflowPunct w:val="0"/>
              <w:autoSpaceDE w:val="0"/>
              <w:autoSpaceDN w:val="0"/>
              <w:adjustRightInd w:val="0"/>
              <w:spacing w:line="256"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697" w:type="dxa"/>
            <w:gridSpan w:val="2"/>
            <w:tcBorders>
              <w:top w:val="single" w:sz="4" w:space="0" w:color="auto"/>
              <w:left w:val="single" w:sz="4" w:space="0" w:color="auto"/>
              <w:bottom w:val="single" w:sz="4" w:space="0" w:color="auto"/>
              <w:right w:val="single" w:sz="4" w:space="0" w:color="auto"/>
            </w:tcBorders>
            <w:vAlign w:val="center"/>
            <w:hideMark/>
          </w:tcPr>
          <w:p w14:paraId="078223C3" w14:textId="2F4F656D" w:rsidR="003A0AAB" w:rsidRDefault="0056559C" w:rsidP="0056559C">
            <w:pPr>
              <w:widowControl w:val="0"/>
              <w:overflowPunct w:val="0"/>
              <w:autoSpaceDE w:val="0"/>
              <w:autoSpaceDN w:val="0"/>
              <w:adjustRightInd w:val="0"/>
              <w:spacing w:line="256"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Рік випуску, технічний стан.</w:t>
            </w:r>
          </w:p>
        </w:tc>
        <w:tc>
          <w:tcPr>
            <w:tcW w:w="2864" w:type="dxa"/>
            <w:tcBorders>
              <w:top w:val="single" w:sz="4" w:space="0" w:color="auto"/>
              <w:left w:val="single" w:sz="4" w:space="0" w:color="auto"/>
              <w:bottom w:val="single" w:sz="4" w:space="0" w:color="auto"/>
              <w:right w:val="single" w:sz="4" w:space="0" w:color="auto"/>
            </w:tcBorders>
          </w:tcPr>
          <w:p w14:paraId="26A2AE8F" w14:textId="77777777" w:rsidR="003A0AAB" w:rsidRDefault="003A0AAB">
            <w:pPr>
              <w:widowControl w:val="0"/>
              <w:overflowPunct w:val="0"/>
              <w:autoSpaceDE w:val="0"/>
              <w:autoSpaceDN w:val="0"/>
              <w:adjustRightInd w:val="0"/>
              <w:spacing w:line="256" w:lineRule="auto"/>
              <w:jc w:val="center"/>
              <w:textAlignment w:val="baseline"/>
              <w:rPr>
                <w:rFonts w:ascii="Times New Roman" w:eastAsia="Times New Roman" w:hAnsi="Times New Roman"/>
                <w:sz w:val="24"/>
                <w:szCs w:val="24"/>
                <w:lang w:eastAsia="ru-RU"/>
              </w:rPr>
            </w:pPr>
          </w:p>
        </w:tc>
      </w:tr>
      <w:tr w:rsidR="003A0AAB" w14:paraId="7D6BB298" w14:textId="77777777" w:rsidTr="003A0AAB">
        <w:tc>
          <w:tcPr>
            <w:tcW w:w="10095" w:type="dxa"/>
            <w:gridSpan w:val="4"/>
            <w:tcBorders>
              <w:top w:val="single" w:sz="4" w:space="0" w:color="auto"/>
              <w:left w:val="single" w:sz="4" w:space="0" w:color="auto"/>
              <w:bottom w:val="single" w:sz="4" w:space="0" w:color="auto"/>
              <w:right w:val="single" w:sz="4" w:space="0" w:color="auto"/>
            </w:tcBorders>
            <w:vAlign w:val="center"/>
            <w:hideMark/>
          </w:tcPr>
          <w:p w14:paraId="49CAA012" w14:textId="77777777" w:rsidR="003A0AAB" w:rsidRDefault="003A0AAB">
            <w:pPr>
              <w:widowControl w:val="0"/>
              <w:overflowPunct w:val="0"/>
              <w:autoSpaceDE w:val="0"/>
              <w:autoSpaceDN w:val="0"/>
              <w:adjustRightInd w:val="0"/>
              <w:spacing w:line="256"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b/>
                <w:sz w:val="24"/>
                <w:szCs w:val="24"/>
                <w:lang w:eastAsia="ru-RU"/>
              </w:rPr>
              <w:t>ІІ. Технічні характеристики предмету закупівлі</w:t>
            </w:r>
          </w:p>
        </w:tc>
      </w:tr>
      <w:tr w:rsidR="003A0AAB" w14:paraId="40A34E68" w14:textId="77777777" w:rsidTr="003A0AAB">
        <w:tc>
          <w:tcPr>
            <w:tcW w:w="534" w:type="dxa"/>
            <w:tcBorders>
              <w:top w:val="single" w:sz="4" w:space="0" w:color="auto"/>
              <w:left w:val="single" w:sz="4" w:space="0" w:color="auto"/>
              <w:bottom w:val="single" w:sz="4" w:space="0" w:color="auto"/>
              <w:right w:val="single" w:sz="4" w:space="0" w:color="auto"/>
            </w:tcBorders>
            <w:vAlign w:val="center"/>
            <w:hideMark/>
          </w:tcPr>
          <w:p w14:paraId="27AF6C2E" w14:textId="18A7C418" w:rsidR="003A0AAB" w:rsidRDefault="00C06D8E">
            <w:pPr>
              <w:widowControl w:val="0"/>
              <w:overflowPunct w:val="0"/>
              <w:autoSpaceDE w:val="0"/>
              <w:autoSpaceDN w:val="0"/>
              <w:adjustRightInd w:val="0"/>
              <w:spacing w:line="256"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697" w:type="dxa"/>
            <w:gridSpan w:val="2"/>
            <w:tcBorders>
              <w:top w:val="single" w:sz="4" w:space="0" w:color="auto"/>
              <w:left w:val="single" w:sz="4" w:space="0" w:color="auto"/>
              <w:bottom w:val="single" w:sz="4" w:space="0" w:color="auto"/>
              <w:right w:val="single" w:sz="4" w:space="0" w:color="auto"/>
            </w:tcBorders>
            <w:vAlign w:val="center"/>
            <w:hideMark/>
          </w:tcPr>
          <w:p w14:paraId="0FD5D70A" w14:textId="44DDE20B" w:rsidR="003A0AAB" w:rsidRDefault="00EC6664" w:rsidP="00A07E4A">
            <w:pPr>
              <w:widowControl w:val="0"/>
              <w:overflowPunct w:val="0"/>
              <w:autoSpaceDE w:val="0"/>
              <w:autoSpaceDN w:val="0"/>
              <w:adjustRightInd w:val="0"/>
              <w:spacing w:line="256"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Вантажопідйомність, т 4,5</w:t>
            </w:r>
          </w:p>
        </w:tc>
        <w:tc>
          <w:tcPr>
            <w:tcW w:w="2864" w:type="dxa"/>
            <w:tcBorders>
              <w:top w:val="single" w:sz="4" w:space="0" w:color="auto"/>
              <w:left w:val="single" w:sz="4" w:space="0" w:color="auto"/>
              <w:bottom w:val="single" w:sz="4" w:space="0" w:color="auto"/>
              <w:right w:val="single" w:sz="4" w:space="0" w:color="auto"/>
            </w:tcBorders>
          </w:tcPr>
          <w:p w14:paraId="19A74233" w14:textId="77777777" w:rsidR="003A0AAB" w:rsidRDefault="003A0AAB">
            <w:pPr>
              <w:widowControl w:val="0"/>
              <w:overflowPunct w:val="0"/>
              <w:autoSpaceDE w:val="0"/>
              <w:autoSpaceDN w:val="0"/>
              <w:adjustRightInd w:val="0"/>
              <w:spacing w:line="256" w:lineRule="auto"/>
              <w:jc w:val="center"/>
              <w:textAlignment w:val="baseline"/>
              <w:rPr>
                <w:rFonts w:ascii="Times New Roman" w:eastAsia="Times New Roman" w:hAnsi="Times New Roman"/>
                <w:sz w:val="24"/>
                <w:szCs w:val="24"/>
                <w:lang w:eastAsia="ru-RU"/>
              </w:rPr>
            </w:pPr>
          </w:p>
        </w:tc>
      </w:tr>
      <w:tr w:rsidR="003A0AAB" w14:paraId="362046CE" w14:textId="77777777" w:rsidTr="003A0AAB">
        <w:tc>
          <w:tcPr>
            <w:tcW w:w="534" w:type="dxa"/>
            <w:tcBorders>
              <w:top w:val="single" w:sz="4" w:space="0" w:color="auto"/>
              <w:left w:val="single" w:sz="4" w:space="0" w:color="auto"/>
              <w:bottom w:val="single" w:sz="4" w:space="0" w:color="auto"/>
              <w:right w:val="single" w:sz="4" w:space="0" w:color="auto"/>
            </w:tcBorders>
            <w:vAlign w:val="center"/>
            <w:hideMark/>
          </w:tcPr>
          <w:p w14:paraId="5403C83E" w14:textId="500520B4" w:rsidR="003A0AAB" w:rsidRDefault="00C06D8E">
            <w:pPr>
              <w:widowControl w:val="0"/>
              <w:overflowPunct w:val="0"/>
              <w:autoSpaceDE w:val="0"/>
              <w:autoSpaceDN w:val="0"/>
              <w:adjustRightInd w:val="0"/>
              <w:spacing w:line="256"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697" w:type="dxa"/>
            <w:gridSpan w:val="2"/>
            <w:tcBorders>
              <w:top w:val="single" w:sz="4" w:space="0" w:color="auto"/>
              <w:left w:val="single" w:sz="4" w:space="0" w:color="auto"/>
              <w:bottom w:val="single" w:sz="4" w:space="0" w:color="auto"/>
              <w:right w:val="single" w:sz="4" w:space="0" w:color="auto"/>
            </w:tcBorders>
            <w:vAlign w:val="center"/>
            <w:hideMark/>
          </w:tcPr>
          <w:p w14:paraId="3025D1E9" w14:textId="408A58F6" w:rsidR="003A0AAB" w:rsidRDefault="00EC6664" w:rsidP="00A07E4A">
            <w:pPr>
              <w:spacing w:line="256" w:lineRule="auto"/>
              <w:jc w:val="both"/>
              <w:rPr>
                <w:rFonts w:ascii="Times New Roman" w:hAnsi="Times New Roman"/>
                <w:sz w:val="24"/>
                <w:szCs w:val="24"/>
              </w:rPr>
            </w:pPr>
            <w:r>
              <w:rPr>
                <w:rFonts w:ascii="Times New Roman" w:hAnsi="Times New Roman"/>
                <w:sz w:val="24"/>
                <w:szCs w:val="24"/>
              </w:rPr>
              <w:t xml:space="preserve">Місткість кузова ,10 </w:t>
            </w:r>
            <w:r w:rsidRPr="00EC6664">
              <w:rPr>
                <w:rFonts w:ascii="Times New Roman" w:hAnsi="Times New Roman"/>
                <w:sz w:val="24"/>
                <w:szCs w:val="24"/>
              </w:rPr>
              <w:t>м³</w:t>
            </w:r>
          </w:p>
        </w:tc>
        <w:tc>
          <w:tcPr>
            <w:tcW w:w="2864" w:type="dxa"/>
            <w:tcBorders>
              <w:top w:val="single" w:sz="4" w:space="0" w:color="auto"/>
              <w:left w:val="single" w:sz="4" w:space="0" w:color="auto"/>
              <w:bottom w:val="single" w:sz="4" w:space="0" w:color="auto"/>
              <w:right w:val="single" w:sz="4" w:space="0" w:color="auto"/>
            </w:tcBorders>
          </w:tcPr>
          <w:p w14:paraId="35F293E3" w14:textId="77777777" w:rsidR="003A0AAB" w:rsidRDefault="003A0AAB">
            <w:pPr>
              <w:widowControl w:val="0"/>
              <w:overflowPunct w:val="0"/>
              <w:autoSpaceDE w:val="0"/>
              <w:autoSpaceDN w:val="0"/>
              <w:adjustRightInd w:val="0"/>
              <w:spacing w:line="256" w:lineRule="auto"/>
              <w:jc w:val="center"/>
              <w:textAlignment w:val="baseline"/>
              <w:rPr>
                <w:rFonts w:ascii="Times New Roman" w:eastAsia="Times New Roman" w:hAnsi="Times New Roman"/>
                <w:sz w:val="24"/>
                <w:szCs w:val="24"/>
                <w:lang w:eastAsia="ru-RU"/>
              </w:rPr>
            </w:pPr>
          </w:p>
        </w:tc>
      </w:tr>
      <w:tr w:rsidR="003A0AAB" w14:paraId="71E018C2" w14:textId="77777777" w:rsidTr="003A0AAB">
        <w:tc>
          <w:tcPr>
            <w:tcW w:w="534" w:type="dxa"/>
            <w:tcBorders>
              <w:top w:val="single" w:sz="4" w:space="0" w:color="auto"/>
              <w:left w:val="single" w:sz="4" w:space="0" w:color="auto"/>
              <w:bottom w:val="single" w:sz="4" w:space="0" w:color="auto"/>
              <w:right w:val="single" w:sz="4" w:space="0" w:color="auto"/>
            </w:tcBorders>
            <w:vAlign w:val="center"/>
            <w:hideMark/>
          </w:tcPr>
          <w:p w14:paraId="0F49106D" w14:textId="60F2542B" w:rsidR="003A0AAB" w:rsidRDefault="00C06D8E">
            <w:pPr>
              <w:widowControl w:val="0"/>
              <w:overflowPunct w:val="0"/>
              <w:autoSpaceDE w:val="0"/>
              <w:autoSpaceDN w:val="0"/>
              <w:adjustRightInd w:val="0"/>
              <w:spacing w:line="256"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6697" w:type="dxa"/>
            <w:gridSpan w:val="2"/>
            <w:tcBorders>
              <w:top w:val="single" w:sz="4" w:space="0" w:color="auto"/>
              <w:left w:val="single" w:sz="4" w:space="0" w:color="auto"/>
              <w:bottom w:val="single" w:sz="4" w:space="0" w:color="auto"/>
              <w:right w:val="single" w:sz="4" w:space="0" w:color="auto"/>
            </w:tcBorders>
            <w:vAlign w:val="center"/>
            <w:hideMark/>
          </w:tcPr>
          <w:p w14:paraId="0107D2EF" w14:textId="1DBF4C13" w:rsidR="003A0AAB" w:rsidRDefault="00EC6664">
            <w:pPr>
              <w:spacing w:line="256" w:lineRule="auto"/>
              <w:jc w:val="both"/>
              <w:rPr>
                <w:rFonts w:ascii="Times New Roman" w:hAnsi="Times New Roman"/>
                <w:sz w:val="24"/>
                <w:szCs w:val="24"/>
              </w:rPr>
            </w:pPr>
            <w:r>
              <w:rPr>
                <w:rFonts w:ascii="Times New Roman" w:hAnsi="Times New Roman"/>
                <w:sz w:val="24"/>
                <w:szCs w:val="24"/>
              </w:rPr>
              <w:t>Кількість осей, шт. 2</w:t>
            </w:r>
          </w:p>
        </w:tc>
        <w:tc>
          <w:tcPr>
            <w:tcW w:w="2864" w:type="dxa"/>
            <w:tcBorders>
              <w:top w:val="single" w:sz="4" w:space="0" w:color="auto"/>
              <w:left w:val="single" w:sz="4" w:space="0" w:color="auto"/>
              <w:bottom w:val="single" w:sz="4" w:space="0" w:color="auto"/>
              <w:right w:val="single" w:sz="4" w:space="0" w:color="auto"/>
            </w:tcBorders>
          </w:tcPr>
          <w:p w14:paraId="2433CA2E" w14:textId="77777777" w:rsidR="003A0AAB" w:rsidRDefault="003A0AAB">
            <w:pPr>
              <w:widowControl w:val="0"/>
              <w:overflowPunct w:val="0"/>
              <w:autoSpaceDE w:val="0"/>
              <w:autoSpaceDN w:val="0"/>
              <w:adjustRightInd w:val="0"/>
              <w:spacing w:line="256" w:lineRule="auto"/>
              <w:jc w:val="center"/>
              <w:textAlignment w:val="baseline"/>
              <w:rPr>
                <w:rFonts w:ascii="Times New Roman" w:eastAsia="Times New Roman" w:hAnsi="Times New Roman"/>
                <w:sz w:val="24"/>
                <w:szCs w:val="24"/>
                <w:lang w:eastAsia="ru-RU"/>
              </w:rPr>
            </w:pPr>
          </w:p>
        </w:tc>
      </w:tr>
      <w:tr w:rsidR="003A0AAB" w14:paraId="15956A82" w14:textId="77777777" w:rsidTr="003A0AAB">
        <w:tc>
          <w:tcPr>
            <w:tcW w:w="534" w:type="dxa"/>
            <w:tcBorders>
              <w:top w:val="single" w:sz="4" w:space="0" w:color="auto"/>
              <w:left w:val="single" w:sz="4" w:space="0" w:color="auto"/>
              <w:bottom w:val="single" w:sz="4" w:space="0" w:color="auto"/>
              <w:right w:val="single" w:sz="4" w:space="0" w:color="auto"/>
            </w:tcBorders>
            <w:vAlign w:val="center"/>
            <w:hideMark/>
          </w:tcPr>
          <w:p w14:paraId="3D22ABD9" w14:textId="0513FF4C" w:rsidR="003A0AAB" w:rsidRDefault="00C06D8E">
            <w:pPr>
              <w:widowControl w:val="0"/>
              <w:overflowPunct w:val="0"/>
              <w:autoSpaceDE w:val="0"/>
              <w:autoSpaceDN w:val="0"/>
              <w:adjustRightInd w:val="0"/>
              <w:spacing w:line="256"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697" w:type="dxa"/>
            <w:gridSpan w:val="2"/>
            <w:tcBorders>
              <w:top w:val="single" w:sz="4" w:space="0" w:color="auto"/>
              <w:left w:val="single" w:sz="4" w:space="0" w:color="auto"/>
              <w:bottom w:val="single" w:sz="4" w:space="0" w:color="auto"/>
              <w:right w:val="single" w:sz="4" w:space="0" w:color="auto"/>
            </w:tcBorders>
            <w:vAlign w:val="center"/>
            <w:hideMark/>
          </w:tcPr>
          <w:p w14:paraId="76276C23" w14:textId="4ED62C33" w:rsidR="003A0AAB" w:rsidRDefault="00EC6664">
            <w:pPr>
              <w:spacing w:line="256" w:lineRule="auto"/>
              <w:jc w:val="both"/>
              <w:rPr>
                <w:rFonts w:ascii="Times New Roman" w:hAnsi="Times New Roman"/>
                <w:sz w:val="24"/>
                <w:szCs w:val="24"/>
              </w:rPr>
            </w:pPr>
            <w:r>
              <w:rPr>
                <w:rFonts w:ascii="Times New Roman" w:hAnsi="Times New Roman"/>
                <w:sz w:val="24"/>
                <w:szCs w:val="24"/>
              </w:rPr>
              <w:t>Кількість колісна кожній осі, шт.2</w:t>
            </w:r>
          </w:p>
        </w:tc>
        <w:tc>
          <w:tcPr>
            <w:tcW w:w="2864" w:type="dxa"/>
            <w:tcBorders>
              <w:top w:val="single" w:sz="4" w:space="0" w:color="auto"/>
              <w:left w:val="single" w:sz="4" w:space="0" w:color="auto"/>
              <w:bottom w:val="single" w:sz="4" w:space="0" w:color="auto"/>
              <w:right w:val="single" w:sz="4" w:space="0" w:color="auto"/>
            </w:tcBorders>
          </w:tcPr>
          <w:p w14:paraId="616C5F6B" w14:textId="77777777" w:rsidR="003A0AAB" w:rsidRDefault="003A0AAB">
            <w:pPr>
              <w:widowControl w:val="0"/>
              <w:overflowPunct w:val="0"/>
              <w:autoSpaceDE w:val="0"/>
              <w:autoSpaceDN w:val="0"/>
              <w:adjustRightInd w:val="0"/>
              <w:spacing w:line="256" w:lineRule="auto"/>
              <w:jc w:val="center"/>
              <w:textAlignment w:val="baseline"/>
              <w:rPr>
                <w:rFonts w:ascii="Times New Roman" w:eastAsia="Times New Roman" w:hAnsi="Times New Roman"/>
                <w:sz w:val="24"/>
                <w:szCs w:val="24"/>
                <w:lang w:eastAsia="ru-RU"/>
              </w:rPr>
            </w:pPr>
          </w:p>
        </w:tc>
      </w:tr>
      <w:tr w:rsidR="001B0C5B" w14:paraId="2C37ADFD" w14:textId="77777777" w:rsidTr="003A0AAB">
        <w:tc>
          <w:tcPr>
            <w:tcW w:w="534" w:type="dxa"/>
            <w:tcBorders>
              <w:top w:val="single" w:sz="4" w:space="0" w:color="auto"/>
              <w:left w:val="single" w:sz="4" w:space="0" w:color="auto"/>
              <w:bottom w:val="single" w:sz="4" w:space="0" w:color="auto"/>
              <w:right w:val="single" w:sz="4" w:space="0" w:color="auto"/>
            </w:tcBorders>
            <w:vAlign w:val="center"/>
          </w:tcPr>
          <w:p w14:paraId="31A17651" w14:textId="04D50AD4" w:rsidR="001B0C5B" w:rsidRDefault="00C06D8E">
            <w:pPr>
              <w:widowControl w:val="0"/>
              <w:overflowPunct w:val="0"/>
              <w:autoSpaceDE w:val="0"/>
              <w:autoSpaceDN w:val="0"/>
              <w:adjustRightInd w:val="0"/>
              <w:spacing w:line="256"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697" w:type="dxa"/>
            <w:gridSpan w:val="2"/>
            <w:tcBorders>
              <w:top w:val="single" w:sz="4" w:space="0" w:color="auto"/>
              <w:left w:val="single" w:sz="4" w:space="0" w:color="auto"/>
              <w:bottom w:val="single" w:sz="4" w:space="0" w:color="auto"/>
              <w:right w:val="single" w:sz="4" w:space="0" w:color="auto"/>
            </w:tcBorders>
            <w:vAlign w:val="center"/>
          </w:tcPr>
          <w:p w14:paraId="1A44C636" w14:textId="132A5F30" w:rsidR="001B0C5B" w:rsidRDefault="00EC6664">
            <w:pPr>
              <w:spacing w:line="256" w:lineRule="auto"/>
              <w:jc w:val="both"/>
              <w:rPr>
                <w:rFonts w:ascii="Times New Roman" w:hAnsi="Times New Roman"/>
                <w:sz w:val="24"/>
                <w:szCs w:val="24"/>
              </w:rPr>
            </w:pPr>
            <w:r>
              <w:rPr>
                <w:rFonts w:ascii="Times New Roman" w:hAnsi="Times New Roman"/>
                <w:sz w:val="24"/>
                <w:szCs w:val="24"/>
              </w:rPr>
              <w:t>База ,м 2,7</w:t>
            </w:r>
          </w:p>
        </w:tc>
        <w:tc>
          <w:tcPr>
            <w:tcW w:w="2864" w:type="dxa"/>
            <w:tcBorders>
              <w:top w:val="single" w:sz="4" w:space="0" w:color="auto"/>
              <w:left w:val="single" w:sz="4" w:space="0" w:color="auto"/>
              <w:bottom w:val="single" w:sz="4" w:space="0" w:color="auto"/>
              <w:right w:val="single" w:sz="4" w:space="0" w:color="auto"/>
            </w:tcBorders>
          </w:tcPr>
          <w:p w14:paraId="5B74D5B7" w14:textId="77777777" w:rsidR="001B0C5B" w:rsidRDefault="001B0C5B">
            <w:pPr>
              <w:widowControl w:val="0"/>
              <w:overflowPunct w:val="0"/>
              <w:autoSpaceDE w:val="0"/>
              <w:autoSpaceDN w:val="0"/>
              <w:adjustRightInd w:val="0"/>
              <w:spacing w:line="256" w:lineRule="auto"/>
              <w:jc w:val="center"/>
              <w:textAlignment w:val="baseline"/>
              <w:rPr>
                <w:rFonts w:ascii="Times New Roman" w:eastAsia="Times New Roman" w:hAnsi="Times New Roman"/>
                <w:sz w:val="24"/>
                <w:szCs w:val="24"/>
                <w:lang w:eastAsia="ru-RU"/>
              </w:rPr>
            </w:pPr>
          </w:p>
        </w:tc>
      </w:tr>
      <w:tr w:rsidR="001B0C5B" w14:paraId="252E69E7" w14:textId="77777777" w:rsidTr="001B0C5B">
        <w:tc>
          <w:tcPr>
            <w:tcW w:w="534" w:type="dxa"/>
            <w:tcBorders>
              <w:top w:val="single" w:sz="4" w:space="0" w:color="auto"/>
              <w:left w:val="single" w:sz="4" w:space="0" w:color="auto"/>
              <w:bottom w:val="single" w:sz="4" w:space="0" w:color="auto"/>
              <w:right w:val="single" w:sz="4" w:space="0" w:color="auto"/>
            </w:tcBorders>
            <w:vAlign w:val="center"/>
          </w:tcPr>
          <w:p w14:paraId="2023C084" w14:textId="1B234374" w:rsidR="001B0C5B" w:rsidRDefault="00C06D8E">
            <w:pPr>
              <w:widowControl w:val="0"/>
              <w:overflowPunct w:val="0"/>
              <w:autoSpaceDE w:val="0"/>
              <w:autoSpaceDN w:val="0"/>
              <w:adjustRightInd w:val="0"/>
              <w:spacing w:line="256"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697" w:type="dxa"/>
            <w:gridSpan w:val="2"/>
            <w:tcBorders>
              <w:top w:val="single" w:sz="4" w:space="0" w:color="auto"/>
              <w:left w:val="single" w:sz="4" w:space="0" w:color="auto"/>
              <w:bottom w:val="single" w:sz="4" w:space="0" w:color="auto"/>
              <w:right w:val="single" w:sz="4" w:space="0" w:color="auto"/>
            </w:tcBorders>
            <w:vAlign w:val="center"/>
            <w:hideMark/>
          </w:tcPr>
          <w:p w14:paraId="169D3FC7" w14:textId="57D297AA" w:rsidR="001B0C5B" w:rsidRDefault="00EC6664" w:rsidP="006D26C2">
            <w:pPr>
              <w:spacing w:line="256" w:lineRule="auto"/>
              <w:jc w:val="both"/>
              <w:rPr>
                <w:rFonts w:ascii="Times New Roman" w:hAnsi="Times New Roman"/>
                <w:sz w:val="24"/>
                <w:szCs w:val="24"/>
              </w:rPr>
            </w:pPr>
            <w:r>
              <w:rPr>
                <w:rFonts w:ascii="Times New Roman" w:hAnsi="Times New Roman"/>
                <w:sz w:val="24"/>
                <w:szCs w:val="24"/>
              </w:rPr>
              <w:t>Розмір колії ,м 1.85</w:t>
            </w:r>
          </w:p>
        </w:tc>
        <w:tc>
          <w:tcPr>
            <w:tcW w:w="2864" w:type="dxa"/>
            <w:tcBorders>
              <w:top w:val="single" w:sz="4" w:space="0" w:color="auto"/>
              <w:left w:val="single" w:sz="4" w:space="0" w:color="auto"/>
              <w:bottom w:val="single" w:sz="4" w:space="0" w:color="auto"/>
              <w:right w:val="single" w:sz="4" w:space="0" w:color="auto"/>
            </w:tcBorders>
          </w:tcPr>
          <w:p w14:paraId="29A47522" w14:textId="77777777" w:rsidR="001B0C5B" w:rsidRDefault="001B0C5B">
            <w:pPr>
              <w:widowControl w:val="0"/>
              <w:overflowPunct w:val="0"/>
              <w:autoSpaceDE w:val="0"/>
              <w:autoSpaceDN w:val="0"/>
              <w:adjustRightInd w:val="0"/>
              <w:spacing w:line="256" w:lineRule="auto"/>
              <w:jc w:val="center"/>
              <w:textAlignment w:val="baseline"/>
              <w:rPr>
                <w:rFonts w:ascii="Times New Roman" w:eastAsia="Times New Roman" w:hAnsi="Times New Roman"/>
                <w:sz w:val="24"/>
                <w:szCs w:val="24"/>
                <w:lang w:eastAsia="ru-RU"/>
              </w:rPr>
            </w:pPr>
          </w:p>
        </w:tc>
      </w:tr>
      <w:tr w:rsidR="001B0C5B" w14:paraId="0C50CA6A" w14:textId="77777777" w:rsidTr="001B0C5B">
        <w:tc>
          <w:tcPr>
            <w:tcW w:w="534" w:type="dxa"/>
            <w:tcBorders>
              <w:top w:val="single" w:sz="4" w:space="0" w:color="auto"/>
              <w:left w:val="single" w:sz="4" w:space="0" w:color="auto"/>
              <w:bottom w:val="single" w:sz="4" w:space="0" w:color="auto"/>
              <w:right w:val="single" w:sz="4" w:space="0" w:color="auto"/>
            </w:tcBorders>
            <w:vAlign w:val="center"/>
          </w:tcPr>
          <w:p w14:paraId="00A18083" w14:textId="3FD840C3" w:rsidR="001B0C5B" w:rsidRDefault="00C06D8E">
            <w:pPr>
              <w:widowControl w:val="0"/>
              <w:overflowPunct w:val="0"/>
              <w:autoSpaceDE w:val="0"/>
              <w:autoSpaceDN w:val="0"/>
              <w:adjustRightInd w:val="0"/>
              <w:spacing w:line="256"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697" w:type="dxa"/>
            <w:gridSpan w:val="2"/>
            <w:tcBorders>
              <w:top w:val="single" w:sz="4" w:space="0" w:color="auto"/>
              <w:left w:val="single" w:sz="4" w:space="0" w:color="auto"/>
              <w:bottom w:val="single" w:sz="4" w:space="0" w:color="auto"/>
              <w:right w:val="single" w:sz="4" w:space="0" w:color="auto"/>
            </w:tcBorders>
            <w:vAlign w:val="center"/>
            <w:hideMark/>
          </w:tcPr>
          <w:p w14:paraId="4ECBE0E7" w14:textId="3CE6085F" w:rsidR="001B0C5B" w:rsidRDefault="00EC6664">
            <w:pPr>
              <w:spacing w:line="256" w:lineRule="auto"/>
              <w:jc w:val="both"/>
              <w:rPr>
                <w:rFonts w:ascii="Times New Roman" w:hAnsi="Times New Roman"/>
                <w:sz w:val="24"/>
                <w:szCs w:val="24"/>
              </w:rPr>
            </w:pPr>
            <w:r>
              <w:rPr>
                <w:rFonts w:ascii="Times New Roman" w:hAnsi="Times New Roman"/>
                <w:sz w:val="24"/>
                <w:szCs w:val="24"/>
              </w:rPr>
              <w:t>Дорожній просвіт, мм 300</w:t>
            </w:r>
          </w:p>
        </w:tc>
        <w:tc>
          <w:tcPr>
            <w:tcW w:w="2864" w:type="dxa"/>
            <w:tcBorders>
              <w:top w:val="single" w:sz="4" w:space="0" w:color="auto"/>
              <w:left w:val="single" w:sz="4" w:space="0" w:color="auto"/>
              <w:bottom w:val="single" w:sz="4" w:space="0" w:color="auto"/>
              <w:right w:val="single" w:sz="4" w:space="0" w:color="auto"/>
            </w:tcBorders>
          </w:tcPr>
          <w:p w14:paraId="7E7FEA69" w14:textId="77777777" w:rsidR="001B0C5B" w:rsidRDefault="001B0C5B">
            <w:pPr>
              <w:widowControl w:val="0"/>
              <w:overflowPunct w:val="0"/>
              <w:autoSpaceDE w:val="0"/>
              <w:autoSpaceDN w:val="0"/>
              <w:adjustRightInd w:val="0"/>
              <w:spacing w:line="256" w:lineRule="auto"/>
              <w:jc w:val="center"/>
              <w:textAlignment w:val="baseline"/>
              <w:rPr>
                <w:rFonts w:ascii="Times New Roman" w:eastAsia="Times New Roman" w:hAnsi="Times New Roman"/>
                <w:sz w:val="24"/>
                <w:szCs w:val="24"/>
                <w:lang w:eastAsia="ru-RU"/>
              </w:rPr>
            </w:pPr>
          </w:p>
        </w:tc>
      </w:tr>
      <w:tr w:rsidR="001B0C5B" w14:paraId="259CF6C5" w14:textId="77777777" w:rsidTr="001B0C5B">
        <w:tc>
          <w:tcPr>
            <w:tcW w:w="534" w:type="dxa"/>
            <w:tcBorders>
              <w:top w:val="single" w:sz="4" w:space="0" w:color="auto"/>
              <w:left w:val="single" w:sz="4" w:space="0" w:color="auto"/>
              <w:bottom w:val="single" w:sz="4" w:space="0" w:color="auto"/>
              <w:right w:val="single" w:sz="4" w:space="0" w:color="auto"/>
            </w:tcBorders>
            <w:vAlign w:val="center"/>
          </w:tcPr>
          <w:p w14:paraId="1271F92F" w14:textId="3E8201C4" w:rsidR="001B0C5B" w:rsidRDefault="00C06D8E">
            <w:pPr>
              <w:widowControl w:val="0"/>
              <w:overflowPunct w:val="0"/>
              <w:autoSpaceDE w:val="0"/>
              <w:autoSpaceDN w:val="0"/>
              <w:adjustRightInd w:val="0"/>
              <w:spacing w:line="256"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697" w:type="dxa"/>
            <w:gridSpan w:val="2"/>
            <w:tcBorders>
              <w:top w:val="single" w:sz="4" w:space="0" w:color="auto"/>
              <w:left w:val="single" w:sz="4" w:space="0" w:color="auto"/>
              <w:bottom w:val="single" w:sz="4" w:space="0" w:color="auto"/>
              <w:right w:val="single" w:sz="4" w:space="0" w:color="auto"/>
            </w:tcBorders>
            <w:vAlign w:val="center"/>
            <w:hideMark/>
          </w:tcPr>
          <w:p w14:paraId="39714E26" w14:textId="6346DB1C" w:rsidR="001B0C5B" w:rsidRDefault="00EC6664" w:rsidP="006D26C2">
            <w:pPr>
              <w:spacing w:line="256" w:lineRule="auto"/>
              <w:jc w:val="both"/>
              <w:rPr>
                <w:rFonts w:ascii="Times New Roman" w:hAnsi="Times New Roman"/>
                <w:sz w:val="24"/>
                <w:szCs w:val="24"/>
              </w:rPr>
            </w:pPr>
            <w:proofErr w:type="spellStart"/>
            <w:r>
              <w:rPr>
                <w:rFonts w:ascii="Times New Roman" w:hAnsi="Times New Roman"/>
                <w:sz w:val="24"/>
                <w:szCs w:val="24"/>
              </w:rPr>
              <w:t>Транспорта</w:t>
            </w:r>
            <w:proofErr w:type="spellEnd"/>
            <w:r>
              <w:rPr>
                <w:rFonts w:ascii="Times New Roman" w:hAnsi="Times New Roman"/>
                <w:sz w:val="24"/>
                <w:szCs w:val="24"/>
              </w:rPr>
              <w:t xml:space="preserve"> </w:t>
            </w:r>
            <w:proofErr w:type="spellStart"/>
            <w:r>
              <w:rPr>
                <w:rFonts w:ascii="Times New Roman" w:hAnsi="Times New Roman"/>
                <w:sz w:val="24"/>
                <w:szCs w:val="24"/>
              </w:rPr>
              <w:t>швидкість,км</w:t>
            </w:r>
            <w:proofErr w:type="spellEnd"/>
            <w:r>
              <w:rPr>
                <w:rFonts w:ascii="Times New Roman" w:hAnsi="Times New Roman"/>
                <w:sz w:val="24"/>
                <w:szCs w:val="24"/>
              </w:rPr>
              <w:t>/год 30</w:t>
            </w:r>
          </w:p>
        </w:tc>
        <w:tc>
          <w:tcPr>
            <w:tcW w:w="2864" w:type="dxa"/>
            <w:tcBorders>
              <w:top w:val="single" w:sz="4" w:space="0" w:color="auto"/>
              <w:left w:val="single" w:sz="4" w:space="0" w:color="auto"/>
              <w:bottom w:val="single" w:sz="4" w:space="0" w:color="auto"/>
              <w:right w:val="single" w:sz="4" w:space="0" w:color="auto"/>
            </w:tcBorders>
          </w:tcPr>
          <w:p w14:paraId="4ACFEBFC" w14:textId="77777777" w:rsidR="001B0C5B" w:rsidRDefault="001B0C5B">
            <w:pPr>
              <w:widowControl w:val="0"/>
              <w:overflowPunct w:val="0"/>
              <w:autoSpaceDE w:val="0"/>
              <w:autoSpaceDN w:val="0"/>
              <w:adjustRightInd w:val="0"/>
              <w:spacing w:line="256" w:lineRule="auto"/>
              <w:jc w:val="center"/>
              <w:textAlignment w:val="baseline"/>
              <w:rPr>
                <w:rFonts w:ascii="Times New Roman" w:eastAsia="Times New Roman" w:hAnsi="Times New Roman"/>
                <w:sz w:val="24"/>
                <w:szCs w:val="24"/>
                <w:lang w:eastAsia="ru-RU"/>
              </w:rPr>
            </w:pPr>
          </w:p>
        </w:tc>
      </w:tr>
      <w:tr w:rsidR="001B0C5B" w14:paraId="13CB17DA" w14:textId="77777777" w:rsidTr="001B0C5B">
        <w:tc>
          <w:tcPr>
            <w:tcW w:w="534" w:type="dxa"/>
            <w:tcBorders>
              <w:top w:val="single" w:sz="4" w:space="0" w:color="auto"/>
              <w:left w:val="single" w:sz="4" w:space="0" w:color="auto"/>
              <w:bottom w:val="single" w:sz="4" w:space="0" w:color="auto"/>
              <w:right w:val="single" w:sz="4" w:space="0" w:color="auto"/>
            </w:tcBorders>
            <w:vAlign w:val="center"/>
          </w:tcPr>
          <w:p w14:paraId="11B39D57" w14:textId="09C80B66" w:rsidR="001B0C5B" w:rsidRDefault="00C06D8E">
            <w:pPr>
              <w:widowControl w:val="0"/>
              <w:overflowPunct w:val="0"/>
              <w:autoSpaceDE w:val="0"/>
              <w:autoSpaceDN w:val="0"/>
              <w:adjustRightInd w:val="0"/>
              <w:spacing w:line="256"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6697" w:type="dxa"/>
            <w:gridSpan w:val="2"/>
            <w:tcBorders>
              <w:top w:val="single" w:sz="4" w:space="0" w:color="auto"/>
              <w:left w:val="single" w:sz="4" w:space="0" w:color="auto"/>
              <w:bottom w:val="single" w:sz="4" w:space="0" w:color="auto"/>
              <w:right w:val="single" w:sz="4" w:space="0" w:color="auto"/>
            </w:tcBorders>
            <w:vAlign w:val="center"/>
            <w:hideMark/>
          </w:tcPr>
          <w:p w14:paraId="32A7C7CE" w14:textId="1C4D1FDD" w:rsidR="001B0C5B" w:rsidRDefault="00EC6664">
            <w:pPr>
              <w:spacing w:line="256" w:lineRule="auto"/>
              <w:jc w:val="both"/>
              <w:rPr>
                <w:rFonts w:ascii="Times New Roman" w:hAnsi="Times New Roman"/>
                <w:sz w:val="24"/>
                <w:szCs w:val="24"/>
              </w:rPr>
            </w:pPr>
            <w:r>
              <w:rPr>
                <w:rFonts w:ascii="Times New Roman" w:hAnsi="Times New Roman"/>
                <w:sz w:val="24"/>
                <w:szCs w:val="24"/>
              </w:rPr>
              <w:t>Борти основні-суцільнометалеві, товщина металу</w:t>
            </w:r>
            <w:r w:rsidR="001B0C5B">
              <w:rPr>
                <w:rFonts w:ascii="Times New Roman" w:hAnsi="Times New Roman"/>
                <w:sz w:val="24"/>
                <w:szCs w:val="24"/>
              </w:rPr>
              <w:t xml:space="preserve"> </w:t>
            </w:r>
            <w:r>
              <w:rPr>
                <w:rFonts w:ascii="Times New Roman" w:hAnsi="Times New Roman"/>
                <w:sz w:val="24"/>
                <w:szCs w:val="24"/>
              </w:rPr>
              <w:t>2 мм, підсилені трубою 40*40</w:t>
            </w:r>
          </w:p>
        </w:tc>
        <w:tc>
          <w:tcPr>
            <w:tcW w:w="2864" w:type="dxa"/>
            <w:tcBorders>
              <w:top w:val="single" w:sz="4" w:space="0" w:color="auto"/>
              <w:left w:val="single" w:sz="4" w:space="0" w:color="auto"/>
              <w:bottom w:val="single" w:sz="4" w:space="0" w:color="auto"/>
              <w:right w:val="single" w:sz="4" w:space="0" w:color="auto"/>
            </w:tcBorders>
          </w:tcPr>
          <w:p w14:paraId="69A90253" w14:textId="77777777" w:rsidR="001B0C5B" w:rsidRDefault="001B0C5B">
            <w:pPr>
              <w:widowControl w:val="0"/>
              <w:overflowPunct w:val="0"/>
              <w:autoSpaceDE w:val="0"/>
              <w:autoSpaceDN w:val="0"/>
              <w:adjustRightInd w:val="0"/>
              <w:spacing w:line="256" w:lineRule="auto"/>
              <w:jc w:val="center"/>
              <w:textAlignment w:val="baseline"/>
              <w:rPr>
                <w:rFonts w:ascii="Times New Roman" w:eastAsia="Times New Roman" w:hAnsi="Times New Roman"/>
                <w:sz w:val="24"/>
                <w:szCs w:val="24"/>
                <w:lang w:eastAsia="ru-RU"/>
              </w:rPr>
            </w:pPr>
          </w:p>
        </w:tc>
      </w:tr>
    </w:tbl>
    <w:p w14:paraId="3B26C36E" w14:textId="77777777" w:rsidR="003A0AAB" w:rsidRDefault="003A0AAB" w:rsidP="003A0AAB">
      <w:pPr>
        <w:tabs>
          <w:tab w:val="left" w:pos="284"/>
        </w:tabs>
        <w:rPr>
          <w:rFonts w:ascii="Times New Roman" w:hAnsi="Times New Roman"/>
          <w:sz w:val="24"/>
          <w:szCs w:val="24"/>
        </w:rPr>
      </w:pPr>
    </w:p>
    <w:p w14:paraId="59242070" w14:textId="77777777" w:rsidR="003A0AAB" w:rsidRDefault="003A0AAB" w:rsidP="003A0AAB">
      <w:pPr>
        <w:tabs>
          <w:tab w:val="left" w:pos="284"/>
        </w:tabs>
        <w:ind w:firstLine="567"/>
        <w:rPr>
          <w:rFonts w:ascii="Times New Roman" w:hAnsi="Times New Roman"/>
          <w:sz w:val="24"/>
          <w:szCs w:val="24"/>
        </w:rPr>
      </w:pPr>
      <w:r>
        <w:rPr>
          <w:rFonts w:ascii="Times New Roman" w:hAnsi="Times New Roman"/>
          <w:sz w:val="24"/>
          <w:szCs w:val="24"/>
        </w:rPr>
        <w:t>У разі подачі Учасником еквіваленту певного виду матеріалу, механізму, обладнання та іншого, що визначені в даному оголошенні, Учасник подає: порівняльні характеристики запропонованого ним еквіваленту та матеріалу, механізму, обладнання тощо, що визначені в оголошенні, з відомостями щодо відповідності такого еквіваленту вимогам Замовника.</w:t>
      </w:r>
    </w:p>
    <w:p w14:paraId="59FD3B7B" w14:textId="77777777" w:rsidR="003A0AAB" w:rsidRDefault="003A0AAB" w:rsidP="003A0AA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eastAsia="Times New Roman" w:hAnsi="Times New Roman"/>
          <w:sz w:val="24"/>
          <w:szCs w:val="24"/>
        </w:rPr>
        <w:tab/>
      </w:r>
      <w:r>
        <w:rPr>
          <w:rFonts w:ascii="Times New Roman" w:hAnsi="Times New Roman"/>
          <w:sz w:val="24"/>
          <w:szCs w:val="24"/>
        </w:rPr>
        <w:t>Учасник повинен в момент поставки устаткування представити усі необхідні документи для реєстрації у відповідних реєстраційних органах.</w:t>
      </w:r>
    </w:p>
    <w:p w14:paraId="62DFD2DF" w14:textId="77777777" w:rsidR="003A0AAB" w:rsidRDefault="003A0AAB" w:rsidP="003A0AA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ab/>
        <w:t>Цінова пропозиція враховує витрати на транспортування до місця поставки, сплату податків (інших обов`язкових платежів, зборів).</w:t>
      </w:r>
    </w:p>
    <w:p w14:paraId="3FA99226" w14:textId="77777777" w:rsidR="003A0AAB" w:rsidRDefault="003A0AAB" w:rsidP="003A0AA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sz w:val="24"/>
          <w:szCs w:val="24"/>
        </w:rPr>
      </w:pPr>
      <w:r>
        <w:rPr>
          <w:rFonts w:ascii="Times New Roman" w:hAnsi="Times New Roman"/>
          <w:sz w:val="24"/>
          <w:szCs w:val="24"/>
        </w:rPr>
        <w:tab/>
        <w:t>Учасник погоджується, що в разі, якщо товар, який представляється на торги, не відповідає технічним вимогам, тендерна пропозиція такого Учасника буде відхилена.</w:t>
      </w:r>
    </w:p>
    <w:p w14:paraId="67588D2D" w14:textId="77777777" w:rsidR="003A0AAB" w:rsidRDefault="003A0AAB" w:rsidP="003A0AAB">
      <w:pPr>
        <w:ind w:firstLine="708"/>
        <w:rPr>
          <w:rFonts w:ascii="Times New Roman" w:hAnsi="Times New Roman"/>
          <w:sz w:val="20"/>
          <w:szCs w:val="20"/>
        </w:rPr>
      </w:pPr>
    </w:p>
    <w:p w14:paraId="4E913345" w14:textId="22FE4C48" w:rsidR="005A166D" w:rsidRDefault="003A0AAB" w:rsidP="003A0AAB">
      <w:pPr>
        <w:rPr>
          <w:rFonts w:ascii="Times New Roman" w:hAnsi="Times New Roman"/>
          <w:b/>
          <w:sz w:val="24"/>
          <w:szCs w:val="24"/>
        </w:rPr>
      </w:pPr>
      <w:r>
        <w:rPr>
          <w:rFonts w:ascii="Times New Roman" w:hAnsi="Times New Roman"/>
          <w:b/>
          <w:sz w:val="24"/>
          <w:szCs w:val="24"/>
        </w:rPr>
        <w:t>У склад</w:t>
      </w:r>
      <w:r w:rsidR="005A166D">
        <w:rPr>
          <w:rFonts w:ascii="Times New Roman" w:hAnsi="Times New Roman"/>
          <w:b/>
          <w:sz w:val="24"/>
          <w:szCs w:val="24"/>
        </w:rPr>
        <w:t>і пропозиції обов’язково надати:</w:t>
      </w:r>
    </w:p>
    <w:p w14:paraId="12E31EC8" w14:textId="470C3DB4" w:rsidR="003A0AAB" w:rsidRDefault="005A166D" w:rsidP="003A0AAB">
      <w:pPr>
        <w:rPr>
          <w:rFonts w:ascii="Times New Roman" w:hAnsi="Times New Roman"/>
          <w:sz w:val="24"/>
          <w:szCs w:val="24"/>
        </w:rPr>
      </w:pPr>
      <w:r>
        <w:rPr>
          <w:rFonts w:ascii="Times New Roman" w:hAnsi="Times New Roman"/>
          <w:b/>
          <w:sz w:val="24"/>
          <w:szCs w:val="24"/>
        </w:rPr>
        <w:t>1.</w:t>
      </w:r>
      <w:r w:rsidR="003A0AAB">
        <w:rPr>
          <w:rFonts w:ascii="Times New Roman" w:hAnsi="Times New Roman"/>
          <w:sz w:val="24"/>
          <w:szCs w:val="24"/>
        </w:rPr>
        <w:t>документи якості, що передбачені для даного виду товару.</w:t>
      </w:r>
    </w:p>
    <w:p w14:paraId="2D2B5281" w14:textId="3C3A81E9" w:rsidR="003A0AAB" w:rsidRDefault="003A0AAB" w:rsidP="0042650B">
      <w:pPr>
        <w:rPr>
          <w:rFonts w:ascii="Times New Roman" w:hAnsi="Times New Roman"/>
          <w:i/>
        </w:rPr>
      </w:pPr>
      <w:r>
        <w:rPr>
          <w:rFonts w:ascii="Times New Roman" w:hAnsi="Times New Roman"/>
          <w:i/>
        </w:rPr>
        <w:t>Посада, прізвище, ініціали, підпис уповноваженої особи Учасника, завірений печаткою (у разі наявності).</w:t>
      </w:r>
      <w:bookmarkEnd w:id="0"/>
    </w:p>
    <w:p w14:paraId="2B969CEA" w14:textId="74EEFE37" w:rsidR="00EC6664" w:rsidRDefault="00EC6664" w:rsidP="0042650B">
      <w:pPr>
        <w:rPr>
          <w:rFonts w:ascii="Times New Roman" w:eastAsiaTheme="minorEastAsia" w:hAnsi="Times New Roman"/>
          <w:bCs/>
          <w:sz w:val="24"/>
          <w:szCs w:val="24"/>
          <w:lang w:eastAsia="ru-RU"/>
        </w:rPr>
      </w:pPr>
      <w:r w:rsidRPr="00EC6664">
        <w:rPr>
          <w:rFonts w:ascii="Times New Roman" w:eastAsiaTheme="minorEastAsia" w:hAnsi="Times New Roman"/>
          <w:bCs/>
          <w:sz w:val="24"/>
          <w:szCs w:val="24"/>
          <w:lang w:eastAsia="ru-RU"/>
        </w:rPr>
        <w:t xml:space="preserve">Товар, що є предметом закупівлі, відповідно до п. 6-1 Прикінцевих та перехідних положень Закону повинен мати ступінь локалізації не менше ніж 15 відсотків, та бути включеним до Переліку товарів з підтвердженим ступенем локалізації виробництва, розміщеного в електронній системі </w:t>
      </w:r>
      <w:proofErr w:type="spellStart"/>
      <w:r w:rsidRPr="00EC6664">
        <w:rPr>
          <w:rFonts w:ascii="Times New Roman" w:eastAsiaTheme="minorEastAsia" w:hAnsi="Times New Roman"/>
          <w:bCs/>
          <w:sz w:val="24"/>
          <w:szCs w:val="24"/>
          <w:lang w:eastAsia="ru-RU"/>
        </w:rPr>
        <w:t>закупівель</w:t>
      </w:r>
      <w:proofErr w:type="spellEnd"/>
      <w:r w:rsidRPr="00EC6664">
        <w:rPr>
          <w:rFonts w:ascii="Times New Roman" w:eastAsiaTheme="minorEastAsia" w:hAnsi="Times New Roman"/>
          <w:bCs/>
          <w:sz w:val="24"/>
          <w:szCs w:val="24"/>
          <w:lang w:eastAsia="ru-RU"/>
        </w:rPr>
        <w:t xml:space="preserve"> за посиланням: </w:t>
      </w:r>
      <w:hyperlink r:id="rId5" w:history="1">
        <w:r w:rsidRPr="00A33965">
          <w:rPr>
            <w:rStyle w:val="a9"/>
            <w:rFonts w:ascii="Times New Roman" w:eastAsiaTheme="minorEastAsia" w:hAnsi="Times New Roman"/>
            <w:bCs/>
            <w:sz w:val="24"/>
            <w:szCs w:val="24"/>
            <w:lang w:eastAsia="ru-RU"/>
          </w:rPr>
          <w:t>https://prozorro.gov.ua/search/products?local_share=15</w:t>
        </w:r>
      </w:hyperlink>
      <w:r w:rsidRPr="00EC6664">
        <w:rPr>
          <w:rFonts w:ascii="Times New Roman" w:eastAsiaTheme="minorEastAsia" w:hAnsi="Times New Roman"/>
          <w:bCs/>
          <w:sz w:val="24"/>
          <w:szCs w:val="24"/>
          <w:lang w:eastAsia="ru-RU"/>
        </w:rPr>
        <w:t>.</w:t>
      </w:r>
    </w:p>
    <w:p w14:paraId="1E4301A6" w14:textId="04F6463B" w:rsidR="00EC6664" w:rsidRPr="00EC6664" w:rsidRDefault="005A166D" w:rsidP="00EC6664">
      <w:pPr>
        <w:rPr>
          <w:rFonts w:ascii="Times New Roman" w:eastAsiaTheme="minorEastAsia" w:hAnsi="Times New Roman"/>
          <w:bCs/>
          <w:sz w:val="24"/>
          <w:szCs w:val="24"/>
          <w:lang w:eastAsia="ru-RU"/>
        </w:rPr>
      </w:pPr>
      <w:r w:rsidRPr="005A166D">
        <w:rPr>
          <w:rFonts w:ascii="Times New Roman" w:eastAsiaTheme="minorEastAsia" w:hAnsi="Times New Roman"/>
          <w:b/>
          <w:bCs/>
          <w:sz w:val="24"/>
          <w:szCs w:val="24"/>
          <w:lang w:eastAsia="ru-RU"/>
        </w:rPr>
        <w:t>2</w:t>
      </w:r>
      <w:r>
        <w:rPr>
          <w:rFonts w:ascii="Times New Roman" w:eastAsiaTheme="minorEastAsia" w:hAnsi="Times New Roman"/>
          <w:bCs/>
          <w:sz w:val="24"/>
          <w:szCs w:val="24"/>
          <w:lang w:eastAsia="ru-RU"/>
        </w:rPr>
        <w:t>.</w:t>
      </w:r>
      <w:r w:rsidR="00EC6664" w:rsidRPr="00EC6664">
        <w:rPr>
          <w:rFonts w:ascii="Times New Roman" w:eastAsiaTheme="minorEastAsia" w:hAnsi="Times New Roman"/>
          <w:bCs/>
          <w:sz w:val="24"/>
          <w:szCs w:val="24"/>
          <w:lang w:eastAsia="ru-RU"/>
        </w:rPr>
        <w:t xml:space="preserve">довідку довільної форми про включення запропонованого учасником товару до Переліку товарів з підтвердженим ступенем локалізації виробництва, розміщеного в електронній системі </w:t>
      </w:r>
      <w:proofErr w:type="spellStart"/>
      <w:r w:rsidR="00EC6664" w:rsidRPr="00EC6664">
        <w:rPr>
          <w:rFonts w:ascii="Times New Roman" w:eastAsiaTheme="minorEastAsia" w:hAnsi="Times New Roman"/>
          <w:bCs/>
          <w:sz w:val="24"/>
          <w:szCs w:val="24"/>
          <w:lang w:eastAsia="ru-RU"/>
        </w:rPr>
        <w:t>закупівель</w:t>
      </w:r>
      <w:proofErr w:type="spellEnd"/>
      <w:r w:rsidR="00EC6664" w:rsidRPr="00EC6664">
        <w:rPr>
          <w:rFonts w:ascii="Times New Roman" w:eastAsiaTheme="minorEastAsia" w:hAnsi="Times New Roman"/>
          <w:bCs/>
          <w:sz w:val="24"/>
          <w:szCs w:val="24"/>
          <w:lang w:eastAsia="ru-RU"/>
        </w:rPr>
        <w:t xml:space="preserve"> за посиланням: </w:t>
      </w:r>
      <w:proofErr w:type="spellStart"/>
      <w:r w:rsidR="00EC6664" w:rsidRPr="00EC6664">
        <w:rPr>
          <w:rFonts w:ascii="Times New Roman" w:eastAsiaTheme="minorEastAsia" w:hAnsi="Times New Roman"/>
          <w:bCs/>
          <w:sz w:val="24"/>
          <w:szCs w:val="24"/>
          <w:lang w:val="ru-RU" w:eastAsia="ru-RU"/>
        </w:rPr>
        <w:t>https</w:t>
      </w:r>
      <w:proofErr w:type="spellEnd"/>
      <w:r w:rsidR="00EC6664" w:rsidRPr="00EC6664">
        <w:rPr>
          <w:rFonts w:ascii="Times New Roman" w:eastAsiaTheme="minorEastAsia" w:hAnsi="Times New Roman"/>
          <w:bCs/>
          <w:sz w:val="24"/>
          <w:szCs w:val="24"/>
          <w:lang w:eastAsia="ru-RU"/>
        </w:rPr>
        <w:t>://</w:t>
      </w:r>
      <w:proofErr w:type="spellStart"/>
      <w:r w:rsidR="00EC6664" w:rsidRPr="00EC6664">
        <w:rPr>
          <w:rFonts w:ascii="Times New Roman" w:eastAsiaTheme="minorEastAsia" w:hAnsi="Times New Roman"/>
          <w:bCs/>
          <w:sz w:val="24"/>
          <w:szCs w:val="24"/>
          <w:lang w:val="ru-RU" w:eastAsia="ru-RU"/>
        </w:rPr>
        <w:t>prozorro</w:t>
      </w:r>
      <w:proofErr w:type="spellEnd"/>
      <w:r w:rsidR="00EC6664" w:rsidRPr="00EC6664">
        <w:rPr>
          <w:rFonts w:ascii="Times New Roman" w:eastAsiaTheme="minorEastAsia" w:hAnsi="Times New Roman"/>
          <w:bCs/>
          <w:sz w:val="24"/>
          <w:szCs w:val="24"/>
          <w:lang w:eastAsia="ru-RU"/>
        </w:rPr>
        <w:t>.</w:t>
      </w:r>
      <w:proofErr w:type="spellStart"/>
      <w:r w:rsidR="00EC6664" w:rsidRPr="00EC6664">
        <w:rPr>
          <w:rFonts w:ascii="Times New Roman" w:eastAsiaTheme="minorEastAsia" w:hAnsi="Times New Roman"/>
          <w:bCs/>
          <w:sz w:val="24"/>
          <w:szCs w:val="24"/>
          <w:lang w:val="ru-RU" w:eastAsia="ru-RU"/>
        </w:rPr>
        <w:t>gov</w:t>
      </w:r>
      <w:proofErr w:type="spellEnd"/>
      <w:r w:rsidR="00EC6664" w:rsidRPr="00EC6664">
        <w:rPr>
          <w:rFonts w:ascii="Times New Roman" w:eastAsiaTheme="minorEastAsia" w:hAnsi="Times New Roman"/>
          <w:bCs/>
          <w:sz w:val="24"/>
          <w:szCs w:val="24"/>
          <w:lang w:eastAsia="ru-RU"/>
        </w:rPr>
        <w:t>.</w:t>
      </w:r>
      <w:proofErr w:type="spellStart"/>
      <w:r w:rsidR="00EC6664" w:rsidRPr="00EC6664">
        <w:rPr>
          <w:rFonts w:ascii="Times New Roman" w:eastAsiaTheme="minorEastAsia" w:hAnsi="Times New Roman"/>
          <w:bCs/>
          <w:sz w:val="24"/>
          <w:szCs w:val="24"/>
          <w:lang w:val="ru-RU" w:eastAsia="ru-RU"/>
        </w:rPr>
        <w:t>ua</w:t>
      </w:r>
      <w:proofErr w:type="spellEnd"/>
      <w:r w:rsidR="00EC6664" w:rsidRPr="00EC6664">
        <w:rPr>
          <w:rFonts w:ascii="Times New Roman" w:eastAsiaTheme="minorEastAsia" w:hAnsi="Times New Roman"/>
          <w:bCs/>
          <w:sz w:val="24"/>
          <w:szCs w:val="24"/>
          <w:lang w:eastAsia="ru-RU"/>
        </w:rPr>
        <w:t>/</w:t>
      </w:r>
      <w:proofErr w:type="spellStart"/>
      <w:r w:rsidR="00EC6664" w:rsidRPr="00EC6664">
        <w:rPr>
          <w:rFonts w:ascii="Times New Roman" w:eastAsiaTheme="minorEastAsia" w:hAnsi="Times New Roman"/>
          <w:bCs/>
          <w:sz w:val="24"/>
          <w:szCs w:val="24"/>
          <w:lang w:val="ru-RU" w:eastAsia="ru-RU"/>
        </w:rPr>
        <w:t>search</w:t>
      </w:r>
      <w:proofErr w:type="spellEnd"/>
      <w:r w:rsidR="00EC6664" w:rsidRPr="00EC6664">
        <w:rPr>
          <w:rFonts w:ascii="Times New Roman" w:eastAsiaTheme="minorEastAsia" w:hAnsi="Times New Roman"/>
          <w:bCs/>
          <w:sz w:val="24"/>
          <w:szCs w:val="24"/>
          <w:lang w:eastAsia="ru-RU"/>
        </w:rPr>
        <w:t>/</w:t>
      </w:r>
      <w:proofErr w:type="spellStart"/>
      <w:r w:rsidR="00EC6664" w:rsidRPr="00EC6664">
        <w:rPr>
          <w:rFonts w:ascii="Times New Roman" w:eastAsiaTheme="minorEastAsia" w:hAnsi="Times New Roman"/>
          <w:bCs/>
          <w:sz w:val="24"/>
          <w:szCs w:val="24"/>
          <w:lang w:val="ru-RU" w:eastAsia="ru-RU"/>
        </w:rPr>
        <w:t>products</w:t>
      </w:r>
      <w:proofErr w:type="spellEnd"/>
      <w:r w:rsidR="00EC6664" w:rsidRPr="00EC6664">
        <w:rPr>
          <w:rFonts w:ascii="Times New Roman" w:eastAsiaTheme="minorEastAsia" w:hAnsi="Times New Roman"/>
          <w:bCs/>
          <w:sz w:val="24"/>
          <w:szCs w:val="24"/>
          <w:lang w:eastAsia="ru-RU"/>
        </w:rPr>
        <w:t>?</w:t>
      </w:r>
      <w:proofErr w:type="spellStart"/>
      <w:r w:rsidR="00EC6664" w:rsidRPr="00EC6664">
        <w:rPr>
          <w:rFonts w:ascii="Times New Roman" w:eastAsiaTheme="minorEastAsia" w:hAnsi="Times New Roman"/>
          <w:bCs/>
          <w:sz w:val="24"/>
          <w:szCs w:val="24"/>
          <w:lang w:val="ru-RU" w:eastAsia="ru-RU"/>
        </w:rPr>
        <w:t>local</w:t>
      </w:r>
      <w:proofErr w:type="spellEnd"/>
      <w:r w:rsidR="00EC6664" w:rsidRPr="00EC6664">
        <w:rPr>
          <w:rFonts w:ascii="Times New Roman" w:eastAsiaTheme="minorEastAsia" w:hAnsi="Times New Roman"/>
          <w:bCs/>
          <w:sz w:val="24"/>
          <w:szCs w:val="24"/>
          <w:lang w:eastAsia="ru-RU"/>
        </w:rPr>
        <w:t>_</w:t>
      </w:r>
      <w:proofErr w:type="spellStart"/>
      <w:r w:rsidR="00EC6664" w:rsidRPr="00EC6664">
        <w:rPr>
          <w:rFonts w:ascii="Times New Roman" w:eastAsiaTheme="minorEastAsia" w:hAnsi="Times New Roman"/>
          <w:bCs/>
          <w:sz w:val="24"/>
          <w:szCs w:val="24"/>
          <w:lang w:val="ru-RU" w:eastAsia="ru-RU"/>
        </w:rPr>
        <w:t>share</w:t>
      </w:r>
      <w:proofErr w:type="spellEnd"/>
      <w:r w:rsidR="00EC6664" w:rsidRPr="00EC6664">
        <w:rPr>
          <w:rFonts w:ascii="Times New Roman" w:eastAsiaTheme="minorEastAsia" w:hAnsi="Times New Roman"/>
          <w:bCs/>
          <w:sz w:val="24"/>
          <w:szCs w:val="24"/>
          <w:lang w:eastAsia="ru-RU"/>
        </w:rPr>
        <w:t xml:space="preserve">=15, із зазначенням найменування товару, назви виробника та </w:t>
      </w:r>
      <w:r w:rsidR="00EC6664" w:rsidRPr="00EC6664">
        <w:rPr>
          <w:rFonts w:ascii="Times New Roman" w:eastAsiaTheme="minorEastAsia" w:hAnsi="Times New Roman"/>
          <w:bCs/>
          <w:sz w:val="24"/>
          <w:szCs w:val="24"/>
          <w:lang w:val="ru-RU" w:eastAsia="ru-RU"/>
        </w:rPr>
        <w:t>ID</w:t>
      </w:r>
      <w:r w:rsidR="00EC6664" w:rsidRPr="00EC6664">
        <w:rPr>
          <w:rFonts w:ascii="Times New Roman" w:eastAsiaTheme="minorEastAsia" w:hAnsi="Times New Roman"/>
          <w:bCs/>
          <w:sz w:val="24"/>
          <w:szCs w:val="24"/>
          <w:lang w:eastAsia="ru-RU"/>
        </w:rPr>
        <w:t xml:space="preserve"> товару, який присвоєно електронною системою </w:t>
      </w:r>
      <w:proofErr w:type="spellStart"/>
      <w:r w:rsidR="00EC6664" w:rsidRPr="00EC6664">
        <w:rPr>
          <w:rFonts w:ascii="Times New Roman" w:eastAsiaTheme="minorEastAsia" w:hAnsi="Times New Roman"/>
          <w:bCs/>
          <w:sz w:val="24"/>
          <w:szCs w:val="24"/>
          <w:lang w:eastAsia="ru-RU"/>
        </w:rPr>
        <w:t>закупівель</w:t>
      </w:r>
      <w:proofErr w:type="spellEnd"/>
      <w:r w:rsidR="00EC6664" w:rsidRPr="00EC6664">
        <w:rPr>
          <w:rFonts w:ascii="Times New Roman" w:eastAsiaTheme="minorEastAsia" w:hAnsi="Times New Roman"/>
          <w:bCs/>
          <w:sz w:val="24"/>
          <w:szCs w:val="24"/>
          <w:lang w:eastAsia="ru-RU"/>
        </w:rPr>
        <w:t>;*</w:t>
      </w:r>
    </w:p>
    <w:p w14:paraId="0BA300E5" w14:textId="77777777" w:rsidR="00EC6664" w:rsidRPr="00EC6664" w:rsidRDefault="00EC6664" w:rsidP="00EC6664">
      <w:pPr>
        <w:rPr>
          <w:rFonts w:ascii="Times New Roman" w:eastAsiaTheme="minorEastAsia" w:hAnsi="Times New Roman"/>
          <w:bCs/>
          <w:sz w:val="24"/>
          <w:szCs w:val="24"/>
          <w:lang w:eastAsia="ru-RU"/>
        </w:rPr>
      </w:pPr>
      <w:r w:rsidRPr="00EC6664">
        <w:rPr>
          <w:rFonts w:ascii="Times New Roman" w:eastAsiaTheme="minorEastAsia" w:hAnsi="Times New Roman"/>
          <w:bCs/>
          <w:sz w:val="24"/>
          <w:szCs w:val="24"/>
          <w:lang w:eastAsia="ru-RU"/>
        </w:rPr>
        <w:t xml:space="preserve">- сертифікат відповідності системи управління якістю у виробництві вимогам ДСТУ </w:t>
      </w:r>
      <w:r w:rsidRPr="00EC6664">
        <w:rPr>
          <w:rFonts w:ascii="Times New Roman" w:eastAsiaTheme="minorEastAsia" w:hAnsi="Times New Roman"/>
          <w:bCs/>
          <w:sz w:val="24"/>
          <w:szCs w:val="24"/>
          <w:lang w:val="ru-RU" w:eastAsia="ru-RU"/>
        </w:rPr>
        <w:t>ISO</w:t>
      </w:r>
      <w:r w:rsidRPr="00EC6664">
        <w:rPr>
          <w:rFonts w:ascii="Times New Roman" w:eastAsiaTheme="minorEastAsia" w:hAnsi="Times New Roman"/>
          <w:bCs/>
          <w:sz w:val="24"/>
          <w:szCs w:val="24"/>
          <w:lang w:eastAsia="ru-RU"/>
        </w:rPr>
        <w:t xml:space="preserve"> 9001:2015 або ДСТУ </w:t>
      </w:r>
      <w:r w:rsidRPr="00EC6664">
        <w:rPr>
          <w:rFonts w:ascii="Times New Roman" w:eastAsiaTheme="minorEastAsia" w:hAnsi="Times New Roman"/>
          <w:bCs/>
          <w:sz w:val="24"/>
          <w:szCs w:val="24"/>
          <w:lang w:val="ru-RU" w:eastAsia="ru-RU"/>
        </w:rPr>
        <w:t>EN</w:t>
      </w:r>
      <w:r w:rsidRPr="00EC6664">
        <w:rPr>
          <w:rFonts w:ascii="Times New Roman" w:eastAsiaTheme="minorEastAsia" w:hAnsi="Times New Roman"/>
          <w:bCs/>
          <w:sz w:val="24"/>
          <w:szCs w:val="24"/>
          <w:lang w:eastAsia="ru-RU"/>
        </w:rPr>
        <w:t xml:space="preserve"> </w:t>
      </w:r>
      <w:r w:rsidRPr="00EC6664">
        <w:rPr>
          <w:rFonts w:ascii="Times New Roman" w:eastAsiaTheme="minorEastAsia" w:hAnsi="Times New Roman"/>
          <w:bCs/>
          <w:sz w:val="24"/>
          <w:szCs w:val="24"/>
          <w:lang w:val="ru-RU" w:eastAsia="ru-RU"/>
        </w:rPr>
        <w:t>ISO</w:t>
      </w:r>
      <w:r w:rsidRPr="00EC6664">
        <w:rPr>
          <w:rFonts w:ascii="Times New Roman" w:eastAsiaTheme="minorEastAsia" w:hAnsi="Times New Roman"/>
          <w:bCs/>
          <w:sz w:val="24"/>
          <w:szCs w:val="24"/>
          <w:lang w:eastAsia="ru-RU"/>
        </w:rPr>
        <w:t xml:space="preserve"> 9001:2018 (</w:t>
      </w:r>
      <w:r w:rsidRPr="00EC6664">
        <w:rPr>
          <w:rFonts w:ascii="Times New Roman" w:eastAsiaTheme="minorEastAsia" w:hAnsi="Times New Roman"/>
          <w:bCs/>
          <w:sz w:val="24"/>
          <w:szCs w:val="24"/>
          <w:lang w:val="ru-RU" w:eastAsia="ru-RU"/>
        </w:rPr>
        <w:t>EN</w:t>
      </w:r>
      <w:r w:rsidRPr="00EC6664">
        <w:rPr>
          <w:rFonts w:ascii="Times New Roman" w:eastAsiaTheme="minorEastAsia" w:hAnsi="Times New Roman"/>
          <w:bCs/>
          <w:sz w:val="24"/>
          <w:szCs w:val="24"/>
          <w:lang w:eastAsia="ru-RU"/>
        </w:rPr>
        <w:t xml:space="preserve"> </w:t>
      </w:r>
      <w:r w:rsidRPr="00EC6664">
        <w:rPr>
          <w:rFonts w:ascii="Times New Roman" w:eastAsiaTheme="minorEastAsia" w:hAnsi="Times New Roman"/>
          <w:bCs/>
          <w:sz w:val="24"/>
          <w:szCs w:val="24"/>
          <w:lang w:val="ru-RU" w:eastAsia="ru-RU"/>
        </w:rPr>
        <w:t>ISO</w:t>
      </w:r>
      <w:r w:rsidRPr="00EC6664">
        <w:rPr>
          <w:rFonts w:ascii="Times New Roman" w:eastAsiaTheme="minorEastAsia" w:hAnsi="Times New Roman"/>
          <w:bCs/>
          <w:sz w:val="24"/>
          <w:szCs w:val="24"/>
          <w:lang w:eastAsia="ru-RU"/>
        </w:rPr>
        <w:t xml:space="preserve"> 9001:2015, </w:t>
      </w:r>
      <w:r w:rsidRPr="00EC6664">
        <w:rPr>
          <w:rFonts w:ascii="Times New Roman" w:eastAsiaTheme="minorEastAsia" w:hAnsi="Times New Roman"/>
          <w:bCs/>
          <w:sz w:val="24"/>
          <w:szCs w:val="24"/>
          <w:lang w:val="ru-RU" w:eastAsia="ru-RU"/>
        </w:rPr>
        <w:t>IDT</w:t>
      </w:r>
      <w:r w:rsidRPr="00EC6664">
        <w:rPr>
          <w:rFonts w:ascii="Times New Roman" w:eastAsiaTheme="minorEastAsia" w:hAnsi="Times New Roman"/>
          <w:bCs/>
          <w:sz w:val="24"/>
          <w:szCs w:val="24"/>
          <w:lang w:eastAsia="ru-RU"/>
        </w:rPr>
        <w:t xml:space="preserve">; </w:t>
      </w:r>
      <w:r w:rsidRPr="00EC6664">
        <w:rPr>
          <w:rFonts w:ascii="Times New Roman" w:eastAsiaTheme="minorEastAsia" w:hAnsi="Times New Roman"/>
          <w:bCs/>
          <w:sz w:val="24"/>
          <w:szCs w:val="24"/>
          <w:lang w:val="ru-RU" w:eastAsia="ru-RU"/>
        </w:rPr>
        <w:t>ISO</w:t>
      </w:r>
      <w:r w:rsidRPr="00EC6664">
        <w:rPr>
          <w:rFonts w:ascii="Times New Roman" w:eastAsiaTheme="minorEastAsia" w:hAnsi="Times New Roman"/>
          <w:bCs/>
          <w:sz w:val="24"/>
          <w:szCs w:val="24"/>
          <w:lang w:eastAsia="ru-RU"/>
        </w:rPr>
        <w:t xml:space="preserve"> 9001:2015, </w:t>
      </w:r>
      <w:r w:rsidRPr="00EC6664">
        <w:rPr>
          <w:rFonts w:ascii="Times New Roman" w:eastAsiaTheme="minorEastAsia" w:hAnsi="Times New Roman"/>
          <w:bCs/>
          <w:sz w:val="24"/>
          <w:szCs w:val="24"/>
          <w:lang w:val="ru-RU" w:eastAsia="ru-RU"/>
        </w:rPr>
        <w:t>IDT</w:t>
      </w:r>
      <w:r w:rsidRPr="00EC6664">
        <w:rPr>
          <w:rFonts w:ascii="Times New Roman" w:eastAsiaTheme="minorEastAsia" w:hAnsi="Times New Roman"/>
          <w:bCs/>
          <w:sz w:val="24"/>
          <w:szCs w:val="24"/>
          <w:lang w:eastAsia="ru-RU"/>
        </w:rPr>
        <w:t xml:space="preserve">), або </w:t>
      </w:r>
      <w:r w:rsidRPr="00EC6664">
        <w:rPr>
          <w:rFonts w:ascii="Times New Roman" w:eastAsiaTheme="minorEastAsia" w:hAnsi="Times New Roman"/>
          <w:bCs/>
          <w:sz w:val="24"/>
          <w:szCs w:val="24"/>
          <w:lang w:eastAsia="ru-RU"/>
        </w:rPr>
        <w:lastRenderedPageBreak/>
        <w:t>національних стандартів, якими їх замінено, виданого акредитованим органом з оцінки відповідності.</w:t>
      </w:r>
    </w:p>
    <w:p w14:paraId="0765FE87" w14:textId="77777777" w:rsidR="00EC6664" w:rsidRPr="00EC6664" w:rsidRDefault="00EC6664" w:rsidP="00EC6664">
      <w:pPr>
        <w:rPr>
          <w:rFonts w:ascii="Times New Roman" w:eastAsiaTheme="minorEastAsia" w:hAnsi="Times New Roman"/>
          <w:bCs/>
          <w:sz w:val="24"/>
          <w:szCs w:val="24"/>
          <w:lang w:val="ru-RU" w:eastAsia="ru-RU"/>
        </w:rPr>
      </w:pPr>
      <w:r w:rsidRPr="00EC6664">
        <w:rPr>
          <w:rFonts w:ascii="Times New Roman" w:eastAsiaTheme="minorEastAsia" w:hAnsi="Times New Roman"/>
          <w:bCs/>
          <w:sz w:val="24"/>
          <w:szCs w:val="24"/>
          <w:lang w:val="ru-RU" w:eastAsia="ru-RU"/>
        </w:rPr>
        <w:t xml:space="preserve">- </w:t>
      </w:r>
      <w:proofErr w:type="spellStart"/>
      <w:r w:rsidRPr="00EC6664">
        <w:rPr>
          <w:rFonts w:ascii="Times New Roman" w:eastAsiaTheme="minorEastAsia" w:hAnsi="Times New Roman"/>
          <w:bCs/>
          <w:sz w:val="24"/>
          <w:szCs w:val="24"/>
          <w:lang w:val="ru-RU" w:eastAsia="ru-RU"/>
        </w:rPr>
        <w:t>учасник</w:t>
      </w:r>
      <w:proofErr w:type="spellEnd"/>
      <w:r w:rsidRPr="00EC6664">
        <w:rPr>
          <w:rFonts w:ascii="Times New Roman" w:eastAsiaTheme="minorEastAsia" w:hAnsi="Times New Roman"/>
          <w:bCs/>
          <w:sz w:val="24"/>
          <w:szCs w:val="24"/>
          <w:lang w:val="ru-RU" w:eastAsia="ru-RU"/>
        </w:rPr>
        <w:t xml:space="preserve"> </w:t>
      </w:r>
      <w:proofErr w:type="spellStart"/>
      <w:r w:rsidRPr="00EC6664">
        <w:rPr>
          <w:rFonts w:ascii="Times New Roman" w:eastAsiaTheme="minorEastAsia" w:hAnsi="Times New Roman"/>
          <w:bCs/>
          <w:sz w:val="24"/>
          <w:szCs w:val="24"/>
          <w:lang w:val="ru-RU" w:eastAsia="ru-RU"/>
        </w:rPr>
        <w:t>під</w:t>
      </w:r>
      <w:proofErr w:type="spellEnd"/>
      <w:r w:rsidRPr="00EC6664">
        <w:rPr>
          <w:rFonts w:ascii="Times New Roman" w:eastAsiaTheme="minorEastAsia" w:hAnsi="Times New Roman"/>
          <w:bCs/>
          <w:sz w:val="24"/>
          <w:szCs w:val="24"/>
          <w:lang w:val="ru-RU" w:eastAsia="ru-RU"/>
        </w:rPr>
        <w:t xml:space="preserve"> час </w:t>
      </w:r>
      <w:proofErr w:type="spellStart"/>
      <w:r w:rsidRPr="00EC6664">
        <w:rPr>
          <w:rFonts w:ascii="Times New Roman" w:eastAsiaTheme="minorEastAsia" w:hAnsi="Times New Roman"/>
          <w:bCs/>
          <w:sz w:val="24"/>
          <w:szCs w:val="24"/>
          <w:lang w:val="ru-RU" w:eastAsia="ru-RU"/>
        </w:rPr>
        <w:t>подання</w:t>
      </w:r>
      <w:proofErr w:type="spellEnd"/>
      <w:r w:rsidRPr="00EC6664">
        <w:rPr>
          <w:rFonts w:ascii="Times New Roman" w:eastAsiaTheme="minorEastAsia" w:hAnsi="Times New Roman"/>
          <w:bCs/>
          <w:sz w:val="24"/>
          <w:szCs w:val="24"/>
          <w:lang w:val="ru-RU" w:eastAsia="ru-RU"/>
        </w:rPr>
        <w:t xml:space="preserve"> </w:t>
      </w:r>
      <w:proofErr w:type="spellStart"/>
      <w:r w:rsidRPr="00EC6664">
        <w:rPr>
          <w:rFonts w:ascii="Times New Roman" w:eastAsiaTheme="minorEastAsia" w:hAnsi="Times New Roman"/>
          <w:bCs/>
          <w:sz w:val="24"/>
          <w:szCs w:val="24"/>
          <w:lang w:val="ru-RU" w:eastAsia="ru-RU"/>
        </w:rPr>
        <w:t>тендерної</w:t>
      </w:r>
      <w:proofErr w:type="spellEnd"/>
      <w:r w:rsidRPr="00EC6664">
        <w:rPr>
          <w:rFonts w:ascii="Times New Roman" w:eastAsiaTheme="minorEastAsia" w:hAnsi="Times New Roman"/>
          <w:bCs/>
          <w:sz w:val="24"/>
          <w:szCs w:val="24"/>
          <w:lang w:val="ru-RU" w:eastAsia="ru-RU"/>
        </w:rPr>
        <w:t xml:space="preserve"> </w:t>
      </w:r>
      <w:proofErr w:type="spellStart"/>
      <w:r w:rsidRPr="00EC6664">
        <w:rPr>
          <w:rFonts w:ascii="Times New Roman" w:eastAsiaTheme="minorEastAsia" w:hAnsi="Times New Roman"/>
          <w:bCs/>
          <w:sz w:val="24"/>
          <w:szCs w:val="24"/>
          <w:lang w:val="ru-RU" w:eastAsia="ru-RU"/>
        </w:rPr>
        <w:t>пропозиції</w:t>
      </w:r>
      <w:proofErr w:type="spellEnd"/>
      <w:r w:rsidRPr="00EC6664">
        <w:rPr>
          <w:rFonts w:ascii="Times New Roman" w:eastAsiaTheme="minorEastAsia" w:hAnsi="Times New Roman"/>
          <w:bCs/>
          <w:sz w:val="24"/>
          <w:szCs w:val="24"/>
          <w:lang w:val="ru-RU" w:eastAsia="ru-RU"/>
        </w:rPr>
        <w:t xml:space="preserve"> </w:t>
      </w:r>
      <w:proofErr w:type="spellStart"/>
      <w:r w:rsidRPr="00EC6664">
        <w:rPr>
          <w:rFonts w:ascii="Times New Roman" w:eastAsiaTheme="minorEastAsia" w:hAnsi="Times New Roman"/>
          <w:bCs/>
          <w:sz w:val="24"/>
          <w:szCs w:val="24"/>
          <w:lang w:val="ru-RU" w:eastAsia="ru-RU"/>
        </w:rPr>
        <w:t>обов’язково</w:t>
      </w:r>
      <w:proofErr w:type="spellEnd"/>
      <w:r w:rsidRPr="00EC6664">
        <w:rPr>
          <w:rFonts w:ascii="Times New Roman" w:eastAsiaTheme="minorEastAsia" w:hAnsi="Times New Roman"/>
          <w:bCs/>
          <w:sz w:val="24"/>
          <w:szCs w:val="24"/>
          <w:lang w:val="ru-RU" w:eastAsia="ru-RU"/>
        </w:rPr>
        <w:t xml:space="preserve"> </w:t>
      </w:r>
      <w:proofErr w:type="spellStart"/>
      <w:r w:rsidRPr="00EC6664">
        <w:rPr>
          <w:rFonts w:ascii="Times New Roman" w:eastAsiaTheme="minorEastAsia" w:hAnsi="Times New Roman"/>
          <w:bCs/>
          <w:sz w:val="24"/>
          <w:szCs w:val="24"/>
          <w:lang w:val="ru-RU" w:eastAsia="ru-RU"/>
        </w:rPr>
        <w:t>враховує</w:t>
      </w:r>
      <w:proofErr w:type="spellEnd"/>
      <w:r w:rsidRPr="00EC6664">
        <w:rPr>
          <w:rFonts w:ascii="Times New Roman" w:eastAsiaTheme="minorEastAsia" w:hAnsi="Times New Roman"/>
          <w:bCs/>
          <w:sz w:val="24"/>
          <w:szCs w:val="24"/>
          <w:lang w:val="ru-RU" w:eastAsia="ru-RU"/>
        </w:rPr>
        <w:t xml:space="preserve">, </w:t>
      </w:r>
      <w:proofErr w:type="spellStart"/>
      <w:r w:rsidRPr="00EC6664">
        <w:rPr>
          <w:rFonts w:ascii="Times New Roman" w:eastAsiaTheme="minorEastAsia" w:hAnsi="Times New Roman"/>
          <w:bCs/>
          <w:sz w:val="24"/>
          <w:szCs w:val="24"/>
          <w:lang w:val="ru-RU" w:eastAsia="ru-RU"/>
        </w:rPr>
        <w:t>що</w:t>
      </w:r>
      <w:proofErr w:type="spellEnd"/>
      <w:r w:rsidRPr="00EC6664">
        <w:rPr>
          <w:rFonts w:ascii="Times New Roman" w:eastAsiaTheme="minorEastAsia" w:hAnsi="Times New Roman"/>
          <w:bCs/>
          <w:sz w:val="24"/>
          <w:szCs w:val="24"/>
          <w:lang w:val="ru-RU" w:eastAsia="ru-RU"/>
        </w:rPr>
        <w:t xml:space="preserve"> </w:t>
      </w:r>
      <w:proofErr w:type="spellStart"/>
      <w:r w:rsidRPr="00EC6664">
        <w:rPr>
          <w:rFonts w:ascii="Times New Roman" w:eastAsiaTheme="minorEastAsia" w:hAnsi="Times New Roman"/>
          <w:bCs/>
          <w:sz w:val="24"/>
          <w:szCs w:val="24"/>
          <w:lang w:val="ru-RU" w:eastAsia="ru-RU"/>
        </w:rPr>
        <w:t>вартість</w:t>
      </w:r>
      <w:proofErr w:type="spellEnd"/>
      <w:r w:rsidRPr="00EC6664">
        <w:rPr>
          <w:rFonts w:ascii="Times New Roman" w:eastAsiaTheme="minorEastAsia" w:hAnsi="Times New Roman"/>
          <w:bCs/>
          <w:sz w:val="24"/>
          <w:szCs w:val="24"/>
          <w:lang w:val="ru-RU" w:eastAsia="ru-RU"/>
        </w:rPr>
        <w:t xml:space="preserve"> </w:t>
      </w:r>
      <w:proofErr w:type="spellStart"/>
      <w:r w:rsidRPr="00EC6664">
        <w:rPr>
          <w:rFonts w:ascii="Times New Roman" w:eastAsiaTheme="minorEastAsia" w:hAnsi="Times New Roman"/>
          <w:bCs/>
          <w:sz w:val="24"/>
          <w:szCs w:val="24"/>
          <w:lang w:val="ru-RU" w:eastAsia="ru-RU"/>
        </w:rPr>
        <w:t>пропонованого</w:t>
      </w:r>
      <w:proofErr w:type="spellEnd"/>
      <w:r w:rsidRPr="00EC6664">
        <w:rPr>
          <w:rFonts w:ascii="Times New Roman" w:eastAsiaTheme="minorEastAsia" w:hAnsi="Times New Roman"/>
          <w:bCs/>
          <w:sz w:val="24"/>
          <w:szCs w:val="24"/>
          <w:lang w:val="ru-RU" w:eastAsia="ru-RU"/>
        </w:rPr>
        <w:t xml:space="preserve"> повинна </w:t>
      </w:r>
      <w:proofErr w:type="spellStart"/>
      <w:r w:rsidRPr="00EC6664">
        <w:rPr>
          <w:rFonts w:ascii="Times New Roman" w:eastAsiaTheme="minorEastAsia" w:hAnsi="Times New Roman"/>
          <w:bCs/>
          <w:sz w:val="24"/>
          <w:szCs w:val="24"/>
          <w:lang w:val="ru-RU" w:eastAsia="ru-RU"/>
        </w:rPr>
        <w:t>включати</w:t>
      </w:r>
      <w:proofErr w:type="spellEnd"/>
      <w:r w:rsidRPr="00EC6664">
        <w:rPr>
          <w:rFonts w:ascii="Times New Roman" w:eastAsiaTheme="minorEastAsia" w:hAnsi="Times New Roman"/>
          <w:bCs/>
          <w:sz w:val="24"/>
          <w:szCs w:val="24"/>
          <w:lang w:val="ru-RU" w:eastAsia="ru-RU"/>
        </w:rPr>
        <w:t xml:space="preserve"> в себе </w:t>
      </w:r>
      <w:proofErr w:type="spellStart"/>
      <w:r w:rsidRPr="00EC6664">
        <w:rPr>
          <w:rFonts w:ascii="Times New Roman" w:eastAsiaTheme="minorEastAsia" w:hAnsi="Times New Roman"/>
          <w:bCs/>
          <w:sz w:val="24"/>
          <w:szCs w:val="24"/>
          <w:lang w:val="ru-RU" w:eastAsia="ru-RU"/>
        </w:rPr>
        <w:t>витрати</w:t>
      </w:r>
      <w:proofErr w:type="spellEnd"/>
      <w:r w:rsidRPr="00EC6664">
        <w:rPr>
          <w:rFonts w:ascii="Times New Roman" w:eastAsiaTheme="minorEastAsia" w:hAnsi="Times New Roman"/>
          <w:bCs/>
          <w:sz w:val="24"/>
          <w:szCs w:val="24"/>
          <w:lang w:val="ru-RU" w:eastAsia="ru-RU"/>
        </w:rPr>
        <w:t xml:space="preserve"> на </w:t>
      </w:r>
      <w:proofErr w:type="spellStart"/>
      <w:r w:rsidRPr="00EC6664">
        <w:rPr>
          <w:rFonts w:ascii="Times New Roman" w:eastAsiaTheme="minorEastAsia" w:hAnsi="Times New Roman"/>
          <w:bCs/>
          <w:sz w:val="24"/>
          <w:szCs w:val="24"/>
          <w:lang w:val="ru-RU" w:eastAsia="ru-RU"/>
        </w:rPr>
        <w:t>транспортування</w:t>
      </w:r>
      <w:proofErr w:type="spellEnd"/>
      <w:r w:rsidRPr="00EC6664">
        <w:rPr>
          <w:rFonts w:ascii="Times New Roman" w:eastAsiaTheme="minorEastAsia" w:hAnsi="Times New Roman"/>
          <w:bCs/>
          <w:sz w:val="24"/>
          <w:szCs w:val="24"/>
          <w:lang w:val="ru-RU" w:eastAsia="ru-RU"/>
        </w:rPr>
        <w:t xml:space="preserve"> до </w:t>
      </w:r>
      <w:proofErr w:type="spellStart"/>
      <w:r w:rsidRPr="00EC6664">
        <w:rPr>
          <w:rFonts w:ascii="Times New Roman" w:eastAsiaTheme="minorEastAsia" w:hAnsi="Times New Roman"/>
          <w:bCs/>
          <w:sz w:val="24"/>
          <w:szCs w:val="24"/>
          <w:lang w:val="ru-RU" w:eastAsia="ru-RU"/>
        </w:rPr>
        <w:t>місця</w:t>
      </w:r>
      <w:proofErr w:type="spellEnd"/>
      <w:r w:rsidRPr="00EC6664">
        <w:rPr>
          <w:rFonts w:ascii="Times New Roman" w:eastAsiaTheme="minorEastAsia" w:hAnsi="Times New Roman"/>
          <w:bCs/>
          <w:sz w:val="24"/>
          <w:szCs w:val="24"/>
          <w:lang w:val="ru-RU" w:eastAsia="ru-RU"/>
        </w:rPr>
        <w:t xml:space="preserve"> поставки, </w:t>
      </w:r>
      <w:proofErr w:type="spellStart"/>
      <w:r w:rsidRPr="00EC6664">
        <w:rPr>
          <w:rFonts w:ascii="Times New Roman" w:eastAsiaTheme="minorEastAsia" w:hAnsi="Times New Roman"/>
          <w:bCs/>
          <w:sz w:val="24"/>
          <w:szCs w:val="24"/>
          <w:lang w:val="ru-RU" w:eastAsia="ru-RU"/>
        </w:rPr>
        <w:t>сплату</w:t>
      </w:r>
      <w:proofErr w:type="spellEnd"/>
      <w:r w:rsidRPr="00EC6664">
        <w:rPr>
          <w:rFonts w:ascii="Times New Roman" w:eastAsiaTheme="minorEastAsia" w:hAnsi="Times New Roman"/>
          <w:bCs/>
          <w:sz w:val="24"/>
          <w:szCs w:val="24"/>
          <w:lang w:val="ru-RU" w:eastAsia="ru-RU"/>
        </w:rPr>
        <w:t xml:space="preserve"> </w:t>
      </w:r>
      <w:proofErr w:type="spellStart"/>
      <w:r w:rsidRPr="00EC6664">
        <w:rPr>
          <w:rFonts w:ascii="Times New Roman" w:eastAsiaTheme="minorEastAsia" w:hAnsi="Times New Roman"/>
          <w:bCs/>
          <w:sz w:val="24"/>
          <w:szCs w:val="24"/>
          <w:lang w:val="ru-RU" w:eastAsia="ru-RU"/>
        </w:rPr>
        <w:t>податків</w:t>
      </w:r>
      <w:proofErr w:type="spellEnd"/>
      <w:r w:rsidRPr="00EC6664">
        <w:rPr>
          <w:rFonts w:ascii="Times New Roman" w:eastAsiaTheme="minorEastAsia" w:hAnsi="Times New Roman"/>
          <w:bCs/>
          <w:sz w:val="24"/>
          <w:szCs w:val="24"/>
          <w:lang w:val="ru-RU" w:eastAsia="ru-RU"/>
        </w:rPr>
        <w:t xml:space="preserve"> (</w:t>
      </w:r>
      <w:proofErr w:type="spellStart"/>
      <w:r w:rsidRPr="00EC6664">
        <w:rPr>
          <w:rFonts w:ascii="Times New Roman" w:eastAsiaTheme="minorEastAsia" w:hAnsi="Times New Roman"/>
          <w:bCs/>
          <w:sz w:val="24"/>
          <w:szCs w:val="24"/>
          <w:lang w:val="ru-RU" w:eastAsia="ru-RU"/>
        </w:rPr>
        <w:t>інших</w:t>
      </w:r>
      <w:proofErr w:type="spellEnd"/>
      <w:r w:rsidRPr="00EC6664">
        <w:rPr>
          <w:rFonts w:ascii="Times New Roman" w:eastAsiaTheme="minorEastAsia" w:hAnsi="Times New Roman"/>
          <w:bCs/>
          <w:sz w:val="24"/>
          <w:szCs w:val="24"/>
          <w:lang w:val="ru-RU" w:eastAsia="ru-RU"/>
        </w:rPr>
        <w:t xml:space="preserve"> </w:t>
      </w:r>
      <w:proofErr w:type="spellStart"/>
      <w:r w:rsidRPr="00EC6664">
        <w:rPr>
          <w:rFonts w:ascii="Times New Roman" w:eastAsiaTheme="minorEastAsia" w:hAnsi="Times New Roman"/>
          <w:bCs/>
          <w:sz w:val="24"/>
          <w:szCs w:val="24"/>
          <w:lang w:val="ru-RU" w:eastAsia="ru-RU"/>
        </w:rPr>
        <w:t>обов'язкових</w:t>
      </w:r>
      <w:proofErr w:type="spellEnd"/>
      <w:r w:rsidRPr="00EC6664">
        <w:rPr>
          <w:rFonts w:ascii="Times New Roman" w:eastAsiaTheme="minorEastAsia" w:hAnsi="Times New Roman"/>
          <w:bCs/>
          <w:sz w:val="24"/>
          <w:szCs w:val="24"/>
          <w:lang w:val="ru-RU" w:eastAsia="ru-RU"/>
        </w:rPr>
        <w:t xml:space="preserve"> </w:t>
      </w:r>
      <w:proofErr w:type="spellStart"/>
      <w:r w:rsidRPr="00EC6664">
        <w:rPr>
          <w:rFonts w:ascii="Times New Roman" w:eastAsiaTheme="minorEastAsia" w:hAnsi="Times New Roman"/>
          <w:bCs/>
          <w:sz w:val="24"/>
          <w:szCs w:val="24"/>
          <w:lang w:val="ru-RU" w:eastAsia="ru-RU"/>
        </w:rPr>
        <w:t>платежів</w:t>
      </w:r>
      <w:proofErr w:type="spellEnd"/>
      <w:r w:rsidRPr="00EC6664">
        <w:rPr>
          <w:rFonts w:ascii="Times New Roman" w:eastAsiaTheme="minorEastAsia" w:hAnsi="Times New Roman"/>
          <w:bCs/>
          <w:sz w:val="24"/>
          <w:szCs w:val="24"/>
          <w:lang w:val="ru-RU" w:eastAsia="ru-RU"/>
        </w:rPr>
        <w:t xml:space="preserve">, </w:t>
      </w:r>
      <w:proofErr w:type="spellStart"/>
      <w:r w:rsidRPr="00EC6664">
        <w:rPr>
          <w:rFonts w:ascii="Times New Roman" w:eastAsiaTheme="minorEastAsia" w:hAnsi="Times New Roman"/>
          <w:bCs/>
          <w:sz w:val="24"/>
          <w:szCs w:val="24"/>
          <w:lang w:val="ru-RU" w:eastAsia="ru-RU"/>
        </w:rPr>
        <w:t>зборів</w:t>
      </w:r>
      <w:proofErr w:type="spellEnd"/>
      <w:r w:rsidRPr="00EC6664">
        <w:rPr>
          <w:rFonts w:ascii="Times New Roman" w:eastAsiaTheme="minorEastAsia" w:hAnsi="Times New Roman"/>
          <w:bCs/>
          <w:sz w:val="24"/>
          <w:szCs w:val="24"/>
          <w:lang w:val="ru-RU" w:eastAsia="ru-RU"/>
        </w:rPr>
        <w:t xml:space="preserve">), </w:t>
      </w:r>
      <w:proofErr w:type="spellStart"/>
      <w:r w:rsidRPr="00EC6664">
        <w:rPr>
          <w:rFonts w:ascii="Times New Roman" w:eastAsiaTheme="minorEastAsia" w:hAnsi="Times New Roman"/>
          <w:bCs/>
          <w:sz w:val="24"/>
          <w:szCs w:val="24"/>
          <w:lang w:val="ru-RU" w:eastAsia="ru-RU"/>
        </w:rPr>
        <w:t>пакування</w:t>
      </w:r>
      <w:proofErr w:type="spellEnd"/>
      <w:r w:rsidRPr="00EC6664">
        <w:rPr>
          <w:rFonts w:ascii="Times New Roman" w:eastAsiaTheme="minorEastAsia" w:hAnsi="Times New Roman"/>
          <w:bCs/>
          <w:sz w:val="24"/>
          <w:szCs w:val="24"/>
          <w:lang w:val="ru-RU" w:eastAsia="ru-RU"/>
        </w:rPr>
        <w:t xml:space="preserve">, </w:t>
      </w:r>
      <w:proofErr w:type="spellStart"/>
      <w:r w:rsidRPr="00EC6664">
        <w:rPr>
          <w:rFonts w:ascii="Times New Roman" w:eastAsiaTheme="minorEastAsia" w:hAnsi="Times New Roman"/>
          <w:bCs/>
          <w:sz w:val="24"/>
          <w:szCs w:val="24"/>
          <w:lang w:val="ru-RU" w:eastAsia="ru-RU"/>
        </w:rPr>
        <w:t>навантаження</w:t>
      </w:r>
      <w:proofErr w:type="spellEnd"/>
      <w:r w:rsidRPr="00EC6664">
        <w:rPr>
          <w:rFonts w:ascii="Times New Roman" w:eastAsiaTheme="minorEastAsia" w:hAnsi="Times New Roman"/>
          <w:bCs/>
          <w:sz w:val="24"/>
          <w:szCs w:val="24"/>
          <w:lang w:val="ru-RU" w:eastAsia="ru-RU"/>
        </w:rPr>
        <w:t xml:space="preserve"> та </w:t>
      </w:r>
      <w:proofErr w:type="spellStart"/>
      <w:r w:rsidRPr="00EC6664">
        <w:rPr>
          <w:rFonts w:ascii="Times New Roman" w:eastAsiaTheme="minorEastAsia" w:hAnsi="Times New Roman"/>
          <w:bCs/>
          <w:sz w:val="24"/>
          <w:szCs w:val="24"/>
          <w:lang w:val="ru-RU" w:eastAsia="ru-RU"/>
        </w:rPr>
        <w:t>розвантаження</w:t>
      </w:r>
      <w:proofErr w:type="spellEnd"/>
      <w:r w:rsidRPr="00EC6664">
        <w:rPr>
          <w:rFonts w:ascii="Times New Roman" w:eastAsiaTheme="minorEastAsia" w:hAnsi="Times New Roman"/>
          <w:bCs/>
          <w:sz w:val="24"/>
          <w:szCs w:val="24"/>
          <w:lang w:val="ru-RU" w:eastAsia="ru-RU"/>
        </w:rPr>
        <w:t>.</w:t>
      </w:r>
    </w:p>
    <w:p w14:paraId="7269CD20" w14:textId="77777777" w:rsidR="00EC6664" w:rsidRPr="00EC6664" w:rsidRDefault="00EC6664" w:rsidP="0042650B">
      <w:pPr>
        <w:rPr>
          <w:rFonts w:ascii="Times New Roman" w:eastAsiaTheme="minorEastAsia" w:hAnsi="Times New Roman"/>
          <w:bCs/>
          <w:sz w:val="24"/>
          <w:szCs w:val="24"/>
          <w:lang w:val="ru-RU" w:eastAsia="ru-RU"/>
        </w:rPr>
      </w:pPr>
    </w:p>
    <w:sectPr w:rsidR="00EC6664" w:rsidRPr="00EC66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0CEEADE"/>
    <w:name w:val="WW8Num2"/>
    <w:lvl w:ilvl="0">
      <w:start w:val="1"/>
      <w:numFmt w:val="bullet"/>
      <w:lvlText w:val=""/>
      <w:lvlJc w:val="left"/>
      <w:pPr>
        <w:tabs>
          <w:tab w:val="num" w:pos="0"/>
        </w:tabs>
        <w:ind w:left="644" w:hanging="360"/>
      </w:pPr>
      <w:rPr>
        <w:rFonts w:ascii="Wingdings" w:hAnsi="Wingdings" w:hint="default"/>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 w15:restartNumberingAfterBreak="0">
    <w:nsid w:val="152D1DC1"/>
    <w:multiLevelType w:val="multilevel"/>
    <w:tmpl w:val="581A603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D4450BA"/>
    <w:multiLevelType w:val="hybridMultilevel"/>
    <w:tmpl w:val="71A89E94"/>
    <w:lvl w:ilvl="0" w:tplc="786080A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3" w15:restartNumberingAfterBreak="0">
    <w:nsid w:val="38FF56B5"/>
    <w:multiLevelType w:val="hybridMultilevel"/>
    <w:tmpl w:val="1DDE1BE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F3F1327"/>
    <w:multiLevelType w:val="hybridMultilevel"/>
    <w:tmpl w:val="B81ECD3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43F13097"/>
    <w:multiLevelType w:val="multilevel"/>
    <w:tmpl w:val="96E2C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1A6A81"/>
    <w:multiLevelType w:val="hybridMultilevel"/>
    <w:tmpl w:val="87E00FD4"/>
    <w:lvl w:ilvl="0" w:tplc="B3649496">
      <w:start w:val="1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60302E4"/>
    <w:multiLevelType w:val="multilevel"/>
    <w:tmpl w:val="423A33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85332F"/>
    <w:multiLevelType w:val="multilevel"/>
    <w:tmpl w:val="8744DC0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10542C6"/>
    <w:multiLevelType w:val="hybridMultilevel"/>
    <w:tmpl w:val="6896A8C0"/>
    <w:lvl w:ilvl="0" w:tplc="667AE180">
      <w:start w:val="1"/>
      <w:numFmt w:val="decimal"/>
      <w:lvlText w:val="%1."/>
      <w:lvlJc w:val="left"/>
      <w:pPr>
        <w:ind w:left="720" w:hanging="360"/>
      </w:pPr>
      <w:rPr>
        <w:rFonts w:ascii="Times New Roman" w:eastAsiaTheme="minorHAnsi" w:hAnsi="Times New Roman" w:cs="Times New Roman"/>
        <w:i/>
      </w:rPr>
    </w:lvl>
    <w:lvl w:ilvl="1" w:tplc="04220003">
      <w:numFmt w:val="decimal"/>
      <w:lvlText w:val="o"/>
      <w:lvlJc w:val="left"/>
      <w:pPr>
        <w:ind w:left="1440" w:hanging="360"/>
      </w:pPr>
      <w:rPr>
        <w:rFonts w:ascii="Courier New" w:hAnsi="Courier New" w:cs="Courier New" w:hint="default"/>
      </w:rPr>
    </w:lvl>
    <w:lvl w:ilvl="2" w:tplc="04220005">
      <w:numFmt w:val="decimal"/>
      <w:lvlText w:val=""/>
      <w:lvlJc w:val="left"/>
      <w:pPr>
        <w:ind w:left="2160" w:hanging="360"/>
      </w:pPr>
      <w:rPr>
        <w:rFonts w:ascii="Wingdings" w:hAnsi="Wingdings" w:hint="default"/>
      </w:rPr>
    </w:lvl>
    <w:lvl w:ilvl="3" w:tplc="04220001">
      <w:numFmt w:val="decimal"/>
      <w:lvlText w:val=""/>
      <w:lvlJc w:val="left"/>
      <w:pPr>
        <w:ind w:left="2880" w:hanging="360"/>
      </w:pPr>
      <w:rPr>
        <w:rFonts w:ascii="Symbol" w:hAnsi="Symbol" w:hint="default"/>
      </w:rPr>
    </w:lvl>
    <w:lvl w:ilvl="4" w:tplc="04220003">
      <w:numFmt w:val="decimal"/>
      <w:lvlText w:val="o"/>
      <w:lvlJc w:val="left"/>
      <w:pPr>
        <w:ind w:left="3600" w:hanging="360"/>
      </w:pPr>
      <w:rPr>
        <w:rFonts w:ascii="Courier New" w:hAnsi="Courier New" w:cs="Courier New" w:hint="default"/>
      </w:rPr>
    </w:lvl>
    <w:lvl w:ilvl="5" w:tplc="04220005">
      <w:numFmt w:val="decimal"/>
      <w:lvlText w:val=""/>
      <w:lvlJc w:val="left"/>
      <w:pPr>
        <w:ind w:left="4320" w:hanging="360"/>
      </w:pPr>
      <w:rPr>
        <w:rFonts w:ascii="Wingdings" w:hAnsi="Wingdings" w:hint="default"/>
      </w:rPr>
    </w:lvl>
    <w:lvl w:ilvl="6" w:tplc="04220001">
      <w:numFmt w:val="decimal"/>
      <w:lvlText w:val=""/>
      <w:lvlJc w:val="left"/>
      <w:pPr>
        <w:ind w:left="5040" w:hanging="360"/>
      </w:pPr>
      <w:rPr>
        <w:rFonts w:ascii="Symbol" w:hAnsi="Symbol" w:hint="default"/>
      </w:rPr>
    </w:lvl>
    <w:lvl w:ilvl="7" w:tplc="04220003">
      <w:numFmt w:val="decimal"/>
      <w:lvlText w:val="o"/>
      <w:lvlJc w:val="left"/>
      <w:pPr>
        <w:ind w:left="5760" w:hanging="360"/>
      </w:pPr>
      <w:rPr>
        <w:rFonts w:ascii="Courier New" w:hAnsi="Courier New" w:cs="Courier New" w:hint="default"/>
      </w:rPr>
    </w:lvl>
    <w:lvl w:ilvl="8" w:tplc="04220005">
      <w:numFmt w:val="decimal"/>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5"/>
  </w:num>
  <w:num w:numId="6">
    <w:abstractNumId w:val="3"/>
  </w:num>
  <w:num w:numId="7">
    <w:abstractNumId w:val="0"/>
  </w:num>
  <w:num w:numId="8">
    <w:abstractNumId w:val="6"/>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F3"/>
    <w:rsid w:val="00001263"/>
    <w:rsid w:val="00053533"/>
    <w:rsid w:val="000751CE"/>
    <w:rsid w:val="000C49BA"/>
    <w:rsid w:val="000E6153"/>
    <w:rsid w:val="000F42A4"/>
    <w:rsid w:val="00120EB2"/>
    <w:rsid w:val="0018137C"/>
    <w:rsid w:val="00186CCB"/>
    <w:rsid w:val="00194531"/>
    <w:rsid w:val="001A7FF5"/>
    <w:rsid w:val="001B0C5B"/>
    <w:rsid w:val="001B5B56"/>
    <w:rsid w:val="001B7890"/>
    <w:rsid w:val="001E65DB"/>
    <w:rsid w:val="00283016"/>
    <w:rsid w:val="00295DE7"/>
    <w:rsid w:val="00375F1F"/>
    <w:rsid w:val="00382A77"/>
    <w:rsid w:val="0038627B"/>
    <w:rsid w:val="003A0AAB"/>
    <w:rsid w:val="003B3F70"/>
    <w:rsid w:val="003C1901"/>
    <w:rsid w:val="00400B16"/>
    <w:rsid w:val="0042650B"/>
    <w:rsid w:val="00437B07"/>
    <w:rsid w:val="004961E5"/>
    <w:rsid w:val="00497F57"/>
    <w:rsid w:val="004C7F81"/>
    <w:rsid w:val="004D4E1F"/>
    <w:rsid w:val="004E1E84"/>
    <w:rsid w:val="00503207"/>
    <w:rsid w:val="00532848"/>
    <w:rsid w:val="0056559C"/>
    <w:rsid w:val="005A166D"/>
    <w:rsid w:val="005A6061"/>
    <w:rsid w:val="005A6122"/>
    <w:rsid w:val="005B0426"/>
    <w:rsid w:val="005C6301"/>
    <w:rsid w:val="005D3948"/>
    <w:rsid w:val="00665EF9"/>
    <w:rsid w:val="00681A80"/>
    <w:rsid w:val="00695546"/>
    <w:rsid w:val="006D26C2"/>
    <w:rsid w:val="007027F7"/>
    <w:rsid w:val="0070364E"/>
    <w:rsid w:val="00712B72"/>
    <w:rsid w:val="00756F8D"/>
    <w:rsid w:val="00803324"/>
    <w:rsid w:val="008078D6"/>
    <w:rsid w:val="008161E2"/>
    <w:rsid w:val="00824C09"/>
    <w:rsid w:val="00865625"/>
    <w:rsid w:val="008839BB"/>
    <w:rsid w:val="00886A4E"/>
    <w:rsid w:val="008C752C"/>
    <w:rsid w:val="008E72F3"/>
    <w:rsid w:val="00996F95"/>
    <w:rsid w:val="009C0B51"/>
    <w:rsid w:val="009C338B"/>
    <w:rsid w:val="009D4ACC"/>
    <w:rsid w:val="009E1EFC"/>
    <w:rsid w:val="00A07E4A"/>
    <w:rsid w:val="00A107D8"/>
    <w:rsid w:val="00A32B43"/>
    <w:rsid w:val="00A77921"/>
    <w:rsid w:val="00A77D93"/>
    <w:rsid w:val="00B333A4"/>
    <w:rsid w:val="00B7426C"/>
    <w:rsid w:val="00BB2779"/>
    <w:rsid w:val="00BC5F93"/>
    <w:rsid w:val="00BC6AC1"/>
    <w:rsid w:val="00C06D8E"/>
    <w:rsid w:val="00C30853"/>
    <w:rsid w:val="00C458BB"/>
    <w:rsid w:val="00C87A8C"/>
    <w:rsid w:val="00CB275B"/>
    <w:rsid w:val="00CE3A89"/>
    <w:rsid w:val="00D35DEB"/>
    <w:rsid w:val="00D404FA"/>
    <w:rsid w:val="00D81250"/>
    <w:rsid w:val="00DA3BDA"/>
    <w:rsid w:val="00E02AA7"/>
    <w:rsid w:val="00E7624E"/>
    <w:rsid w:val="00EA4217"/>
    <w:rsid w:val="00EB1A2F"/>
    <w:rsid w:val="00EC6664"/>
    <w:rsid w:val="00EF20BE"/>
    <w:rsid w:val="00F02677"/>
    <w:rsid w:val="00F3072B"/>
    <w:rsid w:val="00F9789F"/>
    <w:rsid w:val="00FD3C79"/>
    <w:rsid w:val="00FD3FA7"/>
    <w:rsid w:val="00FE7D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B8B7"/>
  <w15:docId w15:val="{9709F5DB-7C4B-4574-883E-0C6168CC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2F3"/>
    <w:pPr>
      <w:spacing w:after="200" w:line="276" w:lineRule="auto"/>
    </w:pPr>
    <w:rPr>
      <w:rFonts w:ascii="Calibri" w:eastAsia="Calibri" w:hAnsi="Calibri" w:cs="Times New Roman"/>
    </w:rPr>
  </w:style>
  <w:style w:type="paragraph" w:styleId="3">
    <w:name w:val="heading 3"/>
    <w:basedOn w:val="a"/>
    <w:next w:val="a"/>
    <w:link w:val="30"/>
    <w:uiPriority w:val="9"/>
    <w:unhideWhenUsed/>
    <w:qFormat/>
    <w:rsid w:val="004D4E1F"/>
    <w:pPr>
      <w:keepNext/>
      <w:keepLines/>
      <w:spacing w:before="40" w:after="0"/>
      <w:outlineLvl w:val="2"/>
    </w:pPr>
    <w:rPr>
      <w:rFonts w:asciiTheme="majorHAnsi" w:eastAsiaTheme="majorEastAsia" w:hAnsiTheme="majorHAnsi" w:cstheme="majorBidi"/>
      <w:color w:val="1F4D78" w:themeColor="accent1" w:themeShade="7F"/>
      <w:sz w:val="24"/>
      <w:szCs w:val="24"/>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D4E1F"/>
    <w:rPr>
      <w:rFonts w:asciiTheme="majorHAnsi" w:eastAsiaTheme="majorEastAsia" w:hAnsiTheme="majorHAnsi" w:cstheme="majorBidi"/>
      <w:color w:val="1F4D78" w:themeColor="accent1" w:themeShade="7F"/>
      <w:sz w:val="24"/>
      <w:szCs w:val="24"/>
      <w:lang w:eastAsia="uk-UA"/>
    </w:rPr>
  </w:style>
  <w:style w:type="paragraph" w:customStyle="1" w:styleId="Default">
    <w:name w:val="Default"/>
    <w:rsid w:val="009C338B"/>
    <w:pPr>
      <w:autoSpaceDE w:val="0"/>
      <w:autoSpaceDN w:val="0"/>
      <w:adjustRightInd w:val="0"/>
      <w:spacing w:after="0" w:line="240" w:lineRule="auto"/>
    </w:pPr>
    <w:rPr>
      <w:rFonts w:ascii="Calibri" w:eastAsia="Times New Roman" w:hAnsi="Calibri" w:cs="Calibri"/>
      <w:color w:val="000000"/>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
    <w:uiPriority w:val="99"/>
    <w:qFormat/>
    <w:rsid w:val="009E1EF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3"/>
    <w:uiPriority w:val="99"/>
    <w:locked/>
    <w:rsid w:val="009E1EFC"/>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E02AA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02AA7"/>
    <w:rPr>
      <w:rFonts w:ascii="Segoe UI" w:eastAsia="Calibri" w:hAnsi="Segoe UI" w:cs="Segoe UI"/>
      <w:sz w:val="18"/>
      <w:szCs w:val="18"/>
    </w:rPr>
  </w:style>
  <w:style w:type="character" w:customStyle="1" w:styleId="a6">
    <w:name w:val="Основной текст_"/>
    <w:link w:val="10"/>
    <w:uiPriority w:val="99"/>
    <w:locked/>
    <w:rsid w:val="00437B07"/>
    <w:rPr>
      <w:rFonts w:ascii="Arial" w:eastAsia="Calibri" w:hAnsi="Arial" w:cs="Arial"/>
      <w:kern w:val="2"/>
      <w:sz w:val="24"/>
    </w:rPr>
  </w:style>
  <w:style w:type="paragraph" w:customStyle="1" w:styleId="10">
    <w:name w:val="Основной текст1"/>
    <w:basedOn w:val="a"/>
    <w:link w:val="a6"/>
    <w:uiPriority w:val="99"/>
    <w:rsid w:val="00437B07"/>
    <w:pPr>
      <w:widowControl w:val="0"/>
      <w:suppressAutoHyphens/>
      <w:spacing w:after="0" w:line="240" w:lineRule="auto"/>
    </w:pPr>
    <w:rPr>
      <w:rFonts w:ascii="Arial" w:hAnsi="Arial" w:cs="Arial"/>
      <w:kern w:val="2"/>
      <w:sz w:val="24"/>
    </w:rPr>
  </w:style>
  <w:style w:type="character" w:customStyle="1" w:styleId="2">
    <w:name w:val="Основной текст (2) + Полужирный"/>
    <w:rsid w:val="005D3948"/>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styleId="a7">
    <w:name w:val="List Paragraph"/>
    <w:basedOn w:val="a"/>
    <w:link w:val="a8"/>
    <w:uiPriority w:val="34"/>
    <w:qFormat/>
    <w:rsid w:val="00EB1A2F"/>
    <w:pPr>
      <w:spacing w:after="160" w:line="259" w:lineRule="auto"/>
      <w:ind w:left="720"/>
      <w:contextualSpacing/>
    </w:pPr>
    <w:rPr>
      <w:rFonts w:asciiTheme="minorHAnsi" w:eastAsiaTheme="minorHAnsi" w:hAnsiTheme="minorHAnsi" w:cstheme="minorBidi"/>
      <w:lang w:val="ru-RU"/>
    </w:rPr>
  </w:style>
  <w:style w:type="character" w:customStyle="1" w:styleId="a8">
    <w:name w:val="Абзац списка Знак"/>
    <w:link w:val="a7"/>
    <w:uiPriority w:val="34"/>
    <w:locked/>
    <w:rsid w:val="00EB1A2F"/>
    <w:rPr>
      <w:lang w:val="ru-RU"/>
    </w:rPr>
  </w:style>
  <w:style w:type="character" w:styleId="a9">
    <w:name w:val="Hyperlink"/>
    <w:basedOn w:val="a0"/>
    <w:unhideWhenUsed/>
    <w:qFormat/>
    <w:rsid w:val="00053533"/>
    <w:rPr>
      <w:color w:val="0563C1" w:themeColor="hyperlink"/>
      <w:u w:val="single"/>
    </w:rPr>
  </w:style>
  <w:style w:type="character" w:styleId="aa">
    <w:name w:val="Emphasis"/>
    <w:qFormat/>
    <w:rsid w:val="00053533"/>
    <w:rPr>
      <w:i w:val="0"/>
      <w:iCs w:val="0"/>
      <w:caps/>
      <w:color w:val="1F4D78" w:themeColor="accent1" w:themeShade="7F"/>
      <w:spacing w:val="5"/>
    </w:rPr>
  </w:style>
  <w:style w:type="paragraph" w:customStyle="1" w:styleId="Standard">
    <w:name w:val="Standard"/>
    <w:uiPriority w:val="99"/>
    <w:qFormat/>
    <w:rsid w:val="00053533"/>
    <w:pPr>
      <w:tabs>
        <w:tab w:val="left" w:pos="708"/>
      </w:tabs>
      <w:suppressAutoHyphens/>
      <w:autoSpaceDN w:val="0"/>
      <w:spacing w:line="254" w:lineRule="auto"/>
    </w:pPr>
    <w:rPr>
      <w:rFonts w:ascii="Times New Roman" w:eastAsia="Times New Roman" w:hAnsi="Times New Roman" w:cs="Times New Roman"/>
      <w:kern w:val="3"/>
      <w:sz w:val="24"/>
      <w:szCs w:val="24"/>
      <w:lang w:val="ru-RU" w:eastAsia="ru-RU"/>
    </w:rPr>
  </w:style>
  <w:style w:type="character" w:customStyle="1" w:styleId="apple-converted-space">
    <w:name w:val="apple-converted-space"/>
    <w:basedOn w:val="a0"/>
    <w:rsid w:val="00053533"/>
  </w:style>
  <w:style w:type="paragraph" w:customStyle="1" w:styleId="rvps2">
    <w:name w:val="rvps2"/>
    <w:qFormat/>
    <w:rsid w:val="00001263"/>
    <w:pPr>
      <w:suppressAutoHyphens/>
      <w:spacing w:before="280" w:after="280" w:line="240" w:lineRule="auto"/>
      <w:contextualSpacing/>
    </w:pPr>
    <w:rPr>
      <w:rFonts w:ascii="Times New Roman" w:eastAsia="Times New Roman" w:hAnsi="Times New Roman" w:cs="Times New Roman"/>
      <w:sz w:val="24"/>
      <w:szCs w:val="24"/>
      <w:lang w:val="ru-RU" w:eastAsia="zh-CN"/>
    </w:rPr>
  </w:style>
  <w:style w:type="character" w:customStyle="1" w:styleId="docdata">
    <w:name w:val="docdata"/>
    <w:aliases w:val="docy,v5,2171,baiaagaaboqcaaadcgqaaauybaaaaaaaaaaaaaaaaaaaaaaaaaaaaaaaaaaaaaaaaaaaaaaaaaaaaaaaaaaaaaaaaaaaaaaaaaaaaaaaaaaaaaaaaaaaaaaaaaaaaaaaaaaaaaaaaaaaaaaaaaaaaaaaaaaaaaaaaaaaaaaaaaaaaaaaaaaaaaaaaaaaaaaaaaaaaaaaaaaaaaaaaaaaaaaaaaaaaaaaaaaaaaaa"/>
    <w:basedOn w:val="a0"/>
    <w:rsid w:val="003A0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8044">
      <w:bodyDiv w:val="1"/>
      <w:marLeft w:val="0"/>
      <w:marRight w:val="0"/>
      <w:marTop w:val="0"/>
      <w:marBottom w:val="0"/>
      <w:divBdr>
        <w:top w:val="none" w:sz="0" w:space="0" w:color="auto"/>
        <w:left w:val="none" w:sz="0" w:space="0" w:color="auto"/>
        <w:bottom w:val="none" w:sz="0" w:space="0" w:color="auto"/>
        <w:right w:val="none" w:sz="0" w:space="0" w:color="auto"/>
      </w:divBdr>
    </w:div>
    <w:div w:id="137384556">
      <w:bodyDiv w:val="1"/>
      <w:marLeft w:val="0"/>
      <w:marRight w:val="0"/>
      <w:marTop w:val="0"/>
      <w:marBottom w:val="0"/>
      <w:divBdr>
        <w:top w:val="none" w:sz="0" w:space="0" w:color="auto"/>
        <w:left w:val="none" w:sz="0" w:space="0" w:color="auto"/>
        <w:bottom w:val="none" w:sz="0" w:space="0" w:color="auto"/>
        <w:right w:val="none" w:sz="0" w:space="0" w:color="auto"/>
      </w:divBdr>
    </w:div>
    <w:div w:id="208734907">
      <w:bodyDiv w:val="1"/>
      <w:marLeft w:val="0"/>
      <w:marRight w:val="0"/>
      <w:marTop w:val="0"/>
      <w:marBottom w:val="0"/>
      <w:divBdr>
        <w:top w:val="none" w:sz="0" w:space="0" w:color="auto"/>
        <w:left w:val="none" w:sz="0" w:space="0" w:color="auto"/>
        <w:bottom w:val="none" w:sz="0" w:space="0" w:color="auto"/>
        <w:right w:val="none" w:sz="0" w:space="0" w:color="auto"/>
      </w:divBdr>
    </w:div>
    <w:div w:id="531043047">
      <w:bodyDiv w:val="1"/>
      <w:marLeft w:val="0"/>
      <w:marRight w:val="0"/>
      <w:marTop w:val="0"/>
      <w:marBottom w:val="0"/>
      <w:divBdr>
        <w:top w:val="none" w:sz="0" w:space="0" w:color="auto"/>
        <w:left w:val="none" w:sz="0" w:space="0" w:color="auto"/>
        <w:bottom w:val="none" w:sz="0" w:space="0" w:color="auto"/>
        <w:right w:val="none" w:sz="0" w:space="0" w:color="auto"/>
      </w:divBdr>
    </w:div>
    <w:div w:id="711996655">
      <w:bodyDiv w:val="1"/>
      <w:marLeft w:val="0"/>
      <w:marRight w:val="0"/>
      <w:marTop w:val="0"/>
      <w:marBottom w:val="0"/>
      <w:divBdr>
        <w:top w:val="none" w:sz="0" w:space="0" w:color="auto"/>
        <w:left w:val="none" w:sz="0" w:space="0" w:color="auto"/>
        <w:bottom w:val="none" w:sz="0" w:space="0" w:color="auto"/>
        <w:right w:val="none" w:sz="0" w:space="0" w:color="auto"/>
      </w:divBdr>
    </w:div>
    <w:div w:id="772821454">
      <w:bodyDiv w:val="1"/>
      <w:marLeft w:val="0"/>
      <w:marRight w:val="0"/>
      <w:marTop w:val="0"/>
      <w:marBottom w:val="0"/>
      <w:divBdr>
        <w:top w:val="none" w:sz="0" w:space="0" w:color="auto"/>
        <w:left w:val="none" w:sz="0" w:space="0" w:color="auto"/>
        <w:bottom w:val="none" w:sz="0" w:space="0" w:color="auto"/>
        <w:right w:val="none" w:sz="0" w:space="0" w:color="auto"/>
      </w:divBdr>
    </w:div>
    <w:div w:id="1352075823">
      <w:bodyDiv w:val="1"/>
      <w:marLeft w:val="0"/>
      <w:marRight w:val="0"/>
      <w:marTop w:val="0"/>
      <w:marBottom w:val="0"/>
      <w:divBdr>
        <w:top w:val="none" w:sz="0" w:space="0" w:color="auto"/>
        <w:left w:val="none" w:sz="0" w:space="0" w:color="auto"/>
        <w:bottom w:val="none" w:sz="0" w:space="0" w:color="auto"/>
        <w:right w:val="none" w:sz="0" w:space="0" w:color="auto"/>
      </w:divBdr>
    </w:div>
    <w:div w:id="1593277940">
      <w:bodyDiv w:val="1"/>
      <w:marLeft w:val="0"/>
      <w:marRight w:val="0"/>
      <w:marTop w:val="0"/>
      <w:marBottom w:val="0"/>
      <w:divBdr>
        <w:top w:val="none" w:sz="0" w:space="0" w:color="auto"/>
        <w:left w:val="none" w:sz="0" w:space="0" w:color="auto"/>
        <w:bottom w:val="none" w:sz="0" w:space="0" w:color="auto"/>
        <w:right w:val="none" w:sz="0" w:space="0" w:color="auto"/>
      </w:divBdr>
    </w:div>
    <w:div w:id="20790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search/products?local_share=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706</Words>
  <Characters>4028</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Osvita-2</dc:creator>
  <cp:lastModifiedBy>user</cp:lastModifiedBy>
  <cp:revision>26</cp:revision>
  <cp:lastPrinted>2023-08-28T07:43:00Z</cp:lastPrinted>
  <dcterms:created xsi:type="dcterms:W3CDTF">2023-10-01T11:11:00Z</dcterms:created>
  <dcterms:modified xsi:type="dcterms:W3CDTF">2023-10-13T08:39:00Z</dcterms:modified>
</cp:coreProperties>
</file>