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F8B8" w14:textId="77777777" w:rsidR="002A23F2" w:rsidRPr="00B61272" w:rsidRDefault="002A23F2" w:rsidP="002A23F2">
      <w:pPr>
        <w:jc w:val="center"/>
        <w:rPr>
          <w:b/>
          <w:color w:val="000000"/>
          <w:sz w:val="20"/>
          <w:szCs w:val="20"/>
        </w:rPr>
      </w:pPr>
      <w:r w:rsidRPr="00B61272">
        <w:rPr>
          <w:b/>
          <w:sz w:val="20"/>
          <w:szCs w:val="20"/>
        </w:rPr>
        <w:t xml:space="preserve">ДОВІДКА </w:t>
      </w:r>
      <w:r w:rsidRPr="00B61272">
        <w:rPr>
          <w:b/>
          <w:color w:val="000000"/>
          <w:sz w:val="20"/>
          <w:szCs w:val="20"/>
        </w:rPr>
        <w:t>ПРО НЕОБХІДНІ ТЕХНІЧНІ, ЯКІСНІ ТА КІЛЬКІСНІ ХАРАКТЕРИСТИКИ ПРЕДМЕТА ЗАКУПІВЛІ</w:t>
      </w:r>
    </w:p>
    <w:p w14:paraId="492C7566" w14:textId="77777777" w:rsidR="002A23F2" w:rsidRPr="00B61272" w:rsidRDefault="002A23F2" w:rsidP="002A23F2">
      <w:pPr>
        <w:jc w:val="center"/>
        <w:rPr>
          <w:b/>
          <w:sz w:val="20"/>
          <w:szCs w:val="20"/>
        </w:rPr>
      </w:pPr>
    </w:p>
    <w:p w14:paraId="49A099A1" w14:textId="77777777" w:rsidR="002A23F2" w:rsidRPr="00B61272" w:rsidRDefault="002A23F2" w:rsidP="002A23F2">
      <w:pPr>
        <w:widowControl/>
        <w:spacing w:before="240" w:after="240"/>
        <w:ind w:left="120"/>
        <w:jc w:val="right"/>
        <w:rPr>
          <w:b/>
          <w:i/>
          <w:sz w:val="20"/>
          <w:szCs w:val="20"/>
        </w:rPr>
      </w:pPr>
      <w:r w:rsidRPr="00B61272">
        <w:rPr>
          <w:b/>
          <w:i/>
          <w:sz w:val="20"/>
          <w:szCs w:val="20"/>
        </w:rPr>
        <w:t>Таблиця 1</w:t>
      </w:r>
    </w:p>
    <w:p w14:paraId="31328B95" w14:textId="77777777" w:rsidR="002A23F2" w:rsidRPr="00B61272" w:rsidRDefault="002A23F2" w:rsidP="002A23F2">
      <w:pPr>
        <w:widowControl/>
        <w:spacing w:before="240" w:after="240"/>
        <w:ind w:left="120"/>
        <w:rPr>
          <w:b/>
          <w:color w:val="000000"/>
          <w:sz w:val="20"/>
          <w:szCs w:val="20"/>
        </w:rPr>
      </w:pPr>
      <w:r w:rsidRPr="00B61272">
        <w:rPr>
          <w:b/>
          <w:color w:val="000000"/>
          <w:sz w:val="20"/>
          <w:szCs w:val="20"/>
        </w:rPr>
        <w:t>Вимоги до предмета закупівлі, які встановлює Замовник:</w:t>
      </w:r>
    </w:p>
    <w:tbl>
      <w:tblPr>
        <w:tblW w:w="10763" w:type="dxa"/>
        <w:tblLayout w:type="fixed"/>
        <w:tblLook w:val="0400" w:firstRow="0" w:lastRow="0" w:firstColumn="0" w:lastColumn="0" w:noHBand="0" w:noVBand="1"/>
      </w:tblPr>
      <w:tblGrid>
        <w:gridCol w:w="557"/>
        <w:gridCol w:w="2801"/>
        <w:gridCol w:w="5245"/>
        <w:gridCol w:w="1134"/>
        <w:gridCol w:w="1026"/>
      </w:tblGrid>
      <w:tr w:rsidR="002A23F2" w:rsidRPr="00B61272" w14:paraId="3A88C485" w14:textId="77777777" w:rsidTr="00B61272">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1A1A7" w14:textId="77777777" w:rsidR="002A23F2" w:rsidRPr="00B61272" w:rsidRDefault="002A23F2" w:rsidP="00F51A09">
            <w:pPr>
              <w:widowControl/>
              <w:jc w:val="center"/>
              <w:rPr>
                <w:sz w:val="20"/>
                <w:szCs w:val="20"/>
              </w:rPr>
            </w:pPr>
            <w:bookmarkStart w:id="0" w:name="_Hlk164325538"/>
            <w:r w:rsidRPr="00B61272">
              <w:rPr>
                <w:color w:val="000000"/>
                <w:sz w:val="20"/>
                <w:szCs w:val="20"/>
              </w:rPr>
              <w:t>№ з/п</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36B4B" w14:textId="4DE2DA5B" w:rsidR="002A23F2" w:rsidRPr="00B61272" w:rsidRDefault="002A23F2" w:rsidP="00F51A09">
            <w:pPr>
              <w:widowControl/>
              <w:jc w:val="center"/>
              <w:rPr>
                <w:sz w:val="20"/>
                <w:szCs w:val="20"/>
              </w:rPr>
            </w:pPr>
            <w:r w:rsidRPr="00B61272">
              <w:rPr>
                <w:color w:val="000000"/>
                <w:sz w:val="20"/>
                <w:szCs w:val="20"/>
              </w:rPr>
              <w:t>МНН</w:t>
            </w:r>
          </w:p>
        </w:tc>
        <w:tc>
          <w:tcPr>
            <w:tcW w:w="5245" w:type="dxa"/>
            <w:tcBorders>
              <w:top w:val="single" w:sz="8" w:space="0" w:color="000000"/>
              <w:left w:val="single" w:sz="8" w:space="0" w:color="000000"/>
              <w:bottom w:val="single" w:sz="8" w:space="0" w:color="000000"/>
              <w:right w:val="single" w:sz="8" w:space="0" w:color="000000"/>
            </w:tcBorders>
          </w:tcPr>
          <w:p w14:paraId="57B73458" w14:textId="37ECC3BC" w:rsidR="002A23F2" w:rsidRPr="00B61272" w:rsidRDefault="002A23F2" w:rsidP="00F51A09">
            <w:pPr>
              <w:widowControl/>
              <w:jc w:val="center"/>
              <w:rPr>
                <w:color w:val="000000"/>
                <w:sz w:val="20"/>
                <w:szCs w:val="20"/>
                <w:lang w:val="uk-UA"/>
              </w:rPr>
            </w:pPr>
            <w:r w:rsidRPr="00B61272">
              <w:rPr>
                <w:color w:val="000000"/>
                <w:sz w:val="20"/>
                <w:szCs w:val="20"/>
                <w:lang w:val="uk-UA"/>
              </w:rPr>
              <w:t>Найменування</w:t>
            </w:r>
          </w:p>
        </w:tc>
        <w:tc>
          <w:tcPr>
            <w:tcW w:w="1134" w:type="dxa"/>
            <w:tcBorders>
              <w:top w:val="single" w:sz="8" w:space="0" w:color="000000"/>
              <w:left w:val="single" w:sz="8" w:space="0" w:color="000000"/>
              <w:bottom w:val="single" w:sz="8" w:space="0" w:color="000000"/>
              <w:right w:val="single" w:sz="8" w:space="0" w:color="000000"/>
            </w:tcBorders>
          </w:tcPr>
          <w:p w14:paraId="4B5EEDB2" w14:textId="77777777" w:rsidR="002A23F2" w:rsidRPr="00B61272" w:rsidRDefault="002A23F2" w:rsidP="00F51A09">
            <w:pPr>
              <w:widowControl/>
              <w:jc w:val="center"/>
              <w:rPr>
                <w:color w:val="000000"/>
                <w:sz w:val="20"/>
                <w:szCs w:val="20"/>
              </w:rPr>
            </w:pPr>
            <w:r w:rsidRPr="00B61272">
              <w:rPr>
                <w:color w:val="000000"/>
                <w:sz w:val="20"/>
                <w:szCs w:val="20"/>
              </w:rPr>
              <w:t>Одиниця виміру</w:t>
            </w:r>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0FED" w14:textId="77777777" w:rsidR="002A23F2" w:rsidRPr="00B61272" w:rsidRDefault="002A23F2" w:rsidP="00F51A09">
            <w:pPr>
              <w:widowControl/>
              <w:ind w:left="-96"/>
              <w:jc w:val="center"/>
              <w:rPr>
                <w:color w:val="000000"/>
                <w:sz w:val="20"/>
                <w:szCs w:val="20"/>
                <w:lang w:val="uk-UA"/>
              </w:rPr>
            </w:pPr>
            <w:r w:rsidRPr="00B61272">
              <w:rPr>
                <w:color w:val="000000"/>
                <w:sz w:val="20"/>
                <w:szCs w:val="20"/>
              </w:rPr>
              <w:t>Кількість,</w:t>
            </w:r>
          </w:p>
          <w:p w14:paraId="78E1EC82" w14:textId="77777777" w:rsidR="002A23F2" w:rsidRPr="00B61272" w:rsidRDefault="002A23F2" w:rsidP="00F51A09">
            <w:pPr>
              <w:widowControl/>
              <w:jc w:val="center"/>
              <w:rPr>
                <w:sz w:val="20"/>
                <w:szCs w:val="20"/>
              </w:rPr>
            </w:pPr>
            <w:r w:rsidRPr="00B61272">
              <w:rPr>
                <w:color w:val="000000"/>
                <w:sz w:val="20"/>
                <w:szCs w:val="20"/>
              </w:rPr>
              <w:t xml:space="preserve"> од.</w:t>
            </w:r>
          </w:p>
        </w:tc>
      </w:tr>
      <w:tr w:rsidR="002A23F2" w:rsidRPr="00B61272" w14:paraId="00F85A3A" w14:textId="77777777" w:rsidTr="00B61272">
        <w:trPr>
          <w:trHeight w:val="173"/>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E7F856" w14:textId="77777777" w:rsidR="002A23F2" w:rsidRPr="00B61272" w:rsidRDefault="002A23F2" w:rsidP="00F51A09">
            <w:pPr>
              <w:widowControl/>
              <w:jc w:val="center"/>
              <w:rPr>
                <w:color w:val="000000"/>
                <w:sz w:val="20"/>
                <w:szCs w:val="20"/>
              </w:rPr>
            </w:pPr>
            <w:r w:rsidRPr="00B61272">
              <w:rPr>
                <w:color w:val="000000"/>
                <w:sz w:val="20"/>
                <w:szCs w:val="20"/>
              </w:rPr>
              <w:t>1</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2EC2CC" w14:textId="1C9316BF" w:rsidR="002A23F2" w:rsidRPr="00B61272" w:rsidRDefault="002A23F2" w:rsidP="00F51A09">
            <w:pPr>
              <w:widowControl/>
              <w:jc w:val="center"/>
              <w:rPr>
                <w:color w:val="000000"/>
                <w:sz w:val="20"/>
                <w:szCs w:val="20"/>
                <w:lang w:val="uk-UA"/>
              </w:rPr>
            </w:pPr>
            <w:r w:rsidRPr="00B61272">
              <w:rPr>
                <w:color w:val="000000"/>
                <w:sz w:val="20"/>
                <w:szCs w:val="20"/>
                <w:lang w:val="uk-UA"/>
              </w:rPr>
              <w:t xml:space="preserve"> </w:t>
            </w:r>
            <w:proofErr w:type="spellStart"/>
            <w:r w:rsidRPr="00B61272">
              <w:rPr>
                <w:color w:val="000000"/>
                <w:sz w:val="20"/>
                <w:szCs w:val="20"/>
                <w:lang w:val="uk-UA"/>
              </w:rPr>
              <w:t>Clomipramine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DD3E8A1" w14:textId="6BA8A058"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Клофраніл</w:t>
            </w:r>
            <w:proofErr w:type="spellEnd"/>
            <w:r w:rsidRPr="00B61272">
              <w:rPr>
                <w:color w:val="000000"/>
                <w:sz w:val="20"/>
                <w:szCs w:val="20"/>
                <w:lang w:val="uk-UA"/>
              </w:rPr>
              <w:t xml:space="preserve"> таблетки, в/плів. </w:t>
            </w:r>
            <w:proofErr w:type="spellStart"/>
            <w:r w:rsidRPr="00B61272">
              <w:rPr>
                <w:color w:val="000000"/>
                <w:sz w:val="20"/>
                <w:szCs w:val="20"/>
                <w:lang w:val="uk-UA"/>
              </w:rPr>
              <w:t>обол</w:t>
            </w:r>
            <w:proofErr w:type="spellEnd"/>
            <w:r w:rsidRPr="00B61272">
              <w:rPr>
                <w:color w:val="000000"/>
                <w:sz w:val="20"/>
                <w:szCs w:val="20"/>
                <w:lang w:val="uk-UA"/>
              </w:rPr>
              <w:t xml:space="preserve">. по 25 мг №50 (10х5) у </w:t>
            </w:r>
            <w:proofErr w:type="spellStart"/>
            <w:r w:rsidRPr="00B61272">
              <w:rPr>
                <w:color w:val="000000"/>
                <w:sz w:val="20"/>
                <w:szCs w:val="20"/>
                <w:lang w:val="uk-UA"/>
              </w:rPr>
              <w:t>стрип</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14:paraId="7C774420" w14:textId="780C861C"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Уп</w:t>
            </w:r>
            <w:proofErr w:type="spellEnd"/>
            <w:r w:rsidRPr="00B61272">
              <w:rPr>
                <w:color w:val="000000"/>
                <w:sz w:val="20"/>
                <w:szCs w:val="20"/>
                <w:lang w:val="uk-UA"/>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014FC6" w14:textId="486E9F23" w:rsidR="002A23F2" w:rsidRPr="00B61272" w:rsidRDefault="002A23F2" w:rsidP="00F51A09">
            <w:pPr>
              <w:widowControl/>
              <w:jc w:val="center"/>
              <w:rPr>
                <w:color w:val="000000"/>
                <w:sz w:val="20"/>
                <w:szCs w:val="20"/>
                <w:lang w:val="uk-UA"/>
              </w:rPr>
            </w:pPr>
            <w:r w:rsidRPr="00B61272">
              <w:rPr>
                <w:color w:val="000000"/>
                <w:sz w:val="20"/>
                <w:szCs w:val="20"/>
                <w:lang w:val="uk-UA"/>
              </w:rPr>
              <w:t>2</w:t>
            </w:r>
          </w:p>
        </w:tc>
      </w:tr>
      <w:tr w:rsidR="002A23F2" w:rsidRPr="00B61272" w14:paraId="3EE113C3" w14:textId="77777777" w:rsidTr="00B61272">
        <w:trPr>
          <w:trHeight w:val="19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AA2528" w14:textId="77777777" w:rsidR="002A23F2" w:rsidRPr="00B61272" w:rsidRDefault="002A23F2" w:rsidP="00F51A09">
            <w:pPr>
              <w:widowControl/>
              <w:jc w:val="center"/>
              <w:rPr>
                <w:color w:val="000000"/>
                <w:sz w:val="20"/>
                <w:szCs w:val="20"/>
                <w:lang w:val="uk-UA"/>
              </w:rPr>
            </w:pPr>
            <w:r w:rsidRPr="00B61272">
              <w:rPr>
                <w:color w:val="000000"/>
                <w:sz w:val="20"/>
                <w:szCs w:val="20"/>
                <w:lang w:val="uk-UA"/>
              </w:rPr>
              <w:t>2</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605150" w14:textId="53D1BB3B"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Edoxaban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0A252400" w14:textId="5A2034F0"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Едоксакорд</w:t>
            </w:r>
            <w:proofErr w:type="spellEnd"/>
            <w:r w:rsidRPr="00B61272">
              <w:rPr>
                <w:color w:val="000000"/>
                <w:sz w:val="20"/>
                <w:szCs w:val="20"/>
                <w:lang w:val="uk-UA"/>
              </w:rPr>
              <w:t xml:space="preserve"> таблетки, в/плів. </w:t>
            </w:r>
            <w:proofErr w:type="spellStart"/>
            <w:r w:rsidRPr="00B61272">
              <w:rPr>
                <w:color w:val="000000"/>
                <w:sz w:val="20"/>
                <w:szCs w:val="20"/>
                <w:lang w:val="uk-UA"/>
              </w:rPr>
              <w:t>обол</w:t>
            </w:r>
            <w:proofErr w:type="spellEnd"/>
            <w:r w:rsidRPr="00B61272">
              <w:rPr>
                <w:color w:val="000000"/>
                <w:sz w:val="20"/>
                <w:szCs w:val="20"/>
                <w:lang w:val="uk-UA"/>
              </w:rPr>
              <w:t xml:space="preserve">. по 60 мг №30 (10х3) </w:t>
            </w:r>
          </w:p>
        </w:tc>
        <w:tc>
          <w:tcPr>
            <w:tcW w:w="1134" w:type="dxa"/>
            <w:tcBorders>
              <w:top w:val="single" w:sz="8" w:space="0" w:color="000000"/>
              <w:left w:val="single" w:sz="8" w:space="0" w:color="000000"/>
              <w:bottom w:val="single" w:sz="8" w:space="0" w:color="000000"/>
              <w:right w:val="single" w:sz="8" w:space="0" w:color="000000"/>
            </w:tcBorders>
            <w:vAlign w:val="center"/>
          </w:tcPr>
          <w:p w14:paraId="6E6EF15C" w14:textId="1F79C552"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Уп</w:t>
            </w:r>
            <w:proofErr w:type="spellEnd"/>
            <w:r w:rsidRPr="00B61272">
              <w:rPr>
                <w:color w:val="000000"/>
                <w:sz w:val="20"/>
                <w:szCs w:val="20"/>
                <w:lang w:val="uk-UA"/>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3C3E52" w14:textId="0AF52CA7" w:rsidR="002A23F2" w:rsidRPr="00B61272" w:rsidRDefault="002A23F2" w:rsidP="00F51A09">
            <w:pPr>
              <w:widowControl/>
              <w:jc w:val="center"/>
              <w:rPr>
                <w:color w:val="000000"/>
                <w:sz w:val="20"/>
                <w:szCs w:val="20"/>
              </w:rPr>
            </w:pPr>
            <w:r w:rsidRPr="00B61272">
              <w:rPr>
                <w:color w:val="000000"/>
                <w:sz w:val="20"/>
                <w:szCs w:val="20"/>
                <w:lang w:val="uk-UA"/>
              </w:rPr>
              <w:t>3</w:t>
            </w:r>
          </w:p>
        </w:tc>
      </w:tr>
      <w:tr w:rsidR="002A23F2" w:rsidRPr="00B61272" w14:paraId="4C523CE8"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5E4D73" w14:textId="09F780D4" w:rsidR="002A23F2" w:rsidRPr="00B61272" w:rsidRDefault="002A23F2" w:rsidP="00F51A09">
            <w:pPr>
              <w:widowControl/>
              <w:jc w:val="center"/>
              <w:rPr>
                <w:color w:val="000000"/>
                <w:sz w:val="20"/>
                <w:szCs w:val="20"/>
                <w:lang w:val="uk-UA"/>
              </w:rPr>
            </w:pPr>
            <w:r w:rsidRPr="00B61272">
              <w:rPr>
                <w:color w:val="000000"/>
                <w:sz w:val="20"/>
                <w:szCs w:val="20"/>
                <w:lang w:val="uk-UA"/>
              </w:rPr>
              <w:t>3</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E0480" w14:textId="26A2B3A6"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Edoxaban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188F8688" w14:textId="4AD2A053" w:rsidR="002A23F2" w:rsidRPr="00B61272" w:rsidRDefault="002A23F2" w:rsidP="002A23F2">
            <w:pPr>
              <w:widowControl/>
              <w:rPr>
                <w:color w:val="000000"/>
                <w:sz w:val="20"/>
                <w:szCs w:val="20"/>
                <w:lang w:val="uk-UA"/>
              </w:rPr>
            </w:pPr>
            <w:proofErr w:type="spellStart"/>
            <w:r w:rsidRPr="00B61272">
              <w:rPr>
                <w:color w:val="000000"/>
                <w:sz w:val="20"/>
                <w:szCs w:val="20"/>
                <w:lang w:val="uk-UA"/>
              </w:rPr>
              <w:t>Едоксакорд</w:t>
            </w:r>
            <w:proofErr w:type="spellEnd"/>
            <w:r w:rsidRPr="00B61272">
              <w:rPr>
                <w:color w:val="000000"/>
                <w:sz w:val="20"/>
                <w:szCs w:val="20"/>
                <w:lang w:val="uk-UA"/>
              </w:rPr>
              <w:t xml:space="preserve"> таблетки, в/плів. </w:t>
            </w:r>
            <w:proofErr w:type="spellStart"/>
            <w:r w:rsidRPr="00B61272">
              <w:rPr>
                <w:color w:val="000000"/>
                <w:sz w:val="20"/>
                <w:szCs w:val="20"/>
                <w:lang w:val="uk-UA"/>
              </w:rPr>
              <w:t>обол</w:t>
            </w:r>
            <w:proofErr w:type="spellEnd"/>
            <w:r w:rsidRPr="00B61272">
              <w:rPr>
                <w:color w:val="000000"/>
                <w:sz w:val="20"/>
                <w:szCs w:val="20"/>
                <w:lang w:val="uk-UA"/>
              </w:rPr>
              <w:t xml:space="preserve">. по 30 мг №30 (10х3) </w:t>
            </w:r>
          </w:p>
        </w:tc>
        <w:tc>
          <w:tcPr>
            <w:tcW w:w="1134" w:type="dxa"/>
            <w:tcBorders>
              <w:top w:val="single" w:sz="8" w:space="0" w:color="000000"/>
              <w:left w:val="single" w:sz="8" w:space="0" w:color="000000"/>
              <w:bottom w:val="single" w:sz="8" w:space="0" w:color="000000"/>
              <w:right w:val="single" w:sz="8" w:space="0" w:color="000000"/>
            </w:tcBorders>
            <w:vAlign w:val="center"/>
          </w:tcPr>
          <w:p w14:paraId="5528D5B0" w14:textId="357F773D"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Уп</w:t>
            </w:r>
            <w:proofErr w:type="spellEnd"/>
            <w:r w:rsidRPr="00B61272">
              <w:rPr>
                <w:color w:val="000000"/>
                <w:sz w:val="20"/>
                <w:szCs w:val="20"/>
                <w:lang w:val="uk-UA"/>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9AA951" w14:textId="41794965" w:rsidR="002A23F2" w:rsidRPr="00B61272" w:rsidRDefault="002A23F2" w:rsidP="00F51A09">
            <w:pPr>
              <w:widowControl/>
              <w:jc w:val="center"/>
              <w:rPr>
                <w:color w:val="000000"/>
                <w:sz w:val="20"/>
                <w:szCs w:val="20"/>
                <w:lang w:val="uk-UA"/>
              </w:rPr>
            </w:pPr>
            <w:r w:rsidRPr="00B61272">
              <w:rPr>
                <w:color w:val="000000"/>
                <w:sz w:val="20"/>
                <w:szCs w:val="20"/>
                <w:lang w:val="uk-UA"/>
              </w:rPr>
              <w:t>2</w:t>
            </w:r>
          </w:p>
        </w:tc>
      </w:tr>
      <w:tr w:rsidR="002A23F2" w:rsidRPr="00B61272" w14:paraId="7B3253F8"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D78043" w14:textId="54CC3F50" w:rsidR="002A23F2" w:rsidRPr="00B61272" w:rsidRDefault="002A23F2" w:rsidP="00F51A09">
            <w:pPr>
              <w:widowControl/>
              <w:jc w:val="center"/>
              <w:rPr>
                <w:color w:val="000000"/>
                <w:sz w:val="20"/>
                <w:szCs w:val="20"/>
                <w:lang w:val="uk-UA"/>
              </w:rPr>
            </w:pPr>
            <w:r w:rsidRPr="00B61272">
              <w:rPr>
                <w:color w:val="000000"/>
                <w:sz w:val="20"/>
                <w:szCs w:val="20"/>
                <w:lang w:val="uk-UA"/>
              </w:rPr>
              <w:t>4</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604D2D" w14:textId="37133DA8"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Lornoxicam</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4B7D9216" w14:textId="78311E69" w:rsidR="002A23F2" w:rsidRPr="00B61272" w:rsidRDefault="002A23F2" w:rsidP="002A23F2">
            <w:pPr>
              <w:widowControl/>
              <w:rPr>
                <w:color w:val="000000"/>
                <w:sz w:val="20"/>
                <w:szCs w:val="20"/>
                <w:lang w:val="uk-UA"/>
              </w:rPr>
            </w:pPr>
            <w:proofErr w:type="spellStart"/>
            <w:r w:rsidRPr="00B61272">
              <w:rPr>
                <w:color w:val="000000"/>
                <w:sz w:val="20"/>
                <w:szCs w:val="20"/>
                <w:lang w:val="uk-UA"/>
              </w:rPr>
              <w:t>Лорнадо</w:t>
            </w:r>
            <w:proofErr w:type="spellEnd"/>
            <w:r w:rsidRPr="00B61272">
              <w:rPr>
                <w:color w:val="000000"/>
                <w:sz w:val="20"/>
                <w:szCs w:val="20"/>
                <w:lang w:val="uk-UA"/>
              </w:rPr>
              <w:t xml:space="preserve"> таблетки, в/плів. </w:t>
            </w:r>
            <w:proofErr w:type="spellStart"/>
            <w:r w:rsidRPr="00B61272">
              <w:rPr>
                <w:color w:val="000000"/>
                <w:sz w:val="20"/>
                <w:szCs w:val="20"/>
                <w:lang w:val="uk-UA"/>
              </w:rPr>
              <w:t>обол</w:t>
            </w:r>
            <w:proofErr w:type="spellEnd"/>
            <w:r w:rsidRPr="00B61272">
              <w:rPr>
                <w:color w:val="000000"/>
                <w:sz w:val="20"/>
                <w:szCs w:val="20"/>
                <w:lang w:val="uk-UA"/>
              </w:rPr>
              <w:t xml:space="preserve">. по 8 мг №10  </w:t>
            </w:r>
          </w:p>
        </w:tc>
        <w:tc>
          <w:tcPr>
            <w:tcW w:w="1134" w:type="dxa"/>
            <w:tcBorders>
              <w:top w:val="single" w:sz="8" w:space="0" w:color="000000"/>
              <w:left w:val="single" w:sz="8" w:space="0" w:color="000000"/>
              <w:bottom w:val="single" w:sz="8" w:space="0" w:color="000000"/>
              <w:right w:val="single" w:sz="8" w:space="0" w:color="000000"/>
            </w:tcBorders>
            <w:vAlign w:val="center"/>
          </w:tcPr>
          <w:p w14:paraId="2B5A2E8F" w14:textId="0160CB87"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Уп</w:t>
            </w:r>
            <w:proofErr w:type="spellEnd"/>
            <w:r w:rsidRPr="00B61272">
              <w:rPr>
                <w:color w:val="000000"/>
                <w:sz w:val="20"/>
                <w:szCs w:val="20"/>
                <w:lang w:val="uk-UA"/>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B8F240" w14:textId="796CA0ED" w:rsidR="002A23F2" w:rsidRPr="00B61272" w:rsidRDefault="002A23F2" w:rsidP="00F51A09">
            <w:pPr>
              <w:widowControl/>
              <w:jc w:val="center"/>
              <w:rPr>
                <w:color w:val="000000"/>
                <w:sz w:val="20"/>
                <w:szCs w:val="20"/>
                <w:lang w:val="uk-UA"/>
              </w:rPr>
            </w:pPr>
            <w:r w:rsidRPr="00B61272">
              <w:rPr>
                <w:color w:val="000000"/>
                <w:sz w:val="20"/>
                <w:szCs w:val="20"/>
                <w:lang w:val="uk-UA"/>
              </w:rPr>
              <w:t>6</w:t>
            </w:r>
          </w:p>
        </w:tc>
      </w:tr>
      <w:tr w:rsidR="002A23F2" w:rsidRPr="00B61272" w14:paraId="17841A7D"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A87F1D" w14:textId="41F8EB87" w:rsidR="002A23F2" w:rsidRPr="00B61272" w:rsidRDefault="002A23F2" w:rsidP="00F51A09">
            <w:pPr>
              <w:widowControl/>
              <w:jc w:val="center"/>
              <w:rPr>
                <w:color w:val="000000"/>
                <w:sz w:val="20"/>
                <w:szCs w:val="20"/>
                <w:lang w:val="uk-UA"/>
              </w:rPr>
            </w:pPr>
            <w:r w:rsidRPr="00B61272">
              <w:rPr>
                <w:color w:val="000000"/>
                <w:sz w:val="20"/>
                <w:szCs w:val="20"/>
                <w:lang w:val="uk-UA"/>
              </w:rPr>
              <w:t>5</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2138D4" w14:textId="51FF6C93"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Lornoxicam</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798DE6D1" w14:textId="62C41B60" w:rsidR="002A23F2" w:rsidRPr="00B61272" w:rsidRDefault="002A23F2" w:rsidP="002A23F2">
            <w:pPr>
              <w:widowControl/>
              <w:rPr>
                <w:color w:val="000000"/>
                <w:sz w:val="20"/>
                <w:szCs w:val="20"/>
                <w:lang w:val="uk-UA"/>
              </w:rPr>
            </w:pPr>
            <w:proofErr w:type="spellStart"/>
            <w:r w:rsidRPr="00B61272">
              <w:rPr>
                <w:color w:val="000000"/>
                <w:sz w:val="20"/>
                <w:szCs w:val="20"/>
                <w:lang w:val="uk-UA"/>
              </w:rPr>
              <w:t>Ксефокам</w:t>
            </w:r>
            <w:proofErr w:type="spellEnd"/>
            <w:r w:rsidRPr="00B61272">
              <w:rPr>
                <w:color w:val="000000"/>
                <w:sz w:val="20"/>
                <w:szCs w:val="20"/>
                <w:lang w:val="uk-UA"/>
              </w:rPr>
              <w:t xml:space="preserve"> порошок для р-ну д/ін. по 8 мг №5 у </w:t>
            </w:r>
            <w:proofErr w:type="spellStart"/>
            <w:r w:rsidRPr="00B61272">
              <w:rPr>
                <w:color w:val="000000"/>
                <w:sz w:val="20"/>
                <w:szCs w:val="20"/>
                <w:lang w:val="uk-UA"/>
              </w:rPr>
              <w:t>флак</w:t>
            </w:r>
            <w:proofErr w:type="spellEnd"/>
            <w:r w:rsidRPr="00B61272">
              <w:rPr>
                <w:color w:val="000000"/>
                <w:sz w:val="20"/>
                <w:szCs w:val="20"/>
                <w:lang w:val="uk-UA"/>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53DCDCE8" w14:textId="0C563118"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Уп</w:t>
            </w:r>
            <w:proofErr w:type="spellEnd"/>
            <w:r w:rsidRPr="00B61272">
              <w:rPr>
                <w:color w:val="000000"/>
                <w:sz w:val="20"/>
                <w:szCs w:val="20"/>
                <w:lang w:val="uk-UA"/>
              </w:rPr>
              <w:t xml:space="preserve"> </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138938" w14:textId="61A60E67" w:rsidR="002A23F2" w:rsidRPr="00B61272" w:rsidRDefault="002A23F2" w:rsidP="00F51A09">
            <w:pPr>
              <w:widowControl/>
              <w:jc w:val="center"/>
              <w:rPr>
                <w:color w:val="000000"/>
                <w:sz w:val="20"/>
                <w:szCs w:val="20"/>
                <w:lang w:val="uk-UA"/>
              </w:rPr>
            </w:pPr>
            <w:r w:rsidRPr="00B61272">
              <w:rPr>
                <w:color w:val="000000"/>
                <w:sz w:val="20"/>
                <w:szCs w:val="20"/>
                <w:lang w:val="uk-UA"/>
              </w:rPr>
              <w:t>4</w:t>
            </w:r>
          </w:p>
        </w:tc>
      </w:tr>
      <w:tr w:rsidR="002A23F2" w:rsidRPr="00B61272" w14:paraId="44A38C27"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D207E3" w14:textId="7496A22A" w:rsidR="002A23F2" w:rsidRPr="00B61272" w:rsidRDefault="002A23F2" w:rsidP="00F51A09">
            <w:pPr>
              <w:widowControl/>
              <w:jc w:val="center"/>
              <w:rPr>
                <w:color w:val="000000"/>
                <w:sz w:val="20"/>
                <w:szCs w:val="20"/>
                <w:lang w:val="uk-UA"/>
              </w:rPr>
            </w:pPr>
            <w:r w:rsidRPr="00B61272">
              <w:rPr>
                <w:color w:val="000000"/>
                <w:sz w:val="20"/>
                <w:szCs w:val="20"/>
                <w:lang w:val="uk-UA"/>
              </w:rPr>
              <w:t>6</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56796" w14:textId="65CC795E"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Dexketoprofen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18E389FC" w14:textId="339D294C" w:rsidR="002A23F2" w:rsidRPr="00B61272" w:rsidRDefault="002A23F2" w:rsidP="002A23F2">
            <w:pPr>
              <w:widowControl/>
              <w:rPr>
                <w:color w:val="000000"/>
                <w:sz w:val="20"/>
                <w:szCs w:val="20"/>
                <w:lang w:val="uk-UA"/>
              </w:rPr>
            </w:pPr>
            <w:proofErr w:type="spellStart"/>
            <w:r w:rsidRPr="00B61272">
              <w:rPr>
                <w:color w:val="000000"/>
                <w:sz w:val="20"/>
                <w:szCs w:val="20"/>
                <w:lang w:val="uk-UA"/>
              </w:rPr>
              <w:t>Кейвер</w:t>
            </w:r>
            <w:proofErr w:type="spellEnd"/>
            <w:r w:rsidRPr="00B61272">
              <w:rPr>
                <w:color w:val="000000"/>
                <w:sz w:val="20"/>
                <w:szCs w:val="20"/>
                <w:lang w:val="uk-UA"/>
              </w:rPr>
              <w:t xml:space="preserve"> розчин д/ін. 50 мг/2 мл по 2 мл №10 (5х2) в </w:t>
            </w:r>
            <w:proofErr w:type="spellStart"/>
            <w:r w:rsidRPr="00B61272">
              <w:rPr>
                <w:color w:val="000000"/>
                <w:sz w:val="20"/>
                <w:szCs w:val="20"/>
                <w:lang w:val="uk-UA"/>
              </w:rPr>
              <w:t>амп</w:t>
            </w:r>
            <w:proofErr w:type="spellEnd"/>
            <w:r w:rsidRPr="00B61272">
              <w:rPr>
                <w:color w:val="000000"/>
                <w:sz w:val="20"/>
                <w:szCs w:val="20"/>
                <w:lang w:val="uk-UA"/>
              </w:rPr>
              <w:t>.</w:t>
            </w:r>
          </w:p>
        </w:tc>
        <w:tc>
          <w:tcPr>
            <w:tcW w:w="1134" w:type="dxa"/>
            <w:tcBorders>
              <w:top w:val="single" w:sz="8" w:space="0" w:color="000000"/>
              <w:left w:val="single" w:sz="8" w:space="0" w:color="000000"/>
              <w:bottom w:val="single" w:sz="8" w:space="0" w:color="000000"/>
              <w:right w:val="single" w:sz="8" w:space="0" w:color="000000"/>
            </w:tcBorders>
            <w:vAlign w:val="center"/>
          </w:tcPr>
          <w:p w14:paraId="6C314DA1" w14:textId="022A51E1"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Уп</w:t>
            </w:r>
            <w:proofErr w:type="spellEnd"/>
            <w:r w:rsidRPr="00B61272">
              <w:rPr>
                <w:color w:val="000000"/>
                <w:sz w:val="20"/>
                <w:szCs w:val="20"/>
                <w:lang w:val="uk-UA"/>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7C10F6" w14:textId="2C93CD6D" w:rsidR="002A23F2" w:rsidRPr="00B61272" w:rsidRDefault="002A23F2" w:rsidP="00F51A09">
            <w:pPr>
              <w:widowControl/>
              <w:jc w:val="center"/>
              <w:rPr>
                <w:color w:val="000000"/>
                <w:sz w:val="20"/>
                <w:szCs w:val="20"/>
                <w:lang w:val="uk-UA"/>
              </w:rPr>
            </w:pPr>
            <w:r w:rsidRPr="00B61272">
              <w:rPr>
                <w:color w:val="000000"/>
                <w:sz w:val="20"/>
                <w:szCs w:val="20"/>
                <w:lang w:val="uk-UA"/>
              </w:rPr>
              <w:t>5</w:t>
            </w:r>
          </w:p>
        </w:tc>
      </w:tr>
      <w:tr w:rsidR="002A23F2" w:rsidRPr="00B61272" w14:paraId="30971070"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B905A9" w14:textId="2E5E595A" w:rsidR="002A23F2" w:rsidRPr="00B61272" w:rsidRDefault="002A23F2" w:rsidP="00F51A09">
            <w:pPr>
              <w:widowControl/>
              <w:jc w:val="center"/>
              <w:rPr>
                <w:color w:val="000000"/>
                <w:sz w:val="20"/>
                <w:szCs w:val="20"/>
                <w:lang w:val="uk-UA"/>
              </w:rPr>
            </w:pPr>
            <w:r w:rsidRPr="00B61272">
              <w:rPr>
                <w:color w:val="000000"/>
                <w:sz w:val="20"/>
                <w:szCs w:val="20"/>
                <w:lang w:val="uk-UA"/>
              </w:rPr>
              <w:t>7</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1ADA45" w14:textId="67D88616" w:rsidR="002A23F2" w:rsidRPr="00B61272" w:rsidRDefault="002A23F2" w:rsidP="00F51A09">
            <w:pPr>
              <w:widowControl/>
              <w:jc w:val="center"/>
              <w:rPr>
                <w:color w:val="000000"/>
                <w:sz w:val="20"/>
                <w:szCs w:val="20"/>
                <w:lang w:val="uk-UA"/>
              </w:rPr>
            </w:pPr>
            <w:proofErr w:type="spellStart"/>
            <w:r w:rsidRPr="00B61272">
              <w:rPr>
                <w:color w:val="000000"/>
                <w:sz w:val="20"/>
                <w:szCs w:val="20"/>
                <w:lang w:val="uk-UA"/>
              </w:rPr>
              <w:t>Dexketoprofen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6F34538B" w14:textId="6C00CE86" w:rsidR="002A23F2" w:rsidRPr="00B61272" w:rsidRDefault="002A23F2" w:rsidP="002A23F2">
            <w:pPr>
              <w:widowControl/>
              <w:rPr>
                <w:color w:val="000000"/>
                <w:sz w:val="20"/>
                <w:szCs w:val="20"/>
                <w:lang w:val="uk-UA"/>
              </w:rPr>
            </w:pPr>
            <w:proofErr w:type="spellStart"/>
            <w:r w:rsidRPr="00B61272">
              <w:rPr>
                <w:color w:val="000000"/>
                <w:sz w:val="20"/>
                <w:szCs w:val="20"/>
                <w:lang w:val="uk-UA"/>
              </w:rPr>
              <w:t>Кейвер</w:t>
            </w:r>
            <w:proofErr w:type="spellEnd"/>
            <w:r w:rsidRPr="00B61272">
              <w:rPr>
                <w:color w:val="000000"/>
                <w:sz w:val="20"/>
                <w:szCs w:val="20"/>
                <w:lang w:val="uk-UA"/>
              </w:rPr>
              <w:t xml:space="preserve"> таблетки, в/плів. </w:t>
            </w:r>
            <w:proofErr w:type="spellStart"/>
            <w:r w:rsidRPr="00B61272">
              <w:rPr>
                <w:color w:val="000000"/>
                <w:sz w:val="20"/>
                <w:szCs w:val="20"/>
                <w:lang w:val="uk-UA"/>
              </w:rPr>
              <w:t>обол</w:t>
            </w:r>
            <w:proofErr w:type="spellEnd"/>
            <w:r w:rsidRPr="00B61272">
              <w:rPr>
                <w:color w:val="000000"/>
                <w:sz w:val="20"/>
                <w:szCs w:val="20"/>
                <w:lang w:val="uk-UA"/>
              </w:rPr>
              <w:t xml:space="preserve">. по 25 мг №30 (10х3) </w:t>
            </w:r>
            <w:r w:rsidRPr="00B61272">
              <w:rPr>
                <w:color w:val="000000"/>
                <w:sz w:val="20"/>
                <w:szCs w:val="20"/>
                <w:lang w:val="uk-UA"/>
              </w:rPr>
              <w:tab/>
            </w:r>
          </w:p>
        </w:tc>
        <w:tc>
          <w:tcPr>
            <w:tcW w:w="1134" w:type="dxa"/>
            <w:tcBorders>
              <w:top w:val="single" w:sz="8" w:space="0" w:color="000000"/>
              <w:left w:val="single" w:sz="8" w:space="0" w:color="000000"/>
              <w:bottom w:val="single" w:sz="8" w:space="0" w:color="000000"/>
              <w:right w:val="single" w:sz="8" w:space="0" w:color="000000"/>
            </w:tcBorders>
            <w:vAlign w:val="center"/>
          </w:tcPr>
          <w:p w14:paraId="4575EA77" w14:textId="3F7F0FDE" w:rsidR="002A23F2" w:rsidRPr="00B61272" w:rsidRDefault="007E71E6" w:rsidP="00F51A09">
            <w:pPr>
              <w:widowControl/>
              <w:jc w:val="center"/>
              <w:rPr>
                <w:color w:val="000000"/>
                <w:sz w:val="20"/>
                <w:szCs w:val="20"/>
                <w:lang w:val="uk-UA"/>
              </w:rPr>
            </w:pPr>
            <w:proofErr w:type="spellStart"/>
            <w:r w:rsidRPr="00B61272">
              <w:rPr>
                <w:color w:val="000000"/>
                <w:sz w:val="20"/>
                <w:szCs w:val="20"/>
                <w:lang w:val="uk-UA"/>
              </w:rPr>
              <w:t>У</w:t>
            </w:r>
            <w:r w:rsidR="002A23F2" w:rsidRPr="00B61272">
              <w:rPr>
                <w:color w:val="000000"/>
                <w:sz w:val="20"/>
                <w:szCs w:val="20"/>
                <w:lang w:val="uk-UA"/>
              </w:rPr>
              <w:t>п</w:t>
            </w:r>
            <w:proofErr w:type="spellEnd"/>
            <w:r w:rsidRPr="00B61272">
              <w:rPr>
                <w:color w:val="000000"/>
                <w:sz w:val="20"/>
                <w:szCs w:val="20"/>
                <w:lang w:val="uk-UA"/>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B0B185" w14:textId="197E8244" w:rsidR="002A23F2" w:rsidRPr="00B61272" w:rsidRDefault="002A23F2" w:rsidP="00F51A09">
            <w:pPr>
              <w:widowControl/>
              <w:jc w:val="center"/>
              <w:rPr>
                <w:color w:val="000000"/>
                <w:sz w:val="20"/>
                <w:szCs w:val="20"/>
                <w:lang w:val="uk-UA"/>
              </w:rPr>
            </w:pPr>
            <w:r w:rsidRPr="00B61272">
              <w:rPr>
                <w:color w:val="000000"/>
                <w:sz w:val="20"/>
                <w:szCs w:val="20"/>
                <w:lang w:val="uk-UA"/>
              </w:rPr>
              <w:t>5</w:t>
            </w:r>
          </w:p>
        </w:tc>
      </w:tr>
      <w:tr w:rsidR="002A23F2" w:rsidRPr="00B61272" w14:paraId="6E52BFB9"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349FF1" w14:textId="543895BB" w:rsidR="002A23F2" w:rsidRPr="00B61272" w:rsidRDefault="007E71E6" w:rsidP="00F51A09">
            <w:pPr>
              <w:widowControl/>
              <w:jc w:val="center"/>
              <w:rPr>
                <w:color w:val="000000"/>
                <w:sz w:val="20"/>
                <w:szCs w:val="20"/>
                <w:lang w:val="uk-UA"/>
              </w:rPr>
            </w:pPr>
            <w:r w:rsidRPr="00B61272">
              <w:rPr>
                <w:color w:val="000000"/>
                <w:sz w:val="20"/>
                <w:szCs w:val="20"/>
                <w:lang w:val="uk-UA"/>
              </w:rPr>
              <w:t>8</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E8E6E7" w14:textId="7B3F2302" w:rsidR="002A23F2" w:rsidRPr="00B61272" w:rsidRDefault="007E71E6" w:rsidP="00F51A09">
            <w:pPr>
              <w:widowControl/>
              <w:jc w:val="center"/>
              <w:rPr>
                <w:color w:val="000000"/>
                <w:sz w:val="20"/>
                <w:szCs w:val="20"/>
                <w:lang w:val="uk-UA"/>
              </w:rPr>
            </w:pPr>
            <w:proofErr w:type="spellStart"/>
            <w:r w:rsidRPr="00B61272">
              <w:rPr>
                <w:color w:val="000000"/>
                <w:sz w:val="20"/>
                <w:szCs w:val="20"/>
                <w:lang w:val="uk-UA"/>
              </w:rPr>
              <w:t>nimesulide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23EED342" w14:textId="655DA2BA" w:rsidR="002A23F2" w:rsidRPr="00B61272" w:rsidRDefault="002A23F2" w:rsidP="007E71E6">
            <w:pPr>
              <w:widowControl/>
              <w:rPr>
                <w:color w:val="000000"/>
                <w:sz w:val="20"/>
                <w:szCs w:val="20"/>
                <w:lang w:val="uk-UA"/>
              </w:rPr>
            </w:pPr>
            <w:proofErr w:type="spellStart"/>
            <w:r w:rsidRPr="00B61272">
              <w:rPr>
                <w:color w:val="000000"/>
                <w:sz w:val="20"/>
                <w:szCs w:val="20"/>
                <w:lang w:val="uk-UA"/>
              </w:rPr>
              <w:t>Німід</w:t>
            </w:r>
            <w:proofErr w:type="spellEnd"/>
            <w:r w:rsidRPr="00B61272">
              <w:rPr>
                <w:color w:val="000000"/>
                <w:sz w:val="20"/>
                <w:szCs w:val="20"/>
                <w:lang w:val="uk-UA"/>
              </w:rPr>
              <w:t xml:space="preserve"> таблетки по 100 мг №100 (10х10) </w:t>
            </w:r>
          </w:p>
        </w:tc>
        <w:tc>
          <w:tcPr>
            <w:tcW w:w="1134" w:type="dxa"/>
            <w:tcBorders>
              <w:top w:val="single" w:sz="8" w:space="0" w:color="000000"/>
              <w:left w:val="single" w:sz="8" w:space="0" w:color="000000"/>
              <w:bottom w:val="single" w:sz="8" w:space="0" w:color="000000"/>
              <w:right w:val="single" w:sz="8" w:space="0" w:color="000000"/>
            </w:tcBorders>
            <w:vAlign w:val="center"/>
          </w:tcPr>
          <w:p w14:paraId="1C2B4C51" w14:textId="6DF91965" w:rsidR="002A23F2" w:rsidRPr="00B61272" w:rsidRDefault="007E71E6" w:rsidP="00F51A09">
            <w:pPr>
              <w:widowControl/>
              <w:jc w:val="center"/>
              <w:rPr>
                <w:color w:val="000000"/>
                <w:sz w:val="20"/>
                <w:szCs w:val="20"/>
                <w:lang w:val="uk-UA"/>
              </w:rPr>
            </w:pPr>
            <w:proofErr w:type="spellStart"/>
            <w:r w:rsidRPr="00B61272">
              <w:rPr>
                <w:color w:val="000000"/>
                <w:sz w:val="20"/>
                <w:szCs w:val="20"/>
                <w:lang w:val="uk-UA"/>
              </w:rPr>
              <w:t>Уп</w:t>
            </w:r>
            <w:proofErr w:type="spellEnd"/>
            <w:r w:rsidRPr="00B61272">
              <w:rPr>
                <w:color w:val="000000"/>
                <w:sz w:val="20"/>
                <w:szCs w:val="20"/>
                <w:lang w:val="uk-UA"/>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1B81E3" w14:textId="089094F0" w:rsidR="002A23F2" w:rsidRPr="00B61272" w:rsidRDefault="007E71E6" w:rsidP="00F51A09">
            <w:pPr>
              <w:widowControl/>
              <w:jc w:val="center"/>
              <w:rPr>
                <w:color w:val="000000"/>
                <w:sz w:val="20"/>
                <w:szCs w:val="20"/>
                <w:lang w:val="uk-UA"/>
              </w:rPr>
            </w:pPr>
            <w:r w:rsidRPr="00B61272">
              <w:rPr>
                <w:color w:val="000000"/>
                <w:sz w:val="20"/>
                <w:szCs w:val="20"/>
                <w:lang w:val="uk-UA"/>
              </w:rPr>
              <w:t>4</w:t>
            </w:r>
          </w:p>
        </w:tc>
      </w:tr>
      <w:tr w:rsidR="007E71E6" w:rsidRPr="00B61272" w14:paraId="2A4F0500"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E60EB" w14:textId="4964752F" w:rsidR="007E71E6" w:rsidRPr="00B61272" w:rsidRDefault="007E71E6" w:rsidP="007E71E6">
            <w:pPr>
              <w:widowControl/>
              <w:jc w:val="center"/>
              <w:rPr>
                <w:color w:val="000000"/>
                <w:sz w:val="20"/>
                <w:szCs w:val="20"/>
                <w:lang w:val="uk-UA"/>
              </w:rPr>
            </w:pPr>
            <w:r w:rsidRPr="00B61272">
              <w:rPr>
                <w:color w:val="000000"/>
                <w:sz w:val="20"/>
                <w:szCs w:val="20"/>
                <w:lang w:val="uk-UA"/>
              </w:rPr>
              <w:t>9</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68DD5B" w14:textId="65DD96CB"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nimesulide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2000B890" w14:textId="00EECDEE" w:rsidR="007E71E6" w:rsidRPr="00B61272" w:rsidRDefault="007E71E6" w:rsidP="007E71E6">
            <w:pPr>
              <w:widowControl/>
              <w:rPr>
                <w:color w:val="000000"/>
                <w:sz w:val="20"/>
                <w:szCs w:val="20"/>
                <w:lang w:val="uk-UA"/>
              </w:rPr>
            </w:pPr>
            <w:proofErr w:type="spellStart"/>
            <w:r w:rsidRPr="00B61272">
              <w:rPr>
                <w:color w:val="000000"/>
                <w:sz w:val="20"/>
                <w:szCs w:val="20"/>
                <w:lang w:val="uk-UA"/>
              </w:rPr>
              <w:t>Німесил</w:t>
            </w:r>
            <w:proofErr w:type="spellEnd"/>
            <w:r w:rsidRPr="00B61272">
              <w:rPr>
                <w:color w:val="000000"/>
                <w:sz w:val="20"/>
                <w:szCs w:val="20"/>
                <w:lang w:val="uk-UA"/>
              </w:rPr>
              <w:t xml:space="preserve"> гранули д/</w:t>
            </w:r>
            <w:proofErr w:type="spellStart"/>
            <w:r w:rsidRPr="00B61272">
              <w:rPr>
                <w:color w:val="000000"/>
                <w:sz w:val="20"/>
                <w:szCs w:val="20"/>
                <w:lang w:val="uk-UA"/>
              </w:rPr>
              <w:t>ор</w:t>
            </w:r>
            <w:proofErr w:type="spellEnd"/>
            <w:r w:rsidRPr="00B61272">
              <w:rPr>
                <w:color w:val="000000"/>
                <w:sz w:val="20"/>
                <w:szCs w:val="20"/>
                <w:lang w:val="uk-UA"/>
              </w:rPr>
              <w:t xml:space="preserve">. </w:t>
            </w:r>
            <w:proofErr w:type="spellStart"/>
            <w:r w:rsidRPr="00B61272">
              <w:rPr>
                <w:color w:val="000000"/>
                <w:sz w:val="20"/>
                <w:szCs w:val="20"/>
                <w:lang w:val="uk-UA"/>
              </w:rPr>
              <w:t>сусп</w:t>
            </w:r>
            <w:proofErr w:type="spellEnd"/>
            <w:r w:rsidRPr="00B61272">
              <w:rPr>
                <w:color w:val="000000"/>
                <w:sz w:val="20"/>
                <w:szCs w:val="20"/>
                <w:lang w:val="uk-UA"/>
              </w:rPr>
              <w:t xml:space="preserve">. 100 мг/2 г по 2 г №30 (3х10) у пак.  </w:t>
            </w:r>
          </w:p>
        </w:tc>
        <w:tc>
          <w:tcPr>
            <w:tcW w:w="1134" w:type="dxa"/>
            <w:tcBorders>
              <w:top w:val="single" w:sz="8" w:space="0" w:color="000000"/>
              <w:left w:val="single" w:sz="8" w:space="0" w:color="000000"/>
              <w:bottom w:val="single" w:sz="8" w:space="0" w:color="000000"/>
              <w:right w:val="single" w:sz="8" w:space="0" w:color="000000"/>
            </w:tcBorders>
          </w:tcPr>
          <w:p w14:paraId="56B5313F" w14:textId="3E162EF1" w:rsidR="007E71E6" w:rsidRPr="00B61272" w:rsidRDefault="007E71E6" w:rsidP="007E71E6">
            <w:pPr>
              <w:widowControl/>
              <w:jc w:val="center"/>
              <w:rPr>
                <w:color w:val="000000"/>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2F1BED" w14:textId="2DAE7422" w:rsidR="007E71E6" w:rsidRPr="00B61272" w:rsidRDefault="007E71E6" w:rsidP="007E71E6">
            <w:pPr>
              <w:widowControl/>
              <w:jc w:val="center"/>
              <w:rPr>
                <w:color w:val="000000"/>
                <w:sz w:val="20"/>
                <w:szCs w:val="20"/>
                <w:lang w:val="uk-UA"/>
              </w:rPr>
            </w:pPr>
            <w:r w:rsidRPr="00B61272">
              <w:rPr>
                <w:color w:val="000000"/>
                <w:sz w:val="20"/>
                <w:szCs w:val="20"/>
                <w:lang w:val="uk-UA"/>
              </w:rPr>
              <w:t>5</w:t>
            </w:r>
          </w:p>
        </w:tc>
      </w:tr>
      <w:tr w:rsidR="007E71E6" w:rsidRPr="00B61272" w14:paraId="6535D56F"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74890E" w14:textId="7BD8A449" w:rsidR="007E71E6" w:rsidRPr="00B61272" w:rsidRDefault="007E71E6" w:rsidP="007E71E6">
            <w:pPr>
              <w:widowControl/>
              <w:jc w:val="center"/>
              <w:rPr>
                <w:color w:val="000000"/>
                <w:sz w:val="20"/>
                <w:szCs w:val="20"/>
                <w:lang w:val="uk-UA"/>
              </w:rPr>
            </w:pPr>
            <w:r w:rsidRPr="00B61272">
              <w:rPr>
                <w:color w:val="000000"/>
                <w:sz w:val="20"/>
                <w:szCs w:val="20"/>
                <w:lang w:val="uk-UA"/>
              </w:rPr>
              <w:t>10</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BAA857" w14:textId="6A0855FB"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Paracetamol</w:t>
            </w:r>
            <w:proofErr w:type="spellEnd"/>
            <w:r w:rsidRPr="00B61272">
              <w:rPr>
                <w:color w:val="000000"/>
                <w:sz w:val="20"/>
                <w:szCs w:val="20"/>
                <w:lang w:val="uk-UA"/>
              </w:rPr>
              <w:t xml:space="preserve">, </w:t>
            </w:r>
            <w:proofErr w:type="spellStart"/>
            <w:r w:rsidRPr="00B61272">
              <w:rPr>
                <w:color w:val="000000"/>
                <w:sz w:val="20"/>
                <w:szCs w:val="20"/>
                <w:lang w:val="uk-UA"/>
              </w:rPr>
              <w:t>combinations</w:t>
            </w:r>
            <w:proofErr w:type="spellEnd"/>
            <w:r w:rsidRPr="00B61272">
              <w:rPr>
                <w:color w:val="000000"/>
                <w:sz w:val="20"/>
                <w:szCs w:val="20"/>
                <w:lang w:val="uk-UA"/>
              </w:rPr>
              <w:t xml:space="preserve"> </w:t>
            </w:r>
            <w:proofErr w:type="spellStart"/>
            <w:r w:rsidRPr="00B61272">
              <w:rPr>
                <w:color w:val="000000"/>
                <w:sz w:val="20"/>
                <w:szCs w:val="20"/>
                <w:lang w:val="uk-UA"/>
              </w:rPr>
              <w:t>excl</w:t>
            </w:r>
            <w:proofErr w:type="spellEnd"/>
            <w:r w:rsidRPr="00B61272">
              <w:rPr>
                <w:color w:val="000000"/>
                <w:sz w:val="20"/>
                <w:szCs w:val="20"/>
                <w:lang w:val="uk-UA"/>
              </w:rPr>
              <w:t xml:space="preserve">. </w:t>
            </w:r>
            <w:proofErr w:type="spellStart"/>
            <w:r w:rsidRPr="00B61272">
              <w:rPr>
                <w:color w:val="000000"/>
                <w:sz w:val="20"/>
                <w:szCs w:val="20"/>
                <w:lang w:val="uk-UA"/>
              </w:rPr>
              <w:t>Psycholeptics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AD8EBAB" w14:textId="5CD75BC5" w:rsidR="007E71E6" w:rsidRPr="00B61272" w:rsidRDefault="007E71E6" w:rsidP="007E71E6">
            <w:pPr>
              <w:widowControl/>
              <w:rPr>
                <w:color w:val="000000"/>
                <w:sz w:val="20"/>
                <w:szCs w:val="20"/>
                <w:lang w:val="uk-UA"/>
              </w:rPr>
            </w:pPr>
            <w:proofErr w:type="spellStart"/>
            <w:r w:rsidRPr="00B61272">
              <w:rPr>
                <w:color w:val="000000"/>
                <w:sz w:val="20"/>
                <w:szCs w:val="20"/>
                <w:lang w:val="uk-UA"/>
              </w:rPr>
              <w:t>Солпадеїн</w:t>
            </w:r>
            <w:proofErr w:type="spellEnd"/>
            <w:r w:rsidRPr="00B61272">
              <w:rPr>
                <w:color w:val="000000"/>
                <w:sz w:val="20"/>
                <w:szCs w:val="20"/>
                <w:lang w:val="uk-UA"/>
              </w:rPr>
              <w:t xml:space="preserve"> актив таблетки, в/о №12 </w:t>
            </w:r>
          </w:p>
        </w:tc>
        <w:tc>
          <w:tcPr>
            <w:tcW w:w="1134" w:type="dxa"/>
            <w:tcBorders>
              <w:top w:val="single" w:sz="8" w:space="0" w:color="000000"/>
              <w:left w:val="single" w:sz="8" w:space="0" w:color="000000"/>
              <w:bottom w:val="single" w:sz="8" w:space="0" w:color="000000"/>
              <w:right w:val="single" w:sz="8" w:space="0" w:color="000000"/>
            </w:tcBorders>
          </w:tcPr>
          <w:p w14:paraId="2ED5E5B3" w14:textId="7413A6B8" w:rsidR="007E71E6" w:rsidRPr="00B61272" w:rsidRDefault="007E71E6" w:rsidP="007E71E6">
            <w:pPr>
              <w:widowControl/>
              <w:jc w:val="center"/>
              <w:rPr>
                <w:color w:val="000000"/>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D9D10D" w14:textId="4CE86963" w:rsidR="007E71E6" w:rsidRPr="00B61272" w:rsidRDefault="007E71E6" w:rsidP="007E71E6">
            <w:pPr>
              <w:widowControl/>
              <w:jc w:val="center"/>
              <w:rPr>
                <w:color w:val="000000"/>
                <w:sz w:val="20"/>
                <w:szCs w:val="20"/>
                <w:lang w:val="uk-UA"/>
              </w:rPr>
            </w:pPr>
            <w:r w:rsidRPr="00B61272">
              <w:rPr>
                <w:color w:val="000000"/>
                <w:sz w:val="20"/>
                <w:szCs w:val="20"/>
                <w:lang w:val="uk-UA"/>
              </w:rPr>
              <w:t>2</w:t>
            </w:r>
          </w:p>
        </w:tc>
      </w:tr>
      <w:tr w:rsidR="007E71E6" w:rsidRPr="00B61272" w14:paraId="3663EBFD"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0D16F5" w14:textId="0BD5514E" w:rsidR="007E71E6" w:rsidRPr="00B61272" w:rsidRDefault="007E71E6" w:rsidP="007E71E6">
            <w:pPr>
              <w:widowControl/>
              <w:jc w:val="center"/>
              <w:rPr>
                <w:color w:val="000000"/>
                <w:sz w:val="20"/>
                <w:szCs w:val="20"/>
                <w:lang w:val="uk-UA"/>
              </w:rPr>
            </w:pPr>
            <w:r w:rsidRPr="00B61272">
              <w:rPr>
                <w:color w:val="000000"/>
                <w:sz w:val="20"/>
                <w:szCs w:val="20"/>
                <w:lang w:val="uk-UA"/>
              </w:rPr>
              <w:t>11</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36736C" w14:textId="67407D18"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Paracetamol</w:t>
            </w:r>
            <w:proofErr w:type="spellEnd"/>
            <w:r w:rsidRPr="00B61272">
              <w:rPr>
                <w:color w:val="000000"/>
                <w:sz w:val="20"/>
                <w:szCs w:val="20"/>
                <w:lang w:val="uk-UA"/>
              </w:rPr>
              <w:t xml:space="preserve">, </w:t>
            </w:r>
            <w:proofErr w:type="spellStart"/>
            <w:r w:rsidRPr="00B61272">
              <w:rPr>
                <w:color w:val="000000"/>
                <w:sz w:val="20"/>
                <w:szCs w:val="20"/>
                <w:lang w:val="uk-UA"/>
              </w:rPr>
              <w:t>combinations</w:t>
            </w:r>
            <w:proofErr w:type="spellEnd"/>
            <w:r w:rsidRPr="00B61272">
              <w:rPr>
                <w:color w:val="000000"/>
                <w:sz w:val="20"/>
                <w:szCs w:val="20"/>
                <w:lang w:val="uk-UA"/>
              </w:rPr>
              <w:t xml:space="preserve"> </w:t>
            </w:r>
            <w:proofErr w:type="spellStart"/>
            <w:r w:rsidRPr="00B61272">
              <w:rPr>
                <w:color w:val="000000"/>
                <w:sz w:val="20"/>
                <w:szCs w:val="20"/>
                <w:lang w:val="uk-UA"/>
              </w:rPr>
              <w:t>excl</w:t>
            </w:r>
            <w:proofErr w:type="spellEnd"/>
            <w:r w:rsidRPr="00B61272">
              <w:rPr>
                <w:color w:val="000000"/>
                <w:sz w:val="20"/>
                <w:szCs w:val="20"/>
                <w:lang w:val="uk-UA"/>
              </w:rPr>
              <w:t xml:space="preserve">. </w:t>
            </w:r>
            <w:proofErr w:type="spellStart"/>
            <w:r w:rsidRPr="00B61272">
              <w:rPr>
                <w:color w:val="000000"/>
                <w:sz w:val="20"/>
                <w:szCs w:val="20"/>
                <w:lang w:val="uk-UA"/>
              </w:rPr>
              <w:t>Psycholeptics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58F6B579" w14:textId="17ABA44D" w:rsidR="007E71E6" w:rsidRPr="00B61272" w:rsidRDefault="007E71E6" w:rsidP="007E71E6">
            <w:pPr>
              <w:widowControl/>
              <w:rPr>
                <w:color w:val="000000"/>
                <w:sz w:val="20"/>
                <w:szCs w:val="20"/>
                <w:lang w:val="uk-UA"/>
              </w:rPr>
            </w:pPr>
            <w:proofErr w:type="spellStart"/>
            <w:r w:rsidRPr="00B61272">
              <w:rPr>
                <w:color w:val="000000"/>
                <w:sz w:val="20"/>
                <w:szCs w:val="20"/>
                <w:lang w:val="uk-UA"/>
              </w:rPr>
              <w:t>Солпадеїн</w:t>
            </w:r>
            <w:proofErr w:type="spellEnd"/>
            <w:r w:rsidRPr="00B61272">
              <w:rPr>
                <w:color w:val="000000"/>
                <w:sz w:val="20"/>
                <w:szCs w:val="20"/>
                <w:lang w:val="uk-UA"/>
              </w:rPr>
              <w:t xml:space="preserve"> актив таблетки шип. №12 (4х3) у </w:t>
            </w:r>
            <w:proofErr w:type="spellStart"/>
            <w:r w:rsidRPr="00B61272">
              <w:rPr>
                <w:color w:val="000000"/>
                <w:sz w:val="20"/>
                <w:szCs w:val="20"/>
                <w:lang w:val="uk-UA"/>
              </w:rPr>
              <w:t>стрип</w:t>
            </w:r>
            <w:proofErr w:type="spellEnd"/>
            <w:r w:rsidRPr="00B61272">
              <w:rPr>
                <w:color w:val="000000"/>
                <w:sz w:val="20"/>
                <w:szCs w:val="20"/>
                <w:lang w:val="uk-UA"/>
              </w:rPr>
              <w:t>.</w:t>
            </w:r>
          </w:p>
        </w:tc>
        <w:tc>
          <w:tcPr>
            <w:tcW w:w="1134" w:type="dxa"/>
            <w:tcBorders>
              <w:top w:val="single" w:sz="8" w:space="0" w:color="000000"/>
              <w:left w:val="single" w:sz="8" w:space="0" w:color="000000"/>
              <w:bottom w:val="single" w:sz="8" w:space="0" w:color="000000"/>
              <w:right w:val="single" w:sz="8" w:space="0" w:color="000000"/>
            </w:tcBorders>
          </w:tcPr>
          <w:p w14:paraId="0B9CC87D" w14:textId="30EFD283" w:rsidR="007E71E6" w:rsidRPr="00B61272" w:rsidRDefault="007E71E6" w:rsidP="007E71E6">
            <w:pPr>
              <w:widowControl/>
              <w:jc w:val="center"/>
              <w:rPr>
                <w:color w:val="000000"/>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41B9C" w14:textId="52462ADF" w:rsidR="007E71E6" w:rsidRPr="00B61272" w:rsidRDefault="007E71E6" w:rsidP="007E71E6">
            <w:pPr>
              <w:widowControl/>
              <w:jc w:val="center"/>
              <w:rPr>
                <w:color w:val="000000"/>
                <w:sz w:val="20"/>
                <w:szCs w:val="20"/>
                <w:lang w:val="uk-UA"/>
              </w:rPr>
            </w:pPr>
            <w:r w:rsidRPr="00B61272">
              <w:rPr>
                <w:color w:val="000000"/>
                <w:sz w:val="20"/>
                <w:szCs w:val="20"/>
                <w:lang w:val="uk-UA"/>
              </w:rPr>
              <w:t>10</w:t>
            </w:r>
          </w:p>
        </w:tc>
      </w:tr>
      <w:tr w:rsidR="007E71E6" w:rsidRPr="00B61272" w14:paraId="2AD5E6EE"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A8B09" w14:textId="46574081" w:rsidR="007E71E6" w:rsidRPr="00B61272" w:rsidRDefault="007E71E6" w:rsidP="007E71E6">
            <w:pPr>
              <w:widowControl/>
              <w:jc w:val="center"/>
              <w:rPr>
                <w:color w:val="000000"/>
                <w:sz w:val="20"/>
                <w:szCs w:val="20"/>
                <w:lang w:val="uk-UA"/>
              </w:rPr>
            </w:pPr>
            <w:r w:rsidRPr="00B61272">
              <w:rPr>
                <w:color w:val="000000"/>
                <w:sz w:val="20"/>
                <w:szCs w:val="20"/>
                <w:lang w:val="uk-UA"/>
              </w:rPr>
              <w:t>12</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C4A01F" w14:textId="5FA7EFD8"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Meloxicam</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53FCCE2" w14:textId="3255340D" w:rsidR="007E71E6" w:rsidRPr="00B61272" w:rsidRDefault="007E71E6" w:rsidP="007E71E6">
            <w:pPr>
              <w:widowControl/>
              <w:rPr>
                <w:color w:val="000000"/>
                <w:sz w:val="20"/>
                <w:szCs w:val="20"/>
                <w:lang w:val="uk-UA"/>
              </w:rPr>
            </w:pPr>
            <w:proofErr w:type="spellStart"/>
            <w:r w:rsidRPr="00B61272">
              <w:rPr>
                <w:color w:val="000000"/>
                <w:sz w:val="20"/>
                <w:szCs w:val="20"/>
                <w:lang w:val="uk-UA"/>
              </w:rPr>
              <w:t>Ревмоксикам</w:t>
            </w:r>
            <w:proofErr w:type="spellEnd"/>
            <w:r w:rsidRPr="00B61272">
              <w:rPr>
                <w:color w:val="000000"/>
                <w:sz w:val="20"/>
                <w:szCs w:val="20"/>
                <w:lang w:val="uk-UA"/>
              </w:rPr>
              <w:t xml:space="preserve"> розчин д/ін. 1 % по 1.5 мл №5 в </w:t>
            </w:r>
            <w:proofErr w:type="spellStart"/>
            <w:r w:rsidRPr="00B61272">
              <w:rPr>
                <w:color w:val="000000"/>
                <w:sz w:val="20"/>
                <w:szCs w:val="20"/>
                <w:lang w:val="uk-UA"/>
              </w:rPr>
              <w:t>амп</w:t>
            </w:r>
            <w:proofErr w:type="spellEnd"/>
            <w:r w:rsidRPr="00B61272">
              <w:rPr>
                <w:color w:val="000000"/>
                <w:sz w:val="20"/>
                <w:szCs w:val="20"/>
                <w:lang w:val="uk-UA"/>
              </w:rPr>
              <w:t>.</w:t>
            </w:r>
          </w:p>
        </w:tc>
        <w:tc>
          <w:tcPr>
            <w:tcW w:w="1134" w:type="dxa"/>
            <w:tcBorders>
              <w:top w:val="single" w:sz="8" w:space="0" w:color="000000"/>
              <w:left w:val="single" w:sz="8" w:space="0" w:color="000000"/>
              <w:bottom w:val="single" w:sz="8" w:space="0" w:color="000000"/>
              <w:right w:val="single" w:sz="8" w:space="0" w:color="000000"/>
            </w:tcBorders>
          </w:tcPr>
          <w:p w14:paraId="6BA3CB3F" w14:textId="7B6BB431" w:rsidR="007E71E6" w:rsidRPr="00B61272" w:rsidRDefault="007E71E6" w:rsidP="007E71E6">
            <w:pPr>
              <w:widowControl/>
              <w:jc w:val="center"/>
              <w:rPr>
                <w:color w:val="000000"/>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B9253A" w14:textId="48A91AF8" w:rsidR="007E71E6" w:rsidRPr="00B61272" w:rsidRDefault="007E71E6" w:rsidP="007E71E6">
            <w:pPr>
              <w:widowControl/>
              <w:jc w:val="center"/>
              <w:rPr>
                <w:color w:val="000000"/>
                <w:sz w:val="20"/>
                <w:szCs w:val="20"/>
                <w:lang w:val="uk-UA"/>
              </w:rPr>
            </w:pPr>
            <w:r w:rsidRPr="00B61272">
              <w:rPr>
                <w:color w:val="000000"/>
                <w:sz w:val="20"/>
                <w:szCs w:val="20"/>
                <w:lang w:val="uk-UA"/>
              </w:rPr>
              <w:t>6</w:t>
            </w:r>
          </w:p>
        </w:tc>
      </w:tr>
      <w:tr w:rsidR="007E71E6" w:rsidRPr="00B61272" w14:paraId="40D5386E"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BA789" w14:textId="21652174" w:rsidR="007E71E6" w:rsidRPr="00B61272" w:rsidRDefault="007E71E6" w:rsidP="007E71E6">
            <w:pPr>
              <w:widowControl/>
              <w:jc w:val="center"/>
              <w:rPr>
                <w:color w:val="000000"/>
                <w:sz w:val="20"/>
                <w:szCs w:val="20"/>
                <w:lang w:val="uk-UA"/>
              </w:rPr>
            </w:pPr>
            <w:r w:rsidRPr="00B61272">
              <w:rPr>
                <w:color w:val="000000"/>
                <w:sz w:val="20"/>
                <w:szCs w:val="20"/>
                <w:lang w:val="uk-UA"/>
              </w:rPr>
              <w:t>13</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D6F861" w14:textId="1AC2B7CE"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Meloxicam</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4D037143" w14:textId="42D6F6B8" w:rsidR="007E71E6" w:rsidRPr="00B61272" w:rsidRDefault="007E71E6" w:rsidP="007E71E6">
            <w:pPr>
              <w:widowControl/>
              <w:rPr>
                <w:color w:val="000000"/>
                <w:sz w:val="20"/>
                <w:szCs w:val="20"/>
                <w:lang w:val="uk-UA"/>
              </w:rPr>
            </w:pPr>
            <w:proofErr w:type="spellStart"/>
            <w:r w:rsidRPr="00B61272">
              <w:rPr>
                <w:color w:val="000000"/>
                <w:sz w:val="20"/>
                <w:szCs w:val="20"/>
                <w:lang w:val="uk-UA"/>
              </w:rPr>
              <w:t>Ревмоксикам</w:t>
            </w:r>
            <w:proofErr w:type="spellEnd"/>
            <w:r w:rsidRPr="00B61272">
              <w:rPr>
                <w:color w:val="000000"/>
                <w:sz w:val="20"/>
                <w:szCs w:val="20"/>
                <w:lang w:val="uk-UA"/>
              </w:rPr>
              <w:t xml:space="preserve"> таблетки по 15 мг №20 (10х2) </w:t>
            </w:r>
          </w:p>
        </w:tc>
        <w:tc>
          <w:tcPr>
            <w:tcW w:w="1134" w:type="dxa"/>
            <w:tcBorders>
              <w:top w:val="single" w:sz="8" w:space="0" w:color="000000"/>
              <w:left w:val="single" w:sz="8" w:space="0" w:color="000000"/>
              <w:bottom w:val="single" w:sz="8" w:space="0" w:color="000000"/>
              <w:right w:val="single" w:sz="8" w:space="0" w:color="000000"/>
            </w:tcBorders>
          </w:tcPr>
          <w:p w14:paraId="181CF0E2" w14:textId="6DECBC60" w:rsidR="007E71E6" w:rsidRPr="00B61272" w:rsidRDefault="007E71E6" w:rsidP="007E71E6">
            <w:pPr>
              <w:widowControl/>
              <w:jc w:val="center"/>
              <w:rPr>
                <w:color w:val="000000"/>
                <w:sz w:val="20"/>
                <w:szCs w:val="20"/>
                <w:lang w:val="uk-UA"/>
              </w:rPr>
            </w:pPr>
            <w:proofErr w:type="spellStart"/>
            <w:r w:rsidRPr="00B61272">
              <w:rPr>
                <w:sz w:val="20"/>
                <w:szCs w:val="20"/>
              </w:rPr>
              <w:t>Уп</w:t>
            </w:r>
            <w:proofErr w:type="spellEnd"/>
            <w:r w:rsidRPr="00B61272">
              <w:rPr>
                <w:sz w:val="20"/>
                <w:szCs w:val="20"/>
              </w:rPr>
              <w:t xml:space="preserve"> </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51C3E7" w14:textId="3B1229B6" w:rsidR="007E71E6" w:rsidRPr="00B61272" w:rsidRDefault="007E71E6" w:rsidP="007E71E6">
            <w:pPr>
              <w:widowControl/>
              <w:jc w:val="center"/>
              <w:rPr>
                <w:color w:val="000000"/>
                <w:sz w:val="20"/>
                <w:szCs w:val="20"/>
                <w:lang w:val="uk-UA"/>
              </w:rPr>
            </w:pPr>
            <w:r w:rsidRPr="00B61272">
              <w:rPr>
                <w:color w:val="000000"/>
                <w:sz w:val="20"/>
                <w:szCs w:val="20"/>
                <w:lang w:val="uk-UA"/>
              </w:rPr>
              <w:t>4</w:t>
            </w:r>
          </w:p>
        </w:tc>
      </w:tr>
      <w:tr w:rsidR="007E71E6" w:rsidRPr="00B61272" w14:paraId="1219BC94"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DC1EB" w14:textId="6EBD1481" w:rsidR="007E71E6" w:rsidRPr="00B61272" w:rsidRDefault="007E71E6" w:rsidP="007E71E6">
            <w:pPr>
              <w:widowControl/>
              <w:jc w:val="center"/>
              <w:rPr>
                <w:color w:val="000000"/>
                <w:sz w:val="20"/>
                <w:szCs w:val="20"/>
                <w:lang w:val="uk-UA"/>
              </w:rPr>
            </w:pPr>
            <w:r w:rsidRPr="00B61272">
              <w:rPr>
                <w:color w:val="000000"/>
                <w:sz w:val="20"/>
                <w:szCs w:val="20"/>
                <w:lang w:val="uk-UA"/>
              </w:rPr>
              <w:t>14</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50526" w14:textId="54447849"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Meloxicam</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60236628" w14:textId="7F5562BC" w:rsidR="007E71E6" w:rsidRPr="00B61272" w:rsidRDefault="007E71E6" w:rsidP="007E71E6">
            <w:pPr>
              <w:widowControl/>
              <w:rPr>
                <w:color w:val="000000"/>
                <w:sz w:val="20"/>
                <w:szCs w:val="20"/>
                <w:lang w:val="uk-UA"/>
              </w:rPr>
            </w:pPr>
            <w:proofErr w:type="spellStart"/>
            <w:r w:rsidRPr="00B61272">
              <w:rPr>
                <w:color w:val="000000"/>
                <w:sz w:val="20"/>
                <w:szCs w:val="20"/>
                <w:lang w:val="uk-UA"/>
              </w:rPr>
              <w:t>Ревмоксикам</w:t>
            </w:r>
            <w:proofErr w:type="spellEnd"/>
            <w:r w:rsidRPr="00B61272">
              <w:rPr>
                <w:color w:val="000000"/>
                <w:sz w:val="20"/>
                <w:szCs w:val="20"/>
                <w:lang w:val="uk-UA"/>
              </w:rPr>
              <w:t xml:space="preserve"> </w:t>
            </w:r>
            <w:proofErr w:type="spellStart"/>
            <w:r w:rsidRPr="00B61272">
              <w:rPr>
                <w:color w:val="000000"/>
                <w:sz w:val="20"/>
                <w:szCs w:val="20"/>
                <w:lang w:val="uk-UA"/>
              </w:rPr>
              <w:t>супозиторії</w:t>
            </w:r>
            <w:proofErr w:type="spellEnd"/>
            <w:r w:rsidRPr="00B61272">
              <w:rPr>
                <w:color w:val="000000"/>
                <w:sz w:val="20"/>
                <w:szCs w:val="20"/>
                <w:lang w:val="uk-UA"/>
              </w:rPr>
              <w:t xml:space="preserve"> </w:t>
            </w:r>
            <w:proofErr w:type="spellStart"/>
            <w:r w:rsidRPr="00B61272">
              <w:rPr>
                <w:color w:val="000000"/>
                <w:sz w:val="20"/>
                <w:szCs w:val="20"/>
                <w:lang w:val="uk-UA"/>
              </w:rPr>
              <w:t>рект</w:t>
            </w:r>
            <w:proofErr w:type="spellEnd"/>
            <w:r w:rsidRPr="00B61272">
              <w:rPr>
                <w:color w:val="000000"/>
                <w:sz w:val="20"/>
                <w:szCs w:val="20"/>
                <w:lang w:val="uk-UA"/>
              </w:rPr>
              <w:t xml:space="preserve">. по 15 мг №5 </w:t>
            </w:r>
          </w:p>
        </w:tc>
        <w:tc>
          <w:tcPr>
            <w:tcW w:w="1134" w:type="dxa"/>
            <w:tcBorders>
              <w:top w:val="single" w:sz="8" w:space="0" w:color="000000"/>
              <w:left w:val="single" w:sz="8" w:space="0" w:color="000000"/>
              <w:bottom w:val="single" w:sz="8" w:space="0" w:color="000000"/>
              <w:right w:val="single" w:sz="8" w:space="0" w:color="000000"/>
            </w:tcBorders>
          </w:tcPr>
          <w:p w14:paraId="49130730" w14:textId="2E03A364" w:rsidR="007E71E6" w:rsidRPr="00B61272" w:rsidRDefault="007E71E6" w:rsidP="007E71E6">
            <w:pPr>
              <w:widowControl/>
              <w:jc w:val="center"/>
              <w:rPr>
                <w:color w:val="000000"/>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07A389" w14:textId="09B9BCFD" w:rsidR="007E71E6" w:rsidRPr="00B61272" w:rsidRDefault="007E71E6" w:rsidP="007E71E6">
            <w:pPr>
              <w:widowControl/>
              <w:jc w:val="center"/>
              <w:rPr>
                <w:color w:val="000000"/>
                <w:sz w:val="20"/>
                <w:szCs w:val="20"/>
                <w:lang w:val="uk-UA"/>
              </w:rPr>
            </w:pPr>
            <w:r w:rsidRPr="00B61272">
              <w:rPr>
                <w:color w:val="000000"/>
                <w:sz w:val="20"/>
                <w:szCs w:val="20"/>
                <w:lang w:val="uk-UA"/>
              </w:rPr>
              <w:t>6</w:t>
            </w:r>
          </w:p>
        </w:tc>
      </w:tr>
      <w:tr w:rsidR="007E71E6" w:rsidRPr="00B61272" w14:paraId="09B67D90"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36B5DD" w14:textId="381DD8ED" w:rsidR="007E71E6" w:rsidRPr="00B61272" w:rsidRDefault="007E71E6" w:rsidP="007E71E6">
            <w:pPr>
              <w:widowControl/>
              <w:jc w:val="center"/>
              <w:rPr>
                <w:color w:val="000000"/>
                <w:sz w:val="20"/>
                <w:szCs w:val="20"/>
                <w:lang w:val="uk-UA"/>
              </w:rPr>
            </w:pPr>
            <w:r w:rsidRPr="00B61272">
              <w:rPr>
                <w:color w:val="000000"/>
                <w:sz w:val="20"/>
                <w:szCs w:val="20"/>
                <w:lang w:val="uk-UA"/>
              </w:rPr>
              <w:t>15</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EBCF88" w14:textId="3AB59FD2"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Meloxicam</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6854BC7" w14:textId="5CA5380F" w:rsidR="007E71E6" w:rsidRPr="00B61272" w:rsidRDefault="007E71E6" w:rsidP="007E71E6">
            <w:pPr>
              <w:widowControl/>
              <w:rPr>
                <w:color w:val="000000"/>
                <w:sz w:val="20"/>
                <w:szCs w:val="20"/>
                <w:lang w:val="uk-UA"/>
              </w:rPr>
            </w:pPr>
            <w:proofErr w:type="spellStart"/>
            <w:r w:rsidRPr="00B61272">
              <w:rPr>
                <w:color w:val="000000"/>
                <w:sz w:val="20"/>
                <w:szCs w:val="20"/>
                <w:lang w:val="uk-UA"/>
              </w:rPr>
              <w:t>Моваліс</w:t>
            </w:r>
            <w:proofErr w:type="spellEnd"/>
            <w:r w:rsidRPr="00B61272">
              <w:rPr>
                <w:color w:val="000000"/>
                <w:sz w:val="20"/>
                <w:szCs w:val="20"/>
                <w:lang w:val="uk-UA"/>
              </w:rPr>
              <w:t xml:space="preserve"> таблетки по 7.5 мг №20 (10х2) </w:t>
            </w:r>
          </w:p>
        </w:tc>
        <w:tc>
          <w:tcPr>
            <w:tcW w:w="1134" w:type="dxa"/>
            <w:tcBorders>
              <w:top w:val="single" w:sz="8" w:space="0" w:color="000000"/>
              <w:left w:val="single" w:sz="8" w:space="0" w:color="000000"/>
              <w:bottom w:val="single" w:sz="8" w:space="0" w:color="000000"/>
              <w:right w:val="single" w:sz="8" w:space="0" w:color="000000"/>
            </w:tcBorders>
          </w:tcPr>
          <w:p w14:paraId="32B8F40D" w14:textId="5C9FF830" w:rsidR="007E71E6" w:rsidRPr="00B61272" w:rsidRDefault="007E71E6" w:rsidP="007E71E6">
            <w:pPr>
              <w:widowControl/>
              <w:jc w:val="center"/>
              <w:rPr>
                <w:color w:val="000000"/>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7759A1" w14:textId="3593F5AD" w:rsidR="007E71E6" w:rsidRPr="00B61272" w:rsidRDefault="007E71E6" w:rsidP="007E71E6">
            <w:pPr>
              <w:widowControl/>
              <w:jc w:val="center"/>
              <w:rPr>
                <w:color w:val="000000"/>
                <w:sz w:val="20"/>
                <w:szCs w:val="20"/>
                <w:lang w:val="uk-UA"/>
              </w:rPr>
            </w:pPr>
            <w:r w:rsidRPr="00B61272">
              <w:rPr>
                <w:color w:val="000000"/>
                <w:sz w:val="20"/>
                <w:szCs w:val="20"/>
                <w:lang w:val="uk-UA"/>
              </w:rPr>
              <w:t>3</w:t>
            </w:r>
          </w:p>
        </w:tc>
      </w:tr>
      <w:tr w:rsidR="007E71E6" w:rsidRPr="00B61272" w14:paraId="6A566D74"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6F34A7" w14:textId="16F2F16B" w:rsidR="007E71E6" w:rsidRPr="00B61272" w:rsidRDefault="007E71E6" w:rsidP="007E71E6">
            <w:pPr>
              <w:widowControl/>
              <w:jc w:val="center"/>
              <w:rPr>
                <w:color w:val="000000"/>
                <w:sz w:val="20"/>
                <w:szCs w:val="20"/>
                <w:lang w:val="uk-UA"/>
              </w:rPr>
            </w:pPr>
            <w:r w:rsidRPr="00B61272">
              <w:rPr>
                <w:color w:val="000000"/>
                <w:sz w:val="20"/>
                <w:szCs w:val="20"/>
                <w:lang w:val="uk-UA"/>
              </w:rPr>
              <w:t>16</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43EE04" w14:textId="091391CE"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Metamizole</w:t>
            </w:r>
            <w:proofErr w:type="spellEnd"/>
            <w:r w:rsidRPr="00B61272">
              <w:rPr>
                <w:color w:val="000000"/>
                <w:sz w:val="20"/>
                <w:szCs w:val="20"/>
                <w:lang w:val="uk-UA"/>
              </w:rPr>
              <w:t xml:space="preserve"> </w:t>
            </w:r>
            <w:proofErr w:type="spellStart"/>
            <w:r w:rsidRPr="00B61272">
              <w:rPr>
                <w:color w:val="000000"/>
                <w:sz w:val="20"/>
                <w:szCs w:val="20"/>
                <w:lang w:val="uk-UA"/>
              </w:rPr>
              <w:t>sodium</w:t>
            </w:r>
            <w:proofErr w:type="spellEnd"/>
            <w:r w:rsidRPr="00B61272">
              <w:rPr>
                <w:color w:val="000000"/>
                <w:sz w:val="20"/>
                <w:szCs w:val="20"/>
                <w:lang w:val="uk-UA"/>
              </w:rPr>
              <w:t xml:space="preserve">, </w:t>
            </w:r>
            <w:proofErr w:type="spellStart"/>
            <w:r w:rsidRPr="00B61272">
              <w:rPr>
                <w:color w:val="000000"/>
                <w:sz w:val="20"/>
                <w:szCs w:val="20"/>
                <w:lang w:val="uk-UA"/>
              </w:rPr>
              <w:t>combinations</w:t>
            </w:r>
            <w:proofErr w:type="spellEnd"/>
            <w:r w:rsidRPr="00B61272">
              <w:rPr>
                <w:color w:val="000000"/>
                <w:sz w:val="20"/>
                <w:szCs w:val="20"/>
                <w:lang w:val="uk-UA"/>
              </w:rPr>
              <w:t xml:space="preserve"> </w:t>
            </w:r>
            <w:proofErr w:type="spellStart"/>
            <w:r w:rsidRPr="00B61272">
              <w:rPr>
                <w:color w:val="000000"/>
                <w:sz w:val="20"/>
                <w:szCs w:val="20"/>
                <w:lang w:val="uk-UA"/>
              </w:rPr>
              <w:t>with</w:t>
            </w:r>
            <w:proofErr w:type="spellEnd"/>
            <w:r w:rsidRPr="00B61272">
              <w:rPr>
                <w:color w:val="000000"/>
                <w:sz w:val="20"/>
                <w:szCs w:val="20"/>
                <w:lang w:val="uk-UA"/>
              </w:rPr>
              <w:t xml:space="preserve"> </w:t>
            </w:r>
            <w:proofErr w:type="spellStart"/>
            <w:r w:rsidRPr="00B61272">
              <w:rPr>
                <w:color w:val="000000"/>
                <w:sz w:val="20"/>
                <w:szCs w:val="20"/>
                <w:lang w:val="uk-UA"/>
              </w:rPr>
              <w:t>psycholeptics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130EF954" w14:textId="1C00FA15" w:rsidR="007E71E6" w:rsidRPr="00B61272" w:rsidRDefault="007E71E6" w:rsidP="007E71E6">
            <w:pPr>
              <w:widowControl/>
              <w:rPr>
                <w:color w:val="000000"/>
                <w:sz w:val="20"/>
                <w:szCs w:val="20"/>
                <w:lang w:val="uk-UA"/>
              </w:rPr>
            </w:pPr>
            <w:proofErr w:type="spellStart"/>
            <w:r w:rsidRPr="00B61272">
              <w:rPr>
                <w:color w:val="000000"/>
                <w:sz w:val="20"/>
                <w:szCs w:val="20"/>
                <w:lang w:val="uk-UA"/>
              </w:rPr>
              <w:t>Темпалгін</w:t>
            </w:r>
            <w:proofErr w:type="spellEnd"/>
            <w:r w:rsidRPr="00B61272">
              <w:rPr>
                <w:color w:val="000000"/>
                <w:sz w:val="20"/>
                <w:szCs w:val="20"/>
                <w:lang w:val="uk-UA"/>
              </w:rPr>
              <w:t xml:space="preserve"> таблетки, в/о №20 (10х2) </w:t>
            </w:r>
          </w:p>
        </w:tc>
        <w:tc>
          <w:tcPr>
            <w:tcW w:w="1134" w:type="dxa"/>
            <w:tcBorders>
              <w:top w:val="single" w:sz="8" w:space="0" w:color="000000"/>
              <w:left w:val="single" w:sz="8" w:space="0" w:color="000000"/>
              <w:bottom w:val="single" w:sz="8" w:space="0" w:color="000000"/>
              <w:right w:val="single" w:sz="8" w:space="0" w:color="000000"/>
            </w:tcBorders>
          </w:tcPr>
          <w:p w14:paraId="407FD83E" w14:textId="616365A8" w:rsidR="007E71E6" w:rsidRPr="00B61272" w:rsidRDefault="007E71E6" w:rsidP="007E71E6">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979C5E" w14:textId="1ED39E58" w:rsidR="007E71E6" w:rsidRPr="00B61272" w:rsidRDefault="007E71E6" w:rsidP="007E71E6">
            <w:pPr>
              <w:widowControl/>
              <w:jc w:val="center"/>
              <w:rPr>
                <w:color w:val="000000"/>
                <w:sz w:val="20"/>
                <w:szCs w:val="20"/>
                <w:lang w:val="uk-UA"/>
              </w:rPr>
            </w:pPr>
            <w:r w:rsidRPr="00B61272">
              <w:rPr>
                <w:color w:val="000000"/>
                <w:sz w:val="20"/>
                <w:szCs w:val="20"/>
                <w:lang w:val="uk-UA"/>
              </w:rPr>
              <w:t>10</w:t>
            </w:r>
          </w:p>
        </w:tc>
      </w:tr>
      <w:tr w:rsidR="007E71E6" w:rsidRPr="00B61272" w14:paraId="491E39C0"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7009C" w14:textId="28E07C6A" w:rsidR="007E71E6" w:rsidRPr="00B61272" w:rsidRDefault="0087448E" w:rsidP="007E71E6">
            <w:pPr>
              <w:widowControl/>
              <w:jc w:val="center"/>
              <w:rPr>
                <w:color w:val="000000"/>
                <w:sz w:val="20"/>
                <w:szCs w:val="20"/>
                <w:lang w:val="uk-UA"/>
              </w:rPr>
            </w:pPr>
            <w:r w:rsidRPr="00B61272">
              <w:rPr>
                <w:color w:val="000000"/>
                <w:sz w:val="20"/>
                <w:szCs w:val="20"/>
                <w:lang w:val="uk-UA"/>
              </w:rPr>
              <w:t>17</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DF4201" w14:textId="5950BD0D"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Aceclofenac</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65F3F867" w14:textId="7DD4883F" w:rsidR="007E71E6" w:rsidRPr="00B61272" w:rsidRDefault="007E71E6" w:rsidP="007E71E6">
            <w:pPr>
              <w:widowControl/>
              <w:rPr>
                <w:color w:val="000000"/>
                <w:sz w:val="20"/>
                <w:szCs w:val="20"/>
                <w:lang w:val="uk-UA"/>
              </w:rPr>
            </w:pPr>
            <w:proofErr w:type="spellStart"/>
            <w:r w:rsidRPr="00B61272">
              <w:rPr>
                <w:color w:val="000000"/>
                <w:sz w:val="20"/>
                <w:szCs w:val="20"/>
                <w:lang w:val="uk-UA"/>
              </w:rPr>
              <w:t>Діклотол</w:t>
            </w:r>
            <w:proofErr w:type="spellEnd"/>
            <w:r w:rsidRPr="00B61272">
              <w:rPr>
                <w:color w:val="000000"/>
                <w:sz w:val="20"/>
                <w:szCs w:val="20"/>
                <w:lang w:val="uk-UA"/>
              </w:rPr>
              <w:t xml:space="preserve"> таблетки, в/о по 100 мг №100 (10х10) .</w:t>
            </w:r>
          </w:p>
        </w:tc>
        <w:tc>
          <w:tcPr>
            <w:tcW w:w="1134" w:type="dxa"/>
            <w:tcBorders>
              <w:top w:val="single" w:sz="8" w:space="0" w:color="000000"/>
              <w:left w:val="single" w:sz="8" w:space="0" w:color="000000"/>
              <w:bottom w:val="single" w:sz="8" w:space="0" w:color="000000"/>
              <w:right w:val="single" w:sz="8" w:space="0" w:color="000000"/>
            </w:tcBorders>
          </w:tcPr>
          <w:p w14:paraId="5B8D71AA" w14:textId="3D3FD3BE" w:rsidR="007E71E6" w:rsidRPr="00B61272" w:rsidRDefault="007E71E6" w:rsidP="007E71E6">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4E7653" w14:textId="376E5429" w:rsidR="007E71E6" w:rsidRPr="00B61272" w:rsidRDefault="007E71E6" w:rsidP="007E71E6">
            <w:pPr>
              <w:widowControl/>
              <w:jc w:val="center"/>
              <w:rPr>
                <w:color w:val="000000"/>
                <w:sz w:val="20"/>
                <w:szCs w:val="20"/>
                <w:lang w:val="uk-UA"/>
              </w:rPr>
            </w:pPr>
            <w:r w:rsidRPr="00B61272">
              <w:rPr>
                <w:color w:val="000000"/>
                <w:sz w:val="20"/>
                <w:szCs w:val="20"/>
                <w:lang w:val="uk-UA"/>
              </w:rPr>
              <w:t>3</w:t>
            </w:r>
          </w:p>
        </w:tc>
      </w:tr>
      <w:tr w:rsidR="007E71E6" w:rsidRPr="00B61272" w14:paraId="4105B7B5"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36662" w14:textId="0D7CAFD2" w:rsidR="007E71E6" w:rsidRPr="00B61272" w:rsidRDefault="0087448E" w:rsidP="007E71E6">
            <w:pPr>
              <w:widowControl/>
              <w:jc w:val="center"/>
              <w:rPr>
                <w:color w:val="000000"/>
                <w:sz w:val="20"/>
                <w:szCs w:val="20"/>
                <w:lang w:val="uk-UA"/>
              </w:rPr>
            </w:pPr>
            <w:r w:rsidRPr="00B61272">
              <w:rPr>
                <w:color w:val="000000"/>
                <w:sz w:val="20"/>
                <w:szCs w:val="20"/>
                <w:lang w:val="uk-UA"/>
              </w:rPr>
              <w:t>18</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8BB509" w14:textId="4CE358C4"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Diclofenac</w:t>
            </w:r>
            <w:proofErr w:type="spellEnd"/>
            <w:r w:rsidRPr="00B61272">
              <w:rPr>
                <w:color w:val="000000"/>
                <w:sz w:val="20"/>
                <w:szCs w:val="20"/>
                <w:lang w:val="uk-UA"/>
              </w:rPr>
              <w:t xml:space="preserve">, </w:t>
            </w:r>
            <w:proofErr w:type="spellStart"/>
            <w:r w:rsidRPr="00B61272">
              <w:rPr>
                <w:color w:val="000000"/>
                <w:sz w:val="20"/>
                <w:szCs w:val="20"/>
                <w:lang w:val="uk-UA"/>
              </w:rPr>
              <w:t>combinations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26AD08A4" w14:textId="08A8E7D0" w:rsidR="007E71E6" w:rsidRPr="00B61272" w:rsidRDefault="007E71E6" w:rsidP="007E71E6">
            <w:pPr>
              <w:widowControl/>
              <w:rPr>
                <w:color w:val="000000"/>
                <w:sz w:val="20"/>
                <w:szCs w:val="20"/>
                <w:lang w:val="uk-UA"/>
              </w:rPr>
            </w:pPr>
            <w:proofErr w:type="spellStart"/>
            <w:r w:rsidRPr="00B61272">
              <w:rPr>
                <w:color w:val="000000"/>
                <w:sz w:val="20"/>
                <w:szCs w:val="20"/>
                <w:lang w:val="uk-UA"/>
              </w:rPr>
              <w:t>Фламідез</w:t>
            </w:r>
            <w:proofErr w:type="spellEnd"/>
            <w:r w:rsidRPr="00B61272">
              <w:rPr>
                <w:color w:val="000000"/>
                <w:sz w:val="20"/>
                <w:szCs w:val="20"/>
                <w:lang w:val="uk-UA"/>
              </w:rPr>
              <w:t xml:space="preserve"> таблетки, в/плів. </w:t>
            </w:r>
            <w:proofErr w:type="spellStart"/>
            <w:r w:rsidRPr="00B61272">
              <w:rPr>
                <w:color w:val="000000"/>
                <w:sz w:val="20"/>
                <w:szCs w:val="20"/>
                <w:lang w:val="uk-UA"/>
              </w:rPr>
              <w:t>обол</w:t>
            </w:r>
            <w:proofErr w:type="spellEnd"/>
            <w:r w:rsidRPr="00B61272">
              <w:rPr>
                <w:color w:val="000000"/>
                <w:sz w:val="20"/>
                <w:szCs w:val="20"/>
                <w:lang w:val="uk-UA"/>
              </w:rPr>
              <w:t xml:space="preserve">. №30 (10х3) </w:t>
            </w:r>
          </w:p>
        </w:tc>
        <w:tc>
          <w:tcPr>
            <w:tcW w:w="1134" w:type="dxa"/>
            <w:tcBorders>
              <w:top w:val="single" w:sz="8" w:space="0" w:color="000000"/>
              <w:left w:val="single" w:sz="8" w:space="0" w:color="000000"/>
              <w:bottom w:val="single" w:sz="8" w:space="0" w:color="000000"/>
              <w:right w:val="single" w:sz="8" w:space="0" w:color="000000"/>
            </w:tcBorders>
          </w:tcPr>
          <w:p w14:paraId="57314468" w14:textId="54AB0793" w:rsidR="007E71E6" w:rsidRPr="00B61272" w:rsidRDefault="007E71E6" w:rsidP="007E71E6">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1A38E7" w14:textId="1E9F7998" w:rsidR="007E71E6" w:rsidRPr="00B61272" w:rsidRDefault="007E71E6" w:rsidP="007E71E6">
            <w:pPr>
              <w:widowControl/>
              <w:jc w:val="center"/>
              <w:rPr>
                <w:color w:val="000000"/>
                <w:sz w:val="20"/>
                <w:szCs w:val="20"/>
                <w:lang w:val="uk-UA"/>
              </w:rPr>
            </w:pPr>
            <w:r w:rsidRPr="00B61272">
              <w:rPr>
                <w:color w:val="000000"/>
                <w:sz w:val="20"/>
                <w:szCs w:val="20"/>
                <w:lang w:val="uk-UA"/>
              </w:rPr>
              <w:t>6</w:t>
            </w:r>
          </w:p>
        </w:tc>
      </w:tr>
      <w:tr w:rsidR="007E71E6" w:rsidRPr="00B61272" w14:paraId="6BDECA3D"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99D2AF" w14:textId="40119B75" w:rsidR="007E71E6" w:rsidRPr="00B61272" w:rsidRDefault="0087448E" w:rsidP="007E71E6">
            <w:pPr>
              <w:widowControl/>
              <w:jc w:val="center"/>
              <w:rPr>
                <w:color w:val="000000"/>
                <w:sz w:val="20"/>
                <w:szCs w:val="20"/>
                <w:lang w:val="uk-UA"/>
              </w:rPr>
            </w:pPr>
            <w:r w:rsidRPr="00B61272">
              <w:rPr>
                <w:color w:val="000000"/>
                <w:sz w:val="20"/>
                <w:szCs w:val="20"/>
                <w:lang w:val="uk-UA"/>
              </w:rPr>
              <w:t>19</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346C66" w14:textId="02B7855B"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Ibuprofen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122F6364" w14:textId="55839E8B" w:rsidR="007E71E6" w:rsidRPr="00B61272" w:rsidRDefault="007E71E6" w:rsidP="007E71E6">
            <w:pPr>
              <w:widowControl/>
              <w:rPr>
                <w:color w:val="000000"/>
                <w:sz w:val="20"/>
                <w:szCs w:val="20"/>
                <w:lang w:val="uk-UA"/>
              </w:rPr>
            </w:pPr>
            <w:proofErr w:type="spellStart"/>
            <w:r w:rsidRPr="00B61272">
              <w:rPr>
                <w:color w:val="000000"/>
                <w:sz w:val="20"/>
                <w:szCs w:val="20"/>
                <w:lang w:val="uk-UA"/>
              </w:rPr>
              <w:t>Нурофєн</w:t>
            </w:r>
            <w:proofErr w:type="spellEnd"/>
            <w:r w:rsidRPr="00B61272">
              <w:rPr>
                <w:color w:val="000000"/>
                <w:sz w:val="20"/>
                <w:szCs w:val="20"/>
                <w:lang w:val="uk-UA"/>
              </w:rPr>
              <w:t xml:space="preserve"> для дітей суспензія </w:t>
            </w:r>
            <w:proofErr w:type="spellStart"/>
            <w:r w:rsidRPr="00B61272">
              <w:rPr>
                <w:color w:val="000000"/>
                <w:sz w:val="20"/>
                <w:szCs w:val="20"/>
                <w:lang w:val="uk-UA"/>
              </w:rPr>
              <w:t>ор</w:t>
            </w:r>
            <w:proofErr w:type="spellEnd"/>
            <w:r w:rsidRPr="00B61272">
              <w:rPr>
                <w:color w:val="000000"/>
                <w:sz w:val="20"/>
                <w:szCs w:val="20"/>
                <w:lang w:val="uk-UA"/>
              </w:rPr>
              <w:t xml:space="preserve">. зі смак. </w:t>
            </w:r>
            <w:proofErr w:type="spellStart"/>
            <w:r w:rsidRPr="00B61272">
              <w:rPr>
                <w:color w:val="000000"/>
                <w:sz w:val="20"/>
                <w:szCs w:val="20"/>
                <w:lang w:val="uk-UA"/>
              </w:rPr>
              <w:t>полун</w:t>
            </w:r>
            <w:proofErr w:type="spellEnd"/>
            <w:r w:rsidRPr="00B61272">
              <w:rPr>
                <w:color w:val="000000"/>
                <w:sz w:val="20"/>
                <w:szCs w:val="20"/>
                <w:lang w:val="uk-UA"/>
              </w:rPr>
              <w:t xml:space="preserve">. 100 мг/5 мл по 100 мл у </w:t>
            </w:r>
            <w:proofErr w:type="spellStart"/>
            <w:r w:rsidRPr="00B61272">
              <w:rPr>
                <w:color w:val="000000"/>
                <w:sz w:val="20"/>
                <w:szCs w:val="20"/>
                <w:lang w:val="uk-UA"/>
              </w:rPr>
              <w:t>флак</w:t>
            </w:r>
            <w:proofErr w:type="spellEnd"/>
            <w:r w:rsidRPr="00B61272">
              <w:rPr>
                <w:color w:val="000000"/>
                <w:sz w:val="20"/>
                <w:szCs w:val="20"/>
                <w:lang w:val="uk-UA"/>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3F04C11B" w14:textId="6F0B5F1F" w:rsidR="007E71E6" w:rsidRPr="00B61272" w:rsidRDefault="007E71E6" w:rsidP="007E71E6">
            <w:pPr>
              <w:widowControl/>
              <w:jc w:val="center"/>
              <w:rPr>
                <w:sz w:val="20"/>
                <w:szCs w:val="20"/>
                <w:lang w:val="uk-UA"/>
              </w:rPr>
            </w:pPr>
            <w:r w:rsidRPr="00B61272">
              <w:rPr>
                <w:sz w:val="20"/>
                <w:szCs w:val="20"/>
                <w:lang w:val="uk-UA"/>
              </w:rPr>
              <w:t>флакон</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70F11E" w14:textId="4D4C87D2" w:rsidR="007E71E6" w:rsidRPr="00B61272" w:rsidRDefault="007E71E6" w:rsidP="007E71E6">
            <w:pPr>
              <w:widowControl/>
              <w:jc w:val="center"/>
              <w:rPr>
                <w:color w:val="000000"/>
                <w:sz w:val="20"/>
                <w:szCs w:val="20"/>
                <w:lang w:val="uk-UA"/>
              </w:rPr>
            </w:pPr>
            <w:r w:rsidRPr="00B61272">
              <w:rPr>
                <w:color w:val="000000"/>
                <w:sz w:val="20"/>
                <w:szCs w:val="20"/>
                <w:lang w:val="uk-UA"/>
              </w:rPr>
              <w:t>10</w:t>
            </w:r>
          </w:p>
        </w:tc>
      </w:tr>
      <w:tr w:rsidR="007E71E6" w:rsidRPr="00B61272" w14:paraId="6D19B1D9"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304EC" w14:textId="6B2D806A" w:rsidR="007E71E6" w:rsidRPr="00B61272" w:rsidRDefault="0087448E" w:rsidP="007E71E6">
            <w:pPr>
              <w:widowControl/>
              <w:jc w:val="center"/>
              <w:rPr>
                <w:color w:val="000000"/>
                <w:sz w:val="20"/>
                <w:szCs w:val="20"/>
                <w:lang w:val="uk-UA"/>
              </w:rPr>
            </w:pPr>
            <w:r w:rsidRPr="00B61272">
              <w:rPr>
                <w:color w:val="000000"/>
                <w:sz w:val="20"/>
                <w:szCs w:val="20"/>
                <w:lang w:val="uk-UA"/>
              </w:rPr>
              <w:t>20</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608DC0" w14:textId="0A258374"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Ibuprofen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5A2AEB8B" w14:textId="5C30A5B9" w:rsidR="007E71E6" w:rsidRPr="00B61272" w:rsidRDefault="007E71E6" w:rsidP="007E71E6">
            <w:pPr>
              <w:widowControl/>
              <w:rPr>
                <w:color w:val="000000"/>
                <w:sz w:val="20"/>
                <w:szCs w:val="20"/>
                <w:lang w:val="uk-UA"/>
              </w:rPr>
            </w:pPr>
            <w:proofErr w:type="spellStart"/>
            <w:r w:rsidRPr="00B61272">
              <w:rPr>
                <w:color w:val="000000"/>
                <w:sz w:val="20"/>
                <w:szCs w:val="20"/>
                <w:lang w:val="uk-UA"/>
              </w:rPr>
              <w:t>Нурофєн</w:t>
            </w:r>
            <w:proofErr w:type="spellEnd"/>
            <w:r w:rsidRPr="00B61272">
              <w:rPr>
                <w:color w:val="000000"/>
                <w:sz w:val="20"/>
                <w:szCs w:val="20"/>
                <w:lang w:val="uk-UA"/>
              </w:rPr>
              <w:t xml:space="preserve"> для дітей форте суспензія </w:t>
            </w:r>
            <w:proofErr w:type="spellStart"/>
            <w:r w:rsidRPr="00B61272">
              <w:rPr>
                <w:color w:val="000000"/>
                <w:sz w:val="20"/>
                <w:szCs w:val="20"/>
                <w:lang w:val="uk-UA"/>
              </w:rPr>
              <w:t>ор</w:t>
            </w:r>
            <w:proofErr w:type="spellEnd"/>
            <w:r w:rsidRPr="00B61272">
              <w:rPr>
                <w:color w:val="000000"/>
                <w:sz w:val="20"/>
                <w:szCs w:val="20"/>
                <w:lang w:val="uk-UA"/>
              </w:rPr>
              <w:t xml:space="preserve">. зі смак. </w:t>
            </w:r>
            <w:proofErr w:type="spellStart"/>
            <w:r w:rsidRPr="00B61272">
              <w:rPr>
                <w:color w:val="000000"/>
                <w:sz w:val="20"/>
                <w:szCs w:val="20"/>
                <w:lang w:val="uk-UA"/>
              </w:rPr>
              <w:t>полун</w:t>
            </w:r>
            <w:proofErr w:type="spellEnd"/>
            <w:r w:rsidRPr="00B61272">
              <w:rPr>
                <w:color w:val="000000"/>
                <w:sz w:val="20"/>
                <w:szCs w:val="20"/>
                <w:lang w:val="uk-UA"/>
              </w:rPr>
              <w:t xml:space="preserve">. 200 мг/5 мл по 100 мл у </w:t>
            </w:r>
            <w:proofErr w:type="spellStart"/>
            <w:r w:rsidRPr="00B61272">
              <w:rPr>
                <w:color w:val="000000"/>
                <w:sz w:val="20"/>
                <w:szCs w:val="20"/>
                <w:lang w:val="uk-UA"/>
              </w:rPr>
              <w:t>флак</w:t>
            </w:r>
            <w:proofErr w:type="spellEnd"/>
            <w:r w:rsidRPr="00B61272">
              <w:rPr>
                <w:color w:val="000000"/>
                <w:sz w:val="20"/>
                <w:szCs w:val="20"/>
                <w:lang w:val="uk-UA"/>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3B9B29CF" w14:textId="6C23FAF0" w:rsidR="007E71E6" w:rsidRPr="00B61272" w:rsidRDefault="007E71E6" w:rsidP="007E71E6">
            <w:pPr>
              <w:widowControl/>
              <w:jc w:val="center"/>
              <w:rPr>
                <w:sz w:val="20"/>
                <w:szCs w:val="20"/>
              </w:rPr>
            </w:pPr>
            <w:r w:rsidRPr="00B61272">
              <w:rPr>
                <w:sz w:val="20"/>
                <w:szCs w:val="20"/>
                <w:lang w:val="uk-UA"/>
              </w:rPr>
              <w:t>фл</w:t>
            </w:r>
            <w:r w:rsidR="00ED2C32" w:rsidRPr="00B61272">
              <w:rPr>
                <w:sz w:val="20"/>
                <w:szCs w:val="20"/>
                <w:lang w:val="uk-UA"/>
              </w:rPr>
              <w:t>а</w:t>
            </w:r>
            <w:r w:rsidRPr="00B61272">
              <w:rPr>
                <w:sz w:val="20"/>
                <w:szCs w:val="20"/>
                <w:lang w:val="uk-UA"/>
              </w:rPr>
              <w:t>кон</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9FBCC5" w14:textId="7B010B29" w:rsidR="007E71E6" w:rsidRPr="00B61272" w:rsidRDefault="007E71E6" w:rsidP="007E71E6">
            <w:pPr>
              <w:widowControl/>
              <w:jc w:val="center"/>
              <w:rPr>
                <w:color w:val="000000"/>
                <w:sz w:val="20"/>
                <w:szCs w:val="20"/>
                <w:lang w:val="uk-UA"/>
              </w:rPr>
            </w:pPr>
            <w:r w:rsidRPr="00B61272">
              <w:rPr>
                <w:color w:val="000000"/>
                <w:sz w:val="20"/>
                <w:szCs w:val="20"/>
                <w:lang w:val="uk-UA"/>
              </w:rPr>
              <w:t>10</w:t>
            </w:r>
          </w:p>
        </w:tc>
      </w:tr>
      <w:tr w:rsidR="007E71E6" w:rsidRPr="00B61272" w14:paraId="62595156"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D1F4E8" w14:textId="77A8E8B2" w:rsidR="007E71E6" w:rsidRPr="00B61272" w:rsidRDefault="0087448E" w:rsidP="007E71E6">
            <w:pPr>
              <w:widowControl/>
              <w:jc w:val="center"/>
              <w:rPr>
                <w:color w:val="000000"/>
                <w:sz w:val="20"/>
                <w:szCs w:val="20"/>
                <w:lang w:val="uk-UA"/>
              </w:rPr>
            </w:pPr>
            <w:r w:rsidRPr="00B61272">
              <w:rPr>
                <w:color w:val="000000"/>
                <w:sz w:val="20"/>
                <w:szCs w:val="20"/>
                <w:lang w:val="uk-UA"/>
              </w:rPr>
              <w:t>21</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AD4437" w14:textId="0D5B79D4"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Paracetamol</w:t>
            </w:r>
            <w:proofErr w:type="spellEnd"/>
            <w:r w:rsidRPr="00B61272">
              <w:rPr>
                <w:color w:val="000000"/>
                <w:sz w:val="20"/>
                <w:szCs w:val="20"/>
                <w:lang w:val="uk-UA"/>
              </w:rPr>
              <w:t xml:space="preserve">, </w:t>
            </w:r>
            <w:proofErr w:type="spellStart"/>
            <w:r w:rsidRPr="00B61272">
              <w:rPr>
                <w:color w:val="000000"/>
                <w:sz w:val="20"/>
                <w:szCs w:val="20"/>
                <w:lang w:val="uk-UA"/>
              </w:rPr>
              <w:t>combinations</w:t>
            </w:r>
            <w:proofErr w:type="spellEnd"/>
            <w:r w:rsidRPr="00B61272">
              <w:rPr>
                <w:color w:val="000000"/>
                <w:sz w:val="20"/>
                <w:szCs w:val="20"/>
                <w:lang w:val="uk-UA"/>
              </w:rPr>
              <w:t xml:space="preserve"> </w:t>
            </w:r>
            <w:proofErr w:type="spellStart"/>
            <w:r w:rsidRPr="00B61272">
              <w:rPr>
                <w:color w:val="000000"/>
                <w:sz w:val="20"/>
                <w:szCs w:val="20"/>
                <w:lang w:val="uk-UA"/>
              </w:rPr>
              <w:t>excl</w:t>
            </w:r>
            <w:proofErr w:type="spellEnd"/>
            <w:r w:rsidRPr="00B61272">
              <w:rPr>
                <w:color w:val="000000"/>
                <w:sz w:val="20"/>
                <w:szCs w:val="20"/>
                <w:lang w:val="uk-UA"/>
              </w:rPr>
              <w:t xml:space="preserve">. </w:t>
            </w:r>
            <w:proofErr w:type="spellStart"/>
            <w:r w:rsidRPr="00B61272">
              <w:rPr>
                <w:color w:val="000000"/>
                <w:sz w:val="20"/>
                <w:szCs w:val="20"/>
                <w:lang w:val="uk-UA"/>
              </w:rPr>
              <w:t>Psycholeptics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141EED51" w14:textId="7308E107" w:rsidR="007E71E6" w:rsidRPr="00B61272" w:rsidRDefault="007E71E6" w:rsidP="007E71E6">
            <w:pPr>
              <w:widowControl/>
              <w:rPr>
                <w:color w:val="000000"/>
                <w:sz w:val="20"/>
                <w:szCs w:val="20"/>
                <w:lang w:val="uk-UA"/>
              </w:rPr>
            </w:pPr>
            <w:proofErr w:type="spellStart"/>
            <w:r w:rsidRPr="00B61272">
              <w:rPr>
                <w:color w:val="000000"/>
                <w:sz w:val="20"/>
                <w:szCs w:val="20"/>
                <w:lang w:val="uk-UA"/>
              </w:rPr>
              <w:t>Ефералган</w:t>
            </w:r>
            <w:proofErr w:type="spellEnd"/>
            <w:r w:rsidRPr="00B61272">
              <w:rPr>
                <w:color w:val="000000"/>
                <w:sz w:val="20"/>
                <w:szCs w:val="20"/>
                <w:lang w:val="uk-UA"/>
              </w:rPr>
              <w:t xml:space="preserve"> розчин </w:t>
            </w:r>
            <w:proofErr w:type="spellStart"/>
            <w:r w:rsidRPr="00B61272">
              <w:rPr>
                <w:color w:val="000000"/>
                <w:sz w:val="20"/>
                <w:szCs w:val="20"/>
                <w:lang w:val="uk-UA"/>
              </w:rPr>
              <w:t>ор</w:t>
            </w:r>
            <w:proofErr w:type="spellEnd"/>
            <w:r w:rsidRPr="00B61272">
              <w:rPr>
                <w:color w:val="000000"/>
                <w:sz w:val="20"/>
                <w:szCs w:val="20"/>
                <w:lang w:val="uk-UA"/>
              </w:rPr>
              <w:t xml:space="preserve">. 3 % по 90 мл у </w:t>
            </w:r>
            <w:proofErr w:type="spellStart"/>
            <w:r w:rsidRPr="00B61272">
              <w:rPr>
                <w:color w:val="000000"/>
                <w:sz w:val="20"/>
                <w:szCs w:val="20"/>
                <w:lang w:val="uk-UA"/>
              </w:rPr>
              <w:t>флак</w:t>
            </w:r>
            <w:proofErr w:type="spellEnd"/>
            <w:r w:rsidRPr="00B61272">
              <w:rPr>
                <w:color w:val="000000"/>
                <w:sz w:val="20"/>
                <w:szCs w:val="20"/>
                <w:lang w:val="uk-UA"/>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182EF28" w14:textId="020A9D1F" w:rsidR="007E71E6" w:rsidRPr="00B61272" w:rsidRDefault="007E71E6" w:rsidP="007E71E6">
            <w:pPr>
              <w:widowControl/>
              <w:jc w:val="center"/>
              <w:rPr>
                <w:sz w:val="20"/>
                <w:szCs w:val="20"/>
                <w:lang w:val="uk-UA"/>
              </w:rPr>
            </w:pPr>
            <w:r w:rsidRPr="00B61272">
              <w:rPr>
                <w:sz w:val="20"/>
                <w:szCs w:val="20"/>
                <w:lang w:val="uk-UA"/>
              </w:rPr>
              <w:t>флакон</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D83E3" w14:textId="5767F9C3" w:rsidR="007E71E6" w:rsidRPr="00B61272" w:rsidRDefault="007E71E6" w:rsidP="007E71E6">
            <w:pPr>
              <w:widowControl/>
              <w:jc w:val="center"/>
              <w:rPr>
                <w:color w:val="000000"/>
                <w:sz w:val="20"/>
                <w:szCs w:val="20"/>
                <w:lang w:val="uk-UA"/>
              </w:rPr>
            </w:pPr>
            <w:r w:rsidRPr="00B61272">
              <w:rPr>
                <w:color w:val="000000"/>
                <w:sz w:val="20"/>
                <w:szCs w:val="20"/>
                <w:lang w:val="uk-UA"/>
              </w:rPr>
              <w:t>10</w:t>
            </w:r>
          </w:p>
        </w:tc>
      </w:tr>
      <w:tr w:rsidR="007E71E6" w:rsidRPr="00B61272" w14:paraId="53F6442A"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85402F" w14:textId="1964ED3A" w:rsidR="007E71E6" w:rsidRPr="00B61272" w:rsidRDefault="0087448E" w:rsidP="007E71E6">
            <w:pPr>
              <w:widowControl/>
              <w:jc w:val="center"/>
              <w:rPr>
                <w:color w:val="000000"/>
                <w:sz w:val="20"/>
                <w:szCs w:val="20"/>
                <w:lang w:val="uk-UA"/>
              </w:rPr>
            </w:pPr>
            <w:r w:rsidRPr="00B61272">
              <w:rPr>
                <w:color w:val="000000"/>
                <w:sz w:val="20"/>
                <w:szCs w:val="20"/>
                <w:lang w:val="uk-UA"/>
              </w:rPr>
              <w:t>22</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C420F" w14:textId="48B14BE8"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Paracetamol</w:t>
            </w:r>
            <w:proofErr w:type="spellEnd"/>
            <w:r w:rsidRPr="00B61272">
              <w:rPr>
                <w:color w:val="000000"/>
                <w:sz w:val="20"/>
                <w:szCs w:val="20"/>
                <w:lang w:val="uk-UA"/>
              </w:rPr>
              <w:t xml:space="preserve">, </w:t>
            </w:r>
            <w:proofErr w:type="spellStart"/>
            <w:r w:rsidRPr="00B61272">
              <w:rPr>
                <w:color w:val="000000"/>
                <w:sz w:val="20"/>
                <w:szCs w:val="20"/>
                <w:lang w:val="uk-UA"/>
              </w:rPr>
              <w:t>combinations</w:t>
            </w:r>
            <w:proofErr w:type="spellEnd"/>
            <w:r w:rsidRPr="00B61272">
              <w:rPr>
                <w:color w:val="000000"/>
                <w:sz w:val="20"/>
                <w:szCs w:val="20"/>
                <w:lang w:val="uk-UA"/>
              </w:rPr>
              <w:t xml:space="preserve"> </w:t>
            </w:r>
            <w:proofErr w:type="spellStart"/>
            <w:r w:rsidRPr="00B61272">
              <w:rPr>
                <w:color w:val="000000"/>
                <w:sz w:val="20"/>
                <w:szCs w:val="20"/>
                <w:lang w:val="uk-UA"/>
              </w:rPr>
              <w:t>excl</w:t>
            </w:r>
            <w:proofErr w:type="spellEnd"/>
            <w:r w:rsidRPr="00B61272">
              <w:rPr>
                <w:color w:val="000000"/>
                <w:sz w:val="20"/>
                <w:szCs w:val="20"/>
                <w:lang w:val="uk-UA"/>
              </w:rPr>
              <w:t xml:space="preserve">. </w:t>
            </w:r>
            <w:proofErr w:type="spellStart"/>
            <w:r w:rsidRPr="00B61272">
              <w:rPr>
                <w:color w:val="000000"/>
                <w:sz w:val="20"/>
                <w:szCs w:val="20"/>
                <w:lang w:val="uk-UA"/>
              </w:rPr>
              <w:t>Psycholeptics</w:t>
            </w:r>
            <w:proofErr w:type="spellEnd"/>
            <w:r w:rsidRPr="00B61272">
              <w:rPr>
                <w:color w:val="000000"/>
                <w:sz w:val="20"/>
                <w:szCs w:val="20"/>
                <w:lang w:val="uk-UA"/>
              </w:rPr>
              <w:t xml:space="preserve">  </w:t>
            </w:r>
          </w:p>
        </w:tc>
        <w:tc>
          <w:tcPr>
            <w:tcW w:w="5245" w:type="dxa"/>
            <w:tcBorders>
              <w:top w:val="single" w:sz="8" w:space="0" w:color="000000"/>
              <w:left w:val="single" w:sz="8" w:space="0" w:color="000000"/>
              <w:bottom w:val="single" w:sz="8" w:space="0" w:color="000000"/>
              <w:right w:val="single" w:sz="8" w:space="0" w:color="000000"/>
            </w:tcBorders>
          </w:tcPr>
          <w:p w14:paraId="187F2460" w14:textId="0541FFB2" w:rsidR="007E71E6" w:rsidRPr="00B61272" w:rsidRDefault="007E71E6" w:rsidP="007E71E6">
            <w:pPr>
              <w:widowControl/>
              <w:rPr>
                <w:color w:val="000000"/>
                <w:sz w:val="20"/>
                <w:szCs w:val="20"/>
                <w:lang w:val="uk-UA"/>
              </w:rPr>
            </w:pPr>
            <w:proofErr w:type="spellStart"/>
            <w:r w:rsidRPr="00B61272">
              <w:rPr>
                <w:color w:val="000000"/>
                <w:sz w:val="20"/>
                <w:szCs w:val="20"/>
                <w:lang w:val="uk-UA"/>
              </w:rPr>
              <w:t>Ефералган</w:t>
            </w:r>
            <w:proofErr w:type="spellEnd"/>
            <w:r w:rsidRPr="00B61272">
              <w:rPr>
                <w:color w:val="000000"/>
                <w:sz w:val="20"/>
                <w:szCs w:val="20"/>
                <w:lang w:val="uk-UA"/>
              </w:rPr>
              <w:t xml:space="preserve"> </w:t>
            </w:r>
            <w:proofErr w:type="spellStart"/>
            <w:r w:rsidRPr="00B61272">
              <w:rPr>
                <w:color w:val="000000"/>
                <w:sz w:val="20"/>
                <w:szCs w:val="20"/>
                <w:lang w:val="uk-UA"/>
              </w:rPr>
              <w:t>супозиторії</w:t>
            </w:r>
            <w:proofErr w:type="spellEnd"/>
            <w:r w:rsidRPr="00B61272">
              <w:rPr>
                <w:color w:val="000000"/>
                <w:sz w:val="20"/>
                <w:szCs w:val="20"/>
                <w:lang w:val="uk-UA"/>
              </w:rPr>
              <w:t xml:space="preserve"> </w:t>
            </w:r>
            <w:proofErr w:type="spellStart"/>
            <w:r w:rsidRPr="00B61272">
              <w:rPr>
                <w:color w:val="000000"/>
                <w:sz w:val="20"/>
                <w:szCs w:val="20"/>
                <w:lang w:val="uk-UA"/>
              </w:rPr>
              <w:t>рект</w:t>
            </w:r>
            <w:proofErr w:type="spellEnd"/>
            <w:r w:rsidRPr="00B61272">
              <w:rPr>
                <w:color w:val="000000"/>
                <w:sz w:val="20"/>
                <w:szCs w:val="20"/>
                <w:lang w:val="uk-UA"/>
              </w:rPr>
              <w:t xml:space="preserve">. по 150 мг №10 (5х2) </w:t>
            </w:r>
          </w:p>
        </w:tc>
        <w:tc>
          <w:tcPr>
            <w:tcW w:w="1134" w:type="dxa"/>
            <w:tcBorders>
              <w:top w:val="single" w:sz="8" w:space="0" w:color="000000"/>
              <w:left w:val="single" w:sz="8" w:space="0" w:color="000000"/>
              <w:bottom w:val="single" w:sz="8" w:space="0" w:color="000000"/>
              <w:right w:val="single" w:sz="8" w:space="0" w:color="000000"/>
            </w:tcBorders>
          </w:tcPr>
          <w:p w14:paraId="60A33224" w14:textId="6FFA3E57" w:rsidR="007E71E6" w:rsidRPr="00B61272" w:rsidRDefault="007E71E6" w:rsidP="007E71E6">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C782EA" w14:textId="4FFB06BC" w:rsidR="007E71E6" w:rsidRPr="00B61272" w:rsidRDefault="007E71E6" w:rsidP="007E71E6">
            <w:pPr>
              <w:widowControl/>
              <w:jc w:val="center"/>
              <w:rPr>
                <w:color w:val="000000"/>
                <w:sz w:val="20"/>
                <w:szCs w:val="20"/>
                <w:lang w:val="uk-UA"/>
              </w:rPr>
            </w:pPr>
            <w:r w:rsidRPr="00B61272">
              <w:rPr>
                <w:color w:val="000000"/>
                <w:sz w:val="20"/>
                <w:szCs w:val="20"/>
                <w:lang w:val="uk-UA"/>
              </w:rPr>
              <w:t>4</w:t>
            </w:r>
          </w:p>
        </w:tc>
      </w:tr>
      <w:tr w:rsidR="007E71E6" w:rsidRPr="00B61272" w14:paraId="62E14F8D"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4A24BE" w14:textId="648BDA50" w:rsidR="007E71E6" w:rsidRPr="00B61272" w:rsidRDefault="0087448E" w:rsidP="007E71E6">
            <w:pPr>
              <w:widowControl/>
              <w:jc w:val="center"/>
              <w:rPr>
                <w:color w:val="000000"/>
                <w:sz w:val="20"/>
                <w:szCs w:val="20"/>
                <w:lang w:val="uk-UA"/>
              </w:rPr>
            </w:pPr>
            <w:r w:rsidRPr="00B61272">
              <w:rPr>
                <w:color w:val="000000"/>
                <w:sz w:val="20"/>
                <w:szCs w:val="20"/>
                <w:lang w:val="uk-UA"/>
              </w:rPr>
              <w:lastRenderedPageBreak/>
              <w:t>23</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705374" w14:textId="017435D4"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Paracetamol</w:t>
            </w:r>
            <w:proofErr w:type="spellEnd"/>
            <w:r w:rsidRPr="00B61272">
              <w:rPr>
                <w:color w:val="000000"/>
                <w:sz w:val="20"/>
                <w:szCs w:val="20"/>
                <w:lang w:val="uk-UA"/>
              </w:rPr>
              <w:t xml:space="preserve">, </w:t>
            </w:r>
            <w:proofErr w:type="spellStart"/>
            <w:r w:rsidRPr="00B61272">
              <w:rPr>
                <w:color w:val="000000"/>
                <w:sz w:val="20"/>
                <w:szCs w:val="20"/>
                <w:lang w:val="uk-UA"/>
              </w:rPr>
              <w:t>combinations</w:t>
            </w:r>
            <w:proofErr w:type="spellEnd"/>
            <w:r w:rsidRPr="00B61272">
              <w:rPr>
                <w:color w:val="000000"/>
                <w:sz w:val="20"/>
                <w:szCs w:val="20"/>
                <w:lang w:val="uk-UA"/>
              </w:rPr>
              <w:t xml:space="preserve"> </w:t>
            </w:r>
            <w:proofErr w:type="spellStart"/>
            <w:r w:rsidRPr="00B61272">
              <w:rPr>
                <w:color w:val="000000"/>
                <w:sz w:val="20"/>
                <w:szCs w:val="20"/>
                <w:lang w:val="uk-UA"/>
              </w:rPr>
              <w:t>excl</w:t>
            </w:r>
            <w:proofErr w:type="spellEnd"/>
            <w:r w:rsidRPr="00B61272">
              <w:rPr>
                <w:color w:val="000000"/>
                <w:sz w:val="20"/>
                <w:szCs w:val="20"/>
                <w:lang w:val="uk-UA"/>
              </w:rPr>
              <w:t xml:space="preserve">. </w:t>
            </w:r>
            <w:proofErr w:type="spellStart"/>
            <w:r w:rsidRPr="00B61272">
              <w:rPr>
                <w:color w:val="000000"/>
                <w:sz w:val="20"/>
                <w:szCs w:val="20"/>
                <w:lang w:val="uk-UA"/>
              </w:rPr>
              <w:t>Psycholeptics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503E7F74" w14:textId="230B607E" w:rsidR="007E71E6" w:rsidRPr="00B61272" w:rsidRDefault="007E71E6" w:rsidP="007E71E6">
            <w:pPr>
              <w:widowControl/>
              <w:rPr>
                <w:color w:val="000000"/>
                <w:sz w:val="20"/>
                <w:szCs w:val="20"/>
                <w:lang w:val="uk-UA"/>
              </w:rPr>
            </w:pPr>
            <w:proofErr w:type="spellStart"/>
            <w:r w:rsidRPr="00B61272">
              <w:rPr>
                <w:color w:val="000000"/>
                <w:sz w:val="20"/>
                <w:szCs w:val="20"/>
                <w:lang w:val="uk-UA"/>
              </w:rPr>
              <w:t>Ефералган</w:t>
            </w:r>
            <w:proofErr w:type="spellEnd"/>
            <w:r w:rsidRPr="00B61272">
              <w:rPr>
                <w:color w:val="000000"/>
                <w:sz w:val="20"/>
                <w:szCs w:val="20"/>
                <w:lang w:val="uk-UA"/>
              </w:rPr>
              <w:t xml:space="preserve"> </w:t>
            </w:r>
            <w:proofErr w:type="spellStart"/>
            <w:r w:rsidRPr="00B61272">
              <w:rPr>
                <w:color w:val="000000"/>
                <w:sz w:val="20"/>
                <w:szCs w:val="20"/>
                <w:lang w:val="uk-UA"/>
              </w:rPr>
              <w:t>супозиторії</w:t>
            </w:r>
            <w:proofErr w:type="spellEnd"/>
            <w:r w:rsidRPr="00B61272">
              <w:rPr>
                <w:color w:val="000000"/>
                <w:sz w:val="20"/>
                <w:szCs w:val="20"/>
                <w:lang w:val="uk-UA"/>
              </w:rPr>
              <w:t xml:space="preserve"> </w:t>
            </w:r>
            <w:proofErr w:type="spellStart"/>
            <w:r w:rsidRPr="00B61272">
              <w:rPr>
                <w:color w:val="000000"/>
                <w:sz w:val="20"/>
                <w:szCs w:val="20"/>
                <w:lang w:val="uk-UA"/>
              </w:rPr>
              <w:t>рект</w:t>
            </w:r>
            <w:proofErr w:type="spellEnd"/>
            <w:r w:rsidRPr="00B61272">
              <w:rPr>
                <w:color w:val="000000"/>
                <w:sz w:val="20"/>
                <w:szCs w:val="20"/>
                <w:lang w:val="uk-UA"/>
              </w:rPr>
              <w:t xml:space="preserve">. по 80 мг №10 (5х2) </w:t>
            </w:r>
          </w:p>
        </w:tc>
        <w:tc>
          <w:tcPr>
            <w:tcW w:w="1134" w:type="dxa"/>
            <w:tcBorders>
              <w:top w:val="single" w:sz="8" w:space="0" w:color="000000"/>
              <w:left w:val="single" w:sz="8" w:space="0" w:color="000000"/>
              <w:bottom w:val="single" w:sz="8" w:space="0" w:color="000000"/>
              <w:right w:val="single" w:sz="8" w:space="0" w:color="000000"/>
            </w:tcBorders>
          </w:tcPr>
          <w:p w14:paraId="08AC57B7" w14:textId="6E367249" w:rsidR="007E71E6" w:rsidRPr="00B61272" w:rsidRDefault="007E71E6" w:rsidP="007E71E6">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DC166" w14:textId="6C3E478A" w:rsidR="007E71E6" w:rsidRPr="00B61272" w:rsidRDefault="007E71E6" w:rsidP="007E71E6">
            <w:pPr>
              <w:widowControl/>
              <w:jc w:val="center"/>
              <w:rPr>
                <w:color w:val="000000"/>
                <w:sz w:val="20"/>
                <w:szCs w:val="20"/>
                <w:lang w:val="uk-UA"/>
              </w:rPr>
            </w:pPr>
            <w:r w:rsidRPr="00B61272">
              <w:rPr>
                <w:color w:val="000000"/>
                <w:sz w:val="20"/>
                <w:szCs w:val="20"/>
                <w:lang w:val="uk-UA"/>
              </w:rPr>
              <w:t>4</w:t>
            </w:r>
          </w:p>
        </w:tc>
      </w:tr>
      <w:tr w:rsidR="007E71E6" w:rsidRPr="00B61272" w14:paraId="063E18E1"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283AEB" w14:textId="004277D6" w:rsidR="007E71E6" w:rsidRPr="00B61272" w:rsidRDefault="0087448E" w:rsidP="007E71E6">
            <w:pPr>
              <w:widowControl/>
              <w:jc w:val="center"/>
              <w:rPr>
                <w:color w:val="000000"/>
                <w:sz w:val="20"/>
                <w:szCs w:val="20"/>
                <w:lang w:val="uk-UA"/>
              </w:rPr>
            </w:pPr>
            <w:r w:rsidRPr="00B61272">
              <w:rPr>
                <w:color w:val="000000"/>
                <w:sz w:val="20"/>
                <w:szCs w:val="20"/>
                <w:lang w:val="uk-UA"/>
              </w:rPr>
              <w:t>24</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691E57" w14:textId="1139110E" w:rsidR="007E71E6" w:rsidRPr="00B61272" w:rsidRDefault="007E71E6" w:rsidP="007E71E6">
            <w:pPr>
              <w:widowControl/>
              <w:jc w:val="center"/>
              <w:rPr>
                <w:color w:val="000000"/>
                <w:sz w:val="20"/>
                <w:szCs w:val="20"/>
                <w:lang w:val="uk-UA"/>
              </w:rPr>
            </w:pPr>
            <w:proofErr w:type="spellStart"/>
            <w:r w:rsidRPr="00B61272">
              <w:rPr>
                <w:color w:val="000000"/>
                <w:sz w:val="20"/>
                <w:szCs w:val="20"/>
                <w:lang w:val="uk-UA"/>
              </w:rPr>
              <w:t>Metamizole</w:t>
            </w:r>
            <w:proofErr w:type="spellEnd"/>
            <w:r w:rsidRPr="00B61272">
              <w:rPr>
                <w:color w:val="000000"/>
                <w:sz w:val="20"/>
                <w:szCs w:val="20"/>
                <w:lang w:val="uk-UA"/>
              </w:rPr>
              <w:t xml:space="preserve"> </w:t>
            </w:r>
            <w:proofErr w:type="spellStart"/>
            <w:r w:rsidRPr="00B61272">
              <w:rPr>
                <w:color w:val="000000"/>
                <w:sz w:val="20"/>
                <w:szCs w:val="20"/>
                <w:lang w:val="uk-UA"/>
              </w:rPr>
              <w:t>sodium</w:t>
            </w:r>
            <w:proofErr w:type="spellEnd"/>
            <w:r w:rsidRPr="00B61272">
              <w:rPr>
                <w:color w:val="000000"/>
                <w:sz w:val="20"/>
                <w:szCs w:val="20"/>
                <w:lang w:val="uk-UA"/>
              </w:rPr>
              <w:t xml:space="preserve">, </w:t>
            </w:r>
            <w:proofErr w:type="spellStart"/>
            <w:r w:rsidRPr="00B61272">
              <w:rPr>
                <w:color w:val="000000"/>
                <w:sz w:val="20"/>
                <w:szCs w:val="20"/>
                <w:lang w:val="uk-UA"/>
              </w:rPr>
              <w:t>combinations</w:t>
            </w:r>
            <w:proofErr w:type="spellEnd"/>
            <w:r w:rsidRPr="00B61272">
              <w:rPr>
                <w:color w:val="000000"/>
                <w:sz w:val="20"/>
                <w:szCs w:val="20"/>
                <w:lang w:val="uk-UA"/>
              </w:rPr>
              <w:t xml:space="preserve"> </w:t>
            </w:r>
            <w:proofErr w:type="spellStart"/>
            <w:r w:rsidRPr="00B61272">
              <w:rPr>
                <w:color w:val="000000"/>
                <w:sz w:val="20"/>
                <w:szCs w:val="20"/>
                <w:lang w:val="uk-UA"/>
              </w:rPr>
              <w:t>excl</w:t>
            </w:r>
            <w:proofErr w:type="spellEnd"/>
            <w:r w:rsidRPr="00B61272">
              <w:rPr>
                <w:color w:val="000000"/>
                <w:sz w:val="20"/>
                <w:szCs w:val="20"/>
                <w:lang w:val="uk-UA"/>
              </w:rPr>
              <w:t xml:space="preserve">. </w:t>
            </w:r>
            <w:proofErr w:type="spellStart"/>
            <w:r w:rsidRPr="00B61272">
              <w:rPr>
                <w:color w:val="000000"/>
                <w:sz w:val="20"/>
                <w:szCs w:val="20"/>
                <w:lang w:val="uk-UA"/>
              </w:rPr>
              <w:t>Psycholeptics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BBDC8B2" w14:textId="55501343" w:rsidR="007E71E6" w:rsidRPr="00B61272" w:rsidRDefault="007E71E6" w:rsidP="007E71E6">
            <w:pPr>
              <w:widowControl/>
              <w:rPr>
                <w:color w:val="000000"/>
                <w:sz w:val="20"/>
                <w:szCs w:val="20"/>
                <w:lang w:val="uk-UA"/>
              </w:rPr>
            </w:pPr>
            <w:proofErr w:type="spellStart"/>
            <w:r w:rsidRPr="00B61272">
              <w:rPr>
                <w:color w:val="000000"/>
                <w:sz w:val="20"/>
                <w:szCs w:val="20"/>
                <w:lang w:val="uk-UA"/>
              </w:rPr>
              <w:t>Анальдим</w:t>
            </w:r>
            <w:proofErr w:type="spellEnd"/>
            <w:r w:rsidRPr="00B61272">
              <w:rPr>
                <w:color w:val="000000"/>
                <w:sz w:val="20"/>
                <w:szCs w:val="20"/>
                <w:lang w:val="uk-UA"/>
              </w:rPr>
              <w:t xml:space="preserve"> </w:t>
            </w:r>
            <w:proofErr w:type="spellStart"/>
            <w:r w:rsidRPr="00B61272">
              <w:rPr>
                <w:color w:val="000000"/>
                <w:sz w:val="20"/>
                <w:szCs w:val="20"/>
                <w:lang w:val="uk-UA"/>
              </w:rPr>
              <w:t>супозиторії</w:t>
            </w:r>
            <w:proofErr w:type="spellEnd"/>
            <w:r w:rsidRPr="00B61272">
              <w:rPr>
                <w:color w:val="000000"/>
                <w:sz w:val="20"/>
                <w:szCs w:val="20"/>
                <w:lang w:val="uk-UA"/>
              </w:rPr>
              <w:t xml:space="preserve"> </w:t>
            </w:r>
            <w:proofErr w:type="spellStart"/>
            <w:r w:rsidRPr="00B61272">
              <w:rPr>
                <w:color w:val="000000"/>
                <w:sz w:val="20"/>
                <w:szCs w:val="20"/>
                <w:lang w:val="uk-UA"/>
              </w:rPr>
              <w:t>рект</w:t>
            </w:r>
            <w:proofErr w:type="spellEnd"/>
            <w:r w:rsidRPr="00B61272">
              <w:rPr>
                <w:color w:val="000000"/>
                <w:sz w:val="20"/>
                <w:szCs w:val="20"/>
                <w:lang w:val="uk-UA"/>
              </w:rPr>
              <w:t>. по 250 мг/20 мг №10 (5х2)</w:t>
            </w:r>
          </w:p>
        </w:tc>
        <w:tc>
          <w:tcPr>
            <w:tcW w:w="1134" w:type="dxa"/>
            <w:tcBorders>
              <w:top w:val="single" w:sz="8" w:space="0" w:color="000000"/>
              <w:left w:val="single" w:sz="8" w:space="0" w:color="000000"/>
              <w:bottom w:val="single" w:sz="8" w:space="0" w:color="000000"/>
              <w:right w:val="single" w:sz="8" w:space="0" w:color="000000"/>
            </w:tcBorders>
          </w:tcPr>
          <w:p w14:paraId="7AC92D60" w14:textId="39CB3CE7" w:rsidR="007E71E6" w:rsidRPr="00B61272" w:rsidRDefault="007E71E6" w:rsidP="007E71E6">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DEBE7A" w14:textId="2C4B72E5" w:rsidR="007E71E6" w:rsidRPr="00B61272" w:rsidRDefault="007E71E6" w:rsidP="007E71E6">
            <w:pPr>
              <w:widowControl/>
              <w:jc w:val="center"/>
              <w:rPr>
                <w:color w:val="000000"/>
                <w:sz w:val="20"/>
                <w:szCs w:val="20"/>
                <w:lang w:val="uk-UA"/>
              </w:rPr>
            </w:pPr>
            <w:r w:rsidRPr="00B61272">
              <w:rPr>
                <w:color w:val="000000"/>
                <w:sz w:val="20"/>
                <w:szCs w:val="20"/>
                <w:lang w:val="uk-UA"/>
              </w:rPr>
              <w:t>4</w:t>
            </w:r>
          </w:p>
        </w:tc>
      </w:tr>
      <w:tr w:rsidR="007E71E6" w:rsidRPr="00B61272" w14:paraId="6A295B30"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8C8B9E" w14:textId="2ECC5414" w:rsidR="007E71E6" w:rsidRPr="00B61272" w:rsidRDefault="0087448E" w:rsidP="007E71E6">
            <w:pPr>
              <w:widowControl/>
              <w:jc w:val="center"/>
              <w:rPr>
                <w:color w:val="000000"/>
                <w:sz w:val="20"/>
                <w:szCs w:val="20"/>
                <w:lang w:val="uk-UA"/>
              </w:rPr>
            </w:pPr>
            <w:r w:rsidRPr="00B61272">
              <w:rPr>
                <w:color w:val="000000"/>
                <w:sz w:val="20"/>
                <w:szCs w:val="20"/>
                <w:lang w:val="uk-UA"/>
              </w:rPr>
              <w:t>25</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D506FD" w14:textId="5D3CB384" w:rsidR="007E71E6" w:rsidRPr="00B61272" w:rsidRDefault="0087448E" w:rsidP="007E71E6">
            <w:pPr>
              <w:widowControl/>
              <w:jc w:val="center"/>
              <w:rPr>
                <w:color w:val="000000"/>
                <w:sz w:val="20"/>
                <w:szCs w:val="20"/>
                <w:lang w:val="uk-UA"/>
              </w:rPr>
            </w:pPr>
            <w:proofErr w:type="spellStart"/>
            <w:r w:rsidRPr="00B61272">
              <w:rPr>
                <w:color w:val="000000"/>
                <w:sz w:val="20"/>
                <w:szCs w:val="20"/>
                <w:lang w:val="uk-UA"/>
              </w:rPr>
              <w:t>Metamizole</w:t>
            </w:r>
            <w:proofErr w:type="spellEnd"/>
            <w:r w:rsidRPr="00B61272">
              <w:rPr>
                <w:color w:val="000000"/>
                <w:sz w:val="20"/>
                <w:szCs w:val="20"/>
                <w:lang w:val="uk-UA"/>
              </w:rPr>
              <w:t xml:space="preserve"> </w:t>
            </w:r>
            <w:proofErr w:type="spellStart"/>
            <w:r w:rsidRPr="00B61272">
              <w:rPr>
                <w:color w:val="000000"/>
                <w:sz w:val="20"/>
                <w:szCs w:val="20"/>
                <w:lang w:val="uk-UA"/>
              </w:rPr>
              <w:t>sodium</w:t>
            </w:r>
            <w:proofErr w:type="spellEnd"/>
            <w:r w:rsidRPr="00B61272">
              <w:rPr>
                <w:color w:val="000000"/>
                <w:sz w:val="20"/>
                <w:szCs w:val="20"/>
                <w:lang w:val="uk-UA"/>
              </w:rPr>
              <w:t xml:space="preserve">, </w:t>
            </w:r>
            <w:proofErr w:type="spellStart"/>
            <w:r w:rsidRPr="00B61272">
              <w:rPr>
                <w:color w:val="000000"/>
                <w:sz w:val="20"/>
                <w:szCs w:val="20"/>
                <w:lang w:val="uk-UA"/>
              </w:rPr>
              <w:t>combinations</w:t>
            </w:r>
            <w:proofErr w:type="spellEnd"/>
            <w:r w:rsidRPr="00B61272">
              <w:rPr>
                <w:color w:val="000000"/>
                <w:sz w:val="20"/>
                <w:szCs w:val="20"/>
                <w:lang w:val="uk-UA"/>
              </w:rPr>
              <w:t xml:space="preserve"> </w:t>
            </w:r>
            <w:proofErr w:type="spellStart"/>
            <w:r w:rsidRPr="00B61272">
              <w:rPr>
                <w:color w:val="000000"/>
                <w:sz w:val="20"/>
                <w:szCs w:val="20"/>
                <w:lang w:val="uk-UA"/>
              </w:rPr>
              <w:t>excl</w:t>
            </w:r>
            <w:proofErr w:type="spellEnd"/>
            <w:r w:rsidRPr="00B61272">
              <w:rPr>
                <w:color w:val="000000"/>
                <w:sz w:val="20"/>
                <w:szCs w:val="20"/>
                <w:lang w:val="uk-UA"/>
              </w:rPr>
              <w:t xml:space="preserve">. </w:t>
            </w:r>
            <w:proofErr w:type="spellStart"/>
            <w:r w:rsidRPr="00B61272">
              <w:rPr>
                <w:color w:val="000000"/>
                <w:sz w:val="20"/>
                <w:szCs w:val="20"/>
                <w:lang w:val="uk-UA"/>
              </w:rPr>
              <w:t>Psycholeptics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5579E28A" w14:textId="7CBFBD65" w:rsidR="007E71E6" w:rsidRPr="00B61272" w:rsidRDefault="007E71E6" w:rsidP="007E71E6">
            <w:pPr>
              <w:widowControl/>
              <w:rPr>
                <w:color w:val="000000"/>
                <w:sz w:val="20"/>
                <w:szCs w:val="20"/>
                <w:lang w:val="uk-UA"/>
              </w:rPr>
            </w:pPr>
            <w:proofErr w:type="spellStart"/>
            <w:r w:rsidRPr="00B61272">
              <w:rPr>
                <w:color w:val="000000"/>
                <w:sz w:val="20"/>
                <w:szCs w:val="20"/>
                <w:lang w:val="uk-UA"/>
              </w:rPr>
              <w:t>Анальдим</w:t>
            </w:r>
            <w:proofErr w:type="spellEnd"/>
            <w:r w:rsidRPr="00B61272">
              <w:rPr>
                <w:color w:val="000000"/>
                <w:sz w:val="20"/>
                <w:szCs w:val="20"/>
                <w:lang w:val="uk-UA"/>
              </w:rPr>
              <w:t xml:space="preserve"> </w:t>
            </w:r>
            <w:proofErr w:type="spellStart"/>
            <w:r w:rsidRPr="00B61272">
              <w:rPr>
                <w:color w:val="000000"/>
                <w:sz w:val="20"/>
                <w:szCs w:val="20"/>
                <w:lang w:val="uk-UA"/>
              </w:rPr>
              <w:t>супозиторії</w:t>
            </w:r>
            <w:proofErr w:type="spellEnd"/>
            <w:r w:rsidRPr="00B61272">
              <w:rPr>
                <w:color w:val="000000"/>
                <w:sz w:val="20"/>
                <w:szCs w:val="20"/>
                <w:lang w:val="uk-UA"/>
              </w:rPr>
              <w:t xml:space="preserve"> </w:t>
            </w:r>
            <w:proofErr w:type="spellStart"/>
            <w:r w:rsidRPr="00B61272">
              <w:rPr>
                <w:color w:val="000000"/>
                <w:sz w:val="20"/>
                <w:szCs w:val="20"/>
                <w:lang w:val="uk-UA"/>
              </w:rPr>
              <w:t>рект</w:t>
            </w:r>
            <w:proofErr w:type="spellEnd"/>
            <w:r w:rsidRPr="00B61272">
              <w:rPr>
                <w:color w:val="000000"/>
                <w:sz w:val="20"/>
                <w:szCs w:val="20"/>
                <w:lang w:val="uk-UA"/>
              </w:rPr>
              <w:t xml:space="preserve">. по 100 мг/10 мг №10 (5х2) </w:t>
            </w:r>
          </w:p>
        </w:tc>
        <w:tc>
          <w:tcPr>
            <w:tcW w:w="1134" w:type="dxa"/>
            <w:tcBorders>
              <w:top w:val="single" w:sz="8" w:space="0" w:color="000000"/>
              <w:left w:val="single" w:sz="8" w:space="0" w:color="000000"/>
              <w:bottom w:val="single" w:sz="8" w:space="0" w:color="000000"/>
              <w:right w:val="single" w:sz="8" w:space="0" w:color="000000"/>
            </w:tcBorders>
          </w:tcPr>
          <w:p w14:paraId="3FF49EAD" w14:textId="44EC306D" w:rsidR="007E71E6" w:rsidRPr="00B61272" w:rsidRDefault="007E71E6" w:rsidP="007E71E6">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7824D2" w14:textId="6583751C" w:rsidR="007E71E6" w:rsidRPr="00B61272" w:rsidRDefault="007E71E6" w:rsidP="007E71E6">
            <w:pPr>
              <w:widowControl/>
              <w:jc w:val="center"/>
              <w:rPr>
                <w:color w:val="000000"/>
                <w:sz w:val="20"/>
                <w:szCs w:val="20"/>
                <w:lang w:val="uk-UA"/>
              </w:rPr>
            </w:pPr>
            <w:r w:rsidRPr="00B61272">
              <w:rPr>
                <w:color w:val="000000"/>
                <w:sz w:val="20"/>
                <w:szCs w:val="20"/>
                <w:lang w:val="uk-UA"/>
              </w:rPr>
              <w:t>4</w:t>
            </w:r>
          </w:p>
        </w:tc>
      </w:tr>
      <w:tr w:rsidR="00ED2C32" w:rsidRPr="00B61272" w14:paraId="737510FF"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D96F00" w14:textId="32CD263A" w:rsidR="00ED2C32" w:rsidRPr="00B61272" w:rsidRDefault="00ED2C32" w:rsidP="00ED2C32">
            <w:pPr>
              <w:widowControl/>
              <w:jc w:val="center"/>
              <w:rPr>
                <w:color w:val="000000"/>
                <w:sz w:val="20"/>
                <w:szCs w:val="20"/>
                <w:lang w:val="uk-UA"/>
              </w:rPr>
            </w:pPr>
            <w:r w:rsidRPr="00B61272">
              <w:rPr>
                <w:color w:val="000000"/>
                <w:sz w:val="20"/>
                <w:szCs w:val="20"/>
                <w:lang w:val="uk-UA"/>
              </w:rPr>
              <w:t>26</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841CF5" w14:textId="176BE31C" w:rsidR="00ED2C32" w:rsidRPr="00B61272" w:rsidRDefault="00ED2C32" w:rsidP="00ED2C32">
            <w:pPr>
              <w:widowControl/>
              <w:jc w:val="center"/>
              <w:rPr>
                <w:color w:val="000000"/>
                <w:sz w:val="20"/>
                <w:szCs w:val="20"/>
                <w:lang w:val="uk-UA"/>
              </w:rPr>
            </w:pPr>
            <w:proofErr w:type="spellStart"/>
            <w:r w:rsidRPr="00B61272">
              <w:rPr>
                <w:sz w:val="20"/>
                <w:szCs w:val="20"/>
              </w:rPr>
              <w:t>Etoricoxib</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4F57A132" w14:textId="002E4D1E" w:rsidR="00ED2C32" w:rsidRPr="00B61272" w:rsidRDefault="00ED2C32" w:rsidP="00ED2C32">
            <w:pPr>
              <w:widowControl/>
              <w:rPr>
                <w:color w:val="000000"/>
                <w:sz w:val="20"/>
                <w:szCs w:val="20"/>
                <w:lang w:val="uk-UA"/>
              </w:rPr>
            </w:pPr>
            <w:proofErr w:type="spellStart"/>
            <w:r w:rsidRPr="00B61272">
              <w:rPr>
                <w:sz w:val="20"/>
                <w:szCs w:val="20"/>
              </w:rPr>
              <w:t>Форсанек</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xml:space="preserve">. по 60 мг №28 (7 Х4) </w:t>
            </w:r>
          </w:p>
        </w:tc>
        <w:tc>
          <w:tcPr>
            <w:tcW w:w="1134" w:type="dxa"/>
            <w:tcBorders>
              <w:top w:val="single" w:sz="8" w:space="0" w:color="000000"/>
              <w:left w:val="single" w:sz="8" w:space="0" w:color="000000"/>
              <w:bottom w:val="single" w:sz="8" w:space="0" w:color="000000"/>
              <w:right w:val="single" w:sz="8" w:space="0" w:color="000000"/>
            </w:tcBorders>
          </w:tcPr>
          <w:p w14:paraId="6FCFCBDC" w14:textId="781DDB18"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CCA8D1" w14:textId="6BF2DA1E" w:rsidR="00ED2C32" w:rsidRPr="00B61272" w:rsidRDefault="00ED2C32" w:rsidP="00ED2C32">
            <w:pPr>
              <w:widowControl/>
              <w:jc w:val="center"/>
              <w:rPr>
                <w:color w:val="000000"/>
                <w:sz w:val="20"/>
                <w:szCs w:val="20"/>
                <w:lang w:val="uk-UA"/>
              </w:rPr>
            </w:pPr>
            <w:r w:rsidRPr="00B61272">
              <w:rPr>
                <w:color w:val="000000"/>
                <w:sz w:val="20"/>
                <w:szCs w:val="20"/>
                <w:lang w:val="uk-UA"/>
              </w:rPr>
              <w:t>3</w:t>
            </w:r>
          </w:p>
        </w:tc>
      </w:tr>
      <w:tr w:rsidR="00ED2C32" w:rsidRPr="00B61272" w14:paraId="2C67A53D"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1A0DA9" w14:textId="5278242B" w:rsidR="00ED2C32" w:rsidRPr="00B61272" w:rsidRDefault="00ED2C32" w:rsidP="00ED2C32">
            <w:pPr>
              <w:widowControl/>
              <w:jc w:val="center"/>
              <w:rPr>
                <w:color w:val="000000"/>
                <w:sz w:val="20"/>
                <w:szCs w:val="20"/>
                <w:lang w:val="uk-UA"/>
              </w:rPr>
            </w:pPr>
            <w:r w:rsidRPr="00B61272">
              <w:rPr>
                <w:color w:val="000000"/>
                <w:sz w:val="20"/>
                <w:szCs w:val="20"/>
                <w:lang w:val="uk-UA"/>
              </w:rPr>
              <w:t>27</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8AD959" w14:textId="2B07F10D" w:rsidR="00ED2C32" w:rsidRPr="00B61272" w:rsidRDefault="00ED2C32" w:rsidP="00ED2C32">
            <w:pPr>
              <w:widowControl/>
              <w:jc w:val="center"/>
              <w:rPr>
                <w:color w:val="000000"/>
                <w:sz w:val="20"/>
                <w:szCs w:val="20"/>
                <w:lang w:val="uk-UA"/>
              </w:rPr>
            </w:pPr>
            <w:proofErr w:type="spellStart"/>
            <w:r w:rsidRPr="00B61272">
              <w:rPr>
                <w:sz w:val="20"/>
                <w:szCs w:val="20"/>
              </w:rPr>
              <w:t>Etoricoxib</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FC0FF2D" w14:textId="713A5DBE" w:rsidR="00ED2C32" w:rsidRPr="00B61272" w:rsidRDefault="00ED2C32" w:rsidP="00ED2C32">
            <w:pPr>
              <w:widowControl/>
              <w:rPr>
                <w:color w:val="000000"/>
                <w:sz w:val="20"/>
                <w:szCs w:val="20"/>
                <w:lang w:val="uk-UA"/>
              </w:rPr>
            </w:pPr>
            <w:proofErr w:type="spellStart"/>
            <w:r w:rsidRPr="00B61272">
              <w:rPr>
                <w:sz w:val="20"/>
                <w:szCs w:val="20"/>
              </w:rPr>
              <w:t>Форсанек</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xml:space="preserve">. 90 мг №28 (7 Х4) </w:t>
            </w:r>
          </w:p>
        </w:tc>
        <w:tc>
          <w:tcPr>
            <w:tcW w:w="1134" w:type="dxa"/>
            <w:tcBorders>
              <w:top w:val="single" w:sz="8" w:space="0" w:color="000000"/>
              <w:left w:val="single" w:sz="8" w:space="0" w:color="000000"/>
              <w:bottom w:val="single" w:sz="8" w:space="0" w:color="000000"/>
              <w:right w:val="single" w:sz="8" w:space="0" w:color="000000"/>
            </w:tcBorders>
          </w:tcPr>
          <w:p w14:paraId="6A0A4500" w14:textId="2C6B2586"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6012B" w14:textId="5EA698F9" w:rsidR="00ED2C32" w:rsidRPr="00B61272" w:rsidRDefault="00ED2C32" w:rsidP="00ED2C32">
            <w:pPr>
              <w:widowControl/>
              <w:jc w:val="center"/>
              <w:rPr>
                <w:color w:val="000000"/>
                <w:sz w:val="20"/>
                <w:szCs w:val="20"/>
                <w:lang w:val="uk-UA"/>
              </w:rPr>
            </w:pPr>
            <w:r w:rsidRPr="00B61272">
              <w:rPr>
                <w:color w:val="000000"/>
                <w:sz w:val="20"/>
                <w:szCs w:val="20"/>
                <w:lang w:val="uk-UA"/>
              </w:rPr>
              <w:t>3</w:t>
            </w:r>
          </w:p>
        </w:tc>
      </w:tr>
      <w:tr w:rsidR="00ED2C32" w:rsidRPr="00B61272" w14:paraId="7B0F9D9C"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61B841" w14:textId="244F84E3" w:rsidR="00ED2C32" w:rsidRPr="00B61272" w:rsidRDefault="00ED2C32" w:rsidP="00ED2C32">
            <w:pPr>
              <w:widowControl/>
              <w:jc w:val="center"/>
              <w:rPr>
                <w:color w:val="000000"/>
                <w:sz w:val="20"/>
                <w:szCs w:val="20"/>
                <w:lang w:val="uk-UA"/>
              </w:rPr>
            </w:pPr>
            <w:r w:rsidRPr="00B61272">
              <w:rPr>
                <w:color w:val="000000"/>
                <w:sz w:val="20"/>
                <w:szCs w:val="20"/>
                <w:lang w:val="uk-UA"/>
              </w:rPr>
              <w:t>28</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6620B" w14:textId="7BAC8A86" w:rsidR="00ED2C32" w:rsidRPr="00B61272" w:rsidRDefault="00ED2C32" w:rsidP="00ED2C32">
            <w:pPr>
              <w:widowControl/>
              <w:jc w:val="center"/>
              <w:rPr>
                <w:color w:val="000000"/>
                <w:sz w:val="20"/>
                <w:szCs w:val="20"/>
                <w:lang w:val="uk-UA"/>
              </w:rPr>
            </w:pPr>
            <w:proofErr w:type="spellStart"/>
            <w:r w:rsidRPr="00B61272">
              <w:rPr>
                <w:sz w:val="20"/>
                <w:szCs w:val="20"/>
              </w:rPr>
              <w:t>Etoricoxib</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214BFDF7" w14:textId="0A36C656" w:rsidR="00ED2C32" w:rsidRPr="00B61272" w:rsidRDefault="00ED2C32" w:rsidP="00ED2C32">
            <w:pPr>
              <w:widowControl/>
              <w:rPr>
                <w:color w:val="000000"/>
                <w:sz w:val="20"/>
                <w:szCs w:val="20"/>
                <w:lang w:val="uk-UA"/>
              </w:rPr>
            </w:pPr>
            <w:proofErr w:type="spellStart"/>
            <w:r w:rsidRPr="00B61272">
              <w:rPr>
                <w:sz w:val="20"/>
                <w:szCs w:val="20"/>
              </w:rPr>
              <w:t>Форсанек</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xml:space="preserve">. 120 мг №28 (7 Х4) </w:t>
            </w:r>
          </w:p>
        </w:tc>
        <w:tc>
          <w:tcPr>
            <w:tcW w:w="1134" w:type="dxa"/>
            <w:tcBorders>
              <w:top w:val="single" w:sz="8" w:space="0" w:color="000000"/>
              <w:left w:val="single" w:sz="8" w:space="0" w:color="000000"/>
              <w:bottom w:val="single" w:sz="8" w:space="0" w:color="000000"/>
              <w:right w:val="single" w:sz="8" w:space="0" w:color="000000"/>
            </w:tcBorders>
          </w:tcPr>
          <w:p w14:paraId="7B5AA885" w14:textId="258B5E9F"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000012" w14:textId="38476DD6" w:rsidR="00ED2C32" w:rsidRPr="00B61272" w:rsidRDefault="00ED2C32" w:rsidP="00ED2C32">
            <w:pPr>
              <w:widowControl/>
              <w:jc w:val="center"/>
              <w:rPr>
                <w:color w:val="000000"/>
                <w:sz w:val="20"/>
                <w:szCs w:val="20"/>
                <w:lang w:val="uk-UA"/>
              </w:rPr>
            </w:pPr>
            <w:r w:rsidRPr="00B61272">
              <w:rPr>
                <w:color w:val="000000"/>
                <w:sz w:val="20"/>
                <w:szCs w:val="20"/>
                <w:lang w:val="uk-UA"/>
              </w:rPr>
              <w:t>3</w:t>
            </w:r>
          </w:p>
        </w:tc>
      </w:tr>
      <w:tr w:rsidR="00ED2C32" w:rsidRPr="00B61272" w14:paraId="45698D27"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35AED" w14:textId="56DF11A3" w:rsidR="00ED2C32" w:rsidRPr="00B61272" w:rsidRDefault="00ED2C32" w:rsidP="00ED2C32">
            <w:pPr>
              <w:widowControl/>
              <w:jc w:val="center"/>
              <w:rPr>
                <w:color w:val="000000"/>
                <w:sz w:val="20"/>
                <w:szCs w:val="20"/>
                <w:lang w:val="uk-UA"/>
              </w:rPr>
            </w:pPr>
            <w:r w:rsidRPr="00B61272">
              <w:rPr>
                <w:color w:val="000000"/>
                <w:sz w:val="20"/>
                <w:szCs w:val="20"/>
                <w:lang w:val="uk-UA"/>
              </w:rPr>
              <w:t>29</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742D63" w14:textId="42F2F011" w:rsidR="00ED2C32" w:rsidRPr="00B61272" w:rsidRDefault="00ED2C32" w:rsidP="00ED2C32">
            <w:pPr>
              <w:widowControl/>
              <w:jc w:val="center"/>
              <w:rPr>
                <w:color w:val="000000"/>
                <w:sz w:val="20"/>
                <w:szCs w:val="20"/>
                <w:lang w:val="uk-UA"/>
              </w:rPr>
            </w:pPr>
            <w:proofErr w:type="spellStart"/>
            <w:r w:rsidRPr="00B61272">
              <w:rPr>
                <w:sz w:val="20"/>
                <w:szCs w:val="20"/>
              </w:rPr>
              <w:t>Zolmitriptan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00FDE90A" w14:textId="150D0D7F" w:rsidR="00ED2C32" w:rsidRPr="00B61272" w:rsidRDefault="00ED2C32" w:rsidP="00ED2C32">
            <w:pPr>
              <w:widowControl/>
              <w:rPr>
                <w:color w:val="000000"/>
                <w:sz w:val="20"/>
                <w:szCs w:val="20"/>
                <w:lang w:val="uk-UA"/>
              </w:rPr>
            </w:pPr>
            <w:proofErr w:type="spellStart"/>
            <w:r w:rsidRPr="00B61272">
              <w:rPr>
                <w:sz w:val="20"/>
                <w:szCs w:val="20"/>
              </w:rPr>
              <w:t>Золмігрен</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xml:space="preserve">. по 2.5 мг №10 </w:t>
            </w:r>
          </w:p>
        </w:tc>
        <w:tc>
          <w:tcPr>
            <w:tcW w:w="1134" w:type="dxa"/>
            <w:tcBorders>
              <w:top w:val="single" w:sz="8" w:space="0" w:color="000000"/>
              <w:left w:val="single" w:sz="8" w:space="0" w:color="000000"/>
              <w:bottom w:val="single" w:sz="8" w:space="0" w:color="000000"/>
              <w:right w:val="single" w:sz="8" w:space="0" w:color="000000"/>
            </w:tcBorders>
          </w:tcPr>
          <w:p w14:paraId="27E1CF58" w14:textId="6EB9C48A"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DC2AFA" w14:textId="274D7B5E" w:rsidR="00ED2C32" w:rsidRPr="00B61272" w:rsidRDefault="00ED2C32" w:rsidP="00ED2C32">
            <w:pPr>
              <w:widowControl/>
              <w:jc w:val="center"/>
              <w:rPr>
                <w:color w:val="000000"/>
                <w:sz w:val="20"/>
                <w:szCs w:val="20"/>
                <w:lang w:val="uk-UA"/>
              </w:rPr>
            </w:pPr>
            <w:r w:rsidRPr="00B61272">
              <w:rPr>
                <w:color w:val="000000"/>
                <w:sz w:val="20"/>
                <w:szCs w:val="20"/>
                <w:lang w:val="uk-UA"/>
              </w:rPr>
              <w:t>3</w:t>
            </w:r>
          </w:p>
        </w:tc>
      </w:tr>
      <w:tr w:rsidR="00ED2C32" w:rsidRPr="00B61272" w14:paraId="47B1B486"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CDFEA5" w14:textId="1F9F4378" w:rsidR="00ED2C32" w:rsidRPr="00B61272" w:rsidRDefault="00ED2C32" w:rsidP="00ED2C32">
            <w:pPr>
              <w:widowControl/>
              <w:jc w:val="center"/>
              <w:rPr>
                <w:color w:val="000000"/>
                <w:sz w:val="20"/>
                <w:szCs w:val="20"/>
                <w:lang w:val="uk-UA"/>
              </w:rPr>
            </w:pPr>
            <w:r w:rsidRPr="00B61272">
              <w:rPr>
                <w:color w:val="000000"/>
                <w:sz w:val="20"/>
                <w:szCs w:val="20"/>
                <w:lang w:val="uk-UA"/>
              </w:rPr>
              <w:t>30</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AEEAB8" w14:textId="45C26F11" w:rsidR="00ED2C32" w:rsidRPr="00B61272" w:rsidRDefault="00ED2C32" w:rsidP="00ED2C32">
            <w:pPr>
              <w:widowControl/>
              <w:jc w:val="center"/>
              <w:rPr>
                <w:color w:val="000000"/>
                <w:sz w:val="20"/>
                <w:szCs w:val="20"/>
                <w:lang w:val="uk-UA"/>
              </w:rPr>
            </w:pPr>
            <w:proofErr w:type="spellStart"/>
            <w:r w:rsidRPr="00B61272">
              <w:rPr>
                <w:sz w:val="20"/>
                <w:szCs w:val="20"/>
              </w:rPr>
              <w:t>Zolmitriptan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96F421A" w14:textId="35C30113" w:rsidR="00ED2C32" w:rsidRPr="00B61272" w:rsidRDefault="00ED2C32" w:rsidP="00ED2C32">
            <w:pPr>
              <w:widowControl/>
              <w:rPr>
                <w:color w:val="000000"/>
                <w:sz w:val="20"/>
                <w:szCs w:val="20"/>
                <w:lang w:val="uk-UA"/>
              </w:rPr>
            </w:pPr>
            <w:proofErr w:type="spellStart"/>
            <w:r w:rsidRPr="00B61272">
              <w:rPr>
                <w:sz w:val="20"/>
                <w:szCs w:val="20"/>
              </w:rPr>
              <w:t>Золмігрен</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xml:space="preserve">. по 2.5 мг №2 </w:t>
            </w:r>
          </w:p>
        </w:tc>
        <w:tc>
          <w:tcPr>
            <w:tcW w:w="1134" w:type="dxa"/>
            <w:tcBorders>
              <w:top w:val="single" w:sz="8" w:space="0" w:color="000000"/>
              <w:left w:val="single" w:sz="8" w:space="0" w:color="000000"/>
              <w:bottom w:val="single" w:sz="8" w:space="0" w:color="000000"/>
              <w:right w:val="single" w:sz="8" w:space="0" w:color="000000"/>
            </w:tcBorders>
          </w:tcPr>
          <w:p w14:paraId="7C47AE31" w14:textId="67B5C69C"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28A54" w14:textId="628289B5" w:rsidR="00ED2C32" w:rsidRPr="00B61272" w:rsidRDefault="00ED2C32" w:rsidP="00ED2C32">
            <w:pPr>
              <w:widowControl/>
              <w:jc w:val="center"/>
              <w:rPr>
                <w:color w:val="000000"/>
                <w:sz w:val="20"/>
                <w:szCs w:val="20"/>
                <w:lang w:val="uk-UA"/>
              </w:rPr>
            </w:pPr>
            <w:r w:rsidRPr="00B61272">
              <w:rPr>
                <w:color w:val="000000"/>
                <w:sz w:val="20"/>
                <w:szCs w:val="20"/>
                <w:lang w:val="uk-UA"/>
              </w:rPr>
              <w:t>2</w:t>
            </w:r>
          </w:p>
        </w:tc>
      </w:tr>
      <w:tr w:rsidR="00ED2C32" w:rsidRPr="00B61272" w14:paraId="43F77B10"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50EB77" w14:textId="094E03AF" w:rsidR="00ED2C32" w:rsidRPr="00B61272" w:rsidRDefault="00ED2C32" w:rsidP="00ED2C32">
            <w:pPr>
              <w:widowControl/>
              <w:jc w:val="center"/>
              <w:rPr>
                <w:color w:val="000000"/>
                <w:sz w:val="20"/>
                <w:szCs w:val="20"/>
                <w:lang w:val="uk-UA"/>
              </w:rPr>
            </w:pPr>
            <w:r w:rsidRPr="00B61272">
              <w:rPr>
                <w:color w:val="000000"/>
                <w:sz w:val="20"/>
                <w:szCs w:val="20"/>
                <w:lang w:val="uk-UA"/>
              </w:rPr>
              <w:t>31</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660BF9" w14:textId="7E50CBA4" w:rsidR="00ED2C32" w:rsidRPr="00B61272" w:rsidRDefault="00ED2C32" w:rsidP="00ED2C32">
            <w:pPr>
              <w:widowControl/>
              <w:jc w:val="center"/>
              <w:rPr>
                <w:color w:val="000000"/>
                <w:sz w:val="20"/>
                <w:szCs w:val="20"/>
                <w:lang w:val="uk-UA"/>
              </w:rPr>
            </w:pPr>
            <w:proofErr w:type="spellStart"/>
            <w:r w:rsidRPr="00B61272">
              <w:rPr>
                <w:sz w:val="20"/>
                <w:szCs w:val="20"/>
              </w:rPr>
              <w:t>Zolmitriptan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18E61DD6" w14:textId="19DFB22C" w:rsidR="00ED2C32" w:rsidRPr="00B61272" w:rsidRDefault="00ED2C32" w:rsidP="00ED2C32">
            <w:pPr>
              <w:widowControl/>
              <w:rPr>
                <w:color w:val="000000"/>
                <w:sz w:val="20"/>
                <w:szCs w:val="20"/>
                <w:lang w:val="uk-UA"/>
              </w:rPr>
            </w:pPr>
            <w:proofErr w:type="spellStart"/>
            <w:r w:rsidRPr="00B61272">
              <w:rPr>
                <w:sz w:val="20"/>
                <w:szCs w:val="20"/>
              </w:rPr>
              <w:t>Рапіміг</w:t>
            </w:r>
            <w:proofErr w:type="spellEnd"/>
            <w:r w:rsidRPr="00B61272">
              <w:rPr>
                <w:sz w:val="20"/>
                <w:szCs w:val="20"/>
              </w:rPr>
              <w:t xml:space="preserve"> таблетки, </w:t>
            </w:r>
            <w:proofErr w:type="spellStart"/>
            <w:r w:rsidRPr="00B61272">
              <w:rPr>
                <w:sz w:val="20"/>
                <w:szCs w:val="20"/>
              </w:rPr>
              <w:t>дисперг</w:t>
            </w:r>
            <w:proofErr w:type="spellEnd"/>
            <w:r w:rsidRPr="00B61272">
              <w:rPr>
                <w:sz w:val="20"/>
                <w:szCs w:val="20"/>
              </w:rPr>
              <w:t xml:space="preserve">. в рот. </w:t>
            </w:r>
            <w:proofErr w:type="spellStart"/>
            <w:r w:rsidRPr="00B61272">
              <w:rPr>
                <w:sz w:val="20"/>
                <w:szCs w:val="20"/>
              </w:rPr>
              <w:t>порож</w:t>
            </w:r>
            <w:proofErr w:type="spellEnd"/>
            <w:r w:rsidRPr="00B61272">
              <w:rPr>
                <w:sz w:val="20"/>
                <w:szCs w:val="20"/>
              </w:rPr>
              <w:t xml:space="preserve">. по 2.5 мг №6 </w:t>
            </w:r>
          </w:p>
        </w:tc>
        <w:tc>
          <w:tcPr>
            <w:tcW w:w="1134" w:type="dxa"/>
            <w:tcBorders>
              <w:top w:val="single" w:sz="8" w:space="0" w:color="000000"/>
              <w:left w:val="single" w:sz="8" w:space="0" w:color="000000"/>
              <w:bottom w:val="single" w:sz="8" w:space="0" w:color="000000"/>
              <w:right w:val="single" w:sz="8" w:space="0" w:color="000000"/>
            </w:tcBorders>
          </w:tcPr>
          <w:p w14:paraId="4F134E11" w14:textId="43913ED7"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A6CC46" w14:textId="44E9C650" w:rsidR="00ED2C32" w:rsidRPr="00B61272" w:rsidRDefault="00ED2C32" w:rsidP="00ED2C32">
            <w:pPr>
              <w:widowControl/>
              <w:jc w:val="center"/>
              <w:rPr>
                <w:color w:val="000000"/>
                <w:sz w:val="20"/>
                <w:szCs w:val="20"/>
                <w:lang w:val="uk-UA"/>
              </w:rPr>
            </w:pPr>
            <w:r w:rsidRPr="00B61272">
              <w:rPr>
                <w:color w:val="000000"/>
                <w:sz w:val="20"/>
                <w:szCs w:val="20"/>
                <w:lang w:val="uk-UA"/>
              </w:rPr>
              <w:t>2</w:t>
            </w:r>
          </w:p>
        </w:tc>
      </w:tr>
      <w:tr w:rsidR="00ED2C32" w:rsidRPr="00B61272" w14:paraId="59CA06A2"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A6D5CB" w14:textId="1D450D63" w:rsidR="00ED2C32" w:rsidRPr="00B61272" w:rsidRDefault="00ED2C32" w:rsidP="00ED2C32">
            <w:pPr>
              <w:widowControl/>
              <w:jc w:val="center"/>
              <w:rPr>
                <w:color w:val="000000"/>
                <w:sz w:val="20"/>
                <w:szCs w:val="20"/>
                <w:lang w:val="uk-UA"/>
              </w:rPr>
            </w:pPr>
            <w:r w:rsidRPr="00B61272">
              <w:rPr>
                <w:color w:val="000000"/>
                <w:sz w:val="20"/>
                <w:szCs w:val="20"/>
                <w:lang w:val="uk-UA"/>
              </w:rPr>
              <w:t>32</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64A6E3" w14:textId="40A01F2B" w:rsidR="00ED2C32" w:rsidRPr="00B61272" w:rsidRDefault="00ED2C32" w:rsidP="00ED2C32">
            <w:pPr>
              <w:widowControl/>
              <w:jc w:val="center"/>
              <w:rPr>
                <w:color w:val="000000"/>
                <w:sz w:val="20"/>
                <w:szCs w:val="20"/>
                <w:lang w:val="uk-UA"/>
              </w:rPr>
            </w:pPr>
            <w:proofErr w:type="spellStart"/>
            <w:r w:rsidRPr="00B61272">
              <w:rPr>
                <w:sz w:val="20"/>
                <w:szCs w:val="20"/>
              </w:rPr>
              <w:t>Zolmitriptan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506319A5" w14:textId="059E02D7" w:rsidR="00ED2C32" w:rsidRPr="00B61272" w:rsidRDefault="00ED2C32" w:rsidP="00ED2C32">
            <w:pPr>
              <w:widowControl/>
              <w:rPr>
                <w:color w:val="000000"/>
                <w:sz w:val="20"/>
                <w:szCs w:val="20"/>
                <w:lang w:val="uk-UA"/>
              </w:rPr>
            </w:pPr>
            <w:proofErr w:type="spellStart"/>
            <w:r w:rsidRPr="00B61272">
              <w:rPr>
                <w:sz w:val="20"/>
                <w:szCs w:val="20"/>
              </w:rPr>
              <w:t>Рапіміг</w:t>
            </w:r>
            <w:proofErr w:type="spellEnd"/>
            <w:r w:rsidRPr="00B61272">
              <w:rPr>
                <w:sz w:val="20"/>
                <w:szCs w:val="20"/>
              </w:rPr>
              <w:t xml:space="preserve"> таблетки, </w:t>
            </w:r>
            <w:proofErr w:type="spellStart"/>
            <w:r w:rsidRPr="00B61272">
              <w:rPr>
                <w:sz w:val="20"/>
                <w:szCs w:val="20"/>
              </w:rPr>
              <w:t>дисперг</w:t>
            </w:r>
            <w:proofErr w:type="spellEnd"/>
            <w:r w:rsidRPr="00B61272">
              <w:rPr>
                <w:sz w:val="20"/>
                <w:szCs w:val="20"/>
              </w:rPr>
              <w:t xml:space="preserve">. в рот. </w:t>
            </w:r>
            <w:proofErr w:type="spellStart"/>
            <w:r w:rsidRPr="00B61272">
              <w:rPr>
                <w:sz w:val="20"/>
                <w:szCs w:val="20"/>
              </w:rPr>
              <w:t>порож</w:t>
            </w:r>
            <w:proofErr w:type="spellEnd"/>
            <w:r w:rsidRPr="00B61272">
              <w:rPr>
                <w:sz w:val="20"/>
                <w:szCs w:val="20"/>
              </w:rPr>
              <w:t>. по 5 мг №6</w:t>
            </w:r>
          </w:p>
        </w:tc>
        <w:tc>
          <w:tcPr>
            <w:tcW w:w="1134" w:type="dxa"/>
            <w:tcBorders>
              <w:top w:val="single" w:sz="8" w:space="0" w:color="000000"/>
              <w:left w:val="single" w:sz="8" w:space="0" w:color="000000"/>
              <w:bottom w:val="single" w:sz="8" w:space="0" w:color="000000"/>
              <w:right w:val="single" w:sz="8" w:space="0" w:color="000000"/>
            </w:tcBorders>
          </w:tcPr>
          <w:p w14:paraId="04DBBE37" w14:textId="362494B9"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1CED56" w14:textId="5769B192" w:rsidR="00ED2C32" w:rsidRPr="00B61272" w:rsidRDefault="00ED2C32" w:rsidP="00ED2C32">
            <w:pPr>
              <w:widowControl/>
              <w:jc w:val="center"/>
              <w:rPr>
                <w:color w:val="000000"/>
                <w:sz w:val="20"/>
                <w:szCs w:val="20"/>
                <w:lang w:val="uk-UA"/>
              </w:rPr>
            </w:pPr>
            <w:r w:rsidRPr="00B61272">
              <w:rPr>
                <w:color w:val="000000"/>
                <w:sz w:val="20"/>
                <w:szCs w:val="20"/>
                <w:lang w:val="uk-UA"/>
              </w:rPr>
              <w:t>2</w:t>
            </w:r>
          </w:p>
        </w:tc>
      </w:tr>
      <w:tr w:rsidR="00ED2C32" w:rsidRPr="00B61272" w14:paraId="263233EE"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1E798D" w14:textId="444B353B" w:rsidR="00ED2C32" w:rsidRPr="00B61272" w:rsidRDefault="00ED2C32" w:rsidP="00ED2C32">
            <w:pPr>
              <w:widowControl/>
              <w:jc w:val="center"/>
              <w:rPr>
                <w:color w:val="000000"/>
                <w:sz w:val="20"/>
                <w:szCs w:val="20"/>
                <w:lang w:val="uk-UA"/>
              </w:rPr>
            </w:pPr>
            <w:r w:rsidRPr="00B61272">
              <w:rPr>
                <w:color w:val="000000"/>
                <w:sz w:val="20"/>
                <w:szCs w:val="20"/>
                <w:lang w:val="uk-UA"/>
              </w:rPr>
              <w:t>33</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9CECC" w14:textId="56FF6BA8" w:rsidR="00ED2C32" w:rsidRPr="00B61272" w:rsidRDefault="00ED2C32" w:rsidP="00ED2C32">
            <w:pPr>
              <w:widowControl/>
              <w:jc w:val="center"/>
              <w:rPr>
                <w:color w:val="000000"/>
                <w:sz w:val="20"/>
                <w:szCs w:val="20"/>
                <w:lang w:val="uk-UA"/>
              </w:rPr>
            </w:pPr>
            <w:proofErr w:type="spellStart"/>
            <w:r w:rsidRPr="00B61272">
              <w:rPr>
                <w:sz w:val="20"/>
                <w:szCs w:val="20"/>
              </w:rPr>
              <w:t>Diclofenac</w:t>
            </w:r>
            <w:proofErr w:type="spellEnd"/>
            <w:r w:rsidRPr="00B61272">
              <w:rPr>
                <w:sz w:val="20"/>
                <w:szCs w:val="20"/>
              </w:rPr>
              <w:t xml:space="preserve">, </w:t>
            </w:r>
            <w:proofErr w:type="spellStart"/>
            <w:r w:rsidRPr="00B61272">
              <w:rPr>
                <w:sz w:val="20"/>
                <w:szCs w:val="20"/>
              </w:rPr>
              <w:t>combinations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43EF20E8" w14:textId="6BA720B0" w:rsidR="00ED2C32" w:rsidRPr="00B61272" w:rsidRDefault="00ED2C32" w:rsidP="00ED2C32">
            <w:pPr>
              <w:widowControl/>
              <w:rPr>
                <w:color w:val="000000"/>
                <w:sz w:val="20"/>
                <w:szCs w:val="20"/>
                <w:lang w:val="uk-UA"/>
              </w:rPr>
            </w:pPr>
            <w:proofErr w:type="spellStart"/>
            <w:r w:rsidRPr="00B61272">
              <w:rPr>
                <w:sz w:val="20"/>
                <w:szCs w:val="20"/>
              </w:rPr>
              <w:t>Фаніган</w:t>
            </w:r>
            <w:proofErr w:type="spellEnd"/>
            <w:r w:rsidRPr="00B61272">
              <w:rPr>
                <w:sz w:val="20"/>
                <w:szCs w:val="20"/>
              </w:rPr>
              <w:t xml:space="preserve"> таблетки №100 (10х10) </w:t>
            </w:r>
          </w:p>
        </w:tc>
        <w:tc>
          <w:tcPr>
            <w:tcW w:w="1134" w:type="dxa"/>
            <w:tcBorders>
              <w:top w:val="single" w:sz="8" w:space="0" w:color="000000"/>
              <w:left w:val="single" w:sz="8" w:space="0" w:color="000000"/>
              <w:bottom w:val="single" w:sz="8" w:space="0" w:color="000000"/>
              <w:right w:val="single" w:sz="8" w:space="0" w:color="000000"/>
            </w:tcBorders>
          </w:tcPr>
          <w:p w14:paraId="47CE31FB" w14:textId="346A5626"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6051E2" w14:textId="788EB7CC" w:rsidR="00ED2C32" w:rsidRPr="00B61272" w:rsidRDefault="00ED2C32" w:rsidP="00ED2C32">
            <w:pPr>
              <w:widowControl/>
              <w:jc w:val="center"/>
              <w:rPr>
                <w:color w:val="000000"/>
                <w:sz w:val="20"/>
                <w:szCs w:val="20"/>
                <w:lang w:val="uk-UA"/>
              </w:rPr>
            </w:pPr>
            <w:r w:rsidRPr="00B61272">
              <w:rPr>
                <w:color w:val="000000"/>
                <w:sz w:val="20"/>
                <w:szCs w:val="20"/>
                <w:lang w:val="uk-UA"/>
              </w:rPr>
              <w:t>5</w:t>
            </w:r>
          </w:p>
        </w:tc>
      </w:tr>
      <w:tr w:rsidR="00ED2C32" w:rsidRPr="00B61272" w14:paraId="34283875"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822277" w14:textId="608262D8" w:rsidR="00ED2C32" w:rsidRPr="00B61272" w:rsidRDefault="00ED2C32" w:rsidP="00ED2C32">
            <w:pPr>
              <w:widowControl/>
              <w:jc w:val="center"/>
              <w:rPr>
                <w:color w:val="000000"/>
                <w:sz w:val="20"/>
                <w:szCs w:val="20"/>
                <w:lang w:val="uk-UA"/>
              </w:rPr>
            </w:pPr>
            <w:r w:rsidRPr="00B61272">
              <w:rPr>
                <w:color w:val="000000"/>
                <w:sz w:val="20"/>
                <w:szCs w:val="20"/>
                <w:lang w:val="uk-UA"/>
              </w:rPr>
              <w:t>34</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70F597" w14:textId="63042CD2" w:rsidR="00ED2C32" w:rsidRPr="00B61272" w:rsidRDefault="00ED2C32" w:rsidP="00ED2C32">
            <w:pPr>
              <w:widowControl/>
              <w:jc w:val="center"/>
              <w:rPr>
                <w:color w:val="000000"/>
                <w:sz w:val="20"/>
                <w:szCs w:val="20"/>
                <w:lang w:val="uk-UA"/>
              </w:rPr>
            </w:pPr>
            <w:proofErr w:type="spellStart"/>
            <w:r w:rsidRPr="00B61272">
              <w:rPr>
                <w:sz w:val="20"/>
                <w:szCs w:val="20"/>
              </w:rPr>
              <w:t>tizanidine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418A6AD6" w14:textId="312B77FE" w:rsidR="00ED2C32" w:rsidRPr="00B61272" w:rsidRDefault="00ED2C32" w:rsidP="00ED2C32">
            <w:pPr>
              <w:widowControl/>
              <w:rPr>
                <w:color w:val="000000"/>
                <w:sz w:val="20"/>
                <w:szCs w:val="20"/>
                <w:lang w:val="uk-UA"/>
              </w:rPr>
            </w:pPr>
            <w:proofErr w:type="spellStart"/>
            <w:r w:rsidRPr="00B61272">
              <w:rPr>
                <w:sz w:val="20"/>
                <w:szCs w:val="20"/>
              </w:rPr>
              <w:t>Сирдалуд</w:t>
            </w:r>
            <w:proofErr w:type="spellEnd"/>
            <w:r w:rsidRPr="00B61272">
              <w:rPr>
                <w:sz w:val="20"/>
                <w:szCs w:val="20"/>
              </w:rPr>
              <w:t xml:space="preserve"> таблетки по 2 мг №30 (10х3) </w:t>
            </w:r>
          </w:p>
        </w:tc>
        <w:tc>
          <w:tcPr>
            <w:tcW w:w="1134" w:type="dxa"/>
            <w:tcBorders>
              <w:top w:val="single" w:sz="8" w:space="0" w:color="000000"/>
              <w:left w:val="single" w:sz="8" w:space="0" w:color="000000"/>
              <w:bottom w:val="single" w:sz="8" w:space="0" w:color="000000"/>
              <w:right w:val="single" w:sz="8" w:space="0" w:color="000000"/>
            </w:tcBorders>
          </w:tcPr>
          <w:p w14:paraId="76316A6E" w14:textId="6E77BA95"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CD043B" w14:textId="162DF317" w:rsidR="00ED2C32" w:rsidRPr="00B61272" w:rsidRDefault="00ED2C32" w:rsidP="00ED2C32">
            <w:pPr>
              <w:widowControl/>
              <w:jc w:val="center"/>
              <w:rPr>
                <w:color w:val="000000"/>
                <w:sz w:val="20"/>
                <w:szCs w:val="20"/>
                <w:lang w:val="uk-UA"/>
              </w:rPr>
            </w:pPr>
            <w:r w:rsidRPr="00B61272">
              <w:rPr>
                <w:color w:val="000000"/>
                <w:sz w:val="20"/>
                <w:szCs w:val="20"/>
                <w:lang w:val="uk-UA"/>
              </w:rPr>
              <w:t>4</w:t>
            </w:r>
          </w:p>
        </w:tc>
      </w:tr>
      <w:tr w:rsidR="00ED2C32" w:rsidRPr="00B61272" w14:paraId="4EF85302"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F911B1" w14:textId="2848C8C5" w:rsidR="00ED2C32" w:rsidRPr="00B61272" w:rsidRDefault="00ED2C32" w:rsidP="00ED2C32">
            <w:pPr>
              <w:widowControl/>
              <w:jc w:val="center"/>
              <w:rPr>
                <w:color w:val="000000"/>
                <w:sz w:val="20"/>
                <w:szCs w:val="20"/>
                <w:lang w:val="uk-UA"/>
              </w:rPr>
            </w:pPr>
            <w:r w:rsidRPr="00B61272">
              <w:rPr>
                <w:color w:val="000000"/>
                <w:sz w:val="20"/>
                <w:szCs w:val="20"/>
                <w:lang w:val="uk-UA"/>
              </w:rPr>
              <w:t>35</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2891A2" w14:textId="2535D585" w:rsidR="00ED2C32" w:rsidRPr="00B61272" w:rsidRDefault="00ED2C32" w:rsidP="00ED2C32">
            <w:pPr>
              <w:widowControl/>
              <w:jc w:val="center"/>
              <w:rPr>
                <w:color w:val="000000"/>
                <w:sz w:val="20"/>
                <w:szCs w:val="20"/>
                <w:lang w:val="uk-UA"/>
              </w:rPr>
            </w:pPr>
            <w:proofErr w:type="spellStart"/>
            <w:r w:rsidRPr="00B61272">
              <w:rPr>
                <w:sz w:val="20"/>
                <w:szCs w:val="20"/>
              </w:rPr>
              <w:t>tizanidine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B67E7FE" w14:textId="1D4D1501" w:rsidR="00ED2C32" w:rsidRPr="00B61272" w:rsidRDefault="00ED2C32" w:rsidP="00ED2C32">
            <w:pPr>
              <w:widowControl/>
              <w:rPr>
                <w:color w:val="000000"/>
                <w:sz w:val="20"/>
                <w:szCs w:val="20"/>
                <w:lang w:val="uk-UA"/>
              </w:rPr>
            </w:pPr>
            <w:proofErr w:type="spellStart"/>
            <w:r w:rsidRPr="00B61272">
              <w:rPr>
                <w:sz w:val="20"/>
                <w:szCs w:val="20"/>
              </w:rPr>
              <w:t>Сирдалуд</w:t>
            </w:r>
            <w:proofErr w:type="spellEnd"/>
            <w:r w:rsidRPr="00B61272">
              <w:rPr>
                <w:sz w:val="20"/>
                <w:szCs w:val="20"/>
              </w:rPr>
              <w:t xml:space="preserve"> таблетки по 4 мг №30 (10х3) </w:t>
            </w:r>
          </w:p>
        </w:tc>
        <w:tc>
          <w:tcPr>
            <w:tcW w:w="1134" w:type="dxa"/>
            <w:tcBorders>
              <w:top w:val="single" w:sz="8" w:space="0" w:color="000000"/>
              <w:left w:val="single" w:sz="8" w:space="0" w:color="000000"/>
              <w:bottom w:val="single" w:sz="8" w:space="0" w:color="000000"/>
              <w:right w:val="single" w:sz="8" w:space="0" w:color="000000"/>
            </w:tcBorders>
          </w:tcPr>
          <w:p w14:paraId="1C3BC3BB" w14:textId="023DCA9D" w:rsidR="00ED2C32" w:rsidRPr="00B61272" w:rsidRDefault="00ED2C32" w:rsidP="00ED2C3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0A936" w14:textId="7BD37512" w:rsidR="00ED2C32" w:rsidRPr="00B61272" w:rsidRDefault="00ED2C32" w:rsidP="00ED2C32">
            <w:pPr>
              <w:widowControl/>
              <w:jc w:val="center"/>
              <w:rPr>
                <w:color w:val="000000"/>
                <w:sz w:val="20"/>
                <w:szCs w:val="20"/>
                <w:lang w:val="uk-UA"/>
              </w:rPr>
            </w:pPr>
            <w:r w:rsidRPr="00B61272">
              <w:rPr>
                <w:color w:val="000000"/>
                <w:sz w:val="20"/>
                <w:szCs w:val="20"/>
                <w:lang w:val="uk-UA"/>
              </w:rPr>
              <w:t>4</w:t>
            </w:r>
          </w:p>
        </w:tc>
      </w:tr>
      <w:tr w:rsidR="00B61272" w:rsidRPr="00B61272" w14:paraId="09E558B4"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7914E" w14:textId="1C4EDD22" w:rsidR="00B61272" w:rsidRPr="00B61272" w:rsidRDefault="00B61272" w:rsidP="00B61272">
            <w:pPr>
              <w:widowControl/>
              <w:jc w:val="center"/>
              <w:rPr>
                <w:color w:val="000000"/>
                <w:sz w:val="20"/>
                <w:szCs w:val="20"/>
                <w:lang w:val="uk-UA"/>
              </w:rPr>
            </w:pPr>
            <w:r w:rsidRPr="00B61272">
              <w:rPr>
                <w:color w:val="000000"/>
                <w:sz w:val="20"/>
                <w:szCs w:val="20"/>
                <w:lang w:val="uk-UA"/>
              </w:rPr>
              <w:t>36</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FE4602" w14:textId="25AC7D70" w:rsidR="00B61272" w:rsidRPr="00B61272" w:rsidRDefault="00B61272" w:rsidP="00B61272">
            <w:pPr>
              <w:widowControl/>
              <w:jc w:val="center"/>
              <w:rPr>
                <w:color w:val="000000"/>
                <w:sz w:val="20"/>
                <w:szCs w:val="20"/>
                <w:lang w:val="uk-UA"/>
              </w:rPr>
            </w:pPr>
            <w:proofErr w:type="spellStart"/>
            <w:r w:rsidRPr="00B61272">
              <w:rPr>
                <w:color w:val="000000"/>
                <w:sz w:val="20"/>
                <w:szCs w:val="20"/>
                <w:lang w:val="uk-UA"/>
              </w:rPr>
              <w:t>Montelukast</w:t>
            </w:r>
            <w:proofErr w:type="spellEnd"/>
            <w:r w:rsidRPr="00B61272">
              <w:rPr>
                <w:color w:val="000000"/>
                <w:sz w:val="20"/>
                <w:szCs w:val="20"/>
                <w:lang w:val="uk-UA"/>
              </w:rPr>
              <w:t xml:space="preserve">, </w:t>
            </w:r>
            <w:proofErr w:type="spellStart"/>
            <w:r w:rsidRPr="00B61272">
              <w:rPr>
                <w:color w:val="000000"/>
                <w:sz w:val="20"/>
                <w:szCs w:val="20"/>
                <w:lang w:val="uk-UA"/>
              </w:rPr>
              <w:t>Thiocolchicoside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67D0B17C" w14:textId="0AF04CFC" w:rsidR="00B61272" w:rsidRPr="00B61272" w:rsidRDefault="00B61272" w:rsidP="00B61272">
            <w:pPr>
              <w:widowControl/>
              <w:rPr>
                <w:color w:val="000000"/>
                <w:sz w:val="20"/>
                <w:szCs w:val="20"/>
                <w:lang w:val="uk-UA"/>
              </w:rPr>
            </w:pPr>
            <w:proofErr w:type="spellStart"/>
            <w:r w:rsidRPr="00B61272">
              <w:rPr>
                <w:color w:val="000000"/>
                <w:sz w:val="20"/>
                <w:szCs w:val="20"/>
                <w:lang w:val="uk-UA"/>
              </w:rPr>
              <w:t>Мускомед</w:t>
            </w:r>
            <w:proofErr w:type="spellEnd"/>
            <w:r w:rsidRPr="00B61272">
              <w:rPr>
                <w:color w:val="000000"/>
                <w:sz w:val="20"/>
                <w:szCs w:val="20"/>
                <w:lang w:val="uk-UA"/>
              </w:rPr>
              <w:t xml:space="preserve"> розчин д/ін. 4 мг/2 мл по 2 мл №6 в </w:t>
            </w:r>
            <w:proofErr w:type="spellStart"/>
            <w:r w:rsidRPr="00B61272">
              <w:rPr>
                <w:color w:val="000000"/>
                <w:sz w:val="20"/>
                <w:szCs w:val="20"/>
                <w:lang w:val="uk-UA"/>
              </w:rPr>
              <w:t>амп</w:t>
            </w:r>
            <w:proofErr w:type="spellEnd"/>
            <w:r w:rsidRPr="00B61272">
              <w:rPr>
                <w:color w:val="000000"/>
                <w:sz w:val="20"/>
                <w:szCs w:val="20"/>
                <w:lang w:val="uk-UA"/>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4C35DE6D" w14:textId="6F34CD76"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A2E984" w14:textId="327B7A5A" w:rsidR="00B61272" w:rsidRPr="00B61272" w:rsidRDefault="00B61272" w:rsidP="00B61272">
            <w:pPr>
              <w:widowControl/>
              <w:jc w:val="center"/>
              <w:rPr>
                <w:color w:val="000000"/>
                <w:sz w:val="20"/>
                <w:szCs w:val="20"/>
                <w:lang w:val="uk-UA"/>
              </w:rPr>
            </w:pPr>
            <w:r w:rsidRPr="00B61272">
              <w:rPr>
                <w:color w:val="000000"/>
                <w:sz w:val="20"/>
                <w:szCs w:val="20"/>
                <w:lang w:val="uk-UA"/>
              </w:rPr>
              <w:t>4</w:t>
            </w:r>
          </w:p>
        </w:tc>
      </w:tr>
      <w:tr w:rsidR="00B61272" w:rsidRPr="00B61272" w14:paraId="4E6B591B"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8B85A9" w14:textId="2ED7065D" w:rsidR="00B61272" w:rsidRPr="00B61272" w:rsidRDefault="00B61272" w:rsidP="00B61272">
            <w:pPr>
              <w:widowControl/>
              <w:jc w:val="center"/>
              <w:rPr>
                <w:color w:val="000000"/>
                <w:sz w:val="20"/>
                <w:szCs w:val="20"/>
                <w:lang w:val="uk-UA"/>
              </w:rPr>
            </w:pPr>
            <w:r w:rsidRPr="00B61272">
              <w:rPr>
                <w:color w:val="000000"/>
                <w:sz w:val="20"/>
                <w:szCs w:val="20"/>
                <w:lang w:val="uk-UA"/>
              </w:rPr>
              <w:t>37</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93A39F" w14:textId="7A917F74" w:rsidR="00B61272" w:rsidRPr="00B61272" w:rsidRDefault="00B61272" w:rsidP="00B61272">
            <w:pPr>
              <w:widowControl/>
              <w:jc w:val="center"/>
              <w:rPr>
                <w:color w:val="000000"/>
                <w:sz w:val="20"/>
                <w:szCs w:val="20"/>
                <w:lang w:val="uk-UA"/>
              </w:rPr>
            </w:pPr>
            <w:proofErr w:type="spellStart"/>
            <w:r w:rsidRPr="00B61272">
              <w:rPr>
                <w:sz w:val="20"/>
                <w:szCs w:val="20"/>
              </w:rPr>
              <w:t>Montelukast</w:t>
            </w:r>
            <w:proofErr w:type="spellEnd"/>
            <w:r w:rsidRPr="00B61272">
              <w:rPr>
                <w:sz w:val="20"/>
                <w:szCs w:val="20"/>
              </w:rPr>
              <w:t xml:space="preserve">, </w:t>
            </w:r>
            <w:proofErr w:type="spellStart"/>
            <w:r w:rsidRPr="00B61272">
              <w:rPr>
                <w:sz w:val="20"/>
                <w:szCs w:val="20"/>
              </w:rPr>
              <w:t>Thiocolchicosideм</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52F8F516" w14:textId="492152D8" w:rsidR="00B61272" w:rsidRPr="00B61272" w:rsidRDefault="00B61272" w:rsidP="00B61272">
            <w:pPr>
              <w:widowControl/>
              <w:rPr>
                <w:color w:val="000000"/>
                <w:sz w:val="20"/>
                <w:szCs w:val="20"/>
                <w:lang w:val="uk-UA"/>
              </w:rPr>
            </w:pPr>
            <w:proofErr w:type="spellStart"/>
            <w:r w:rsidRPr="00B61272">
              <w:rPr>
                <w:sz w:val="20"/>
                <w:szCs w:val="20"/>
              </w:rPr>
              <w:t>Мускомед</w:t>
            </w:r>
            <w:proofErr w:type="spellEnd"/>
            <w:r w:rsidRPr="00B61272">
              <w:rPr>
                <w:sz w:val="20"/>
                <w:szCs w:val="20"/>
              </w:rPr>
              <w:t xml:space="preserve"> капсули </w:t>
            </w:r>
            <w:proofErr w:type="spellStart"/>
            <w:r w:rsidRPr="00B61272">
              <w:rPr>
                <w:sz w:val="20"/>
                <w:szCs w:val="20"/>
              </w:rPr>
              <w:t>тв</w:t>
            </w:r>
            <w:proofErr w:type="spellEnd"/>
            <w:r w:rsidRPr="00B61272">
              <w:rPr>
                <w:sz w:val="20"/>
                <w:szCs w:val="20"/>
              </w:rPr>
              <w:t xml:space="preserve">. по 8 мг №20 (10х2) </w:t>
            </w:r>
          </w:p>
        </w:tc>
        <w:tc>
          <w:tcPr>
            <w:tcW w:w="1134" w:type="dxa"/>
            <w:tcBorders>
              <w:top w:val="single" w:sz="8" w:space="0" w:color="000000"/>
              <w:left w:val="single" w:sz="8" w:space="0" w:color="000000"/>
              <w:bottom w:val="single" w:sz="8" w:space="0" w:color="000000"/>
              <w:right w:val="single" w:sz="8" w:space="0" w:color="000000"/>
            </w:tcBorders>
          </w:tcPr>
          <w:p w14:paraId="33DF1D3E" w14:textId="57BB2452"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719B9C" w14:textId="4611A53D" w:rsidR="00B61272" w:rsidRPr="00B61272" w:rsidRDefault="00B61272" w:rsidP="00B61272">
            <w:pPr>
              <w:widowControl/>
              <w:jc w:val="center"/>
              <w:rPr>
                <w:color w:val="000000"/>
                <w:sz w:val="20"/>
                <w:szCs w:val="20"/>
                <w:lang w:val="uk-UA"/>
              </w:rPr>
            </w:pPr>
            <w:r w:rsidRPr="00B61272">
              <w:rPr>
                <w:color w:val="000000"/>
                <w:sz w:val="20"/>
                <w:szCs w:val="20"/>
                <w:lang w:val="uk-UA"/>
              </w:rPr>
              <w:t>4</w:t>
            </w:r>
          </w:p>
        </w:tc>
      </w:tr>
      <w:tr w:rsidR="00B61272" w:rsidRPr="00B61272" w14:paraId="3925355D"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D4C65C" w14:textId="4C500D5A" w:rsidR="00B61272" w:rsidRPr="00B61272" w:rsidRDefault="00B61272" w:rsidP="00B61272">
            <w:pPr>
              <w:widowControl/>
              <w:jc w:val="center"/>
              <w:rPr>
                <w:color w:val="000000"/>
                <w:sz w:val="20"/>
                <w:szCs w:val="20"/>
                <w:lang w:val="uk-UA"/>
              </w:rPr>
            </w:pPr>
            <w:r w:rsidRPr="00B61272">
              <w:rPr>
                <w:color w:val="000000"/>
                <w:sz w:val="20"/>
                <w:szCs w:val="20"/>
                <w:lang w:val="uk-UA"/>
              </w:rPr>
              <w:t>38</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CA9049" w14:textId="5D319339" w:rsidR="00B61272" w:rsidRPr="00B61272" w:rsidRDefault="00B61272" w:rsidP="00B61272">
            <w:pPr>
              <w:widowControl/>
              <w:jc w:val="center"/>
              <w:rPr>
                <w:color w:val="000000"/>
                <w:sz w:val="20"/>
                <w:szCs w:val="20"/>
                <w:lang w:val="uk-UA"/>
              </w:rPr>
            </w:pPr>
            <w:proofErr w:type="spellStart"/>
            <w:r w:rsidRPr="00B61272">
              <w:rPr>
                <w:sz w:val="20"/>
                <w:szCs w:val="20"/>
              </w:rPr>
              <w:t>Tolperisone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6B0E2AB1" w14:textId="1A299AB8" w:rsidR="00B61272" w:rsidRPr="00B61272" w:rsidRDefault="00B61272" w:rsidP="00B61272">
            <w:pPr>
              <w:widowControl/>
              <w:rPr>
                <w:color w:val="000000"/>
                <w:sz w:val="20"/>
                <w:szCs w:val="20"/>
                <w:lang w:val="uk-UA"/>
              </w:rPr>
            </w:pPr>
            <w:proofErr w:type="spellStart"/>
            <w:r w:rsidRPr="00B61272">
              <w:rPr>
                <w:sz w:val="20"/>
                <w:szCs w:val="20"/>
              </w:rPr>
              <w:t>Толкімадо</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по 150 мг №30 (10х3)</w:t>
            </w:r>
          </w:p>
        </w:tc>
        <w:tc>
          <w:tcPr>
            <w:tcW w:w="1134" w:type="dxa"/>
            <w:tcBorders>
              <w:top w:val="single" w:sz="8" w:space="0" w:color="000000"/>
              <w:left w:val="single" w:sz="8" w:space="0" w:color="000000"/>
              <w:bottom w:val="single" w:sz="8" w:space="0" w:color="000000"/>
              <w:right w:val="single" w:sz="8" w:space="0" w:color="000000"/>
            </w:tcBorders>
          </w:tcPr>
          <w:p w14:paraId="1988B0FA" w14:textId="416D52C1"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A3738" w14:textId="2DFCE722" w:rsidR="00B61272" w:rsidRPr="00B61272" w:rsidRDefault="00B61272" w:rsidP="00B61272">
            <w:pPr>
              <w:widowControl/>
              <w:jc w:val="center"/>
              <w:rPr>
                <w:color w:val="000000"/>
                <w:sz w:val="20"/>
                <w:szCs w:val="20"/>
                <w:lang w:val="uk-UA"/>
              </w:rPr>
            </w:pPr>
            <w:r w:rsidRPr="00B61272">
              <w:rPr>
                <w:color w:val="000000"/>
                <w:sz w:val="20"/>
                <w:szCs w:val="20"/>
                <w:lang w:val="uk-UA"/>
              </w:rPr>
              <w:t>4</w:t>
            </w:r>
          </w:p>
        </w:tc>
      </w:tr>
      <w:tr w:rsidR="00B61272" w:rsidRPr="00B61272" w14:paraId="6490FC2A"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8E5B08" w14:textId="4F5BBB9C" w:rsidR="00B61272" w:rsidRPr="00B61272" w:rsidRDefault="00B61272" w:rsidP="00B61272">
            <w:pPr>
              <w:widowControl/>
              <w:jc w:val="center"/>
              <w:rPr>
                <w:color w:val="000000"/>
                <w:sz w:val="20"/>
                <w:szCs w:val="20"/>
                <w:lang w:val="uk-UA"/>
              </w:rPr>
            </w:pPr>
            <w:r w:rsidRPr="00B61272">
              <w:rPr>
                <w:color w:val="000000"/>
                <w:sz w:val="20"/>
                <w:szCs w:val="20"/>
                <w:lang w:val="uk-UA"/>
              </w:rPr>
              <w:t>39</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474029" w14:textId="1752763A" w:rsidR="00B61272" w:rsidRPr="00B61272" w:rsidRDefault="00B61272" w:rsidP="00B61272">
            <w:pPr>
              <w:widowControl/>
              <w:jc w:val="center"/>
              <w:rPr>
                <w:color w:val="000000"/>
                <w:sz w:val="20"/>
                <w:szCs w:val="20"/>
                <w:lang w:val="uk-UA"/>
              </w:rPr>
            </w:pPr>
            <w:proofErr w:type="spellStart"/>
            <w:r w:rsidRPr="00B61272">
              <w:rPr>
                <w:sz w:val="20"/>
                <w:szCs w:val="20"/>
              </w:rPr>
              <w:t>Cyclobenzaprine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66754147" w14:textId="5C4EF148" w:rsidR="00B61272" w:rsidRPr="00B61272" w:rsidRDefault="00B61272" w:rsidP="00B61272">
            <w:pPr>
              <w:widowControl/>
              <w:rPr>
                <w:color w:val="000000"/>
                <w:sz w:val="20"/>
                <w:szCs w:val="20"/>
                <w:lang w:val="uk-UA"/>
              </w:rPr>
            </w:pPr>
            <w:proofErr w:type="spellStart"/>
            <w:r w:rsidRPr="00B61272">
              <w:rPr>
                <w:sz w:val="20"/>
                <w:szCs w:val="20"/>
              </w:rPr>
              <w:t>Міорикс</w:t>
            </w:r>
            <w:proofErr w:type="spellEnd"/>
            <w:r w:rsidRPr="00B61272">
              <w:rPr>
                <w:sz w:val="20"/>
                <w:szCs w:val="20"/>
              </w:rPr>
              <w:t xml:space="preserve"> капсули </w:t>
            </w:r>
            <w:proofErr w:type="spellStart"/>
            <w:r w:rsidRPr="00B61272">
              <w:rPr>
                <w:sz w:val="20"/>
                <w:szCs w:val="20"/>
              </w:rPr>
              <w:t>прол</w:t>
            </w:r>
            <w:proofErr w:type="spellEnd"/>
            <w:r w:rsidRPr="00B61272">
              <w:rPr>
                <w:sz w:val="20"/>
                <w:szCs w:val="20"/>
              </w:rPr>
              <w:t xml:space="preserve">./д., </w:t>
            </w:r>
            <w:proofErr w:type="spellStart"/>
            <w:r w:rsidRPr="00B61272">
              <w:rPr>
                <w:sz w:val="20"/>
                <w:szCs w:val="20"/>
              </w:rPr>
              <w:t>тв</w:t>
            </w:r>
            <w:proofErr w:type="spellEnd"/>
            <w:r w:rsidRPr="00B61272">
              <w:rPr>
                <w:sz w:val="20"/>
                <w:szCs w:val="20"/>
              </w:rPr>
              <w:t xml:space="preserve">. по 30 мг №14 </w:t>
            </w:r>
          </w:p>
        </w:tc>
        <w:tc>
          <w:tcPr>
            <w:tcW w:w="1134" w:type="dxa"/>
            <w:tcBorders>
              <w:top w:val="single" w:sz="8" w:space="0" w:color="000000"/>
              <w:left w:val="single" w:sz="8" w:space="0" w:color="000000"/>
              <w:bottom w:val="single" w:sz="8" w:space="0" w:color="000000"/>
              <w:right w:val="single" w:sz="8" w:space="0" w:color="000000"/>
            </w:tcBorders>
          </w:tcPr>
          <w:p w14:paraId="3B563F92" w14:textId="1A0C7E59"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D1AAC3" w14:textId="5A3BD240" w:rsidR="00B61272" w:rsidRPr="00B61272" w:rsidRDefault="00B61272" w:rsidP="00B61272">
            <w:pPr>
              <w:widowControl/>
              <w:jc w:val="center"/>
              <w:rPr>
                <w:color w:val="000000"/>
                <w:sz w:val="20"/>
                <w:szCs w:val="20"/>
                <w:lang w:val="uk-UA"/>
              </w:rPr>
            </w:pPr>
            <w:r w:rsidRPr="00B61272">
              <w:rPr>
                <w:color w:val="000000"/>
                <w:sz w:val="20"/>
                <w:szCs w:val="20"/>
                <w:lang w:val="uk-UA"/>
              </w:rPr>
              <w:t>2</w:t>
            </w:r>
          </w:p>
        </w:tc>
      </w:tr>
      <w:tr w:rsidR="00B61272" w:rsidRPr="00B61272" w14:paraId="24DA9E8C"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6DBF28" w14:textId="30DFFD1C" w:rsidR="00B61272" w:rsidRPr="00B61272" w:rsidRDefault="00B61272" w:rsidP="00B61272">
            <w:pPr>
              <w:widowControl/>
              <w:jc w:val="center"/>
              <w:rPr>
                <w:color w:val="000000"/>
                <w:sz w:val="20"/>
                <w:szCs w:val="20"/>
                <w:lang w:val="uk-UA"/>
              </w:rPr>
            </w:pPr>
            <w:r w:rsidRPr="00B61272">
              <w:rPr>
                <w:color w:val="000000"/>
                <w:sz w:val="20"/>
                <w:szCs w:val="20"/>
                <w:lang w:val="uk-UA"/>
              </w:rPr>
              <w:t>40</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4B37C6" w14:textId="12099C9B" w:rsidR="00B61272" w:rsidRPr="002278C8" w:rsidRDefault="00B61272" w:rsidP="00B61272">
            <w:pPr>
              <w:widowControl/>
              <w:jc w:val="center"/>
              <w:rPr>
                <w:color w:val="000000"/>
                <w:sz w:val="20"/>
                <w:szCs w:val="20"/>
                <w:lang w:val="en-US"/>
              </w:rPr>
            </w:pPr>
            <w:proofErr w:type="spellStart"/>
            <w:r w:rsidRPr="00B61272">
              <w:rPr>
                <w:sz w:val="20"/>
                <w:szCs w:val="20"/>
              </w:rPr>
              <w:t>Tolperison</w:t>
            </w:r>
            <w:proofErr w:type="spellEnd"/>
            <w:r w:rsidR="002278C8">
              <w:rPr>
                <w:sz w:val="20"/>
                <w:szCs w:val="20"/>
                <w:lang w:val="en-US"/>
              </w:rPr>
              <w:t>e</w:t>
            </w:r>
          </w:p>
        </w:tc>
        <w:tc>
          <w:tcPr>
            <w:tcW w:w="5245" w:type="dxa"/>
            <w:tcBorders>
              <w:top w:val="single" w:sz="8" w:space="0" w:color="000000"/>
              <w:left w:val="single" w:sz="8" w:space="0" w:color="000000"/>
              <w:bottom w:val="single" w:sz="8" w:space="0" w:color="000000"/>
              <w:right w:val="single" w:sz="8" w:space="0" w:color="000000"/>
            </w:tcBorders>
          </w:tcPr>
          <w:p w14:paraId="39A78364" w14:textId="3F5934E4" w:rsidR="00B61272" w:rsidRPr="00B61272" w:rsidRDefault="00B61272" w:rsidP="00B61272">
            <w:pPr>
              <w:widowControl/>
              <w:rPr>
                <w:color w:val="000000"/>
                <w:sz w:val="20"/>
                <w:szCs w:val="20"/>
                <w:lang w:val="uk-UA"/>
              </w:rPr>
            </w:pPr>
            <w:proofErr w:type="spellStart"/>
            <w:r w:rsidRPr="00B61272">
              <w:rPr>
                <w:sz w:val="20"/>
                <w:szCs w:val="20"/>
              </w:rPr>
              <w:t>Мідокалм</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xml:space="preserve">. по 150 мг №30 (10х3) </w:t>
            </w:r>
          </w:p>
        </w:tc>
        <w:tc>
          <w:tcPr>
            <w:tcW w:w="1134" w:type="dxa"/>
            <w:tcBorders>
              <w:top w:val="single" w:sz="8" w:space="0" w:color="000000"/>
              <w:left w:val="single" w:sz="8" w:space="0" w:color="000000"/>
              <w:bottom w:val="single" w:sz="8" w:space="0" w:color="000000"/>
              <w:right w:val="single" w:sz="8" w:space="0" w:color="000000"/>
            </w:tcBorders>
          </w:tcPr>
          <w:p w14:paraId="6A6872B6" w14:textId="6C57D3B4"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0592B9" w14:textId="43FDC55B" w:rsidR="00B61272" w:rsidRPr="00B61272" w:rsidRDefault="00B61272" w:rsidP="00B61272">
            <w:pPr>
              <w:widowControl/>
              <w:jc w:val="center"/>
              <w:rPr>
                <w:color w:val="000000"/>
                <w:sz w:val="20"/>
                <w:szCs w:val="20"/>
                <w:lang w:val="uk-UA"/>
              </w:rPr>
            </w:pPr>
            <w:r w:rsidRPr="00B61272">
              <w:rPr>
                <w:color w:val="000000"/>
                <w:sz w:val="20"/>
                <w:szCs w:val="20"/>
                <w:lang w:val="uk-UA"/>
              </w:rPr>
              <w:t>3</w:t>
            </w:r>
          </w:p>
        </w:tc>
      </w:tr>
      <w:tr w:rsidR="00B61272" w:rsidRPr="00B61272" w14:paraId="7EEE87F8"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AD2B25" w14:textId="68419038" w:rsidR="00B61272" w:rsidRPr="00B61272" w:rsidRDefault="00B61272" w:rsidP="00B61272">
            <w:pPr>
              <w:widowControl/>
              <w:jc w:val="center"/>
              <w:rPr>
                <w:color w:val="000000"/>
                <w:sz w:val="20"/>
                <w:szCs w:val="20"/>
                <w:lang w:val="uk-UA"/>
              </w:rPr>
            </w:pPr>
            <w:r w:rsidRPr="00B61272">
              <w:rPr>
                <w:color w:val="000000"/>
                <w:sz w:val="20"/>
                <w:szCs w:val="20"/>
                <w:lang w:val="uk-UA"/>
              </w:rPr>
              <w:t>41</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5D1403" w14:textId="0D42CD8A" w:rsidR="00B61272" w:rsidRPr="002278C8" w:rsidRDefault="00B61272" w:rsidP="00B61272">
            <w:pPr>
              <w:widowControl/>
              <w:jc w:val="center"/>
              <w:rPr>
                <w:color w:val="000000"/>
                <w:sz w:val="20"/>
                <w:szCs w:val="20"/>
                <w:lang w:val="en-US"/>
              </w:rPr>
            </w:pPr>
            <w:proofErr w:type="spellStart"/>
            <w:r w:rsidRPr="00B61272">
              <w:rPr>
                <w:sz w:val="20"/>
                <w:szCs w:val="20"/>
              </w:rPr>
              <w:t>Tolperison</w:t>
            </w:r>
            <w:proofErr w:type="spellEnd"/>
            <w:r w:rsidR="002278C8">
              <w:rPr>
                <w:sz w:val="20"/>
                <w:szCs w:val="20"/>
                <w:lang w:val="en-US"/>
              </w:rPr>
              <w:t>e</w:t>
            </w:r>
          </w:p>
        </w:tc>
        <w:tc>
          <w:tcPr>
            <w:tcW w:w="5245" w:type="dxa"/>
            <w:tcBorders>
              <w:top w:val="single" w:sz="8" w:space="0" w:color="000000"/>
              <w:left w:val="single" w:sz="8" w:space="0" w:color="000000"/>
              <w:bottom w:val="single" w:sz="8" w:space="0" w:color="000000"/>
              <w:right w:val="single" w:sz="8" w:space="0" w:color="000000"/>
            </w:tcBorders>
          </w:tcPr>
          <w:p w14:paraId="02D5B4AC" w14:textId="0EE359C6" w:rsidR="00B61272" w:rsidRPr="00B61272" w:rsidRDefault="00B61272" w:rsidP="00B61272">
            <w:pPr>
              <w:widowControl/>
              <w:rPr>
                <w:color w:val="000000"/>
                <w:sz w:val="20"/>
                <w:szCs w:val="20"/>
                <w:lang w:val="uk-UA"/>
              </w:rPr>
            </w:pPr>
            <w:proofErr w:type="spellStart"/>
            <w:r w:rsidRPr="00B61272">
              <w:rPr>
                <w:sz w:val="20"/>
                <w:szCs w:val="20"/>
              </w:rPr>
              <w:t>Мідокалм</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xml:space="preserve">. по 50 мг №30 (10х3) </w:t>
            </w:r>
          </w:p>
        </w:tc>
        <w:tc>
          <w:tcPr>
            <w:tcW w:w="1134" w:type="dxa"/>
            <w:tcBorders>
              <w:top w:val="single" w:sz="8" w:space="0" w:color="000000"/>
              <w:left w:val="single" w:sz="8" w:space="0" w:color="000000"/>
              <w:bottom w:val="single" w:sz="8" w:space="0" w:color="000000"/>
              <w:right w:val="single" w:sz="8" w:space="0" w:color="000000"/>
            </w:tcBorders>
          </w:tcPr>
          <w:p w14:paraId="5B80EE71" w14:textId="00618326"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485B96" w14:textId="7989014E" w:rsidR="00B61272" w:rsidRPr="00B61272" w:rsidRDefault="00B61272" w:rsidP="00B61272">
            <w:pPr>
              <w:widowControl/>
              <w:jc w:val="center"/>
              <w:rPr>
                <w:color w:val="000000"/>
                <w:sz w:val="20"/>
                <w:szCs w:val="20"/>
                <w:lang w:val="uk-UA"/>
              </w:rPr>
            </w:pPr>
            <w:r w:rsidRPr="00B61272">
              <w:rPr>
                <w:color w:val="000000"/>
                <w:sz w:val="20"/>
                <w:szCs w:val="20"/>
                <w:lang w:val="uk-UA"/>
              </w:rPr>
              <w:t>3</w:t>
            </w:r>
          </w:p>
        </w:tc>
      </w:tr>
      <w:tr w:rsidR="00B61272" w:rsidRPr="00B61272" w14:paraId="0CF80DC3"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C7C6BC" w14:textId="4F8C676C" w:rsidR="00B61272" w:rsidRPr="00B61272" w:rsidRDefault="00B61272" w:rsidP="00B61272">
            <w:pPr>
              <w:widowControl/>
              <w:jc w:val="center"/>
              <w:rPr>
                <w:color w:val="000000"/>
                <w:sz w:val="20"/>
                <w:szCs w:val="20"/>
                <w:lang w:val="uk-UA"/>
              </w:rPr>
            </w:pPr>
            <w:r w:rsidRPr="00B61272">
              <w:rPr>
                <w:color w:val="000000"/>
                <w:sz w:val="20"/>
                <w:szCs w:val="20"/>
                <w:lang w:val="uk-UA"/>
              </w:rPr>
              <w:t>42</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1FF5DC" w14:textId="35F3F59D" w:rsidR="00B61272" w:rsidRPr="002278C8" w:rsidRDefault="00B61272" w:rsidP="00B61272">
            <w:pPr>
              <w:widowControl/>
              <w:jc w:val="center"/>
              <w:rPr>
                <w:color w:val="000000"/>
                <w:sz w:val="20"/>
                <w:szCs w:val="20"/>
                <w:lang w:val="en-US"/>
              </w:rPr>
            </w:pPr>
            <w:proofErr w:type="spellStart"/>
            <w:r w:rsidRPr="00B61272">
              <w:rPr>
                <w:sz w:val="20"/>
                <w:szCs w:val="20"/>
              </w:rPr>
              <w:t>Tolperison</w:t>
            </w:r>
            <w:proofErr w:type="spellEnd"/>
            <w:r w:rsidR="002278C8">
              <w:rPr>
                <w:sz w:val="20"/>
                <w:szCs w:val="20"/>
                <w:lang w:val="en-US"/>
              </w:rPr>
              <w:t>e</w:t>
            </w:r>
          </w:p>
        </w:tc>
        <w:tc>
          <w:tcPr>
            <w:tcW w:w="5245" w:type="dxa"/>
            <w:tcBorders>
              <w:top w:val="single" w:sz="8" w:space="0" w:color="000000"/>
              <w:left w:val="single" w:sz="8" w:space="0" w:color="000000"/>
              <w:bottom w:val="single" w:sz="8" w:space="0" w:color="000000"/>
              <w:right w:val="single" w:sz="8" w:space="0" w:color="000000"/>
            </w:tcBorders>
          </w:tcPr>
          <w:p w14:paraId="3227D16A" w14:textId="2C186EB6" w:rsidR="00B61272" w:rsidRPr="00B61272" w:rsidRDefault="00B61272" w:rsidP="00B61272">
            <w:pPr>
              <w:widowControl/>
              <w:rPr>
                <w:color w:val="000000"/>
                <w:sz w:val="20"/>
                <w:szCs w:val="20"/>
                <w:lang w:val="uk-UA"/>
              </w:rPr>
            </w:pPr>
            <w:proofErr w:type="spellStart"/>
            <w:r w:rsidRPr="00B61272">
              <w:rPr>
                <w:sz w:val="20"/>
                <w:szCs w:val="20"/>
              </w:rPr>
              <w:t>Мідокалм</w:t>
            </w:r>
            <w:proofErr w:type="spellEnd"/>
            <w:r w:rsidRPr="00B61272">
              <w:rPr>
                <w:sz w:val="20"/>
                <w:szCs w:val="20"/>
              </w:rPr>
              <w:t xml:space="preserve"> розчин д/ін. по 1 мл №5 в </w:t>
            </w:r>
            <w:proofErr w:type="spellStart"/>
            <w:r w:rsidRPr="00B61272">
              <w:rPr>
                <w:sz w:val="20"/>
                <w:szCs w:val="20"/>
              </w:rPr>
              <w:t>амп</w:t>
            </w:r>
            <w:proofErr w:type="spellEnd"/>
            <w:r w:rsidRPr="00B61272">
              <w:rPr>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3C9996D7" w14:textId="37F10BDE"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3C8CF2" w14:textId="180417F5" w:rsidR="00B61272" w:rsidRPr="00B61272" w:rsidRDefault="00B61272" w:rsidP="00B61272">
            <w:pPr>
              <w:widowControl/>
              <w:jc w:val="center"/>
              <w:rPr>
                <w:color w:val="000000"/>
                <w:sz w:val="20"/>
                <w:szCs w:val="20"/>
                <w:lang w:val="uk-UA"/>
              </w:rPr>
            </w:pPr>
            <w:r w:rsidRPr="00B61272">
              <w:rPr>
                <w:color w:val="000000"/>
                <w:sz w:val="20"/>
                <w:szCs w:val="20"/>
                <w:lang w:val="uk-UA"/>
              </w:rPr>
              <w:t>5</w:t>
            </w:r>
          </w:p>
        </w:tc>
      </w:tr>
      <w:tr w:rsidR="00B61272" w:rsidRPr="00B61272" w14:paraId="633653C0"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EAE07A" w14:textId="3A3CAE72" w:rsidR="00B61272" w:rsidRPr="00B61272" w:rsidRDefault="00B61272" w:rsidP="00B61272">
            <w:pPr>
              <w:widowControl/>
              <w:jc w:val="center"/>
              <w:rPr>
                <w:color w:val="000000"/>
                <w:sz w:val="20"/>
                <w:szCs w:val="20"/>
                <w:lang w:val="uk-UA"/>
              </w:rPr>
            </w:pPr>
            <w:r w:rsidRPr="00B61272">
              <w:rPr>
                <w:color w:val="000000"/>
                <w:sz w:val="20"/>
                <w:szCs w:val="20"/>
                <w:lang w:val="uk-UA"/>
              </w:rPr>
              <w:t>43</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B2525C" w14:textId="3BC462A4" w:rsidR="00B61272" w:rsidRPr="00B61272" w:rsidRDefault="00B61272" w:rsidP="00B61272">
            <w:pPr>
              <w:widowControl/>
              <w:jc w:val="center"/>
              <w:rPr>
                <w:color w:val="000000"/>
                <w:sz w:val="20"/>
                <w:szCs w:val="20"/>
                <w:lang w:val="uk-UA"/>
              </w:rPr>
            </w:pPr>
            <w:proofErr w:type="spellStart"/>
            <w:r w:rsidRPr="00B61272">
              <w:rPr>
                <w:sz w:val="20"/>
                <w:szCs w:val="20"/>
              </w:rPr>
              <w:t>Lercanidipine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5E0E4313" w14:textId="5A4932B4" w:rsidR="00B61272" w:rsidRPr="00B61272" w:rsidRDefault="00B61272" w:rsidP="00B61272">
            <w:pPr>
              <w:widowControl/>
              <w:rPr>
                <w:color w:val="000000"/>
                <w:sz w:val="20"/>
                <w:szCs w:val="20"/>
                <w:lang w:val="uk-UA"/>
              </w:rPr>
            </w:pPr>
            <w:proofErr w:type="spellStart"/>
            <w:r w:rsidRPr="00B61272">
              <w:rPr>
                <w:sz w:val="20"/>
                <w:szCs w:val="20"/>
              </w:rPr>
              <w:t>Ванлерк</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по 10 мг №30 (10х3)</w:t>
            </w:r>
          </w:p>
        </w:tc>
        <w:tc>
          <w:tcPr>
            <w:tcW w:w="1134" w:type="dxa"/>
            <w:tcBorders>
              <w:top w:val="single" w:sz="8" w:space="0" w:color="000000"/>
              <w:left w:val="single" w:sz="8" w:space="0" w:color="000000"/>
              <w:bottom w:val="single" w:sz="8" w:space="0" w:color="000000"/>
              <w:right w:val="single" w:sz="8" w:space="0" w:color="000000"/>
            </w:tcBorders>
          </w:tcPr>
          <w:p w14:paraId="64301DD2" w14:textId="35610CEE"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F4ED0A" w14:textId="7017C6FA" w:rsidR="00B61272" w:rsidRPr="00B61272" w:rsidRDefault="00B61272" w:rsidP="00B61272">
            <w:pPr>
              <w:widowControl/>
              <w:jc w:val="center"/>
              <w:rPr>
                <w:color w:val="000000"/>
                <w:sz w:val="20"/>
                <w:szCs w:val="20"/>
                <w:lang w:val="uk-UA"/>
              </w:rPr>
            </w:pPr>
            <w:r w:rsidRPr="00B61272">
              <w:rPr>
                <w:color w:val="000000"/>
                <w:sz w:val="20"/>
                <w:szCs w:val="20"/>
                <w:lang w:val="uk-UA"/>
              </w:rPr>
              <w:t>5</w:t>
            </w:r>
          </w:p>
        </w:tc>
      </w:tr>
      <w:tr w:rsidR="00B61272" w:rsidRPr="00B61272" w14:paraId="55DD48CE"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DAA43D" w14:textId="3DDBA82D" w:rsidR="00B61272" w:rsidRPr="00B61272" w:rsidRDefault="00B61272" w:rsidP="00B61272">
            <w:pPr>
              <w:widowControl/>
              <w:jc w:val="center"/>
              <w:rPr>
                <w:color w:val="000000"/>
                <w:sz w:val="20"/>
                <w:szCs w:val="20"/>
                <w:lang w:val="uk-UA"/>
              </w:rPr>
            </w:pPr>
            <w:r w:rsidRPr="00B61272">
              <w:rPr>
                <w:color w:val="000000"/>
                <w:sz w:val="20"/>
                <w:szCs w:val="20"/>
                <w:lang w:val="uk-UA"/>
              </w:rPr>
              <w:t>44</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DBA075" w14:textId="649BCBCD" w:rsidR="00B61272" w:rsidRPr="00B61272" w:rsidRDefault="00B61272" w:rsidP="00B61272">
            <w:pPr>
              <w:widowControl/>
              <w:jc w:val="center"/>
              <w:rPr>
                <w:color w:val="000000"/>
                <w:sz w:val="20"/>
                <w:szCs w:val="20"/>
                <w:lang w:val="uk-UA"/>
              </w:rPr>
            </w:pPr>
            <w:proofErr w:type="spellStart"/>
            <w:r w:rsidRPr="00B61272">
              <w:rPr>
                <w:sz w:val="20"/>
                <w:szCs w:val="20"/>
              </w:rPr>
              <w:t>Lercanidipine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1DA7A2B7" w14:textId="1E1A8783" w:rsidR="00B61272" w:rsidRPr="00B61272" w:rsidRDefault="00B61272" w:rsidP="00B61272">
            <w:pPr>
              <w:widowControl/>
              <w:rPr>
                <w:color w:val="000000"/>
                <w:sz w:val="20"/>
                <w:szCs w:val="20"/>
                <w:lang w:val="uk-UA"/>
              </w:rPr>
            </w:pPr>
            <w:proofErr w:type="spellStart"/>
            <w:r w:rsidRPr="00B61272">
              <w:rPr>
                <w:sz w:val="20"/>
                <w:szCs w:val="20"/>
              </w:rPr>
              <w:t>Ванлерк</w:t>
            </w:r>
            <w:proofErr w:type="spellEnd"/>
            <w:r w:rsidRPr="00B61272">
              <w:rPr>
                <w:sz w:val="20"/>
                <w:szCs w:val="20"/>
              </w:rPr>
              <w:t xml:space="preserve"> таблетки, в/плів. </w:t>
            </w:r>
            <w:proofErr w:type="spellStart"/>
            <w:r w:rsidRPr="00B61272">
              <w:rPr>
                <w:sz w:val="20"/>
                <w:szCs w:val="20"/>
              </w:rPr>
              <w:t>обол</w:t>
            </w:r>
            <w:proofErr w:type="spellEnd"/>
            <w:r w:rsidRPr="00B61272">
              <w:rPr>
                <w:sz w:val="20"/>
                <w:szCs w:val="20"/>
              </w:rPr>
              <w:t xml:space="preserve">. по 20 мг №30 (10х3) </w:t>
            </w:r>
          </w:p>
        </w:tc>
        <w:tc>
          <w:tcPr>
            <w:tcW w:w="1134" w:type="dxa"/>
            <w:tcBorders>
              <w:top w:val="single" w:sz="8" w:space="0" w:color="000000"/>
              <w:left w:val="single" w:sz="8" w:space="0" w:color="000000"/>
              <w:bottom w:val="single" w:sz="8" w:space="0" w:color="000000"/>
              <w:right w:val="single" w:sz="8" w:space="0" w:color="000000"/>
            </w:tcBorders>
          </w:tcPr>
          <w:p w14:paraId="431A03D9" w14:textId="6739E10C"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126C9B" w14:textId="5B394EC5" w:rsidR="00B61272" w:rsidRPr="00B61272" w:rsidRDefault="00B61272" w:rsidP="00B61272">
            <w:pPr>
              <w:widowControl/>
              <w:jc w:val="center"/>
              <w:rPr>
                <w:color w:val="000000"/>
                <w:sz w:val="20"/>
                <w:szCs w:val="20"/>
                <w:lang w:val="uk-UA"/>
              </w:rPr>
            </w:pPr>
            <w:r w:rsidRPr="00B61272">
              <w:rPr>
                <w:color w:val="000000"/>
                <w:sz w:val="20"/>
                <w:szCs w:val="20"/>
                <w:lang w:val="uk-UA"/>
              </w:rPr>
              <w:t>5</w:t>
            </w:r>
          </w:p>
        </w:tc>
      </w:tr>
      <w:tr w:rsidR="00B61272" w:rsidRPr="00B61272" w14:paraId="0AEEBBF4"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F236C0" w14:textId="6B9DA180" w:rsidR="00B61272" w:rsidRPr="00B61272" w:rsidRDefault="00B61272" w:rsidP="00B61272">
            <w:pPr>
              <w:widowControl/>
              <w:jc w:val="center"/>
              <w:rPr>
                <w:color w:val="000000"/>
                <w:sz w:val="20"/>
                <w:szCs w:val="20"/>
                <w:lang w:val="uk-UA"/>
              </w:rPr>
            </w:pPr>
            <w:r w:rsidRPr="00B61272">
              <w:rPr>
                <w:color w:val="000000"/>
                <w:sz w:val="20"/>
                <w:szCs w:val="20"/>
                <w:lang w:val="uk-UA"/>
              </w:rPr>
              <w:t>45</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2B1EB9" w14:textId="3A7F9033" w:rsidR="00B61272" w:rsidRPr="00B61272" w:rsidRDefault="00B61272" w:rsidP="00B61272">
            <w:pPr>
              <w:widowControl/>
              <w:jc w:val="center"/>
              <w:rPr>
                <w:color w:val="000000"/>
                <w:sz w:val="20"/>
                <w:szCs w:val="20"/>
                <w:lang w:val="uk-UA"/>
              </w:rPr>
            </w:pPr>
            <w:proofErr w:type="spellStart"/>
            <w:r w:rsidRPr="00B61272">
              <w:rPr>
                <w:sz w:val="20"/>
                <w:szCs w:val="20"/>
              </w:rPr>
              <w:t>Atenolol</w:t>
            </w:r>
            <w:proofErr w:type="spellEnd"/>
            <w:r w:rsidRPr="00B61272">
              <w:rPr>
                <w:sz w:val="20"/>
                <w:szCs w:val="20"/>
              </w:rPr>
              <w:t xml:space="preserve"> </w:t>
            </w:r>
            <w:proofErr w:type="spellStart"/>
            <w:r w:rsidRPr="00B61272">
              <w:rPr>
                <w:sz w:val="20"/>
                <w:szCs w:val="20"/>
              </w:rPr>
              <w:t>and</w:t>
            </w:r>
            <w:proofErr w:type="spellEnd"/>
            <w:r w:rsidRPr="00B61272">
              <w:rPr>
                <w:sz w:val="20"/>
                <w:szCs w:val="20"/>
              </w:rPr>
              <w:t xml:space="preserve"> </w:t>
            </w:r>
            <w:proofErr w:type="spellStart"/>
            <w:r w:rsidRPr="00B61272">
              <w:rPr>
                <w:sz w:val="20"/>
                <w:szCs w:val="20"/>
              </w:rPr>
              <w:t>other</w:t>
            </w:r>
            <w:proofErr w:type="spellEnd"/>
            <w:r w:rsidRPr="00B61272">
              <w:rPr>
                <w:sz w:val="20"/>
                <w:szCs w:val="20"/>
              </w:rPr>
              <w:t xml:space="preserve"> </w:t>
            </w:r>
            <w:proofErr w:type="spellStart"/>
            <w:r w:rsidRPr="00B61272">
              <w:rPr>
                <w:sz w:val="20"/>
                <w:szCs w:val="20"/>
              </w:rPr>
              <w:t>antihypertensives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F4650CF" w14:textId="7DF7EFE6" w:rsidR="00B61272" w:rsidRPr="00B61272" w:rsidRDefault="00B61272" w:rsidP="00B61272">
            <w:pPr>
              <w:widowControl/>
              <w:rPr>
                <w:color w:val="000000"/>
                <w:sz w:val="20"/>
                <w:szCs w:val="20"/>
                <w:lang w:val="uk-UA"/>
              </w:rPr>
            </w:pPr>
            <w:proofErr w:type="spellStart"/>
            <w:r w:rsidRPr="00B61272">
              <w:rPr>
                <w:sz w:val="20"/>
                <w:szCs w:val="20"/>
              </w:rPr>
              <w:t>Тонорма</w:t>
            </w:r>
            <w:proofErr w:type="spellEnd"/>
            <w:r w:rsidRPr="00B61272">
              <w:rPr>
                <w:sz w:val="20"/>
                <w:szCs w:val="20"/>
              </w:rPr>
              <w:t xml:space="preserve"> табл. в/о </w:t>
            </w:r>
            <w:proofErr w:type="spellStart"/>
            <w:r w:rsidRPr="00B61272">
              <w:rPr>
                <w:sz w:val="20"/>
                <w:szCs w:val="20"/>
              </w:rPr>
              <w:t>контурн</w:t>
            </w:r>
            <w:proofErr w:type="spellEnd"/>
            <w:r w:rsidRPr="00B61272">
              <w:rPr>
                <w:sz w:val="20"/>
                <w:szCs w:val="20"/>
              </w:rPr>
              <w:t xml:space="preserve">. </w:t>
            </w:r>
            <w:proofErr w:type="spellStart"/>
            <w:r w:rsidRPr="00B61272">
              <w:rPr>
                <w:sz w:val="20"/>
                <w:szCs w:val="20"/>
              </w:rPr>
              <w:t>чарунк</w:t>
            </w:r>
            <w:proofErr w:type="spellEnd"/>
            <w:r w:rsidRPr="00B61272">
              <w:rPr>
                <w:sz w:val="20"/>
                <w:szCs w:val="20"/>
              </w:rPr>
              <w:t xml:space="preserve">. уп., пачка №30 </w:t>
            </w:r>
          </w:p>
        </w:tc>
        <w:tc>
          <w:tcPr>
            <w:tcW w:w="1134" w:type="dxa"/>
            <w:tcBorders>
              <w:top w:val="single" w:sz="8" w:space="0" w:color="000000"/>
              <w:left w:val="single" w:sz="8" w:space="0" w:color="000000"/>
              <w:bottom w:val="single" w:sz="8" w:space="0" w:color="000000"/>
              <w:right w:val="single" w:sz="8" w:space="0" w:color="000000"/>
            </w:tcBorders>
          </w:tcPr>
          <w:p w14:paraId="0796F87C" w14:textId="52B26575" w:rsidR="00B61272" w:rsidRPr="00B61272" w:rsidRDefault="00B61272" w:rsidP="00B61272">
            <w:pPr>
              <w:widowControl/>
              <w:jc w:val="center"/>
              <w:rPr>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C75402" w14:textId="6B09E464" w:rsidR="00B61272" w:rsidRPr="00B61272" w:rsidRDefault="00B61272" w:rsidP="00B61272">
            <w:pPr>
              <w:widowControl/>
              <w:jc w:val="center"/>
              <w:rPr>
                <w:color w:val="000000"/>
                <w:sz w:val="20"/>
                <w:szCs w:val="20"/>
                <w:lang w:val="uk-UA"/>
              </w:rPr>
            </w:pPr>
            <w:r w:rsidRPr="00B61272">
              <w:rPr>
                <w:sz w:val="20"/>
                <w:szCs w:val="20"/>
                <w:lang w:val="uk-UA"/>
              </w:rPr>
              <w:t>10</w:t>
            </w:r>
          </w:p>
        </w:tc>
      </w:tr>
      <w:tr w:rsidR="00B61272" w:rsidRPr="00B61272" w14:paraId="0F5C30DD"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70555" w14:textId="35E33D0A" w:rsidR="00B61272" w:rsidRPr="00B61272" w:rsidRDefault="00B61272" w:rsidP="00B61272">
            <w:pPr>
              <w:widowControl/>
              <w:jc w:val="center"/>
              <w:rPr>
                <w:color w:val="000000"/>
                <w:sz w:val="20"/>
                <w:szCs w:val="20"/>
                <w:lang w:val="uk-UA"/>
              </w:rPr>
            </w:pPr>
            <w:r w:rsidRPr="00B61272">
              <w:rPr>
                <w:color w:val="000000"/>
                <w:sz w:val="20"/>
                <w:szCs w:val="20"/>
                <w:lang w:val="uk-UA"/>
              </w:rPr>
              <w:t>46</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46AF1" w14:textId="1969972E" w:rsidR="00B61272" w:rsidRPr="00B61272" w:rsidRDefault="00B61272" w:rsidP="00B61272">
            <w:pPr>
              <w:widowControl/>
              <w:jc w:val="center"/>
              <w:rPr>
                <w:color w:val="000000"/>
                <w:sz w:val="20"/>
                <w:szCs w:val="20"/>
                <w:lang w:val="uk-UA"/>
              </w:rPr>
            </w:pPr>
            <w:proofErr w:type="spellStart"/>
            <w:r w:rsidRPr="00B61272">
              <w:rPr>
                <w:sz w:val="20"/>
                <w:szCs w:val="20"/>
              </w:rPr>
              <w:t>Bisoprolol</w:t>
            </w:r>
            <w:proofErr w:type="spellEnd"/>
            <w:r w:rsidRPr="00B61272">
              <w:rPr>
                <w:sz w:val="20"/>
                <w:szCs w:val="20"/>
              </w:rPr>
              <w:t xml:space="preserve"> </w:t>
            </w:r>
            <w:proofErr w:type="spellStart"/>
            <w:r w:rsidRPr="00B61272">
              <w:rPr>
                <w:sz w:val="20"/>
                <w:szCs w:val="20"/>
              </w:rPr>
              <w:t>and</w:t>
            </w:r>
            <w:proofErr w:type="spellEnd"/>
            <w:r w:rsidRPr="00B61272">
              <w:rPr>
                <w:sz w:val="20"/>
                <w:szCs w:val="20"/>
              </w:rPr>
              <w:t xml:space="preserve"> </w:t>
            </w:r>
            <w:proofErr w:type="spellStart"/>
            <w:r w:rsidRPr="00B61272">
              <w:rPr>
                <w:sz w:val="20"/>
                <w:szCs w:val="20"/>
              </w:rPr>
              <w:t>amlodipine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427769F4" w14:textId="4BAB1957" w:rsidR="00B61272" w:rsidRPr="00B61272" w:rsidRDefault="00B61272" w:rsidP="00B61272">
            <w:pPr>
              <w:widowControl/>
              <w:rPr>
                <w:color w:val="000000"/>
                <w:sz w:val="20"/>
                <w:szCs w:val="20"/>
                <w:lang w:val="uk-UA"/>
              </w:rPr>
            </w:pPr>
            <w:proofErr w:type="spellStart"/>
            <w:r w:rsidRPr="00B61272">
              <w:rPr>
                <w:sz w:val="20"/>
                <w:szCs w:val="20"/>
              </w:rPr>
              <w:t>Алотендин</w:t>
            </w:r>
            <w:proofErr w:type="spellEnd"/>
            <w:r w:rsidRPr="00B61272">
              <w:rPr>
                <w:sz w:val="20"/>
                <w:szCs w:val="20"/>
              </w:rPr>
              <w:t xml:space="preserve"> таблетки по 5 мг/5 мг №30 (10х3) </w:t>
            </w:r>
          </w:p>
        </w:tc>
        <w:tc>
          <w:tcPr>
            <w:tcW w:w="1134" w:type="dxa"/>
            <w:tcBorders>
              <w:top w:val="single" w:sz="8" w:space="0" w:color="000000"/>
              <w:left w:val="single" w:sz="8" w:space="0" w:color="000000"/>
              <w:bottom w:val="single" w:sz="8" w:space="0" w:color="000000"/>
              <w:right w:val="single" w:sz="8" w:space="0" w:color="000000"/>
            </w:tcBorders>
          </w:tcPr>
          <w:p w14:paraId="7A289DA3" w14:textId="20EB0928" w:rsidR="00B61272" w:rsidRPr="00B61272" w:rsidRDefault="00B61272" w:rsidP="00B61272">
            <w:pPr>
              <w:widowControl/>
              <w:jc w:val="center"/>
              <w:rPr>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47AEB" w14:textId="15A2D277" w:rsidR="00B61272" w:rsidRPr="00B61272" w:rsidRDefault="00B61272" w:rsidP="00B61272">
            <w:pPr>
              <w:widowControl/>
              <w:jc w:val="center"/>
              <w:rPr>
                <w:color w:val="000000"/>
                <w:sz w:val="20"/>
                <w:szCs w:val="20"/>
                <w:lang w:val="uk-UA"/>
              </w:rPr>
            </w:pPr>
            <w:r w:rsidRPr="00B61272">
              <w:rPr>
                <w:sz w:val="20"/>
                <w:szCs w:val="20"/>
                <w:lang w:val="uk-UA"/>
              </w:rPr>
              <w:t>6</w:t>
            </w:r>
          </w:p>
        </w:tc>
      </w:tr>
      <w:tr w:rsidR="00B61272" w:rsidRPr="00B61272" w14:paraId="5932D2D8"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7AAA0" w14:textId="2483EA36" w:rsidR="00B61272" w:rsidRPr="00B61272" w:rsidRDefault="00B61272" w:rsidP="00B61272">
            <w:pPr>
              <w:widowControl/>
              <w:jc w:val="center"/>
              <w:rPr>
                <w:color w:val="000000"/>
                <w:sz w:val="20"/>
                <w:szCs w:val="20"/>
                <w:lang w:val="uk-UA"/>
              </w:rPr>
            </w:pPr>
            <w:r w:rsidRPr="00B61272">
              <w:rPr>
                <w:color w:val="000000"/>
                <w:sz w:val="20"/>
                <w:szCs w:val="20"/>
                <w:lang w:val="uk-UA"/>
              </w:rPr>
              <w:t>47</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3968C8" w14:textId="07DFCBD0" w:rsidR="00B61272" w:rsidRPr="00B61272" w:rsidRDefault="00B61272" w:rsidP="00B61272">
            <w:pPr>
              <w:widowControl/>
              <w:jc w:val="center"/>
              <w:rPr>
                <w:color w:val="000000"/>
                <w:sz w:val="20"/>
                <w:szCs w:val="20"/>
                <w:lang w:val="uk-UA"/>
              </w:rPr>
            </w:pPr>
            <w:proofErr w:type="spellStart"/>
            <w:r w:rsidRPr="00B61272">
              <w:rPr>
                <w:sz w:val="20"/>
                <w:szCs w:val="20"/>
              </w:rPr>
              <w:t>Carvedilol</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A75A463" w14:textId="43F290D5" w:rsidR="00B61272" w:rsidRPr="00B61272" w:rsidRDefault="00B61272" w:rsidP="00B61272">
            <w:pPr>
              <w:widowControl/>
              <w:rPr>
                <w:color w:val="000000"/>
                <w:sz w:val="20"/>
                <w:szCs w:val="20"/>
                <w:lang w:val="uk-UA"/>
              </w:rPr>
            </w:pPr>
            <w:proofErr w:type="spellStart"/>
            <w:r w:rsidRPr="00B61272">
              <w:rPr>
                <w:sz w:val="20"/>
                <w:szCs w:val="20"/>
              </w:rPr>
              <w:t>Коріол</w:t>
            </w:r>
            <w:proofErr w:type="spellEnd"/>
            <w:r w:rsidRPr="00B61272">
              <w:rPr>
                <w:sz w:val="20"/>
                <w:szCs w:val="20"/>
              </w:rPr>
              <w:t xml:space="preserve"> таблетки по 6.25 мг №28 (7х4) </w:t>
            </w:r>
          </w:p>
        </w:tc>
        <w:tc>
          <w:tcPr>
            <w:tcW w:w="1134" w:type="dxa"/>
            <w:tcBorders>
              <w:top w:val="single" w:sz="8" w:space="0" w:color="000000"/>
              <w:left w:val="single" w:sz="8" w:space="0" w:color="000000"/>
              <w:bottom w:val="single" w:sz="8" w:space="0" w:color="000000"/>
              <w:right w:val="single" w:sz="8" w:space="0" w:color="000000"/>
            </w:tcBorders>
          </w:tcPr>
          <w:p w14:paraId="4E303ABD" w14:textId="73CAFA3A" w:rsidR="00B61272" w:rsidRPr="00B61272" w:rsidRDefault="00B61272" w:rsidP="00B61272">
            <w:pPr>
              <w:widowControl/>
              <w:jc w:val="center"/>
              <w:rPr>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A3728" w14:textId="2270CC0A" w:rsidR="00B61272" w:rsidRPr="00B61272" w:rsidRDefault="00B61272" w:rsidP="00B61272">
            <w:pPr>
              <w:widowControl/>
              <w:jc w:val="center"/>
              <w:rPr>
                <w:color w:val="000000"/>
                <w:sz w:val="20"/>
                <w:szCs w:val="20"/>
                <w:lang w:val="uk-UA"/>
              </w:rPr>
            </w:pPr>
            <w:r w:rsidRPr="00B61272">
              <w:rPr>
                <w:sz w:val="20"/>
                <w:szCs w:val="20"/>
                <w:lang w:val="uk-UA"/>
              </w:rPr>
              <w:t>2</w:t>
            </w:r>
          </w:p>
        </w:tc>
      </w:tr>
      <w:tr w:rsidR="00B61272" w:rsidRPr="00B61272" w14:paraId="59E27303"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33DA53" w14:textId="31451327" w:rsidR="00B61272" w:rsidRPr="00B61272" w:rsidRDefault="00B61272" w:rsidP="00B61272">
            <w:pPr>
              <w:widowControl/>
              <w:jc w:val="center"/>
              <w:rPr>
                <w:color w:val="000000"/>
                <w:sz w:val="20"/>
                <w:szCs w:val="20"/>
                <w:lang w:val="uk-UA"/>
              </w:rPr>
            </w:pPr>
            <w:r w:rsidRPr="00B61272">
              <w:rPr>
                <w:color w:val="000000"/>
                <w:sz w:val="20"/>
                <w:szCs w:val="20"/>
                <w:lang w:val="uk-UA"/>
              </w:rPr>
              <w:t>48</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4B90E6" w14:textId="4B92A673" w:rsidR="00B61272" w:rsidRPr="00B61272" w:rsidRDefault="00B61272" w:rsidP="00B61272">
            <w:pPr>
              <w:widowControl/>
              <w:jc w:val="center"/>
              <w:rPr>
                <w:color w:val="000000"/>
                <w:sz w:val="20"/>
                <w:szCs w:val="20"/>
                <w:lang w:val="uk-UA"/>
              </w:rPr>
            </w:pPr>
            <w:proofErr w:type="spellStart"/>
            <w:r w:rsidRPr="00B61272">
              <w:rPr>
                <w:sz w:val="20"/>
                <w:szCs w:val="20"/>
              </w:rPr>
              <w:t>Carvedilol</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F028CDD" w14:textId="28EDC02F" w:rsidR="00B61272" w:rsidRPr="00B61272" w:rsidRDefault="00B61272" w:rsidP="00B61272">
            <w:pPr>
              <w:widowControl/>
              <w:rPr>
                <w:color w:val="000000"/>
                <w:sz w:val="20"/>
                <w:szCs w:val="20"/>
                <w:lang w:val="uk-UA"/>
              </w:rPr>
            </w:pPr>
            <w:proofErr w:type="spellStart"/>
            <w:r w:rsidRPr="00B61272">
              <w:rPr>
                <w:sz w:val="20"/>
                <w:szCs w:val="20"/>
              </w:rPr>
              <w:t>Коріол</w:t>
            </w:r>
            <w:proofErr w:type="spellEnd"/>
            <w:r w:rsidRPr="00B61272">
              <w:rPr>
                <w:sz w:val="20"/>
                <w:szCs w:val="20"/>
              </w:rPr>
              <w:t xml:space="preserve"> таблетки по 12.5 мг №28 (7х4) </w:t>
            </w:r>
          </w:p>
        </w:tc>
        <w:tc>
          <w:tcPr>
            <w:tcW w:w="1134" w:type="dxa"/>
            <w:tcBorders>
              <w:top w:val="single" w:sz="8" w:space="0" w:color="000000"/>
              <w:left w:val="single" w:sz="8" w:space="0" w:color="000000"/>
              <w:bottom w:val="single" w:sz="8" w:space="0" w:color="000000"/>
              <w:right w:val="single" w:sz="8" w:space="0" w:color="000000"/>
            </w:tcBorders>
          </w:tcPr>
          <w:p w14:paraId="5FE2D4CC" w14:textId="4CEE73D6" w:rsidR="00B61272" w:rsidRPr="00B61272" w:rsidRDefault="00B61272" w:rsidP="00B61272">
            <w:pPr>
              <w:widowControl/>
              <w:jc w:val="center"/>
              <w:rPr>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A8023" w14:textId="5C5066EF" w:rsidR="00B61272" w:rsidRPr="00B61272" w:rsidRDefault="00B61272" w:rsidP="00B61272">
            <w:pPr>
              <w:widowControl/>
              <w:jc w:val="center"/>
              <w:rPr>
                <w:color w:val="000000"/>
                <w:sz w:val="20"/>
                <w:szCs w:val="20"/>
                <w:lang w:val="uk-UA"/>
              </w:rPr>
            </w:pPr>
            <w:r w:rsidRPr="00B61272">
              <w:rPr>
                <w:sz w:val="20"/>
                <w:szCs w:val="20"/>
                <w:lang w:val="uk-UA"/>
              </w:rPr>
              <w:t>2</w:t>
            </w:r>
          </w:p>
        </w:tc>
      </w:tr>
      <w:tr w:rsidR="00B61272" w:rsidRPr="00B61272" w14:paraId="282916E8"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3F48D8" w14:textId="1C2FA076" w:rsidR="00B61272" w:rsidRPr="00B61272" w:rsidRDefault="00B61272" w:rsidP="00B61272">
            <w:pPr>
              <w:widowControl/>
              <w:jc w:val="center"/>
              <w:rPr>
                <w:color w:val="000000"/>
                <w:sz w:val="20"/>
                <w:szCs w:val="20"/>
                <w:lang w:val="uk-UA"/>
              </w:rPr>
            </w:pPr>
            <w:r w:rsidRPr="00B61272">
              <w:rPr>
                <w:color w:val="000000"/>
                <w:sz w:val="20"/>
                <w:szCs w:val="20"/>
                <w:lang w:val="uk-UA"/>
              </w:rPr>
              <w:t>49</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A7837" w14:textId="44E715B0" w:rsidR="00B61272" w:rsidRPr="00B61272" w:rsidRDefault="00B61272" w:rsidP="00B61272">
            <w:pPr>
              <w:widowControl/>
              <w:jc w:val="center"/>
              <w:rPr>
                <w:color w:val="000000"/>
                <w:sz w:val="20"/>
                <w:szCs w:val="20"/>
                <w:lang w:val="uk-UA"/>
              </w:rPr>
            </w:pPr>
            <w:proofErr w:type="spellStart"/>
            <w:r w:rsidRPr="00B61272">
              <w:rPr>
                <w:sz w:val="20"/>
                <w:szCs w:val="20"/>
              </w:rPr>
              <w:t>Carvedilol</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11427F1F" w14:textId="7037D4DB" w:rsidR="00B61272" w:rsidRPr="00B61272" w:rsidRDefault="00B61272" w:rsidP="00B61272">
            <w:pPr>
              <w:widowControl/>
              <w:rPr>
                <w:color w:val="000000"/>
                <w:sz w:val="20"/>
                <w:szCs w:val="20"/>
                <w:lang w:val="uk-UA"/>
              </w:rPr>
            </w:pPr>
            <w:proofErr w:type="spellStart"/>
            <w:r w:rsidRPr="00B61272">
              <w:rPr>
                <w:sz w:val="20"/>
                <w:szCs w:val="20"/>
              </w:rPr>
              <w:t>Коріол</w:t>
            </w:r>
            <w:proofErr w:type="spellEnd"/>
            <w:r w:rsidRPr="00B61272">
              <w:rPr>
                <w:sz w:val="20"/>
                <w:szCs w:val="20"/>
              </w:rPr>
              <w:t xml:space="preserve"> таблетки по 3.125 мг №28 (7х4) </w:t>
            </w:r>
          </w:p>
        </w:tc>
        <w:tc>
          <w:tcPr>
            <w:tcW w:w="1134" w:type="dxa"/>
            <w:tcBorders>
              <w:top w:val="single" w:sz="8" w:space="0" w:color="000000"/>
              <w:left w:val="single" w:sz="8" w:space="0" w:color="000000"/>
              <w:bottom w:val="single" w:sz="8" w:space="0" w:color="000000"/>
              <w:right w:val="single" w:sz="8" w:space="0" w:color="000000"/>
            </w:tcBorders>
          </w:tcPr>
          <w:p w14:paraId="3F137106" w14:textId="72DEC0D1" w:rsidR="00B61272" w:rsidRPr="00B61272" w:rsidRDefault="00B61272" w:rsidP="00B61272">
            <w:pPr>
              <w:widowControl/>
              <w:jc w:val="center"/>
              <w:rPr>
                <w:sz w:val="20"/>
                <w:szCs w:val="20"/>
                <w:lang w:val="uk-UA"/>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3C5D3" w14:textId="1389CDB9" w:rsidR="00B61272" w:rsidRPr="00B61272" w:rsidRDefault="00B61272" w:rsidP="00B61272">
            <w:pPr>
              <w:widowControl/>
              <w:jc w:val="center"/>
              <w:rPr>
                <w:color w:val="000000"/>
                <w:sz w:val="20"/>
                <w:szCs w:val="20"/>
                <w:lang w:val="uk-UA"/>
              </w:rPr>
            </w:pPr>
            <w:r w:rsidRPr="00B61272">
              <w:rPr>
                <w:sz w:val="20"/>
                <w:szCs w:val="20"/>
                <w:lang w:val="uk-UA"/>
              </w:rPr>
              <w:t>2</w:t>
            </w:r>
          </w:p>
        </w:tc>
      </w:tr>
      <w:tr w:rsidR="00B61272" w:rsidRPr="00B61272" w14:paraId="38834643"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F6FD06" w14:textId="10F9307F" w:rsidR="00B61272" w:rsidRPr="00B61272" w:rsidRDefault="00B61272" w:rsidP="00B61272">
            <w:pPr>
              <w:widowControl/>
              <w:jc w:val="center"/>
              <w:rPr>
                <w:color w:val="000000"/>
                <w:sz w:val="20"/>
                <w:szCs w:val="20"/>
                <w:lang w:val="uk-UA"/>
              </w:rPr>
            </w:pPr>
            <w:r w:rsidRPr="00B61272">
              <w:rPr>
                <w:color w:val="000000"/>
                <w:sz w:val="20"/>
                <w:szCs w:val="20"/>
                <w:lang w:val="uk-UA"/>
              </w:rPr>
              <w:t>50</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559CF4" w14:textId="10B20992" w:rsidR="00B61272" w:rsidRPr="00B61272" w:rsidRDefault="00B61272" w:rsidP="00B61272">
            <w:pPr>
              <w:widowControl/>
              <w:jc w:val="center"/>
              <w:rPr>
                <w:color w:val="000000"/>
                <w:sz w:val="20"/>
                <w:szCs w:val="20"/>
                <w:lang w:val="uk-UA"/>
              </w:rPr>
            </w:pPr>
            <w:proofErr w:type="spellStart"/>
            <w:r w:rsidRPr="00B61272">
              <w:rPr>
                <w:sz w:val="20"/>
                <w:szCs w:val="20"/>
              </w:rPr>
              <w:t>Carvedilol</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08732B50" w14:textId="1925E163" w:rsidR="00B61272" w:rsidRPr="00B61272" w:rsidRDefault="00B61272" w:rsidP="00B61272">
            <w:pPr>
              <w:widowControl/>
              <w:rPr>
                <w:color w:val="000000"/>
                <w:sz w:val="20"/>
                <w:szCs w:val="20"/>
                <w:lang w:val="uk-UA"/>
              </w:rPr>
            </w:pPr>
            <w:proofErr w:type="spellStart"/>
            <w:r w:rsidRPr="00B61272">
              <w:rPr>
                <w:sz w:val="20"/>
                <w:szCs w:val="20"/>
              </w:rPr>
              <w:t>Коріол</w:t>
            </w:r>
            <w:proofErr w:type="spellEnd"/>
            <w:r w:rsidRPr="00B61272">
              <w:rPr>
                <w:sz w:val="20"/>
                <w:szCs w:val="20"/>
              </w:rPr>
              <w:t xml:space="preserve"> таблетки по 25 мг №28 (14х2) </w:t>
            </w:r>
          </w:p>
        </w:tc>
        <w:tc>
          <w:tcPr>
            <w:tcW w:w="1134" w:type="dxa"/>
            <w:tcBorders>
              <w:top w:val="single" w:sz="8" w:space="0" w:color="000000"/>
              <w:left w:val="single" w:sz="8" w:space="0" w:color="000000"/>
              <w:bottom w:val="single" w:sz="8" w:space="0" w:color="000000"/>
              <w:right w:val="single" w:sz="8" w:space="0" w:color="000000"/>
            </w:tcBorders>
          </w:tcPr>
          <w:p w14:paraId="45515A7A" w14:textId="6697F73A"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8DFEC" w14:textId="2ED4E886" w:rsidR="00B61272" w:rsidRPr="00B61272" w:rsidRDefault="00B61272" w:rsidP="00B61272">
            <w:pPr>
              <w:widowControl/>
              <w:jc w:val="center"/>
              <w:rPr>
                <w:color w:val="000000"/>
                <w:sz w:val="20"/>
                <w:szCs w:val="20"/>
                <w:lang w:val="uk-UA"/>
              </w:rPr>
            </w:pPr>
            <w:r w:rsidRPr="00B61272">
              <w:rPr>
                <w:color w:val="000000"/>
                <w:sz w:val="20"/>
                <w:szCs w:val="20"/>
                <w:lang w:val="uk-UA"/>
              </w:rPr>
              <w:t>2</w:t>
            </w:r>
          </w:p>
        </w:tc>
      </w:tr>
      <w:tr w:rsidR="00B61272" w:rsidRPr="00B61272" w14:paraId="02D352FE"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6F658B" w14:textId="4B440C83" w:rsidR="00B61272" w:rsidRPr="00B61272" w:rsidRDefault="00B61272" w:rsidP="00B61272">
            <w:pPr>
              <w:widowControl/>
              <w:jc w:val="center"/>
              <w:rPr>
                <w:color w:val="000000"/>
                <w:sz w:val="20"/>
                <w:szCs w:val="20"/>
                <w:lang w:val="uk-UA"/>
              </w:rPr>
            </w:pPr>
            <w:r w:rsidRPr="00B61272">
              <w:rPr>
                <w:color w:val="000000"/>
                <w:sz w:val="20"/>
                <w:szCs w:val="20"/>
                <w:lang w:val="uk-UA"/>
              </w:rPr>
              <w:t>51</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9746FD" w14:textId="6CE878E6" w:rsidR="00B61272" w:rsidRPr="00B61272" w:rsidRDefault="00B61272" w:rsidP="00B61272">
            <w:pPr>
              <w:widowControl/>
              <w:jc w:val="center"/>
              <w:rPr>
                <w:color w:val="000000"/>
                <w:sz w:val="20"/>
                <w:szCs w:val="20"/>
                <w:lang w:val="uk-UA"/>
              </w:rPr>
            </w:pPr>
            <w:proofErr w:type="spellStart"/>
            <w:r w:rsidRPr="00B61272">
              <w:rPr>
                <w:sz w:val="20"/>
                <w:szCs w:val="20"/>
              </w:rPr>
              <w:t>Ivabradine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3A8B01F2" w14:textId="2D72FB87" w:rsidR="00B61272" w:rsidRPr="00B61272" w:rsidRDefault="00B61272" w:rsidP="00B61272">
            <w:pPr>
              <w:widowControl/>
              <w:rPr>
                <w:color w:val="000000"/>
                <w:sz w:val="20"/>
                <w:szCs w:val="20"/>
                <w:lang w:val="uk-UA"/>
              </w:rPr>
            </w:pPr>
            <w:proofErr w:type="spellStart"/>
            <w:r w:rsidRPr="00B61272">
              <w:rPr>
                <w:sz w:val="20"/>
                <w:szCs w:val="20"/>
              </w:rPr>
              <w:t>Кораксан</w:t>
            </w:r>
            <w:proofErr w:type="spellEnd"/>
            <w:r w:rsidRPr="00B61272">
              <w:rPr>
                <w:sz w:val="20"/>
                <w:szCs w:val="20"/>
              </w:rPr>
              <w:t xml:space="preserve"> 5 мг таблетки, в/плів. </w:t>
            </w:r>
            <w:proofErr w:type="spellStart"/>
            <w:r w:rsidRPr="00B61272">
              <w:rPr>
                <w:sz w:val="20"/>
                <w:szCs w:val="20"/>
              </w:rPr>
              <w:t>обол</w:t>
            </w:r>
            <w:proofErr w:type="spellEnd"/>
            <w:r w:rsidRPr="00B61272">
              <w:rPr>
                <w:sz w:val="20"/>
                <w:szCs w:val="20"/>
              </w:rPr>
              <w:t xml:space="preserve">. по 5 мг №56 (14х4) </w:t>
            </w:r>
          </w:p>
        </w:tc>
        <w:tc>
          <w:tcPr>
            <w:tcW w:w="1134" w:type="dxa"/>
            <w:tcBorders>
              <w:top w:val="single" w:sz="8" w:space="0" w:color="000000"/>
              <w:left w:val="single" w:sz="8" w:space="0" w:color="000000"/>
              <w:bottom w:val="single" w:sz="8" w:space="0" w:color="000000"/>
              <w:right w:val="single" w:sz="8" w:space="0" w:color="000000"/>
            </w:tcBorders>
          </w:tcPr>
          <w:p w14:paraId="01D676F0" w14:textId="7B569239"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9D7662" w14:textId="38E939D1" w:rsidR="00B61272" w:rsidRPr="00B61272" w:rsidRDefault="00B61272" w:rsidP="00B61272">
            <w:pPr>
              <w:widowControl/>
              <w:jc w:val="center"/>
              <w:rPr>
                <w:color w:val="000000"/>
                <w:sz w:val="20"/>
                <w:szCs w:val="20"/>
                <w:lang w:val="uk-UA"/>
              </w:rPr>
            </w:pPr>
            <w:r w:rsidRPr="00B61272">
              <w:rPr>
                <w:color w:val="000000"/>
                <w:sz w:val="20"/>
                <w:szCs w:val="20"/>
                <w:lang w:val="uk-UA"/>
              </w:rPr>
              <w:t>2</w:t>
            </w:r>
          </w:p>
        </w:tc>
      </w:tr>
      <w:tr w:rsidR="00B61272" w:rsidRPr="00B61272" w14:paraId="41ED9FA4"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F40CA6" w14:textId="12166165" w:rsidR="00B61272" w:rsidRPr="00B61272" w:rsidRDefault="00B61272" w:rsidP="00B61272">
            <w:pPr>
              <w:widowControl/>
              <w:jc w:val="center"/>
              <w:rPr>
                <w:color w:val="000000"/>
                <w:sz w:val="20"/>
                <w:szCs w:val="20"/>
                <w:lang w:val="uk-UA"/>
              </w:rPr>
            </w:pPr>
            <w:r w:rsidRPr="00B61272">
              <w:rPr>
                <w:color w:val="000000"/>
                <w:sz w:val="20"/>
                <w:szCs w:val="20"/>
                <w:lang w:val="uk-UA"/>
              </w:rPr>
              <w:t>52</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961C96" w14:textId="5FB87DC5" w:rsidR="00B61272" w:rsidRPr="00B61272" w:rsidRDefault="00B61272" w:rsidP="00B61272">
            <w:pPr>
              <w:widowControl/>
              <w:jc w:val="center"/>
              <w:rPr>
                <w:color w:val="000000"/>
                <w:sz w:val="20"/>
                <w:szCs w:val="20"/>
                <w:lang w:val="uk-UA"/>
              </w:rPr>
            </w:pPr>
            <w:proofErr w:type="spellStart"/>
            <w:r w:rsidRPr="00B61272">
              <w:rPr>
                <w:sz w:val="20"/>
                <w:szCs w:val="20"/>
              </w:rPr>
              <w:t>Lisinopril</w:t>
            </w:r>
            <w:proofErr w:type="spellEnd"/>
            <w:r w:rsidRPr="00B61272">
              <w:rPr>
                <w:sz w:val="20"/>
                <w:szCs w:val="20"/>
              </w:rPr>
              <w:t xml:space="preserve"> </w:t>
            </w:r>
            <w:proofErr w:type="spellStart"/>
            <w:r w:rsidRPr="00B61272">
              <w:rPr>
                <w:sz w:val="20"/>
                <w:szCs w:val="20"/>
              </w:rPr>
              <w:t>and</w:t>
            </w:r>
            <w:proofErr w:type="spellEnd"/>
            <w:r w:rsidRPr="00B61272">
              <w:rPr>
                <w:sz w:val="20"/>
                <w:szCs w:val="20"/>
              </w:rPr>
              <w:t xml:space="preserve"> </w:t>
            </w:r>
            <w:proofErr w:type="spellStart"/>
            <w:r w:rsidRPr="00B61272">
              <w:rPr>
                <w:sz w:val="20"/>
                <w:szCs w:val="20"/>
              </w:rPr>
              <w:t>amlodipine</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58D38FFD" w14:textId="43BDCB8D" w:rsidR="00B61272" w:rsidRPr="00B61272" w:rsidRDefault="00B61272" w:rsidP="00B61272">
            <w:pPr>
              <w:widowControl/>
              <w:rPr>
                <w:color w:val="000000"/>
                <w:sz w:val="20"/>
                <w:szCs w:val="20"/>
                <w:lang w:val="uk-UA"/>
              </w:rPr>
            </w:pPr>
            <w:proofErr w:type="spellStart"/>
            <w:r w:rsidRPr="00B61272">
              <w:rPr>
                <w:sz w:val="20"/>
                <w:szCs w:val="20"/>
              </w:rPr>
              <w:t>Комбіприл</w:t>
            </w:r>
            <w:proofErr w:type="spellEnd"/>
            <w:r w:rsidRPr="00B61272">
              <w:rPr>
                <w:sz w:val="20"/>
                <w:szCs w:val="20"/>
              </w:rPr>
              <w:t xml:space="preserve">-КВ таблетки по 5 мг/10 мг №30 (10х3) </w:t>
            </w:r>
          </w:p>
        </w:tc>
        <w:tc>
          <w:tcPr>
            <w:tcW w:w="1134" w:type="dxa"/>
            <w:tcBorders>
              <w:top w:val="single" w:sz="8" w:space="0" w:color="000000"/>
              <w:left w:val="single" w:sz="8" w:space="0" w:color="000000"/>
              <w:bottom w:val="single" w:sz="8" w:space="0" w:color="000000"/>
              <w:right w:val="single" w:sz="8" w:space="0" w:color="000000"/>
            </w:tcBorders>
          </w:tcPr>
          <w:p w14:paraId="4747D386" w14:textId="433484F3"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8A83C3" w14:textId="665BD84C" w:rsidR="00B61272" w:rsidRPr="00B61272" w:rsidRDefault="00B61272" w:rsidP="00B61272">
            <w:pPr>
              <w:widowControl/>
              <w:jc w:val="center"/>
              <w:rPr>
                <w:color w:val="000000"/>
                <w:sz w:val="20"/>
                <w:szCs w:val="20"/>
                <w:lang w:val="uk-UA"/>
              </w:rPr>
            </w:pPr>
            <w:r w:rsidRPr="00B61272">
              <w:rPr>
                <w:color w:val="000000"/>
                <w:sz w:val="20"/>
                <w:szCs w:val="20"/>
                <w:lang w:val="uk-UA"/>
              </w:rPr>
              <w:t>5</w:t>
            </w:r>
          </w:p>
        </w:tc>
      </w:tr>
      <w:tr w:rsidR="00B61272" w:rsidRPr="00B61272" w14:paraId="2F8AD003"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8CD4A6" w14:textId="2DFAEC1B" w:rsidR="00B61272" w:rsidRPr="00B61272" w:rsidRDefault="00B61272" w:rsidP="00B61272">
            <w:pPr>
              <w:widowControl/>
              <w:jc w:val="center"/>
              <w:rPr>
                <w:color w:val="000000"/>
                <w:sz w:val="20"/>
                <w:szCs w:val="20"/>
                <w:lang w:val="uk-UA"/>
              </w:rPr>
            </w:pPr>
            <w:r w:rsidRPr="00B61272">
              <w:rPr>
                <w:color w:val="000000"/>
                <w:sz w:val="20"/>
                <w:szCs w:val="20"/>
                <w:lang w:val="uk-UA"/>
              </w:rPr>
              <w:lastRenderedPageBreak/>
              <w:t>53</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6ABA4" w14:textId="4FB45470" w:rsidR="00B61272" w:rsidRPr="00B61272" w:rsidRDefault="00B06149" w:rsidP="00B61272">
            <w:pPr>
              <w:widowControl/>
              <w:jc w:val="center"/>
              <w:rPr>
                <w:color w:val="000000"/>
                <w:sz w:val="20"/>
                <w:szCs w:val="20"/>
                <w:lang w:val="uk-UA"/>
              </w:rPr>
            </w:pPr>
            <w:proofErr w:type="spellStart"/>
            <w:r w:rsidRPr="00B61272">
              <w:rPr>
                <w:sz w:val="20"/>
                <w:szCs w:val="20"/>
              </w:rPr>
              <w:t>Telmisartan</w:t>
            </w:r>
            <w:proofErr w:type="spellEnd"/>
            <w:r w:rsidRPr="00B61272">
              <w:rPr>
                <w:sz w:val="20"/>
                <w:szCs w:val="20"/>
              </w:rPr>
              <w:t xml:space="preserve"> </w:t>
            </w:r>
            <w:proofErr w:type="spellStart"/>
            <w:r w:rsidRPr="00B61272">
              <w:rPr>
                <w:sz w:val="20"/>
                <w:szCs w:val="20"/>
              </w:rPr>
              <w:t>and</w:t>
            </w:r>
            <w:proofErr w:type="spellEnd"/>
            <w:r w:rsidRPr="00B61272">
              <w:rPr>
                <w:sz w:val="20"/>
                <w:szCs w:val="20"/>
              </w:rPr>
              <w:t xml:space="preserve"> </w:t>
            </w:r>
            <w:proofErr w:type="spellStart"/>
            <w:r w:rsidRPr="00B61272">
              <w:rPr>
                <w:sz w:val="20"/>
                <w:szCs w:val="20"/>
              </w:rPr>
              <w:t>diuretics</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18B37A10" w14:textId="685E9D98" w:rsidR="00B61272" w:rsidRPr="00B61272" w:rsidRDefault="00B61272" w:rsidP="00B61272">
            <w:pPr>
              <w:widowControl/>
              <w:rPr>
                <w:color w:val="000000"/>
                <w:sz w:val="20"/>
                <w:szCs w:val="20"/>
                <w:lang w:val="uk-UA"/>
              </w:rPr>
            </w:pPr>
            <w:proofErr w:type="spellStart"/>
            <w:r w:rsidRPr="00B61272">
              <w:rPr>
                <w:sz w:val="20"/>
                <w:szCs w:val="20"/>
              </w:rPr>
              <w:t>Телміста</w:t>
            </w:r>
            <w:proofErr w:type="spellEnd"/>
            <w:r w:rsidRPr="00B61272">
              <w:rPr>
                <w:sz w:val="20"/>
                <w:szCs w:val="20"/>
              </w:rPr>
              <w:t xml:space="preserve"> H 40 таблетки по 40 мг/12.5 мг №28 (7х4) </w:t>
            </w:r>
          </w:p>
        </w:tc>
        <w:tc>
          <w:tcPr>
            <w:tcW w:w="1134" w:type="dxa"/>
            <w:tcBorders>
              <w:top w:val="single" w:sz="8" w:space="0" w:color="000000"/>
              <w:left w:val="single" w:sz="8" w:space="0" w:color="000000"/>
              <w:bottom w:val="single" w:sz="8" w:space="0" w:color="000000"/>
              <w:right w:val="single" w:sz="8" w:space="0" w:color="000000"/>
            </w:tcBorders>
          </w:tcPr>
          <w:p w14:paraId="385E763B" w14:textId="50DD3C03"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EA74AD" w14:textId="6C85BF7D" w:rsidR="00B61272" w:rsidRPr="00B61272" w:rsidRDefault="00B61272" w:rsidP="00B61272">
            <w:pPr>
              <w:widowControl/>
              <w:jc w:val="center"/>
              <w:rPr>
                <w:color w:val="000000"/>
                <w:sz w:val="20"/>
                <w:szCs w:val="20"/>
                <w:lang w:val="uk-UA"/>
              </w:rPr>
            </w:pPr>
            <w:r w:rsidRPr="00B61272">
              <w:rPr>
                <w:color w:val="000000"/>
                <w:sz w:val="20"/>
                <w:szCs w:val="20"/>
                <w:lang w:val="uk-UA"/>
              </w:rPr>
              <w:t>4</w:t>
            </w:r>
          </w:p>
        </w:tc>
      </w:tr>
      <w:tr w:rsidR="00B61272" w:rsidRPr="00B61272" w14:paraId="52464482" w14:textId="77777777" w:rsidTr="00B61272">
        <w:trPr>
          <w:trHeight w:val="17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0B3D12" w14:textId="5D9AD09A" w:rsidR="00B61272" w:rsidRPr="00B61272" w:rsidRDefault="00B61272" w:rsidP="00B61272">
            <w:pPr>
              <w:widowControl/>
              <w:jc w:val="center"/>
              <w:rPr>
                <w:color w:val="000000"/>
                <w:sz w:val="20"/>
                <w:szCs w:val="20"/>
                <w:lang w:val="uk-UA"/>
              </w:rPr>
            </w:pPr>
            <w:r w:rsidRPr="00B61272">
              <w:rPr>
                <w:color w:val="000000"/>
                <w:sz w:val="20"/>
                <w:szCs w:val="20"/>
                <w:lang w:val="uk-UA"/>
              </w:rPr>
              <w:t>54</w:t>
            </w:r>
          </w:p>
        </w:tc>
        <w:tc>
          <w:tcPr>
            <w:tcW w:w="28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32A5DE" w14:textId="0440ACF6" w:rsidR="00B61272" w:rsidRPr="00B61272" w:rsidRDefault="00B06149" w:rsidP="00B61272">
            <w:pPr>
              <w:widowControl/>
              <w:jc w:val="center"/>
              <w:rPr>
                <w:color w:val="000000"/>
                <w:sz w:val="20"/>
                <w:szCs w:val="20"/>
                <w:lang w:val="uk-UA"/>
              </w:rPr>
            </w:pPr>
            <w:proofErr w:type="spellStart"/>
            <w:r w:rsidRPr="00B61272">
              <w:rPr>
                <w:sz w:val="20"/>
                <w:szCs w:val="20"/>
              </w:rPr>
              <w:t>Telmisartan</w:t>
            </w:r>
            <w:proofErr w:type="spellEnd"/>
          </w:p>
        </w:tc>
        <w:tc>
          <w:tcPr>
            <w:tcW w:w="5245" w:type="dxa"/>
            <w:tcBorders>
              <w:top w:val="single" w:sz="8" w:space="0" w:color="000000"/>
              <w:left w:val="single" w:sz="8" w:space="0" w:color="000000"/>
              <w:bottom w:val="single" w:sz="8" w:space="0" w:color="000000"/>
              <w:right w:val="single" w:sz="8" w:space="0" w:color="000000"/>
            </w:tcBorders>
          </w:tcPr>
          <w:p w14:paraId="671216AE" w14:textId="40381037" w:rsidR="00B61272" w:rsidRPr="00B61272" w:rsidRDefault="00B61272" w:rsidP="00B61272">
            <w:pPr>
              <w:widowControl/>
              <w:rPr>
                <w:color w:val="000000"/>
                <w:sz w:val="20"/>
                <w:szCs w:val="20"/>
                <w:lang w:val="uk-UA"/>
              </w:rPr>
            </w:pPr>
            <w:proofErr w:type="spellStart"/>
            <w:r w:rsidRPr="00B61272">
              <w:rPr>
                <w:sz w:val="20"/>
                <w:szCs w:val="20"/>
              </w:rPr>
              <w:t>Телміста</w:t>
            </w:r>
            <w:proofErr w:type="spellEnd"/>
            <w:r w:rsidRPr="00B61272">
              <w:rPr>
                <w:sz w:val="20"/>
                <w:szCs w:val="20"/>
              </w:rPr>
              <w:t xml:space="preserve"> таблетки по 80 мг №28 (7х4) </w:t>
            </w:r>
          </w:p>
        </w:tc>
        <w:tc>
          <w:tcPr>
            <w:tcW w:w="1134" w:type="dxa"/>
            <w:tcBorders>
              <w:top w:val="single" w:sz="8" w:space="0" w:color="000000"/>
              <w:left w:val="single" w:sz="8" w:space="0" w:color="000000"/>
              <w:bottom w:val="single" w:sz="8" w:space="0" w:color="000000"/>
              <w:right w:val="single" w:sz="8" w:space="0" w:color="000000"/>
            </w:tcBorders>
          </w:tcPr>
          <w:p w14:paraId="3BFCF3AB" w14:textId="525421D8" w:rsidR="00B61272" w:rsidRPr="00B61272" w:rsidRDefault="00B61272" w:rsidP="00B61272">
            <w:pPr>
              <w:widowControl/>
              <w:jc w:val="center"/>
              <w:rPr>
                <w:sz w:val="20"/>
                <w:szCs w:val="20"/>
              </w:rPr>
            </w:pPr>
            <w:proofErr w:type="spellStart"/>
            <w:r w:rsidRPr="00B61272">
              <w:rPr>
                <w:sz w:val="20"/>
                <w:szCs w:val="20"/>
              </w:rPr>
              <w:t>Уп</w:t>
            </w:r>
            <w:proofErr w:type="spellEnd"/>
            <w:r w:rsidRPr="00B61272">
              <w:rPr>
                <w:sz w:val="20"/>
                <w:szCs w:val="20"/>
              </w:rPr>
              <w:t>.</w:t>
            </w:r>
          </w:p>
        </w:tc>
        <w:tc>
          <w:tcPr>
            <w:tcW w:w="1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CB485" w14:textId="620FFD1E" w:rsidR="00B61272" w:rsidRPr="00B61272" w:rsidRDefault="00B61272" w:rsidP="00B61272">
            <w:pPr>
              <w:widowControl/>
              <w:jc w:val="center"/>
              <w:rPr>
                <w:color w:val="000000"/>
                <w:sz w:val="20"/>
                <w:szCs w:val="20"/>
                <w:lang w:val="uk-UA"/>
              </w:rPr>
            </w:pPr>
            <w:r w:rsidRPr="00B61272">
              <w:rPr>
                <w:color w:val="000000"/>
                <w:sz w:val="20"/>
                <w:szCs w:val="20"/>
                <w:lang w:val="uk-UA"/>
              </w:rPr>
              <w:t>5</w:t>
            </w:r>
          </w:p>
        </w:tc>
      </w:tr>
    </w:tbl>
    <w:bookmarkEnd w:id="0"/>
    <w:p w14:paraId="7E8E3B38" w14:textId="043DBA6D" w:rsidR="0058710E" w:rsidRPr="00B61272" w:rsidRDefault="0058710E" w:rsidP="0058710E">
      <w:pPr>
        <w:ind w:firstLine="426"/>
        <w:rPr>
          <w:sz w:val="20"/>
          <w:szCs w:val="20"/>
        </w:rPr>
      </w:pPr>
      <w:r w:rsidRPr="00B06149">
        <w:rPr>
          <w:sz w:val="20"/>
          <w:szCs w:val="20"/>
        </w:rPr>
        <w:t xml:space="preserve">                                                                               </w:t>
      </w:r>
    </w:p>
    <w:p w14:paraId="5CD5C7F4" w14:textId="77777777" w:rsidR="0058710E" w:rsidRDefault="0058710E" w:rsidP="002A23F2">
      <w:pPr>
        <w:widowControl/>
        <w:spacing w:after="120"/>
        <w:jc w:val="center"/>
        <w:rPr>
          <w:b/>
          <w:color w:val="000000"/>
          <w:sz w:val="20"/>
          <w:szCs w:val="20"/>
        </w:rPr>
      </w:pPr>
    </w:p>
    <w:p w14:paraId="5D10B947" w14:textId="29F95244" w:rsidR="002A23F2" w:rsidRPr="0058710E" w:rsidRDefault="002A23F2" w:rsidP="002A23F2">
      <w:pPr>
        <w:widowControl/>
        <w:spacing w:after="120"/>
        <w:jc w:val="center"/>
        <w:rPr>
          <w:caps/>
          <w:color w:val="000000"/>
          <w:sz w:val="20"/>
          <w:szCs w:val="20"/>
          <w:highlight w:val="yellow"/>
        </w:rPr>
      </w:pPr>
      <w:r w:rsidRPr="0058710E">
        <w:rPr>
          <w:b/>
          <w:caps/>
          <w:color w:val="000000"/>
          <w:sz w:val="20"/>
          <w:szCs w:val="20"/>
        </w:rPr>
        <w:t>Обов’язкові вимоги до предмета закупівлі: </w:t>
      </w:r>
    </w:p>
    <w:p w14:paraId="65A0D253" w14:textId="77777777" w:rsidR="002A23F2" w:rsidRPr="00B61272" w:rsidRDefault="002A23F2" w:rsidP="002A23F2">
      <w:pPr>
        <w:widowControl/>
        <w:spacing w:before="240" w:after="240"/>
        <w:jc w:val="both"/>
        <w:rPr>
          <w:sz w:val="20"/>
          <w:szCs w:val="20"/>
        </w:rPr>
      </w:pPr>
      <w:r w:rsidRPr="00B61272">
        <w:rPr>
          <w:b/>
          <w:sz w:val="20"/>
          <w:szCs w:val="20"/>
        </w:rPr>
        <w:t>1</w:t>
      </w:r>
      <w:r w:rsidRPr="00B61272">
        <w:rPr>
          <w:b/>
          <w:color w:val="000000"/>
          <w:sz w:val="20"/>
          <w:szCs w:val="20"/>
        </w:rPr>
        <w:t xml:space="preserve">. Вимоги щодо якості          </w:t>
      </w:r>
      <w:r w:rsidRPr="00B61272">
        <w:rPr>
          <w:b/>
          <w:color w:val="000000"/>
          <w:sz w:val="20"/>
          <w:szCs w:val="20"/>
        </w:rPr>
        <w:tab/>
      </w:r>
    </w:p>
    <w:p w14:paraId="65B1ABD1" w14:textId="51215244" w:rsidR="002A23F2" w:rsidRPr="00B61272" w:rsidRDefault="002A23F2" w:rsidP="002A23F2">
      <w:pPr>
        <w:widowControl/>
        <w:spacing w:before="240" w:after="240"/>
        <w:jc w:val="both"/>
        <w:rPr>
          <w:sz w:val="20"/>
          <w:szCs w:val="20"/>
        </w:rPr>
      </w:pPr>
      <w:r w:rsidRPr="00B61272">
        <w:rPr>
          <w:b/>
          <w:sz w:val="20"/>
          <w:szCs w:val="20"/>
        </w:rPr>
        <w:t>1</w:t>
      </w:r>
      <w:r w:rsidRPr="00B61272">
        <w:rPr>
          <w:b/>
          <w:color w:val="000000"/>
          <w:sz w:val="20"/>
          <w:szCs w:val="20"/>
        </w:rPr>
        <w:t>.</w:t>
      </w:r>
      <w:r w:rsidRPr="00B61272">
        <w:rPr>
          <w:b/>
          <w:sz w:val="20"/>
          <w:szCs w:val="20"/>
        </w:rPr>
        <w:t>1</w:t>
      </w:r>
      <w:r w:rsidRPr="00B61272">
        <w:rPr>
          <w:b/>
          <w:color w:val="000000"/>
          <w:sz w:val="20"/>
          <w:szCs w:val="20"/>
        </w:rPr>
        <w:t xml:space="preserve">. На момент ввезення </w:t>
      </w:r>
      <w:r w:rsidRPr="00B61272">
        <w:rPr>
          <w:b/>
          <w:sz w:val="20"/>
          <w:szCs w:val="20"/>
        </w:rPr>
        <w:t>та/або постачання</w:t>
      </w:r>
      <w:r w:rsidRPr="00B61272">
        <w:rPr>
          <w:b/>
          <w:color w:val="000000"/>
          <w:sz w:val="20"/>
          <w:szCs w:val="20"/>
        </w:rPr>
        <w:t xml:space="preserve"> лікарських засобів Постачальник має надати </w:t>
      </w:r>
      <w:r w:rsidRPr="00B61272">
        <w:rPr>
          <w:sz w:val="20"/>
          <w:szCs w:val="20"/>
        </w:rPr>
        <w:t>дві завірені належним чином копії сертифікату якості (сертифікату аналізу) серії (-й) лікарського засобу, що видається виробником на лікарські засоби, які постачаються, складений відповідно до вимог, встановлених в Україні.</w:t>
      </w:r>
    </w:p>
    <w:p w14:paraId="6C195FD1" w14:textId="77777777" w:rsidR="002A23F2" w:rsidRPr="00B61272" w:rsidRDefault="002A23F2" w:rsidP="002A23F2">
      <w:pPr>
        <w:widowControl/>
        <w:spacing w:before="240" w:after="240"/>
        <w:jc w:val="both"/>
        <w:rPr>
          <w:sz w:val="20"/>
          <w:szCs w:val="20"/>
        </w:rPr>
      </w:pPr>
      <w:r w:rsidRPr="00B61272">
        <w:rPr>
          <w:b/>
          <w:sz w:val="20"/>
          <w:szCs w:val="20"/>
        </w:rPr>
        <w:t>2</w:t>
      </w:r>
      <w:r w:rsidRPr="00B61272">
        <w:rPr>
          <w:b/>
          <w:color w:val="000000"/>
          <w:sz w:val="20"/>
          <w:szCs w:val="20"/>
        </w:rPr>
        <w:t>. Первинна упаковка</w:t>
      </w:r>
    </w:p>
    <w:p w14:paraId="247DCE89" w14:textId="77777777" w:rsidR="002A23F2" w:rsidRPr="00B61272" w:rsidRDefault="002A23F2" w:rsidP="002A23F2">
      <w:pPr>
        <w:widowControl/>
        <w:spacing w:before="240" w:after="240"/>
        <w:jc w:val="both"/>
        <w:rPr>
          <w:sz w:val="20"/>
          <w:szCs w:val="20"/>
        </w:rPr>
      </w:pPr>
      <w:r w:rsidRPr="00B61272">
        <w:rPr>
          <w:sz w:val="20"/>
          <w:szCs w:val="20"/>
        </w:rPr>
        <w:t xml:space="preserve">Первинна упаковка має зберігати якість, безпечність та стабільність препарату, який вона вміщує. </w:t>
      </w:r>
    </w:p>
    <w:p w14:paraId="0969301F" w14:textId="77777777" w:rsidR="002A23F2" w:rsidRPr="00B61272" w:rsidRDefault="002A23F2" w:rsidP="002A23F2">
      <w:pPr>
        <w:widowControl/>
        <w:spacing w:before="240" w:after="240"/>
        <w:jc w:val="both"/>
        <w:rPr>
          <w:sz w:val="20"/>
          <w:szCs w:val="20"/>
        </w:rPr>
      </w:pPr>
      <w:r w:rsidRPr="00B61272">
        <w:rPr>
          <w:sz w:val="20"/>
          <w:szCs w:val="20"/>
        </w:rPr>
        <w:t xml:space="preserve">Упаковка має бути належним чином запечатана та захищена від псування. </w:t>
      </w:r>
      <w:r w:rsidRPr="00B61272">
        <w:rPr>
          <w:b/>
          <w:sz w:val="20"/>
          <w:szCs w:val="20"/>
        </w:rPr>
        <w:t>Всі компоненти упаковки</w:t>
      </w:r>
      <w:r w:rsidRPr="00B61272">
        <w:rPr>
          <w:sz w:val="20"/>
          <w:szCs w:val="20"/>
        </w:rPr>
        <w:t xml:space="preserve"> мають відповідати </w:t>
      </w:r>
      <w:r w:rsidRPr="00B61272">
        <w:rPr>
          <w:b/>
          <w:sz w:val="20"/>
          <w:szCs w:val="20"/>
        </w:rPr>
        <w:t>вимогам та</w:t>
      </w:r>
      <w:r w:rsidRPr="00B61272">
        <w:rPr>
          <w:sz w:val="20"/>
          <w:szCs w:val="20"/>
        </w:rPr>
        <w:t xml:space="preserve"> </w:t>
      </w:r>
      <w:r w:rsidRPr="00B61272">
        <w:rPr>
          <w:b/>
          <w:sz w:val="20"/>
          <w:szCs w:val="20"/>
        </w:rPr>
        <w:t>стандартам</w:t>
      </w:r>
      <w:r w:rsidRPr="00B61272">
        <w:rPr>
          <w:sz w:val="20"/>
          <w:szCs w:val="20"/>
        </w:rPr>
        <w:t xml:space="preserve">, чинним на території України згідно з законодавством. </w:t>
      </w:r>
    </w:p>
    <w:p w14:paraId="2367BA47" w14:textId="77777777" w:rsidR="002A23F2" w:rsidRPr="00B61272" w:rsidRDefault="002A23F2" w:rsidP="002A23F2">
      <w:pPr>
        <w:widowControl/>
        <w:spacing w:before="240" w:after="240"/>
        <w:jc w:val="both"/>
        <w:rPr>
          <w:b/>
          <w:sz w:val="20"/>
          <w:szCs w:val="20"/>
        </w:rPr>
      </w:pPr>
      <w:bookmarkStart w:id="1" w:name="_heading=h.30j0zll" w:colFirst="0" w:colLast="0"/>
      <w:bookmarkEnd w:id="1"/>
      <w:r w:rsidRPr="00B61272">
        <w:rPr>
          <w:sz w:val="20"/>
          <w:szCs w:val="20"/>
        </w:rPr>
        <w:t>Кожна упаковка повинна супроводжуватись інструкцією про застосування лікарського засобу (інструкцією для медичного застосування), викладеною державною (українською) мовою, затвердженою відповідно до чинного законодавства України, а у випадку, коли незареєстрований лікарський засіб може ввозитись на митну територію України в порядку та на умовах, визначених чинним законодавством – кожна упаковка повинна супроводжуватись інструкцією для медичного застосування лікарського засобу, викладеною мовою оригіналу (мовою, відмінною від державної), затвердженою відповідно до нормативних вимог країни виробництва, з перекладом такої інструкції державною (українською) мовою.</w:t>
      </w:r>
    </w:p>
    <w:p w14:paraId="5D62054A" w14:textId="77777777" w:rsidR="002A23F2" w:rsidRPr="00B61272" w:rsidRDefault="002A23F2" w:rsidP="002A23F2">
      <w:pPr>
        <w:widowControl/>
        <w:spacing w:before="240" w:after="240"/>
        <w:jc w:val="both"/>
        <w:rPr>
          <w:sz w:val="20"/>
          <w:szCs w:val="20"/>
        </w:rPr>
      </w:pPr>
      <w:r w:rsidRPr="00B61272">
        <w:rPr>
          <w:b/>
          <w:sz w:val="20"/>
          <w:szCs w:val="20"/>
        </w:rPr>
        <w:t>3</w:t>
      </w:r>
      <w:r w:rsidRPr="00B61272">
        <w:rPr>
          <w:b/>
          <w:color w:val="000000"/>
          <w:sz w:val="20"/>
          <w:szCs w:val="20"/>
        </w:rPr>
        <w:t>. Маркування</w:t>
      </w:r>
    </w:p>
    <w:p w14:paraId="1471DD60" w14:textId="77777777" w:rsidR="002A23F2" w:rsidRPr="00B61272" w:rsidRDefault="002A23F2" w:rsidP="002A23F2">
      <w:pPr>
        <w:widowControl/>
        <w:spacing w:before="240" w:after="240"/>
        <w:jc w:val="both"/>
        <w:rPr>
          <w:sz w:val="20"/>
          <w:szCs w:val="20"/>
        </w:rPr>
      </w:pPr>
      <w:r w:rsidRPr="00B61272">
        <w:rPr>
          <w:sz w:val="20"/>
          <w:szCs w:val="20"/>
        </w:rPr>
        <w:t>Мовою маркування лікарських засобів, інструкцій про їх застосування є державна (українська) мова, якщо інше не передбачено законом.</w:t>
      </w:r>
    </w:p>
    <w:p w14:paraId="6F465828" w14:textId="77777777" w:rsidR="002A23F2" w:rsidRPr="00B61272" w:rsidRDefault="002A23F2" w:rsidP="002A23F2">
      <w:pPr>
        <w:widowControl/>
        <w:spacing w:before="240" w:after="240"/>
        <w:jc w:val="both"/>
        <w:rPr>
          <w:b/>
          <w:sz w:val="20"/>
          <w:szCs w:val="20"/>
        </w:rPr>
      </w:pPr>
      <w:r w:rsidRPr="00B61272">
        <w:rPr>
          <w:sz w:val="20"/>
          <w:szCs w:val="20"/>
        </w:rPr>
        <w:t>Маркування, інструкції про застосування/короткі характеристики лікарських засобів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копією засвідченого підписом заявника/виробника або уповноваженого ним представника перекладу тексту маркування та інструкції про застосування/короткої характеристики лікарського засобу на державну (українську) мову.</w:t>
      </w:r>
    </w:p>
    <w:p w14:paraId="78B0DDC8" w14:textId="77777777" w:rsidR="002A23F2" w:rsidRPr="00B61272" w:rsidRDefault="002A23F2" w:rsidP="002A23F2">
      <w:pPr>
        <w:widowControl/>
        <w:spacing w:before="240" w:after="240"/>
        <w:jc w:val="both"/>
        <w:rPr>
          <w:color w:val="FF0000"/>
          <w:sz w:val="20"/>
          <w:szCs w:val="20"/>
        </w:rPr>
      </w:pPr>
      <w:r w:rsidRPr="00B61272">
        <w:rPr>
          <w:b/>
          <w:sz w:val="20"/>
          <w:szCs w:val="20"/>
        </w:rPr>
        <w:t>4</w:t>
      </w:r>
      <w:r w:rsidRPr="00B61272">
        <w:rPr>
          <w:b/>
          <w:color w:val="000000"/>
          <w:sz w:val="20"/>
          <w:szCs w:val="20"/>
        </w:rPr>
        <w:t xml:space="preserve">. Термін придатності </w:t>
      </w:r>
    </w:p>
    <w:p w14:paraId="3439272F" w14:textId="4D64E31E" w:rsidR="002A23F2" w:rsidRPr="00B61272" w:rsidRDefault="00173E90" w:rsidP="002A23F2">
      <w:pPr>
        <w:widowControl/>
        <w:spacing w:before="240" w:after="240"/>
        <w:jc w:val="both"/>
        <w:rPr>
          <w:sz w:val="20"/>
          <w:szCs w:val="20"/>
          <w:highlight w:val="white"/>
        </w:rPr>
      </w:pPr>
      <w:sdt>
        <w:sdtPr>
          <w:rPr>
            <w:sz w:val="20"/>
            <w:szCs w:val="20"/>
          </w:rPr>
          <w:tag w:val="goog_rdk_3"/>
          <w:id w:val="1555201361"/>
        </w:sdtPr>
        <w:sdtEndPr/>
        <w:sdtContent/>
      </w:sdt>
      <w:r w:rsidR="002A23F2" w:rsidRPr="00B61272">
        <w:rPr>
          <w:sz w:val="20"/>
          <w:szCs w:val="20"/>
          <w:highlight w:val="white"/>
        </w:rPr>
        <w:t xml:space="preserve">Термін придатності лікарських засобів, </w:t>
      </w:r>
      <w:r w:rsidR="002A23F2" w:rsidRPr="00B61272">
        <w:rPr>
          <w:sz w:val="20"/>
          <w:szCs w:val="20"/>
        </w:rPr>
        <w:t>які постачаються,</w:t>
      </w:r>
      <w:r w:rsidR="002A23F2" w:rsidRPr="00B61272">
        <w:rPr>
          <w:sz w:val="20"/>
          <w:szCs w:val="20"/>
          <w:highlight w:val="white"/>
        </w:rPr>
        <w:t xml:space="preserve"> має становити не менше </w:t>
      </w:r>
      <w:r w:rsidR="00B06149" w:rsidRPr="0058710E">
        <w:rPr>
          <w:b/>
          <w:bCs/>
          <w:sz w:val="20"/>
          <w:szCs w:val="20"/>
          <w:highlight w:val="white"/>
          <w:lang w:val="uk-UA"/>
        </w:rPr>
        <w:t>8</w:t>
      </w:r>
      <w:r w:rsidR="002A23F2" w:rsidRPr="0058710E">
        <w:rPr>
          <w:b/>
          <w:bCs/>
          <w:sz w:val="20"/>
          <w:szCs w:val="20"/>
          <w:highlight w:val="white"/>
        </w:rPr>
        <w:t>0 відсотків</w:t>
      </w:r>
      <w:r w:rsidR="002A23F2" w:rsidRPr="00B61272">
        <w:rPr>
          <w:sz w:val="20"/>
          <w:szCs w:val="20"/>
          <w:highlight w:val="white"/>
        </w:rPr>
        <w:t xml:space="preserve"> терміну придатності лікарського засобу, встановленого виробником. </w:t>
      </w:r>
    </w:p>
    <w:p w14:paraId="0FA114B6" w14:textId="36734D43" w:rsidR="002A23F2" w:rsidRDefault="002A23F2" w:rsidP="002A23F2">
      <w:pPr>
        <w:widowControl/>
        <w:spacing w:before="240" w:after="240"/>
        <w:jc w:val="both"/>
        <w:rPr>
          <w:sz w:val="20"/>
          <w:szCs w:val="20"/>
        </w:rPr>
      </w:pPr>
      <w:r w:rsidRPr="00B61272">
        <w:rPr>
          <w:sz w:val="20"/>
          <w:szCs w:val="20"/>
          <w:highlight w:val="white"/>
        </w:rPr>
        <w:t>За окремим рішенням центрального органу виконавчої влади, що забезпечує формування та реалізує державну політику у сфері охорони здоров’я, у визначених ним випадках термін придатності лікарських засобів, які закуповуються особою, уповноваженою на здійснення закупівель у сфері охорони здоров’я, за переліком, затвердженим Кабінетом Міністрів України, та за умови підтвердження цільового призначення ввезення таких лікарських засобів, може бути скорочений.</w:t>
      </w:r>
    </w:p>
    <w:p w14:paraId="0044B2F4" w14:textId="77777777" w:rsidR="001B0A46" w:rsidRPr="001B0A46" w:rsidRDefault="001B0A46" w:rsidP="001B0A46">
      <w:pPr>
        <w:widowControl/>
        <w:pBdr>
          <w:top w:val="nil"/>
          <w:left w:val="nil"/>
          <w:bottom w:val="nil"/>
          <w:right w:val="nil"/>
          <w:between w:val="nil"/>
        </w:pBdr>
        <w:spacing w:after="120"/>
        <w:ind w:firstLine="720"/>
        <w:jc w:val="both"/>
        <w:rPr>
          <w:b/>
          <w:bCs/>
          <w:i/>
          <w:sz w:val="24"/>
          <w:szCs w:val="24"/>
          <w:lang w:val="uk-UA"/>
        </w:rPr>
      </w:pPr>
      <w:r w:rsidRPr="001B0A46">
        <w:rPr>
          <w:b/>
          <w:bCs/>
          <w:i/>
          <w:sz w:val="24"/>
          <w:szCs w:val="24"/>
          <w:highlight w:val="white"/>
        </w:rPr>
        <w:t>У разі необхідності коригування кількості до кратності упаковки сторони мають право зробити це після підписання договору, шляхом укладання додаткової угоди.</w:t>
      </w:r>
      <w:r w:rsidRPr="001B0A46">
        <w:rPr>
          <w:b/>
          <w:bCs/>
          <w:i/>
          <w:sz w:val="24"/>
          <w:szCs w:val="24"/>
          <w:lang w:val="uk-UA"/>
        </w:rPr>
        <w:t xml:space="preserve"> </w:t>
      </w:r>
    </w:p>
    <w:p w14:paraId="6691D90F" w14:textId="77777777" w:rsidR="001B0A46" w:rsidRDefault="001B0A46" w:rsidP="001B0A46">
      <w:pPr>
        <w:ind w:firstLine="567"/>
        <w:rPr>
          <w:sz w:val="20"/>
          <w:szCs w:val="20"/>
        </w:rPr>
      </w:pPr>
      <w:r w:rsidRPr="00B06149">
        <w:rPr>
          <w:sz w:val="20"/>
          <w:szCs w:val="20"/>
        </w:rPr>
        <w:t xml:space="preserve">У зв’язку з проведенням процедури закупівлі в умовах воєнного стану в Україні, з метою запобігання закупівлі фальсифікатів та підтвердження своєчасного постачання товару, а також зменшення ризиків його </w:t>
      </w:r>
      <w:proofErr w:type="spellStart"/>
      <w:r w:rsidRPr="00B06149">
        <w:rPr>
          <w:sz w:val="20"/>
          <w:szCs w:val="20"/>
        </w:rPr>
        <w:t>непоставки</w:t>
      </w:r>
      <w:proofErr w:type="spellEnd"/>
      <w:r w:rsidRPr="00B06149">
        <w:rPr>
          <w:sz w:val="20"/>
          <w:szCs w:val="20"/>
        </w:rPr>
        <w:t xml:space="preserve">, Учасник повинен додатково підтвердити можливість поставки запропонованого  ним  товару  у  необхідній  кількості  та  відповідної  якості,  визначені  цією тендерною  документацією  та  пропозицією  учасника,  гарантійним  листом  виробника  або представника, або дилера, чи дистриб'ютора (уповноваженого на це виробником, якщо їх відповідні повноваження  щодо вчинення правочинів на розповсюдження його продукції поширюються на територію України (надати копію листа, або довіреності, або доручення, чи договору дистрибуції, що підтверджує такі повноваження представника, або дилера, або дистриб'ютора, завірену власною печаткою Учасника (у разі її використання). Надання Учасником договору поставки товару у якості підтвердження  повноважень  представника,  або  дилера,  або  дистриб’ютора  буде  </w:t>
      </w:r>
      <w:proofErr w:type="spellStart"/>
      <w:r w:rsidRPr="00B06149">
        <w:rPr>
          <w:sz w:val="20"/>
          <w:szCs w:val="20"/>
        </w:rPr>
        <w:t>розцінено</w:t>
      </w:r>
      <w:proofErr w:type="spellEnd"/>
      <w:r w:rsidRPr="00B06149">
        <w:rPr>
          <w:sz w:val="20"/>
          <w:szCs w:val="20"/>
        </w:rPr>
        <w:t xml:space="preserve">  як </w:t>
      </w:r>
      <w:r w:rsidRPr="00B06149">
        <w:rPr>
          <w:sz w:val="20"/>
          <w:szCs w:val="20"/>
        </w:rPr>
        <w:lastRenderedPageBreak/>
        <w:t>невиконання вимог до предмета закупівлі і призведе до відхилення його тендерної пропозиції.). В гарантійному листі має бути зазначена інформація про номер ID оголошення про закупівлю в електронній системі закупівель, назву предмета закупівлі та назву учасника.</w:t>
      </w:r>
    </w:p>
    <w:p w14:paraId="04410AEB" w14:textId="77777777" w:rsidR="001B0A46" w:rsidRPr="00B06149" w:rsidRDefault="001B0A46" w:rsidP="001B0A46">
      <w:pPr>
        <w:ind w:firstLine="567"/>
        <w:rPr>
          <w:sz w:val="20"/>
          <w:szCs w:val="20"/>
        </w:rPr>
      </w:pPr>
    </w:p>
    <w:p w14:paraId="4E4C7B8A" w14:textId="77777777" w:rsidR="001B0A46" w:rsidRDefault="001B0A46" w:rsidP="001B0A46">
      <w:pPr>
        <w:ind w:firstLine="567"/>
        <w:rPr>
          <w:sz w:val="20"/>
          <w:szCs w:val="20"/>
        </w:rPr>
      </w:pPr>
      <w:r w:rsidRPr="00B06149">
        <w:rPr>
          <w:sz w:val="20"/>
          <w:szCs w:val="20"/>
        </w:rPr>
        <w:t>Довідка у довільній формі за підписом керівника учасника або уповноваженої ним особи при  можливості  забезпечення  під  час  зберігання  та  транспортування  товару  температурного режиму «холодовий ланцюг» та надати копії відповідних документів, що підтверджують наявність в  учасника  власних/або  орендованих  складських  приміщень,  обладнання  та  транспорту  для забезпечення даного температурного режиму.</w:t>
      </w:r>
    </w:p>
    <w:p w14:paraId="672C3060" w14:textId="77777777" w:rsidR="001B0A46" w:rsidRPr="00B06149" w:rsidRDefault="001B0A46" w:rsidP="001B0A46">
      <w:pPr>
        <w:ind w:firstLine="567"/>
        <w:rPr>
          <w:sz w:val="20"/>
          <w:szCs w:val="20"/>
        </w:rPr>
      </w:pPr>
    </w:p>
    <w:p w14:paraId="2548CB83" w14:textId="77777777" w:rsidR="001B0A46" w:rsidRPr="00B06149" w:rsidRDefault="001B0A46" w:rsidP="001B0A46">
      <w:pPr>
        <w:ind w:firstLine="567"/>
        <w:rPr>
          <w:sz w:val="20"/>
          <w:szCs w:val="20"/>
        </w:rPr>
      </w:pPr>
      <w:r w:rsidRPr="00B06149">
        <w:rPr>
          <w:sz w:val="20"/>
          <w:szCs w:val="20"/>
        </w:rPr>
        <w:t xml:space="preserve">Усі посилання на конкретну торговельну марку чи фірму, патент, конструкцію або тип товару, що є предметом закупівлі, джерело його походження або виробника, вважати такими, що містять  вираз  "або  еквівалент".  Еквівалентом  лікарського  засобу  в  розумінні  тендерної документації є лікарський засіб, який співпадає по всім технічним характеристикам з  лікарським засобом, що є предметом закупівлі, в тому числі по якості, діючій речовині (міжнародній назві), дозуванню, формі випуску, концентрації, </w:t>
      </w:r>
      <w:proofErr w:type="spellStart"/>
      <w:r w:rsidRPr="00B06149">
        <w:rPr>
          <w:sz w:val="20"/>
          <w:szCs w:val="20"/>
        </w:rPr>
        <w:t>біоеквівалентності</w:t>
      </w:r>
      <w:proofErr w:type="spellEnd"/>
      <w:r w:rsidRPr="00B06149">
        <w:rPr>
          <w:sz w:val="20"/>
          <w:szCs w:val="20"/>
        </w:rPr>
        <w:t xml:space="preserve">.  </w:t>
      </w:r>
    </w:p>
    <w:p w14:paraId="74B424FF" w14:textId="77777777" w:rsidR="001B0A46" w:rsidRDefault="001B0A46" w:rsidP="001B0A46">
      <w:pPr>
        <w:rPr>
          <w:sz w:val="20"/>
          <w:szCs w:val="20"/>
        </w:rPr>
      </w:pPr>
    </w:p>
    <w:p w14:paraId="3DFC449F" w14:textId="77777777" w:rsidR="001B0A46" w:rsidRPr="00B06149" w:rsidRDefault="001B0A46" w:rsidP="001B0A46">
      <w:pPr>
        <w:ind w:firstLine="426"/>
        <w:rPr>
          <w:sz w:val="20"/>
          <w:szCs w:val="20"/>
        </w:rPr>
      </w:pPr>
      <w:r w:rsidRPr="00B06149">
        <w:rPr>
          <w:sz w:val="20"/>
          <w:szCs w:val="20"/>
        </w:rPr>
        <w:t xml:space="preserve"> Не допускається поставка товару службами доставки, кур’єрськими службами, іншим, не призначеним для цього, транспортом тощо.</w:t>
      </w:r>
    </w:p>
    <w:p w14:paraId="11E15684" w14:textId="77777777" w:rsidR="001B0A46" w:rsidRDefault="001B0A46" w:rsidP="001B0A46">
      <w:pPr>
        <w:rPr>
          <w:sz w:val="20"/>
          <w:szCs w:val="20"/>
        </w:rPr>
      </w:pPr>
    </w:p>
    <w:p w14:paraId="0E676C55" w14:textId="0CC0B5C3" w:rsidR="0058710E" w:rsidRPr="00B61272" w:rsidRDefault="001B0A46" w:rsidP="001B0A46">
      <w:pPr>
        <w:ind w:firstLine="426"/>
        <w:rPr>
          <w:sz w:val="20"/>
          <w:szCs w:val="20"/>
        </w:rPr>
      </w:pPr>
      <w:r w:rsidRPr="00B06149">
        <w:rPr>
          <w:sz w:val="20"/>
          <w:szCs w:val="20"/>
        </w:rPr>
        <w:t xml:space="preserve">Невідповідність запропонованого учасником товару встановленим медико -технічним вимогам буде розцінюватися, як невідповідність тендерної пропозиції Учасника умовам тендерної документації.                             </w:t>
      </w:r>
    </w:p>
    <w:sectPr w:rsidR="0058710E" w:rsidRPr="00B61272" w:rsidSect="00B06149">
      <w:footerReference w:type="default" r:id="rId7"/>
      <w:pgSz w:w="11906" w:h="16838"/>
      <w:pgMar w:top="850" w:right="1417" w:bottom="426" w:left="850" w:header="708" w:footer="31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4983" w14:textId="77777777" w:rsidR="00173E90" w:rsidRDefault="00173E90">
      <w:r>
        <w:separator/>
      </w:r>
    </w:p>
  </w:endnote>
  <w:endnote w:type="continuationSeparator" w:id="0">
    <w:p w14:paraId="18911CF4" w14:textId="77777777" w:rsidR="00173E90" w:rsidRDefault="0017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BFFC" w14:textId="77777777" w:rsidR="00DA4438" w:rsidRDefault="0058710E">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8FAECC2" w14:textId="77777777" w:rsidR="00DA4438" w:rsidRDefault="00173E90">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DA9A" w14:textId="77777777" w:rsidR="00173E90" w:rsidRDefault="00173E90">
      <w:r>
        <w:separator/>
      </w:r>
    </w:p>
  </w:footnote>
  <w:footnote w:type="continuationSeparator" w:id="0">
    <w:p w14:paraId="3A255C36" w14:textId="77777777" w:rsidR="00173E90" w:rsidRDefault="00173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91"/>
    <w:rsid w:val="00080190"/>
    <w:rsid w:val="00173E90"/>
    <w:rsid w:val="001B0A46"/>
    <w:rsid w:val="001E3950"/>
    <w:rsid w:val="002278C8"/>
    <w:rsid w:val="002A23F2"/>
    <w:rsid w:val="004D617E"/>
    <w:rsid w:val="00512140"/>
    <w:rsid w:val="0058710E"/>
    <w:rsid w:val="005D59BA"/>
    <w:rsid w:val="005E0A67"/>
    <w:rsid w:val="00795105"/>
    <w:rsid w:val="007D6766"/>
    <w:rsid w:val="007E71E6"/>
    <w:rsid w:val="0087448E"/>
    <w:rsid w:val="00AB6A0D"/>
    <w:rsid w:val="00B06149"/>
    <w:rsid w:val="00B61272"/>
    <w:rsid w:val="00BD7193"/>
    <w:rsid w:val="00C03338"/>
    <w:rsid w:val="00CD0463"/>
    <w:rsid w:val="00EB2D91"/>
    <w:rsid w:val="00ED2C32"/>
    <w:rsid w:val="00F22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C468"/>
  <w15:chartTrackingRefBased/>
  <w15:docId w15:val="{E140EB3A-9E10-4A93-BCCA-F72BD617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3F2"/>
    <w:pPr>
      <w:widowControl w:val="0"/>
      <w:autoSpaceDE w:val="0"/>
      <w:autoSpaceDN w:val="0"/>
      <w:spacing w:after="0" w:line="240" w:lineRule="auto"/>
    </w:pPr>
    <w:rPr>
      <w:rFonts w:ascii="Times New Roman" w:eastAsia="Times New Roman" w:hAnsi="Times New Roman" w:cs="Times New Roman"/>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3F2"/>
    <w:pPr>
      <w:widowControl/>
      <w:autoSpaceDE/>
      <w:autoSpaceDN/>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74C8-DC03-4CD5-B584-DFBA13AD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6287</Words>
  <Characters>3585</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Марченко</dc:creator>
  <cp:keywords/>
  <dc:description/>
  <cp:lastModifiedBy>Ірина Марченко</cp:lastModifiedBy>
  <cp:revision>7</cp:revision>
  <dcterms:created xsi:type="dcterms:W3CDTF">2024-04-17T06:02:00Z</dcterms:created>
  <dcterms:modified xsi:type="dcterms:W3CDTF">2024-04-18T12:45:00Z</dcterms:modified>
</cp:coreProperties>
</file>