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384ED749"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 xml:space="preserve">Протокольне рішення № </w:t>
            </w:r>
            <w:r w:rsidR="00E01663">
              <w:rPr>
                <w:rFonts w:ascii="Times New Roman" w:eastAsia="Times New Roman" w:hAnsi="Times New Roman" w:cs="Times New Roman"/>
                <w:b/>
                <w:sz w:val="24"/>
                <w:szCs w:val="20"/>
                <w:lang w:val="uk-UA" w:eastAsia="x-none"/>
              </w:rPr>
              <w:t>1</w:t>
            </w:r>
            <w:r w:rsidR="00B72ACE">
              <w:rPr>
                <w:rFonts w:ascii="Times New Roman" w:eastAsia="Times New Roman" w:hAnsi="Times New Roman" w:cs="Times New Roman"/>
                <w:b/>
                <w:sz w:val="24"/>
                <w:szCs w:val="20"/>
                <w:lang w:val="uk-UA" w:eastAsia="x-none"/>
              </w:rPr>
              <w:t>2</w:t>
            </w:r>
          </w:p>
          <w:p w14:paraId="0F04C479" w14:textId="3DA45D75"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від «</w:t>
            </w:r>
            <w:r w:rsidR="00B72ACE">
              <w:rPr>
                <w:rFonts w:ascii="Times New Roman" w:eastAsia="Times New Roman" w:hAnsi="Times New Roman" w:cs="Times New Roman"/>
                <w:b/>
                <w:sz w:val="24"/>
                <w:szCs w:val="20"/>
                <w:lang w:val="uk-UA" w:eastAsia="x-none"/>
              </w:rPr>
              <w:t>01</w:t>
            </w:r>
            <w:r w:rsidR="00E95BCD" w:rsidRPr="00E95BCD">
              <w:rPr>
                <w:rFonts w:ascii="Times New Roman" w:eastAsia="Times New Roman" w:hAnsi="Times New Roman" w:cs="Times New Roman"/>
                <w:b/>
                <w:sz w:val="24"/>
                <w:szCs w:val="20"/>
                <w:lang w:val="uk-UA" w:eastAsia="x-none"/>
              </w:rPr>
              <w:t xml:space="preserve">» </w:t>
            </w:r>
            <w:r w:rsidR="00B72ACE">
              <w:rPr>
                <w:rFonts w:ascii="Times New Roman" w:eastAsia="Times New Roman" w:hAnsi="Times New Roman" w:cs="Times New Roman"/>
                <w:b/>
                <w:sz w:val="24"/>
                <w:szCs w:val="20"/>
                <w:lang w:val="uk-UA" w:eastAsia="x-none"/>
              </w:rPr>
              <w:t>травня</w:t>
            </w:r>
            <w:r w:rsidR="00E95BCD" w:rsidRPr="00E95BCD">
              <w:rPr>
                <w:rFonts w:ascii="Times New Roman" w:eastAsia="Times New Roman" w:hAnsi="Times New Roman" w:cs="Times New Roman"/>
                <w:b/>
                <w:sz w:val="24"/>
                <w:szCs w:val="20"/>
                <w:lang w:val="uk-UA" w:eastAsia="x-none"/>
              </w:rPr>
              <w:t xml:space="preserve"> 202</w:t>
            </w:r>
            <w:r w:rsidR="00CE2947">
              <w:rPr>
                <w:rFonts w:ascii="Times New Roman" w:eastAsia="Times New Roman" w:hAnsi="Times New Roman" w:cs="Times New Roman"/>
                <w:b/>
                <w:sz w:val="24"/>
                <w:szCs w:val="20"/>
                <w:lang w:val="uk-UA" w:eastAsia="x-none"/>
              </w:rPr>
              <w:t>3</w:t>
            </w:r>
            <w:r w:rsidR="00E95BCD" w:rsidRPr="00E95BCD">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Дєлієргієв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НА ЗАКУПІВЛЮ ПОСЛУГ</w:t>
      </w:r>
    </w:p>
    <w:p w14:paraId="58A4F68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130645B3" w14:textId="7339D6C0" w:rsidR="008A6636"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E01663">
        <w:rPr>
          <w:rFonts w:ascii="Times New Roman" w:eastAsia="Times New Roman" w:hAnsi="Times New Roman" w:cs="Times New Roman"/>
          <w:b/>
          <w:bCs/>
          <w:sz w:val="32"/>
          <w:szCs w:val="32"/>
          <w:lang w:val="uk-UA" w:eastAsia="ru-RU"/>
        </w:rPr>
        <w:t>«</w:t>
      </w:r>
      <w:r w:rsidR="00B72ACE" w:rsidRPr="00B72ACE">
        <w:rPr>
          <w:rFonts w:ascii="Times New Roman" w:hAnsi="Times New Roman" w:cs="Times New Roman"/>
          <w:b/>
          <w:bCs/>
          <w:sz w:val="32"/>
          <w:szCs w:val="32"/>
          <w:lang w:val="uk-UA"/>
        </w:rPr>
        <w:t>Відновні роботи (поточний ремонт) вулиць і доріг комунальної власності у Київському районі м. Одеси, згідно до переліку № 2/2023</w:t>
      </w:r>
      <w:r w:rsidR="00574A31" w:rsidRPr="00E01663">
        <w:rPr>
          <w:rFonts w:ascii="Times New Roman" w:eastAsia="Times New Roman" w:hAnsi="Times New Roman" w:cs="Times New Roman"/>
          <w:b/>
          <w:bCs/>
          <w:sz w:val="32"/>
          <w:szCs w:val="32"/>
          <w:lang w:val="uk-UA" w:eastAsia="ru-RU"/>
        </w:rPr>
        <w:t>»</w:t>
      </w:r>
    </w:p>
    <w:p w14:paraId="4E927F69" w14:textId="77777777"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8A6636"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8A6636">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182C183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99351B9"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 Одеса, вул. Генерала Петрова, 22, каб.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Дєлієргієв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r w:rsidRPr="00E95BCD">
              <w:rPr>
                <w:rFonts w:ascii="Times New Roman" w:eastAsia="Courier New" w:hAnsi="Times New Roman" w:cs="Times New Roman"/>
                <w:sz w:val="24"/>
                <w:szCs w:val="24"/>
                <w:lang w:val="uk-UA" w:eastAsia="x-none"/>
              </w:rPr>
              <w:t>тел./факс: (0482) 32-99-63, E-mail :</w:t>
            </w:r>
            <w:r w:rsidRPr="00E95BCD">
              <w:rPr>
                <w:rFonts w:ascii="Times New Roman" w:eastAsia="Courier New" w:hAnsi="Times New Roman" w:cs="Times New Roman"/>
                <w:sz w:val="24"/>
                <w:szCs w:val="24"/>
                <w:lang w:val="en-US" w:eastAsia="x-none"/>
              </w:rPr>
              <w:t>udh</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odessa</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ua</w:t>
            </w:r>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07158896" w14:textId="3D7336AE" w:rsidR="00B72ACE" w:rsidRDefault="00B72ACE" w:rsidP="008A6636">
            <w:pPr>
              <w:widowControl w:val="0"/>
              <w:tabs>
                <w:tab w:val="left" w:pos="2160"/>
                <w:tab w:val="left" w:pos="3600"/>
              </w:tabs>
              <w:autoSpaceDE w:val="0"/>
              <w:autoSpaceDN w:val="0"/>
              <w:adjustRightInd w:val="0"/>
              <w:spacing w:after="0" w:line="240" w:lineRule="auto"/>
              <w:jc w:val="both"/>
              <w:rPr>
                <w:rFonts w:ascii="Times New Roman" w:hAnsi="Times New Roman" w:cs="Times New Roman"/>
                <w:b/>
                <w:bCs/>
                <w:sz w:val="24"/>
                <w:szCs w:val="24"/>
                <w:lang w:val="uk-UA"/>
              </w:rPr>
            </w:pPr>
            <w:r w:rsidRPr="00B72ACE">
              <w:rPr>
                <w:rFonts w:ascii="Times New Roman" w:hAnsi="Times New Roman" w:cs="Times New Roman"/>
                <w:b/>
                <w:bCs/>
                <w:sz w:val="24"/>
                <w:szCs w:val="24"/>
                <w:lang w:val="uk-UA"/>
              </w:rPr>
              <w:t xml:space="preserve">Відновні роботи (поточний ремонт) вулиць і доріг комунальної власності у Київському районі м. Одеси, згідно до переліку </w:t>
            </w:r>
            <w:r>
              <w:rPr>
                <w:rFonts w:ascii="Times New Roman" w:hAnsi="Times New Roman" w:cs="Times New Roman"/>
                <w:b/>
                <w:bCs/>
                <w:sz w:val="24"/>
                <w:szCs w:val="24"/>
                <w:lang w:val="uk-UA"/>
              </w:rPr>
              <w:t xml:space="preserve">              </w:t>
            </w:r>
            <w:r w:rsidRPr="00B72ACE">
              <w:rPr>
                <w:rFonts w:ascii="Times New Roman" w:hAnsi="Times New Roman" w:cs="Times New Roman"/>
                <w:b/>
                <w:bCs/>
                <w:sz w:val="24"/>
                <w:szCs w:val="24"/>
                <w:lang w:val="uk-UA"/>
              </w:rPr>
              <w:t>№ 2/2023</w:t>
            </w:r>
            <w:r>
              <w:rPr>
                <w:rFonts w:ascii="Times New Roman" w:hAnsi="Times New Roman" w:cs="Times New Roman"/>
                <w:b/>
                <w:bCs/>
                <w:sz w:val="24"/>
                <w:szCs w:val="24"/>
                <w:lang w:val="uk-UA"/>
              </w:rPr>
              <w:t xml:space="preserve"> </w:t>
            </w:r>
          </w:p>
          <w:p w14:paraId="50ACCC00" w14:textId="3539D7B8" w:rsidR="00E95BCD" w:rsidRPr="00E95BCD" w:rsidRDefault="008A6636" w:rsidP="008A6636">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8A6636">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14:paraId="1AFFB03C" w14:textId="2746FA77" w:rsidR="00B72ACE"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B72ACE" w:rsidRPr="00B72ACE">
              <w:rPr>
                <w:rFonts w:ascii="Times New Roman" w:eastAsia="Times New Roman" w:hAnsi="Times New Roman" w:cs="Times New Roman"/>
                <w:bCs/>
                <w:sz w:val="24"/>
                <w:szCs w:val="24"/>
                <w:lang w:val="uk-UA" w:eastAsia="ru-RU"/>
              </w:rPr>
              <w:t>Київський район згідно до переліку № 2/2023</w:t>
            </w:r>
            <w:r w:rsidR="00B72ACE">
              <w:rPr>
                <w:rFonts w:ascii="Times New Roman" w:eastAsia="Times New Roman" w:hAnsi="Times New Roman" w:cs="Times New Roman"/>
                <w:bCs/>
                <w:sz w:val="24"/>
                <w:szCs w:val="24"/>
                <w:lang w:val="uk-UA" w:eastAsia="ru-RU"/>
              </w:rPr>
              <w:t>.</w:t>
            </w:r>
          </w:p>
          <w:p w14:paraId="68882C1B" w14:textId="41BA168B"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1 послуга</w:t>
            </w:r>
            <w:r w:rsidR="00574A31">
              <w:rPr>
                <w:rFonts w:ascii="Times New Roman" w:eastAsia="Times New Roman" w:hAnsi="Times New Roman" w:cs="Times New Roman"/>
                <w:bCs/>
                <w:sz w:val="24"/>
                <w:szCs w:val="24"/>
                <w:lang w:val="uk-UA" w:eastAsia="ru-RU"/>
              </w:rPr>
              <w:t xml:space="preserve"> згідно переліку</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B72ACE" w:rsidRPr="00B72ACE">
              <w:rPr>
                <w:rFonts w:ascii="Times New Roman" w:eastAsia="Times New Roman" w:hAnsi="Times New Roman" w:cs="Times New Roman"/>
                <w:b/>
                <w:bCs/>
                <w:sz w:val="24"/>
                <w:szCs w:val="24"/>
                <w:lang w:val="uk-UA" w:eastAsia="ru-RU"/>
              </w:rPr>
              <w:t xml:space="preserve">25 704 </w:t>
            </w:r>
            <w:r w:rsidR="00AF59EF" w:rsidRPr="00E01663">
              <w:rPr>
                <w:rFonts w:ascii="Times New Roman" w:eastAsia="Times New Roman" w:hAnsi="Times New Roman" w:cs="Times New Roman"/>
                <w:b/>
                <w:bCs/>
                <w:sz w:val="24"/>
                <w:szCs w:val="24"/>
                <w:lang w:val="uk-UA" w:eastAsia="ru-RU"/>
              </w:rPr>
              <w:t>м</w:t>
            </w:r>
            <w:r w:rsidR="00AF59EF" w:rsidRPr="00AF59EF">
              <w:rPr>
                <w:rFonts w:ascii="Times New Roman" w:eastAsia="Times New Roman" w:hAnsi="Times New Roman" w:cs="Times New Roman"/>
                <w:b/>
                <w:bCs/>
                <w:sz w:val="24"/>
                <w:szCs w:val="24"/>
                <w:lang w:val="uk-UA" w:eastAsia="ru-RU"/>
              </w:rPr>
              <w:t>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E95BCD">
              <w:rPr>
                <w:rFonts w:ascii="Times New Roman" w:eastAsia="Times New Roman" w:hAnsi="Times New Roman" w:cs="Times New Roman"/>
                <w:sz w:val="24"/>
                <w:szCs w:val="24"/>
                <w:u w:val="single"/>
                <w:lang w:val="uk-UA" w:eastAsia="ru-RU"/>
              </w:rPr>
              <w:t>надання послуг</w:t>
            </w:r>
            <w:r w:rsidRPr="00E95BCD">
              <w:rPr>
                <w:rFonts w:ascii="Times New Roman" w:eastAsia="Times New Roman" w:hAnsi="Times New Roman" w:cs="Times New Roman"/>
                <w:sz w:val="24"/>
                <w:szCs w:val="24"/>
                <w:lang w:val="uk-UA" w:eastAsia="ru-RU"/>
              </w:rPr>
              <w:t>, виконання</w:t>
            </w:r>
            <w:r w:rsidRPr="00E95BCD">
              <w:rPr>
                <w:rFonts w:ascii="Times New Roman" w:eastAsia="Times New Roman" w:hAnsi="Times New Roman" w:cs="Times New Roman"/>
                <w:sz w:val="24"/>
                <w:szCs w:val="24"/>
                <w:u w:val="single"/>
                <w:lang w:val="uk-UA" w:eastAsia="ru-RU"/>
              </w:rPr>
              <w:t xml:space="preserve"> </w:t>
            </w:r>
            <w:r w:rsidRPr="00E95BCD">
              <w:rPr>
                <w:rFonts w:ascii="Times New Roman" w:eastAsia="Times New Roman" w:hAnsi="Times New Roman" w:cs="Times New Roman"/>
                <w:sz w:val="24"/>
                <w:szCs w:val="24"/>
                <w:lang w:val="uk-UA" w:eastAsia="ru-RU"/>
              </w:rPr>
              <w:t>робіт):</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1CD2A73D"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Строк надання послуг до 31.12.202</w:t>
            </w:r>
            <w:r w:rsidR="00CE2947">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95BCD">
              <w:rPr>
                <w:rFonts w:ascii="Times New Roman" w:eastAsia="Times New Roman" w:hAnsi="Times New Roman" w:cs="Times New Roman"/>
                <w:sz w:val="24"/>
                <w:szCs w:val="24"/>
                <w:lang w:val="uk-UA"/>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95BCD">
              <w:rPr>
                <w:rFonts w:ascii="Times New Roman" w:eastAsia="Times New Roman" w:hAnsi="Times New Roman" w:cs="Times New Roman"/>
                <w:sz w:val="24"/>
                <w:szCs w:val="24"/>
                <w:lang w:val="uk-UA" w:eastAsia="ru-RU"/>
              </w:rPr>
              <w:lastRenderedPageBreak/>
              <w:t>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6024676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Pr>
                <w:rFonts w:ascii="Times New Roman CYR" w:eastAsia="Times New Roman" w:hAnsi="Times New Roman CYR" w:cs="Times New Roman CYR"/>
                <w:sz w:val="24"/>
                <w:szCs w:val="24"/>
                <w:lang w:val="uk-UA" w:eastAsia="ru-RU"/>
              </w:rPr>
              <w:t>п. 44 Особливостей</w:t>
            </w:r>
            <w:r w:rsidRPr="00E95BCD">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4E1FA09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91D3889"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Pr>
                <w:rFonts w:ascii="Times New Roman CYR" w:eastAsia="Times New Roman" w:hAnsi="Times New Roman CYR" w:cs="Times New Roman CYR"/>
                <w:sz w:val="24"/>
                <w:szCs w:val="24"/>
                <w:lang w:val="uk-UA" w:eastAsia="ru-RU"/>
              </w:rPr>
              <w:t>п. 44 Особливостей</w:t>
            </w:r>
            <w:r w:rsidRPr="00E95BCD">
              <w:rPr>
                <w:rFonts w:ascii="Times New Roman CYR" w:eastAsia="Times New Roman" w:hAnsi="Times New Roman CYR" w:cs="Times New Roman CYR"/>
                <w:sz w:val="24"/>
                <w:szCs w:val="24"/>
                <w:lang w:val="uk-UA" w:eastAsia="ru-RU"/>
              </w:rPr>
              <w:t xml:space="preserve">; </w:t>
            </w:r>
          </w:p>
          <w:p w14:paraId="4570DE2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w:t>
            </w:r>
            <w:r w:rsidRPr="00FF57F7">
              <w:rPr>
                <w:rFonts w:ascii="Times New Roman CYR" w:eastAsia="Times New Roman" w:hAnsi="Times New Roman CYR" w:cs="Times New Roman CYR"/>
                <w:sz w:val="24"/>
                <w:szCs w:val="24"/>
                <w:lang w:val="uk-UA" w:eastAsia="ru-RU"/>
              </w:rPr>
              <w:t>Додатку № 3;</w:t>
            </w:r>
          </w:p>
          <w:p w14:paraId="160689CF" w14:textId="77777777" w:rsidR="00E95BCD" w:rsidRPr="00FF57F7"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F57F7">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наведена у </w:t>
            </w:r>
            <w:r w:rsidRPr="00C84E6D">
              <w:rPr>
                <w:rFonts w:ascii="Times New Roman CYR" w:eastAsia="Times New Roman" w:hAnsi="Times New Roman CYR" w:cs="Times New Roman CYR"/>
                <w:sz w:val="24"/>
                <w:szCs w:val="24"/>
                <w:lang w:val="uk-UA" w:eastAsia="ru-RU"/>
              </w:rPr>
              <w:t>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w:t>
            </w:r>
            <w:r w:rsidRPr="00E95BCD">
              <w:rPr>
                <w:rFonts w:ascii="Times New Roman CYR" w:eastAsia="Times New Roman" w:hAnsi="Times New Roman CYR" w:cs="Times New Roman CYR"/>
                <w:sz w:val="24"/>
                <w:szCs w:val="24"/>
                <w:lang w:val="uk-UA" w:eastAsia="ru-RU"/>
              </w:rPr>
              <w:lastRenderedPageBreak/>
              <w:t>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E95BCD">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7EDD4AE" w14:textId="77C47A92"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41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w:t>
            </w:r>
            <w:r w:rsidRPr="00E95BCD">
              <w:rPr>
                <w:rFonts w:ascii="Times New Roman CYR" w:eastAsia="Times New Roman" w:hAnsi="Times New Roman CYR" w:cs="Times New Roman CYR"/>
                <w:sz w:val="24"/>
                <w:szCs w:val="24"/>
                <w:lang w:val="uk-UA" w:eastAsia="ru-RU"/>
              </w:rPr>
              <w:lastRenderedPageBreak/>
              <w:t>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незавірення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неправильне (неповне) завірення та/або незавірення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сканованого(их) файлу(ів) PDF (Portable Document Format)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7CBBCFB4"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8C67D0">
              <w:rPr>
                <w:rFonts w:ascii="Times New Roman" w:eastAsia="Times New Roman" w:hAnsi="Times New Roman" w:cs="Times New Roman"/>
                <w:b/>
                <w:sz w:val="24"/>
                <w:szCs w:val="24"/>
                <w:lang w:val="uk-UA" w:eastAsia="ru-RU"/>
              </w:rPr>
              <w:lastRenderedPageBreak/>
              <w:t>пунктом 44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6262CDF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та </w:t>
            </w:r>
            <w:r w:rsidRPr="00E95BCD">
              <w:rPr>
                <w:rFonts w:ascii="Times New Roman CYR" w:eastAsia="Times New Roman" w:hAnsi="Times New Roman CYR" w:cs="Times New Roman CYR"/>
                <w:sz w:val="24"/>
                <w:szCs w:val="24"/>
                <w:lang w:val="uk-UA" w:eastAsia="ru-RU"/>
              </w:rPr>
              <w:t xml:space="preserve">вимоги, встановлені </w:t>
            </w:r>
            <w:r w:rsidR="008C67D0" w:rsidRPr="008C67D0">
              <w:rPr>
                <w:rFonts w:ascii="Times New Roman CYR" w:eastAsia="Times New Roman" w:hAnsi="Times New Roman CYR" w:cs="Times New Roman CYR"/>
                <w:sz w:val="24"/>
                <w:szCs w:val="24"/>
                <w:lang w:val="uk-UA" w:eastAsia="ru-RU"/>
              </w:rPr>
              <w:t>пунктом 44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lastRenderedPageBreak/>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42CAE5E9"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28A2F6B9"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34CF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u w:val="single"/>
                <w:lang w:val="uk-UA" w:eastAsia="ru-RU"/>
              </w:rPr>
            </w:pPr>
            <w:r w:rsidRPr="00E95BCD">
              <w:rPr>
                <w:rFonts w:ascii="Times New Roman CYR" w:eastAsia="Times New Roman" w:hAnsi="Times New Roman CYR" w:cs="Times New Roman CYR"/>
                <w:iCs/>
                <w:sz w:val="24"/>
                <w:szCs w:val="24"/>
                <w:u w:val="single"/>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4F916E5" w14:textId="5FE6D811"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xml:space="preserve">Учасник процедури закупівлі для підтвердження відповідності </w:t>
            </w:r>
            <w:r w:rsidR="00497315" w:rsidRPr="00497315">
              <w:rPr>
                <w:rFonts w:ascii="Times New Roman CYR" w:eastAsia="Times New Roman" w:hAnsi="Times New Roman CYR" w:cs="Times New Roman CYR"/>
                <w:iCs/>
                <w:sz w:val="24"/>
                <w:szCs w:val="24"/>
                <w:lang w:val="uk-UA" w:eastAsia="ru-RU"/>
              </w:rPr>
              <w:t>пункт</w:t>
            </w:r>
            <w:r w:rsidR="00497315">
              <w:rPr>
                <w:rFonts w:ascii="Times New Roman CYR" w:eastAsia="Times New Roman" w:hAnsi="Times New Roman CYR" w:cs="Times New Roman CYR"/>
                <w:iCs/>
                <w:sz w:val="24"/>
                <w:szCs w:val="24"/>
                <w:lang w:val="uk-UA" w:eastAsia="ru-RU"/>
              </w:rPr>
              <w:t>у</w:t>
            </w:r>
            <w:r w:rsidR="00497315" w:rsidRPr="00497315">
              <w:rPr>
                <w:rFonts w:ascii="Times New Roman CYR" w:eastAsia="Times New Roman" w:hAnsi="Times New Roman CYR" w:cs="Times New Roman CYR"/>
                <w:iCs/>
                <w:sz w:val="24"/>
                <w:szCs w:val="24"/>
                <w:lang w:val="uk-UA" w:eastAsia="ru-RU"/>
              </w:rPr>
              <w:t xml:space="preserve"> 44 Особливостей</w:t>
            </w:r>
            <w:r w:rsidRPr="00E95BCD">
              <w:rPr>
                <w:rFonts w:ascii="Times New Roman CYR" w:eastAsia="Times New Roman" w:hAnsi="Times New Roman CYR" w:cs="Times New Roman CYR"/>
                <w:iCs/>
                <w:sz w:val="24"/>
                <w:szCs w:val="24"/>
                <w:lang w:val="uk-UA" w:eastAsia="ru-RU"/>
              </w:rPr>
              <w:t>, заповнює відповідні поля в електронній системі закупівель під час подачі тендерної пропозиції.</w:t>
            </w:r>
          </w:p>
          <w:p w14:paraId="52F026E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14:paraId="6CB6AEF2"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D7668B"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3519CD"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34546F"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E9B858" w14:textId="587EA4AE"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Про захист економічної конкуренції</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 у вигляді вчинення антиконкурентних узгоджених дій, що стосуються спотворення результатів тендерів;</w:t>
            </w:r>
          </w:p>
          <w:p w14:paraId="1CB1A170"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F8BB9"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79F327"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80467"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32B0028"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6F4513"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81FDB1" w14:textId="0C7380C6"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Про санкції</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w:t>
            </w:r>
          </w:p>
          <w:p w14:paraId="0FFA6CF4"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FF1E56"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sidRPr="00497315">
              <w:rPr>
                <w:rFonts w:ascii="Times New Roman CYR" w:eastAsia="Times New Roman" w:hAnsi="Times New Roman CYR" w:cs="Times New Roman CYR"/>
                <w:iCs/>
                <w:sz w:val="24"/>
                <w:szCs w:val="24"/>
                <w:lang w:val="uk-UA" w:eastAsia="ru-RU"/>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0358C8" w14:textId="76725886"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Про доступ до публічної інформації</w:t>
            </w:r>
            <w:r w:rsidR="00E01663">
              <w:rPr>
                <w:rFonts w:ascii="Times New Roman CYR" w:eastAsia="Times New Roman" w:hAnsi="Times New Roman CYR" w:cs="Times New Roman CYR"/>
                <w:iCs/>
                <w:sz w:val="24"/>
                <w:szCs w:val="24"/>
                <w:lang w:val="uk-UA" w:eastAsia="ru-RU"/>
              </w:rPr>
              <w:t>»</w:t>
            </w:r>
            <w:r w:rsidRPr="00497315">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5E97297"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403006" w14:textId="77777777" w:rsidR="00497315" w:rsidRPr="00497315" w:rsidRDefault="00497315" w:rsidP="0049731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C7D498D" w14:textId="77777777" w:rsidR="00F73840" w:rsidRDefault="00497315"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497315">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ED26D65" w14:textId="549E4B52"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Pr>
                <w:rFonts w:ascii="Times New Roman" w:eastAsia="Times New Roman" w:hAnsi="Times New Roman" w:cs="Times New Roman"/>
                <w:sz w:val="24"/>
                <w:szCs w:val="24"/>
                <w:lang w:val="uk-UA" w:eastAsia="ru-RU"/>
              </w:rPr>
              <w:t xml:space="preserve">п. 44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FF57F7">
              <w:rPr>
                <w:rFonts w:ascii="Times New Roman" w:eastAsia="Times New Roman" w:hAnsi="Times New Roman" w:cs="Times New Roman"/>
                <w:b/>
                <w:bCs/>
                <w:sz w:val="24"/>
                <w:szCs w:val="24"/>
                <w:lang w:val="uk-UA" w:eastAsia="ru-RU"/>
              </w:rPr>
              <w:t>Додатком № 2</w:t>
            </w:r>
            <w:r w:rsidRPr="00FF57F7">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w:t>
            </w:r>
            <w:r w:rsidRPr="00E95BCD">
              <w:rPr>
                <w:rFonts w:ascii="Times New Roman" w:eastAsia="Times New Roman" w:hAnsi="Times New Roman" w:cs="Times New Roman CYR"/>
                <w:sz w:val="24"/>
                <w:szCs w:val="24"/>
                <w:lang w:val="uk-UA" w:eastAsia="ru-RU"/>
              </w:rPr>
              <w:lastRenderedPageBreak/>
              <w:t>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w:t>
            </w:r>
            <w:r w:rsidRPr="00E855A2">
              <w:rPr>
                <w:rFonts w:ascii="Times New Roman" w:eastAsia="Times New Roman" w:hAnsi="Times New Roman" w:cs="Times New Roman CYR"/>
                <w:sz w:val="24"/>
                <w:szCs w:val="24"/>
                <w:lang w:val="uk-UA" w:eastAsia="ru-RU"/>
              </w:rPr>
              <w:lastRenderedPageBreak/>
              <w:t xml:space="preserve">2021 № 281 (далі по тексту Настанова). </w:t>
            </w:r>
          </w:p>
          <w:p w14:paraId="27B7219D" w14:textId="34B8C05B"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008B2C35" w:rsidRPr="00E01663">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E01663">
              <w:rPr>
                <w:rFonts w:ascii="Times New Roman" w:hAnsi="Times New Roman" w:cs="Times New Roman"/>
                <w:lang w:val="uk-UA"/>
              </w:rPr>
              <w:t xml:space="preserve"> (послуг)</w:t>
            </w:r>
            <w:r w:rsidRPr="00E01663">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(послуг)</w:t>
            </w:r>
            <w:r w:rsidRPr="00E01663">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77777777"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адміністративних витрат, наведених у додатку 26 до </w:t>
            </w:r>
            <w:r w:rsidRPr="00E01663">
              <w:rPr>
                <w:rFonts w:ascii="Times New Roman" w:hAnsi="Times New Roman" w:cs="Times New Roman"/>
                <w:sz w:val="24"/>
                <w:szCs w:val="24"/>
                <w:lang w:val="uk-UA"/>
              </w:rPr>
              <w:lastRenderedPageBreak/>
              <w:t>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(послуг)</w:t>
            </w:r>
            <w:r w:rsidRPr="00E01663">
              <w:rPr>
                <w:rFonts w:ascii="Times New Roman" w:hAnsi="Times New Roman" w:cs="Times New Roman"/>
                <w:sz w:val="24"/>
                <w:szCs w:val="24"/>
                <w:lang w:val="uk-UA"/>
              </w:rPr>
              <w:t xml:space="preserve"> 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або за видами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 xml:space="preserve">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w:t>
            </w:r>
            <w:r w:rsidRPr="00E01663">
              <w:rPr>
                <w:rFonts w:ascii="Times New Roman" w:eastAsia="Times New Roman" w:hAnsi="Times New Roman" w:cs="Times New Roman CYR"/>
                <w:sz w:val="24"/>
                <w:szCs w:val="24"/>
                <w:lang w:val="uk-UA" w:eastAsia="ru-RU"/>
              </w:rPr>
              <w:lastRenderedPageBreak/>
              <w:t>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4BDE9983" w14:textId="77777777" w:rsidR="006A18FF"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6A18FF"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E95BCD">
              <w:rPr>
                <w:rFonts w:ascii="Times New Roman" w:eastAsia="Times New Roman" w:hAnsi="Times New Roman" w:cs="Times New Roman CYR"/>
                <w:sz w:val="24"/>
                <w:szCs w:val="24"/>
                <w:lang w:val="uk-UA" w:eastAsia="ru-RU"/>
              </w:rPr>
              <w:lastRenderedPageBreak/>
              <w:t xml:space="preserve">- </w:t>
            </w:r>
            <w:hyperlink r:id="rId8"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E95BCD">
              <w:rPr>
                <w:rFonts w:ascii="Times New Roman" w:eastAsia="Times New Roman" w:hAnsi="Times New Roman" w:cs="Times New Roman CYR"/>
                <w:sz w:val="24"/>
                <w:szCs w:val="24"/>
                <w:lang w:val="uk-UA"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7E4D53">
              <w:rPr>
                <w:rFonts w:ascii="Times New Roman" w:eastAsia="Times New Roman" w:hAnsi="Times New Roman" w:cs="Times New Roman CYR"/>
                <w:sz w:val="24"/>
                <w:szCs w:val="24"/>
                <w:lang w:val="uk-UA" w:eastAsia="ru-RU"/>
              </w:rPr>
              <w:t>послуг</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FF57F7">
              <w:rPr>
                <w:rFonts w:ascii="Times New Roman" w:eastAsia="Times New Roman" w:hAnsi="Times New Roman" w:cs="Times New Roman CYR"/>
                <w:b/>
                <w:bCs/>
                <w:sz w:val="24"/>
                <w:szCs w:val="24"/>
                <w:lang w:val="uk-UA" w:eastAsia="ru-RU"/>
              </w:rPr>
              <w:t>Додаток № 3</w:t>
            </w:r>
            <w:r w:rsidRPr="00FF57F7">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77777777" w:rsidR="00E95BCD" w:rsidRPr="00D13F53"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E95BCD">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FF57F7">
              <w:rPr>
                <w:rFonts w:ascii="Times New Roman" w:eastAsia="Times New Roman" w:hAnsi="Times New Roman" w:cs="Times New Roman CYR"/>
                <w:b/>
                <w:sz w:val="24"/>
                <w:szCs w:val="24"/>
                <w:lang w:val="uk-UA" w:eastAsia="ru-RU"/>
              </w:rPr>
              <w:t>Додатках №1,</w:t>
            </w:r>
            <w:r w:rsidRPr="00D13F53">
              <w:rPr>
                <w:rFonts w:ascii="Times New Roman" w:eastAsia="Times New Roman" w:hAnsi="Times New Roman" w:cs="Times New Roman CYR"/>
                <w:b/>
                <w:color w:val="FF0000"/>
                <w:sz w:val="24"/>
                <w:szCs w:val="24"/>
                <w:lang w:val="uk-UA" w:eastAsia="ru-RU"/>
              </w:rPr>
              <w:t xml:space="preserve"> </w:t>
            </w:r>
            <w:r w:rsidRPr="00FF57F7">
              <w:rPr>
                <w:rFonts w:ascii="Times New Roman" w:eastAsia="Times New Roman" w:hAnsi="Times New Roman" w:cs="Times New Roman CYR"/>
                <w:b/>
                <w:sz w:val="24"/>
                <w:szCs w:val="24"/>
                <w:lang w:val="uk-UA" w:eastAsia="ru-RU"/>
              </w:rPr>
              <w:t xml:space="preserve">№2, </w:t>
            </w:r>
            <w:r w:rsidRPr="00C84E6D">
              <w:rPr>
                <w:rFonts w:ascii="Times New Roman" w:eastAsia="Times New Roman" w:hAnsi="Times New Roman" w:cs="Times New Roman CYR"/>
                <w:b/>
                <w:sz w:val="24"/>
                <w:szCs w:val="24"/>
                <w:lang w:val="uk-UA" w:eastAsia="ru-RU"/>
              </w:rPr>
              <w:t xml:space="preserve">№5.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lastRenderedPageBreak/>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C84E6D">
              <w:rPr>
                <w:rFonts w:ascii="Times New Roman" w:eastAsia="Times New Roman" w:hAnsi="Times New Roman" w:cs="Times New Roman CYR"/>
                <w:b/>
                <w:sz w:val="24"/>
                <w:szCs w:val="24"/>
                <w:lang w:val="uk-UA" w:eastAsia="ru-RU"/>
              </w:rPr>
              <w:t>Додатку № 5.</w:t>
            </w:r>
          </w:p>
          <w:p w14:paraId="349B67E8" w14:textId="77777777"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Субпідрядника(ів)/ співвиконавця(ів) на виконання робіт/надання послуг,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w:t>
            </w:r>
            <w:r w:rsidRPr="00E95BCD">
              <w:rPr>
                <w:rFonts w:ascii="Times New Roman" w:eastAsia="Times New Roman" w:hAnsi="Times New Roman" w:cs="Times New Roman CYR"/>
                <w:sz w:val="24"/>
                <w:szCs w:val="24"/>
                <w:lang w:val="uk-UA" w:eastAsia="ru-RU"/>
              </w:rPr>
              <w:lastRenderedPageBreak/>
              <w:t>невідповідностей.</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39A242F8" w:rsidR="00E95BCD" w:rsidRPr="00B72AC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B72ACE">
              <w:rPr>
                <w:rFonts w:ascii="Times New Roman" w:eastAsia="Times New Roman" w:hAnsi="Times New Roman" w:cs="Times New Roman"/>
                <w:b/>
                <w:sz w:val="24"/>
                <w:szCs w:val="24"/>
                <w:lang w:val="uk-UA" w:eastAsia="ru-RU"/>
              </w:rPr>
              <w:t xml:space="preserve">Дата: </w:t>
            </w:r>
            <w:r w:rsidR="00B72ACE" w:rsidRPr="00B72ACE">
              <w:rPr>
                <w:rFonts w:ascii="Times New Roman" w:eastAsia="Times New Roman" w:hAnsi="Times New Roman" w:cs="Times New Roman"/>
                <w:b/>
                <w:sz w:val="24"/>
                <w:szCs w:val="24"/>
                <w:lang w:val="uk-UA" w:eastAsia="ru-RU"/>
              </w:rPr>
              <w:t>09</w:t>
            </w:r>
            <w:r w:rsidRPr="00B72ACE">
              <w:rPr>
                <w:rFonts w:ascii="Times New Roman" w:eastAsia="Times New Roman" w:hAnsi="Times New Roman" w:cs="Times New Roman"/>
                <w:b/>
                <w:sz w:val="24"/>
                <w:szCs w:val="24"/>
                <w:lang w:val="uk-UA" w:eastAsia="ru-RU"/>
              </w:rPr>
              <w:t xml:space="preserve">. </w:t>
            </w:r>
            <w:r w:rsidR="00E01663" w:rsidRPr="00B72ACE">
              <w:rPr>
                <w:rFonts w:ascii="Times New Roman" w:eastAsia="Times New Roman" w:hAnsi="Times New Roman" w:cs="Times New Roman"/>
                <w:b/>
                <w:sz w:val="24"/>
                <w:szCs w:val="24"/>
                <w:lang w:val="uk-UA" w:eastAsia="ru-RU"/>
              </w:rPr>
              <w:t>0</w:t>
            </w:r>
            <w:r w:rsidR="00B72ACE" w:rsidRPr="00B72ACE">
              <w:rPr>
                <w:rFonts w:ascii="Times New Roman" w:eastAsia="Times New Roman" w:hAnsi="Times New Roman" w:cs="Times New Roman"/>
                <w:b/>
                <w:sz w:val="24"/>
                <w:szCs w:val="24"/>
                <w:lang w:val="uk-UA" w:eastAsia="ru-RU"/>
              </w:rPr>
              <w:t>5</w:t>
            </w:r>
            <w:r w:rsidRPr="00B72ACE">
              <w:rPr>
                <w:rFonts w:ascii="Times New Roman" w:eastAsia="Times New Roman" w:hAnsi="Times New Roman" w:cs="Times New Roman"/>
                <w:b/>
                <w:sz w:val="24"/>
                <w:szCs w:val="24"/>
                <w:lang w:val="uk-UA" w:eastAsia="x-none"/>
              </w:rPr>
              <w:t>. 202</w:t>
            </w:r>
            <w:r w:rsidR="00460188" w:rsidRPr="00B72ACE">
              <w:rPr>
                <w:rFonts w:ascii="Times New Roman" w:eastAsia="Times New Roman" w:hAnsi="Times New Roman" w:cs="Times New Roman"/>
                <w:b/>
                <w:sz w:val="24"/>
                <w:szCs w:val="24"/>
                <w:lang w:val="uk-UA" w:eastAsia="x-none"/>
              </w:rPr>
              <w:t>3</w:t>
            </w:r>
            <w:r w:rsidRPr="00B72ACE">
              <w:rPr>
                <w:rFonts w:ascii="Times New Roman" w:eastAsia="Times New Roman" w:hAnsi="Times New Roman" w:cs="Times New Roman"/>
                <w:sz w:val="24"/>
                <w:szCs w:val="24"/>
                <w:lang w:val="uk-UA" w:eastAsia="x-none"/>
              </w:rPr>
              <w:t xml:space="preserve"> </w:t>
            </w:r>
            <w:r w:rsidRPr="00B72ACE">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1DEE914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lang w:val="ru-RU" w:eastAsia="ru-RU"/>
              </w:rPr>
            </w:pPr>
            <w:r w:rsidRPr="00E95BCD">
              <w:rPr>
                <w:rFonts w:ascii="Times New Roman CYR" w:eastAsia="Times New Roman" w:hAnsi="Times New Roman CYR" w:cs="Times New Roman CYR"/>
                <w:sz w:val="24"/>
                <w:szCs w:val="24"/>
                <w:bdr w:val="none" w:sz="0" w:space="0" w:color="auto" w:frame="1"/>
                <w:lang w:val="uk-UA" w:eastAsia="ru-RU"/>
              </w:rPr>
              <w:t>Дата і час розкриття тендерних пропозицій визначаються електронною системою закупівель автоматично.</w:t>
            </w:r>
            <w:r w:rsidRPr="00E95BCD">
              <w:rPr>
                <w:rFonts w:ascii="Times New Roman CYR" w:eastAsia="Times New Roman" w:hAnsi="Times New Roman CYR" w:cs="Times New Roman CYR"/>
                <w:sz w:val="24"/>
                <w:szCs w:val="24"/>
                <w:lang w:val="ru-RU" w:eastAsia="ru-RU"/>
              </w:rPr>
              <w:t xml:space="preserve"> </w:t>
            </w:r>
          </w:p>
          <w:p w14:paraId="64493CB8" w14:textId="43A4CB9D"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highlight w:val="cyan"/>
                <w:bdr w:val="none" w:sz="0" w:space="0" w:color="auto" w:frame="1"/>
                <w:lang w:val="uk-UA" w:eastAsia="ru-RU"/>
              </w:rPr>
            </w:pPr>
            <w:r w:rsidRPr="00E95BCD">
              <w:rPr>
                <w:rFonts w:ascii="Times New Roman CYR" w:eastAsia="Times New Roman" w:hAnsi="Times New Roman CYR" w:cs="Times New Roman CYR"/>
                <w:sz w:val="24"/>
                <w:szCs w:val="24"/>
                <w:bdr w:val="none" w:sz="0" w:space="0" w:color="auto" w:frame="1"/>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1660DDCF"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1D29FD55" w14:textId="220420BA" w:rsidR="00460188" w:rsidRPr="00E95BCD" w:rsidRDefault="00460188"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460188">
              <w:rPr>
                <w:rFonts w:ascii="Times New Roman" w:eastAsia="Times New Roman" w:hAnsi="Times New Roman" w:cs="Times New Roman"/>
                <w:sz w:val="24"/>
                <w:szCs w:val="24"/>
                <w:lang w:val="uk-UA" w:eastAsia="zh-CN"/>
              </w:rPr>
              <w:t>Відкриті торги проводяться без застосування електронного аукціону відповідно до пункту 35 Особливостей</w:t>
            </w:r>
            <w:r w:rsidR="00C808FD">
              <w:rPr>
                <w:rFonts w:ascii="Times New Roman" w:eastAsia="Times New Roman" w:hAnsi="Times New Roman" w:cs="Times New Roman"/>
                <w:sz w:val="24"/>
                <w:szCs w:val="24"/>
                <w:lang w:val="uk-UA" w:eastAsia="zh-CN"/>
              </w:rPr>
              <w:t>.</w:t>
            </w:r>
          </w:p>
          <w:p w14:paraId="608AD2C0" w14:textId="77777777" w:rsidR="00460188" w:rsidRPr="00460188" w:rsidRDefault="00460188" w:rsidP="00460188">
            <w:pPr>
              <w:widowControl w:val="0"/>
              <w:pBdr>
                <w:top w:val="nil"/>
                <w:left w:val="nil"/>
                <w:bottom w:val="nil"/>
                <w:right w:val="nil"/>
                <w:between w:val="nil"/>
              </w:pBdr>
              <w:spacing w:after="0" w:line="240" w:lineRule="auto"/>
              <w:ind w:firstLine="350"/>
              <w:contextualSpacing/>
              <w:jc w:val="both"/>
              <w:rPr>
                <w:rFonts w:ascii="Times New Roman" w:eastAsia="Times New Roman" w:hAnsi="Times New Roman" w:cs="Times New Roman"/>
                <w:bCs/>
                <w:sz w:val="24"/>
                <w:szCs w:val="24"/>
                <w:lang w:val="uk-UA"/>
              </w:rPr>
            </w:pPr>
            <w:r w:rsidRPr="00460188">
              <w:rPr>
                <w:rFonts w:ascii="Times New Roman" w:eastAsia="Times New Roman" w:hAnsi="Times New Roman" w:cs="Times New Roman"/>
                <w:bCs/>
                <w:sz w:val="24"/>
                <w:szCs w:val="24"/>
                <w:lang w:val="uk-UA"/>
              </w:rPr>
              <w:t xml:space="preserve">Замовник розглядає тендерну пропозицію, яка визначена найбільш </w:t>
            </w:r>
            <w:r w:rsidRPr="00460188">
              <w:rPr>
                <w:rFonts w:ascii="Times New Roman" w:eastAsia="Times New Roman" w:hAnsi="Times New Roman" w:cs="Times New Roman"/>
                <w:bCs/>
                <w:sz w:val="24"/>
                <w:szCs w:val="24"/>
                <w:lang w:val="uk-UA"/>
              </w:rPr>
              <w:lastRenderedPageBreak/>
              <w:t xml:space="preserve">економічно вигідною відповідно до Особливостей, щодо її відповідності вимогам тендерної документації. </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35B7A960" w14:textId="2654734B"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00C67429">
              <w:rPr>
                <w:rFonts w:ascii="Times New Roman" w:eastAsia="Times New Roman" w:hAnsi="Times New Roman" w:cs="Times New Roman"/>
                <w:sz w:val="24"/>
                <w:szCs w:val="24"/>
                <w:lang w:val="uk-UA" w:eastAsia="zh-CN"/>
              </w:rPr>
              <w:t xml:space="preserve">якщо учасник </w:t>
            </w:r>
            <w:r w:rsidR="00C67429" w:rsidRPr="00C67429">
              <w:rPr>
                <w:rFonts w:ascii="Times New Roman" w:eastAsia="Times New Roman" w:hAnsi="Times New Roman" w:cs="Times New Roman"/>
                <w:sz w:val="24"/>
                <w:szCs w:val="24"/>
                <w:lang w:val="uk-UA" w:eastAsia="zh-C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DD0915">
              <w:rPr>
                <w:rFonts w:ascii="Times New Roman" w:eastAsia="Times New Roman" w:hAnsi="Times New Roman" w:cs="Times New Roman"/>
                <w:sz w:val="24"/>
                <w:szCs w:val="24"/>
                <w:lang w:val="uk-UA" w:eastAsia="zh-CN"/>
              </w:rPr>
              <w:t>О</w:t>
            </w:r>
            <w:r w:rsidR="00C67429" w:rsidRPr="00C67429">
              <w:rPr>
                <w:rFonts w:ascii="Times New Roman" w:eastAsia="Times New Roman" w:hAnsi="Times New Roman" w:cs="Times New Roman"/>
                <w:sz w:val="24"/>
                <w:szCs w:val="24"/>
                <w:lang w:val="uk-UA" w:eastAsia="zh-CN"/>
              </w:rPr>
              <w:t>собливостей</w:t>
            </w:r>
            <w:r w:rsidR="00C67429">
              <w:rPr>
                <w:rFonts w:ascii="Times New Roman" w:eastAsia="Times New Roman" w:hAnsi="Times New Roman" w:cs="Times New Roman"/>
                <w:sz w:val="24"/>
                <w:szCs w:val="24"/>
                <w:lang w:val="uk-UA" w:eastAsia="zh-CN"/>
              </w:rPr>
              <w:t xml:space="preserve"> </w:t>
            </w:r>
            <w:r w:rsidRPr="00E95BCD">
              <w:rPr>
                <w:rFonts w:ascii="Times New Roman" w:eastAsia="Times New Roman" w:hAnsi="Times New Roman" w:cs="Times New Roman"/>
                <w:sz w:val="24"/>
                <w:szCs w:val="24"/>
                <w:lang w:val="uk-UA" w:eastAsia="zh-CN"/>
              </w:rPr>
              <w:t>Замовник відхиляє тендерну пропозицію такого Учасника.</w:t>
            </w:r>
          </w:p>
          <w:p w14:paraId="61E98564" w14:textId="61AD0AEB"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Згідно п. 3 ч. 1 ст. 1 Закону аномально низька ціна тендерної пропозиції (далі - аномально низька ціна) - ціна найбільш економічно вигідної пропозиції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AF2C09"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93945E4"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53AEF87"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Обґрунтування аномально низької тендерної пропозиції може містити інформацію про:</w:t>
            </w:r>
          </w:p>
          <w:p w14:paraId="0103F4A0"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FCC44CB"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77C8BC" w14:textId="709EF0A1" w:rsid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3) отримання учасником державної допомоги згідно із законодавством.</w:t>
            </w:r>
          </w:p>
          <w:p w14:paraId="1C823412" w14:textId="53F83892" w:rsidR="00586FA4" w:rsidRPr="00E95BCD" w:rsidRDefault="00586FA4"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Надане обґрунтування аномально низької тендерної пропозиції повинно бути документально підтверджено та містити всі необхідні для цього документи.</w:t>
            </w:r>
          </w:p>
          <w:p w14:paraId="18454BDA" w14:textId="7A6E87AF" w:rsidR="00E95BCD" w:rsidRPr="00E95BCD" w:rsidRDefault="00E95BCD" w:rsidP="00C67429">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lastRenderedPageBreak/>
              <w:t xml:space="preserve"> </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B8F5DF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w:t>
            </w:r>
          </w:p>
          <w:p w14:paraId="2613B42E"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CF4031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w:t>
            </w:r>
          </w:p>
          <w:p w14:paraId="18270337"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B30C81"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0EF37B3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DC9E7D6" w14:textId="76E79016"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01663">
              <w:rPr>
                <w:rFonts w:ascii="Times New Roman" w:hAnsi="Times New Roman" w:cs="Times New Roman"/>
                <w:sz w:val="24"/>
                <w:szCs w:val="24"/>
                <w:lang w:val="uk-UA"/>
              </w:rPr>
              <w:t>«</w:t>
            </w:r>
            <w:r w:rsidRPr="00990653">
              <w:rPr>
                <w:rFonts w:ascii="Times New Roman" w:hAnsi="Times New Roman" w:cs="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01663">
              <w:rPr>
                <w:rFonts w:ascii="Times New Roman" w:hAnsi="Times New Roman" w:cs="Times New Roman"/>
                <w:sz w:val="24"/>
                <w:szCs w:val="24"/>
                <w:lang w:val="uk-UA"/>
              </w:rPr>
              <w:t>«</w:t>
            </w:r>
            <w:r w:rsidRPr="00990653">
              <w:rPr>
                <w:rFonts w:ascii="Times New Roman" w:hAnsi="Times New Roman" w:cs="Times New Roman"/>
                <w:sz w:val="24"/>
                <w:szCs w:val="24"/>
                <w:lang w:val="uk-UA"/>
              </w:rPr>
              <w:t>Про публічні закупівлі</w:t>
            </w:r>
            <w:r w:rsidR="00E01663">
              <w:rPr>
                <w:rFonts w:ascii="Times New Roman" w:hAnsi="Times New Roman" w:cs="Times New Roman"/>
                <w:sz w:val="24"/>
                <w:szCs w:val="24"/>
                <w:lang w:val="uk-UA"/>
              </w:rPr>
              <w:t>»</w:t>
            </w:r>
            <w:r w:rsidRPr="00990653">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990653">
              <w:rPr>
                <w:rFonts w:ascii="Times New Roman" w:hAnsi="Times New Roman" w:cs="Times New Roman"/>
                <w:sz w:val="24"/>
                <w:szCs w:val="24"/>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380B473D"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3) переможець процедури закупівлі:</w:t>
            </w:r>
          </w:p>
          <w:p w14:paraId="23B8CF4C"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3F54BD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46A1C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25DB79A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6FD612B1"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8"/>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Відміна замовником торгів чи визнання їх </w:t>
            </w:r>
            <w:r w:rsidRPr="00E95BCD">
              <w:rPr>
                <w:rFonts w:ascii="Times New Roman" w:eastAsia="Times New Roman" w:hAnsi="Times New Roman" w:cs="Times New Roman"/>
                <w:b/>
                <w:sz w:val="24"/>
                <w:szCs w:val="24"/>
                <w:lang w:val="uk-UA" w:eastAsia="ru-RU"/>
              </w:rPr>
              <w:lastRenderedPageBreak/>
              <w:t>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lastRenderedPageBreak/>
              <w:t>Замовник відміняє відкриті торги у разі:</w:t>
            </w:r>
            <w:bookmarkStart w:id="10" w:name="n174"/>
            <w:bookmarkEnd w:id="10"/>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1" w:name="n175"/>
            <w:bookmarkEnd w:id="11"/>
            <w:r w:rsidRPr="00D75048">
              <w:rPr>
                <w:color w:val="333333"/>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2" w:name="n176"/>
            <w:bookmarkEnd w:id="12"/>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3" w:name="n177"/>
            <w:bookmarkEnd w:id="13"/>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8"/>
            <w:bookmarkEnd w:id="14"/>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9"/>
            <w:bookmarkEnd w:id="15"/>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80"/>
            <w:bookmarkEnd w:id="16"/>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81"/>
            <w:bookmarkEnd w:id="17"/>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82"/>
            <w:bookmarkEnd w:id="18"/>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19" w:name="n183"/>
            <w:bookmarkStart w:id="20" w:name="n184"/>
            <w:bookmarkEnd w:id="19"/>
            <w:bookmarkEnd w:id="20"/>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 договору складається замовником з урахуванням особливостей предмету закупівлі;</w:t>
            </w:r>
          </w:p>
          <w:p w14:paraId="08EF05C6" w14:textId="1F6EA85D"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Разом з тендерною документацією замовником подається 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 xml:space="preserve">кт договору про закупівлю відповідно до </w:t>
            </w:r>
            <w:r w:rsidRPr="00FF57F7">
              <w:rPr>
                <w:rFonts w:ascii="Times New Roman" w:eastAsia="Times New Roman" w:hAnsi="Times New Roman" w:cs="Times New Roman"/>
                <w:bCs/>
                <w:sz w:val="24"/>
                <w:szCs w:val="24"/>
                <w:lang w:val="uk-UA" w:eastAsia="ru-RU"/>
              </w:rPr>
              <w:t xml:space="preserve">Додатку </w:t>
            </w:r>
            <w:r w:rsidR="002136FC" w:rsidRPr="00FF57F7">
              <w:rPr>
                <w:rFonts w:ascii="Times New Roman" w:eastAsia="Times New Roman" w:hAnsi="Times New Roman" w:cs="Times New Roman"/>
                <w:bCs/>
                <w:sz w:val="24"/>
                <w:szCs w:val="24"/>
                <w:lang w:val="uk-UA" w:eastAsia="ru-RU"/>
              </w:rPr>
              <w:t>6</w:t>
            </w:r>
            <w:r w:rsidRPr="00E95BCD">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Учасник у складі тендерної пропозиції надає лист – погодження з проєктом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8BB29E6"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7BCE16BB" w14:textId="77777777"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p>
          <w:p w14:paraId="2C4AFCDF" w14:textId="77777777"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1) відповідну інформацію про право підписання договору про закупівлю;</w:t>
            </w:r>
          </w:p>
          <w:p w14:paraId="53D3B115" w14:textId="77777777"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2) копію ліцензії або документа дозвільного характеру (у разі їх </w:t>
            </w:r>
            <w:r w:rsidRPr="00E95BCD">
              <w:rPr>
                <w:rFonts w:ascii="Times New Roman" w:eastAsia="Times New Roman" w:hAnsi="Times New Roman" w:cs="Times New Roman"/>
                <w:bCs/>
                <w:sz w:val="24"/>
                <w:szCs w:val="24"/>
                <w:lang w:val="uk-UA" w:eastAsia="ru-RU"/>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B3D43B3" w14:textId="3F43477A"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58EAE041" w14:textId="1146DE08" w:rsidR="00E95BCD" w:rsidRPr="00E95BCD" w:rsidRDefault="00E95BCD" w:rsidP="000D2080">
            <w:pPr>
              <w:widowControl w:val="0"/>
              <w:tabs>
                <w:tab w:val="left" w:pos="10381"/>
              </w:tabs>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w:t>
            </w:r>
            <w:r w:rsidR="006A18FF">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п’ятої, сьомої та восьмої статті 41 Закону, та Особливостей.</w:t>
            </w:r>
          </w:p>
          <w:p w14:paraId="1388B245" w14:textId="6CB76A2A"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r w:rsidRPr="000D2080">
              <w:rPr>
                <w:rFonts w:ascii="Times New Roman" w:eastAsia="Times New Roman" w:hAnsi="Times New Roman" w:cs="Times New Roman"/>
                <w:sz w:val="24"/>
                <w:szCs w:val="24"/>
                <w:lang w:val="uk-UA"/>
              </w:rPr>
              <w:t>Істотні умови договору про закупівлю, укладеного відповідно до </w:t>
            </w:r>
            <w:hyperlink r:id="rId9" w:anchor="n34" w:history="1">
              <w:r w:rsidRPr="000D2080">
                <w:rPr>
                  <w:rFonts w:ascii="Times New Roman" w:eastAsia="Times New Roman" w:hAnsi="Times New Roman" w:cs="Times New Roman"/>
                  <w:sz w:val="24"/>
                  <w:szCs w:val="24"/>
                  <w:lang w:val="uk-UA"/>
                </w:rPr>
                <w:t>пунктів 10</w:t>
              </w:r>
            </w:hyperlink>
            <w:r w:rsidRPr="000D2080">
              <w:rPr>
                <w:rFonts w:ascii="Times New Roman" w:eastAsia="Times New Roman" w:hAnsi="Times New Roman" w:cs="Times New Roman"/>
                <w:sz w:val="24"/>
                <w:szCs w:val="24"/>
                <w:lang w:val="uk-UA"/>
              </w:rPr>
              <w:t> і </w:t>
            </w:r>
            <w:hyperlink r:id="rId10" w:anchor="n38" w:history="1">
              <w:r w:rsidRPr="000D2080">
                <w:rPr>
                  <w:rFonts w:ascii="Times New Roman" w:eastAsia="Times New Roman" w:hAnsi="Times New Roman" w:cs="Times New Roman"/>
                  <w:sz w:val="24"/>
                  <w:szCs w:val="24"/>
                  <w:lang w:val="uk-UA"/>
                </w:rPr>
                <w:t>13</w:t>
              </w:r>
            </w:hyperlink>
            <w:r w:rsidRPr="000D2080">
              <w:rPr>
                <w:rFonts w:ascii="Times New Roman" w:eastAsia="Times New Roman" w:hAnsi="Times New Roman" w:cs="Times New Roman"/>
                <w:sz w:val="24"/>
                <w:szCs w:val="24"/>
                <w:lang w:val="uk-UA"/>
              </w:rPr>
              <w:t> (крім </w:t>
            </w:r>
            <w:hyperlink r:id="rId11" w:anchor="n273" w:history="1">
              <w:r w:rsidRPr="000D2080">
                <w:rPr>
                  <w:rFonts w:ascii="Times New Roman" w:eastAsia="Times New Roman" w:hAnsi="Times New Roman" w:cs="Times New Roman"/>
                  <w:sz w:val="24"/>
                  <w:szCs w:val="24"/>
                  <w:lang w:val="uk-UA"/>
                </w:rPr>
                <w:t>підпункту 13</w:t>
              </w:r>
            </w:hyperlink>
            <w:r w:rsidRPr="000D2080">
              <w:rPr>
                <w:rFonts w:ascii="Times New Roman" w:eastAsia="Times New Roman" w:hAnsi="Times New Roman" w:cs="Times New Roman"/>
                <w:sz w:val="24"/>
                <w:szCs w:val="24"/>
                <w:lang w:val="uk-UA"/>
              </w:rPr>
              <w:t xml:space="preserve"> пункту 13) </w:t>
            </w:r>
            <w:r>
              <w:rPr>
                <w:rFonts w:ascii="Times New Roman" w:eastAsia="Times New Roman" w:hAnsi="Times New Roman" w:cs="Times New Roman"/>
                <w:sz w:val="24"/>
                <w:szCs w:val="24"/>
                <w:lang w:val="uk-UA"/>
              </w:rPr>
              <w:t>О</w:t>
            </w:r>
            <w:r w:rsidRPr="000D2080">
              <w:rPr>
                <w:rFonts w:ascii="Times New Roman" w:eastAsia="Times New Roman" w:hAnsi="Times New Roman" w:cs="Times New Roman"/>
                <w:sz w:val="24"/>
                <w:szCs w:val="24"/>
                <w:lang w:val="uk-UA"/>
              </w:rPr>
              <w:t>собливостей,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0D2080">
              <w:rPr>
                <w:rFonts w:ascii="Times New Roman" w:eastAsia="Times New Roman" w:hAnsi="Times New Roman" w:cs="Times New Roman"/>
                <w:sz w:val="24"/>
                <w:szCs w:val="24"/>
                <w:lang w:val="uk-UA"/>
              </w:rPr>
              <w:t xml:space="preserve">2) </w:t>
            </w:r>
            <w:bookmarkStart w:id="24" w:name="n76"/>
            <w:bookmarkEnd w:id="24"/>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2"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0" w:name="n82"/>
            <w:bookmarkEnd w:id="30"/>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2728FEF4"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виконання </w:t>
            </w:r>
            <w:r w:rsidRPr="00E95BCD">
              <w:rPr>
                <w:rFonts w:ascii="Times New Roman" w:eastAsia="Times New Roman" w:hAnsi="Times New Roman" w:cs="Times New Roman"/>
                <w:b/>
                <w:sz w:val="24"/>
                <w:szCs w:val="24"/>
                <w:lang w:val="uk-UA" w:eastAsia="ru-RU"/>
              </w:rPr>
              <w:lastRenderedPageBreak/>
              <w:t>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77777777"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1. Документи, що підтверджують наявність у учасника матеріально - технічної бази:</w:t>
      </w:r>
    </w:p>
    <w:p w14:paraId="087F5DE4"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надання послуг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8A38D7F"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надання послуг з </w:t>
      </w:r>
      <w:r w:rsidR="00B416D2" w:rsidRPr="00123C9C">
        <w:rPr>
          <w:rFonts w:ascii="Times New Roman" w:eastAsia="Times New Roman" w:hAnsi="Times New Roman" w:cs="Times New Roman"/>
          <w:sz w:val="24"/>
          <w:szCs w:val="24"/>
          <w:lang w:val="uk-UA" w:eastAsia="ru-RU"/>
        </w:rPr>
        <w:t>відновних робіт (</w:t>
      </w:r>
      <w:r w:rsidR="00B416D2" w:rsidRPr="00E95BCD">
        <w:rPr>
          <w:rFonts w:ascii="Times New Roman" w:eastAsia="Times New Roman" w:hAnsi="Times New Roman" w:cs="Times New Roman"/>
          <w:sz w:val="24"/>
          <w:szCs w:val="24"/>
          <w:lang w:val="uk-UA" w:eastAsia="ru-RU"/>
        </w:rPr>
        <w:t>поточн</w:t>
      </w:r>
      <w:r w:rsidR="00B416D2" w:rsidRPr="00123C9C">
        <w:rPr>
          <w:rFonts w:ascii="Times New Roman" w:eastAsia="Times New Roman" w:hAnsi="Times New Roman" w:cs="Times New Roman"/>
          <w:sz w:val="24"/>
          <w:szCs w:val="24"/>
          <w:lang w:val="uk-UA" w:eastAsia="ru-RU"/>
        </w:rPr>
        <w:t>ий</w:t>
      </w:r>
      <w:r w:rsidR="00B416D2" w:rsidRPr="00E95BCD">
        <w:rPr>
          <w:rFonts w:ascii="Times New Roman" w:eastAsia="Times New Roman" w:hAnsi="Times New Roman" w:cs="Times New Roman"/>
          <w:sz w:val="24"/>
          <w:szCs w:val="24"/>
          <w:lang w:val="uk-UA" w:eastAsia="ru-RU"/>
        </w:rPr>
        <w:t xml:space="preserve"> ремонт</w:t>
      </w:r>
      <w:r w:rsidR="00B416D2" w:rsidRPr="00123C9C">
        <w:rPr>
          <w:rFonts w:ascii="Times New Roman" w:eastAsia="Times New Roman" w:hAnsi="Times New Roman" w:cs="Times New Roman"/>
          <w:sz w:val="24"/>
          <w:szCs w:val="24"/>
          <w:lang w:val="uk-UA" w:eastAsia="ru-RU"/>
        </w:rPr>
        <w:t>)</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77777777"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наступних документів виготовлених з оригіналів свідоцтва про реєстрацію транспортних засобів. </w:t>
      </w:r>
    </w:p>
    <w:p w14:paraId="2A23014B" w14:textId="77777777"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найм (оренду)/лізинг та актами приймання-передачі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1" w:name="_Hlk91519764"/>
      <w:r w:rsidRPr="00E95BCD">
        <w:rPr>
          <w:rFonts w:ascii="Times New Roman" w:eastAsia="Calibri" w:hAnsi="Times New Roman" w:cs="Times New Roman"/>
          <w:b/>
          <w:sz w:val="24"/>
          <w:szCs w:val="24"/>
          <w:lang w:val="uk-UA"/>
        </w:rPr>
        <w:t>машин, механізмів, обладнання</w:t>
      </w:r>
      <w:bookmarkEnd w:id="31"/>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603303C2" w14:textId="77777777" w:rsidR="00B416D2" w:rsidRPr="00E95BCD" w:rsidRDefault="00B416D2" w:rsidP="00B416D2">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
          <w:bCs/>
          <w:sz w:val="24"/>
          <w:szCs w:val="24"/>
          <w:lang w:val="uk-UA" w:eastAsia="ru-RU"/>
        </w:rPr>
        <w:t>2. Довідка підприємства про наявність працівників та/</w:t>
      </w:r>
      <w:r w:rsidRPr="00E95BCD">
        <w:rPr>
          <w:rFonts w:ascii="Times New Roman" w:eastAsia="Times New Roman" w:hAnsi="Times New Roman" w:cs="Times New Roman"/>
          <w:sz w:val="24"/>
          <w:szCs w:val="24"/>
          <w:lang w:val="uk-UA" w:eastAsia="ru-RU"/>
        </w:rPr>
        <w:t xml:space="preserve">або осіб, які будуть надавати послуги за договорами цивільно-правового характеру укладених з учасником торгів </w:t>
      </w:r>
      <w:r w:rsidRPr="00E95BCD">
        <w:rPr>
          <w:rFonts w:ascii="Times New Roman" w:eastAsia="Times New Roman" w:hAnsi="Times New Roman" w:cs="Times New Roman"/>
          <w:b/>
          <w:bCs/>
          <w:sz w:val="24"/>
          <w:szCs w:val="24"/>
          <w:lang w:val="uk-UA" w:eastAsia="ru-RU"/>
        </w:rPr>
        <w:t>відповідної кваліфікації, які мають необхідні знання та досвід роботи</w:t>
      </w:r>
      <w:r w:rsidRPr="00E95BCD">
        <w:rPr>
          <w:rFonts w:ascii="Times New Roman" w:eastAsia="Times New Roman" w:hAnsi="Times New Roman" w:cs="Times New Roman"/>
          <w:b/>
          <w:sz w:val="24"/>
          <w:szCs w:val="24"/>
          <w:lang w:val="uk-UA" w:eastAsia="ru-RU"/>
        </w:rPr>
        <w:t xml:space="preserve"> та будуть залучені до виконання зобов’язань за предметом даних торгів </w:t>
      </w:r>
      <w:r w:rsidRPr="00E95BCD">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
          <w:bCs/>
          <w:sz w:val="24"/>
          <w:szCs w:val="24"/>
          <w:lang w:val="uk-UA" w:eastAsia="ru-RU"/>
        </w:rPr>
        <w:t>таблиця № 2</w:t>
      </w:r>
      <w:r w:rsidRPr="00E95BCD">
        <w:rPr>
          <w:rFonts w:ascii="Times New Roman" w:eastAsia="Times New Roman" w:hAnsi="Times New Roman" w:cs="Times New Roman"/>
          <w:bCs/>
          <w:sz w:val="24"/>
          <w:szCs w:val="24"/>
          <w:lang w:val="uk-UA" w:eastAsia="ru-RU"/>
        </w:rPr>
        <w:t xml:space="preserve">. </w:t>
      </w:r>
    </w:p>
    <w:p w14:paraId="202405B7" w14:textId="77777777" w:rsidR="00B416D2" w:rsidRPr="00E95BCD" w:rsidRDefault="00B416D2" w:rsidP="00B416D2">
      <w:pPr>
        <w:widowControl w:val="0"/>
        <w:autoSpaceDE w:val="0"/>
        <w:autoSpaceDN w:val="0"/>
        <w:adjustRightInd w:val="0"/>
        <w:spacing w:after="0" w:line="240" w:lineRule="auto"/>
        <w:ind w:right="22"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Довідка обов’язково підтверджується сканованими копіями</w:t>
      </w:r>
      <w:r w:rsidRPr="00E95BCD">
        <w:rPr>
          <w:rFonts w:ascii="Times New Roman" w:eastAsia="Times New Roman" w:hAnsi="Times New Roman" w:cs="Times New Roman"/>
          <w:bCs/>
          <w:sz w:val="24"/>
          <w:szCs w:val="24"/>
          <w:lang w:val="uk-UA" w:eastAsia="ru-RU"/>
        </w:rPr>
        <w:t xml:space="preserve"> з оригіналів документів, а саме:</w:t>
      </w:r>
    </w:p>
    <w:p w14:paraId="20FC07F6" w14:textId="77777777" w:rsidR="00B416D2" w:rsidRPr="00E95BCD" w:rsidRDefault="00B416D2" w:rsidP="00B416D2">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наказів про призначення (переведення), </w:t>
      </w:r>
    </w:p>
    <w:p w14:paraId="7FCA30F8" w14:textId="7415E8C3" w:rsidR="00B416D2" w:rsidRDefault="00B416D2" w:rsidP="00B416D2">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трудових угод або цивільно-правових договорів. </w:t>
      </w:r>
    </w:p>
    <w:p w14:paraId="285BA017" w14:textId="77777777" w:rsidR="00B72ACE" w:rsidRDefault="00B72ACE" w:rsidP="00B72ACE">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0E9DDFC1" w14:textId="77777777" w:rsidR="00B72ACE" w:rsidRDefault="00B72ACE" w:rsidP="00B72ACE">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65C7BE84" w14:textId="77777777" w:rsidR="003B2E09"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73DA47D3" w14:textId="77777777" w:rsidR="003B2E09"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2F2B0DBD" w14:textId="77777777" w:rsidR="003B2E09" w:rsidRPr="00E95BCD"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0AC59AAD" w14:textId="77777777" w:rsidR="00B416D2" w:rsidRPr="00E95BCD" w:rsidRDefault="00B416D2" w:rsidP="00B416D2">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lastRenderedPageBreak/>
        <w:t>Таблиця № 2</w:t>
      </w:r>
    </w:p>
    <w:p w14:paraId="59CB86A2"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6FF8DFFF"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Довідка </w:t>
      </w:r>
    </w:p>
    <w:p w14:paraId="39B63019" w14:textId="77777777" w:rsidR="00B416D2" w:rsidRPr="00E95BCD" w:rsidRDefault="00B416D2" w:rsidP="00B41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32" w:name="_Hlk80949194"/>
      <w:r w:rsidRPr="00E95BCD">
        <w:rPr>
          <w:rFonts w:ascii="Times New Roman" w:eastAsia="Times New Roman" w:hAnsi="Times New Roman" w:cs="Times New Roman"/>
          <w:b/>
          <w:sz w:val="24"/>
          <w:szCs w:val="24"/>
          <w:lang w:val="uk-UA" w:eastAsia="ru-RU"/>
        </w:rPr>
        <w:t xml:space="preserve">про наявність працівників та/або осіб, </w:t>
      </w:r>
      <w:r w:rsidRPr="00E95BCD">
        <w:rPr>
          <w:rFonts w:ascii="Times New Roman" w:eastAsia="Times New Roman" w:hAnsi="Times New Roman" w:cs="Times New Roman"/>
          <w:sz w:val="24"/>
          <w:szCs w:val="24"/>
          <w:lang w:val="uk-UA" w:eastAsia="ru-RU"/>
        </w:rPr>
        <w:t xml:space="preserve">які будуть виконувати роботи за договорами цивільно-правового характеру </w:t>
      </w:r>
      <w:r w:rsidRPr="00E95BCD">
        <w:rPr>
          <w:rFonts w:ascii="Times New Roman" w:eastAsia="Times New Roman" w:hAnsi="Times New Roman" w:cs="Times New Roman"/>
          <w:b/>
          <w:sz w:val="24"/>
          <w:szCs w:val="24"/>
          <w:lang w:val="uk-UA" w:eastAsia="ru-RU"/>
        </w:rPr>
        <w:t xml:space="preserve">відповідної </w:t>
      </w:r>
      <w:r w:rsidRPr="00E95BCD">
        <w:rPr>
          <w:rFonts w:ascii="Times New Roman" w:eastAsia="Times New Roman" w:hAnsi="Times New Roman" w:cs="Times New Roman"/>
          <w:b/>
          <w:bCs/>
          <w:sz w:val="24"/>
          <w:szCs w:val="24"/>
          <w:lang w:val="uk-UA" w:eastAsia="ru-RU"/>
        </w:rPr>
        <w:t>кваліфікації, які мають необхідні знання та досвід</w:t>
      </w:r>
    </w:p>
    <w:bookmarkEnd w:id="32"/>
    <w:p w14:paraId="1D600FAB"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____________________________________________</w:t>
      </w:r>
    </w:p>
    <w:p w14:paraId="0945CBC5" w14:textId="77777777" w:rsidR="00B416D2" w:rsidRPr="00E95BCD" w:rsidRDefault="00B416D2" w:rsidP="00B41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33"/>
        <w:gridCol w:w="2268"/>
        <w:gridCol w:w="2835"/>
      </w:tblGrid>
      <w:tr w:rsidR="00B416D2" w:rsidRPr="00E95BCD" w14:paraId="095B3532"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55A70454"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 з/п</w:t>
            </w:r>
          </w:p>
        </w:tc>
        <w:tc>
          <w:tcPr>
            <w:tcW w:w="4933" w:type="dxa"/>
            <w:tcBorders>
              <w:top w:val="single" w:sz="4" w:space="0" w:color="auto"/>
              <w:left w:val="single" w:sz="4" w:space="0" w:color="auto"/>
              <w:bottom w:val="single" w:sz="4" w:space="0" w:color="auto"/>
              <w:right w:val="single" w:sz="4" w:space="0" w:color="auto"/>
            </w:tcBorders>
            <w:vAlign w:val="center"/>
            <w:hideMark/>
          </w:tcPr>
          <w:p w14:paraId="035DFA76"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П.І.Б.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5E4294"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E95BCD">
              <w:rPr>
                <w:rFonts w:ascii="Times New Roman" w:eastAsia="Times New Roman" w:hAnsi="Times New Roman" w:cs="Times New Roman"/>
                <w:bCs/>
                <w:sz w:val="20"/>
                <w:szCs w:val="20"/>
                <w:lang w:val="uk-UA" w:eastAsia="ru-RU"/>
              </w:rPr>
              <w:t>Категорія особи</w:t>
            </w:r>
            <w:r w:rsidRPr="00E95BCD">
              <w:rPr>
                <w:rFonts w:ascii="Times New Roman" w:eastAsia="Times New Roman" w:hAnsi="Times New Roman" w:cs="Times New Roman"/>
                <w:bCs/>
                <w:sz w:val="20"/>
                <w:szCs w:val="20"/>
                <w:lang w:val="en-US"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14:paraId="062D0D13"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Посада</w:t>
            </w:r>
          </w:p>
        </w:tc>
      </w:tr>
      <w:tr w:rsidR="00B416D2" w:rsidRPr="00E95BCD" w14:paraId="4073F804"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B1487D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14:paraId="2DAC4AA7"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45B8B2B2"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59AC422F"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4</w:t>
            </w:r>
          </w:p>
        </w:tc>
      </w:tr>
      <w:tr w:rsidR="00B416D2" w:rsidRPr="00E95BCD" w14:paraId="4B32B94B"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BFE7D5B"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4933" w:type="dxa"/>
            <w:tcBorders>
              <w:top w:val="single" w:sz="4" w:space="0" w:color="auto"/>
              <w:left w:val="single" w:sz="4" w:space="0" w:color="auto"/>
              <w:bottom w:val="single" w:sz="4" w:space="0" w:color="auto"/>
              <w:right w:val="single" w:sz="4" w:space="0" w:color="auto"/>
            </w:tcBorders>
            <w:vAlign w:val="center"/>
          </w:tcPr>
          <w:p w14:paraId="2D1BE5F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2525A1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4C57465A"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3FB60D6" w14:textId="77777777" w:rsidR="00B416D2" w:rsidRPr="00E95BCD" w:rsidRDefault="00B416D2" w:rsidP="00B416D2">
      <w:pPr>
        <w:autoSpaceDE w:val="0"/>
        <w:autoSpaceDN w:val="0"/>
        <w:spacing w:after="12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Категорія особи: </w:t>
      </w:r>
      <w:r w:rsidRPr="00E95BCD">
        <w:rPr>
          <w:rFonts w:ascii="Times New Roman" w:eastAsia="Times New Roman" w:hAnsi="Times New Roman" w:cs="Times New Roman"/>
          <w:b/>
          <w:bCs/>
          <w:sz w:val="24"/>
          <w:szCs w:val="24"/>
          <w:lang w:val="uk-UA" w:eastAsia="ru-RU"/>
        </w:rPr>
        <w:t>1</w:t>
      </w:r>
      <w:r w:rsidRPr="00E95BCD">
        <w:rPr>
          <w:rFonts w:ascii="Times New Roman" w:eastAsia="Times New Roman" w:hAnsi="Times New Roman" w:cs="Times New Roman"/>
          <w:sz w:val="24"/>
          <w:szCs w:val="24"/>
          <w:lang w:val="uk-UA" w:eastAsia="ru-RU"/>
        </w:rPr>
        <w:t xml:space="preserve"> - наймані працівники (з трудовою книжкою); </w:t>
      </w:r>
      <w:r w:rsidRPr="00E95BCD">
        <w:rPr>
          <w:rFonts w:ascii="Times New Roman" w:eastAsia="Times New Roman" w:hAnsi="Times New Roman" w:cs="Times New Roman"/>
          <w:b/>
          <w:bCs/>
          <w:sz w:val="24"/>
          <w:szCs w:val="24"/>
          <w:lang w:val="uk-UA" w:eastAsia="ru-RU"/>
        </w:rPr>
        <w:t>2</w:t>
      </w:r>
      <w:r w:rsidRPr="00E95BCD">
        <w:rPr>
          <w:rFonts w:ascii="Times New Roman" w:eastAsia="Times New Roman" w:hAnsi="Times New Roman" w:cs="Times New Roman"/>
          <w:sz w:val="24"/>
          <w:szCs w:val="24"/>
          <w:lang w:val="uk-UA" w:eastAsia="ru-RU"/>
        </w:rPr>
        <w:t xml:space="preserve"> - наймані працівники (без трудової книжки); </w:t>
      </w:r>
      <w:r w:rsidRPr="00E95BCD">
        <w:rPr>
          <w:rFonts w:ascii="Times New Roman" w:eastAsia="Times New Roman" w:hAnsi="Times New Roman" w:cs="Times New Roman"/>
          <w:b/>
          <w:bCs/>
          <w:sz w:val="24"/>
          <w:szCs w:val="24"/>
          <w:lang w:val="uk-UA" w:eastAsia="ru-RU"/>
        </w:rPr>
        <w:t>3</w:t>
      </w:r>
      <w:r w:rsidRPr="00E95BCD">
        <w:rPr>
          <w:rFonts w:ascii="Times New Roman" w:eastAsia="Times New Roman" w:hAnsi="Times New Roman" w:cs="Times New Roman"/>
          <w:sz w:val="24"/>
          <w:szCs w:val="24"/>
          <w:lang w:val="uk-UA" w:eastAsia="ru-RU"/>
        </w:rPr>
        <w:t xml:space="preserve"> – особи</w:t>
      </w:r>
      <w:bookmarkStart w:id="33" w:name="_Hlk63333069"/>
      <w:r w:rsidRPr="00E95BCD">
        <w:rPr>
          <w:rFonts w:ascii="Times New Roman" w:eastAsia="Times New Roman" w:hAnsi="Times New Roman" w:cs="Times New Roman"/>
          <w:sz w:val="24"/>
          <w:szCs w:val="24"/>
          <w:lang w:val="uk-UA" w:eastAsia="ru-RU"/>
        </w:rPr>
        <w:t>, які виконують роботи за договорами цивільно-правового характеру</w:t>
      </w:r>
      <w:bookmarkEnd w:id="33"/>
      <w:r w:rsidRPr="00E95BCD">
        <w:rPr>
          <w:rFonts w:ascii="Times New Roman" w:eastAsia="Times New Roman" w:hAnsi="Times New Roman" w:cs="Times New Roman"/>
          <w:sz w:val="24"/>
          <w:szCs w:val="24"/>
          <w:lang w:val="ru-RU" w:eastAsia="ru-RU"/>
        </w:rPr>
        <w:t>.</w:t>
      </w:r>
      <w:r w:rsidRPr="00E95BCD">
        <w:rPr>
          <w:rFonts w:ascii="Times New Roman" w:eastAsia="Times New Roman" w:hAnsi="Times New Roman" w:cs="Times New Roman"/>
          <w:sz w:val="24"/>
          <w:szCs w:val="24"/>
          <w:lang w:val="uk-UA" w:eastAsia="ru-RU"/>
        </w:rPr>
        <w:t xml:space="preserve"> В таблиці заповнюється лише цифра.</w:t>
      </w:r>
    </w:p>
    <w:p w14:paraId="0DBEF5D8"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71EA1BEF"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w:t>
      </w:r>
    </w:p>
    <w:p w14:paraId="3D3E9011"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429B9EA"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 xml:space="preserve">         М.П.</w:t>
      </w:r>
      <w:r w:rsidRPr="00E95BCD">
        <w:rPr>
          <w:rFonts w:ascii="Times New Roman" w:eastAsia="Times New Roman" w:hAnsi="Times New Roman" w:cs="Times New Roman"/>
          <w:b/>
          <w:bCs/>
          <w:i/>
          <w:sz w:val="24"/>
          <w:szCs w:val="24"/>
          <w:lang w:val="uk-UA" w:eastAsia="ru-RU"/>
        </w:rPr>
        <w:t xml:space="preserve"> * </w:t>
      </w:r>
    </w:p>
    <w:p w14:paraId="6FCE0266"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4C72EF7" w14:textId="4D3EEC54" w:rsidR="00E01663"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14:paraId="79622168" w14:textId="54403988" w:rsidR="008C2E95" w:rsidRPr="00142F21" w:rsidRDefault="008C2E95" w:rsidP="008C2E95">
      <w:pPr>
        <w:spacing w:line="240" w:lineRule="auto"/>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b/>
          <w:bCs/>
          <w:iCs/>
          <w:sz w:val="24"/>
          <w:szCs w:val="24"/>
          <w:lang w:val="uk-UA" w:eastAsia="ru-RU"/>
        </w:rPr>
        <w:t xml:space="preserve">3. </w:t>
      </w:r>
      <w:bookmarkStart w:id="34" w:name="_Hlk59022268"/>
      <w:r w:rsidRPr="00C84E6D">
        <w:rPr>
          <w:rFonts w:ascii="Times New Roman" w:eastAsia="Times New Roman" w:hAnsi="Times New Roman" w:cs="Times New Roman"/>
          <w:b/>
          <w:bCs/>
          <w:sz w:val="24"/>
          <w:szCs w:val="24"/>
          <w:lang w:val="uk-UA" w:eastAsia="ru-RU"/>
        </w:rPr>
        <w:t>Учасник в складі пропозиції окремо повинен подати інформаційну довідку</w:t>
      </w:r>
      <w:r w:rsidRPr="00142F21">
        <w:rPr>
          <w:rFonts w:ascii="Times New Roman" w:eastAsia="Times New Roman" w:hAnsi="Times New Roman" w:cs="Times New Roman"/>
          <w:sz w:val="24"/>
          <w:szCs w:val="24"/>
          <w:lang w:val="uk-UA" w:eastAsia="ru-RU"/>
        </w:rPr>
        <w:t xml:space="preserve"> згідно форми Таблиці </w:t>
      </w:r>
      <w:r>
        <w:rPr>
          <w:rFonts w:ascii="Times New Roman" w:eastAsia="Times New Roman" w:hAnsi="Times New Roman" w:cs="Times New Roman"/>
          <w:sz w:val="24"/>
          <w:szCs w:val="24"/>
          <w:lang w:val="uk-UA" w:eastAsia="ru-RU"/>
        </w:rPr>
        <w:t xml:space="preserve">   № 3</w:t>
      </w:r>
      <w:r w:rsidRPr="00142F21">
        <w:rPr>
          <w:rFonts w:ascii="Times New Roman" w:eastAsia="Times New Roman" w:hAnsi="Times New Roman" w:cs="Times New Roman"/>
          <w:sz w:val="24"/>
          <w:szCs w:val="24"/>
          <w:lang w:val="uk-UA" w:eastAsia="ru-RU"/>
        </w:rPr>
        <w:t xml:space="preserve"> про наявність асфальтобетонного (их) заводу (ів) із зазначенням типу, найменування, марка, модель тощо з наступним документальним підтвердженням. </w:t>
      </w:r>
    </w:p>
    <w:p w14:paraId="44A894EF" w14:textId="77777777" w:rsidR="008C2E95" w:rsidRPr="00A40BF1" w:rsidRDefault="008C2E95" w:rsidP="008C2E95">
      <w:pPr>
        <w:widowControl w:val="0"/>
        <w:autoSpaceDE w:val="0"/>
        <w:autoSpaceDN w:val="0"/>
        <w:adjustRightInd w:val="0"/>
        <w:spacing w:after="0" w:line="240" w:lineRule="auto"/>
        <w:ind w:left="7380"/>
        <w:jc w:val="right"/>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iCs/>
          <w:sz w:val="24"/>
          <w:szCs w:val="24"/>
          <w:lang w:val="uk-UA" w:eastAsia="ru-RU"/>
        </w:rPr>
        <w:t xml:space="preserve">Таблиця </w:t>
      </w:r>
      <w:r w:rsidRPr="00A40BF1">
        <w:rPr>
          <w:rFonts w:ascii="Times New Roman" w:eastAsia="Times New Roman" w:hAnsi="Times New Roman" w:cs="Times New Roman"/>
          <w:iCs/>
          <w:sz w:val="24"/>
          <w:szCs w:val="24"/>
          <w:lang w:val="uk-UA" w:eastAsia="ru-RU"/>
        </w:rPr>
        <w:t>№ 3</w:t>
      </w:r>
      <w:r w:rsidRPr="00A40BF1">
        <w:rPr>
          <w:rFonts w:ascii="Times New Roman" w:eastAsia="Times New Roman" w:hAnsi="Times New Roman" w:cs="Times New Roman"/>
          <w:sz w:val="20"/>
          <w:szCs w:val="20"/>
          <w:lang w:val="uk-UA" w:eastAsia="ru-RU"/>
        </w:rPr>
        <w:t xml:space="preserve"> </w:t>
      </w:r>
    </w:p>
    <w:p w14:paraId="12665BEF" w14:textId="77777777" w:rsidR="008C2E95" w:rsidRPr="009E1907" w:rsidRDefault="008C2E95" w:rsidP="008C2E95">
      <w:pPr>
        <w:widowControl w:val="0"/>
        <w:autoSpaceDE w:val="0"/>
        <w:autoSpaceDN w:val="0"/>
        <w:adjustRightInd w:val="0"/>
        <w:spacing w:after="0" w:line="240" w:lineRule="auto"/>
        <w:ind w:left="7380"/>
        <w:rPr>
          <w:rFonts w:ascii="Times New Roman" w:eastAsia="Times New Roman" w:hAnsi="Times New Roman" w:cs="Times New Roman"/>
          <w:b/>
          <w:sz w:val="20"/>
          <w:szCs w:val="20"/>
          <w:lang w:val="uk-UA" w:eastAsia="ru-RU"/>
        </w:rPr>
      </w:pPr>
      <w:r w:rsidRPr="009E1907">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BE1A1C2" w14:textId="77777777" w:rsidR="008C2E95" w:rsidRPr="00142F21" w:rsidRDefault="008C2E95" w:rsidP="008C2E95">
      <w:pPr>
        <w:spacing w:after="0" w:line="240" w:lineRule="auto"/>
        <w:jc w:val="right"/>
        <w:rPr>
          <w:rFonts w:ascii="Times New Roman" w:eastAsia="Times New Roman" w:hAnsi="Times New Roman" w:cs="Times New Roman"/>
          <w:b/>
          <w:bCs/>
          <w:iCs/>
          <w:sz w:val="24"/>
          <w:szCs w:val="24"/>
          <w:lang w:val="uk-UA" w:eastAsia="ru-RU"/>
        </w:rPr>
      </w:pPr>
    </w:p>
    <w:p w14:paraId="1A0789B0" w14:textId="77777777" w:rsidR="008C2E95" w:rsidRPr="00142F21" w:rsidRDefault="008C2E95" w:rsidP="008C2E95">
      <w:pPr>
        <w:spacing w:after="0" w:line="240" w:lineRule="auto"/>
        <w:jc w:val="center"/>
        <w:rPr>
          <w:rFonts w:ascii="Times New Roman" w:eastAsia="Times New Roman" w:hAnsi="Times New Roman" w:cs="Times New Roman"/>
          <w:b/>
          <w:bCs/>
          <w:iCs/>
          <w:sz w:val="24"/>
          <w:szCs w:val="24"/>
          <w:lang w:val="uk-UA" w:eastAsia="ru-RU"/>
        </w:rPr>
      </w:pPr>
      <w:r w:rsidRPr="00142F21">
        <w:rPr>
          <w:rFonts w:ascii="Times New Roman" w:eastAsia="Times New Roman" w:hAnsi="Times New Roman" w:cs="Times New Roman"/>
          <w:b/>
          <w:bCs/>
          <w:iCs/>
          <w:sz w:val="24"/>
          <w:szCs w:val="24"/>
          <w:lang w:val="uk-UA" w:eastAsia="ru-RU"/>
        </w:rPr>
        <w:t>ІНФОРМАЦІЯ</w:t>
      </w:r>
    </w:p>
    <w:p w14:paraId="2E39E24E" w14:textId="77777777" w:rsidR="008C2E95" w:rsidRPr="00142F21" w:rsidRDefault="008C2E95" w:rsidP="008C2E95">
      <w:pPr>
        <w:spacing w:after="0" w:line="360" w:lineRule="auto"/>
        <w:ind w:firstLine="709"/>
        <w:jc w:val="center"/>
        <w:rPr>
          <w:rFonts w:ascii="Times New Roman" w:eastAsia="Lucida Sans Unicode" w:hAnsi="Times New Roman" w:cs="Times New Roman"/>
          <w:b/>
          <w:kern w:val="2"/>
          <w:sz w:val="24"/>
          <w:szCs w:val="24"/>
          <w:lang w:val="uk-UA" w:eastAsia="ru-RU"/>
        </w:rPr>
      </w:pPr>
      <w:r w:rsidRPr="00142F21">
        <w:rPr>
          <w:rFonts w:ascii="Times New Roman" w:eastAsia="Times New Roman" w:hAnsi="Times New Roman" w:cs="Times New Roman"/>
          <w:b/>
          <w:bCs/>
          <w:iCs/>
          <w:sz w:val="24"/>
          <w:szCs w:val="24"/>
          <w:lang w:val="uk-UA" w:eastAsia="ru-RU"/>
        </w:rPr>
        <w:t>про наявність асфальтобетонного (их) заводу (ів)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6"/>
        <w:gridCol w:w="1417"/>
        <w:gridCol w:w="1560"/>
        <w:gridCol w:w="2411"/>
        <w:gridCol w:w="2410"/>
      </w:tblGrid>
      <w:tr w:rsidR="008C2E95" w:rsidRPr="00142F21" w14:paraId="01433E0D" w14:textId="77777777" w:rsidTr="008C2E95">
        <w:tc>
          <w:tcPr>
            <w:tcW w:w="561" w:type="dxa"/>
            <w:tcBorders>
              <w:top w:val="single" w:sz="4" w:space="0" w:color="auto"/>
              <w:left w:val="single" w:sz="4" w:space="0" w:color="auto"/>
              <w:bottom w:val="single" w:sz="4" w:space="0" w:color="auto"/>
              <w:right w:val="single" w:sz="4" w:space="0" w:color="auto"/>
            </w:tcBorders>
            <w:hideMark/>
          </w:tcPr>
          <w:p w14:paraId="7DAB9B1B"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w:t>
            </w:r>
          </w:p>
          <w:p w14:paraId="3B6A53AB"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з/п</w:t>
            </w:r>
          </w:p>
        </w:tc>
        <w:tc>
          <w:tcPr>
            <w:tcW w:w="2126" w:type="dxa"/>
            <w:tcBorders>
              <w:top w:val="single" w:sz="4" w:space="0" w:color="auto"/>
              <w:left w:val="single" w:sz="4" w:space="0" w:color="auto"/>
              <w:bottom w:val="single" w:sz="4" w:space="0" w:color="auto"/>
              <w:right w:val="single" w:sz="4" w:space="0" w:color="auto"/>
            </w:tcBorders>
            <w:hideMark/>
          </w:tcPr>
          <w:p w14:paraId="7918A082" w14:textId="77777777" w:rsidR="008C2E95" w:rsidRPr="00142F21" w:rsidRDefault="008C2E95" w:rsidP="00F71416">
            <w:pPr>
              <w:spacing w:after="0" w:line="240" w:lineRule="auto"/>
              <w:ind w:left="-78" w:right="-134"/>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14:paraId="40D28FD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Тип,марка,модель АБЗ</w:t>
            </w:r>
          </w:p>
        </w:tc>
        <w:tc>
          <w:tcPr>
            <w:tcW w:w="1560" w:type="dxa"/>
            <w:tcBorders>
              <w:top w:val="single" w:sz="4" w:space="0" w:color="auto"/>
              <w:left w:val="single" w:sz="4" w:space="0" w:color="auto"/>
              <w:bottom w:val="single" w:sz="4" w:space="0" w:color="auto"/>
              <w:right w:val="single" w:sz="4" w:space="0" w:color="auto"/>
            </w:tcBorders>
            <w:hideMark/>
          </w:tcPr>
          <w:p w14:paraId="68E410AD"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Потужність АБЗ, тон/годину</w:t>
            </w:r>
          </w:p>
          <w:p w14:paraId="1060AF3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hideMark/>
          </w:tcPr>
          <w:p w14:paraId="682DA551" w14:textId="77777777" w:rsidR="008C2E95" w:rsidRPr="00142F21" w:rsidRDefault="008C2E95" w:rsidP="00F71416">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Вид асфальтобетонних сумішей </w:t>
            </w:r>
          </w:p>
          <w:p w14:paraId="3A2C0F4F" w14:textId="77777777" w:rsidR="008C2E95" w:rsidRPr="00142F21" w:rsidRDefault="008C2E95" w:rsidP="00F71416">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 типах та марках)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541F58"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Зазначення приналежності*</w:t>
            </w:r>
          </w:p>
        </w:tc>
      </w:tr>
      <w:tr w:rsidR="008C2E95" w:rsidRPr="00142F21" w14:paraId="1D42EAE5" w14:textId="77777777" w:rsidTr="008C2E95">
        <w:trPr>
          <w:trHeight w:val="198"/>
        </w:trPr>
        <w:tc>
          <w:tcPr>
            <w:tcW w:w="561" w:type="dxa"/>
            <w:tcBorders>
              <w:top w:val="single" w:sz="4" w:space="0" w:color="auto"/>
              <w:left w:val="single" w:sz="4" w:space="0" w:color="auto"/>
              <w:bottom w:val="single" w:sz="4" w:space="0" w:color="auto"/>
              <w:right w:val="single" w:sz="4" w:space="0" w:color="auto"/>
            </w:tcBorders>
            <w:hideMark/>
          </w:tcPr>
          <w:p w14:paraId="0BB02C5A"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14:paraId="00A231F2"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6962C733"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0D80CD28"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214B21CB"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5A5C2D4E"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6.</w:t>
            </w:r>
          </w:p>
        </w:tc>
      </w:tr>
      <w:tr w:rsidR="008C2E95" w:rsidRPr="00142F21" w14:paraId="66A29661" w14:textId="77777777" w:rsidTr="008C2E95">
        <w:trPr>
          <w:trHeight w:val="198"/>
        </w:trPr>
        <w:tc>
          <w:tcPr>
            <w:tcW w:w="561" w:type="dxa"/>
            <w:tcBorders>
              <w:top w:val="single" w:sz="4" w:space="0" w:color="auto"/>
              <w:left w:val="single" w:sz="4" w:space="0" w:color="auto"/>
              <w:bottom w:val="single" w:sz="4" w:space="0" w:color="auto"/>
              <w:right w:val="single" w:sz="4" w:space="0" w:color="auto"/>
            </w:tcBorders>
          </w:tcPr>
          <w:p w14:paraId="2B3A19B3"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6EF8BEF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57C2185D"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4C2D8884"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tcPr>
          <w:p w14:paraId="09DB1CE7"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35F0817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r>
    </w:tbl>
    <w:p w14:paraId="066FE846" w14:textId="77777777" w:rsidR="008C2E95" w:rsidRDefault="008C2E95" w:rsidP="008C2E95">
      <w:pPr>
        <w:tabs>
          <w:tab w:val="left" w:pos="709"/>
        </w:tabs>
        <w:spacing w:after="0" w:line="240" w:lineRule="auto"/>
        <w:ind w:firstLine="708"/>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якщо Учасник є власником, зазначається </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власний</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в інших випадках – зазначається </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право користування</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14:paraId="292BBF15" w14:textId="77777777" w:rsidR="008C2E95" w:rsidRPr="00142F21" w:rsidRDefault="008C2E95" w:rsidP="008C2E95">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Times New Roman" w:hAnsi="Times New Roman" w:cs="Times New Roman"/>
          <w:sz w:val="24"/>
          <w:szCs w:val="24"/>
          <w:lang w:val="uk-UA" w:eastAsia="ru-RU"/>
        </w:rPr>
        <w:t xml:space="preserve">В підтвердження наявності в Учасника власного(их) асфальтобетонного(их) заводу(ів), що буде(уть) залучений(і) при виконанні робіт (наданні послуг) на об’єкті згідно предмету закупівлі, Учасник в складі пропозиції надає копію(ї) документу(ів), що підтверджує(ють) право власності на нього(них) та </w:t>
      </w:r>
      <w:r w:rsidRPr="00142F21">
        <w:rPr>
          <w:rFonts w:ascii="Times New Roman" w:eastAsia="Lucida Sans Unicode" w:hAnsi="Times New Roman" w:cs="Times New Roman"/>
          <w:kern w:val="2"/>
          <w:sz w:val="24"/>
          <w:szCs w:val="24"/>
          <w:lang w:val="uk-UA" w:eastAsia="ru-RU"/>
        </w:rPr>
        <w:t xml:space="preserve">бухгалтерську довідку про знаходження </w:t>
      </w:r>
      <w:r w:rsidRPr="00142F21">
        <w:rPr>
          <w:rFonts w:ascii="Times New Roman" w:eastAsia="Times New Roman" w:hAnsi="Times New Roman" w:cs="Times New Roman"/>
          <w:sz w:val="24"/>
          <w:szCs w:val="24"/>
          <w:lang w:val="uk-UA" w:eastAsia="ru-RU"/>
        </w:rPr>
        <w:t>асфальтобетонного(их) заводу(ів)</w:t>
      </w:r>
      <w:r w:rsidRPr="00142F21">
        <w:rPr>
          <w:rFonts w:ascii="Times New Roman" w:eastAsia="Lucida Sans Unicode" w:hAnsi="Times New Roman" w:cs="Times New Roman"/>
          <w:kern w:val="2"/>
          <w:sz w:val="24"/>
          <w:szCs w:val="24"/>
          <w:lang w:val="uk-UA"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142F21">
        <w:rPr>
          <w:rFonts w:ascii="Times New Roman" w:eastAsia="Calibri" w:hAnsi="Times New Roman" w:cs="Times New Roman"/>
          <w:sz w:val="24"/>
          <w:szCs w:val="24"/>
          <w:lang w:val="uk-UA"/>
        </w:rPr>
        <w:t xml:space="preserve">. </w:t>
      </w:r>
    </w:p>
    <w:p w14:paraId="0E4E5476" w14:textId="77777777" w:rsidR="008C2E95" w:rsidRPr="00142F21" w:rsidRDefault="008C2E95" w:rsidP="008C2E95">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Calibri" w:hAnsi="Times New Roman" w:cs="Times New Roman"/>
          <w:sz w:val="24"/>
          <w:szCs w:val="24"/>
          <w:lang w:val="uk-UA"/>
        </w:rPr>
        <w:t xml:space="preserve">Діяльність на </w:t>
      </w:r>
      <w:bookmarkStart w:id="35" w:name="_Hlk132203912"/>
      <w:r w:rsidRPr="00142F21">
        <w:rPr>
          <w:rFonts w:ascii="Times New Roman" w:eastAsia="Calibri" w:hAnsi="Times New Roman" w:cs="Times New Roman"/>
          <w:sz w:val="24"/>
          <w:szCs w:val="24"/>
          <w:lang w:val="uk-UA"/>
        </w:rPr>
        <w:t xml:space="preserve">Асфальтобетонному(них) заводі(ах) (виробництві) повинна </w:t>
      </w:r>
      <w:bookmarkEnd w:id="35"/>
      <w:r w:rsidRPr="00142F21">
        <w:rPr>
          <w:rFonts w:ascii="Times New Roman" w:eastAsia="Calibri" w:hAnsi="Times New Roman" w:cs="Times New Roman"/>
          <w:sz w:val="24"/>
          <w:szCs w:val="24"/>
          <w:lang w:val="uk-UA"/>
        </w:rPr>
        <w:t>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w:t>
      </w:r>
    </w:p>
    <w:p w14:paraId="6E0ADF72"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lastRenderedPageBreak/>
        <w:t>В підтвердження наявності в Учасника орендованого(их) (оренда, лізинг тощо) асфальтобетонного(их) заводу(ів), що буде(уть) залучений(і) при виконанні робіт (наданні послуг) на об’єкті згідно предмету закупівлі, Учасник в складі пропозиції надає:</w:t>
      </w:r>
    </w:p>
    <w:p w14:paraId="322B1B8A"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копію(ї) договору(ів) оренди (лізингу) (для договору (ів) оренди: договір(и) оренди має бути чинним протягом всього строку виконання робіт/надання послуг);</w:t>
      </w:r>
    </w:p>
    <w:p w14:paraId="3ACC522D"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копію(ї) акту(ів) приймання-передачі Учаснику такого(их) асфальтобетоного(их) заводу(ів) до договорів (у разі, коли вимогами чинного законодавства України та/або умовами зазначених договорів передбачено їх складання); </w:t>
      </w:r>
    </w:p>
    <w:p w14:paraId="4B796868"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оригінал листа-підтвердження від власника асфальтобетонного(их) заводу(ів) (орендодавця, </w:t>
      </w:r>
      <w:r w:rsidRPr="00142F21">
        <w:rPr>
          <w:rFonts w:ascii="Times New Roman" w:eastAsia="Lucida Sans Unicode" w:hAnsi="Times New Roman" w:cs="Times New Roman"/>
          <w:kern w:val="2"/>
          <w:sz w:val="24"/>
          <w:szCs w:val="24"/>
          <w:lang w:val="uk-UA" w:eastAsia="ru-RU"/>
        </w:rPr>
        <w:t>лізингодавця або іншої особи, яка зазначена у відповідному договорі</w:t>
      </w:r>
      <w:r w:rsidRPr="00142F21">
        <w:rPr>
          <w:rFonts w:ascii="Times New Roman" w:eastAsia="Times New Roman" w:hAnsi="Times New Roman" w:cs="Times New Roman"/>
          <w:sz w:val="24"/>
          <w:szCs w:val="24"/>
          <w:lang w:val="uk-UA" w:eastAsia="ru-RU"/>
        </w:rPr>
        <w:t>) щодо не заперечення використання Учасником потужностей заводу для виконання робіт (надання послуг), що є предметом закупівлі.</w:t>
      </w:r>
    </w:p>
    <w:p w14:paraId="0BA73261"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У разі відсутності власного(них), орендованого(них) (лізинг) асфальтобетонного(их) заводу(ів) Учасник зобов’язаний у складі пропозиції надати довідку згідно форми Таблиці </w:t>
      </w:r>
      <w:r>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В підтвердження інформації, викладеної в довідці згідно форми Таблиці </w:t>
      </w:r>
      <w:r>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Учасник надає:</w:t>
      </w:r>
    </w:p>
    <w:p w14:paraId="2844697D"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 договору (договір поставки асфальтобетонних сумішей або договір надання послуг з виготовлення асфальтобетонних сумішей тощо), чинного протягом всього строку виконання робіт (надання послуг), що є предметом закупівлі;</w:t>
      </w:r>
    </w:p>
    <w:p w14:paraId="06BC0B52" w14:textId="77777777" w:rsidR="008C2E95"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гарантійний лист від Виробника (Постачальника) асфальтобетонних сумішей адресований Учаснику про безперебійне постачання Учаснику асфальтобетонних сумішей протягом усього строку виконання робіт (надання послуг) за предметом закупівлі,(в гарантійному листі також обов’язково зазначається номер та дата договору, номер закупівлі).</w:t>
      </w:r>
    </w:p>
    <w:p w14:paraId="638FA75E" w14:textId="23090F3F"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8C2E95">
        <w:rPr>
          <w:rFonts w:ascii="Times New Roman" w:eastAsia="Times New Roman" w:hAnsi="Times New Roman" w:cs="Times New Roman"/>
          <w:sz w:val="24"/>
          <w:szCs w:val="24"/>
          <w:lang w:val="uk-UA" w:eastAsia="ru-RU"/>
        </w:rPr>
        <w:t>Асфальтобетонн</w:t>
      </w:r>
      <w:r>
        <w:rPr>
          <w:rFonts w:ascii="Times New Roman" w:eastAsia="Times New Roman" w:hAnsi="Times New Roman" w:cs="Times New Roman"/>
          <w:sz w:val="24"/>
          <w:szCs w:val="24"/>
          <w:lang w:val="uk-UA" w:eastAsia="ru-RU"/>
        </w:rPr>
        <w:t>ий</w:t>
      </w:r>
      <w:r w:rsidRPr="008C2E95">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і</w:t>
      </w:r>
      <w:r w:rsidRPr="008C2E95">
        <w:rPr>
          <w:rFonts w:ascii="Times New Roman" w:eastAsia="Times New Roman" w:hAnsi="Times New Roman" w:cs="Times New Roman"/>
          <w:sz w:val="24"/>
          <w:szCs w:val="24"/>
          <w:lang w:val="uk-UA" w:eastAsia="ru-RU"/>
        </w:rPr>
        <w:t>) завод(</w:t>
      </w:r>
      <w:r>
        <w:rPr>
          <w:rFonts w:ascii="Times New Roman" w:eastAsia="Times New Roman" w:hAnsi="Times New Roman" w:cs="Times New Roman"/>
          <w:sz w:val="24"/>
          <w:szCs w:val="24"/>
          <w:lang w:val="uk-UA" w:eastAsia="ru-RU"/>
        </w:rPr>
        <w:t>і</w:t>
      </w:r>
      <w:r w:rsidRPr="008C2E95">
        <w:rPr>
          <w:rFonts w:ascii="Times New Roman" w:eastAsia="Times New Roman" w:hAnsi="Times New Roman" w:cs="Times New Roman"/>
          <w:sz w:val="24"/>
          <w:szCs w:val="24"/>
          <w:lang w:val="uk-UA" w:eastAsia="ru-RU"/>
        </w:rPr>
        <w:t>) (виробництв</w:t>
      </w:r>
      <w:r>
        <w:rPr>
          <w:rFonts w:ascii="Times New Roman" w:eastAsia="Times New Roman" w:hAnsi="Times New Roman" w:cs="Times New Roman"/>
          <w:sz w:val="24"/>
          <w:szCs w:val="24"/>
          <w:lang w:val="uk-UA" w:eastAsia="ru-RU"/>
        </w:rPr>
        <w:t>а</w:t>
      </w:r>
      <w:r w:rsidRPr="008C2E95">
        <w:rPr>
          <w:rFonts w:ascii="Times New Roman" w:eastAsia="Times New Roman" w:hAnsi="Times New Roman" w:cs="Times New Roman"/>
          <w:sz w:val="24"/>
          <w:szCs w:val="24"/>
          <w:lang w:val="uk-UA" w:eastAsia="ru-RU"/>
        </w:rPr>
        <w:t>) повин</w:t>
      </w:r>
      <w:r>
        <w:rPr>
          <w:rFonts w:ascii="Times New Roman" w:eastAsia="Times New Roman" w:hAnsi="Times New Roman" w:cs="Times New Roman"/>
          <w:sz w:val="24"/>
          <w:szCs w:val="24"/>
          <w:lang w:val="uk-UA" w:eastAsia="ru-RU"/>
        </w:rPr>
        <w:t>ен (ні) бути атестований (ні) на виготовлення а</w:t>
      </w:r>
      <w:r w:rsidRPr="008C2E95">
        <w:rPr>
          <w:rFonts w:ascii="Times New Roman" w:eastAsia="Times New Roman" w:hAnsi="Times New Roman" w:cs="Times New Roman"/>
          <w:sz w:val="24"/>
          <w:szCs w:val="24"/>
          <w:lang w:val="uk-UA" w:eastAsia="ru-RU"/>
        </w:rPr>
        <w:t>сфальтобетонн</w:t>
      </w:r>
      <w:r>
        <w:rPr>
          <w:rFonts w:ascii="Times New Roman" w:eastAsia="Times New Roman" w:hAnsi="Times New Roman" w:cs="Times New Roman"/>
          <w:sz w:val="24"/>
          <w:szCs w:val="24"/>
          <w:lang w:val="uk-UA" w:eastAsia="ru-RU"/>
        </w:rPr>
        <w:t xml:space="preserve">их сумішей, про що учасником надаються </w:t>
      </w:r>
      <w:r w:rsidRPr="008C2E95">
        <w:rPr>
          <w:rFonts w:ascii="Times New Roman" w:eastAsia="Times New Roman" w:hAnsi="Times New Roman" w:cs="Times New Roman"/>
          <w:sz w:val="24"/>
          <w:szCs w:val="24"/>
          <w:lang w:val="uk-UA" w:eastAsia="ru-RU"/>
        </w:rPr>
        <w:t>підтверджуючі</w:t>
      </w:r>
      <w:r>
        <w:rPr>
          <w:rFonts w:ascii="Times New Roman" w:eastAsia="Times New Roman" w:hAnsi="Times New Roman" w:cs="Times New Roman"/>
          <w:sz w:val="24"/>
          <w:szCs w:val="24"/>
          <w:lang w:val="uk-UA" w:eastAsia="ru-RU"/>
        </w:rPr>
        <w:t xml:space="preserve">  документи, а саме:  </w:t>
      </w:r>
      <w:r w:rsidRPr="008C2E95">
        <w:rPr>
          <w:rFonts w:ascii="Times New Roman" w:eastAsia="Times New Roman" w:hAnsi="Times New Roman" w:cs="Times New Roman"/>
          <w:sz w:val="24"/>
          <w:szCs w:val="24"/>
          <w:lang w:val="uk-UA" w:eastAsia="ru-RU"/>
        </w:rPr>
        <w:t>сканован</w:t>
      </w:r>
      <w:r>
        <w:rPr>
          <w:rFonts w:ascii="Times New Roman" w:eastAsia="Times New Roman" w:hAnsi="Times New Roman" w:cs="Times New Roman"/>
          <w:sz w:val="24"/>
          <w:szCs w:val="24"/>
          <w:lang w:val="uk-UA" w:eastAsia="ru-RU"/>
        </w:rPr>
        <w:t xml:space="preserve">а </w:t>
      </w:r>
      <w:r w:rsidRPr="008C2E95">
        <w:rPr>
          <w:rFonts w:ascii="Times New Roman" w:eastAsia="Times New Roman" w:hAnsi="Times New Roman" w:cs="Times New Roman"/>
          <w:sz w:val="24"/>
          <w:szCs w:val="24"/>
          <w:lang w:val="uk-UA" w:eastAsia="ru-RU"/>
        </w:rPr>
        <w:t>копія з оригінал</w:t>
      </w:r>
      <w:r>
        <w:rPr>
          <w:rFonts w:ascii="Times New Roman" w:eastAsia="Times New Roman" w:hAnsi="Times New Roman" w:cs="Times New Roman"/>
          <w:sz w:val="24"/>
          <w:szCs w:val="24"/>
          <w:lang w:val="uk-UA" w:eastAsia="ru-RU"/>
        </w:rPr>
        <w:t>у атестата виробництва.</w:t>
      </w:r>
    </w:p>
    <w:bookmarkEnd w:id="34"/>
    <w:p w14:paraId="0C20B9AC" w14:textId="239041FA" w:rsidR="00E95BCD" w:rsidRPr="00E95BCD" w:rsidRDefault="008C2E95" w:rsidP="00C84E6D">
      <w:pPr>
        <w:spacing w:after="0" w:line="240" w:lineRule="auto"/>
        <w:ind w:firstLine="709"/>
        <w:jc w:val="both"/>
        <w:rPr>
          <w:rFonts w:ascii="Times New Roman" w:eastAsia="Times New Roman" w:hAnsi="Times New Roman" w:cs="Times New Roman"/>
          <w:b/>
          <w:bCs/>
          <w:sz w:val="24"/>
          <w:szCs w:val="24"/>
          <w:lang w:val="uk-UA" w:eastAsia="ru-RU"/>
        </w:rPr>
      </w:pPr>
      <w:r w:rsidRPr="00142F21">
        <w:rPr>
          <w:rFonts w:ascii="Times New Roman" w:eastAsia="Times New Roman" w:hAnsi="Times New Roman" w:cs="Times New Roman"/>
          <w:bCs/>
          <w:sz w:val="24"/>
          <w:szCs w:val="24"/>
          <w:lang w:val="uk-UA" w:eastAsia="ru-RU"/>
        </w:rPr>
        <w:t xml:space="preserve">Учасник закупівлі має підтвердити наявність АБЗ в м. Одесі або приміській зоні міста –  </w:t>
      </w:r>
      <w:bookmarkStart w:id="36" w:name="_Hlk112065916"/>
      <w:r w:rsidRPr="00142F21">
        <w:rPr>
          <w:rFonts w:ascii="Times New Roman" w:eastAsia="Times New Roman" w:hAnsi="Times New Roman" w:cs="Times New Roman"/>
          <w:bCs/>
          <w:sz w:val="24"/>
          <w:szCs w:val="24"/>
          <w:lang w:val="uk-UA" w:eastAsia="ru-RU"/>
        </w:rPr>
        <w:t xml:space="preserve">в межах </w:t>
      </w:r>
      <w:r w:rsidRPr="006C1091">
        <w:rPr>
          <w:rFonts w:ascii="Times New Roman" w:eastAsia="Times New Roman" w:hAnsi="Times New Roman" w:cs="Times New Roman"/>
          <w:bCs/>
          <w:sz w:val="24"/>
          <w:szCs w:val="24"/>
          <w:lang w:val="uk-UA" w:eastAsia="ru-RU"/>
        </w:rPr>
        <w:t>30 км від м. Одеси.</w:t>
      </w:r>
      <w:bookmarkEnd w:id="36"/>
      <w:r w:rsidR="00E95BCD" w:rsidRPr="00E95BCD">
        <w:rPr>
          <w:rFonts w:ascii="Times New Roman" w:eastAsia="Times New Roman" w:hAnsi="Times New Roman" w:cs="Times New Roman"/>
          <w:b/>
          <w:bCs/>
          <w:sz w:val="24"/>
          <w:szCs w:val="24"/>
          <w:lang w:val="uk-UA" w:eastAsia="ru-RU"/>
        </w:rPr>
        <w:t xml:space="preserve"> </w:t>
      </w:r>
    </w:p>
    <w:p w14:paraId="5E7FA9CA" w14:textId="5A2C5C03" w:rsidR="00331862" w:rsidRPr="00E95BCD" w:rsidRDefault="00C84E6D"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4</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056B74C4"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C84E6D">
        <w:rPr>
          <w:rFonts w:ascii="Times New Roman" w:eastAsia="Calibri" w:hAnsi="Times New Roman" w:cs="Times New Roman"/>
          <w:b/>
          <w:sz w:val="24"/>
          <w:szCs w:val="24"/>
          <w:lang w:val="uk-UA" w:eastAsia="ar-SA"/>
        </w:rPr>
        <w:t>4</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84D7D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D13F53">
        <w:rPr>
          <w:rFonts w:ascii="Times New Roman" w:eastAsia="Calibri" w:hAnsi="Times New Roman" w:cs="Times New Roman"/>
          <w:sz w:val="24"/>
          <w:szCs w:val="24"/>
          <w:lang w:val="uk-UA" w:eastAsia="uk-UA"/>
        </w:rPr>
        <w:t>наданих послуг</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59BFBD7F"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D13F53">
        <w:rPr>
          <w:rFonts w:ascii="Times New Roman CYR" w:eastAsia="Times New Roman" w:hAnsi="Times New Roman CYR" w:cs="Times New Roman CYR"/>
          <w:sz w:val="24"/>
          <w:szCs w:val="24"/>
          <w:lang w:val="uk-UA" w:eastAsia="ru-RU"/>
        </w:rPr>
        <w:t>надання</w:t>
      </w:r>
      <w:r w:rsidRPr="00E95BCD">
        <w:rPr>
          <w:rFonts w:ascii="Times New Roman CYR" w:eastAsia="Times New Roman" w:hAnsi="Times New Roman CYR" w:cs="Times New Roman CYR"/>
          <w:sz w:val="24"/>
          <w:szCs w:val="24"/>
          <w:lang w:val="uk-UA" w:eastAsia="ru-RU"/>
        </w:rPr>
        <w:t xml:space="preserve"> послуг, пов’язаних з поточним ремонтом доріг</w:t>
      </w:r>
      <w:r w:rsidRPr="00E95BCD">
        <w:rPr>
          <w:rFonts w:ascii="Times New Roman" w:eastAsia="Calibri" w:hAnsi="Times New Roman" w:cs="Times New Roman"/>
          <w:spacing w:val="-3"/>
          <w:sz w:val="24"/>
          <w:szCs w:val="24"/>
          <w:lang w:val="uk-UA" w:eastAsia="ar-SA"/>
        </w:rPr>
        <w:t xml:space="preserve">. </w:t>
      </w:r>
    </w:p>
    <w:p w14:paraId="186589CE" w14:textId="4C761458" w:rsidR="00793852" w:rsidRPr="00793852" w:rsidRDefault="00793852"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7"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p>
    <w:bookmarkEnd w:id="37"/>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5CB2A523"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C84E6D">
        <w:rPr>
          <w:rFonts w:ascii="Times New Roman" w:eastAsia="Calibri" w:hAnsi="Times New Roman" w:cs="Times New Roman"/>
          <w:bCs/>
          <w:sz w:val="23"/>
          <w:szCs w:val="23"/>
          <w:lang w:val="uk-UA" w:eastAsia="ar-SA"/>
        </w:rPr>
        <w:t>4</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4570D29C"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п. 44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xml:space="preserve">. Довідка складена в довільній формі, в якій учасник гарантує при здійсненні робіт впроваджувати в </w:t>
      </w:r>
      <w:r w:rsidRPr="00E95BCD">
        <w:rPr>
          <w:rFonts w:ascii="Times New Roman" w:eastAsia="Times New Roman" w:hAnsi="Times New Roman" w:cs="Times New Roman"/>
          <w:sz w:val="24"/>
          <w:szCs w:val="24"/>
          <w:shd w:val="clear" w:color="auto" w:fill="FFFFFF"/>
          <w:lang w:val="uk-UA" w:eastAsia="ru-RU"/>
        </w:rPr>
        <w:lastRenderedPageBreak/>
        <w:t>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5B34DA0" w:rsidR="00E95BCD" w:rsidRPr="00D13F53"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ПУНКТОМ 44 ОСОБЛИВОСТЕЙ</w:t>
      </w:r>
    </w:p>
    <w:p w14:paraId="7768410A" w14:textId="77777777" w:rsidR="00E95BCD" w:rsidRPr="00E95BCD"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77777777"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79385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8" w:name="_Hlk128568683"/>
      <w:r w:rsidRPr="0079385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44 Особливостей </w:t>
      </w:r>
      <w:bookmarkStart w:id="39" w:name="_Hlk128564568"/>
      <w:r w:rsidRPr="00793852">
        <w:rPr>
          <w:rFonts w:ascii="Times New Roman" w:eastAsia="Times New Roman" w:hAnsi="Times New Roman" w:cs="Times New Roman"/>
          <w:sz w:val="24"/>
          <w:szCs w:val="24"/>
          <w:shd w:val="solid" w:color="FFFFFF" w:fill="FFFFFF"/>
          <w:lang w:val="uk-UA" w:eastAsia="ru-RU"/>
        </w:rPr>
        <w:t>(крім абзацу 14 пункту 44 Особливостей</w:t>
      </w:r>
      <w:bookmarkEnd w:id="38"/>
      <w:r w:rsidRPr="00793852">
        <w:rPr>
          <w:rFonts w:ascii="Times New Roman" w:eastAsia="Times New Roman" w:hAnsi="Times New Roman" w:cs="Times New Roman"/>
          <w:sz w:val="24"/>
          <w:szCs w:val="24"/>
          <w:shd w:val="solid" w:color="FFFFFF" w:fill="FFFFFF"/>
          <w:lang w:val="uk-UA" w:eastAsia="ru-RU"/>
        </w:rPr>
        <w:t>)</w:t>
      </w:r>
      <w:bookmarkEnd w:id="39"/>
      <w:r w:rsidRPr="0079385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77777777"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793852">
        <w:rPr>
          <w:rFonts w:ascii="Times New Roman" w:eastAsia="Times New Roman" w:hAnsi="Times New Roman" w:cs="Times New Roman"/>
          <w:sz w:val="24"/>
          <w:szCs w:val="24"/>
          <w:shd w:val="solid" w:color="FFFFFF" w:fill="FFFFFF"/>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bookmarkStart w:id="40" w:name="_Hlk128569014"/>
      <w:r w:rsidRPr="00793852">
        <w:rPr>
          <w:rFonts w:ascii="Times New Roman" w:eastAsia="Times New Roman" w:hAnsi="Times New Roman" w:cs="Times New Roman"/>
          <w:sz w:val="24"/>
          <w:szCs w:val="24"/>
          <w:shd w:val="solid" w:color="FFFFFF" w:fill="FFFFFF"/>
          <w:lang w:val="uk-UA" w:eastAsia="ru-RU"/>
        </w:rPr>
        <w:t>абзацу 14 пункту 44 Особливостей</w:t>
      </w:r>
      <w:bookmarkEnd w:id="40"/>
      <w:r w:rsidRPr="0079385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F83A458" w14:textId="439734F2"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793852">
        <w:rPr>
          <w:rFonts w:ascii="Times New Roman" w:eastAsia="Times New Roman" w:hAnsi="Times New Roman" w:cs="Times New Roman"/>
          <w:sz w:val="24"/>
          <w:szCs w:val="24"/>
          <w:shd w:val="solid" w:color="FFFFFF" w:fill="FFFFFF"/>
          <w:lang w:val="uk-UA" w:eastAsia="ru-RU"/>
        </w:rPr>
        <w:t>На підтвердження відсутності підстав для відмови в участі у процедурі закупівлі визначених абз</w:t>
      </w:r>
      <w:r>
        <w:rPr>
          <w:rFonts w:ascii="Times New Roman" w:eastAsia="Times New Roman" w:hAnsi="Times New Roman" w:cs="Times New Roman"/>
          <w:sz w:val="24"/>
          <w:szCs w:val="24"/>
          <w:shd w:val="solid" w:color="FFFFFF" w:fill="FFFFFF"/>
          <w:lang w:val="uk-UA" w:eastAsia="ru-RU"/>
        </w:rPr>
        <w:t>.</w:t>
      </w:r>
      <w:r w:rsidRPr="00793852">
        <w:rPr>
          <w:rFonts w:ascii="Times New Roman" w:eastAsia="Times New Roman" w:hAnsi="Times New Roman" w:cs="Times New Roman"/>
          <w:sz w:val="24"/>
          <w:szCs w:val="24"/>
          <w:shd w:val="solid" w:color="FFFFFF" w:fill="FFFFFF"/>
          <w:lang w:val="uk-UA" w:eastAsia="ru-RU"/>
        </w:rPr>
        <w:t xml:space="preserve"> 14 пункту 44 Особливостей у складі тендерної пропозиції учасник надає </w:t>
      </w:r>
      <w:bookmarkStart w:id="41" w:name="_Hlk128569074"/>
      <w:r w:rsidRPr="0079385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41"/>
      <w:r w:rsidRPr="00793852">
        <w:rPr>
          <w:rFonts w:ascii="Times New Roman" w:eastAsia="Times New Roman" w:hAnsi="Times New Roman" w:cs="Times New Roman"/>
          <w:sz w:val="24"/>
          <w:szCs w:val="24"/>
          <w:shd w:val="solid" w:color="FFFFFF" w:fill="FFFFFF"/>
          <w:lang w:val="uk-UA" w:eastAsia="ru-RU"/>
        </w:rPr>
        <w:t>.</w:t>
      </w:r>
    </w:p>
    <w:p w14:paraId="1844793F" w14:textId="672D0B8D"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793852">
        <w:rPr>
          <w:rFonts w:ascii="Times New Roman" w:eastAsia="Times New Roman" w:hAnsi="Times New Roman" w:cs="Times New Roman"/>
          <w:bCs/>
          <w:sz w:val="24"/>
          <w:szCs w:val="24"/>
          <w:lang w:val="uk-UA"/>
        </w:rPr>
        <w:t>У разі участі об</w:t>
      </w:r>
      <w:r w:rsidR="00C808FD">
        <w:rPr>
          <w:rFonts w:ascii="Times New Roman" w:eastAsia="Times New Roman" w:hAnsi="Times New Roman" w:cs="Times New Roman"/>
          <w:bCs/>
          <w:sz w:val="24"/>
          <w:szCs w:val="24"/>
          <w:lang w:val="uk-UA"/>
        </w:rPr>
        <w:t>’</w:t>
      </w:r>
      <w:r w:rsidRPr="00793852">
        <w:rPr>
          <w:rFonts w:ascii="Times New Roman" w:eastAsia="Times New Roman" w:hAnsi="Times New Roman" w:cs="Times New Roman"/>
          <w:bCs/>
          <w:sz w:val="24"/>
          <w:szCs w:val="24"/>
          <w:lang w:val="uk-UA"/>
        </w:rPr>
        <w:t xml:space="preserve">єднання учасників підтвердження </w:t>
      </w:r>
      <w:r w:rsidRPr="00793852">
        <w:rPr>
          <w:rFonts w:ascii="Times New Roman" w:eastAsia="Times New Roman" w:hAnsi="Times New Roman" w:cs="Times New Roman"/>
          <w:sz w:val="24"/>
          <w:szCs w:val="24"/>
          <w:shd w:val="solid" w:color="FFFFFF" w:fill="FFFFFF"/>
          <w:lang w:val="uk-UA" w:eastAsia="ru-RU"/>
        </w:rPr>
        <w:t>відсутності підстав, зазначених у пункті 44 Особливостей надаються щодо</w:t>
      </w:r>
      <w:r w:rsidRPr="00793852">
        <w:rPr>
          <w:rFonts w:ascii="Times New Roman" w:eastAsia="Times New Roman" w:hAnsi="Times New Roman" w:cs="Times New Roman"/>
          <w:bCs/>
          <w:sz w:val="24"/>
          <w:szCs w:val="24"/>
          <w:lang w:val="uk-UA"/>
        </w:rPr>
        <w:t xml:space="preserve"> кожного учасника такого об'єднання у вигляді </w:t>
      </w:r>
      <w:r w:rsidRPr="0079385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79385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77777777" w:rsidR="00793852" w:rsidRPr="0079385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ВИЗНАЧЕНИМ ПУНКТОМ 44 ОСОБЛИВОСТЕЙ</w:t>
      </w:r>
    </w:p>
    <w:p w14:paraId="729CE19F" w14:textId="77777777" w:rsidR="00793852" w:rsidRPr="0079385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77777777"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14:paraId="1BBB563D" w14:textId="77777777" w:rsidR="00793852" w:rsidRPr="0079385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793852">
        <w:rPr>
          <w:rFonts w:ascii="Times New Roman" w:eastAsia="Times New Roman" w:hAnsi="Times New Roman" w:cs="Times New Roman"/>
          <w:bCs/>
          <w:sz w:val="24"/>
          <w:szCs w:val="24"/>
          <w:lang w:val="uk-UA" w:eastAsia="ru-RU"/>
        </w:rPr>
        <w:t xml:space="preserve"> </w:t>
      </w:r>
      <w:r w:rsidRPr="00793852">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44 Особливостей). </w:t>
      </w:r>
    </w:p>
    <w:p w14:paraId="7CE81DA6" w14:textId="4BFB8332" w:rsidR="0079385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79385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2" w:name="_Hlk117596669"/>
      <w:r w:rsidRPr="0079385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2"/>
      <w:r w:rsidR="00656324">
        <w:rPr>
          <w:rFonts w:ascii="Times New Roman" w:eastAsia="Times New Roman" w:hAnsi="Times New Roman" w:cs="Times New Roman"/>
          <w:i/>
          <w:iCs/>
          <w:sz w:val="24"/>
          <w:szCs w:val="24"/>
          <w:lang w:val="uk-UA"/>
        </w:rPr>
        <w:t>повідомлення про намір укладення договору</w:t>
      </w:r>
    </w:p>
    <w:p w14:paraId="2B12233B" w14:textId="77777777" w:rsidR="00793852" w:rsidRPr="0079385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79385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79385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793852">
        <w:rPr>
          <w:rFonts w:ascii="Times New Roman" w:eastAsia="Times New Roman" w:hAnsi="Times New Roman" w:cs="Times New Roman"/>
          <w:sz w:val="24"/>
          <w:szCs w:val="24"/>
          <w:lang w:val="uk-UA"/>
        </w:rPr>
        <w:t>(</w:t>
      </w:r>
      <w:bookmarkStart w:id="43" w:name="_Hlk128571308"/>
      <w:bookmarkStart w:id="44" w:name="_Hlk117597117"/>
      <w:r w:rsidRPr="00793852">
        <w:rPr>
          <w:rFonts w:ascii="Times New Roman" w:eastAsia="Times New Roman" w:hAnsi="Times New Roman" w:cs="Times New Roman"/>
          <w:sz w:val="24"/>
          <w:szCs w:val="24"/>
          <w:lang w:val="uk-UA"/>
        </w:rPr>
        <w:t>на виконання вимог, визначених</w:t>
      </w:r>
      <w:bookmarkEnd w:id="43"/>
      <w:r w:rsidRPr="00793852">
        <w:rPr>
          <w:rFonts w:ascii="Times New Roman" w:eastAsia="Times New Roman" w:hAnsi="Times New Roman" w:cs="Times New Roman"/>
          <w:sz w:val="24"/>
          <w:szCs w:val="24"/>
          <w:lang w:val="uk-UA"/>
        </w:rPr>
        <w:t xml:space="preserve"> пунктами 5, 6, 12 </w:t>
      </w:r>
      <w:bookmarkEnd w:id="44"/>
      <w:r w:rsidRPr="00793852">
        <w:rPr>
          <w:rFonts w:ascii="Times New Roman" w:eastAsia="Times New Roman" w:hAnsi="Times New Roman" w:cs="Times New Roman"/>
          <w:sz w:val="24"/>
          <w:szCs w:val="24"/>
          <w:lang w:val="uk-UA"/>
        </w:rPr>
        <w:t>пункту 44 Особливостей)</w:t>
      </w:r>
      <w:r w:rsidRPr="00793852">
        <w:rPr>
          <w:rFonts w:ascii="Times New Roman" w:eastAsia="Times New Roman" w:hAnsi="Times New Roman" w:cs="Times New Roman"/>
          <w:bCs/>
          <w:sz w:val="24"/>
          <w:szCs w:val="24"/>
          <w:lang w:val="uk-UA"/>
        </w:rPr>
        <w:t>.</w:t>
      </w:r>
    </w:p>
    <w:p w14:paraId="71DE656C" w14:textId="00519C64" w:rsidR="0079385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793852">
        <w:rPr>
          <w:rFonts w:ascii="Times New Roman" w:eastAsia="Times New Roman" w:hAnsi="Times New Roman" w:cs="Times New Roman"/>
          <w:sz w:val="24"/>
          <w:szCs w:val="24"/>
          <w:lang w:val="uk-UA"/>
        </w:rPr>
        <w:t>**</w:t>
      </w:r>
      <w:r w:rsidRPr="00793852">
        <w:rPr>
          <w:rFonts w:ascii="Times New Roman" w:eastAsia="Times New Roman" w:hAnsi="Times New Roman" w:cs="Times New Roman"/>
          <w:i/>
          <w:iCs/>
          <w:sz w:val="24"/>
          <w:szCs w:val="24"/>
          <w:lang w:val="uk-UA"/>
        </w:rPr>
        <w:t xml:space="preserve">Документ повинен бути із датою видачі </w:t>
      </w:r>
      <w:r w:rsidR="00656324" w:rsidRPr="00656324">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77777777" w:rsidR="00793852" w:rsidRPr="0079385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793852">
        <w:rPr>
          <w:rFonts w:ascii="Times New Roman" w:eastAsia="Times New Roman" w:hAnsi="Times New Roman" w:cs="Times New Roman"/>
          <w:sz w:val="24"/>
          <w:szCs w:val="24"/>
          <w:lang w:val="uk-UA"/>
        </w:rPr>
        <w:t xml:space="preserve">3. </w:t>
      </w:r>
      <w:r w:rsidRPr="00793852">
        <w:rPr>
          <w:rFonts w:ascii="Times New Roman" w:eastAsia="Times New Roman" w:hAnsi="Times New Roman" w:cs="Times New Roman"/>
          <w:bCs/>
          <w:sz w:val="24"/>
          <w:szCs w:val="24"/>
          <w:lang w:val="uk-UA"/>
        </w:rPr>
        <w:t>Довідка в довільній формі,</w:t>
      </w:r>
      <w:r w:rsidRPr="0079385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44 Особливостей).</w:t>
      </w:r>
    </w:p>
    <w:p w14:paraId="52BE81B2" w14:textId="490242E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B72ACE">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B72ACE">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3"/>
          <w:footerReference w:type="default" r:id="rId14"/>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0FC6B95A" w14:textId="4EE8C1A8" w:rsidR="00E95BCD" w:rsidRPr="00C84E6D"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84E6D">
        <w:rPr>
          <w:rFonts w:ascii="Times New Roman" w:eastAsia="Times New Roman" w:hAnsi="Times New Roman" w:cs="Times New Roman"/>
          <w:b/>
          <w:bCs/>
          <w:sz w:val="24"/>
          <w:szCs w:val="24"/>
          <w:lang w:val="uk-UA" w:eastAsia="ru-RU"/>
        </w:rPr>
        <w:t>«</w:t>
      </w:r>
      <w:r w:rsidR="00B72ACE" w:rsidRPr="00B72ACE">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у Київському районі м. Одеси, згідно до переліку № 2/2023</w:t>
      </w:r>
      <w:r w:rsidR="00C84E6D" w:rsidRPr="00C84E6D">
        <w:rPr>
          <w:rFonts w:ascii="Times New Roman" w:eastAsia="Times New Roman" w:hAnsi="Times New Roman" w:cs="Times New Roman"/>
          <w:b/>
          <w:bCs/>
          <w:sz w:val="24"/>
          <w:szCs w:val="24"/>
          <w:lang w:val="uk-UA" w:eastAsia="ru-RU"/>
        </w:rPr>
        <w:t>»</w:t>
      </w:r>
    </w:p>
    <w:p w14:paraId="55C17E7F" w14:textId="01151C7D"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r w:rsidR="00123C9C" w:rsidRPr="00123C9C">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B72ACE" w:rsidRPr="00B72ACE">
        <w:rPr>
          <w:rFonts w:ascii="Times New Roman" w:eastAsia="Times New Roman" w:hAnsi="Times New Roman" w:cs="Times New Roman"/>
          <w:sz w:val="24"/>
          <w:szCs w:val="24"/>
          <w:lang w:val="uk-UA" w:eastAsia="ru-RU"/>
        </w:rPr>
        <w:t xml:space="preserve">25 704 </w:t>
      </w:r>
      <w:r w:rsidR="00123C9C" w:rsidRPr="00123C9C">
        <w:rPr>
          <w:rFonts w:ascii="Times New Roman" w:eastAsia="Times New Roman" w:hAnsi="Times New Roman" w:cs="Times New Roman"/>
          <w:sz w:val="24"/>
          <w:szCs w:val="24"/>
          <w:lang w:val="uk-UA" w:eastAsia="ru-RU"/>
        </w:rPr>
        <w:t>м</w:t>
      </w:r>
      <w:r w:rsidRPr="00E95BCD">
        <w:rPr>
          <w:rFonts w:ascii="Times New Roman" w:eastAsia="Times New Roman" w:hAnsi="Times New Roman" w:cs="Times New Roman"/>
          <w:sz w:val="24"/>
          <w:szCs w:val="24"/>
          <w:lang w:val="uk-UA" w:eastAsia="ru-RU"/>
        </w:rPr>
        <w:t>²</w:t>
      </w:r>
    </w:p>
    <w:p w14:paraId="7B1EAEF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632A477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E95BCD">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E95BCD">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E95BCD">
        <w:rPr>
          <w:rFonts w:ascii="Times New Roman" w:eastAsia="Times New Roman" w:hAnsi="Times New Roman" w:cs="Times New Roman"/>
          <w:i/>
          <w:iCs/>
          <w:sz w:val="24"/>
          <w:szCs w:val="24"/>
          <w:lang w:val="uk-UA" w:eastAsia="ru-RU"/>
        </w:rPr>
        <w:t>)</w:t>
      </w:r>
    </w:p>
    <w:p w14:paraId="68047A11" w14:textId="77777777" w:rsid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p>
    <w:p w14:paraId="0F9EFC94" w14:textId="77777777" w:rsidR="00B72ACE" w:rsidRPr="00E95BCD" w:rsidRDefault="00B72ACE"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p>
    <w:tbl>
      <w:tblPr>
        <w:tblW w:w="11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24"/>
        <w:gridCol w:w="7090"/>
        <w:gridCol w:w="1704"/>
        <w:gridCol w:w="34"/>
        <w:gridCol w:w="1806"/>
        <w:gridCol w:w="37"/>
      </w:tblGrid>
      <w:tr w:rsidR="00B72ACE" w:rsidRPr="00B72ACE" w14:paraId="32E06640" w14:textId="77777777" w:rsidTr="00B72ACE">
        <w:tblPrEx>
          <w:tblCellMar>
            <w:top w:w="0" w:type="dxa"/>
            <w:bottom w:w="0" w:type="dxa"/>
          </w:tblCellMar>
        </w:tblPrEx>
        <w:trPr>
          <w:trHeight w:val="230"/>
          <w:tblHeader/>
          <w:jc w:val="center"/>
        </w:trPr>
        <w:tc>
          <w:tcPr>
            <w:tcW w:w="567" w:type="dxa"/>
            <w:gridSpan w:val="2"/>
            <w:shd w:val="clear" w:color="auto" w:fill="FFFFFF"/>
            <w:vAlign w:val="center"/>
          </w:tcPr>
          <w:p w14:paraId="0EE6B97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bookmarkStart w:id="45" w:name="_Hlk133821266"/>
            <w:r w:rsidRPr="00B72ACE">
              <w:rPr>
                <w:rFonts w:ascii="Times New Roman" w:eastAsia="Times New Roman" w:hAnsi="Times New Roman" w:cs="Times New Roman"/>
                <w:b/>
                <w:bCs/>
                <w:spacing w:val="-3"/>
                <w:sz w:val="24"/>
                <w:szCs w:val="24"/>
                <w:lang w:val="uk-UA"/>
              </w:rPr>
              <w:t>№</w:t>
            </w:r>
          </w:p>
          <w:p w14:paraId="4465081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B72ACE">
              <w:rPr>
                <w:rFonts w:ascii="Times New Roman" w:eastAsia="Times New Roman" w:hAnsi="Times New Roman" w:cs="Times New Roman"/>
                <w:b/>
                <w:bCs/>
                <w:spacing w:val="-3"/>
                <w:sz w:val="24"/>
                <w:szCs w:val="24"/>
                <w:lang w:val="uk-UA"/>
              </w:rPr>
              <w:t>ч.ч.</w:t>
            </w:r>
          </w:p>
        </w:tc>
        <w:tc>
          <w:tcPr>
            <w:tcW w:w="7090" w:type="dxa"/>
            <w:shd w:val="clear" w:color="auto" w:fill="FFFFFF"/>
            <w:vAlign w:val="center"/>
          </w:tcPr>
          <w:p w14:paraId="72F3D3E9"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B72ACE">
              <w:rPr>
                <w:rFonts w:ascii="Times New Roman" w:eastAsia="Times New Roman" w:hAnsi="Times New Roman" w:cs="Times New Roman"/>
                <w:b/>
                <w:bCs/>
                <w:spacing w:val="-3"/>
                <w:sz w:val="24"/>
                <w:szCs w:val="24"/>
                <w:lang w:val="uk-UA"/>
              </w:rPr>
              <w:t>Найменування робіт і витрат</w:t>
            </w:r>
          </w:p>
        </w:tc>
        <w:tc>
          <w:tcPr>
            <w:tcW w:w="1738" w:type="dxa"/>
            <w:gridSpan w:val="2"/>
            <w:shd w:val="clear" w:color="auto" w:fill="FFFFFF"/>
            <w:vAlign w:val="center"/>
          </w:tcPr>
          <w:p w14:paraId="0F157A06"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B72ACE">
              <w:rPr>
                <w:rFonts w:ascii="Times New Roman" w:eastAsia="Times New Roman" w:hAnsi="Times New Roman" w:cs="Times New Roman"/>
                <w:b/>
                <w:bCs/>
                <w:spacing w:val="-3"/>
                <w:sz w:val="24"/>
                <w:szCs w:val="24"/>
                <w:lang w:val="uk-UA"/>
              </w:rPr>
              <w:t>Одиниця</w:t>
            </w:r>
          </w:p>
          <w:p w14:paraId="45F6ECB4"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B72ACE">
              <w:rPr>
                <w:rFonts w:ascii="Times New Roman" w:eastAsia="Times New Roman" w:hAnsi="Times New Roman" w:cs="Times New Roman"/>
                <w:b/>
                <w:bCs/>
                <w:spacing w:val="-3"/>
                <w:sz w:val="24"/>
                <w:szCs w:val="24"/>
                <w:lang w:val="uk-UA"/>
              </w:rPr>
              <w:t>виміру</w:t>
            </w:r>
          </w:p>
        </w:tc>
        <w:tc>
          <w:tcPr>
            <w:tcW w:w="1843" w:type="dxa"/>
            <w:gridSpan w:val="2"/>
            <w:shd w:val="clear" w:color="auto" w:fill="FFFFFF"/>
            <w:vAlign w:val="center"/>
          </w:tcPr>
          <w:p w14:paraId="2CE39BE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B72ACE">
              <w:rPr>
                <w:rFonts w:ascii="Times New Roman" w:eastAsia="Times New Roman" w:hAnsi="Times New Roman" w:cs="Times New Roman"/>
                <w:b/>
                <w:bCs/>
                <w:spacing w:val="-3"/>
                <w:sz w:val="24"/>
                <w:szCs w:val="24"/>
                <w:lang w:val="uk-UA"/>
              </w:rPr>
              <w:t>Кількість</w:t>
            </w:r>
          </w:p>
        </w:tc>
      </w:tr>
      <w:tr w:rsidR="00B72ACE" w:rsidRPr="00B72ACE" w14:paraId="20C5CF1D" w14:textId="77777777" w:rsidTr="00B72ACE">
        <w:tblPrEx>
          <w:tblCellMar>
            <w:top w:w="0" w:type="dxa"/>
            <w:bottom w:w="0" w:type="dxa"/>
          </w:tblCellMar>
        </w:tblPrEx>
        <w:trPr>
          <w:jc w:val="center"/>
        </w:trPr>
        <w:tc>
          <w:tcPr>
            <w:tcW w:w="567" w:type="dxa"/>
            <w:gridSpan w:val="2"/>
            <w:shd w:val="clear" w:color="auto" w:fill="FFFFFF"/>
            <w:vAlign w:val="center"/>
          </w:tcPr>
          <w:p w14:paraId="65BF78B8" w14:textId="77777777" w:rsidR="00B72ACE" w:rsidRPr="00B72ACE" w:rsidRDefault="00B72ACE" w:rsidP="00B72ACE">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7090" w:type="dxa"/>
            <w:shd w:val="clear" w:color="auto" w:fill="FFFFFF"/>
            <w:vAlign w:val="center"/>
          </w:tcPr>
          <w:p w14:paraId="7D871204"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B72ACE">
              <w:rPr>
                <w:rFonts w:ascii="Times New Roman" w:eastAsia="Times New Roman" w:hAnsi="Times New Roman" w:cs="Times New Roman"/>
                <w:b/>
                <w:bCs/>
                <w:sz w:val="24"/>
                <w:szCs w:val="24"/>
                <w:lang w:val="uk-UA"/>
              </w:rPr>
              <w:t>КИЇВСЬКИЙ РАЙОН</w:t>
            </w:r>
          </w:p>
        </w:tc>
        <w:tc>
          <w:tcPr>
            <w:tcW w:w="1738" w:type="dxa"/>
            <w:gridSpan w:val="2"/>
            <w:shd w:val="clear" w:color="auto" w:fill="FFFFFF"/>
            <w:vAlign w:val="center"/>
          </w:tcPr>
          <w:p w14:paraId="41CB283A"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843" w:type="dxa"/>
            <w:gridSpan w:val="2"/>
            <w:shd w:val="clear" w:color="auto" w:fill="FFFFFF"/>
            <w:vAlign w:val="center"/>
          </w:tcPr>
          <w:p w14:paraId="29D30DD1"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B72ACE" w:rsidRPr="00B72ACE" w14:paraId="0E572680" w14:textId="77777777" w:rsidTr="00B72ACE">
        <w:tblPrEx>
          <w:tblCellMar>
            <w:top w:w="0" w:type="dxa"/>
            <w:bottom w:w="0" w:type="dxa"/>
          </w:tblCellMar>
        </w:tblPrEx>
        <w:trPr>
          <w:jc w:val="center"/>
        </w:trPr>
        <w:tc>
          <w:tcPr>
            <w:tcW w:w="567" w:type="dxa"/>
            <w:gridSpan w:val="2"/>
            <w:shd w:val="clear" w:color="auto" w:fill="FFFFFF"/>
            <w:vAlign w:val="center"/>
          </w:tcPr>
          <w:p w14:paraId="5FA74A40" w14:textId="77777777" w:rsidR="00B72ACE" w:rsidRPr="00B72ACE" w:rsidRDefault="00B72ACE" w:rsidP="00B72ACE">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7090" w:type="dxa"/>
            <w:shd w:val="clear" w:color="auto" w:fill="FFFFFF"/>
            <w:vAlign w:val="center"/>
          </w:tcPr>
          <w:p w14:paraId="2FD8545D"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b/>
                <w:bCs/>
                <w:spacing w:val="-3"/>
                <w:sz w:val="24"/>
                <w:szCs w:val="24"/>
                <w:lang w:val="uk-UA"/>
              </w:rPr>
              <w:t>ТИП 1</w:t>
            </w:r>
          </w:p>
        </w:tc>
        <w:tc>
          <w:tcPr>
            <w:tcW w:w="1738" w:type="dxa"/>
            <w:gridSpan w:val="2"/>
            <w:shd w:val="clear" w:color="auto" w:fill="FFFFFF"/>
            <w:vAlign w:val="center"/>
          </w:tcPr>
          <w:p w14:paraId="192948D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843" w:type="dxa"/>
            <w:gridSpan w:val="2"/>
            <w:shd w:val="clear" w:color="auto" w:fill="FFFFFF"/>
            <w:vAlign w:val="center"/>
          </w:tcPr>
          <w:p w14:paraId="5FDBCD1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B72ACE" w:rsidRPr="00B72ACE" w14:paraId="555CB074" w14:textId="77777777" w:rsidTr="00B72ACE">
        <w:tblPrEx>
          <w:tblCellMar>
            <w:top w:w="0" w:type="dxa"/>
            <w:bottom w:w="0" w:type="dxa"/>
          </w:tblCellMar>
        </w:tblPrEx>
        <w:trPr>
          <w:jc w:val="center"/>
        </w:trPr>
        <w:tc>
          <w:tcPr>
            <w:tcW w:w="567" w:type="dxa"/>
            <w:gridSpan w:val="2"/>
            <w:shd w:val="clear" w:color="auto" w:fill="FFFFFF"/>
            <w:vAlign w:val="center"/>
          </w:tcPr>
          <w:p w14:paraId="406CB2C0"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251236B6"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асфальтобетонних покриттів [на однiй половинi проїжджої частини при систематичному русi транспорту на другiй]</w:t>
            </w:r>
          </w:p>
        </w:tc>
        <w:tc>
          <w:tcPr>
            <w:tcW w:w="1738" w:type="dxa"/>
            <w:gridSpan w:val="2"/>
            <w:shd w:val="clear" w:color="auto" w:fill="FFFFFF"/>
            <w:vAlign w:val="center"/>
          </w:tcPr>
          <w:p w14:paraId="46C9981E"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3" w:type="dxa"/>
            <w:gridSpan w:val="2"/>
            <w:shd w:val="clear" w:color="auto" w:fill="FFFFFF"/>
            <w:vAlign w:val="center"/>
          </w:tcPr>
          <w:p w14:paraId="3EDD92F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13,447</w:t>
            </w:r>
          </w:p>
        </w:tc>
      </w:tr>
      <w:tr w:rsidR="00B72ACE" w:rsidRPr="00B72ACE" w14:paraId="0FAF3F57" w14:textId="77777777" w:rsidTr="00B72ACE">
        <w:tblPrEx>
          <w:tblCellMar>
            <w:top w:w="0" w:type="dxa"/>
            <w:bottom w:w="0" w:type="dxa"/>
          </w:tblCellMar>
        </w:tblPrEx>
        <w:trPr>
          <w:jc w:val="center"/>
        </w:trPr>
        <w:tc>
          <w:tcPr>
            <w:tcW w:w="567" w:type="dxa"/>
            <w:gridSpan w:val="2"/>
            <w:shd w:val="clear" w:color="auto" w:fill="FFFFFF"/>
            <w:vAlign w:val="center"/>
          </w:tcPr>
          <w:p w14:paraId="5FEA22FD"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344D1D60"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Навантаження сміття</w:t>
            </w:r>
          </w:p>
        </w:tc>
        <w:tc>
          <w:tcPr>
            <w:tcW w:w="1738" w:type="dxa"/>
            <w:gridSpan w:val="2"/>
            <w:shd w:val="clear" w:color="auto" w:fill="FFFFFF"/>
            <w:vAlign w:val="center"/>
          </w:tcPr>
          <w:p w14:paraId="0D6CC11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 т</w:t>
            </w:r>
          </w:p>
        </w:tc>
        <w:tc>
          <w:tcPr>
            <w:tcW w:w="1843" w:type="dxa"/>
            <w:gridSpan w:val="2"/>
            <w:shd w:val="clear" w:color="auto" w:fill="FFFFFF"/>
            <w:vAlign w:val="center"/>
          </w:tcPr>
          <w:p w14:paraId="2037972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21,5152</w:t>
            </w:r>
          </w:p>
        </w:tc>
      </w:tr>
      <w:tr w:rsidR="00B72ACE" w:rsidRPr="00B72ACE" w14:paraId="0193FD44" w14:textId="77777777" w:rsidTr="00B72ACE">
        <w:tblPrEx>
          <w:tblCellMar>
            <w:top w:w="0" w:type="dxa"/>
            <w:bottom w:w="0" w:type="dxa"/>
          </w:tblCellMar>
        </w:tblPrEx>
        <w:trPr>
          <w:jc w:val="center"/>
        </w:trPr>
        <w:tc>
          <w:tcPr>
            <w:tcW w:w="567" w:type="dxa"/>
            <w:gridSpan w:val="2"/>
            <w:shd w:val="clear" w:color="auto" w:fill="FFFFFF"/>
            <w:vAlign w:val="center"/>
          </w:tcPr>
          <w:p w14:paraId="511DA39A"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791A3138"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Перевезення сміття до 30 км</w:t>
            </w:r>
          </w:p>
        </w:tc>
        <w:tc>
          <w:tcPr>
            <w:tcW w:w="1738" w:type="dxa"/>
            <w:gridSpan w:val="2"/>
            <w:shd w:val="clear" w:color="auto" w:fill="FFFFFF"/>
            <w:vAlign w:val="center"/>
          </w:tcPr>
          <w:p w14:paraId="7CDF2F38"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3" w:type="dxa"/>
            <w:gridSpan w:val="2"/>
            <w:shd w:val="clear" w:color="auto" w:fill="FFFFFF"/>
            <w:vAlign w:val="center"/>
          </w:tcPr>
          <w:p w14:paraId="19237D8B"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2151,52</w:t>
            </w:r>
          </w:p>
        </w:tc>
      </w:tr>
      <w:tr w:rsidR="00B72ACE" w:rsidRPr="00B72ACE" w14:paraId="7B42426E" w14:textId="77777777" w:rsidTr="00B72ACE">
        <w:tblPrEx>
          <w:tblCellMar>
            <w:top w:w="0" w:type="dxa"/>
            <w:bottom w:w="0" w:type="dxa"/>
          </w:tblCellMar>
        </w:tblPrEx>
        <w:trPr>
          <w:jc w:val="center"/>
        </w:trPr>
        <w:tc>
          <w:tcPr>
            <w:tcW w:w="567" w:type="dxa"/>
            <w:gridSpan w:val="2"/>
            <w:shd w:val="clear" w:color="auto" w:fill="FFFFFF"/>
            <w:vAlign w:val="center"/>
          </w:tcPr>
          <w:p w14:paraId="2567BCEC"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17C76B73"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Розливання в'яжучих матеріалів [на однiй половинi проїжджої частини при систематичному русi транспорту на другiй]</w:t>
            </w:r>
          </w:p>
        </w:tc>
        <w:tc>
          <w:tcPr>
            <w:tcW w:w="1738" w:type="dxa"/>
            <w:gridSpan w:val="2"/>
            <w:shd w:val="clear" w:color="auto" w:fill="FFFFFF"/>
            <w:vAlign w:val="center"/>
          </w:tcPr>
          <w:p w14:paraId="5871E538"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1т</w:t>
            </w:r>
          </w:p>
        </w:tc>
        <w:tc>
          <w:tcPr>
            <w:tcW w:w="1843" w:type="dxa"/>
            <w:gridSpan w:val="2"/>
            <w:shd w:val="clear" w:color="auto" w:fill="FFFFFF"/>
            <w:vAlign w:val="center"/>
          </w:tcPr>
          <w:p w14:paraId="24736DA6"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13,447</w:t>
            </w:r>
          </w:p>
        </w:tc>
      </w:tr>
      <w:tr w:rsidR="00B72ACE" w:rsidRPr="00B72ACE" w14:paraId="16A48BA8" w14:textId="77777777" w:rsidTr="00B72ACE">
        <w:tblPrEx>
          <w:tblCellMar>
            <w:top w:w="0" w:type="dxa"/>
            <w:bottom w:w="0" w:type="dxa"/>
          </w:tblCellMar>
        </w:tblPrEx>
        <w:trPr>
          <w:jc w:val="center"/>
        </w:trPr>
        <w:tc>
          <w:tcPr>
            <w:tcW w:w="567" w:type="dxa"/>
            <w:gridSpan w:val="2"/>
            <w:shd w:val="clear" w:color="auto" w:fill="FFFFFF"/>
            <w:vAlign w:val="center"/>
          </w:tcPr>
          <w:p w14:paraId="37FB80F4"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468EE862"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spacing w:val="-3"/>
                <w:sz w:val="24"/>
                <w:szCs w:val="24"/>
                <w:lang w:val="uk-UA"/>
              </w:rPr>
              <w:t>Улаштування вирівнювального шару з асфальтобетонних сумішей гарячих і теплих [асфальтобетон щільний]</w:t>
            </w:r>
          </w:p>
          <w:p w14:paraId="7375C5F9"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(дорожні)(аеродромні), дрібнозернистих, тип Б, марка 1 [на однiй половинi проїжджої частини при систематичному русі транспорту на другiй]</w:t>
            </w:r>
          </w:p>
        </w:tc>
        <w:tc>
          <w:tcPr>
            <w:tcW w:w="1738" w:type="dxa"/>
            <w:gridSpan w:val="2"/>
            <w:shd w:val="clear" w:color="auto" w:fill="FFFFFF"/>
            <w:vAlign w:val="center"/>
          </w:tcPr>
          <w:p w14:paraId="0838E18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100т</w:t>
            </w:r>
          </w:p>
        </w:tc>
        <w:tc>
          <w:tcPr>
            <w:tcW w:w="1843" w:type="dxa"/>
            <w:gridSpan w:val="2"/>
            <w:shd w:val="clear" w:color="auto" w:fill="FFFFFF"/>
            <w:vAlign w:val="center"/>
          </w:tcPr>
          <w:p w14:paraId="09302267"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9,2208</w:t>
            </w:r>
          </w:p>
        </w:tc>
      </w:tr>
      <w:tr w:rsidR="00B72ACE" w:rsidRPr="00B72ACE" w14:paraId="1D4E291D" w14:textId="77777777" w:rsidTr="00B72ACE">
        <w:tblPrEx>
          <w:tblCellMar>
            <w:top w:w="0" w:type="dxa"/>
            <w:bottom w:w="0" w:type="dxa"/>
          </w:tblCellMar>
        </w:tblPrEx>
        <w:trPr>
          <w:jc w:val="center"/>
        </w:trPr>
        <w:tc>
          <w:tcPr>
            <w:tcW w:w="567" w:type="dxa"/>
            <w:gridSpan w:val="2"/>
            <w:shd w:val="clear" w:color="auto" w:fill="FFFFFF"/>
            <w:vAlign w:val="center"/>
          </w:tcPr>
          <w:p w14:paraId="418E7563"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113A2A23"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w:t>
            </w:r>
          </w:p>
          <w:p w14:paraId="7F6F4C04"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(дорожні)(аеродромні), що застосовуються у верхніх шарах покриттів, дрібнозернистих, тип Б, марка 1 [товщиною 50 мм]. [на однiй половинi проїжджої частини при систематичному русi транспорту на другiй]</w:t>
            </w:r>
          </w:p>
        </w:tc>
        <w:tc>
          <w:tcPr>
            <w:tcW w:w="1738" w:type="dxa"/>
            <w:gridSpan w:val="2"/>
            <w:shd w:val="clear" w:color="auto" w:fill="FFFFFF"/>
            <w:vAlign w:val="center"/>
          </w:tcPr>
          <w:p w14:paraId="6BC42458"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1000 м2</w:t>
            </w:r>
          </w:p>
        </w:tc>
        <w:tc>
          <w:tcPr>
            <w:tcW w:w="1843" w:type="dxa"/>
            <w:gridSpan w:val="2"/>
            <w:shd w:val="clear" w:color="auto" w:fill="FFFFFF"/>
            <w:vAlign w:val="center"/>
          </w:tcPr>
          <w:p w14:paraId="5EB33D9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19,21</w:t>
            </w:r>
          </w:p>
        </w:tc>
      </w:tr>
      <w:tr w:rsidR="00B72ACE" w:rsidRPr="00B72ACE" w14:paraId="06D8A5DC" w14:textId="77777777" w:rsidTr="00B72ACE">
        <w:tblPrEx>
          <w:tblCellMar>
            <w:top w:w="0" w:type="dxa"/>
            <w:bottom w:w="0" w:type="dxa"/>
          </w:tblCellMar>
        </w:tblPrEx>
        <w:trPr>
          <w:jc w:val="center"/>
        </w:trPr>
        <w:tc>
          <w:tcPr>
            <w:tcW w:w="567" w:type="dxa"/>
            <w:gridSpan w:val="2"/>
            <w:shd w:val="clear" w:color="auto" w:fill="FFFFFF"/>
            <w:vAlign w:val="center"/>
          </w:tcPr>
          <w:p w14:paraId="5A8C08E9" w14:textId="77777777" w:rsidR="00B72ACE" w:rsidRPr="00B72ACE" w:rsidRDefault="00B72ACE" w:rsidP="00B72ACE">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7090" w:type="dxa"/>
            <w:shd w:val="clear" w:color="auto" w:fill="FFFFFF"/>
            <w:vAlign w:val="center"/>
          </w:tcPr>
          <w:p w14:paraId="493EC88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b/>
                <w:bCs/>
                <w:spacing w:val="-3"/>
                <w:sz w:val="24"/>
                <w:szCs w:val="24"/>
                <w:lang w:val="uk-UA"/>
              </w:rPr>
              <w:t>ТИП 2</w:t>
            </w:r>
          </w:p>
        </w:tc>
        <w:tc>
          <w:tcPr>
            <w:tcW w:w="1738" w:type="dxa"/>
            <w:gridSpan w:val="2"/>
            <w:shd w:val="clear" w:color="auto" w:fill="FFFFFF"/>
            <w:vAlign w:val="center"/>
          </w:tcPr>
          <w:p w14:paraId="089EF25B"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843" w:type="dxa"/>
            <w:gridSpan w:val="2"/>
            <w:shd w:val="clear" w:color="auto" w:fill="FFFFFF"/>
            <w:vAlign w:val="center"/>
          </w:tcPr>
          <w:p w14:paraId="54C43957"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B72ACE" w:rsidRPr="00B72ACE" w14:paraId="72D196F2" w14:textId="77777777" w:rsidTr="00B72ACE">
        <w:tblPrEx>
          <w:tblCellMar>
            <w:top w:w="0" w:type="dxa"/>
            <w:bottom w:w="0" w:type="dxa"/>
          </w:tblCellMar>
        </w:tblPrEx>
        <w:trPr>
          <w:jc w:val="center"/>
        </w:trPr>
        <w:tc>
          <w:tcPr>
            <w:tcW w:w="567" w:type="dxa"/>
            <w:gridSpan w:val="2"/>
            <w:shd w:val="clear" w:color="auto" w:fill="FFFFFF"/>
            <w:vAlign w:val="center"/>
          </w:tcPr>
          <w:p w14:paraId="405FA7F0"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30BA72D0"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асфальтобетонних покриттів</w:t>
            </w:r>
          </w:p>
        </w:tc>
        <w:tc>
          <w:tcPr>
            <w:tcW w:w="1738" w:type="dxa"/>
            <w:gridSpan w:val="2"/>
            <w:shd w:val="clear" w:color="auto" w:fill="FFFFFF"/>
            <w:vAlign w:val="center"/>
          </w:tcPr>
          <w:p w14:paraId="7BD35A1E"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3" w:type="dxa"/>
            <w:gridSpan w:val="2"/>
            <w:shd w:val="clear" w:color="auto" w:fill="FFFFFF"/>
            <w:vAlign w:val="center"/>
          </w:tcPr>
          <w:p w14:paraId="763538D1"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2,495</w:t>
            </w:r>
          </w:p>
        </w:tc>
      </w:tr>
      <w:tr w:rsidR="00B72ACE" w:rsidRPr="00B72ACE" w14:paraId="37C55AF8" w14:textId="77777777" w:rsidTr="00B72ACE">
        <w:tblPrEx>
          <w:tblCellMar>
            <w:top w:w="0" w:type="dxa"/>
            <w:bottom w:w="0" w:type="dxa"/>
          </w:tblCellMar>
        </w:tblPrEx>
        <w:trPr>
          <w:jc w:val="center"/>
        </w:trPr>
        <w:tc>
          <w:tcPr>
            <w:tcW w:w="567" w:type="dxa"/>
            <w:gridSpan w:val="2"/>
            <w:shd w:val="clear" w:color="auto" w:fill="FFFFFF"/>
            <w:vAlign w:val="center"/>
          </w:tcPr>
          <w:p w14:paraId="6D98A6D7"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144579B9"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щебеневих покриттів та основ</w:t>
            </w:r>
          </w:p>
        </w:tc>
        <w:tc>
          <w:tcPr>
            <w:tcW w:w="1738" w:type="dxa"/>
            <w:gridSpan w:val="2"/>
            <w:shd w:val="clear" w:color="auto" w:fill="FFFFFF"/>
            <w:vAlign w:val="center"/>
          </w:tcPr>
          <w:p w14:paraId="485B6C2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3" w:type="dxa"/>
            <w:gridSpan w:val="2"/>
            <w:shd w:val="clear" w:color="auto" w:fill="FFFFFF"/>
            <w:vAlign w:val="center"/>
          </w:tcPr>
          <w:p w14:paraId="7651B62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5,988</w:t>
            </w:r>
          </w:p>
        </w:tc>
      </w:tr>
      <w:tr w:rsidR="00B72ACE" w:rsidRPr="00B72ACE" w14:paraId="6E479A5D" w14:textId="77777777" w:rsidTr="00B72ACE">
        <w:tblPrEx>
          <w:tblCellMar>
            <w:top w:w="0" w:type="dxa"/>
            <w:bottom w:w="0" w:type="dxa"/>
          </w:tblCellMar>
        </w:tblPrEx>
        <w:trPr>
          <w:jc w:val="center"/>
        </w:trPr>
        <w:tc>
          <w:tcPr>
            <w:tcW w:w="567" w:type="dxa"/>
            <w:gridSpan w:val="2"/>
            <w:shd w:val="clear" w:color="auto" w:fill="FFFFFF"/>
            <w:vAlign w:val="center"/>
          </w:tcPr>
          <w:p w14:paraId="293FB87B"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0C951F1A"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Навантаження сміття</w:t>
            </w:r>
          </w:p>
        </w:tc>
        <w:tc>
          <w:tcPr>
            <w:tcW w:w="1738" w:type="dxa"/>
            <w:gridSpan w:val="2"/>
            <w:shd w:val="clear" w:color="auto" w:fill="FFFFFF"/>
            <w:vAlign w:val="center"/>
          </w:tcPr>
          <w:p w14:paraId="4FD6E8CF"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 т</w:t>
            </w:r>
          </w:p>
        </w:tc>
        <w:tc>
          <w:tcPr>
            <w:tcW w:w="1843" w:type="dxa"/>
            <w:gridSpan w:val="2"/>
            <w:shd w:val="clear" w:color="auto" w:fill="FFFFFF"/>
            <w:vAlign w:val="center"/>
          </w:tcPr>
          <w:p w14:paraId="02AE282B"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14,471</w:t>
            </w:r>
          </w:p>
        </w:tc>
      </w:tr>
      <w:tr w:rsidR="00B72ACE" w:rsidRPr="00B72ACE" w14:paraId="5CC6B8FD" w14:textId="77777777" w:rsidTr="00B72ACE">
        <w:tblPrEx>
          <w:tblCellMar>
            <w:top w:w="0" w:type="dxa"/>
            <w:bottom w:w="0" w:type="dxa"/>
          </w:tblCellMar>
        </w:tblPrEx>
        <w:trPr>
          <w:jc w:val="center"/>
        </w:trPr>
        <w:tc>
          <w:tcPr>
            <w:tcW w:w="567" w:type="dxa"/>
            <w:gridSpan w:val="2"/>
            <w:shd w:val="clear" w:color="auto" w:fill="FFFFFF"/>
            <w:vAlign w:val="center"/>
          </w:tcPr>
          <w:p w14:paraId="4BF9CA16"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48CA98EA"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Перевезення сміття до 30 км</w:t>
            </w:r>
          </w:p>
        </w:tc>
        <w:tc>
          <w:tcPr>
            <w:tcW w:w="1738" w:type="dxa"/>
            <w:gridSpan w:val="2"/>
            <w:shd w:val="clear" w:color="auto" w:fill="FFFFFF"/>
            <w:vAlign w:val="center"/>
          </w:tcPr>
          <w:p w14:paraId="1F592A91"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3" w:type="dxa"/>
            <w:gridSpan w:val="2"/>
            <w:shd w:val="clear" w:color="auto" w:fill="FFFFFF"/>
            <w:vAlign w:val="center"/>
          </w:tcPr>
          <w:p w14:paraId="3AC2C32F"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1447,1</w:t>
            </w:r>
          </w:p>
        </w:tc>
      </w:tr>
      <w:tr w:rsidR="00B72ACE" w:rsidRPr="00B72ACE" w14:paraId="4ECF9349" w14:textId="77777777" w:rsidTr="00B72ACE">
        <w:tblPrEx>
          <w:tblCellMar>
            <w:top w:w="0" w:type="dxa"/>
            <w:bottom w:w="0" w:type="dxa"/>
          </w:tblCellMar>
        </w:tblPrEx>
        <w:trPr>
          <w:jc w:val="center"/>
        </w:trPr>
        <w:tc>
          <w:tcPr>
            <w:tcW w:w="567" w:type="dxa"/>
            <w:gridSpan w:val="2"/>
            <w:shd w:val="clear" w:color="auto" w:fill="FFFFFF"/>
            <w:vAlign w:val="center"/>
          </w:tcPr>
          <w:p w14:paraId="4EB3B6B9"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5F75B7DD"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Улаштування підстильних та вирівнювальних шарів основи з щебенево-піщаної суміші С7</w:t>
            </w:r>
          </w:p>
        </w:tc>
        <w:tc>
          <w:tcPr>
            <w:tcW w:w="1738" w:type="dxa"/>
            <w:gridSpan w:val="2"/>
            <w:shd w:val="clear" w:color="auto" w:fill="FFFFFF"/>
            <w:vAlign w:val="center"/>
          </w:tcPr>
          <w:p w14:paraId="421B7F4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3" w:type="dxa"/>
            <w:gridSpan w:val="2"/>
            <w:shd w:val="clear" w:color="auto" w:fill="FFFFFF"/>
            <w:vAlign w:val="center"/>
          </w:tcPr>
          <w:p w14:paraId="33EE0F59"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5,988</w:t>
            </w:r>
          </w:p>
        </w:tc>
      </w:tr>
      <w:tr w:rsidR="00B72ACE" w:rsidRPr="00B72ACE" w14:paraId="7B5A96CB" w14:textId="77777777" w:rsidTr="00B72ACE">
        <w:tblPrEx>
          <w:tblCellMar>
            <w:top w:w="0" w:type="dxa"/>
            <w:bottom w:w="0" w:type="dxa"/>
          </w:tblCellMar>
        </w:tblPrEx>
        <w:trPr>
          <w:jc w:val="center"/>
        </w:trPr>
        <w:tc>
          <w:tcPr>
            <w:tcW w:w="567" w:type="dxa"/>
            <w:gridSpan w:val="2"/>
            <w:shd w:val="clear" w:color="auto" w:fill="FFFFFF"/>
            <w:vAlign w:val="center"/>
          </w:tcPr>
          <w:p w14:paraId="0C523C14"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49D7759A"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spacing w:val="-3"/>
                <w:sz w:val="24"/>
                <w:szCs w:val="24"/>
                <w:lang w:val="uk-UA"/>
              </w:rPr>
              <w:t>Улаштування одношарових асфальтобетонних покриттів доріжок та тротуарів із асфальтобетонних сумішей</w:t>
            </w:r>
          </w:p>
          <w:p w14:paraId="69C76079"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гарячих і теплих [асфальтобетон щільний] (дорожні)(аеродромні), що застосовуються у верхніх шарах покриттів, піщаних, тип Г, марка 1, товщиною 5 см</w:t>
            </w:r>
          </w:p>
        </w:tc>
        <w:tc>
          <w:tcPr>
            <w:tcW w:w="1738" w:type="dxa"/>
            <w:gridSpan w:val="2"/>
            <w:shd w:val="clear" w:color="auto" w:fill="FFFFFF"/>
            <w:vAlign w:val="center"/>
          </w:tcPr>
          <w:p w14:paraId="20CCDF6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100м2</w:t>
            </w:r>
          </w:p>
        </w:tc>
        <w:tc>
          <w:tcPr>
            <w:tcW w:w="1843" w:type="dxa"/>
            <w:gridSpan w:val="2"/>
            <w:shd w:val="clear" w:color="auto" w:fill="FFFFFF"/>
            <w:vAlign w:val="center"/>
          </w:tcPr>
          <w:p w14:paraId="6EA2EC9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49,9</w:t>
            </w:r>
          </w:p>
        </w:tc>
      </w:tr>
      <w:tr w:rsidR="00B72ACE" w:rsidRPr="00B72ACE" w14:paraId="716FBD05" w14:textId="77777777" w:rsidTr="00B72ACE">
        <w:tblPrEx>
          <w:tblCellMar>
            <w:top w:w="0" w:type="dxa"/>
            <w:bottom w:w="0" w:type="dxa"/>
          </w:tblCellMar>
        </w:tblPrEx>
        <w:trPr>
          <w:jc w:val="center"/>
        </w:trPr>
        <w:tc>
          <w:tcPr>
            <w:tcW w:w="567" w:type="dxa"/>
            <w:gridSpan w:val="2"/>
            <w:shd w:val="clear" w:color="auto" w:fill="FFFFFF"/>
            <w:vAlign w:val="center"/>
          </w:tcPr>
          <w:p w14:paraId="5D57F064" w14:textId="77777777" w:rsidR="00B72ACE" w:rsidRPr="00B72ACE" w:rsidRDefault="00B72ACE" w:rsidP="00B72ACE">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7090" w:type="dxa"/>
            <w:shd w:val="clear" w:color="auto" w:fill="FFFFFF"/>
            <w:vAlign w:val="center"/>
          </w:tcPr>
          <w:p w14:paraId="11AE15E8"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b/>
                <w:bCs/>
                <w:spacing w:val="-3"/>
                <w:sz w:val="24"/>
                <w:szCs w:val="24"/>
                <w:lang w:val="uk-UA"/>
              </w:rPr>
              <w:t>ТИП 3</w:t>
            </w:r>
          </w:p>
        </w:tc>
        <w:tc>
          <w:tcPr>
            <w:tcW w:w="1738" w:type="dxa"/>
            <w:gridSpan w:val="2"/>
            <w:shd w:val="clear" w:color="auto" w:fill="FFFFFF"/>
            <w:vAlign w:val="center"/>
          </w:tcPr>
          <w:p w14:paraId="5E8B162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843" w:type="dxa"/>
            <w:gridSpan w:val="2"/>
            <w:shd w:val="clear" w:color="auto" w:fill="FFFFFF"/>
            <w:vAlign w:val="center"/>
          </w:tcPr>
          <w:p w14:paraId="18DD00AD"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B72ACE" w:rsidRPr="00B72ACE" w14:paraId="3B24BF37" w14:textId="77777777" w:rsidTr="00B72ACE">
        <w:tblPrEx>
          <w:tblCellMar>
            <w:top w:w="0" w:type="dxa"/>
            <w:bottom w:w="0" w:type="dxa"/>
          </w:tblCellMar>
        </w:tblPrEx>
        <w:trPr>
          <w:jc w:val="center"/>
        </w:trPr>
        <w:tc>
          <w:tcPr>
            <w:tcW w:w="567" w:type="dxa"/>
            <w:gridSpan w:val="2"/>
            <w:shd w:val="clear" w:color="auto" w:fill="FFFFFF"/>
            <w:vAlign w:val="center"/>
          </w:tcPr>
          <w:p w14:paraId="66B3504A"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081C213F"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асфальтобетонних покриттів [на однiй половинi проїжджої частини при систематичному русi транспорту на другiй]</w:t>
            </w:r>
          </w:p>
        </w:tc>
        <w:tc>
          <w:tcPr>
            <w:tcW w:w="1738" w:type="dxa"/>
            <w:gridSpan w:val="2"/>
            <w:shd w:val="clear" w:color="auto" w:fill="FFFFFF"/>
            <w:vAlign w:val="center"/>
          </w:tcPr>
          <w:p w14:paraId="3A3412C1"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3" w:type="dxa"/>
            <w:gridSpan w:val="2"/>
            <w:shd w:val="clear" w:color="auto" w:fill="FFFFFF"/>
            <w:vAlign w:val="center"/>
          </w:tcPr>
          <w:p w14:paraId="7AC037A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0,64</w:t>
            </w:r>
          </w:p>
        </w:tc>
      </w:tr>
      <w:tr w:rsidR="00B72ACE" w:rsidRPr="00B72ACE" w14:paraId="2A5393C5" w14:textId="77777777" w:rsidTr="00B72ACE">
        <w:tblPrEx>
          <w:tblCellMar>
            <w:top w:w="0" w:type="dxa"/>
            <w:bottom w:w="0" w:type="dxa"/>
          </w:tblCellMar>
        </w:tblPrEx>
        <w:trPr>
          <w:jc w:val="center"/>
        </w:trPr>
        <w:tc>
          <w:tcPr>
            <w:tcW w:w="567" w:type="dxa"/>
            <w:gridSpan w:val="2"/>
            <w:shd w:val="clear" w:color="auto" w:fill="FFFFFF"/>
            <w:vAlign w:val="center"/>
          </w:tcPr>
          <w:p w14:paraId="0BC87308"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23F1A96A"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Навантаження сміття</w:t>
            </w:r>
          </w:p>
        </w:tc>
        <w:tc>
          <w:tcPr>
            <w:tcW w:w="1738" w:type="dxa"/>
            <w:gridSpan w:val="2"/>
            <w:shd w:val="clear" w:color="auto" w:fill="FFFFFF"/>
            <w:vAlign w:val="center"/>
          </w:tcPr>
          <w:p w14:paraId="08FD012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 т</w:t>
            </w:r>
          </w:p>
        </w:tc>
        <w:tc>
          <w:tcPr>
            <w:tcW w:w="1843" w:type="dxa"/>
            <w:gridSpan w:val="2"/>
            <w:shd w:val="clear" w:color="auto" w:fill="FFFFFF"/>
            <w:vAlign w:val="center"/>
          </w:tcPr>
          <w:p w14:paraId="6D211C9D"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1,024</w:t>
            </w:r>
          </w:p>
        </w:tc>
      </w:tr>
      <w:tr w:rsidR="00B72ACE" w:rsidRPr="00B72ACE" w14:paraId="13CAC325" w14:textId="77777777" w:rsidTr="00B72ACE">
        <w:tblPrEx>
          <w:tblCellMar>
            <w:top w:w="0" w:type="dxa"/>
            <w:bottom w:w="0" w:type="dxa"/>
          </w:tblCellMar>
        </w:tblPrEx>
        <w:trPr>
          <w:jc w:val="center"/>
        </w:trPr>
        <w:tc>
          <w:tcPr>
            <w:tcW w:w="567" w:type="dxa"/>
            <w:gridSpan w:val="2"/>
            <w:shd w:val="clear" w:color="auto" w:fill="FFFFFF"/>
            <w:vAlign w:val="center"/>
          </w:tcPr>
          <w:p w14:paraId="6358B339"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5CE0768F"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Перевезення сміття до 30 км</w:t>
            </w:r>
          </w:p>
        </w:tc>
        <w:tc>
          <w:tcPr>
            <w:tcW w:w="1738" w:type="dxa"/>
            <w:gridSpan w:val="2"/>
            <w:shd w:val="clear" w:color="auto" w:fill="FFFFFF"/>
            <w:vAlign w:val="center"/>
          </w:tcPr>
          <w:p w14:paraId="2A313886"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3" w:type="dxa"/>
            <w:gridSpan w:val="2"/>
            <w:shd w:val="clear" w:color="auto" w:fill="FFFFFF"/>
            <w:vAlign w:val="center"/>
          </w:tcPr>
          <w:p w14:paraId="3D5227B9"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102,4</w:t>
            </w:r>
          </w:p>
        </w:tc>
      </w:tr>
      <w:tr w:rsidR="00B72ACE" w:rsidRPr="00B72ACE" w14:paraId="06F07BC1" w14:textId="77777777" w:rsidTr="00B72ACE">
        <w:tblPrEx>
          <w:tblCellMar>
            <w:top w:w="0" w:type="dxa"/>
            <w:bottom w:w="0" w:type="dxa"/>
          </w:tblCellMar>
        </w:tblPrEx>
        <w:trPr>
          <w:jc w:val="center"/>
        </w:trPr>
        <w:tc>
          <w:tcPr>
            <w:tcW w:w="567" w:type="dxa"/>
            <w:gridSpan w:val="2"/>
            <w:shd w:val="clear" w:color="auto" w:fill="FFFFFF"/>
            <w:vAlign w:val="center"/>
          </w:tcPr>
          <w:p w14:paraId="64AD1B3C"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5FFAC0DC"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Розливання в'яжучих матеріалів [на однiй половинi проїжджої частини при систематичному русi транспорту на другiй]</w:t>
            </w:r>
          </w:p>
        </w:tc>
        <w:tc>
          <w:tcPr>
            <w:tcW w:w="1738" w:type="dxa"/>
            <w:gridSpan w:val="2"/>
            <w:shd w:val="clear" w:color="auto" w:fill="FFFFFF"/>
            <w:vAlign w:val="center"/>
          </w:tcPr>
          <w:p w14:paraId="31C59FA0"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1т</w:t>
            </w:r>
          </w:p>
        </w:tc>
        <w:tc>
          <w:tcPr>
            <w:tcW w:w="1843" w:type="dxa"/>
            <w:gridSpan w:val="2"/>
            <w:shd w:val="clear" w:color="auto" w:fill="FFFFFF"/>
            <w:vAlign w:val="center"/>
          </w:tcPr>
          <w:p w14:paraId="05897F97"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0,56</w:t>
            </w:r>
          </w:p>
        </w:tc>
      </w:tr>
      <w:tr w:rsidR="00B72ACE" w:rsidRPr="00B72ACE" w14:paraId="417E526C" w14:textId="77777777" w:rsidTr="00B72ACE">
        <w:tblPrEx>
          <w:tblCellMar>
            <w:top w:w="0" w:type="dxa"/>
            <w:bottom w:w="0" w:type="dxa"/>
          </w:tblCellMar>
        </w:tblPrEx>
        <w:trPr>
          <w:jc w:val="center"/>
        </w:trPr>
        <w:tc>
          <w:tcPr>
            <w:tcW w:w="567" w:type="dxa"/>
            <w:gridSpan w:val="2"/>
            <w:shd w:val="clear" w:color="auto" w:fill="FFFFFF"/>
            <w:vAlign w:val="center"/>
          </w:tcPr>
          <w:p w14:paraId="52C861EB"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6C616729"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spacing w:val="-3"/>
                <w:sz w:val="24"/>
                <w:szCs w:val="24"/>
                <w:lang w:val="uk-UA"/>
              </w:rPr>
              <w:t>Улаштування вирівнювального шару з асфальтобетонних сумішей гарячих і теплих [асфальтобетон щільний]</w:t>
            </w:r>
          </w:p>
          <w:p w14:paraId="6FBF7439"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(дорожні)(аеродромні), дрібнозернистих, тип Б, марка 1 [на однiй половинi проїжджої частини при систематичному русі транспорту на другiй]</w:t>
            </w:r>
          </w:p>
        </w:tc>
        <w:tc>
          <w:tcPr>
            <w:tcW w:w="1738" w:type="dxa"/>
            <w:gridSpan w:val="2"/>
            <w:shd w:val="clear" w:color="auto" w:fill="FFFFFF"/>
            <w:vAlign w:val="center"/>
          </w:tcPr>
          <w:p w14:paraId="1EDA90F1"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100т</w:t>
            </w:r>
          </w:p>
        </w:tc>
        <w:tc>
          <w:tcPr>
            <w:tcW w:w="1843" w:type="dxa"/>
            <w:gridSpan w:val="2"/>
            <w:shd w:val="clear" w:color="auto" w:fill="FFFFFF"/>
            <w:vAlign w:val="center"/>
          </w:tcPr>
          <w:p w14:paraId="41F7261F"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0,576</w:t>
            </w:r>
          </w:p>
        </w:tc>
      </w:tr>
      <w:tr w:rsidR="00B72ACE" w:rsidRPr="00B72ACE" w14:paraId="55F0FC95" w14:textId="77777777" w:rsidTr="00B72ACE">
        <w:tblPrEx>
          <w:tblCellMar>
            <w:top w:w="0" w:type="dxa"/>
            <w:bottom w:w="0" w:type="dxa"/>
          </w:tblCellMar>
        </w:tblPrEx>
        <w:trPr>
          <w:trHeight w:val="1374"/>
          <w:jc w:val="center"/>
        </w:trPr>
        <w:tc>
          <w:tcPr>
            <w:tcW w:w="567" w:type="dxa"/>
            <w:gridSpan w:val="2"/>
            <w:shd w:val="clear" w:color="auto" w:fill="FFFFFF"/>
            <w:vAlign w:val="center"/>
          </w:tcPr>
          <w:p w14:paraId="262CC6F0"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1ED8A687"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Улаштування покриття з гарячих асфальтобетонних сумішей щебенево-мастичних (ЩМА-15)[товщиною 50 мм] [на однiй половинi проїжджої частини при систематичному русi транспорту на другiй]</w:t>
            </w:r>
          </w:p>
        </w:tc>
        <w:tc>
          <w:tcPr>
            <w:tcW w:w="1738" w:type="dxa"/>
            <w:gridSpan w:val="2"/>
            <w:shd w:val="clear" w:color="auto" w:fill="FFFFFF"/>
            <w:vAlign w:val="center"/>
          </w:tcPr>
          <w:p w14:paraId="78794B80"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1000 м2</w:t>
            </w:r>
          </w:p>
        </w:tc>
        <w:tc>
          <w:tcPr>
            <w:tcW w:w="1843" w:type="dxa"/>
            <w:gridSpan w:val="2"/>
            <w:shd w:val="clear" w:color="auto" w:fill="FFFFFF"/>
            <w:vAlign w:val="center"/>
          </w:tcPr>
          <w:p w14:paraId="6052721F"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0,8</w:t>
            </w:r>
          </w:p>
        </w:tc>
      </w:tr>
      <w:tr w:rsidR="00B72ACE" w:rsidRPr="00B72ACE" w14:paraId="6A1ACDD2" w14:textId="77777777" w:rsidTr="00B72ACE">
        <w:tblPrEx>
          <w:tblCellMar>
            <w:top w:w="0" w:type="dxa"/>
            <w:bottom w:w="0" w:type="dxa"/>
          </w:tblCellMar>
        </w:tblPrEx>
        <w:trPr>
          <w:jc w:val="center"/>
        </w:trPr>
        <w:tc>
          <w:tcPr>
            <w:tcW w:w="567" w:type="dxa"/>
            <w:gridSpan w:val="2"/>
            <w:shd w:val="clear" w:color="auto" w:fill="FFFFFF"/>
            <w:vAlign w:val="center"/>
          </w:tcPr>
          <w:p w14:paraId="1916BA7F" w14:textId="77777777" w:rsidR="00B72ACE" w:rsidRPr="00B72ACE" w:rsidRDefault="00B72ACE" w:rsidP="00B72ACE">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7090" w:type="dxa"/>
            <w:shd w:val="clear" w:color="auto" w:fill="FFFFFF"/>
            <w:vAlign w:val="center"/>
          </w:tcPr>
          <w:p w14:paraId="17FD4FDD"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b/>
                <w:bCs/>
                <w:spacing w:val="-3"/>
                <w:sz w:val="24"/>
                <w:szCs w:val="24"/>
                <w:lang w:val="uk-UA"/>
              </w:rPr>
              <w:t>ТИП 4</w:t>
            </w:r>
          </w:p>
        </w:tc>
        <w:tc>
          <w:tcPr>
            <w:tcW w:w="1738" w:type="dxa"/>
            <w:gridSpan w:val="2"/>
            <w:shd w:val="clear" w:color="auto" w:fill="FFFFFF"/>
            <w:vAlign w:val="center"/>
          </w:tcPr>
          <w:p w14:paraId="6BED8DD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843" w:type="dxa"/>
            <w:gridSpan w:val="2"/>
            <w:shd w:val="clear" w:color="auto" w:fill="FFFFFF"/>
            <w:vAlign w:val="center"/>
          </w:tcPr>
          <w:p w14:paraId="1366CEDE"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B72ACE" w:rsidRPr="00B72ACE" w14:paraId="5FB33D01" w14:textId="77777777" w:rsidTr="00B72ACE">
        <w:tblPrEx>
          <w:tblCellMar>
            <w:top w:w="0" w:type="dxa"/>
            <w:bottom w:w="0" w:type="dxa"/>
          </w:tblCellMar>
        </w:tblPrEx>
        <w:trPr>
          <w:jc w:val="center"/>
        </w:trPr>
        <w:tc>
          <w:tcPr>
            <w:tcW w:w="567" w:type="dxa"/>
            <w:gridSpan w:val="2"/>
            <w:shd w:val="clear" w:color="auto" w:fill="FFFFFF"/>
            <w:vAlign w:val="center"/>
          </w:tcPr>
          <w:p w14:paraId="2156F3D1"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1FD45C70"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асфальтобетонних покриттів</w:t>
            </w:r>
          </w:p>
        </w:tc>
        <w:tc>
          <w:tcPr>
            <w:tcW w:w="1738" w:type="dxa"/>
            <w:gridSpan w:val="2"/>
            <w:shd w:val="clear" w:color="auto" w:fill="FFFFFF"/>
            <w:vAlign w:val="center"/>
          </w:tcPr>
          <w:p w14:paraId="30EB016A"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3" w:type="dxa"/>
            <w:gridSpan w:val="2"/>
            <w:shd w:val="clear" w:color="auto" w:fill="FFFFFF"/>
            <w:vAlign w:val="center"/>
          </w:tcPr>
          <w:p w14:paraId="42A21959"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0,0276</w:t>
            </w:r>
          </w:p>
        </w:tc>
      </w:tr>
      <w:tr w:rsidR="00B72ACE" w:rsidRPr="00B72ACE" w14:paraId="797CD215" w14:textId="77777777" w:rsidTr="00B72ACE">
        <w:tblPrEx>
          <w:tblCellMar>
            <w:top w:w="0" w:type="dxa"/>
            <w:bottom w:w="0" w:type="dxa"/>
          </w:tblCellMar>
        </w:tblPrEx>
        <w:trPr>
          <w:jc w:val="center"/>
        </w:trPr>
        <w:tc>
          <w:tcPr>
            <w:tcW w:w="567" w:type="dxa"/>
            <w:gridSpan w:val="2"/>
            <w:shd w:val="clear" w:color="auto" w:fill="FFFFFF"/>
            <w:vAlign w:val="center"/>
          </w:tcPr>
          <w:p w14:paraId="7A3828C0"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57804256"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Демонтаж покриттів з дрібно розмірних фігурних елементів мощення [ФЭМ]</w:t>
            </w:r>
          </w:p>
        </w:tc>
        <w:tc>
          <w:tcPr>
            <w:tcW w:w="1738" w:type="dxa"/>
            <w:gridSpan w:val="2"/>
            <w:shd w:val="clear" w:color="auto" w:fill="FFFFFF"/>
            <w:vAlign w:val="center"/>
          </w:tcPr>
          <w:p w14:paraId="6E7DCF5B"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100м2</w:t>
            </w:r>
          </w:p>
        </w:tc>
        <w:tc>
          <w:tcPr>
            <w:tcW w:w="1843" w:type="dxa"/>
            <w:gridSpan w:val="2"/>
            <w:shd w:val="clear" w:color="auto" w:fill="FFFFFF"/>
            <w:vAlign w:val="center"/>
          </w:tcPr>
          <w:p w14:paraId="6B88C866"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5,3</w:t>
            </w:r>
          </w:p>
        </w:tc>
      </w:tr>
      <w:tr w:rsidR="00B72ACE" w:rsidRPr="00B72ACE" w14:paraId="37D03599" w14:textId="77777777" w:rsidTr="00B72ACE">
        <w:tblPrEx>
          <w:tblCellMar>
            <w:top w:w="0" w:type="dxa"/>
            <w:bottom w:w="0" w:type="dxa"/>
          </w:tblCellMar>
        </w:tblPrEx>
        <w:trPr>
          <w:jc w:val="center"/>
        </w:trPr>
        <w:tc>
          <w:tcPr>
            <w:tcW w:w="567" w:type="dxa"/>
            <w:gridSpan w:val="2"/>
            <w:shd w:val="clear" w:color="auto" w:fill="FFFFFF"/>
            <w:vAlign w:val="center"/>
          </w:tcPr>
          <w:p w14:paraId="44947886"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0EE08121"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щебеневих покриттів та основ</w:t>
            </w:r>
          </w:p>
        </w:tc>
        <w:tc>
          <w:tcPr>
            <w:tcW w:w="1738" w:type="dxa"/>
            <w:gridSpan w:val="2"/>
            <w:shd w:val="clear" w:color="auto" w:fill="FFFFFF"/>
            <w:vAlign w:val="center"/>
          </w:tcPr>
          <w:p w14:paraId="55C6774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3" w:type="dxa"/>
            <w:gridSpan w:val="2"/>
            <w:shd w:val="clear" w:color="auto" w:fill="FFFFFF"/>
            <w:vAlign w:val="center"/>
          </w:tcPr>
          <w:p w14:paraId="39DB942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0,599</w:t>
            </w:r>
          </w:p>
        </w:tc>
      </w:tr>
      <w:tr w:rsidR="00B72ACE" w:rsidRPr="00B72ACE" w14:paraId="3FDBF4A0" w14:textId="77777777" w:rsidTr="00B72ACE">
        <w:tblPrEx>
          <w:tblCellMar>
            <w:top w:w="0" w:type="dxa"/>
            <w:bottom w:w="0" w:type="dxa"/>
          </w:tblCellMar>
        </w:tblPrEx>
        <w:trPr>
          <w:jc w:val="center"/>
        </w:trPr>
        <w:tc>
          <w:tcPr>
            <w:tcW w:w="567" w:type="dxa"/>
            <w:gridSpan w:val="2"/>
            <w:shd w:val="clear" w:color="auto" w:fill="FFFFFF"/>
            <w:vAlign w:val="center"/>
          </w:tcPr>
          <w:p w14:paraId="49A511B6"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090" w:type="dxa"/>
            <w:shd w:val="clear" w:color="auto" w:fill="FFFFFF"/>
            <w:vAlign w:val="center"/>
          </w:tcPr>
          <w:p w14:paraId="5CA558DE"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Навантаження сміття</w:t>
            </w:r>
          </w:p>
        </w:tc>
        <w:tc>
          <w:tcPr>
            <w:tcW w:w="1738" w:type="dxa"/>
            <w:gridSpan w:val="2"/>
            <w:shd w:val="clear" w:color="auto" w:fill="FFFFFF"/>
            <w:vAlign w:val="center"/>
          </w:tcPr>
          <w:p w14:paraId="4E4F301D"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 т</w:t>
            </w:r>
          </w:p>
        </w:tc>
        <w:tc>
          <w:tcPr>
            <w:tcW w:w="1843" w:type="dxa"/>
            <w:gridSpan w:val="2"/>
            <w:shd w:val="clear" w:color="auto" w:fill="FFFFFF"/>
            <w:vAlign w:val="center"/>
          </w:tcPr>
          <w:p w14:paraId="4EF59EDA"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1,72841</w:t>
            </w:r>
          </w:p>
        </w:tc>
      </w:tr>
      <w:tr w:rsidR="00B72ACE" w:rsidRPr="00B72ACE" w14:paraId="27151D42"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4447963"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01F1ADF3"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Перевезення сміття до 30 км</w:t>
            </w:r>
          </w:p>
        </w:tc>
        <w:tc>
          <w:tcPr>
            <w:tcW w:w="1704" w:type="dxa"/>
            <w:shd w:val="clear" w:color="auto" w:fill="FFFFFF"/>
            <w:vAlign w:val="center"/>
          </w:tcPr>
          <w:p w14:paraId="2FAAF4CE"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0" w:type="dxa"/>
            <w:gridSpan w:val="2"/>
            <w:shd w:val="clear" w:color="auto" w:fill="FFFFFF"/>
            <w:vAlign w:val="center"/>
          </w:tcPr>
          <w:p w14:paraId="4C7E5F26"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17</w:t>
            </w:r>
            <w:r w:rsidRPr="00B72ACE">
              <w:rPr>
                <w:rFonts w:ascii="Times New Roman" w:eastAsia="Times New Roman" w:hAnsi="Times New Roman" w:cs="Times New Roman"/>
                <w:spacing w:val="-3"/>
                <w:sz w:val="24"/>
                <w:szCs w:val="24"/>
                <w:lang w:val="en-US"/>
              </w:rPr>
              <w:t>2</w:t>
            </w:r>
            <w:r w:rsidRPr="00B72ACE">
              <w:rPr>
                <w:rFonts w:ascii="Times New Roman" w:eastAsia="Times New Roman" w:hAnsi="Times New Roman" w:cs="Times New Roman"/>
                <w:spacing w:val="-3"/>
                <w:sz w:val="24"/>
                <w:szCs w:val="24"/>
                <w:lang w:val="uk-UA"/>
              </w:rPr>
              <w:t>,841</w:t>
            </w:r>
          </w:p>
        </w:tc>
      </w:tr>
      <w:tr w:rsidR="00B72ACE" w:rsidRPr="00B72ACE" w14:paraId="01A6A685"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0102864"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36EA861B"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Улаштування вирівнювальних шарів основи з готової піщано-цементної суміші (h=3 cm)</w:t>
            </w:r>
          </w:p>
        </w:tc>
        <w:tc>
          <w:tcPr>
            <w:tcW w:w="1704" w:type="dxa"/>
            <w:shd w:val="clear" w:color="auto" w:fill="FFFFFF"/>
            <w:vAlign w:val="center"/>
          </w:tcPr>
          <w:p w14:paraId="5E27845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0" w:type="dxa"/>
            <w:gridSpan w:val="2"/>
            <w:shd w:val="clear" w:color="auto" w:fill="FFFFFF"/>
            <w:vAlign w:val="center"/>
          </w:tcPr>
          <w:p w14:paraId="2D0DB35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en-US"/>
              </w:rPr>
            </w:pPr>
            <w:r w:rsidRPr="00B72ACE">
              <w:rPr>
                <w:rFonts w:ascii="Times New Roman" w:eastAsia="Times New Roman" w:hAnsi="Times New Roman" w:cs="Times New Roman"/>
                <w:spacing w:val="-3"/>
                <w:sz w:val="24"/>
                <w:szCs w:val="24"/>
                <w:lang w:val="uk-UA"/>
              </w:rPr>
              <w:t>0,</w:t>
            </w:r>
            <w:r w:rsidRPr="00B72ACE">
              <w:rPr>
                <w:rFonts w:ascii="Times New Roman" w:eastAsia="Times New Roman" w:hAnsi="Times New Roman" w:cs="Times New Roman"/>
                <w:spacing w:val="-3"/>
                <w:sz w:val="24"/>
                <w:szCs w:val="24"/>
                <w:lang w:val="en-US"/>
              </w:rPr>
              <w:t>1797</w:t>
            </w:r>
          </w:p>
        </w:tc>
      </w:tr>
      <w:tr w:rsidR="00B72ACE" w:rsidRPr="00B72ACE" w14:paraId="7BAC8A62"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14EE47A"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7AA003F2"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spacing w:val="-3"/>
                <w:sz w:val="24"/>
                <w:szCs w:val="24"/>
                <w:lang w:val="uk-UA"/>
              </w:rPr>
              <w:t>Улаштування покриття з фігурних елементів мощення ФЕМ (h=0,08) з використанням готової піщано-цементної</w:t>
            </w:r>
          </w:p>
          <w:p w14:paraId="67C44862"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суміші (h=0,05) шириною понад 2 м</w:t>
            </w:r>
          </w:p>
        </w:tc>
        <w:tc>
          <w:tcPr>
            <w:tcW w:w="1704" w:type="dxa"/>
            <w:shd w:val="clear" w:color="auto" w:fill="FFFFFF"/>
            <w:vAlign w:val="center"/>
          </w:tcPr>
          <w:p w14:paraId="7019BFF9"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1000 м2</w:t>
            </w:r>
          </w:p>
        </w:tc>
        <w:tc>
          <w:tcPr>
            <w:tcW w:w="1840" w:type="dxa"/>
            <w:gridSpan w:val="2"/>
            <w:shd w:val="clear" w:color="auto" w:fill="FFFFFF"/>
            <w:vAlign w:val="center"/>
          </w:tcPr>
          <w:p w14:paraId="26E6B4A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0,31</w:t>
            </w:r>
          </w:p>
        </w:tc>
      </w:tr>
      <w:tr w:rsidR="00B72ACE" w:rsidRPr="00B72ACE" w14:paraId="01036F2E"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2545C225"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0035D8B1"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spacing w:val="-3"/>
                <w:sz w:val="24"/>
                <w:szCs w:val="24"/>
                <w:lang w:val="uk-UA"/>
              </w:rPr>
              <w:t>Улаштування покриття з фігурних елементів мощення ФЕМ (h=0,08) з використанням готової піщано-цементної</w:t>
            </w:r>
          </w:p>
          <w:p w14:paraId="2CC6AA36"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суміші (h=0,05) шириною до 2 м</w:t>
            </w:r>
          </w:p>
        </w:tc>
        <w:tc>
          <w:tcPr>
            <w:tcW w:w="1704" w:type="dxa"/>
            <w:shd w:val="clear" w:color="auto" w:fill="FFFFFF"/>
            <w:vAlign w:val="center"/>
          </w:tcPr>
          <w:p w14:paraId="5C7C9E07"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1000 м2</w:t>
            </w:r>
          </w:p>
        </w:tc>
        <w:tc>
          <w:tcPr>
            <w:tcW w:w="1840" w:type="dxa"/>
            <w:gridSpan w:val="2"/>
            <w:shd w:val="clear" w:color="auto" w:fill="FFFFFF"/>
            <w:vAlign w:val="center"/>
          </w:tcPr>
          <w:p w14:paraId="33C7548D"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0,289</w:t>
            </w:r>
          </w:p>
        </w:tc>
      </w:tr>
      <w:tr w:rsidR="00B72ACE" w:rsidRPr="00B72ACE" w14:paraId="1BBB172C"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BCCF5E6" w14:textId="77777777" w:rsidR="00B72ACE" w:rsidRPr="00B72ACE" w:rsidRDefault="00B72ACE" w:rsidP="00B72ACE">
            <w:pPr>
              <w:keepLines/>
              <w:autoSpaceDE w:val="0"/>
              <w:autoSpaceDN w:val="0"/>
              <w:spacing w:after="0" w:line="240" w:lineRule="auto"/>
              <w:ind w:left="360"/>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01026F9F"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b/>
                <w:bCs/>
                <w:spacing w:val="-3"/>
                <w:sz w:val="24"/>
                <w:szCs w:val="24"/>
                <w:lang w:val="uk-UA"/>
              </w:rPr>
              <w:t>ІНШІ РОБОТИ</w:t>
            </w:r>
          </w:p>
        </w:tc>
        <w:tc>
          <w:tcPr>
            <w:tcW w:w="1704" w:type="dxa"/>
            <w:shd w:val="clear" w:color="auto" w:fill="FFFFFF"/>
            <w:vAlign w:val="center"/>
          </w:tcPr>
          <w:p w14:paraId="5580D78A"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840" w:type="dxa"/>
            <w:gridSpan w:val="2"/>
            <w:shd w:val="clear" w:color="auto" w:fill="FFFFFF"/>
            <w:vAlign w:val="center"/>
          </w:tcPr>
          <w:p w14:paraId="4AD9AC7D"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B72ACE" w:rsidRPr="00B72ACE" w14:paraId="3B4492DD"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374ABB4"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5DEC057C"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бортових каменів</w:t>
            </w:r>
          </w:p>
        </w:tc>
        <w:tc>
          <w:tcPr>
            <w:tcW w:w="1704" w:type="dxa"/>
            <w:shd w:val="clear" w:color="auto" w:fill="FFFFFF"/>
            <w:vAlign w:val="center"/>
          </w:tcPr>
          <w:p w14:paraId="429B51DE"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w:t>
            </w:r>
          </w:p>
        </w:tc>
        <w:tc>
          <w:tcPr>
            <w:tcW w:w="1840" w:type="dxa"/>
            <w:gridSpan w:val="2"/>
            <w:shd w:val="clear" w:color="auto" w:fill="FFFFFF"/>
            <w:vAlign w:val="center"/>
          </w:tcPr>
          <w:p w14:paraId="5BA09A19"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1,2</w:t>
            </w:r>
          </w:p>
        </w:tc>
      </w:tr>
      <w:tr w:rsidR="00B72ACE" w:rsidRPr="00B72ACE" w14:paraId="649595A5"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50C303B2"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6471B494"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Навантаження сміття</w:t>
            </w:r>
          </w:p>
        </w:tc>
        <w:tc>
          <w:tcPr>
            <w:tcW w:w="1704" w:type="dxa"/>
            <w:shd w:val="clear" w:color="auto" w:fill="FFFFFF"/>
            <w:vAlign w:val="center"/>
          </w:tcPr>
          <w:p w14:paraId="792987B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 т</w:t>
            </w:r>
          </w:p>
        </w:tc>
        <w:tc>
          <w:tcPr>
            <w:tcW w:w="1840" w:type="dxa"/>
            <w:gridSpan w:val="2"/>
            <w:shd w:val="clear" w:color="auto" w:fill="FFFFFF"/>
            <w:vAlign w:val="center"/>
          </w:tcPr>
          <w:p w14:paraId="4947DA7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0,0864</w:t>
            </w:r>
          </w:p>
        </w:tc>
      </w:tr>
      <w:tr w:rsidR="00B72ACE" w:rsidRPr="00B72ACE" w14:paraId="6F676731"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599AC989"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22326A82"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Перевезення сміття до 30 км</w:t>
            </w:r>
          </w:p>
        </w:tc>
        <w:tc>
          <w:tcPr>
            <w:tcW w:w="1704" w:type="dxa"/>
            <w:shd w:val="clear" w:color="auto" w:fill="FFFFFF"/>
            <w:vAlign w:val="center"/>
          </w:tcPr>
          <w:p w14:paraId="032CB99F"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0" w:type="dxa"/>
            <w:gridSpan w:val="2"/>
            <w:shd w:val="clear" w:color="auto" w:fill="FFFFFF"/>
            <w:vAlign w:val="center"/>
          </w:tcPr>
          <w:p w14:paraId="65D9CBA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8,64</w:t>
            </w:r>
          </w:p>
        </w:tc>
      </w:tr>
      <w:tr w:rsidR="00B72ACE" w:rsidRPr="00B72ACE" w14:paraId="612CEA99"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6CEEAE3F"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1B9F9303"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бортових каменів (65 м.п. для подальшого використання)</w:t>
            </w:r>
          </w:p>
        </w:tc>
        <w:tc>
          <w:tcPr>
            <w:tcW w:w="1704" w:type="dxa"/>
            <w:shd w:val="clear" w:color="auto" w:fill="FFFFFF"/>
            <w:vAlign w:val="center"/>
          </w:tcPr>
          <w:p w14:paraId="53D791C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w:t>
            </w:r>
          </w:p>
        </w:tc>
        <w:tc>
          <w:tcPr>
            <w:tcW w:w="1840" w:type="dxa"/>
            <w:gridSpan w:val="2"/>
            <w:shd w:val="clear" w:color="auto" w:fill="FFFFFF"/>
            <w:vAlign w:val="center"/>
          </w:tcPr>
          <w:p w14:paraId="0FFFBE1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0,9</w:t>
            </w:r>
          </w:p>
        </w:tc>
      </w:tr>
      <w:tr w:rsidR="00B72ACE" w:rsidRPr="00B72ACE" w14:paraId="2C3C5CFF"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1330D2CA"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531355BD"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Навантаження сміття</w:t>
            </w:r>
          </w:p>
        </w:tc>
        <w:tc>
          <w:tcPr>
            <w:tcW w:w="1704" w:type="dxa"/>
            <w:shd w:val="clear" w:color="auto" w:fill="FFFFFF"/>
            <w:vAlign w:val="center"/>
          </w:tcPr>
          <w:p w14:paraId="27CD2301"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 т</w:t>
            </w:r>
          </w:p>
        </w:tc>
        <w:tc>
          <w:tcPr>
            <w:tcW w:w="1840" w:type="dxa"/>
            <w:gridSpan w:val="2"/>
            <w:shd w:val="clear" w:color="auto" w:fill="FFFFFF"/>
            <w:vAlign w:val="center"/>
          </w:tcPr>
          <w:p w14:paraId="03C4B40F"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0,018</w:t>
            </w:r>
          </w:p>
        </w:tc>
      </w:tr>
      <w:tr w:rsidR="00B72ACE" w:rsidRPr="00B72ACE" w14:paraId="4B8285B5"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22C8694C"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7D7C4719"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Перевезення сміття до 30 км</w:t>
            </w:r>
          </w:p>
        </w:tc>
        <w:tc>
          <w:tcPr>
            <w:tcW w:w="1704" w:type="dxa"/>
            <w:shd w:val="clear" w:color="auto" w:fill="FFFFFF"/>
            <w:vAlign w:val="center"/>
          </w:tcPr>
          <w:p w14:paraId="23C076A8"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0" w:type="dxa"/>
            <w:gridSpan w:val="2"/>
            <w:shd w:val="clear" w:color="auto" w:fill="FFFFFF"/>
            <w:vAlign w:val="center"/>
          </w:tcPr>
          <w:p w14:paraId="2994C627"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1,8</w:t>
            </w:r>
          </w:p>
        </w:tc>
      </w:tr>
      <w:tr w:rsidR="00B72ACE" w:rsidRPr="00B72ACE" w14:paraId="31F1D2B2"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69504BCA"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487878D2"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Установлення бортових каменів бетонних і залізобетонних при інших видах покриттів</w:t>
            </w:r>
          </w:p>
        </w:tc>
        <w:tc>
          <w:tcPr>
            <w:tcW w:w="1704" w:type="dxa"/>
            <w:shd w:val="clear" w:color="auto" w:fill="FFFFFF"/>
            <w:vAlign w:val="center"/>
          </w:tcPr>
          <w:p w14:paraId="50BFF478"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w:t>
            </w:r>
          </w:p>
        </w:tc>
        <w:tc>
          <w:tcPr>
            <w:tcW w:w="1840" w:type="dxa"/>
            <w:gridSpan w:val="2"/>
            <w:shd w:val="clear" w:color="auto" w:fill="FFFFFF"/>
            <w:vAlign w:val="center"/>
          </w:tcPr>
          <w:p w14:paraId="6F1273D0"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1,45</w:t>
            </w:r>
          </w:p>
        </w:tc>
      </w:tr>
      <w:tr w:rsidR="00B72ACE" w:rsidRPr="00B72ACE" w14:paraId="09829FE0"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252CD24E"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438CB36E"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Установлення бортових каменів природних (одержаних від розбирання)</w:t>
            </w:r>
          </w:p>
        </w:tc>
        <w:tc>
          <w:tcPr>
            <w:tcW w:w="1704" w:type="dxa"/>
            <w:shd w:val="clear" w:color="auto" w:fill="FFFFFF"/>
            <w:vAlign w:val="center"/>
          </w:tcPr>
          <w:p w14:paraId="07CC6C8A"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w:t>
            </w:r>
          </w:p>
        </w:tc>
        <w:tc>
          <w:tcPr>
            <w:tcW w:w="1840" w:type="dxa"/>
            <w:gridSpan w:val="2"/>
            <w:shd w:val="clear" w:color="auto" w:fill="FFFFFF"/>
            <w:vAlign w:val="center"/>
          </w:tcPr>
          <w:p w14:paraId="486C9AF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0,65</w:t>
            </w:r>
          </w:p>
        </w:tc>
      </w:tr>
      <w:tr w:rsidR="00B72ACE" w:rsidRPr="00B72ACE" w14:paraId="4AF950F7"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33BFE2F"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5F93388C"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Демонтаж бетонних поребриків</w:t>
            </w:r>
          </w:p>
        </w:tc>
        <w:tc>
          <w:tcPr>
            <w:tcW w:w="1704" w:type="dxa"/>
            <w:shd w:val="clear" w:color="auto" w:fill="FFFFFF"/>
            <w:vAlign w:val="center"/>
          </w:tcPr>
          <w:p w14:paraId="2DED4D38"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м</w:t>
            </w:r>
          </w:p>
        </w:tc>
        <w:tc>
          <w:tcPr>
            <w:tcW w:w="1840" w:type="dxa"/>
            <w:gridSpan w:val="2"/>
            <w:shd w:val="clear" w:color="auto" w:fill="FFFFFF"/>
            <w:vAlign w:val="center"/>
          </w:tcPr>
          <w:p w14:paraId="03B8289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1060</w:t>
            </w:r>
          </w:p>
        </w:tc>
      </w:tr>
      <w:tr w:rsidR="00B72ACE" w:rsidRPr="00B72ACE" w14:paraId="14434939"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59A3EB18"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007EEFFC"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Навантаження сміття</w:t>
            </w:r>
          </w:p>
        </w:tc>
        <w:tc>
          <w:tcPr>
            <w:tcW w:w="1704" w:type="dxa"/>
            <w:shd w:val="clear" w:color="auto" w:fill="FFFFFF"/>
            <w:vAlign w:val="center"/>
          </w:tcPr>
          <w:p w14:paraId="20C9381E"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 т</w:t>
            </w:r>
          </w:p>
        </w:tc>
        <w:tc>
          <w:tcPr>
            <w:tcW w:w="1840" w:type="dxa"/>
            <w:gridSpan w:val="2"/>
            <w:shd w:val="clear" w:color="auto" w:fill="FFFFFF"/>
            <w:vAlign w:val="center"/>
          </w:tcPr>
          <w:p w14:paraId="627A98C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0,424</w:t>
            </w:r>
          </w:p>
        </w:tc>
      </w:tr>
      <w:tr w:rsidR="00B72ACE" w:rsidRPr="00B72ACE" w14:paraId="61EFC59F"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45CB95D"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244024B1"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Перевезення сміття до 30 км</w:t>
            </w:r>
          </w:p>
        </w:tc>
        <w:tc>
          <w:tcPr>
            <w:tcW w:w="1704" w:type="dxa"/>
            <w:shd w:val="clear" w:color="auto" w:fill="FFFFFF"/>
            <w:vAlign w:val="center"/>
          </w:tcPr>
          <w:p w14:paraId="4BCC502D"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0" w:type="dxa"/>
            <w:gridSpan w:val="2"/>
            <w:shd w:val="clear" w:color="auto" w:fill="FFFFFF"/>
            <w:vAlign w:val="center"/>
          </w:tcPr>
          <w:p w14:paraId="782C98D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42,4</w:t>
            </w:r>
          </w:p>
        </w:tc>
      </w:tr>
      <w:tr w:rsidR="00B72ACE" w:rsidRPr="00B72ACE" w14:paraId="48C96CCA"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467D3F0D"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4DE8AAD7"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Установлення бетонних поребриків на бетонну основу</w:t>
            </w:r>
          </w:p>
        </w:tc>
        <w:tc>
          <w:tcPr>
            <w:tcW w:w="1704" w:type="dxa"/>
            <w:shd w:val="clear" w:color="auto" w:fill="FFFFFF"/>
            <w:vAlign w:val="center"/>
          </w:tcPr>
          <w:p w14:paraId="71EEE121"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м</w:t>
            </w:r>
          </w:p>
        </w:tc>
        <w:tc>
          <w:tcPr>
            <w:tcW w:w="1840" w:type="dxa"/>
            <w:gridSpan w:val="2"/>
            <w:shd w:val="clear" w:color="auto" w:fill="FFFFFF"/>
            <w:vAlign w:val="center"/>
          </w:tcPr>
          <w:p w14:paraId="743FA5D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1060</w:t>
            </w:r>
          </w:p>
        </w:tc>
      </w:tr>
      <w:tr w:rsidR="00B72ACE" w:rsidRPr="00B72ACE" w14:paraId="2FB051D7"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25F52D4"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4DF979DD"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Зварювання стиків електродугове</w:t>
            </w:r>
          </w:p>
        </w:tc>
        <w:tc>
          <w:tcPr>
            <w:tcW w:w="1704" w:type="dxa"/>
            <w:shd w:val="clear" w:color="auto" w:fill="FFFFFF"/>
            <w:vAlign w:val="center"/>
          </w:tcPr>
          <w:p w14:paraId="76C4EE0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100шт</w:t>
            </w:r>
          </w:p>
        </w:tc>
        <w:tc>
          <w:tcPr>
            <w:tcW w:w="1840" w:type="dxa"/>
            <w:gridSpan w:val="2"/>
            <w:shd w:val="clear" w:color="auto" w:fill="FFFFFF"/>
            <w:vAlign w:val="center"/>
          </w:tcPr>
          <w:p w14:paraId="7BEC34BE"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6</w:t>
            </w:r>
          </w:p>
        </w:tc>
      </w:tr>
      <w:tr w:rsidR="00B72ACE" w:rsidRPr="00B72ACE" w14:paraId="296DF94B"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1A405F7A"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329B91E7"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Прокат кутовий рівнополичковий із сталі 75х75 мм по ДСТУ 2251:2018</w:t>
            </w:r>
          </w:p>
        </w:tc>
        <w:tc>
          <w:tcPr>
            <w:tcW w:w="1704" w:type="dxa"/>
            <w:shd w:val="clear" w:color="auto" w:fill="FFFFFF"/>
            <w:vAlign w:val="center"/>
          </w:tcPr>
          <w:p w14:paraId="153928CE"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0" w:type="dxa"/>
            <w:gridSpan w:val="2"/>
            <w:shd w:val="clear" w:color="auto" w:fill="FFFFFF"/>
            <w:vAlign w:val="center"/>
          </w:tcPr>
          <w:p w14:paraId="4CDF312A"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3,311</w:t>
            </w:r>
          </w:p>
        </w:tc>
      </w:tr>
      <w:tr w:rsidR="00B72ACE" w:rsidRPr="00B72ACE" w14:paraId="708CFE98"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B016E56"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00F2CD03"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Стрижнева арматура А-ІІ, діаметр 16 мм, довжиною 0,30м по ДСТУ 3760:2019</w:t>
            </w:r>
          </w:p>
        </w:tc>
        <w:tc>
          <w:tcPr>
            <w:tcW w:w="1704" w:type="dxa"/>
            <w:shd w:val="clear" w:color="auto" w:fill="FFFFFF"/>
            <w:vAlign w:val="center"/>
          </w:tcPr>
          <w:p w14:paraId="7DAF91A0"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100кг</w:t>
            </w:r>
          </w:p>
        </w:tc>
        <w:tc>
          <w:tcPr>
            <w:tcW w:w="1840" w:type="dxa"/>
            <w:gridSpan w:val="2"/>
            <w:shd w:val="clear" w:color="auto" w:fill="FFFFFF"/>
            <w:vAlign w:val="center"/>
          </w:tcPr>
          <w:p w14:paraId="5372A767"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2,84</w:t>
            </w:r>
          </w:p>
        </w:tc>
      </w:tr>
      <w:tr w:rsidR="00B72ACE" w:rsidRPr="00B72ACE" w14:paraId="4F7D0916"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6C1007CD"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3E08239B"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Відновлення покриття біля бортового каменю</w:t>
            </w:r>
          </w:p>
        </w:tc>
        <w:tc>
          <w:tcPr>
            <w:tcW w:w="1704" w:type="dxa"/>
            <w:shd w:val="clear" w:color="auto" w:fill="FFFFFF"/>
            <w:vAlign w:val="center"/>
          </w:tcPr>
          <w:p w14:paraId="594ACCF2"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840" w:type="dxa"/>
            <w:gridSpan w:val="2"/>
            <w:shd w:val="clear" w:color="auto" w:fill="FFFFFF"/>
            <w:vAlign w:val="center"/>
          </w:tcPr>
          <w:p w14:paraId="25A53F60"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B72ACE" w:rsidRPr="00B72ACE" w14:paraId="743BC7C0"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0AD26836"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44F4A394"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Розбирання асфальтобетонних покриттів [на однiй половинi проїжджої частини при систематичному русi транспорту на другiй]</w:t>
            </w:r>
          </w:p>
        </w:tc>
        <w:tc>
          <w:tcPr>
            <w:tcW w:w="1704" w:type="dxa"/>
            <w:shd w:val="clear" w:color="auto" w:fill="FFFFFF"/>
            <w:vAlign w:val="center"/>
          </w:tcPr>
          <w:p w14:paraId="783434F0"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100м3</w:t>
            </w:r>
          </w:p>
        </w:tc>
        <w:tc>
          <w:tcPr>
            <w:tcW w:w="1840" w:type="dxa"/>
            <w:gridSpan w:val="2"/>
            <w:shd w:val="clear" w:color="auto" w:fill="FFFFFF"/>
            <w:vAlign w:val="center"/>
          </w:tcPr>
          <w:p w14:paraId="05DFC2AB"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0,0735</w:t>
            </w:r>
          </w:p>
        </w:tc>
      </w:tr>
      <w:tr w:rsidR="00B72ACE" w:rsidRPr="00B72ACE" w14:paraId="6B8B4505"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346B0258"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0845AB89"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Навантаження сміття</w:t>
            </w:r>
          </w:p>
        </w:tc>
        <w:tc>
          <w:tcPr>
            <w:tcW w:w="1704" w:type="dxa"/>
            <w:shd w:val="clear" w:color="auto" w:fill="FFFFFF"/>
            <w:vAlign w:val="center"/>
          </w:tcPr>
          <w:p w14:paraId="73D257C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 т</w:t>
            </w:r>
          </w:p>
        </w:tc>
        <w:tc>
          <w:tcPr>
            <w:tcW w:w="1840" w:type="dxa"/>
            <w:gridSpan w:val="2"/>
            <w:shd w:val="clear" w:color="auto" w:fill="FFFFFF"/>
            <w:vAlign w:val="center"/>
          </w:tcPr>
          <w:p w14:paraId="677E18D3"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0,1176</w:t>
            </w:r>
          </w:p>
        </w:tc>
      </w:tr>
      <w:tr w:rsidR="00B72ACE" w:rsidRPr="00B72ACE" w14:paraId="15EBFE05"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58E3C002"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3449FBD9"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Перевезення сміття до 30 км</w:t>
            </w:r>
          </w:p>
        </w:tc>
        <w:tc>
          <w:tcPr>
            <w:tcW w:w="1704" w:type="dxa"/>
            <w:shd w:val="clear" w:color="auto" w:fill="FFFFFF"/>
            <w:vAlign w:val="center"/>
          </w:tcPr>
          <w:p w14:paraId="154F759F"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т</w:t>
            </w:r>
          </w:p>
        </w:tc>
        <w:tc>
          <w:tcPr>
            <w:tcW w:w="1840" w:type="dxa"/>
            <w:gridSpan w:val="2"/>
            <w:shd w:val="clear" w:color="auto" w:fill="FFFFFF"/>
            <w:vAlign w:val="center"/>
          </w:tcPr>
          <w:p w14:paraId="24601AAC"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11,76</w:t>
            </w:r>
          </w:p>
        </w:tc>
      </w:tr>
      <w:tr w:rsidR="00B72ACE" w:rsidRPr="00B72ACE" w14:paraId="69870C32"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197CCEE0"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64191EAC"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Розливання в'яжучих матеріалів [на однiй половинi проїжджої частини при систематичному русi транспорту на другiй]</w:t>
            </w:r>
          </w:p>
        </w:tc>
        <w:tc>
          <w:tcPr>
            <w:tcW w:w="1704" w:type="dxa"/>
            <w:shd w:val="clear" w:color="auto" w:fill="FFFFFF"/>
            <w:vAlign w:val="center"/>
          </w:tcPr>
          <w:p w14:paraId="32BA8846"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1т</w:t>
            </w:r>
          </w:p>
        </w:tc>
        <w:tc>
          <w:tcPr>
            <w:tcW w:w="1840" w:type="dxa"/>
            <w:gridSpan w:val="2"/>
            <w:shd w:val="clear" w:color="auto" w:fill="FFFFFF"/>
            <w:vAlign w:val="center"/>
          </w:tcPr>
          <w:p w14:paraId="390AAC76"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0,0735</w:t>
            </w:r>
          </w:p>
        </w:tc>
      </w:tr>
      <w:tr w:rsidR="00B72ACE" w:rsidRPr="00B72ACE" w14:paraId="60041F22"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7CEBD87D"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7EDD3D0D"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spacing w:val="-3"/>
                <w:sz w:val="24"/>
                <w:szCs w:val="24"/>
                <w:lang w:val="uk-UA"/>
              </w:rPr>
              <w:t>Улаштування вирівнювального шару з асфальтобетонних сумішей гарячих і теплих [асфальтобетон щільний]</w:t>
            </w:r>
          </w:p>
          <w:p w14:paraId="087C0F7E"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pacing w:val="-3"/>
                <w:sz w:val="24"/>
                <w:szCs w:val="24"/>
                <w:lang w:val="uk-UA"/>
              </w:rPr>
            </w:pPr>
            <w:r w:rsidRPr="00B72ACE">
              <w:rPr>
                <w:rFonts w:ascii="Times New Roman" w:eastAsia="Times New Roman" w:hAnsi="Times New Roman" w:cs="Times New Roman"/>
                <w:spacing w:val="-3"/>
                <w:sz w:val="24"/>
                <w:szCs w:val="24"/>
                <w:lang w:val="uk-UA"/>
              </w:rPr>
              <w:t>(дорожні)(аеродромні), дрібнозернистих, тип Б, марка 1 [на однiй половинi проїжджої частини при систематичному</w:t>
            </w:r>
          </w:p>
          <w:p w14:paraId="1A6AFA51"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русi транспорту на другiй]</w:t>
            </w:r>
          </w:p>
        </w:tc>
        <w:tc>
          <w:tcPr>
            <w:tcW w:w="1704" w:type="dxa"/>
            <w:shd w:val="clear" w:color="auto" w:fill="FFFFFF"/>
            <w:vAlign w:val="center"/>
          </w:tcPr>
          <w:p w14:paraId="1511A8FB"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100т</w:t>
            </w:r>
          </w:p>
        </w:tc>
        <w:tc>
          <w:tcPr>
            <w:tcW w:w="1840" w:type="dxa"/>
            <w:gridSpan w:val="2"/>
            <w:shd w:val="clear" w:color="auto" w:fill="FFFFFF"/>
            <w:vAlign w:val="center"/>
          </w:tcPr>
          <w:p w14:paraId="618C577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0,0504</w:t>
            </w:r>
          </w:p>
        </w:tc>
      </w:tr>
      <w:tr w:rsidR="00B72ACE" w:rsidRPr="00B72ACE" w14:paraId="4511FE47" w14:textId="77777777" w:rsidTr="00B72ACE">
        <w:tblPrEx>
          <w:tblCellMar>
            <w:top w:w="0" w:type="dxa"/>
            <w:bottom w:w="0" w:type="dxa"/>
          </w:tblCellMar>
        </w:tblPrEx>
        <w:trPr>
          <w:gridAfter w:val="1"/>
          <w:wAfter w:w="37" w:type="dxa"/>
          <w:jc w:val="center"/>
        </w:trPr>
        <w:tc>
          <w:tcPr>
            <w:tcW w:w="543" w:type="dxa"/>
            <w:shd w:val="clear" w:color="auto" w:fill="FFFFFF"/>
            <w:vAlign w:val="center"/>
          </w:tcPr>
          <w:p w14:paraId="192B5051" w14:textId="77777777" w:rsidR="00B72ACE" w:rsidRPr="00B72ACE" w:rsidRDefault="00B72ACE" w:rsidP="00B72ACE">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109" w:type="dxa"/>
            <w:gridSpan w:val="2"/>
            <w:shd w:val="clear" w:color="auto" w:fill="FFFFFF"/>
            <w:vAlign w:val="center"/>
          </w:tcPr>
          <w:p w14:paraId="2DB4FBA8" w14:textId="77777777" w:rsidR="00B72ACE" w:rsidRPr="00B72ACE" w:rsidRDefault="00B72ACE" w:rsidP="00B72ACE">
            <w:pPr>
              <w:keepLines/>
              <w:autoSpaceDE w:val="0"/>
              <w:autoSpaceDN w:val="0"/>
              <w:spacing w:after="0" w:line="240" w:lineRule="auto"/>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 (дорожні)(аеродромні), що застосовуються у верхніх шарах покриттів, дрібнозернистих, тип Б, марка 1 [товщиною 50 мм][ [на однiй половинi проїжджої частини при систематичному русi транспорту на другiй]]</w:t>
            </w:r>
          </w:p>
        </w:tc>
        <w:tc>
          <w:tcPr>
            <w:tcW w:w="1704" w:type="dxa"/>
            <w:shd w:val="clear" w:color="auto" w:fill="FFFFFF"/>
            <w:vAlign w:val="center"/>
          </w:tcPr>
          <w:p w14:paraId="132739C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100м2</w:t>
            </w:r>
          </w:p>
        </w:tc>
        <w:tc>
          <w:tcPr>
            <w:tcW w:w="1840" w:type="dxa"/>
            <w:gridSpan w:val="2"/>
            <w:shd w:val="clear" w:color="auto" w:fill="FFFFFF"/>
            <w:vAlign w:val="center"/>
          </w:tcPr>
          <w:p w14:paraId="62DFF6F5" w14:textId="77777777" w:rsidR="00B72ACE" w:rsidRPr="00B72ACE" w:rsidRDefault="00B72ACE" w:rsidP="00B72ACE">
            <w:pPr>
              <w:keepLines/>
              <w:autoSpaceDE w:val="0"/>
              <w:autoSpaceDN w:val="0"/>
              <w:spacing w:after="0" w:line="240" w:lineRule="auto"/>
              <w:jc w:val="center"/>
              <w:rPr>
                <w:rFonts w:ascii="Times New Roman" w:eastAsia="Times New Roman" w:hAnsi="Times New Roman" w:cs="Times New Roman"/>
                <w:sz w:val="24"/>
                <w:szCs w:val="24"/>
                <w:lang w:val="ru-RU"/>
              </w:rPr>
            </w:pPr>
            <w:r w:rsidRPr="00B72ACE">
              <w:rPr>
                <w:rFonts w:ascii="Times New Roman" w:eastAsia="Times New Roman" w:hAnsi="Times New Roman" w:cs="Times New Roman"/>
                <w:spacing w:val="-3"/>
                <w:sz w:val="24"/>
                <w:szCs w:val="24"/>
                <w:lang w:val="uk-UA"/>
              </w:rPr>
              <w:t>1,05</w:t>
            </w:r>
          </w:p>
        </w:tc>
      </w:tr>
      <w:bookmarkEnd w:id="45"/>
    </w:tbl>
    <w:p w14:paraId="0ECBD637" w14:textId="77777777" w:rsidR="00E95BCD" w:rsidRPr="001D3532"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p w14:paraId="3CE5AF02" w14:textId="77777777"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u w:val="single"/>
          <w:lang w:val="uk-UA" w:eastAsia="ru-RU"/>
        </w:rPr>
      </w:pPr>
    </w:p>
    <w:p w14:paraId="5277ADF3" w14:textId="5EB79A38"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Місце надання послуг</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r w:rsidR="00B72ACE" w:rsidRPr="00B72ACE">
        <w:rPr>
          <w:rFonts w:ascii="Times New Roman CYR" w:eastAsia="Times New Roman" w:hAnsi="Times New Roman CYR" w:cs="Times New Roman CYR"/>
          <w:sz w:val="24"/>
          <w:szCs w:val="24"/>
          <w:lang w:val="uk-UA" w:eastAsia="ru-RU"/>
        </w:rPr>
        <w:t>Київський район згідно до переліку № 2/2023</w:t>
      </w:r>
      <w:r w:rsidRPr="00E95BCD">
        <w:rPr>
          <w:rFonts w:ascii="Times New Roman" w:eastAsia="Times New Roman" w:hAnsi="Times New Roman" w:cs="Times New Roman"/>
          <w:sz w:val="24"/>
          <w:szCs w:val="24"/>
          <w:lang w:val="uk-UA" w:eastAsia="ru-RU"/>
        </w:rPr>
        <w:t>.</w:t>
      </w:r>
    </w:p>
    <w:p w14:paraId="54593564" w14:textId="7FEFDF09"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надання послуг</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1D3532">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p w14:paraId="7337486C" w14:textId="2AE2524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7ADE6F" w14:textId="4FB4191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33A694" w14:textId="178A551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0EECDE3" w14:textId="545D4D5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A6CCE36" w14:textId="5B2FABA8"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ED93528" w14:textId="7DD9134C"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BC64DAA" w14:textId="519E1A6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96771E7" w14:textId="50898342"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67D5ABC" w14:textId="520EBD6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A841F56" w14:textId="59B2EBB3"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0091A7A" w14:textId="38499C1A"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AF66CDB" w14:textId="5ABAFE7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2C15DF8" w14:textId="5F3ED02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7C458F0" w14:textId="1294B0D4"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D506CFC" w14:textId="4171F3B0"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9E6F65" w14:textId="182441F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2039D7C" w14:textId="1FBD8873"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528548E" w14:textId="3740AEF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8427D8" w14:textId="33F97092"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360687C" w14:textId="24950F8D"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5825809" w14:textId="7478138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D912B95" w14:textId="0541C66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642325" w14:textId="67A52D3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6C46A9A" w14:textId="783A64B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335D6D4" w14:textId="737F7F0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38D454" w14:textId="0836A1EA"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2EE4A2D" w14:textId="7AA074B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8AA7E8C" w14:textId="3FC5BA9E"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F951FAF" w14:textId="36ED3FB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w:sz w:val="24"/>
          <w:szCs w:val="24"/>
          <w:lang w:val="uk-UA" w:eastAsia="zh-CN"/>
        </w:rPr>
        <w:t>вих.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7A9E12C9" w:rsidR="00E95BCD" w:rsidRPr="001D3532"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Pr="00C84E6D">
        <w:rPr>
          <w:rFonts w:ascii="Times New Roman" w:eastAsia="Times New Roman" w:hAnsi="Times New Roman" w:cs="Times New Roman"/>
          <w:b/>
          <w:bCs/>
          <w:sz w:val="24"/>
          <w:szCs w:val="24"/>
          <w:lang w:val="uk-UA" w:eastAsia="ru-RU"/>
        </w:rPr>
        <w:t>«</w:t>
      </w:r>
      <w:r w:rsidR="00C84E6D" w:rsidRPr="00C84E6D">
        <w:rPr>
          <w:rFonts w:ascii="Times New Roman" w:eastAsia="Times New Roman" w:hAnsi="Times New Roman" w:cs="Times New Roman"/>
          <w:b/>
          <w:bCs/>
          <w:sz w:val="24"/>
          <w:szCs w:val="24"/>
          <w:lang w:val="uk-UA" w:eastAsia="ru-RU"/>
        </w:rPr>
        <w:t>«</w:t>
      </w:r>
      <w:r w:rsidR="00B72ACE" w:rsidRPr="00B72ACE">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у Київському районі м. Одеси, згідно до переліку № 2/2023</w:t>
      </w:r>
      <w:r w:rsidRPr="00C84E6D">
        <w:rPr>
          <w:rFonts w:ascii="Times New Roman" w:eastAsia="Times New Roman" w:hAnsi="Times New Roman" w:cs="Times New Roman"/>
          <w:b/>
          <w:sz w:val="24"/>
          <w:szCs w:val="24"/>
          <w:lang w:val="uk-UA" w:eastAsia="ru-RU"/>
        </w:rPr>
        <w:t>»</w:t>
      </w:r>
      <w:r w:rsidR="00123C9C" w:rsidRPr="00C84E6D">
        <w:rPr>
          <w:rFonts w:ascii="Times New Roman" w:eastAsia="Times New Roman" w:hAnsi="Times New Roman" w:cs="Times New Roman"/>
          <w:b/>
          <w:sz w:val="24"/>
          <w:szCs w:val="24"/>
          <w:lang w:val="uk-UA" w:eastAsia="ru-RU"/>
        </w:rPr>
        <w:t xml:space="preserve"> </w:t>
      </w:r>
      <w:r w:rsidRPr="00C84E6D">
        <w:rPr>
          <w:rFonts w:ascii="Times New Roman" w:eastAsia="Times New Roman" w:hAnsi="Times New Roman" w:cs="Times New Roman"/>
          <w:sz w:val="24"/>
          <w:szCs w:val="24"/>
          <w:lang w:val="uk-UA" w:eastAsia="ru-RU"/>
        </w:rPr>
        <w:t>ДК 021:2015 – 50230000</w:t>
      </w:r>
      <w:r w:rsidR="00123C9C" w:rsidRPr="00C84E6D">
        <w:rPr>
          <w:rFonts w:ascii="Times New Roman" w:eastAsia="Times New Roman" w:hAnsi="Times New Roman" w:cs="Times New Roman"/>
          <w:sz w:val="24"/>
          <w:szCs w:val="24"/>
          <w:lang w:val="uk-UA" w:eastAsia="ru-RU"/>
        </w:rPr>
        <w:t xml:space="preserve"> – </w:t>
      </w:r>
      <w:r w:rsidRPr="00C84E6D">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w:t>
      </w:r>
      <w:r w:rsidRPr="001D3532">
        <w:rPr>
          <w:rFonts w:ascii="Times New Roman" w:eastAsia="Times New Roman" w:hAnsi="Times New Roman" w:cs="Times New Roman"/>
          <w:sz w:val="24"/>
          <w:szCs w:val="24"/>
          <w:lang w:val="uk-UA" w:eastAsia="ru-RU"/>
        </w:rPr>
        <w:t xml:space="preserve">інфраструктури і пов’язаного обладнання та супутні послуги»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маю/ємо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919B88A"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3DAF7FE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2BDDDD"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38DEF9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0356DC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46D7C1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4F875386"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Орієнтована вартість робіт субпідрядника у вiдcoткax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B72AC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8FF1" w14:textId="77777777" w:rsidR="00616AE4" w:rsidRDefault="00616AE4">
      <w:pPr>
        <w:spacing w:after="0" w:line="240" w:lineRule="auto"/>
      </w:pPr>
      <w:r>
        <w:separator/>
      </w:r>
    </w:p>
  </w:endnote>
  <w:endnote w:type="continuationSeparator" w:id="0">
    <w:p w14:paraId="7F37D52B" w14:textId="77777777" w:rsidR="00616AE4" w:rsidRDefault="0061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EFCC" w14:textId="77777777" w:rsidR="00616AE4" w:rsidRDefault="00616AE4">
      <w:pPr>
        <w:spacing w:after="0" w:line="240" w:lineRule="auto"/>
      </w:pPr>
      <w:r>
        <w:separator/>
      </w:r>
    </w:p>
  </w:footnote>
  <w:footnote w:type="continuationSeparator" w:id="0">
    <w:p w14:paraId="48D39166" w14:textId="77777777" w:rsidR="00616AE4" w:rsidRDefault="00616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8"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807019437">
    <w:abstractNumId w:val="6"/>
  </w:num>
  <w:num w:numId="2" w16cid:durableId="1954707793">
    <w:abstractNumId w:val="0"/>
  </w:num>
  <w:num w:numId="3" w16cid:durableId="348799171">
    <w:abstractNumId w:val="8"/>
  </w:num>
  <w:num w:numId="4" w16cid:durableId="472873122">
    <w:abstractNumId w:val="5"/>
  </w:num>
  <w:num w:numId="5" w16cid:durableId="413746900">
    <w:abstractNumId w:val="2"/>
  </w:num>
  <w:num w:numId="6" w16cid:durableId="1523859863">
    <w:abstractNumId w:val="9"/>
  </w:num>
  <w:num w:numId="7" w16cid:durableId="816647495">
    <w:abstractNumId w:val="7"/>
  </w:num>
  <w:num w:numId="8" w16cid:durableId="1903976558">
    <w:abstractNumId w:val="3"/>
  </w:num>
  <w:num w:numId="9" w16cid:durableId="1654411438">
    <w:abstractNumId w:val="1"/>
  </w:num>
  <w:num w:numId="10" w16cid:durableId="1037658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B34F8"/>
    <w:rsid w:val="000D2080"/>
    <w:rsid w:val="000D4CE8"/>
    <w:rsid w:val="00123C9C"/>
    <w:rsid w:val="0013206F"/>
    <w:rsid w:val="001A7CE8"/>
    <w:rsid w:val="001B1006"/>
    <w:rsid w:val="001B1582"/>
    <w:rsid w:val="001D3532"/>
    <w:rsid w:val="002136FC"/>
    <w:rsid w:val="003129BD"/>
    <w:rsid w:val="00331862"/>
    <w:rsid w:val="00362006"/>
    <w:rsid w:val="003B2E09"/>
    <w:rsid w:val="003B6199"/>
    <w:rsid w:val="00460188"/>
    <w:rsid w:val="0048696D"/>
    <w:rsid w:val="00497315"/>
    <w:rsid w:val="004D2FC9"/>
    <w:rsid w:val="005633D7"/>
    <w:rsid w:val="00564488"/>
    <w:rsid w:val="00566B69"/>
    <w:rsid w:val="00574A31"/>
    <w:rsid w:val="00582BB5"/>
    <w:rsid w:val="00586FA4"/>
    <w:rsid w:val="005A5C7C"/>
    <w:rsid w:val="005C3D96"/>
    <w:rsid w:val="005E62EF"/>
    <w:rsid w:val="00616AE4"/>
    <w:rsid w:val="00645630"/>
    <w:rsid w:val="0064711B"/>
    <w:rsid w:val="00656324"/>
    <w:rsid w:val="00695DBA"/>
    <w:rsid w:val="006A18FF"/>
    <w:rsid w:val="006B1A14"/>
    <w:rsid w:val="006D7AF0"/>
    <w:rsid w:val="007658BA"/>
    <w:rsid w:val="00791B46"/>
    <w:rsid w:val="00792873"/>
    <w:rsid w:val="00793852"/>
    <w:rsid w:val="007A3FD1"/>
    <w:rsid w:val="007E4D53"/>
    <w:rsid w:val="00805C7D"/>
    <w:rsid w:val="0084342C"/>
    <w:rsid w:val="008A6636"/>
    <w:rsid w:val="008B2C35"/>
    <w:rsid w:val="008C2E95"/>
    <w:rsid w:val="008C67D0"/>
    <w:rsid w:val="00970190"/>
    <w:rsid w:val="00990653"/>
    <w:rsid w:val="009A6765"/>
    <w:rsid w:val="009D6B37"/>
    <w:rsid w:val="00A028B9"/>
    <w:rsid w:val="00A13262"/>
    <w:rsid w:val="00A571A7"/>
    <w:rsid w:val="00AA53D5"/>
    <w:rsid w:val="00AB56AF"/>
    <w:rsid w:val="00AB6D99"/>
    <w:rsid w:val="00AF59EF"/>
    <w:rsid w:val="00B416D2"/>
    <w:rsid w:val="00B51687"/>
    <w:rsid w:val="00B72ACE"/>
    <w:rsid w:val="00B86B3E"/>
    <w:rsid w:val="00C27C25"/>
    <w:rsid w:val="00C576C0"/>
    <w:rsid w:val="00C67429"/>
    <w:rsid w:val="00C808FD"/>
    <w:rsid w:val="00C84E6D"/>
    <w:rsid w:val="00CA0733"/>
    <w:rsid w:val="00CC5812"/>
    <w:rsid w:val="00CE2947"/>
    <w:rsid w:val="00D050DA"/>
    <w:rsid w:val="00D13F53"/>
    <w:rsid w:val="00DB5682"/>
    <w:rsid w:val="00DD0915"/>
    <w:rsid w:val="00DF3554"/>
    <w:rsid w:val="00E01663"/>
    <w:rsid w:val="00E24AB8"/>
    <w:rsid w:val="00E855A2"/>
    <w:rsid w:val="00E95BCD"/>
    <w:rsid w:val="00EA7DE1"/>
    <w:rsid w:val="00EC1B98"/>
    <w:rsid w:val="00EC406D"/>
    <w:rsid w:val="00ED1B51"/>
    <w:rsid w:val="00EE0657"/>
    <w:rsid w:val="00EE59EA"/>
    <w:rsid w:val="00F73840"/>
    <w:rsid w:val="00F84ACC"/>
    <w:rsid w:val="00FB7F3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96%D1%81%D1%82%D0%BE%D1%82%D0%BD%D1%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find=1&amp;text=%D1%96%D1%81%D1%82%D0%BE%D1%82%D0%BD%D1%96"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1%96%D1%81%D1%82%D0%BE%D1%82%D0%BD%D1%9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34</Pages>
  <Words>14882</Words>
  <Characters>84830</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44</cp:revision>
  <dcterms:created xsi:type="dcterms:W3CDTF">2022-11-10T09:42:00Z</dcterms:created>
  <dcterms:modified xsi:type="dcterms:W3CDTF">2023-05-01T05:19:00Z</dcterms:modified>
</cp:coreProperties>
</file>