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7DBC8" w14:textId="4D4F9BFE" w:rsidR="001341C0" w:rsidRPr="00125626" w:rsidRDefault="001341C0" w:rsidP="005039F7">
      <w:pPr>
        <w:tabs>
          <w:tab w:val="left" w:pos="5103"/>
        </w:tabs>
        <w:spacing w:after="0" w:line="240" w:lineRule="auto"/>
        <w:ind w:right="-25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25626">
        <w:rPr>
          <w:rFonts w:ascii="Times New Roman" w:hAnsi="Times New Roman"/>
          <w:b/>
          <w:bCs/>
          <w:i/>
          <w:iCs/>
          <w:sz w:val="24"/>
          <w:szCs w:val="24"/>
        </w:rPr>
        <w:t xml:space="preserve">Додаток </w:t>
      </w:r>
      <w:r w:rsidR="00276CD4" w:rsidRPr="00125626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="00050490" w:rsidRPr="00125626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</w:p>
    <w:p w14:paraId="45B7647E" w14:textId="22CF8527" w:rsidR="001341C0" w:rsidRPr="00125626" w:rsidRDefault="001341C0" w:rsidP="005039F7">
      <w:pPr>
        <w:spacing w:after="0" w:line="240" w:lineRule="auto"/>
        <w:ind w:right="-23"/>
        <w:jc w:val="right"/>
        <w:rPr>
          <w:rFonts w:ascii="Times New Roman" w:hAnsi="Times New Roman"/>
          <w:i/>
          <w:iCs/>
          <w:sz w:val="24"/>
          <w:szCs w:val="24"/>
        </w:rPr>
      </w:pPr>
      <w:r w:rsidRPr="00125626">
        <w:rPr>
          <w:rFonts w:ascii="Times New Roman" w:hAnsi="Times New Roman"/>
          <w:i/>
          <w:iCs/>
          <w:sz w:val="24"/>
          <w:szCs w:val="24"/>
        </w:rPr>
        <w:t>до тендерної документації</w:t>
      </w:r>
    </w:p>
    <w:p w14:paraId="0E33E7D0" w14:textId="77777777" w:rsidR="00A23330" w:rsidRPr="00125626" w:rsidRDefault="00A23330" w:rsidP="005F7EF8">
      <w:pPr>
        <w:spacing w:after="0" w:line="240" w:lineRule="auto"/>
        <w:ind w:right="-23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1EFED8BE" w14:textId="231BEE66" w:rsidR="00C7451A" w:rsidRDefault="005F7EF8" w:rsidP="005F7EF8">
      <w:pPr>
        <w:spacing w:after="0" w:line="240" w:lineRule="auto"/>
        <w:ind w:right="-23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F7EF8">
        <w:rPr>
          <w:rFonts w:ascii="Times New Roman" w:hAnsi="Times New Roman"/>
          <w:b/>
          <w:bCs/>
          <w:i/>
          <w:iCs/>
          <w:sz w:val="24"/>
          <w:szCs w:val="24"/>
        </w:rPr>
        <w:t xml:space="preserve">Тумба, кухня МДФ, шафа МДФ, стіл з стільниці, стіл на хром ногах з стільниці, стіл на хром ногах МДФ, шафа для одягу, шафа для інвентаря, тумба з шухлядами, кутова полиця, шафа навісна, шафа для роздягання з дзеркалом, кухня, стіл обідній на хром ногах, ліжко з матрацом, тумба з шухлядами та </w:t>
      </w:r>
      <w:proofErr w:type="spellStart"/>
      <w:r w:rsidRPr="005F7EF8">
        <w:rPr>
          <w:rFonts w:ascii="Times New Roman" w:hAnsi="Times New Roman"/>
          <w:b/>
          <w:bCs/>
          <w:i/>
          <w:iCs/>
          <w:sz w:val="24"/>
          <w:szCs w:val="24"/>
        </w:rPr>
        <w:t>дверками</w:t>
      </w:r>
      <w:proofErr w:type="spellEnd"/>
      <w:r w:rsidRPr="005F7EF8">
        <w:rPr>
          <w:rFonts w:ascii="Times New Roman" w:hAnsi="Times New Roman"/>
          <w:b/>
          <w:bCs/>
          <w:i/>
          <w:iCs/>
          <w:sz w:val="24"/>
          <w:szCs w:val="24"/>
        </w:rPr>
        <w:t>, шафа купе (показник національного класифікатора України ДК 021:2015 “Єдиний закупівельний словник” – ДК 021:2015: 39140000-5 Меблі для дому).</w:t>
      </w:r>
    </w:p>
    <w:p w14:paraId="01958A70" w14:textId="77777777" w:rsidR="00792019" w:rsidRPr="00125626" w:rsidRDefault="00792019" w:rsidP="005F7EF8">
      <w:pPr>
        <w:spacing w:after="0" w:line="240" w:lineRule="auto"/>
        <w:ind w:right="-23"/>
        <w:jc w:val="center"/>
        <w:rPr>
          <w:rFonts w:ascii="Times New Roman" w:hAnsi="Times New Roman"/>
          <w:sz w:val="24"/>
          <w:szCs w:val="24"/>
        </w:rPr>
      </w:pPr>
    </w:p>
    <w:p w14:paraId="5177F7E3" w14:textId="0229863A" w:rsidR="000C78D1" w:rsidRPr="00125626" w:rsidRDefault="001341C0" w:rsidP="00503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5626">
        <w:rPr>
          <w:rFonts w:ascii="Times New Roman" w:hAnsi="Times New Roman"/>
          <w:b/>
          <w:sz w:val="24"/>
          <w:szCs w:val="24"/>
        </w:rPr>
        <w:t>Інформація про необхідні технічні, якісні та кількісні ха</w:t>
      </w:r>
      <w:r w:rsidR="00943597" w:rsidRPr="00125626">
        <w:rPr>
          <w:rFonts w:ascii="Times New Roman" w:hAnsi="Times New Roman"/>
          <w:b/>
          <w:sz w:val="24"/>
          <w:szCs w:val="24"/>
        </w:rPr>
        <w:t>рактеристики предмету закупівлі:</w:t>
      </w:r>
    </w:p>
    <w:p w14:paraId="1ADBF5CF" w14:textId="77777777" w:rsidR="00430F03" w:rsidRPr="00125626" w:rsidRDefault="00430F03" w:rsidP="005039F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03A9E3A" w14:textId="77777777" w:rsidR="000C78D1" w:rsidRPr="00125626" w:rsidRDefault="000C78D1" w:rsidP="005039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26">
        <w:rPr>
          <w:rFonts w:ascii="Times New Roman" w:hAnsi="Times New Roman"/>
          <w:color w:val="000000"/>
          <w:sz w:val="24"/>
          <w:szCs w:val="24"/>
        </w:rPr>
        <w:t xml:space="preserve">Товар повинен бути в зборі, новим, непошкодженим, належної якості, відповідати умовам, встановленими чинним законодавством України для цієї категорії товарів </w:t>
      </w:r>
      <w:r w:rsidRPr="00125626">
        <w:rPr>
          <w:rFonts w:ascii="Times New Roman" w:hAnsi="Times New Roman"/>
          <w:i/>
          <w:color w:val="000000"/>
          <w:sz w:val="24"/>
          <w:szCs w:val="24"/>
        </w:rPr>
        <w:t>(на підтвердження Учасник у складі тендерної пропозиції має надати гарантійний лист).</w:t>
      </w:r>
    </w:p>
    <w:p w14:paraId="23D4E8D2" w14:textId="77777777" w:rsidR="000C78D1" w:rsidRPr="00125626" w:rsidRDefault="000C78D1" w:rsidP="005039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26">
        <w:rPr>
          <w:rFonts w:ascii="Times New Roman" w:hAnsi="Times New Roman"/>
          <w:color w:val="000000"/>
          <w:sz w:val="24"/>
          <w:szCs w:val="24"/>
        </w:rPr>
        <w:t xml:space="preserve">Гарантія на Товар має складати не менше 12 місяців з дати поставки Товару і не може бути меншою від гарантійного строку заводу-виробника </w:t>
      </w:r>
      <w:r w:rsidRPr="00125626">
        <w:rPr>
          <w:rFonts w:ascii="Times New Roman" w:hAnsi="Times New Roman"/>
          <w:i/>
          <w:color w:val="000000"/>
          <w:sz w:val="24"/>
          <w:szCs w:val="24"/>
        </w:rPr>
        <w:t>(на підтвердження Учасник у складі тендерної пропозиції має надати гарантійний лист)</w:t>
      </w:r>
      <w:r w:rsidRPr="00125626">
        <w:rPr>
          <w:rFonts w:ascii="Times New Roman" w:hAnsi="Times New Roman"/>
          <w:color w:val="000000"/>
          <w:sz w:val="24"/>
          <w:szCs w:val="24"/>
        </w:rPr>
        <w:t>.</w:t>
      </w:r>
    </w:p>
    <w:p w14:paraId="0D4692F5" w14:textId="77777777" w:rsidR="00605B24" w:rsidRPr="006734FB" w:rsidRDefault="00605B24" w:rsidP="00605B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34FB">
        <w:rPr>
          <w:rFonts w:ascii="Times New Roman" w:hAnsi="Times New Roman"/>
          <w:color w:val="000000"/>
          <w:sz w:val="24"/>
          <w:szCs w:val="24"/>
        </w:rPr>
        <w:t xml:space="preserve">Якщо поставлений товар виявиться неякісним, або таким, що не відповідає умовам, </w:t>
      </w:r>
      <w:r w:rsidRPr="00727128">
        <w:rPr>
          <w:rFonts w:ascii="Times New Roman" w:hAnsi="Times New Roman"/>
          <w:color w:val="000000"/>
          <w:sz w:val="24"/>
          <w:szCs w:val="24"/>
        </w:rPr>
        <w:t>Постачальник зобов’язується своїми силами і за свій рахунок усунути дефекти, недоліки або замінити такий Товар на Товар належної якості у строк не більш 5 календарних днів.</w:t>
      </w:r>
      <w:r w:rsidRPr="006734FB">
        <w:rPr>
          <w:rFonts w:ascii="Times New Roman" w:hAnsi="Times New Roman"/>
          <w:color w:val="000000"/>
          <w:sz w:val="24"/>
          <w:szCs w:val="24"/>
        </w:rPr>
        <w:t xml:space="preserve"> Всі витрати, пов’язані із заміною товару неналежної якості несе Постачальник </w:t>
      </w:r>
      <w:r w:rsidRPr="006734FB">
        <w:rPr>
          <w:rFonts w:ascii="Times New Roman" w:hAnsi="Times New Roman"/>
          <w:i/>
          <w:color w:val="000000"/>
          <w:sz w:val="24"/>
          <w:szCs w:val="24"/>
        </w:rPr>
        <w:t>(на підтвердження Учасник у складі тендерної пропозиції має надати гарантійний лист).</w:t>
      </w:r>
    </w:p>
    <w:p w14:paraId="73040C9F" w14:textId="77777777" w:rsidR="000C78D1" w:rsidRPr="00125626" w:rsidRDefault="000C78D1" w:rsidP="005039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26">
        <w:rPr>
          <w:rFonts w:ascii="Times New Roman" w:hAnsi="Times New Roman"/>
          <w:color w:val="000000"/>
          <w:sz w:val="24"/>
          <w:szCs w:val="24"/>
        </w:rPr>
        <w:t xml:space="preserve">Товар постачається у відповідному пакуванні, що забезпечує його захист від пошкоджень або псування під час транспортування та зберігання </w:t>
      </w:r>
      <w:r w:rsidRPr="00125626">
        <w:rPr>
          <w:rFonts w:ascii="Times New Roman" w:hAnsi="Times New Roman"/>
          <w:i/>
          <w:color w:val="000000"/>
          <w:sz w:val="24"/>
          <w:szCs w:val="24"/>
        </w:rPr>
        <w:t>(на підтвердження учасник у складі тендерної пропозиції має надати гарантійний лист)</w:t>
      </w:r>
      <w:r w:rsidRPr="00125626">
        <w:rPr>
          <w:rFonts w:ascii="Times New Roman" w:hAnsi="Times New Roman"/>
          <w:color w:val="000000"/>
          <w:sz w:val="24"/>
          <w:szCs w:val="24"/>
        </w:rPr>
        <w:t>.</w:t>
      </w:r>
    </w:p>
    <w:p w14:paraId="7D652240" w14:textId="77777777" w:rsidR="000C78D1" w:rsidRPr="00125626" w:rsidRDefault="000C78D1" w:rsidP="005039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26">
        <w:rPr>
          <w:rFonts w:ascii="Times New Roman" w:hAnsi="Times New Roman"/>
          <w:color w:val="000000"/>
          <w:sz w:val="24"/>
          <w:szCs w:val="24"/>
        </w:rPr>
        <w:t xml:space="preserve">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розвантажування, занос в приміщення по вказаній адресі у оголошення про проведення закупівлі, складання меблів та інших витрат </w:t>
      </w:r>
      <w:r w:rsidRPr="00125626">
        <w:rPr>
          <w:rFonts w:ascii="Times New Roman" w:hAnsi="Times New Roman"/>
          <w:i/>
          <w:color w:val="000000"/>
          <w:sz w:val="24"/>
          <w:szCs w:val="24"/>
        </w:rPr>
        <w:t>(на підтвердження Учасник у складі тендерної пропозиції має надати гарантійний лист).</w:t>
      </w:r>
    </w:p>
    <w:p w14:paraId="46A3DEE4" w14:textId="20E6C9F4" w:rsidR="000C78D1" w:rsidRPr="00125626" w:rsidRDefault="00C7451A" w:rsidP="005039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26">
        <w:rPr>
          <w:rFonts w:ascii="Times New Roman" w:hAnsi="Times New Roman"/>
          <w:color w:val="000000"/>
          <w:sz w:val="24"/>
          <w:szCs w:val="24"/>
        </w:rPr>
        <w:t xml:space="preserve">Враховуючи специфіку та складність розташування меблів, Учасник, з дати оголошення процедури закупівлі до закінчення кінцевого строку подання тендерних пропозицій, за </w:t>
      </w:r>
      <w:proofErr w:type="spellStart"/>
      <w:r w:rsidRPr="00125626">
        <w:rPr>
          <w:rFonts w:ascii="Times New Roman" w:hAnsi="Times New Roman"/>
          <w:color w:val="000000"/>
          <w:sz w:val="24"/>
          <w:szCs w:val="24"/>
        </w:rPr>
        <w:t>адресою</w:t>
      </w:r>
      <w:proofErr w:type="spellEnd"/>
      <w:r w:rsidRPr="00125626">
        <w:rPr>
          <w:rFonts w:ascii="Times New Roman" w:hAnsi="Times New Roman"/>
          <w:color w:val="000000"/>
          <w:sz w:val="24"/>
          <w:szCs w:val="24"/>
        </w:rPr>
        <w:t xml:space="preserve"> замовника ознайомлюється з специфікою розташування меблів та здійснює самостійні заміри, погоджує з замовником кольорову гамму, за результатами чого складається довідка про те, що учасник/уповноважена особа учасника (прізвище, ім’я, по-батькові, посада) у присутності представника(</w:t>
      </w:r>
      <w:proofErr w:type="spellStart"/>
      <w:r w:rsidRPr="00125626">
        <w:rPr>
          <w:rFonts w:ascii="Times New Roman" w:hAnsi="Times New Roman"/>
          <w:color w:val="000000"/>
          <w:sz w:val="24"/>
          <w:szCs w:val="24"/>
        </w:rPr>
        <w:t>ів</w:t>
      </w:r>
      <w:proofErr w:type="spellEnd"/>
      <w:r w:rsidRPr="00125626">
        <w:rPr>
          <w:rFonts w:ascii="Times New Roman" w:hAnsi="Times New Roman"/>
          <w:color w:val="000000"/>
          <w:sz w:val="24"/>
          <w:szCs w:val="24"/>
        </w:rPr>
        <w:t>) Замовника (прізвище, ім’я, по-батькові, посада) ознайомився(</w:t>
      </w:r>
      <w:proofErr w:type="spellStart"/>
      <w:r w:rsidRPr="00125626">
        <w:rPr>
          <w:rFonts w:ascii="Times New Roman" w:hAnsi="Times New Roman"/>
          <w:color w:val="000000"/>
          <w:sz w:val="24"/>
          <w:szCs w:val="24"/>
        </w:rPr>
        <w:t>лась</w:t>
      </w:r>
      <w:proofErr w:type="spellEnd"/>
      <w:r w:rsidRPr="00125626">
        <w:rPr>
          <w:rFonts w:ascii="Times New Roman" w:hAnsi="Times New Roman"/>
          <w:color w:val="000000"/>
          <w:sz w:val="24"/>
          <w:szCs w:val="24"/>
        </w:rPr>
        <w:t xml:space="preserve">) і зобов’язується, що у разі обрання учасника переможцем процедури закупівлі, при постачанні товару продукція учасника буде відповідати технічним, якісним та кількісним характеристикам предмету закупівлі. Ця довідка підписується, присутнім(и) на ознайомленні представником(ками) замовника та учасником/уповноваженою особою учасника, а її копія надається у складі тендерної пропозиції. У разі відсутності копії цієї довідки у складі тендерної пропозиції, така пропозиції буде відхилена, як така, що не відповідає умовам технічної специфікації та іншим вимогам щодо предмета закупівлі тендерної документації. </w:t>
      </w:r>
      <w:r w:rsidR="000C78D1" w:rsidRPr="00125626">
        <w:rPr>
          <w:rFonts w:ascii="Times New Roman" w:hAnsi="Times New Roman"/>
          <w:color w:val="000000"/>
          <w:sz w:val="24"/>
          <w:szCs w:val="24"/>
        </w:rPr>
        <w:t xml:space="preserve">Товар повинен відповідати технічним вимогам предмета закупівлі, зазначеним у таблиці цього Додатку. </w:t>
      </w:r>
    </w:p>
    <w:p w14:paraId="09E94DB8" w14:textId="228985C8" w:rsidR="000C78D1" w:rsidRPr="00125626" w:rsidRDefault="000C78D1" w:rsidP="005039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26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="00067CDD" w:rsidRPr="00125626">
        <w:rPr>
          <w:rFonts w:ascii="Times New Roman" w:hAnsi="Times New Roman"/>
          <w:color w:val="000000"/>
          <w:sz w:val="24"/>
          <w:szCs w:val="24"/>
        </w:rPr>
        <w:t xml:space="preserve">Копію чинних Сертифікатів системи управління/менеджменту якістю, за стандартами ISO 9001:2015 та системи екологічного управління ISO 14001:2015, </w:t>
      </w:r>
      <w:r w:rsidR="000F2EBB">
        <w:rPr>
          <w:rFonts w:ascii="Times New Roman" w:hAnsi="Times New Roman"/>
          <w:color w:val="000000"/>
          <w:sz w:val="24"/>
          <w:szCs w:val="24"/>
        </w:rPr>
        <w:t xml:space="preserve">висновок СЕС </w:t>
      </w:r>
      <w:r w:rsidR="00067CDD" w:rsidRPr="00125626">
        <w:rPr>
          <w:rFonts w:ascii="Times New Roman" w:hAnsi="Times New Roman"/>
          <w:color w:val="000000"/>
          <w:sz w:val="24"/>
          <w:szCs w:val="24"/>
        </w:rPr>
        <w:t>виданих на Учасника закупівлі</w:t>
      </w:r>
      <w:r w:rsidRPr="00125626">
        <w:rPr>
          <w:rFonts w:ascii="Times New Roman" w:hAnsi="Times New Roman"/>
          <w:color w:val="000000"/>
          <w:sz w:val="24"/>
          <w:szCs w:val="24"/>
        </w:rPr>
        <w:t>.</w:t>
      </w:r>
    </w:p>
    <w:p w14:paraId="56573CFF" w14:textId="7896A8AE" w:rsidR="000C78D1" w:rsidRPr="00125626" w:rsidRDefault="000C78D1" w:rsidP="005039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79C8" w:rsidRPr="00125626">
        <w:rPr>
          <w:rFonts w:ascii="Times New Roman" w:hAnsi="Times New Roman"/>
          <w:color w:val="000000"/>
          <w:sz w:val="24"/>
          <w:szCs w:val="24"/>
        </w:rPr>
        <w:t>Довідка довільної форми про матеріально – технічну базу учасника процедури закупівлі та підтверджуючі документи (видаткові ,рахунки тощо) які підтверджують володіння верстатами, станками, ЧПУ які знаходяться у володінні учасника процедури закупівлі</w:t>
      </w:r>
      <w:r w:rsidRPr="00125626">
        <w:rPr>
          <w:rFonts w:ascii="Times New Roman" w:hAnsi="Times New Roman"/>
          <w:color w:val="000000"/>
          <w:sz w:val="24"/>
          <w:szCs w:val="24"/>
        </w:rPr>
        <w:t>.</w:t>
      </w:r>
    </w:p>
    <w:p w14:paraId="190AC6A5" w14:textId="0D3DCA76" w:rsidR="00C7451A" w:rsidRPr="00125626" w:rsidRDefault="00C7451A" w:rsidP="005039F7">
      <w:pPr>
        <w:spacing w:after="0" w:line="240" w:lineRule="auto"/>
        <w:ind w:left="107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c"/>
        <w:tblpPr w:leftFromText="180" w:rightFromText="180" w:vertAnchor="text" w:horzAnchor="page" w:tblpX="1120" w:tblpY="117"/>
        <w:tblW w:w="9922" w:type="dxa"/>
        <w:tblLook w:val="04A0" w:firstRow="1" w:lastRow="0" w:firstColumn="1" w:lastColumn="0" w:noHBand="0" w:noVBand="1"/>
      </w:tblPr>
      <w:tblGrid>
        <w:gridCol w:w="693"/>
        <w:gridCol w:w="4855"/>
        <w:gridCol w:w="1984"/>
        <w:gridCol w:w="2390"/>
      </w:tblGrid>
      <w:tr w:rsidR="002D25E2" w:rsidRPr="00125626" w14:paraId="20DF974A" w14:textId="77777777" w:rsidTr="00667AB7">
        <w:trPr>
          <w:trHeight w:val="828"/>
        </w:trPr>
        <w:tc>
          <w:tcPr>
            <w:tcW w:w="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5FFFF5" w14:textId="77777777" w:rsidR="0033223C" w:rsidRPr="00125626" w:rsidRDefault="0033223C" w:rsidP="00D55A4D">
            <w:pPr>
              <w:pStyle w:val="Standard"/>
              <w:jc w:val="center"/>
              <w:rPr>
                <w:rFonts w:cs="Times New Roman"/>
                <w:lang w:val="ru-RU"/>
              </w:rPr>
            </w:pPr>
            <w:bookmarkStart w:id="0" w:name="_Hlk140055787"/>
            <w:r w:rsidRPr="00125626">
              <w:rPr>
                <w:rFonts w:eastAsia="Times New Roman" w:cs="Times New Roman"/>
                <w:b/>
                <w:bCs/>
                <w:color w:val="000000"/>
                <w:lang w:val="uk-UA" w:eastAsia="ru-RU"/>
              </w:rPr>
              <w:t xml:space="preserve">№ </w:t>
            </w:r>
            <w:r w:rsidRPr="00125626">
              <w:rPr>
                <w:rFonts w:cs="Times New Roman"/>
                <w:b/>
                <w:bCs/>
                <w:color w:val="000000"/>
                <w:lang w:val="uk-UA" w:eastAsia="ru-RU"/>
              </w:rPr>
              <w:t>з\п</w:t>
            </w:r>
          </w:p>
        </w:tc>
        <w:tc>
          <w:tcPr>
            <w:tcW w:w="4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EB2861" w14:textId="77777777" w:rsidR="0033223C" w:rsidRPr="00125626" w:rsidRDefault="0033223C" w:rsidP="00D55A4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125626">
              <w:rPr>
                <w:rFonts w:cs="Times New Roman"/>
                <w:b/>
                <w:bCs/>
                <w:color w:val="000000"/>
                <w:lang w:val="uk-UA" w:eastAsia="ru-RU"/>
              </w:rPr>
              <w:t xml:space="preserve">Назва предмету закупівлі </w:t>
            </w:r>
          </w:p>
        </w:tc>
        <w:tc>
          <w:tcPr>
            <w:tcW w:w="1984" w:type="dxa"/>
          </w:tcPr>
          <w:p w14:paraId="11D97033" w14:textId="77777777" w:rsidR="0033223C" w:rsidRPr="00125626" w:rsidRDefault="0033223C" w:rsidP="00D80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Технічні характеристики</w:t>
            </w:r>
          </w:p>
        </w:tc>
        <w:tc>
          <w:tcPr>
            <w:tcW w:w="2390" w:type="dxa"/>
          </w:tcPr>
          <w:p w14:paraId="5DB20FCB" w14:textId="77777777" w:rsidR="0033223C" w:rsidRPr="00125626" w:rsidRDefault="0033223C" w:rsidP="00D80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Показники, </w:t>
            </w:r>
          </w:p>
          <w:p w14:paraId="1314D297" w14:textId="77777777" w:rsidR="0033223C" w:rsidRPr="00125626" w:rsidRDefault="0033223C" w:rsidP="00D80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25E2" w:rsidRPr="00125626" w14:paraId="498E6B87" w14:textId="77777777" w:rsidTr="00667AB7">
        <w:trPr>
          <w:trHeight w:val="828"/>
        </w:trPr>
        <w:tc>
          <w:tcPr>
            <w:tcW w:w="693" w:type="dxa"/>
          </w:tcPr>
          <w:p w14:paraId="342C305F" w14:textId="62A34293" w:rsidR="0033223C" w:rsidRPr="00125626" w:rsidRDefault="0033223C" w:rsidP="00D5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5" w:type="dxa"/>
          </w:tcPr>
          <w:p w14:paraId="41763491" w14:textId="17699181" w:rsidR="0033223C" w:rsidRPr="00D807BA" w:rsidRDefault="0033223C" w:rsidP="00D807B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07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Тумба – 8</w:t>
            </w:r>
            <w:r w:rsidRPr="001256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807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шт.</w:t>
            </w:r>
          </w:p>
          <w:p w14:paraId="1E4868FB" w14:textId="50A31D2E" w:rsidR="0033223C" w:rsidRPr="00125626" w:rsidRDefault="0033223C" w:rsidP="00D80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номенклатура: 39143122-7 Комоди</w:t>
            </w:r>
          </w:p>
        </w:tc>
        <w:tc>
          <w:tcPr>
            <w:tcW w:w="1984" w:type="dxa"/>
          </w:tcPr>
          <w:p w14:paraId="7A260D88" w14:textId="5F6C7464" w:rsidR="0033223C" w:rsidRPr="00125626" w:rsidRDefault="0033223C" w:rsidP="002047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розміри: </w:t>
            </w:r>
          </w:p>
          <w:p w14:paraId="42064698" w14:textId="77777777" w:rsidR="00D13BD7" w:rsidRDefault="00D13BD7" w:rsidP="002047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B4A5666" w14:textId="602D3991" w:rsidR="0033223C" w:rsidRPr="00125626" w:rsidRDefault="0033223C" w:rsidP="002047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>- матеріал:</w:t>
            </w:r>
          </w:p>
        </w:tc>
        <w:tc>
          <w:tcPr>
            <w:tcW w:w="2390" w:type="dxa"/>
          </w:tcPr>
          <w:p w14:paraId="6F74B7B1" w14:textId="5AB924A4" w:rsidR="0033223C" w:rsidRPr="00204724" w:rsidRDefault="0033223C" w:rsidP="00AA2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менше </w:t>
            </w:r>
            <w:r w:rsidRPr="00204724">
              <w:rPr>
                <w:rFonts w:ascii="Times New Roman" w:hAnsi="Times New Roman"/>
                <w:color w:val="000000"/>
                <w:sz w:val="24"/>
                <w:szCs w:val="24"/>
              </w:rPr>
              <w:t>500*350*380</w:t>
            </w: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74094146" w14:textId="4DAEF63B" w:rsidR="0033223C" w:rsidRPr="00204724" w:rsidRDefault="0033223C" w:rsidP="00AA2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04724">
              <w:rPr>
                <w:rFonts w:ascii="Times New Roman" w:hAnsi="Times New Roman"/>
                <w:color w:val="000000"/>
                <w:sz w:val="24"/>
                <w:szCs w:val="24"/>
              </w:rPr>
              <w:t>ДСП 16 мм.</w:t>
            </w:r>
          </w:p>
          <w:p w14:paraId="7DE15BDF" w14:textId="4848BB04" w:rsidR="0033223C" w:rsidRPr="00125626" w:rsidRDefault="0033223C" w:rsidP="00AA2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724">
              <w:rPr>
                <w:rFonts w:ascii="Times New Roman" w:hAnsi="Times New Roman"/>
                <w:color w:val="000000"/>
                <w:sz w:val="24"/>
                <w:szCs w:val="24"/>
              </w:rPr>
              <w:t>ПВХ 0,5 та  2 мм</w:t>
            </w:r>
          </w:p>
        </w:tc>
      </w:tr>
      <w:tr w:rsidR="002D25E2" w:rsidRPr="00125626" w14:paraId="03B86CBC" w14:textId="77777777" w:rsidTr="00667AB7">
        <w:trPr>
          <w:trHeight w:val="828"/>
        </w:trPr>
        <w:tc>
          <w:tcPr>
            <w:tcW w:w="693" w:type="dxa"/>
          </w:tcPr>
          <w:p w14:paraId="77BFFB12" w14:textId="5ECB2BC4" w:rsidR="0033223C" w:rsidRPr="00125626" w:rsidRDefault="0033223C" w:rsidP="00D5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5" w:type="dxa"/>
          </w:tcPr>
          <w:p w14:paraId="1E95690F" w14:textId="47FFCF6A" w:rsidR="0033223C" w:rsidRPr="00D807BA" w:rsidRDefault="0033223C" w:rsidP="002047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Кухня МДФ</w:t>
            </w:r>
            <w:r w:rsidRPr="00D807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</w:t>
            </w:r>
            <w:r w:rsidRPr="001256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</w:t>
            </w:r>
            <w:r w:rsidRPr="00D807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шт.</w:t>
            </w:r>
          </w:p>
          <w:p w14:paraId="1B0FEA5C" w14:textId="47E44D64" w:rsidR="0033223C" w:rsidRPr="00125626" w:rsidRDefault="0033223C" w:rsidP="002047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номенклатура: 39141400-6 Вбудовані кухонні меблі</w:t>
            </w: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00FA49EC" w14:textId="23346D76" w:rsidR="0033223C" w:rsidRPr="00125626" w:rsidRDefault="0033223C" w:rsidP="002047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>- розміри:</w:t>
            </w:r>
          </w:p>
          <w:p w14:paraId="0F51A2BB" w14:textId="77777777" w:rsidR="00D13BD7" w:rsidRDefault="00D13BD7" w:rsidP="002047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B5F6238" w14:textId="5F09A025" w:rsidR="0033223C" w:rsidRPr="00125626" w:rsidRDefault="0033223C" w:rsidP="002047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>- матеріал:</w:t>
            </w:r>
          </w:p>
        </w:tc>
        <w:tc>
          <w:tcPr>
            <w:tcW w:w="2390" w:type="dxa"/>
          </w:tcPr>
          <w:p w14:paraId="6827BB33" w14:textId="50E79345" w:rsidR="0033223C" w:rsidRPr="00125626" w:rsidRDefault="0033223C" w:rsidP="002047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менше </w:t>
            </w: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>5200*600;</w:t>
            </w:r>
          </w:p>
          <w:p w14:paraId="697E2DE6" w14:textId="49DC9A01" w:rsidR="0033223C" w:rsidRPr="00BF6CB2" w:rsidRDefault="0033223C" w:rsidP="00BF6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25626">
              <w:rPr>
                <w:rFonts w:ascii="Times New Roman" w:eastAsiaTheme="minorHAnsi" w:hAnsi="Times New Roman"/>
              </w:rPr>
              <w:t xml:space="preserve"> </w:t>
            </w: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ДСП 16 мм., МДФ фасади </w:t>
            </w:r>
            <w:r w:rsidRPr="00BF6CB2">
              <w:rPr>
                <w:rFonts w:ascii="Times New Roman" w:hAnsi="Times New Roman"/>
                <w:color w:val="000000"/>
                <w:sz w:val="24"/>
                <w:szCs w:val="24"/>
              </w:rPr>
              <w:t>ПВХ 0,5, стільниця 38 вологостійка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1547EF6A" w14:textId="1D6435B2" w:rsidR="0033223C" w:rsidRPr="00125626" w:rsidRDefault="00D13BD7" w:rsidP="003322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33223C" w:rsidRPr="00BF6CB2">
              <w:rPr>
                <w:rFonts w:ascii="Times New Roman" w:hAnsi="Times New Roman"/>
                <w:color w:val="000000"/>
                <w:sz w:val="24"/>
                <w:szCs w:val="24"/>
              </w:rPr>
              <w:t>учки 128 хром</w:t>
            </w:r>
          </w:p>
        </w:tc>
      </w:tr>
      <w:tr w:rsidR="002D25E2" w:rsidRPr="00125626" w14:paraId="431E7073" w14:textId="77777777" w:rsidTr="00667AB7">
        <w:trPr>
          <w:trHeight w:val="828"/>
        </w:trPr>
        <w:tc>
          <w:tcPr>
            <w:tcW w:w="693" w:type="dxa"/>
          </w:tcPr>
          <w:p w14:paraId="553016C0" w14:textId="44351515" w:rsidR="0033223C" w:rsidRPr="00125626" w:rsidRDefault="0033223C" w:rsidP="00D5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5" w:type="dxa"/>
          </w:tcPr>
          <w:p w14:paraId="42B904FC" w14:textId="49D6A3D5" w:rsidR="0033223C" w:rsidRPr="00D807BA" w:rsidRDefault="0033223C" w:rsidP="003322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Шафа МДФ</w:t>
            </w:r>
            <w:r w:rsidRPr="00D807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</w:t>
            </w:r>
            <w:r w:rsidRPr="001256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</w:t>
            </w:r>
            <w:r w:rsidRPr="00D807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шт.</w:t>
            </w:r>
          </w:p>
          <w:p w14:paraId="30E5B545" w14:textId="4C604BE7" w:rsidR="0033223C" w:rsidRPr="00125626" w:rsidRDefault="0033223C" w:rsidP="003322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номенклатура: 39143121-0 Гардеробні шафи </w:t>
            </w: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5E8C6FCE" w14:textId="77777777" w:rsidR="0033223C" w:rsidRPr="00125626" w:rsidRDefault="0033223C" w:rsidP="003322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>- розміри:</w:t>
            </w:r>
          </w:p>
          <w:p w14:paraId="4D6EDD11" w14:textId="77777777" w:rsidR="00D13BD7" w:rsidRDefault="00D13BD7" w:rsidP="003322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50978E1" w14:textId="2AD1CB3E" w:rsidR="0033223C" w:rsidRPr="00125626" w:rsidRDefault="0033223C" w:rsidP="003322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>- матеріал:</w:t>
            </w:r>
          </w:p>
        </w:tc>
        <w:tc>
          <w:tcPr>
            <w:tcW w:w="2390" w:type="dxa"/>
          </w:tcPr>
          <w:p w14:paraId="75F25AB3" w14:textId="785688FA" w:rsidR="0033223C" w:rsidRPr="00125626" w:rsidRDefault="0033223C" w:rsidP="002047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менше 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>1400*300*2150;</w:t>
            </w:r>
          </w:p>
          <w:p w14:paraId="55BE6689" w14:textId="477017A7" w:rsidR="0033223C" w:rsidRPr="0033223C" w:rsidRDefault="0033223C" w:rsidP="003322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25626">
              <w:rPr>
                <w:rFonts w:ascii="Times New Roman" w:eastAsiaTheme="minorHAnsi" w:hAnsi="Times New Roman"/>
              </w:rPr>
              <w:t xml:space="preserve"> </w:t>
            </w: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ДСП 16 мм., МДФ фасади </w:t>
            </w:r>
            <w:r w:rsidRPr="00332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ПВХ 0,5, </w:t>
            </w:r>
          </w:p>
          <w:p w14:paraId="376F47B3" w14:textId="43989BF0" w:rsidR="0033223C" w:rsidRPr="00125626" w:rsidRDefault="0033223C" w:rsidP="003322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Ручки  128 хром </w:t>
            </w:r>
          </w:p>
        </w:tc>
      </w:tr>
      <w:tr w:rsidR="002D25E2" w:rsidRPr="00125626" w14:paraId="4EF1CA11" w14:textId="77777777" w:rsidTr="00667AB7">
        <w:trPr>
          <w:trHeight w:val="828"/>
        </w:trPr>
        <w:tc>
          <w:tcPr>
            <w:tcW w:w="693" w:type="dxa"/>
          </w:tcPr>
          <w:p w14:paraId="01CCBE21" w14:textId="29F188A5" w:rsidR="0033223C" w:rsidRPr="00125626" w:rsidRDefault="0033223C" w:rsidP="00D5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55" w:type="dxa"/>
          </w:tcPr>
          <w:p w14:paraId="57605FF1" w14:textId="11CCFCB0" w:rsidR="0033223C" w:rsidRPr="00D807BA" w:rsidRDefault="0033223C" w:rsidP="003322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Стіл з стільниці</w:t>
            </w:r>
            <w:r w:rsidRPr="00D807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</w:t>
            </w:r>
            <w:r w:rsidRPr="001256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</w:t>
            </w:r>
            <w:r w:rsidRPr="00D807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шт.</w:t>
            </w:r>
          </w:p>
          <w:p w14:paraId="26A69D01" w14:textId="3CA461AD" w:rsidR="0033223C" w:rsidRPr="00125626" w:rsidRDefault="0033223C" w:rsidP="003322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номенклатура: 39141200-4 Стільниці</w:t>
            </w:r>
          </w:p>
        </w:tc>
        <w:tc>
          <w:tcPr>
            <w:tcW w:w="1984" w:type="dxa"/>
          </w:tcPr>
          <w:p w14:paraId="7C1A978F" w14:textId="77777777" w:rsidR="0033223C" w:rsidRPr="00125626" w:rsidRDefault="0033223C" w:rsidP="003322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>- розміри:</w:t>
            </w:r>
          </w:p>
          <w:p w14:paraId="1AAFADA1" w14:textId="77777777" w:rsidR="00D13BD7" w:rsidRDefault="00D13BD7" w:rsidP="003322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FB4A69" w14:textId="27950363" w:rsidR="0033223C" w:rsidRPr="00125626" w:rsidRDefault="0033223C" w:rsidP="003322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>- матеріал:</w:t>
            </w:r>
          </w:p>
        </w:tc>
        <w:tc>
          <w:tcPr>
            <w:tcW w:w="2390" w:type="dxa"/>
          </w:tcPr>
          <w:p w14:paraId="34FB88BE" w14:textId="4408FB14" w:rsidR="0033223C" w:rsidRPr="00125626" w:rsidRDefault="0033223C" w:rsidP="002047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менше </w:t>
            </w: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>800*750*600;</w:t>
            </w:r>
          </w:p>
          <w:p w14:paraId="3B628E17" w14:textId="292223A5" w:rsidR="0033223C" w:rsidRPr="00125626" w:rsidRDefault="0033223C" w:rsidP="003322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ільниця 38 вологостійка , хром ноги </w:t>
            </w:r>
          </w:p>
        </w:tc>
      </w:tr>
      <w:tr w:rsidR="002D25E2" w:rsidRPr="00125626" w14:paraId="51AAC10B" w14:textId="77777777" w:rsidTr="00667AB7">
        <w:trPr>
          <w:trHeight w:val="828"/>
        </w:trPr>
        <w:tc>
          <w:tcPr>
            <w:tcW w:w="693" w:type="dxa"/>
          </w:tcPr>
          <w:p w14:paraId="2CE1D37B" w14:textId="1FDBA6F9" w:rsidR="0033223C" w:rsidRPr="00125626" w:rsidRDefault="0033223C" w:rsidP="00D5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55" w:type="dxa"/>
          </w:tcPr>
          <w:p w14:paraId="427AFAA1" w14:textId="18711B8D" w:rsidR="0033223C" w:rsidRPr="00D807BA" w:rsidRDefault="0033223C" w:rsidP="003322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Стіл на хром ногах з стільниці</w:t>
            </w:r>
            <w:r w:rsidRPr="00D807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</w:t>
            </w:r>
            <w:r w:rsidRPr="001256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</w:t>
            </w:r>
            <w:r w:rsidRPr="00D807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шт.</w:t>
            </w:r>
          </w:p>
          <w:p w14:paraId="6E7ADF56" w14:textId="02EDC06B" w:rsidR="0033223C" w:rsidRPr="00125626" w:rsidRDefault="0033223C" w:rsidP="003322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номенклатура: 39141200-4 Стільниці</w:t>
            </w:r>
          </w:p>
        </w:tc>
        <w:tc>
          <w:tcPr>
            <w:tcW w:w="1984" w:type="dxa"/>
          </w:tcPr>
          <w:p w14:paraId="7E2FAE80" w14:textId="77777777" w:rsidR="0033223C" w:rsidRPr="00125626" w:rsidRDefault="0033223C" w:rsidP="003322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>- розміри:</w:t>
            </w:r>
          </w:p>
          <w:p w14:paraId="11BB89C4" w14:textId="77777777" w:rsidR="00D13BD7" w:rsidRDefault="00D13BD7" w:rsidP="003322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EC132DB" w14:textId="72C1D955" w:rsidR="0033223C" w:rsidRPr="00125626" w:rsidRDefault="0033223C" w:rsidP="003322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>- матеріал:</w:t>
            </w:r>
          </w:p>
        </w:tc>
        <w:tc>
          <w:tcPr>
            <w:tcW w:w="2390" w:type="dxa"/>
          </w:tcPr>
          <w:p w14:paraId="69CB49F3" w14:textId="261445AE" w:rsidR="0033223C" w:rsidRPr="00125626" w:rsidRDefault="0033223C" w:rsidP="002047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менше </w:t>
            </w: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>1300*850*600;</w:t>
            </w:r>
          </w:p>
          <w:p w14:paraId="74C8AD3C" w14:textId="5316D67F" w:rsidR="00125626" w:rsidRPr="00125626" w:rsidRDefault="00125626" w:rsidP="002047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25626">
              <w:rPr>
                <w:rFonts w:ascii="Times New Roman" w:eastAsiaTheme="minorHAnsi" w:hAnsi="Times New Roman"/>
              </w:rPr>
              <w:t xml:space="preserve"> 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тільниця 38 вологостійка , хром ноги </w:t>
            </w:r>
          </w:p>
        </w:tc>
      </w:tr>
      <w:tr w:rsidR="002D25E2" w:rsidRPr="00125626" w14:paraId="593E9FCD" w14:textId="77777777" w:rsidTr="00667AB7">
        <w:trPr>
          <w:trHeight w:val="828"/>
        </w:trPr>
        <w:tc>
          <w:tcPr>
            <w:tcW w:w="693" w:type="dxa"/>
          </w:tcPr>
          <w:p w14:paraId="1EBCB2B7" w14:textId="248F7663" w:rsidR="0033223C" w:rsidRPr="00125626" w:rsidRDefault="00125626" w:rsidP="00D5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55" w:type="dxa"/>
          </w:tcPr>
          <w:p w14:paraId="35B16F24" w14:textId="560391B2" w:rsidR="00125626" w:rsidRPr="00125626" w:rsidRDefault="00125626" w:rsidP="001256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Стіл на хром ногах МДФ – 5 шт.</w:t>
            </w:r>
          </w:p>
          <w:p w14:paraId="4820E9A7" w14:textId="3DB95DDC" w:rsidR="0033223C" w:rsidRPr="00125626" w:rsidRDefault="00125626" w:rsidP="00125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номенклатура: </w:t>
            </w:r>
            <w:r w:rsidRPr="00125626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1256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39143210-1 Столи для їдальні </w:t>
            </w: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4ED67730" w14:textId="77777777" w:rsidR="00125626" w:rsidRPr="00125626" w:rsidRDefault="00125626" w:rsidP="00125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>- розміри:</w:t>
            </w:r>
          </w:p>
          <w:p w14:paraId="10BF0B3B" w14:textId="77777777" w:rsidR="00D13BD7" w:rsidRDefault="00D13BD7" w:rsidP="00125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9D0F6FD" w14:textId="42389BD5" w:rsidR="0033223C" w:rsidRPr="00125626" w:rsidRDefault="00125626" w:rsidP="00125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>- матеріал:</w:t>
            </w:r>
          </w:p>
        </w:tc>
        <w:tc>
          <w:tcPr>
            <w:tcW w:w="2390" w:type="dxa"/>
          </w:tcPr>
          <w:p w14:paraId="72E2A8ED" w14:textId="779FA2E1" w:rsidR="00125626" w:rsidRPr="00125626" w:rsidRDefault="00125626" w:rsidP="00204724">
            <w:pPr>
              <w:spacing w:after="0" w:line="240" w:lineRule="auto"/>
              <w:rPr>
                <w:rFonts w:ascii="Times New Roman" w:hAnsi="Times New Roman"/>
              </w:rPr>
            </w:pP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менше </w:t>
            </w:r>
            <w:r w:rsidRPr="00125626">
              <w:rPr>
                <w:rFonts w:ascii="Times New Roman" w:hAnsi="Times New Roman"/>
              </w:rPr>
              <w:t>800*600*750;</w:t>
            </w:r>
          </w:p>
          <w:p w14:paraId="40A01B28" w14:textId="25ECF2F7" w:rsidR="00125626" w:rsidRPr="00125626" w:rsidRDefault="00125626" w:rsidP="002047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25626">
              <w:rPr>
                <w:rFonts w:asciiTheme="minorHAnsi" w:eastAsiaTheme="minorHAnsi" w:hAnsiTheme="minorHAnsi" w:cstheme="minorBidi"/>
              </w:rPr>
              <w:t xml:space="preserve"> </w:t>
            </w:r>
            <w:r w:rsidRPr="00125626">
              <w:rPr>
                <w:rFonts w:ascii="Times New Roman" w:hAnsi="Times New Roman"/>
              </w:rPr>
              <w:t xml:space="preserve">МФД 32 мм , хром ноги </w:t>
            </w:r>
          </w:p>
        </w:tc>
      </w:tr>
      <w:tr w:rsidR="002D25E2" w:rsidRPr="00125626" w14:paraId="6419C0EC" w14:textId="77777777" w:rsidTr="00667AB7">
        <w:trPr>
          <w:trHeight w:val="828"/>
        </w:trPr>
        <w:tc>
          <w:tcPr>
            <w:tcW w:w="693" w:type="dxa"/>
          </w:tcPr>
          <w:p w14:paraId="5285663F" w14:textId="73B415B5" w:rsidR="0033223C" w:rsidRPr="00125626" w:rsidRDefault="00125626" w:rsidP="00D5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55" w:type="dxa"/>
          </w:tcPr>
          <w:p w14:paraId="171C05B2" w14:textId="626E4DDB" w:rsidR="00125626" w:rsidRPr="00125626" w:rsidRDefault="00125626" w:rsidP="001256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Тумба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1256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шт.</w:t>
            </w:r>
          </w:p>
          <w:p w14:paraId="62B05281" w14:textId="29132FA5" w:rsidR="0033223C" w:rsidRPr="00125626" w:rsidRDefault="00125626" w:rsidP="00125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номенклатура: 39143122-7 Комоди</w:t>
            </w:r>
          </w:p>
        </w:tc>
        <w:tc>
          <w:tcPr>
            <w:tcW w:w="1984" w:type="dxa"/>
          </w:tcPr>
          <w:p w14:paraId="1956FAED" w14:textId="77777777" w:rsidR="00125626" w:rsidRPr="00125626" w:rsidRDefault="00125626" w:rsidP="00125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>- розміри:</w:t>
            </w:r>
          </w:p>
          <w:p w14:paraId="75116422" w14:textId="77777777" w:rsidR="00D13BD7" w:rsidRDefault="00D13BD7" w:rsidP="00125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BD33FE" w14:textId="3016C85D" w:rsidR="0033223C" w:rsidRPr="00125626" w:rsidRDefault="00125626" w:rsidP="00125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>- матеріал:</w:t>
            </w:r>
          </w:p>
        </w:tc>
        <w:tc>
          <w:tcPr>
            <w:tcW w:w="2390" w:type="dxa"/>
          </w:tcPr>
          <w:p w14:paraId="4C878C88" w14:textId="0A8F21F7" w:rsidR="00125626" w:rsidRPr="00125626" w:rsidRDefault="00125626" w:rsidP="00125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менше </w:t>
            </w: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>500*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>0*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>0;</w:t>
            </w:r>
          </w:p>
          <w:p w14:paraId="07270CE9" w14:textId="77777777" w:rsidR="00125626" w:rsidRPr="00125626" w:rsidRDefault="00125626" w:rsidP="00125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>- ДСП 16 мм.</w:t>
            </w:r>
          </w:p>
          <w:p w14:paraId="50804667" w14:textId="0026EF69" w:rsidR="0033223C" w:rsidRPr="00125626" w:rsidRDefault="00125626" w:rsidP="00125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>ПВХ 0,5 та  2 мм</w:t>
            </w:r>
          </w:p>
        </w:tc>
      </w:tr>
      <w:tr w:rsidR="002D25E2" w:rsidRPr="00125626" w14:paraId="5314F549" w14:textId="77777777" w:rsidTr="00667AB7">
        <w:trPr>
          <w:trHeight w:val="828"/>
        </w:trPr>
        <w:tc>
          <w:tcPr>
            <w:tcW w:w="693" w:type="dxa"/>
          </w:tcPr>
          <w:p w14:paraId="6A6E8FA6" w14:textId="6612E428" w:rsidR="002D25E2" w:rsidRDefault="002D25E2" w:rsidP="00D5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55" w:type="dxa"/>
          </w:tcPr>
          <w:p w14:paraId="321519B8" w14:textId="77777777" w:rsidR="002D25E2" w:rsidRPr="002D25E2" w:rsidRDefault="002D25E2" w:rsidP="002D25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25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Шафа для одягу – 1 шт.</w:t>
            </w:r>
          </w:p>
          <w:p w14:paraId="2E89CAAB" w14:textId="6E887385" w:rsidR="002D25E2" w:rsidRPr="002D25E2" w:rsidRDefault="002D25E2" w:rsidP="002D2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25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номенклатура: 39143121-0 Гардеробні шафи</w:t>
            </w:r>
          </w:p>
        </w:tc>
        <w:tc>
          <w:tcPr>
            <w:tcW w:w="1984" w:type="dxa"/>
          </w:tcPr>
          <w:p w14:paraId="5CBFDC83" w14:textId="77777777" w:rsidR="002D25E2" w:rsidRPr="002D25E2" w:rsidRDefault="002D25E2" w:rsidP="002D2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5E2">
              <w:rPr>
                <w:rFonts w:ascii="Times New Roman" w:hAnsi="Times New Roman"/>
                <w:color w:val="000000"/>
                <w:sz w:val="24"/>
                <w:szCs w:val="24"/>
              </w:rPr>
              <w:t>- розміри:</w:t>
            </w:r>
          </w:p>
          <w:p w14:paraId="6FBED7D5" w14:textId="77777777" w:rsidR="00D13BD7" w:rsidRDefault="00D13BD7" w:rsidP="002D2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730C328" w14:textId="1586CEF9" w:rsidR="002D25E2" w:rsidRPr="00125626" w:rsidRDefault="002D25E2" w:rsidP="002D2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5E2">
              <w:rPr>
                <w:rFonts w:ascii="Times New Roman" w:hAnsi="Times New Roman"/>
                <w:color w:val="000000"/>
                <w:sz w:val="24"/>
                <w:szCs w:val="24"/>
              </w:rPr>
              <w:t>- матеріал:</w:t>
            </w:r>
          </w:p>
        </w:tc>
        <w:tc>
          <w:tcPr>
            <w:tcW w:w="2390" w:type="dxa"/>
          </w:tcPr>
          <w:p w14:paraId="121CA3A8" w14:textId="7E476F53" w:rsidR="002D25E2" w:rsidRPr="002D25E2" w:rsidRDefault="002D25E2" w:rsidP="002D2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5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менше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D25E2">
              <w:rPr>
                <w:rFonts w:ascii="Times New Roman" w:hAnsi="Times New Roman"/>
                <w:color w:val="000000"/>
                <w:sz w:val="24"/>
                <w:szCs w:val="24"/>
              </w:rPr>
              <w:t>00*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D25E2">
              <w:rPr>
                <w:rFonts w:ascii="Times New Roman" w:hAnsi="Times New Roman"/>
                <w:color w:val="000000"/>
                <w:sz w:val="24"/>
                <w:szCs w:val="24"/>
              </w:rPr>
              <w:t>00*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2D25E2">
              <w:rPr>
                <w:rFonts w:ascii="Times New Roman" w:hAnsi="Times New Roman"/>
                <w:color w:val="000000"/>
                <w:sz w:val="24"/>
                <w:szCs w:val="24"/>
              </w:rPr>
              <w:t>00;</w:t>
            </w:r>
          </w:p>
          <w:p w14:paraId="6FBF3148" w14:textId="77777777" w:rsidR="002D25E2" w:rsidRPr="002D25E2" w:rsidRDefault="002D25E2" w:rsidP="002D2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5E2">
              <w:rPr>
                <w:rFonts w:ascii="Times New Roman" w:hAnsi="Times New Roman"/>
                <w:color w:val="000000"/>
                <w:sz w:val="24"/>
                <w:szCs w:val="24"/>
              </w:rPr>
              <w:t>- ДСП 16 мм.</w:t>
            </w:r>
          </w:p>
          <w:p w14:paraId="24BBC8D9" w14:textId="14D27B6A" w:rsidR="002D25E2" w:rsidRPr="00125626" w:rsidRDefault="002D25E2" w:rsidP="002D2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5E2">
              <w:rPr>
                <w:rFonts w:ascii="Times New Roman" w:hAnsi="Times New Roman"/>
                <w:color w:val="000000"/>
                <w:sz w:val="24"/>
                <w:szCs w:val="24"/>
              </w:rPr>
              <w:t>ПВХ 0,5 та  2 мм</w:t>
            </w:r>
          </w:p>
        </w:tc>
      </w:tr>
      <w:tr w:rsidR="002D25E2" w:rsidRPr="00125626" w14:paraId="2C058A14" w14:textId="77777777" w:rsidTr="00667AB7">
        <w:trPr>
          <w:trHeight w:val="828"/>
        </w:trPr>
        <w:tc>
          <w:tcPr>
            <w:tcW w:w="693" w:type="dxa"/>
          </w:tcPr>
          <w:p w14:paraId="4B0AFFF7" w14:textId="75680DEA" w:rsidR="0033223C" w:rsidRPr="00125626" w:rsidRDefault="002D25E2" w:rsidP="00D5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55" w:type="dxa"/>
          </w:tcPr>
          <w:p w14:paraId="38CF3EA7" w14:textId="34A91F6E" w:rsidR="00125626" w:rsidRPr="00125626" w:rsidRDefault="00125626" w:rsidP="001256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Шафа для інвентаря</w:t>
            </w:r>
            <w:r w:rsidRPr="001256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1 шт.</w:t>
            </w:r>
          </w:p>
          <w:p w14:paraId="000A8598" w14:textId="09DB81BB" w:rsidR="0033223C" w:rsidRPr="00125626" w:rsidRDefault="00125626" w:rsidP="00125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номенклатура: 39144000-3 Меблі для ванної кімнати </w:t>
            </w:r>
          </w:p>
        </w:tc>
        <w:tc>
          <w:tcPr>
            <w:tcW w:w="1984" w:type="dxa"/>
          </w:tcPr>
          <w:p w14:paraId="4511E50F" w14:textId="77777777" w:rsidR="00125626" w:rsidRPr="00125626" w:rsidRDefault="00125626" w:rsidP="00125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>- розміри:</w:t>
            </w:r>
          </w:p>
          <w:p w14:paraId="6AB02AFF" w14:textId="77777777" w:rsidR="00D13BD7" w:rsidRDefault="00D13BD7" w:rsidP="00125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25B002F" w14:textId="63F28A4A" w:rsidR="0033223C" w:rsidRPr="00125626" w:rsidRDefault="00125626" w:rsidP="00125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>- матеріал:</w:t>
            </w:r>
          </w:p>
        </w:tc>
        <w:tc>
          <w:tcPr>
            <w:tcW w:w="2390" w:type="dxa"/>
          </w:tcPr>
          <w:p w14:paraId="67C4BA75" w14:textId="6528A944" w:rsidR="00125626" w:rsidRPr="00125626" w:rsidRDefault="00125626" w:rsidP="00125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менше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>00*400*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>0;</w:t>
            </w:r>
          </w:p>
          <w:p w14:paraId="0131F6BF" w14:textId="77777777" w:rsidR="00125626" w:rsidRPr="00125626" w:rsidRDefault="00125626" w:rsidP="00125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>- ДСП 16 мм.</w:t>
            </w:r>
          </w:p>
          <w:p w14:paraId="3822D9AD" w14:textId="74D3A180" w:rsidR="0033223C" w:rsidRPr="00125626" w:rsidRDefault="00125626" w:rsidP="00125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>ПВХ 0,5 та  2 мм</w:t>
            </w:r>
          </w:p>
        </w:tc>
      </w:tr>
      <w:tr w:rsidR="00125626" w:rsidRPr="00125626" w14:paraId="55A2F585" w14:textId="77777777" w:rsidTr="00667AB7">
        <w:trPr>
          <w:trHeight w:val="828"/>
        </w:trPr>
        <w:tc>
          <w:tcPr>
            <w:tcW w:w="693" w:type="dxa"/>
          </w:tcPr>
          <w:p w14:paraId="74BCD065" w14:textId="5ADD2B14" w:rsidR="00125626" w:rsidRDefault="002D25E2" w:rsidP="00D5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55" w:type="dxa"/>
          </w:tcPr>
          <w:p w14:paraId="165DF9C1" w14:textId="09C29E74" w:rsidR="00125626" w:rsidRPr="00125626" w:rsidRDefault="00125626" w:rsidP="001256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Шафа для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одягу</w:t>
            </w:r>
            <w:r w:rsidRPr="001256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1 шт.</w:t>
            </w:r>
          </w:p>
          <w:p w14:paraId="0A93B42C" w14:textId="4886E05F" w:rsidR="00125626" w:rsidRPr="00125626" w:rsidRDefault="00125626" w:rsidP="00125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>номенклатура: 39143121-0 Гардеробні шафи</w:t>
            </w:r>
          </w:p>
        </w:tc>
        <w:tc>
          <w:tcPr>
            <w:tcW w:w="1984" w:type="dxa"/>
          </w:tcPr>
          <w:p w14:paraId="2B0A0AC5" w14:textId="77777777" w:rsidR="00125626" w:rsidRPr="00125626" w:rsidRDefault="00125626" w:rsidP="00125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>- розміри:</w:t>
            </w:r>
          </w:p>
          <w:p w14:paraId="34545557" w14:textId="77777777" w:rsidR="00D13BD7" w:rsidRDefault="00D13BD7" w:rsidP="00125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F73AAAA" w14:textId="331128BB" w:rsidR="00125626" w:rsidRPr="00125626" w:rsidRDefault="00125626" w:rsidP="00125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>- матеріал:</w:t>
            </w:r>
          </w:p>
        </w:tc>
        <w:tc>
          <w:tcPr>
            <w:tcW w:w="2390" w:type="dxa"/>
          </w:tcPr>
          <w:p w14:paraId="49A781C2" w14:textId="2E3087BD" w:rsidR="00125626" w:rsidRDefault="00125626" w:rsidP="00125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менше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1200*480*2100;</w:t>
            </w:r>
          </w:p>
          <w:p w14:paraId="1BE9555A" w14:textId="725D779E" w:rsidR="00125626" w:rsidRPr="00125626" w:rsidRDefault="00125626" w:rsidP="00125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ДСП 16 мм.</w:t>
            </w:r>
          </w:p>
          <w:p w14:paraId="73671BD0" w14:textId="617C2327" w:rsidR="00125626" w:rsidRPr="00125626" w:rsidRDefault="00125626" w:rsidP="00125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>ПВХ 0,5 та  2 мм</w:t>
            </w:r>
          </w:p>
        </w:tc>
      </w:tr>
      <w:tr w:rsidR="002D25E2" w:rsidRPr="00125626" w14:paraId="4B146FE3" w14:textId="77777777" w:rsidTr="00667AB7">
        <w:trPr>
          <w:trHeight w:val="828"/>
        </w:trPr>
        <w:tc>
          <w:tcPr>
            <w:tcW w:w="693" w:type="dxa"/>
          </w:tcPr>
          <w:p w14:paraId="0D5832C9" w14:textId="00CD25B5" w:rsidR="002D25E2" w:rsidRDefault="002D25E2" w:rsidP="00D5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55" w:type="dxa"/>
          </w:tcPr>
          <w:p w14:paraId="7B72B6ED" w14:textId="6AA40408" w:rsidR="002D25E2" w:rsidRPr="002D25E2" w:rsidRDefault="002D25E2" w:rsidP="002D25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25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Тумба</w:t>
            </w:r>
            <w:r w:rsidR="005217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 шухлядами</w:t>
            </w:r>
            <w:r w:rsidRPr="002D25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2D25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шт.</w:t>
            </w:r>
          </w:p>
          <w:p w14:paraId="0BA10783" w14:textId="7AE09FF9" w:rsidR="002D25E2" w:rsidRPr="002D25E2" w:rsidRDefault="002D25E2" w:rsidP="002D2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5E2">
              <w:rPr>
                <w:rFonts w:ascii="Times New Roman" w:hAnsi="Times New Roman"/>
                <w:color w:val="000000"/>
                <w:sz w:val="24"/>
                <w:szCs w:val="24"/>
              </w:rPr>
              <w:t>номенклатура: 39143122-7 Комоди</w:t>
            </w:r>
          </w:p>
        </w:tc>
        <w:tc>
          <w:tcPr>
            <w:tcW w:w="1984" w:type="dxa"/>
          </w:tcPr>
          <w:p w14:paraId="2E9F25CE" w14:textId="77777777" w:rsidR="002D25E2" w:rsidRPr="002D25E2" w:rsidRDefault="002D25E2" w:rsidP="002D2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5E2">
              <w:rPr>
                <w:rFonts w:ascii="Times New Roman" w:hAnsi="Times New Roman"/>
                <w:color w:val="000000"/>
                <w:sz w:val="24"/>
                <w:szCs w:val="24"/>
              </w:rPr>
              <w:t>- розміри:</w:t>
            </w:r>
          </w:p>
          <w:p w14:paraId="5C2EBC92" w14:textId="77777777" w:rsidR="00D13BD7" w:rsidRDefault="00D13BD7" w:rsidP="002D2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BA9F2CC" w14:textId="71C2E096" w:rsidR="002D25E2" w:rsidRPr="00125626" w:rsidRDefault="002D25E2" w:rsidP="002D2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5E2">
              <w:rPr>
                <w:rFonts w:ascii="Times New Roman" w:hAnsi="Times New Roman"/>
                <w:color w:val="000000"/>
                <w:sz w:val="24"/>
                <w:szCs w:val="24"/>
              </w:rPr>
              <w:t>- матеріал:</w:t>
            </w:r>
          </w:p>
        </w:tc>
        <w:tc>
          <w:tcPr>
            <w:tcW w:w="2390" w:type="dxa"/>
          </w:tcPr>
          <w:p w14:paraId="2F8B3182" w14:textId="0FC7743C" w:rsidR="002D25E2" w:rsidRDefault="002D25E2" w:rsidP="00125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менше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350*700*450;</w:t>
            </w:r>
          </w:p>
          <w:p w14:paraId="2637D284" w14:textId="3057241F" w:rsidR="002D25E2" w:rsidRPr="002D25E2" w:rsidRDefault="002D25E2" w:rsidP="002D2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2D25E2">
              <w:rPr>
                <w:rFonts w:ascii="Times New Roman" w:hAnsi="Times New Roman"/>
                <w:color w:val="000000"/>
                <w:sz w:val="24"/>
                <w:szCs w:val="24"/>
              </w:rPr>
              <w:t>ДСП 16 мм.</w:t>
            </w:r>
          </w:p>
          <w:p w14:paraId="01D45D85" w14:textId="4693D4CA" w:rsidR="002D25E2" w:rsidRDefault="002D25E2" w:rsidP="002D2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5E2">
              <w:rPr>
                <w:rFonts w:ascii="Times New Roman" w:hAnsi="Times New Roman"/>
                <w:color w:val="000000"/>
                <w:sz w:val="24"/>
                <w:szCs w:val="24"/>
              </w:rPr>
              <w:t>ПВХ 0,5 та  2 мм</w:t>
            </w:r>
          </w:p>
        </w:tc>
      </w:tr>
      <w:tr w:rsidR="002D25E2" w:rsidRPr="00125626" w14:paraId="6E6E153D" w14:textId="77777777" w:rsidTr="00667AB7">
        <w:trPr>
          <w:trHeight w:val="828"/>
        </w:trPr>
        <w:tc>
          <w:tcPr>
            <w:tcW w:w="693" w:type="dxa"/>
          </w:tcPr>
          <w:p w14:paraId="740564D0" w14:textId="1707B6DE" w:rsidR="002D25E2" w:rsidRDefault="002D25E2" w:rsidP="00D5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55" w:type="dxa"/>
          </w:tcPr>
          <w:p w14:paraId="1E611332" w14:textId="6E1D2E79" w:rsidR="002D25E2" w:rsidRPr="002D25E2" w:rsidRDefault="002D25E2" w:rsidP="002D25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25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Тумба – </w:t>
            </w:r>
            <w:r w:rsidR="00CC59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2D25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шт.</w:t>
            </w:r>
          </w:p>
          <w:p w14:paraId="0DF9628C" w14:textId="0D2A1E30" w:rsidR="002D25E2" w:rsidRPr="002D25E2" w:rsidRDefault="002D25E2" w:rsidP="002D2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5E2">
              <w:rPr>
                <w:rFonts w:ascii="Times New Roman" w:hAnsi="Times New Roman"/>
                <w:color w:val="000000"/>
                <w:sz w:val="24"/>
                <w:szCs w:val="24"/>
              </w:rPr>
              <w:t>номенклатура: 39143122-7 Комоди</w:t>
            </w:r>
          </w:p>
        </w:tc>
        <w:tc>
          <w:tcPr>
            <w:tcW w:w="1984" w:type="dxa"/>
          </w:tcPr>
          <w:p w14:paraId="44B24E20" w14:textId="77777777" w:rsidR="002D25E2" w:rsidRPr="002D25E2" w:rsidRDefault="002D25E2" w:rsidP="002D2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5E2">
              <w:rPr>
                <w:rFonts w:ascii="Times New Roman" w:hAnsi="Times New Roman"/>
                <w:color w:val="000000"/>
                <w:sz w:val="24"/>
                <w:szCs w:val="24"/>
              </w:rPr>
              <w:t>- розміри:</w:t>
            </w:r>
          </w:p>
          <w:p w14:paraId="368C95E3" w14:textId="77777777" w:rsidR="00D13BD7" w:rsidRDefault="00D13BD7" w:rsidP="002D2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3464663" w14:textId="17190975" w:rsidR="002D25E2" w:rsidRPr="002D25E2" w:rsidRDefault="002D25E2" w:rsidP="002D2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5E2">
              <w:rPr>
                <w:rFonts w:ascii="Times New Roman" w:hAnsi="Times New Roman"/>
                <w:color w:val="000000"/>
                <w:sz w:val="24"/>
                <w:szCs w:val="24"/>
              </w:rPr>
              <w:t>- матеріал:</w:t>
            </w:r>
          </w:p>
        </w:tc>
        <w:tc>
          <w:tcPr>
            <w:tcW w:w="2390" w:type="dxa"/>
          </w:tcPr>
          <w:p w14:paraId="4EA751C4" w14:textId="48524475" w:rsidR="002D25E2" w:rsidRDefault="002D25E2" w:rsidP="00125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5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менше </w:t>
            </w:r>
            <w:r w:rsidRPr="002D25E2">
              <w:rPr>
                <w:rFonts w:ascii="Times New Roman" w:hAnsi="Times New Roman"/>
                <w:color w:val="000000"/>
                <w:sz w:val="24"/>
                <w:szCs w:val="24"/>
              </w:rPr>
              <w:t>350*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  <w:r w:rsidRPr="002D25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700;</w:t>
            </w:r>
          </w:p>
          <w:p w14:paraId="067AB5E5" w14:textId="2D731250" w:rsidR="002D25E2" w:rsidRPr="002D25E2" w:rsidRDefault="002D25E2" w:rsidP="002D2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2D25E2">
              <w:rPr>
                <w:rFonts w:ascii="Times New Roman" w:hAnsi="Times New Roman"/>
                <w:color w:val="000000"/>
                <w:sz w:val="24"/>
                <w:szCs w:val="24"/>
              </w:rPr>
              <w:t>ДСП 16 мм.</w:t>
            </w:r>
          </w:p>
          <w:p w14:paraId="2A072047" w14:textId="2CA0BCAD" w:rsidR="002D25E2" w:rsidRDefault="002D25E2" w:rsidP="002D2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5E2">
              <w:rPr>
                <w:rFonts w:ascii="Times New Roman" w:hAnsi="Times New Roman"/>
                <w:color w:val="000000"/>
                <w:sz w:val="24"/>
                <w:szCs w:val="24"/>
              </w:rPr>
              <w:t>ПВХ 0,5 та  2 мм</w:t>
            </w:r>
          </w:p>
        </w:tc>
      </w:tr>
      <w:tr w:rsidR="002D25E2" w:rsidRPr="00125626" w14:paraId="00ABF63E" w14:textId="77777777" w:rsidTr="00667AB7">
        <w:trPr>
          <w:trHeight w:val="828"/>
        </w:trPr>
        <w:tc>
          <w:tcPr>
            <w:tcW w:w="693" w:type="dxa"/>
          </w:tcPr>
          <w:p w14:paraId="6C3E3368" w14:textId="3863A013" w:rsidR="002D25E2" w:rsidRDefault="002D25E2" w:rsidP="00D5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55" w:type="dxa"/>
          </w:tcPr>
          <w:p w14:paraId="10458B11" w14:textId="77777777" w:rsidR="002D25E2" w:rsidRPr="00125626" w:rsidRDefault="002D25E2" w:rsidP="002D25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Шафа для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одягу</w:t>
            </w:r>
            <w:r w:rsidRPr="001256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1 шт.</w:t>
            </w:r>
          </w:p>
          <w:p w14:paraId="29471AAA" w14:textId="56F4D26E" w:rsidR="002D25E2" w:rsidRPr="002D25E2" w:rsidRDefault="002D25E2" w:rsidP="002D25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>номенклатура: 39143121-0 Гардеробні шафи</w:t>
            </w:r>
          </w:p>
        </w:tc>
        <w:tc>
          <w:tcPr>
            <w:tcW w:w="1984" w:type="dxa"/>
          </w:tcPr>
          <w:p w14:paraId="25EB2A07" w14:textId="77777777" w:rsidR="002D25E2" w:rsidRPr="002D25E2" w:rsidRDefault="002D25E2" w:rsidP="002D2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5E2">
              <w:rPr>
                <w:rFonts w:ascii="Times New Roman" w:hAnsi="Times New Roman"/>
                <w:color w:val="000000"/>
                <w:sz w:val="24"/>
                <w:szCs w:val="24"/>
              </w:rPr>
              <w:t>- розміри:</w:t>
            </w:r>
          </w:p>
          <w:p w14:paraId="0F195092" w14:textId="77777777" w:rsidR="00D13BD7" w:rsidRDefault="00D13BD7" w:rsidP="002D2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7D6A53B" w14:textId="56BC4113" w:rsidR="002D25E2" w:rsidRPr="002D25E2" w:rsidRDefault="002D25E2" w:rsidP="002D2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5E2">
              <w:rPr>
                <w:rFonts w:ascii="Times New Roman" w:hAnsi="Times New Roman"/>
                <w:color w:val="000000"/>
                <w:sz w:val="24"/>
                <w:szCs w:val="24"/>
              </w:rPr>
              <w:t>- матеріал:</w:t>
            </w:r>
          </w:p>
        </w:tc>
        <w:tc>
          <w:tcPr>
            <w:tcW w:w="2390" w:type="dxa"/>
          </w:tcPr>
          <w:p w14:paraId="595B548D" w14:textId="36618872" w:rsidR="002D25E2" w:rsidRDefault="002D25E2" w:rsidP="00125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менше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680*400*1900;</w:t>
            </w:r>
          </w:p>
          <w:p w14:paraId="41A4DCF7" w14:textId="48F60BAF" w:rsidR="002D25E2" w:rsidRPr="002D25E2" w:rsidRDefault="002D25E2" w:rsidP="002D2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D25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ДСП 16 мм.</w:t>
            </w:r>
          </w:p>
          <w:p w14:paraId="708D881F" w14:textId="6CBDD089" w:rsidR="002D25E2" w:rsidRPr="002D25E2" w:rsidRDefault="002D25E2" w:rsidP="002D2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5E2">
              <w:rPr>
                <w:rFonts w:ascii="Times New Roman" w:hAnsi="Times New Roman"/>
                <w:color w:val="000000"/>
                <w:sz w:val="24"/>
                <w:szCs w:val="24"/>
              </w:rPr>
              <w:t>ПВХ 0,5 та  2 мм</w:t>
            </w:r>
          </w:p>
        </w:tc>
      </w:tr>
      <w:tr w:rsidR="002D25E2" w:rsidRPr="00125626" w14:paraId="7F84C916" w14:textId="77777777" w:rsidTr="00667AB7">
        <w:trPr>
          <w:trHeight w:val="828"/>
        </w:trPr>
        <w:tc>
          <w:tcPr>
            <w:tcW w:w="693" w:type="dxa"/>
          </w:tcPr>
          <w:p w14:paraId="4C26FD3D" w14:textId="77B87676" w:rsidR="002D25E2" w:rsidRDefault="002D25E2" w:rsidP="00D5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55" w:type="dxa"/>
          </w:tcPr>
          <w:p w14:paraId="204C2327" w14:textId="63B36B1C" w:rsidR="002D25E2" w:rsidRPr="002D25E2" w:rsidRDefault="002D25E2" w:rsidP="002D25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Кутова полиця</w:t>
            </w:r>
            <w:r w:rsidRPr="002D25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1 шт.</w:t>
            </w:r>
          </w:p>
          <w:p w14:paraId="0ECDD924" w14:textId="40C4C33D" w:rsidR="002D25E2" w:rsidRPr="002D25E2" w:rsidRDefault="002D25E2" w:rsidP="002D2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25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номенклатура: 39141100-3 Полиці </w:t>
            </w:r>
          </w:p>
        </w:tc>
        <w:tc>
          <w:tcPr>
            <w:tcW w:w="1984" w:type="dxa"/>
          </w:tcPr>
          <w:p w14:paraId="51E75023" w14:textId="77777777" w:rsidR="002D25E2" w:rsidRPr="002D25E2" w:rsidRDefault="002D25E2" w:rsidP="002D2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5E2">
              <w:rPr>
                <w:rFonts w:ascii="Times New Roman" w:hAnsi="Times New Roman"/>
                <w:color w:val="000000"/>
                <w:sz w:val="24"/>
                <w:szCs w:val="24"/>
              </w:rPr>
              <w:t>- розміри:</w:t>
            </w:r>
          </w:p>
          <w:p w14:paraId="12BD1BE1" w14:textId="77777777" w:rsidR="00D13BD7" w:rsidRDefault="00D13BD7" w:rsidP="002D2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0FF49A" w14:textId="2DD9AC8B" w:rsidR="002D25E2" w:rsidRPr="002D25E2" w:rsidRDefault="002D25E2" w:rsidP="002D2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5E2">
              <w:rPr>
                <w:rFonts w:ascii="Times New Roman" w:hAnsi="Times New Roman"/>
                <w:color w:val="000000"/>
                <w:sz w:val="24"/>
                <w:szCs w:val="24"/>
              </w:rPr>
              <w:t>- матеріал:</w:t>
            </w:r>
          </w:p>
        </w:tc>
        <w:tc>
          <w:tcPr>
            <w:tcW w:w="2390" w:type="dxa"/>
          </w:tcPr>
          <w:p w14:paraId="7F6E0B01" w14:textId="525BFBDA" w:rsidR="002D25E2" w:rsidRDefault="002D25E2" w:rsidP="00125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менше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1200*300*300;</w:t>
            </w:r>
          </w:p>
          <w:p w14:paraId="00AE52DD" w14:textId="2E5A9AC0" w:rsidR="00667AB7" w:rsidRPr="00667AB7" w:rsidRDefault="002D25E2" w:rsidP="00667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667AB7"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ДСП 16 мм.</w:t>
            </w:r>
          </w:p>
          <w:p w14:paraId="2127661A" w14:textId="3AAD8881" w:rsidR="002D25E2" w:rsidRDefault="00667AB7" w:rsidP="00667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>ПВХ 0,5 та  2 мм</w:t>
            </w:r>
          </w:p>
        </w:tc>
      </w:tr>
      <w:tr w:rsidR="00667AB7" w:rsidRPr="00125626" w14:paraId="47EB9070" w14:textId="77777777" w:rsidTr="00667AB7">
        <w:trPr>
          <w:trHeight w:val="828"/>
        </w:trPr>
        <w:tc>
          <w:tcPr>
            <w:tcW w:w="693" w:type="dxa"/>
          </w:tcPr>
          <w:p w14:paraId="2E9567A7" w14:textId="6F1C39FC" w:rsidR="00667AB7" w:rsidRDefault="00667AB7" w:rsidP="00D5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55" w:type="dxa"/>
          </w:tcPr>
          <w:p w14:paraId="693A96CC" w14:textId="3C9690F2" w:rsidR="00667AB7" w:rsidRPr="00667AB7" w:rsidRDefault="00667AB7" w:rsidP="00667A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Шафа навісна</w:t>
            </w:r>
            <w:r w:rsidRPr="00667A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1 шт.</w:t>
            </w:r>
          </w:p>
          <w:p w14:paraId="34B63DF2" w14:textId="07B80D78" w:rsidR="00667AB7" w:rsidRPr="00667AB7" w:rsidRDefault="00667AB7" w:rsidP="00667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>номенклатура: 39141100-3 Полиці</w:t>
            </w:r>
          </w:p>
        </w:tc>
        <w:tc>
          <w:tcPr>
            <w:tcW w:w="1984" w:type="dxa"/>
          </w:tcPr>
          <w:p w14:paraId="1679151C" w14:textId="77777777" w:rsidR="00667AB7" w:rsidRPr="00667AB7" w:rsidRDefault="00667AB7" w:rsidP="00667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>- розміри:</w:t>
            </w:r>
          </w:p>
          <w:p w14:paraId="0F4A1AB2" w14:textId="77777777" w:rsidR="00D13BD7" w:rsidRDefault="00D13BD7" w:rsidP="00667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E73434E" w14:textId="6D4BC825" w:rsidR="00667AB7" w:rsidRPr="002D25E2" w:rsidRDefault="00667AB7" w:rsidP="00667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>- матеріал:</w:t>
            </w:r>
          </w:p>
        </w:tc>
        <w:tc>
          <w:tcPr>
            <w:tcW w:w="2390" w:type="dxa"/>
          </w:tcPr>
          <w:p w14:paraId="10AA9C3E" w14:textId="55B07380" w:rsidR="00667AB7" w:rsidRPr="00667AB7" w:rsidRDefault="00667AB7" w:rsidP="00667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менше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>00*300*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>00;</w:t>
            </w:r>
          </w:p>
          <w:p w14:paraId="7C38BB31" w14:textId="6758E684" w:rsidR="00667AB7" w:rsidRPr="00667AB7" w:rsidRDefault="00667AB7" w:rsidP="00667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>- ДСП 16 мм.</w:t>
            </w:r>
          </w:p>
          <w:p w14:paraId="36E9F1BC" w14:textId="277245FE" w:rsidR="00667AB7" w:rsidRDefault="00667AB7" w:rsidP="00667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>ПВХ 0,5 та  2 мм</w:t>
            </w:r>
          </w:p>
        </w:tc>
      </w:tr>
      <w:tr w:rsidR="00667AB7" w:rsidRPr="00125626" w14:paraId="71024C45" w14:textId="77777777" w:rsidTr="00667AB7">
        <w:trPr>
          <w:trHeight w:val="828"/>
        </w:trPr>
        <w:tc>
          <w:tcPr>
            <w:tcW w:w="693" w:type="dxa"/>
          </w:tcPr>
          <w:p w14:paraId="243911E7" w14:textId="0AF5295A" w:rsidR="00667AB7" w:rsidRDefault="00667AB7" w:rsidP="00D5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55" w:type="dxa"/>
          </w:tcPr>
          <w:p w14:paraId="2AFD0F4C" w14:textId="47439398" w:rsidR="00667AB7" w:rsidRPr="00667AB7" w:rsidRDefault="00667AB7" w:rsidP="00667A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7A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Тумба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 шухлядами</w:t>
            </w:r>
            <w:r w:rsidRPr="00667A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2 шт.</w:t>
            </w:r>
          </w:p>
          <w:p w14:paraId="3C709C37" w14:textId="49409579" w:rsidR="00667AB7" w:rsidRPr="00667AB7" w:rsidRDefault="00667AB7" w:rsidP="00667AB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7A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номенклатура: 39143122-7 Комоди</w:t>
            </w:r>
          </w:p>
        </w:tc>
        <w:tc>
          <w:tcPr>
            <w:tcW w:w="1984" w:type="dxa"/>
          </w:tcPr>
          <w:p w14:paraId="299A6719" w14:textId="77777777" w:rsidR="00667AB7" w:rsidRPr="00667AB7" w:rsidRDefault="00667AB7" w:rsidP="00667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>- розміри:</w:t>
            </w:r>
          </w:p>
          <w:p w14:paraId="1D305603" w14:textId="77777777" w:rsidR="00D13BD7" w:rsidRDefault="00D13BD7" w:rsidP="00667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25C6E4" w14:textId="7A40A614" w:rsidR="00667AB7" w:rsidRPr="00667AB7" w:rsidRDefault="00667AB7" w:rsidP="00667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>- матеріал:</w:t>
            </w:r>
          </w:p>
        </w:tc>
        <w:tc>
          <w:tcPr>
            <w:tcW w:w="2390" w:type="dxa"/>
          </w:tcPr>
          <w:p w14:paraId="105B6DFE" w14:textId="6EC0EC93" w:rsidR="00667AB7" w:rsidRPr="00667AB7" w:rsidRDefault="00667AB7" w:rsidP="00667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менше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>0*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>0*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>00;</w:t>
            </w:r>
          </w:p>
          <w:p w14:paraId="1E975AA7" w14:textId="3C1AB32F" w:rsidR="00667AB7" w:rsidRPr="00667AB7" w:rsidRDefault="00667AB7" w:rsidP="00667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>- ДСП 16 мм.</w:t>
            </w:r>
          </w:p>
          <w:p w14:paraId="0F4BFBA9" w14:textId="2F7D870B" w:rsidR="00667AB7" w:rsidRPr="00667AB7" w:rsidRDefault="00667AB7" w:rsidP="00667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>ПВХ 0,5 та  2 мм</w:t>
            </w:r>
          </w:p>
        </w:tc>
      </w:tr>
      <w:tr w:rsidR="00667AB7" w:rsidRPr="00125626" w14:paraId="765090CA" w14:textId="77777777" w:rsidTr="00667AB7">
        <w:trPr>
          <w:trHeight w:val="828"/>
        </w:trPr>
        <w:tc>
          <w:tcPr>
            <w:tcW w:w="693" w:type="dxa"/>
          </w:tcPr>
          <w:p w14:paraId="7E280289" w14:textId="33154AFC" w:rsidR="00667AB7" w:rsidRDefault="00667AB7" w:rsidP="00D5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55" w:type="dxa"/>
          </w:tcPr>
          <w:p w14:paraId="777E3574" w14:textId="79B0D076" w:rsidR="00667AB7" w:rsidRPr="00667AB7" w:rsidRDefault="00667AB7" w:rsidP="00667A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7A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Шафа для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роздягання з дзеркалом</w:t>
            </w:r>
            <w:r w:rsidRPr="00667A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1 шт.</w:t>
            </w:r>
          </w:p>
          <w:p w14:paraId="5FF63635" w14:textId="3FD5A96A" w:rsidR="00667AB7" w:rsidRPr="00667AB7" w:rsidRDefault="00667AB7" w:rsidP="00667AB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7A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номенклатура: 39143121-0 Гардеробні шафи</w:t>
            </w:r>
          </w:p>
        </w:tc>
        <w:tc>
          <w:tcPr>
            <w:tcW w:w="1984" w:type="dxa"/>
          </w:tcPr>
          <w:p w14:paraId="37C5CCAD" w14:textId="5E48F1A3" w:rsidR="00667AB7" w:rsidRDefault="00667AB7" w:rsidP="00667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>- розміри</w:t>
            </w:r>
            <w:r w:rsidR="000F2E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шафи</w:t>
            </w:r>
            <w:r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3B77ED7B" w14:textId="77777777" w:rsidR="00D13BD7" w:rsidRDefault="00D13BD7" w:rsidP="00667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F6AF240" w14:textId="3FB26FCD" w:rsidR="000F2EBB" w:rsidRPr="00667AB7" w:rsidRDefault="000F2EBB" w:rsidP="00667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F2EBB">
              <w:rPr>
                <w:rFonts w:ascii="Times New Roman" w:hAnsi="Times New Roman"/>
                <w:color w:val="000000"/>
                <w:sz w:val="24"/>
                <w:szCs w:val="24"/>
              </w:rPr>
              <w:t>дзеркало до шафи розміри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038A7EFA" w14:textId="3A49CBC2" w:rsidR="00667AB7" w:rsidRPr="00667AB7" w:rsidRDefault="00667AB7" w:rsidP="00667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>- матеріал:</w:t>
            </w:r>
          </w:p>
        </w:tc>
        <w:tc>
          <w:tcPr>
            <w:tcW w:w="2390" w:type="dxa"/>
          </w:tcPr>
          <w:p w14:paraId="49350EC4" w14:textId="29D8FF80" w:rsidR="000F2EBB" w:rsidRDefault="00667AB7" w:rsidP="00667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менше </w:t>
            </w:r>
            <w:r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>0*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  <w:r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  <w:r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0F2E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14:paraId="21B49A6F" w14:textId="05DB0DF0" w:rsidR="00667AB7" w:rsidRPr="00667AB7" w:rsidRDefault="000F2EBB" w:rsidP="00667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953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менше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300*700</w:t>
            </w:r>
            <w:r w:rsidR="00667AB7"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59966C54" w14:textId="77777777" w:rsidR="000F2EBB" w:rsidRDefault="000F2EBB" w:rsidP="00667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89549E6" w14:textId="583A8F40" w:rsidR="00667AB7" w:rsidRPr="00667AB7" w:rsidRDefault="00667AB7" w:rsidP="00667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>- ДСП 16 мм.</w:t>
            </w:r>
          </w:p>
          <w:p w14:paraId="7335E9A0" w14:textId="0240D187" w:rsidR="00667AB7" w:rsidRPr="00667AB7" w:rsidRDefault="00667AB7" w:rsidP="00667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>ПВХ 0,5 та  2 мм</w:t>
            </w:r>
          </w:p>
        </w:tc>
      </w:tr>
      <w:tr w:rsidR="00667AB7" w:rsidRPr="00125626" w14:paraId="02824810" w14:textId="77777777" w:rsidTr="00667AB7">
        <w:trPr>
          <w:trHeight w:val="828"/>
        </w:trPr>
        <w:tc>
          <w:tcPr>
            <w:tcW w:w="693" w:type="dxa"/>
          </w:tcPr>
          <w:p w14:paraId="733B9E36" w14:textId="0C7788AA" w:rsidR="00667AB7" w:rsidRDefault="00667AB7" w:rsidP="00D5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55" w:type="dxa"/>
          </w:tcPr>
          <w:p w14:paraId="6140F24B" w14:textId="55EC1782" w:rsidR="00667AB7" w:rsidRPr="00667AB7" w:rsidRDefault="00667AB7" w:rsidP="00667A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7A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Кухня – 1 шт.</w:t>
            </w:r>
          </w:p>
          <w:p w14:paraId="513162EB" w14:textId="139C1E9C" w:rsidR="00667AB7" w:rsidRPr="00667AB7" w:rsidRDefault="00667AB7" w:rsidP="00667AB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7A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номенклатура: 39141400-6 Вбудовані кухонні меблі</w:t>
            </w:r>
          </w:p>
        </w:tc>
        <w:tc>
          <w:tcPr>
            <w:tcW w:w="1984" w:type="dxa"/>
          </w:tcPr>
          <w:p w14:paraId="7BD26F29" w14:textId="77777777" w:rsidR="00667AB7" w:rsidRPr="00667AB7" w:rsidRDefault="00667AB7" w:rsidP="00667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>- розміри:</w:t>
            </w:r>
          </w:p>
          <w:p w14:paraId="0EF57F3D" w14:textId="77777777" w:rsidR="00D13BD7" w:rsidRDefault="00D13BD7" w:rsidP="00667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EACC163" w14:textId="53195C44" w:rsidR="00667AB7" w:rsidRPr="00667AB7" w:rsidRDefault="00667AB7" w:rsidP="00667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>- матеріал:</w:t>
            </w:r>
          </w:p>
        </w:tc>
        <w:tc>
          <w:tcPr>
            <w:tcW w:w="2390" w:type="dxa"/>
          </w:tcPr>
          <w:p w14:paraId="57ABC793" w14:textId="25EEBEC5" w:rsidR="00667AB7" w:rsidRPr="00667AB7" w:rsidRDefault="00667AB7" w:rsidP="00667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менше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>200*600;</w:t>
            </w:r>
          </w:p>
          <w:p w14:paraId="74144A0F" w14:textId="7B1EF52A" w:rsidR="00667AB7" w:rsidRPr="00667AB7" w:rsidRDefault="00667AB7" w:rsidP="00667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>- ДСП 16 мм., МДФ фасади ПВХ 0,5, стільниця 38 вологостійка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7483E201" w14:textId="1CBA7BEA" w:rsidR="00667AB7" w:rsidRPr="00667AB7" w:rsidRDefault="00D13BD7" w:rsidP="00667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667AB7"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>учки 128 хром</w:t>
            </w:r>
          </w:p>
        </w:tc>
      </w:tr>
      <w:tr w:rsidR="00667AB7" w:rsidRPr="00125626" w14:paraId="29D3CB5E" w14:textId="77777777" w:rsidTr="00667AB7">
        <w:trPr>
          <w:trHeight w:val="828"/>
        </w:trPr>
        <w:tc>
          <w:tcPr>
            <w:tcW w:w="693" w:type="dxa"/>
          </w:tcPr>
          <w:p w14:paraId="380A2AF4" w14:textId="1AFB4477" w:rsidR="00667AB7" w:rsidRDefault="00667AB7" w:rsidP="00667A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55" w:type="dxa"/>
          </w:tcPr>
          <w:p w14:paraId="029E28F9" w14:textId="77777777" w:rsidR="00667AB7" w:rsidRPr="00125626" w:rsidRDefault="00667AB7" w:rsidP="00667A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Шафа для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одягу</w:t>
            </w:r>
            <w:r w:rsidRPr="001256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1 шт.</w:t>
            </w:r>
          </w:p>
          <w:p w14:paraId="791EA429" w14:textId="089683B2" w:rsidR="00667AB7" w:rsidRPr="00667AB7" w:rsidRDefault="00667AB7" w:rsidP="00667A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>номенклатура: 39143121-0 Гардеробні шафи</w:t>
            </w:r>
          </w:p>
        </w:tc>
        <w:tc>
          <w:tcPr>
            <w:tcW w:w="1984" w:type="dxa"/>
          </w:tcPr>
          <w:p w14:paraId="1146EFBA" w14:textId="77777777" w:rsidR="00667AB7" w:rsidRPr="00125626" w:rsidRDefault="00667AB7" w:rsidP="00667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>- розміри:</w:t>
            </w:r>
          </w:p>
          <w:p w14:paraId="692F4E75" w14:textId="77777777" w:rsidR="00D13BD7" w:rsidRDefault="00D13BD7" w:rsidP="00667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78CAAB6" w14:textId="234D57D5" w:rsidR="00667AB7" w:rsidRPr="00667AB7" w:rsidRDefault="00667AB7" w:rsidP="00667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>- матеріал:</w:t>
            </w:r>
          </w:p>
        </w:tc>
        <w:tc>
          <w:tcPr>
            <w:tcW w:w="2390" w:type="dxa"/>
          </w:tcPr>
          <w:p w14:paraId="41155549" w14:textId="13C2629A" w:rsidR="00667AB7" w:rsidRDefault="00667AB7" w:rsidP="00667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менше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1200*550*2100;</w:t>
            </w:r>
          </w:p>
          <w:p w14:paraId="6A75B65F" w14:textId="77777777" w:rsidR="00667AB7" w:rsidRPr="00125626" w:rsidRDefault="00667AB7" w:rsidP="00667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ДСП 16 мм.</w:t>
            </w:r>
          </w:p>
          <w:p w14:paraId="5A7DDEA8" w14:textId="40E24715" w:rsidR="00667AB7" w:rsidRPr="00667AB7" w:rsidRDefault="00667AB7" w:rsidP="00667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>ПВХ 0,5 та  2 мм</w:t>
            </w:r>
          </w:p>
        </w:tc>
      </w:tr>
      <w:tr w:rsidR="00667AB7" w:rsidRPr="00125626" w14:paraId="37F60C88" w14:textId="77777777" w:rsidTr="00667AB7">
        <w:trPr>
          <w:trHeight w:val="828"/>
        </w:trPr>
        <w:tc>
          <w:tcPr>
            <w:tcW w:w="693" w:type="dxa"/>
          </w:tcPr>
          <w:p w14:paraId="79BD5BAC" w14:textId="5BE1A1F3" w:rsidR="00667AB7" w:rsidRDefault="00667AB7" w:rsidP="00667A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55" w:type="dxa"/>
          </w:tcPr>
          <w:p w14:paraId="7F5E29D5" w14:textId="63A0468A" w:rsidR="00667AB7" w:rsidRPr="00D807BA" w:rsidRDefault="00667AB7" w:rsidP="00667A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07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Тумба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1256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807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шт.</w:t>
            </w:r>
          </w:p>
          <w:p w14:paraId="7072D3BC" w14:textId="5A77CB56" w:rsidR="00667AB7" w:rsidRPr="00125626" w:rsidRDefault="00667AB7" w:rsidP="00667A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номенклатура: 39143122-7 Комоди</w:t>
            </w:r>
          </w:p>
        </w:tc>
        <w:tc>
          <w:tcPr>
            <w:tcW w:w="1984" w:type="dxa"/>
          </w:tcPr>
          <w:p w14:paraId="40C07EEE" w14:textId="77777777" w:rsidR="00667AB7" w:rsidRPr="00125626" w:rsidRDefault="00667AB7" w:rsidP="00667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розміри: </w:t>
            </w:r>
          </w:p>
          <w:p w14:paraId="4FD101F7" w14:textId="77777777" w:rsidR="00D13BD7" w:rsidRDefault="00D13BD7" w:rsidP="00667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31D60D" w14:textId="47C79CA3" w:rsidR="00667AB7" w:rsidRPr="00125626" w:rsidRDefault="00667AB7" w:rsidP="00667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>- матеріал:</w:t>
            </w:r>
          </w:p>
        </w:tc>
        <w:tc>
          <w:tcPr>
            <w:tcW w:w="2390" w:type="dxa"/>
          </w:tcPr>
          <w:p w14:paraId="23B03236" w14:textId="30A868C2" w:rsidR="00667AB7" w:rsidRPr="00204724" w:rsidRDefault="00667AB7" w:rsidP="00667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менше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04724">
              <w:rPr>
                <w:rFonts w:ascii="Times New Roman" w:hAnsi="Times New Roman"/>
                <w:color w:val="000000"/>
                <w:sz w:val="24"/>
                <w:szCs w:val="24"/>
              </w:rPr>
              <w:t>00*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 w:rsidRPr="00204724">
              <w:rPr>
                <w:rFonts w:ascii="Times New Roman" w:hAnsi="Times New Roman"/>
                <w:color w:val="000000"/>
                <w:sz w:val="24"/>
                <w:szCs w:val="24"/>
              </w:rPr>
              <w:t>0*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</w:t>
            </w: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3982F7B7" w14:textId="77777777" w:rsidR="00667AB7" w:rsidRPr="00204724" w:rsidRDefault="00667AB7" w:rsidP="00667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04724">
              <w:rPr>
                <w:rFonts w:ascii="Times New Roman" w:hAnsi="Times New Roman"/>
                <w:color w:val="000000"/>
                <w:sz w:val="24"/>
                <w:szCs w:val="24"/>
              </w:rPr>
              <w:t>ДСП 16 мм.</w:t>
            </w:r>
          </w:p>
          <w:p w14:paraId="12ED62DA" w14:textId="706606DD" w:rsidR="00667AB7" w:rsidRDefault="00667AB7" w:rsidP="00667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724">
              <w:rPr>
                <w:rFonts w:ascii="Times New Roman" w:hAnsi="Times New Roman"/>
                <w:color w:val="000000"/>
                <w:sz w:val="24"/>
                <w:szCs w:val="24"/>
              </w:rPr>
              <w:t>ПВХ 0,5 та  2 мм</w:t>
            </w:r>
          </w:p>
        </w:tc>
      </w:tr>
      <w:tr w:rsidR="00667AB7" w:rsidRPr="00125626" w14:paraId="0B67BD61" w14:textId="77777777" w:rsidTr="00667AB7">
        <w:trPr>
          <w:trHeight w:val="828"/>
        </w:trPr>
        <w:tc>
          <w:tcPr>
            <w:tcW w:w="693" w:type="dxa"/>
          </w:tcPr>
          <w:p w14:paraId="2D399086" w14:textId="5289A7C6" w:rsidR="00667AB7" w:rsidRDefault="00667AB7" w:rsidP="00667A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55" w:type="dxa"/>
          </w:tcPr>
          <w:p w14:paraId="26FA63C4" w14:textId="08BC6516" w:rsidR="00667AB7" w:rsidRPr="00125626" w:rsidRDefault="00667AB7" w:rsidP="00667A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Стіл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обідній </w:t>
            </w:r>
            <w:r w:rsidRPr="001256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 хром ногах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1256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шт.</w:t>
            </w:r>
          </w:p>
          <w:p w14:paraId="146A3322" w14:textId="6ED21AE9" w:rsidR="00667AB7" w:rsidRPr="00D807BA" w:rsidRDefault="00667AB7" w:rsidP="00667A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номенклатура: </w:t>
            </w:r>
            <w:r w:rsidRPr="00125626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1256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39143210-1 Столи для їдальні </w:t>
            </w: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0D5F4C24" w14:textId="77777777" w:rsidR="00667AB7" w:rsidRPr="00667AB7" w:rsidRDefault="00667AB7" w:rsidP="00667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>- розміри:</w:t>
            </w:r>
          </w:p>
          <w:p w14:paraId="3B7CC98F" w14:textId="77777777" w:rsidR="00D13BD7" w:rsidRDefault="00D13BD7" w:rsidP="00667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93859A5" w14:textId="3001433A" w:rsidR="00667AB7" w:rsidRPr="00667AB7" w:rsidRDefault="00667AB7" w:rsidP="00667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>- матеріал:</w:t>
            </w:r>
          </w:p>
        </w:tc>
        <w:tc>
          <w:tcPr>
            <w:tcW w:w="2390" w:type="dxa"/>
          </w:tcPr>
          <w:p w14:paraId="30D16AA3" w14:textId="1A83091C" w:rsidR="00667AB7" w:rsidRPr="00667AB7" w:rsidRDefault="00667AB7" w:rsidP="00667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менше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67AB7">
              <w:rPr>
                <w:rFonts w:ascii="Times New Roman" w:hAnsi="Times New Roman"/>
                <w:sz w:val="24"/>
                <w:szCs w:val="24"/>
              </w:rPr>
              <w:t>800*600*750;</w:t>
            </w:r>
          </w:p>
          <w:p w14:paraId="11D3F4EC" w14:textId="6CF4B69E" w:rsidR="00667AB7" w:rsidRPr="00667AB7" w:rsidRDefault="00667AB7" w:rsidP="00667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AB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67AB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667AB7">
              <w:rPr>
                <w:rFonts w:ascii="Times New Roman" w:hAnsi="Times New Roman"/>
                <w:sz w:val="24"/>
                <w:szCs w:val="24"/>
              </w:rPr>
              <w:t xml:space="preserve">МФД 32 мм , хром ноги </w:t>
            </w:r>
          </w:p>
        </w:tc>
      </w:tr>
      <w:tr w:rsidR="00667AB7" w:rsidRPr="00125626" w14:paraId="54DB1433" w14:textId="77777777" w:rsidTr="00667AB7">
        <w:trPr>
          <w:trHeight w:val="828"/>
        </w:trPr>
        <w:tc>
          <w:tcPr>
            <w:tcW w:w="693" w:type="dxa"/>
          </w:tcPr>
          <w:p w14:paraId="727B2951" w14:textId="7E6F1D44" w:rsidR="00667AB7" w:rsidRDefault="00667AB7" w:rsidP="00667A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855" w:type="dxa"/>
          </w:tcPr>
          <w:p w14:paraId="2188D1BA" w14:textId="61377346" w:rsidR="00667AB7" w:rsidRPr="00667AB7" w:rsidRDefault="00667AB7" w:rsidP="00667A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7A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Тумба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 шухлядами</w:t>
            </w:r>
            <w:r w:rsidRPr="00667A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</w:t>
            </w:r>
            <w:r w:rsidR="00BA2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667A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шт.</w:t>
            </w:r>
          </w:p>
          <w:p w14:paraId="79ECED20" w14:textId="18E2842B" w:rsidR="00667AB7" w:rsidRPr="00125626" w:rsidRDefault="00667AB7" w:rsidP="00667A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7A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номенклатура: 39143122-7 Комоди</w:t>
            </w:r>
          </w:p>
        </w:tc>
        <w:tc>
          <w:tcPr>
            <w:tcW w:w="1984" w:type="dxa"/>
          </w:tcPr>
          <w:p w14:paraId="44F536EB" w14:textId="77777777" w:rsidR="00667AB7" w:rsidRPr="00667AB7" w:rsidRDefault="00667AB7" w:rsidP="00667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>- розміри:</w:t>
            </w:r>
          </w:p>
          <w:p w14:paraId="0F9C1200" w14:textId="77777777" w:rsidR="00D13BD7" w:rsidRDefault="00D13BD7" w:rsidP="00667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151E9A0" w14:textId="7F44DB40" w:rsidR="00667AB7" w:rsidRPr="00667AB7" w:rsidRDefault="00667AB7" w:rsidP="00667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>- матеріал:</w:t>
            </w:r>
          </w:p>
        </w:tc>
        <w:tc>
          <w:tcPr>
            <w:tcW w:w="2390" w:type="dxa"/>
          </w:tcPr>
          <w:p w14:paraId="15EC56FD" w14:textId="581D8359" w:rsidR="00667AB7" w:rsidRPr="00667AB7" w:rsidRDefault="00667AB7" w:rsidP="00667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менше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>0*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>0*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>00;</w:t>
            </w:r>
          </w:p>
          <w:p w14:paraId="26D1F1CB" w14:textId="77777777" w:rsidR="00667AB7" w:rsidRPr="00667AB7" w:rsidRDefault="00667AB7" w:rsidP="00667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>- ДСП 16 мм.</w:t>
            </w:r>
          </w:p>
          <w:p w14:paraId="0E7C627D" w14:textId="5F35AFF7" w:rsidR="00667AB7" w:rsidRPr="00667AB7" w:rsidRDefault="00667AB7" w:rsidP="00667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>ПВХ 0,5 та  2 мм</w:t>
            </w:r>
          </w:p>
        </w:tc>
      </w:tr>
      <w:tr w:rsidR="00FC5CDC" w:rsidRPr="00125626" w14:paraId="3A4AB914" w14:textId="77777777" w:rsidTr="00667AB7">
        <w:trPr>
          <w:trHeight w:val="828"/>
        </w:trPr>
        <w:tc>
          <w:tcPr>
            <w:tcW w:w="693" w:type="dxa"/>
          </w:tcPr>
          <w:p w14:paraId="082EC754" w14:textId="3F771CEC" w:rsidR="00FC5CDC" w:rsidRDefault="00FC5CDC" w:rsidP="00FC5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55" w:type="dxa"/>
          </w:tcPr>
          <w:p w14:paraId="5B84443E" w14:textId="068EADDA" w:rsidR="00FC5CDC" w:rsidRPr="00667AB7" w:rsidRDefault="00FC5CDC" w:rsidP="00FC5CD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Ліжко з матрацом</w:t>
            </w:r>
            <w:r w:rsidRPr="00667A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667A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шт.</w:t>
            </w:r>
          </w:p>
          <w:p w14:paraId="05A1A867" w14:textId="09C3095D" w:rsidR="00FC5CDC" w:rsidRPr="00667AB7" w:rsidRDefault="00FC5CDC" w:rsidP="00FC5CD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7A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номенклатура: </w:t>
            </w:r>
            <w:r w:rsidRPr="00FC5C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39143110-0 Ліжка та спальне приладдя і домашній текстиль </w:t>
            </w:r>
          </w:p>
        </w:tc>
        <w:tc>
          <w:tcPr>
            <w:tcW w:w="1984" w:type="dxa"/>
          </w:tcPr>
          <w:p w14:paraId="77F2E04F" w14:textId="75B61DC3" w:rsidR="00FC5CDC" w:rsidRDefault="00FC5CDC" w:rsidP="00FC5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>- розміри:</w:t>
            </w:r>
          </w:p>
          <w:p w14:paraId="0FE113D1" w14:textId="77777777" w:rsidR="00D13BD7" w:rsidRDefault="00D13BD7" w:rsidP="00FC5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6A0A7F7" w14:textId="1C0BE872" w:rsidR="00EA0340" w:rsidRPr="00667AB7" w:rsidRDefault="00EA0340" w:rsidP="00FC5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-розміри ліжка:</w:t>
            </w:r>
          </w:p>
          <w:p w14:paraId="077B6E9C" w14:textId="77777777" w:rsidR="00EA0340" w:rsidRDefault="00EA0340" w:rsidP="00FC5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241C5EF" w14:textId="77777777" w:rsidR="00D13BD7" w:rsidRDefault="00D13BD7" w:rsidP="00FC5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5C62474" w14:textId="0100441D" w:rsidR="00FC5CDC" w:rsidRPr="00667AB7" w:rsidRDefault="00FC5CDC" w:rsidP="00FC5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>- матеріал:</w:t>
            </w:r>
          </w:p>
        </w:tc>
        <w:tc>
          <w:tcPr>
            <w:tcW w:w="2390" w:type="dxa"/>
          </w:tcPr>
          <w:p w14:paraId="3E39629E" w14:textId="3B4D358B" w:rsidR="00FC5CDC" w:rsidRDefault="00FC5CDC" w:rsidP="00FC5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менше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  <w:r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  <w:r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>0;</w:t>
            </w:r>
          </w:p>
          <w:p w14:paraId="541F7FC9" w14:textId="4D243489" w:rsidR="00EA0340" w:rsidRPr="00667AB7" w:rsidRDefault="00EA0340" w:rsidP="00FC5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менше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2000*800*750 з пружиним блоком;</w:t>
            </w:r>
          </w:p>
          <w:p w14:paraId="3A8910D4" w14:textId="77777777" w:rsidR="00FC5CDC" w:rsidRPr="00667AB7" w:rsidRDefault="00FC5CDC" w:rsidP="00FC5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>- ДСП 16 мм.</w:t>
            </w:r>
          </w:p>
          <w:p w14:paraId="3D712FFC" w14:textId="37576F28" w:rsidR="00FC5CDC" w:rsidRPr="00667AB7" w:rsidRDefault="00FC5CDC" w:rsidP="00FC5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>ПВХ 0,5 та  2 мм</w:t>
            </w:r>
          </w:p>
        </w:tc>
      </w:tr>
      <w:tr w:rsidR="00FC5CDC" w:rsidRPr="00125626" w14:paraId="079B17C6" w14:textId="77777777" w:rsidTr="00667AB7">
        <w:trPr>
          <w:trHeight w:val="828"/>
        </w:trPr>
        <w:tc>
          <w:tcPr>
            <w:tcW w:w="693" w:type="dxa"/>
          </w:tcPr>
          <w:p w14:paraId="39D4A89A" w14:textId="30B82AEA" w:rsidR="00FC5CDC" w:rsidRDefault="00FC5CDC" w:rsidP="00FC5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55" w:type="dxa"/>
          </w:tcPr>
          <w:p w14:paraId="56B73FAA" w14:textId="77777777" w:rsidR="00FC5CDC" w:rsidRPr="002D25E2" w:rsidRDefault="00FC5CDC" w:rsidP="00FC5CD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25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Тумба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2D25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шт.</w:t>
            </w:r>
          </w:p>
          <w:p w14:paraId="2E54E6BA" w14:textId="4F1253E5" w:rsidR="00FC5CDC" w:rsidRDefault="00FC5CDC" w:rsidP="00FC5CD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25E2">
              <w:rPr>
                <w:rFonts w:ascii="Times New Roman" w:hAnsi="Times New Roman"/>
                <w:color w:val="000000"/>
                <w:sz w:val="24"/>
                <w:szCs w:val="24"/>
              </w:rPr>
              <w:t>номенклатура: 39143122-7 Комоди</w:t>
            </w:r>
          </w:p>
        </w:tc>
        <w:tc>
          <w:tcPr>
            <w:tcW w:w="1984" w:type="dxa"/>
          </w:tcPr>
          <w:p w14:paraId="0D294AB1" w14:textId="77777777" w:rsidR="00FC5CDC" w:rsidRPr="002D25E2" w:rsidRDefault="00FC5CDC" w:rsidP="00FC5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5E2">
              <w:rPr>
                <w:rFonts w:ascii="Times New Roman" w:hAnsi="Times New Roman"/>
                <w:color w:val="000000"/>
                <w:sz w:val="24"/>
                <w:szCs w:val="24"/>
              </w:rPr>
              <w:t>- розміри:</w:t>
            </w:r>
          </w:p>
          <w:p w14:paraId="15DFA43B" w14:textId="77777777" w:rsidR="00D13BD7" w:rsidRDefault="00D13BD7" w:rsidP="00FC5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242BB1" w14:textId="1750E7F7" w:rsidR="00FC5CDC" w:rsidRPr="00667AB7" w:rsidRDefault="00FC5CDC" w:rsidP="00FC5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5E2">
              <w:rPr>
                <w:rFonts w:ascii="Times New Roman" w:hAnsi="Times New Roman"/>
                <w:color w:val="000000"/>
                <w:sz w:val="24"/>
                <w:szCs w:val="24"/>
              </w:rPr>
              <w:t>- матеріал:</w:t>
            </w:r>
          </w:p>
        </w:tc>
        <w:tc>
          <w:tcPr>
            <w:tcW w:w="2390" w:type="dxa"/>
          </w:tcPr>
          <w:p w14:paraId="51D953DF" w14:textId="51D945A0" w:rsidR="00FC5CDC" w:rsidRDefault="00FC5CDC" w:rsidP="00FC5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5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менше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Pr="002D25E2">
              <w:rPr>
                <w:rFonts w:ascii="Times New Roman" w:hAnsi="Times New Roman"/>
                <w:color w:val="000000"/>
                <w:sz w:val="24"/>
                <w:szCs w:val="24"/>
              </w:rPr>
              <w:t>0*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  <w:r w:rsidRPr="002D25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BA24D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0;</w:t>
            </w:r>
          </w:p>
          <w:p w14:paraId="197361E3" w14:textId="77777777" w:rsidR="00FC5CDC" w:rsidRPr="002D25E2" w:rsidRDefault="00FC5CDC" w:rsidP="00FC5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2D25E2">
              <w:rPr>
                <w:rFonts w:ascii="Times New Roman" w:hAnsi="Times New Roman"/>
                <w:color w:val="000000"/>
                <w:sz w:val="24"/>
                <w:szCs w:val="24"/>
              </w:rPr>
              <w:t>ДСП 16 мм.</w:t>
            </w:r>
          </w:p>
          <w:p w14:paraId="28ACC8AB" w14:textId="7A7F0D10" w:rsidR="00FC5CDC" w:rsidRPr="00667AB7" w:rsidRDefault="00FC5CDC" w:rsidP="00FC5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5E2">
              <w:rPr>
                <w:rFonts w:ascii="Times New Roman" w:hAnsi="Times New Roman"/>
                <w:color w:val="000000"/>
                <w:sz w:val="24"/>
                <w:szCs w:val="24"/>
              </w:rPr>
              <w:t>ПВХ 0,5 та  2 мм</w:t>
            </w:r>
          </w:p>
        </w:tc>
      </w:tr>
      <w:tr w:rsidR="00BA24D6" w:rsidRPr="00125626" w14:paraId="0FA68A79" w14:textId="77777777" w:rsidTr="00667AB7">
        <w:trPr>
          <w:trHeight w:val="828"/>
        </w:trPr>
        <w:tc>
          <w:tcPr>
            <w:tcW w:w="693" w:type="dxa"/>
          </w:tcPr>
          <w:p w14:paraId="43F0905C" w14:textId="3F6D4E26" w:rsidR="00BA24D6" w:rsidRDefault="00BA24D6" w:rsidP="00BA24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55" w:type="dxa"/>
          </w:tcPr>
          <w:p w14:paraId="3356E66A" w14:textId="7BBAE840" w:rsidR="00BA24D6" w:rsidRPr="00667AB7" w:rsidRDefault="00BA24D6" w:rsidP="00BA24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7A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Тумба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 шухлядами та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дверками</w:t>
            </w:r>
            <w:proofErr w:type="spellEnd"/>
            <w:r w:rsidRPr="00667A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667A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шт.</w:t>
            </w:r>
          </w:p>
          <w:p w14:paraId="7EDEF5BB" w14:textId="27D24554" w:rsidR="00BA24D6" w:rsidRPr="002D25E2" w:rsidRDefault="00BA24D6" w:rsidP="00BA24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7A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номенклатура: 39143122-7 Комоди</w:t>
            </w:r>
          </w:p>
        </w:tc>
        <w:tc>
          <w:tcPr>
            <w:tcW w:w="1984" w:type="dxa"/>
          </w:tcPr>
          <w:p w14:paraId="48BA72AB" w14:textId="47F02734" w:rsidR="00BA24D6" w:rsidRDefault="00BA24D6" w:rsidP="00BA24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>- розміри:</w:t>
            </w:r>
          </w:p>
          <w:p w14:paraId="631CD25A" w14:textId="77777777" w:rsidR="00D13BD7" w:rsidRPr="00667AB7" w:rsidRDefault="00D13BD7" w:rsidP="00BA24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A85FEBE" w14:textId="33CDEB14" w:rsidR="00BA24D6" w:rsidRPr="002D25E2" w:rsidRDefault="00BA24D6" w:rsidP="00BA24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>- матеріал:</w:t>
            </w:r>
          </w:p>
        </w:tc>
        <w:tc>
          <w:tcPr>
            <w:tcW w:w="2390" w:type="dxa"/>
          </w:tcPr>
          <w:p w14:paraId="7DC039C0" w14:textId="7F2E3F16" w:rsidR="00BA24D6" w:rsidRPr="00667AB7" w:rsidRDefault="00BA24D6" w:rsidP="00BA24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менше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>0*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>0*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>00;</w:t>
            </w:r>
          </w:p>
          <w:p w14:paraId="527472A2" w14:textId="77777777" w:rsidR="00BA24D6" w:rsidRPr="00667AB7" w:rsidRDefault="00BA24D6" w:rsidP="00BA24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>- ДСП 16 мм.</w:t>
            </w:r>
          </w:p>
          <w:p w14:paraId="118AA9F3" w14:textId="585EA2AB" w:rsidR="00BA24D6" w:rsidRPr="002D25E2" w:rsidRDefault="00BA24D6" w:rsidP="00BA24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AB7">
              <w:rPr>
                <w:rFonts w:ascii="Times New Roman" w:hAnsi="Times New Roman"/>
                <w:color w:val="000000"/>
                <w:sz w:val="24"/>
                <w:szCs w:val="24"/>
              </w:rPr>
              <w:t>ПВХ 0,5 та  2 мм</w:t>
            </w:r>
          </w:p>
        </w:tc>
      </w:tr>
      <w:tr w:rsidR="00CC59C6" w:rsidRPr="00125626" w14:paraId="7572CB8F" w14:textId="77777777" w:rsidTr="00667AB7">
        <w:trPr>
          <w:trHeight w:val="828"/>
        </w:trPr>
        <w:tc>
          <w:tcPr>
            <w:tcW w:w="693" w:type="dxa"/>
          </w:tcPr>
          <w:p w14:paraId="11ECCCAB" w14:textId="56AD1948" w:rsidR="00CC59C6" w:rsidRDefault="00CC59C6" w:rsidP="00BA24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55" w:type="dxa"/>
          </w:tcPr>
          <w:p w14:paraId="67AD3915" w14:textId="6B835EF9" w:rsidR="00CC59C6" w:rsidRPr="00125626" w:rsidRDefault="00CC59C6" w:rsidP="00CC59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Шафа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купе</w:t>
            </w:r>
            <w:r w:rsidRPr="001256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1 шт.</w:t>
            </w:r>
          </w:p>
          <w:p w14:paraId="44747F1B" w14:textId="7B73D5E2" w:rsidR="00CC59C6" w:rsidRPr="00667AB7" w:rsidRDefault="00CC59C6" w:rsidP="00CC59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>номенклатура: 39143121-0 Гардеробні шафи</w:t>
            </w:r>
          </w:p>
        </w:tc>
        <w:tc>
          <w:tcPr>
            <w:tcW w:w="1984" w:type="dxa"/>
          </w:tcPr>
          <w:p w14:paraId="23709BE1" w14:textId="3697595A" w:rsidR="00CC59C6" w:rsidRDefault="00CC59C6" w:rsidP="00CC5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9C6">
              <w:rPr>
                <w:rFonts w:ascii="Times New Roman" w:hAnsi="Times New Roman"/>
                <w:color w:val="000000"/>
                <w:sz w:val="24"/>
                <w:szCs w:val="24"/>
              </w:rPr>
              <w:t>- розміри:</w:t>
            </w:r>
          </w:p>
          <w:p w14:paraId="674B9547" w14:textId="77777777" w:rsidR="00D13BD7" w:rsidRPr="00CC59C6" w:rsidRDefault="00D13BD7" w:rsidP="00CC5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43D177C" w14:textId="3218DE1B" w:rsidR="00CC59C6" w:rsidRPr="00667AB7" w:rsidRDefault="00CC59C6" w:rsidP="00CC5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9C6">
              <w:rPr>
                <w:rFonts w:ascii="Times New Roman" w:hAnsi="Times New Roman"/>
                <w:color w:val="000000"/>
                <w:sz w:val="24"/>
                <w:szCs w:val="24"/>
              </w:rPr>
              <w:t>- матеріал:</w:t>
            </w:r>
          </w:p>
        </w:tc>
        <w:tc>
          <w:tcPr>
            <w:tcW w:w="2390" w:type="dxa"/>
          </w:tcPr>
          <w:p w14:paraId="7442FB15" w14:textId="23F62FE0" w:rsidR="00CC59C6" w:rsidRPr="00CC59C6" w:rsidRDefault="00CC59C6" w:rsidP="00CC5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менше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CC59C6">
              <w:rPr>
                <w:rFonts w:ascii="Times New Roman" w:hAnsi="Times New Roman"/>
                <w:color w:val="000000"/>
                <w:sz w:val="24"/>
                <w:szCs w:val="24"/>
              </w:rPr>
              <w:t>00*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Pr="00CC59C6">
              <w:rPr>
                <w:rFonts w:ascii="Times New Roman" w:hAnsi="Times New Roman"/>
                <w:color w:val="000000"/>
                <w:sz w:val="24"/>
                <w:szCs w:val="24"/>
              </w:rPr>
              <w:t>0*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CC59C6">
              <w:rPr>
                <w:rFonts w:ascii="Times New Roman" w:hAnsi="Times New Roman"/>
                <w:color w:val="000000"/>
                <w:sz w:val="24"/>
                <w:szCs w:val="24"/>
              </w:rPr>
              <w:t>00;</w:t>
            </w:r>
          </w:p>
          <w:p w14:paraId="48A7422D" w14:textId="15ACFABB" w:rsidR="00CC59C6" w:rsidRPr="00CC59C6" w:rsidRDefault="00CC59C6" w:rsidP="00CC5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9C6">
              <w:rPr>
                <w:rFonts w:ascii="Times New Roman" w:hAnsi="Times New Roman"/>
                <w:color w:val="000000"/>
                <w:sz w:val="24"/>
                <w:szCs w:val="24"/>
              </w:rPr>
              <w:t>- ДСП 16 мм.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двері ДСП, профіль срібло</w:t>
            </w:r>
          </w:p>
          <w:p w14:paraId="76BAC05E" w14:textId="281B9E5E" w:rsidR="00CC59C6" w:rsidRPr="00667AB7" w:rsidRDefault="00CC59C6" w:rsidP="00CC5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ПВХ 0,5 </w:t>
            </w:r>
          </w:p>
        </w:tc>
      </w:tr>
      <w:tr w:rsidR="00CC59C6" w:rsidRPr="00125626" w14:paraId="7F20236C" w14:textId="77777777" w:rsidTr="00667AB7">
        <w:trPr>
          <w:trHeight w:val="828"/>
        </w:trPr>
        <w:tc>
          <w:tcPr>
            <w:tcW w:w="693" w:type="dxa"/>
          </w:tcPr>
          <w:p w14:paraId="30AB408B" w14:textId="727914C6" w:rsidR="00CC59C6" w:rsidRDefault="00CC59C6" w:rsidP="00CC5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55" w:type="dxa"/>
          </w:tcPr>
          <w:p w14:paraId="3A98C037" w14:textId="77777777" w:rsidR="00CC59C6" w:rsidRPr="00125626" w:rsidRDefault="00CC59C6" w:rsidP="00CC59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Шафа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купе</w:t>
            </w:r>
            <w:r w:rsidRPr="001256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1 шт.</w:t>
            </w:r>
          </w:p>
          <w:p w14:paraId="34D7DCA7" w14:textId="1112E16A" w:rsidR="00CC59C6" w:rsidRPr="00125626" w:rsidRDefault="00CC59C6" w:rsidP="00CC59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5626">
              <w:rPr>
                <w:rFonts w:ascii="Times New Roman" w:hAnsi="Times New Roman"/>
                <w:color w:val="000000"/>
                <w:sz w:val="24"/>
                <w:szCs w:val="24"/>
              </w:rPr>
              <w:t>номенклатура: 39143121-0 Гардеробні шафи</w:t>
            </w:r>
          </w:p>
        </w:tc>
        <w:tc>
          <w:tcPr>
            <w:tcW w:w="1984" w:type="dxa"/>
          </w:tcPr>
          <w:p w14:paraId="1C5E5469" w14:textId="730C910D" w:rsidR="00CC59C6" w:rsidRDefault="00CC59C6" w:rsidP="00CC5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9C6">
              <w:rPr>
                <w:rFonts w:ascii="Times New Roman" w:hAnsi="Times New Roman"/>
                <w:color w:val="000000"/>
                <w:sz w:val="24"/>
                <w:szCs w:val="24"/>
              </w:rPr>
              <w:t>- розміри:</w:t>
            </w:r>
          </w:p>
          <w:p w14:paraId="44259BF4" w14:textId="77777777" w:rsidR="00D13BD7" w:rsidRPr="00CC59C6" w:rsidRDefault="00D13BD7" w:rsidP="00CC5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38C96F" w14:textId="69D8FCC2" w:rsidR="00CC59C6" w:rsidRPr="00CC59C6" w:rsidRDefault="00CC59C6" w:rsidP="00CC5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9C6">
              <w:rPr>
                <w:rFonts w:ascii="Times New Roman" w:hAnsi="Times New Roman"/>
                <w:color w:val="000000"/>
                <w:sz w:val="24"/>
                <w:szCs w:val="24"/>
              </w:rPr>
              <w:t>- матеріал:</w:t>
            </w:r>
          </w:p>
        </w:tc>
        <w:tc>
          <w:tcPr>
            <w:tcW w:w="2390" w:type="dxa"/>
          </w:tcPr>
          <w:p w14:paraId="44659CA8" w14:textId="066886EB" w:rsidR="00CC59C6" w:rsidRPr="00CC59C6" w:rsidRDefault="00CC59C6" w:rsidP="00CC5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3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менше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CC59C6">
              <w:rPr>
                <w:rFonts w:ascii="Times New Roman" w:hAnsi="Times New Roman"/>
                <w:color w:val="000000"/>
                <w:sz w:val="24"/>
                <w:szCs w:val="24"/>
              </w:rPr>
              <w:t>00*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Pr="00CC59C6">
              <w:rPr>
                <w:rFonts w:ascii="Times New Roman" w:hAnsi="Times New Roman"/>
                <w:color w:val="000000"/>
                <w:sz w:val="24"/>
                <w:szCs w:val="24"/>
              </w:rPr>
              <w:t>0*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CC59C6">
              <w:rPr>
                <w:rFonts w:ascii="Times New Roman" w:hAnsi="Times New Roman"/>
                <w:color w:val="000000"/>
                <w:sz w:val="24"/>
                <w:szCs w:val="24"/>
              </w:rPr>
              <w:t>00;</w:t>
            </w:r>
          </w:p>
          <w:p w14:paraId="0937AE61" w14:textId="77777777" w:rsidR="00CC59C6" w:rsidRPr="00CC59C6" w:rsidRDefault="00CC59C6" w:rsidP="00CC5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9C6">
              <w:rPr>
                <w:rFonts w:ascii="Times New Roman" w:hAnsi="Times New Roman"/>
                <w:color w:val="000000"/>
                <w:sz w:val="24"/>
                <w:szCs w:val="24"/>
              </w:rPr>
              <w:t>- ДСП 16 мм.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двері ДСП, профіль срібло</w:t>
            </w:r>
          </w:p>
          <w:p w14:paraId="15948E34" w14:textId="38296E72" w:rsidR="00CC59C6" w:rsidRPr="00CC59C6" w:rsidRDefault="00CC59C6" w:rsidP="00CC5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ПВХ 0,5 </w:t>
            </w:r>
          </w:p>
        </w:tc>
      </w:tr>
      <w:bookmarkEnd w:id="0"/>
    </w:tbl>
    <w:p w14:paraId="6D413178" w14:textId="77777777" w:rsidR="0033223C" w:rsidRPr="00125626" w:rsidRDefault="0033223C" w:rsidP="005039F7">
      <w:pPr>
        <w:pStyle w:val="aa"/>
        <w:spacing w:after="0" w:line="240" w:lineRule="auto"/>
        <w:ind w:left="567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570700CD" w14:textId="41BF9197" w:rsidR="00DD3BEE" w:rsidRPr="00125626" w:rsidRDefault="00DD3BEE" w:rsidP="005039F7">
      <w:pPr>
        <w:pStyle w:val="aa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125626">
        <w:rPr>
          <w:rFonts w:ascii="Times New Roman" w:hAnsi="Times New Roman"/>
          <w:bCs/>
          <w:i/>
          <w:iCs/>
          <w:sz w:val="24"/>
          <w:szCs w:val="24"/>
        </w:rPr>
        <w:t>Термін поставки: поставка предмету закупівлі здійснюється Учасником  на протязі однієї доби з моменту отримання заявки від Замовника</w:t>
      </w:r>
      <w:r w:rsidRPr="00125626">
        <w:rPr>
          <w:rFonts w:ascii="Times New Roman" w:hAnsi="Times New Roman"/>
          <w:bCs/>
          <w:sz w:val="24"/>
          <w:szCs w:val="24"/>
        </w:rPr>
        <w:t>.</w:t>
      </w:r>
    </w:p>
    <w:p w14:paraId="42B6A68B" w14:textId="77777777" w:rsidR="00DD3BEE" w:rsidRPr="00125626" w:rsidRDefault="00DD3BEE" w:rsidP="005039F7">
      <w:pPr>
        <w:pStyle w:val="aa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14:paraId="741FF5D0" w14:textId="77777777" w:rsidR="00DD3BEE" w:rsidRPr="00125626" w:rsidRDefault="00DD3BEE" w:rsidP="005039F7">
      <w:pPr>
        <w:pStyle w:val="aa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125626">
        <w:rPr>
          <w:rFonts w:ascii="Times New Roman" w:hAnsi="Times New Roman"/>
          <w:bCs/>
          <w:sz w:val="24"/>
          <w:szCs w:val="24"/>
        </w:rPr>
        <w:t>Учасники при поданні пропозиції повинні враховувати норми:</w:t>
      </w:r>
    </w:p>
    <w:p w14:paraId="09262C2B" w14:textId="77777777" w:rsidR="00DD3BEE" w:rsidRPr="00125626" w:rsidRDefault="00DD3BEE" w:rsidP="005039F7">
      <w:pPr>
        <w:pStyle w:val="aa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125626">
        <w:rPr>
          <w:rFonts w:ascii="Times New Roman" w:hAnsi="Times New Roman"/>
          <w:bCs/>
          <w:sz w:val="24"/>
          <w:szCs w:val="24"/>
        </w:rPr>
        <w:t>• пункту 2 рішення Ради національної безпеки і оборони України від 21.06.18 «Про застосування персональних спеціальних економічних та інших обмежувальних заходів (санкцій)», введеного в дію Указом Президента України від 21.06.2018 № 176/2018;</w:t>
      </w:r>
    </w:p>
    <w:p w14:paraId="18792DFD" w14:textId="77777777" w:rsidR="00DD3BEE" w:rsidRPr="00125626" w:rsidRDefault="00DD3BEE" w:rsidP="005039F7">
      <w:pPr>
        <w:pStyle w:val="aa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125626">
        <w:rPr>
          <w:rFonts w:ascii="Times New Roman" w:hAnsi="Times New Roman"/>
          <w:bCs/>
          <w:sz w:val="24"/>
          <w:szCs w:val="24"/>
        </w:rPr>
        <w:t>•</w:t>
      </w:r>
      <w:r w:rsidRPr="00125626">
        <w:rPr>
          <w:rFonts w:ascii="Times New Roman" w:hAnsi="Times New Roman"/>
          <w:bCs/>
          <w:sz w:val="24"/>
          <w:szCs w:val="24"/>
        </w:rPr>
        <w:tab/>
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особи, пов’язані з країною агресором, що визначені підпунктом 1 пункту 1 цієї постанови;</w:t>
      </w:r>
    </w:p>
    <w:p w14:paraId="7BE5F782" w14:textId="77777777" w:rsidR="00DD3BEE" w:rsidRPr="00125626" w:rsidRDefault="00DD3BEE" w:rsidP="005039F7">
      <w:pPr>
        <w:pStyle w:val="aa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125626">
        <w:rPr>
          <w:rFonts w:ascii="Times New Roman" w:hAnsi="Times New Roman"/>
          <w:bCs/>
          <w:sz w:val="24"/>
          <w:szCs w:val="24"/>
        </w:rPr>
        <w:t>•</w:t>
      </w:r>
      <w:r w:rsidRPr="00125626">
        <w:rPr>
          <w:rFonts w:ascii="Times New Roman" w:hAnsi="Times New Roman"/>
          <w:bCs/>
          <w:sz w:val="24"/>
          <w:szCs w:val="24"/>
        </w:rPr>
        <w:tab/>
        <w:t>постанови Кабінету Міністрів України «Про застосування заборони ввезення товарів з Російської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Федерації;</w:t>
      </w:r>
    </w:p>
    <w:p w14:paraId="405523B2" w14:textId="77777777" w:rsidR="00DD3BEE" w:rsidRPr="00125626" w:rsidRDefault="00DD3BEE" w:rsidP="005039F7">
      <w:pPr>
        <w:pStyle w:val="aa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125626">
        <w:rPr>
          <w:rFonts w:ascii="Times New Roman" w:hAnsi="Times New Roman"/>
          <w:bCs/>
          <w:sz w:val="24"/>
          <w:szCs w:val="24"/>
        </w:rPr>
        <w:t>•</w:t>
      </w:r>
      <w:r w:rsidRPr="00125626">
        <w:rPr>
          <w:rFonts w:ascii="Times New Roman" w:hAnsi="Times New Roman"/>
          <w:bCs/>
          <w:sz w:val="24"/>
          <w:szCs w:val="24"/>
        </w:rPr>
        <w:tab/>
        <w:t>постанови Кабінету Міністрів України «Про заборону ввезення на митну територію України товарів, що входять з Російської Федерації» від 30.12.2015 № 1147;</w:t>
      </w:r>
    </w:p>
    <w:p w14:paraId="1D474C0B" w14:textId="77777777" w:rsidR="00DD3BEE" w:rsidRPr="00125626" w:rsidRDefault="00DD3BEE" w:rsidP="005039F7">
      <w:pPr>
        <w:pStyle w:val="aa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125626">
        <w:rPr>
          <w:rFonts w:ascii="Times New Roman" w:hAnsi="Times New Roman"/>
          <w:bCs/>
          <w:sz w:val="24"/>
          <w:szCs w:val="24"/>
        </w:rPr>
        <w:t>•</w:t>
      </w:r>
      <w:r w:rsidRPr="00125626">
        <w:rPr>
          <w:rFonts w:ascii="Times New Roman" w:hAnsi="Times New Roman"/>
          <w:bCs/>
          <w:sz w:val="24"/>
          <w:szCs w:val="24"/>
        </w:rPr>
        <w:tab/>
        <w:t>Закону України «Про забезпечення прав і свобод громадян та правовий режим на тимчасово окупованій території України» від 15.04.2014 № 1207-VII.</w:t>
      </w:r>
    </w:p>
    <w:p w14:paraId="533CF672" w14:textId="77777777" w:rsidR="00DD3BEE" w:rsidRPr="00125626" w:rsidRDefault="00DD3BEE" w:rsidP="005039F7">
      <w:pPr>
        <w:pStyle w:val="aa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14:paraId="5C4B839B" w14:textId="64DC8A62" w:rsidR="00937AB9" w:rsidRPr="00125626" w:rsidRDefault="00C421D2" w:rsidP="005039F7">
      <w:pPr>
        <w:pStyle w:val="aa"/>
        <w:spacing w:after="0" w:line="240" w:lineRule="auto"/>
        <w:ind w:left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125626">
        <w:rPr>
          <w:rFonts w:ascii="Times New Roman" w:hAnsi="Times New Roman"/>
          <w:bCs/>
          <w:i/>
          <w:iCs/>
          <w:sz w:val="24"/>
          <w:szCs w:val="24"/>
        </w:rPr>
        <w:t>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</w:t>
      </w:r>
    </w:p>
    <w:p w14:paraId="482EEB12" w14:textId="4AFCD9EB" w:rsidR="00937AB9" w:rsidRPr="00125626" w:rsidRDefault="00937AB9" w:rsidP="005039F7">
      <w:pPr>
        <w:pStyle w:val="aa"/>
        <w:spacing w:after="0" w:line="240" w:lineRule="auto"/>
        <w:ind w:left="567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6140F80B" w14:textId="14789883" w:rsidR="00937AB9" w:rsidRPr="00125626" w:rsidRDefault="00937AB9" w:rsidP="005039F7">
      <w:pPr>
        <w:pStyle w:val="aa"/>
        <w:spacing w:after="0" w:line="240" w:lineRule="auto"/>
        <w:ind w:left="567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717F9D3F" w14:textId="77777777" w:rsidR="00937AB9" w:rsidRPr="00125626" w:rsidRDefault="00937AB9" w:rsidP="005039F7">
      <w:pPr>
        <w:pStyle w:val="aa"/>
        <w:spacing w:after="0" w:line="240" w:lineRule="auto"/>
        <w:ind w:left="567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sectPr w:rsidR="00937AB9" w:rsidRPr="00125626" w:rsidSect="00D807BA">
      <w:headerReference w:type="default" r:id="rId7"/>
      <w:pgSz w:w="11906" w:h="16838"/>
      <w:pgMar w:top="850" w:right="850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3644" w14:textId="77777777" w:rsidR="00F60007" w:rsidRDefault="00F60007" w:rsidP="00FA7217">
      <w:pPr>
        <w:spacing w:after="0" w:line="240" w:lineRule="auto"/>
      </w:pPr>
      <w:r>
        <w:separator/>
      </w:r>
    </w:p>
  </w:endnote>
  <w:endnote w:type="continuationSeparator" w:id="0">
    <w:p w14:paraId="7DE83E42" w14:textId="77777777" w:rsidR="00F60007" w:rsidRDefault="00F60007" w:rsidP="00FA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BE8B2" w14:textId="77777777" w:rsidR="00F60007" w:rsidRDefault="00F60007" w:rsidP="00FA7217">
      <w:pPr>
        <w:spacing w:after="0" w:line="240" w:lineRule="auto"/>
      </w:pPr>
      <w:r>
        <w:separator/>
      </w:r>
    </w:p>
  </w:footnote>
  <w:footnote w:type="continuationSeparator" w:id="0">
    <w:p w14:paraId="41F0DEAA" w14:textId="77777777" w:rsidR="00F60007" w:rsidRDefault="00F60007" w:rsidP="00FA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8554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1F68ABB2" w14:textId="77777777" w:rsidR="00FA7217" w:rsidRPr="00FA7217" w:rsidRDefault="00FA7217">
        <w:pPr>
          <w:pStyle w:val="a6"/>
          <w:jc w:val="center"/>
          <w:rPr>
            <w:rFonts w:ascii="Times New Roman" w:hAnsi="Times New Roman"/>
            <w:sz w:val="24"/>
          </w:rPr>
        </w:pPr>
        <w:r w:rsidRPr="00FA7217">
          <w:rPr>
            <w:rFonts w:ascii="Times New Roman" w:hAnsi="Times New Roman"/>
            <w:sz w:val="24"/>
          </w:rPr>
          <w:fldChar w:fldCharType="begin"/>
        </w:r>
        <w:r w:rsidRPr="00FA7217">
          <w:rPr>
            <w:rFonts w:ascii="Times New Roman" w:hAnsi="Times New Roman"/>
            <w:sz w:val="24"/>
          </w:rPr>
          <w:instrText xml:space="preserve"> PAGE   \* MERGEFORMAT </w:instrText>
        </w:r>
        <w:r w:rsidRPr="00FA7217">
          <w:rPr>
            <w:rFonts w:ascii="Times New Roman" w:hAnsi="Times New Roman"/>
            <w:sz w:val="24"/>
          </w:rPr>
          <w:fldChar w:fldCharType="separate"/>
        </w:r>
        <w:r w:rsidR="00773F94">
          <w:rPr>
            <w:rFonts w:ascii="Times New Roman" w:hAnsi="Times New Roman"/>
            <w:noProof/>
            <w:sz w:val="24"/>
          </w:rPr>
          <w:t>4</w:t>
        </w:r>
        <w:r w:rsidRPr="00FA7217">
          <w:rPr>
            <w:rFonts w:ascii="Times New Roman" w:hAnsi="Times New Roman"/>
            <w:sz w:val="24"/>
          </w:rPr>
          <w:fldChar w:fldCharType="end"/>
        </w:r>
      </w:p>
    </w:sdtContent>
  </w:sdt>
  <w:p w14:paraId="0D8F89A2" w14:textId="77777777" w:rsidR="00FA7217" w:rsidRDefault="00FA721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75A"/>
    <w:multiLevelType w:val="hybridMultilevel"/>
    <w:tmpl w:val="A6D26E80"/>
    <w:lvl w:ilvl="0" w:tplc="83BC49F2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225F92"/>
    <w:multiLevelType w:val="hybridMultilevel"/>
    <w:tmpl w:val="F926E602"/>
    <w:lvl w:ilvl="0" w:tplc="02D641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2B7DB1"/>
    <w:multiLevelType w:val="hybridMultilevel"/>
    <w:tmpl w:val="BC327F42"/>
    <w:lvl w:ilvl="0" w:tplc="D53860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A4F222D"/>
    <w:multiLevelType w:val="hybridMultilevel"/>
    <w:tmpl w:val="3D6C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7D8"/>
    <w:rsid w:val="00016345"/>
    <w:rsid w:val="00016EDF"/>
    <w:rsid w:val="00050490"/>
    <w:rsid w:val="0006057A"/>
    <w:rsid w:val="00067CDD"/>
    <w:rsid w:val="000C78D1"/>
    <w:rsid w:val="000D1B6A"/>
    <w:rsid w:val="000F037C"/>
    <w:rsid w:val="000F2EBB"/>
    <w:rsid w:val="00125626"/>
    <w:rsid w:val="001341C0"/>
    <w:rsid w:val="001551C5"/>
    <w:rsid w:val="001703A2"/>
    <w:rsid w:val="00182DB0"/>
    <w:rsid w:val="00187973"/>
    <w:rsid w:val="00187D51"/>
    <w:rsid w:val="00191F86"/>
    <w:rsid w:val="001A12D3"/>
    <w:rsid w:val="001E0AA8"/>
    <w:rsid w:val="001E7DC9"/>
    <w:rsid w:val="00204724"/>
    <w:rsid w:val="002129BA"/>
    <w:rsid w:val="00215736"/>
    <w:rsid w:val="00246AFB"/>
    <w:rsid w:val="002707D8"/>
    <w:rsid w:val="00271D22"/>
    <w:rsid w:val="00276CD4"/>
    <w:rsid w:val="002911C5"/>
    <w:rsid w:val="002D25E2"/>
    <w:rsid w:val="002D3D1C"/>
    <w:rsid w:val="002D566D"/>
    <w:rsid w:val="002F49AC"/>
    <w:rsid w:val="003073A8"/>
    <w:rsid w:val="003167AC"/>
    <w:rsid w:val="00324CC6"/>
    <w:rsid w:val="0033223C"/>
    <w:rsid w:val="00396A06"/>
    <w:rsid w:val="003A0FCB"/>
    <w:rsid w:val="003B741C"/>
    <w:rsid w:val="00404737"/>
    <w:rsid w:val="00417B3C"/>
    <w:rsid w:val="00424205"/>
    <w:rsid w:val="00427499"/>
    <w:rsid w:val="00430F03"/>
    <w:rsid w:val="00433CC6"/>
    <w:rsid w:val="00452D18"/>
    <w:rsid w:val="00490320"/>
    <w:rsid w:val="005039F7"/>
    <w:rsid w:val="00510902"/>
    <w:rsid w:val="005113E8"/>
    <w:rsid w:val="00512DE8"/>
    <w:rsid w:val="005217EF"/>
    <w:rsid w:val="00546403"/>
    <w:rsid w:val="0056116D"/>
    <w:rsid w:val="005813E6"/>
    <w:rsid w:val="005875E8"/>
    <w:rsid w:val="00592E0F"/>
    <w:rsid w:val="005B2985"/>
    <w:rsid w:val="005C30A3"/>
    <w:rsid w:val="005F7EF8"/>
    <w:rsid w:val="00600CB9"/>
    <w:rsid w:val="00605B24"/>
    <w:rsid w:val="006231B6"/>
    <w:rsid w:val="00635B3E"/>
    <w:rsid w:val="0066193F"/>
    <w:rsid w:val="006673E8"/>
    <w:rsid w:val="00667AB7"/>
    <w:rsid w:val="006734FB"/>
    <w:rsid w:val="00685719"/>
    <w:rsid w:val="00686117"/>
    <w:rsid w:val="006955CB"/>
    <w:rsid w:val="00697FD2"/>
    <w:rsid w:val="006B4C72"/>
    <w:rsid w:val="006C00EC"/>
    <w:rsid w:val="006C343D"/>
    <w:rsid w:val="006F24C9"/>
    <w:rsid w:val="007069B1"/>
    <w:rsid w:val="00707A74"/>
    <w:rsid w:val="0073011C"/>
    <w:rsid w:val="00753D76"/>
    <w:rsid w:val="00755D23"/>
    <w:rsid w:val="00773F94"/>
    <w:rsid w:val="00792019"/>
    <w:rsid w:val="008400B3"/>
    <w:rsid w:val="00854FBE"/>
    <w:rsid w:val="0088236B"/>
    <w:rsid w:val="00895A64"/>
    <w:rsid w:val="008A122F"/>
    <w:rsid w:val="008A773B"/>
    <w:rsid w:val="008B04B7"/>
    <w:rsid w:val="008B26FF"/>
    <w:rsid w:val="008D4645"/>
    <w:rsid w:val="008E56F1"/>
    <w:rsid w:val="008F23A1"/>
    <w:rsid w:val="009166DA"/>
    <w:rsid w:val="009368E4"/>
    <w:rsid w:val="00937AB9"/>
    <w:rsid w:val="00943597"/>
    <w:rsid w:val="009533A3"/>
    <w:rsid w:val="0096553F"/>
    <w:rsid w:val="00976197"/>
    <w:rsid w:val="00977780"/>
    <w:rsid w:val="009915B7"/>
    <w:rsid w:val="00992EDE"/>
    <w:rsid w:val="009D3311"/>
    <w:rsid w:val="009D5AC5"/>
    <w:rsid w:val="009F798E"/>
    <w:rsid w:val="00A07A91"/>
    <w:rsid w:val="00A23330"/>
    <w:rsid w:val="00A25286"/>
    <w:rsid w:val="00A4493A"/>
    <w:rsid w:val="00A7618B"/>
    <w:rsid w:val="00A93307"/>
    <w:rsid w:val="00AA2C7A"/>
    <w:rsid w:val="00AC6E57"/>
    <w:rsid w:val="00AC7B04"/>
    <w:rsid w:val="00AF6887"/>
    <w:rsid w:val="00B113B5"/>
    <w:rsid w:val="00B5387D"/>
    <w:rsid w:val="00B864E3"/>
    <w:rsid w:val="00BA105A"/>
    <w:rsid w:val="00BA24D6"/>
    <w:rsid w:val="00BA4C86"/>
    <w:rsid w:val="00BB66DA"/>
    <w:rsid w:val="00BF3D31"/>
    <w:rsid w:val="00BF6CB2"/>
    <w:rsid w:val="00C1466D"/>
    <w:rsid w:val="00C162AE"/>
    <w:rsid w:val="00C24638"/>
    <w:rsid w:val="00C421D2"/>
    <w:rsid w:val="00C44E65"/>
    <w:rsid w:val="00C64DB9"/>
    <w:rsid w:val="00C7451A"/>
    <w:rsid w:val="00C870E6"/>
    <w:rsid w:val="00C906C7"/>
    <w:rsid w:val="00C91EA8"/>
    <w:rsid w:val="00C96A8F"/>
    <w:rsid w:val="00CA0280"/>
    <w:rsid w:val="00CA24F0"/>
    <w:rsid w:val="00CB0E44"/>
    <w:rsid w:val="00CC0327"/>
    <w:rsid w:val="00CC59C6"/>
    <w:rsid w:val="00D13BD7"/>
    <w:rsid w:val="00D22344"/>
    <w:rsid w:val="00D55A4D"/>
    <w:rsid w:val="00D562E8"/>
    <w:rsid w:val="00D570A3"/>
    <w:rsid w:val="00D75F99"/>
    <w:rsid w:val="00D807BA"/>
    <w:rsid w:val="00D84F3F"/>
    <w:rsid w:val="00D8624C"/>
    <w:rsid w:val="00D95080"/>
    <w:rsid w:val="00DC0F45"/>
    <w:rsid w:val="00DD3BEE"/>
    <w:rsid w:val="00DD5153"/>
    <w:rsid w:val="00DD7470"/>
    <w:rsid w:val="00DF4E54"/>
    <w:rsid w:val="00E27831"/>
    <w:rsid w:val="00E34E15"/>
    <w:rsid w:val="00E86487"/>
    <w:rsid w:val="00E93A29"/>
    <w:rsid w:val="00EA0340"/>
    <w:rsid w:val="00EA43A7"/>
    <w:rsid w:val="00F379C8"/>
    <w:rsid w:val="00F40818"/>
    <w:rsid w:val="00F60007"/>
    <w:rsid w:val="00F72E02"/>
    <w:rsid w:val="00F95ADB"/>
    <w:rsid w:val="00FA7217"/>
    <w:rsid w:val="00FC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5EBF"/>
  <w15:docId w15:val="{CF2D6784-0AF2-48AE-BB73-8D7B7A46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9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341C0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56116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12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DE8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7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72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A7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7217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6B4C72"/>
    <w:pPr>
      <w:ind w:left="720"/>
      <w:contextualSpacing/>
    </w:pPr>
  </w:style>
  <w:style w:type="paragraph" w:customStyle="1" w:styleId="ab">
    <w:name w:val="Содержимое таблицы"/>
    <w:basedOn w:val="a"/>
    <w:rsid w:val="00F72E02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F72E0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table" w:styleId="ac">
    <w:name w:val="Table Grid"/>
    <w:basedOn w:val="a1"/>
    <w:uiPriority w:val="39"/>
    <w:rsid w:val="00C44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37AB9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977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5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urist19</dc:creator>
  <cp:keywords/>
  <dc:description/>
  <cp:lastModifiedBy>Вилора</cp:lastModifiedBy>
  <cp:revision>56</cp:revision>
  <cp:lastPrinted>2023-05-15T09:52:00Z</cp:lastPrinted>
  <dcterms:created xsi:type="dcterms:W3CDTF">2023-04-04T05:56:00Z</dcterms:created>
  <dcterms:modified xsi:type="dcterms:W3CDTF">2023-07-14T08:13:00Z</dcterms:modified>
</cp:coreProperties>
</file>