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39E3" w14:textId="2CDCB6AE" w:rsidR="003F7FC9" w:rsidRPr="00BC4967"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Додаток №</w:t>
      </w:r>
      <w:r w:rsidR="00140498" w:rsidRPr="00BC4967">
        <w:rPr>
          <w:rFonts w:ascii="Times New Roman" w:eastAsia="Times New Roman" w:hAnsi="Times New Roman" w:cs="Times New Roman"/>
          <w:b/>
          <w:sz w:val="24"/>
          <w:szCs w:val="24"/>
          <w:lang w:val="uk-UA" w:eastAsia="ar-SA"/>
        </w:rPr>
        <w:t>2</w:t>
      </w:r>
    </w:p>
    <w:p w14:paraId="0652BF97" w14:textId="77777777" w:rsidR="003F7FC9" w:rsidRPr="00BC4967"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BC4967"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BC4967"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 xml:space="preserve">ДОГОВІР </w:t>
      </w:r>
    </w:p>
    <w:p w14:paraId="03E307BE" w14:textId="77777777" w:rsidR="003F7FC9" w:rsidRPr="00BC4967"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sz w:val="24"/>
          <w:szCs w:val="24"/>
          <w:lang w:val="uk-UA" w:eastAsia="ar-SA"/>
        </w:rPr>
        <w:t xml:space="preserve">про закупівлю </w:t>
      </w:r>
      <w:r w:rsidR="005D755C" w:rsidRPr="00BC4967">
        <w:rPr>
          <w:rFonts w:ascii="Times New Roman" w:eastAsia="Times New Roman" w:hAnsi="Times New Roman" w:cs="Times New Roman"/>
          <w:b/>
          <w:sz w:val="24"/>
          <w:szCs w:val="24"/>
          <w:lang w:val="uk-UA" w:eastAsia="ar-SA"/>
        </w:rPr>
        <w:t>товару</w:t>
      </w:r>
    </w:p>
    <w:p w14:paraId="37ACC6DC" w14:textId="77777777" w:rsidR="003F7FC9" w:rsidRPr="00BC4967"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BC4967" w14:paraId="10FCD496" w14:textId="77777777" w:rsidTr="0053281F">
        <w:tc>
          <w:tcPr>
            <w:tcW w:w="4820" w:type="dxa"/>
            <w:shd w:val="clear" w:color="auto" w:fill="auto"/>
            <w:vAlign w:val="center"/>
          </w:tcPr>
          <w:p w14:paraId="7A55C0A8" w14:textId="77777777" w:rsidR="003F7FC9" w:rsidRPr="00BC4967"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________________</w:t>
            </w:r>
          </w:p>
          <w:p w14:paraId="46CCEBF6"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BC4967" w:rsidRDefault="003F7FC9" w:rsidP="005D755C">
            <w:pPr>
              <w:widowControl w:val="0"/>
              <w:suppressAutoHyphens/>
              <w:autoSpaceDE w:val="0"/>
              <w:spacing w:after="0" w:line="240" w:lineRule="auto"/>
              <w:ind w:left="1701"/>
              <w:jc w:val="center"/>
              <w:rPr>
                <w:rFonts w:ascii="Times New Roman" w:eastAsia="Times New Roman" w:hAnsi="Times New Roman" w:cs="Times New Roman"/>
                <w:sz w:val="24"/>
                <w:szCs w:val="24"/>
                <w:lang w:eastAsia="ar-SA"/>
              </w:rPr>
            </w:pPr>
            <w:r w:rsidRPr="00BC4967">
              <w:rPr>
                <w:rFonts w:ascii="Times New Roman" w:eastAsia="Times New Roman" w:hAnsi="Times New Roman" w:cs="Times New Roman"/>
                <w:b/>
                <w:bCs/>
                <w:sz w:val="24"/>
                <w:szCs w:val="24"/>
                <w:lang w:val="uk-UA" w:eastAsia="ar-SA"/>
              </w:rPr>
              <w:t>«___» ___________</w:t>
            </w:r>
            <w:r w:rsidR="00A825B5" w:rsidRPr="00BC4967">
              <w:rPr>
                <w:rFonts w:ascii="Times New Roman" w:eastAsia="Times New Roman" w:hAnsi="Times New Roman" w:cs="Times New Roman"/>
                <w:b/>
                <w:sz w:val="24"/>
                <w:szCs w:val="24"/>
                <w:lang w:val="uk-UA" w:eastAsia="ar-SA"/>
              </w:rPr>
              <w:t>2023</w:t>
            </w:r>
            <w:r w:rsidRPr="00BC4967">
              <w:rPr>
                <w:rFonts w:ascii="Times New Roman" w:eastAsia="Times New Roman" w:hAnsi="Times New Roman" w:cs="Times New Roman"/>
                <w:b/>
                <w:sz w:val="24"/>
                <w:szCs w:val="24"/>
                <w:lang w:val="uk-UA" w:eastAsia="ar-SA"/>
              </w:rPr>
              <w:t xml:space="preserve"> року</w:t>
            </w:r>
          </w:p>
        </w:tc>
      </w:tr>
    </w:tbl>
    <w:p w14:paraId="4E743E1B"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eastAsia="ar-SA"/>
        </w:rPr>
      </w:pPr>
    </w:p>
    <w:p w14:paraId="5C7F73D0" w14:textId="77777777" w:rsidR="003F7FC9" w:rsidRPr="00BC4967"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zh-CN"/>
        </w:rPr>
        <w:t>_______________________________________________</w:t>
      </w:r>
      <w:r w:rsidR="003F7FC9" w:rsidRPr="00BC4967">
        <w:rPr>
          <w:rFonts w:ascii="Times New Roman" w:eastAsia="Times New Roman" w:hAnsi="Times New Roman" w:cs="Times New Roman"/>
          <w:b/>
          <w:bCs/>
          <w:sz w:val="24"/>
          <w:szCs w:val="24"/>
          <w:lang w:val="uk-UA" w:eastAsia="zh-CN"/>
        </w:rPr>
        <w:t xml:space="preserve">, </w:t>
      </w:r>
      <w:r w:rsidRPr="00BC4967">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BC4967">
        <w:rPr>
          <w:rFonts w:ascii="Times New Roman" w:eastAsia="Times New Roman" w:hAnsi="Times New Roman" w:cs="Times New Roman"/>
          <w:b/>
          <w:sz w:val="24"/>
          <w:szCs w:val="24"/>
          <w:lang w:val="uk-UA" w:eastAsia="ar-SA"/>
        </w:rPr>
        <w:t xml:space="preserve"> </w:t>
      </w:r>
      <w:r w:rsidR="003F7FC9" w:rsidRPr="00BC4967">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b/>
          <w:sz w:val="24"/>
          <w:szCs w:val="24"/>
          <w:lang w:val="uk-UA" w:eastAsia="ar-SA"/>
        </w:rPr>
        <w:t>______________________________________________,</w:t>
      </w:r>
      <w:r w:rsidRPr="00BC4967">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BC4967"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03455FCA" w14:textId="77777777" w:rsidTr="0053281F">
        <w:tc>
          <w:tcPr>
            <w:tcW w:w="10490" w:type="dxa"/>
            <w:shd w:val="clear" w:color="auto" w:fill="auto"/>
            <w:vAlign w:val="center"/>
          </w:tcPr>
          <w:p w14:paraId="36BF027D" w14:textId="7F9FB04B" w:rsidR="003F7FC9" w:rsidRPr="00BC4967"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BC4967">
              <w:rPr>
                <w:rFonts w:ascii="Times New Roman" w:eastAsia="Times New Roman" w:hAnsi="Times New Roman" w:cs="Times New Roman"/>
                <w:sz w:val="24"/>
                <w:szCs w:val="24"/>
                <w:lang w:val="uk-UA" w:eastAsia="ar-SA"/>
              </w:rPr>
              <w:t xml:space="preserve">1.1. </w:t>
            </w:r>
            <w:r w:rsidR="00825906" w:rsidRPr="00BC4967">
              <w:rPr>
                <w:rFonts w:ascii="Times New Roman" w:eastAsia="Times New Roman" w:hAnsi="Times New Roman" w:cs="Times New Roman"/>
                <w:sz w:val="24"/>
                <w:szCs w:val="24"/>
                <w:lang w:val="uk-UA" w:eastAsia="ar-SA"/>
              </w:rPr>
              <w:t xml:space="preserve">Постачальник зобов'язується у </w:t>
            </w:r>
            <w:r w:rsidR="00A825B5" w:rsidRPr="00BC4967">
              <w:rPr>
                <w:rFonts w:ascii="Times New Roman" w:eastAsia="Times New Roman" w:hAnsi="Times New Roman" w:cs="Times New Roman"/>
                <w:sz w:val="24"/>
                <w:szCs w:val="24"/>
                <w:lang w:val="uk-UA" w:eastAsia="ar-SA"/>
              </w:rPr>
              <w:t>2023</w:t>
            </w:r>
            <w:r w:rsidR="00825906" w:rsidRPr="00BC4967">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BC4967">
              <w:rPr>
                <w:rFonts w:ascii="Times New Roman" w:eastAsia="Times New Roman" w:hAnsi="Times New Roman" w:cs="Times New Roman"/>
                <w:b/>
                <w:sz w:val="24"/>
                <w:szCs w:val="24"/>
                <w:lang w:val="uk-UA" w:eastAsia="ar-SA"/>
              </w:rPr>
              <w:t>:</w:t>
            </w:r>
            <w:r w:rsidRPr="00BC4967">
              <w:rPr>
                <w:rFonts w:ascii="Times New Roman" w:eastAsia="Times New Roman" w:hAnsi="Times New Roman" w:cs="Times New Roman"/>
                <w:b/>
                <w:sz w:val="24"/>
                <w:szCs w:val="24"/>
                <w:lang w:val="uk-UA" w:eastAsia="ar-SA"/>
              </w:rPr>
              <w:t xml:space="preserve"> </w:t>
            </w:r>
            <w:r w:rsidR="008634BC" w:rsidRPr="008634BC">
              <w:rPr>
                <w:rFonts w:ascii="Times New Roman" w:hAnsi="Times New Roman" w:cs="Times New Roman"/>
                <w:b/>
                <w:bCs/>
                <w:color w:val="000000" w:themeColor="text1"/>
                <w:sz w:val="24"/>
                <w:szCs w:val="24"/>
                <w:lang w:val="uk-UA"/>
              </w:rPr>
              <w:t xml:space="preserve">«код згідно основного словника національного класифікатора України ДК 021:2015:ДК 021:2015: 38340000-0 — Прилади для вимірювання величин (ДК 021:2015: 38341200-9 — Дозиметри, НК 024:2019: 38351 Дозиметр випромінювання на основі </w:t>
            </w:r>
            <w:proofErr w:type="spellStart"/>
            <w:r w:rsidR="008634BC" w:rsidRPr="008634BC">
              <w:rPr>
                <w:rFonts w:ascii="Times New Roman" w:hAnsi="Times New Roman" w:cs="Times New Roman"/>
                <w:b/>
                <w:bCs/>
                <w:color w:val="000000" w:themeColor="text1"/>
                <w:sz w:val="24"/>
                <w:szCs w:val="24"/>
                <w:lang w:val="uk-UA"/>
              </w:rPr>
              <w:t>електростатистичної</w:t>
            </w:r>
            <w:proofErr w:type="spellEnd"/>
            <w:r w:rsidR="008634BC" w:rsidRPr="008634BC">
              <w:rPr>
                <w:rFonts w:ascii="Times New Roman" w:hAnsi="Times New Roman" w:cs="Times New Roman"/>
                <w:b/>
                <w:bCs/>
                <w:color w:val="000000" w:themeColor="text1"/>
                <w:sz w:val="24"/>
                <w:szCs w:val="24"/>
                <w:lang w:val="uk-UA"/>
              </w:rPr>
              <w:t xml:space="preserve"> іонізаційної камери)»</w:t>
            </w:r>
            <w:r w:rsidR="008634BC" w:rsidRPr="008634BC">
              <w:rPr>
                <w:rFonts w:ascii="Times New Roman" w:hAnsi="Times New Roman" w:cs="Times New Roman"/>
                <w:b/>
                <w:bCs/>
                <w:color w:val="000000" w:themeColor="text1"/>
                <w:sz w:val="24"/>
                <w:szCs w:val="24"/>
                <w:lang w:val="uk-UA"/>
              </w:rPr>
              <w:t xml:space="preserve"> </w:t>
            </w:r>
            <w:r w:rsidRPr="00BC4967">
              <w:rPr>
                <w:rFonts w:ascii="Times New Roman" w:eastAsia="Times New Roman" w:hAnsi="Times New Roman" w:cs="Times New Roman"/>
                <w:sz w:val="24"/>
                <w:szCs w:val="24"/>
                <w:lang w:val="uk-UA" w:eastAsia="ar-SA"/>
              </w:rPr>
              <w:t xml:space="preserve">(далі – «Товар») </w:t>
            </w:r>
            <w:r w:rsidRPr="00BC4967">
              <w:rPr>
                <w:rFonts w:ascii="Times New Roman" w:eastAsia="Times New Roman" w:hAnsi="Times New Roman" w:cs="Times New Roman"/>
                <w:iCs/>
                <w:sz w:val="24"/>
                <w:szCs w:val="24"/>
                <w:lang w:val="uk-UA" w:eastAsia="ar-SA"/>
              </w:rPr>
              <w:t>в а</w:t>
            </w:r>
            <w:r w:rsidRPr="00BC4967">
              <w:rPr>
                <w:rFonts w:ascii="Times New Roman" w:eastAsia="Times New Roman" w:hAnsi="Times New Roman" w:cs="Times New Roman"/>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bookmarkStart w:id="0" w:name="_GoBack"/>
            <w:bookmarkEnd w:id="0"/>
            <w:r w:rsidRPr="00BC4967">
              <w:rPr>
                <w:rFonts w:ascii="Times New Roman" w:eastAsia="Times New Roman" w:hAnsi="Times New Roman" w:cs="Times New Roman"/>
                <w:sz w:val="24"/>
                <w:szCs w:val="24"/>
                <w:lang w:val="uk-UA" w:eastAsia="ar-SA"/>
              </w:rPr>
              <w:t>.</w:t>
            </w:r>
          </w:p>
          <w:p w14:paraId="58CF3C4B" w14:textId="77777777" w:rsidR="003F7FC9" w:rsidRPr="00BC4967" w:rsidRDefault="003F7FC9" w:rsidP="005D755C">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sz w:val="24"/>
                <w:szCs w:val="24"/>
                <w:lang w:val="uk-UA"/>
              </w:rPr>
              <w:t>№ Оголошення в системі «PROZORRO» ___________________</w:t>
            </w:r>
          </w:p>
          <w:p w14:paraId="2148DCA5"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BC4967"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C4967" w14:paraId="30C8D9C0" w14:textId="77777777" w:rsidTr="0053281F">
        <w:tc>
          <w:tcPr>
            <w:tcW w:w="10348" w:type="dxa"/>
            <w:shd w:val="clear" w:color="auto" w:fill="auto"/>
            <w:vAlign w:val="center"/>
          </w:tcPr>
          <w:p w14:paraId="63EB4AED" w14:textId="77777777" w:rsidR="003F7FC9" w:rsidRPr="00BC4967"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BC4967">
              <w:rPr>
                <w:rFonts w:ascii="Times New Roman" w:eastAsia="Times New Roman" w:hAnsi="Times New Roman" w:cs="Times New Roman"/>
                <w:sz w:val="24"/>
                <w:szCs w:val="24"/>
                <w:lang w:val="uk-UA" w:eastAsia="ar-SA"/>
              </w:rPr>
              <w:t>2.</w:t>
            </w:r>
            <w:r w:rsidRPr="00BC4967">
              <w:rPr>
                <w:rFonts w:ascii="Times New Roman" w:eastAsia="Times New Roman" w:hAnsi="Times New Roman" w:cs="Times New Roman"/>
                <w:bCs/>
                <w:sz w:val="24"/>
                <w:szCs w:val="24"/>
                <w:lang w:val="uk-UA" w:eastAsia="ar-SA"/>
              </w:rPr>
              <w:t xml:space="preserve">1. </w:t>
            </w:r>
            <w:r w:rsidRPr="00BC4967">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05A344C9" w:rsidR="003F7FC9" w:rsidRPr="00BC4967"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BC4967">
              <w:rPr>
                <w:rFonts w:ascii="Times New Roman" w:eastAsia="Times New Roman" w:hAnsi="Times New Roman" w:cs="Times New Roman"/>
                <w:sz w:val="24"/>
                <w:szCs w:val="24"/>
                <w:lang w:val="uk-UA" w:eastAsia="ar-SA"/>
              </w:rPr>
              <w:t>2</w:t>
            </w:r>
            <w:r w:rsidRPr="00BC4967">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sidRPr="00BC4967">
              <w:rPr>
                <w:rFonts w:ascii="Times New Roman" w:eastAsia="Times New Roman" w:hAnsi="Times New Roman" w:cs="Times New Roman"/>
                <w:spacing w:val="-2"/>
                <w:sz w:val="24"/>
                <w:szCs w:val="24"/>
                <w:lang w:val="uk-UA" w:eastAsia="ar-SA"/>
              </w:rPr>
              <w:t>сертифікати відповідності та декларації відповідності</w:t>
            </w:r>
            <w:r w:rsidRPr="00BC4967">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F077778"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pacing w:val="8"/>
                <w:sz w:val="24"/>
                <w:szCs w:val="24"/>
                <w:lang w:val="uk-UA" w:eastAsia="ar-SA"/>
              </w:rPr>
              <w:t xml:space="preserve">2.3. </w:t>
            </w:r>
            <w:r w:rsidRPr="00BC4967">
              <w:rPr>
                <w:rFonts w:ascii="Times New Roman" w:eastAsia="Times New Roman" w:hAnsi="Times New Roman" w:cs="Times New Roman"/>
                <w:sz w:val="24"/>
                <w:szCs w:val="24"/>
                <w:lang w:val="uk-UA" w:eastAsia="ar-SA"/>
              </w:rPr>
              <w:t xml:space="preserve">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w:t>
            </w:r>
            <w:r w:rsidR="007F350F" w:rsidRPr="00BC4967">
              <w:rPr>
                <w:rFonts w:ascii="Times New Roman" w:eastAsia="Times New Roman" w:hAnsi="Times New Roman" w:cs="Times New Roman"/>
                <w:sz w:val="24"/>
                <w:szCs w:val="24"/>
                <w:lang w:val="uk-UA" w:eastAsia="ar-SA"/>
              </w:rPr>
              <w:t>5</w:t>
            </w:r>
            <w:r w:rsidRPr="00BC4967">
              <w:rPr>
                <w:rFonts w:ascii="Times New Roman" w:eastAsia="Times New Roman" w:hAnsi="Times New Roman" w:cs="Times New Roman"/>
                <w:sz w:val="24"/>
                <w:szCs w:val="24"/>
                <w:lang w:val="uk-UA" w:eastAsia="ar-SA"/>
              </w:rPr>
              <w:t xml:space="preserve"> – ти днів з моменту отримання повідомлення від Замовника.</w:t>
            </w:r>
          </w:p>
          <w:p w14:paraId="613EAF12" w14:textId="5D33987B"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BC4967">
              <w:rPr>
                <w:rFonts w:ascii="Times New Roman" w:eastAsia="Times New Roman" w:hAnsi="Times New Roman" w:cs="Times New Roman"/>
                <w:spacing w:val="-2"/>
                <w:sz w:val="24"/>
                <w:szCs w:val="24"/>
                <w:lang w:val="uk-UA" w:eastAsia="ar-SA"/>
              </w:rPr>
              <w:t>сертифікати відповідності та/або декларації відповідності</w:t>
            </w:r>
            <w:r w:rsidRPr="00BC4967">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17C0E362"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2.5. </w:t>
            </w:r>
            <w:r w:rsidRPr="00BC4967">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C4967">
              <w:rPr>
                <w:rFonts w:ascii="Times New Roman" w:eastAsia="Times New Roman" w:hAnsi="Times New Roman" w:cs="Times New Roman"/>
                <w:sz w:val="24"/>
                <w:szCs w:val="24"/>
                <w:lang w:val="uk-UA" w:eastAsia="ar-SA"/>
              </w:rPr>
              <w:t>Упаковка Тов</w:t>
            </w:r>
            <w:r w:rsidR="007F350F" w:rsidRPr="00BC4967">
              <w:rPr>
                <w:rFonts w:ascii="Times New Roman" w:eastAsia="Times New Roman" w:hAnsi="Times New Roman" w:cs="Times New Roman"/>
                <w:sz w:val="24"/>
                <w:szCs w:val="24"/>
                <w:lang w:val="uk-UA" w:eastAsia="ar-SA"/>
              </w:rPr>
              <w:t>ару не повинна бути пошкодженою</w:t>
            </w:r>
            <w:r w:rsidRPr="00BC4967">
              <w:rPr>
                <w:rFonts w:ascii="Times New Roman" w:eastAsia="Times New Roman" w:hAnsi="Times New Roman" w:cs="Times New Roman"/>
                <w:sz w:val="24"/>
                <w:szCs w:val="24"/>
                <w:lang w:val="uk-UA" w:eastAsia="ar-SA"/>
              </w:rPr>
              <w:t>.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3F19476" w14:textId="77777777" w:rsidR="003F7FC9" w:rsidRPr="00BC4967"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C4967" w14:paraId="43BF688A" w14:textId="77777777" w:rsidTr="0053281F">
        <w:tc>
          <w:tcPr>
            <w:tcW w:w="10348" w:type="dxa"/>
            <w:shd w:val="clear" w:color="auto" w:fill="auto"/>
            <w:vAlign w:val="center"/>
          </w:tcPr>
          <w:p w14:paraId="05D930B0" w14:textId="77777777" w:rsidR="003F7FC9" w:rsidRPr="00BC4967"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BC4967">
              <w:rPr>
                <w:rFonts w:ascii="Times New Roman" w:eastAsia="Times New Roman" w:hAnsi="Times New Roman" w:cs="Times New Roman"/>
                <w:sz w:val="24"/>
                <w:szCs w:val="24"/>
                <w:lang w:val="uk-UA" w:eastAsia="ar-SA"/>
              </w:rPr>
              <w:t xml:space="preserve">3.1. Сума цього Договору становить:  </w:t>
            </w:r>
            <w:r w:rsidRPr="00BC4967">
              <w:rPr>
                <w:rFonts w:ascii="Times New Roman" w:eastAsia="Times New Roman" w:hAnsi="Times New Roman" w:cs="Times New Roman"/>
                <w:b/>
                <w:sz w:val="24"/>
                <w:szCs w:val="24"/>
                <w:lang w:val="uk-UA" w:eastAsia="ar-SA"/>
              </w:rPr>
              <w:t xml:space="preserve">__________________  (_____________________________) грн. </w:t>
            </w:r>
            <w:r w:rsidRPr="00BC4967">
              <w:rPr>
                <w:rFonts w:ascii="Times New Roman" w:eastAsia="Times New Roman" w:hAnsi="Times New Roman" w:cs="Times New Roman"/>
                <w:b/>
                <w:bCs/>
                <w:sz w:val="24"/>
                <w:szCs w:val="24"/>
                <w:lang w:val="uk-UA" w:eastAsia="ar-SA"/>
              </w:rPr>
              <w:t xml:space="preserve">з ПДВ. </w:t>
            </w:r>
          </w:p>
          <w:p w14:paraId="782D7DCA"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BC4967"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BC4967">
              <w:rPr>
                <w:rFonts w:ascii="Times New Roman" w:eastAsia="Times New Roman" w:hAnsi="Times New Roman" w:cs="Times New Roman"/>
                <w:sz w:val="24"/>
                <w:szCs w:val="24"/>
                <w:lang w:val="uk-UA" w:eastAsia="ar-SA"/>
              </w:rPr>
              <w:t xml:space="preserve">3.3. </w:t>
            </w:r>
            <w:r w:rsidRPr="00BC4967">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3.4. </w:t>
            </w:r>
            <w:r w:rsidR="00A825B5" w:rsidRPr="00BC4967">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sidR="00A825B5" w:rsidRPr="00BC4967">
              <w:rPr>
                <w:rFonts w:ascii="Times New Roman" w:eastAsia="Times New Roman" w:hAnsi="Times New Roman" w:cs="Times New Roman"/>
                <w:sz w:val="24"/>
                <w:szCs w:val="24"/>
                <w:lang w:val="uk-UA" w:eastAsia="ar-SA"/>
              </w:rPr>
              <w:lastRenderedPageBreak/>
              <w:t xml:space="preserve">закупівлю до повного виконання зобов’язань сторонами, крім випадків визначених п.19 Особливостей </w:t>
            </w:r>
            <w:r w:rsidR="005D755C" w:rsidRPr="00BC4967">
              <w:rPr>
                <w:rFonts w:ascii="Times New Roman" w:eastAsia="Times New Roman" w:hAnsi="Times New Roman" w:cs="Times New Roman"/>
                <w:sz w:val="24"/>
                <w:szCs w:val="24"/>
                <w:lang w:val="uk-UA" w:eastAsia="ar-SA"/>
              </w:rPr>
              <w:t xml:space="preserve">здійснення публічних </w:t>
            </w:r>
            <w:proofErr w:type="spellStart"/>
            <w:r w:rsidR="005D755C" w:rsidRPr="00BC4967">
              <w:rPr>
                <w:rFonts w:ascii="Times New Roman" w:eastAsia="Times New Roman" w:hAnsi="Times New Roman" w:cs="Times New Roman"/>
                <w:sz w:val="24"/>
                <w:szCs w:val="24"/>
                <w:lang w:val="uk-UA" w:eastAsia="ar-SA"/>
              </w:rPr>
              <w:t>закупівель</w:t>
            </w:r>
            <w:proofErr w:type="spellEnd"/>
            <w:r w:rsidR="005D755C" w:rsidRPr="00BC4967">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BC4967">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4967">
              <w:rPr>
                <w:rFonts w:ascii="Times New Roman" w:eastAsia="Times New Roman" w:hAnsi="Times New Roman" w:cs="Times New Roman"/>
                <w:sz w:val="24"/>
                <w:szCs w:val="24"/>
                <w:lang w:val="uk-UA" w:eastAsia="ar-SA"/>
              </w:rPr>
              <w:t>пропорційно</w:t>
            </w:r>
            <w:proofErr w:type="spellEnd"/>
            <w:r w:rsidRPr="00BC4967">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i/>
                <w:sz w:val="24"/>
                <w:szCs w:val="24"/>
                <w:lang w:val="uk-UA" w:eastAsia="ar-SA"/>
              </w:rPr>
              <w:t xml:space="preserve">Сторони можуть </w:t>
            </w:r>
            <w:proofErr w:type="spellStart"/>
            <w:r w:rsidRPr="00BC4967">
              <w:rPr>
                <w:rFonts w:ascii="Times New Roman" w:eastAsia="Times New Roman" w:hAnsi="Times New Roman" w:cs="Times New Roman"/>
                <w:i/>
                <w:sz w:val="24"/>
                <w:szCs w:val="24"/>
                <w:lang w:val="uk-UA" w:eastAsia="ar-SA"/>
              </w:rPr>
              <w:t>внести</w:t>
            </w:r>
            <w:proofErr w:type="spellEnd"/>
            <w:r w:rsidRPr="00BC4967">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sidRPr="00BC4967">
              <w:rPr>
                <w:rFonts w:ascii="Times New Roman" w:eastAsia="Times New Roman" w:hAnsi="Times New Roman" w:cs="Times New Roman"/>
                <w:sz w:val="24"/>
                <w:szCs w:val="24"/>
                <w:lang w:val="uk-UA" w:eastAsia="ar-SA"/>
              </w:rPr>
              <w:t>/або</w:t>
            </w:r>
            <w:r w:rsidRPr="00BC4967">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i/>
                <w:sz w:val="24"/>
                <w:szCs w:val="24"/>
                <w:lang w:val="uk-UA" w:eastAsia="ar-SA"/>
              </w:rPr>
              <w:t>Строк дії Договору та</w:t>
            </w:r>
            <w:r w:rsidR="005D755C" w:rsidRPr="00BC4967">
              <w:rPr>
                <w:rFonts w:ascii="Times New Roman" w:eastAsia="Times New Roman" w:hAnsi="Times New Roman" w:cs="Times New Roman"/>
                <w:i/>
                <w:sz w:val="24"/>
                <w:szCs w:val="24"/>
                <w:lang w:val="uk-UA" w:eastAsia="ar-SA"/>
              </w:rPr>
              <w:t>/або</w:t>
            </w:r>
            <w:r w:rsidRPr="00BC4967">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4967">
              <w:rPr>
                <w:rFonts w:ascii="Times New Roman" w:eastAsia="Times New Roman" w:hAnsi="Times New Roman" w:cs="Times New Roman"/>
                <w:sz w:val="24"/>
                <w:szCs w:val="24"/>
                <w:lang w:val="uk-UA" w:eastAsia="ar-SA"/>
              </w:rPr>
              <w:t>пропорційно</w:t>
            </w:r>
            <w:proofErr w:type="spellEnd"/>
            <w:r w:rsidRPr="00BC4967">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BC4967">
              <w:rPr>
                <w:rFonts w:ascii="Times New Roman" w:eastAsia="Times New Roman" w:hAnsi="Times New Roman" w:cs="Times New Roman"/>
                <w:sz w:val="24"/>
                <w:szCs w:val="24"/>
                <w:lang w:val="uk-UA" w:eastAsia="ar-SA"/>
              </w:rPr>
              <w:t>пропорційно</w:t>
            </w:r>
            <w:proofErr w:type="spellEnd"/>
            <w:r w:rsidRPr="00BC4967">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14:paraId="713F496C"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4967">
              <w:rPr>
                <w:rFonts w:ascii="Times New Roman" w:eastAsia="Times New Roman" w:hAnsi="Times New Roman" w:cs="Times New Roman"/>
                <w:sz w:val="24"/>
                <w:szCs w:val="24"/>
                <w:lang w:val="uk-UA" w:eastAsia="ar-SA"/>
              </w:rPr>
              <w:t>Platts</w:t>
            </w:r>
            <w:proofErr w:type="spellEnd"/>
            <w:r w:rsidRPr="00BC4967">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E51765" w14:textId="77777777" w:rsidR="003F7FC9" w:rsidRPr="00BC4967" w:rsidRDefault="003F7FC9" w:rsidP="00140498">
            <w:pPr>
              <w:shd w:val="clear" w:color="auto" w:fill="FFFFFF"/>
              <w:spacing w:after="0" w:line="240" w:lineRule="auto"/>
              <w:jc w:val="both"/>
              <w:textAlignment w:val="baseline"/>
              <w:rPr>
                <w:rFonts w:ascii="Times New Roman" w:eastAsia="Times New Roman" w:hAnsi="Times New Roman" w:cs="Times New Roman"/>
                <w:sz w:val="24"/>
                <w:szCs w:val="24"/>
                <w:lang w:val="uk-UA"/>
              </w:rPr>
            </w:pPr>
          </w:p>
        </w:tc>
      </w:tr>
    </w:tbl>
    <w:p w14:paraId="211A50B9" w14:textId="77777777" w:rsidR="003F7FC9" w:rsidRPr="00BC4967"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C4967" w14:paraId="3DAF7797" w14:textId="77777777" w:rsidTr="0053281F">
        <w:trPr>
          <w:trHeight w:val="840"/>
        </w:trPr>
        <w:tc>
          <w:tcPr>
            <w:tcW w:w="10348" w:type="dxa"/>
            <w:shd w:val="clear" w:color="auto" w:fill="auto"/>
            <w:vAlign w:val="center"/>
          </w:tcPr>
          <w:p w14:paraId="099793D7" w14:textId="5FB6C122"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sidRPr="00BC4967">
              <w:rPr>
                <w:rFonts w:ascii="Times New Roman" w:eastAsia="Times New Roman" w:hAnsi="Times New Roman" w:cs="Times New Roman"/>
                <w:bCs/>
                <w:sz w:val="24"/>
                <w:szCs w:val="24"/>
                <w:lang w:val="uk-UA" w:eastAsia="ar-SA"/>
              </w:rPr>
              <w:t>ів</w:t>
            </w:r>
            <w:r w:rsidR="00DF4AF6" w:rsidRPr="00BC4967">
              <w:rPr>
                <w:rFonts w:ascii="Times New Roman" w:eastAsia="Times New Roman" w:hAnsi="Times New Roman" w:cs="Times New Roman"/>
                <w:bCs/>
                <w:sz w:val="24"/>
                <w:szCs w:val="24"/>
                <w:lang w:val="uk-UA" w:eastAsia="ar-SA"/>
              </w:rPr>
              <w:t xml:space="preserve"> та/або </w:t>
            </w:r>
            <w:r w:rsidRPr="00BC4967">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BC4967">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BC4967">
              <w:rPr>
                <w:rFonts w:ascii="Times New Roman" w:eastAsia="Times New Roman" w:hAnsi="Times New Roman" w:cs="Times New Roman"/>
                <w:sz w:val="24"/>
                <w:szCs w:val="24"/>
                <w:lang w:val="uk-UA" w:eastAsia="ar-SA"/>
              </w:rPr>
              <w:t xml:space="preserve"> або декларація</w:t>
            </w:r>
            <w:r w:rsidRPr="00BC4967">
              <w:rPr>
                <w:rFonts w:ascii="Times New Roman" w:eastAsia="Times New Roman" w:hAnsi="Times New Roman" w:cs="Times New Roman"/>
                <w:sz w:val="24"/>
                <w:szCs w:val="24"/>
                <w:lang w:val="uk-UA" w:eastAsia="ar-SA"/>
              </w:rPr>
              <w:t xml:space="preserve"> відповідності.</w:t>
            </w:r>
          </w:p>
          <w:p w14:paraId="170F4F4A" w14:textId="77777777" w:rsidR="0066365C" w:rsidRPr="00BC4967"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lastRenderedPageBreak/>
              <w:t xml:space="preserve">4.2. </w:t>
            </w:r>
            <w:r w:rsidRPr="00BC4967">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4.</w:t>
            </w:r>
            <w:r w:rsidR="0066365C" w:rsidRPr="00BC4967">
              <w:rPr>
                <w:rFonts w:ascii="Times New Roman" w:eastAsia="Times New Roman" w:hAnsi="Times New Roman" w:cs="Times New Roman"/>
                <w:sz w:val="24"/>
                <w:szCs w:val="24"/>
                <w:lang w:val="uk-UA" w:eastAsia="ar-SA"/>
              </w:rPr>
              <w:t>3</w:t>
            </w:r>
            <w:r w:rsidRPr="00BC4967">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4.</w:t>
            </w:r>
            <w:r w:rsidR="0066365C" w:rsidRPr="00BC4967">
              <w:rPr>
                <w:rFonts w:ascii="Times New Roman" w:eastAsia="Times New Roman" w:hAnsi="Times New Roman" w:cs="Times New Roman"/>
                <w:sz w:val="24"/>
                <w:szCs w:val="24"/>
                <w:lang w:val="uk-UA" w:eastAsia="ar-SA"/>
              </w:rPr>
              <w:t>4</w:t>
            </w:r>
            <w:r w:rsidRPr="00BC4967">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lastRenderedPageBreak/>
        <w:t>V. ПОСТАВКА ТОВАРУ</w:t>
      </w:r>
    </w:p>
    <w:p w14:paraId="5B432200" w14:textId="7145C572" w:rsidR="003F7FC9" w:rsidRPr="00BC4967"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5.1. Строк поставки  товару - до </w:t>
      </w:r>
      <w:r w:rsidRPr="00BC4967">
        <w:rPr>
          <w:rFonts w:ascii="Times New Roman" w:eastAsia="Times New Roman" w:hAnsi="Times New Roman" w:cs="Times New Roman"/>
          <w:b/>
          <w:sz w:val="24"/>
          <w:szCs w:val="24"/>
          <w:lang w:val="uk-UA" w:eastAsia="ar-SA"/>
        </w:rPr>
        <w:t xml:space="preserve">31 грудня </w:t>
      </w:r>
      <w:r w:rsidR="00A825B5" w:rsidRPr="00BC4967">
        <w:rPr>
          <w:rFonts w:ascii="Times New Roman" w:eastAsia="Times New Roman" w:hAnsi="Times New Roman" w:cs="Times New Roman"/>
          <w:b/>
          <w:sz w:val="24"/>
          <w:szCs w:val="24"/>
          <w:lang w:val="uk-UA" w:eastAsia="ar-SA"/>
        </w:rPr>
        <w:t>2023</w:t>
      </w:r>
      <w:r w:rsidR="00DF4AF6" w:rsidRPr="00BC4967">
        <w:rPr>
          <w:rFonts w:ascii="Times New Roman" w:eastAsia="Times New Roman" w:hAnsi="Times New Roman" w:cs="Times New Roman"/>
          <w:b/>
          <w:sz w:val="24"/>
          <w:szCs w:val="24"/>
          <w:lang w:val="uk-UA" w:eastAsia="ar-SA"/>
        </w:rPr>
        <w:t xml:space="preserve"> </w:t>
      </w:r>
      <w:r w:rsidRPr="00BC4967">
        <w:rPr>
          <w:rFonts w:ascii="Times New Roman" w:eastAsia="Times New Roman" w:hAnsi="Times New Roman" w:cs="Times New Roman"/>
          <w:b/>
          <w:sz w:val="24"/>
          <w:szCs w:val="24"/>
          <w:lang w:val="uk-UA" w:eastAsia="ar-SA"/>
        </w:rPr>
        <w:t>р.</w:t>
      </w:r>
      <w:r w:rsidRPr="00BC4967">
        <w:rPr>
          <w:rFonts w:ascii="Times New Roman" w:eastAsia="Times New Roman" w:hAnsi="Times New Roman" w:cs="Times New Roman"/>
          <w:sz w:val="24"/>
          <w:szCs w:val="24"/>
          <w:lang w:val="uk-UA" w:eastAsia="ar-SA"/>
        </w:rPr>
        <w:t xml:space="preserve"> </w:t>
      </w:r>
    </w:p>
    <w:p w14:paraId="397C3616" w14:textId="77777777" w:rsidR="003F7FC9" w:rsidRPr="00BC4967"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BC4967">
        <w:rPr>
          <w:rFonts w:ascii="Times New Roman" w:eastAsia="Times New Roman" w:hAnsi="Times New Roman" w:cs="Times New Roman"/>
          <w:sz w:val="24"/>
          <w:szCs w:val="24"/>
          <w:lang w:val="uk-UA" w:eastAsia="ar-SA"/>
        </w:rPr>
        <w:t xml:space="preserve">10 </w:t>
      </w:r>
      <w:r w:rsidRPr="00BC4967">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BC4967"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68F9BBB9" w:rsidR="003F7FC9" w:rsidRPr="00BC4967"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sz w:val="24"/>
          <w:szCs w:val="24"/>
          <w:lang w:val="uk-UA" w:eastAsia="ar-SA"/>
        </w:rPr>
        <w:t xml:space="preserve">5.2. Місце поставки  товару – </w:t>
      </w:r>
      <w:r w:rsidR="00BC4967">
        <w:rPr>
          <w:rFonts w:ascii="Times New Roman" w:eastAsia="Times New Roman" w:hAnsi="Times New Roman" w:cs="Times New Roman"/>
          <w:b/>
          <w:sz w:val="24"/>
          <w:szCs w:val="24"/>
          <w:lang w:val="uk-UA" w:eastAsia="ar-SA"/>
        </w:rPr>
        <w:t>____________________________________________________________.</w:t>
      </w:r>
    </w:p>
    <w:p w14:paraId="5CD23F3D"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46E7B03D" w14:textId="77777777" w:rsidTr="0053281F">
        <w:tc>
          <w:tcPr>
            <w:tcW w:w="10490" w:type="dxa"/>
            <w:shd w:val="clear" w:color="auto" w:fill="auto"/>
            <w:vAlign w:val="center"/>
          </w:tcPr>
          <w:p w14:paraId="08D0F801"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BC4967">
              <w:rPr>
                <w:rFonts w:ascii="Times New Roman" w:eastAsia="Times New Roman" w:hAnsi="Times New Roman" w:cs="Times New Roman"/>
                <w:sz w:val="24"/>
                <w:szCs w:val="24"/>
                <w:lang w:val="uk-UA" w:eastAsia="ar-SA"/>
              </w:rPr>
              <w:t xml:space="preserve"> та/або </w:t>
            </w:r>
            <w:r w:rsidRPr="00BC4967">
              <w:rPr>
                <w:rFonts w:ascii="Times New Roman" w:eastAsia="Times New Roman" w:hAnsi="Times New Roman" w:cs="Times New Roman"/>
                <w:sz w:val="24"/>
                <w:szCs w:val="24"/>
                <w:lang w:val="uk-UA" w:eastAsia="ar-SA"/>
              </w:rPr>
              <w:t>рахунком - фактурою</w:t>
            </w:r>
          </w:p>
          <w:p w14:paraId="198DCEDA"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6.2.4. Повернути  рахунок </w:t>
            </w:r>
            <w:r w:rsidR="005D755C" w:rsidRPr="00BC4967">
              <w:rPr>
                <w:rFonts w:ascii="Times New Roman" w:eastAsia="Times New Roman" w:hAnsi="Times New Roman" w:cs="Times New Roman"/>
                <w:sz w:val="24"/>
                <w:szCs w:val="24"/>
                <w:lang w:val="uk-UA" w:eastAsia="ar-SA"/>
              </w:rPr>
              <w:t>–</w:t>
            </w:r>
            <w:r w:rsidRPr="00BC4967">
              <w:rPr>
                <w:rFonts w:ascii="Times New Roman" w:eastAsia="Times New Roman" w:hAnsi="Times New Roman" w:cs="Times New Roman"/>
                <w:sz w:val="24"/>
                <w:szCs w:val="24"/>
                <w:lang w:val="uk-UA" w:eastAsia="ar-SA"/>
              </w:rPr>
              <w:t xml:space="preserve"> фактуру</w:t>
            </w:r>
            <w:r w:rsidR="005D755C" w:rsidRPr="00BC4967">
              <w:rPr>
                <w:rFonts w:ascii="Times New Roman" w:eastAsia="Times New Roman" w:hAnsi="Times New Roman" w:cs="Times New Roman"/>
                <w:sz w:val="24"/>
                <w:szCs w:val="24"/>
                <w:lang w:val="uk-UA" w:eastAsia="ar-SA"/>
              </w:rPr>
              <w:t xml:space="preserve"> та/або видаткову накладну</w:t>
            </w:r>
            <w:r w:rsidRPr="00BC4967">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6.2.5. Відмовитись від прийняття </w:t>
            </w:r>
            <w:r w:rsidRPr="00BC4967">
              <w:rPr>
                <w:rFonts w:ascii="Times New Roman" w:eastAsia="Times New Roman" w:hAnsi="Times New Roman" w:cs="Times New Roman"/>
                <w:iCs/>
                <w:sz w:val="24"/>
                <w:szCs w:val="24"/>
                <w:lang w:val="uk-UA" w:eastAsia="ar-SA"/>
              </w:rPr>
              <w:t>Товару</w:t>
            </w:r>
            <w:r w:rsidRPr="00BC4967">
              <w:rPr>
                <w:rFonts w:ascii="Times New Roman" w:eastAsia="Times New Roman" w:hAnsi="Times New Roman" w:cs="Times New Roman"/>
                <w:sz w:val="24"/>
                <w:szCs w:val="24"/>
                <w:lang w:val="uk-UA" w:eastAsia="ar-SA"/>
              </w:rPr>
              <w:t xml:space="preserve">, якщо </w:t>
            </w:r>
            <w:r w:rsidRPr="00BC4967">
              <w:rPr>
                <w:rFonts w:ascii="Times New Roman" w:eastAsia="Times New Roman" w:hAnsi="Times New Roman" w:cs="Times New Roman"/>
                <w:iCs/>
                <w:sz w:val="24"/>
                <w:szCs w:val="24"/>
                <w:lang w:val="uk-UA" w:eastAsia="ar-SA"/>
              </w:rPr>
              <w:t>Товар</w:t>
            </w:r>
            <w:r w:rsidRPr="00BC4967">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C4967">
              <w:rPr>
                <w:rFonts w:ascii="Times New Roman" w:eastAsia="Times New Roman" w:hAnsi="Times New Roman" w:cs="Times New Roman"/>
                <w:iCs/>
                <w:sz w:val="24"/>
                <w:szCs w:val="24"/>
                <w:lang w:val="uk-UA" w:eastAsia="ar-SA"/>
              </w:rPr>
              <w:t xml:space="preserve">Товару </w:t>
            </w:r>
            <w:r w:rsidRPr="00BC4967">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4C30315F" w14:textId="77777777" w:rsidTr="0053281F">
        <w:tc>
          <w:tcPr>
            <w:tcW w:w="10490" w:type="dxa"/>
            <w:shd w:val="clear" w:color="auto" w:fill="auto"/>
            <w:vAlign w:val="center"/>
          </w:tcPr>
          <w:p w14:paraId="3C444271"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w:t>
            </w:r>
            <w:r w:rsidRPr="00BC4967">
              <w:rPr>
                <w:rFonts w:ascii="Times New Roman" w:eastAsia="Times New Roman" w:hAnsi="Times New Roman" w:cs="Times New Roman"/>
                <w:sz w:val="24"/>
                <w:szCs w:val="24"/>
                <w:lang w:val="uk-UA" w:eastAsia="ar-SA"/>
              </w:rPr>
              <w:lastRenderedPageBreak/>
              <w:t>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BC4967">
              <w:rPr>
                <w:rFonts w:ascii="Times New Roman" w:eastAsia="Times New Roman" w:hAnsi="Times New Roman" w:cs="Times New Roman"/>
                <w:sz w:val="24"/>
                <w:szCs w:val="24"/>
                <w:lang w:val="uk-UA" w:eastAsia="ar-SA"/>
              </w:rPr>
              <w:t>трьохденний</w:t>
            </w:r>
            <w:proofErr w:type="spellEnd"/>
            <w:r w:rsidRPr="00BC4967">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EA8E052"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118CC9A2" w14:textId="77777777" w:rsidTr="0053281F">
        <w:tc>
          <w:tcPr>
            <w:tcW w:w="10490" w:type="dxa"/>
            <w:shd w:val="clear" w:color="auto" w:fill="auto"/>
            <w:vAlign w:val="center"/>
          </w:tcPr>
          <w:p w14:paraId="5FB2A259"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BC4967"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BC4967">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BC4967">
              <w:rPr>
                <w:rFonts w:ascii="Times New Roman" w:eastAsia="Times New Roman" w:hAnsi="Times New Roman" w:cs="Times New Roman"/>
                <w:spacing w:val="-1"/>
                <w:sz w:val="24"/>
                <w:szCs w:val="24"/>
                <w:lang w:val="uk-UA" w:eastAsia="ar-SA"/>
              </w:rPr>
              <w:t xml:space="preserve">торгово-промисловою палатою </w:t>
            </w:r>
            <w:r w:rsidRPr="00BC4967">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33BF41BF" w14:textId="77777777" w:rsidTr="0053281F">
        <w:tc>
          <w:tcPr>
            <w:tcW w:w="10490" w:type="dxa"/>
            <w:shd w:val="clear" w:color="auto" w:fill="auto"/>
            <w:vAlign w:val="center"/>
          </w:tcPr>
          <w:p w14:paraId="72702F05"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0E7F8D59" w14:textId="77777777" w:rsidTr="0053281F">
        <w:tc>
          <w:tcPr>
            <w:tcW w:w="10490" w:type="dxa"/>
            <w:shd w:val="clear" w:color="auto" w:fill="auto"/>
            <w:vAlign w:val="center"/>
          </w:tcPr>
          <w:p w14:paraId="3DE33A12"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BC4967">
              <w:rPr>
                <w:rFonts w:ascii="Times New Roman" w:eastAsia="Times New Roman" w:hAnsi="Times New Roman" w:cs="Times New Roman"/>
                <w:b/>
                <w:sz w:val="24"/>
                <w:szCs w:val="24"/>
                <w:lang w:val="uk-UA" w:eastAsia="ar-SA"/>
              </w:rPr>
              <w:t xml:space="preserve">31 грудня </w:t>
            </w:r>
            <w:r w:rsidR="00A825B5" w:rsidRPr="00BC4967">
              <w:rPr>
                <w:rFonts w:ascii="Times New Roman" w:eastAsia="Times New Roman" w:hAnsi="Times New Roman" w:cs="Times New Roman"/>
                <w:b/>
                <w:sz w:val="24"/>
                <w:szCs w:val="24"/>
                <w:lang w:val="uk-UA" w:eastAsia="ar-SA"/>
              </w:rPr>
              <w:t>2023</w:t>
            </w:r>
            <w:r w:rsidRPr="00BC4967">
              <w:rPr>
                <w:rFonts w:ascii="Times New Roman" w:eastAsia="Times New Roman" w:hAnsi="Times New Roman" w:cs="Times New Roman"/>
                <w:b/>
                <w:sz w:val="24"/>
                <w:szCs w:val="24"/>
                <w:lang w:val="uk-UA" w:eastAsia="ar-SA"/>
              </w:rPr>
              <w:t xml:space="preserve"> року</w:t>
            </w:r>
            <w:r w:rsidRPr="00BC4967">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2A5902F6"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ХІ. ІНШІ УМОВИ</w:t>
      </w:r>
    </w:p>
    <w:p w14:paraId="148B8A77" w14:textId="77777777" w:rsidR="003F7FC9" w:rsidRPr="00BC4967"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11.</w:t>
      </w:r>
      <w:r w:rsidR="00067C9B" w:rsidRPr="00BC4967">
        <w:rPr>
          <w:rFonts w:ascii="Times New Roman" w:eastAsia="Times New Roman" w:hAnsi="Times New Roman" w:cs="Times New Roman"/>
          <w:sz w:val="24"/>
          <w:szCs w:val="24"/>
          <w:lang w:val="uk-UA" w:eastAsia="ar-SA"/>
        </w:rPr>
        <w:t>2</w:t>
      </w:r>
      <w:r w:rsidRPr="00BC4967">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C4967"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rPr>
        <w:t>11.</w:t>
      </w:r>
      <w:r w:rsidR="00067C9B" w:rsidRPr="00BC4967">
        <w:rPr>
          <w:rFonts w:ascii="Times New Roman" w:eastAsia="Times New Roman" w:hAnsi="Times New Roman" w:cs="Times New Roman"/>
          <w:sz w:val="24"/>
          <w:szCs w:val="24"/>
          <w:lang w:val="uk-UA"/>
        </w:rPr>
        <w:t>3</w:t>
      </w:r>
      <w:r w:rsidRPr="00BC4967">
        <w:rPr>
          <w:rFonts w:ascii="Times New Roman" w:eastAsia="Times New Roman" w:hAnsi="Times New Roman" w:cs="Times New Roman"/>
          <w:sz w:val="24"/>
          <w:szCs w:val="24"/>
          <w:lang w:val="uk-UA"/>
        </w:rPr>
        <w:t>.</w:t>
      </w:r>
      <w:r w:rsidRPr="00BC4967">
        <w:rPr>
          <w:rFonts w:ascii="Times New Roman" w:eastAsia="Times New Roman" w:hAnsi="Times New Roman" w:cs="Times New Roman"/>
          <w:b/>
          <w:sz w:val="24"/>
          <w:szCs w:val="24"/>
          <w:lang w:val="uk-UA"/>
        </w:rPr>
        <w:t xml:space="preserve"> </w:t>
      </w:r>
      <w:r w:rsidR="00A825B5" w:rsidRPr="00BC4967">
        <w:rPr>
          <w:rFonts w:ascii="Times New Roman" w:eastAsia="Times New Roman" w:hAnsi="Times New Roman" w:cs="Times New Roman"/>
          <w:sz w:val="24"/>
          <w:szCs w:val="24"/>
          <w:lang w:val="uk-UA"/>
        </w:rPr>
        <w:t>Згідно Цивільного і Господарського кодексів України</w:t>
      </w:r>
      <w:r w:rsidR="00067C9B" w:rsidRPr="00BC4967">
        <w:rPr>
          <w:rFonts w:ascii="Times New Roman" w:eastAsia="Times New Roman" w:hAnsi="Times New Roman" w:cs="Times New Roman"/>
          <w:sz w:val="24"/>
          <w:szCs w:val="24"/>
          <w:lang w:val="uk-UA"/>
        </w:rPr>
        <w:t>,</w:t>
      </w:r>
      <w:r w:rsidR="00A825B5" w:rsidRPr="00BC4967">
        <w:rPr>
          <w:rFonts w:ascii="Times New Roman" w:eastAsia="Times New Roman" w:hAnsi="Times New Roman" w:cs="Times New Roman"/>
          <w:sz w:val="24"/>
          <w:szCs w:val="24"/>
          <w:lang w:val="uk-UA"/>
        </w:rPr>
        <w:t xml:space="preserve"> З</w:t>
      </w:r>
      <w:r w:rsidR="00067C9B" w:rsidRPr="00BC4967">
        <w:rPr>
          <w:rFonts w:ascii="Times New Roman" w:eastAsia="Times New Roman" w:hAnsi="Times New Roman" w:cs="Times New Roman"/>
          <w:sz w:val="24"/>
          <w:szCs w:val="24"/>
          <w:lang w:val="uk-UA"/>
        </w:rPr>
        <w:t>У «Про публічні закупівлі»</w:t>
      </w:r>
      <w:r w:rsidR="00A825B5" w:rsidRPr="00BC4967">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BC4967">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BC4967"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rPr>
        <w:t>11.</w:t>
      </w:r>
      <w:r w:rsidR="00067C9B" w:rsidRPr="00BC4967">
        <w:rPr>
          <w:rFonts w:ascii="Times New Roman" w:eastAsia="Times New Roman" w:hAnsi="Times New Roman" w:cs="Times New Roman"/>
          <w:sz w:val="24"/>
          <w:szCs w:val="24"/>
          <w:lang w:val="uk-UA"/>
        </w:rPr>
        <w:t>4</w:t>
      </w:r>
      <w:r w:rsidRPr="00BC4967">
        <w:rPr>
          <w:rFonts w:ascii="Times New Roman" w:eastAsia="Times New Roman" w:hAnsi="Times New Roman" w:cs="Times New Roman"/>
          <w:b/>
          <w:sz w:val="24"/>
          <w:szCs w:val="24"/>
          <w:lang w:val="uk-UA"/>
        </w:rPr>
        <w:t xml:space="preserve">. </w:t>
      </w:r>
      <w:r w:rsidR="00A825B5" w:rsidRPr="00BC4967">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BC4967"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BC4967">
        <w:rPr>
          <w:rFonts w:ascii="Times New Roman" w:eastAsia="Times New Roman" w:hAnsi="Times New Roman" w:cs="Times New Roman"/>
          <w:kern w:val="3"/>
          <w:sz w:val="24"/>
          <w:szCs w:val="24"/>
          <w:lang w:val="uk-UA" w:eastAsia="ar-SA"/>
        </w:rPr>
        <w:t>11.</w:t>
      </w:r>
      <w:r w:rsidR="00067C9B" w:rsidRPr="00BC4967">
        <w:rPr>
          <w:rFonts w:ascii="Times New Roman" w:eastAsia="Times New Roman" w:hAnsi="Times New Roman" w:cs="Times New Roman"/>
          <w:kern w:val="3"/>
          <w:sz w:val="24"/>
          <w:szCs w:val="24"/>
          <w:lang w:val="uk-UA" w:eastAsia="ar-SA"/>
        </w:rPr>
        <w:t>5</w:t>
      </w:r>
      <w:r w:rsidRPr="00BC4967">
        <w:rPr>
          <w:rFonts w:ascii="Times New Roman" w:eastAsia="Times New Roman" w:hAnsi="Times New Roman" w:cs="Times New Roman"/>
          <w:kern w:val="3"/>
          <w:sz w:val="24"/>
          <w:szCs w:val="24"/>
          <w:lang w:val="uk-UA" w:eastAsia="ar-SA"/>
        </w:rPr>
        <w:t xml:space="preserve">. </w:t>
      </w:r>
      <w:r w:rsidR="00A825B5" w:rsidRPr="00BC4967">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BC4967">
        <w:rPr>
          <w:rFonts w:ascii="Times New Roman" w:eastAsia="Times New Roman" w:hAnsi="Times New Roman" w:cs="Times New Roman"/>
          <w:kern w:val="3"/>
          <w:sz w:val="24"/>
          <w:szCs w:val="24"/>
          <w:lang w:val="uk-UA" w:eastAsia="ar-SA"/>
        </w:rPr>
        <w:t>Prozorro</w:t>
      </w:r>
      <w:proofErr w:type="spellEnd"/>
      <w:r w:rsidR="00A825B5" w:rsidRPr="00BC4967">
        <w:rPr>
          <w:rFonts w:ascii="Times New Roman" w:eastAsia="Times New Roman" w:hAnsi="Times New Roman" w:cs="Times New Roman"/>
          <w:kern w:val="3"/>
          <w:sz w:val="24"/>
          <w:szCs w:val="24"/>
          <w:lang w:val="uk-UA" w:eastAsia="ar-SA"/>
        </w:rPr>
        <w:t>».</w:t>
      </w:r>
    </w:p>
    <w:p w14:paraId="4E6F0A90" w14:textId="4CE526E4" w:rsidR="003F7FC9" w:rsidRPr="00BC4967" w:rsidRDefault="003F7FC9" w:rsidP="0014049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C4967" w14:paraId="19318892" w14:textId="77777777" w:rsidTr="0053281F">
        <w:trPr>
          <w:trHeight w:val="65"/>
        </w:trPr>
        <w:tc>
          <w:tcPr>
            <w:tcW w:w="10500" w:type="dxa"/>
            <w:shd w:val="clear" w:color="auto" w:fill="auto"/>
            <w:vAlign w:val="center"/>
          </w:tcPr>
          <w:p w14:paraId="14F514F4"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BC4967" w14:paraId="342001FC" w14:textId="77777777" w:rsidTr="0053281F">
        <w:trPr>
          <w:trHeight w:val="3894"/>
        </w:trPr>
        <w:tc>
          <w:tcPr>
            <w:tcW w:w="5003" w:type="dxa"/>
            <w:shd w:val="clear" w:color="auto" w:fill="auto"/>
          </w:tcPr>
          <w:p w14:paraId="693F0DC5" w14:textId="77777777" w:rsidR="00423F19" w:rsidRPr="00BC4967"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BC4967"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C4967">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4F69237" w14:textId="77777777" w:rsidR="00A825B5" w:rsidRPr="00BC4967"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35FA768"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17A61215"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910662D"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52CAF2D"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E494196"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B661B71"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73792F1"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2A0D200A"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202CA5AC" w14:textId="77777777" w:rsidR="00A825B5" w:rsidRPr="00BC4967"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05F9C343" w14:textId="77777777" w:rsidR="00423F19"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BC4967"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BC4967"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u w:val="single"/>
                <w:lang w:val="uk-UA" w:eastAsia="zh-CN"/>
              </w:rPr>
              <w:t>ПОСТАЧАЛЬНИК</w:t>
            </w:r>
            <w:r w:rsidRPr="00BC4967">
              <w:rPr>
                <w:rFonts w:ascii="Times New Roman" w:eastAsia="Arial" w:hAnsi="Times New Roman" w:cs="Times New Roman"/>
                <w:b/>
                <w:color w:val="000000"/>
                <w:sz w:val="24"/>
                <w:szCs w:val="24"/>
                <w:lang w:val="uk-UA" w:eastAsia="zh-CN"/>
              </w:rPr>
              <w:t>:</w:t>
            </w:r>
          </w:p>
          <w:p w14:paraId="727A6C28"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D9427A0" w14:textId="77777777" w:rsidR="00423F19" w:rsidRPr="00BC4967"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4B3FC5D"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7E55D91"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5435F16"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4A3BFE8"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9061D37"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A9BC36F"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4A56E4A"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1984D531"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722E7EB6" w14:textId="77777777" w:rsidR="00423F19" w:rsidRPr="00BC4967"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6B443E89"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r>
    </w:tbl>
    <w:p w14:paraId="4AF8EFE5"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BC4967">
          <w:pgSz w:w="11906" w:h="16838"/>
          <w:pgMar w:top="720" w:right="720" w:bottom="720" w:left="720" w:header="720" w:footer="720" w:gutter="0"/>
          <w:cols w:space="720"/>
          <w:docGrid w:linePitch="326"/>
        </w:sectPr>
      </w:pPr>
    </w:p>
    <w:p w14:paraId="4B180BBE" w14:textId="77777777" w:rsidR="003F7FC9" w:rsidRPr="00BC4967" w:rsidRDefault="003F7FC9" w:rsidP="005D755C">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lastRenderedPageBreak/>
        <w:t>Додаток №1</w:t>
      </w:r>
    </w:p>
    <w:p w14:paraId="748752E9" w14:textId="77777777" w:rsidR="003F7FC9" w:rsidRPr="00BC4967" w:rsidRDefault="003F7FC9" w:rsidP="005D755C">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до договору № ________________</w:t>
      </w:r>
    </w:p>
    <w:p w14:paraId="06849B26" w14:textId="77777777" w:rsidR="003F7FC9" w:rsidRPr="00BC4967" w:rsidRDefault="003F7FC9" w:rsidP="005D755C">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від «___» ____________</w:t>
      </w:r>
      <w:r w:rsidR="00A825B5" w:rsidRPr="00BC4967">
        <w:rPr>
          <w:rFonts w:ascii="Times New Roman" w:eastAsia="Times New Roman" w:hAnsi="Times New Roman" w:cs="Times New Roman"/>
          <w:b/>
          <w:sz w:val="24"/>
          <w:szCs w:val="24"/>
          <w:lang w:val="uk-UA" w:eastAsia="ar-SA"/>
        </w:rPr>
        <w:t>2023</w:t>
      </w:r>
      <w:r w:rsidR="00423F19" w:rsidRPr="00BC4967">
        <w:rPr>
          <w:rFonts w:ascii="Times New Roman" w:eastAsia="Times New Roman" w:hAnsi="Times New Roman" w:cs="Times New Roman"/>
          <w:b/>
          <w:sz w:val="24"/>
          <w:szCs w:val="24"/>
          <w:lang w:val="uk-UA" w:eastAsia="ar-SA"/>
        </w:rPr>
        <w:t xml:space="preserve"> </w:t>
      </w:r>
      <w:r w:rsidRPr="00BC4967">
        <w:rPr>
          <w:rFonts w:ascii="Times New Roman" w:eastAsia="Times New Roman" w:hAnsi="Times New Roman" w:cs="Times New Roman"/>
          <w:b/>
          <w:sz w:val="24"/>
          <w:szCs w:val="24"/>
          <w:lang w:val="uk-UA" w:eastAsia="ar-SA"/>
        </w:rPr>
        <w:t>року</w:t>
      </w:r>
    </w:p>
    <w:p w14:paraId="2840C6DD" w14:textId="77777777" w:rsidR="003F7FC9" w:rsidRPr="00BC4967" w:rsidRDefault="003F7FC9" w:rsidP="00067C9B">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СПЕЦИФІКАЦІЯ</w:t>
      </w:r>
    </w:p>
    <w:p w14:paraId="5819DFC1" w14:textId="7635E710" w:rsidR="005F7CAC" w:rsidRPr="00BC4967" w:rsidRDefault="003F7FC9" w:rsidP="005F7CAC">
      <w:pPr>
        <w:pStyle w:val="a3"/>
        <w:rPr>
          <w:rFonts w:ascii="Times New Roman" w:hAnsi="Times New Roman" w:cs="Times New Roman"/>
          <w:sz w:val="24"/>
          <w:szCs w:val="24"/>
          <w:lang w:val="uk-UA"/>
        </w:rPr>
      </w:pPr>
      <w:r w:rsidRPr="00BC4967">
        <w:rPr>
          <w:rFonts w:ascii="Times New Roman" w:hAnsi="Times New Roman" w:cs="Times New Roman"/>
          <w:sz w:val="24"/>
          <w:szCs w:val="24"/>
          <w:lang w:val="uk-UA" w:eastAsia="ar-SA"/>
        </w:rPr>
        <w:t xml:space="preserve">на закупівлю </w:t>
      </w:r>
      <w:bookmarkStart w:id="1" w:name="_Hlk128666792"/>
      <w:r w:rsidR="00BC4967" w:rsidRPr="00BC4967">
        <w:rPr>
          <w:rFonts w:ascii="Times New Roman" w:hAnsi="Times New Roman" w:cs="Times New Roman"/>
          <w:bCs/>
          <w:color w:val="000000" w:themeColor="text1"/>
          <w:sz w:val="24"/>
          <w:szCs w:val="24"/>
          <w:lang w:val="uk-UA"/>
        </w:rPr>
        <w:t xml:space="preserve">«код згідно основного словника національного класифікатора України </w:t>
      </w:r>
      <w:r w:rsidR="00BC4967" w:rsidRPr="00BC4967">
        <w:rPr>
          <w:rFonts w:ascii="Times New Roman" w:hAnsi="Times New Roman" w:cs="Times New Roman"/>
          <w:color w:val="000000"/>
          <w:sz w:val="24"/>
          <w:szCs w:val="24"/>
          <w:lang w:val="uk-UA"/>
        </w:rPr>
        <w:t>ДК 021:2015: 38430000-8 - Детектори та аналізатори</w:t>
      </w:r>
      <w:r w:rsidR="00BC4967" w:rsidRPr="00BC4967">
        <w:rPr>
          <w:rFonts w:ascii="Times New Roman" w:hAnsi="Times New Roman" w:cs="Times New Roman"/>
          <w:b w:val="0"/>
          <w:color w:val="000000"/>
          <w:lang w:val="uk-UA"/>
        </w:rPr>
        <w:t xml:space="preserve"> </w:t>
      </w:r>
      <w:r w:rsidR="00BC4967" w:rsidRPr="00BC4967">
        <w:rPr>
          <w:rFonts w:ascii="Times New Roman" w:hAnsi="Times New Roman" w:cs="Times New Roman"/>
          <w:sz w:val="24"/>
          <w:szCs w:val="24"/>
          <w:lang w:val="uk-UA"/>
        </w:rPr>
        <w:t>(НК 024:2019: 30847 Аналізатор крові/</w:t>
      </w:r>
      <w:proofErr w:type="spellStart"/>
      <w:r w:rsidR="00BC4967" w:rsidRPr="00BC4967">
        <w:rPr>
          <w:rFonts w:ascii="Times New Roman" w:hAnsi="Times New Roman" w:cs="Times New Roman"/>
          <w:sz w:val="24"/>
          <w:szCs w:val="24"/>
          <w:lang w:val="uk-UA"/>
        </w:rPr>
        <w:t>рН</w:t>
      </w:r>
      <w:proofErr w:type="spellEnd"/>
      <w:r w:rsidR="00BC4967" w:rsidRPr="00BC4967">
        <w:rPr>
          <w:rFonts w:ascii="Times New Roman" w:hAnsi="Times New Roman" w:cs="Times New Roman"/>
          <w:sz w:val="24"/>
          <w:szCs w:val="24"/>
          <w:lang w:val="uk-UA"/>
        </w:rPr>
        <w:t>/електролітів/метаболітів)</w:t>
      </w:r>
    </w:p>
    <w:bookmarkEnd w:id="1"/>
    <w:p w14:paraId="73A9D649" w14:textId="77777777" w:rsidR="00067C9B" w:rsidRPr="00BC4967" w:rsidRDefault="00067C9B" w:rsidP="00067C9B">
      <w:pPr>
        <w:widowControl w:val="0"/>
        <w:suppressAutoHyphens/>
        <w:autoSpaceDE w:val="0"/>
        <w:spacing w:after="0" w:line="240" w:lineRule="auto"/>
        <w:ind w:right="100"/>
        <w:jc w:val="center"/>
        <w:rPr>
          <w:rFonts w:ascii="Times New Roman" w:eastAsia="Times New Roman" w:hAnsi="Times New Roman" w:cs="Times New Roman"/>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BC4967" w14:paraId="46CBE4E5" w14:textId="77777777" w:rsidTr="00423F19">
        <w:tc>
          <w:tcPr>
            <w:tcW w:w="638" w:type="dxa"/>
            <w:vAlign w:val="center"/>
          </w:tcPr>
          <w:p w14:paraId="558EB34B"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 п/п</w:t>
            </w:r>
          </w:p>
        </w:tc>
        <w:tc>
          <w:tcPr>
            <w:tcW w:w="5424" w:type="dxa"/>
            <w:gridSpan w:val="2"/>
            <w:vAlign w:val="center"/>
          </w:tcPr>
          <w:p w14:paraId="5E8118FD"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hAnsi="Times New Roman" w:cs="Times New Roman"/>
                <w:b/>
                <w:bCs/>
                <w:sz w:val="20"/>
                <w:szCs w:val="20"/>
                <w:lang w:val="uk-UA" w:eastAsia="zh-CN"/>
              </w:rPr>
              <w:t>Назва та код відповідно до НК 024:2019</w:t>
            </w:r>
          </w:p>
        </w:tc>
        <w:tc>
          <w:tcPr>
            <w:tcW w:w="1134" w:type="dxa"/>
            <w:vAlign w:val="center"/>
          </w:tcPr>
          <w:p w14:paraId="72214994"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Одиниця виміру</w:t>
            </w:r>
          </w:p>
        </w:tc>
        <w:tc>
          <w:tcPr>
            <w:tcW w:w="1134" w:type="dxa"/>
            <w:vAlign w:val="center"/>
          </w:tcPr>
          <w:p w14:paraId="0210B43F"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Кількість</w:t>
            </w:r>
          </w:p>
        </w:tc>
        <w:tc>
          <w:tcPr>
            <w:tcW w:w="1701" w:type="dxa"/>
            <w:vAlign w:val="center"/>
          </w:tcPr>
          <w:p w14:paraId="55DF8391" w14:textId="77777777" w:rsidR="00423F19" w:rsidRPr="00BC4967" w:rsidRDefault="00423F19" w:rsidP="005D755C">
            <w:pPr>
              <w:widowControl w:val="0"/>
              <w:suppressLineNumbers/>
              <w:suppressAutoHyphens/>
              <w:autoSpaceDE w:val="0"/>
              <w:spacing w:after="0" w:line="240" w:lineRule="auto"/>
              <w:jc w:val="center"/>
              <w:rPr>
                <w:rFonts w:ascii="Times New Roman" w:eastAsia="Lucida Sans Unicode" w:hAnsi="Times New Roman" w:cs="Times New Roman"/>
                <w:b/>
                <w:bCs/>
                <w:sz w:val="20"/>
                <w:szCs w:val="20"/>
                <w:lang w:val="uk-UA" w:eastAsia="ar-SA"/>
              </w:rPr>
            </w:pPr>
            <w:r w:rsidRPr="00BC4967">
              <w:rPr>
                <w:rFonts w:ascii="Times New Roman" w:eastAsia="Times New Roman" w:hAnsi="Times New Roman" w:cs="Times New Roman"/>
                <w:b/>
                <w:bCs/>
                <w:sz w:val="20"/>
                <w:szCs w:val="20"/>
                <w:lang w:val="uk-UA" w:eastAsia="ar-SA"/>
              </w:rPr>
              <w:t>Ціна за одиницю, грн. з ПДВ.</w:t>
            </w:r>
          </w:p>
        </w:tc>
        <w:tc>
          <w:tcPr>
            <w:tcW w:w="2126" w:type="dxa"/>
            <w:gridSpan w:val="2"/>
            <w:vAlign w:val="center"/>
          </w:tcPr>
          <w:p w14:paraId="7AC731BC" w14:textId="77777777" w:rsidR="00423F19" w:rsidRPr="00BC4967" w:rsidRDefault="00423F19" w:rsidP="005D755C">
            <w:pPr>
              <w:widowControl w:val="0"/>
              <w:suppressLineNumbers/>
              <w:suppressAutoHyphens/>
              <w:autoSpaceDE w:val="0"/>
              <w:spacing w:after="0" w:line="240" w:lineRule="auto"/>
              <w:jc w:val="center"/>
              <w:rPr>
                <w:rFonts w:ascii="Times New Roman" w:eastAsia="Times New Roman" w:hAnsi="Times New Roman" w:cs="Times New Roman"/>
                <w:b/>
                <w:bCs/>
                <w:sz w:val="20"/>
                <w:szCs w:val="20"/>
                <w:lang w:val="uk-UA" w:eastAsia="ar-SA"/>
              </w:rPr>
            </w:pPr>
            <w:r w:rsidRPr="00BC4967">
              <w:rPr>
                <w:rFonts w:ascii="Times New Roman" w:eastAsia="Times New Roman" w:hAnsi="Times New Roman" w:cs="Times New Roman"/>
                <w:b/>
                <w:sz w:val="20"/>
                <w:szCs w:val="20"/>
                <w:lang w:val="uk-UA" w:eastAsia="ar-SA"/>
              </w:rPr>
              <w:t>Всього, грн. з ПДВ</w:t>
            </w:r>
          </w:p>
        </w:tc>
      </w:tr>
      <w:tr w:rsidR="00423F19" w:rsidRPr="00BC4967" w14:paraId="208BEA87" w14:textId="77777777" w:rsidTr="00423F19">
        <w:tc>
          <w:tcPr>
            <w:tcW w:w="638" w:type="dxa"/>
          </w:tcPr>
          <w:p w14:paraId="1718F8BD"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w:t>
            </w:r>
          </w:p>
        </w:tc>
        <w:tc>
          <w:tcPr>
            <w:tcW w:w="5424" w:type="dxa"/>
            <w:gridSpan w:val="2"/>
          </w:tcPr>
          <w:p w14:paraId="340B3271"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2977" w:type="dxa"/>
            <w:gridSpan w:val="2"/>
          </w:tcPr>
          <w:p w14:paraId="2C9AF357"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134" w:type="dxa"/>
          </w:tcPr>
          <w:p w14:paraId="4F7625B9"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134" w:type="dxa"/>
          </w:tcPr>
          <w:p w14:paraId="0292113D"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701" w:type="dxa"/>
          </w:tcPr>
          <w:p w14:paraId="38ABFB45"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2126" w:type="dxa"/>
            <w:gridSpan w:val="2"/>
          </w:tcPr>
          <w:p w14:paraId="38D3630E"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r>
      <w:tr w:rsidR="00423F19" w:rsidRPr="00BC4967" w14:paraId="4C6376DA" w14:textId="77777777" w:rsidTr="00423F19">
        <w:tc>
          <w:tcPr>
            <w:tcW w:w="11307" w:type="dxa"/>
            <w:gridSpan w:val="7"/>
          </w:tcPr>
          <w:p w14:paraId="32B0F9BC" w14:textId="77777777" w:rsidR="00423F19" w:rsidRPr="00BC4967"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Загаль</w:t>
            </w:r>
            <w:r w:rsidR="004A588C" w:rsidRPr="00BC4967">
              <w:rPr>
                <w:rFonts w:ascii="Times New Roman" w:eastAsia="Times New Roman" w:hAnsi="Times New Roman" w:cs="Times New Roman"/>
                <w:b/>
                <w:sz w:val="24"/>
                <w:szCs w:val="24"/>
                <w:lang w:val="uk-UA" w:eastAsia="ar-SA"/>
              </w:rPr>
              <w:t>на вартість</w:t>
            </w:r>
            <w:r w:rsidRPr="00BC4967">
              <w:rPr>
                <w:rFonts w:ascii="Times New Roman" w:eastAsia="Times New Roman" w:hAnsi="Times New Roman" w:cs="Times New Roman"/>
                <w:b/>
                <w:sz w:val="24"/>
                <w:szCs w:val="24"/>
                <w:lang w:val="uk-UA" w:eastAsia="ar-SA"/>
              </w:rPr>
              <w:t xml:space="preserve">, грн. з ПДВ </w:t>
            </w:r>
            <w:r w:rsidRPr="00BC4967">
              <w:rPr>
                <w:rFonts w:ascii="Times New Roman" w:eastAsia="Times New Roman" w:hAnsi="Times New Roman" w:cs="Times New Roman"/>
                <w:i/>
                <w:sz w:val="24"/>
                <w:szCs w:val="24"/>
                <w:lang w:val="uk-UA" w:eastAsia="ar-SA"/>
              </w:rPr>
              <w:t>(</w:t>
            </w:r>
            <w:r w:rsidRPr="00BC4967">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BC4967">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BC4967"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i/>
                <w:sz w:val="24"/>
                <w:szCs w:val="24"/>
                <w:lang w:val="uk-UA" w:eastAsia="ar-SA"/>
              </w:rPr>
              <w:t>(цифрами та словами)</w:t>
            </w:r>
          </w:p>
        </w:tc>
      </w:tr>
      <w:tr w:rsidR="00423F19" w:rsidRPr="00BC4967"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BC4967"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BC4967"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C4967">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697E83B" w14:textId="77777777" w:rsidR="00A825B5" w:rsidRPr="00BC4967"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821A948"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E67DBF7"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16E5E09"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21A47CD"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54156B9"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36A8A31E"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E867A4E" w14:textId="77777777" w:rsidR="00A825B5" w:rsidRPr="00BC4967"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1F2A48A"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36741777" w14:textId="77777777" w:rsidR="00A825B5" w:rsidRPr="00BC4967"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23C2F588" w14:textId="77777777" w:rsidR="00423F19"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14:paraId="09521AE8" w14:textId="77777777" w:rsidR="004F66C0" w:rsidRPr="00BC4967"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BC4967"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u w:val="single"/>
                <w:lang w:val="uk-UA" w:eastAsia="zh-CN"/>
              </w:rPr>
              <w:t>ПОСТАЧАЛЬНИК</w:t>
            </w:r>
            <w:r w:rsidRPr="00BC4967">
              <w:rPr>
                <w:rFonts w:ascii="Times New Roman" w:eastAsia="Arial" w:hAnsi="Times New Roman" w:cs="Times New Roman"/>
                <w:b/>
                <w:color w:val="000000"/>
                <w:sz w:val="24"/>
                <w:szCs w:val="24"/>
                <w:lang w:val="uk-UA" w:eastAsia="zh-CN"/>
              </w:rPr>
              <w:t>:</w:t>
            </w:r>
          </w:p>
          <w:p w14:paraId="5B7B4BFE"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241F369A" w14:textId="77777777" w:rsidR="00423F19" w:rsidRPr="00BC4967"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ACBB1F6"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37715A9"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3A86F8CB"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7035C16"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6F097C1"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6FA7FD5"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306FB79" w14:textId="77777777" w:rsidR="00423F19" w:rsidRPr="00BC4967"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3E2A86BE"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4ADEA240" w14:textId="77777777" w:rsidR="00423F19" w:rsidRPr="00BC4967"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491A28E0"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r>
    </w:tbl>
    <w:p w14:paraId="6A220AF4" w14:textId="77777777" w:rsidR="007320A2" w:rsidRPr="00BC4967" w:rsidRDefault="007320A2" w:rsidP="005D755C">
      <w:pPr>
        <w:spacing w:line="240" w:lineRule="auto"/>
        <w:rPr>
          <w:rFonts w:ascii="Times New Roman" w:hAnsi="Times New Roman" w:cs="Times New Roman"/>
          <w:lang w:val="uk-UA"/>
        </w:rPr>
      </w:pPr>
    </w:p>
    <w:sectPr w:rsidR="007320A2" w:rsidRPr="00BC4967"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C7386"/>
    <w:rsid w:val="00140498"/>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7F350F"/>
    <w:rsid w:val="00822438"/>
    <w:rsid w:val="00825906"/>
    <w:rsid w:val="00841EB5"/>
    <w:rsid w:val="008634BC"/>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C4967"/>
    <w:rsid w:val="00BE1D99"/>
    <w:rsid w:val="00BE2DEF"/>
    <w:rsid w:val="00BE4FE3"/>
    <w:rsid w:val="00BF5EA5"/>
    <w:rsid w:val="00CB66A3"/>
    <w:rsid w:val="00D66675"/>
    <w:rsid w:val="00DA165B"/>
    <w:rsid w:val="00DF4AF6"/>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FFE52921-368B-0042-AC5D-8AC4E01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11094</Words>
  <Characters>6325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38097</cp:lastModifiedBy>
  <cp:revision>70</cp:revision>
  <dcterms:created xsi:type="dcterms:W3CDTF">2020-04-28T12:00:00Z</dcterms:created>
  <dcterms:modified xsi:type="dcterms:W3CDTF">2023-05-16T15:20:00Z</dcterms:modified>
</cp:coreProperties>
</file>