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F" w:rsidRPr="00176462" w:rsidRDefault="00436D5F" w:rsidP="00436D5F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4</w:t>
      </w:r>
    </w:p>
    <w:p w:rsidR="00436D5F" w:rsidRDefault="00436D5F" w:rsidP="00436D5F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436D5F" w:rsidRDefault="00436D5F" w:rsidP="00436D5F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25212E" w:rsidRDefault="00436D5F" w:rsidP="0097724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113A1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F248AA" w:rsidRPr="00F248AA" w:rsidRDefault="0025212E" w:rsidP="00F248AA">
      <w:pPr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5212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Технічне завдання на </w:t>
      </w:r>
      <w:r w:rsidR="00807C12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п</w:t>
      </w:r>
      <w:r w:rsidR="00807C12" w:rsidRPr="00807C12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оточний ремонт та технічне обслуговування авто</w:t>
      </w:r>
      <w:r w:rsidR="004E7124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бусів А092Н6 </w:t>
      </w:r>
      <w:proofErr w:type="spellStart"/>
      <w:r w:rsidR="004E7124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Атаман</w:t>
      </w:r>
      <w:proofErr w:type="spellEnd"/>
    </w:p>
    <w:p w:rsidR="00F248AA" w:rsidRDefault="00F248AA" w:rsidP="00F248AA">
      <w:pPr>
        <w:widowControl w:val="0"/>
        <w:suppressAutoHyphens/>
        <w:spacing w:line="240" w:lineRule="auto"/>
        <w:rPr>
          <w:rFonts w:ascii="Times New Roman" w:eastAsia="DejaVu Sans" w:hAnsi="Times New Roman" w:cs="FreeSans"/>
          <w:color w:val="auto"/>
          <w:kern w:val="2"/>
          <w:sz w:val="16"/>
          <w:szCs w:val="16"/>
          <w:lang w:val="uk-UA" w:eastAsia="zh-C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6359"/>
        <w:gridCol w:w="1182"/>
        <w:gridCol w:w="1372"/>
      </w:tblGrid>
      <w:tr w:rsidR="004E7124" w:rsidRPr="004E7124" w:rsidTr="00A716E3">
        <w:tc>
          <w:tcPr>
            <w:tcW w:w="657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№ п/</w:t>
            </w:r>
            <w:proofErr w:type="spellStart"/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Найменування послуги</w:t>
            </w:r>
          </w:p>
        </w:tc>
        <w:tc>
          <w:tcPr>
            <w:tcW w:w="1182" w:type="dxa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Од. виміру</w:t>
            </w:r>
          </w:p>
        </w:tc>
        <w:tc>
          <w:tcPr>
            <w:tcW w:w="1372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Кількість</w:t>
            </w:r>
          </w:p>
        </w:tc>
      </w:tr>
      <w:tr w:rsidR="004E7124" w:rsidRPr="004E7124" w:rsidTr="00A716E3">
        <w:tc>
          <w:tcPr>
            <w:tcW w:w="657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1</w:t>
            </w:r>
          </w:p>
        </w:tc>
        <w:tc>
          <w:tcPr>
            <w:tcW w:w="6359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Ремонт електрообладнання 1 година</w:t>
            </w:r>
          </w:p>
        </w:tc>
        <w:tc>
          <w:tcPr>
            <w:tcW w:w="1182" w:type="dxa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години</w:t>
            </w:r>
          </w:p>
        </w:tc>
        <w:tc>
          <w:tcPr>
            <w:tcW w:w="1372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50</w:t>
            </w:r>
          </w:p>
        </w:tc>
      </w:tr>
      <w:tr w:rsidR="004E7124" w:rsidRPr="004E7124" w:rsidTr="00A716E3">
        <w:tc>
          <w:tcPr>
            <w:tcW w:w="657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2</w:t>
            </w:r>
          </w:p>
        </w:tc>
        <w:tc>
          <w:tcPr>
            <w:tcW w:w="6359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Діагностика ходової частини автобуса</w:t>
            </w:r>
          </w:p>
        </w:tc>
        <w:tc>
          <w:tcPr>
            <w:tcW w:w="1182" w:type="dxa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послуги</w:t>
            </w:r>
          </w:p>
        </w:tc>
        <w:tc>
          <w:tcPr>
            <w:tcW w:w="1372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10</w:t>
            </w:r>
          </w:p>
        </w:tc>
      </w:tr>
      <w:tr w:rsidR="004E7124" w:rsidRPr="004E7124" w:rsidTr="00A716E3">
        <w:tc>
          <w:tcPr>
            <w:tcW w:w="657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6359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Діагностика гальмівної системи</w:t>
            </w:r>
          </w:p>
        </w:tc>
        <w:tc>
          <w:tcPr>
            <w:tcW w:w="1182" w:type="dxa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послуги</w:t>
            </w:r>
          </w:p>
        </w:tc>
        <w:tc>
          <w:tcPr>
            <w:tcW w:w="1372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10</w:t>
            </w:r>
          </w:p>
        </w:tc>
      </w:tr>
      <w:tr w:rsidR="004E7124" w:rsidRPr="004E7124" w:rsidTr="00A716E3">
        <w:tc>
          <w:tcPr>
            <w:tcW w:w="657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6359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Діагностика трансмісії автомобіля</w:t>
            </w:r>
          </w:p>
        </w:tc>
        <w:tc>
          <w:tcPr>
            <w:tcW w:w="1182" w:type="dxa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послуги</w:t>
            </w:r>
          </w:p>
        </w:tc>
        <w:tc>
          <w:tcPr>
            <w:tcW w:w="1372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10</w:t>
            </w:r>
          </w:p>
        </w:tc>
      </w:tr>
      <w:tr w:rsidR="004E7124" w:rsidRPr="004E7124" w:rsidTr="00A716E3">
        <w:tc>
          <w:tcPr>
            <w:tcW w:w="657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5</w:t>
            </w:r>
          </w:p>
        </w:tc>
        <w:tc>
          <w:tcPr>
            <w:tcW w:w="6359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Діагностика двигуна внутрішнього згоряння</w:t>
            </w:r>
          </w:p>
        </w:tc>
        <w:tc>
          <w:tcPr>
            <w:tcW w:w="1182" w:type="dxa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послуги</w:t>
            </w:r>
          </w:p>
        </w:tc>
        <w:tc>
          <w:tcPr>
            <w:tcW w:w="1372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30</w:t>
            </w:r>
          </w:p>
        </w:tc>
      </w:tr>
      <w:tr w:rsidR="004E7124" w:rsidRPr="004E7124" w:rsidTr="00A716E3">
        <w:tc>
          <w:tcPr>
            <w:tcW w:w="657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6</w:t>
            </w:r>
          </w:p>
        </w:tc>
        <w:tc>
          <w:tcPr>
            <w:tcW w:w="6359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Заміна форсунки паливної (запчастини виконавця)</w:t>
            </w:r>
          </w:p>
        </w:tc>
        <w:tc>
          <w:tcPr>
            <w:tcW w:w="1182" w:type="dxa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послуги</w:t>
            </w:r>
          </w:p>
        </w:tc>
        <w:tc>
          <w:tcPr>
            <w:tcW w:w="1372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4</w:t>
            </w:r>
          </w:p>
        </w:tc>
      </w:tr>
      <w:tr w:rsidR="004E7124" w:rsidRPr="004E7124" w:rsidTr="00A716E3">
        <w:tc>
          <w:tcPr>
            <w:tcW w:w="657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7</w:t>
            </w:r>
          </w:p>
        </w:tc>
        <w:tc>
          <w:tcPr>
            <w:tcW w:w="6359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Заміна турбокомпресора (запчастини виконавця)</w:t>
            </w:r>
          </w:p>
        </w:tc>
        <w:tc>
          <w:tcPr>
            <w:tcW w:w="1182" w:type="dxa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послуги</w:t>
            </w:r>
          </w:p>
        </w:tc>
        <w:tc>
          <w:tcPr>
            <w:tcW w:w="1372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1</w:t>
            </w:r>
          </w:p>
        </w:tc>
      </w:tr>
      <w:tr w:rsidR="004E7124" w:rsidRPr="004E7124" w:rsidTr="00A716E3">
        <w:tc>
          <w:tcPr>
            <w:tcW w:w="657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8</w:t>
            </w:r>
          </w:p>
        </w:tc>
        <w:tc>
          <w:tcPr>
            <w:tcW w:w="6359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 xml:space="preserve">Ремонт </w:t>
            </w:r>
            <w:proofErr w:type="spellStart"/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інтеркулера</w:t>
            </w:r>
            <w:proofErr w:type="spellEnd"/>
          </w:p>
        </w:tc>
        <w:tc>
          <w:tcPr>
            <w:tcW w:w="1182" w:type="dxa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послуги</w:t>
            </w:r>
          </w:p>
        </w:tc>
        <w:tc>
          <w:tcPr>
            <w:tcW w:w="1372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1</w:t>
            </w:r>
          </w:p>
        </w:tc>
      </w:tr>
      <w:tr w:rsidR="004E7124" w:rsidRPr="004E7124" w:rsidTr="00A716E3">
        <w:tc>
          <w:tcPr>
            <w:tcW w:w="657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9</w:t>
            </w:r>
          </w:p>
        </w:tc>
        <w:tc>
          <w:tcPr>
            <w:tcW w:w="6359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 xml:space="preserve">Заміна підшипника рульового </w:t>
            </w:r>
            <w:proofErr w:type="spellStart"/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механізма</w:t>
            </w:r>
            <w:proofErr w:type="spellEnd"/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 xml:space="preserve"> (запчастини виконавця)</w:t>
            </w:r>
          </w:p>
        </w:tc>
        <w:tc>
          <w:tcPr>
            <w:tcW w:w="1182" w:type="dxa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послуги</w:t>
            </w:r>
          </w:p>
        </w:tc>
        <w:tc>
          <w:tcPr>
            <w:tcW w:w="1372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1</w:t>
            </w:r>
          </w:p>
        </w:tc>
      </w:tr>
      <w:tr w:rsidR="004E7124" w:rsidRPr="004E7124" w:rsidTr="00A716E3">
        <w:tc>
          <w:tcPr>
            <w:tcW w:w="657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10</w:t>
            </w:r>
          </w:p>
        </w:tc>
        <w:tc>
          <w:tcPr>
            <w:tcW w:w="6359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Заміна хрестовин рульового валу (запчастини виконавця)</w:t>
            </w:r>
          </w:p>
        </w:tc>
        <w:tc>
          <w:tcPr>
            <w:tcW w:w="1182" w:type="dxa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послуги</w:t>
            </w:r>
          </w:p>
        </w:tc>
        <w:tc>
          <w:tcPr>
            <w:tcW w:w="1372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3</w:t>
            </w:r>
          </w:p>
        </w:tc>
      </w:tr>
      <w:tr w:rsidR="004E7124" w:rsidRPr="004E7124" w:rsidTr="00A716E3">
        <w:tc>
          <w:tcPr>
            <w:tcW w:w="657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11</w:t>
            </w:r>
          </w:p>
        </w:tc>
        <w:tc>
          <w:tcPr>
            <w:tcW w:w="6359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Заміна електронного блока керування ДВЗ (запчастини виконавця)</w:t>
            </w:r>
          </w:p>
        </w:tc>
        <w:tc>
          <w:tcPr>
            <w:tcW w:w="1182" w:type="dxa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послуги</w:t>
            </w:r>
          </w:p>
        </w:tc>
        <w:tc>
          <w:tcPr>
            <w:tcW w:w="1372" w:type="dxa"/>
            <w:vAlign w:val="center"/>
          </w:tcPr>
          <w:p w:rsidR="004E7124" w:rsidRPr="004E7124" w:rsidRDefault="004E7124" w:rsidP="004E71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</w:pPr>
            <w:r w:rsidRPr="004E71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bidi="hi-IN"/>
              </w:rPr>
              <w:t>1</w:t>
            </w:r>
          </w:p>
        </w:tc>
      </w:tr>
    </w:tbl>
    <w:p w:rsidR="004E7124" w:rsidRPr="004E7124" w:rsidRDefault="004E7124" w:rsidP="004E7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</w:p>
    <w:p w:rsidR="004E7124" w:rsidRPr="004E7124" w:rsidRDefault="004E7124" w:rsidP="004E7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</w:p>
    <w:p w:rsidR="004E7124" w:rsidRPr="004E7124" w:rsidRDefault="004E7124" w:rsidP="004E7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val="uk-UA" w:bidi="hi-IN"/>
        </w:rPr>
      </w:pPr>
      <w:r w:rsidRPr="004E7124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u w:val="single"/>
          <w:lang w:val="uk-UA" w:bidi="hi-IN"/>
        </w:rPr>
        <w:t>Вимоги до Виконавця послуг:</w:t>
      </w:r>
    </w:p>
    <w:p w:rsidR="004E7124" w:rsidRDefault="004E7124" w:rsidP="004E7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4E712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1.1. Виконавець послуг з ремонту та технічного обслуговування автобуса повинен мати кваліфікований робочий персонал та володіти необхідним технологічним обладнанням для ремонту, яке забезпечує відновлення робочого ресурсу авто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буса</w:t>
      </w:r>
      <w:r w:rsidRPr="004E712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 xml:space="preserve">, його складових частин, які встановлює завод-виробник для аналогічних виробів нового виготовлення.  </w:t>
      </w:r>
    </w:p>
    <w:p w:rsidR="004E7124" w:rsidRPr="004E7124" w:rsidRDefault="004E7124" w:rsidP="004E7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4E712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1.2. Гарантійний термін експлуатації на відремонтований автобуса повинен бути не менше 20 000 (двадцяти тисяч) км. пробігу.</w:t>
      </w:r>
    </w:p>
    <w:p w:rsidR="004E7124" w:rsidRPr="004E7124" w:rsidRDefault="004E7124" w:rsidP="004E7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4E712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1.3. У разі виходу з ладу замінених запчастин на протязі гарантійного терміну експлуатації не з вини Замовника, Виконавець повинен у термін 5 (п’яти)  робочих днів за свій рахунок усунути виявлені недоліки.</w:t>
      </w:r>
    </w:p>
    <w:p w:rsidR="004E7124" w:rsidRPr="004E7124" w:rsidRDefault="004E7124" w:rsidP="004E7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4E712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1.4. Параметри відремонтованого автобуса повинні відповідати параметрам підприємства-виробника.</w:t>
      </w:r>
    </w:p>
    <w:p w:rsidR="004E7124" w:rsidRPr="004E7124" w:rsidRDefault="004E7124" w:rsidP="004E7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4E712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1.5. Послуги повинні бути виконані у відповідності зі стандартами, показниками і параметрами, що діють на території України ДСТУ та ТУ, затвердженими на даний вид послуг.</w:t>
      </w:r>
    </w:p>
    <w:p w:rsidR="004E7124" w:rsidRPr="004E7124" w:rsidRDefault="004E7124" w:rsidP="004E7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4E712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1.6. Виконавцем при наданні послуг має бути розроблений технологічний процес та технологічні карти виконання робіт.</w:t>
      </w:r>
    </w:p>
    <w:p w:rsidR="004E7124" w:rsidRPr="004E7124" w:rsidRDefault="004E7124" w:rsidP="004E7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</w:pPr>
      <w:r w:rsidRPr="004E7124">
        <w:rPr>
          <w:rFonts w:ascii="Times New Roman" w:eastAsia="Times New Roman" w:hAnsi="Times New Roman" w:cs="Times New Roman"/>
          <w:kern w:val="2"/>
          <w:sz w:val="24"/>
          <w:szCs w:val="24"/>
          <w:lang w:val="uk-UA" w:bidi="hi-IN"/>
        </w:rPr>
        <w:t>1.8. При наданні послуг Виконавець застосовує заходи щодо захисту довкілля, передбачені законодавством.</w:t>
      </w:r>
    </w:p>
    <w:p w:rsidR="004E7124" w:rsidRPr="004E7124" w:rsidRDefault="004E7124" w:rsidP="004E71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bidi="hi-IN"/>
        </w:rPr>
      </w:pPr>
    </w:p>
    <w:p w:rsidR="00807C12" w:rsidRPr="00807C12" w:rsidRDefault="00807C12" w:rsidP="00807C12">
      <w:pPr>
        <w:widowControl w:val="0"/>
        <w:suppressAutoHyphens/>
        <w:spacing w:line="240" w:lineRule="auto"/>
        <w:rPr>
          <w:rFonts w:ascii="Times New Roman" w:eastAsia="DejaVu Sans" w:hAnsi="Times New Roman" w:cs="FreeSans"/>
          <w:color w:val="auto"/>
          <w:kern w:val="2"/>
          <w:sz w:val="24"/>
          <w:szCs w:val="24"/>
          <w:lang w:val="uk-UA" w:eastAsia="zh-CN" w:bidi="hi-IN"/>
        </w:rPr>
      </w:pPr>
    </w:p>
    <w:p w:rsidR="005F249A" w:rsidRDefault="005F249A" w:rsidP="00807C12">
      <w:pPr>
        <w:widowControl w:val="0"/>
        <w:suppressAutoHyphens/>
        <w:spacing w:line="288" w:lineRule="auto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</w:p>
    <w:p w:rsidR="00807C12" w:rsidRDefault="00807C12" w:rsidP="00807C12">
      <w:pPr>
        <w:widowControl w:val="0"/>
        <w:suppressAutoHyphens/>
        <w:spacing w:line="288" w:lineRule="auto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</w:p>
    <w:p w:rsidR="00436D5F" w:rsidRPr="006D3E44" w:rsidRDefault="00436D5F" w:rsidP="00436D5F">
      <w:pPr>
        <w:widowControl w:val="0"/>
        <w:suppressAutoHyphens/>
        <w:spacing w:line="288" w:lineRule="auto"/>
        <w:ind w:left="-284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6D3E44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6D3E44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.</w:t>
      </w:r>
    </w:p>
    <w:sectPr w:rsidR="00436D5F" w:rsidRPr="006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204"/>
    <w:multiLevelType w:val="hybridMultilevel"/>
    <w:tmpl w:val="397C93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F"/>
    <w:rsid w:val="00245854"/>
    <w:rsid w:val="0025212E"/>
    <w:rsid w:val="002D0BC7"/>
    <w:rsid w:val="00346666"/>
    <w:rsid w:val="00436D5F"/>
    <w:rsid w:val="004E7124"/>
    <w:rsid w:val="005B0B64"/>
    <w:rsid w:val="005F249A"/>
    <w:rsid w:val="007414F8"/>
    <w:rsid w:val="00807C12"/>
    <w:rsid w:val="00826BC2"/>
    <w:rsid w:val="00977244"/>
    <w:rsid w:val="00985C90"/>
    <w:rsid w:val="00A940E9"/>
    <w:rsid w:val="00AC3D87"/>
    <w:rsid w:val="00B5464A"/>
    <w:rsid w:val="00DE3B70"/>
    <w:rsid w:val="00E82835"/>
    <w:rsid w:val="00E82C1B"/>
    <w:rsid w:val="00F2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2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cp:lastPrinted>2023-02-01T12:33:00Z</cp:lastPrinted>
  <dcterms:created xsi:type="dcterms:W3CDTF">2024-02-22T12:58:00Z</dcterms:created>
  <dcterms:modified xsi:type="dcterms:W3CDTF">2024-02-22T12:58:00Z</dcterms:modified>
</cp:coreProperties>
</file>