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EA" w:rsidRPr="00581C43" w:rsidRDefault="00D8660D">
      <w:pPr>
        <w:spacing w:after="0" w:line="240" w:lineRule="auto"/>
        <w:ind w:left="5660" w:firstLine="700"/>
        <w:jc w:val="right"/>
        <w:rPr>
          <w:rFonts w:ascii="Times New Roman" w:eastAsia="Times New Roman" w:hAnsi="Times New Roman" w:cs="Times New Roman"/>
          <w:sz w:val="24"/>
          <w:szCs w:val="24"/>
          <w:lang w:val="uk-UA"/>
        </w:rPr>
      </w:pPr>
      <w:r w:rsidRPr="00581C43">
        <w:rPr>
          <w:rFonts w:ascii="Times New Roman" w:eastAsia="Times New Roman" w:hAnsi="Times New Roman" w:cs="Times New Roman"/>
          <w:b/>
          <w:color w:val="000000"/>
          <w:sz w:val="24"/>
          <w:szCs w:val="24"/>
          <w:lang w:val="uk-UA"/>
        </w:rPr>
        <w:t>ДОДАТОК 1</w:t>
      </w:r>
    </w:p>
    <w:p w:rsidR="00E67EEA" w:rsidRPr="00581C43" w:rsidRDefault="00D8660D">
      <w:pPr>
        <w:spacing w:after="0" w:line="240" w:lineRule="auto"/>
        <w:ind w:left="5660" w:firstLine="700"/>
        <w:jc w:val="right"/>
        <w:rPr>
          <w:rFonts w:ascii="Times New Roman" w:eastAsia="Times New Roman" w:hAnsi="Times New Roman" w:cs="Times New Roman"/>
          <w:sz w:val="24"/>
          <w:szCs w:val="24"/>
          <w:lang w:val="uk-UA"/>
        </w:rPr>
      </w:pPr>
      <w:r w:rsidRPr="00581C43">
        <w:rPr>
          <w:rFonts w:ascii="Times New Roman" w:eastAsia="Times New Roman" w:hAnsi="Times New Roman" w:cs="Times New Roman"/>
          <w:i/>
          <w:color w:val="000000"/>
          <w:sz w:val="24"/>
          <w:szCs w:val="24"/>
          <w:lang w:val="uk-UA"/>
        </w:rPr>
        <w:t>до тендерної документації</w:t>
      </w:r>
    </w:p>
    <w:p w:rsidR="00E67EEA" w:rsidRDefault="00D866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67EEA" w:rsidRPr="00BF63A0" w:rsidRDefault="00D8660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BF63A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67EEA" w:rsidRPr="00BF63A0" w:rsidRDefault="00E67EEA" w:rsidP="008E2861">
      <w:pPr>
        <w:spacing w:after="0" w:line="240" w:lineRule="auto"/>
        <w:rPr>
          <w:rFonts w:ascii="Times New Roman" w:eastAsia="Times New Roman" w:hAnsi="Times New Roman" w:cs="Times New Roman"/>
          <w:color w:val="4A86E8"/>
          <w:sz w:val="24"/>
          <w:szCs w:val="24"/>
          <w:lang w:val="uk-UA"/>
        </w:rPr>
      </w:pPr>
    </w:p>
    <w:tbl>
      <w:tblPr>
        <w:tblStyle w:val="a8"/>
        <w:tblW w:w="10273" w:type="dxa"/>
        <w:jc w:val="center"/>
        <w:tblInd w:w="0" w:type="dxa"/>
        <w:tblLayout w:type="fixed"/>
        <w:tblLook w:val="0400" w:firstRow="0" w:lastRow="0" w:firstColumn="0" w:lastColumn="0" w:noHBand="0" w:noVBand="1"/>
      </w:tblPr>
      <w:tblGrid>
        <w:gridCol w:w="490"/>
        <w:gridCol w:w="2273"/>
        <w:gridCol w:w="7510"/>
      </w:tblGrid>
      <w:tr w:rsidR="00E67EEA" w:rsidRPr="00BF63A0" w:rsidTr="009448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 xml:space="preserve">№ </w:t>
            </w:r>
            <w:r w:rsidRPr="00BF63A0">
              <w:rPr>
                <w:rFonts w:ascii="Times New Roman" w:eastAsia="Times New Roman" w:hAnsi="Times New Roman" w:cs="Times New Roman"/>
                <w:b/>
                <w:sz w:val="24"/>
                <w:szCs w:val="24"/>
                <w:lang w:val="uk-UA"/>
              </w:rPr>
              <w:t>з</w:t>
            </w:r>
            <w:r w:rsidRPr="00BF63A0">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Кваліфікаційні критерії</w:t>
            </w:r>
          </w:p>
        </w:tc>
        <w:tc>
          <w:tcPr>
            <w:tcW w:w="7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581C43">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E67EEA" w:rsidRPr="00BF63A0" w:rsidTr="009448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A206A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after="0" w:line="240" w:lineRule="auto"/>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6A5" w:rsidRPr="00A206A5" w:rsidRDefault="00A206A5" w:rsidP="00944881">
            <w:pPr>
              <w:spacing w:after="0" w:line="240" w:lineRule="auto"/>
              <w:ind w:firstLine="246"/>
              <w:jc w:val="both"/>
              <w:rPr>
                <w:rFonts w:ascii="Times New Roman" w:hAnsi="Times New Roman" w:cs="Times New Roman"/>
                <w:color w:val="000000"/>
                <w:sz w:val="24"/>
                <w:szCs w:val="24"/>
                <w:lang w:val="uk-UA"/>
              </w:rPr>
            </w:pPr>
            <w:r w:rsidRPr="00A206A5">
              <w:rPr>
                <w:rFonts w:ascii="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A206A5" w:rsidRPr="00A206A5" w:rsidRDefault="00A206A5" w:rsidP="00A206A5">
            <w:pPr>
              <w:spacing w:after="0" w:line="240" w:lineRule="auto"/>
              <w:ind w:firstLine="708"/>
              <w:jc w:val="both"/>
              <w:rPr>
                <w:rFonts w:ascii="Times New Roman" w:hAnsi="Times New Roman" w:cs="Times New Roman"/>
                <w:sz w:val="24"/>
                <w:szCs w:val="24"/>
                <w:shd w:val="clear" w:color="auto" w:fill="FFFFFF"/>
                <w:lang w:val="uk-UA" w:eastAsia="en-US"/>
              </w:rPr>
            </w:pPr>
            <w:r w:rsidRPr="00A206A5">
              <w:rPr>
                <w:rFonts w:ascii="Times New Roman" w:hAnsi="Times New Roman" w:cs="Times New Roman"/>
                <w:sz w:val="24"/>
                <w:szCs w:val="24"/>
                <w:lang w:val="uk-UA"/>
              </w:rPr>
              <w:t xml:space="preserve">Довідка </w:t>
            </w:r>
            <w:r w:rsidR="00944881">
              <w:rPr>
                <w:rFonts w:ascii="Times New Roman" w:hAnsi="Times New Roman" w:cs="Times New Roman"/>
                <w:sz w:val="24"/>
                <w:szCs w:val="24"/>
                <w:shd w:val="clear" w:color="auto" w:fill="FFFFFF"/>
                <w:lang w:val="uk-UA" w:eastAsia="en-US"/>
              </w:rPr>
              <w:t>за формою Таблиці 1</w:t>
            </w:r>
            <w:r w:rsidRPr="00A206A5">
              <w:rPr>
                <w:rFonts w:ascii="Times New Roman" w:hAnsi="Times New Roman" w:cs="Times New Roman"/>
                <w:sz w:val="24"/>
                <w:szCs w:val="24"/>
                <w:lang w:val="uk-UA"/>
              </w:rPr>
              <w:t>, з інформацією про виконання  аналогічного (аналогічних) за предметом закупівлі договору (договорів)  (не менше одного договору).</w:t>
            </w:r>
          </w:p>
          <w:p w:rsidR="00A206A5" w:rsidRPr="00A206A5" w:rsidRDefault="00944881" w:rsidP="00A206A5">
            <w:pPr>
              <w:spacing w:after="0" w:line="240" w:lineRule="auto"/>
              <w:jc w:val="right"/>
              <w:rPr>
                <w:rFonts w:ascii="Times New Roman" w:hAnsi="Times New Roman" w:cs="Times New Roman"/>
                <w:b/>
                <w:sz w:val="24"/>
                <w:szCs w:val="24"/>
                <w:shd w:val="clear" w:color="auto" w:fill="FFFFFF"/>
                <w:lang w:val="uk-UA" w:eastAsia="en-US"/>
              </w:rPr>
            </w:pPr>
            <w:r>
              <w:rPr>
                <w:rFonts w:ascii="Times New Roman" w:hAnsi="Times New Roman" w:cs="Times New Roman"/>
                <w:b/>
                <w:sz w:val="24"/>
                <w:szCs w:val="24"/>
                <w:shd w:val="clear" w:color="auto" w:fill="FFFFFF"/>
                <w:lang w:val="uk-UA" w:eastAsia="en-US"/>
              </w:rPr>
              <w:t>Таблиця 1</w:t>
            </w:r>
          </w:p>
          <w:tbl>
            <w:tblPr>
              <w:tblW w:w="714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131"/>
              <w:gridCol w:w="1417"/>
              <w:gridCol w:w="1274"/>
              <w:gridCol w:w="1275"/>
              <w:gridCol w:w="1393"/>
            </w:tblGrid>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 з/п</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Найменування контрагента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Номер договору, дата,  короткий опис предмета договору</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Дата укладання та строки (терміни) виконання за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Сума (вартість) договору (грн.)</w:t>
                  </w:r>
                </w:p>
              </w:tc>
              <w:tc>
                <w:tcPr>
                  <w:tcW w:w="1393"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 xml:space="preserve">Контактні дані контрагента </w:t>
                  </w:r>
                </w:p>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(телефон, факс, місцезнаходження)</w:t>
                  </w:r>
                </w:p>
              </w:tc>
            </w:tr>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5</w:t>
                  </w:r>
                </w:p>
              </w:tc>
              <w:tc>
                <w:tcPr>
                  <w:tcW w:w="1393"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6</w:t>
                  </w:r>
                </w:p>
              </w:tc>
            </w:tr>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r>
          </w:tbl>
          <w:p w:rsidR="00023A68" w:rsidRDefault="00A206A5" w:rsidP="00A206A5">
            <w:pPr>
              <w:spacing w:after="0" w:line="240" w:lineRule="auto"/>
              <w:ind w:left="26" w:right="141" w:firstLine="284"/>
              <w:jc w:val="both"/>
              <w:rPr>
                <w:rFonts w:ascii="Times New Roman" w:hAnsi="Times New Roman" w:cs="Times New Roman"/>
                <w:b/>
                <w:i/>
                <w:sz w:val="24"/>
                <w:szCs w:val="24"/>
                <w:lang w:val="uk-UA" w:eastAsia="en-US"/>
              </w:rPr>
            </w:pPr>
            <w:r w:rsidRPr="00A206A5">
              <w:rPr>
                <w:rFonts w:ascii="Times New Roman" w:hAnsi="Times New Roman" w:cs="Times New Roman"/>
                <w:b/>
                <w:i/>
                <w:color w:val="FF0000"/>
                <w:sz w:val="24"/>
                <w:szCs w:val="24"/>
                <w:lang w:val="uk-UA" w:eastAsia="en-US"/>
              </w:rPr>
              <w:t xml:space="preserve">Аналогічним  договором  відповідно до умов цієї закупівлі є повністю виконаний (завершений) договір щодо постачання товару - </w:t>
            </w:r>
            <w:r w:rsidR="00023A68" w:rsidRPr="00023A68">
              <w:rPr>
                <w:rFonts w:ascii="Times New Roman" w:hAnsi="Times New Roman" w:cs="Times New Roman"/>
                <w:b/>
                <w:i/>
                <w:color w:val="FF0000"/>
                <w:sz w:val="24"/>
                <w:szCs w:val="24"/>
                <w:lang w:val="uk-UA" w:eastAsia="en-US"/>
              </w:rPr>
              <w:t>Бензин</w:t>
            </w:r>
            <w:r w:rsidRPr="00A206A5">
              <w:rPr>
                <w:rFonts w:ascii="Times New Roman" w:hAnsi="Times New Roman" w:cs="Times New Roman"/>
                <w:b/>
                <w:i/>
                <w:color w:val="FF0000"/>
                <w:sz w:val="24"/>
                <w:szCs w:val="24"/>
                <w:lang w:val="uk-UA" w:eastAsia="en-US"/>
              </w:rPr>
              <w:t xml:space="preserve"> або </w:t>
            </w:r>
            <w:r w:rsidR="00023A68" w:rsidRPr="00023A68">
              <w:rPr>
                <w:rFonts w:ascii="Times New Roman" w:hAnsi="Times New Roman" w:cs="Times New Roman"/>
                <w:b/>
                <w:i/>
                <w:color w:val="FF0000"/>
                <w:sz w:val="24"/>
                <w:szCs w:val="24"/>
                <w:lang w:val="uk-UA" w:eastAsia="en-US"/>
              </w:rPr>
              <w:t>інших видів пального, що призначені для заправки автомобільного транспорту.</w:t>
            </w:r>
          </w:p>
          <w:p w:rsidR="00A206A5" w:rsidRPr="00A206A5" w:rsidRDefault="00A206A5" w:rsidP="00A206A5">
            <w:pPr>
              <w:spacing w:after="0" w:line="240" w:lineRule="auto"/>
              <w:ind w:left="26" w:right="141" w:firstLine="284"/>
              <w:jc w:val="both"/>
              <w:rPr>
                <w:rFonts w:ascii="Times New Roman" w:hAnsi="Times New Roman" w:cs="Times New Roman"/>
                <w:b/>
                <w:i/>
                <w:sz w:val="24"/>
                <w:szCs w:val="24"/>
                <w:lang w:val="uk-UA" w:eastAsia="en-US"/>
              </w:rPr>
            </w:pPr>
            <w:r w:rsidRPr="00A206A5">
              <w:rPr>
                <w:rFonts w:ascii="Times New Roman" w:hAnsi="Times New Roman" w:cs="Times New Roman"/>
                <w:b/>
                <w:i/>
                <w:sz w:val="24"/>
                <w:szCs w:val="24"/>
                <w:lang w:val="uk-UA" w:eastAsia="en-US"/>
              </w:rPr>
              <w:t xml:space="preserve">  Не може вважатись аналогічним договором такий, яким не підтверджуються повністю виконані обов’язки за цим договором.</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  не менше 1 копії договору, зазначеного у довідці, у повному обсязі (з усіма укладеними додатковими угодами, додатками до договору); </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 Лист – відгук* від контрагента про виконання не менше ніж одного договору, зазначеного в наданій Учасником довідці із зазначенням номеру, дати та суми договору(рів).</w:t>
            </w:r>
          </w:p>
          <w:p w:rsidR="00A206A5" w:rsidRPr="00A206A5" w:rsidRDefault="00A206A5" w:rsidP="00A206A5">
            <w:pPr>
              <w:spacing w:after="0" w:line="240" w:lineRule="auto"/>
              <w:jc w:val="both"/>
              <w:rPr>
                <w:rFonts w:ascii="Times New Roman" w:hAnsi="Times New Roman" w:cs="Times New Roman"/>
                <w:sz w:val="24"/>
                <w:szCs w:val="24"/>
                <w:lang w:val="uk-UA" w:eastAsia="en-US"/>
              </w:rPr>
            </w:pPr>
            <w:r w:rsidRPr="00A206A5">
              <w:rPr>
                <w:rFonts w:ascii="Times New Roman" w:hAnsi="Times New Roman" w:cs="Times New Roman"/>
                <w:sz w:val="24"/>
                <w:szCs w:val="24"/>
                <w:lang w:val="uk-UA" w:eastAsia="en-US"/>
              </w:rPr>
              <w:t>__________________________________________________________</w:t>
            </w:r>
          </w:p>
          <w:p w:rsidR="00E67EEA" w:rsidRPr="00BF63A0" w:rsidRDefault="00A206A5" w:rsidP="00A206A5">
            <w:pPr>
              <w:spacing w:after="0" w:line="240" w:lineRule="auto"/>
              <w:jc w:val="both"/>
              <w:rPr>
                <w:rFonts w:ascii="Times New Roman" w:eastAsia="Times New Roman" w:hAnsi="Times New Roman" w:cs="Times New Roman"/>
                <w:sz w:val="24"/>
                <w:szCs w:val="24"/>
                <w:lang w:val="uk-UA"/>
              </w:rPr>
            </w:pPr>
            <w:r w:rsidRPr="00A206A5">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A206A5">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tc>
      </w:tr>
    </w:tbl>
    <w:p w:rsidR="00E67EEA" w:rsidRPr="00020FBF" w:rsidRDefault="00D8660D">
      <w:pPr>
        <w:spacing w:before="240" w:after="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C43" w:rsidRPr="00020FBF" w:rsidRDefault="00581C43">
      <w:pPr>
        <w:spacing w:before="20" w:after="20" w:line="240" w:lineRule="auto"/>
        <w:jc w:val="both"/>
        <w:rPr>
          <w:rFonts w:ascii="Times New Roman" w:eastAsia="Times New Roman" w:hAnsi="Times New Roman" w:cs="Times New Roman"/>
          <w:i/>
          <w:sz w:val="24"/>
          <w:szCs w:val="24"/>
          <w:lang w:val="uk-UA"/>
        </w:rPr>
      </w:pPr>
    </w:p>
    <w:p w:rsidR="005303DE" w:rsidRPr="00020FBF" w:rsidRDefault="005303DE">
      <w:pPr>
        <w:spacing w:before="20" w:after="20" w:line="240" w:lineRule="auto"/>
        <w:jc w:val="both"/>
        <w:rPr>
          <w:rFonts w:ascii="Times New Roman" w:eastAsia="Times New Roman" w:hAnsi="Times New Roman" w:cs="Times New Roman"/>
          <w:i/>
          <w:sz w:val="24"/>
          <w:szCs w:val="24"/>
          <w:lang w:val="uk-UA"/>
        </w:rPr>
      </w:pPr>
    </w:p>
    <w:p w:rsidR="005303DE" w:rsidRPr="00020FBF" w:rsidRDefault="005303DE">
      <w:pPr>
        <w:spacing w:before="20" w:after="20" w:line="240" w:lineRule="auto"/>
        <w:jc w:val="both"/>
        <w:rPr>
          <w:rFonts w:ascii="Times New Roman" w:eastAsia="Times New Roman" w:hAnsi="Times New Roman" w:cs="Times New Roman"/>
          <w:i/>
          <w:sz w:val="24"/>
          <w:szCs w:val="24"/>
          <w:lang w:val="uk-UA"/>
        </w:rPr>
      </w:pPr>
    </w:p>
    <w:p w:rsidR="00E67EEA" w:rsidRPr="00020FBF" w:rsidRDefault="00D8660D">
      <w:pPr>
        <w:spacing w:before="20" w:after="20" w:line="240" w:lineRule="auto"/>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lastRenderedPageBreak/>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67EEA" w:rsidRPr="00020FBF" w:rsidRDefault="00D8660D">
      <w:pPr>
        <w:spacing w:before="20" w:after="2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7EEA" w:rsidRPr="00020FBF" w:rsidRDefault="00D8660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7EEA" w:rsidRPr="00020FBF" w:rsidRDefault="00D8660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7EEA" w:rsidRPr="00020FBF" w:rsidRDefault="00E67EEA">
      <w:pPr>
        <w:widowControl w:val="0"/>
        <w:spacing w:before="20" w:after="20" w:line="240" w:lineRule="auto"/>
        <w:ind w:firstLine="720"/>
        <w:jc w:val="both"/>
        <w:rPr>
          <w:rFonts w:ascii="Times New Roman" w:eastAsia="Times New Roman" w:hAnsi="Times New Roman" w:cs="Times New Roman"/>
          <w:b/>
          <w:sz w:val="24"/>
          <w:szCs w:val="24"/>
          <w:lang w:val="uk-UA"/>
        </w:rPr>
      </w:pPr>
    </w:p>
    <w:p w:rsidR="00E67EEA" w:rsidRPr="00020FBF" w:rsidRDefault="00D8660D">
      <w:pPr>
        <w:spacing w:after="0" w:line="240" w:lineRule="auto"/>
        <w:rPr>
          <w:rFonts w:ascii="Times New Roman" w:eastAsia="Times New Roman" w:hAnsi="Times New Roman" w:cs="Times New Roman"/>
          <w:b/>
          <w:sz w:val="24"/>
          <w:szCs w:val="24"/>
          <w:lang w:val="uk-UA"/>
        </w:rPr>
      </w:pPr>
      <w:r w:rsidRPr="00020FBF">
        <w:rPr>
          <w:rFonts w:ascii="Times New Roman" w:eastAsia="Times New Roman" w:hAnsi="Times New Roman" w:cs="Times New Roman"/>
          <w:sz w:val="24"/>
          <w:szCs w:val="24"/>
          <w:lang w:val="uk-UA"/>
        </w:rPr>
        <w:t> </w:t>
      </w:r>
      <w:r w:rsidRPr="00020FB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a"/>
        <w:tblW w:w="10123" w:type="dxa"/>
        <w:tblInd w:w="-100" w:type="dxa"/>
        <w:tblLayout w:type="fixed"/>
        <w:tblLook w:val="0400" w:firstRow="0" w:lastRow="0" w:firstColumn="0" w:lastColumn="0" w:noHBand="0" w:noVBand="1"/>
      </w:tblPr>
      <w:tblGrid>
        <w:gridCol w:w="765"/>
        <w:gridCol w:w="4350"/>
        <w:gridCol w:w="5008"/>
      </w:tblGrid>
      <w:tr w:rsidR="00020FBF" w:rsidRPr="00020FBF" w:rsidTr="00020FB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w:t>
            </w:r>
          </w:p>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Вимоги статті 17 Закону</w:t>
            </w:r>
          </w:p>
          <w:p w:rsidR="00E67EEA" w:rsidRPr="00020FBF" w:rsidRDefault="00E67EEA">
            <w:pPr>
              <w:spacing w:after="0" w:line="240" w:lineRule="auto"/>
              <w:ind w:left="100"/>
              <w:jc w:val="center"/>
              <w:rPr>
                <w:rFonts w:ascii="Times New Roman" w:eastAsia="Times New Roman" w:hAnsi="Times New Roman" w:cs="Times New Roman"/>
                <w:sz w:val="24"/>
                <w:szCs w:val="24"/>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20FBF" w:rsidRPr="00020FBF" w:rsidTr="00020F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20FBF" w:rsidRPr="00020FBF" w:rsidTr="00020FB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20FBF">
              <w:rPr>
                <w:rFonts w:ascii="Times New Roman" w:eastAsia="Times New Roman" w:hAnsi="Times New Roman" w:cs="Times New Roman"/>
                <w:b/>
                <w:sz w:val="24"/>
                <w:szCs w:val="24"/>
                <w:lang w:val="uk-UA"/>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020FBF">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 </w:t>
            </w:r>
          </w:p>
        </w:tc>
      </w:tr>
      <w:tr w:rsidR="00020FBF" w:rsidRPr="00020FBF" w:rsidTr="00020FB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20FBF">
              <w:rPr>
                <w:rFonts w:ascii="Times New Roman" w:eastAsia="Times New Roman" w:hAnsi="Times New Roman" w:cs="Times New Roman"/>
                <w:b/>
                <w:sz w:val="24"/>
                <w:szCs w:val="24"/>
                <w:lang w:val="uk-UA"/>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E67E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0FBF" w:rsidRPr="00020FBF" w:rsidTr="00020F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Довідка в довільній формі</w:t>
            </w:r>
            <w:r w:rsidRPr="00020FB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EEA" w:rsidRPr="00020FBF" w:rsidRDefault="00E67EEA">
      <w:pPr>
        <w:spacing w:after="0" w:line="240" w:lineRule="auto"/>
        <w:rPr>
          <w:rFonts w:ascii="Times New Roman" w:eastAsia="Times New Roman" w:hAnsi="Times New Roman" w:cs="Times New Roman"/>
          <w:b/>
          <w:sz w:val="24"/>
          <w:szCs w:val="24"/>
          <w:lang w:val="uk-UA"/>
        </w:rPr>
      </w:pPr>
    </w:p>
    <w:p w:rsidR="00E67EEA" w:rsidRPr="00020FBF" w:rsidRDefault="00D8660D">
      <w:pPr>
        <w:spacing w:before="240" w:after="0" w:line="240" w:lineRule="auto"/>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b"/>
        <w:tblW w:w="10123" w:type="dxa"/>
        <w:tblInd w:w="-100" w:type="dxa"/>
        <w:tblLayout w:type="fixed"/>
        <w:tblLook w:val="0400" w:firstRow="0" w:lastRow="0" w:firstColumn="0" w:lastColumn="0" w:noHBand="0" w:noVBand="1"/>
      </w:tblPr>
      <w:tblGrid>
        <w:gridCol w:w="587"/>
        <w:gridCol w:w="4427"/>
        <w:gridCol w:w="5109"/>
      </w:tblGrid>
      <w:tr w:rsidR="00020FBF" w:rsidRPr="00020FBF" w:rsidTr="00020FB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w:t>
            </w:r>
          </w:p>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Вимоги статті 17 Закону</w:t>
            </w:r>
          </w:p>
          <w:p w:rsidR="00E67EEA" w:rsidRPr="00020FBF" w:rsidRDefault="00E67EEA">
            <w:pPr>
              <w:spacing w:after="0" w:line="240" w:lineRule="auto"/>
              <w:ind w:left="100"/>
              <w:jc w:val="center"/>
              <w:rPr>
                <w:rFonts w:ascii="Times New Roman" w:eastAsia="Times New Roman" w:hAnsi="Times New Roman" w:cs="Times New Roman"/>
                <w:sz w:val="24"/>
                <w:szCs w:val="24"/>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20FBF" w:rsidRPr="00020FBF" w:rsidTr="00020F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20FBF" w:rsidRPr="00020FBF" w:rsidTr="00020F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20FBF">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 </w:t>
            </w:r>
          </w:p>
        </w:tc>
      </w:tr>
      <w:tr w:rsidR="00020FBF" w:rsidRPr="00020FBF" w:rsidTr="00020FB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E67E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0FBF" w:rsidRPr="00020FBF" w:rsidTr="00020F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Довідка в довільній формі</w:t>
            </w:r>
            <w:r w:rsidRPr="00020FB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EEA" w:rsidRPr="00020FBF" w:rsidRDefault="00D8660D">
      <w:pPr>
        <w:shd w:val="clear" w:color="auto" w:fill="FFFFFF"/>
        <w:spacing w:before="120"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7EEA" w:rsidRPr="00020FBF" w:rsidRDefault="00D8660D">
      <w:pPr>
        <w:shd w:val="clear" w:color="auto" w:fill="FFFFFF"/>
        <w:spacing w:after="0" w:line="240" w:lineRule="auto"/>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 </w:t>
      </w:r>
    </w:p>
    <w:p w:rsidR="00E67EEA" w:rsidRPr="00BF63A0" w:rsidRDefault="00D8660D">
      <w:pPr>
        <w:shd w:val="clear" w:color="auto" w:fill="FFFFFF"/>
        <w:spacing w:after="0" w:line="240" w:lineRule="auto"/>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lastRenderedPageBreak/>
        <w:t xml:space="preserve">4. Інша інформація встановлена відповідно до законодавства (для УЧАСНИКІВ </w:t>
      </w:r>
      <w:r w:rsidRPr="00BF63A0">
        <w:rPr>
          <w:rFonts w:ascii="Times New Roman" w:eastAsia="Times New Roman" w:hAnsi="Times New Roman" w:cs="Times New Roman"/>
          <w:b/>
          <w:sz w:val="24"/>
          <w:szCs w:val="24"/>
          <w:lang w:val="uk-UA"/>
        </w:rPr>
        <w:t>—</w:t>
      </w:r>
      <w:r w:rsidRPr="00BF63A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F63A0">
        <w:rPr>
          <w:rFonts w:ascii="Times New Roman" w:eastAsia="Times New Roman" w:hAnsi="Times New Roman" w:cs="Times New Roman"/>
          <w:b/>
          <w:sz w:val="24"/>
          <w:szCs w:val="24"/>
          <w:lang w:val="uk-UA"/>
        </w:rPr>
        <w:t xml:space="preserve"> — </w:t>
      </w:r>
      <w:r w:rsidRPr="00BF63A0">
        <w:rPr>
          <w:rFonts w:ascii="Times New Roman" w:eastAsia="Times New Roman" w:hAnsi="Times New Roman" w:cs="Times New Roman"/>
          <w:b/>
          <w:color w:val="000000"/>
          <w:sz w:val="24"/>
          <w:szCs w:val="24"/>
          <w:lang w:val="uk-UA"/>
        </w:rPr>
        <w:t>підприємців).</w:t>
      </w:r>
    </w:p>
    <w:tbl>
      <w:tblPr>
        <w:tblStyle w:val="ac"/>
        <w:tblW w:w="10265" w:type="dxa"/>
        <w:tblInd w:w="-100" w:type="dxa"/>
        <w:tblLayout w:type="fixed"/>
        <w:tblLook w:val="0400" w:firstRow="0" w:lastRow="0" w:firstColumn="0" w:lastColumn="0" w:noHBand="0" w:noVBand="1"/>
      </w:tblPr>
      <w:tblGrid>
        <w:gridCol w:w="400"/>
        <w:gridCol w:w="9865"/>
      </w:tblGrid>
      <w:tr w:rsidR="00E67EEA" w:rsidRPr="00BF63A0" w:rsidTr="00BC6BF9">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67EEA" w:rsidRPr="00BF63A0" w:rsidRDefault="00D8660D">
            <w:pPr>
              <w:spacing w:after="0" w:line="240" w:lineRule="auto"/>
              <w:ind w:left="100"/>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Інші документи від Учасника:</w:t>
            </w:r>
          </w:p>
        </w:tc>
      </w:tr>
      <w:tr w:rsidR="00E67EEA" w:rsidRPr="00BF63A0" w:rsidTr="00BC6B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after="0" w:line="240" w:lineRule="auto"/>
              <w:ind w:left="100"/>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rsidP="00BC6BF9">
            <w:pPr>
              <w:spacing w:after="0" w:line="240" w:lineRule="auto"/>
              <w:ind w:left="100"/>
              <w:jc w:val="both"/>
              <w:rPr>
                <w:rFonts w:ascii="Times New Roman" w:eastAsia="Times New Roman" w:hAnsi="Times New Roman" w:cs="Times New Roman"/>
                <w:sz w:val="24"/>
                <w:szCs w:val="24"/>
                <w:lang w:val="uk-UA"/>
              </w:rPr>
            </w:pPr>
            <w:r w:rsidRPr="00BF63A0">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63A0">
              <w:rPr>
                <w:rFonts w:ascii="Times New Roman" w:eastAsia="Times New Roman" w:hAnsi="Times New Roman" w:cs="Times New Roman"/>
                <w:sz w:val="24"/>
                <w:szCs w:val="24"/>
                <w:lang w:val="uk-UA"/>
              </w:rPr>
              <w:t xml:space="preserve">— </w:t>
            </w:r>
            <w:r w:rsidRPr="00BF63A0">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E67EEA"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before="240" w:after="0" w:line="240" w:lineRule="auto"/>
              <w:ind w:left="100"/>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5F2EA8" w:rsidP="00BC6BF9">
            <w:pPr>
              <w:spacing w:after="0" w:line="240" w:lineRule="auto"/>
              <w:ind w:left="100"/>
              <w:jc w:val="both"/>
              <w:rPr>
                <w:rFonts w:ascii="Times New Roman" w:eastAsia="Times New Roman" w:hAnsi="Times New Roman" w:cs="Times New Roman"/>
                <w:sz w:val="24"/>
                <w:szCs w:val="24"/>
                <w:lang w:val="uk-UA"/>
              </w:rPr>
            </w:pPr>
            <w:r w:rsidRPr="00BC6BF9">
              <w:rPr>
                <w:rFonts w:ascii="Times New Roman" w:eastAsia="Times New Roman" w:hAnsi="Times New Roman" w:cs="Times New Roman"/>
                <w:b/>
                <w:bCs/>
                <w:sz w:val="24"/>
                <w:szCs w:val="24"/>
                <w:lang w:val="uk-UA" w:eastAsia="zh-CN"/>
              </w:rPr>
              <w:t xml:space="preserve">Достовірна інформація у вигляді довідки довільної форми </w:t>
            </w:r>
            <w:r w:rsidRPr="00BC6BF9">
              <w:rPr>
                <w:rFonts w:ascii="Times New Roman" w:eastAsia="Times New Roman" w:hAnsi="Times New Roman" w:cs="Times New Roman"/>
                <w:sz w:val="24"/>
                <w:szCs w:val="24"/>
                <w:lang w:val="uk-UA" w:eastAsia="zh-CN"/>
              </w:rPr>
              <w:t>в якій зазначити дані про наявність чинної ліцензії або документа дозвільного характеру на право оптової або роздрібної торгівлі пальним або на право зберігання пального на відповідне місце здійснення такої діяльності (</w:t>
            </w:r>
            <w:r w:rsidRPr="00BC6BF9">
              <w:rPr>
                <w:rFonts w:ascii="Times New Roman" w:eastAsia="Times New Roman" w:hAnsi="Times New Roman" w:cs="Times New Roman"/>
                <w:sz w:val="24"/>
                <w:lang w:val="uk-UA" w:eastAsia="zh-C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Pr="00BC6BF9">
              <w:rPr>
                <w:rFonts w:ascii="Times New Roman" w:eastAsia="Times New Roman" w:hAnsi="Times New Roman" w:cs="Times New Roman"/>
                <w:sz w:val="24"/>
                <w:szCs w:val="24"/>
                <w:lang w:val="uk-UA" w:eastAsia="zh-CN"/>
              </w:rPr>
              <w:t xml:space="preserve">), якщо отримання дозволу або ліцензії на провадження такого виду діяльності передбачено законом. </w:t>
            </w:r>
            <w:r w:rsidRPr="00BC6BF9">
              <w:rPr>
                <w:rFonts w:ascii="Times New Roman" w:eastAsia="Times New Roman" w:hAnsi="Times New Roman" w:cs="Times New Roman"/>
                <w:i/>
                <w:iCs/>
                <w:sz w:val="24"/>
                <w:szCs w:val="24"/>
                <w:lang w:val="uk-UA" w:eastAsia="zh-CN"/>
              </w:rPr>
              <w:t>Замість довідки довільної форми учасник може надати чинну ліцензію або документ дозвільного характеру</w:t>
            </w:r>
          </w:p>
        </w:tc>
      </w:tr>
      <w:tr w:rsidR="00E67EEA"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BC6BF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5623E2" w:rsidRDefault="0025401B" w:rsidP="00BC6BF9">
            <w:pPr>
              <w:spacing w:after="0" w:line="240" w:lineRule="auto"/>
              <w:ind w:left="100"/>
              <w:jc w:val="both"/>
              <w:rPr>
                <w:rFonts w:ascii="Times New Roman" w:eastAsia="Times New Roman" w:hAnsi="Times New Roman" w:cs="Times New Roman"/>
                <w:sz w:val="24"/>
                <w:szCs w:val="24"/>
                <w:lang w:val="uk-UA"/>
              </w:rPr>
            </w:pPr>
            <w:r w:rsidRPr="005623E2">
              <w:rPr>
                <w:rFonts w:ascii="Times New Roman" w:eastAsia="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623E2">
              <w:rPr>
                <w:rFonts w:ascii="Times New Roman" w:eastAsia="Times New Roman" w:hAnsi="Times New Roman" w:cs="Times New Roman"/>
                <w:sz w:val="24"/>
                <w:szCs w:val="24"/>
                <w:lang w:val="uk-UA"/>
              </w:rPr>
              <w:t xml:space="preserve"> </w:t>
            </w:r>
            <w:r w:rsidRPr="005623E2">
              <w:rPr>
                <w:rFonts w:ascii="Times New Roman" w:eastAsia="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5623E2">
              <w:rPr>
                <w:rFonts w:ascii="Times New Roman" w:eastAsia="Times New Roman" w:hAnsi="Times New Roman" w:cs="Times New Roman"/>
                <w:sz w:val="24"/>
                <w:szCs w:val="24"/>
                <w:lang w:val="uk-UA"/>
              </w:rPr>
              <w:t>місця проживання</w:t>
            </w:r>
            <w:r w:rsidRPr="005623E2">
              <w:rPr>
                <w:rFonts w:ascii="Times New Roman" w:eastAsia="Times New Roman" w:hAnsi="Times New Roman" w:cs="Times New Roman"/>
                <w:color w:val="000000"/>
                <w:sz w:val="24"/>
                <w:szCs w:val="24"/>
                <w:lang w:val="uk-UA"/>
              </w:rPr>
              <w:t xml:space="preserve"> та громадянство.</w:t>
            </w:r>
          </w:p>
          <w:p w:rsidR="00E67EEA" w:rsidRPr="00BF63A0" w:rsidRDefault="0025401B" w:rsidP="00BC6BF9">
            <w:pPr>
              <w:spacing w:after="0" w:line="240" w:lineRule="auto"/>
              <w:ind w:left="100"/>
              <w:jc w:val="both"/>
              <w:rPr>
                <w:rFonts w:ascii="Times New Roman" w:eastAsia="Times New Roman" w:hAnsi="Times New Roman" w:cs="Times New Roman"/>
                <w:sz w:val="24"/>
                <w:szCs w:val="24"/>
                <w:lang w:val="uk-UA"/>
              </w:rPr>
            </w:pPr>
            <w:r w:rsidRPr="005623E2">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E67EEA"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BC6BF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120E1D" w:rsidRDefault="0025401B" w:rsidP="00BC6BF9">
            <w:pPr>
              <w:spacing w:after="0" w:line="240" w:lineRule="auto"/>
              <w:ind w:left="100"/>
              <w:jc w:val="both"/>
              <w:rPr>
                <w:rFonts w:ascii="Times New Roman" w:hAnsi="Times New Roman" w:cs="Times New Roman"/>
                <w:b/>
                <w:sz w:val="24"/>
                <w:szCs w:val="24"/>
                <w:lang w:val="uk-UA"/>
              </w:rPr>
            </w:pPr>
            <w:r w:rsidRPr="00120E1D">
              <w:rPr>
                <w:rFonts w:ascii="Times New Roman" w:hAnsi="Times New Roman" w:cs="Times New Roman"/>
                <w:b/>
                <w:sz w:val="24"/>
                <w:szCs w:val="24"/>
                <w:lang w:val="uk-UA"/>
              </w:rPr>
              <w:t>Відомості про учасника:</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Код за ЄДРПОУ/ реєстраційний номер облікової картки платника податків*</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Місцезнаходження (для юридичних осіб) або місце проживання (для фізичних осіб,  фізичних осіб- підприємців</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Поштова адреса</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Інформація про обслуговуючий(чі) банк(ки) (банківські реквізити)</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 xml:space="preserve">Телефон, факс, </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електронна пошта</w:t>
            </w:r>
            <w:r w:rsidRPr="00120E1D">
              <w:rPr>
                <w:rFonts w:ascii="Times New Roman" w:hAnsi="Times New Roman" w:cs="Times New Roman"/>
                <w:sz w:val="24"/>
                <w:szCs w:val="24"/>
                <w:lang w:val="uk-UA"/>
              </w:rPr>
              <w:tab/>
            </w:r>
          </w:p>
          <w:p w:rsidR="0025401B" w:rsidRPr="00120E1D" w:rsidRDefault="0025401B" w:rsidP="00BC6BF9">
            <w:pPr>
              <w:pBdr>
                <w:bottom w:val="single" w:sz="12" w:space="1" w:color="auto"/>
              </w:pBd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Особа (особи), яка(і) уповноважена(і) діяти від імені учасника і яка(і) має(ють) право підписувати тендерну пропозицію</w:t>
            </w:r>
          </w:p>
          <w:p w:rsidR="00E67EEA" w:rsidRPr="00BF63A0" w:rsidRDefault="0025401B" w:rsidP="00BC6BF9">
            <w:pPr>
              <w:spacing w:after="0" w:line="240" w:lineRule="auto"/>
              <w:ind w:left="100"/>
              <w:jc w:val="both"/>
              <w:rPr>
                <w:rFonts w:ascii="Times New Roman" w:eastAsia="Times New Roman" w:hAnsi="Times New Roman" w:cs="Times New Roman"/>
                <w:color w:val="4A86E8"/>
                <w:sz w:val="24"/>
                <w:szCs w:val="24"/>
                <w:highlight w:val="yellow"/>
                <w:lang w:val="uk-UA"/>
              </w:rPr>
            </w:pPr>
            <w:r w:rsidRPr="005623E2">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25401B"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25401B" w:rsidP="00BC6BF9">
            <w:pPr>
              <w:spacing w:after="0" w:line="240" w:lineRule="auto"/>
              <w:ind w:left="100"/>
              <w:jc w:val="both"/>
              <w:rPr>
                <w:rFonts w:ascii="Times New Roman" w:eastAsia="Times New Roman" w:hAnsi="Times New Roman" w:cs="Times New Roman"/>
                <w:color w:val="4A86E8"/>
                <w:sz w:val="24"/>
                <w:szCs w:val="24"/>
                <w:highlight w:val="yellow"/>
                <w:lang w:val="uk-UA"/>
              </w:rPr>
            </w:pPr>
            <w:r w:rsidRPr="00120E1D">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w:t>
            </w:r>
            <w:r w:rsidRPr="00120E1D">
              <w:rPr>
                <w:rFonts w:ascii="Times New Roman" w:hAnsi="Times New Roman" w:cs="Times New Roman"/>
                <w:sz w:val="24"/>
                <w:szCs w:val="24"/>
                <w:lang w:val="uk-UA" w:eastAsia="en-US"/>
              </w:rPr>
              <w:lastRenderedPageBreak/>
              <w:t xml:space="preserve">дорученням або іншим документом, що підтверджує повноваження посадової особи учасника на підписання документів) </w:t>
            </w:r>
            <w:r w:rsidRPr="00120E1D">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120E1D">
              <w:rPr>
                <w:rFonts w:ascii="Times New Roman" w:hAnsi="Times New Roman" w:cs="Times New Roman"/>
                <w:sz w:val="24"/>
                <w:szCs w:val="24"/>
                <w:lang w:val="uk-UA" w:eastAsia="en-US"/>
              </w:rPr>
              <w:t>.</w:t>
            </w:r>
          </w:p>
        </w:tc>
      </w:tr>
      <w:tr w:rsidR="0025401B"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sz w:val="24"/>
                <w:szCs w:val="24"/>
                <w:lang w:val="uk-UA"/>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803084">
              <w:rPr>
                <w:rFonts w:ascii="Times New Roman" w:eastAsia="Times New Roman" w:hAnsi="Times New Roman" w:cs="Times New Roman"/>
                <w:i/>
                <w:sz w:val="24"/>
                <w:szCs w:val="24"/>
                <w:lang w:val="uk-UA"/>
              </w:rPr>
              <w:t>(у разі їх наявності)</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i/>
                <w:sz w:val="24"/>
                <w:szCs w:val="24"/>
                <w:lang w:val="uk-UA"/>
              </w:rPr>
              <w:t>Вимоги до статутного документу:</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i/>
                <w:sz w:val="24"/>
                <w:szCs w:val="24"/>
                <w:lang w:val="uk-UA"/>
              </w:rPr>
              <w:t xml:space="preserve">1. Статутний документ з </w:t>
            </w:r>
            <w:r w:rsidRPr="00803084">
              <w:rPr>
                <w:rFonts w:ascii="Times New Roman" w:eastAsia="Times New Roman" w:hAnsi="Times New Roman" w:cs="Times New Roman"/>
                <w:b/>
                <w:i/>
                <w:sz w:val="24"/>
                <w:szCs w:val="24"/>
                <w:lang w:val="uk-UA"/>
              </w:rPr>
              <w:t xml:space="preserve">відміткою </w:t>
            </w:r>
            <w:r w:rsidRPr="00803084">
              <w:rPr>
                <w:rFonts w:ascii="Times New Roman" w:eastAsia="Times New Roman" w:hAnsi="Times New Roman" w:cs="Times New Roman"/>
                <w:i/>
                <w:sz w:val="24"/>
                <w:szCs w:val="24"/>
                <w:lang w:val="uk-UA"/>
              </w:rPr>
              <w:t>державного реєстратора.</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iCs/>
                <w:sz w:val="24"/>
                <w:szCs w:val="24"/>
                <w:lang w:val="uk-UA"/>
              </w:rPr>
            </w:pPr>
            <w:r w:rsidRPr="00803084">
              <w:rPr>
                <w:rFonts w:ascii="Times New Roman" w:eastAsia="Times New Roman" w:hAnsi="Times New Roman" w:cs="Times New Roman"/>
                <w:i/>
                <w:sz w:val="24"/>
                <w:szCs w:val="24"/>
                <w:lang w:val="uk-UA"/>
              </w:rPr>
              <w:t xml:space="preserve">2. </w:t>
            </w:r>
            <w:r w:rsidRPr="00803084">
              <w:rPr>
                <w:rFonts w:ascii="Times New Roman" w:eastAsia="Times New Roman" w:hAnsi="Times New Roman" w:cs="Times New Roman"/>
                <w:i/>
                <w:iCs/>
                <w:sz w:val="24"/>
                <w:szCs w:val="24"/>
                <w:lang w:val="uk-UA"/>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803084">
              <w:rPr>
                <w:rFonts w:ascii="Times New Roman" w:eastAsia="Times New Roman" w:hAnsi="Times New Roman" w:cs="Times New Roman"/>
                <w:b/>
                <w:bCs/>
                <w:i/>
                <w:iCs/>
                <w:sz w:val="24"/>
                <w:szCs w:val="24"/>
                <w:lang w:val="uk-UA"/>
              </w:rPr>
              <w:t>код доступу</w:t>
            </w:r>
            <w:r w:rsidRPr="00803084">
              <w:rPr>
                <w:rFonts w:ascii="Times New Roman" w:eastAsia="Times New Roman" w:hAnsi="Times New Roman" w:cs="Times New Roman"/>
                <w:i/>
                <w:iCs/>
                <w:sz w:val="24"/>
                <w:szCs w:val="24"/>
                <w:lang w:val="uk-UA"/>
              </w:rPr>
              <w:t xml:space="preserve"> до результатів надання адміністративних послуг у сфері державної реєстрації, за яким </w:t>
            </w:r>
            <w:r w:rsidRPr="00803084">
              <w:rPr>
                <w:rFonts w:ascii="Times New Roman" w:eastAsia="Times New Roman" w:hAnsi="Times New Roman" w:cs="Times New Roman"/>
                <w:b/>
                <w:bCs/>
                <w:i/>
                <w:iCs/>
                <w:sz w:val="24"/>
                <w:szCs w:val="24"/>
                <w:lang w:val="uk-UA"/>
              </w:rPr>
              <w:t>існує можливість переглянути</w:t>
            </w:r>
            <w:r w:rsidRPr="00803084">
              <w:rPr>
                <w:rFonts w:ascii="Times New Roman" w:eastAsia="Times New Roman" w:hAnsi="Times New Roman" w:cs="Times New Roman"/>
                <w:i/>
                <w:iCs/>
                <w:sz w:val="24"/>
                <w:szCs w:val="24"/>
                <w:lang w:val="uk-UA"/>
              </w:rPr>
              <w:t xml:space="preserve"> електронну версію документу (ів)).</w:t>
            </w:r>
          </w:p>
          <w:p w:rsidR="0025401B" w:rsidRPr="00803084" w:rsidRDefault="0025401B" w:rsidP="00BC6BF9">
            <w:pPr>
              <w:spacing w:after="0" w:line="240" w:lineRule="auto"/>
              <w:ind w:left="100"/>
              <w:jc w:val="both"/>
              <w:rPr>
                <w:rFonts w:ascii="Times New Roman" w:eastAsia="Times New Roman" w:hAnsi="Times New Roman" w:cs="Times New Roman"/>
                <w:sz w:val="24"/>
                <w:szCs w:val="24"/>
                <w:lang w:val="uk-UA" w:eastAsia="uk-UA"/>
              </w:rPr>
            </w:pPr>
            <w:r w:rsidRPr="00803084">
              <w:rPr>
                <w:rFonts w:ascii="Times New Roman" w:eastAsia="Times New Roman" w:hAnsi="Times New Roman" w:cs="Times New Roman"/>
                <w:sz w:val="24"/>
                <w:szCs w:val="24"/>
                <w:u w:val="single"/>
                <w:lang w:val="uk-UA" w:eastAsia="uk-UA"/>
              </w:rPr>
              <w:t xml:space="preserve">Учасник діє на підставі </w:t>
            </w:r>
            <w:r w:rsidRPr="00803084">
              <w:rPr>
                <w:rFonts w:ascii="Times New Roman" w:eastAsia="Times New Roman" w:hAnsi="Times New Roman" w:cs="Times New Roman"/>
                <w:b/>
                <w:bCs/>
                <w:sz w:val="24"/>
                <w:szCs w:val="24"/>
                <w:u w:val="single"/>
                <w:lang w:val="uk-UA" w:eastAsia="uk-UA"/>
              </w:rPr>
              <w:t>модельного статуту</w:t>
            </w:r>
            <w:r w:rsidRPr="00803084">
              <w:rPr>
                <w:rFonts w:ascii="Times New Roman" w:eastAsia="Times New Roman" w:hAnsi="Times New Roman" w:cs="Times New Roman"/>
                <w:b/>
                <w:bCs/>
                <w:sz w:val="24"/>
                <w:szCs w:val="24"/>
                <w:lang w:val="uk-UA" w:eastAsia="uk-UA"/>
              </w:rPr>
              <w:t xml:space="preserve"> –</w:t>
            </w:r>
            <w:r w:rsidRPr="00803084">
              <w:rPr>
                <w:rFonts w:ascii="Times New Roman" w:eastAsia="Times New Roman" w:hAnsi="Times New Roman" w:cs="Times New Roman"/>
                <w:sz w:val="24"/>
                <w:szCs w:val="24"/>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25401B" w:rsidRPr="00803084" w:rsidRDefault="0025401B" w:rsidP="00BC6BF9">
            <w:pPr>
              <w:tabs>
                <w:tab w:val="left" w:pos="-720"/>
                <w:tab w:val="left" w:pos="0"/>
                <w:tab w:val="left" w:pos="720"/>
                <w:tab w:val="left" w:pos="1440"/>
                <w:tab w:val="left" w:pos="2160"/>
                <w:tab w:val="left" w:pos="2880"/>
                <w:tab w:val="left" w:pos="3600"/>
                <w:tab w:val="left" w:pos="4320"/>
              </w:tabs>
              <w:spacing w:after="0" w:line="240" w:lineRule="auto"/>
              <w:ind w:left="100"/>
              <w:jc w:val="both"/>
              <w:rPr>
                <w:rFonts w:ascii="Times New Roman" w:eastAsia="Times New Roman" w:hAnsi="Times New Roman" w:cs="Times New Roman"/>
                <w:snapToGrid w:val="0"/>
                <w:sz w:val="24"/>
                <w:szCs w:val="24"/>
                <w:lang w:val="uk-UA"/>
              </w:rPr>
            </w:pPr>
            <w:r w:rsidRPr="00803084">
              <w:rPr>
                <w:rFonts w:ascii="Times New Roman" w:eastAsia="Times New Roman" w:hAnsi="Times New Roman" w:cs="Times New Roman"/>
                <w:snapToGrid w:val="0"/>
                <w:sz w:val="24"/>
                <w:szCs w:val="24"/>
                <w:u w:val="single"/>
                <w:lang w:val="uk-UA"/>
              </w:rPr>
              <w:t xml:space="preserve">Учасником процедури закупівлі </w:t>
            </w:r>
            <w:r w:rsidRPr="00803084">
              <w:rPr>
                <w:rFonts w:ascii="Times New Roman" w:eastAsia="Times New Roman" w:hAnsi="Times New Roman" w:cs="Times New Roman"/>
                <w:b/>
                <w:snapToGrid w:val="0"/>
                <w:sz w:val="24"/>
                <w:szCs w:val="24"/>
                <w:u w:val="single"/>
                <w:lang w:val="uk-UA"/>
              </w:rPr>
              <w:t>є акціонерне товариство</w:t>
            </w:r>
            <w:r w:rsidRPr="00803084">
              <w:rPr>
                <w:rFonts w:ascii="Times New Roman" w:eastAsia="Times New Roman" w:hAnsi="Times New Roman" w:cs="Times New Roman"/>
                <w:snapToGrid w:val="0"/>
                <w:sz w:val="24"/>
                <w:szCs w:val="24"/>
                <w:u w:val="single"/>
                <w:lang w:val="uk-UA"/>
              </w:rPr>
              <w:t xml:space="preserve"> </w:t>
            </w:r>
            <w:r w:rsidRPr="00803084">
              <w:rPr>
                <w:rFonts w:ascii="Times New Roman" w:eastAsia="Times New Roman" w:hAnsi="Times New Roman" w:cs="Times New Roman"/>
                <w:snapToGrid w:val="0"/>
                <w:sz w:val="24"/>
                <w:szCs w:val="24"/>
                <w:lang w:val="uk-UA"/>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25401B" w:rsidRPr="00803084" w:rsidRDefault="0025401B" w:rsidP="00BC6BF9">
            <w:pPr>
              <w:spacing w:after="0" w:line="240" w:lineRule="auto"/>
              <w:ind w:left="10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napToGrid w:val="0"/>
                <w:sz w:val="24"/>
                <w:szCs w:val="24"/>
                <w:u w:val="single"/>
                <w:lang w:val="uk-UA"/>
              </w:rPr>
              <w:t xml:space="preserve">Учасником процедури закупівлі </w:t>
            </w:r>
            <w:r w:rsidRPr="00803084">
              <w:rPr>
                <w:rFonts w:ascii="Times New Roman" w:eastAsia="Times New Roman" w:hAnsi="Times New Roman" w:cs="Times New Roman"/>
                <w:b/>
                <w:snapToGrid w:val="0"/>
                <w:sz w:val="24"/>
                <w:szCs w:val="24"/>
                <w:u w:val="single"/>
                <w:lang w:val="uk-UA"/>
              </w:rPr>
              <w:t xml:space="preserve">є </w:t>
            </w:r>
            <w:r w:rsidRPr="00803084">
              <w:rPr>
                <w:rFonts w:ascii="Times New Roman" w:eastAsia="Times New Roman" w:hAnsi="Times New Roman" w:cs="Times New Roman"/>
                <w:b/>
                <w:sz w:val="24"/>
                <w:szCs w:val="24"/>
                <w:u w:val="single"/>
                <w:lang w:val="uk-UA"/>
              </w:rPr>
              <w:t>юридична особа в особі керівника філії</w:t>
            </w:r>
            <w:r w:rsidRPr="00803084">
              <w:rPr>
                <w:rFonts w:ascii="Times New Roman" w:eastAsia="Times New Roman" w:hAnsi="Times New Roman" w:cs="Times New Roman"/>
                <w:sz w:val="24"/>
                <w:szCs w:val="24"/>
                <w:lang w:val="uk-UA"/>
              </w:rPr>
              <w:t xml:space="preserve">, який діє від імені юридичної особи на підставі довіреності – надається: </w:t>
            </w:r>
          </w:p>
          <w:p w:rsidR="0025401B" w:rsidRPr="00803084" w:rsidRDefault="0025401B" w:rsidP="00BC6BF9">
            <w:pPr>
              <w:numPr>
                <w:ilvl w:val="0"/>
                <w:numId w:val="2"/>
              </w:numPr>
              <w:tabs>
                <w:tab w:val="left" w:pos="318"/>
              </w:tabs>
              <w:spacing w:after="0" w:line="240" w:lineRule="auto"/>
              <w:ind w:left="100" w:firstLine="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z w:val="24"/>
                <w:szCs w:val="24"/>
                <w:lang w:val="uk-UA"/>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25401B" w:rsidRPr="00803084" w:rsidRDefault="0025401B" w:rsidP="00BC6BF9">
            <w:pPr>
              <w:numPr>
                <w:ilvl w:val="0"/>
                <w:numId w:val="2"/>
              </w:numPr>
              <w:tabs>
                <w:tab w:val="left" w:pos="318"/>
              </w:tabs>
              <w:spacing w:after="0" w:line="240" w:lineRule="auto"/>
              <w:ind w:left="100" w:firstLine="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z w:val="24"/>
                <w:szCs w:val="24"/>
                <w:lang w:val="uk-UA"/>
              </w:rPr>
              <w:t>статутні документи філії (положення) та довіреність на підписанта філії.</w:t>
            </w:r>
          </w:p>
          <w:p w:rsidR="0025401B" w:rsidRPr="00120E1D" w:rsidRDefault="0025401B" w:rsidP="00BC6BF9">
            <w:pPr>
              <w:spacing w:after="0" w:line="240" w:lineRule="auto"/>
              <w:ind w:left="100"/>
              <w:jc w:val="both"/>
              <w:rPr>
                <w:rFonts w:ascii="Times New Roman" w:hAnsi="Times New Roman" w:cs="Times New Roman"/>
                <w:sz w:val="24"/>
                <w:szCs w:val="24"/>
                <w:lang w:val="uk-UA" w:eastAsia="en-US"/>
              </w:rPr>
            </w:pPr>
            <w:r w:rsidRPr="00803084">
              <w:rPr>
                <w:rFonts w:ascii="Times New Roman" w:eastAsia="Times New Roman" w:hAnsi="Times New Roman" w:cs="Times New Roman"/>
                <w:i/>
                <w:sz w:val="24"/>
                <w:szCs w:val="24"/>
                <w:lang w:val="uk-UA"/>
              </w:rPr>
              <w:t>У випадку надання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повному обсязі надання статутного документу в складі тендерної пропозиції не є обов’язковим.</w:t>
            </w:r>
          </w:p>
        </w:tc>
      </w:tr>
      <w:tr w:rsidR="00BC6BF9"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BF9"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BF9" w:rsidRPr="00673068" w:rsidRDefault="00BC6BF9" w:rsidP="00BC6BF9">
            <w:pPr>
              <w:spacing w:after="0" w:line="240" w:lineRule="auto"/>
              <w:ind w:left="100"/>
              <w:contextualSpacing/>
              <w:jc w:val="both"/>
              <w:rPr>
                <w:rFonts w:ascii="Times New Roman" w:hAnsi="Times New Roman"/>
                <w:sz w:val="24"/>
                <w:lang w:val="uk-UA" w:eastAsia="en-US"/>
              </w:rPr>
            </w:pPr>
            <w:r w:rsidRPr="00BC6BF9">
              <w:rPr>
                <w:rFonts w:ascii="Times New Roman" w:hAnsi="Times New Roman"/>
                <w:sz w:val="24"/>
                <w:szCs w:val="24"/>
                <w:lang w:val="uk-UA"/>
              </w:rPr>
              <w:t xml:space="preserve">На підтвердження відповідності продукції, на продукцію вітчизняного та імпортного виробництва надати </w:t>
            </w:r>
            <w:r w:rsidRPr="00BC6BF9">
              <w:rPr>
                <w:rFonts w:ascii="Times New Roman" w:hAnsi="Times New Roman"/>
                <w:b/>
                <w:sz w:val="24"/>
                <w:szCs w:val="24"/>
                <w:lang w:val="uk-UA"/>
              </w:rPr>
              <w:t>Декларацію про відповідність</w:t>
            </w:r>
            <w:r w:rsidRPr="00BC6BF9">
              <w:rPr>
                <w:rFonts w:ascii="Times New Roman" w:hAnsi="Times New Roman"/>
                <w:sz w:val="24"/>
                <w:szCs w:val="24"/>
                <w:lang w:val="uk-UA"/>
              </w:rPr>
              <w:t>, складену відповідно до вимог до Технічного регламенту щодо вимог до автомобільних бензинів, дизельного, суднових та котельних палив, затвердженого постановою КМУ від 01.08.2013 № 927.  Декларація про відповідність повинна мати дійсний термін дії на кінцеву дату подання пропозиції.</w:t>
            </w:r>
          </w:p>
        </w:tc>
      </w:tr>
      <w:tr w:rsidR="00BC6BF9"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BF9"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bookmarkStart w:id="0" w:name="_GoBack"/>
            <w:bookmarkEnd w:id="0"/>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6BF9" w:rsidRPr="00A810AC" w:rsidRDefault="00BC6BF9" w:rsidP="00BC6BF9">
            <w:pPr>
              <w:spacing w:after="0" w:line="240" w:lineRule="auto"/>
              <w:ind w:left="100"/>
              <w:contextualSpacing/>
              <w:jc w:val="both"/>
              <w:rPr>
                <w:rFonts w:ascii="Times New Roman" w:hAnsi="Times New Roman"/>
                <w:sz w:val="24"/>
                <w:szCs w:val="24"/>
                <w:lang w:val="uk-UA"/>
              </w:rPr>
            </w:pPr>
            <w:r w:rsidRPr="00A810AC">
              <w:rPr>
                <w:rFonts w:ascii="Times New Roman" w:hAnsi="Times New Roman"/>
                <w:bCs/>
                <w:sz w:val="24"/>
                <w:szCs w:val="24"/>
                <w:lang w:val="uk-UA"/>
              </w:rPr>
              <w:t>Гарантійний лист у довільній формі від Учасника Замовнику, що якість продукції на момент отримання палива через АЗС, згідно переліку у Таблиці 1 відповідає</w:t>
            </w:r>
            <w:r w:rsidRPr="00A810AC">
              <w:rPr>
                <w:rFonts w:ascii="Times New Roman" w:hAnsi="Times New Roman"/>
                <w:sz w:val="24"/>
                <w:szCs w:val="24"/>
                <w:lang w:val="uk-UA"/>
              </w:rPr>
              <w:t xml:space="preserve"> Технічному регламенту щодо вимог до автомобільних бензинів, дизельного, суднових та котельних палив, затвердженого постановою </w:t>
            </w:r>
            <w:r w:rsidRPr="00A810AC">
              <w:rPr>
                <w:rFonts w:ascii="Times New Roman" w:hAnsi="Times New Roman"/>
                <w:sz w:val="24"/>
                <w:szCs w:val="24"/>
              </w:rPr>
              <w:t>Кабінету Міністрів України від 01.08.2013 № 927, державним стандартам України передбаченим Договором, екологічним нормам (класу) ЄВРО - 5</w:t>
            </w:r>
          </w:p>
        </w:tc>
      </w:tr>
    </w:tbl>
    <w:p w:rsidR="00E67EEA" w:rsidRPr="00BF63A0" w:rsidRDefault="00E67EEA">
      <w:pPr>
        <w:spacing w:after="0" w:line="240" w:lineRule="auto"/>
        <w:rPr>
          <w:rFonts w:ascii="Times New Roman" w:eastAsia="Times New Roman" w:hAnsi="Times New Roman" w:cs="Times New Roman"/>
          <w:i/>
          <w:sz w:val="24"/>
          <w:szCs w:val="24"/>
          <w:lang w:val="uk-UA"/>
        </w:rPr>
      </w:pPr>
    </w:p>
    <w:p w:rsidR="00E67EEA" w:rsidRPr="00BF63A0" w:rsidRDefault="00E67EEA">
      <w:pPr>
        <w:rPr>
          <w:rFonts w:ascii="Times New Roman" w:eastAsia="Times New Roman" w:hAnsi="Times New Roman" w:cs="Times New Roman"/>
          <w:sz w:val="24"/>
          <w:szCs w:val="24"/>
          <w:lang w:val="uk-UA"/>
        </w:rPr>
      </w:pPr>
    </w:p>
    <w:sectPr w:rsidR="00E67EEA" w:rsidRPr="00BF63A0" w:rsidSect="00944881">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7CE"/>
    <w:multiLevelType w:val="multilevel"/>
    <w:tmpl w:val="710694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
  <w:rsids>
    <w:rsidRoot w:val="00E67EEA"/>
    <w:rsid w:val="00020FBF"/>
    <w:rsid w:val="00023A68"/>
    <w:rsid w:val="00162F27"/>
    <w:rsid w:val="0025401B"/>
    <w:rsid w:val="005303DE"/>
    <w:rsid w:val="00581C43"/>
    <w:rsid w:val="005F2EA8"/>
    <w:rsid w:val="00617B74"/>
    <w:rsid w:val="008E2861"/>
    <w:rsid w:val="00944881"/>
    <w:rsid w:val="00A206A5"/>
    <w:rsid w:val="00BC6BF9"/>
    <w:rsid w:val="00BF63A0"/>
    <w:rsid w:val="00D8660D"/>
    <w:rsid w:val="00E6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C14714-618C-4DE9-8231-61F8222E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16</cp:revision>
  <dcterms:created xsi:type="dcterms:W3CDTF">2023-01-24T11:20:00Z</dcterms:created>
  <dcterms:modified xsi:type="dcterms:W3CDTF">2023-01-24T11:53:00Z</dcterms:modified>
</cp:coreProperties>
</file>