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703" w:type="dxa"/>
        <w:jc w:val="left"/>
        <w:tblInd w:w="5358" w:type="dxa"/>
        <w:tblLayout w:type="fixed"/>
        <w:tblCellMar>
          <w:top w:w="100" w:type="dxa"/>
          <w:left w:w="100" w:type="dxa"/>
          <w:bottom w:w="100" w:type="dxa"/>
          <w:right w:w="100" w:type="dxa"/>
        </w:tblCellMar>
      </w:tblPr>
      <w:tblGrid>
        <w:gridCol w:w="4427"/>
        <w:gridCol w:w="275"/>
      </w:tblGrid>
      <w:tr>
        <w:trPr>
          <w:trHeight w:val="3397" w:hRule="atLeast"/>
        </w:trPr>
        <w:tc>
          <w:tcPr>
            <w:tcW w:w="4427" w:type="dxa"/>
            <w:tcBorders/>
          </w:tcPr>
          <w:p>
            <w:pPr>
              <w:pStyle w:val="Normal"/>
              <w:widowControl w:val="false"/>
              <w:tabs>
                <w:tab w:val="clear" w:pos="708"/>
                <w:tab w:val="left" w:pos="4155" w:leader="none"/>
              </w:tabs>
              <w:spacing w:lineRule="auto" w:line="240" w:before="24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240" w:after="0"/>
              <w:ind w:left="-1420" w:right="0" w:hanging="0"/>
              <w:jc w:val="right"/>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                                       </w:t>
            </w:r>
            <w:r>
              <w:rPr>
                <w:rFonts w:eastAsia="Times New Roman" w:ascii="Times New Roman" w:hAnsi="Times New Roman"/>
                <w:b/>
                <w:bCs/>
                <w:color w:val="000000"/>
                <w:sz w:val="24"/>
                <w:szCs w:val="24"/>
                <w:lang w:val="uk-UA" w:eastAsia="ru-RU"/>
              </w:rPr>
              <w:t>«ЗАТВЕРДЖЕНО»</w:t>
            </w:r>
          </w:p>
          <w:p>
            <w:pPr>
              <w:pStyle w:val="Normal"/>
              <w:widowControl w:val="false"/>
              <w:spacing w:lineRule="auto" w:line="240" w:before="240" w:after="0"/>
              <w:ind w:left="-1420" w:right="0" w:hanging="0"/>
              <w:jc w:val="right"/>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w:t>
            </w:r>
            <w:r>
              <w:rPr>
                <w:rFonts w:eastAsia="Times New Roman" w:ascii="Times New Roman" w:hAnsi="Times New Roman"/>
                <w:color w:val="000000"/>
                <w:sz w:val="24"/>
                <w:szCs w:val="24"/>
                <w:lang w:val="uk-UA" w:eastAsia="ru-RU"/>
              </w:rPr>
              <w:t>Рішенням Уповноваженої особи</w:t>
            </w:r>
          </w:p>
          <w:p>
            <w:pPr>
              <w:pStyle w:val="Normal"/>
              <w:widowControl w:val="false"/>
              <w:spacing w:lineRule="auto" w:line="240" w:before="240" w:after="0"/>
              <w:ind w:left="-1420" w:right="0" w:hanging="0"/>
              <w:jc w:val="right"/>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uk-UA" w:eastAsia="ru-RU"/>
              </w:rPr>
              <w:t xml:space="preserve">94 увв  </w:t>
            </w:r>
            <w:r>
              <w:rPr>
                <w:rFonts w:eastAsia="Times New Roman" w:ascii="Times New Roman" w:hAnsi="Times New Roman"/>
                <w:color w:val="000000"/>
                <w:sz w:val="24"/>
                <w:szCs w:val="24"/>
                <w:lang w:val="uk-UA" w:eastAsia="ru-RU"/>
              </w:rPr>
              <w:t>від «23» вересня 2022 року</w:t>
            </w:r>
          </w:p>
          <w:p>
            <w:pPr>
              <w:pStyle w:val="Normal"/>
              <w:widowControl w:val="false"/>
              <w:spacing w:lineRule="auto" w:line="240" w:before="240" w:after="0"/>
              <w:ind w:left="-1420" w:right="0" w:hanging="0"/>
              <w:jc w:val="right"/>
              <w:rPr/>
            </w:pPr>
            <w:r>
              <w:rPr>
                <w:rFonts w:eastAsia="Times New Roman" w:ascii="Times New Roman" w:hAnsi="Times New Roman"/>
                <w:sz w:val="24"/>
                <w:szCs w:val="24"/>
                <w:lang w:val="uk-UA" w:eastAsia="ru-RU"/>
              </w:rPr>
              <w:t>________</w:t>
            </w:r>
            <w:r>
              <w:rPr>
                <w:rFonts w:eastAsia="Times New Roman" w:ascii="Times New Roman" w:hAnsi="Times New Roman"/>
                <w:b/>
                <w:bCs/>
                <w:sz w:val="24"/>
                <w:szCs w:val="24"/>
                <w:lang w:val="uk-UA" w:eastAsia="ru-RU"/>
              </w:rPr>
              <w:t>Ма</w:t>
            </w:r>
            <w:r>
              <w:rPr>
                <w:rFonts w:eastAsia="Times New Roman" w:ascii="Times New Roman" w:hAnsi="Times New Roman"/>
                <w:b/>
                <w:sz w:val="24"/>
                <w:szCs w:val="24"/>
                <w:lang w:val="uk-UA" w:eastAsia="ru-RU"/>
              </w:rPr>
              <w:t>рина КУЗЬМІНСЬКА</w:t>
            </w:r>
          </w:p>
        </w:tc>
        <w:tc>
          <w:tcPr>
            <w:tcW w:w="275" w:type="dxa"/>
            <w:tcBorders/>
          </w:tcPr>
          <w:p>
            <w:pPr>
              <w:pStyle w:val="Normal"/>
              <w:widowControl w:val="false"/>
              <w:spacing w:lineRule="auto" w:line="240" w:before="240" w:after="0"/>
              <w:ind w:left="-1420" w:right="-42" w:hanging="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spacing w:lineRule="auto" w:line="240" w:before="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 </w:t>
      </w:r>
      <w:r>
        <w:rPr>
          <w:rFonts w:eastAsia="Times New Roman" w:ascii="Times New Roman" w:hAnsi="Times New Roman"/>
          <w:b/>
          <w:bCs/>
          <w:color w:val="000000"/>
          <w:sz w:val="24"/>
          <w:szCs w:val="24"/>
          <w:lang w:val="uk-UA" w:eastAsia="ru-RU"/>
        </w:rPr>
        <w:t xml:space="preserve">Оголошення </w:t>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про проведення спрощеної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№169</w:t>
      </w:r>
    </w:p>
    <w:p>
      <w:pPr>
        <w:pStyle w:val="Normal"/>
        <w:spacing w:lineRule="auto" w:line="240" w:before="0" w:after="0"/>
        <w:contextualSpacing/>
        <w:jc w:val="center"/>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tbl>
      <w:tblPr>
        <w:tblW w:w="9344" w:type="dxa"/>
        <w:jc w:val="left"/>
        <w:tblInd w:w="113" w:type="dxa"/>
        <w:tblLayout w:type="fixed"/>
        <w:tblCellMar>
          <w:top w:w="0" w:type="dxa"/>
          <w:left w:w="108" w:type="dxa"/>
          <w:bottom w:w="0" w:type="dxa"/>
          <w:right w:w="108" w:type="dxa"/>
        </w:tblCellMar>
      </w:tblPr>
      <w:tblGrid>
        <w:gridCol w:w="498"/>
        <w:gridCol w:w="4296"/>
        <w:gridCol w:w="4550"/>
      </w:tblGrid>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ГУНП в Полтавській області,</w:t>
            </w:r>
          </w:p>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bCs/>
                <w:sz w:val="20"/>
                <w:szCs w:val="20"/>
                <w:lang w:val="uk-UA"/>
              </w:rPr>
            </w:pPr>
            <w:r>
              <w:rPr>
                <w:rFonts w:eastAsia="Times New Roman" w:ascii="Times New Roman" w:hAnsi="Times New Roman"/>
                <w:b/>
                <w:bCs/>
                <w:sz w:val="20"/>
                <w:szCs w:val="20"/>
                <w:lang w:val="uk-UA"/>
              </w:rPr>
            </w:r>
          </w:p>
          <w:p>
            <w:pPr>
              <w:pStyle w:val="ListParagraph"/>
              <w:widowControl w:val="false"/>
              <w:spacing w:lineRule="auto" w:line="240" w:before="0" w:after="0"/>
              <w:ind w:left="0" w:right="510" w:hanging="0"/>
              <w:contextualSpacing/>
              <w:jc w:val="center"/>
              <w:rPr>
                <w:u w:val="single"/>
              </w:rPr>
            </w:pPr>
            <w:r>
              <w:rPr>
                <w:rFonts w:eastAsia="Times New Roman" w:cs="Times New Roman" w:ascii="Times New Roman" w:hAnsi="Times New Roman"/>
                <w:b/>
                <w:bCs/>
                <w:i/>
                <w:color w:val="000000"/>
                <w:sz w:val="24"/>
                <w:szCs w:val="24"/>
                <w:u w:val="single"/>
                <w:lang w:val="uk-UA" w:eastAsia="ru-RU"/>
              </w:rPr>
              <w:t>“</w:t>
            </w:r>
            <w:r>
              <w:rPr>
                <w:rFonts w:eastAsia="Times New Roman" w:cs="Times New Roman" w:ascii="Times New Roman" w:hAnsi="Times New Roman"/>
                <w:b/>
                <w:bCs/>
                <w:i/>
                <w:color w:val="000000"/>
                <w:sz w:val="24"/>
                <w:szCs w:val="24"/>
                <w:u w:val="single"/>
                <w:lang w:val="ru-RU" w:eastAsia="ru-RU"/>
              </w:rPr>
              <w:t xml:space="preserve">Паперові </w:t>
            </w:r>
            <w:r>
              <w:rPr>
                <w:rFonts w:ascii="Times New Roman" w:hAnsi="Times New Roman"/>
                <w:sz w:val="24"/>
                <w:szCs w:val="24"/>
                <w:u w:val="single"/>
                <w:lang w:val="ru-RU"/>
              </w:rPr>
              <w:t>чи картонні реєстраційні журнали</w:t>
            </w:r>
            <w:r>
              <w:rPr>
                <w:rFonts w:eastAsia="Times New Roman" w:cs="Times New Roman" w:ascii="Times New Roman" w:hAnsi="Times New Roman"/>
                <w:b/>
                <w:bCs/>
                <w:i/>
                <w:color w:val="000000"/>
                <w:sz w:val="24"/>
                <w:szCs w:val="24"/>
                <w:u w:val="single"/>
                <w:lang w:val="uk-UA" w:eastAsia="ru-RU"/>
              </w:rPr>
              <w:t>”</w:t>
            </w:r>
          </w:p>
          <w:p>
            <w:pPr>
              <w:pStyle w:val="Normal"/>
              <w:widowControl w:val="false"/>
              <w:spacing w:lineRule="auto" w:line="240" w:before="0" w:after="0"/>
              <w:ind w:left="0" w:right="510" w:hanging="0"/>
              <w:contextualSpacing/>
              <w:jc w:val="center"/>
              <w:rPr/>
            </w:pPr>
            <w:r>
              <w:rPr>
                <w:rFonts w:eastAsia="Times New Roman" w:cs="Times New Roman" w:ascii="Times New Roman" w:hAnsi="Times New Roman"/>
                <w:b/>
                <w:bCs/>
                <w:i/>
                <w:color w:val="000000"/>
                <w:sz w:val="28"/>
                <w:szCs w:val="28"/>
                <w:u w:val="none"/>
                <w:lang w:val="uk-UA" w:eastAsia="ru-RU"/>
              </w:rPr>
              <w:t>ДК</w:t>
            </w:r>
            <w:r>
              <w:rPr>
                <w:rFonts w:ascii="Times New Roman" w:hAnsi="Times New Roman"/>
                <w:b/>
                <w:sz w:val="28"/>
                <w:szCs w:val="28"/>
                <w:lang w:val="uk-UA"/>
              </w:rPr>
              <w:t xml:space="preserve"> 021:2015-22810000-1</w:t>
            </w:r>
          </w:p>
          <w:p>
            <w:pPr>
              <w:pStyle w:val="Normal"/>
              <w:widowControl w:val="false"/>
              <w:spacing w:lineRule="auto" w:line="240" w:before="0" w:after="0"/>
              <w:contextualSpacing/>
              <w:jc w:val="left"/>
              <w:rPr>
                <w:rFonts w:ascii="Times New Roman" w:hAnsi="Times New Roman"/>
                <w:b/>
                <w:b/>
                <w:bCs/>
                <w:sz w:val="24"/>
                <w:szCs w:val="24"/>
                <w:lang w:val="uk-UA"/>
              </w:rPr>
            </w:pPr>
            <w:r>
              <w:rPr>
                <w:rFonts w:ascii="Times New Roman" w:hAnsi="Times New Roman"/>
                <w:b/>
                <w:bCs/>
                <w:sz w:val="24"/>
                <w:szCs w:val="24"/>
                <w:lang w:val="uk-UA"/>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b/>
                <w:bCs/>
                <w:i w:val="false"/>
                <w:i w:val="false"/>
                <w:iCs w:val="false"/>
                <w:color w:val="000000"/>
                <w:sz w:val="24"/>
                <w:szCs w:val="24"/>
                <w:lang w:val="uk-UA" w:eastAsia="ru-RU"/>
              </w:rPr>
            </w:pPr>
            <w:r>
              <w:rPr>
                <w:rFonts w:eastAsia="Times New Roman" w:ascii="Times New Roman" w:hAnsi="Times New Roman"/>
                <w:b/>
                <w:bCs/>
                <w:i w:val="false"/>
                <w:iCs w:val="false"/>
                <w:color w:val="000000"/>
                <w:sz w:val="24"/>
                <w:szCs w:val="24"/>
                <w:lang w:val="uk-UA" w:eastAsia="ru-RU"/>
              </w:rPr>
              <w:t>Згідно Додатку 2,   Зразків  журналів</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Кількість та місце поставки товарів або обсяг і місце виконання робіт чи надання послуг</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tabs>
                <w:tab w:val="clear" w:pos="708"/>
                <w:tab w:val="left" w:pos="426" w:leader="none"/>
              </w:tabs>
              <w:spacing w:lineRule="auto" w:line="240"/>
              <w:ind w:left="0" w:right="0" w:hanging="0"/>
              <w:jc w:val="both"/>
              <w:rPr/>
            </w:pPr>
            <w:r>
              <w:rPr>
                <w:rFonts w:ascii="Times New Roman" w:hAnsi="Times New Roman"/>
                <w:b/>
                <w:sz w:val="28"/>
                <w:szCs w:val="28"/>
                <w:lang w:val="uk-UA"/>
              </w:rPr>
              <w:t xml:space="preserve"> </w:t>
            </w:r>
            <w:r>
              <w:rPr>
                <w:rFonts w:ascii="Times New Roman" w:hAnsi="Times New Roman"/>
                <w:b/>
                <w:sz w:val="24"/>
                <w:szCs w:val="24"/>
                <w:lang w:val="uk-UA"/>
              </w:rPr>
              <w:t>Паперові чи картонні реєстраційні журнали,</w:t>
            </w:r>
          </w:p>
          <w:p>
            <w:pPr>
              <w:pStyle w:val="Normal"/>
              <w:widowControl w:val="false"/>
              <w:shd w:val="clear" w:fill="FFFFFF"/>
              <w:tabs>
                <w:tab w:val="clear" w:pos="708"/>
                <w:tab w:val="left" w:pos="426" w:leader="none"/>
              </w:tabs>
              <w:spacing w:lineRule="auto" w:line="240"/>
              <w:ind w:left="0" w:right="0" w:hanging="0"/>
              <w:jc w:val="both"/>
              <w:rPr/>
            </w:pPr>
            <w:r>
              <w:rPr>
                <w:rFonts w:ascii="Times New Roman" w:hAnsi="Times New Roman"/>
                <w:b/>
                <w:sz w:val="24"/>
                <w:szCs w:val="24"/>
                <w:lang w:val="uk-UA"/>
              </w:rPr>
              <w:t xml:space="preserve">загальна кількість </w:t>
            </w:r>
            <w:r>
              <w:rPr>
                <w:rFonts w:eastAsia="Arial" w:cs="Times New Roman" w:ascii="Times New Roman" w:hAnsi="Times New Roman"/>
                <w:b w:val="false"/>
                <w:bCs w:val="false"/>
                <w:i w:val="false"/>
                <w:iCs w:val="false"/>
                <w:kern w:val="0"/>
                <w:sz w:val="24"/>
                <w:szCs w:val="24"/>
                <w:shd w:fill="FFFFFF" w:val="clear"/>
                <w:lang w:val="uk-UA" w:eastAsia="ar-SA" w:bidi="ar-SA"/>
              </w:rPr>
              <w:t xml:space="preserve"> —  </w:t>
            </w:r>
            <w:r>
              <w:rPr>
                <w:rFonts w:eastAsia="Arial" w:cs="Times New Roman" w:ascii="Times New Roman" w:hAnsi="Times New Roman"/>
                <w:b/>
                <w:bCs/>
                <w:i w:val="false"/>
                <w:iCs w:val="false"/>
                <w:kern w:val="0"/>
                <w:sz w:val="24"/>
                <w:szCs w:val="24"/>
                <w:shd w:fill="FFFFFF" w:val="clear"/>
                <w:lang w:val="uk-UA" w:eastAsia="ar-SA" w:bidi="ar-SA"/>
              </w:rPr>
              <w:t>615 шт</w:t>
            </w:r>
          </w:p>
          <w:p>
            <w:pPr>
              <w:pStyle w:val="Normal"/>
              <w:widowControl w:val="false"/>
              <w:spacing w:lineRule="auto" w:line="240" w:before="0" w:after="0"/>
              <w:contextualSpacing/>
              <w:jc w:val="center"/>
              <w:rPr/>
            </w:pPr>
            <w:r>
              <w:rPr>
                <w:rFonts w:ascii="Times New Roman" w:hAnsi="Times New Roman"/>
                <w:b w:val="false"/>
                <w:bCs w:val="false"/>
                <w:i w:val="false"/>
                <w:iCs w:val="false"/>
                <w:color w:val="FF0000"/>
                <w:sz w:val="24"/>
                <w:szCs w:val="24"/>
              </w:rPr>
              <w:t xml:space="preserve">Конкретне місце поставки надається Переможцю закупівлі безпосередньо перед поставкою товару, за адресою, визначеною Замовником, в межах  </w:t>
            </w:r>
            <w:r>
              <w:rPr>
                <w:rFonts w:ascii="Times New Roman" w:hAnsi="Times New Roman"/>
                <w:b w:val="false"/>
                <w:bCs w:val="false"/>
                <w:i w:val="false"/>
                <w:iCs w:val="false"/>
                <w:color w:val="FF0000"/>
                <w:sz w:val="24"/>
                <w:szCs w:val="24"/>
                <w:lang w:val="uk-UA"/>
              </w:rPr>
              <w:t>Полтавської області</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Строк поставки товарів, виконання робіт, надання послуг:</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pPr>
            <w:r>
              <w:rPr>
                <w:rFonts w:eastAsia="Times New Roman" w:ascii="Times New Roman" w:hAnsi="Times New Roman"/>
                <w:b/>
                <w:bCs/>
                <w:i w:val="false"/>
                <w:iCs w:val="false"/>
                <w:sz w:val="24"/>
                <w:szCs w:val="24"/>
                <w:lang w:val="uk-UA" w:eastAsia="ru-RU"/>
              </w:rPr>
              <w:t>До   21.11.</w:t>
            </w:r>
            <w:r>
              <w:rPr>
                <w:rFonts w:eastAsia="Times New Roman" w:ascii="Times New Roman" w:hAnsi="Times New Roman"/>
                <w:b/>
                <w:bCs/>
                <w:i w:val="false"/>
                <w:iCs w:val="false"/>
                <w:color w:val="000000"/>
                <w:sz w:val="24"/>
                <w:szCs w:val="24"/>
                <w:lang w:val="uk-UA" w:eastAsia="ru-RU"/>
              </w:rPr>
              <w:t>2022</w:t>
            </w:r>
            <w:r>
              <w:rPr>
                <w:rFonts w:eastAsia="Times New Roman" w:ascii="Times New Roman" w:hAnsi="Times New Roman"/>
                <w:b w:val="false"/>
                <w:bCs w:val="false"/>
                <w:i w:val="false"/>
                <w:iCs w:val="false"/>
                <w:color w:val="FF0000"/>
                <w:sz w:val="24"/>
                <w:szCs w:val="24"/>
                <w:lang w:val="uk-UA" w:eastAsia="ru-RU"/>
              </w:rPr>
              <w:t xml:space="preserve"> </w:t>
            </w:r>
            <w:r>
              <w:rPr>
                <w:rFonts w:eastAsia="Times New Roman" w:ascii="Times New Roman" w:hAnsi="Times New Roman"/>
                <w:b w:val="false"/>
                <w:bCs w:val="false"/>
                <w:i w:val="false"/>
                <w:iCs w:val="false"/>
                <w:sz w:val="24"/>
                <w:szCs w:val="24"/>
                <w:lang w:val="uk-UA" w:eastAsia="ru-RU"/>
              </w:rPr>
              <w:t>р.</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Умови оплати:</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val="false"/>
                <w:b w:val="false"/>
                <w:bCs w:val="false"/>
                <w:i w:val="false"/>
                <w:i w:val="false"/>
                <w:iCs w:val="false"/>
                <w:sz w:val="24"/>
                <w:szCs w:val="24"/>
                <w:lang w:val="uk-UA" w:eastAsia="ru-RU"/>
              </w:rPr>
            </w:pPr>
            <w:r>
              <w:rPr>
                <w:rFonts w:eastAsia="Times New Roman" w:ascii="Times New Roman" w:hAnsi="Times New Roman"/>
                <w:b w:val="false"/>
                <w:bCs w:val="false"/>
                <w:i w:val="false"/>
                <w:iCs w:val="false"/>
                <w:sz w:val="24"/>
                <w:szCs w:val="24"/>
                <w:lang w:val="uk-UA" w:eastAsia="ru-RU"/>
              </w:rPr>
            </w:r>
          </w:p>
          <w:p>
            <w:pPr>
              <w:pStyle w:val="Normal"/>
              <w:widowControl w:val="false"/>
              <w:spacing w:lineRule="auto" w:line="240" w:before="0" w:after="0"/>
              <w:contextualSpacing/>
              <w:jc w:val="center"/>
              <w:rPr>
                <w:rFonts w:ascii="Times New Roman" w:hAnsi="Times New Roman" w:eastAsia="Times New Roman"/>
                <w:b w:val="false"/>
                <w:b w:val="false"/>
                <w:bCs w:val="false"/>
                <w:i w:val="false"/>
                <w:i w:val="false"/>
                <w:iCs w:val="false"/>
                <w:sz w:val="24"/>
                <w:szCs w:val="24"/>
                <w:lang w:val="uk-UA" w:eastAsia="ru-RU"/>
              </w:rPr>
            </w:pPr>
            <w:r>
              <w:rPr>
                <w:rFonts w:eastAsia="Times New Roman" w:ascii="Times New Roman" w:hAnsi="Times New Roman"/>
                <w:b w:val="false"/>
                <w:bCs w:val="false"/>
                <w:i w:val="false"/>
                <w:iCs w:val="false"/>
                <w:sz w:val="24"/>
                <w:szCs w:val="24"/>
                <w:lang w:val="uk-UA" w:eastAsia="ru-RU"/>
              </w:rPr>
              <w:t>Післяоплата – 100%, протягом 10 банківських днів за фактично поставлений товар за умови надходження бюджетних коштів за даним кодом видатків.</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Очікувана вартість предмета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10" w:firstLine="567"/>
              <w:jc w:val="both"/>
              <w:rPr/>
            </w:pPr>
            <w:r>
              <w:rPr>
                <w:rFonts w:eastAsia="Times New Roman" w:cs="Times New Roman" w:ascii="Times New Roman" w:hAnsi="Times New Roman"/>
                <w:b/>
                <w:bCs/>
                <w:i w:val="false"/>
                <w:iCs w:val="false"/>
                <w:color w:val="000000"/>
                <w:sz w:val="24"/>
                <w:szCs w:val="24"/>
                <w:lang w:val="uk-UA" w:eastAsia="ru-RU"/>
              </w:rPr>
              <w:t xml:space="preserve">105 045,00 </w:t>
            </w:r>
            <w:r>
              <w:rPr>
                <w:rFonts w:eastAsia="Times New Roman" w:cs="Times New Roman" w:ascii="Times New Roman" w:hAnsi="Times New Roman"/>
                <w:b w:val="false"/>
                <w:bCs w:val="false"/>
                <w:i w:val="false"/>
                <w:iCs w:val="false"/>
                <w:color w:val="000000"/>
                <w:sz w:val="24"/>
                <w:szCs w:val="24"/>
                <w:lang w:val="uk-UA" w:eastAsia="ru-RU"/>
              </w:rPr>
              <w:t>грн  (сто п'ять тисяч сорок п'ять грн. 00 коп.) з урахуванням ПДВ</w:t>
            </w:r>
          </w:p>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Період уточнення інформації про закупівлю (не менше трьох робочих днів):</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pPr>
            <w:r>
              <w:rPr>
                <w:rFonts w:eastAsia="Times New Roman" w:ascii="Times New Roman" w:hAnsi="Times New Roman"/>
                <w:b w:val="false"/>
                <w:bCs w:val="false"/>
                <w:i w:val="false"/>
                <w:iCs w:val="false"/>
                <w:sz w:val="24"/>
                <w:szCs w:val="24"/>
                <w:lang w:val="uk-UA" w:eastAsia="ru-RU"/>
              </w:rPr>
              <w:t>23.09.2022-</w:t>
            </w:r>
            <w:r>
              <w:rPr>
                <w:rFonts w:eastAsia="Times New Roman" w:ascii="Times New Roman" w:hAnsi="Times New Roman"/>
                <w:b/>
                <w:bCs/>
                <w:i w:val="false"/>
                <w:iCs w:val="false"/>
                <w:sz w:val="24"/>
                <w:szCs w:val="24"/>
                <w:lang w:val="uk-UA" w:eastAsia="ru-RU"/>
              </w:rPr>
              <w:t>2</w:t>
            </w:r>
            <w:r>
              <w:rPr>
                <w:rFonts w:eastAsia="Times New Roman" w:ascii="Times New Roman" w:hAnsi="Times New Roman"/>
                <w:b/>
                <w:bCs/>
                <w:i w:val="false"/>
                <w:iCs w:val="false"/>
                <w:sz w:val="24"/>
                <w:szCs w:val="24"/>
                <w:lang w:val="uk-UA" w:eastAsia="ru-RU"/>
              </w:rPr>
              <w:t>9</w:t>
            </w:r>
            <w:r>
              <w:rPr>
                <w:rFonts w:eastAsia="Times New Roman" w:ascii="Times New Roman" w:hAnsi="Times New Roman"/>
                <w:b/>
                <w:bCs/>
                <w:i w:val="false"/>
                <w:iCs w:val="false"/>
                <w:sz w:val="24"/>
                <w:szCs w:val="24"/>
                <w:lang w:val="uk-UA" w:eastAsia="ru-RU"/>
              </w:rPr>
              <w:t>.09</w:t>
            </w:r>
            <w:r>
              <w:rPr>
                <w:rFonts w:eastAsia="Times New Roman" w:ascii="Times New Roman" w:hAnsi="Times New Roman"/>
                <w:b w:val="false"/>
                <w:bCs w:val="false"/>
                <w:i w:val="false"/>
                <w:iCs w:val="false"/>
                <w:sz w:val="24"/>
                <w:szCs w:val="24"/>
                <w:lang w:val="uk-UA" w:eastAsia="ru-RU"/>
              </w:rPr>
              <w:t>.2022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pPr>
            <w:r>
              <w:rPr>
                <w:rFonts w:eastAsia="Times New Roman" w:ascii="Times New Roman" w:hAnsi="Times New Roman"/>
                <w:b/>
                <w:bCs/>
                <w:i w:val="false"/>
                <w:iCs w:val="false"/>
                <w:sz w:val="24"/>
                <w:szCs w:val="24"/>
                <w:lang w:val="uk-UA" w:eastAsia="ru-RU"/>
              </w:rPr>
              <w:t>0</w:t>
            </w:r>
            <w:r>
              <w:rPr>
                <w:rFonts w:eastAsia="Times New Roman" w:ascii="Times New Roman" w:hAnsi="Times New Roman"/>
                <w:b/>
                <w:bCs/>
                <w:i w:val="false"/>
                <w:iCs w:val="false"/>
                <w:sz w:val="24"/>
                <w:szCs w:val="24"/>
                <w:lang w:val="uk-UA" w:eastAsia="ru-RU"/>
              </w:rPr>
              <w:t>4</w:t>
            </w:r>
            <w:r>
              <w:rPr>
                <w:rFonts w:eastAsia="Times New Roman" w:ascii="Times New Roman" w:hAnsi="Times New Roman"/>
                <w:b/>
                <w:bCs/>
                <w:i w:val="false"/>
                <w:iCs w:val="false"/>
                <w:sz w:val="24"/>
                <w:szCs w:val="24"/>
                <w:lang w:val="uk-UA" w:eastAsia="ru-RU"/>
              </w:rPr>
              <w:t>.10.</w:t>
            </w:r>
            <w:r>
              <w:rPr>
                <w:rFonts w:eastAsia="Times New Roman" w:ascii="Times New Roman" w:hAnsi="Times New Roman"/>
                <w:b w:val="false"/>
                <w:bCs w:val="false"/>
                <w:i w:val="false"/>
                <w:iCs w:val="false"/>
                <w:sz w:val="24"/>
                <w:szCs w:val="24"/>
                <w:lang w:val="uk-UA" w:eastAsia="ru-RU"/>
              </w:rPr>
              <w:t>2022</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Перелік критеріїв та методика оцінки пропозицій із зазначенням питомої ваги критеріїв:</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val="false"/>
                <w:b w:val="false"/>
                <w:bCs w:val="false"/>
                <w:i w:val="false"/>
                <w:i w:val="false"/>
                <w:iCs w:val="false"/>
                <w:sz w:val="24"/>
                <w:szCs w:val="24"/>
                <w:lang w:val="uk-UA" w:eastAsia="ru-RU"/>
              </w:rPr>
            </w:pP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z w:val="24"/>
                <w:szCs w:val="24"/>
                <w:lang w:val="uk-UA" w:eastAsia="ru-RU"/>
              </w:rPr>
              <w:t>Ціна –єдиний критерій оцінки, питома вага критерію - 100%”.</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Розмір та умови надання забезпечення пропозицій учасників (якщо замовник вимагає його надати):</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val="false"/>
                <w:b w:val="false"/>
                <w:bCs w:val="false"/>
                <w:i w:val="false"/>
                <w:i w:val="false"/>
                <w:iCs w:val="false"/>
                <w:sz w:val="24"/>
                <w:szCs w:val="24"/>
                <w:lang w:val="uk-UA" w:eastAsia="ru-RU"/>
              </w:rPr>
            </w:pPr>
            <w:r>
              <w:rPr>
                <w:rFonts w:eastAsia="Times New Roman" w:ascii="Times New Roman" w:hAnsi="Times New Roman"/>
                <w:b w:val="false"/>
                <w:bCs w:val="false"/>
                <w:i w:val="false"/>
                <w:iCs w:val="false"/>
                <w:sz w:val="24"/>
                <w:szCs w:val="24"/>
                <w:lang w:val="uk-UA" w:eastAsia="ru-RU"/>
              </w:rPr>
              <w:t>не вимагається</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contextualSpacing/>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w:t>
            </w:r>
          </w:p>
          <w:p>
            <w:pPr>
              <w:pStyle w:val="Normal"/>
              <w:widowControl w:val="false"/>
              <w:spacing w:lineRule="auto" w:line="240" w:before="0" w:after="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val="false"/>
                <w:b w:val="false"/>
                <w:bCs w:val="false"/>
                <w:i w:val="false"/>
                <w:i w:val="false"/>
                <w:iCs w:val="false"/>
                <w:sz w:val="24"/>
                <w:szCs w:val="24"/>
                <w:lang w:val="uk-UA" w:eastAsia="ru-RU"/>
              </w:rPr>
            </w:pPr>
            <w:r>
              <w:rPr>
                <w:rFonts w:eastAsia="Times New Roman" w:ascii="Times New Roman" w:hAnsi="Times New Roman"/>
                <w:b w:val="false"/>
                <w:bCs w:val="false"/>
                <w:i w:val="false"/>
                <w:iCs w:val="false"/>
                <w:sz w:val="24"/>
                <w:szCs w:val="24"/>
                <w:lang w:val="uk-UA" w:eastAsia="ru-RU"/>
              </w:rPr>
              <w:t>не вимагається</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val="false"/>
                <w:b w:val="false"/>
                <w:bCs w:val="false"/>
                <w:i w:val="false"/>
                <w:i w:val="false"/>
                <w:iCs w:val="false"/>
                <w:sz w:val="24"/>
                <w:szCs w:val="24"/>
                <w:lang w:val="uk-UA" w:eastAsia="ru-RU"/>
              </w:rPr>
            </w:pPr>
            <w:r>
              <w:rPr>
                <w:rFonts w:eastAsia="Times New Roman" w:ascii="Times New Roman" w:hAnsi="Times New Roman"/>
                <w:b w:val="false"/>
                <w:bCs w:val="false"/>
                <w:i w:val="false"/>
                <w:iCs w:val="false"/>
                <w:sz w:val="24"/>
                <w:szCs w:val="24"/>
                <w:lang w:val="uk-UA" w:eastAsia="ru-RU"/>
              </w:rPr>
              <w:t>1 %</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14</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Джерело фінансування, КЕКВ:</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pPr>
            <w:r>
              <w:rPr>
                <w:rFonts w:eastAsia="Times New Roman" w:ascii="Times New Roman" w:hAnsi="Times New Roman"/>
                <w:b w:val="false"/>
                <w:bCs w:val="false"/>
                <w:i w:val="false"/>
                <w:iCs w:val="false"/>
                <w:sz w:val="24"/>
                <w:szCs w:val="24"/>
                <w:lang w:val="uk-UA" w:eastAsia="ru-RU"/>
              </w:rPr>
              <w:t>Державний бюджет, КЕКВ 2210</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15</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Уповноважена особа</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b w:val="false"/>
                <w:b w:val="false"/>
                <w:bCs w:val="false"/>
                <w:i w:val="false"/>
                <w:i w:val="false"/>
                <w:iCs w:val="false"/>
                <w:sz w:val="24"/>
                <w:szCs w:val="24"/>
                <w:lang w:val="uk-UA" w:eastAsia="ru-RU"/>
              </w:rPr>
            </w:pPr>
            <w:r>
              <w:rPr>
                <w:rFonts w:eastAsia="Times New Roman" w:ascii="Times New Roman" w:hAnsi="Times New Roman"/>
                <w:b w:val="false"/>
                <w:bCs w:val="false"/>
                <w:i w:val="false"/>
                <w:iCs w:val="false"/>
                <w:sz w:val="24"/>
                <w:szCs w:val="24"/>
                <w:lang w:val="uk-UA" w:eastAsia="ru-RU"/>
              </w:rPr>
              <w:t>Спеціаліст УФЗБО ГУНП в Полтавській області Марина Олегівна Кузьмінська, тел. (0532) 517527</w:t>
            </w:r>
          </w:p>
        </w:tc>
      </w:tr>
      <w:tr>
        <w:trPr>
          <w:trHeight w:val="1019" w:hRule="atLeast"/>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16</w:t>
            </w:r>
          </w:p>
        </w:tc>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Контактна особа з технічних питань</w:t>
            </w:r>
          </w:p>
        </w:tc>
        <w:tc>
          <w:tcPr>
            <w:tcW w:w="45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before="0" w:after="0"/>
              <w:ind w:left="0" w:right="0" w:hanging="0"/>
              <w:jc w:val="both"/>
              <w:rPr>
                <w:rFonts w:ascii="Times New Roman" w:hAnsi="Times New Roman"/>
              </w:rPr>
            </w:pPr>
            <w:r>
              <w:rPr>
                <w:rFonts w:ascii="Times New Roman" w:hAnsi="Times New Roman"/>
                <w:sz w:val="24"/>
                <w:szCs w:val="24"/>
                <w:lang w:val="ru-RU"/>
              </w:rPr>
              <w:t xml:space="preserve">спеціаліст ВДЗ ГУНП Ігнатенко Олена Володимирівна, 0532 517713, електронна адреса: </w:t>
            </w:r>
            <w:r>
              <w:rPr>
                <w:rFonts w:ascii="Times New Roman" w:hAnsi="Times New Roman"/>
                <w:sz w:val="24"/>
                <w:szCs w:val="24"/>
              </w:rPr>
              <w:t>ignelenka</w:t>
            </w:r>
            <w:r>
              <w:rPr>
                <w:rFonts w:ascii="Times New Roman" w:hAnsi="Times New Roman"/>
                <w:sz w:val="24"/>
                <w:szCs w:val="24"/>
                <w:lang w:val="ru-RU"/>
              </w:rPr>
              <w:t>@</w:t>
            </w:r>
            <w:r>
              <w:rPr>
                <w:rFonts w:ascii="Times New Roman" w:hAnsi="Times New Roman"/>
                <w:sz w:val="24"/>
                <w:szCs w:val="24"/>
              </w:rPr>
              <w:t>gmail</w:t>
            </w:r>
            <w:r>
              <w:rPr>
                <w:rFonts w:ascii="Times New Roman" w:hAnsi="Times New Roman"/>
                <w:sz w:val="24"/>
                <w:szCs w:val="24"/>
                <w:lang w:val="ru-RU"/>
              </w:rPr>
              <w:t>.</w:t>
            </w:r>
            <w:r>
              <w:rPr>
                <w:rFonts w:ascii="Times New Roman" w:hAnsi="Times New Roman"/>
                <w:sz w:val="24"/>
                <w:szCs w:val="24"/>
              </w:rPr>
              <w:t>com</w:t>
            </w:r>
          </w:p>
          <w:p>
            <w:pPr>
              <w:pStyle w:val="Normal"/>
              <w:widowControl w:val="false"/>
              <w:bidi w:val="0"/>
              <w:spacing w:lineRule="auto" w:line="252" w:before="0" w:after="0"/>
              <w:ind w:left="0" w:right="0" w:hanging="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200" w:after="0"/>
        <w:contextualSpacing/>
        <w:jc w:val="both"/>
        <w:rPr/>
      </w:pPr>
      <w:r>
        <w:rPr>
          <w:rFonts w:eastAsia="Times New Roman" w:ascii="Times New Roman" w:hAnsi="Times New Roman"/>
          <w:b/>
          <w:bCs/>
          <w:color w:val="000000"/>
          <w:sz w:val="24"/>
          <w:szCs w:val="24"/>
          <w:lang w:val="uk-UA" w:eastAsia="ru-RU"/>
        </w:rPr>
        <w:t xml:space="preserve">Примітка: </w:t>
      </w:r>
      <w:r>
        <w:rPr>
          <w:rFonts w:eastAsia="Times New Roman" w:ascii="Times New Roman" w:hAnsi="Times New Roman"/>
          <w:bCs/>
          <w:color w:val="000000"/>
          <w:sz w:val="24"/>
          <w:szCs w:val="24"/>
          <w:lang w:val="uk-UA" w:eastAsia="ru-RU"/>
        </w:rPr>
        <w:t>Закупівля здійснюється на виконання постанови Кабінету Міністрів України від 28.02.2022 року №169 «Деякі питання здійснення оборонних та публічних закупівель товарів, робіт і послуг в умовах воєнного стану» (зі змінами).</w:t>
      </w:r>
    </w:p>
    <w:p>
      <w:pPr>
        <w:pStyle w:val="Normal"/>
        <w:spacing w:lineRule="auto" w:line="240" w:before="20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spacing w:lineRule="auto" w:line="240" w:before="200" w:after="0"/>
        <w:contextualSpacing/>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Інша інформація:</w:t>
      </w:r>
    </w:p>
    <w:p>
      <w:pPr>
        <w:pStyle w:val="Normal"/>
        <w:spacing w:lineRule="auto" w:line="240" w:before="0" w:after="0"/>
        <w:ind w:left="0" w:right="0" w:hanging="0"/>
        <w:jc w:val="both"/>
        <w:rPr/>
      </w:pPr>
      <w:bookmarkStart w:id="0" w:name="_heading=h.z337ya"/>
      <w:bookmarkEnd w:id="0"/>
      <w:r>
        <w:rPr>
          <w:rFonts w:eastAsia="Times New Roman" w:ascii="Times New Roman" w:hAnsi="Times New Roman"/>
          <w:color w:val="000000"/>
          <w:sz w:val="24"/>
          <w:szCs w:val="24"/>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Pr>
          <w:rFonts w:eastAsia="Times New Roman" w:ascii="Times New Roman" w:hAnsi="Times New Roman"/>
          <w:color w:val="000000"/>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pPr>
        <w:pStyle w:val="Normal"/>
        <w:spacing w:lineRule="auto" w:line="240" w:before="0" w:after="0"/>
        <w:ind w:left="0" w:right="0"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УВАГА!!!</w:t>
      </w:r>
    </w:p>
    <w:p>
      <w:pPr>
        <w:pStyle w:val="Normal"/>
        <w:spacing w:lineRule="auto" w:line="240" w:before="0" w:after="0"/>
        <w:ind w:left="0" w:right="0" w:firstLine="708"/>
        <w:jc w:val="both"/>
        <w:rPr/>
      </w:pPr>
      <w:r>
        <w:rPr>
          <w:rFonts w:eastAsia="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pPr>
        <w:pStyle w:val="Normal"/>
        <w:spacing w:lineRule="auto" w:line="240" w:before="0" w:after="0"/>
        <w:ind w:left="0" w:right="0" w:firstLine="708"/>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1) документи мають бути чіткими та розбірливими для читання;</w:t>
      </w:r>
    </w:p>
    <w:p>
      <w:pPr>
        <w:pStyle w:val="Normal"/>
        <w:spacing w:lineRule="auto" w:line="240" w:before="0" w:after="0"/>
        <w:ind w:left="0" w:right="0" w:firstLine="708"/>
        <w:jc w:val="both"/>
        <w:rPr/>
      </w:pPr>
      <w:r>
        <w:rPr>
          <w:rFonts w:eastAsia="Times New Roman" w:ascii="Times New Roman" w:hAnsi="Times New Roman"/>
          <w:b/>
          <w:color w:val="000000"/>
          <w:sz w:val="24"/>
          <w:szCs w:val="24"/>
        </w:rPr>
        <w:t>2) пропозиція учасника повинна бути підписана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w:t>
      </w:r>
    </w:p>
    <w:p>
      <w:pPr>
        <w:pStyle w:val="Normal"/>
        <w:spacing w:lineRule="auto" w:line="240" w:before="0" w:after="0"/>
        <w:ind w:left="0" w:right="0" w:firstLine="708"/>
        <w:jc w:val="both"/>
        <w:rPr/>
      </w:pPr>
      <w:r>
        <w:rPr>
          <w:rFonts w:eastAsia="Times New Roman" w:ascii="Times New Roman" w:hAnsi="Times New Roman"/>
          <w:b/>
          <w:color w:val="000000"/>
          <w:sz w:val="24"/>
          <w:szCs w:val="24"/>
        </w:rPr>
        <w:t>3) якщо пропозиція містить і скановані, і електронні документи, потрібно накласти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на пропозицію в цілому та на кожен електронний документ окремо.</w:t>
      </w:r>
    </w:p>
    <w:p>
      <w:pPr>
        <w:pStyle w:val="Normal"/>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Винятки:</w:t>
      </w:r>
    </w:p>
    <w:p>
      <w:pPr>
        <w:pStyle w:val="Normal"/>
        <w:spacing w:lineRule="auto" w:line="240" w:before="0" w:after="0"/>
        <w:ind w:left="0" w:right="0" w:firstLine="644"/>
        <w:jc w:val="both"/>
        <w:rPr/>
      </w:pPr>
      <w:r>
        <w:rPr>
          <w:rFonts w:eastAsia="Times New Roman" w:ascii="Times New Roman" w:hAnsi="Times New Roman"/>
          <w:b/>
          <w:color w:val="000000"/>
          <w:sz w:val="24"/>
          <w:szCs w:val="24"/>
        </w:rPr>
        <w:t>1) якщо електронні документи пропозиції видано іншою організацією і на них уже накладено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цієї організації, учаснику не потрібно накладати на нього свій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w:t>
      </w:r>
    </w:p>
    <w:p>
      <w:pPr>
        <w:pStyle w:val="Normal"/>
        <w:spacing w:lineRule="auto" w:line="240" w:before="0" w:after="0"/>
        <w:ind w:left="0" w:right="0" w:firstLine="644"/>
        <w:jc w:val="both"/>
        <w:rPr/>
      </w:pPr>
      <w:r>
        <w:rPr>
          <w:rFonts w:eastAsia="Times New Roman" w:ascii="Times New Roman" w:hAnsi="Times New Roman"/>
          <w:b/>
          <w:color w:val="000000"/>
          <w:sz w:val="24"/>
          <w:szCs w:val="24"/>
        </w:rPr>
        <w:t>Зверніть увагу: документи пропозиції, які надані не у формі електронного документа (без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shd w:val="clear" w:fill="FFFFFF"/>
        <w:spacing w:lineRule="auto" w:line="240" w:before="0" w:after="0"/>
        <w:ind w:left="0" w:right="0" w:firstLine="644"/>
        <w:jc w:val="both"/>
        <w:rPr/>
      </w:pPr>
      <w:r>
        <w:rPr>
          <w:rFonts w:eastAsia="Times New Roman" w:ascii="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Замовник перевіряє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w:t>
      </w:r>
      <w:r>
        <w:rPr>
          <w:rFonts w:eastAsia="Times New Roman" w:ascii="Times New Roman" w:hAnsi="Times New Roman"/>
          <w:b/>
          <w:color w:val="000000"/>
          <w:sz w:val="24"/>
          <w:szCs w:val="24"/>
          <w:lang w:val="uk-UA"/>
        </w:rPr>
        <w:t>УЕП</w:t>
      </w:r>
      <w:r>
        <w:rPr>
          <w:rFonts w:eastAsia="Times New Roman" w:ascii="Times New Roman" w:hAnsi="Times New Roman"/>
          <w:b/>
          <w:color w:val="000000"/>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pacing w:lineRule="auto" w:line="259" w:before="0" w:after="0"/>
        <w:ind w:left="0" w:right="0" w:firstLine="644"/>
        <w:jc w:val="both"/>
        <w:rPr/>
      </w:pPr>
      <w:r>
        <w:rPr>
          <w:rFonts w:eastAsia="Times New Roman" w:ascii="Times New Roman" w:hAnsi="Times New Roman"/>
          <w:color w:val="000000"/>
          <w:sz w:val="24"/>
          <w:szCs w:val="24"/>
        </w:rPr>
        <w:t>Кожен учасник має право подати тільки одну пропозицію</w:t>
      </w:r>
      <w:r>
        <w:rPr>
          <w:rFonts w:eastAsia="Times New Roman" w:ascii="Times New Roman" w:hAnsi="Times New Roman"/>
          <w:i/>
          <w:color w:val="FF0000"/>
          <w:sz w:val="24"/>
          <w:szCs w:val="24"/>
        </w:rPr>
        <w:t>.</w:t>
      </w:r>
      <w:r>
        <w:rPr>
          <w:rFonts w:eastAsia="Times New Roman" w:ascii="Times New Roman" w:hAnsi="Times New Roman"/>
          <w:color w:val="FF0000"/>
          <w:sz w:val="24"/>
          <w:szCs w:val="24"/>
        </w:rPr>
        <w:t xml:space="preserve"> </w:t>
      </w:r>
      <w:r>
        <w:rPr>
          <w:rFonts w:eastAsia="Times New Roman" w:ascii="Times New Roman" w:hAnsi="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right="0" w:firstLine="60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hd w:val="clear" w:fill="FFFFFF"/>
        <w:spacing w:lineRule="auto" w:line="240" w:before="0" w:after="150"/>
        <w:ind w:left="0" w:right="0"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pPr>
        <w:pStyle w:val="Normal"/>
        <w:shd w:val="clear" w:fill="FFFFFF"/>
        <w:spacing w:lineRule="auto" w:line="240" w:before="0" w:after="150"/>
        <w:ind w:left="0" w:right="0" w:firstLine="644"/>
        <w:jc w:val="both"/>
        <w:rPr/>
      </w:pPr>
      <w:r>
        <w:rPr>
          <w:rFonts w:eastAsia="Times New Roman" w:ascii="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eastAsia="Times New Roman" w:ascii="Times New Roman" w:hAnsi="Times New Roman"/>
          <w:b/>
          <w:color w:val="000000"/>
          <w:sz w:val="24"/>
          <w:szCs w:val="24"/>
        </w:rPr>
        <w:t>надає лист-роз’яснення в довільній формі</w:t>
      </w:r>
      <w:r>
        <w:rPr>
          <w:rFonts w:eastAsia="Times New Roman" w:ascii="Times New Roman" w:hAnsi="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pPr>
        <w:pStyle w:val="Normal"/>
        <w:shd w:val="clear" w:fill="FFFFFF"/>
        <w:spacing w:lineRule="auto" w:line="240" w:before="0" w:after="150"/>
        <w:ind w:left="0" w:right="0" w:firstLine="644"/>
        <w:jc w:val="both"/>
        <w:rPr/>
      </w:pPr>
      <w:r>
        <w:rPr>
          <w:rFonts w:eastAsia="Times New Roman" w:ascii="Times New Roman" w:hAnsi="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pStyle w:val="Normal"/>
        <w:shd w:val="clear" w:fill="FFFFFF"/>
        <w:spacing w:lineRule="auto" w:line="240" w:before="0" w:after="150"/>
        <w:ind w:left="0" w:right="0"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pPr>
        <w:pStyle w:val="Normal"/>
        <w:shd w:val="clear" w:fill="FFFFFF"/>
        <w:spacing w:lineRule="auto" w:line="240" w:before="0" w:after="150"/>
        <w:ind w:left="0" w:right="0"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pPr>
        <w:pStyle w:val="Normal"/>
        <w:shd w:val="clear" w:fill="FFFFFF"/>
        <w:spacing w:lineRule="auto" w:line="240" w:before="0" w:after="150"/>
        <w:ind w:left="0" w:right="0"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pPr>
        <w:pStyle w:val="Normal"/>
        <w:shd w:val="clear" w:fill="FFFFFF"/>
        <w:spacing w:lineRule="auto" w:line="240" w:before="0" w:after="150"/>
        <w:ind w:left="0" w:right="0"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pPr>
        <w:pStyle w:val="Normal"/>
        <w:shd w:val="clear" w:fill="FFFFFF"/>
        <w:spacing w:lineRule="auto" w:line="240" w:before="0" w:after="150"/>
        <w:ind w:left="0" w:right="0" w:firstLine="64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pPr>
        <w:pStyle w:val="Normal"/>
        <w:numPr>
          <w:ilvl w:val="0"/>
          <w:numId w:val="2"/>
        </w:numPr>
        <w:shd w:val="clear" w:fill="FFFFFF"/>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Відхилення пропозиції учасника:</w:t>
      </w:r>
    </w:p>
    <w:p>
      <w:pPr>
        <w:pStyle w:val="Normal"/>
        <w:shd w:val="clear" w:fill="FFFFFF"/>
        <w:spacing w:lineRule="auto" w:line="240" w:before="0" w:after="0"/>
        <w:ind w:left="720" w:right="0" w:hanging="0"/>
        <w:jc w:val="both"/>
        <w:rPr>
          <w:rFonts w:ascii="Times New Roman" w:hAnsi="Times New Roman" w:eastAsia="Times New Roman"/>
          <w:b/>
          <w:b/>
          <w:i/>
          <w:i/>
          <w:color w:val="000000"/>
          <w:sz w:val="24"/>
          <w:szCs w:val="24"/>
          <w:shd w:fill="FFFFFF" w:val="clear"/>
        </w:rPr>
      </w:pPr>
      <w:r>
        <w:rPr>
          <w:rFonts w:eastAsia="Times New Roman" w:ascii="Times New Roman" w:hAnsi="Times New Roman"/>
          <w:b/>
          <w:i/>
          <w:color w:val="000000"/>
          <w:sz w:val="24"/>
          <w:szCs w:val="24"/>
          <w:shd w:fill="FFFFFF" w:val="clear"/>
        </w:rPr>
        <w:t>Замовник відхиляє пропозицію в разі, якщо:</w:t>
      </w:r>
    </w:p>
    <w:p>
      <w:pPr>
        <w:pStyle w:val="Normal"/>
        <w:shd w:val="clear" w:fill="FFFFFF"/>
        <w:spacing w:lineRule="auto" w:line="240" w:before="0" w:after="0"/>
        <w:ind w:left="720" w:right="0" w:hanging="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fill="FFFFFF"/>
        <w:spacing w:lineRule="auto" w:line="240" w:before="0" w:after="0"/>
        <w:ind w:left="720" w:right="0" w:hanging="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2) учасник не надав забезпечення пропозиції, якщо таке забезпечення вимагалося замовником;</w:t>
      </w:r>
    </w:p>
    <w:p>
      <w:pPr>
        <w:pStyle w:val="Normal"/>
        <w:shd w:val="clear" w:fill="FFFFFF"/>
        <w:spacing w:lineRule="auto" w:line="240" w:before="0" w:after="0"/>
        <w:ind w:left="720" w:right="0" w:hanging="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3) учасник, який визначений переможцем спрощеної закупівлі, відмовився від укладення договору про закупівлю;</w:t>
      </w:r>
    </w:p>
    <w:p>
      <w:pPr>
        <w:pStyle w:val="Normal"/>
        <w:shd w:val="clear" w:fill="FFFFFF"/>
        <w:spacing w:lineRule="auto" w:line="240" w:before="0" w:after="0"/>
        <w:ind w:left="720" w:right="0" w:hanging="0"/>
        <w:jc w:val="both"/>
        <w:rPr/>
      </w:pPr>
      <w:r>
        <w:rPr>
          <w:rFonts w:eastAsia="Times New Roman" w:ascii="Times New Roman" w:hAnsi="Times New Roman"/>
          <w:color w:val="000000"/>
          <w:sz w:val="24"/>
          <w:szCs w:val="24"/>
          <w:shd w:fill="FFFFFF" w:val="clear"/>
        </w:rPr>
        <w:t>4</w:t>
      </w:r>
      <w:r>
        <w:rPr>
          <w:rFonts w:eastAsia="Times New Roman" w:ascii="Times New Roman" w:hAnsi="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Normal"/>
        <w:shd w:val="clear" w:fill="FFFFFF"/>
        <w:spacing w:lineRule="auto" w:line="240" w:before="0" w:after="0"/>
        <w:ind w:left="720" w:right="0" w:hanging="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r>
    </w:p>
    <w:p>
      <w:pPr>
        <w:pStyle w:val="Normal"/>
        <w:numPr>
          <w:ilvl w:val="0"/>
          <w:numId w:val="2"/>
        </w:numPr>
        <w:shd w:val="clear" w:fill="FFFFFF"/>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Відміна закупівлі:</w:t>
      </w:r>
    </w:p>
    <w:p>
      <w:pPr>
        <w:pStyle w:val="Normal"/>
        <w:shd w:val="clear" w:fill="FFFFFF"/>
        <w:spacing w:lineRule="auto" w:line="240" w:before="0" w:after="0"/>
        <w:ind w:left="720" w:right="0" w:hanging="0"/>
        <w:jc w:val="both"/>
        <w:rPr>
          <w:rFonts w:ascii="Times New Roman" w:hAnsi="Times New Roman" w:eastAsia="Times New Roman"/>
          <w:b/>
          <w:b/>
          <w:i/>
          <w:i/>
          <w:color w:val="000000"/>
          <w:sz w:val="24"/>
          <w:szCs w:val="24"/>
          <w:shd w:fill="FFFFFF" w:val="clear"/>
        </w:rPr>
      </w:pPr>
      <w:r>
        <w:rPr>
          <w:rFonts w:eastAsia="Times New Roman" w:ascii="Times New Roman" w:hAnsi="Times New Roman"/>
          <w:b/>
          <w:i/>
          <w:color w:val="000000"/>
          <w:sz w:val="24"/>
          <w:szCs w:val="24"/>
          <w:shd w:fill="FFFFFF" w:val="clear"/>
        </w:rPr>
        <w:t>1. Замовник відміняє спрощену закупівлю в разі:</w:t>
      </w:r>
    </w:p>
    <w:p>
      <w:pPr>
        <w:pStyle w:val="Normal"/>
        <w:shd w:val="clear" w:fill="FFFFFF"/>
        <w:spacing w:lineRule="auto" w:line="240" w:before="0" w:after="0"/>
        <w:ind w:left="709" w:right="0" w:hanging="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1) відсутності подальшої потреби в закупівлі товарів, робіт і послуг;</w:t>
      </w:r>
    </w:p>
    <w:p>
      <w:pPr>
        <w:pStyle w:val="Normal"/>
        <w:shd w:val="clear" w:fill="FFFFFF"/>
        <w:spacing w:lineRule="auto" w:line="240" w:before="0" w:after="0"/>
        <w:ind w:left="709" w:right="0" w:hanging="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2) неможливості усунення порушень, що виникли через виявлені порушення законодавства з питань публічних закупівель;</w:t>
      </w:r>
    </w:p>
    <w:p>
      <w:pPr>
        <w:pStyle w:val="Normal"/>
        <w:shd w:val="clear" w:fill="FFFFFF"/>
        <w:spacing w:lineRule="auto" w:line="240" w:before="0" w:after="0"/>
        <w:ind w:left="709" w:right="0" w:hanging="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3) скорочення видатків на здійснення закупівлі товарів, робіт і послуг.</w:t>
      </w:r>
    </w:p>
    <w:p>
      <w:pPr>
        <w:pStyle w:val="Normal"/>
        <w:shd w:val="clear" w:fill="FFFFFF"/>
        <w:spacing w:lineRule="auto" w:line="240" w:before="0" w:after="0"/>
        <w:ind w:left="720" w:right="0" w:hanging="0"/>
        <w:jc w:val="both"/>
        <w:rPr/>
      </w:pPr>
      <w:r>
        <w:rPr>
          <w:rFonts w:eastAsia="Times New Roman" w:ascii="Times New Roman" w:hAnsi="Times New Roman"/>
          <w:b/>
          <w:color w:val="000000"/>
          <w:sz w:val="24"/>
          <w:szCs w:val="24"/>
          <w:shd w:fill="FFFFFF" w:val="clear"/>
        </w:rPr>
        <w:t xml:space="preserve">2. </w:t>
      </w:r>
      <w:r>
        <w:rPr>
          <w:rFonts w:eastAsia="Times New Roman" w:ascii="Times New Roman" w:hAnsi="Times New Roman"/>
          <w:b/>
          <w:i/>
          <w:color w:val="000000"/>
          <w:sz w:val="24"/>
          <w:szCs w:val="24"/>
          <w:shd w:fill="FFFFFF" w:val="clear"/>
        </w:rPr>
        <w:t>Спрощена закупівля автоматично відміняється електронною системою закупівель у разі:</w:t>
      </w:r>
    </w:p>
    <w:p>
      <w:pPr>
        <w:pStyle w:val="Normal"/>
        <w:shd w:val="clear" w:fill="FFFFFF"/>
        <w:spacing w:lineRule="auto" w:line="240" w:before="0" w:after="0"/>
        <w:ind w:left="709" w:right="0" w:hanging="0"/>
        <w:jc w:val="both"/>
        <w:rPr/>
      </w:pPr>
      <w:r>
        <w:rPr>
          <w:rFonts w:eastAsia="Times New Roman" w:ascii="Times New Roman" w:hAnsi="Times New Roman"/>
          <w:color w:val="000000"/>
          <w:sz w:val="24"/>
          <w:szCs w:val="24"/>
          <w:shd w:fill="FFFFFF" w:val="clear"/>
        </w:rPr>
        <w:t xml:space="preserve">1) відхилення всіх пропозицій згідно </w:t>
      </w:r>
      <w:r>
        <w:rPr>
          <w:rFonts w:eastAsia="Times New Roman" w:ascii="Times New Roman" w:hAnsi="Times New Roman"/>
          <w:color w:val="000000"/>
          <w:sz w:val="24"/>
          <w:szCs w:val="24"/>
        </w:rPr>
        <w:t>з частиною 13 статті 14 Закону;</w:t>
      </w:r>
    </w:p>
    <w:p>
      <w:pPr>
        <w:pStyle w:val="Normal"/>
        <w:shd w:val="clear" w:fill="FFFFFF"/>
        <w:spacing w:lineRule="auto" w:line="240" w:before="0" w:after="0"/>
        <w:ind w:left="709" w:right="0" w:hanging="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2) відсутності пропозицій учасників для участі в ній.</w:t>
      </w:r>
    </w:p>
    <w:p>
      <w:pPr>
        <w:pStyle w:val="Normal"/>
        <w:shd w:val="clear" w:fill="FFFFFF"/>
        <w:spacing w:lineRule="auto" w:line="240" w:before="0" w:after="0"/>
        <w:ind w:left="709" w:right="0" w:hanging="0"/>
        <w:jc w:val="both"/>
        <w:rPr>
          <w:rFonts w:ascii="Times New Roman" w:hAnsi="Times New Roman" w:eastAsia="Times New Roman"/>
          <w:i/>
          <w:i/>
          <w:color w:val="000000"/>
          <w:sz w:val="24"/>
          <w:szCs w:val="24"/>
          <w:shd w:fill="FFFFFF" w:val="clear"/>
        </w:rPr>
      </w:pPr>
      <w:r>
        <w:rPr>
          <w:rFonts w:eastAsia="Times New Roman" w:ascii="Times New Roman" w:hAnsi="Times New Roman"/>
          <w:i/>
          <w:color w:val="000000"/>
          <w:sz w:val="24"/>
          <w:szCs w:val="24"/>
          <w:shd w:fill="FFFFFF" w:val="clear"/>
        </w:rPr>
        <w:t>Спрощена закупівля може бути відмінена частково (за лотом).</w:t>
      </w:r>
    </w:p>
    <w:p>
      <w:pPr>
        <w:pStyle w:val="Normal"/>
        <w:shd w:val="clear" w:fill="FFFFFF"/>
        <w:spacing w:lineRule="auto" w:line="240" w:before="0" w:after="0"/>
        <w:ind w:left="0" w:right="0" w:firstLine="72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Повідомлення про відміну закупівлі оприлюднюється в електронній системі закупівель:</w:t>
      </w:r>
    </w:p>
    <w:p>
      <w:pPr>
        <w:pStyle w:val="Normal"/>
        <w:shd w:val="clear" w:fill="FFFFFF"/>
        <w:spacing w:lineRule="auto" w:line="240" w:before="0" w:after="0"/>
        <w:ind w:left="0" w:right="0" w:firstLine="460"/>
        <w:jc w:val="both"/>
        <w:rPr/>
      </w:pPr>
      <w:r>
        <w:rPr>
          <w:rFonts w:eastAsia="Times New Roman" w:ascii="Times New Roman" w:hAnsi="Times New Roman"/>
          <w:color w:val="000000"/>
          <w:sz w:val="24"/>
          <w:szCs w:val="24"/>
          <w:shd w:fill="FFFFFF" w:val="clear"/>
        </w:rPr>
        <w:t xml:space="preserve">замовником </w:t>
      </w:r>
      <w:r>
        <w:rPr>
          <w:rFonts w:eastAsia="Times New Roman" w:ascii="Times New Roman" w:hAnsi="Times New Roman"/>
          <w:b/>
          <w:i/>
          <w:color w:val="000000"/>
          <w:sz w:val="24"/>
          <w:szCs w:val="24"/>
          <w:shd w:fill="FFFFFF" w:val="clear"/>
        </w:rPr>
        <w:t>протягом одного робочого дня</w:t>
      </w:r>
      <w:r>
        <w:rPr>
          <w:rFonts w:eastAsia="Times New Roman" w:ascii="Times New Roman" w:hAnsi="Times New Roman"/>
          <w:color w:val="000000"/>
          <w:sz w:val="24"/>
          <w:szCs w:val="24"/>
          <w:shd w:fill="FFFFFF" w:val="clear"/>
        </w:rPr>
        <w:t xml:space="preserve"> з дня прийняття замовником відповідного рішення;</w:t>
      </w:r>
    </w:p>
    <w:p>
      <w:pPr>
        <w:pStyle w:val="Normal"/>
        <w:shd w:val="clear" w:fill="FFFFFF"/>
        <w:spacing w:lineRule="auto" w:line="240" w:before="0" w:after="0"/>
        <w:ind w:left="0" w:right="0" w:firstLine="460"/>
        <w:jc w:val="both"/>
        <w:rPr/>
      </w:pPr>
      <w:r>
        <w:rPr>
          <w:rFonts w:eastAsia="Times New Roman" w:ascii="Times New Roman" w:hAnsi="Times New Roman"/>
          <w:color w:val="000000"/>
          <w:sz w:val="24"/>
          <w:szCs w:val="24"/>
          <w:shd w:fill="FFFFFF" w:val="clear"/>
        </w:rPr>
        <w:t xml:space="preserve">електронною системою закупівель </w:t>
      </w:r>
      <w:r>
        <w:rPr>
          <w:rFonts w:eastAsia="Times New Roman" w:ascii="Times New Roman" w:hAnsi="Times New Roman"/>
          <w:b/>
          <w:i/>
          <w:color w:val="000000"/>
          <w:sz w:val="24"/>
          <w:szCs w:val="24"/>
          <w:shd w:fill="FFFFFF" w:val="clear"/>
        </w:rPr>
        <w:t>протягом одного робочого дня</w:t>
      </w:r>
      <w:r>
        <w:rPr>
          <w:rFonts w:eastAsia="Times New Roman" w:ascii="Times New Roman" w:hAnsi="Times New Roman"/>
          <w:color w:val="000000"/>
          <w:sz w:val="24"/>
          <w:szCs w:val="24"/>
          <w:shd w:fill="FFFFFF" w:val="clear"/>
        </w:rPr>
        <w:t xml:space="preserve"> з дня </w:t>
      </w:r>
      <w:r>
        <w:rPr>
          <w:rFonts w:eastAsia="Times New Roman" w:ascii="Times New Roman" w:hAnsi="Times New Roman"/>
          <w:b/>
          <w:i/>
          <w:color w:val="000000"/>
          <w:sz w:val="24"/>
          <w:szCs w:val="24"/>
          <w:shd w:fill="FFFFFF" w:val="clear"/>
        </w:rPr>
        <w:t xml:space="preserve">автоматичної </w:t>
      </w:r>
      <w:r>
        <w:rPr>
          <w:rFonts w:eastAsia="Times New Roman" w:ascii="Times New Roman" w:hAnsi="Times New Roman"/>
          <w:color w:val="000000"/>
          <w:sz w:val="24"/>
          <w:szCs w:val="24"/>
          <w:shd w:fill="FFFFFF" w:val="clear"/>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fill="FFFFFF"/>
        <w:spacing w:lineRule="auto" w:line="240" w:before="0" w:after="0"/>
        <w:ind w:left="0" w:right="0" w:firstLine="46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fill="FFFFFF"/>
        <w:spacing w:lineRule="auto" w:line="240" w:before="0" w:after="0"/>
        <w:ind w:left="0" w:right="0" w:firstLine="460"/>
        <w:jc w:val="both"/>
        <w:rPr>
          <w:rFonts w:ascii="Times New Roman" w:hAnsi="Times New Roman" w:eastAsia="Times New Roman"/>
          <w:sz w:val="24"/>
          <w:szCs w:val="24"/>
        </w:rPr>
      </w:pPr>
      <w:r>
        <w:rPr>
          <w:rFonts w:eastAsia="Times New Roman" w:ascii="Times New Roman" w:hAnsi="Times New Roman"/>
          <w:sz w:val="24"/>
          <w:szCs w:val="24"/>
        </w:rPr>
      </w:r>
    </w:p>
    <w:p>
      <w:pPr>
        <w:pStyle w:val="Normal"/>
        <w:numPr>
          <w:ilvl w:val="0"/>
          <w:numId w:val="2"/>
        </w:numPr>
        <w:shd w:val="clear" w:fill="FFFFFF"/>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Строк укладання договору про закупівлю:</w:t>
      </w:r>
    </w:p>
    <w:p>
      <w:pPr>
        <w:pStyle w:val="Normal"/>
        <w:shd w:val="clear" w:fill="FFFFFF"/>
        <w:spacing w:lineRule="auto" w:line="240" w:before="0" w:after="0"/>
        <w:ind w:left="0" w:right="0" w:firstLine="720"/>
        <w:jc w:val="both"/>
        <w:rPr>
          <w:rFonts w:ascii="Times New Roman" w:hAnsi="Times New Roman" w:eastAsia="Times New Roman"/>
          <w:sz w:val="24"/>
          <w:szCs w:val="24"/>
        </w:rPr>
      </w:pPr>
      <w:r>
        <w:rPr>
          <w:rFonts w:eastAsia="Times New Roman" w:ascii="Times New Roman" w:hAnsi="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pPr>
        <w:pStyle w:val="Normal"/>
        <w:shd w:val="clear" w:fill="FFFFFF"/>
        <w:spacing w:lineRule="auto" w:line="240" w:before="0" w:after="0"/>
        <w:ind w:left="0" w:right="0" w:firstLine="720"/>
        <w:jc w:val="both"/>
        <w:rPr>
          <w:rFonts w:ascii="Times New Roman" w:hAnsi="Times New Roman" w:eastAsia="Times New Roman"/>
          <w:color w:val="000000"/>
          <w:sz w:val="24"/>
          <w:szCs w:val="24"/>
          <w:shd w:fill="FFFFFF" w:val="clear"/>
        </w:rPr>
      </w:pPr>
      <w:r>
        <w:rPr>
          <w:rFonts w:eastAsia="Times New Roman" w:ascii="Times New Roman" w:hAnsi="Times New Roman"/>
          <w:color w:val="000000"/>
          <w:sz w:val="24"/>
          <w:szCs w:val="24"/>
          <w:shd w:fill="FFFFFF" w:val="clear"/>
        </w:rPr>
        <w:t xml:space="preserve">Договір про закупівлю укладається згідно з вимогами статті 41 Закону. </w:t>
      </w:r>
    </w:p>
    <w:p>
      <w:pPr>
        <w:pStyle w:val="Normal"/>
        <w:shd w:val="clear" w:fill="FFFFFF"/>
        <w:spacing w:lineRule="auto" w:line="240" w:before="0" w:after="0"/>
        <w:ind w:left="0" w:right="0" w:firstLine="720"/>
        <w:jc w:val="both"/>
        <w:rPr>
          <w:rFonts w:ascii="Times New Roman" w:hAnsi="Times New Roman" w:eastAsia="Times New Roman"/>
          <w:sz w:val="24"/>
          <w:szCs w:val="24"/>
        </w:rPr>
      </w:pPr>
      <w:r>
        <w:rPr>
          <w:rFonts w:eastAsia="Times New Roman" w:ascii="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pPr>
        <w:pStyle w:val="Normal"/>
        <w:shd w:val="clear" w:fill="FFFFFF"/>
        <w:spacing w:lineRule="auto" w:line="240" w:before="0" w:after="0"/>
        <w:ind w:left="0" w:right="0" w:firstLine="720"/>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rPr>
      </w:r>
    </w:p>
    <w:p>
      <w:pPr>
        <w:pStyle w:val="Normal"/>
        <w:keepNext w:val="true"/>
        <w:keepLines/>
        <w:numPr>
          <w:ilvl w:val="0"/>
          <w:numId w:val="2"/>
        </w:numPr>
        <w:spacing w:before="0" w:after="0"/>
        <w:ind w:left="720" w:right="119" w:hanging="36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 xml:space="preserve">Порядок укладення договору про закупівлю, його умови. </w:t>
      </w:r>
    </w:p>
    <w:p>
      <w:pPr>
        <w:pStyle w:val="Normal"/>
        <w:keepNext w:val="true"/>
        <w:keepLines/>
        <w:spacing w:lineRule="auto" w:line="240" w:before="0" w:after="0"/>
        <w:ind w:left="360" w:right="119" w:firstLine="348"/>
        <w:jc w:val="both"/>
        <w:rPr/>
      </w:pPr>
      <w:r>
        <w:rPr>
          <w:rFonts w:eastAsia="Times New Roman" w:ascii="Times New Roman" w:hAnsi="Times New Roman"/>
          <w:color w:val="000000"/>
          <w:sz w:val="24"/>
          <w:szCs w:val="24"/>
        </w:rPr>
        <w:t xml:space="preserve">Проєкт Договору про закупівлю викладено в </w:t>
      </w:r>
      <w:r>
        <w:rPr>
          <w:rFonts w:eastAsia="Times New Roman" w:ascii="Times New Roman" w:hAnsi="Times New Roman"/>
          <w:b/>
          <w:i/>
          <w:color w:val="000000"/>
          <w:sz w:val="24"/>
          <w:szCs w:val="24"/>
        </w:rPr>
        <w:t>Додатку 3</w:t>
      </w:r>
      <w:r>
        <w:rPr>
          <w:rFonts w:eastAsia="Times New Roman" w:ascii="Times New Roman" w:hAnsi="Times New Roman"/>
          <w:color w:val="000000"/>
          <w:sz w:val="24"/>
          <w:szCs w:val="24"/>
        </w:rPr>
        <w:t xml:space="preserve"> до цього Оголошення.</w:t>
      </w:r>
    </w:p>
    <w:p>
      <w:pPr>
        <w:pStyle w:val="Normal"/>
        <w:keepNext w:val="true"/>
        <w:keepLines/>
        <w:spacing w:lineRule="auto" w:line="240" w:before="0" w:after="0"/>
        <w:ind w:left="0" w:right="120" w:hanging="0"/>
        <w:jc w:val="both"/>
        <w:rPr/>
      </w:pPr>
      <w:r>
        <w:rPr>
          <w:rFonts w:eastAsia="Times New Roman" w:ascii="Times New Roman" w:hAnsi="Times New Roman"/>
          <w:color w:val="000000"/>
          <w:sz w:val="24"/>
          <w:szCs w:val="24"/>
        </w:rPr>
        <w:t xml:space="preserve">Договір про закупівлю укладається відповідно до норм </w:t>
      </w:r>
      <w:hyperlink r:id="rId2">
        <w:r>
          <w:rPr>
            <w:rFonts w:eastAsia="Times New Roman" w:ascii="Times New Roman" w:hAnsi="Times New Roman"/>
            <w:color w:val="000000"/>
            <w:sz w:val="24"/>
            <w:szCs w:val="24"/>
          </w:rPr>
          <w:t>Цивільного</w:t>
        </w:r>
      </w:hyperlink>
      <w:r>
        <w:rPr>
          <w:rFonts w:eastAsia="Times New Roman" w:ascii="Times New Roman" w:hAnsi="Times New Roman"/>
          <w:color w:val="000000"/>
          <w:sz w:val="24"/>
          <w:szCs w:val="24"/>
        </w:rPr>
        <w:t xml:space="preserve"> та</w:t>
      </w:r>
      <w:hyperlink r:id="rId3">
        <w:r>
          <w:rPr>
            <w:rFonts w:eastAsia="Times New Roman" w:ascii="Times New Roman" w:hAnsi="Times New Roman"/>
            <w:color w:val="000000"/>
            <w:sz w:val="24"/>
            <w:szCs w:val="24"/>
          </w:rPr>
          <w:t xml:space="preserve"> Господарського Кодексів України</w:t>
        </w:r>
      </w:hyperlink>
      <w:r>
        <w:rPr>
          <w:rFonts w:eastAsia="Times New Roman" w:ascii="Times New Roman" w:hAnsi="Times New Roman"/>
          <w:color w:val="000000"/>
          <w:sz w:val="24"/>
          <w:szCs w:val="24"/>
        </w:rPr>
        <w:t xml:space="preserve"> з урахуванням особливостей, визначених Законом.</w:t>
      </w:r>
    </w:p>
    <w:p>
      <w:pPr>
        <w:pStyle w:val="Normal"/>
        <w:shd w:val="clear" w:fill="FFFFFF"/>
        <w:spacing w:lineRule="auto" w:line="240" w:before="0" w:after="0"/>
        <w:ind w:left="0" w:right="0" w:firstLine="708"/>
        <w:jc w:val="both"/>
        <w:rPr/>
      </w:pPr>
      <w:r>
        <w:rPr>
          <w:rFonts w:eastAsia="Times New Roman" w:ascii="Times New Roman" w:hAnsi="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eastAsia="Times New Roman" w:ascii="Times New Roman" w:hAnsi="Times New Roman"/>
          <w:b/>
          <w:i/>
          <w:color w:val="000000"/>
          <w:sz w:val="24"/>
          <w:szCs w:val="24"/>
          <w:shd w:fill="FFFFFF" w:val="clear"/>
        </w:rPr>
        <w:t>Замовник відхиляє пропозицію в разі, якщо:</w:t>
      </w:r>
      <w:r>
        <w:rPr>
          <w:rFonts w:eastAsia="Times New Roman" w:ascii="Times New Roman" w:hAnsi="Times New Roman"/>
          <w:sz w:val="24"/>
          <w:szCs w:val="24"/>
        </w:rPr>
        <w:t xml:space="preserve"> </w:t>
      </w:r>
      <w:r>
        <w:rPr>
          <w:rFonts w:eastAsia="Times New Roman" w:ascii="Times New Roman" w:hAnsi="Times New Roman"/>
          <w:color w:val="000000"/>
          <w:sz w:val="24"/>
          <w:szCs w:val="24"/>
          <w:shd w:fill="FFFFFF" w:val="clear"/>
        </w:rPr>
        <w:t>учасник, який визначений переможцем спрощеної закупівлі, відмовився від укладення договору про закупівлю).</w:t>
      </w:r>
    </w:p>
    <w:p>
      <w:pPr>
        <w:pStyle w:val="Normal"/>
        <w:spacing w:lineRule="auto" w:line="240"/>
        <w:ind w:left="0" w:right="0" w:firstLine="708"/>
        <w:jc w:val="both"/>
        <w:rPr/>
      </w:pPr>
      <w:r>
        <w:rPr>
          <w:rFonts w:eastAsia="Times New Roman" w:ascii="Times New Roman" w:hAnsi="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eastAsia="Times New Roman" w:ascii="Times New Roman" w:hAnsi="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pPr>
        <w:pStyle w:val="Normal"/>
        <w:spacing w:lineRule="auto" w:line="240" w:before="0" w:after="0"/>
        <w:ind w:left="720"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numPr>
          <w:ilvl w:val="0"/>
          <w:numId w:val="2"/>
        </w:numPr>
        <w:spacing w:lineRule="auto" w:line="240" w:before="0" w:after="0"/>
        <w:jc w:val="both"/>
        <w:rPr>
          <w:rFonts w:ascii="Times New Roman" w:hAnsi="Times New Roman" w:eastAsia="Times New Roman"/>
          <w:b/>
          <w:b/>
          <w:color w:val="000000"/>
          <w:sz w:val="24"/>
          <w:szCs w:val="24"/>
        </w:rPr>
      </w:pPr>
      <w:r>
        <w:rPr>
          <w:rFonts w:eastAsia="Times New Roman" w:ascii="Times New Roman" w:hAnsi="Times New Roman"/>
          <w:b/>
          <w:color w:val="000000"/>
          <w:sz w:val="24"/>
          <w:szCs w:val="24"/>
        </w:rPr>
        <w:t>Опис та приклади формальних несуттєвих помилок.</w:t>
      </w:r>
    </w:p>
    <w:p>
      <w:pPr>
        <w:pStyle w:val="Normal"/>
        <w:spacing w:lineRule="auto" w:line="240" w:before="0" w:after="0"/>
        <w:ind w:left="0" w:right="0" w:firstLine="360"/>
        <w:jc w:val="both"/>
        <w:rPr>
          <w:rFonts w:ascii="Times New Roman" w:hAnsi="Times New Roman" w:eastAsia="Times New Roman"/>
          <w:sz w:val="24"/>
          <w:szCs w:val="24"/>
        </w:rPr>
      </w:pPr>
      <w:r>
        <w:rPr>
          <w:rFonts w:eastAsia="Times New Roman" w:ascii="Times New Roman" w:hAnsi="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pPr>
        <w:pStyle w:val="Normal"/>
        <w:spacing w:lineRule="auto" w:line="240" w:before="0" w:after="0"/>
        <w:ind w:left="0" w:right="0" w:firstLine="360"/>
        <w:jc w:val="both"/>
        <w:rPr>
          <w:rFonts w:ascii="Times New Roman" w:hAnsi="Times New Roman" w:eastAsia="Times New Roman"/>
          <w:sz w:val="24"/>
          <w:szCs w:val="24"/>
        </w:rPr>
      </w:pPr>
      <w:r>
        <w:rPr>
          <w:rFonts w:eastAsia="Times New Roman" w:ascii="Times New Roman" w:hAnsi="Times New Roman"/>
          <w:sz w:val="24"/>
          <w:szCs w:val="24"/>
        </w:rPr>
        <w:t>До формальних (несуттєвих) помилок відносяться:</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розміщення інформації не на фірмовому бланку підприємства;</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самостійне виправлення помилок та/або описок у поданій пропозиції під час її складання Учасником. </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pPr>
        <w:pStyle w:val="Normal"/>
        <w:numPr>
          <w:ilvl w:val="0"/>
          <w:numId w:val="3"/>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pPr>
        <w:pStyle w:val="Normal"/>
        <w:numPr>
          <w:ilvl w:val="0"/>
          <w:numId w:val="3"/>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інші формальні (несуттєві) помилки, що пов’язані з оформленням пропозиції та не впливають на зміст пропозиції.</w:t>
      </w:r>
    </w:p>
    <w:p>
      <w:pPr>
        <w:pStyle w:val="Normal"/>
        <w:spacing w:lineRule="auto" w:line="240" w:before="240" w:after="240"/>
        <w:ind w:left="425" w:right="0" w:hanging="0"/>
        <w:jc w:val="both"/>
        <w:rPr>
          <w:rFonts w:ascii="Times New Roman" w:hAnsi="Times New Roman" w:eastAsia="Times New Roman"/>
          <w:b/>
          <w:b/>
          <w:sz w:val="24"/>
          <w:szCs w:val="24"/>
        </w:rPr>
      </w:pPr>
      <w:r>
        <w:rPr>
          <w:rFonts w:eastAsia="Times New Roman" w:ascii="Times New Roman" w:hAnsi="Times New Roman"/>
          <w:b/>
          <w:sz w:val="24"/>
          <w:szCs w:val="24"/>
        </w:rPr>
        <w:t>7. Учасники при поданні пропозиції повинні враховувати норми:</w:t>
      </w:r>
    </w:p>
    <w:p>
      <w:pPr>
        <w:pStyle w:val="Normal"/>
        <w:widowControl w:val="false"/>
        <w:spacing w:lineRule="auto" w:line="240" w:before="0" w:after="0"/>
        <w:ind w:left="0" w:right="0"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0" w:after="0"/>
        <w:ind w:left="0" w:right="0"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ind w:left="0" w:right="0" w:firstLine="425"/>
        <w:jc w:val="both"/>
        <w:rPr>
          <w:rFonts w:ascii="Times New Roman" w:hAnsi="Times New Roman" w:eastAsia="Times New Roman"/>
          <w:sz w:val="24"/>
          <w:szCs w:val="24"/>
        </w:rPr>
      </w:pPr>
      <w:r>
        <w:rPr>
          <w:rFonts w:eastAsia="Times New Roman" w:ascii="Times New Roman" w:hAnsi="Times New Roman"/>
          <w:sz w:val="24"/>
          <w:szCs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spacing w:lineRule="auto" w:line="240" w:before="0" w:after="29"/>
        <w:ind w:left="0" w:right="0" w:firstLine="435"/>
        <w:jc w:val="both"/>
        <w:rPr/>
      </w:pPr>
      <w:r>
        <w:rPr>
          <w:rFonts w:eastAsia="Times New Roman" w:ascii="Times New Roman" w:hAnsi="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eastAsia="Times New Roman" w:ascii="Times New Roman" w:hAnsi="Times New Roman"/>
          <w:sz w:val="24"/>
          <w:szCs w:val="24"/>
          <w:shd w:fill="FFFFFF" w:val="clear"/>
        </w:rPr>
        <w:t xml:space="preserve">мовам, визначеним в оголошенні про проведення спрощеної закупівлі, та вимогам до предмета закупівлі, тому така пропозиція </w:t>
      </w:r>
      <w:r>
        <w:rPr>
          <w:rFonts w:eastAsia="Times New Roman" w:ascii="Times New Roman" w:hAnsi="Times New Roman"/>
          <w:sz w:val="24"/>
          <w:szCs w:val="24"/>
        </w:rPr>
        <w:t>підлягатиме відхиленню на підставі пункту 1 частини 13 статті 14 Закону.</w:t>
      </w:r>
    </w:p>
    <w:p>
      <w:pPr>
        <w:pStyle w:val="Normal"/>
        <w:spacing w:lineRule="auto" w:line="240" w:before="0" w:after="0"/>
        <w:ind w:left="360" w:right="0" w:hanging="0"/>
        <w:jc w:val="both"/>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pPr>
        <w:pStyle w:val="Normal"/>
        <w:spacing w:lineRule="auto" w:line="240" w:before="0" w:after="0"/>
        <w:ind w:left="360" w:right="0" w:hanging="0"/>
        <w:jc w:val="both"/>
        <w:rPr/>
      </w:pPr>
      <w:r>
        <w:rPr>
          <w:rFonts w:eastAsia="Times New Roman" w:ascii="Times New Roman" w:hAnsi="Times New Roman"/>
          <w:color w:val="000000"/>
          <w:sz w:val="24"/>
          <w:szCs w:val="24"/>
          <w:lang w:val="uk-UA" w:eastAsia="ru-RU"/>
        </w:rPr>
        <w:t xml:space="preserve">Додаток 1 – </w:t>
      </w:r>
      <w:r>
        <w:rPr>
          <w:rFonts w:ascii="Times New Roman" w:hAnsi="Times New Roman"/>
          <w:sz w:val="24"/>
          <w:szCs w:val="24"/>
          <w:lang w:val="uk-UA"/>
        </w:rPr>
        <w:t>Інша інформація.</w:t>
      </w:r>
    </w:p>
    <w:p>
      <w:pPr>
        <w:pStyle w:val="Normal"/>
        <w:spacing w:lineRule="auto" w:line="240" w:before="0" w:after="0"/>
        <w:ind w:left="360" w:right="0" w:hanging="0"/>
        <w:jc w:val="both"/>
        <w:rPr/>
      </w:pPr>
      <w:r>
        <w:rPr>
          <w:rFonts w:ascii="Times New Roman" w:hAnsi="Times New Roman"/>
          <w:sz w:val="24"/>
          <w:szCs w:val="24"/>
          <w:lang w:val="uk-UA"/>
        </w:rPr>
        <w:t xml:space="preserve">Додаток 2 – </w:t>
      </w:r>
      <w:r>
        <w:rPr>
          <w:rFonts w:eastAsia="Times New Roman" w:ascii="Times New Roman" w:hAnsi="Times New Roman"/>
          <w:color w:val="000000"/>
          <w:sz w:val="24"/>
          <w:szCs w:val="24"/>
          <w:lang w:val="uk-UA" w:eastAsia="ru-RU"/>
        </w:rPr>
        <w:t>Інформація про технічні, якісні та інші характеристики предмета закупівлі.</w:t>
      </w:r>
    </w:p>
    <w:p>
      <w:pPr>
        <w:pStyle w:val="Normal"/>
        <w:spacing w:lineRule="auto" w:line="240" w:before="0" w:after="0"/>
        <w:ind w:left="360" w:right="0" w:hanging="0"/>
        <w:jc w:val="both"/>
        <w:rPr/>
      </w:pPr>
      <w:r>
        <w:rPr>
          <w:rFonts w:ascii="Times New Roman" w:hAnsi="Times New Roman"/>
          <w:sz w:val="24"/>
          <w:szCs w:val="24"/>
          <w:lang w:val="uk-UA"/>
        </w:rPr>
        <w:t xml:space="preserve">Додаток 3 – Проєкт договору </w:t>
      </w:r>
      <w:bookmarkStart w:id="1" w:name="_Hlk49254101"/>
      <w:r>
        <w:rPr>
          <w:rFonts w:ascii="Times New Roman" w:hAnsi="Times New Roman"/>
          <w:sz w:val="24"/>
          <w:szCs w:val="24"/>
          <w:lang w:val="uk-UA"/>
        </w:rPr>
        <w:t>про закупівлю</w:t>
      </w:r>
      <w:bookmarkEnd w:id="1"/>
    </w:p>
    <w:p>
      <w:pPr>
        <w:pStyle w:val="Normal"/>
        <w:spacing w:lineRule="auto" w:line="240" w:before="0" w:after="0"/>
        <w:ind w:left="360" w:right="0" w:hanging="0"/>
        <w:rPr>
          <w:rFonts w:ascii="Times New Roman" w:hAnsi="Times New Roman"/>
          <w:sz w:val="24"/>
          <w:szCs w:val="24"/>
          <w:lang w:val="uk-UA"/>
        </w:rPr>
      </w:pPr>
      <w:r>
        <w:rPr>
          <w:rFonts w:ascii="Times New Roman" w:hAnsi="Times New Roman"/>
          <w:sz w:val="24"/>
          <w:szCs w:val="24"/>
          <w:lang w:val="uk-UA"/>
        </w:rPr>
        <w:t xml:space="preserve">Додаток 4 -  Цінова пропозиція </w:t>
      </w:r>
    </w:p>
    <w:p>
      <w:pPr>
        <w:pStyle w:val="Normal"/>
        <w:spacing w:lineRule="auto" w:line="240" w:before="0" w:after="0"/>
        <w:ind w:left="360" w:right="0" w:hanging="0"/>
        <w:rPr/>
      </w:pPr>
      <w:r>
        <w:rPr>
          <w:rFonts w:ascii="Times New Roman" w:hAnsi="Times New Roman"/>
          <w:sz w:val="24"/>
          <w:szCs w:val="24"/>
          <w:lang w:val="uk-UA"/>
        </w:rPr>
        <w:t xml:space="preserve">Додаток 5 - </w:t>
      </w:r>
      <w:r>
        <w:rPr>
          <w:rFonts w:eastAsia="Times New Roman" w:ascii="Times New Roman" w:hAnsi="Times New Roman"/>
          <w:color w:val="000000"/>
          <w:sz w:val="24"/>
          <w:szCs w:val="24"/>
          <w:lang w:val="uk-UA" w:eastAsia="uk-UA"/>
        </w:rPr>
        <w:t>Форма (рекомендована) “</w:t>
      </w:r>
      <w:r>
        <w:rPr>
          <w:rFonts w:eastAsia="Times New Roman" w:ascii="Times New Roman" w:hAnsi="Times New Roman"/>
          <w:color w:val="000000"/>
          <w:sz w:val="24"/>
          <w:szCs w:val="24"/>
          <w:lang w:val="uk-UA"/>
        </w:rPr>
        <w:t>Гарантійний лист”</w:t>
      </w:r>
    </w:p>
    <w:p>
      <w:pPr>
        <w:pStyle w:val="Normal"/>
        <w:spacing w:lineRule="auto" w:line="240" w:before="0" w:after="0"/>
        <w:ind w:left="7920" w:right="0" w:hanging="0"/>
        <w:contextualSpacing/>
        <w:jc w:val="right"/>
        <w:rPr>
          <w:rFonts w:ascii="Times New Roman" w:hAnsi="Times New Roman" w:eastAsia="Times New Roman"/>
          <w:b/>
          <w:b/>
          <w:bCs/>
          <w:color w:val="000000"/>
          <w:sz w:val="24"/>
          <w:szCs w:val="24"/>
          <w:lang w:val="uk-UA" w:eastAsia="ru-RU"/>
        </w:rPr>
      </w:pPr>
      <w:r>
        <w:rPr>
          <w:rFonts w:eastAsia="Times New Roman" w:ascii="Times New Roman" w:hAnsi="Times New Roman"/>
          <w:b/>
          <w:bCs/>
          <w:color w:val="000000"/>
          <w:sz w:val="24"/>
          <w:szCs w:val="24"/>
          <w:lang w:val="uk-UA" w:eastAsia="ru-RU"/>
        </w:rPr>
        <w:t>Додаток 1</w:t>
      </w:r>
    </w:p>
    <w:p>
      <w:pPr>
        <w:pStyle w:val="Normal"/>
        <w:spacing w:lineRule="auto" w:line="240" w:before="0" w:after="0"/>
        <w:ind w:left="2880" w:right="0" w:hanging="0"/>
        <w:contextualSpacing/>
        <w:jc w:val="right"/>
        <w:rPr/>
      </w:pPr>
      <w:r>
        <w:rPr>
          <w:rFonts w:eastAsia="Times New Roman" w:ascii="Times New Roman" w:hAnsi="Times New Roman"/>
          <w:i/>
          <w:iCs/>
          <w:color w:val="000000"/>
          <w:sz w:val="24"/>
          <w:szCs w:val="24"/>
          <w:lang w:val="uk-UA" w:eastAsia="ru-RU"/>
        </w:rPr>
        <w:t xml:space="preserve">до </w:t>
      </w:r>
      <w:r>
        <w:rPr>
          <w:rFonts w:eastAsia="Times New Roman" w:ascii="Times New Roman" w:hAnsi="Times New Roman"/>
          <w:i/>
          <w:iCs/>
          <w:color w:val="000000"/>
          <w:sz w:val="24"/>
          <w:szCs w:val="24"/>
          <w:shd w:fill="FFFFFF" w:val="clear"/>
          <w:lang w:val="uk-UA" w:eastAsia="ru-RU"/>
        </w:rPr>
        <w:t> оголошення про проведення спрощеної закупівлі</w:t>
      </w:r>
    </w:p>
    <w:p>
      <w:pPr>
        <w:pStyle w:val="Normal"/>
        <w:spacing w:lineRule="auto" w:line="240" w:before="0" w:after="240"/>
        <w:contextualSpacing/>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spacing w:lineRule="auto" w:line="240" w:before="0" w:after="0"/>
        <w:jc w:val="center"/>
        <w:rPr>
          <w:rFonts w:ascii="Times New Roman" w:hAnsi="Times New Roman" w:eastAsia="Times New Roman"/>
          <w:b/>
          <w:b/>
          <w:sz w:val="24"/>
          <w:szCs w:val="24"/>
        </w:rPr>
      </w:pPr>
      <w:r>
        <w:rPr>
          <w:rFonts w:eastAsia="Times New Roman" w:ascii="Times New Roman" w:hAnsi="Times New Roman"/>
          <w:b/>
          <w:sz w:val="24"/>
          <w:szCs w:val="24"/>
        </w:rPr>
        <w:t>ІНШІ ВИМОГИ</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bl>
      <w:tblPr>
        <w:tblW w:w="9630" w:type="dxa"/>
        <w:jc w:val="left"/>
        <w:tblInd w:w="120" w:type="dxa"/>
        <w:tblLayout w:type="fixed"/>
        <w:tblCellMar>
          <w:top w:w="0" w:type="dxa"/>
          <w:left w:w="115" w:type="dxa"/>
          <w:bottom w:w="0" w:type="dxa"/>
          <w:right w:w="115" w:type="dxa"/>
        </w:tblCellMar>
      </w:tblPr>
      <w:tblGrid>
        <w:gridCol w:w="520"/>
        <w:gridCol w:w="9109"/>
      </w:tblGrid>
      <w:tr>
        <w:trPr>
          <w:trHeight w:val="240" w:hRule="atLeast"/>
        </w:trPr>
        <w:tc>
          <w:tcPr>
            <w:tcW w:w="9629"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b/>
                <w:b/>
                <w:color w:val="000000"/>
                <w:sz w:val="24"/>
                <w:szCs w:val="24"/>
              </w:rPr>
            </w:pPr>
            <w:r>
              <w:rPr>
                <w:rFonts w:eastAsia="Times New Roman" w:ascii="Times New Roman" w:hAnsi="Times New Roman"/>
                <w:b/>
                <w:color w:val="000000"/>
                <w:sz w:val="24"/>
                <w:szCs w:val="24"/>
              </w:rPr>
              <w:t>Інші документи від Учасника:</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1</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ascii="Times New Roman" w:hAnsi="Times New Roman"/>
                <w:color w:val="000000"/>
                <w:sz w:val="24"/>
                <w:szCs w:val="24"/>
              </w:rPr>
              <w:t>Документи що підтверджують права підпису пропозиції та/або договору про закупівлю:</w:t>
            </w:r>
          </w:p>
          <w:p>
            <w:pPr>
              <w:pStyle w:val="Normal"/>
              <w:widowControl w:val="false"/>
              <w:numPr>
                <w:ilvl w:val="0"/>
                <w:numId w:val="5"/>
              </w:numPr>
              <w:tabs>
                <w:tab w:val="clear" w:pos="708"/>
                <w:tab w:val="left" w:pos="316" w:leader="none"/>
              </w:tabs>
              <w:spacing w:lineRule="auto" w:line="240" w:before="0" w:after="0"/>
              <w:ind w:left="65"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Наказ або рішення засновників про призначення керівника;</w:t>
            </w:r>
          </w:p>
          <w:p>
            <w:pPr>
              <w:pStyle w:val="Normal"/>
              <w:widowControl w:val="false"/>
              <w:spacing w:lineRule="auto" w:line="240" w:before="0" w:after="0"/>
              <w:jc w:val="both"/>
              <w:rPr/>
            </w:pPr>
            <w:r>
              <w:rPr>
                <w:rFonts w:eastAsia="Times New Roman" w:ascii="Times New Roman" w:hAnsi="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eastAsia="Times New Roman" w:ascii="Times New Roman" w:hAnsi="Times New Roman"/>
                <w:i/>
                <w:color w:val="000000"/>
                <w:sz w:val="24"/>
                <w:szCs w:val="24"/>
              </w:rPr>
              <w:t>(документ надається у разі якщо пропозицію чи договір про закупівлю підписує не керівник)</w:t>
            </w:r>
            <w:r>
              <w:rPr>
                <w:rFonts w:eastAsia="Times New Roman" w:ascii="Times New Roman" w:hAnsi="Times New Roman"/>
                <w:color w:val="000000"/>
                <w:sz w:val="24"/>
                <w:szCs w:val="24"/>
              </w:rPr>
              <w:t>.</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2</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Гарантійний  лист від Учасника  наступного змісту:</w:t>
            </w:r>
          </w:p>
          <w:p>
            <w:pPr>
              <w:pStyle w:val="Normal"/>
              <w:widowControl w:val="false"/>
              <w:spacing w:lineRule="auto" w:line="240" w:before="0" w:after="0"/>
              <w:jc w:val="both"/>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w:t>
            </w:r>
            <w:r>
              <w:rPr>
                <w:rFonts w:eastAsia="Times New Roman" w:ascii="Times New Roman" w:hAnsi="Times New Roman"/>
                <w:color w:val="000000"/>
                <w:sz w:val="24"/>
                <w:szCs w:val="24"/>
                <w:u w:val="single"/>
              </w:rPr>
              <w:t>зазначити найменування Учасника</w:t>
            </w:r>
            <w:r>
              <w:rPr>
                <w:rFonts w:eastAsia="Times New Roman" w:ascii="Times New Roman" w:hAnsi="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3</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Лист-погодження Учасника з умовами проекту Договору про закупівлю, що міститься в Додатку 3 до Оголошення.</w:t>
            </w:r>
          </w:p>
        </w:tc>
      </w:tr>
      <w:tr>
        <w:trPr>
          <w:trHeight w:val="2993"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4</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Довідка, яка містить інформацію про учасника закупівлі, а саме:</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Повне найменування;</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Юридична адреса;</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Поштова або фактична адреса;</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Код ЄДРПОУ підприємства (або ІПН ФОП);</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Банківські реквізити (поточний рахунок, назва банку, в якому відкритий рахунок та МФО);</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Тел./факс;</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E-mail;</w:t>
            </w:r>
          </w:p>
          <w:p>
            <w:pPr>
              <w:pStyle w:val="Normal"/>
              <w:widowControl w:val="false"/>
              <w:numPr>
                <w:ilvl w:val="0"/>
                <w:numId w:val="4"/>
              </w:numPr>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Посада керівника підприємством та П.І.Б. (для ФОП зазначається П.І.Б).</w:t>
            </w:r>
          </w:p>
          <w:p>
            <w:pPr>
              <w:pStyle w:val="Normal"/>
              <w:widowControl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5</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eastAsia="Times New Roman"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ascii="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6</w:t>
            </w:r>
          </w:p>
        </w:tc>
        <w:tc>
          <w:tcPr>
            <w:tcW w:w="9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right="0" w:hanging="21"/>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pPr>
              <w:pStyle w:val="Normal"/>
              <w:widowControl w:val="false"/>
              <w:spacing w:lineRule="auto" w:line="240" w:before="0" w:after="0"/>
              <w:jc w:val="both"/>
              <w:rPr/>
            </w:pPr>
            <w:r>
              <w:rPr>
                <w:rFonts w:eastAsia="Times New Roman" w:ascii="Times New Roman" w:hAnsi="Times New Roman"/>
                <w:color w:val="000000"/>
                <w:sz w:val="24"/>
                <w:szCs w:val="24"/>
              </w:rPr>
              <w:t>“</w:t>
            </w:r>
            <w:r>
              <w:rPr>
                <w:rFonts w:eastAsia="Times New Roman" w:ascii="Times New Roman" w:hAnsi="Times New Roman"/>
                <w:color w:val="000000"/>
                <w:sz w:val="24"/>
                <w:szCs w:val="24"/>
              </w:rPr>
              <w:t xml:space="preserve">Даним листом підтверджуємо, що у попередніх взаємовідносинах між  Учасником </w:t>
            </w:r>
            <w:r>
              <w:rPr>
                <w:rFonts w:eastAsia="Times New Roman" w:ascii="Times New Roman" w:hAnsi="Times New Roman"/>
                <w:b/>
                <w:color w:val="000000"/>
                <w:sz w:val="24"/>
                <w:szCs w:val="24"/>
              </w:rPr>
              <w:t>(повна назва Учасника)</w:t>
            </w:r>
            <w:r>
              <w:rPr>
                <w:rFonts w:eastAsia="Times New Roman" w:ascii="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Примітка:</w:t>
            </w:r>
          </w:p>
          <w:p>
            <w:pPr>
              <w:pStyle w:val="Normal"/>
              <w:widowControl w:val="false"/>
              <w:spacing w:lineRule="auto" w:line="240" w:before="0" w:after="0"/>
              <w:jc w:val="both"/>
              <w:rPr/>
            </w:pPr>
            <w:r>
              <w:rPr>
                <w:rFonts w:ascii="Times New Roman" w:hAnsi="Times New Roman"/>
                <w:i/>
                <w:sz w:val="24"/>
                <w:szCs w:val="24"/>
              </w:rPr>
              <w:t>*</w:t>
            </w:r>
            <w:r>
              <w:rPr>
                <w:rFonts w:eastAsia="Times New Roman" w:ascii="Times New Roman" w:hAnsi="Times New Roman"/>
                <w:i/>
                <w:sz w:val="24"/>
                <w:szCs w:val="24"/>
              </w:rPr>
              <w:t>У разі застосовування зазначеної санкції З</w:t>
            </w:r>
            <w:r>
              <w:rPr>
                <w:rFonts w:eastAsia="Times New Roman" w:ascii="Times New Roman" w:hAnsi="Times New Roman"/>
                <w:i/>
                <w:color w:val="000000"/>
                <w:sz w:val="24"/>
                <w:szCs w:val="24"/>
                <w:shd w:fill="FFFFFF" w:val="clear"/>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7</w:t>
            </w:r>
          </w:p>
        </w:tc>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eastAsia="Times New Roman"/>
                <w:sz w:val="24"/>
                <w:szCs w:val="24"/>
              </w:rPr>
            </w:pPr>
            <w:r>
              <w:rPr>
                <w:rFonts w:eastAsia="Times New Roman" w:ascii="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pPr>
              <w:pStyle w:val="Normal"/>
              <w:widowControl w:val="false"/>
              <w:spacing w:lineRule="auto" w:line="240" w:before="0" w:after="0"/>
              <w:ind w:left="120" w:right="120" w:hanging="20"/>
              <w:jc w:val="both"/>
              <w:rPr/>
            </w:pPr>
            <w:r>
              <w:rPr>
                <w:rFonts w:eastAsia="Times New Roman" w:ascii="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8</w:t>
            </w:r>
          </w:p>
        </w:tc>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rFonts w:ascii="Times New Roman" w:hAnsi="Times New Roman" w:eastAsia="Times New Roman"/>
                <w:b w:val="false"/>
                <w:b w:val="false"/>
                <w:i w:val="false"/>
                <w:i w:val="false"/>
                <w:caps w:val="false"/>
                <w:smallCaps w:val="false"/>
                <w:strike w:val="false"/>
                <w:dstrike w:val="false"/>
                <w:color w:val="000000"/>
                <w:sz w:val="24"/>
                <w:szCs w:val="24"/>
                <w:u w:val="none"/>
                <w:effect w:val="none"/>
                <w:shd w:fill="auto" w:val="clear"/>
              </w:rPr>
            </w:pPr>
            <w:r>
              <w:rPr>
                <w:rFonts w:eastAsia="Times New Roman" w:ascii="Times New Roman" w:hAnsi="Times New Roman"/>
                <w:b w:val="false"/>
                <w:i w:val="false"/>
                <w:caps w:val="false"/>
                <w:smallCaps w:val="false"/>
                <w:strike w:val="false"/>
                <w:dstrike w:val="false"/>
                <w:color w:val="000000"/>
                <w:sz w:val="24"/>
                <w:szCs w:val="24"/>
                <w:u w:val="none"/>
                <w:effect w:val="none"/>
                <w:shd w:fill="auto" w:val="clear"/>
              </w:rPr>
              <w:t>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widowControl w:val="false"/>
              <w:spacing w:before="0" w:after="0"/>
              <w:ind w:left="140" w:right="120" w:hanging="20"/>
              <w:jc w:val="both"/>
              <w:rPr>
                <w:rFonts w:ascii="Times New Roman" w:hAnsi="Times New Roman" w:eastAsia="Times New Roman"/>
                <w:sz w:val="24"/>
                <w:szCs w:val="24"/>
              </w:rPr>
            </w:pPr>
            <w:r>
              <w:rPr>
                <w:rFonts w:eastAsia="Times New Roman" w:ascii="Times New Roman" w:hAnsi="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pPr>
              <w:pStyle w:val="Normal"/>
              <w:widowControl w:val="false"/>
              <w:spacing w:before="0" w:after="0"/>
              <w:ind w:left="0" w:right="120" w:hanging="0"/>
              <w:jc w:val="both"/>
              <w:rPr>
                <w:rFonts w:ascii="Times New Roman" w:hAnsi="Times New Roman" w:eastAsia="Times New Roman"/>
                <w:sz w:val="24"/>
                <w:szCs w:val="24"/>
              </w:rPr>
            </w:pPr>
            <w:r>
              <w:rPr>
                <w:rFonts w:eastAsia="Times New Roman" w:ascii="Times New Roman" w:hAnsi="Times New Roman"/>
                <w:sz w:val="24"/>
                <w:szCs w:val="24"/>
              </w:rPr>
              <w:t>-      Учасником – фізичною особою, яка є громадянином Російської Федерації;</w:t>
            </w:r>
          </w:p>
          <w:p>
            <w:pPr>
              <w:pStyle w:val="Normal"/>
              <w:widowControl w:val="false"/>
              <w:spacing w:lineRule="auto" w:line="240" w:before="0" w:after="0"/>
              <w:ind w:left="120" w:right="120" w:hanging="2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Учасником – юридичною особою, кінцевим бенефіціарним власником якої є громадянин Російської Федерації.</w:t>
            </w:r>
          </w:p>
        </w:tc>
      </w:tr>
      <w:tr>
        <w:trPr>
          <w:trHeight w:val="240" w:hRule="atLeast"/>
        </w:trPr>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9</w:t>
            </w:r>
          </w:p>
        </w:tc>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0"/>
              <w:ind w:left="140" w:right="120" w:hanging="20"/>
              <w:jc w:val="both"/>
              <w:rPr/>
            </w:pPr>
            <w:r>
              <w:rPr>
                <w:rFonts w:eastAsia="Times New Roman"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Pr>
                <w:rFonts w:eastAsia="Times New Roman" w:ascii="Times New Roman" w:hAnsi="Times New Roman"/>
                <w:sz w:val="24"/>
                <w:szCs w:val="24"/>
                <w:lang w:val="uk-UA"/>
              </w:rPr>
              <w:t xml:space="preserve"> .</w:t>
            </w:r>
            <w:r>
              <w:rPr>
                <w:rFonts w:eastAsia="Times New Roman" w:ascii="Times New Roman" w:hAnsi="Times New Roman"/>
                <w:color w:val="000000"/>
                <w:sz w:val="24"/>
                <w:szCs w:val="24"/>
                <w:lang w:val="uk-UA" w:eastAsia="uk-UA"/>
              </w:rPr>
              <w:t>(за рекомендованою формою Додатку № 5 оголошення про проведення</w:t>
            </w:r>
            <w:r>
              <w:rPr>
                <w:rFonts w:eastAsia="Times New Roman" w:ascii="Times New Roman" w:hAnsi="Times New Roman"/>
                <w:color w:val="000000"/>
                <w:sz w:val="24"/>
                <w:szCs w:val="24"/>
                <w:lang w:val="uk-UA" w:eastAsia="ru-RU"/>
              </w:rPr>
              <w:t xml:space="preserve"> спрощеної закупівлі</w:t>
            </w:r>
            <w:r>
              <w:rPr>
                <w:rFonts w:eastAsia="Times New Roman" w:ascii="Times New Roman" w:hAnsi="Times New Roman"/>
                <w:color w:val="000000"/>
                <w:sz w:val="24"/>
                <w:szCs w:val="24"/>
                <w:lang w:val="uk-UA" w:eastAsia="uk-UA"/>
              </w:rPr>
              <w:t>)</w:t>
            </w:r>
          </w:p>
        </w:tc>
      </w:tr>
      <w:tr>
        <w:trPr>
          <w:trHeight w:val="240" w:hRule="atLeast"/>
        </w:trPr>
        <w:tc>
          <w:tcPr>
            <w:tcW w:w="52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10</w:t>
            </w:r>
          </w:p>
        </w:tc>
        <w:tc>
          <w:tcPr>
            <w:tcW w:w="9109"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Style21"/>
              <w:widowControl w:val="false"/>
              <w:spacing w:before="0" w:after="0"/>
              <w:ind w:left="140" w:right="120" w:hanging="20"/>
              <w:jc w:val="both"/>
              <w:rPr>
                <w:rFonts w:ascii="Times New Roman" w:hAnsi="Times New Roman" w:eastAsia="Times New Roman"/>
                <w:b w:val="false"/>
                <w:b w:val="false"/>
                <w:i w:val="false"/>
                <w:i w:val="false"/>
                <w:caps w:val="false"/>
                <w:smallCaps w:val="false"/>
                <w:strike w:val="false"/>
                <w:dstrike w:val="false"/>
                <w:color w:val="000000"/>
                <w:sz w:val="24"/>
                <w:szCs w:val="24"/>
                <w:u w:val="none"/>
                <w:effect w:val="none"/>
                <w:shd w:fill="auto" w:val="clear"/>
              </w:rPr>
            </w:pPr>
            <w:bookmarkStart w:id="2" w:name="docs-internal-guid-2c92471a-7fff-ba89-31"/>
            <w:bookmarkEnd w:id="2"/>
            <w:r>
              <w:rPr>
                <w:rFonts w:eastAsia="Times New Roman" w:ascii="Times New Roman" w:hAnsi="Times New Roman"/>
                <w:b w:val="false"/>
                <w:i w:val="false"/>
                <w:caps w:val="false"/>
                <w:smallCaps w:val="false"/>
                <w:strike w:val="false"/>
                <w:dstrike w:val="false"/>
                <w:color w:val="000000"/>
                <w:sz w:val="24"/>
                <w:szCs w:val="24"/>
                <w:u w:val="none"/>
                <w:effect w:val="none"/>
                <w:shd w:fill="auto" w:val="clear"/>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Style21"/>
              <w:widowControl w:val="false"/>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shd w:fill="auto" w:val="clear"/>
              </w:rPr>
            </w:pPr>
            <w:r>
              <w:rPr>
                <w:rFonts w:ascii="Times New Roman" w:hAnsi="Times New Roman"/>
                <w:b w:val="false"/>
                <w:i w:val="false"/>
                <w:caps w:val="false"/>
                <w:smallCaps w:val="false"/>
                <w:strike w:val="false"/>
                <w:dstrike w:val="false"/>
                <w:color w:val="000000"/>
                <w:sz w:val="24"/>
                <w:szCs w:val="24"/>
                <w:u w:val="none"/>
                <w:effect w:val="none"/>
                <w:shd w:fill="auto" w:val="clea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Style21"/>
              <w:widowControl w:val="false"/>
              <w:bidi w:val="0"/>
              <w:spacing w:lineRule="auto" w:line="288" w:before="0" w:after="0"/>
              <w:jc w:val="both"/>
              <w:rPr/>
            </w:pPr>
            <w:r>
              <w:rPr>
                <w:rFonts w:ascii="Times New Roman" w:hAnsi="Times New Roman"/>
                <w:b w:val="false"/>
                <w:i w:val="false"/>
                <w:caps w:val="false"/>
                <w:smallCaps w:val="false"/>
                <w:strike w:val="false"/>
                <w:dstrike w:val="false"/>
                <w:color w:val="000000"/>
                <w:sz w:val="24"/>
                <w:szCs w:val="24"/>
                <w:u w:val="none"/>
                <w:effect w:val="none"/>
                <w:shd w:fill="auto" w:val="clear"/>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 на підставі пункту 1 частини 13 статті 14 Закону, а саме: пропозиція учасника не відповідає умовам, визначеним в оголошенні про проведення спрощеної закупівлі, та вимогам до предмета закупівлі.</w:t>
            </w:r>
          </w:p>
        </w:tc>
      </w:tr>
    </w:tbl>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Normal"/>
        <w:spacing w:lineRule="auto" w:line="240" w:before="0" w:after="240"/>
        <w:contextualSpacing/>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33"/>
        <w:shd w:val="clear" w:fill="auto"/>
        <w:tabs>
          <w:tab w:val="clear" w:pos="708"/>
          <w:tab w:val="left" w:pos="576" w:leader="none"/>
        </w:tabs>
        <w:spacing w:lineRule="auto" w:line="240"/>
        <w:ind w:left="0" w:right="0" w:firstLine="567"/>
        <w:jc w:val="both"/>
        <w:rPr>
          <w:rStyle w:val="32"/>
          <w:color w:val="000000"/>
          <w:sz w:val="24"/>
          <w:szCs w:val="24"/>
          <w:lang w:val="uk-UA"/>
        </w:rPr>
      </w:pPr>
      <w:r>
        <w:rPr>
          <w:color w:val="000000"/>
          <w:sz w:val="24"/>
          <w:szCs w:val="24"/>
          <w:lang w:val="uk-UA"/>
        </w:rPr>
      </w:r>
    </w:p>
    <w:p>
      <w:pPr>
        <w:pStyle w:val="Normal"/>
        <w:spacing w:lineRule="auto" w:line="259" w:before="0" w:after="160"/>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r>
      <w:r>
        <w:br w:type="page"/>
      </w:r>
    </w:p>
    <w:p>
      <w:pPr>
        <w:pStyle w:val="Normal"/>
        <w:spacing w:lineRule="auto" w:line="240" w:before="0" w:after="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Додаток 2</w:t>
      </w:r>
    </w:p>
    <w:p>
      <w:pPr>
        <w:pStyle w:val="Normal"/>
        <w:spacing w:lineRule="auto" w:line="240" w:before="0" w:after="0"/>
        <w:contextualSpacing/>
        <w:jc w:val="right"/>
        <w:rPr>
          <w:rFonts w:ascii="Times New Roman" w:hAnsi="Times New Roman"/>
          <w:b/>
          <w:b/>
          <w:bCs/>
          <w:color w:val="000000"/>
          <w:sz w:val="24"/>
          <w:szCs w:val="24"/>
          <w:lang w:val="uk-UA" w:eastAsia="ru-RU"/>
        </w:rPr>
      </w:pPr>
      <w:r>
        <w:rPr>
          <w:rFonts w:ascii="Times New Roman" w:hAnsi="Times New Roman"/>
          <w:b/>
          <w:bCs/>
          <w:color w:val="000000"/>
          <w:sz w:val="24"/>
          <w:szCs w:val="24"/>
          <w:lang w:val="uk-UA" w:eastAsia="ru-RU"/>
        </w:rPr>
        <w:t>до оголошення спрощеної закупівлі</w:t>
      </w:r>
    </w:p>
    <w:p>
      <w:pPr>
        <w:pStyle w:val="Normal"/>
        <w:widowControl w:val="false"/>
        <w:tabs>
          <w:tab w:val="clear" w:pos="708"/>
          <w:tab w:val="left" w:pos="8528" w:leader="none"/>
        </w:tabs>
        <w:spacing w:lineRule="auto" w:line="240"/>
        <w:jc w:val="center"/>
        <w:rPr>
          <w:rFonts w:ascii="Times New Roman" w:hAnsi="Times New Roman" w:eastAsia="Times New Roman"/>
          <w:b/>
          <w:b/>
          <w:bCs/>
          <w:caps/>
          <w:sz w:val="28"/>
          <w:szCs w:val="28"/>
          <w:lang w:val="uk-UA" w:eastAsia="uk-UA"/>
        </w:rPr>
      </w:pPr>
      <w:r>
        <w:rPr>
          <w:rFonts w:eastAsia="Times New Roman" w:ascii="Times New Roman" w:hAnsi="Times New Roman"/>
          <w:b/>
          <w:bCs/>
          <w:caps/>
          <w:sz w:val="28"/>
          <w:szCs w:val="28"/>
          <w:lang w:val="uk-UA" w:eastAsia="uk-UA"/>
        </w:rPr>
        <w:t>Технічні вимоги</w:t>
      </w:r>
    </w:p>
    <w:p>
      <w:pPr>
        <w:pStyle w:val="Normal"/>
        <w:widowControl/>
        <w:tabs>
          <w:tab w:val="clear" w:pos="708"/>
        </w:tabs>
        <w:suppressAutoHyphens w:val="true"/>
        <w:bidi w:val="0"/>
        <w:spacing w:lineRule="auto" w:line="240" w:before="0" w:after="0"/>
        <w:ind w:left="0" w:right="510" w:firstLine="567"/>
        <w:jc w:val="center"/>
        <w:rPr>
          <w:sz w:val="24"/>
          <w:szCs w:val="24"/>
        </w:rPr>
      </w:pPr>
      <w:r>
        <w:rPr>
          <w:rFonts w:eastAsia="Times New Roman" w:cs="Times New Roman" w:ascii="Times New Roman" w:hAnsi="Times New Roman"/>
          <w:b/>
          <w:i/>
          <w:iCs/>
          <w:color w:val="000000"/>
          <w:sz w:val="24"/>
          <w:szCs w:val="24"/>
          <w:u w:val="single"/>
          <w:lang w:val="uk-UA" w:eastAsia="ru-RU"/>
        </w:rPr>
        <w:t>“</w:t>
      </w:r>
      <w:r>
        <w:rPr>
          <w:rFonts w:eastAsia="Times New Roman" w:cs="Times New Roman" w:ascii="Times New Roman" w:hAnsi="Times New Roman"/>
          <w:b/>
          <w:i/>
          <w:iCs/>
          <w:color w:val="000000"/>
          <w:sz w:val="24"/>
          <w:szCs w:val="24"/>
          <w:u w:val="single"/>
          <w:lang w:val="uk-UA" w:eastAsia="ru-RU"/>
        </w:rPr>
        <w:t>Паперові чи картонні реєстраційні журнали”</w:t>
      </w:r>
      <w:r>
        <w:rPr>
          <w:rFonts w:eastAsia="Times New Roman" w:cs="Times New Roman" w:ascii="Times New Roman" w:hAnsi="Times New Roman"/>
          <w:b/>
          <w:i/>
          <w:iCs/>
          <w:color w:val="000000"/>
          <w:sz w:val="24"/>
          <w:szCs w:val="24"/>
          <w:lang w:eastAsia="ru-RU"/>
        </w:rPr>
        <w:t xml:space="preserve"> к</w:t>
      </w:r>
      <w:r>
        <w:rPr>
          <w:rFonts w:eastAsia="Times New Roman" w:cs="Times New Roman" w:ascii="Times New Roman" w:hAnsi="Times New Roman"/>
          <w:b/>
          <w:i/>
          <w:iCs/>
          <w:color w:val="000000"/>
          <w:sz w:val="24"/>
          <w:szCs w:val="24"/>
          <w:lang w:val="uk-UA" w:eastAsia="ru-RU"/>
        </w:rPr>
        <w:t>од Код ДК 021:2015-22810000-1 “Паперові чи картонні журнали”</w:t>
      </w:r>
    </w:p>
    <w:tbl>
      <w:tblPr>
        <w:tblW w:w="10571" w:type="dxa"/>
        <w:jc w:val="center"/>
        <w:tblInd w:w="0" w:type="dxa"/>
        <w:tblLayout w:type="fixed"/>
        <w:tblCellMar>
          <w:top w:w="0" w:type="dxa"/>
          <w:left w:w="108" w:type="dxa"/>
          <w:bottom w:w="0" w:type="dxa"/>
          <w:right w:w="108" w:type="dxa"/>
        </w:tblCellMar>
      </w:tblPr>
      <w:tblGrid>
        <w:gridCol w:w="657"/>
        <w:gridCol w:w="2289"/>
        <w:gridCol w:w="1097"/>
        <w:gridCol w:w="4117"/>
        <w:gridCol w:w="1224"/>
        <w:gridCol w:w="1186"/>
      </w:tblGrid>
      <w:tr>
        <w:trPr>
          <w:trHeight w:val="1147" w:hRule="atLeast"/>
          <w:cantSplit w:val="true"/>
        </w:trPr>
        <w:tc>
          <w:tcPr>
            <w:tcW w:w="6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5" w:leader="none"/>
              </w:tabs>
              <w:suppressAutoHyphens w:val="true"/>
              <w:overflowPunct w:val="true"/>
              <w:bidi w:val="0"/>
              <w:spacing w:lineRule="auto" w:line="276" w:before="0" w:after="200"/>
              <w:ind w:left="170" w:right="113" w:hanging="0"/>
              <w:jc w:val="center"/>
              <w:rPr/>
            </w:pPr>
            <w:r>
              <w:rPr>
                <w:rFonts w:ascii="Times New Roman" w:hAnsi="Times New Roman"/>
                <w:color w:val="000000"/>
                <w:lang w:val="uk-UA"/>
              </w:rPr>
              <w:t xml:space="preserve">№ </w:t>
            </w:r>
            <w:r>
              <w:rPr>
                <w:rFonts w:ascii="Times New Roman" w:hAnsi="Times New Roman"/>
                <w:color w:val="000000"/>
                <w:lang w:val="uk-UA"/>
              </w:rPr>
              <w:t>п/п</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200"/>
              <w:ind w:left="0" w:right="0" w:hanging="0"/>
              <w:jc w:val="center"/>
              <w:rPr>
                <w:rFonts w:ascii="Times New Roman" w:hAnsi="Times New Roman"/>
                <w:b/>
                <w:b/>
                <w:i/>
                <w:i/>
                <w:iCs/>
                <w:sz w:val="24"/>
                <w:szCs w:val="24"/>
              </w:rPr>
            </w:pPr>
            <w:r>
              <w:rPr>
                <w:rFonts w:ascii="Times New Roman" w:hAnsi="Times New Roman"/>
                <w:color w:val="000000"/>
                <w:lang w:val="uk-UA"/>
              </w:rPr>
              <w:t>Назва журналу</w:t>
            </w:r>
          </w:p>
        </w:tc>
        <w:tc>
          <w:tcPr>
            <w:tcW w:w="10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200"/>
              <w:ind w:left="0" w:right="0" w:hanging="0"/>
              <w:jc w:val="center"/>
              <w:rPr>
                <w:rFonts w:ascii="Times New Roman" w:hAnsi="Times New Roman"/>
                <w:b/>
                <w:b/>
                <w:i/>
                <w:i/>
                <w:iCs/>
                <w:sz w:val="24"/>
                <w:szCs w:val="24"/>
              </w:rPr>
            </w:pPr>
            <w:r>
              <w:rPr>
                <w:rFonts w:ascii="Times New Roman" w:hAnsi="Times New Roman"/>
                <w:color w:val="000000"/>
                <w:lang w:val="uk-UA"/>
              </w:rPr>
              <w:t>Форма журналу</w:t>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200"/>
              <w:ind w:left="0" w:right="0" w:hanging="0"/>
              <w:jc w:val="center"/>
              <w:rPr>
                <w:rFonts w:ascii="Times New Roman" w:hAnsi="Times New Roman"/>
                <w:b/>
                <w:b/>
                <w:i/>
                <w:i/>
                <w:iCs/>
                <w:sz w:val="24"/>
                <w:szCs w:val="24"/>
              </w:rPr>
            </w:pPr>
            <w:r>
              <w:rPr>
                <w:rFonts w:ascii="Times New Roman" w:hAnsi="Times New Roman"/>
                <w:color w:val="000000"/>
                <w:lang w:val="uk-UA"/>
              </w:rPr>
              <w:t>Технічні вимоги</w:t>
            </w:r>
          </w:p>
        </w:tc>
        <w:tc>
          <w:tcPr>
            <w:tcW w:w="12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200"/>
              <w:ind w:left="0" w:right="0" w:hanging="0"/>
              <w:jc w:val="center"/>
              <w:rPr>
                <w:rFonts w:ascii="Times New Roman" w:hAnsi="Times New Roman"/>
                <w:b/>
                <w:b/>
                <w:i/>
                <w:i/>
                <w:iCs/>
                <w:sz w:val="24"/>
                <w:szCs w:val="24"/>
              </w:rPr>
            </w:pPr>
            <w:r>
              <w:rPr>
                <w:rFonts w:ascii="Times New Roman" w:hAnsi="Times New Roman"/>
                <w:color w:val="000000"/>
                <w:lang w:val="uk-UA"/>
              </w:rPr>
              <w:t>Кількість журналів/ шт.</w:t>
            </w:r>
          </w:p>
        </w:tc>
        <w:tc>
          <w:tcPr>
            <w:tcW w:w="11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lang w:val="uk-UA"/>
              </w:rPr>
              <w:t>Кількість аркушів у журналі/</w:t>
            </w:r>
          </w:p>
          <w:p>
            <w:pPr>
              <w:pStyle w:val="Normal"/>
              <w:widowControl w:val="false"/>
              <w:tabs>
                <w:tab w:val="clear" w:pos="708"/>
              </w:tabs>
              <w:bidi w:val="0"/>
              <w:spacing w:before="0" w:after="200"/>
              <w:ind w:left="0" w:right="0" w:hanging="0"/>
              <w:jc w:val="center"/>
              <w:rPr>
                <w:rFonts w:ascii="Times New Roman" w:hAnsi="Times New Roman"/>
                <w:b/>
                <w:b/>
                <w:i/>
                <w:i/>
                <w:iCs/>
                <w:sz w:val="24"/>
                <w:szCs w:val="24"/>
              </w:rPr>
            </w:pPr>
            <w:r>
              <w:rPr>
                <w:rFonts w:ascii="Times New Roman" w:hAnsi="Times New Roman"/>
                <w:color w:val="000000"/>
                <w:lang w:val="uk-UA"/>
              </w:rPr>
              <w:t>арк.</w:t>
            </w:r>
          </w:p>
        </w:tc>
      </w:tr>
      <w:tr>
        <w:trPr>
          <w:trHeight w:val="824" w:hRule="atLeast"/>
          <w:cantSplit w:val="true"/>
        </w:trPr>
        <w:tc>
          <w:tcPr>
            <w:tcW w:w="65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tabs>
                <w:tab w:val="clear" w:pos="708"/>
              </w:tabs>
              <w:suppressAutoHyphens w:val="true"/>
              <w:overflowPunct w:val="true"/>
              <w:bidi w:val="0"/>
              <w:spacing w:before="0" w:after="0"/>
              <w:ind w:left="170" w:right="0" w:firstLine="283"/>
              <w:contextualSpacing/>
              <w:jc w:val="both"/>
              <w:rPr>
                <w:rFonts w:ascii="Times New Roman" w:hAnsi="Times New Roman"/>
                <w:color w:val="000000"/>
                <w:sz w:val="28"/>
                <w:szCs w:val="28"/>
              </w:rPr>
            </w:pPr>
            <w:r>
              <w:rPr>
                <w:rFonts w:ascii="Times New Roman" w:hAnsi="Times New Roman"/>
                <w:color w:val="000000"/>
                <w:sz w:val="28"/>
                <w:szCs w:val="28"/>
              </w:rPr>
            </w:r>
          </w:p>
        </w:tc>
        <w:tc>
          <w:tcPr>
            <w:tcW w:w="2289"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color w:val="000000"/>
                <w:sz w:val="28"/>
                <w:szCs w:val="28"/>
                <w:lang w:val="uk-UA" w:eastAsia="ru-RU"/>
              </w:rPr>
              <w:t>Журнал реєстрації вхідних документів.</w:t>
            </w:r>
          </w:p>
        </w:tc>
        <w:tc>
          <w:tcPr>
            <w:tcW w:w="109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color w:val="000000"/>
                <w:sz w:val="28"/>
                <w:szCs w:val="28"/>
                <w:lang w:val="uk-UA" w:eastAsia="ru-RU"/>
              </w:rPr>
              <w:t>Ф.50</w:t>
            </w:r>
          </w:p>
        </w:tc>
        <w:tc>
          <w:tcPr>
            <w:tcW w:w="411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color w:val="000000"/>
                <w:sz w:val="28"/>
                <w:szCs w:val="28"/>
                <w:lang w:eastAsia="ru-RU"/>
              </w:rPr>
              <w:t xml:space="preserve">Формат А4. </w:t>
            </w:r>
            <w:r>
              <w:rPr>
                <w:rFonts w:ascii="Times New Roman" w:hAnsi="Times New Roman"/>
                <w:color w:val="000000"/>
                <w:sz w:val="28"/>
                <w:szCs w:val="28"/>
                <w:lang w:val="uk-UA" w:eastAsia="ru-RU"/>
              </w:rPr>
              <w:t>Книжкова</w:t>
            </w:r>
            <w:r>
              <w:rPr>
                <w:rFonts w:ascii="Times New Roman" w:hAnsi="Times New Roman"/>
                <w:color w:val="000000"/>
                <w:sz w:val="28"/>
                <w:szCs w:val="28"/>
                <w:lang w:eastAsia="ru-RU"/>
              </w:rPr>
              <w:t xml:space="preserve"> орієнтація. Двосторонній друк внутрішніх аркушів на папері щільністю </w:t>
            </w:r>
            <w:r>
              <w:rPr>
                <w:rFonts w:ascii="Times New Roman" w:hAnsi="Times New Roman"/>
                <w:color w:val="000000"/>
                <w:sz w:val="28"/>
                <w:szCs w:val="28"/>
                <w:lang w:val="uk-UA" w:eastAsia="ru-RU"/>
              </w:rPr>
              <w:t>40-60</w:t>
            </w:r>
            <w:r>
              <w:rPr>
                <w:rFonts w:ascii="Times New Roman" w:hAnsi="Times New Roman"/>
                <w:color w:val="000000"/>
                <w:sz w:val="28"/>
                <w:szCs w:val="28"/>
                <w:lang w:eastAsia="ru-RU"/>
              </w:rPr>
              <w:t>г/м2. Обкладинка тверда</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картон європейський, товщина 2 мм і вище</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обклеєн</w:t>
            </w:r>
            <w:r>
              <w:rPr>
                <w:rFonts w:ascii="Times New Roman" w:hAnsi="Times New Roman"/>
                <w:color w:val="000000"/>
                <w:sz w:val="28"/>
                <w:szCs w:val="28"/>
                <w:lang w:val="uk-UA" w:eastAsia="ru-RU"/>
              </w:rPr>
              <w:t>а</w:t>
            </w:r>
            <w:r>
              <w:rPr>
                <w:rFonts w:ascii="Times New Roman" w:hAnsi="Times New Roman"/>
                <w:color w:val="000000"/>
                <w:sz w:val="28"/>
                <w:szCs w:val="28"/>
                <w:lang w:eastAsia="ru-RU"/>
              </w:rPr>
              <w:t xml:space="preserve"> бумвінілом</w:t>
            </w:r>
            <w:r>
              <w:rPr>
                <w:rFonts w:ascii="Times New Roman" w:hAnsi="Times New Roman"/>
                <w:color w:val="000000"/>
                <w:sz w:val="28"/>
                <w:szCs w:val="28"/>
                <w:lang w:val="uk-UA" w:eastAsia="ru-RU"/>
              </w:rPr>
              <w:t xml:space="preserve"> синього кольору</w:t>
            </w:r>
            <w:r>
              <w:rPr>
                <w:rFonts w:ascii="Times New Roman" w:hAnsi="Times New Roman"/>
                <w:color w:val="000000"/>
                <w:sz w:val="28"/>
                <w:szCs w:val="28"/>
                <w:lang w:eastAsia="ru-RU"/>
              </w:rPr>
              <w:t>. Блок надрукований, прошитий скобами</w:t>
            </w:r>
            <w:r>
              <w:rPr>
                <w:rFonts w:ascii="Times New Roman" w:hAnsi="Times New Roman"/>
                <w:color w:val="000000"/>
                <w:sz w:val="28"/>
                <w:szCs w:val="28"/>
                <w:lang w:val="uk-UA" w:eastAsia="ru-RU"/>
              </w:rPr>
              <w:t xml:space="preserve"> або нитками.</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20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300</w:t>
            </w:r>
          </w:p>
        </w:tc>
      </w:tr>
      <w:tr>
        <w:trPr>
          <w:trHeight w:val="836" w:hRule="atLeast"/>
          <w:cantSplit w:val="true"/>
        </w:trPr>
        <w:tc>
          <w:tcPr>
            <w:tcW w:w="65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tabs>
                <w:tab w:val="clear" w:pos="708"/>
              </w:tabs>
              <w:suppressAutoHyphens w:val="true"/>
              <w:overflowPunct w:val="true"/>
              <w:bidi w:val="0"/>
              <w:spacing w:before="0" w:after="0"/>
              <w:ind w:left="170" w:right="0" w:firstLine="283"/>
              <w:contextualSpacing/>
              <w:jc w:val="both"/>
              <w:rPr>
                <w:rFonts w:ascii="Times New Roman" w:hAnsi="Times New Roman"/>
                <w:color w:val="000000"/>
                <w:sz w:val="28"/>
                <w:szCs w:val="28"/>
              </w:rPr>
            </w:pPr>
            <w:r>
              <w:rPr>
                <w:rFonts w:ascii="Times New Roman" w:hAnsi="Times New Roman"/>
                <w:color w:val="000000"/>
                <w:sz w:val="28"/>
                <w:szCs w:val="28"/>
              </w:rPr>
            </w:r>
          </w:p>
        </w:tc>
        <w:tc>
          <w:tcPr>
            <w:tcW w:w="2289"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09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411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60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200</w:t>
            </w:r>
          </w:p>
        </w:tc>
      </w:tr>
      <w:tr>
        <w:trPr>
          <w:trHeight w:val="846" w:hRule="atLeast"/>
          <w:cantSplit w:val="true"/>
        </w:trPr>
        <w:tc>
          <w:tcPr>
            <w:tcW w:w="65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tabs>
                <w:tab w:val="clear" w:pos="708"/>
              </w:tabs>
              <w:suppressAutoHyphens w:val="true"/>
              <w:overflowPunct w:val="true"/>
              <w:bidi w:val="0"/>
              <w:spacing w:before="0" w:after="0"/>
              <w:ind w:left="170" w:right="0" w:firstLine="283"/>
              <w:contextualSpacing/>
              <w:jc w:val="both"/>
              <w:rPr>
                <w:rFonts w:ascii="Times New Roman" w:hAnsi="Times New Roman"/>
                <w:color w:val="000000"/>
                <w:sz w:val="28"/>
                <w:szCs w:val="28"/>
              </w:rPr>
            </w:pPr>
            <w:r>
              <w:rPr>
                <w:rFonts w:ascii="Times New Roman" w:hAnsi="Times New Roman"/>
                <w:color w:val="000000"/>
                <w:sz w:val="28"/>
                <w:szCs w:val="28"/>
              </w:rPr>
            </w:r>
          </w:p>
        </w:tc>
        <w:tc>
          <w:tcPr>
            <w:tcW w:w="2289"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09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411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60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100</w:t>
            </w:r>
          </w:p>
        </w:tc>
      </w:tr>
      <w:tr>
        <w:trPr>
          <w:trHeight w:val="695" w:hRule="atLeast"/>
          <w:cantSplit w:val="true"/>
        </w:trPr>
        <w:tc>
          <w:tcPr>
            <w:tcW w:w="65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0"/>
              </w:numPr>
              <w:tabs>
                <w:tab w:val="clear" w:pos="708"/>
              </w:tabs>
              <w:suppressAutoHyphens w:val="true"/>
              <w:overflowPunct w:val="true"/>
              <w:bidi w:val="0"/>
              <w:spacing w:lineRule="auto" w:line="276" w:before="0" w:after="0"/>
              <w:ind w:left="170" w:right="0" w:hanging="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2,</w:t>
            </w:r>
          </w:p>
        </w:tc>
        <w:tc>
          <w:tcPr>
            <w:tcW w:w="2289"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color w:val="000000"/>
                <w:sz w:val="28"/>
                <w:szCs w:val="28"/>
                <w:lang w:val="uk-UA" w:eastAsia="ru-RU"/>
              </w:rPr>
              <w:t>Журнал реєстрації вихідних документів.</w:t>
            </w:r>
          </w:p>
        </w:tc>
        <w:tc>
          <w:tcPr>
            <w:tcW w:w="109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color w:val="000000"/>
                <w:sz w:val="28"/>
                <w:szCs w:val="28"/>
                <w:lang w:val="uk-UA" w:eastAsia="ru-RU"/>
              </w:rPr>
              <w:t>Ф.45</w:t>
            </w:r>
          </w:p>
        </w:tc>
        <w:tc>
          <w:tcPr>
            <w:tcW w:w="411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color w:val="000000"/>
                <w:sz w:val="28"/>
                <w:szCs w:val="28"/>
                <w:lang w:eastAsia="ru-RU"/>
              </w:rPr>
              <w:t xml:space="preserve">Формат А4. </w:t>
            </w:r>
            <w:r>
              <w:rPr>
                <w:rFonts w:ascii="Times New Roman" w:hAnsi="Times New Roman"/>
                <w:color w:val="000000"/>
                <w:sz w:val="28"/>
                <w:szCs w:val="28"/>
                <w:lang w:val="uk-UA" w:eastAsia="ru-RU"/>
              </w:rPr>
              <w:t>Альбомна</w:t>
            </w:r>
            <w:r>
              <w:rPr>
                <w:rFonts w:ascii="Times New Roman" w:hAnsi="Times New Roman"/>
                <w:color w:val="000000"/>
                <w:sz w:val="28"/>
                <w:szCs w:val="28"/>
                <w:lang w:eastAsia="ru-RU"/>
              </w:rPr>
              <w:t xml:space="preserve"> орієнтація. Двосторонній друк внутрішніх аркушів на папері щільністю </w:t>
            </w:r>
            <w:r>
              <w:rPr>
                <w:rFonts w:ascii="Times New Roman" w:hAnsi="Times New Roman"/>
                <w:color w:val="000000"/>
                <w:sz w:val="28"/>
                <w:szCs w:val="28"/>
                <w:lang w:val="uk-UA" w:eastAsia="ru-RU"/>
              </w:rPr>
              <w:t>40-60</w:t>
            </w:r>
            <w:r>
              <w:rPr>
                <w:rFonts w:ascii="Times New Roman" w:hAnsi="Times New Roman"/>
                <w:color w:val="000000"/>
                <w:sz w:val="28"/>
                <w:szCs w:val="28"/>
                <w:lang w:eastAsia="ru-RU"/>
              </w:rPr>
              <w:t>г/м2. Обкладинка тверда</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картон європейський, товщина 2 мм і вище</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обклеєн</w:t>
            </w:r>
            <w:r>
              <w:rPr>
                <w:rFonts w:ascii="Times New Roman" w:hAnsi="Times New Roman"/>
                <w:color w:val="000000"/>
                <w:sz w:val="28"/>
                <w:szCs w:val="28"/>
                <w:lang w:val="uk-UA" w:eastAsia="ru-RU"/>
              </w:rPr>
              <w:t>а</w:t>
            </w:r>
            <w:r>
              <w:rPr>
                <w:rFonts w:ascii="Times New Roman" w:hAnsi="Times New Roman"/>
                <w:color w:val="000000"/>
                <w:sz w:val="28"/>
                <w:szCs w:val="28"/>
                <w:lang w:eastAsia="ru-RU"/>
              </w:rPr>
              <w:t xml:space="preserve"> бумвінілом</w:t>
            </w:r>
            <w:r>
              <w:rPr>
                <w:rFonts w:ascii="Times New Roman" w:hAnsi="Times New Roman"/>
                <w:color w:val="000000"/>
                <w:sz w:val="28"/>
                <w:szCs w:val="28"/>
                <w:lang w:val="uk-UA" w:eastAsia="ru-RU"/>
              </w:rPr>
              <w:t xml:space="preserve"> синього кольору</w:t>
            </w:r>
            <w:r>
              <w:rPr>
                <w:rFonts w:ascii="Times New Roman" w:hAnsi="Times New Roman"/>
                <w:color w:val="000000"/>
                <w:sz w:val="28"/>
                <w:szCs w:val="28"/>
                <w:lang w:eastAsia="ru-RU"/>
              </w:rPr>
              <w:t>. Блок надрукований, прошитий скобами</w:t>
            </w:r>
            <w:r>
              <w:rPr>
                <w:rFonts w:ascii="Times New Roman" w:hAnsi="Times New Roman"/>
                <w:color w:val="000000"/>
                <w:sz w:val="28"/>
                <w:szCs w:val="28"/>
                <w:lang w:val="uk-UA" w:eastAsia="ru-RU"/>
              </w:rPr>
              <w:t xml:space="preserve"> або нитками.</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20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300</w:t>
            </w:r>
          </w:p>
        </w:tc>
      </w:tr>
      <w:tr>
        <w:trPr>
          <w:trHeight w:val="854" w:hRule="atLeast"/>
          <w:cantSplit w:val="true"/>
        </w:trPr>
        <w:tc>
          <w:tcPr>
            <w:tcW w:w="65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tabs>
                <w:tab w:val="clear" w:pos="708"/>
              </w:tabs>
              <w:suppressAutoHyphens w:val="true"/>
              <w:overflowPunct w:val="true"/>
              <w:bidi w:val="0"/>
              <w:spacing w:before="0" w:after="0"/>
              <w:ind w:left="170" w:right="0" w:firstLine="283"/>
              <w:contextualSpacing/>
              <w:jc w:val="both"/>
              <w:rPr>
                <w:rFonts w:ascii="Times New Roman" w:hAnsi="Times New Roman"/>
                <w:color w:val="000000"/>
                <w:sz w:val="28"/>
                <w:szCs w:val="28"/>
              </w:rPr>
            </w:pPr>
            <w:r>
              <w:rPr>
                <w:rFonts w:ascii="Times New Roman" w:hAnsi="Times New Roman"/>
                <w:color w:val="000000"/>
                <w:sz w:val="28"/>
                <w:szCs w:val="28"/>
              </w:rPr>
            </w:r>
          </w:p>
        </w:tc>
        <w:tc>
          <w:tcPr>
            <w:tcW w:w="2289"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09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411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150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200</w:t>
            </w:r>
          </w:p>
        </w:tc>
      </w:tr>
      <w:tr>
        <w:trPr>
          <w:trHeight w:val="682" w:hRule="atLeast"/>
          <w:cantSplit w:val="true"/>
        </w:trPr>
        <w:tc>
          <w:tcPr>
            <w:tcW w:w="65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tabs>
                <w:tab w:val="clear" w:pos="708"/>
              </w:tabs>
              <w:suppressAutoHyphens w:val="true"/>
              <w:overflowPunct w:val="true"/>
              <w:bidi w:val="0"/>
              <w:spacing w:before="0" w:after="0"/>
              <w:ind w:left="170" w:right="0" w:firstLine="283"/>
              <w:contextualSpacing/>
              <w:jc w:val="both"/>
              <w:rPr>
                <w:rFonts w:ascii="Times New Roman" w:hAnsi="Times New Roman"/>
                <w:color w:val="000000"/>
                <w:sz w:val="28"/>
                <w:szCs w:val="28"/>
              </w:rPr>
            </w:pPr>
            <w:r>
              <w:rPr>
                <w:rFonts w:ascii="Times New Roman" w:hAnsi="Times New Roman"/>
                <w:color w:val="000000"/>
                <w:sz w:val="28"/>
                <w:szCs w:val="28"/>
              </w:rPr>
            </w:r>
          </w:p>
        </w:tc>
        <w:tc>
          <w:tcPr>
            <w:tcW w:w="2289"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09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411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30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100</w:t>
            </w:r>
          </w:p>
        </w:tc>
      </w:tr>
      <w:tr>
        <w:trPr>
          <w:trHeight w:val="1262" w:hRule="atLeast"/>
          <w:cantSplit w:val="true"/>
        </w:trPr>
        <w:tc>
          <w:tcPr>
            <w:tcW w:w="65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0"/>
              </w:numPr>
              <w:tabs>
                <w:tab w:val="clear" w:pos="708"/>
              </w:tabs>
              <w:suppressAutoHyphens w:val="true"/>
              <w:overflowPunct w:val="true"/>
              <w:bidi w:val="0"/>
              <w:spacing w:before="0" w:after="0"/>
              <w:ind w:left="170" w:right="0" w:hanging="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2289"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color w:val="000000"/>
                <w:sz w:val="28"/>
                <w:szCs w:val="28"/>
                <w:lang w:val="uk-UA" w:eastAsia="ru-RU"/>
              </w:rPr>
              <w:t>Журнал обліку наказів, рішень колегії.</w:t>
            </w:r>
          </w:p>
        </w:tc>
        <w:tc>
          <w:tcPr>
            <w:tcW w:w="109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color w:val="000000"/>
                <w:sz w:val="28"/>
                <w:szCs w:val="28"/>
                <w:lang w:val="uk-UA" w:eastAsia="ru-RU"/>
              </w:rPr>
              <w:t>Ф.61</w:t>
            </w:r>
          </w:p>
        </w:tc>
        <w:tc>
          <w:tcPr>
            <w:tcW w:w="4117"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color w:val="000000"/>
                <w:sz w:val="28"/>
                <w:szCs w:val="28"/>
                <w:lang w:eastAsia="ru-RU"/>
              </w:rPr>
              <w:t xml:space="preserve">Формат А4. </w:t>
            </w:r>
            <w:r>
              <w:rPr>
                <w:rFonts w:ascii="Times New Roman" w:hAnsi="Times New Roman"/>
                <w:color w:val="000000"/>
                <w:sz w:val="28"/>
                <w:szCs w:val="28"/>
                <w:lang w:val="uk-UA" w:eastAsia="ru-RU"/>
              </w:rPr>
              <w:t>Книжкова</w:t>
            </w:r>
            <w:r>
              <w:rPr>
                <w:rFonts w:ascii="Times New Roman" w:hAnsi="Times New Roman"/>
                <w:color w:val="000000"/>
                <w:sz w:val="28"/>
                <w:szCs w:val="28"/>
                <w:lang w:eastAsia="ru-RU"/>
              </w:rPr>
              <w:t xml:space="preserve"> орієнтація. Двосторонній друк внутрішніх аркушів на папері щільністю </w:t>
            </w:r>
            <w:r>
              <w:rPr>
                <w:rFonts w:ascii="Times New Roman" w:hAnsi="Times New Roman"/>
                <w:color w:val="000000"/>
                <w:sz w:val="28"/>
                <w:szCs w:val="28"/>
                <w:lang w:val="uk-UA" w:eastAsia="ru-RU"/>
              </w:rPr>
              <w:t>40-60</w:t>
            </w:r>
            <w:r>
              <w:rPr>
                <w:rFonts w:ascii="Times New Roman" w:hAnsi="Times New Roman"/>
                <w:color w:val="000000"/>
                <w:sz w:val="28"/>
                <w:szCs w:val="28"/>
                <w:lang w:eastAsia="ru-RU"/>
              </w:rPr>
              <w:t>г/м2. Обкладинка тверда</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картон європейський, товщина 2 мм і вище</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обклеєн</w:t>
            </w:r>
            <w:r>
              <w:rPr>
                <w:rFonts w:ascii="Times New Roman" w:hAnsi="Times New Roman"/>
                <w:color w:val="000000"/>
                <w:sz w:val="28"/>
                <w:szCs w:val="28"/>
                <w:lang w:val="uk-UA" w:eastAsia="ru-RU"/>
              </w:rPr>
              <w:t>а</w:t>
            </w:r>
            <w:r>
              <w:rPr>
                <w:rFonts w:ascii="Times New Roman" w:hAnsi="Times New Roman"/>
                <w:color w:val="000000"/>
                <w:sz w:val="28"/>
                <w:szCs w:val="28"/>
                <w:lang w:eastAsia="ru-RU"/>
              </w:rPr>
              <w:t xml:space="preserve"> бумвінілом</w:t>
            </w:r>
            <w:r>
              <w:rPr>
                <w:rFonts w:ascii="Times New Roman" w:hAnsi="Times New Roman"/>
                <w:color w:val="000000"/>
                <w:sz w:val="28"/>
                <w:szCs w:val="28"/>
                <w:lang w:val="uk-UA" w:eastAsia="ru-RU"/>
              </w:rPr>
              <w:t xml:space="preserve"> синього кольору</w:t>
            </w:r>
            <w:r>
              <w:rPr>
                <w:rFonts w:ascii="Times New Roman" w:hAnsi="Times New Roman"/>
                <w:color w:val="000000"/>
                <w:sz w:val="28"/>
                <w:szCs w:val="28"/>
                <w:lang w:eastAsia="ru-RU"/>
              </w:rPr>
              <w:t>. Блок надрукований, прошитий скобами</w:t>
            </w:r>
            <w:r>
              <w:rPr>
                <w:rFonts w:ascii="Times New Roman" w:hAnsi="Times New Roman"/>
                <w:color w:val="000000"/>
                <w:sz w:val="28"/>
                <w:szCs w:val="28"/>
                <w:lang w:val="uk-UA" w:eastAsia="ru-RU"/>
              </w:rPr>
              <w:t xml:space="preserve"> або нитками.</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50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200</w:t>
            </w:r>
          </w:p>
        </w:tc>
      </w:tr>
      <w:tr>
        <w:trPr>
          <w:trHeight w:val="840" w:hRule="atLeast"/>
          <w:cantSplit w:val="true"/>
        </w:trPr>
        <w:tc>
          <w:tcPr>
            <w:tcW w:w="65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tabs>
                <w:tab w:val="clear" w:pos="708"/>
              </w:tabs>
              <w:suppressAutoHyphens w:val="true"/>
              <w:overflowPunct w:val="true"/>
              <w:bidi w:val="0"/>
              <w:spacing w:before="0" w:after="0"/>
              <w:ind w:left="170" w:right="0" w:firstLine="283"/>
              <w:contextualSpacing/>
              <w:jc w:val="both"/>
              <w:rPr>
                <w:rFonts w:ascii="Times New Roman" w:hAnsi="Times New Roman"/>
                <w:color w:val="000000"/>
                <w:sz w:val="28"/>
                <w:szCs w:val="28"/>
              </w:rPr>
            </w:pPr>
            <w:r>
              <w:rPr>
                <w:rFonts w:ascii="Times New Roman" w:hAnsi="Times New Roman"/>
                <w:color w:val="000000"/>
                <w:sz w:val="28"/>
                <w:szCs w:val="28"/>
              </w:rPr>
            </w:r>
          </w:p>
        </w:tc>
        <w:tc>
          <w:tcPr>
            <w:tcW w:w="2289"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09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4117"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s>
              <w:bidi w:val="0"/>
              <w:spacing w:before="0" w:after="0"/>
              <w:ind w:left="0" w:right="0" w:hanging="0"/>
              <w:contextualSpacing/>
              <w:jc w:val="left"/>
              <w:rPr>
                <w:rFonts w:ascii="Times New Roman" w:hAnsi="Times New Roman"/>
                <w:b/>
                <w:b/>
                <w:i/>
                <w:i/>
                <w:iCs/>
                <w:sz w:val="24"/>
                <w:szCs w:val="24"/>
              </w:rPr>
            </w:pPr>
            <w:r>
              <w:rPr>
                <w:rFonts w:ascii="Times New Roman" w:hAnsi="Times New Roman"/>
                <w:b/>
                <w:i/>
                <w:iCs/>
                <w:sz w:val="24"/>
                <w:szCs w:val="24"/>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50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08"/>
              </w:tabs>
              <w:bidi w:val="0"/>
              <w:spacing w:before="0" w:after="0"/>
              <w:ind w:left="0" w:right="0" w:hanging="0"/>
              <w:contextualSpacing/>
              <w:jc w:val="center"/>
              <w:rPr>
                <w:rFonts w:ascii="Times New Roman" w:hAnsi="Times New Roman"/>
                <w:b/>
                <w:b/>
                <w:i/>
                <w:i/>
                <w:iCs/>
                <w:sz w:val="24"/>
                <w:szCs w:val="24"/>
              </w:rPr>
            </w:pPr>
            <w:r>
              <w:rPr>
                <w:rFonts w:ascii="Times New Roman" w:hAnsi="Times New Roman"/>
                <w:color w:val="000000"/>
                <w:sz w:val="28"/>
                <w:szCs w:val="28"/>
                <w:lang w:val="uk-UA" w:eastAsia="ru-RU"/>
              </w:rPr>
              <w:t>100</w:t>
            </w:r>
          </w:p>
        </w:tc>
      </w:tr>
      <w:tr>
        <w:trPr>
          <w:trHeight w:val="2126" w:hRule="atLeast"/>
          <w:cantSplit w:val="true"/>
        </w:trPr>
        <w:tc>
          <w:tcPr>
            <w:tcW w:w="657" w:type="dxa"/>
            <w:tcBorders>
              <w:top w:val="single" w:sz="4" w:space="0" w:color="000000"/>
              <w:left w:val="single" w:sz="4" w:space="0" w:color="000000"/>
              <w:bottom w:val="single" w:sz="4" w:space="0" w:color="000000"/>
              <w:right w:val="single" w:sz="4" w:space="0" w:color="000000"/>
            </w:tcBorders>
          </w:tcPr>
          <w:p>
            <w:pPr>
              <w:pStyle w:val="TableGrid"/>
              <w:widowControl w:val="false"/>
              <w:numPr>
                <w:ilvl w:val="0"/>
                <w:numId w:val="0"/>
              </w:numPr>
              <w:tabs>
                <w:tab w:val="clear" w:pos="708"/>
              </w:tabs>
              <w:suppressAutoHyphens w:val="true"/>
              <w:overflowPunct w:val="true"/>
              <w:bidi w:val="0"/>
              <w:ind w:left="170" w:right="0" w:hanging="0"/>
              <w:jc w:val="both"/>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2289"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lang w:val="uk-UA"/>
              </w:rPr>
              <w:t>Розносна книга</w:t>
            </w:r>
          </w:p>
        </w:tc>
        <w:tc>
          <w:tcPr>
            <w:tcW w:w="1097"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lang w:val="uk-UA"/>
              </w:rPr>
              <w:t>Ф.11</w:t>
            </w:r>
          </w:p>
        </w:tc>
        <w:tc>
          <w:tcPr>
            <w:tcW w:w="4117"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rPr>
              <w:t xml:space="preserve">Формат А4. </w:t>
            </w:r>
            <w:r>
              <w:rPr>
                <w:rFonts w:ascii="Times New Roman" w:hAnsi="Times New Roman"/>
                <w:color w:val="000000"/>
                <w:sz w:val="28"/>
                <w:szCs w:val="28"/>
                <w:lang w:val="uk-UA"/>
              </w:rPr>
              <w:t>Книжкова</w:t>
            </w:r>
            <w:r>
              <w:rPr>
                <w:rFonts w:ascii="Times New Roman" w:hAnsi="Times New Roman"/>
                <w:color w:val="000000"/>
                <w:sz w:val="28"/>
                <w:szCs w:val="28"/>
              </w:rPr>
              <w:t xml:space="preserve"> орієнтація. Двосторонній друк внутрішніх аркушів на папері щільністю </w:t>
            </w:r>
            <w:r>
              <w:rPr>
                <w:rFonts w:ascii="Times New Roman" w:hAnsi="Times New Roman"/>
                <w:color w:val="000000"/>
                <w:sz w:val="28"/>
                <w:szCs w:val="28"/>
                <w:lang w:val="uk-UA"/>
              </w:rPr>
              <w:t>40-60</w:t>
            </w:r>
            <w:r>
              <w:rPr>
                <w:rFonts w:ascii="Times New Roman" w:hAnsi="Times New Roman"/>
                <w:color w:val="000000"/>
                <w:sz w:val="28"/>
                <w:szCs w:val="28"/>
              </w:rPr>
              <w:t>г/м2. Обкладинка тверда</w:t>
            </w:r>
            <w:r>
              <w:rPr>
                <w:rFonts w:ascii="Times New Roman" w:hAnsi="Times New Roman"/>
                <w:color w:val="000000"/>
                <w:sz w:val="28"/>
                <w:szCs w:val="28"/>
                <w:lang w:val="uk-UA"/>
              </w:rPr>
              <w:t xml:space="preserve">, </w:t>
            </w:r>
            <w:r>
              <w:rPr>
                <w:rFonts w:ascii="Times New Roman" w:hAnsi="Times New Roman"/>
                <w:color w:val="000000"/>
                <w:sz w:val="28"/>
                <w:szCs w:val="28"/>
              </w:rPr>
              <w:t>картон європейський, товщина 2 мм і вище</w:t>
            </w:r>
            <w:r>
              <w:rPr>
                <w:rFonts w:ascii="Times New Roman" w:hAnsi="Times New Roman"/>
                <w:color w:val="000000"/>
                <w:sz w:val="28"/>
                <w:szCs w:val="28"/>
                <w:lang w:val="uk-UA"/>
              </w:rPr>
              <w:t xml:space="preserve">, </w:t>
            </w:r>
            <w:r>
              <w:rPr>
                <w:rFonts w:ascii="Times New Roman" w:hAnsi="Times New Roman"/>
                <w:color w:val="000000"/>
                <w:sz w:val="28"/>
                <w:szCs w:val="28"/>
              </w:rPr>
              <w:t>обклеєн</w:t>
            </w:r>
            <w:r>
              <w:rPr>
                <w:rFonts w:ascii="Times New Roman" w:hAnsi="Times New Roman"/>
                <w:color w:val="000000"/>
                <w:sz w:val="28"/>
                <w:szCs w:val="28"/>
                <w:lang w:val="uk-UA"/>
              </w:rPr>
              <w:t>а</w:t>
            </w:r>
            <w:r>
              <w:rPr>
                <w:rFonts w:ascii="Times New Roman" w:hAnsi="Times New Roman"/>
                <w:color w:val="000000"/>
                <w:sz w:val="28"/>
                <w:szCs w:val="28"/>
              </w:rPr>
              <w:t xml:space="preserve"> бумвінілом</w:t>
            </w:r>
            <w:r>
              <w:rPr>
                <w:rFonts w:ascii="Times New Roman" w:hAnsi="Times New Roman"/>
                <w:color w:val="000000"/>
                <w:sz w:val="28"/>
                <w:szCs w:val="28"/>
                <w:lang w:val="uk-UA"/>
              </w:rPr>
              <w:t xml:space="preserve"> синього кольору</w:t>
            </w:r>
            <w:r>
              <w:rPr>
                <w:rFonts w:ascii="Times New Roman" w:hAnsi="Times New Roman"/>
                <w:color w:val="000000"/>
                <w:sz w:val="28"/>
                <w:szCs w:val="28"/>
              </w:rPr>
              <w:t>. Блок надрукований, прошитий скобами</w:t>
            </w:r>
            <w:r>
              <w:rPr>
                <w:rFonts w:ascii="Times New Roman" w:hAnsi="Times New Roman"/>
                <w:color w:val="000000"/>
                <w:sz w:val="28"/>
                <w:szCs w:val="28"/>
                <w:lang w:val="uk-UA"/>
              </w:rPr>
              <w:t xml:space="preserve"> або нитками.</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35</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100</w:t>
            </w:r>
          </w:p>
        </w:tc>
      </w:tr>
      <w:tr>
        <w:trPr>
          <w:trHeight w:val="2294" w:hRule="atLeast"/>
          <w:cantSplit w:val="true"/>
        </w:trPr>
        <w:tc>
          <w:tcPr>
            <w:tcW w:w="657" w:type="dxa"/>
            <w:tcBorders>
              <w:top w:val="single" w:sz="4" w:space="0" w:color="000000"/>
              <w:left w:val="single" w:sz="4" w:space="0" w:color="000000"/>
              <w:bottom w:val="single" w:sz="4" w:space="0" w:color="000000"/>
              <w:right w:val="single" w:sz="4" w:space="0" w:color="000000"/>
            </w:tcBorders>
          </w:tcPr>
          <w:p>
            <w:pPr>
              <w:pStyle w:val="TableGrid"/>
              <w:widowControl w:val="false"/>
              <w:numPr>
                <w:ilvl w:val="0"/>
                <w:numId w:val="0"/>
              </w:numPr>
              <w:tabs>
                <w:tab w:val="clear" w:pos="708"/>
              </w:tabs>
              <w:suppressAutoHyphens w:val="true"/>
              <w:overflowPunct w:val="true"/>
              <w:bidi w:val="0"/>
              <w:ind w:left="170" w:right="0" w:hanging="0"/>
              <w:jc w:val="both"/>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2289"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lang w:val="uk-UA"/>
              </w:rPr>
              <w:t>Журнал обліку документів, що передаються у тимчасове користування</w:t>
            </w:r>
          </w:p>
        </w:tc>
        <w:tc>
          <w:tcPr>
            <w:tcW w:w="1097"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lang w:val="uk-UA"/>
              </w:rPr>
              <w:t>Ф.12</w:t>
            </w:r>
          </w:p>
        </w:tc>
        <w:tc>
          <w:tcPr>
            <w:tcW w:w="4117"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rPr>
              <w:t xml:space="preserve">Формат А4. </w:t>
            </w:r>
            <w:r>
              <w:rPr>
                <w:rFonts w:ascii="Times New Roman" w:hAnsi="Times New Roman"/>
                <w:color w:val="000000"/>
                <w:sz w:val="28"/>
                <w:szCs w:val="28"/>
                <w:lang w:val="uk-UA"/>
              </w:rPr>
              <w:t>Книжкова</w:t>
            </w:r>
            <w:r>
              <w:rPr>
                <w:rFonts w:ascii="Times New Roman" w:hAnsi="Times New Roman"/>
                <w:color w:val="000000"/>
                <w:sz w:val="28"/>
                <w:szCs w:val="28"/>
              </w:rPr>
              <w:t xml:space="preserve"> орієнтація. Двосторонній друк внутрішніх аркушів на папері щільністю </w:t>
            </w:r>
            <w:r>
              <w:rPr>
                <w:rFonts w:ascii="Times New Roman" w:hAnsi="Times New Roman"/>
                <w:color w:val="000000"/>
                <w:sz w:val="28"/>
                <w:szCs w:val="28"/>
                <w:lang w:val="uk-UA"/>
              </w:rPr>
              <w:t>40-60</w:t>
            </w:r>
            <w:r>
              <w:rPr>
                <w:rFonts w:ascii="Times New Roman" w:hAnsi="Times New Roman"/>
                <w:color w:val="000000"/>
                <w:sz w:val="28"/>
                <w:szCs w:val="28"/>
              </w:rPr>
              <w:t>г/м2. Обкладинка тверда</w:t>
            </w:r>
            <w:r>
              <w:rPr>
                <w:rFonts w:ascii="Times New Roman" w:hAnsi="Times New Roman"/>
                <w:color w:val="000000"/>
                <w:sz w:val="28"/>
                <w:szCs w:val="28"/>
                <w:lang w:val="uk-UA"/>
              </w:rPr>
              <w:t xml:space="preserve">, </w:t>
            </w:r>
            <w:r>
              <w:rPr>
                <w:rFonts w:ascii="Times New Roman" w:hAnsi="Times New Roman"/>
                <w:color w:val="000000"/>
                <w:sz w:val="28"/>
                <w:szCs w:val="28"/>
              </w:rPr>
              <w:t>картон європейський, товщина 2 мм і вище</w:t>
            </w:r>
            <w:r>
              <w:rPr>
                <w:rFonts w:ascii="Times New Roman" w:hAnsi="Times New Roman"/>
                <w:color w:val="000000"/>
                <w:sz w:val="28"/>
                <w:szCs w:val="28"/>
                <w:lang w:val="uk-UA"/>
              </w:rPr>
              <w:t xml:space="preserve">, </w:t>
            </w:r>
            <w:r>
              <w:rPr>
                <w:rFonts w:ascii="Times New Roman" w:hAnsi="Times New Roman"/>
                <w:color w:val="000000"/>
                <w:sz w:val="28"/>
                <w:szCs w:val="28"/>
              </w:rPr>
              <w:t>обклеєн</w:t>
            </w:r>
            <w:r>
              <w:rPr>
                <w:rFonts w:ascii="Times New Roman" w:hAnsi="Times New Roman"/>
                <w:color w:val="000000"/>
                <w:sz w:val="28"/>
                <w:szCs w:val="28"/>
                <w:lang w:val="uk-UA"/>
              </w:rPr>
              <w:t>а</w:t>
            </w:r>
            <w:r>
              <w:rPr>
                <w:rFonts w:ascii="Times New Roman" w:hAnsi="Times New Roman"/>
                <w:color w:val="000000"/>
                <w:sz w:val="28"/>
                <w:szCs w:val="28"/>
              </w:rPr>
              <w:t xml:space="preserve"> бумвінілом</w:t>
            </w:r>
            <w:r>
              <w:rPr>
                <w:rFonts w:ascii="Times New Roman" w:hAnsi="Times New Roman"/>
                <w:color w:val="000000"/>
                <w:sz w:val="28"/>
                <w:szCs w:val="28"/>
                <w:lang w:val="uk-UA"/>
              </w:rPr>
              <w:t xml:space="preserve"> синього кольору</w:t>
            </w:r>
            <w:r>
              <w:rPr>
                <w:rFonts w:ascii="Times New Roman" w:hAnsi="Times New Roman"/>
                <w:color w:val="000000"/>
                <w:sz w:val="28"/>
                <w:szCs w:val="28"/>
              </w:rPr>
              <w:t>. Блок надрукований, прошитий скобами</w:t>
            </w:r>
            <w:r>
              <w:rPr>
                <w:rFonts w:ascii="Times New Roman" w:hAnsi="Times New Roman"/>
                <w:color w:val="000000"/>
                <w:sz w:val="28"/>
                <w:szCs w:val="28"/>
                <w:lang w:val="uk-UA"/>
              </w:rPr>
              <w:t xml:space="preserve"> або нитками.</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25</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100</w:t>
            </w:r>
          </w:p>
        </w:tc>
      </w:tr>
      <w:tr>
        <w:trPr>
          <w:trHeight w:val="695" w:hRule="atLeast"/>
          <w:cantSplit w:val="true"/>
        </w:trPr>
        <w:tc>
          <w:tcPr>
            <w:tcW w:w="657" w:type="dxa"/>
            <w:vMerge w:val="restart"/>
            <w:tcBorders>
              <w:top w:val="single" w:sz="4" w:space="0" w:color="000000"/>
              <w:left w:val="single" w:sz="4" w:space="0" w:color="000000"/>
              <w:bottom w:val="single" w:sz="4" w:space="0" w:color="000000"/>
              <w:right w:val="single" w:sz="4" w:space="0" w:color="000000"/>
            </w:tcBorders>
          </w:tcPr>
          <w:p>
            <w:pPr>
              <w:pStyle w:val="TableGrid"/>
              <w:widowControl w:val="false"/>
              <w:numPr>
                <w:ilvl w:val="0"/>
                <w:numId w:val="0"/>
              </w:numPr>
              <w:tabs>
                <w:tab w:val="clear" w:pos="708"/>
              </w:tabs>
              <w:suppressAutoHyphens w:val="true"/>
              <w:overflowPunct w:val="true"/>
              <w:bidi w:val="0"/>
              <w:ind w:left="170" w:right="0" w:hanging="0"/>
              <w:jc w:val="both"/>
              <w:rPr>
                <w:rFonts w:ascii="Times New Roman" w:hAnsi="Times New Roman"/>
                <w:color w:val="000000"/>
                <w:sz w:val="28"/>
                <w:szCs w:val="28"/>
                <w:lang w:val="uk-UA"/>
              </w:rPr>
            </w:pPr>
            <w:r>
              <w:rPr>
                <w:rFonts w:ascii="Times New Roman" w:hAnsi="Times New Roman"/>
                <w:color w:val="000000"/>
                <w:sz w:val="28"/>
                <w:szCs w:val="28"/>
                <w:lang w:val="uk-UA"/>
              </w:rPr>
              <w:t>6.</w:t>
            </w:r>
          </w:p>
        </w:tc>
        <w:tc>
          <w:tcPr>
            <w:tcW w:w="2289" w:type="dxa"/>
            <w:vMerge w:val="restart"/>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lang w:val="uk-UA"/>
              </w:rPr>
              <w:t>Журнал реєстрації звернень громадян, що надійшли поштою</w:t>
            </w:r>
          </w:p>
        </w:tc>
        <w:tc>
          <w:tcPr>
            <w:tcW w:w="1097" w:type="dxa"/>
            <w:vMerge w:val="restart"/>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lang w:val="uk-UA"/>
              </w:rPr>
              <w:t>Ф.15</w:t>
            </w:r>
          </w:p>
        </w:tc>
        <w:tc>
          <w:tcPr>
            <w:tcW w:w="4117" w:type="dxa"/>
            <w:vMerge w:val="restart"/>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rPr>
              <w:t xml:space="preserve">Формат А4. </w:t>
            </w:r>
            <w:r>
              <w:rPr>
                <w:rFonts w:ascii="Times New Roman" w:hAnsi="Times New Roman"/>
                <w:color w:val="000000"/>
                <w:sz w:val="28"/>
                <w:szCs w:val="28"/>
                <w:lang w:val="uk-UA"/>
              </w:rPr>
              <w:t>Книжкова</w:t>
            </w:r>
            <w:r>
              <w:rPr>
                <w:rFonts w:ascii="Times New Roman" w:hAnsi="Times New Roman"/>
                <w:color w:val="000000"/>
                <w:sz w:val="28"/>
                <w:szCs w:val="28"/>
              </w:rPr>
              <w:t xml:space="preserve"> орієнтація. Двосторонній друк внутрішніх аркушів на папері щільністю </w:t>
            </w:r>
            <w:r>
              <w:rPr>
                <w:rFonts w:ascii="Times New Roman" w:hAnsi="Times New Roman"/>
                <w:color w:val="000000"/>
                <w:sz w:val="28"/>
                <w:szCs w:val="28"/>
                <w:lang w:val="uk-UA"/>
              </w:rPr>
              <w:t>40-60</w:t>
            </w:r>
            <w:r>
              <w:rPr>
                <w:rFonts w:ascii="Times New Roman" w:hAnsi="Times New Roman"/>
                <w:color w:val="000000"/>
                <w:sz w:val="28"/>
                <w:szCs w:val="28"/>
              </w:rPr>
              <w:t>г/м2. Обкладинка тверда</w:t>
            </w:r>
            <w:r>
              <w:rPr>
                <w:rFonts w:ascii="Times New Roman" w:hAnsi="Times New Roman"/>
                <w:color w:val="000000"/>
                <w:sz w:val="28"/>
                <w:szCs w:val="28"/>
                <w:lang w:val="uk-UA"/>
              </w:rPr>
              <w:t xml:space="preserve">, </w:t>
            </w:r>
            <w:r>
              <w:rPr>
                <w:rFonts w:ascii="Times New Roman" w:hAnsi="Times New Roman"/>
                <w:color w:val="000000"/>
                <w:sz w:val="28"/>
                <w:szCs w:val="28"/>
              </w:rPr>
              <w:t>картон європейський, товщина 2 мм і вище</w:t>
            </w:r>
            <w:r>
              <w:rPr>
                <w:rFonts w:ascii="Times New Roman" w:hAnsi="Times New Roman"/>
                <w:color w:val="000000"/>
                <w:sz w:val="28"/>
                <w:szCs w:val="28"/>
                <w:lang w:val="uk-UA"/>
              </w:rPr>
              <w:t xml:space="preserve">, </w:t>
            </w:r>
            <w:r>
              <w:rPr>
                <w:rFonts w:ascii="Times New Roman" w:hAnsi="Times New Roman"/>
                <w:color w:val="000000"/>
                <w:sz w:val="28"/>
                <w:szCs w:val="28"/>
              </w:rPr>
              <w:t>обклеєн</w:t>
            </w:r>
            <w:r>
              <w:rPr>
                <w:rFonts w:ascii="Times New Roman" w:hAnsi="Times New Roman"/>
                <w:color w:val="000000"/>
                <w:sz w:val="28"/>
                <w:szCs w:val="28"/>
                <w:lang w:val="uk-UA"/>
              </w:rPr>
              <w:t>а</w:t>
            </w:r>
            <w:r>
              <w:rPr>
                <w:rFonts w:ascii="Times New Roman" w:hAnsi="Times New Roman"/>
                <w:color w:val="000000"/>
                <w:sz w:val="28"/>
                <w:szCs w:val="28"/>
              </w:rPr>
              <w:t xml:space="preserve"> бумвінілом</w:t>
            </w:r>
            <w:r>
              <w:rPr>
                <w:rFonts w:ascii="Times New Roman" w:hAnsi="Times New Roman"/>
                <w:color w:val="000000"/>
                <w:sz w:val="28"/>
                <w:szCs w:val="28"/>
                <w:lang w:val="uk-UA"/>
              </w:rPr>
              <w:t xml:space="preserve"> синього кольору</w:t>
            </w:r>
            <w:r>
              <w:rPr>
                <w:rFonts w:ascii="Times New Roman" w:hAnsi="Times New Roman"/>
                <w:color w:val="000000"/>
                <w:sz w:val="28"/>
                <w:szCs w:val="28"/>
              </w:rPr>
              <w:t>. Блок надрукований, прошитий скобами</w:t>
            </w:r>
            <w:r>
              <w:rPr>
                <w:rFonts w:ascii="Times New Roman" w:hAnsi="Times New Roman"/>
                <w:color w:val="000000"/>
                <w:sz w:val="28"/>
                <w:szCs w:val="28"/>
                <w:lang w:val="uk-UA"/>
              </w:rPr>
              <w:t xml:space="preserve"> або нитками.</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5</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300</w:t>
            </w:r>
          </w:p>
        </w:tc>
      </w:tr>
      <w:tr>
        <w:trPr>
          <w:trHeight w:val="888" w:hRule="atLeast"/>
          <w:cantSplit w:val="true"/>
        </w:trPr>
        <w:tc>
          <w:tcPr>
            <w:tcW w:w="657" w:type="dxa"/>
            <w:vMerge w:val="continue"/>
            <w:tcBorders>
              <w:top w:val="single" w:sz="4" w:space="0" w:color="000000"/>
              <w:left w:val="single" w:sz="4" w:space="0" w:color="000000"/>
              <w:bottom w:val="single" w:sz="4" w:space="0" w:color="000000"/>
              <w:right w:val="single" w:sz="4" w:space="0" w:color="000000"/>
            </w:tcBorders>
          </w:tcPr>
          <w:p>
            <w:pPr>
              <w:pStyle w:val="TableGrid"/>
              <w:widowControl w:val="false"/>
              <w:numPr>
                <w:ilvl w:val="0"/>
                <w:numId w:val="10"/>
              </w:numPr>
              <w:tabs>
                <w:tab w:val="clear" w:pos="708"/>
              </w:tabs>
              <w:suppressAutoHyphens w:val="true"/>
              <w:overflowPunct w:val="true"/>
              <w:bidi w:val="0"/>
              <w:ind w:left="170" w:right="0" w:firstLine="283"/>
              <w:jc w:val="both"/>
              <w:rPr>
                <w:rFonts w:ascii="Times New Roman" w:hAnsi="Times New Roman"/>
                <w:color w:val="000000"/>
                <w:sz w:val="28"/>
                <w:szCs w:val="28"/>
                <w:lang w:val="uk-UA"/>
              </w:rPr>
            </w:pPr>
            <w:r>
              <w:rPr>
                <w:rFonts w:ascii="Times New Roman" w:hAnsi="Times New Roman"/>
                <w:color w:val="000000"/>
                <w:sz w:val="28"/>
                <w:szCs w:val="28"/>
                <w:lang w:val="uk-UA"/>
              </w:rPr>
            </w:r>
          </w:p>
        </w:tc>
        <w:tc>
          <w:tcPr>
            <w:tcW w:w="2289" w:type="dxa"/>
            <w:vMerge w:val="continue"/>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b/>
                <w:i/>
                <w:iCs/>
                <w:sz w:val="24"/>
                <w:szCs w:val="24"/>
              </w:rPr>
            </w:r>
          </w:p>
        </w:tc>
        <w:tc>
          <w:tcPr>
            <w:tcW w:w="1097" w:type="dxa"/>
            <w:vMerge w:val="continue"/>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b/>
                <w:i/>
                <w:iCs/>
                <w:sz w:val="24"/>
                <w:szCs w:val="24"/>
              </w:rPr>
            </w:r>
          </w:p>
        </w:tc>
        <w:tc>
          <w:tcPr>
            <w:tcW w:w="4117" w:type="dxa"/>
            <w:vMerge w:val="continue"/>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b/>
                <w:i/>
                <w:iCs/>
                <w:sz w:val="24"/>
                <w:szCs w:val="24"/>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30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200</w:t>
            </w:r>
          </w:p>
        </w:tc>
      </w:tr>
      <w:tr>
        <w:trPr>
          <w:trHeight w:val="844" w:hRule="atLeast"/>
          <w:cantSplit w:val="true"/>
        </w:trPr>
        <w:tc>
          <w:tcPr>
            <w:tcW w:w="657" w:type="dxa"/>
            <w:vMerge w:val="continue"/>
            <w:tcBorders>
              <w:top w:val="single" w:sz="4" w:space="0" w:color="000000"/>
              <w:left w:val="single" w:sz="4" w:space="0" w:color="000000"/>
              <w:bottom w:val="single" w:sz="4" w:space="0" w:color="000000"/>
              <w:right w:val="single" w:sz="4" w:space="0" w:color="000000"/>
            </w:tcBorders>
          </w:tcPr>
          <w:p>
            <w:pPr>
              <w:pStyle w:val="TableGrid"/>
              <w:widowControl w:val="false"/>
              <w:numPr>
                <w:ilvl w:val="0"/>
                <w:numId w:val="10"/>
              </w:numPr>
              <w:tabs>
                <w:tab w:val="clear" w:pos="708"/>
              </w:tabs>
              <w:suppressAutoHyphens w:val="true"/>
              <w:overflowPunct w:val="true"/>
              <w:bidi w:val="0"/>
              <w:ind w:left="170" w:right="0" w:firstLine="283"/>
              <w:jc w:val="both"/>
              <w:rPr>
                <w:rFonts w:ascii="Times New Roman" w:hAnsi="Times New Roman"/>
                <w:color w:val="000000"/>
                <w:sz w:val="28"/>
                <w:szCs w:val="28"/>
                <w:lang w:val="uk-UA"/>
              </w:rPr>
            </w:pPr>
            <w:r>
              <w:rPr>
                <w:rFonts w:ascii="Times New Roman" w:hAnsi="Times New Roman"/>
                <w:color w:val="000000"/>
                <w:sz w:val="28"/>
                <w:szCs w:val="28"/>
                <w:lang w:val="uk-UA"/>
              </w:rPr>
            </w:r>
          </w:p>
        </w:tc>
        <w:tc>
          <w:tcPr>
            <w:tcW w:w="2289" w:type="dxa"/>
            <w:vMerge w:val="continue"/>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b/>
                <w:i/>
                <w:iCs/>
                <w:sz w:val="24"/>
                <w:szCs w:val="24"/>
              </w:rPr>
            </w:r>
          </w:p>
        </w:tc>
        <w:tc>
          <w:tcPr>
            <w:tcW w:w="1097" w:type="dxa"/>
            <w:vMerge w:val="continue"/>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b/>
                <w:i/>
                <w:iCs/>
                <w:sz w:val="24"/>
                <w:szCs w:val="24"/>
              </w:rPr>
            </w:r>
          </w:p>
        </w:tc>
        <w:tc>
          <w:tcPr>
            <w:tcW w:w="4117" w:type="dxa"/>
            <w:vMerge w:val="continue"/>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b/>
                <w:i/>
                <w:iCs/>
                <w:sz w:val="24"/>
                <w:szCs w:val="24"/>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50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100</w:t>
            </w:r>
          </w:p>
        </w:tc>
      </w:tr>
      <w:tr>
        <w:trPr>
          <w:trHeight w:val="2254" w:hRule="atLeast"/>
          <w:cantSplit w:val="true"/>
        </w:trPr>
        <w:tc>
          <w:tcPr>
            <w:tcW w:w="657" w:type="dxa"/>
            <w:tcBorders>
              <w:top w:val="single" w:sz="4" w:space="0" w:color="000000"/>
              <w:left w:val="single" w:sz="4" w:space="0" w:color="000000"/>
              <w:bottom w:val="single" w:sz="4" w:space="0" w:color="000000"/>
              <w:right w:val="single" w:sz="4" w:space="0" w:color="000000"/>
            </w:tcBorders>
          </w:tcPr>
          <w:p>
            <w:pPr>
              <w:pStyle w:val="TableGrid"/>
              <w:widowControl w:val="false"/>
              <w:numPr>
                <w:ilvl w:val="0"/>
                <w:numId w:val="0"/>
              </w:numPr>
              <w:tabs>
                <w:tab w:val="clear" w:pos="708"/>
              </w:tabs>
              <w:suppressAutoHyphens w:val="true"/>
              <w:overflowPunct w:val="true"/>
              <w:bidi w:val="0"/>
              <w:ind w:left="170" w:right="0" w:hanging="0"/>
              <w:jc w:val="both"/>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2289"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lang w:val="uk-UA"/>
              </w:rPr>
              <w:t>Журнал реєстрації звернень громадян, що надійшли під час особистого прийому</w:t>
            </w:r>
          </w:p>
        </w:tc>
        <w:tc>
          <w:tcPr>
            <w:tcW w:w="1097"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lang w:val="uk-UA"/>
              </w:rPr>
              <w:t>Ф.14</w:t>
            </w:r>
          </w:p>
        </w:tc>
        <w:tc>
          <w:tcPr>
            <w:tcW w:w="4117"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rPr>
              <w:t xml:space="preserve">Формат А4. </w:t>
            </w:r>
            <w:r>
              <w:rPr>
                <w:rFonts w:ascii="Times New Roman" w:hAnsi="Times New Roman"/>
                <w:color w:val="000000"/>
                <w:sz w:val="28"/>
                <w:szCs w:val="28"/>
                <w:lang w:val="uk-UA"/>
              </w:rPr>
              <w:t>Книжкова</w:t>
            </w:r>
            <w:r>
              <w:rPr>
                <w:rFonts w:ascii="Times New Roman" w:hAnsi="Times New Roman"/>
                <w:color w:val="000000"/>
                <w:sz w:val="28"/>
                <w:szCs w:val="28"/>
              </w:rPr>
              <w:t xml:space="preserve"> орієнтація. Двосторонній друк внутрішніх аркушів на папері щільністю </w:t>
            </w:r>
            <w:r>
              <w:rPr>
                <w:rFonts w:ascii="Times New Roman" w:hAnsi="Times New Roman"/>
                <w:color w:val="000000"/>
                <w:sz w:val="28"/>
                <w:szCs w:val="28"/>
                <w:lang w:val="uk-UA"/>
              </w:rPr>
              <w:t>40-60</w:t>
            </w:r>
            <w:r>
              <w:rPr>
                <w:rFonts w:ascii="Times New Roman" w:hAnsi="Times New Roman"/>
                <w:color w:val="000000"/>
                <w:sz w:val="28"/>
                <w:szCs w:val="28"/>
              </w:rPr>
              <w:t>г/м2. Обкладинка тверда</w:t>
            </w:r>
            <w:r>
              <w:rPr>
                <w:rFonts w:ascii="Times New Roman" w:hAnsi="Times New Roman"/>
                <w:color w:val="000000"/>
                <w:sz w:val="28"/>
                <w:szCs w:val="28"/>
                <w:lang w:val="uk-UA"/>
              </w:rPr>
              <w:t xml:space="preserve">, </w:t>
            </w:r>
            <w:r>
              <w:rPr>
                <w:rFonts w:ascii="Times New Roman" w:hAnsi="Times New Roman"/>
                <w:color w:val="000000"/>
                <w:sz w:val="28"/>
                <w:szCs w:val="28"/>
              </w:rPr>
              <w:t>картон європейський, товщина 2 мм і вище</w:t>
            </w:r>
            <w:r>
              <w:rPr>
                <w:rFonts w:ascii="Times New Roman" w:hAnsi="Times New Roman"/>
                <w:color w:val="000000"/>
                <w:sz w:val="28"/>
                <w:szCs w:val="28"/>
                <w:lang w:val="uk-UA"/>
              </w:rPr>
              <w:t xml:space="preserve">, </w:t>
            </w:r>
            <w:r>
              <w:rPr>
                <w:rFonts w:ascii="Times New Roman" w:hAnsi="Times New Roman"/>
                <w:color w:val="000000"/>
                <w:sz w:val="28"/>
                <w:szCs w:val="28"/>
              </w:rPr>
              <w:t>обклеєн</w:t>
            </w:r>
            <w:r>
              <w:rPr>
                <w:rFonts w:ascii="Times New Roman" w:hAnsi="Times New Roman"/>
                <w:color w:val="000000"/>
                <w:sz w:val="28"/>
                <w:szCs w:val="28"/>
                <w:lang w:val="uk-UA"/>
              </w:rPr>
              <w:t>а</w:t>
            </w:r>
            <w:r>
              <w:rPr>
                <w:rFonts w:ascii="Times New Roman" w:hAnsi="Times New Roman"/>
                <w:color w:val="000000"/>
                <w:sz w:val="28"/>
                <w:szCs w:val="28"/>
              </w:rPr>
              <w:t xml:space="preserve"> бумвінілом</w:t>
            </w:r>
            <w:r>
              <w:rPr>
                <w:rFonts w:ascii="Times New Roman" w:hAnsi="Times New Roman"/>
                <w:color w:val="000000"/>
                <w:sz w:val="28"/>
                <w:szCs w:val="28"/>
                <w:lang w:val="uk-UA"/>
              </w:rPr>
              <w:t xml:space="preserve"> синього кольору</w:t>
            </w:r>
            <w:r>
              <w:rPr>
                <w:rFonts w:ascii="Times New Roman" w:hAnsi="Times New Roman"/>
                <w:color w:val="000000"/>
                <w:sz w:val="28"/>
                <w:szCs w:val="28"/>
              </w:rPr>
              <w:t>. Блок надрукований, прошитий скобами</w:t>
            </w:r>
            <w:r>
              <w:rPr>
                <w:rFonts w:ascii="Times New Roman" w:hAnsi="Times New Roman"/>
                <w:color w:val="000000"/>
                <w:sz w:val="28"/>
                <w:szCs w:val="28"/>
                <w:lang w:val="uk-UA"/>
              </w:rPr>
              <w:t xml:space="preserve"> або нитками.</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30</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100</w:t>
            </w:r>
          </w:p>
        </w:tc>
      </w:tr>
      <w:tr>
        <w:trPr>
          <w:trHeight w:val="588" w:hRule="atLeast"/>
          <w:cantSplit w:val="true"/>
        </w:trPr>
        <w:tc>
          <w:tcPr>
            <w:tcW w:w="657"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suppressAutoHyphens w:val="true"/>
              <w:overflowPunct w:val="true"/>
              <w:bidi w:val="0"/>
              <w:ind w:left="170" w:right="0" w:firstLine="283"/>
              <w:jc w:val="both"/>
              <w:rPr>
                <w:rFonts w:ascii="Times New Roman" w:hAnsi="Times New Roman"/>
                <w:color w:val="000000"/>
                <w:sz w:val="28"/>
                <w:szCs w:val="28"/>
                <w:lang w:val="uk-UA"/>
              </w:rPr>
            </w:pPr>
            <w:r>
              <w:rPr>
                <w:rFonts w:ascii="Times New Roman" w:hAnsi="Times New Roman"/>
                <w:color w:val="000000"/>
                <w:sz w:val="28"/>
                <w:szCs w:val="28"/>
                <w:lang w:val="uk-UA"/>
              </w:rPr>
            </w:r>
          </w:p>
        </w:tc>
        <w:tc>
          <w:tcPr>
            <w:tcW w:w="2289"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color w:val="000000"/>
                <w:sz w:val="28"/>
                <w:szCs w:val="28"/>
                <w:lang w:val="uk-UA"/>
              </w:rPr>
              <w:t>Усього</w:t>
            </w:r>
          </w:p>
        </w:tc>
        <w:tc>
          <w:tcPr>
            <w:tcW w:w="1097"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b/>
                <w:i/>
                <w:iCs/>
                <w:sz w:val="24"/>
                <w:szCs w:val="24"/>
              </w:rPr>
            </w:r>
          </w:p>
        </w:tc>
        <w:tc>
          <w:tcPr>
            <w:tcW w:w="4117" w:type="dxa"/>
            <w:tcBorders>
              <w:top w:val="single" w:sz="4" w:space="0" w:color="000000"/>
              <w:left w:val="single" w:sz="4" w:space="0" w:color="000000"/>
              <w:bottom w:val="single" w:sz="4" w:space="0" w:color="000000"/>
              <w:right w:val="single" w:sz="4" w:space="0" w:color="000000"/>
            </w:tcBorders>
          </w:tcPr>
          <w:p>
            <w:pPr>
              <w:pStyle w:val="TableGrid"/>
              <w:widowControl w:val="false"/>
              <w:tabs>
                <w:tab w:val="clear" w:pos="708"/>
              </w:tabs>
              <w:bidi w:val="0"/>
              <w:ind w:left="0" w:right="0" w:hanging="0"/>
              <w:rPr>
                <w:rFonts w:ascii="Times New Roman" w:hAnsi="Times New Roman"/>
                <w:b/>
                <w:b/>
                <w:i/>
                <w:i/>
                <w:iCs/>
                <w:sz w:val="24"/>
                <w:szCs w:val="24"/>
              </w:rPr>
            </w:pPr>
            <w:r>
              <w:rPr>
                <w:rFonts w:ascii="Times New Roman" w:hAnsi="Times New Roman"/>
                <w:b/>
                <w:i/>
                <w:iCs/>
                <w:sz w:val="24"/>
                <w:szCs w:val="24"/>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color w:val="000000"/>
                <w:sz w:val="28"/>
                <w:szCs w:val="28"/>
                <w:lang w:val="uk-UA"/>
              </w:rPr>
              <w:t>615</w:t>
            </w:r>
          </w:p>
        </w:tc>
        <w:tc>
          <w:tcPr>
            <w:tcW w:w="1186" w:type="dxa"/>
            <w:tcBorders>
              <w:top w:val="single" w:sz="4" w:space="0" w:color="000000"/>
              <w:left w:val="single" w:sz="4" w:space="0" w:color="000000"/>
              <w:bottom w:val="single" w:sz="4" w:space="0" w:color="000000"/>
              <w:right w:val="single" w:sz="4" w:space="0" w:color="000000"/>
            </w:tcBorders>
            <w:vAlign w:val="center"/>
          </w:tcPr>
          <w:p>
            <w:pPr>
              <w:pStyle w:val="TableGrid"/>
              <w:widowControl w:val="false"/>
              <w:tabs>
                <w:tab w:val="clear" w:pos="708"/>
              </w:tabs>
              <w:bidi w:val="0"/>
              <w:ind w:left="0" w:right="0" w:hanging="0"/>
              <w:jc w:val="center"/>
              <w:rPr>
                <w:rFonts w:ascii="Times New Roman" w:hAnsi="Times New Roman"/>
                <w:b/>
                <w:b/>
                <w:i/>
                <w:i/>
                <w:iCs/>
                <w:sz w:val="24"/>
                <w:szCs w:val="24"/>
              </w:rPr>
            </w:pPr>
            <w:r>
              <w:rPr>
                <w:rFonts w:ascii="Times New Roman" w:hAnsi="Times New Roman"/>
                <w:b/>
                <w:i/>
                <w:iCs/>
                <w:sz w:val="24"/>
                <w:szCs w:val="24"/>
              </w:rPr>
            </w:r>
          </w:p>
        </w:tc>
      </w:tr>
    </w:tbl>
    <w:p>
      <w:pPr>
        <w:pStyle w:val="Normal"/>
        <w:widowControl w:val="false"/>
        <w:rPr>
          <w:rFonts w:ascii="Times New Roman" w:hAnsi="Times New Roman"/>
          <w:b/>
          <w:b/>
          <w:i/>
          <w:i/>
          <w:iCs/>
          <w:sz w:val="24"/>
          <w:szCs w:val="24"/>
        </w:rPr>
      </w:pPr>
      <w:r>
        <w:rPr>
          <w:rFonts w:ascii="Times New Roman" w:hAnsi="Times New Roman"/>
          <w:b/>
          <w:i/>
          <w:iCs/>
          <w:sz w:val="24"/>
          <w:szCs w:val="24"/>
        </w:rPr>
      </w:r>
    </w:p>
    <w:p>
      <w:pPr>
        <w:pStyle w:val="Normal"/>
        <w:tabs>
          <w:tab w:val="clear" w:pos="708"/>
        </w:tabs>
        <w:bidi w:val="0"/>
        <w:ind w:left="0" w:right="0" w:hanging="0"/>
        <w:jc w:val="center"/>
        <w:rPr>
          <w:rFonts w:ascii="Times New Roman" w:hAnsi="Times New Roman"/>
          <w:b/>
          <w:b/>
          <w:i/>
          <w:i/>
          <w:iCs/>
          <w:sz w:val="24"/>
          <w:szCs w:val="24"/>
        </w:rPr>
      </w:pPr>
      <w:r>
        <w:rPr>
          <w:rFonts w:ascii="Times New Roman" w:hAnsi="Times New Roman"/>
          <w:b/>
          <w:caps/>
          <w:color w:val="000000"/>
          <w:sz w:val="28"/>
          <w:szCs w:val="28"/>
        </w:rPr>
        <w:t>вимоги ДО ПРЕДМЕТ</w:t>
      </w:r>
      <w:r>
        <w:rPr>
          <w:rFonts w:ascii="Times New Roman" w:hAnsi="Times New Roman"/>
          <w:b/>
          <w:caps/>
          <w:color w:val="000000"/>
          <w:sz w:val="28"/>
          <w:szCs w:val="28"/>
          <w:lang w:val="uk-UA"/>
        </w:rPr>
        <w:t>А</w:t>
      </w:r>
      <w:r>
        <w:rPr>
          <w:rFonts w:ascii="Times New Roman" w:hAnsi="Times New Roman"/>
          <w:b/>
          <w:caps/>
          <w:color w:val="000000"/>
          <w:sz w:val="28"/>
          <w:szCs w:val="28"/>
        </w:rPr>
        <w:t xml:space="preserve"> ЗАКУПІВЛІ </w:t>
      </w:r>
    </w:p>
    <w:p>
      <w:pPr>
        <w:pStyle w:val="ListParagraph1"/>
        <w:numPr>
          <w:ilvl w:val="0"/>
          <w:numId w:val="6"/>
        </w:numPr>
        <w:tabs>
          <w:tab w:val="clear" w:pos="708"/>
          <w:tab w:val="left" w:pos="420" w:leader="none"/>
        </w:tabs>
        <w:bidi w:val="0"/>
        <w:spacing w:before="0" w:after="0"/>
        <w:ind w:left="420" w:right="0" w:hanging="420"/>
        <w:jc w:val="both"/>
        <w:rPr>
          <w:rFonts w:ascii="Times New Roman" w:hAnsi="Times New Roman"/>
          <w:b/>
          <w:b/>
          <w:i/>
          <w:i/>
          <w:iCs/>
          <w:sz w:val="24"/>
          <w:szCs w:val="24"/>
        </w:rPr>
      </w:pPr>
      <w:r>
        <w:rPr>
          <w:rFonts w:ascii="Times New Roman" w:hAnsi="Times New Roman"/>
          <w:b/>
          <w:sz w:val="28"/>
          <w:szCs w:val="28"/>
        </w:rPr>
        <w:t>Вимоги до якості:</w:t>
      </w:r>
    </w:p>
    <w:p>
      <w:pPr>
        <w:pStyle w:val="Normal"/>
        <w:numPr>
          <w:ilvl w:val="0"/>
          <w:numId w:val="9"/>
        </w:numPr>
        <w:tabs>
          <w:tab w:val="clear" w:pos="708"/>
          <w:tab w:val="left" w:pos="-142" w:leader="none"/>
        </w:tabs>
        <w:bidi w:val="0"/>
        <w:ind w:left="0" w:right="0" w:firstLine="360"/>
        <w:jc w:val="both"/>
        <w:rPr>
          <w:rFonts w:ascii="Times New Roman" w:hAnsi="Times New Roman"/>
          <w:b/>
          <w:b/>
          <w:i/>
          <w:i/>
          <w:iCs/>
          <w:sz w:val="24"/>
          <w:szCs w:val="24"/>
        </w:rPr>
      </w:pPr>
      <w:r>
        <w:rPr>
          <w:rFonts w:ascii="Times New Roman" w:hAnsi="Times New Roman"/>
          <w:sz w:val="28"/>
          <w:szCs w:val="28"/>
          <w:shd w:fill="FFFFFF" w:val="clear"/>
          <w:lang w:val="uk-UA"/>
        </w:rPr>
        <w:t>я</w:t>
      </w:r>
      <w:r>
        <w:rPr>
          <w:rFonts w:ascii="Times New Roman" w:hAnsi="Times New Roman"/>
          <w:sz w:val="28"/>
          <w:szCs w:val="28"/>
          <w:shd w:fill="FFFFFF" w:val="clear"/>
        </w:rPr>
        <w:t xml:space="preserve">кість </w:t>
      </w:r>
      <w:r>
        <w:rPr>
          <w:rFonts w:ascii="Times New Roman" w:hAnsi="Times New Roman"/>
          <w:sz w:val="28"/>
          <w:szCs w:val="28"/>
          <w:shd w:fill="FFFFFF" w:val="clear"/>
          <w:lang w:val="uk-UA"/>
        </w:rPr>
        <w:t>т</w:t>
      </w:r>
      <w:r>
        <w:rPr>
          <w:rFonts w:ascii="Times New Roman" w:hAnsi="Times New Roman"/>
          <w:sz w:val="28"/>
          <w:szCs w:val="28"/>
          <w:shd w:fill="FFFFFF" w:val="clear"/>
        </w:rPr>
        <w:t xml:space="preserve">овару повинна відповідати </w:t>
      </w:r>
      <w:r>
        <w:rPr>
          <w:rFonts w:ascii="Times New Roman" w:hAnsi="Times New Roman"/>
          <w:sz w:val="28"/>
          <w:szCs w:val="28"/>
          <w:shd w:fill="FFFFFF" w:val="clear"/>
          <w:lang w:val="uk-UA"/>
        </w:rPr>
        <w:t>технічним та якісним</w:t>
      </w:r>
      <w:r>
        <w:rPr>
          <w:rFonts w:ascii="Times New Roman" w:hAnsi="Times New Roman"/>
          <w:sz w:val="28"/>
          <w:szCs w:val="28"/>
          <w:shd w:fill="FFFFFF" w:val="clear"/>
        </w:rPr>
        <w:t xml:space="preserve"> вимогам</w:t>
      </w:r>
      <w:r>
        <w:rPr>
          <w:rFonts w:ascii="Times New Roman" w:hAnsi="Times New Roman"/>
          <w:sz w:val="28"/>
          <w:szCs w:val="28"/>
          <w:shd w:fill="FFFFFF" w:val="clear"/>
          <w:lang w:val="uk-UA"/>
        </w:rPr>
        <w:t>,</w:t>
      </w:r>
      <w:r>
        <w:rPr>
          <w:rFonts w:ascii="Times New Roman" w:hAnsi="Times New Roman"/>
          <w:sz w:val="28"/>
          <w:szCs w:val="28"/>
          <w:shd w:fill="FFFFFF" w:val="clear"/>
        </w:rPr>
        <w:t xml:space="preserve"> </w:t>
      </w:r>
      <w:r>
        <w:rPr>
          <w:rFonts w:ascii="Times New Roman" w:hAnsi="Times New Roman"/>
          <w:sz w:val="28"/>
          <w:szCs w:val="28"/>
        </w:rPr>
        <w:t>передбаченими законодавством України</w:t>
      </w:r>
      <w:r>
        <w:rPr>
          <w:rFonts w:ascii="Times New Roman" w:hAnsi="Times New Roman"/>
          <w:sz w:val="28"/>
          <w:szCs w:val="28"/>
          <w:lang w:val="uk-UA"/>
        </w:rPr>
        <w:t>;</w:t>
      </w:r>
    </w:p>
    <w:p>
      <w:pPr>
        <w:pStyle w:val="Normal"/>
        <w:numPr>
          <w:ilvl w:val="0"/>
          <w:numId w:val="9"/>
        </w:numPr>
        <w:tabs>
          <w:tab w:val="clear" w:pos="708"/>
          <w:tab w:val="left" w:pos="-142" w:leader="none"/>
        </w:tabs>
        <w:bidi w:val="0"/>
        <w:ind w:left="0" w:right="0" w:firstLine="360"/>
        <w:jc w:val="both"/>
        <w:rPr>
          <w:rFonts w:ascii="Times New Roman" w:hAnsi="Times New Roman"/>
          <w:b/>
          <w:b/>
          <w:i/>
          <w:i/>
          <w:iCs/>
          <w:sz w:val="24"/>
          <w:szCs w:val="24"/>
        </w:rPr>
      </w:pPr>
      <w:r>
        <w:rPr>
          <w:rFonts w:eastAsia="Calibri" w:ascii="Times New Roman" w:hAnsi="Times New Roman"/>
          <w:sz w:val="28"/>
          <w:szCs w:val="28"/>
          <w:lang w:val="uk-UA"/>
        </w:rPr>
        <w:t>для підтвердження відповідності товару якісним характеристикам Учаснику необхідно надати завірені копії документів, які посвідчують якість товару (сертифікатів відповідності та/або паспортів якості та/або посвідчень на товар тощо).</w:t>
      </w:r>
    </w:p>
    <w:p>
      <w:pPr>
        <w:pStyle w:val="Normal"/>
        <w:numPr>
          <w:ilvl w:val="0"/>
          <w:numId w:val="6"/>
        </w:numPr>
        <w:tabs>
          <w:tab w:val="clear" w:pos="708"/>
          <w:tab w:val="left" w:pos="-142" w:leader="none"/>
          <w:tab w:val="left" w:pos="4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left="0" w:right="0" w:firstLine="360"/>
        <w:jc w:val="both"/>
        <w:rPr>
          <w:rFonts w:ascii="Times New Roman" w:hAnsi="Times New Roman"/>
          <w:b/>
          <w:b/>
          <w:i/>
          <w:i/>
          <w:iCs/>
          <w:sz w:val="24"/>
          <w:szCs w:val="24"/>
        </w:rPr>
      </w:pPr>
      <w:r>
        <w:rPr>
          <w:rFonts w:ascii="Times New Roman" w:hAnsi="Times New Roman"/>
          <w:b/>
          <w:sz w:val="28"/>
          <w:szCs w:val="28"/>
          <w:lang w:val="uk-UA"/>
        </w:rPr>
        <w:t>Порядок постачання товару</w:t>
      </w:r>
      <w:r>
        <w:rPr>
          <w:rFonts w:ascii="Times New Roman" w:hAnsi="Times New Roman"/>
          <w:b/>
          <w:sz w:val="28"/>
          <w:szCs w:val="28"/>
        </w:rPr>
        <w:t>:</w:t>
      </w:r>
    </w:p>
    <w:p>
      <w:pPr>
        <w:pStyle w:val="Normal"/>
        <w:numPr>
          <w:ilvl w:val="0"/>
          <w:numId w:val="8"/>
        </w:numPr>
        <w:tabs>
          <w:tab w:val="clear" w:pos="708"/>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ind w:left="0" w:right="0" w:firstLine="360"/>
        <w:jc w:val="both"/>
        <w:rPr>
          <w:rFonts w:ascii="Times New Roman" w:hAnsi="Times New Roman"/>
          <w:b/>
          <w:b/>
          <w:i/>
          <w:i/>
          <w:iCs/>
          <w:sz w:val="24"/>
          <w:szCs w:val="24"/>
        </w:rPr>
      </w:pPr>
      <w:r>
        <w:rPr>
          <w:rFonts w:ascii="Times New Roman" w:hAnsi="Times New Roman"/>
          <w:sz w:val="28"/>
          <w:szCs w:val="28"/>
          <w:lang w:val="uk-UA"/>
        </w:rPr>
        <w:t>до 21.11.2022, згідно замовлення Замовника;</w:t>
      </w:r>
    </w:p>
    <w:p>
      <w:pPr>
        <w:pStyle w:val="ListParagraph1"/>
        <w:numPr>
          <w:ilvl w:val="0"/>
          <w:numId w:val="8"/>
        </w:numPr>
        <w:tabs>
          <w:tab w:val="clear" w:pos="708"/>
          <w:tab w:val="left" w:pos="-142" w:leader="none"/>
        </w:tabs>
        <w:bidi w:val="0"/>
        <w:spacing w:before="0" w:after="0"/>
        <w:ind w:left="0" w:right="0" w:firstLine="360"/>
        <w:jc w:val="both"/>
        <w:rPr>
          <w:rFonts w:ascii="Times New Roman" w:hAnsi="Times New Roman"/>
          <w:b/>
          <w:b/>
          <w:i/>
          <w:i/>
          <w:iCs/>
          <w:sz w:val="24"/>
          <w:szCs w:val="24"/>
        </w:rPr>
      </w:pPr>
      <w:r>
        <w:rPr>
          <w:rFonts w:ascii="Times New Roman" w:hAnsi="Times New Roman"/>
          <w:sz w:val="28"/>
          <w:szCs w:val="28"/>
          <w:lang w:val="uk-UA"/>
        </w:rPr>
        <w:t>поставка здійснюється за адресою: Головне управління Національної поліції в Полтавській області. 36014, Полтавська область, м. Полтава, вул. Пушкіна, 83;</w:t>
      </w:r>
    </w:p>
    <w:p>
      <w:pPr>
        <w:pStyle w:val="ListParagraph1"/>
        <w:numPr>
          <w:ilvl w:val="0"/>
          <w:numId w:val="8"/>
        </w:numPr>
        <w:tabs>
          <w:tab w:val="clear" w:pos="708"/>
          <w:tab w:val="left" w:pos="-142" w:leader="none"/>
        </w:tabs>
        <w:bidi w:val="0"/>
        <w:spacing w:before="0" w:after="0"/>
        <w:ind w:left="0" w:right="0" w:firstLine="360"/>
        <w:jc w:val="both"/>
        <w:rPr>
          <w:rFonts w:ascii="Times New Roman" w:hAnsi="Times New Roman"/>
          <w:b/>
          <w:b/>
          <w:i/>
          <w:i/>
          <w:iCs/>
          <w:sz w:val="24"/>
          <w:szCs w:val="24"/>
        </w:rPr>
      </w:pPr>
      <w:r>
        <w:rPr>
          <w:rFonts w:ascii="Times New Roman" w:hAnsi="Times New Roman"/>
          <w:sz w:val="28"/>
          <w:szCs w:val="28"/>
          <w:lang w:val="uk-UA"/>
        </w:rPr>
        <w:t>т</w:t>
      </w:r>
      <w:r>
        <w:rPr>
          <w:rFonts w:ascii="Times New Roman" w:hAnsi="Times New Roman"/>
          <w:sz w:val="28"/>
          <w:szCs w:val="28"/>
        </w:rPr>
        <w:t xml:space="preserve">овар </w:t>
      </w:r>
      <w:r>
        <w:rPr>
          <w:rFonts w:ascii="Times New Roman" w:hAnsi="Times New Roman"/>
          <w:sz w:val="28"/>
          <w:szCs w:val="28"/>
          <w:lang w:val="uk-UA"/>
        </w:rPr>
        <w:t>має</w:t>
      </w:r>
      <w:r>
        <w:rPr>
          <w:rFonts w:ascii="Times New Roman" w:hAnsi="Times New Roman"/>
          <w:sz w:val="28"/>
          <w:szCs w:val="28"/>
        </w:rPr>
        <w:t xml:space="preserve"> бути поставлений </w:t>
      </w:r>
      <w:r>
        <w:rPr>
          <w:rFonts w:ascii="Times New Roman" w:hAnsi="Times New Roman"/>
          <w:sz w:val="28"/>
          <w:szCs w:val="28"/>
          <w:lang w:val="uk-UA"/>
        </w:rPr>
        <w:t>в</w:t>
      </w:r>
      <w:r>
        <w:rPr>
          <w:rFonts w:ascii="Times New Roman" w:hAnsi="Times New Roman"/>
          <w:sz w:val="28"/>
          <w:szCs w:val="28"/>
        </w:rPr>
        <w:t xml:space="preserve"> </w:t>
      </w:r>
      <w:r>
        <w:rPr>
          <w:rFonts w:ascii="Times New Roman" w:hAnsi="Times New Roman"/>
          <w:sz w:val="28"/>
          <w:szCs w:val="28"/>
          <w:lang w:val="uk-UA"/>
        </w:rPr>
        <w:t xml:space="preserve">тарі та </w:t>
      </w:r>
      <w:r>
        <w:rPr>
          <w:rFonts w:ascii="Times New Roman" w:hAnsi="Times New Roman"/>
          <w:sz w:val="28"/>
          <w:szCs w:val="28"/>
        </w:rPr>
        <w:t>упаковці</w:t>
      </w:r>
      <w:r>
        <w:rPr>
          <w:rFonts w:ascii="Times New Roman" w:hAnsi="Times New Roman"/>
          <w:sz w:val="28"/>
          <w:szCs w:val="28"/>
          <w:lang w:val="uk-UA"/>
        </w:rPr>
        <w:t xml:space="preserve">, </w:t>
      </w:r>
      <w:r>
        <w:rPr>
          <w:rFonts w:ascii="Times New Roman" w:hAnsi="Times New Roman"/>
          <w:sz w:val="28"/>
          <w:szCs w:val="28"/>
        </w:rPr>
        <w:t>які захищатимуть його від пошкоджень або псування під час перевезення</w:t>
      </w:r>
      <w:r>
        <w:rPr>
          <w:rFonts w:ascii="Times New Roman" w:hAnsi="Times New Roman"/>
          <w:sz w:val="28"/>
          <w:szCs w:val="28"/>
          <w:lang w:val="uk-UA"/>
        </w:rPr>
        <w:t>;</w:t>
      </w:r>
    </w:p>
    <w:p>
      <w:pPr>
        <w:pStyle w:val="ListParagraph1"/>
        <w:numPr>
          <w:ilvl w:val="0"/>
          <w:numId w:val="8"/>
        </w:numPr>
        <w:tabs>
          <w:tab w:val="clear" w:pos="708"/>
          <w:tab w:val="left" w:pos="-142" w:leader="none"/>
        </w:tabs>
        <w:bidi w:val="0"/>
        <w:spacing w:before="0" w:after="0"/>
        <w:ind w:left="0" w:right="0" w:firstLine="360"/>
        <w:jc w:val="both"/>
        <w:rPr>
          <w:rFonts w:ascii="Times New Roman" w:hAnsi="Times New Roman"/>
          <w:b/>
          <w:b/>
          <w:i/>
          <w:i/>
          <w:iCs/>
          <w:sz w:val="24"/>
          <w:szCs w:val="24"/>
        </w:rPr>
      </w:pPr>
      <w:r>
        <w:rPr>
          <w:rFonts w:ascii="Times New Roman" w:hAnsi="Times New Roman"/>
          <w:sz w:val="28"/>
          <w:szCs w:val="28"/>
          <w:lang w:val="uk-UA"/>
        </w:rPr>
        <w:t>я</w:t>
      </w:r>
      <w:r>
        <w:rPr>
          <w:rFonts w:ascii="Times New Roman" w:hAnsi="Times New Roman"/>
          <w:sz w:val="28"/>
          <w:szCs w:val="28"/>
        </w:rPr>
        <w:t>кщо товар виявиться неякісним або таким, що не відповідає технічним (якісним) умовам, Постачальник зобов’язаний його замінити. Всі витрати, пов’язані із заміною товару неналежної якості (транспортні витрати, тощо) несе Постачальник.</w:t>
      </w:r>
    </w:p>
    <w:p>
      <w:pPr>
        <w:pStyle w:val="Normal"/>
        <w:numPr>
          <w:ilvl w:val="0"/>
          <w:numId w:val="6"/>
        </w:numPr>
        <w:tabs>
          <w:tab w:val="clear" w:pos="708"/>
          <w:tab w:val="left" w:pos="-142" w:leader="none"/>
          <w:tab w:val="left" w:pos="420" w:leader="none"/>
        </w:tabs>
        <w:bidi w:val="0"/>
        <w:ind w:left="0" w:right="0" w:firstLine="360"/>
        <w:jc w:val="both"/>
        <w:rPr>
          <w:rFonts w:ascii="Times New Roman" w:hAnsi="Times New Roman"/>
          <w:b/>
          <w:b/>
          <w:i/>
          <w:i/>
          <w:iCs/>
          <w:sz w:val="24"/>
          <w:szCs w:val="24"/>
        </w:rPr>
      </w:pPr>
      <w:r>
        <w:rPr>
          <w:rFonts w:ascii="Times New Roman" w:hAnsi="Times New Roman"/>
          <w:b/>
          <w:sz w:val="28"/>
          <w:szCs w:val="28"/>
          <w:lang w:val="uk-UA"/>
        </w:rPr>
        <w:t xml:space="preserve">Ціна пропозиції, </w:t>
      </w:r>
      <w:r>
        <w:rPr>
          <w:rFonts w:ascii="Times New Roman" w:hAnsi="Times New Roman"/>
          <w:sz w:val="28"/>
          <w:szCs w:val="28"/>
          <w:lang w:val="uk-UA"/>
        </w:rPr>
        <w:t>крім вартості товару, включає:</w:t>
      </w:r>
    </w:p>
    <w:p>
      <w:pPr>
        <w:pStyle w:val="Normal"/>
        <w:numPr>
          <w:ilvl w:val="0"/>
          <w:numId w:val="7"/>
        </w:numPr>
        <w:tabs>
          <w:tab w:val="clear" w:pos="708"/>
          <w:tab w:val="left" w:pos="-142" w:leader="none"/>
        </w:tabs>
        <w:bidi w:val="0"/>
        <w:ind w:left="0" w:right="0" w:firstLine="360"/>
        <w:rPr>
          <w:rFonts w:ascii="Times New Roman" w:hAnsi="Times New Roman"/>
          <w:b/>
          <w:b/>
          <w:i/>
          <w:i/>
          <w:iCs/>
          <w:sz w:val="24"/>
          <w:szCs w:val="24"/>
        </w:rPr>
      </w:pPr>
      <w:r>
        <w:rPr>
          <w:rFonts w:ascii="Times New Roman" w:hAnsi="Times New Roman"/>
          <w:sz w:val="28"/>
          <w:szCs w:val="28"/>
          <w:lang w:val="uk-UA"/>
        </w:rPr>
        <w:t>ц</w:t>
      </w:r>
      <w:r>
        <w:rPr>
          <w:rFonts w:ascii="Times New Roman" w:hAnsi="Times New Roman"/>
          <w:sz w:val="28"/>
          <w:szCs w:val="28"/>
        </w:rPr>
        <w:t xml:space="preserve">іну на товар, який він пропонує поставити за </w:t>
      </w:r>
      <w:r>
        <w:rPr>
          <w:rFonts w:ascii="Times New Roman" w:hAnsi="Times New Roman"/>
          <w:sz w:val="28"/>
          <w:szCs w:val="28"/>
          <w:lang w:val="uk-UA"/>
        </w:rPr>
        <w:t>Д</w:t>
      </w:r>
      <w:r>
        <w:rPr>
          <w:rFonts w:ascii="Times New Roman" w:hAnsi="Times New Roman"/>
          <w:sz w:val="28"/>
          <w:szCs w:val="28"/>
        </w:rPr>
        <w:t>оговором, з урахуванням податків і зборів, що сплачуються або мають бути сплачені</w:t>
      </w:r>
      <w:r>
        <w:rPr>
          <w:rFonts w:ascii="Times New Roman" w:hAnsi="Times New Roman"/>
          <w:sz w:val="28"/>
          <w:szCs w:val="28"/>
          <w:lang w:val="uk-UA"/>
        </w:rPr>
        <w:t>;</w:t>
      </w:r>
    </w:p>
    <w:p>
      <w:pPr>
        <w:pStyle w:val="Normal"/>
        <w:numPr>
          <w:ilvl w:val="0"/>
          <w:numId w:val="7"/>
        </w:numPr>
        <w:tabs>
          <w:tab w:val="clear" w:pos="708"/>
          <w:tab w:val="left" w:pos="-142" w:leader="none"/>
        </w:tabs>
        <w:bidi w:val="0"/>
        <w:ind w:left="0" w:right="0" w:firstLine="360"/>
        <w:rPr>
          <w:rFonts w:ascii="Times New Roman" w:hAnsi="Times New Roman"/>
          <w:b/>
          <w:b/>
          <w:i/>
          <w:i/>
          <w:iCs/>
          <w:sz w:val="24"/>
          <w:szCs w:val="24"/>
        </w:rPr>
      </w:pPr>
      <w:r>
        <w:rPr>
          <w:rFonts w:ascii="Times New Roman" w:hAnsi="Times New Roman"/>
          <w:sz w:val="28"/>
          <w:szCs w:val="28"/>
          <w:lang w:val="uk-UA"/>
        </w:rPr>
        <w:t>в</w:t>
      </w:r>
      <w:r>
        <w:rPr>
          <w:rFonts w:ascii="Times New Roman" w:hAnsi="Times New Roman"/>
          <w:sz w:val="28"/>
          <w:szCs w:val="28"/>
        </w:rPr>
        <w:t xml:space="preserve">итрати на </w:t>
      </w:r>
      <w:r>
        <w:rPr>
          <w:rFonts w:ascii="Times New Roman" w:hAnsi="Times New Roman"/>
          <w:sz w:val="28"/>
          <w:szCs w:val="28"/>
          <w:lang w:val="uk-UA"/>
        </w:rPr>
        <w:t>страхування</w:t>
      </w:r>
      <w:r>
        <w:rPr>
          <w:rFonts w:ascii="Times New Roman" w:hAnsi="Times New Roman"/>
          <w:sz w:val="28"/>
          <w:szCs w:val="28"/>
        </w:rPr>
        <w:t xml:space="preserve"> </w:t>
      </w:r>
      <w:r>
        <w:rPr>
          <w:rFonts w:ascii="Times New Roman" w:hAnsi="Times New Roman"/>
          <w:sz w:val="28"/>
          <w:szCs w:val="28"/>
          <w:lang w:val="uk-UA"/>
        </w:rPr>
        <w:t>т</w:t>
      </w:r>
      <w:r>
        <w:rPr>
          <w:rFonts w:ascii="Times New Roman" w:hAnsi="Times New Roman"/>
          <w:sz w:val="28"/>
          <w:szCs w:val="28"/>
        </w:rPr>
        <w:t>овару</w:t>
      </w:r>
      <w:r>
        <w:rPr>
          <w:rFonts w:ascii="Times New Roman" w:hAnsi="Times New Roman"/>
          <w:sz w:val="28"/>
          <w:szCs w:val="28"/>
          <w:lang w:val="uk-UA"/>
        </w:rPr>
        <w:t>;</w:t>
      </w:r>
    </w:p>
    <w:p>
      <w:pPr>
        <w:pStyle w:val="Normal"/>
        <w:numPr>
          <w:ilvl w:val="0"/>
          <w:numId w:val="7"/>
        </w:numPr>
        <w:tabs>
          <w:tab w:val="clear" w:pos="708"/>
          <w:tab w:val="left" w:pos="-142" w:leader="none"/>
        </w:tabs>
        <w:bidi w:val="0"/>
        <w:ind w:left="0" w:right="0" w:firstLine="360"/>
        <w:rPr>
          <w:rFonts w:ascii="Times New Roman" w:hAnsi="Times New Roman"/>
          <w:b/>
          <w:b/>
          <w:i/>
          <w:i/>
          <w:iCs/>
          <w:sz w:val="24"/>
          <w:szCs w:val="24"/>
        </w:rPr>
      </w:pPr>
      <w:r>
        <w:rPr>
          <w:rFonts w:ascii="Times New Roman" w:hAnsi="Times New Roman"/>
          <w:sz w:val="28"/>
          <w:szCs w:val="28"/>
          <w:lang w:val="uk-UA"/>
        </w:rPr>
        <w:t>в</w:t>
      </w:r>
      <w:r>
        <w:rPr>
          <w:rFonts w:ascii="Times New Roman" w:hAnsi="Times New Roman"/>
          <w:sz w:val="28"/>
          <w:szCs w:val="28"/>
        </w:rPr>
        <w:t xml:space="preserve">итрати на </w:t>
      </w:r>
      <w:r>
        <w:rPr>
          <w:rFonts w:ascii="Times New Roman" w:hAnsi="Times New Roman"/>
          <w:sz w:val="28"/>
          <w:szCs w:val="28"/>
          <w:lang w:val="uk-UA"/>
        </w:rPr>
        <w:t>транспортування</w:t>
      </w:r>
      <w:r>
        <w:rPr>
          <w:rFonts w:ascii="Times New Roman" w:hAnsi="Times New Roman"/>
          <w:sz w:val="28"/>
          <w:szCs w:val="28"/>
        </w:rPr>
        <w:t xml:space="preserve"> </w:t>
      </w:r>
      <w:r>
        <w:rPr>
          <w:rFonts w:ascii="Times New Roman" w:hAnsi="Times New Roman"/>
          <w:sz w:val="28"/>
          <w:szCs w:val="28"/>
          <w:lang w:val="uk-UA"/>
        </w:rPr>
        <w:t>т</w:t>
      </w:r>
      <w:r>
        <w:rPr>
          <w:rFonts w:ascii="Times New Roman" w:hAnsi="Times New Roman"/>
          <w:sz w:val="28"/>
          <w:szCs w:val="28"/>
        </w:rPr>
        <w:t>овару</w:t>
      </w:r>
      <w:r>
        <w:rPr>
          <w:rFonts w:ascii="Times New Roman" w:hAnsi="Times New Roman"/>
          <w:sz w:val="28"/>
          <w:szCs w:val="28"/>
          <w:lang w:val="uk-UA"/>
        </w:rPr>
        <w:t>;</w:t>
      </w:r>
    </w:p>
    <w:p>
      <w:pPr>
        <w:pStyle w:val="Normal"/>
        <w:numPr>
          <w:ilvl w:val="0"/>
          <w:numId w:val="7"/>
        </w:numPr>
        <w:tabs>
          <w:tab w:val="clear" w:pos="708"/>
          <w:tab w:val="left" w:pos="-142" w:leader="none"/>
        </w:tabs>
        <w:bidi w:val="0"/>
        <w:ind w:left="0" w:right="0" w:firstLine="360"/>
        <w:rPr>
          <w:rFonts w:ascii="Times New Roman" w:hAnsi="Times New Roman"/>
          <w:b/>
          <w:b/>
          <w:i/>
          <w:i/>
          <w:iCs/>
          <w:sz w:val="24"/>
          <w:szCs w:val="24"/>
        </w:rPr>
      </w:pPr>
      <w:r>
        <w:rPr>
          <w:rFonts w:ascii="Times New Roman" w:hAnsi="Times New Roman"/>
          <w:sz w:val="28"/>
          <w:szCs w:val="28"/>
          <w:lang w:val="uk-UA"/>
        </w:rPr>
        <w:t>витрати на тару та упаковки, що має захищати товар під час перевезення.</w:t>
      </w:r>
    </w:p>
    <w:p>
      <w:pPr>
        <w:pStyle w:val="Normal"/>
        <w:tabs>
          <w:tab w:val="clear" w:pos="708"/>
        </w:tabs>
        <w:bidi w:val="0"/>
        <w:ind w:left="0" w:right="23" w:hanging="0"/>
        <w:jc w:val="both"/>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TableGrid"/>
        <w:tabs>
          <w:tab w:val="clear" w:pos="708"/>
        </w:tabs>
        <w:bidi w:val="0"/>
        <w:ind w:left="442" w:right="0" w:hanging="0"/>
        <w:rPr>
          <w:rFonts w:ascii="Times New Roman" w:hAnsi="Times New Roman"/>
          <w:b/>
          <w:b/>
          <w:i/>
          <w:i/>
          <w:iCs/>
          <w:sz w:val="24"/>
          <w:szCs w:val="24"/>
        </w:rPr>
      </w:pPr>
      <w:r>
        <w:rPr>
          <w:rFonts w:ascii="Times New Roman" w:hAnsi="Times New Roman"/>
          <w:b/>
          <w:i/>
          <w:iCs/>
          <w:sz w:val="24"/>
          <w:szCs w:val="24"/>
        </w:rPr>
      </w:r>
    </w:p>
    <w:p>
      <w:pPr>
        <w:pStyle w:val="Normal"/>
        <w:spacing w:lineRule="auto" w:line="240" w:before="0" w:after="0"/>
        <w:jc w:val="center"/>
        <w:rPr>
          <w:rFonts w:ascii="Times New Roman" w:hAnsi="Times New Roman"/>
          <w:b/>
          <w:b/>
          <w:i/>
          <w:i/>
          <w:iCs/>
          <w:sz w:val="24"/>
          <w:szCs w:val="24"/>
        </w:rPr>
      </w:pPr>
      <w:r>
        <w:rPr>
          <w:rFonts w:ascii="Times New Roman" w:hAnsi="Times New Roman"/>
          <w:b/>
          <w:i/>
          <w:iCs/>
          <w:sz w:val="24"/>
          <w:szCs w:val="24"/>
        </w:rPr>
      </w:r>
    </w:p>
    <w:p>
      <w:pPr>
        <w:pStyle w:val="Normal"/>
        <w:spacing w:lineRule="auto" w:line="240" w:before="0" w:after="0"/>
        <w:jc w:val="center"/>
        <w:rPr>
          <w:rFonts w:ascii="Times New Roman" w:hAnsi="Times New Roman"/>
          <w:b/>
          <w:b/>
          <w:i/>
          <w:i/>
          <w:iCs/>
          <w:sz w:val="24"/>
          <w:szCs w:val="24"/>
        </w:rPr>
      </w:pPr>
      <w:r>
        <w:rPr>
          <w:rFonts w:ascii="Times New Roman" w:hAnsi="Times New Roman"/>
          <w:b/>
          <w:i/>
          <w:iCs/>
          <w:sz w:val="24"/>
          <w:szCs w:val="24"/>
        </w:rPr>
      </w:r>
    </w:p>
    <w:p>
      <w:pPr>
        <w:pStyle w:val="111"/>
        <w:spacing w:lineRule="auto" w:line="240"/>
        <w:ind w:left="0" w:right="0" w:hanging="0"/>
        <w:jc w:val="right"/>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Додаток 3</w:t>
      </w:r>
    </w:p>
    <w:p>
      <w:pPr>
        <w:pStyle w:val="111"/>
        <w:spacing w:lineRule="auto" w:line="240"/>
        <w:ind w:left="0" w:right="0" w:hanging="0"/>
        <w:jc w:val="right"/>
        <w:rPr>
          <w:rFonts w:ascii="Times New Roman" w:hAnsi="Times New Roman" w:cs="Times New Roman"/>
          <w:b/>
          <w:b/>
          <w:bCs/>
          <w:i w:val="false"/>
          <w:i w:val="false"/>
          <w:iCs w:val="false"/>
          <w:sz w:val="24"/>
          <w:szCs w:val="24"/>
        </w:rPr>
      </w:pPr>
      <w:r>
        <w:rPr>
          <w:rFonts w:cs="Times New Roman" w:ascii="Times New Roman" w:hAnsi="Times New Roman"/>
          <w:b/>
          <w:bCs/>
          <w:i w:val="false"/>
          <w:iCs w:val="false"/>
          <w:sz w:val="24"/>
          <w:szCs w:val="24"/>
        </w:rPr>
        <w:tab/>
        <w:tab/>
        <w:tab/>
        <w:tab/>
        <w:tab/>
        <w:tab/>
        <w:tab/>
        <w:t>до оголошення спрощеної закупівлі</w:t>
      </w:r>
    </w:p>
    <w:p>
      <w:pPr>
        <w:pStyle w:val="111"/>
        <w:spacing w:lineRule="auto" w:line="240"/>
        <w:ind w:left="0" w:right="0"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240"/>
        <w:jc w:val="center"/>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Проєкт договору</w:t>
      </w:r>
    </w:p>
    <w:p>
      <w:pPr>
        <w:pStyle w:val="Normal"/>
        <w:overflowPunct w:val="true"/>
        <w:spacing w:lineRule="auto" w:line="240"/>
        <w:ind w:left="57" w:hanging="0"/>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про закупівлю товару № _________</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overflowPunct w:val="true"/>
        <w:spacing w:lineRule="auto" w:line="240"/>
        <w:ind w:left="57" w:hanging="0"/>
        <w:jc w:val="center"/>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pacing w:val="-2"/>
          <w:sz w:val="24"/>
          <w:szCs w:val="24"/>
        </w:rPr>
        <w:t xml:space="preserve">м. Полтава                       </w:t>
      </w:r>
      <w:r>
        <w:rPr>
          <w:rFonts w:cs="Times New Roman" w:ascii="Times New Roman" w:hAnsi="Times New Roman"/>
          <w:b w:val="false"/>
          <w:bCs w:val="false"/>
          <w:i w:val="false"/>
          <w:iCs w:val="false"/>
          <w:spacing w:val="-3"/>
          <w:sz w:val="24"/>
          <w:szCs w:val="24"/>
        </w:rPr>
        <w:t xml:space="preserve">                                                                       « ___  »________  202</w:t>
      </w:r>
      <w:r>
        <w:rPr>
          <w:rFonts w:cs="Times New Roman" w:ascii="Times New Roman" w:hAnsi="Times New Roman"/>
          <w:b w:val="false"/>
          <w:bCs w:val="false"/>
          <w:i w:val="false"/>
          <w:iCs w:val="false"/>
          <w:spacing w:val="-3"/>
          <w:sz w:val="24"/>
          <w:szCs w:val="24"/>
          <w:lang w:val="uk-UA"/>
        </w:rPr>
        <w:t>2</w:t>
      </w:r>
      <w:r>
        <w:rPr>
          <w:rFonts w:cs="Times New Roman" w:ascii="Times New Roman" w:hAnsi="Times New Roman"/>
          <w:b w:val="false"/>
          <w:bCs w:val="false"/>
          <w:i w:val="false"/>
          <w:iCs w:val="false"/>
          <w:spacing w:val="-3"/>
          <w:sz w:val="24"/>
          <w:szCs w:val="24"/>
        </w:rPr>
        <w:t xml:space="preserve"> року</w:t>
      </w:r>
    </w:p>
    <w:p>
      <w:pPr>
        <w:pStyle w:val="Normal"/>
        <w:overflowPunct w:val="true"/>
        <w:spacing w:lineRule="auto" w:line="240"/>
        <w:ind w:left="57" w:firstLine="567"/>
        <w:jc w:val="center"/>
        <w:rPr>
          <w:rFonts w:ascii="Times New Roman" w:hAnsi="Times New Roman" w:cs="Times New Roman"/>
          <w:b w:val="false"/>
          <w:b w:val="false"/>
          <w:bCs w:val="false"/>
          <w:i w:val="false"/>
          <w:i w:val="false"/>
          <w:iCs w:val="false"/>
          <w:spacing w:val="-3"/>
          <w:sz w:val="24"/>
          <w:szCs w:val="24"/>
        </w:rPr>
      </w:pPr>
      <w:r>
        <w:rPr>
          <w:rFonts w:cs="Times New Roman" w:ascii="Times New Roman" w:hAnsi="Times New Roman"/>
          <w:b w:val="false"/>
          <w:bCs w:val="false"/>
          <w:i w:val="false"/>
          <w:iCs w:val="false"/>
          <w:spacing w:val="-3"/>
          <w:sz w:val="24"/>
          <w:szCs w:val="24"/>
        </w:rPr>
      </w:r>
    </w:p>
    <w:p>
      <w:pPr>
        <w:pStyle w:val="Normal"/>
        <w:tabs>
          <w:tab w:val="clear" w:pos="708"/>
          <w:tab w:val="left" w:pos="645" w:leader="none"/>
        </w:tabs>
        <w:overflowPunct w:val="true"/>
        <w:spacing w:lineRule="auto" w:line="240"/>
        <w:ind w:left="57" w:firstLine="567"/>
        <w:jc w:val="both"/>
        <w:rPr>
          <w:rFonts w:ascii="Times New Roman" w:hAnsi="Times New Roman" w:cs="Times New Roman"/>
          <w:b w:val="false"/>
          <w:b w:val="false"/>
          <w:bCs w:val="false"/>
          <w:i w:val="false"/>
          <w:i w:val="false"/>
          <w:iCs w:val="false"/>
          <w:spacing w:val="-3"/>
          <w:sz w:val="24"/>
          <w:szCs w:val="24"/>
        </w:rPr>
      </w:pPr>
      <w:r>
        <w:rPr>
          <w:rFonts w:cs="Times New Roman" w:ascii="Times New Roman" w:hAnsi="Times New Roman"/>
          <w:b w:val="false"/>
          <w:bCs w:val="false"/>
          <w:i w:val="false"/>
          <w:iCs w:val="false"/>
          <w:spacing w:val="-3"/>
          <w:sz w:val="24"/>
          <w:szCs w:val="24"/>
        </w:rPr>
      </w:r>
    </w:p>
    <w:p>
      <w:pPr>
        <w:pStyle w:val="Normal"/>
        <w:tabs>
          <w:tab w:val="clear" w:pos="708"/>
          <w:tab w:val="left" w:pos="645" w:leader="none"/>
        </w:tabs>
        <w:overflowPunct w:val="true"/>
        <w:spacing w:lineRule="auto" w:line="240"/>
        <w:ind w:left="57" w:firstLine="567"/>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Головне управління Національної поліції в Полтавській області (ГУНП) (далі – Замовник) в особі ______________________________________________________________ _______________________________________________________, що діє на підставі  ____________________________________________________________, з одного боку, та _______________________________________________ (далі – Постачальник) в особі _______________________________, який діє на підставі _____________, з іншого боку, що далі разом іменуються Сторони, а кожна окремо – Сторона, уклали цей договір на закупівлю Офісне устаткування та приладдя різне (папір офісний) (далі – Договір), про</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 ПРЕДМЕТ ДОГОВОРУ</w:t>
      </w:r>
    </w:p>
    <w:p>
      <w:pPr>
        <w:pStyle w:val="Normal"/>
        <w:widowControl w:val="false"/>
        <w:overflowPunct w:val="true"/>
        <w:spacing w:lineRule="auto" w:line="240"/>
        <w:ind w:left="57" w:firstLine="720"/>
        <w:jc w:val="both"/>
        <w:textAlignment w:val="baseline"/>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1.1. Постачальник відповідно до Договору зобов’язується _____________________</w:t>
      </w:r>
    </w:p>
    <w:p>
      <w:pPr>
        <w:pStyle w:val="Normal"/>
        <w:widowControl w:val="false"/>
        <w:overflowPunct w:val="true"/>
        <w:spacing w:lineRule="auto" w:line="240"/>
        <w:ind w:left="57" w:firstLine="720"/>
        <w:jc w:val="both"/>
        <w:textAlignment w:val="baseline"/>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__________________________________ в кількості ___________ (далі – Товар), а Замовник зобов’язується прийняти та оплатити вартість Товару. </w:t>
      </w:r>
      <w:r>
        <w:rPr>
          <w:rFonts w:cs="Times New Roman" w:ascii="Times New Roman" w:hAnsi="Times New Roman"/>
          <w:b w:val="false"/>
          <w:bCs w:val="false"/>
          <w:i w:val="false"/>
          <w:iCs w:val="false"/>
          <w:sz w:val="24"/>
          <w:szCs w:val="24"/>
          <w:lang w:val="uk-UA"/>
        </w:rPr>
        <w:t>( Код ДК 021:2015-22810000-1 «Паперові чи картонні журнали»)</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1.2. Найменування, асортимент, кількість та ціни зазначені у Специфікації, яка є невід’ємною частиною даного договору.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1.3. Кількість товару, що є предметом договору може бути зменшена в залежності від реального фінансування витрат та потреб Замовника.</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 ЯКІСТЬ І КОМПЛЕКТНІСТЬ ТОВАРУ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2.1. Постачальник зобов'язується засвідчити якість Товару, що поставляється, належними документами.</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2.2. Якість Товару, що підлягає поставці, має відповідати державним стандартам та технічним умовам, вимогам нормативних актів щодо якості даного виду Товару та умовам даного Договору.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2.3. Якість, кількість та комплектність Товару, що підлягає поставці, перевіряється Постачальником до дати поставки Товару Замовнику, та на вимогу Замовника під час його приймання.</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2.4.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3(трьох) календарних днів з дати отримання письмового та/або усного (телефон, факс) повідомлення від Замовника усунути всі недоліки або замінити неякісний Товар на Товар належної якості.</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2.5. У разі поставки Товару більш низької якості, ніж вимагається умовами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2.6.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2.7. Постачальник відповідає за всі недоліки Товару, які не могли бути виявлені  Замовником.</w:t>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III. СУМА ДОГОВОРУ ТА ПОРЯДОК ЗДІЙСНЕННЯ ОПЛАТИ</w:t>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both"/>
        <w:textAlignment w:val="baseline"/>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3.1. Очікувана вартість цього Договору становить _______________ грн, у т.ч. ПДВ. </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3.2. До ціни Договору включається вартість Товару, вартість пакування, маркування та транспортування Товару до Замовника.</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3.3. Підставою для оплати поставленого Товару є рахунок-фактура та видаткова накладна Постачальника на Товар.</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3.4. Ціна цього Договору може бути зменшена за взаємною згодою Сторін в залежності від фактичної потреби та фінансування.</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3.5.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3.6. Оплата товару здійснюється перерахуванням грошових коштів на розрахунковий рахунок Постачальника по факту поставки Товару впродовж 10-ти банківських днів шляхом подання платіжного доручення до ГУДКСУ.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3.7. Замовник зобов’язується провести реєстрацію зобов’язань, що виникли у зв’язку з отриманням Товару, згідно цього договору, на підставі накладної.</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3.8. Зобов'язання виникають в межах кошторисних призначень.</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3.9.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3.10. У разі ненадання Постачальником документів, передбачених п. 3.9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ІV. ТЕРМІНИ ТА ПОРЯДОК ПОСТАВКИ ТОВАРУ</w:t>
      </w:r>
    </w:p>
    <w:p>
      <w:pPr>
        <w:pStyle w:val="Normal"/>
        <w:widowControl w:val="false"/>
        <w:overflowPunct w:val="true"/>
        <w:spacing w:lineRule="auto" w:line="240"/>
        <w:ind w:left="57" w:firstLine="720"/>
        <w:jc w:val="both"/>
        <w:textAlignment w:val="baseline"/>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4.1. Постачальник зобов'язується здійснити поставку Товару до </w:t>
      </w:r>
      <w:r>
        <w:rPr>
          <w:rFonts w:cs="Times New Roman" w:ascii="Times New Roman" w:hAnsi="Times New Roman"/>
          <w:b w:val="false"/>
          <w:bCs w:val="false"/>
          <w:i w:val="false"/>
          <w:iCs w:val="false"/>
          <w:sz w:val="24"/>
          <w:szCs w:val="24"/>
          <w:shd w:fill="FFFF00" w:val="clear"/>
          <w:lang w:val="uk-UA"/>
        </w:rPr>
        <w:t>21.11.</w:t>
      </w:r>
      <w:r>
        <w:rPr>
          <w:rFonts w:cs="Times New Roman" w:ascii="Times New Roman" w:hAnsi="Times New Roman"/>
          <w:b w:val="false"/>
          <w:bCs w:val="false"/>
          <w:i w:val="false"/>
          <w:iCs w:val="false"/>
          <w:sz w:val="24"/>
          <w:szCs w:val="24"/>
          <w:shd w:fill="FFFF00" w:val="clear"/>
        </w:rPr>
        <w:t xml:space="preserve"> 2022</w:t>
      </w:r>
      <w:r>
        <w:rPr>
          <w:rFonts w:cs="Times New Roman" w:ascii="Times New Roman" w:hAnsi="Times New Roman"/>
          <w:b w:val="false"/>
          <w:bCs w:val="false"/>
          <w:i w:val="false"/>
          <w:iCs w:val="false"/>
          <w:sz w:val="24"/>
          <w:szCs w:val="24"/>
        </w:rPr>
        <w:t xml:space="preserve"> року.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4.2. Датою поставки Товару вважається дата отримання Товару Замовником та підписання уповноваженими представниками Сторін видаткової накладної Постачальника на поставлений Товар.</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4.3. Поставка Товару здійснюється Постачальником власними силами та засобами в межах термінів та кількості, передбачених у даному Договорі.</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4.4.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У такому випадку Постачальник здійснює поставку Товару у разі його недостачі не пізніше 3 (трьох) робочих днів з дати підписання уповноваженими представниками Сторін усіх необхідних актів.</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4.5. У разі відмови Замовника прийняти Товар, який не відповідає за якістю державним стандартам, технічним умовам та/або умовам даного Договору, Постачальник зобов’язаний розпорядитись Товаром протягом 5 (п'яти) календарних днів з моменту одержання повідомлення від Замовника про відмову від Товару.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4.6.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4.7. Зобов'язання по складанню усіх необхідних Актів покладається на Постачальника.</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V. ПРАВА ТА ОБОВ'ЯЗКИ СТОРІН</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5.1. Замовник зобов'язаний:</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5.1.1. Своєчасно та в повному обсязі сплачувати за наданий товар на підставі накладних та рахунку;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5.1.2. Приймати поставлений Товар згідно з накладною.</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5.2. Замовник має право:</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5.2.1.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5.2.2. Контролювати надання Товару (у строки, встановлені цим Договором).</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5.2.4. Достроково розірвати цей Договір у разі невиконання зобов'язань Постачальником, повідомивши про це його у строк 5 (п’ять) робочих днів шляхом надіслання листа на електронну адресу, вказану в цьому договорі.</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5.2.5. Повернути рахунок Постачальнику без здійснення оплати в разі неналежного оформлення документів;</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Відмовитися від прийняття Товару у разі невідповідності його стандартам та технічним умовам і іншій технічній документації, яка встановлює вимоги до її якості. У разі встановлення недостачі або неякісної поcтавки, обов’язково викликати представника Постачальника.</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5.3. Постачальник зобов'язаний: </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5.3.1. Забезпечити поставку Товару у строки, встановлені цим Договором.</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5.3.2. Забезпечити поставку товару, якість якого відповідає умовам, установленим цим  Договором.</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5.3.4. Нести всі ризики та витрати, пов'язані з поставкою Товару, включаючи оплату податків, інших зборів і обов'язкових платежів.</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5.3.5. Усувати виявлені недоліки Товару.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5.3.6. Складати Акти виявлених недоліків.</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5.4. Постачальник має право:</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5.4.1. Своєчасно та в повному обсязі отримувати плату за наданий Товар.</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5.4.2.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VI. ПАКУВАННЯ ТА МАРКУВАННЯ ТОВАРУ.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6.1. Товар відпускається Постачальником Замовнику в тарі (упаковці) згідно із умовами даного договору.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Тара (упаковка) повинна забезпечувати збереження Товару під час його транспортування до Замовника і зберіганням останнім, у відповідності до вимог, що встановлюються до подібного роду/виду Товару, та упереджувати всі негативні наслідки атмосферних впливів.</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VII. ВІДПОВІДАЛЬНІСТЬ СТОРІН</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pPr>
        <w:pStyle w:val="Normal"/>
        <w:widowControl w:val="false"/>
        <w:overflowPunct w:val="true"/>
        <w:spacing w:lineRule="auto" w:line="240"/>
        <w:ind w:left="57" w:firstLine="720"/>
        <w:jc w:val="both"/>
        <w:textAlignment w:val="baseline"/>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7.2. У разі несвоєчасного надання Товару Постачальник повинен сплатити Замовнику штраф у розмірі 1 (один) відсоток від вартості несвоєчасно наданого Товару за кожен день прострочення, включаючи день фактичного виконання зобов’язань за Договором. Кошти, отримані від сплати штрафу, зараховуються до доходів Державного бюджету України. </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7.3. Кожна Сторона несе відповідальність за неналежне виконання винятково своєї частини зобов`язань за цим Договором.</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VIII. ОБСТАВИНИ НЕПЕРЕБОРНОЇ СИЛИ</w:t>
      </w:r>
    </w:p>
    <w:p>
      <w:pPr>
        <w:pStyle w:val="Normal"/>
        <w:spacing w:lineRule="auto" w:line="240"/>
        <w:ind w:right="-40" w:firstLine="70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pPr>
        <w:pStyle w:val="Normal"/>
        <w:spacing w:lineRule="auto" w:line="240"/>
        <w:ind w:right="-40" w:firstLine="70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pPr>
        <w:pStyle w:val="Normal"/>
        <w:spacing w:lineRule="auto" w:line="240"/>
        <w:ind w:right="-40" w:firstLine="70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8.3. Якщо форс-мажорні обставини триватимуть понад </w:t>
      </w:r>
      <w:r>
        <w:rPr>
          <w:rFonts w:cs="Times New Roman" w:ascii="Times New Roman" w:hAnsi="Times New Roman"/>
          <w:b w:val="false"/>
          <w:bCs w:val="false"/>
          <w:i w:val="false"/>
          <w:iCs w:val="false"/>
          <w:sz w:val="24"/>
          <w:szCs w:val="24"/>
          <w:highlight w:val="yellow"/>
        </w:rPr>
        <w:t>6 місяців поспіль</w:t>
      </w:r>
      <w:r>
        <w:rPr>
          <w:rFonts w:cs="Times New Roman" w:ascii="Times New Roman" w:hAnsi="Times New Roman"/>
          <w:b w:val="false"/>
          <w:bCs w:val="false"/>
          <w:i w:val="false"/>
          <w:iCs w:val="false"/>
          <w:sz w:val="24"/>
          <w:szCs w:val="24"/>
        </w:rPr>
        <w:t xml:space="preserve">, даний договір про закупівлю може бути розірвано </w:t>
      </w:r>
      <w:r>
        <w:rPr>
          <w:rFonts w:cs="Times New Roman" w:ascii="Times New Roman" w:hAnsi="Times New Roman"/>
          <w:b w:val="false"/>
          <w:bCs w:val="false"/>
          <w:i w:val="false"/>
          <w:iCs w:val="false"/>
          <w:sz w:val="24"/>
          <w:szCs w:val="24"/>
          <w:highlight w:val="yellow"/>
        </w:rPr>
        <w:t xml:space="preserve">в односторонньому порядку </w:t>
      </w:r>
      <w:r>
        <w:rPr>
          <w:rFonts w:cs="Times New Roman" w:ascii="Times New Roman" w:hAnsi="Times New Roman"/>
          <w:b w:val="false"/>
          <w:bCs w:val="false"/>
          <w:i w:val="false"/>
          <w:iCs w:val="false"/>
          <w:sz w:val="24"/>
          <w:szCs w:val="24"/>
        </w:rPr>
        <w:t xml:space="preserve">Замовником шляхом направлення письмового повідомлення про це другій Стороні </w:t>
      </w:r>
      <w:r>
        <w:rPr>
          <w:rFonts w:cs="Times New Roman" w:ascii="Times New Roman" w:hAnsi="Times New Roman"/>
          <w:b w:val="false"/>
          <w:bCs w:val="false"/>
          <w:i w:val="false"/>
          <w:iCs w:val="false"/>
          <w:sz w:val="24"/>
          <w:szCs w:val="24"/>
          <w:highlight w:val="yellow"/>
        </w:rPr>
        <w:t>на офіційну електронну пошту Сторони. Дата, зазначена в такому повідомленні, вважатиметься датою розірвання цього договору про закупівлю.</w:t>
      </w:r>
    </w:p>
    <w:p>
      <w:pPr>
        <w:pStyle w:val="Normal"/>
        <w:spacing w:lineRule="auto" w:line="240"/>
        <w:ind w:right="-40" w:firstLine="70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pStyle w:val="Normal"/>
        <w:spacing w:lineRule="auto" w:line="240"/>
        <w:ind w:right="-40" w:firstLine="70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pPr>
        <w:pStyle w:val="Normal"/>
        <w:spacing w:lineRule="auto" w:line="240"/>
        <w:ind w:right="-40" w:firstLine="70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pPr>
        <w:pStyle w:val="Normal"/>
        <w:spacing w:lineRule="auto" w:line="240"/>
        <w:ind w:right="-40" w:firstLine="70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pPr>
        <w:pStyle w:val="Normal"/>
        <w:spacing w:lineRule="auto" w:line="240"/>
        <w:ind w:right="-40" w:firstLine="70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IX. ВИРІШЕННЯ СПОРІВ</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9.2. У разі недосягнення Сторонами згоди спори (розбіжності) вирішуються у судовому порядку.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Х. ОПЕРАТИВНО-ГОСПОДАРСЬКІ САНКЦІЇ</w:t>
      </w:r>
    </w:p>
    <w:p>
      <w:pPr>
        <w:pStyle w:val="Normal"/>
        <w:widowControl w:val="false"/>
        <w:overflowPunct w:val="true"/>
        <w:spacing w:lineRule="auto" w:line="24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10.1. Сторони прийшли до взаємної згоди щодо можливості застосування оперативно-   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widowControl w:val="false"/>
        <w:overflowPunct w:val="true"/>
        <w:spacing w:lineRule="auto" w:line="240"/>
        <w:jc w:val="both"/>
        <w:textAlignment w:val="baseline"/>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якості поставленого Товару;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розірвання цього Договору з Замовником у разі прострочення строку поставки Товару;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розірвання цього Договору з Замовником у разі прострочення строку усунення дефектів.</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Pr>
          <w:rFonts w:cs="Times New Roman" w:ascii="Times New Roman" w:hAnsi="Times New Roman"/>
          <w:b w:val="false"/>
          <w:bCs w:val="false"/>
          <w:i w:val="false"/>
          <w:iCs w:val="false"/>
          <w:sz w:val="24"/>
          <w:szCs w:val="24"/>
          <w:shd w:fill="FFFF00" w:val="clear"/>
        </w:rPr>
        <w:t>_________________,</w:t>
      </w:r>
      <w:r>
        <w:rPr>
          <w:rFonts w:cs="Times New Roman" w:ascii="Times New Roman" w:hAnsi="Times New Roman"/>
          <w:b w:val="false"/>
          <w:bCs w:val="false"/>
          <w:i w:val="false"/>
          <w:iCs w:val="false"/>
          <w:sz w:val="24"/>
          <w:szCs w:val="24"/>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XІ. СТРОК ДІЇ ДОГОВОРУ</w:t>
      </w:r>
    </w:p>
    <w:p>
      <w:pPr>
        <w:pStyle w:val="Normal"/>
        <w:spacing w:lineRule="auto" w:line="240"/>
        <w:ind w:firstLine="708"/>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11.1. </w:t>
      </w:r>
      <w:r>
        <w:rPr>
          <w:rFonts w:cs="Times New Roman" w:ascii="Times New Roman" w:hAnsi="Times New Roman"/>
          <w:b w:val="false"/>
          <w:bCs w:val="false"/>
          <w:i w:val="false"/>
          <w:iCs w:val="false"/>
          <w:color w:val="242424"/>
          <w:sz w:val="24"/>
          <w:szCs w:val="24"/>
        </w:rPr>
        <w:t xml:space="preserve">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w:t>
        <w:br/>
        <w:t>№ 64/2022 «Про введення воєнного стану в Україні» (зі змінами), затвердженим Законом України від 24.02.2022 № 2102-IX.</w:t>
      </w:r>
    </w:p>
    <w:p>
      <w:pPr>
        <w:pStyle w:val="Normal"/>
        <w:widowControl w:val="false"/>
        <w:overflowPunct w:val="true"/>
        <w:spacing w:lineRule="auto" w:line="240"/>
        <w:ind w:left="57" w:firstLine="720"/>
        <w:jc w:val="both"/>
        <w:textAlignment w:val="baseline"/>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color w:val="FF0000"/>
          <w:sz w:val="24"/>
          <w:szCs w:val="24"/>
        </w:rPr>
        <w:t xml:space="preserve"> </w:t>
      </w:r>
      <w:r>
        <w:rPr>
          <w:rFonts w:cs="Times New Roman" w:ascii="Times New Roman" w:hAnsi="Times New Roman"/>
          <w:b w:val="false"/>
          <w:bCs w:val="false"/>
          <w:i w:val="false"/>
          <w:iCs w:val="false"/>
          <w:sz w:val="24"/>
          <w:szCs w:val="24"/>
        </w:rPr>
        <w:t>11.2.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11.3. Цей Договір укладається і підписується у 2 (двох) примірниках, що мають однакову юридичну силу. </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11.4.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pPr>
        <w:pStyle w:val="Normal"/>
        <w:widowControl w:val="false"/>
        <w:overflowPunct w:val="true"/>
        <w:spacing w:lineRule="auto" w:line="240"/>
        <w:ind w:left="57" w:firstLine="720"/>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firstLine="720"/>
        <w:jc w:val="center"/>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XП. ІНШІ УМОВИ</w:t>
      </w:r>
    </w:p>
    <w:p>
      <w:pPr>
        <w:pStyle w:val="Normal"/>
        <w:widowControl w:val="false"/>
        <w:overflowPunct w:val="true"/>
        <w:spacing w:lineRule="auto" w:line="240"/>
        <w:ind w:firstLine="709"/>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12.1. Дія Договору припиняється:</w:t>
      </w:r>
    </w:p>
    <w:p>
      <w:pPr>
        <w:pStyle w:val="Normal"/>
        <w:widowControl w:val="false"/>
        <w:overflowPunct w:val="true"/>
        <w:spacing w:lineRule="auto" w:line="240"/>
        <w:ind w:firstLine="709"/>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за згодою Сторін;</w:t>
      </w:r>
    </w:p>
    <w:p>
      <w:pPr>
        <w:pStyle w:val="Normal"/>
        <w:widowControl w:val="false"/>
        <w:overflowPunct w:val="true"/>
        <w:spacing w:lineRule="auto" w:line="240"/>
        <w:ind w:firstLine="709"/>
        <w:jc w:val="both"/>
        <w:textAlignment w:val="baseline"/>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з інших підстав, передбачених цим Договором та чинним законодавством України.</w:t>
      </w:r>
    </w:p>
    <w:p>
      <w:pPr>
        <w:pStyle w:val="Normal"/>
        <w:widowControl w:val="false"/>
        <w:overflowPunct w:val="true"/>
        <w:spacing w:lineRule="auto" w:line="240"/>
        <w:ind w:firstLine="709"/>
        <w:jc w:val="both"/>
        <w:textAlignment w:val="baseline"/>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ind w:firstLine="709"/>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12.2.1. зменшення обсягів закупівлі, зокрема з урахуванням фактичного обсягу видатків Замовника. </w:t>
      </w:r>
    </w:p>
    <w:p>
      <w:pPr>
        <w:pStyle w:val="Normal"/>
        <w:spacing w:lineRule="auto" w:line="240"/>
        <w:ind w:firstLine="709"/>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12.2.2.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pPr>
        <w:pStyle w:val="Normal"/>
        <w:spacing w:lineRule="auto" w:line="240"/>
        <w:ind w:firstLine="709"/>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12.2.3.  покращання якості предмета закупівлі за умови, що таке покращення не призведе до збільшення суми, визначеної в Договорі про закупівлю. </w:t>
      </w:r>
    </w:p>
    <w:p>
      <w:pPr>
        <w:pStyle w:val="Normal"/>
        <w:spacing w:lineRule="auto" w:line="240"/>
        <w:ind w:firstLine="709"/>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12.2.4.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pStyle w:val="Normal"/>
        <w:spacing w:lineRule="auto" w:line="240"/>
        <w:ind w:firstLine="709"/>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12.2.5.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pPr>
        <w:pStyle w:val="Normal"/>
        <w:spacing w:lineRule="auto" w:line="240"/>
        <w:ind w:firstLine="709"/>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12.2.6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pPr>
        <w:pStyle w:val="Normal"/>
        <w:spacing w:lineRule="auto" w:line="240"/>
        <w:ind w:firstLine="709"/>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12.2.7.Зміни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fill="FFFFFF"/>
        <w:spacing w:lineRule="auto" w:line="240"/>
        <w:ind w:firstLine="709"/>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12.2.8.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cs="Times New Roman" w:ascii="Times New Roman" w:hAnsi="Times New Roman"/>
          <w:b w:val="false"/>
          <w:bCs w:val="false"/>
          <w:i w:val="false"/>
          <w:iCs w:val="false"/>
          <w:sz w:val="24"/>
          <w:szCs w:val="24"/>
          <w:highlight w:val="lightGray"/>
        </w:rPr>
        <w:t xml:space="preserve"> </w:t>
      </w:r>
    </w:p>
    <w:p>
      <w:pPr>
        <w:pStyle w:val="Normal"/>
        <w:overflowPunct w:val="true"/>
        <w:spacing w:lineRule="auto" w:line="240"/>
        <w:ind w:left="57" w:firstLine="567"/>
        <w:jc w:val="both"/>
        <w:rPr>
          <w:rFonts w:ascii="Times New Roman" w:hAnsi="Times New Roman" w:cs="Times New Roman"/>
          <w:b w:val="false"/>
          <w:b w:val="false"/>
          <w:bCs w:val="false"/>
          <w:i w:val="false"/>
          <w:i w:val="false"/>
          <w:iCs w:val="false"/>
          <w:sz w:val="24"/>
          <w:szCs w:val="24"/>
          <w:highlight w:val="lightGray"/>
        </w:rPr>
      </w:pPr>
      <w:r>
        <w:rPr>
          <w:rFonts w:cs="Times New Roman" w:ascii="Times New Roman" w:hAnsi="Times New Roman"/>
          <w:b w:val="false"/>
          <w:bCs w:val="false"/>
          <w:i w:val="false"/>
          <w:iCs w:val="false"/>
          <w:sz w:val="24"/>
          <w:szCs w:val="24"/>
          <w:highlight w:val="lightGray"/>
        </w:rPr>
      </w:r>
    </w:p>
    <w:p>
      <w:pPr>
        <w:pStyle w:val="Normal"/>
        <w:spacing w:lineRule="auto" w:line="240"/>
        <w:ind w:left="57" w:hanging="0"/>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ХІП. ПОРЯДОК ЗМІНИ УМОВ ДОГОВОРУ</w:t>
      </w:r>
    </w:p>
    <w:p>
      <w:pPr>
        <w:pStyle w:val="Normal"/>
        <w:spacing w:lineRule="auto" w:line="240"/>
        <w:ind w:left="57" w:firstLine="652"/>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pPr>
        <w:pStyle w:val="Normal"/>
        <w:spacing w:lineRule="auto" w:line="240"/>
        <w:ind w:left="57" w:firstLine="652"/>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13.2. Пропозицію щодо внесення змін до договору може зробити кожна із Сторін договору про закупівлю.</w:t>
      </w:r>
    </w:p>
    <w:p>
      <w:pPr>
        <w:pStyle w:val="Normal"/>
        <w:spacing w:lineRule="auto" w:line="240"/>
        <w:ind w:left="57" w:firstLine="652"/>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ind w:left="57" w:firstLine="652"/>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13.4.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ind w:left="57" w:firstLine="652"/>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13.5.Додаткові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spacing w:lineRule="auto" w:line="240"/>
        <w:ind w:left="57" w:firstLine="652"/>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spacing w:lineRule="auto" w:line="240"/>
        <w:ind w:left="57" w:firstLine="652"/>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13.7. У випадках, не передбачених дійсним Договором, Сторони керуються чинним законодавством України.</w:t>
      </w:r>
    </w:p>
    <w:p>
      <w:pPr>
        <w:pStyle w:val="Normal"/>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spacing w:lineRule="auto" w:line="240"/>
        <w:ind w:left="57" w:hanging="0"/>
        <w:jc w:val="center"/>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ХІV. АНТИКОРУПЦІЙНЕ ЗАСТЕРЕЖЕННЯ</w:t>
      </w:r>
      <w:r>
        <w:rPr>
          <w:rFonts w:ascii="Times New Roman" w:hAnsi="Times New Roman"/>
          <w:b w:val="false"/>
          <w:bCs w:val="false"/>
          <w:i w:val="false"/>
          <w:iCs w:val="false"/>
          <w:sz w:val="24"/>
          <w:szCs w:val="24"/>
        </w:rPr>
        <w:t xml:space="preserve"> </w:t>
      </w:r>
    </w:p>
    <w:p>
      <w:pPr>
        <w:pStyle w:val="Normal"/>
        <w:spacing w:lineRule="auto" w:line="240"/>
        <w:ind w:left="57" w:hanging="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 xml:space="preserve">14.1.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pPr>
        <w:pStyle w:val="Normal"/>
        <w:spacing w:lineRule="auto" w:line="240"/>
        <w:ind w:left="57" w:hanging="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 xml:space="preserve">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pPr>
        <w:pStyle w:val="Normal"/>
        <w:spacing w:lineRule="auto" w:line="240"/>
        <w:ind w:left="57" w:hanging="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 xml:space="preserve">14.3.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pPr>
        <w:pStyle w:val="Normal"/>
        <w:spacing w:lineRule="auto" w:line="240"/>
        <w:ind w:left="57" w:hanging="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 xml:space="preserve">14.4.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pPr>
        <w:pStyle w:val="Normal"/>
        <w:spacing w:lineRule="auto" w:line="240"/>
        <w:ind w:left="57" w:hanging="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 xml:space="preserve">14.5.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pPr>
        <w:pStyle w:val="Normal"/>
        <w:spacing w:lineRule="auto" w:line="240"/>
        <w:ind w:left="57" w:hanging="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ab/>
        <w:t>14.6.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uto" w:line="240"/>
        <w:ind w:left="57" w:firstLine="709"/>
        <w:jc w:val="center"/>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X</w:t>
      </w:r>
      <w:r>
        <w:rPr>
          <w:rFonts w:cs="Times New Roman" w:ascii="Times New Roman" w:hAnsi="Times New Roman"/>
          <w:b w:val="false"/>
          <w:bCs w:val="false"/>
          <w:i w:val="false"/>
          <w:iCs w:val="false"/>
          <w:sz w:val="24"/>
          <w:szCs w:val="24"/>
          <w:lang w:val="en-US"/>
        </w:rPr>
        <w:t>V</w:t>
      </w:r>
      <w:r>
        <w:rPr>
          <w:rFonts w:cs="Times New Roman" w:ascii="Times New Roman" w:hAnsi="Times New Roman"/>
          <w:b w:val="false"/>
          <w:bCs w:val="false"/>
          <w:i w:val="false"/>
          <w:iCs w:val="false"/>
          <w:sz w:val="24"/>
          <w:szCs w:val="24"/>
        </w:rPr>
        <w:t>. ДОДАТКИ ДО ДОГОВОРУ</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uto" w:line="240"/>
        <w:ind w:left="57" w:firstLine="567"/>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15.1. Невід'ємною частиною цього Договору є:</w:t>
      </w:r>
    </w:p>
    <w:p>
      <w:pPr>
        <w:pStyle w:val="Normal"/>
        <w:widowControl w:val="false"/>
        <w:shd w:val="clear" w:fill="FFFFFF"/>
        <w:overflowPunct w:val="true"/>
        <w:spacing w:lineRule="auto" w:line="240"/>
        <w:ind w:left="57" w:firstLine="567"/>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15.1.1. </w:t>
      </w:r>
      <w:r>
        <w:rPr>
          <w:rFonts w:cs="Times New Roman" w:ascii="Times New Roman" w:hAnsi="Times New Roman"/>
          <w:b w:val="false"/>
          <w:bCs w:val="false"/>
          <w:i w:val="false"/>
          <w:iCs w:val="false"/>
          <w:spacing w:val="-2"/>
          <w:sz w:val="24"/>
          <w:szCs w:val="24"/>
        </w:rPr>
        <w:t xml:space="preserve">Додаток № 1 – Специфікація Товару </w:t>
      </w:r>
      <w:r>
        <w:rPr>
          <w:rFonts w:cs="Times New Roman" w:ascii="Times New Roman" w:hAnsi="Times New Roman"/>
          <w:b w:val="false"/>
          <w:bCs w:val="false"/>
          <w:i w:val="false"/>
          <w:iCs w:val="false"/>
          <w:sz w:val="24"/>
          <w:szCs w:val="24"/>
        </w:rPr>
        <w:t>на ___ аркушах в 1 примірнику.</w:t>
      </w:r>
    </w:p>
    <w:p>
      <w:pPr>
        <w:pStyle w:val="Normal"/>
        <w:widowControl w:val="false"/>
        <w:shd w:val="clear" w:fill="FFFFFF"/>
        <w:overflowPunct w:val="true"/>
        <w:spacing w:lineRule="auto" w:line="240"/>
        <w:ind w:left="57" w:firstLine="567"/>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uto" w:line="240"/>
        <w:ind w:left="57" w:firstLine="720"/>
        <w:jc w:val="center"/>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X</w:t>
      </w:r>
      <w:r>
        <w:rPr>
          <w:rFonts w:cs="Times New Roman" w:ascii="Times New Roman" w:hAnsi="Times New Roman"/>
          <w:b w:val="false"/>
          <w:bCs w:val="false"/>
          <w:i w:val="false"/>
          <w:iCs w:val="false"/>
          <w:sz w:val="24"/>
          <w:szCs w:val="24"/>
          <w:lang w:val="en-US"/>
        </w:rPr>
        <w:t>V</w:t>
      </w:r>
      <w:r>
        <w:rPr>
          <w:rFonts w:cs="Times New Roman" w:ascii="Times New Roman" w:hAnsi="Times New Roman"/>
          <w:b w:val="false"/>
          <w:bCs w:val="false"/>
          <w:i w:val="false"/>
          <w:iCs w:val="false"/>
          <w:sz w:val="24"/>
          <w:szCs w:val="24"/>
        </w:rPr>
        <w:t xml:space="preserve">І. Місцезнаходження та банківські реквізити сторін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uto" w:line="240"/>
        <w:ind w:left="57" w:firstLine="720"/>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tbl>
      <w:tblPr>
        <w:tblW w:w="9645" w:type="dxa"/>
        <w:jc w:val="left"/>
        <w:tblInd w:w="2" w:type="dxa"/>
        <w:tblLayout w:type="fixed"/>
        <w:tblCellMar>
          <w:top w:w="0" w:type="dxa"/>
          <w:left w:w="108" w:type="dxa"/>
          <w:bottom w:w="0" w:type="dxa"/>
          <w:right w:w="108" w:type="dxa"/>
        </w:tblCellMar>
      </w:tblPr>
      <w:tblGrid>
        <w:gridCol w:w="4879"/>
        <w:gridCol w:w="227"/>
        <w:gridCol w:w="4538"/>
      </w:tblGrid>
      <w:tr>
        <w:trPr>
          <w:trHeight w:val="1223" w:hRule="atLeast"/>
        </w:trPr>
        <w:tc>
          <w:tcPr>
            <w:tcW w:w="4879" w:type="dxa"/>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eastAsia="uk-UA"/>
              </w:rPr>
              <w:t>ПОСТАЧАЛЬНИК</w:t>
            </w:r>
          </w:p>
          <w:p>
            <w:pPr>
              <w:pStyle w:val="Normal"/>
              <w:widowControl w:val="false"/>
              <w:spacing w:lineRule="auto" w:line="240" w:before="0" w:after="20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tc>
        <w:tc>
          <w:tcPr>
            <w:tcW w:w="4765" w:type="dxa"/>
            <w:gridSpan w:val="2"/>
            <w:tcBorders>
              <w:top w:val="dotted" w:sz="4" w:space="0" w:color="000000"/>
              <w:left w:val="dotted" w:sz="4" w:space="0" w:color="000000"/>
              <w:bottom w:val="dotted" w:sz="4" w:space="0" w:color="000000"/>
              <w:right w:val="dotted" w:sz="4" w:space="0" w:color="000000"/>
            </w:tcBorders>
            <w:tcMar>
              <w:left w:w="5" w:type="dxa"/>
              <w:right w:w="5" w:type="dxa"/>
            </w:tcMar>
            <w:vAlign w:val="center"/>
          </w:tcPr>
          <w:p>
            <w:pPr>
              <w:pStyle w:val="Normal"/>
              <w:widowControl w:val="false"/>
              <w:spacing w:lineRule="auto" w:line="24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eastAsia="uk-UA"/>
              </w:rPr>
              <w:t>ЗАМОВНИК</w:t>
            </w:r>
          </w:p>
          <w:p>
            <w:pPr>
              <w:pStyle w:val="Normal"/>
              <w:widowControl w:val="false"/>
              <w:spacing w:lineRule="auto" w:line="240" w:before="0" w:after="20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 xml:space="preserve">ГУНП </w:t>
            </w:r>
            <w:r>
              <w:rPr>
                <w:rFonts w:ascii="Times New Roman" w:hAnsi="Times New Roman"/>
                <w:b w:val="false"/>
                <w:bCs w:val="false"/>
                <w:i w:val="false"/>
                <w:iCs w:val="false"/>
                <w:color w:val="000000"/>
                <w:sz w:val="24"/>
                <w:szCs w:val="24"/>
                <w:lang w:val="uk-UA"/>
              </w:rPr>
              <w:t xml:space="preserve">в </w:t>
            </w:r>
            <w:r>
              <w:rPr>
                <w:rFonts w:ascii="Times New Roman" w:hAnsi="Times New Roman"/>
                <w:b w:val="false"/>
                <w:bCs w:val="false"/>
                <w:i w:val="false"/>
                <w:iCs w:val="false"/>
                <w:color w:val="000000"/>
                <w:sz w:val="24"/>
                <w:szCs w:val="24"/>
                <w:lang w:val="uk-UA" w:eastAsia="uk-UA"/>
              </w:rPr>
              <w:t xml:space="preserve">Полтавській </w:t>
            </w:r>
            <w:r>
              <w:rPr>
                <w:rFonts w:ascii="Times New Roman" w:hAnsi="Times New Roman"/>
                <w:b w:val="false"/>
                <w:bCs w:val="false"/>
                <w:i w:val="false"/>
                <w:iCs w:val="false"/>
                <w:color w:val="000000"/>
                <w:sz w:val="24"/>
                <w:szCs w:val="24"/>
                <w:lang w:val="uk-UA"/>
              </w:rPr>
              <w:t>області</w:t>
            </w:r>
          </w:p>
        </w:tc>
      </w:tr>
      <w:tr>
        <w:trPr>
          <w:trHeight w:val="367" w:hRule="atLeast"/>
        </w:trPr>
        <w:tc>
          <w:tcPr>
            <w:tcW w:w="5106" w:type="dxa"/>
            <w:gridSpan w:val="2"/>
            <w:tcBorders/>
          </w:tcPr>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Повна назва</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Фактична адреса</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(місцезнаходження/місце</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проживання)</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Юридична адреса (місце</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реєстрації)</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Банківські реквізити</w:t>
            </w:r>
          </w:p>
          <w:p>
            <w:pPr>
              <w:pStyle w:val="Normal"/>
              <w:widowControl w:val="false"/>
              <w:overflowPunct w:val="true"/>
              <w:spacing w:lineRule="auto" w:line="24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Телефон</w:t>
            </w:r>
          </w:p>
          <w:p>
            <w:pPr>
              <w:pStyle w:val="Normal"/>
              <w:widowControl w:val="false"/>
              <w:overflowPunct w:val="true"/>
              <w:spacing w:lineRule="auto" w:line="24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Посада керівника</w:t>
            </w:r>
          </w:p>
          <w:p>
            <w:pPr>
              <w:pStyle w:val="Normal"/>
              <w:widowControl w:val="false"/>
              <w:tabs>
                <w:tab w:val="clear" w:pos="708"/>
                <w:tab w:val="left" w:pos="4287" w:leader="none"/>
              </w:tabs>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tabs>
                <w:tab w:val="clear" w:pos="708"/>
                <w:tab w:val="left" w:pos="4287" w:leader="none"/>
              </w:tabs>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____________________                 П.І.Б.</w:t>
            </w:r>
          </w:p>
          <w:p>
            <w:pPr>
              <w:pStyle w:val="Normal"/>
              <w:widowControl w:val="false"/>
              <w:overflowPunct w:val="true"/>
              <w:spacing w:lineRule="auto" w:line="240" w:before="0" w:after="20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м.п.</w:t>
            </w:r>
          </w:p>
        </w:tc>
        <w:tc>
          <w:tcPr>
            <w:tcW w:w="4538" w:type="dxa"/>
            <w:tcBorders/>
          </w:tcPr>
          <w:p>
            <w:pPr>
              <w:pStyle w:val="Normal"/>
              <w:widowControl w:val="false"/>
              <w:overflowPunct w:val="true"/>
              <w:spacing w:lineRule="auto" w:line="240"/>
              <w:ind w:left="57" w:hanging="0"/>
              <w:rPr>
                <w:rFonts w:ascii="Times New Roman" w:hAnsi="Times New Roman" w:cs="Times New Roman"/>
                <w:b w:val="false"/>
                <w:b w:val="false"/>
                <w:bCs w:val="false"/>
                <w:i w:val="false"/>
                <w:i w:val="false"/>
                <w:iCs w:val="false"/>
                <w:sz w:val="24"/>
                <w:szCs w:val="24"/>
              </w:rPr>
            </w:pPr>
            <w:r>
              <w:rPr/>
            </w:r>
          </w:p>
          <w:tbl>
            <w:tblPr>
              <w:tblW w:w="9645" w:type="dxa"/>
              <w:jc w:val="left"/>
              <w:tblInd w:w="0" w:type="dxa"/>
              <w:tblLayout w:type="fixed"/>
              <w:tblCellMar>
                <w:top w:w="0" w:type="dxa"/>
                <w:left w:w="108" w:type="dxa"/>
                <w:bottom w:w="0" w:type="dxa"/>
                <w:right w:w="108" w:type="dxa"/>
              </w:tblCellMar>
            </w:tblPr>
            <w:tblGrid>
              <w:gridCol w:w="9645"/>
            </w:tblGrid>
            <w:tr>
              <w:trPr>
                <w:trHeight w:val="278" w:hRule="atLeast"/>
              </w:trPr>
              <w:tc>
                <w:tcPr>
                  <w:tcW w:w="9645" w:type="dxa"/>
                  <w:tcBorders/>
                </w:tcPr>
                <w:p>
                  <w:pPr>
                    <w:pStyle w:val="Normal"/>
                    <w:widowControl w:val="false"/>
                    <w:numPr>
                      <w:ilvl w:val="0"/>
                      <w:numId w:val="0"/>
                    </w:numPr>
                    <w:tabs>
                      <w:tab w:val="clear" w:pos="708"/>
                      <w:tab w:val="left" w:pos="7827" w:leader="none"/>
                    </w:tabs>
                    <w:snapToGrid w:val="false"/>
                    <w:spacing w:lineRule="auto" w:line="240"/>
                    <w:ind w:left="57" w:hanging="0"/>
                    <w:outlineLvl w:val="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Повна назва</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Фактична адреса</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(місцезнаходження/місце</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проживання)</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Юридична адреса (місце</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реєстрації)</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Банківські реквізити</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Телефон</w:t>
                  </w:r>
                </w:p>
                <w:p>
                  <w:pPr>
                    <w:pStyle w:val="Normal"/>
                    <w:widowControl w:val="false"/>
                    <w:shd w:val="clear" w:fill="FFFFFF"/>
                    <w:overflowPunct w:val="true"/>
                    <w:spacing w:lineRule="auto" w:line="240"/>
                    <w:ind w:left="57" w:hanging="0"/>
                    <w:jc w:val="both"/>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Посада уповноваженої особи</w:t>
                  </w:r>
                </w:p>
                <w:p>
                  <w:pPr>
                    <w:pStyle w:val="Normal"/>
                    <w:widowControl w:val="false"/>
                    <w:shd w:val="clear" w:fill="FFFFFF"/>
                    <w:overflowPunct w:val="true"/>
                    <w:spacing w:lineRule="auto" w:line="240"/>
                    <w:ind w:left="57" w:hanging="0"/>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Суб’єкт господарювання</w:t>
                  </w:r>
                </w:p>
                <w:p>
                  <w:pPr>
                    <w:pStyle w:val="Normal"/>
                    <w:widowControl w:val="false"/>
                    <w:overflowPunct w:val="true"/>
                    <w:spacing w:lineRule="auto" w:line="24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Електронна адреса:______________</w:t>
                  </w:r>
                </w:p>
                <w:p>
                  <w:pPr>
                    <w:pStyle w:val="Normal"/>
                    <w:widowControl w:val="false"/>
                    <w:overflowPunct w:val="true"/>
                    <w:spacing w:lineRule="auto" w:line="24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widowControl w:val="false"/>
                    <w:overflowPunct w:val="true"/>
                    <w:spacing w:lineRule="auto" w:line="240"/>
                    <w:ind w:left="57" w:hanging="0"/>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val="false"/>
                      <w:iCs w:val="false"/>
                      <w:sz w:val="24"/>
                      <w:szCs w:val="24"/>
                    </w:rPr>
                    <w:t>____________________ П.І.Б.</w:t>
                  </w:r>
                </w:p>
                <w:p>
                  <w:pPr>
                    <w:pStyle w:val="Normal"/>
                    <w:widowControl w:val="false"/>
                    <w:overflowPunct w:val="true"/>
                    <w:spacing w:lineRule="auto" w:line="240" w:before="0" w:after="20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м.п</w:t>
                  </w:r>
                </w:p>
              </w:tc>
            </w:tr>
          </w:tbl>
          <w:p>
            <w:pPr>
              <w:pStyle w:val="Normal"/>
              <w:widowControl w:val="false"/>
              <w:overflowPunct w:val="true"/>
              <w:spacing w:lineRule="auto" w:line="240" w:before="0" w:after="20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tc>
      </w:tr>
      <w:tr>
        <w:trPr>
          <w:trHeight w:val="278" w:hRule="atLeast"/>
        </w:trPr>
        <w:tc>
          <w:tcPr>
            <w:tcW w:w="5106" w:type="dxa"/>
            <w:gridSpan w:val="2"/>
            <w:tcBorders/>
          </w:tcPr>
          <w:p>
            <w:pPr>
              <w:pStyle w:val="Normal"/>
              <w:widowControl w:val="false"/>
              <w:tabs>
                <w:tab w:val="clear" w:pos="708"/>
                <w:tab w:val="left" w:pos="0" w:leader="none"/>
              </w:tabs>
              <w:overflowPunct w:val="true"/>
              <w:snapToGrid w:val="false"/>
              <w:spacing w:lineRule="auto" w:line="240" w:before="0" w:after="20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tc>
        <w:tc>
          <w:tcPr>
            <w:tcW w:w="4538" w:type="dxa"/>
            <w:tcBorders/>
          </w:tcPr>
          <w:p>
            <w:pPr>
              <w:pStyle w:val="Normal"/>
              <w:widowControl w:val="false"/>
              <w:overflowPunct w:val="true"/>
              <w:snapToGrid w:val="false"/>
              <w:spacing w:lineRule="auto" w:line="240" w:before="0" w:after="200"/>
              <w:ind w:left="57" w:hanging="0"/>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tc>
      </w:tr>
    </w:tbl>
    <w:p>
      <w:pPr>
        <w:pStyle w:val="Normal"/>
        <w:spacing w:lineRule="auto" w:line="240"/>
        <w:ind w:left="0" w:right="0" w:hanging="0"/>
        <w:jc w:val="righ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0" w:hanging="0"/>
        <w:jc w:val="righ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 xml:space="preserve">      </w:t>
      </w:r>
      <w:r>
        <w:rPr>
          <w:rFonts w:ascii="Times New Roman" w:hAnsi="Times New Roman"/>
          <w:b w:val="false"/>
          <w:bCs w:val="false"/>
          <w:i w:val="false"/>
          <w:iCs w:val="false"/>
          <w:sz w:val="24"/>
          <w:szCs w:val="24"/>
          <w:lang w:val="uk-UA"/>
        </w:rPr>
        <w:t>Додаток №1</w:t>
      </w:r>
    </w:p>
    <w:p>
      <w:pPr>
        <w:pStyle w:val="Normal"/>
        <w:spacing w:lineRule="auto" w:line="240" w:before="0" w:after="0"/>
        <w:jc w:val="righ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eastAsia="ru-RU"/>
        </w:rPr>
        <w:t xml:space="preserve">до договору №__________ </w:t>
      </w:r>
    </w:p>
    <w:p>
      <w:pPr>
        <w:pStyle w:val="Normal"/>
        <w:spacing w:lineRule="auto" w:line="240" w:before="0" w:after="0"/>
        <w:jc w:val="righ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eastAsia="ru-RU"/>
        </w:rPr>
        <w:t>від ______________2022р.</w:t>
      </w:r>
    </w:p>
    <w:p>
      <w:pPr>
        <w:pStyle w:val="Normal"/>
        <w:spacing w:lineRule="auto" w:line="240" w:before="0" w:after="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eastAsia="ru-RU"/>
        </w:rPr>
        <w:t>СПЕЦИФІКАЦІЯ</w:t>
      </w:r>
    </w:p>
    <w:p>
      <w:pPr>
        <w:pStyle w:val="Normal"/>
        <w:spacing w:lineRule="auto" w:line="240" w:before="0" w:after="0"/>
        <w:ind w:left="0" w:right="0" w:firstLine="7371"/>
        <w:jc w:val="right"/>
        <w:rPr>
          <w:rFonts w:ascii="Times New Roman" w:hAnsi="Times New Roman"/>
          <w:b w:val="false"/>
          <w:b w:val="false"/>
          <w:bCs w:val="false"/>
          <w:i w:val="false"/>
          <w:i w:val="false"/>
          <w:iCs w:val="false"/>
          <w:sz w:val="24"/>
          <w:szCs w:val="24"/>
          <w:lang w:val="uk-UA" w:eastAsia="ru-RU"/>
        </w:rPr>
      </w:pPr>
      <w:r>
        <w:rPr>
          <w:rFonts w:ascii="Times New Roman" w:hAnsi="Times New Roman"/>
          <w:b w:val="false"/>
          <w:bCs w:val="false"/>
          <w:i w:val="false"/>
          <w:iCs w:val="false"/>
          <w:sz w:val="24"/>
          <w:szCs w:val="24"/>
          <w:lang w:val="uk-UA" w:eastAsia="ru-RU"/>
        </w:rPr>
      </w:r>
    </w:p>
    <w:tbl>
      <w:tblPr>
        <w:tblW w:w="10633" w:type="dxa"/>
        <w:jc w:val="left"/>
        <w:tblInd w:w="-641" w:type="dxa"/>
        <w:tblLayout w:type="fixed"/>
        <w:tblCellMar>
          <w:top w:w="20" w:type="dxa"/>
          <w:left w:w="20" w:type="dxa"/>
          <w:bottom w:w="0" w:type="dxa"/>
          <w:right w:w="20" w:type="dxa"/>
        </w:tblCellMar>
      </w:tblPr>
      <w:tblGrid>
        <w:gridCol w:w="260"/>
        <w:gridCol w:w="98"/>
        <w:gridCol w:w="1951"/>
        <w:gridCol w:w="504"/>
        <w:gridCol w:w="1489"/>
        <w:gridCol w:w="1145"/>
        <w:gridCol w:w="340"/>
        <w:gridCol w:w="1158"/>
        <w:gridCol w:w="1802"/>
        <w:gridCol w:w="1766"/>
        <w:gridCol w:w="119"/>
      </w:tblGrid>
      <w:tr>
        <w:trPr>
          <w:trHeight w:val="316" w:hRule="atLeast"/>
        </w:trPr>
        <w:tc>
          <w:tcPr>
            <w:tcW w:w="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 xml:space="preserve">№ </w:t>
            </w:r>
            <w:r>
              <w:rPr>
                <w:rFonts w:ascii="Times New Roman" w:hAnsi="Times New Roman"/>
                <w:b w:val="false"/>
                <w:bCs w:val="false"/>
                <w:i w:val="false"/>
                <w:iCs w:val="false"/>
                <w:sz w:val="24"/>
                <w:szCs w:val="24"/>
                <w:lang w:val="uk-UA"/>
              </w:rPr>
              <w:t>п/п</w:t>
            </w:r>
          </w:p>
        </w:tc>
        <w:tc>
          <w:tcPr>
            <w:tcW w:w="24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p>
            <w:pPr>
              <w:pStyle w:val="Normal"/>
              <w:widowControl w:val="false"/>
              <w:overflowPunct w:val="true"/>
              <w:spacing w:lineRule="auto" w:line="24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Найменування</w:t>
            </w:r>
          </w:p>
          <w:p>
            <w:pPr>
              <w:pStyle w:val="Normal"/>
              <w:widowControl w:val="false"/>
              <w:overflowPunct w:val="true"/>
              <w:spacing w:lineRule="auto" w:line="240" w:before="0" w:after="20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товару/ марка, артикул</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200"/>
              <w:ind w:left="0" w:right="0" w:firstLine="97"/>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Країна виробництва</w:t>
            </w:r>
          </w:p>
        </w:tc>
        <w:tc>
          <w:tcPr>
            <w:tcW w:w="14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Одиниця</w:t>
            </w:r>
          </w:p>
          <w:p>
            <w:pPr>
              <w:pStyle w:val="Normal"/>
              <w:widowControl w:val="false"/>
              <w:spacing w:lineRule="auto" w:line="240" w:before="0" w:after="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виміру</w:t>
            </w:r>
          </w:p>
        </w:tc>
        <w:tc>
          <w:tcPr>
            <w:tcW w:w="11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Кількість, од.</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Ціна за одиницю, грн. без ПДВ</w:t>
            </w:r>
          </w:p>
        </w:tc>
        <w:tc>
          <w:tcPr>
            <w:tcW w:w="1885"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Сума, грн.</w:t>
            </w:r>
          </w:p>
          <w:p>
            <w:pPr>
              <w:pStyle w:val="Normal"/>
              <w:widowControl w:val="false"/>
              <w:spacing w:lineRule="auto" w:line="240" w:before="0" w:after="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без ПДВ</w:t>
            </w:r>
          </w:p>
        </w:tc>
      </w:tr>
      <w:tr>
        <w:trPr>
          <w:trHeight w:val="136" w:hRule="atLeast"/>
        </w:trPr>
        <w:tc>
          <w:tcPr>
            <w:tcW w:w="3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1</w:t>
            </w:r>
          </w:p>
        </w:tc>
        <w:tc>
          <w:tcPr>
            <w:tcW w:w="24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2</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3</w:t>
            </w:r>
          </w:p>
        </w:tc>
        <w:tc>
          <w:tcPr>
            <w:tcW w:w="14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4</w:t>
            </w:r>
          </w:p>
        </w:tc>
        <w:tc>
          <w:tcPr>
            <w:tcW w:w="1158" w:type="dxa"/>
            <w:tcBorders>
              <w:top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5</w:t>
            </w:r>
          </w:p>
        </w:tc>
        <w:tc>
          <w:tcPr>
            <w:tcW w:w="1802" w:type="dxa"/>
            <w:tcBorders>
              <w:top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6</w:t>
            </w:r>
          </w:p>
        </w:tc>
        <w:tc>
          <w:tcPr>
            <w:tcW w:w="1885"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7</w:t>
            </w:r>
          </w:p>
        </w:tc>
      </w:tr>
      <w:tr>
        <w:trPr>
          <w:trHeight w:val="136" w:hRule="atLeast"/>
        </w:trPr>
        <w:tc>
          <w:tcPr>
            <w:tcW w:w="358"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uk-UA" w:eastAsia="uk-UA"/>
              </w:rPr>
            </w:pPr>
            <w:r>
              <w:rPr>
                <w:rFonts w:ascii="Times New Roman" w:hAnsi="Times New Roman"/>
                <w:b w:val="false"/>
                <w:bCs w:val="false"/>
                <w:i w:val="false"/>
                <w:iCs w:val="false"/>
                <w:sz w:val="24"/>
                <w:szCs w:val="24"/>
                <w:lang w:val="uk-UA" w:eastAsia="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5"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85"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en-US"/>
              </w:rPr>
            </w:pPr>
            <w:r>
              <w:rPr>
                <w:rFonts w:ascii="Times New Roman" w:hAnsi="Times New Roman"/>
                <w:b w:val="false"/>
                <w:bCs w:val="false"/>
                <w:i w:val="false"/>
                <w:iCs w:val="false"/>
                <w:sz w:val="24"/>
                <w:szCs w:val="24"/>
                <w:lang w:val="en-US"/>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5"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85"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en-US"/>
              </w:rPr>
            </w:pPr>
            <w:r>
              <w:rPr>
                <w:rFonts w:ascii="Times New Roman" w:hAnsi="Times New Roman"/>
                <w:b w:val="false"/>
                <w:bCs w:val="false"/>
                <w:i w:val="false"/>
                <w:iCs w:val="false"/>
                <w:sz w:val="24"/>
                <w:szCs w:val="24"/>
                <w:lang w:val="en-US"/>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5"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85"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5"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85"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r>
      <w:tr>
        <w:trPr>
          <w:trHeight w:val="136" w:hRule="atLeast"/>
        </w:trPr>
        <w:tc>
          <w:tcPr>
            <w:tcW w:w="358"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2455"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9"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5"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158" w:type="dxa"/>
            <w:tcBorders>
              <w:bottom w:val="single" w:sz="4" w:space="0" w:color="000000"/>
              <w:right w:val="single" w:sz="4" w:space="0" w:color="000000"/>
            </w:tcBorders>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02" w:type="dxa"/>
            <w:tcBorders>
              <w:bottom w:val="single" w:sz="4" w:space="0" w:color="000000"/>
              <w:right w:val="single" w:sz="4" w:space="0" w:color="000000"/>
            </w:tcBorders>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885" w:type="dxa"/>
            <w:gridSpan w:val="2"/>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ind w:left="0" w:right="104" w:hanging="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r>
      <w:tr>
        <w:trPr>
          <w:trHeight w:val="155" w:hRule="atLeast"/>
        </w:trPr>
        <w:tc>
          <w:tcPr>
            <w:tcW w:w="358" w:type="dxa"/>
            <w:gridSpan w:val="2"/>
            <w:tcBorders/>
            <w:tcMar>
              <w:top w:w="0" w:type="dxa"/>
              <w:left w:w="5" w:type="dxa"/>
              <w:right w:w="5" w:type="dxa"/>
            </w:tcMar>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951" w:type="dxa"/>
            <w:tcBorders>
              <w:top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504" w:type="dxa"/>
            <w:tcBorders>
              <w:top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9" w:type="dxa"/>
            <w:tcBorders>
              <w:top w:val="single" w:sz="4" w:space="0" w:color="000000"/>
            </w:tcBorders>
          </w:tcPr>
          <w:p>
            <w:pPr>
              <w:pStyle w:val="Normal"/>
              <w:widowControl w:val="false"/>
              <w:spacing w:lineRule="auto" w:line="240" w:before="0" w:after="200"/>
              <w:textAlignment w:val="baseline"/>
              <w:rPr>
                <w:rFonts w:ascii="Times New Roman" w:hAnsi="Times New Roman" w:eastAsia="SimSun"/>
                <w:b w:val="false"/>
                <w:b w:val="false"/>
                <w:bCs w:val="false"/>
                <w:i w:val="false"/>
                <w:i w:val="false"/>
                <w:iCs w:val="false"/>
                <w:sz w:val="24"/>
                <w:szCs w:val="24"/>
                <w:lang w:val="uk-UA"/>
              </w:rPr>
            </w:pPr>
            <w:r>
              <w:rPr>
                <w:rFonts w:eastAsia="SimSun" w:ascii="Times New Roman" w:hAnsi="Times New Roman"/>
                <w:b w:val="false"/>
                <w:bCs w:val="false"/>
                <w:i w:val="false"/>
                <w:iCs w:val="false"/>
                <w:sz w:val="24"/>
                <w:szCs w:val="24"/>
                <w:lang w:val="uk-UA"/>
              </w:rPr>
            </w:r>
          </w:p>
        </w:tc>
        <w:tc>
          <w:tcPr>
            <w:tcW w:w="4445" w:type="dxa"/>
            <w:gridSpan w:val="4"/>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rPr>
            </w:pPr>
            <w:r>
              <w:rPr>
                <w:rFonts w:eastAsia="SimSun" w:ascii="Times New Roman" w:hAnsi="Times New Roman"/>
                <w:b w:val="false"/>
                <w:bCs w:val="false"/>
                <w:i w:val="false"/>
                <w:iCs w:val="false"/>
                <w:sz w:val="24"/>
                <w:szCs w:val="24"/>
                <w:lang w:val="uk-UA"/>
              </w:rPr>
              <w:t>Разом без ПДВ, грн.</w:t>
            </w:r>
          </w:p>
        </w:tc>
        <w:tc>
          <w:tcPr>
            <w:tcW w:w="1885"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r>
      <w:tr>
        <w:trPr>
          <w:trHeight w:val="155" w:hRule="atLeast"/>
        </w:trPr>
        <w:tc>
          <w:tcPr>
            <w:tcW w:w="358" w:type="dxa"/>
            <w:gridSpan w:val="2"/>
            <w:tcBorders/>
            <w:tcMar>
              <w:top w:w="0" w:type="dxa"/>
              <w:left w:w="5" w:type="dxa"/>
              <w:right w:w="5" w:type="dxa"/>
            </w:tcMar>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951" w:type="dxa"/>
            <w:tcBorders/>
            <w:tcMar>
              <w:top w:w="0" w:type="dxa"/>
              <w:left w:w="5" w:type="dxa"/>
              <w:right w:w="5" w:type="dxa"/>
            </w:tcMar>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504" w:type="dxa"/>
            <w:tcBorders/>
            <w:tcMar>
              <w:top w:w="0" w:type="dxa"/>
              <w:left w:w="5" w:type="dxa"/>
              <w:right w:w="5" w:type="dxa"/>
            </w:tcMar>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9" w:type="dxa"/>
            <w:tcBorders/>
          </w:tcPr>
          <w:p>
            <w:pPr>
              <w:pStyle w:val="Normal"/>
              <w:widowControl w:val="false"/>
              <w:spacing w:lineRule="auto" w:line="240" w:before="0" w:after="200"/>
              <w:textAlignment w:val="baseline"/>
              <w:rPr>
                <w:rFonts w:ascii="Times New Roman" w:hAnsi="Times New Roman" w:eastAsia="SimSun"/>
                <w:b w:val="false"/>
                <w:b w:val="false"/>
                <w:bCs w:val="false"/>
                <w:i w:val="false"/>
                <w:i w:val="false"/>
                <w:iCs w:val="false"/>
                <w:sz w:val="24"/>
                <w:szCs w:val="24"/>
                <w:lang w:val="uk-UA"/>
              </w:rPr>
            </w:pPr>
            <w:r>
              <w:rPr>
                <w:rFonts w:eastAsia="SimSun" w:ascii="Times New Roman" w:hAnsi="Times New Roman"/>
                <w:b w:val="false"/>
                <w:bCs w:val="false"/>
                <w:i w:val="false"/>
                <w:iCs w:val="false"/>
                <w:sz w:val="24"/>
                <w:szCs w:val="24"/>
                <w:lang w:val="uk-UA"/>
              </w:rPr>
            </w:r>
          </w:p>
        </w:tc>
        <w:tc>
          <w:tcPr>
            <w:tcW w:w="4445" w:type="dxa"/>
            <w:gridSpan w:val="4"/>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spacing w:lineRule="auto" w:line="240" w:before="0" w:after="200"/>
              <w:textAlignment w:val="baseline"/>
              <w:rPr>
                <w:rFonts w:ascii="Times New Roman" w:hAnsi="Times New Roman"/>
                <w:b w:val="false"/>
                <w:b w:val="false"/>
                <w:bCs w:val="false"/>
                <w:i w:val="false"/>
                <w:i w:val="false"/>
                <w:iCs w:val="false"/>
                <w:sz w:val="24"/>
                <w:szCs w:val="24"/>
              </w:rPr>
            </w:pPr>
            <w:r>
              <w:rPr>
                <w:rFonts w:eastAsia="SimSun" w:ascii="Times New Roman" w:hAnsi="Times New Roman"/>
                <w:b w:val="false"/>
                <w:bCs w:val="false"/>
                <w:i w:val="false"/>
                <w:iCs w:val="false"/>
                <w:sz w:val="24"/>
                <w:szCs w:val="24"/>
                <w:lang w:val="uk-UA"/>
              </w:rPr>
              <w:t>Сума ПДВ, грн.</w:t>
            </w:r>
          </w:p>
        </w:tc>
        <w:tc>
          <w:tcPr>
            <w:tcW w:w="1885"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spacing w:lineRule="auto" w:line="240" w:before="0" w:after="200"/>
              <w:jc w:val="center"/>
              <w:textAlignment w:val="baseline"/>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r>
      <w:tr>
        <w:trPr>
          <w:trHeight w:val="48" w:hRule="atLeast"/>
        </w:trPr>
        <w:tc>
          <w:tcPr>
            <w:tcW w:w="358" w:type="dxa"/>
            <w:gridSpan w:val="2"/>
            <w:tcBorders/>
            <w:tcMar>
              <w:top w:w="0" w:type="dxa"/>
              <w:left w:w="5" w:type="dxa"/>
              <w:right w:w="5" w:type="dxa"/>
            </w:tcMar>
          </w:tcPr>
          <w:p>
            <w:pPr>
              <w:pStyle w:val="Normal"/>
              <w:widowControl w:val="false"/>
              <w:numPr>
                <w:ilvl w:val="0"/>
                <w:numId w:val="0"/>
              </w:numPr>
              <w:spacing w:lineRule="auto" w:line="240" w:before="0" w:after="200"/>
              <w:ind w:left="0" w:right="0" w:hanging="0"/>
              <w:textAlignment w:val="baseline"/>
              <w:outlineLvl w:val="0"/>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951" w:type="dxa"/>
            <w:tcBorders/>
            <w:tcMar>
              <w:top w:w="0" w:type="dxa"/>
              <w:left w:w="5" w:type="dxa"/>
              <w:right w:w="5" w:type="dxa"/>
            </w:tcMar>
          </w:tcPr>
          <w:p>
            <w:pPr>
              <w:pStyle w:val="Normal"/>
              <w:widowControl w:val="false"/>
              <w:numPr>
                <w:ilvl w:val="0"/>
                <w:numId w:val="0"/>
              </w:numPr>
              <w:spacing w:lineRule="auto" w:line="240" w:before="0" w:after="200"/>
              <w:ind w:left="0" w:right="0" w:hanging="0"/>
              <w:textAlignment w:val="baseline"/>
              <w:outlineLvl w:val="0"/>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504" w:type="dxa"/>
            <w:tcBorders/>
            <w:tcMar>
              <w:top w:w="0" w:type="dxa"/>
              <w:left w:w="5" w:type="dxa"/>
              <w:right w:w="5" w:type="dxa"/>
            </w:tcMar>
          </w:tcPr>
          <w:p>
            <w:pPr>
              <w:pStyle w:val="Normal"/>
              <w:widowControl w:val="false"/>
              <w:numPr>
                <w:ilvl w:val="0"/>
                <w:numId w:val="0"/>
              </w:numPr>
              <w:spacing w:lineRule="auto" w:line="240" w:before="0" w:after="200"/>
              <w:ind w:left="0" w:right="0" w:hanging="0"/>
              <w:textAlignment w:val="baseline"/>
              <w:outlineLvl w:val="0"/>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c>
          <w:tcPr>
            <w:tcW w:w="1489" w:type="dxa"/>
            <w:tcBorders/>
          </w:tcPr>
          <w:p>
            <w:pPr>
              <w:pStyle w:val="Normal"/>
              <w:widowControl w:val="false"/>
              <w:numPr>
                <w:ilvl w:val="0"/>
                <w:numId w:val="0"/>
              </w:numPr>
              <w:spacing w:lineRule="auto" w:line="240" w:before="0" w:after="200"/>
              <w:ind w:left="0" w:right="0" w:hanging="0"/>
              <w:textAlignment w:val="baseline"/>
              <w:outlineLvl w:val="0"/>
              <w:rPr>
                <w:rFonts w:ascii="Times New Roman" w:hAnsi="Times New Roman" w:eastAsia="SimSun"/>
                <w:b w:val="false"/>
                <w:b w:val="false"/>
                <w:bCs w:val="false"/>
                <w:i w:val="false"/>
                <w:i w:val="false"/>
                <w:iCs w:val="false"/>
                <w:sz w:val="24"/>
                <w:szCs w:val="24"/>
                <w:lang w:val="uk-UA"/>
              </w:rPr>
            </w:pPr>
            <w:r>
              <w:rPr>
                <w:rFonts w:eastAsia="SimSun" w:ascii="Times New Roman" w:hAnsi="Times New Roman"/>
                <w:b w:val="false"/>
                <w:bCs w:val="false"/>
                <w:i w:val="false"/>
                <w:iCs w:val="false"/>
                <w:sz w:val="24"/>
                <w:szCs w:val="24"/>
                <w:lang w:val="uk-UA"/>
              </w:rPr>
            </w:r>
          </w:p>
        </w:tc>
        <w:tc>
          <w:tcPr>
            <w:tcW w:w="4445" w:type="dxa"/>
            <w:gridSpan w:val="4"/>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lineRule="auto" w:line="240" w:before="0" w:after="200"/>
              <w:ind w:left="0" w:right="0" w:hanging="0"/>
              <w:textAlignment w:val="baseline"/>
              <w:outlineLvl w:val="0"/>
              <w:rPr>
                <w:rFonts w:ascii="Times New Roman" w:hAnsi="Times New Roman"/>
                <w:b w:val="false"/>
                <w:b w:val="false"/>
                <w:bCs w:val="false"/>
                <w:i w:val="false"/>
                <w:i w:val="false"/>
                <w:iCs w:val="false"/>
                <w:sz w:val="24"/>
                <w:szCs w:val="24"/>
              </w:rPr>
            </w:pPr>
            <w:r>
              <w:rPr>
                <w:rFonts w:eastAsia="SimSun" w:ascii="Times New Roman" w:hAnsi="Times New Roman"/>
                <w:b w:val="false"/>
                <w:bCs w:val="false"/>
                <w:i w:val="false"/>
                <w:iCs w:val="false"/>
                <w:sz w:val="24"/>
                <w:szCs w:val="24"/>
                <w:lang w:val="uk-UA"/>
              </w:rPr>
              <w:t>Разом з ПДВ, грн.</w:t>
            </w:r>
          </w:p>
        </w:tc>
        <w:tc>
          <w:tcPr>
            <w:tcW w:w="1885" w:type="dxa"/>
            <w:gridSpan w:val="2"/>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lineRule="auto" w:line="240" w:before="0" w:after="200"/>
              <w:ind w:left="0" w:right="0" w:hanging="0"/>
              <w:jc w:val="center"/>
              <w:textAlignment w:val="baseline"/>
              <w:outlineLvl w:val="0"/>
              <w:rPr>
                <w:rFonts w:ascii="Times New Roman" w:hAnsi="Times New Roman"/>
                <w:b w:val="false"/>
                <w:b w:val="false"/>
                <w:bCs w:val="false"/>
                <w:i w:val="false"/>
                <w:i w:val="false"/>
                <w:iCs w:val="false"/>
                <w:sz w:val="24"/>
                <w:szCs w:val="24"/>
                <w:lang w:val="uk-UA"/>
              </w:rPr>
            </w:pPr>
            <w:r>
              <w:rPr>
                <w:rFonts w:ascii="Times New Roman" w:hAnsi="Times New Roman"/>
                <w:b w:val="false"/>
                <w:bCs w:val="false"/>
                <w:i w:val="false"/>
                <w:iCs w:val="false"/>
                <w:sz w:val="24"/>
                <w:szCs w:val="24"/>
                <w:lang w:val="uk-UA"/>
              </w:rPr>
            </w:r>
          </w:p>
        </w:tc>
      </w:tr>
      <w:tr>
        <w:trPr>
          <w:trHeight w:val="1223" w:hRule="atLeast"/>
        </w:trPr>
        <w:tc>
          <w:tcPr>
            <w:tcW w:w="260" w:type="dxa"/>
            <w:tcBorders/>
          </w:tcPr>
          <w:p>
            <w:pPr>
              <w:pStyle w:val="Normal"/>
              <w:widowControl w:val="false"/>
              <w:spacing w:lineRule="auto" w:line="240" w:before="0" w:after="200"/>
              <w:jc w:val="center"/>
              <w:rPr>
                <w:rFonts w:ascii="Times New Roman" w:hAnsi="Times New Roman"/>
                <w:b w:val="false"/>
                <w:b w:val="false"/>
                <w:bCs w:val="false"/>
                <w:i w:val="false"/>
                <w:i w:val="false"/>
                <w:iCs w:val="false"/>
                <w:sz w:val="24"/>
                <w:szCs w:val="24"/>
                <w:lang w:val="uk-UA" w:eastAsia="uk-UA"/>
              </w:rPr>
            </w:pPr>
            <w:r>
              <w:rPr>
                <w:rFonts w:ascii="Times New Roman" w:hAnsi="Times New Roman"/>
                <w:b w:val="false"/>
                <w:bCs w:val="false"/>
                <w:i w:val="false"/>
                <w:iCs w:val="false"/>
                <w:sz w:val="24"/>
                <w:szCs w:val="24"/>
                <w:lang w:val="uk-UA" w:eastAsia="uk-UA"/>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eastAsia="uk-UA"/>
              </w:rPr>
              <w:t>ПОСТАЧАЛЬНИК</w:t>
            </w:r>
          </w:p>
          <w:p>
            <w:pPr>
              <w:pStyle w:val="Normal"/>
              <w:widowControl w:val="false"/>
              <w:spacing w:lineRule="auto" w:line="240" w:before="0" w:after="20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tc>
        <w:tc>
          <w:tcPr>
            <w:tcW w:w="5066" w:type="dxa"/>
            <w:gridSpan w:val="4"/>
            <w:tcBorders>
              <w:top w:val="dotted" w:sz="4" w:space="0" w:color="000000"/>
              <w:left w:val="dotted" w:sz="4" w:space="0" w:color="000000"/>
              <w:bottom w:val="dotted" w:sz="4" w:space="0" w:color="000000"/>
              <w:right w:val="dotted" w:sz="4" w:space="0" w:color="000000"/>
            </w:tcBorders>
            <w:tcMar>
              <w:top w:w="0" w:type="dxa"/>
              <w:left w:w="5" w:type="dxa"/>
              <w:right w:w="5" w:type="dxa"/>
            </w:tcMar>
            <w:vAlign w:val="center"/>
          </w:tcPr>
          <w:p>
            <w:pPr>
              <w:pStyle w:val="Normal"/>
              <w:widowControl w:val="false"/>
              <w:spacing w:lineRule="auto" w:line="24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eastAsia="uk-UA"/>
              </w:rPr>
              <w:t>ЗАМОВНИК</w:t>
            </w:r>
          </w:p>
          <w:p>
            <w:pPr>
              <w:pStyle w:val="Normal"/>
              <w:widowControl w:val="false"/>
              <w:spacing w:lineRule="auto" w:line="240" w:before="0" w:after="20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rPr>
              <w:t xml:space="preserve">ГУНП </w:t>
            </w:r>
            <w:r>
              <w:rPr>
                <w:rFonts w:ascii="Times New Roman" w:hAnsi="Times New Roman"/>
                <w:b w:val="false"/>
                <w:bCs w:val="false"/>
                <w:i w:val="false"/>
                <w:iCs w:val="false"/>
                <w:color w:val="000000"/>
                <w:sz w:val="24"/>
                <w:szCs w:val="24"/>
                <w:lang w:val="uk-UA"/>
              </w:rPr>
              <w:t xml:space="preserve">в </w:t>
            </w:r>
            <w:r>
              <w:rPr>
                <w:rFonts w:ascii="Times New Roman" w:hAnsi="Times New Roman"/>
                <w:b w:val="false"/>
                <w:bCs w:val="false"/>
                <w:i w:val="false"/>
                <w:iCs w:val="false"/>
                <w:color w:val="000000"/>
                <w:sz w:val="24"/>
                <w:szCs w:val="24"/>
                <w:lang w:val="uk-UA" w:eastAsia="uk-UA"/>
              </w:rPr>
              <w:t xml:space="preserve">Полтавській </w:t>
            </w:r>
            <w:r>
              <w:rPr>
                <w:rFonts w:ascii="Times New Roman" w:hAnsi="Times New Roman"/>
                <w:b w:val="false"/>
                <w:bCs w:val="false"/>
                <w:i w:val="false"/>
                <w:iCs w:val="false"/>
                <w:color w:val="000000"/>
                <w:sz w:val="24"/>
                <w:szCs w:val="24"/>
                <w:lang w:val="uk-UA"/>
              </w:rPr>
              <w:t>області</w:t>
            </w:r>
          </w:p>
        </w:tc>
        <w:tc>
          <w:tcPr>
            <w:tcW w:w="119" w:type="dxa"/>
            <w:tcBorders/>
          </w:tcPr>
          <w:p>
            <w:pPr>
              <w:pStyle w:val="Normal"/>
              <w:widowControl w:val="false"/>
              <w:spacing w:lineRule="auto" w:line="240" w:before="0" w:after="20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tc>
      </w:tr>
      <w:tr>
        <w:trPr>
          <w:trHeight w:val="1020" w:hRule="atLeast"/>
        </w:trPr>
        <w:tc>
          <w:tcPr>
            <w:tcW w:w="260" w:type="dxa"/>
            <w:tcBorders/>
          </w:tcPr>
          <w:p>
            <w:pPr>
              <w:pStyle w:val="Normal"/>
              <w:widowControl w:val="false"/>
              <w:spacing w:lineRule="auto" w:line="240" w:before="0" w:after="20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before="0" w:after="20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tc>
        <w:tc>
          <w:tcPr>
            <w:tcW w:w="5066" w:type="dxa"/>
            <w:gridSpan w:val="4"/>
            <w:tcBorders>
              <w:top w:val="dotted" w:sz="4" w:space="0" w:color="000000"/>
              <w:left w:val="dotted" w:sz="4" w:space="0" w:color="000000"/>
              <w:bottom w:val="dotted" w:sz="4" w:space="0" w:color="000000"/>
              <w:right w:val="dotted" w:sz="4" w:space="0" w:color="000000"/>
            </w:tcBorders>
            <w:tcMar>
              <w:left w:w="284" w:type="dxa"/>
            </w:tcMar>
          </w:tcPr>
          <w:p>
            <w:pPr>
              <w:pStyle w:val="Normal"/>
              <w:widowControl w:val="false"/>
              <w:spacing w:lineRule="auto" w:line="240" w:before="0" w:after="46"/>
              <w:ind w:left="210" w:right="0" w:hanging="0"/>
              <w:rPr>
                <w:rFonts w:ascii="Times New Roman" w:hAnsi="Times New Roman"/>
                <w:b w:val="false"/>
                <w:b w:val="false"/>
                <w:bCs w:val="false"/>
                <w:i w:val="false"/>
                <w:i w:val="false"/>
                <w:iCs w:val="false"/>
                <w:color w:val="000000"/>
                <w:sz w:val="24"/>
                <w:szCs w:val="24"/>
                <w:lang w:val="uk-UA" w:eastAsia="uk-UA"/>
              </w:rPr>
            </w:pPr>
            <w:r>
              <w:rPr>
                <w:rFonts w:ascii="Times New Roman" w:hAnsi="Times New Roman"/>
                <w:b w:val="false"/>
                <w:bCs w:val="false"/>
                <w:i w:val="false"/>
                <w:iCs w:val="false"/>
                <w:color w:val="000000"/>
                <w:sz w:val="24"/>
                <w:szCs w:val="24"/>
                <w:lang w:val="uk-UA" w:eastAsia="uk-UA"/>
              </w:rPr>
            </w:r>
          </w:p>
        </w:tc>
        <w:tc>
          <w:tcPr>
            <w:tcW w:w="119" w:type="dxa"/>
            <w:tcBorders/>
          </w:tcPr>
          <w:p>
            <w:pPr>
              <w:pStyle w:val="Normal"/>
              <w:widowControl w:val="false"/>
              <w:spacing w:lineRule="auto" w:line="240" w:before="0" w:after="20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tc>
      </w:tr>
      <w:tr>
        <w:trPr>
          <w:trHeight w:val="544" w:hRule="atLeast"/>
        </w:trPr>
        <w:tc>
          <w:tcPr>
            <w:tcW w:w="260" w:type="dxa"/>
            <w:tcBorders/>
          </w:tcPr>
          <w:p>
            <w:pPr>
              <w:pStyle w:val="Normal"/>
              <w:widowControl w:val="false"/>
              <w:spacing w:lineRule="auto" w:line="240" w:before="0" w:after="20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tc>
        <w:tc>
          <w:tcPr>
            <w:tcW w:w="5187" w:type="dxa"/>
            <w:gridSpan w:val="5"/>
            <w:tcBorders>
              <w:top w:val="dotted" w:sz="4" w:space="0" w:color="000000"/>
              <w:left w:val="dotted" w:sz="4" w:space="0" w:color="000000"/>
              <w:bottom w:val="dotted" w:sz="4" w:space="0" w:color="000000"/>
              <w:right w:val="dotted" w:sz="4" w:space="0" w:color="000000"/>
            </w:tcBorders>
          </w:tcPr>
          <w:p>
            <w:pPr>
              <w:pStyle w:val="Normal"/>
              <w:widowControl w:val="false"/>
              <w:spacing w:lineRule="auto" w:line="24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Керівник</w:t>
            </w:r>
            <w:r>
              <w:rPr>
                <w:rFonts w:ascii="Times New Roman" w:hAnsi="Times New Roman"/>
                <w:b w:val="false"/>
                <w:bCs w:val="false"/>
                <w:i w:val="false"/>
                <w:iCs w:val="false"/>
                <w:sz w:val="24"/>
                <w:szCs w:val="24"/>
                <w:lang w:val="uk-UA"/>
              </w:rPr>
              <w:t>:</w:t>
            </w:r>
          </w:p>
          <w:p>
            <w:pPr>
              <w:pStyle w:val="Normal"/>
              <w:widowControl w:val="false"/>
              <w:spacing w:lineRule="auto" w:line="240" w:before="0" w:after="200"/>
              <w:ind w:left="0" w:right="0" w:firstLine="204"/>
              <w:rPr>
                <w:rFonts w:ascii="Times New Roman" w:hAnsi="Times New Roman" w:eastAsia="Arial"/>
                <w:b w:val="false"/>
                <w:b w:val="false"/>
                <w:bCs w:val="false"/>
                <w:i w:val="false"/>
                <w:i w:val="false"/>
                <w:iCs w:val="false"/>
                <w:sz w:val="24"/>
                <w:szCs w:val="24"/>
                <w:lang w:val="uk-UA"/>
              </w:rPr>
            </w:pPr>
            <w:r>
              <w:rPr>
                <w:rFonts w:eastAsia="Arial" w:ascii="Times New Roman" w:hAnsi="Times New Roman"/>
                <w:b w:val="false"/>
                <w:bCs w:val="false"/>
                <w:i w:val="false"/>
                <w:iCs w:val="false"/>
                <w:sz w:val="24"/>
                <w:szCs w:val="24"/>
                <w:lang w:val="uk-UA"/>
              </w:rPr>
            </w:r>
          </w:p>
        </w:tc>
        <w:tc>
          <w:tcPr>
            <w:tcW w:w="5066" w:type="dxa"/>
            <w:gridSpan w:val="4"/>
            <w:tcBorders>
              <w:top w:val="dotted" w:sz="4" w:space="0" w:color="000000"/>
              <w:left w:val="dotted" w:sz="4" w:space="0" w:color="000000"/>
              <w:bottom w:val="dotted" w:sz="4" w:space="0" w:color="000000"/>
              <w:right w:val="dotted" w:sz="4" w:space="0" w:color="000000"/>
            </w:tcBorders>
            <w:tcMar>
              <w:left w:w="142" w:type="dxa"/>
            </w:tcMar>
            <w:vAlign w:val="center"/>
          </w:tcPr>
          <w:p>
            <w:pPr>
              <w:pStyle w:val="Normal"/>
              <w:widowControl w:val="false"/>
              <w:spacing w:lineRule="auto" w:line="240" w:before="0" w:after="200"/>
              <w:ind w:left="210" w:right="0" w:hanging="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sz w:val="24"/>
                <w:szCs w:val="24"/>
                <w:lang w:val="uk-UA"/>
              </w:rPr>
              <w:t>Керівник:</w:t>
            </w:r>
          </w:p>
        </w:tc>
        <w:tc>
          <w:tcPr>
            <w:tcW w:w="119" w:type="dxa"/>
            <w:tcBorders/>
          </w:tcPr>
          <w:p>
            <w:pPr>
              <w:pStyle w:val="Normal"/>
              <w:widowControl w:val="false"/>
              <w:spacing w:lineRule="auto" w:line="240" w:before="0" w:after="20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tc>
      </w:tr>
    </w:tbl>
    <w:p>
      <w:pPr>
        <w:pStyle w:val="111"/>
        <w:spacing w:lineRule="auto" w:line="240" w:before="0" w:after="0"/>
        <w:ind w:left="0" w:right="0" w:hanging="0"/>
        <w:contextualSpacing w:val="false"/>
        <w:jc w:val="right"/>
        <w:rPr>
          <w:rFonts w:ascii="Times New Roman" w:hAnsi="Times New Roman" w:eastAsia="Times New Roman" w:cs="Times New Roman"/>
          <w:b w:val="false"/>
          <w:b w:val="false"/>
          <w:bCs w:val="false"/>
          <w:i w:val="false"/>
          <w:i w:val="false"/>
          <w:iCs w:val="false"/>
          <w:sz w:val="24"/>
          <w:szCs w:val="24"/>
          <w:lang w:val="uk-UA"/>
        </w:rPr>
      </w:pPr>
      <w:r>
        <w:rPr>
          <w:rFonts w:eastAsia="Times New Roman" w:cs="Times New Roman" w:ascii="Times New Roman" w:hAnsi="Times New Roman"/>
          <w:b w:val="false"/>
          <w:bCs w:val="false"/>
          <w:i w:val="false"/>
          <w:iCs w:val="false"/>
          <w:sz w:val="24"/>
          <w:szCs w:val="24"/>
          <w:lang w:val="uk-UA"/>
        </w:rPr>
      </w:r>
    </w:p>
    <w:p>
      <w:pPr>
        <w:pStyle w:val="111"/>
        <w:spacing w:lineRule="auto" w:line="240"/>
        <w:ind w:left="0" w:right="0" w:hanging="0"/>
        <w:jc w:val="right"/>
        <w:rPr>
          <w:rFonts w:ascii="Times New Roman" w:hAnsi="Times New Roman" w:eastAsia="Times New Roman" w:cs="Times New Roman"/>
          <w:b w:val="false"/>
          <w:b w:val="false"/>
          <w:bCs w:val="false"/>
          <w:i w:val="false"/>
          <w:i w:val="false"/>
          <w:iCs w:val="false"/>
          <w:sz w:val="24"/>
          <w:szCs w:val="24"/>
          <w:lang w:val="uk-UA"/>
        </w:rPr>
      </w:pPr>
      <w:r>
        <w:rPr>
          <w:rFonts w:eastAsia="Times New Roman" w:cs="Times New Roman" w:ascii="Times New Roman" w:hAnsi="Times New Roman"/>
          <w:b w:val="false"/>
          <w:bCs w:val="false"/>
          <w:i w:val="false"/>
          <w:iCs w:val="false"/>
          <w:sz w:val="24"/>
          <w:szCs w:val="24"/>
          <w:lang w:val="uk-UA"/>
        </w:rPr>
      </w:r>
    </w:p>
    <w:p>
      <w:pPr>
        <w:pStyle w:val="111"/>
        <w:spacing w:lineRule="auto" w:line="240"/>
        <w:ind w:left="0" w:righ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right="0" w:hanging="0"/>
        <w:jc w:val="righ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111"/>
        <w:spacing w:lineRule="auto" w:line="240"/>
        <w:ind w:left="0" w:right="0" w:hanging="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Додаток 4</w:t>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до оголошення спрощеної закупівлі</w:t>
      </w:r>
    </w:p>
    <w:p>
      <w:pPr>
        <w:pStyle w:val="Normal"/>
        <w:spacing w:lineRule="auto" w:line="240" w:before="0" w:after="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jc w:val="center"/>
        <w:rPr>
          <w:rFonts w:ascii="Times New Roman" w:hAnsi="Times New Roman" w:eastAsia="Times New Roman"/>
          <w:i/>
          <w:i/>
          <w:sz w:val="24"/>
          <w:szCs w:val="24"/>
          <w:lang w:val="uk-UA"/>
        </w:rPr>
      </w:pPr>
      <w:r>
        <w:rPr>
          <w:rFonts w:eastAsia="Times New Roman" w:ascii="Times New Roman" w:hAnsi="Times New Roman"/>
          <w:i/>
          <w:sz w:val="24"/>
          <w:szCs w:val="24"/>
          <w:lang w:val="uk-UA"/>
        </w:rPr>
        <w:t>Форма, яку подає учасник на фірмовому бланку (у разі наявності такого бланку).</w:t>
      </w:r>
    </w:p>
    <w:p>
      <w:pPr>
        <w:pStyle w:val="Normal"/>
        <w:jc w:val="center"/>
        <w:rPr>
          <w:rFonts w:ascii="Times New Roman" w:hAnsi="Times New Roman" w:eastAsia="Times New Roman"/>
          <w:i/>
          <w:i/>
          <w:sz w:val="24"/>
          <w:szCs w:val="24"/>
          <w:lang w:val="uk-UA"/>
        </w:rPr>
      </w:pPr>
      <w:r>
        <w:rPr>
          <w:rFonts w:eastAsia="Times New Roman" w:ascii="Times New Roman" w:hAnsi="Times New Roman"/>
          <w:i/>
          <w:sz w:val="24"/>
          <w:szCs w:val="24"/>
          <w:lang w:val="uk-UA"/>
        </w:rPr>
        <w:t>Учасник не повинен відступати від даної форми.</w:t>
      </w:r>
    </w:p>
    <w:p>
      <w:pPr>
        <w:pStyle w:val="Normal"/>
        <w:ind w:left="0" w:right="0" w:hanging="720"/>
        <w:jc w:val="center"/>
        <w:rPr>
          <w:rFonts w:ascii="Times New Roman" w:hAnsi="Times New Roman" w:eastAsia="Times New Roman"/>
          <w:b/>
          <w:b/>
          <w:sz w:val="24"/>
          <w:szCs w:val="24"/>
          <w:lang w:val="uk-UA"/>
        </w:rPr>
      </w:pPr>
      <w:r>
        <w:rPr>
          <w:rFonts w:eastAsia="Times New Roman" w:ascii="Times New Roman" w:hAnsi="Times New Roman"/>
          <w:b/>
          <w:sz w:val="24"/>
          <w:szCs w:val="24"/>
          <w:lang w:val="uk-UA"/>
        </w:rPr>
        <w:t>Цінова пропозиція</w:t>
      </w:r>
    </w:p>
    <w:p>
      <w:pPr>
        <w:pStyle w:val="Normal"/>
        <w:widowControl w:val="false"/>
        <w:spacing w:before="0" w:after="0"/>
        <w:ind w:left="0" w:right="0" w:firstLine="709"/>
        <w:jc w:val="both"/>
        <w:rPr/>
      </w:pPr>
      <w:r>
        <w:rPr>
          <w:rFonts w:eastAsia="Times New Roman" w:ascii="Times New Roman" w:hAnsi="Times New Roman"/>
          <w:lang w:val="uk-UA"/>
        </w:rPr>
        <w:t xml:space="preserve">Ми, </w:t>
      </w:r>
      <w:r>
        <w:rPr>
          <w:rFonts w:eastAsia="Times New Roman" w:ascii="Times New Roman" w:hAnsi="Times New Roman"/>
          <w:color w:val="00B050"/>
          <w:lang w:val="uk-UA"/>
        </w:rPr>
        <w:t>_____</w:t>
      </w:r>
      <w:r>
        <w:rPr>
          <w:rFonts w:eastAsia="Times New Roman" w:ascii="Times New Roman" w:hAnsi="Times New Roman"/>
          <w:i/>
          <w:color w:val="00B050"/>
          <w:u w:val="single"/>
          <w:lang w:val="uk-UA"/>
        </w:rPr>
        <w:t>(назва учасника/ переможця)_______</w:t>
      </w:r>
      <w:r>
        <w:rPr>
          <w:rFonts w:eastAsia="Times New Roman" w:ascii="Times New Roman" w:hAnsi="Times New Roman"/>
          <w:lang w:val="uk-UA"/>
        </w:rPr>
        <w:t xml:space="preserve">, надаємо свою пропозицію для підписання договору за результатами аукціону на закупівлю </w:t>
      </w:r>
      <w:r>
        <w:rPr>
          <w:rFonts w:eastAsia="Times New Roman" w:cs="Times New Roman" w:ascii="Times New Roman" w:hAnsi="Times New Roman"/>
          <w:b/>
          <w:bCs/>
          <w:i w:val="false"/>
          <w:iCs w:val="false"/>
          <w:color w:val="000000"/>
          <w:sz w:val="24"/>
          <w:szCs w:val="24"/>
          <w:u w:val="single"/>
          <w:lang w:val="uk-UA" w:eastAsia="ru-RU"/>
        </w:rPr>
        <w:t>““Паперові чи картонні реєстраційні журнали” код Код ДК 021:2015-22810000-1 “Паперові чи картонні журнали”</w:t>
      </w:r>
      <w:r>
        <w:rPr>
          <w:rFonts w:eastAsia="Times New Roman" w:ascii="Times New Roman" w:hAnsi="Times New Roman"/>
          <w:lang w:val="uk-UA"/>
        </w:rPr>
        <w:t xml:space="preserve"> згідно з технічними вимогами Замовника.</w:t>
      </w:r>
    </w:p>
    <w:tbl>
      <w:tblPr>
        <w:tblW w:w="9351" w:type="dxa"/>
        <w:jc w:val="left"/>
        <w:tblInd w:w="25" w:type="dxa"/>
        <w:tblLayout w:type="fixed"/>
        <w:tblCellMar>
          <w:top w:w="20" w:type="dxa"/>
          <w:left w:w="20" w:type="dxa"/>
          <w:bottom w:w="0" w:type="dxa"/>
          <w:right w:w="20" w:type="dxa"/>
        </w:tblCellMar>
      </w:tblPr>
      <w:tblGrid>
        <w:gridCol w:w="486"/>
        <w:gridCol w:w="2769"/>
        <w:gridCol w:w="1785"/>
        <w:gridCol w:w="1051"/>
        <w:gridCol w:w="709"/>
        <w:gridCol w:w="1133"/>
        <w:gridCol w:w="1417"/>
      </w:tblGrid>
      <w:tr>
        <w:trPr>
          <w:trHeight w:val="660" w:hRule="atLeast"/>
        </w:trPr>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200"/>
              <w:jc w:val="center"/>
              <w:textAlignment w:val="baseline"/>
              <w:rPr>
                <w:rFonts w:ascii="Times New Roman" w:hAnsi="Times New Roman"/>
                <w:b/>
                <w:b/>
                <w:bCs/>
                <w:lang w:val="uk-UA"/>
              </w:rPr>
            </w:pPr>
            <w:r>
              <w:rPr>
                <w:rFonts w:ascii="Times New Roman" w:hAnsi="Times New Roman"/>
                <w:b/>
                <w:bCs/>
                <w:lang w:val="uk-UA"/>
              </w:rPr>
              <w:t xml:space="preserve">№ </w:t>
            </w:r>
            <w:r>
              <w:rPr>
                <w:rFonts w:ascii="Times New Roman" w:hAnsi="Times New Roman"/>
                <w:b/>
                <w:bCs/>
                <w:lang w:val="uk-UA"/>
              </w:rPr>
              <w:t>п/п</w:t>
            </w:r>
          </w:p>
        </w:tc>
        <w:tc>
          <w:tcPr>
            <w:tcW w:w="2769" w:type="dxa"/>
            <w:tcBorders>
              <w:top w:val="single" w:sz="4" w:space="0" w:color="000000"/>
              <w:bottom w:val="single" w:sz="4" w:space="0" w:color="000000"/>
            </w:tcBorders>
            <w:tcMar>
              <w:top w:w="0" w:type="dxa"/>
              <w:left w:w="5" w:type="dxa"/>
              <w:right w:w="5" w:type="dxa"/>
            </w:tcMar>
          </w:tcPr>
          <w:p>
            <w:pPr>
              <w:pStyle w:val="Normal"/>
              <w:widowControl w:val="false"/>
              <w:overflowPunct w:val="true"/>
              <w:jc w:val="center"/>
              <w:textAlignment w:val="baseline"/>
              <w:rPr>
                <w:rFonts w:ascii="Times New Roman" w:hAnsi="Times New Roman"/>
                <w:b/>
                <w:b/>
                <w:bCs/>
                <w:lang w:val="uk-UA"/>
              </w:rPr>
            </w:pPr>
            <w:r>
              <w:rPr>
                <w:rFonts w:ascii="Times New Roman" w:hAnsi="Times New Roman"/>
                <w:b/>
                <w:bCs/>
                <w:lang w:val="uk-UA"/>
              </w:rPr>
              <w:t>Найменування</w:t>
            </w:r>
          </w:p>
          <w:p>
            <w:pPr>
              <w:pStyle w:val="Normal"/>
              <w:widowControl w:val="false"/>
              <w:overflowPunct w:val="true"/>
              <w:spacing w:before="0" w:after="200"/>
              <w:jc w:val="center"/>
              <w:textAlignment w:val="baseline"/>
              <w:rPr>
                <w:rFonts w:ascii="Times New Roman" w:hAnsi="Times New Roman"/>
                <w:b/>
                <w:b/>
                <w:bCs/>
                <w:lang w:val="uk-UA"/>
              </w:rPr>
            </w:pPr>
            <w:r>
              <w:rPr>
                <w:rFonts w:ascii="Times New Roman" w:hAnsi="Times New Roman"/>
                <w:b/>
                <w:bCs/>
                <w:lang w:val="uk-UA"/>
              </w:rPr>
              <w:t>товару/ марка, артикул</w:t>
            </w:r>
          </w:p>
        </w:tc>
        <w:tc>
          <w:tcPr>
            <w:tcW w:w="1785" w:type="dxa"/>
            <w:tcBorders>
              <w:top w:val="single" w:sz="4" w:space="0" w:color="000000"/>
              <w:bottom w:val="single" w:sz="4" w:space="0" w:color="000000"/>
            </w:tcBorders>
            <w:tcMar>
              <w:top w:w="0" w:type="dxa"/>
              <w:left w:w="5" w:type="dxa"/>
              <w:right w:w="5" w:type="dxa"/>
            </w:tcMar>
          </w:tcPr>
          <w:p>
            <w:pPr>
              <w:pStyle w:val="Normal"/>
              <w:widowControl w:val="false"/>
              <w:overflowPunct w:val="true"/>
              <w:spacing w:before="0" w:after="200"/>
              <w:jc w:val="center"/>
              <w:textAlignment w:val="baseline"/>
              <w:rPr>
                <w:rFonts w:ascii="Times New Roman" w:hAnsi="Times New Roman"/>
                <w:b/>
                <w:b/>
                <w:bCs/>
                <w:lang w:val="uk-UA"/>
              </w:rPr>
            </w:pPr>
            <w:r>
              <w:rPr>
                <w:rFonts w:ascii="Times New Roman" w:hAnsi="Times New Roman"/>
                <w:b/>
                <w:bCs/>
                <w:lang w:val="uk-UA"/>
              </w:rPr>
              <w:t>Країна виробництва</w:t>
            </w:r>
          </w:p>
        </w:tc>
        <w:tc>
          <w:tcPr>
            <w:tcW w:w="1051" w:type="dxa"/>
            <w:tcBorders>
              <w:top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b/>
                <w:b/>
                <w:bCs/>
                <w:lang w:val="uk-UA"/>
              </w:rPr>
            </w:pPr>
            <w:r>
              <w:rPr>
                <w:rFonts w:ascii="Times New Roman" w:hAnsi="Times New Roman"/>
                <w:b/>
                <w:bCs/>
                <w:lang w:val="uk-UA"/>
              </w:rPr>
              <w:t>Од.</w:t>
            </w:r>
          </w:p>
          <w:p>
            <w:pPr>
              <w:pStyle w:val="Normal"/>
              <w:widowControl w:val="false"/>
              <w:overflowPunct w:val="true"/>
              <w:spacing w:before="0" w:after="200"/>
              <w:jc w:val="center"/>
              <w:textAlignment w:val="baseline"/>
              <w:rPr>
                <w:rFonts w:ascii="Times New Roman" w:hAnsi="Times New Roman"/>
                <w:b/>
                <w:b/>
                <w:bCs/>
                <w:lang w:val="uk-UA"/>
              </w:rPr>
            </w:pPr>
            <w:r>
              <w:rPr>
                <w:rFonts w:ascii="Times New Roman" w:hAnsi="Times New Roman"/>
                <w:b/>
                <w:bCs/>
                <w:lang w:val="uk-UA"/>
              </w:rPr>
              <w:t>виміру</w:t>
            </w:r>
          </w:p>
        </w:tc>
        <w:tc>
          <w:tcPr>
            <w:tcW w:w="709" w:type="dxa"/>
            <w:tcBorders>
              <w:top w:val="single" w:sz="4" w:space="0" w:color="000000"/>
              <w:bottom w:val="single" w:sz="4" w:space="0" w:color="000000"/>
              <w:right w:val="single" w:sz="4" w:space="0" w:color="000000"/>
            </w:tcBorders>
            <w:vAlign w:val="center"/>
          </w:tcPr>
          <w:p>
            <w:pPr>
              <w:pStyle w:val="Normal"/>
              <w:widowControl w:val="false"/>
              <w:overflowPunct w:val="true"/>
              <w:spacing w:before="0" w:after="200"/>
              <w:jc w:val="center"/>
              <w:textAlignment w:val="baseline"/>
              <w:rPr>
                <w:rFonts w:ascii="Times New Roman" w:hAnsi="Times New Roman"/>
                <w:b/>
                <w:b/>
                <w:bCs/>
                <w:lang w:val="uk-UA"/>
              </w:rPr>
            </w:pPr>
            <w:r>
              <w:rPr>
                <w:rFonts w:ascii="Times New Roman" w:hAnsi="Times New Roman"/>
                <w:b/>
                <w:bCs/>
                <w:lang w:val="uk-UA"/>
              </w:rPr>
              <w:t>К-сть</w:t>
            </w:r>
          </w:p>
        </w:tc>
        <w:tc>
          <w:tcPr>
            <w:tcW w:w="1133" w:type="dxa"/>
            <w:tcBorders>
              <w:top w:val="single" w:sz="4" w:space="0" w:color="000000"/>
              <w:bottom w:val="single" w:sz="4" w:space="0" w:color="000000"/>
              <w:right w:val="single" w:sz="4" w:space="0" w:color="000000"/>
            </w:tcBorders>
            <w:vAlign w:val="center"/>
          </w:tcPr>
          <w:p>
            <w:pPr>
              <w:pStyle w:val="Normal"/>
              <w:widowControl w:val="false"/>
              <w:overflowPunct w:val="true"/>
              <w:spacing w:before="0" w:after="200"/>
              <w:jc w:val="center"/>
              <w:textAlignment w:val="baseline"/>
              <w:rPr>
                <w:rFonts w:ascii="Times New Roman" w:hAnsi="Times New Roman"/>
                <w:b/>
                <w:b/>
                <w:bCs/>
                <w:lang w:val="uk-UA"/>
              </w:rPr>
            </w:pPr>
            <w:r>
              <w:rPr>
                <w:rFonts w:ascii="Times New Roman" w:hAnsi="Times New Roman"/>
                <w:b/>
                <w:bCs/>
                <w:lang w:val="uk-UA"/>
              </w:rPr>
              <w:t>Ціна** за одиницю, грн. з ПДВ</w:t>
            </w:r>
          </w:p>
        </w:tc>
        <w:tc>
          <w:tcPr>
            <w:tcW w:w="1417" w:type="dxa"/>
            <w:tcBorders>
              <w:top w:val="single" w:sz="4" w:space="0" w:color="000000"/>
              <w:bottom w:val="single" w:sz="4" w:space="0" w:color="000000"/>
              <w:right w:val="single" w:sz="4" w:space="0" w:color="000000"/>
            </w:tcBorders>
            <w:vAlign w:val="center"/>
          </w:tcPr>
          <w:p>
            <w:pPr>
              <w:pStyle w:val="Normal"/>
              <w:widowControl w:val="false"/>
              <w:overflowPunct w:val="true"/>
              <w:spacing w:before="0" w:after="200"/>
              <w:jc w:val="center"/>
              <w:textAlignment w:val="baseline"/>
              <w:rPr>
                <w:rFonts w:ascii="Times New Roman" w:hAnsi="Times New Roman"/>
                <w:b/>
                <w:b/>
                <w:bCs/>
                <w:lang w:val="uk-UA"/>
              </w:rPr>
            </w:pPr>
            <w:r>
              <w:rPr>
                <w:rFonts w:ascii="Times New Roman" w:hAnsi="Times New Roman"/>
                <w:b/>
                <w:bCs/>
                <w:lang w:val="uk-UA"/>
              </w:rPr>
              <w:t>Сума**, грн. з ПДВ***</w:t>
            </w:r>
          </w:p>
        </w:tc>
      </w:tr>
      <w:tr>
        <w:trPr>
          <w:trHeight w:val="285" w:hRule="atLeast"/>
        </w:trPr>
        <w:tc>
          <w:tcPr>
            <w:tcW w:w="486" w:type="dxa"/>
            <w:tcBorders>
              <w:left w:val="single" w:sz="4" w:space="0" w:color="000000"/>
              <w:bottom w:val="single" w:sz="4" w:space="0" w:color="000000"/>
              <w:right w:val="single" w:sz="4" w:space="0" w:color="000000"/>
            </w:tcBorders>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t>1</w:t>
            </w:r>
          </w:p>
        </w:tc>
        <w:tc>
          <w:tcPr>
            <w:tcW w:w="2769" w:type="dxa"/>
            <w:tcBorders>
              <w:bottom w:val="single" w:sz="4" w:space="0" w:color="000000"/>
            </w:tcBorders>
            <w:tcMar>
              <w:top w:w="0" w:type="dxa"/>
              <w:left w:w="5" w:type="dxa"/>
              <w:right w:w="5" w:type="dxa"/>
            </w:tcMar>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t>2</w:t>
            </w:r>
          </w:p>
        </w:tc>
        <w:tc>
          <w:tcPr>
            <w:tcW w:w="1785" w:type="dxa"/>
            <w:tcBorders>
              <w:bottom w:val="single" w:sz="4" w:space="0" w:color="000000"/>
            </w:tcBorders>
            <w:tcMar>
              <w:top w:w="0" w:type="dxa"/>
              <w:left w:w="5" w:type="dxa"/>
              <w:right w:w="5" w:type="dxa"/>
            </w:tcMar>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t>3</w:t>
            </w:r>
          </w:p>
        </w:tc>
        <w:tc>
          <w:tcPr>
            <w:tcW w:w="1051" w:type="dxa"/>
            <w:tcBorders>
              <w:bottom w:val="single" w:sz="4" w:space="0" w:color="000000"/>
              <w:right w:val="single" w:sz="4" w:space="0" w:color="000000"/>
            </w:tcBorders>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t>4</w:t>
            </w:r>
          </w:p>
        </w:tc>
        <w:tc>
          <w:tcPr>
            <w:tcW w:w="709" w:type="dxa"/>
            <w:tcBorders>
              <w:bottom w:val="single" w:sz="4" w:space="0" w:color="000000"/>
              <w:right w:val="single" w:sz="4" w:space="0" w:color="000000"/>
            </w:tcBorders>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t>5</w:t>
            </w:r>
          </w:p>
        </w:tc>
        <w:tc>
          <w:tcPr>
            <w:tcW w:w="1133" w:type="dxa"/>
            <w:tcBorders>
              <w:bottom w:val="single" w:sz="4" w:space="0" w:color="000000"/>
              <w:right w:val="single" w:sz="4" w:space="0" w:color="000000"/>
            </w:tcBorders>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t>6</w:t>
            </w:r>
          </w:p>
        </w:tc>
        <w:tc>
          <w:tcPr>
            <w:tcW w:w="1417" w:type="dxa"/>
            <w:tcBorders>
              <w:bottom w:val="single" w:sz="4" w:space="0" w:color="000000"/>
              <w:right w:val="single" w:sz="4" w:space="0" w:color="000000"/>
            </w:tcBorders>
          </w:tcPr>
          <w:p>
            <w:pPr>
              <w:pStyle w:val="Normal"/>
              <w:widowControl w:val="false"/>
              <w:overflowPunct w:val="true"/>
              <w:spacing w:before="0" w:after="200"/>
              <w:jc w:val="center"/>
              <w:textAlignment w:val="baseline"/>
              <w:rPr>
                <w:rFonts w:ascii="Times New Roman" w:hAnsi="Times New Roman"/>
                <w:bCs/>
                <w:lang w:val="uk-UA"/>
              </w:rPr>
            </w:pPr>
            <w:r>
              <w:rPr>
                <w:rFonts w:ascii="Times New Roman" w:hAnsi="Times New Roman"/>
                <w:bCs/>
                <w:lang w:val="uk-UA"/>
              </w:rPr>
              <w:t>7</w:t>
            </w:r>
          </w:p>
        </w:tc>
      </w:tr>
      <w:tr>
        <w:trPr>
          <w:trHeight w:val="285" w:hRule="atLeast"/>
        </w:trPr>
        <w:tc>
          <w:tcPr>
            <w:tcW w:w="486" w:type="dxa"/>
            <w:tcBorders>
              <w:left w:val="single" w:sz="4" w:space="0" w:color="000000"/>
              <w:bottom w:val="single" w:sz="4" w:space="0" w:color="000000"/>
              <w:right w:val="single" w:sz="4" w:space="0" w:color="000000"/>
            </w:tcBorders>
            <w:vAlign w:val="center"/>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t>1.</w:t>
            </w:r>
          </w:p>
        </w:tc>
        <w:tc>
          <w:tcPr>
            <w:tcW w:w="2769" w:type="dxa"/>
            <w:tcBorders>
              <w:bottom w:val="single" w:sz="4" w:space="0" w:color="000000"/>
            </w:tcBorders>
            <w:tcMar>
              <w:top w:w="0" w:type="dxa"/>
              <w:left w:w="5" w:type="dxa"/>
              <w:right w:w="5" w:type="dxa"/>
            </w:tcMar>
          </w:tcPr>
          <w:p>
            <w:pPr>
              <w:pStyle w:val="Normal"/>
              <w:widowControl w:val="false"/>
              <w:overflowPunct w:val="true"/>
              <w:spacing w:before="0" w:after="200"/>
              <w:textAlignment w:val="baseline"/>
              <w:rPr>
                <w:rFonts w:ascii="Times New Roman" w:hAnsi="Times New Roman"/>
                <w:lang w:val="uk-UA" w:eastAsia="uk-UA"/>
              </w:rPr>
            </w:pPr>
            <w:r>
              <w:rPr>
                <w:rFonts w:ascii="Times New Roman" w:hAnsi="Times New Roman"/>
                <w:lang w:val="uk-UA" w:eastAsia="uk-UA"/>
              </w:rPr>
            </w:r>
          </w:p>
        </w:tc>
        <w:tc>
          <w:tcPr>
            <w:tcW w:w="1785" w:type="dxa"/>
            <w:tcBorders>
              <w:bottom w:val="single" w:sz="4" w:space="0" w:color="000000"/>
            </w:tcBorders>
            <w:tcMar>
              <w:top w:w="0" w:type="dxa"/>
              <w:left w:w="5" w:type="dxa"/>
              <w:right w:w="5" w:type="dxa"/>
            </w:tcMar>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r>
          </w:p>
        </w:tc>
        <w:tc>
          <w:tcPr>
            <w:tcW w:w="1051" w:type="dxa"/>
            <w:tcBorders>
              <w:bottom w:val="single" w:sz="4" w:space="0" w:color="000000"/>
              <w:right w:val="single" w:sz="4" w:space="0" w:color="000000"/>
            </w:tcBorders>
            <w:vAlign w:val="center"/>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r>
          </w:p>
        </w:tc>
        <w:tc>
          <w:tcPr>
            <w:tcW w:w="709" w:type="dxa"/>
            <w:tcBorders>
              <w:bottom w:val="single" w:sz="4" w:space="0" w:color="000000"/>
              <w:right w:val="single" w:sz="4" w:space="0" w:color="000000"/>
            </w:tcBorders>
            <w:vAlign w:val="center"/>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r>
          </w:p>
        </w:tc>
        <w:tc>
          <w:tcPr>
            <w:tcW w:w="1133" w:type="dxa"/>
            <w:tcBorders>
              <w:bottom w:val="single" w:sz="4" w:space="0" w:color="000000"/>
              <w:right w:val="single" w:sz="4" w:space="0" w:color="000000"/>
            </w:tcBorders>
            <w:vAlign w:val="center"/>
          </w:tcPr>
          <w:p>
            <w:pPr>
              <w:pStyle w:val="Normal"/>
              <w:widowControl w:val="false"/>
              <w:overflowPunct w:val="true"/>
              <w:spacing w:before="0" w:after="200"/>
              <w:jc w:val="center"/>
              <w:textAlignment w:val="baseline"/>
              <w:rPr>
                <w:rFonts w:ascii="Times New Roman" w:hAnsi="Times New Roman"/>
                <w:lang w:val="uk-UA"/>
              </w:rPr>
            </w:pPr>
            <w:r>
              <w:rPr>
                <w:rFonts w:ascii="Times New Roman" w:hAnsi="Times New Roman"/>
                <w:lang w:val="uk-UA"/>
              </w:rPr>
            </w:r>
          </w:p>
        </w:tc>
        <w:tc>
          <w:tcPr>
            <w:tcW w:w="1417" w:type="dxa"/>
            <w:tcBorders>
              <w:bottom w:val="single" w:sz="4" w:space="0" w:color="000000"/>
              <w:right w:val="single" w:sz="4" w:space="0" w:color="000000"/>
            </w:tcBorders>
            <w:vAlign w:val="center"/>
          </w:tcPr>
          <w:p>
            <w:pPr>
              <w:pStyle w:val="Normal"/>
              <w:widowControl w:val="false"/>
              <w:overflowPunct w:val="true"/>
              <w:spacing w:before="0" w:after="200"/>
              <w:ind w:left="0" w:right="104" w:hanging="0"/>
              <w:jc w:val="right"/>
              <w:textAlignment w:val="baseline"/>
              <w:rPr>
                <w:rFonts w:ascii="Times New Roman" w:hAnsi="Times New Roman"/>
                <w:lang w:val="uk-UA"/>
              </w:rPr>
            </w:pPr>
            <w:r>
              <w:rPr>
                <w:rFonts w:ascii="Times New Roman" w:hAnsi="Times New Roman"/>
                <w:lang w:val="uk-UA"/>
              </w:rPr>
            </w:r>
          </w:p>
        </w:tc>
      </w:tr>
      <w:tr>
        <w:trPr>
          <w:trHeight w:val="324" w:hRule="atLeast"/>
        </w:trPr>
        <w:tc>
          <w:tcPr>
            <w:tcW w:w="486" w:type="dxa"/>
            <w:tcBorders/>
            <w:tcMar>
              <w:top w:w="0" w:type="dxa"/>
              <w:left w:w="5" w:type="dxa"/>
              <w:right w:w="5" w:type="dxa"/>
            </w:tcMar>
          </w:tcPr>
          <w:p>
            <w:pPr>
              <w:pStyle w:val="Normal"/>
              <w:widowControl w:val="false"/>
              <w:numPr>
                <w:ilvl w:val="0"/>
                <w:numId w:val="0"/>
              </w:numPr>
              <w:spacing w:before="0" w:after="200"/>
              <w:ind w:left="0" w:right="0" w:hanging="0"/>
              <w:outlineLvl w:val="0"/>
              <w:rPr>
                <w:rFonts w:ascii="Times New Roman" w:hAnsi="Times New Roman" w:eastAsia="SimSun"/>
                <w:b/>
                <w:b/>
                <w:lang w:val="uk-UA"/>
              </w:rPr>
            </w:pPr>
            <w:r>
              <w:rPr>
                <w:rFonts w:eastAsia="SimSun"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spacing w:before="0" w:after="200"/>
              <w:ind w:left="0" w:right="0" w:hanging="0"/>
              <w:outlineLvl w:val="0"/>
              <w:rPr>
                <w:rFonts w:ascii="Times New Roman" w:hAnsi="Times New Roman" w:eastAsia="SimSun"/>
                <w:b/>
                <w:b/>
                <w:lang w:val="uk-UA"/>
              </w:rPr>
            </w:pPr>
            <w:r>
              <w:rPr>
                <w:rFonts w:eastAsia="SimSun" w:ascii="Times New Roman" w:hAnsi="Times New Roman"/>
                <w:b/>
                <w:lang w:val="uk-UA"/>
              </w:rPr>
            </w:r>
          </w:p>
        </w:tc>
        <w:tc>
          <w:tcPr>
            <w:tcW w:w="1785"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before="0" w:after="200"/>
              <w:ind w:left="0" w:right="0" w:hanging="0"/>
              <w:outlineLvl w:val="0"/>
              <w:rPr>
                <w:rFonts w:ascii="Times New Roman" w:hAnsi="Times New Roman" w:eastAsia="SimSun"/>
                <w:b/>
                <w:b/>
                <w:lang w:val="uk-UA"/>
              </w:rPr>
            </w:pPr>
            <w:r>
              <w:rPr>
                <w:rFonts w:eastAsia="SimSun" w:ascii="Times New Roman" w:hAnsi="Times New Roman"/>
                <w:b/>
                <w:lang w:val="uk-UA"/>
              </w:rPr>
            </w:r>
          </w:p>
        </w:tc>
        <w:tc>
          <w:tcPr>
            <w:tcW w:w="2893" w:type="dxa"/>
            <w:gridSpan w:val="3"/>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before="0" w:after="200"/>
              <w:ind w:left="0" w:right="0" w:hanging="0"/>
              <w:outlineLvl w:val="0"/>
              <w:rPr>
                <w:rFonts w:ascii="Times New Roman" w:hAnsi="Times New Roman" w:eastAsia="SimSun"/>
                <w:b/>
                <w:b/>
                <w:lang w:val="uk-UA"/>
              </w:rPr>
            </w:pPr>
            <w:r>
              <w:rPr>
                <w:rFonts w:eastAsia="SimSun" w:ascii="Times New Roman" w:hAnsi="Times New Roman"/>
                <w:b/>
                <w:lang w:val="uk-UA"/>
              </w:rPr>
              <w:t>Разом без  ПДВ***, грн.</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overflowPunct w:val="true"/>
              <w:spacing w:before="0" w:after="200"/>
              <w:jc w:val="right"/>
              <w:textAlignment w:val="baseline"/>
              <w:rPr>
                <w:rFonts w:ascii="Times New Roman" w:hAnsi="Times New Roman"/>
                <w:b/>
                <w:b/>
                <w:lang w:val="uk-UA"/>
              </w:rPr>
            </w:pPr>
            <w:r>
              <w:rPr>
                <w:rFonts w:ascii="Times New Roman" w:hAnsi="Times New Roman"/>
                <w:b/>
                <w:lang w:val="uk-UA"/>
              </w:rPr>
            </w:r>
          </w:p>
        </w:tc>
      </w:tr>
      <w:tr>
        <w:trPr>
          <w:trHeight w:val="324" w:hRule="atLeast"/>
        </w:trPr>
        <w:tc>
          <w:tcPr>
            <w:tcW w:w="486" w:type="dxa"/>
            <w:tcBorders/>
            <w:tcMar>
              <w:top w:w="0" w:type="dxa"/>
              <w:left w:w="5" w:type="dxa"/>
              <w:right w:w="5" w:type="dxa"/>
            </w:tcMar>
          </w:tcPr>
          <w:p>
            <w:pPr>
              <w:pStyle w:val="Normal"/>
              <w:widowControl w:val="false"/>
              <w:numPr>
                <w:ilvl w:val="0"/>
                <w:numId w:val="0"/>
              </w:numPr>
              <w:spacing w:before="0" w:after="200"/>
              <w:ind w:left="0" w:right="0" w:hanging="0"/>
              <w:outlineLvl w:val="0"/>
              <w:rPr>
                <w:rFonts w:ascii="Times New Roman" w:hAnsi="Times New Roman" w:eastAsia="SimSun"/>
                <w:b/>
                <w:b/>
                <w:lang w:val="uk-UA"/>
              </w:rPr>
            </w:pPr>
            <w:r>
              <w:rPr>
                <w:rFonts w:eastAsia="SimSun"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spacing w:before="0" w:after="200"/>
              <w:ind w:left="0" w:right="0" w:hanging="0"/>
              <w:outlineLvl w:val="0"/>
              <w:rPr>
                <w:rFonts w:ascii="Times New Roman" w:hAnsi="Times New Roman" w:eastAsia="SimSun"/>
                <w:b/>
                <w:b/>
                <w:lang w:val="uk-UA"/>
              </w:rPr>
            </w:pPr>
            <w:r>
              <w:rPr>
                <w:rFonts w:eastAsia="SimSun" w:ascii="Times New Roman" w:hAnsi="Times New Roman"/>
                <w:b/>
                <w:lang w:val="uk-UA"/>
              </w:rPr>
            </w:r>
          </w:p>
        </w:tc>
        <w:tc>
          <w:tcPr>
            <w:tcW w:w="1785" w:type="dxa"/>
            <w:tcBorders>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spacing w:before="0" w:after="200"/>
              <w:ind w:left="0" w:right="0" w:hanging="0"/>
              <w:outlineLvl w:val="0"/>
              <w:rPr>
                <w:rFonts w:ascii="Times New Roman" w:hAnsi="Times New Roman" w:eastAsia="SimSun"/>
                <w:b/>
                <w:b/>
                <w:lang w:val="uk-UA"/>
              </w:rPr>
            </w:pPr>
            <w:r>
              <w:rPr>
                <w:rFonts w:eastAsia="SimSun" w:ascii="Times New Roman" w:hAnsi="Times New Roman"/>
                <w:b/>
                <w:lang w:val="uk-UA"/>
              </w:rPr>
            </w:r>
          </w:p>
        </w:tc>
        <w:tc>
          <w:tcPr>
            <w:tcW w:w="2893" w:type="dxa"/>
            <w:gridSpan w:val="3"/>
            <w:tcBorders>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true"/>
              <w:spacing w:before="0" w:after="200"/>
              <w:ind w:left="0" w:right="0" w:hanging="0"/>
              <w:jc w:val="both"/>
              <w:textAlignment w:val="baseline"/>
              <w:outlineLvl w:val="0"/>
              <w:rPr>
                <w:rFonts w:ascii="Times New Roman" w:hAnsi="Times New Roman" w:eastAsia="SimSun"/>
                <w:b/>
                <w:b/>
                <w:lang w:val="uk-UA"/>
              </w:rPr>
            </w:pPr>
            <w:r>
              <w:rPr>
                <w:rFonts w:eastAsia="SimSun" w:ascii="Times New Roman" w:hAnsi="Times New Roman"/>
                <w:b/>
                <w:lang w:val="uk-UA"/>
              </w:rPr>
              <w:t xml:space="preserve"> </w:t>
            </w:r>
            <w:r>
              <w:rPr>
                <w:rFonts w:eastAsia="SimSun" w:ascii="Times New Roman" w:hAnsi="Times New Roman"/>
                <w:b/>
                <w:lang w:val="uk-UA"/>
              </w:rPr>
              <w:t>ПДВ***, грн</w:t>
            </w:r>
          </w:p>
        </w:tc>
        <w:tc>
          <w:tcPr>
            <w:tcW w:w="1417" w:type="dxa"/>
            <w:tcBorders>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overflowPunct w:val="true"/>
              <w:spacing w:before="0" w:after="200"/>
              <w:jc w:val="right"/>
              <w:textAlignment w:val="baseline"/>
              <w:rPr>
                <w:rFonts w:ascii="Times New Roman" w:hAnsi="Times New Roman"/>
                <w:b/>
                <w:b/>
                <w:lang w:val="uk-UA"/>
              </w:rPr>
            </w:pPr>
            <w:r>
              <w:rPr>
                <w:rFonts w:ascii="Times New Roman" w:hAnsi="Times New Roman"/>
                <w:b/>
                <w:lang w:val="uk-UA"/>
              </w:rPr>
            </w:r>
          </w:p>
        </w:tc>
      </w:tr>
      <w:tr>
        <w:trPr>
          <w:trHeight w:val="100" w:hRule="atLeast"/>
        </w:trPr>
        <w:tc>
          <w:tcPr>
            <w:tcW w:w="486" w:type="dxa"/>
            <w:tcBorders/>
            <w:tcMar>
              <w:top w:w="0" w:type="dxa"/>
              <w:left w:w="5" w:type="dxa"/>
              <w:right w:w="5" w:type="dxa"/>
            </w:tcMar>
          </w:tcPr>
          <w:p>
            <w:pPr>
              <w:pStyle w:val="Normal"/>
              <w:widowControl w:val="false"/>
              <w:numPr>
                <w:ilvl w:val="0"/>
                <w:numId w:val="0"/>
              </w:numPr>
              <w:overflowPunct w:val="true"/>
              <w:spacing w:before="0" w:after="200"/>
              <w:ind w:left="0" w:right="0" w:hanging="0"/>
              <w:jc w:val="both"/>
              <w:textAlignment w:val="baseline"/>
              <w:outlineLvl w:val="0"/>
              <w:rPr>
                <w:rFonts w:ascii="Times New Roman" w:hAnsi="Times New Roman"/>
                <w:b/>
                <w:b/>
                <w:lang w:val="uk-UA"/>
              </w:rPr>
            </w:pPr>
            <w:r>
              <w:rPr>
                <w:rFonts w:ascii="Times New Roman" w:hAnsi="Times New Roman"/>
                <w:b/>
                <w:lang w:val="uk-UA"/>
              </w:rPr>
            </w:r>
          </w:p>
        </w:tc>
        <w:tc>
          <w:tcPr>
            <w:tcW w:w="2769" w:type="dxa"/>
            <w:tcBorders/>
            <w:tcMar>
              <w:top w:w="0" w:type="dxa"/>
              <w:left w:w="5" w:type="dxa"/>
              <w:right w:w="5" w:type="dxa"/>
            </w:tcMar>
          </w:tcPr>
          <w:p>
            <w:pPr>
              <w:pStyle w:val="Normal"/>
              <w:widowControl w:val="false"/>
              <w:numPr>
                <w:ilvl w:val="0"/>
                <w:numId w:val="0"/>
              </w:numPr>
              <w:overflowPunct w:val="true"/>
              <w:spacing w:before="0" w:after="200"/>
              <w:ind w:left="0" w:right="0" w:hanging="0"/>
              <w:jc w:val="both"/>
              <w:textAlignment w:val="baseline"/>
              <w:outlineLvl w:val="0"/>
              <w:rPr>
                <w:rFonts w:ascii="Times New Roman" w:hAnsi="Times New Roman"/>
                <w:b/>
                <w:b/>
                <w:lang w:val="uk-UA"/>
              </w:rPr>
            </w:pPr>
            <w:r>
              <w:rPr>
                <w:rFonts w:ascii="Times New Roman" w:hAnsi="Times New Roman"/>
                <w:b/>
                <w:lang w:val="uk-UA"/>
              </w:rPr>
            </w:r>
          </w:p>
        </w:tc>
        <w:tc>
          <w:tcPr>
            <w:tcW w:w="1785"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true"/>
              <w:spacing w:before="0" w:after="200"/>
              <w:ind w:left="0" w:right="0" w:hanging="0"/>
              <w:jc w:val="both"/>
              <w:textAlignment w:val="baseline"/>
              <w:outlineLvl w:val="0"/>
              <w:rPr>
                <w:rFonts w:ascii="Times New Roman" w:hAnsi="Times New Roman"/>
                <w:b/>
                <w:b/>
                <w:lang w:val="uk-UA"/>
              </w:rPr>
            </w:pPr>
            <w:r>
              <w:rPr>
                <w:rFonts w:ascii="Times New Roman" w:hAnsi="Times New Roman"/>
                <w:b/>
                <w:lang w:val="uk-UA"/>
              </w:rPr>
            </w:r>
          </w:p>
        </w:tc>
        <w:tc>
          <w:tcPr>
            <w:tcW w:w="2893" w:type="dxa"/>
            <w:gridSpan w:val="3"/>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true"/>
              <w:spacing w:before="0" w:after="200"/>
              <w:ind w:left="0" w:right="0" w:hanging="0"/>
              <w:jc w:val="both"/>
              <w:textAlignment w:val="baseline"/>
              <w:outlineLvl w:val="0"/>
              <w:rPr>
                <w:rFonts w:ascii="Times New Roman" w:hAnsi="Times New Roman" w:eastAsia="SimSun"/>
                <w:b/>
                <w:b/>
                <w:bCs/>
                <w:lang w:val="uk-UA"/>
              </w:rPr>
            </w:pPr>
            <w:r>
              <w:rPr>
                <w:rFonts w:eastAsia="SimSun" w:ascii="Times New Roman" w:hAnsi="Times New Roman"/>
                <w:b/>
                <w:bCs/>
                <w:lang w:val="uk-UA"/>
              </w:rPr>
              <w:t>Разом з ПДВ***, грн.</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pPr>
              <w:pStyle w:val="Normal"/>
              <w:widowControl w:val="false"/>
              <w:numPr>
                <w:ilvl w:val="0"/>
                <w:numId w:val="0"/>
              </w:numPr>
              <w:overflowPunct w:val="true"/>
              <w:spacing w:before="0" w:after="200"/>
              <w:ind w:left="0" w:right="0" w:hanging="0"/>
              <w:jc w:val="right"/>
              <w:textAlignment w:val="baseline"/>
              <w:outlineLvl w:val="0"/>
              <w:rPr>
                <w:rFonts w:ascii="Times New Roman" w:hAnsi="Times New Roman"/>
                <w:b/>
                <w:b/>
                <w:bCs/>
                <w:lang w:val="uk-UA"/>
              </w:rPr>
            </w:pPr>
            <w:r>
              <w:rPr>
                <w:rFonts w:ascii="Times New Roman" w:hAnsi="Times New Roman"/>
                <w:b/>
                <w:bCs/>
                <w:lang w:val="uk-UA"/>
              </w:rPr>
            </w:r>
          </w:p>
        </w:tc>
      </w:tr>
    </w:tbl>
    <w:p>
      <w:pPr>
        <w:pStyle w:val="Normal"/>
        <w:widowControl w:val="false"/>
        <w:tabs>
          <w:tab w:val="clear" w:pos="708"/>
          <w:tab w:val="left" w:pos="426" w:leader="none"/>
          <w:tab w:val="left" w:pos="3544" w:leader="none"/>
        </w:tabs>
        <w:spacing w:before="0" w:after="0"/>
        <w:ind w:left="0" w:right="0" w:firstLine="567"/>
        <w:jc w:val="both"/>
        <w:rPr/>
      </w:pPr>
      <w:r>
        <w:rPr>
          <w:rFonts w:ascii="Times New Roman" w:hAnsi="Times New Roman"/>
          <w:lang w:val="uk-UA"/>
        </w:rPr>
        <w:t>Ціна тендерної пропозиції Учасника означає ціну, за яку Учасник пропонує здійснити поставку товару, передбаченого в технічних вимогах (Додаток №2 до оголошення спрощеної закупівлі) з урахуванням вартості усіх витрат на поставку:</w:t>
      </w:r>
      <w:r>
        <w:rPr>
          <w:rFonts w:ascii="Times New Roman" w:hAnsi="Times New Roman"/>
          <w:b/>
          <w:i w:val="false"/>
          <w:iCs w:val="false"/>
          <w:u w:val="none"/>
          <w:lang w:val="uk-UA"/>
        </w:rPr>
        <w:t xml:space="preserve"> </w:t>
      </w:r>
      <w:r>
        <w:rPr>
          <w:rFonts w:eastAsia="Times New Roman" w:cs="Times New Roman" w:ascii="Times New Roman" w:hAnsi="Times New Roman"/>
          <w:b/>
          <w:bCs/>
          <w:i w:val="false"/>
          <w:iCs w:val="false"/>
          <w:color w:val="000000"/>
          <w:sz w:val="24"/>
          <w:szCs w:val="24"/>
          <w:u w:val="none"/>
          <w:lang w:val="uk-UA" w:eastAsia="ru-RU"/>
        </w:rPr>
        <w:t>“</w:t>
      </w:r>
      <w:r>
        <w:rPr>
          <w:rFonts w:eastAsia="Times New Roman" w:cs="Times New Roman" w:ascii="Times New Roman" w:hAnsi="Times New Roman"/>
          <w:b/>
          <w:bCs/>
          <w:i w:val="false"/>
          <w:iCs w:val="false"/>
          <w:color w:val="000000"/>
          <w:sz w:val="24"/>
          <w:szCs w:val="24"/>
          <w:u w:val="single"/>
          <w:lang w:val="uk-UA" w:eastAsia="ru-RU"/>
        </w:rPr>
        <w:t>Паперові чи картонні реєстраційні журнали” код Код ДК 021:2015-22810000-1 “Паперові чи картонні журнали”</w:t>
      </w:r>
      <w:r>
        <w:rPr>
          <w:rFonts w:ascii="Times New Roman" w:hAnsi="Times New Roman"/>
          <w:lang w:val="uk-UA"/>
        </w:rPr>
        <w:t xml:space="preserve"> в т.ч.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бути сплачені. До розрахунку ціни входять усі витрати пов’язані з поставкою товару, у тому числі й ті, витрати які несуть треті особи в зв’язку зі здійсненням поставки товару. Не враховані Учасником окремі витрати не сплачується Замовником окремо та вважаються врахованими у ціні його тендерної пропозиції. </w:t>
      </w:r>
    </w:p>
    <w:p>
      <w:pPr>
        <w:pStyle w:val="Normal"/>
        <w:ind w:left="0" w:right="0" w:firstLine="567"/>
        <w:jc w:val="both"/>
        <w:rPr>
          <w:rFonts w:ascii="Times New Roman" w:hAnsi="Times New Roman"/>
          <w:lang w:val="uk-UA"/>
        </w:rPr>
      </w:pPr>
      <w:r>
        <w:rPr>
          <w:rFonts w:ascii="Times New Roman" w:hAnsi="Times New Roman"/>
          <w:lang w:val="uk-UA"/>
        </w:rPr>
        <w:t>В ціновій пропозиції вказується підсумкова ціна товару з урахуванням кількості товару зазначеного в технічних вимогах (Додаток №2 до оголошення спрощеної закупівлі).</w:t>
      </w:r>
    </w:p>
    <w:tbl>
      <w:tblPr>
        <w:tblW w:w="10020" w:type="dxa"/>
        <w:jc w:val="left"/>
        <w:tblInd w:w="-7" w:type="dxa"/>
        <w:tblLayout w:type="fixed"/>
        <w:tblCellMar>
          <w:top w:w="0" w:type="dxa"/>
          <w:left w:w="108" w:type="dxa"/>
          <w:bottom w:w="0" w:type="dxa"/>
          <w:right w:w="108" w:type="dxa"/>
        </w:tblCellMar>
      </w:tblPr>
      <w:tblGrid>
        <w:gridCol w:w="3340"/>
        <w:gridCol w:w="3340"/>
        <w:gridCol w:w="3340"/>
      </w:tblGrid>
      <w:tr>
        <w:trPr/>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c>
          <w:tcPr>
            <w:tcW w:w="3340" w:type="dxa"/>
            <w:tcBorders/>
          </w:tcPr>
          <w:p>
            <w:pPr>
              <w:pStyle w:val="Normal"/>
              <w:widowControl w:val="false"/>
              <w:spacing w:before="0" w:after="200"/>
              <w:jc w:val="center"/>
              <w:rPr>
                <w:rFonts w:ascii="Times New Roman" w:hAnsi="Times New Roman"/>
                <w:color w:val="000000"/>
                <w:lang w:val="uk-UA"/>
              </w:rPr>
            </w:pPr>
            <w:r>
              <w:rPr>
                <w:rFonts w:ascii="Times New Roman" w:hAnsi="Times New Roman"/>
                <w:color w:val="000000"/>
                <w:lang w:val="uk-UA"/>
              </w:rPr>
              <w:t>________________________</w:t>
            </w:r>
          </w:p>
        </w:tc>
      </w:tr>
      <w:tr>
        <w:trPr/>
        <w:tc>
          <w:tcPr>
            <w:tcW w:w="3340" w:type="dxa"/>
            <w:tcBorders/>
          </w:tcPr>
          <w:p>
            <w:pPr>
              <w:pStyle w:val="Normal"/>
              <w:widowControl w:val="false"/>
              <w:spacing w:before="0" w:after="200"/>
              <w:jc w:val="center"/>
              <w:rPr>
                <w:rFonts w:ascii="Times New Roman" w:hAnsi="Times New Roman"/>
                <w:i/>
                <w:i/>
                <w:color w:val="000000"/>
                <w:lang w:val="uk-UA"/>
              </w:rPr>
            </w:pPr>
            <w:r>
              <w:rPr>
                <w:rFonts w:ascii="Times New Roman" w:hAnsi="Times New Roman"/>
                <w:i/>
                <w:color w:val="000000"/>
                <w:lang w:val="uk-UA"/>
              </w:rPr>
              <w:t>посада уповноваженої особи Учасника</w:t>
            </w:r>
          </w:p>
        </w:tc>
        <w:tc>
          <w:tcPr>
            <w:tcW w:w="3340" w:type="dxa"/>
            <w:tcBorders/>
          </w:tcPr>
          <w:p>
            <w:pPr>
              <w:pStyle w:val="Normal"/>
              <w:widowControl w:val="false"/>
              <w:spacing w:before="0" w:after="200"/>
              <w:jc w:val="center"/>
              <w:rPr>
                <w:rFonts w:ascii="Times New Roman" w:hAnsi="Times New Roman"/>
                <w:i/>
                <w:i/>
                <w:color w:val="000000"/>
                <w:lang w:val="uk-UA"/>
              </w:rPr>
            </w:pPr>
            <w:r>
              <w:rPr>
                <w:rFonts w:ascii="Times New Roman" w:hAnsi="Times New Roman"/>
                <w:i/>
                <w:color w:val="000000"/>
                <w:lang w:val="uk-UA"/>
              </w:rPr>
              <w:t>підпис та печатка</w:t>
            </w:r>
          </w:p>
        </w:tc>
        <w:tc>
          <w:tcPr>
            <w:tcW w:w="3340" w:type="dxa"/>
            <w:tcBorders/>
          </w:tcPr>
          <w:p>
            <w:pPr>
              <w:pStyle w:val="Normal"/>
              <w:widowControl w:val="false"/>
              <w:spacing w:before="0" w:after="200"/>
              <w:jc w:val="center"/>
              <w:rPr>
                <w:rFonts w:ascii="Times New Roman" w:hAnsi="Times New Roman"/>
                <w:i/>
                <w:i/>
                <w:color w:val="000000"/>
                <w:lang w:val="uk-UA"/>
              </w:rPr>
            </w:pPr>
            <w:r>
              <w:rPr>
                <w:rFonts w:ascii="Times New Roman" w:hAnsi="Times New Roman"/>
                <w:i/>
                <w:color w:val="000000"/>
                <w:lang w:val="uk-UA"/>
              </w:rPr>
              <w:t>прізвище, ініціали</w:t>
            </w:r>
          </w:p>
        </w:tc>
      </w:tr>
    </w:tbl>
    <w:p>
      <w:pPr>
        <w:pStyle w:val="ListParagraph"/>
        <w:numPr>
          <w:ilvl w:val="0"/>
          <w:numId w:val="1"/>
        </w:numPr>
        <w:ind w:left="720" w:right="0" w:hanging="360"/>
        <w:jc w:val="both"/>
        <w:rPr/>
      </w:pPr>
      <w:r>
        <w:rPr>
          <w:rFonts w:ascii="Times New Roman" w:hAnsi="Times New Roman"/>
          <w:i/>
          <w:sz w:val="18"/>
          <w:szCs w:val="18"/>
          <w:lang w:val="uk-UA"/>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hAnsi="Times New Roman"/>
          <w:sz w:val="18"/>
          <w:szCs w:val="18"/>
          <w:lang w:val="uk-UA"/>
        </w:rPr>
        <w:t xml:space="preserve"> </w:t>
      </w:r>
      <w:r>
        <w:rPr>
          <w:rFonts w:ascii="Times New Roman" w:hAnsi="Times New Roman"/>
          <w:i/>
          <w:sz w:val="18"/>
          <w:szCs w:val="18"/>
          <w:lang w:val="uk-UA"/>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hAnsi="Times New Roman"/>
          <w:sz w:val="18"/>
          <w:szCs w:val="18"/>
          <w:lang w:val="uk-UA"/>
        </w:rPr>
        <w:t xml:space="preserve">, </w:t>
      </w:r>
      <w:r>
        <w:rPr>
          <w:rFonts w:ascii="Times New Roman" w:hAnsi="Times New Roman"/>
          <w:i/>
          <w:sz w:val="18"/>
          <w:szCs w:val="18"/>
          <w:lang w:val="uk-UA"/>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hAnsi="Times New Roman"/>
          <w:sz w:val="18"/>
          <w:szCs w:val="18"/>
          <w:lang w:val="uk-UA"/>
        </w:rPr>
        <w:t xml:space="preserve"> </w:t>
      </w:r>
    </w:p>
    <w:p>
      <w:pPr>
        <w:pStyle w:val="ListParagraph"/>
        <w:numPr>
          <w:ilvl w:val="0"/>
          <w:numId w:val="1"/>
        </w:numPr>
        <w:ind w:left="720" w:right="0" w:hanging="360"/>
        <w:jc w:val="both"/>
        <w:rPr>
          <w:rFonts w:ascii="Times New Roman" w:hAnsi="Times New Roman"/>
          <w:i/>
          <w:i/>
          <w:sz w:val="18"/>
          <w:szCs w:val="18"/>
          <w:lang w:val="uk-UA"/>
        </w:rPr>
      </w:pPr>
      <w:r>
        <w:rPr>
          <w:rFonts w:ascii="Times New Roman" w:hAnsi="Times New Roman"/>
          <w:i/>
          <w:sz w:val="18"/>
          <w:szCs w:val="18"/>
          <w:lang w:val="uk-UA"/>
        </w:rPr>
        <w:t>***ПДВ нараховується у випадках, передбачених чинним законодавством України.</w:t>
      </w:r>
    </w:p>
    <w:p>
      <w:pPr>
        <w:pStyle w:val="Normal"/>
        <w:suppressAutoHyphens w:val="true"/>
        <w:spacing w:lineRule="auto" w:line="240" w:before="0" w:after="0"/>
        <w:jc w:val="right"/>
        <w:rPr/>
      </w:pPr>
      <w:r>
        <w:rPr>
          <w:rFonts w:eastAsia="Times New Roman" w:ascii="Times New Roman" w:hAnsi="Times New Roman"/>
          <w:kern w:val="2"/>
          <w:sz w:val="24"/>
          <w:szCs w:val="24"/>
          <w:lang w:val="uk-UA"/>
        </w:rPr>
        <w:t xml:space="preserve">                                                                                                                                                             </w:t>
      </w:r>
      <w:r>
        <w:rPr>
          <w:rFonts w:eastAsia="Liberation Serif" w:ascii="Times New Roman" w:hAnsi="Times New Roman"/>
          <w:b/>
          <w:i w:val="false"/>
          <w:iCs w:val="false"/>
          <w:kern w:val="2"/>
          <w:sz w:val="24"/>
          <w:szCs w:val="24"/>
          <w:lang w:val="uk-UA"/>
        </w:rPr>
        <w:t>Додаток № 5</w:t>
      </w:r>
    </w:p>
    <w:p>
      <w:pPr>
        <w:pStyle w:val="Normal"/>
        <w:suppressAutoHyphens w:val="true"/>
        <w:spacing w:lineRule="auto" w:line="240" w:before="0" w:after="0"/>
        <w:jc w:val="right"/>
        <w:rPr>
          <w:rFonts w:ascii="Times New Roman" w:hAnsi="Times New Roman" w:eastAsia="Times New Roman"/>
          <w:b/>
          <w:b/>
          <w:bCs/>
          <w:i w:val="false"/>
          <w:i w:val="false"/>
          <w:iCs w:val="false"/>
          <w:color w:val="000000"/>
          <w:kern w:val="2"/>
          <w:sz w:val="24"/>
          <w:szCs w:val="24"/>
          <w:lang w:val="uk-UA" w:eastAsia="uk-UA"/>
        </w:rPr>
      </w:pPr>
      <w:r>
        <w:rPr>
          <w:rFonts w:eastAsia="Times New Roman" w:ascii="Times New Roman" w:hAnsi="Times New Roman"/>
          <w:b/>
          <w:bCs/>
          <w:i w:val="false"/>
          <w:iCs w:val="false"/>
          <w:color w:val="000000"/>
          <w:kern w:val="2"/>
          <w:sz w:val="24"/>
          <w:szCs w:val="24"/>
          <w:lang w:val="uk-UA" w:eastAsia="uk-UA"/>
        </w:rPr>
        <w:t>до оголошення про проведення  спрощеної закупівлі</w:t>
      </w:r>
    </w:p>
    <w:p>
      <w:pPr>
        <w:pStyle w:val="Normal"/>
        <w:suppressAutoHyphens w:val="true"/>
        <w:spacing w:lineRule="auto" w:line="240" w:before="0" w:after="0"/>
        <w:jc w:val="right"/>
        <w:rPr>
          <w:rFonts w:ascii="Times New Roman" w:hAnsi="Times New Roman"/>
          <w:kern w:val="2"/>
          <w:sz w:val="28"/>
          <w:szCs w:val="28"/>
          <w:lang w:val="uk-UA"/>
        </w:rPr>
      </w:pPr>
      <w:r>
        <w:rPr>
          <w:rFonts w:ascii="Times New Roman" w:hAnsi="Times New Roman"/>
          <w:kern w:val="2"/>
          <w:sz w:val="28"/>
          <w:szCs w:val="28"/>
          <w:lang w:val="uk-UA"/>
        </w:rPr>
      </w:r>
    </w:p>
    <w:p>
      <w:pPr>
        <w:pStyle w:val="Normal"/>
        <w:suppressAutoHyphens w:val="true"/>
        <w:spacing w:lineRule="auto" w:line="240" w:before="0" w:after="0"/>
        <w:jc w:val="right"/>
        <w:rPr>
          <w:rFonts w:ascii="Times New Roman" w:hAnsi="Times New Roman" w:eastAsia="Times New Roman"/>
          <w:kern w:val="2"/>
          <w:sz w:val="28"/>
          <w:szCs w:val="28"/>
          <w:lang w:val="uk-UA"/>
        </w:rPr>
      </w:pPr>
      <w:r>
        <w:rPr>
          <w:rFonts w:eastAsia="Times New Roman" w:ascii="Times New Roman" w:hAnsi="Times New Roman"/>
          <w:kern w:val="2"/>
          <w:sz w:val="28"/>
          <w:szCs w:val="28"/>
          <w:lang w:val="uk-UA"/>
        </w:rPr>
        <w:t xml:space="preserve">                                                                                                                       </w:t>
      </w:r>
    </w:p>
    <w:p>
      <w:pPr>
        <w:pStyle w:val="Normal"/>
        <w:suppressAutoHyphens w:val="tru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t>Форма (рекомендована)</w:t>
      </w:r>
    </w:p>
    <w:p>
      <w:pPr>
        <w:pStyle w:val="Normal"/>
        <w:suppressAutoHyphens w:val="tru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r>
    </w:p>
    <w:p>
      <w:pPr>
        <w:pStyle w:val="Normal"/>
        <w:tabs>
          <w:tab w:val="clear" w:pos="708"/>
          <w:tab w:val="left" w:pos="2160" w:leader="none"/>
          <w:tab w:val="left" w:pos="3600" w:leader="none"/>
        </w:tabs>
        <w:suppressAutoHyphens w:val="true"/>
        <w:spacing w:lineRule="auto" w:line="240" w:before="0" w:after="0"/>
        <w:rPr/>
      </w:pPr>
      <w:r>
        <w:rPr>
          <w:rFonts w:eastAsia="Times New Roman" w:ascii="Times New Roman" w:hAnsi="Times New Roman"/>
          <w:b/>
          <w:kern w:val="2"/>
          <w:sz w:val="24"/>
          <w:szCs w:val="24"/>
          <w:shd w:fill="FFFF00" w:val="clear"/>
          <w:lang w:val="uk-UA"/>
        </w:rPr>
        <w:t xml:space="preserve">№ </w:t>
      </w:r>
      <w:r>
        <w:rPr>
          <w:rFonts w:ascii="Times New Roman" w:hAnsi="Times New Roman"/>
          <w:b/>
          <w:kern w:val="2"/>
          <w:sz w:val="24"/>
          <w:szCs w:val="24"/>
          <w:shd w:fill="FFFF00" w:val="clear"/>
          <w:lang w:val="uk-UA"/>
        </w:rPr>
        <w:t>________ від _______________</w:t>
      </w:r>
    </w:p>
    <w:p>
      <w:pPr>
        <w:pStyle w:val="Normal"/>
        <w:suppressAutoHyphens w:val="true"/>
        <w:spacing w:lineRule="auto" w:line="240" w:before="0" w:after="0"/>
        <w:jc w:val="right"/>
        <w:rPr>
          <w:rFonts w:ascii="Times New Roman" w:hAnsi="Times New Roman"/>
          <w:b/>
          <w:b/>
          <w:kern w:val="2"/>
          <w:sz w:val="24"/>
          <w:szCs w:val="24"/>
          <w:lang w:val="uk-UA"/>
        </w:rPr>
      </w:pPr>
      <w:r>
        <w:rPr>
          <w:rFonts w:ascii="Times New Roman" w:hAnsi="Times New Roman"/>
          <w:b/>
          <w:kern w:val="2"/>
          <w:sz w:val="24"/>
          <w:szCs w:val="24"/>
          <w:lang w:val="uk-UA"/>
        </w:rPr>
        <w:t>Замовнику</w:t>
      </w:r>
    </w:p>
    <w:p>
      <w:pPr>
        <w:pStyle w:val="Normal"/>
        <w:suppressAutoHyphens w:val="true"/>
        <w:spacing w:lineRule="auto" w:line="240" w:before="0" w:after="0"/>
        <w:jc w:val="right"/>
        <w:rPr>
          <w:rFonts w:ascii="Times New Roman" w:hAnsi="Times New Roman" w:eastAsia="Times New Roman"/>
          <w:b/>
          <w:b/>
          <w:kern w:val="2"/>
          <w:sz w:val="24"/>
          <w:szCs w:val="24"/>
          <w:lang w:val="uk-UA"/>
        </w:rPr>
      </w:pPr>
      <w:r>
        <w:rPr>
          <w:rFonts w:eastAsia="Times New Roman" w:ascii="Times New Roman" w:hAnsi="Times New Roman"/>
          <w:b/>
          <w:kern w:val="2"/>
          <w:sz w:val="24"/>
          <w:szCs w:val="24"/>
          <w:lang w:val="uk-UA"/>
        </w:rPr>
        <w:t>______________________________</w:t>
      </w:r>
    </w:p>
    <w:p>
      <w:pPr>
        <w:pStyle w:val="Normal"/>
        <w:suppressAutoHyphens w:val="true"/>
        <w:spacing w:lineRule="auto" w:line="240" w:before="0" w:after="0"/>
        <w:jc w:val="center"/>
        <w:rPr>
          <w:rFonts w:ascii="Times New Roman" w:hAnsi="Times New Roman" w:eastAsia="Times New Roman"/>
          <w:b/>
          <w:b/>
          <w:kern w:val="2"/>
          <w:sz w:val="24"/>
          <w:szCs w:val="24"/>
          <w:lang w:val="uk-UA"/>
        </w:rPr>
      </w:pPr>
      <w:r>
        <w:rPr>
          <w:rFonts w:eastAsia="Times New Roman" w:ascii="Times New Roman" w:hAnsi="Times New Roman"/>
          <w:b/>
          <w:kern w:val="2"/>
          <w:sz w:val="24"/>
          <w:szCs w:val="24"/>
          <w:lang w:val="uk-UA"/>
        </w:rPr>
      </w:r>
    </w:p>
    <w:p>
      <w:pPr>
        <w:pStyle w:val="Normal"/>
        <w:suppressAutoHyphens w:val="true"/>
        <w:spacing w:lineRule="auto" w:line="240" w:before="0" w:after="0"/>
        <w:jc w:val="center"/>
        <w:rPr>
          <w:rFonts w:ascii="Times New Roman" w:hAnsi="Times New Roman" w:eastAsia="Times New Roman"/>
          <w:b/>
          <w:b/>
          <w:kern w:val="2"/>
          <w:sz w:val="24"/>
          <w:szCs w:val="24"/>
          <w:lang w:val="uk-UA"/>
        </w:rPr>
      </w:pPr>
      <w:r>
        <w:rPr>
          <w:rFonts w:eastAsia="Times New Roman" w:ascii="Times New Roman" w:hAnsi="Times New Roman"/>
          <w:b/>
          <w:kern w:val="2"/>
          <w:sz w:val="24"/>
          <w:szCs w:val="24"/>
          <w:lang w:val="uk-UA"/>
        </w:rPr>
        <w:t>Гарантійний лист</w:t>
      </w:r>
    </w:p>
    <w:p>
      <w:pPr>
        <w:pStyle w:val="Normal"/>
        <w:suppressAutoHyphens w:val="true"/>
        <w:spacing w:lineRule="auto" w:line="240" w:before="0" w:after="0"/>
        <w:jc w:val="center"/>
        <w:rPr>
          <w:rFonts w:ascii="Times New Roman" w:hAnsi="Times New Roman"/>
          <w:b/>
          <w:b/>
          <w:kern w:val="2"/>
          <w:sz w:val="24"/>
          <w:szCs w:val="24"/>
          <w:lang w:val="uk-UA" w:bidi="hi-IN"/>
        </w:rPr>
      </w:pPr>
      <w:r>
        <w:rPr>
          <w:rFonts w:ascii="Times New Roman" w:hAnsi="Times New Roman"/>
          <w:b/>
          <w:kern w:val="2"/>
          <w:sz w:val="24"/>
          <w:szCs w:val="24"/>
          <w:lang w:val="uk-UA" w:bidi="hi-IN"/>
        </w:rPr>
      </w:r>
    </w:p>
    <w:p>
      <w:pPr>
        <w:pStyle w:val="Normal"/>
        <w:suppressAutoHyphens w:val="true"/>
        <w:spacing w:lineRule="auto" w:line="240" w:before="0" w:after="0"/>
        <w:jc w:val="both"/>
        <w:rPr/>
      </w:pPr>
      <w:r>
        <w:rPr>
          <w:rFonts w:ascii="Times New Roman" w:hAnsi="Times New Roman"/>
          <w:b/>
          <w:bCs/>
          <w:kern w:val="2"/>
          <w:sz w:val="24"/>
          <w:szCs w:val="24"/>
          <w:lang w:val="uk-UA" w:bidi="hi-IN"/>
        </w:rPr>
        <w:tab/>
      </w:r>
      <w:r>
        <w:rPr>
          <w:rFonts w:ascii="Times New Roman" w:hAnsi="Times New Roman"/>
          <w:kern w:val="2"/>
          <w:sz w:val="24"/>
          <w:szCs w:val="24"/>
          <w:lang w:val="uk-UA" w:bidi="hi-IN"/>
        </w:rPr>
        <w:t xml:space="preserve">Учасник закупівлі </w:t>
      </w:r>
      <w:r>
        <w:rPr>
          <w:rFonts w:ascii="Times New Roman" w:hAnsi="Times New Roman"/>
          <w:kern w:val="2"/>
          <w:sz w:val="24"/>
          <w:szCs w:val="24"/>
          <w:shd w:fill="FFFF00" w:val="clear"/>
          <w:lang w:val="uk-UA" w:bidi="hi-IN"/>
        </w:rPr>
        <w:t>________________________</w:t>
      </w:r>
      <w:r>
        <w:rPr>
          <w:rFonts w:ascii="Times New Roman" w:hAnsi="Times New Roman"/>
          <w:kern w:val="2"/>
          <w:sz w:val="24"/>
          <w:szCs w:val="24"/>
          <w:lang w:val="uk-UA" w:bidi="hi-IN"/>
        </w:rPr>
        <w:t xml:space="preserve">, в особі </w:t>
      </w:r>
      <w:r>
        <w:rPr>
          <w:rFonts w:ascii="Times New Roman" w:hAnsi="Times New Roman"/>
          <w:kern w:val="2"/>
          <w:sz w:val="24"/>
          <w:szCs w:val="24"/>
          <w:shd w:fill="FFFF00" w:val="clear"/>
          <w:lang w:val="uk-UA" w:bidi="hi-IN"/>
        </w:rPr>
        <w:t>_______________________,</w:t>
      </w:r>
      <w:r>
        <w:rPr>
          <w:rFonts w:ascii="Times New Roman" w:hAnsi="Times New Roman"/>
          <w:kern w:val="2"/>
          <w:sz w:val="24"/>
          <w:szCs w:val="24"/>
          <w:lang w:val="uk-UA" w:bidi="hi-IN"/>
        </w:rPr>
        <w:t xml:space="preserve"> що приймає участь у закупівлі:</w:t>
      </w:r>
      <w:r>
        <w:rPr>
          <w:rFonts w:eastAsia="Times New Roman" w:cs="Times New Roman" w:ascii="Times New Roman" w:hAnsi="Times New Roman"/>
          <w:b/>
          <w:bCs/>
          <w:i w:val="false"/>
          <w:iCs w:val="false"/>
          <w:color w:val="000000"/>
          <w:kern w:val="2"/>
          <w:sz w:val="24"/>
          <w:szCs w:val="24"/>
          <w:u w:val="none"/>
          <w:shd w:fill="FFFFFF" w:val="clear"/>
          <w:lang w:val="uk-UA" w:eastAsia="ru-RU" w:bidi="hi-IN"/>
        </w:rPr>
        <w:t>“</w:t>
      </w:r>
      <w:r>
        <w:rPr>
          <w:rFonts w:eastAsia="Times New Roman" w:cs="Times New Roman" w:ascii="Times New Roman" w:hAnsi="Times New Roman"/>
          <w:b/>
          <w:bCs/>
          <w:i w:val="false"/>
          <w:iCs w:val="false"/>
          <w:color w:val="000000"/>
          <w:kern w:val="2"/>
          <w:sz w:val="24"/>
          <w:szCs w:val="24"/>
          <w:u w:val="single"/>
          <w:shd w:fill="FFFFFF" w:val="clear"/>
          <w:lang w:val="uk-UA" w:eastAsia="ru-RU" w:bidi="hi-IN"/>
        </w:rPr>
        <w:t>Паперові чи картонні реєстраційні журнали” код Код ДК 021:2015-22810000-1 “Паперові чи картонні журнали”</w:t>
      </w:r>
    </w:p>
    <w:p>
      <w:pPr>
        <w:pStyle w:val="Normal"/>
        <w:suppressAutoHyphens w:val="true"/>
        <w:spacing w:lineRule="auto" w:line="240" w:before="0" w:after="0"/>
        <w:jc w:val="both"/>
        <w:rPr/>
      </w:pPr>
      <w:r>
        <w:rPr>
          <w:rFonts w:ascii="Times New Roman" w:hAnsi="Times New Roman"/>
          <w:kern w:val="2"/>
          <w:sz w:val="24"/>
          <w:szCs w:val="24"/>
          <w:lang w:val="uk-UA" w:bidi="hi-IN"/>
        </w:rPr>
        <w:tab/>
      </w:r>
      <w:r>
        <w:rPr>
          <w:rFonts w:eastAsia="Times New Roman" w:ascii="Times New Roman" w:hAnsi="Times New Roman"/>
          <w:kern w:val="2"/>
          <w:sz w:val="24"/>
          <w:szCs w:val="24"/>
          <w:lang w:val="uk-UA"/>
        </w:rPr>
        <w:t xml:space="preserve">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 згідно із вимогами </w:t>
      </w:r>
      <w:r>
        <w:rPr>
          <w:rFonts w:eastAsia="Times New Roman" w:ascii="Times New Roman" w:hAnsi="Times New Roman"/>
          <w:i/>
          <w:iCs/>
          <w:kern w:val="2"/>
          <w:sz w:val="24"/>
          <w:szCs w:val="24"/>
          <w:lang w:val="uk-UA"/>
        </w:rPr>
        <w:t>Постанов Кабінету Міністрів України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w:t>
      </w:r>
    </w:p>
    <w:p>
      <w:pPr>
        <w:pStyle w:val="Normal"/>
        <w:suppressAutoHyphens w:val="true"/>
        <w:spacing w:lineRule="auto" w:line="240" w:before="0" w:after="0"/>
        <w:jc w:val="center"/>
        <w:rPr>
          <w:rFonts w:ascii="Times New Roman" w:hAnsi="Times New Roman"/>
          <w:i/>
          <w:i/>
          <w:kern w:val="2"/>
          <w:sz w:val="24"/>
          <w:szCs w:val="24"/>
          <w:lang w:val="uk-UA"/>
        </w:rPr>
      </w:pPr>
      <w:r>
        <w:rPr>
          <w:rFonts w:ascii="Times New Roman" w:hAnsi="Times New Roman"/>
          <w:i/>
          <w:kern w:val="2"/>
          <w:sz w:val="24"/>
          <w:szCs w:val="24"/>
          <w:lang w:val="uk-UA"/>
        </w:rPr>
      </w:r>
    </w:p>
    <w:p>
      <w:pPr>
        <w:pStyle w:val="Normal"/>
        <w:suppressAutoHyphens w:val="true"/>
        <w:spacing w:lineRule="auto" w:line="240" w:before="0" w:after="0"/>
        <w:jc w:val="center"/>
        <w:rPr>
          <w:rFonts w:ascii="Times New Roman" w:hAnsi="Times New Roman"/>
          <w:i/>
          <w:i/>
          <w:kern w:val="2"/>
          <w:sz w:val="24"/>
          <w:szCs w:val="24"/>
          <w:lang w:val="uk-UA"/>
        </w:rPr>
      </w:pPr>
      <w:r>
        <w:rPr>
          <w:rFonts w:ascii="Times New Roman" w:hAnsi="Times New Roman"/>
          <w:i/>
          <w:kern w:val="2"/>
          <w:sz w:val="24"/>
          <w:szCs w:val="24"/>
          <w:lang w:val="uk-UA"/>
        </w:rPr>
      </w:r>
    </w:p>
    <w:tbl>
      <w:tblPr>
        <w:tblW w:w="5000" w:type="pct"/>
        <w:jc w:val="center"/>
        <w:tblInd w:w="0" w:type="dxa"/>
        <w:tblLayout w:type="fixed"/>
        <w:tblCellMar>
          <w:top w:w="0" w:type="dxa"/>
          <w:left w:w="0" w:type="dxa"/>
          <w:bottom w:w="0" w:type="dxa"/>
          <w:right w:w="0" w:type="dxa"/>
        </w:tblCellMar>
      </w:tblPr>
      <w:tblGrid>
        <w:gridCol w:w="4008"/>
        <w:gridCol w:w="2781"/>
        <w:gridCol w:w="2565"/>
      </w:tblGrid>
      <w:tr>
        <w:trPr>
          <w:trHeight w:val="1110" w:hRule="atLeast"/>
        </w:trPr>
        <w:tc>
          <w:tcPr>
            <w:tcW w:w="4008" w:type="dxa"/>
            <w:tcBorders>
              <w:top w:val="single" w:sz="4" w:space="0" w:color="000000"/>
            </w:tcBorders>
          </w:tcPr>
          <w:p>
            <w:pPr>
              <w:pStyle w:val="Normal"/>
              <w:widowControl w:val="false"/>
              <w:tabs>
                <w:tab w:val="clear" w:pos="708"/>
                <w:tab w:val="left" w:pos="2160" w:leader="none"/>
                <w:tab w:val="left" w:pos="3600" w:leader="none"/>
              </w:tabs>
              <w:suppressAutoHyphens w:val="true"/>
              <w:snapToGrid w:val="false"/>
              <w:spacing w:lineRule="auto" w:line="240" w:before="0" w:after="0"/>
              <w:rPr>
                <w:rFonts w:ascii="Times New Roman" w:hAnsi="Times New Roman"/>
                <w:b/>
                <w:b/>
                <w:i/>
                <w:i/>
                <w:color w:val="0000FF"/>
                <w:kern w:val="2"/>
                <w:sz w:val="24"/>
                <w:szCs w:val="24"/>
                <w:lang w:val="uk-UA"/>
              </w:rPr>
            </w:pPr>
            <w:r>
              <w:rPr>
                <w:rFonts w:ascii="Times New Roman" w:hAnsi="Times New Roman"/>
                <w:b/>
                <w:i/>
                <w:color w:val="0000FF"/>
                <w:kern w:val="2"/>
                <w:sz w:val="24"/>
                <w:szCs w:val="24"/>
                <w:lang w:val="uk-UA"/>
              </w:rPr>
            </w:r>
          </w:p>
          <w:p>
            <w:pPr>
              <w:pStyle w:val="Normal"/>
              <w:widowControl w:val="false"/>
              <w:tabs>
                <w:tab w:val="clear" w:pos="708"/>
                <w:tab w:val="left" w:pos="2160" w:leader="none"/>
                <w:tab w:val="left" w:pos="3600" w:leader="none"/>
              </w:tabs>
              <w:suppressAutoHyphens w:val="true"/>
              <w:spacing w:lineRule="auto" w:line="240" w:before="0" w:after="0"/>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t>Керівник організації – Учасника закупівлі або інша уповноважена посадова особа</w:t>
            </w:r>
          </w:p>
        </w:tc>
        <w:tc>
          <w:tcPr>
            <w:tcW w:w="2781" w:type="dxa"/>
            <w:tcBorders>
              <w:top w:val="single" w:sz="4" w:space="0" w:color="000000"/>
            </w:tcBorders>
          </w:tcPr>
          <w:p>
            <w:pPr>
              <w:pStyle w:val="Normal"/>
              <w:widowControl w:val="false"/>
              <w:tabs>
                <w:tab w:val="clear" w:pos="708"/>
                <w:tab w:val="left" w:pos="2160" w:leader="none"/>
                <w:tab w:val="left" w:pos="3600" w:leader="none"/>
              </w:tabs>
              <w:suppressAutoHyphens w:val="true"/>
              <w:snapToGrid w:val="fals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b/>
                <w:b/>
                <w:kern w:val="2"/>
                <w:sz w:val="24"/>
                <w:szCs w:val="24"/>
                <w:shd w:fill="FFFF00" w:val="clear"/>
                <w:lang w:val="uk-UA"/>
              </w:rPr>
            </w:pPr>
            <w:r>
              <w:rPr>
                <w:rFonts w:ascii="Times New Roman" w:hAnsi="Times New Roman"/>
                <w:b/>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kern w:val="2"/>
                <w:sz w:val="24"/>
                <w:szCs w:val="24"/>
                <w:shd w:fill="FFFF00" w:val="clear"/>
                <w:lang w:val="uk-UA"/>
              </w:rPr>
            </w:pPr>
            <w:r>
              <w:rPr>
                <w:rFonts w:ascii="Times New Roman" w:hAnsi="Times New Roman"/>
                <w:kern w:val="2"/>
                <w:sz w:val="24"/>
                <w:szCs w:val="24"/>
                <w:shd w:fill="FFFF00" w:val="clear"/>
                <w:lang w:val="uk-UA"/>
              </w:rPr>
              <w:t>________________________</w:t>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t>(підпис) МП</w:t>
            </w:r>
          </w:p>
        </w:tc>
        <w:tc>
          <w:tcPr>
            <w:tcW w:w="2565" w:type="dxa"/>
            <w:tcBorders>
              <w:top w:val="single" w:sz="4" w:space="0" w:color="000000"/>
            </w:tcBorders>
          </w:tcPr>
          <w:p>
            <w:pPr>
              <w:pStyle w:val="Normal"/>
              <w:widowControl w:val="false"/>
              <w:tabs>
                <w:tab w:val="clear" w:pos="708"/>
                <w:tab w:val="left" w:pos="2160" w:leader="none"/>
                <w:tab w:val="left" w:pos="3600" w:leader="none"/>
              </w:tabs>
              <w:suppressAutoHyphens w:val="true"/>
              <w:snapToGrid w:val="fals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r>
          </w:p>
          <w:p>
            <w:pPr>
              <w:pStyle w:val="Normal"/>
              <w:widowControl w:val="false"/>
              <w:tabs>
                <w:tab w:val="clear" w:pos="708"/>
                <w:tab w:val="left" w:pos="2160" w:leader="none"/>
                <w:tab w:val="left" w:pos="3600" w:leader="none"/>
              </w:tabs>
              <w:suppressAutoHyphens w:val="tru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r>
          </w:p>
          <w:p>
            <w:pPr>
              <w:pStyle w:val="Normal"/>
              <w:widowControl w:val="false"/>
              <w:tabs>
                <w:tab w:val="clear" w:pos="708"/>
                <w:tab w:val="left" w:pos="2301" w:leader="none"/>
                <w:tab w:val="left" w:pos="3600" w:leader="none"/>
              </w:tabs>
              <w:suppressAutoHyphens w:val="true"/>
              <w:spacing w:lineRule="auto" w:line="240" w:before="0" w:after="0"/>
              <w:jc w:val="center"/>
              <w:rPr>
                <w:rFonts w:ascii="Times New Roman" w:hAnsi="Times New Roman"/>
                <w:kern w:val="2"/>
                <w:sz w:val="24"/>
                <w:szCs w:val="24"/>
                <w:shd w:fill="FFFF00" w:val="clear"/>
                <w:lang w:val="uk-UA"/>
              </w:rPr>
            </w:pPr>
            <w:r>
              <w:rPr>
                <w:rFonts w:ascii="Times New Roman" w:hAnsi="Times New Roman"/>
                <w:kern w:val="2"/>
                <w:sz w:val="24"/>
                <w:szCs w:val="24"/>
                <w:shd w:fill="FFFF00" w:val="clear"/>
                <w:lang w:val="uk-UA"/>
              </w:rPr>
              <w:t>______________________</w:t>
            </w:r>
          </w:p>
          <w:p>
            <w:pPr>
              <w:pStyle w:val="Normal"/>
              <w:widowControl w:val="false"/>
              <w:tabs>
                <w:tab w:val="clear" w:pos="708"/>
                <w:tab w:val="left" w:pos="2301" w:leader="none"/>
                <w:tab w:val="left" w:pos="3600" w:leader="none"/>
              </w:tabs>
              <w:suppressAutoHyphens w:val="true"/>
              <w:spacing w:lineRule="auto" w:line="240" w:before="0" w:after="0"/>
              <w:jc w:val="center"/>
              <w:rPr>
                <w:rFonts w:ascii="Times New Roman" w:hAnsi="Times New Roman"/>
                <w:i/>
                <w:i/>
                <w:kern w:val="2"/>
                <w:sz w:val="24"/>
                <w:szCs w:val="24"/>
                <w:shd w:fill="FFFF00" w:val="clear"/>
                <w:lang w:val="uk-UA"/>
              </w:rPr>
            </w:pPr>
            <w:r>
              <w:rPr>
                <w:rFonts w:ascii="Times New Roman" w:hAnsi="Times New Roman"/>
                <w:i/>
                <w:kern w:val="2"/>
                <w:sz w:val="24"/>
                <w:szCs w:val="24"/>
                <w:shd w:fill="FFFF00" w:val="clear"/>
                <w:lang w:val="uk-UA"/>
              </w:rPr>
              <w:t>(ініціали та прізвище)</w:t>
            </w:r>
          </w:p>
        </w:tc>
      </w:tr>
    </w:tbl>
    <w:p>
      <w:pPr>
        <w:pStyle w:val="Normal"/>
        <w:suppressAutoHyphens w:val="true"/>
        <w:spacing w:lineRule="auto" w:line="240" w:before="0" w:after="0"/>
        <w:rPr>
          <w:rFonts w:ascii="Times New Roman" w:hAnsi="Times New Roman"/>
          <w:kern w:val="2"/>
          <w:sz w:val="28"/>
          <w:szCs w:val="28"/>
          <w:lang w:val="uk-UA"/>
        </w:rPr>
      </w:pPr>
      <w:r>
        <w:rPr>
          <w:rFonts w:ascii="Times New Roman" w:hAnsi="Times New Roman"/>
          <w:kern w:val="2"/>
          <w:sz w:val="28"/>
          <w:szCs w:val="28"/>
          <w:lang w:val="uk-UA"/>
        </w:rPr>
      </w:r>
    </w:p>
    <w:p>
      <w:pPr>
        <w:pStyle w:val="Normal"/>
        <w:widowControl w:val="false"/>
        <w:suppressAutoHyphens w:val="true"/>
        <w:spacing w:lineRule="auto" w:line="240" w:before="0" w:after="0"/>
        <w:jc w:val="both"/>
        <w:rPr>
          <w:rFonts w:ascii="Times New Roman" w:hAnsi="Times New Roman" w:eastAsia="Times New Roman"/>
          <w:i/>
          <w:i/>
          <w:color w:val="000000"/>
          <w:kern w:val="2"/>
          <w:sz w:val="24"/>
          <w:szCs w:val="24"/>
          <w:lang w:val="uk-UA" w:eastAsia="uk-UA"/>
        </w:rPr>
      </w:pPr>
      <w:r>
        <w:rPr>
          <w:rFonts w:eastAsia="Times New Roman" w:ascii="Times New Roman" w:hAnsi="Times New Roman"/>
          <w:i/>
          <w:color w:val="000000"/>
          <w:kern w:val="2"/>
          <w:sz w:val="24"/>
          <w:szCs w:val="24"/>
          <w:lang w:val="uk-UA" w:eastAsia="uk-UA"/>
        </w:rPr>
      </w:r>
    </w:p>
    <w:p>
      <w:pPr>
        <w:pStyle w:val="Normal"/>
        <w:widowControl w:val="false"/>
        <w:suppressAutoHyphens w:val="true"/>
        <w:spacing w:lineRule="auto" w:line="240" w:before="0" w:after="0"/>
        <w:rPr>
          <w:rFonts w:ascii="Times New Roman" w:hAnsi="Times New Roman" w:eastAsia="Times New Roman"/>
          <w:i/>
          <w:i/>
          <w:color w:val="000000"/>
          <w:kern w:val="2"/>
          <w:sz w:val="24"/>
          <w:szCs w:val="24"/>
          <w:lang w:val="uk-UA" w:eastAsia="uk-UA"/>
        </w:rPr>
      </w:pPr>
      <w:r>
        <w:rPr>
          <w:rFonts w:eastAsia="Times New Roman" w:ascii="Times New Roman" w:hAnsi="Times New Roman"/>
          <w:i/>
          <w:color w:val="000000"/>
          <w:kern w:val="2"/>
          <w:sz w:val="24"/>
          <w:szCs w:val="24"/>
          <w:lang w:val="uk-UA" w:eastAsia="uk-UA"/>
        </w:rPr>
        <w:t xml:space="preserve">                                                                           </w:t>
      </w:r>
    </w:p>
    <w:p>
      <w:pPr>
        <w:pStyle w:val="Normal"/>
        <w:suppressAutoHyphens w:val="true"/>
        <w:spacing w:lineRule="auto" w:line="240" w:before="0" w:after="0"/>
        <w:rPr>
          <w:rFonts w:ascii="Times New Roman" w:hAnsi="Times New Roman" w:eastAsia="Times New Roman"/>
          <w:b/>
          <w:b/>
          <w:i/>
          <w:i/>
          <w:color w:val="000000"/>
          <w:kern w:val="2"/>
          <w:sz w:val="24"/>
          <w:szCs w:val="24"/>
          <w:shd w:fill="FFFF00" w:val="clear"/>
          <w:lang w:val="uk-UA" w:eastAsia="uk-UA"/>
        </w:rPr>
      </w:pPr>
      <w:r>
        <w:rPr>
          <w:rFonts w:eastAsia="Times New Roman" w:ascii="Times New Roman" w:hAnsi="Times New Roman"/>
          <w:b/>
          <w:i/>
          <w:color w:val="000000"/>
          <w:kern w:val="2"/>
          <w:sz w:val="24"/>
          <w:szCs w:val="24"/>
          <w:shd w:fill="FFFF00" w:val="clear"/>
          <w:lang w:val="uk-UA" w:eastAsia="uk-UA"/>
        </w:rPr>
        <w:t>Примітка:</w:t>
      </w:r>
    </w:p>
    <w:p>
      <w:pPr>
        <w:pStyle w:val="Normal"/>
        <w:suppressAutoHyphens w:val="true"/>
        <w:spacing w:lineRule="auto" w:line="240" w:before="0" w:after="0"/>
        <w:rPr>
          <w:rFonts w:ascii="Times New Roman" w:hAnsi="Times New Roman" w:eastAsia="Times New Roman"/>
          <w:b/>
          <w:b/>
          <w:i/>
          <w:i/>
          <w:color w:val="000000"/>
          <w:kern w:val="2"/>
          <w:sz w:val="24"/>
          <w:szCs w:val="24"/>
          <w:shd w:fill="FFFF00" w:val="clear"/>
          <w:lang w:val="uk-UA" w:eastAsia="uk-UA"/>
        </w:rPr>
      </w:pPr>
      <w:r>
        <w:rPr>
          <w:rFonts w:eastAsia="Times New Roman" w:ascii="Times New Roman" w:hAnsi="Times New Roman"/>
          <w:b/>
          <w:i/>
          <w:color w:val="000000"/>
          <w:kern w:val="2"/>
          <w:sz w:val="24"/>
          <w:szCs w:val="24"/>
          <w:shd w:fill="FFFF00" w:val="clear"/>
          <w:lang w:val="uk-UA" w:eastAsia="uk-UA"/>
        </w:rPr>
        <w:t>виділені текст та поля жовтим кольором, а також порожні поля - підлягають заповненню (у разі необхідності) та/або редагуванню Учасником, при підготовці пропозиції спрощеної закупівлі.</w:t>
      </w:r>
    </w:p>
    <w:p>
      <w:pPr>
        <w:pStyle w:val="Normal"/>
        <w:widowControl w:val="false"/>
        <w:suppressAutoHyphens w:val="true"/>
        <w:spacing w:lineRule="auto" w:line="240" w:before="0" w:after="0"/>
        <w:rPr>
          <w:rFonts w:ascii="Times New Roman" w:hAnsi="Times New Roman" w:eastAsia="Times New Roman"/>
          <w:i/>
          <w:i/>
          <w:color w:val="000000"/>
          <w:kern w:val="2"/>
          <w:sz w:val="24"/>
          <w:szCs w:val="24"/>
          <w:lang w:val="uk-UA" w:eastAsia="uk-UA"/>
        </w:rPr>
      </w:pPr>
      <w:r>
        <w:rPr>
          <w:rFonts w:eastAsia="Times New Roman" w:ascii="Times New Roman" w:hAnsi="Times New Roman"/>
          <w:i/>
          <w:color w:val="000000"/>
          <w:kern w:val="2"/>
          <w:sz w:val="24"/>
          <w:szCs w:val="24"/>
          <w:lang w:val="uk-UA" w:eastAsia="uk-UA"/>
        </w:rPr>
      </w:r>
    </w:p>
    <w:p>
      <w:pPr>
        <w:pStyle w:val="Normal"/>
        <w:spacing w:lineRule="auto" w:line="240" w:before="0" w:after="0"/>
        <w:contextualSpacing/>
        <w:jc w:val="right"/>
        <w:rPr/>
      </w:pPr>
      <w:r>
        <w:rPr/>
      </w:r>
    </w:p>
    <w:sectPr>
      <w:footerReference w:type="default" r:id="rId4"/>
      <w:type w:val="nextPage"/>
      <w:pgSz w:w="11906" w:h="16838"/>
      <w:pgMar w:left="1701" w:right="851" w:gutter="0" w:header="0" w:top="851" w:footer="446" w:bottom="50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4"/>
        <w:b/>
        <w:szCs w:val="24"/>
        <w:rFonts w:ascii="Times New Roman" w:hAnsi="Times New Roman" w:eastAsia="Times New Roman" w:cs="Times New Roman"/>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decimal"/>
      <w:lvlText w:val="%1."/>
      <w:lvlJc w:val="left"/>
      <w:pPr>
        <w:tabs>
          <w:tab w:val="num" w:pos="420"/>
        </w:tabs>
        <w:ind w:left="420" w:hanging="420"/>
      </w:pPr>
      <w:rPr>
        <w:sz w:val="28"/>
        <w:b/>
        <w:rFonts w:ascii="Times New Roman" w:hAnsi="Times New Roman" w:cs="Times New Roman"/>
      </w:rPr>
    </w:lvl>
    <w:lvl w:ilvl="1">
      <w:start w:val="1"/>
      <w:numFmt w:val="decimal"/>
      <w:lvlText w:val="%1.%2."/>
      <w:lvlJc w:val="left"/>
      <w:pPr>
        <w:tabs>
          <w:tab w:val="num" w:pos="1271"/>
        </w:tabs>
        <w:ind w:left="1271" w:hanging="420"/>
      </w:pPr>
      <w:rPr>
        <w:rFonts w:cs="Times New Roman"/>
      </w:rPr>
    </w:lvl>
    <w:lvl w:ilvl="2">
      <w:start w:val="1"/>
      <w:numFmt w:val="decimal"/>
      <w:lvlText w:val="%1.%2.%3."/>
      <w:lvlJc w:val="left"/>
      <w:pPr>
        <w:tabs>
          <w:tab w:val="num" w:pos="2422"/>
        </w:tabs>
        <w:ind w:left="2422" w:hanging="720"/>
      </w:pPr>
      <w:rPr>
        <w:rFonts w:cs="Times New Roman"/>
      </w:rPr>
    </w:lvl>
    <w:lvl w:ilvl="3">
      <w:start w:val="1"/>
      <w:numFmt w:val="decimal"/>
      <w:lvlText w:val="%1.%2.%3.%4."/>
      <w:lvlJc w:val="left"/>
      <w:pPr>
        <w:tabs>
          <w:tab w:val="num" w:pos="3273"/>
        </w:tabs>
        <w:ind w:left="3273" w:hanging="72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335"/>
        </w:tabs>
        <w:ind w:left="5335" w:hanging="108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397"/>
        </w:tabs>
        <w:ind w:left="7397" w:hanging="144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decimal"/>
      <w:lvlText w:val="%1."/>
      <w:lvlJc w:val="right"/>
      <w:pPr>
        <w:tabs>
          <w:tab w:val="num" w:pos="0"/>
        </w:tabs>
        <w:ind w:left="802" w:hanging="360"/>
      </w:pPr>
      <w:rPr>
        <w:sz w:val="28"/>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3">
    <w:name w:val="Heading 3"/>
    <w:basedOn w:val="Normal"/>
    <w:link w:val="31"/>
    <w:qFormat/>
    <w:pPr>
      <w:numPr>
        <w:ilvl w:val="0"/>
        <w:numId w:val="0"/>
      </w:numPr>
      <w:spacing w:lineRule="auto" w:line="240" w:before="280" w:after="280"/>
      <w:outlineLvl w:val="2"/>
    </w:pPr>
    <w:rPr>
      <w:rFonts w:ascii="Times New Roman" w:hAnsi="Times New Roman" w:eastAsia="Times New Roman"/>
      <w:b/>
      <w:bCs/>
      <w:sz w:val="27"/>
      <w:szCs w:val="27"/>
    </w:rPr>
  </w:style>
  <w:style w:type="paragraph" w:styleId="9">
    <w:name w:val="Heading 9"/>
    <w:basedOn w:val="Normal"/>
    <w:next w:val="Normal"/>
    <w:link w:val="91"/>
    <w:qFormat/>
    <w:pPr>
      <w:keepNext w:val="true"/>
      <w:keepLines/>
      <w:numPr>
        <w:ilvl w:val="0"/>
        <w:numId w:val="0"/>
      </w:numPr>
      <w:spacing w:before="40" w:after="0"/>
      <w:outlineLvl w:val="8"/>
    </w:pPr>
    <w:rPr>
      <w:rFonts w:ascii="Calibri Light" w:hAnsi="Calibri Light" w:eastAsia="Calibri" w:cs="Tahoma"/>
      <w:i/>
      <w:iCs/>
      <w:color w:val="272727"/>
      <w:sz w:val="21"/>
      <w:szCs w:val="21"/>
    </w:rPr>
  </w:style>
  <w:style w:type="character" w:styleId="DefaultParagraphFont">
    <w:name w:val="Default Paragraph Font"/>
    <w:qFormat/>
    <w:rPr/>
  </w:style>
  <w:style w:type="character" w:styleId="31">
    <w:name w:val="Заголовок 3 Знак"/>
    <w:basedOn w:val="DefaultParagraphFont"/>
    <w:qFormat/>
    <w:rPr>
      <w:rFonts w:ascii="Times New Roman" w:hAnsi="Times New Roman" w:eastAsia="Times New Roman" w:cs="Times New Roman"/>
      <w:b/>
      <w:bCs/>
      <w:sz w:val="27"/>
      <w:szCs w:val="27"/>
    </w:rPr>
  </w:style>
  <w:style w:type="character" w:styleId="Style12">
    <w:name w:val="Гіперпосилання"/>
    <w:rPr>
      <w:color w:val="0563C1"/>
      <w:u w:val="single"/>
    </w:rPr>
  </w:style>
  <w:style w:type="character" w:styleId="Style13">
    <w:name w:val="Відвідане гіперпосилання"/>
    <w:basedOn w:val="DefaultParagraphFont"/>
    <w:rPr>
      <w:color w:val="954F72"/>
      <w:u w:val="single"/>
    </w:rPr>
  </w:style>
  <w:style w:type="character" w:styleId="Style14">
    <w:name w:val="Текст примечания Знак"/>
    <w:basedOn w:val="DefaultParagraphFont"/>
    <w:link w:val="Annotationtext"/>
    <w:qFormat/>
    <w:rPr>
      <w:rFonts w:ascii="Calibri" w:hAnsi="Calibri" w:eastAsia="Calibri" w:cs="Times New Roman"/>
      <w:sz w:val="20"/>
      <w:szCs w:val="20"/>
    </w:rPr>
  </w:style>
  <w:style w:type="character" w:styleId="Style15">
    <w:name w:val="Верхний колонтитул Знак"/>
    <w:basedOn w:val="DefaultParagraphFont"/>
    <w:qFormat/>
    <w:rPr>
      <w:rFonts w:ascii="Calibri" w:hAnsi="Calibri" w:eastAsia="Calibri" w:cs="Times New Roman"/>
    </w:rPr>
  </w:style>
  <w:style w:type="character" w:styleId="Style16">
    <w:name w:val="Нижний колонтитул Знак"/>
    <w:basedOn w:val="DefaultParagraphFont"/>
    <w:qFormat/>
    <w:rPr>
      <w:rFonts w:ascii="Calibri" w:hAnsi="Calibri" w:eastAsia="Calibri" w:cs="Times New Roman"/>
    </w:rPr>
  </w:style>
  <w:style w:type="character" w:styleId="Style17">
    <w:name w:val="Тема примечания Знак"/>
    <w:basedOn w:val="Style14"/>
    <w:link w:val="Annotationsubject"/>
    <w:qFormat/>
    <w:rPr>
      <w:rFonts w:ascii="Calibri" w:hAnsi="Calibri" w:eastAsia="Calibri" w:cs="Times New Roman"/>
      <w:b/>
      <w:bCs/>
      <w:sz w:val="20"/>
      <w:szCs w:val="20"/>
    </w:rPr>
  </w:style>
  <w:style w:type="character" w:styleId="Style18">
    <w:name w:val="Текст выноски Знак"/>
    <w:basedOn w:val="DefaultParagraphFont"/>
    <w:link w:val="BalloonText"/>
    <w:qFormat/>
    <w:rPr>
      <w:rFonts w:ascii="Segoe UI" w:hAnsi="Segoe UI" w:eastAsia="Calibri" w:cs="Segoe UI"/>
      <w:sz w:val="18"/>
      <w:szCs w:val="18"/>
    </w:rPr>
  </w:style>
  <w:style w:type="character" w:styleId="2">
    <w:name w:val="Основной текст (2)_"/>
    <w:link w:val="22"/>
    <w:qFormat/>
    <w:rPr>
      <w:rFonts w:ascii="Times New Roman" w:hAnsi="Times New Roman" w:cs="Times New Roman"/>
      <w:shd w:fill="FFFFFF" w:val="clear"/>
    </w:rPr>
  </w:style>
  <w:style w:type="character" w:styleId="32">
    <w:name w:val="Основной текст (3)_"/>
    <w:link w:val="33"/>
    <w:qFormat/>
    <w:rPr>
      <w:rFonts w:ascii="Times New Roman" w:hAnsi="Times New Roman" w:cs="Times New Roman"/>
      <w:b/>
      <w:bCs/>
      <w:shd w:fill="FFFFFF" w:val="clear"/>
    </w:rPr>
  </w:style>
  <w:style w:type="character" w:styleId="Annotationreference">
    <w:name w:val="annotation reference"/>
    <w:qFormat/>
    <w:rPr>
      <w:sz w:val="16"/>
      <w:szCs w:val="16"/>
    </w:rPr>
  </w:style>
  <w:style w:type="character" w:styleId="Appletabspan">
    <w:name w:val="apple-tab-span"/>
    <w:basedOn w:val="DefaultParagraphFont"/>
    <w:qFormat/>
    <w:rPr/>
  </w:style>
  <w:style w:type="character" w:styleId="Qowtfont2timesnewroman">
    <w:name w:val="qowt-font2-timesnewroman"/>
    <w:qFormat/>
    <w:rPr>
      <w:rFonts w:ascii="Times New Roman" w:hAnsi="Times New Roman" w:cs="Times New Roman"/>
    </w:rPr>
  </w:style>
  <w:style w:type="character" w:styleId="Rvts15">
    <w:name w:val="rvts15"/>
    <w:basedOn w:val="DefaultParagraphFont"/>
    <w:qFormat/>
    <w:rPr/>
  </w:style>
  <w:style w:type="character" w:styleId="Strong">
    <w:name w:val="Strong"/>
    <w:basedOn w:val="DefaultParagraphFont"/>
    <w:qFormat/>
    <w:rPr>
      <w:b/>
      <w:bCs/>
    </w:rPr>
  </w:style>
  <w:style w:type="character" w:styleId="Style19">
    <w:name w:val="Абзац списка Знак"/>
    <w:link w:val="ListParagraph"/>
    <w:qFormat/>
    <w:rPr>
      <w:rFonts w:ascii="Calibri" w:hAnsi="Calibri" w:eastAsia="Calibri" w:cs="Times New Roman"/>
    </w:rPr>
  </w:style>
  <w:style w:type="character" w:styleId="1">
    <w:name w:val="Цветной список - Акцент 1 Знак"/>
    <w:link w:val="111"/>
    <w:qFormat/>
    <w:rPr>
      <w:rFonts w:ascii="Arial" w:hAnsi="Arial" w:eastAsia="Arial" w:cs="Arial"/>
      <w:color w:val="000000"/>
      <w:lang w:eastAsia="ru-RU"/>
    </w:rPr>
  </w:style>
  <w:style w:type="character" w:styleId="ListParagraphChar">
    <w:name w:val="List Paragraph Char"/>
    <w:qFormat/>
    <w:rPr>
      <w:rFonts w:ascii="Calibri" w:hAnsi="Calibri"/>
      <w:lang w:val="ru-RU" w:eastAsia="ru-RU"/>
    </w:rPr>
  </w:style>
  <w:style w:type="character" w:styleId="Lrzxr">
    <w:name w:val="lrzxr"/>
    <w:basedOn w:val="DefaultParagraphFont"/>
    <w:qFormat/>
    <w:rPr/>
  </w:style>
  <w:style w:type="character" w:styleId="Characteristicstsubtitletext">
    <w:name w:val="characteristics-t-subtitle-text"/>
    <w:basedOn w:val="DefaultParagraphFont"/>
    <w:qFormat/>
    <w:rPr/>
  </w:style>
  <w:style w:type="character" w:styleId="91">
    <w:name w:val="Заголовок 9 Знак"/>
    <w:basedOn w:val="DefaultParagraphFont"/>
    <w:qFormat/>
    <w:rPr>
      <w:rFonts w:ascii="Calibri Light" w:hAnsi="Calibri Light" w:eastAsia="Calibri" w:cs="Tahoma"/>
      <w:i/>
      <w:iCs/>
      <w:color w:val="272727"/>
      <w:sz w:val="21"/>
      <w:szCs w:val="21"/>
    </w:rPr>
  </w:style>
  <w:style w:type="character" w:styleId="FontStyle11">
    <w:name w:val="Font Style11"/>
    <w:qFormat/>
    <w:rPr>
      <w:rFonts w:ascii="Times New Roman" w:hAnsi="Times New Roman" w:cs="Times New Roman"/>
      <w:sz w:val="22"/>
      <w:szCs w:val="22"/>
    </w:rPr>
  </w:style>
  <w:style w:type="character" w:styleId="18171Web">
    <w:name w:val="Обычный (веб) Знак,Знак18 Знак Знак,Знак17 Знак1 Знак,Обычный (Web) Знак"/>
    <w:qFormat/>
    <w:rPr>
      <w:sz w:val="24"/>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Покажчик"/>
    <w:basedOn w:val="Normal"/>
    <w:qFormat/>
    <w:pPr>
      <w:suppressLineNumbers/>
    </w:pPr>
    <w:rPr>
      <w:rFonts w:cs="Lucida Sans"/>
      <w:lang w:val="zxx" w:eastAsia="zxx" w:bidi="zxx"/>
    </w:rPr>
  </w:style>
  <w:style w:type="paragraph" w:styleId="Msonormal">
    <w:name w:val="msonormal"/>
    <w:basedOn w:val="Normal"/>
    <w:qFormat/>
    <w:pPr>
      <w:spacing w:lineRule="auto" w:line="240" w:before="280" w:after="280"/>
    </w:pPr>
    <w:rPr>
      <w:rFonts w:ascii="Times New Roman" w:hAnsi="Times New Roman" w:eastAsia="Times New Roman"/>
      <w:sz w:val="24"/>
      <w:szCs w:val="24"/>
      <w:lang w:eastAsia="ru-RU"/>
    </w:rPr>
  </w:style>
  <w:style w:type="paragraph" w:styleId="NormalWeb">
    <w:name w:val="Normal (Web)"/>
    <w:basedOn w:val="Normal"/>
    <w:qFormat/>
    <w:pPr>
      <w:spacing w:lineRule="auto" w:line="240" w:before="280" w:after="280"/>
    </w:pPr>
    <w:rPr>
      <w:rFonts w:ascii="Times New Roman" w:hAnsi="Times New Roman" w:eastAsia="Times New Roman"/>
      <w:sz w:val="24"/>
      <w:szCs w:val="24"/>
      <w:lang w:eastAsia="ru-RU"/>
    </w:rPr>
  </w:style>
  <w:style w:type="paragraph" w:styleId="Annotationtext">
    <w:name w:val="annotation text"/>
    <w:basedOn w:val="Normal"/>
    <w:link w:val="Style14"/>
    <w:qFormat/>
    <w:pPr>
      <w:spacing w:lineRule="auto" w:line="240"/>
    </w:pPr>
    <w:rPr>
      <w:sz w:val="20"/>
      <w:szCs w:val="20"/>
    </w:rPr>
  </w:style>
  <w:style w:type="paragraph" w:styleId="Style25">
    <w:name w:val="Верхній і нижній колонтитули"/>
    <w:basedOn w:val="Normal"/>
    <w:qFormat/>
    <w:pPr/>
    <w:rPr/>
  </w:style>
  <w:style w:type="paragraph" w:styleId="Style26">
    <w:name w:val="Header"/>
    <w:basedOn w:val="Normal"/>
    <w:link w:val="Style15"/>
    <w:pPr>
      <w:tabs>
        <w:tab w:val="clear" w:pos="708"/>
        <w:tab w:val="center" w:pos="4677" w:leader="none"/>
        <w:tab w:val="right" w:pos="9355" w:leader="none"/>
      </w:tabs>
      <w:spacing w:lineRule="auto" w:line="240" w:before="0" w:after="0"/>
    </w:pPr>
    <w:rPr/>
  </w:style>
  <w:style w:type="paragraph" w:styleId="Style27">
    <w:name w:val="Footer"/>
    <w:basedOn w:val="Normal"/>
    <w:link w:val="Style16"/>
    <w:pPr>
      <w:tabs>
        <w:tab w:val="clear" w:pos="708"/>
        <w:tab w:val="center" w:pos="4677" w:leader="none"/>
        <w:tab w:val="right" w:pos="9355" w:leader="none"/>
      </w:tabs>
      <w:spacing w:lineRule="auto" w:line="240" w:before="0" w:after="0"/>
    </w:pPr>
    <w:rPr/>
  </w:style>
  <w:style w:type="paragraph" w:styleId="Annotationsubject">
    <w:name w:val="annotation subject"/>
    <w:basedOn w:val="Annotationtext"/>
    <w:next w:val="Annotationtext"/>
    <w:link w:val="Style17"/>
    <w:qFormat/>
    <w:pPr/>
    <w:rPr>
      <w:b/>
      <w:bCs/>
    </w:rPr>
  </w:style>
  <w:style w:type="paragraph" w:styleId="BalloonText">
    <w:name w:val="Balloon Text"/>
    <w:basedOn w:val="Normal"/>
    <w:link w:val="Style18"/>
    <w:qFormat/>
    <w:pPr>
      <w:spacing w:lineRule="auto" w:line="240" w:before="0" w:after="0"/>
    </w:pPr>
    <w:rPr>
      <w:rFonts w:ascii="Segoe UI" w:hAnsi="Segoe UI" w:cs="Segoe UI"/>
      <w:sz w:val="18"/>
      <w:szCs w:val="18"/>
    </w:rPr>
  </w:style>
  <w:style w:type="paragraph" w:styleId="ListParagraph">
    <w:name w:val="List Paragraph"/>
    <w:basedOn w:val="Normal"/>
    <w:link w:val="Style19"/>
    <w:qFormat/>
    <w:pPr>
      <w:spacing w:before="0" w:after="200"/>
      <w:ind w:left="720" w:right="0" w:hanging="0"/>
      <w:contextualSpacing/>
    </w:pPr>
    <w:rPr/>
  </w:style>
  <w:style w:type="paragraph" w:styleId="Rvps2">
    <w:name w:val="rvps2"/>
    <w:basedOn w:val="Normal"/>
    <w:qFormat/>
    <w:pPr>
      <w:spacing w:lineRule="auto" w:line="240" w:before="280" w:after="280"/>
    </w:pPr>
    <w:rPr>
      <w:rFonts w:ascii="Times New Roman" w:hAnsi="Times New Roman" w:eastAsia="Times New Roman"/>
      <w:sz w:val="24"/>
      <w:szCs w:val="24"/>
      <w:lang w:eastAsia="ru-RU"/>
    </w:rPr>
  </w:style>
  <w:style w:type="paragraph" w:styleId="11">
    <w:name w:val="Обычный1"/>
    <w:qFormat/>
    <w:pPr>
      <w:widowControl/>
      <w:suppressAutoHyphens w:val="true"/>
      <w:overflowPunct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1">
    <w:name w:val="Обычный2"/>
    <w:qFormat/>
    <w:pPr>
      <w:widowControl/>
      <w:suppressAutoHyphens w:val="true"/>
      <w:overflowPunct w:val="true"/>
      <w:bidi w:val="0"/>
      <w:spacing w:lineRule="auto" w:line="276" w:before="0" w:after="0"/>
      <w:jc w:val="left"/>
    </w:pPr>
    <w:rPr>
      <w:rFonts w:ascii="Times New Roman" w:hAnsi="Times New Roman" w:eastAsia="Arial Unicode MS" w:cs="Mangal"/>
      <w:color w:val="000000"/>
      <w:kern w:val="2"/>
      <w:sz w:val="24"/>
      <w:szCs w:val="24"/>
      <w:lang w:val="ru-RU" w:eastAsia="hi-IN" w:bidi="hi-IN"/>
    </w:rPr>
  </w:style>
  <w:style w:type="paragraph" w:styleId="Default">
    <w:name w:val="Default"/>
    <w:qFormat/>
    <w:pPr>
      <w:widowControl/>
      <w:suppressAutoHyphens w:val="true"/>
      <w:overflowPunct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name w:val="LO-normal"/>
    <w:qFormat/>
    <w:pPr>
      <w:widowControl/>
      <w:suppressAutoHyphens w:val="true"/>
      <w:overflowPunct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22">
    <w:name w:val="Основной текст (2)"/>
    <w:basedOn w:val="Normal"/>
    <w:link w:val="2"/>
    <w:qFormat/>
    <w:pPr>
      <w:widowControl w:val="false"/>
      <w:shd w:val="clear" w:fill="FFFFFF"/>
      <w:spacing w:lineRule="exact" w:line="312" w:before="0" w:after="0"/>
      <w:ind w:left="0" w:right="0" w:hanging="340"/>
      <w:jc w:val="both"/>
    </w:pPr>
    <w:rPr>
      <w:rFonts w:ascii="Times New Roman" w:hAnsi="Times New Roman" w:eastAsia="Calibri"/>
    </w:rPr>
  </w:style>
  <w:style w:type="paragraph" w:styleId="33">
    <w:name w:val="Основной текст (3)"/>
    <w:basedOn w:val="Normal"/>
    <w:link w:val="32"/>
    <w:qFormat/>
    <w:pPr>
      <w:widowControl w:val="false"/>
      <w:shd w:val="clear" w:fill="FFFFFF"/>
      <w:spacing w:lineRule="exact" w:line="312" w:before="0" w:after="0"/>
      <w:ind w:left="0" w:right="0" w:hanging="340"/>
      <w:jc w:val="center"/>
    </w:pPr>
    <w:rPr>
      <w:rFonts w:ascii="Times New Roman" w:hAnsi="Times New Roman" w:eastAsia="Calibri"/>
      <w:b/>
      <w:bCs/>
    </w:rPr>
  </w:style>
  <w:style w:type="paragraph" w:styleId="12">
    <w:name w:val="Абзац списка1"/>
    <w:basedOn w:val="Normal"/>
    <w:qFormat/>
    <w:pPr>
      <w:spacing w:lineRule="auto" w:line="240" w:before="0" w:after="0"/>
      <w:ind w:left="720" w:right="0" w:hanging="0"/>
      <w:contextualSpacing/>
    </w:pPr>
    <w:rPr>
      <w:rFonts w:ascii="Times New Roman" w:hAnsi="Times New Roman"/>
      <w:sz w:val="24"/>
      <w:szCs w:val="24"/>
      <w:lang w:eastAsia="ru-RU"/>
    </w:rPr>
  </w:style>
  <w:style w:type="paragraph" w:styleId="PatriotTL">
    <w:name w:val="Patriot_TL"/>
    <w:qFormat/>
    <w:pPr>
      <w:widowControl/>
      <w:suppressAutoHyphens w:val="true"/>
      <w:overflowPunct w:val="true"/>
      <w:bidi w:val="0"/>
      <w:spacing w:lineRule="auto" w:line="240" w:before="30" w:after="30"/>
      <w:ind w:left="57" w:right="113" w:hanging="0"/>
      <w:jc w:val="left"/>
    </w:pPr>
    <w:rPr>
      <w:rFonts w:ascii="Arial" w:hAnsi="Arial" w:eastAsia="Calibri" w:cs="Arial"/>
      <w:color w:val="auto"/>
      <w:kern w:val="0"/>
      <w:sz w:val="18"/>
      <w:szCs w:val="20"/>
      <w:lang w:val="ru-RU" w:eastAsia="ru-RU" w:bidi="ar-SA"/>
    </w:rPr>
  </w:style>
  <w:style w:type="paragraph" w:styleId="211">
    <w:name w:val="Основной текст (2)1"/>
    <w:basedOn w:val="Normal"/>
    <w:qFormat/>
    <w:pPr>
      <w:widowControl w:val="false"/>
      <w:shd w:val="clear" w:fill="FFFFFF"/>
      <w:spacing w:lineRule="atLeast" w:line="0" w:before="60" w:after="60"/>
      <w:jc w:val="right"/>
    </w:pPr>
    <w:rPr>
      <w:rFonts w:ascii="Times New Roman" w:hAnsi="Times New Roman" w:eastAsia="Times New Roman"/>
    </w:rPr>
  </w:style>
  <w:style w:type="paragraph" w:styleId="111">
    <w:name w:val="Цветной список - Акцент 11"/>
    <w:basedOn w:val="Normal"/>
    <w:link w:val="1"/>
    <w:qFormat/>
    <w:pPr>
      <w:spacing w:before="0" w:after="0"/>
      <w:ind w:left="720" w:right="0" w:hanging="0"/>
      <w:contextualSpacing/>
    </w:pPr>
    <w:rPr>
      <w:rFonts w:ascii="Arial" w:hAnsi="Arial" w:eastAsia="Arial" w:cs="Arial"/>
      <w:color w:val="000000"/>
      <w:lang w:eastAsia="ru-RU"/>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Times New Roman" w:cs="Times New Roman"/>
      <w:color w:val="auto"/>
      <w:kern w:val="0"/>
      <w:sz w:val="22"/>
      <w:szCs w:val="22"/>
      <w:lang w:val="ru-RU" w:eastAsia="ru-RU" w:bidi="ar-SA"/>
    </w:rPr>
  </w:style>
  <w:style w:type="paragraph" w:styleId="Style28">
    <w:name w:val="Style2"/>
    <w:basedOn w:val="Normal"/>
    <w:qFormat/>
    <w:pPr>
      <w:widowControl w:val="false"/>
      <w:spacing w:lineRule="exact" w:line="276" w:before="0" w:after="0"/>
      <w:ind w:left="0" w:right="0" w:firstLine="590"/>
      <w:jc w:val="both"/>
    </w:pPr>
    <w:rPr>
      <w:rFonts w:ascii="Times New Roman" w:hAnsi="Times New Roman" w:eastAsia="Times New Roman"/>
      <w:sz w:val="24"/>
      <w:szCs w:val="24"/>
      <w:lang w:eastAsia="ru-RU"/>
    </w:rPr>
  </w:style>
  <w:style w:type="paragraph" w:styleId="NormalTable">
    <w:name w:val="Normal Table"/>
    <w:qFormat/>
    <w:pPr>
      <w:widowControl/>
      <w:suppressAutoHyphens w:val="true"/>
      <w:overflowPunct w:val="true"/>
      <w:bidi w:val="0"/>
      <w:spacing w:before="0" w:after="0"/>
      <w:jc w:val="left"/>
      <w:textAlignment w:val="auto"/>
    </w:pPr>
    <w:rPr>
      <w:rFonts w:ascii="Calibri" w:hAnsi="Calibri" w:eastAsia="Times New Roman" w:cs="Times New Roman"/>
      <w:color w:val="auto"/>
      <w:kern w:val="0"/>
      <w:sz w:val="20"/>
      <w:szCs w:val="20"/>
      <w:lang w:val="ru-RU" w:eastAsia="ru-RU" w:bidi="ar-SA"/>
    </w:rPr>
  </w:style>
  <w:style w:type="paragraph" w:styleId="Style29">
    <w:name w:val="Вміст таблиці"/>
    <w:basedOn w:val="Normal"/>
    <w:qFormat/>
    <w:pPr>
      <w:widowControl w:val="false"/>
      <w:suppressLineNumbers/>
    </w:pPr>
    <w:rPr/>
  </w:style>
  <w:style w:type="paragraph" w:styleId="Style30">
    <w:name w:val="Заголовок таблиці"/>
    <w:basedOn w:val="Style29"/>
    <w:qFormat/>
    <w:pPr>
      <w:suppressLineNumbers/>
      <w:jc w:val="center"/>
    </w:pPr>
    <w:rPr>
      <w:b/>
      <w:bCs/>
    </w:rPr>
  </w:style>
  <w:style w:type="paragraph" w:styleId="Standard">
    <w:name w:val="Standard"/>
    <w:qFormat/>
    <w:pPr>
      <w:widowControl w:val="false"/>
      <w:suppressAutoHyphens w:val="true"/>
      <w:overflowPunct w:val="true"/>
      <w:bidi w:val="0"/>
      <w:spacing w:lineRule="auto" w:line="240"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13">
    <w:name w:val="Абзац списку1"/>
    <w:basedOn w:val="Normal"/>
    <w:qFormat/>
    <w:pPr>
      <w:spacing w:lineRule="auto" w:line="240" w:before="0" w:after="0"/>
      <w:ind w:left="708" w:right="0" w:hanging="0"/>
    </w:pPr>
    <w:rPr>
      <w:rFonts w:ascii="Calibri" w:hAnsi="Calibri" w:eastAsia="Calibri" w:cs="Tahoma"/>
      <w:sz w:val="24"/>
      <w:lang w:val="ru-RU" w:eastAsia="en-US"/>
    </w:rPr>
  </w:style>
  <w:style w:type="paragraph" w:styleId="NormalWeb18171Web">
    <w:name w:val="Normal (Web),Знак18 Знак,Знак17 Знак1,Обычный (Web)"/>
    <w:basedOn w:val="Normal"/>
    <w:qFormat/>
    <w:pPr>
      <w:spacing w:lineRule="auto" w:line="240" w:before="100" w:after="100"/>
    </w:pPr>
    <w:rPr>
      <w:rFonts w:eastAsia="Calibri"/>
      <w:sz w:val="24"/>
      <w:lang w:eastAsia="ru-RU"/>
    </w:rPr>
  </w:style>
  <w:style w:type="paragraph" w:styleId="TableGrid">
    <w:name w:val="Table Grid"/>
    <w:basedOn w:val="NormalTable"/>
    <w:qFormat/>
    <w:pPr/>
    <w:rPr>
      <w:sz w:val="20"/>
      <w:szCs w:val="20"/>
    </w:rPr>
  </w:style>
  <w:style w:type="paragraph" w:styleId="ListParagraph1">
    <w:name w:val="List Paragraph1"/>
    <w:basedOn w:val="Normal"/>
    <w:qFormat/>
    <w:pPr>
      <w:spacing w:lineRule="auto" w:line="276" w:before="0" w:after="200"/>
      <w:ind w:left="720" w:hanging="0"/>
    </w:pPr>
    <w:rPr>
      <w:rFonts w:ascii="Calibri" w:hAnsi="Calibri" w:eastAsia="Calibri"/>
      <w:sz w:val="22"/>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5.rada.gov.ua/laws/show/435-15" TargetMode="External"/><Relationship Id="rId3" Type="http://schemas.openxmlformats.org/officeDocument/2006/relationships/hyperlink" Target="http://zakon5.rada.gov.ua/laws/show/436-15"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689</TotalTime>
  <Application>LibreOffice/7.3.1.3$Windows_X86_64 LibreOffice_project/a69ca51ded25f3eefd52d7bf9a5fad8c90b87951</Application>
  <AppVersion>15.0000</AppVersion>
  <Pages>24</Pages>
  <Words>7266</Words>
  <Characters>47972</Characters>
  <CharactersWithSpaces>55392</CharactersWithSpaces>
  <Paragraphs>498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2022-08-09T08:35:00Z</dcterms:created>
  <dc:creator>User1</dc:creator>
  <dc:description/>
  <dc:language>uk-UA</dc:language>
  <cp:lastModifiedBy/>
  <cp:lastPrinted>2022-08-03T05:43:00Z</cp:lastPrinted>
  <dcterms:modified xsi:type="dcterms:W3CDTF">2022-09-23T13:28:59Z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