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61F" w:rsidRDefault="00764032">
      <w:pPr>
        <w:widowControl w:val="0"/>
        <w:spacing w:after="0" w:line="240" w:lineRule="auto"/>
        <w:jc w:val="right"/>
        <w:rPr>
          <w:rFonts w:ascii="Times New Roman" w:hAnsi="Times New Roman"/>
          <w:b/>
          <w:sz w:val="24"/>
          <w:szCs w:val="24"/>
        </w:rPr>
      </w:pPr>
      <w:r>
        <w:rPr>
          <w:rFonts w:ascii="Times New Roman" w:hAnsi="Times New Roman"/>
          <w:b/>
          <w:sz w:val="24"/>
          <w:szCs w:val="24"/>
        </w:rPr>
        <w:t>ДОДАТОК 3</w:t>
      </w:r>
    </w:p>
    <w:p w:rsidR="0015061F" w:rsidRDefault="00764032">
      <w:pPr>
        <w:widowControl w:val="0"/>
        <w:spacing w:after="0" w:line="240" w:lineRule="auto"/>
        <w:jc w:val="right"/>
        <w:rPr>
          <w:rFonts w:ascii="Times New Roman" w:hAnsi="Times New Roman"/>
          <w:b/>
          <w:sz w:val="24"/>
          <w:szCs w:val="24"/>
          <w:lang w:eastAsia="ru-RU"/>
        </w:rPr>
      </w:pPr>
      <w:r>
        <w:rPr>
          <w:rFonts w:ascii="Times New Roman" w:hAnsi="Times New Roman"/>
          <w:b/>
          <w:sz w:val="24"/>
          <w:szCs w:val="24"/>
          <w:lang w:eastAsia="ru-RU"/>
        </w:rPr>
        <w:t xml:space="preserve">ПРОЄКТ </w:t>
      </w:r>
    </w:p>
    <w:p w:rsidR="0015061F" w:rsidRDefault="00764032">
      <w:pPr>
        <w:widowControl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ДОГОВІР № _______</w:t>
      </w:r>
    </w:p>
    <w:p w:rsidR="0015061F" w:rsidRDefault="0015061F">
      <w:pPr>
        <w:widowControl w:val="0"/>
        <w:spacing w:after="0" w:line="240" w:lineRule="auto"/>
        <w:jc w:val="both"/>
        <w:rPr>
          <w:rFonts w:ascii="Times New Roman" w:hAnsi="Times New Roman"/>
          <w:b/>
          <w:bCs/>
          <w:sz w:val="24"/>
          <w:szCs w:val="24"/>
        </w:rPr>
      </w:pPr>
    </w:p>
    <w:p w:rsidR="0015061F" w:rsidRDefault="00764032">
      <w:pPr>
        <w:widowControl w:val="0"/>
        <w:spacing w:after="0" w:line="240" w:lineRule="auto"/>
        <w:jc w:val="both"/>
        <w:rPr>
          <w:rFonts w:ascii="Times New Roman" w:hAnsi="Times New Roman"/>
          <w:sz w:val="24"/>
          <w:szCs w:val="24"/>
        </w:rPr>
      </w:pPr>
      <w:r>
        <w:rPr>
          <w:rFonts w:ascii="Times New Roman" w:hAnsi="Times New Roman"/>
          <w:bCs/>
          <w:sz w:val="24"/>
          <w:szCs w:val="24"/>
        </w:rPr>
        <w:t xml:space="preserve">м. </w:t>
      </w:r>
      <w:r w:rsidR="003412B6" w:rsidRPr="003412B6">
        <w:rPr>
          <w:rFonts w:ascii="Times New Roman" w:hAnsi="Times New Roman"/>
          <w:bCs/>
          <w:sz w:val="24"/>
          <w:szCs w:val="24"/>
        </w:rPr>
        <w:t>Знам'янка</w:t>
      </w:r>
      <w:r>
        <w:rPr>
          <w:rFonts w:ascii="Times New Roman" w:hAnsi="Times New Roman"/>
          <w:bCs/>
          <w:sz w:val="24"/>
          <w:szCs w:val="24"/>
        </w:rPr>
        <w:t xml:space="preserve"> </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003412B6" w:rsidRPr="003412B6">
        <w:rPr>
          <w:rFonts w:ascii="Times New Roman" w:hAnsi="Times New Roman"/>
          <w:bCs/>
          <w:sz w:val="24"/>
          <w:szCs w:val="24"/>
        </w:rPr>
        <w:t xml:space="preserve">            </w:t>
      </w:r>
      <w:r w:rsidR="003412B6">
        <w:rPr>
          <w:rFonts w:ascii="Times New Roman" w:hAnsi="Times New Roman"/>
          <w:bCs/>
          <w:sz w:val="24"/>
          <w:szCs w:val="24"/>
        </w:rPr>
        <w:t xml:space="preserve">               </w:t>
      </w:r>
      <w:bookmarkStart w:id="0" w:name="_GoBack"/>
      <w:bookmarkEnd w:id="0"/>
      <w:r>
        <w:rPr>
          <w:rFonts w:ascii="Times New Roman" w:hAnsi="Times New Roman"/>
          <w:bCs/>
          <w:sz w:val="24"/>
          <w:szCs w:val="24"/>
        </w:rPr>
        <w:t>«___» ___________</w:t>
      </w:r>
      <w:r>
        <w:rPr>
          <w:rFonts w:ascii="Times New Roman" w:hAnsi="Times New Roman"/>
          <w:sz w:val="24"/>
          <w:szCs w:val="24"/>
        </w:rPr>
        <w:t>202</w:t>
      </w:r>
      <w:r w:rsidR="003412B6">
        <w:rPr>
          <w:rFonts w:ascii="Times New Roman" w:hAnsi="Times New Roman"/>
          <w:sz w:val="24"/>
          <w:szCs w:val="24"/>
        </w:rPr>
        <w:t>3</w:t>
      </w:r>
      <w:r>
        <w:rPr>
          <w:rFonts w:ascii="Times New Roman" w:hAnsi="Times New Roman"/>
          <w:sz w:val="24"/>
          <w:szCs w:val="24"/>
        </w:rPr>
        <w:t xml:space="preserve"> р.</w:t>
      </w:r>
    </w:p>
    <w:p w:rsidR="0015061F" w:rsidRDefault="0015061F">
      <w:pPr>
        <w:widowControl w:val="0"/>
        <w:spacing w:after="0" w:line="240" w:lineRule="auto"/>
        <w:rPr>
          <w:rFonts w:ascii="Times New Roman" w:hAnsi="Times New Roman"/>
          <w:b/>
          <w:bCs/>
          <w:sz w:val="24"/>
          <w:szCs w:val="24"/>
        </w:rPr>
      </w:pPr>
    </w:p>
    <w:p w:rsidR="0015061F" w:rsidRDefault="003412B6">
      <w:pPr>
        <w:widowControl w:val="0"/>
        <w:spacing w:after="0" w:line="240" w:lineRule="auto"/>
        <w:jc w:val="both"/>
        <w:rPr>
          <w:rFonts w:ascii="Times New Roman" w:hAnsi="Times New Roman"/>
          <w:sz w:val="24"/>
          <w:szCs w:val="24"/>
        </w:rPr>
      </w:pPr>
      <w:r w:rsidRPr="003412B6">
        <w:rPr>
          <w:rFonts w:ascii="Times New Roman" w:hAnsi="Times New Roman"/>
          <w:b/>
          <w:sz w:val="24"/>
          <w:szCs w:val="24"/>
          <w:lang w:eastAsia="ru-RU"/>
        </w:rPr>
        <w:t>В</w:t>
      </w:r>
      <w:r>
        <w:rPr>
          <w:rFonts w:ascii="Times New Roman" w:hAnsi="Times New Roman"/>
          <w:b/>
          <w:sz w:val="24"/>
          <w:szCs w:val="24"/>
          <w:lang w:eastAsia="ru-RU"/>
        </w:rPr>
        <w:t xml:space="preserve">ідділ освіти виконавчого комітету </w:t>
      </w:r>
      <w:proofErr w:type="spellStart"/>
      <w:r>
        <w:rPr>
          <w:rFonts w:ascii="Times New Roman" w:hAnsi="Times New Roman"/>
          <w:b/>
          <w:sz w:val="24"/>
          <w:szCs w:val="24"/>
          <w:lang w:eastAsia="ru-RU"/>
        </w:rPr>
        <w:t>Знам’янської</w:t>
      </w:r>
      <w:proofErr w:type="spellEnd"/>
      <w:r w:rsidR="00764032">
        <w:rPr>
          <w:rFonts w:ascii="Times New Roman" w:hAnsi="Times New Roman"/>
          <w:b/>
          <w:bCs/>
          <w:sz w:val="24"/>
          <w:szCs w:val="24"/>
        </w:rPr>
        <w:t xml:space="preserve"> міської ради</w:t>
      </w:r>
      <w:r w:rsidR="00764032">
        <w:rPr>
          <w:rFonts w:ascii="Times New Roman" w:hAnsi="Times New Roman"/>
          <w:sz w:val="24"/>
          <w:szCs w:val="24"/>
        </w:rPr>
        <w:t xml:space="preserve">, в особі </w:t>
      </w:r>
      <w:r w:rsidR="00764032">
        <w:rPr>
          <w:rFonts w:ascii="Times New Roman" w:hAnsi="Times New Roman"/>
          <w:b/>
          <w:bCs/>
          <w:sz w:val="24"/>
          <w:szCs w:val="24"/>
        </w:rPr>
        <w:t>_______________________________________________________________________________,</w:t>
      </w:r>
      <w:r w:rsidR="00764032">
        <w:rPr>
          <w:rFonts w:ascii="Times New Roman" w:hAnsi="Times New Roman"/>
          <w:sz w:val="24"/>
          <w:szCs w:val="24"/>
        </w:rPr>
        <w:t xml:space="preserve"> що  діє на підставі </w:t>
      </w:r>
      <w:r w:rsidR="00764032">
        <w:rPr>
          <w:rFonts w:ascii="Times New Roman" w:hAnsi="Times New Roman"/>
          <w:b/>
          <w:sz w:val="24"/>
          <w:szCs w:val="24"/>
        </w:rPr>
        <w:t>Положення</w:t>
      </w:r>
      <w:r w:rsidR="00764032">
        <w:rPr>
          <w:rFonts w:ascii="Times New Roman" w:hAnsi="Times New Roman"/>
          <w:b/>
          <w:bCs/>
          <w:sz w:val="24"/>
          <w:szCs w:val="24"/>
        </w:rPr>
        <w:t xml:space="preserve"> (</w:t>
      </w:r>
      <w:r w:rsidR="00764032">
        <w:rPr>
          <w:rFonts w:ascii="Times New Roman" w:hAnsi="Times New Roman"/>
          <w:sz w:val="24"/>
          <w:szCs w:val="24"/>
        </w:rPr>
        <w:t xml:space="preserve">надалі – </w:t>
      </w:r>
      <w:r w:rsidR="00764032">
        <w:rPr>
          <w:rFonts w:ascii="Times New Roman" w:hAnsi="Times New Roman"/>
          <w:b/>
          <w:sz w:val="24"/>
          <w:szCs w:val="24"/>
        </w:rPr>
        <w:t>Замовник</w:t>
      </w:r>
      <w:r w:rsidR="00764032">
        <w:rPr>
          <w:rFonts w:ascii="Times New Roman" w:hAnsi="Times New Roman"/>
          <w:b/>
          <w:bCs/>
          <w:sz w:val="24"/>
          <w:szCs w:val="24"/>
        </w:rPr>
        <w:t>)</w:t>
      </w:r>
      <w:r w:rsidR="00764032">
        <w:rPr>
          <w:rFonts w:ascii="Times New Roman" w:hAnsi="Times New Roman"/>
          <w:sz w:val="24"/>
          <w:szCs w:val="24"/>
        </w:rPr>
        <w:t xml:space="preserve">, з однієї сторони, і _____________________________ (найменування Виконавця), в особі _____________________(посада, прізвище, ім’я та по-батькові), що діє на підставі _____________________________________ (найменування документа, номер і дата та інші необхідні реквізити) (далі – </w:t>
      </w:r>
      <w:r w:rsidR="00764032">
        <w:rPr>
          <w:rFonts w:ascii="Times New Roman" w:hAnsi="Times New Roman"/>
          <w:b/>
          <w:sz w:val="24"/>
          <w:szCs w:val="24"/>
        </w:rPr>
        <w:t>Виконавець</w:t>
      </w:r>
      <w:r w:rsidR="00764032">
        <w:rPr>
          <w:rFonts w:ascii="Times New Roman" w:hAnsi="Times New Roman"/>
          <w:sz w:val="24"/>
          <w:szCs w:val="24"/>
        </w:rPr>
        <w:t>), з іншої сторони, разом – Сторони, уклали цей Договір про наступне:</w:t>
      </w:r>
    </w:p>
    <w:p w:rsidR="0015061F" w:rsidRDefault="0015061F">
      <w:pPr>
        <w:widowControl w:val="0"/>
        <w:spacing w:after="0" w:line="240" w:lineRule="auto"/>
        <w:jc w:val="center"/>
        <w:rPr>
          <w:rFonts w:ascii="Times New Roman" w:hAnsi="Times New Roman"/>
          <w:b/>
          <w:bCs/>
          <w:sz w:val="24"/>
          <w:szCs w:val="24"/>
        </w:rPr>
      </w:pPr>
    </w:p>
    <w:p w:rsidR="0015061F" w:rsidRDefault="00764032">
      <w:pPr>
        <w:widowControl w:val="0"/>
        <w:spacing w:after="0" w:line="240" w:lineRule="auto"/>
        <w:jc w:val="center"/>
        <w:rPr>
          <w:rFonts w:ascii="Times New Roman" w:hAnsi="Times New Roman"/>
          <w:b/>
          <w:bCs/>
          <w:sz w:val="24"/>
          <w:szCs w:val="24"/>
        </w:rPr>
      </w:pPr>
      <w:r>
        <w:rPr>
          <w:rFonts w:ascii="Times New Roman" w:hAnsi="Times New Roman"/>
          <w:b/>
          <w:bCs/>
          <w:sz w:val="24"/>
          <w:szCs w:val="24"/>
        </w:rPr>
        <w:t>1. ПРЕДМЕТ ДОГОВОРУ</w:t>
      </w:r>
    </w:p>
    <w:p w:rsidR="0015061F" w:rsidRDefault="00764032">
      <w:pPr>
        <w:pStyle w:val="a8"/>
        <w:numPr>
          <w:ilvl w:val="1"/>
          <w:numId w:val="6"/>
        </w:numPr>
        <w:spacing w:after="0"/>
        <w:ind w:left="340" w:hanging="340"/>
        <w:jc w:val="both"/>
        <w:rPr>
          <w:rFonts w:ascii="Times New Roman" w:hAnsi="Times New Roman"/>
          <w:sz w:val="24"/>
          <w:szCs w:val="24"/>
          <w:lang w:val="uk-UA"/>
        </w:rPr>
      </w:pPr>
      <w:r>
        <w:rPr>
          <w:rFonts w:ascii="Times New Roman" w:hAnsi="Times New Roman"/>
          <w:b/>
          <w:sz w:val="24"/>
          <w:szCs w:val="24"/>
          <w:u w:val="single"/>
          <w:lang w:val="uk-UA"/>
        </w:rPr>
        <w:t>Постачальник</w:t>
      </w:r>
      <w:r>
        <w:rPr>
          <w:rFonts w:ascii="Times New Roman" w:hAnsi="Times New Roman"/>
          <w:sz w:val="24"/>
          <w:szCs w:val="24"/>
          <w:lang w:val="uk-UA"/>
        </w:rPr>
        <w:t xml:space="preserve"> зобов’язується у 202</w:t>
      </w:r>
      <w:r w:rsidR="003412B6">
        <w:rPr>
          <w:rFonts w:ascii="Times New Roman" w:hAnsi="Times New Roman"/>
          <w:sz w:val="24"/>
          <w:szCs w:val="24"/>
          <w:lang w:val="uk-UA"/>
        </w:rPr>
        <w:t>3</w:t>
      </w:r>
      <w:r>
        <w:rPr>
          <w:rFonts w:ascii="Times New Roman" w:hAnsi="Times New Roman"/>
          <w:sz w:val="24"/>
          <w:szCs w:val="24"/>
          <w:lang w:val="uk-UA"/>
        </w:rPr>
        <w:t xml:space="preserve"> році надати </w:t>
      </w:r>
      <w:r>
        <w:rPr>
          <w:rFonts w:ascii="Times New Roman" w:hAnsi="Times New Roman"/>
          <w:b/>
          <w:bCs/>
          <w:sz w:val="24"/>
          <w:szCs w:val="24"/>
          <w:lang w:val="uk-UA"/>
        </w:rPr>
        <w:t>Замовнику</w:t>
      </w:r>
      <w:r>
        <w:rPr>
          <w:rFonts w:ascii="Times New Roman" w:hAnsi="Times New Roman"/>
          <w:sz w:val="24"/>
          <w:szCs w:val="24"/>
          <w:lang w:val="uk-UA"/>
        </w:rPr>
        <w:t xml:space="preserve"> послуги, зазначені в </w:t>
      </w:r>
      <w:r>
        <w:rPr>
          <w:rFonts w:ascii="Times New Roman" w:hAnsi="Times New Roman"/>
          <w:b/>
          <w:sz w:val="24"/>
          <w:szCs w:val="24"/>
          <w:u w:val="single"/>
          <w:lang w:val="uk-UA"/>
        </w:rPr>
        <w:t>п.1.2.  Договору</w:t>
      </w:r>
      <w:r>
        <w:rPr>
          <w:rFonts w:ascii="Times New Roman" w:hAnsi="Times New Roman"/>
          <w:sz w:val="24"/>
          <w:szCs w:val="24"/>
          <w:lang w:val="uk-UA"/>
        </w:rPr>
        <w:t xml:space="preserve">, а </w:t>
      </w:r>
      <w:r>
        <w:rPr>
          <w:rFonts w:ascii="Times New Roman" w:hAnsi="Times New Roman"/>
          <w:b/>
          <w:bCs/>
          <w:sz w:val="24"/>
          <w:szCs w:val="24"/>
          <w:lang w:val="uk-UA"/>
        </w:rPr>
        <w:t>Замовник</w:t>
      </w:r>
      <w:r>
        <w:rPr>
          <w:rFonts w:ascii="Times New Roman" w:hAnsi="Times New Roman"/>
          <w:sz w:val="24"/>
          <w:szCs w:val="24"/>
          <w:lang w:val="uk-UA"/>
        </w:rPr>
        <w:t xml:space="preserve"> зобов’язується прийняти та оплатити послуги на умовах Даного Договору.</w:t>
      </w:r>
    </w:p>
    <w:p w:rsidR="0015061F" w:rsidRDefault="00764032">
      <w:pPr>
        <w:pStyle w:val="a8"/>
        <w:numPr>
          <w:ilvl w:val="1"/>
          <w:numId w:val="7"/>
        </w:numPr>
        <w:spacing w:after="0"/>
        <w:ind w:left="340" w:hanging="340"/>
        <w:jc w:val="both"/>
        <w:rPr>
          <w:rFonts w:ascii="Times New Roman" w:hAnsi="Times New Roman"/>
          <w:b/>
          <w:sz w:val="24"/>
          <w:szCs w:val="24"/>
          <w:lang w:val="uk-UA"/>
        </w:rPr>
      </w:pPr>
      <w:r>
        <w:rPr>
          <w:rFonts w:ascii="Times New Roman" w:hAnsi="Times New Roman"/>
          <w:bCs/>
          <w:sz w:val="24"/>
          <w:szCs w:val="24"/>
          <w:lang w:val="uk-UA"/>
        </w:rPr>
        <w:t>Найменування послуги</w:t>
      </w:r>
      <w:r>
        <w:rPr>
          <w:rFonts w:ascii="Times New Roman" w:hAnsi="Times New Roman"/>
          <w:b/>
          <w:bCs/>
          <w:sz w:val="24"/>
          <w:szCs w:val="24"/>
          <w:lang w:val="uk-UA"/>
        </w:rPr>
        <w:t xml:space="preserve">: </w:t>
      </w:r>
      <w:r>
        <w:rPr>
          <w:rFonts w:ascii="Times New Roman" w:hAnsi="Times New Roman"/>
          <w:b/>
          <w:sz w:val="24"/>
          <w:szCs w:val="24"/>
          <w:lang w:val="uk-UA"/>
        </w:rPr>
        <w:t xml:space="preserve">ДК 021:2015 55510000-8 Послуги </w:t>
      </w:r>
      <w:proofErr w:type="spellStart"/>
      <w:r>
        <w:rPr>
          <w:rFonts w:ascii="Times New Roman" w:hAnsi="Times New Roman"/>
          <w:b/>
          <w:sz w:val="24"/>
          <w:szCs w:val="24"/>
          <w:lang w:val="uk-UA"/>
        </w:rPr>
        <w:t>їдалень</w:t>
      </w:r>
      <w:proofErr w:type="spellEnd"/>
      <w:r>
        <w:rPr>
          <w:rFonts w:ascii="Times New Roman" w:hAnsi="Times New Roman"/>
          <w:b/>
          <w:sz w:val="24"/>
          <w:szCs w:val="24"/>
          <w:lang w:val="uk-UA"/>
        </w:rPr>
        <w:t xml:space="preserve"> (Послуги шкільних </w:t>
      </w:r>
      <w:proofErr w:type="spellStart"/>
      <w:r>
        <w:rPr>
          <w:rFonts w:ascii="Times New Roman" w:hAnsi="Times New Roman"/>
          <w:b/>
          <w:sz w:val="24"/>
          <w:szCs w:val="24"/>
          <w:lang w:val="uk-UA"/>
        </w:rPr>
        <w:t>їдалень</w:t>
      </w:r>
      <w:proofErr w:type="spellEnd"/>
      <w:r>
        <w:rPr>
          <w:rFonts w:ascii="Times New Roman" w:hAnsi="Times New Roman"/>
          <w:b/>
          <w:sz w:val="24"/>
          <w:szCs w:val="24"/>
          <w:lang w:val="uk-UA"/>
        </w:rPr>
        <w:t>)</w:t>
      </w:r>
      <w:r>
        <w:rPr>
          <w:rFonts w:ascii="Times New Roman" w:hAnsi="Times New Roman"/>
          <w:b/>
          <w:bCs/>
          <w:sz w:val="24"/>
          <w:szCs w:val="24"/>
          <w:lang w:val="uk-UA"/>
        </w:rPr>
        <w:t xml:space="preserve">: </w:t>
      </w:r>
    </w:p>
    <w:p w:rsidR="003412B6" w:rsidRDefault="003412B6" w:rsidP="003412B6">
      <w:pPr>
        <w:numPr>
          <w:ilvl w:val="0"/>
          <w:numId w:val="11"/>
        </w:numPr>
        <w:spacing w:after="0"/>
        <w:contextualSpacing/>
        <w:jc w:val="both"/>
      </w:pPr>
      <w:r>
        <w:rPr>
          <w:rFonts w:ascii="Times New Roman" w:eastAsia="Times New Roman" w:hAnsi="Times New Roman"/>
          <w:sz w:val="24"/>
          <w:szCs w:val="24"/>
        </w:rPr>
        <w:t xml:space="preserve">Вартість безоплатного одноразового </w:t>
      </w:r>
      <w:r w:rsidRPr="003412B6">
        <w:rPr>
          <w:rFonts w:ascii="Times New Roman" w:eastAsia="Times New Roman" w:hAnsi="Times New Roman"/>
          <w:sz w:val="24"/>
          <w:szCs w:val="24"/>
        </w:rPr>
        <w:t>харчування дітей 1-4 класів</w:t>
      </w:r>
      <w:r>
        <w:rPr>
          <w:rFonts w:ascii="Times New Roman" w:eastAsia="Times New Roman" w:hAnsi="Times New Roman"/>
          <w:sz w:val="24"/>
          <w:szCs w:val="24"/>
          <w:u w:val="single"/>
        </w:rPr>
        <w:t>,</w:t>
      </w:r>
      <w:r>
        <w:rPr>
          <w:rFonts w:ascii="Times New Roman" w:eastAsia="Times New Roman" w:hAnsi="Times New Roman"/>
          <w:sz w:val="24"/>
          <w:szCs w:val="24"/>
        </w:rPr>
        <w:t xml:space="preserve">  в закладах загальної середньої освіти, відповідно до норм споживання основних груп харчових продуктів становить - </w:t>
      </w:r>
      <w:r>
        <w:rPr>
          <w:rFonts w:ascii="Times New Roman" w:eastAsia="Times New Roman" w:hAnsi="Times New Roman"/>
          <w:b/>
          <w:bCs/>
          <w:sz w:val="24"/>
          <w:szCs w:val="24"/>
        </w:rPr>
        <w:t>21</w:t>
      </w:r>
      <w:r>
        <w:rPr>
          <w:rFonts w:ascii="Times New Roman" w:eastAsia="Times New Roman" w:hAnsi="Times New Roman"/>
          <w:b/>
          <w:sz w:val="24"/>
          <w:szCs w:val="24"/>
        </w:rPr>
        <w:t>,00 грн.</w:t>
      </w:r>
    </w:p>
    <w:p w:rsidR="0015061F" w:rsidRPr="003412B6" w:rsidRDefault="00764032" w:rsidP="003412B6">
      <w:pPr>
        <w:pStyle w:val="a8"/>
        <w:numPr>
          <w:ilvl w:val="1"/>
          <w:numId w:val="8"/>
        </w:numPr>
        <w:spacing w:after="0"/>
        <w:ind w:left="340" w:hanging="340"/>
        <w:jc w:val="both"/>
        <w:rPr>
          <w:rFonts w:ascii="Times New Roman" w:hAnsi="Times New Roman"/>
          <w:sz w:val="24"/>
          <w:szCs w:val="24"/>
          <w:lang w:val="uk-UA"/>
        </w:rPr>
      </w:pPr>
      <w:r w:rsidRPr="003412B6">
        <w:rPr>
          <w:rFonts w:ascii="Times New Roman" w:hAnsi="Times New Roman"/>
          <w:lang w:val="uk-UA"/>
        </w:rPr>
        <w:t>Очікувана кількість</w:t>
      </w:r>
      <w:r w:rsidR="003412B6">
        <w:rPr>
          <w:rFonts w:ascii="Times New Roman" w:hAnsi="Times New Roman"/>
          <w:lang w:val="uk-UA"/>
        </w:rPr>
        <w:t>:</w:t>
      </w:r>
      <w:r w:rsidR="003412B6" w:rsidRPr="003412B6">
        <w:rPr>
          <w:rFonts w:ascii="Times New Roman" w:hAnsi="Times New Roman"/>
          <w:sz w:val="24"/>
          <w:szCs w:val="24"/>
          <w:lang w:val="uk-UA"/>
        </w:rPr>
        <w:t xml:space="preserve"> </w:t>
      </w:r>
      <w:r w:rsidRPr="003412B6">
        <w:rPr>
          <w:rFonts w:ascii="Times New Roman" w:hAnsi="Times New Roman"/>
          <w:sz w:val="24"/>
          <w:szCs w:val="24"/>
          <w:lang w:val="uk-UA"/>
        </w:rPr>
        <w:t>Обсяги закупівлі послуг можуть бути зменшені залежно від реального фінансування видатків.</w:t>
      </w:r>
    </w:p>
    <w:p w:rsidR="0015061F" w:rsidRDefault="00764032">
      <w:pPr>
        <w:pStyle w:val="a8"/>
        <w:numPr>
          <w:ilvl w:val="1"/>
          <w:numId w:val="10"/>
        </w:numPr>
        <w:spacing w:after="0"/>
        <w:ind w:left="340" w:hanging="340"/>
        <w:jc w:val="both"/>
        <w:rPr>
          <w:rFonts w:ascii="Times New Roman" w:hAnsi="Times New Roman"/>
          <w:sz w:val="24"/>
          <w:szCs w:val="24"/>
          <w:lang w:val="uk-UA"/>
        </w:rPr>
      </w:pPr>
      <w:r>
        <w:rPr>
          <w:rFonts w:ascii="Times New Roman" w:hAnsi="Times New Roman"/>
          <w:sz w:val="24"/>
          <w:szCs w:val="24"/>
          <w:lang w:val="uk-UA"/>
        </w:rPr>
        <w:t>Місце надання послуг – ЛОТ № ________________________________________________.</w:t>
      </w:r>
    </w:p>
    <w:p w:rsidR="0015061F" w:rsidRDefault="00764032">
      <w:pPr>
        <w:widowControl w:val="0"/>
        <w:shd w:val="clear" w:color="auto" w:fill="FFFFFF"/>
        <w:spacing w:after="0" w:line="240" w:lineRule="auto"/>
        <w:jc w:val="center"/>
        <w:outlineLvl w:val="3"/>
        <w:rPr>
          <w:rFonts w:ascii="Times New Roman" w:hAnsi="Times New Roman"/>
          <w:bCs/>
          <w:sz w:val="24"/>
          <w:szCs w:val="24"/>
        </w:rPr>
      </w:pPr>
      <w:r>
        <w:rPr>
          <w:rFonts w:ascii="Times New Roman" w:hAnsi="Times New Roman"/>
          <w:b/>
          <w:bCs/>
          <w:sz w:val="24"/>
          <w:szCs w:val="24"/>
        </w:rPr>
        <w:t>2. ЯКІСТЬ ПОСЛУГ</w:t>
      </w:r>
    </w:p>
    <w:p w:rsidR="0015061F" w:rsidRDefault="00764032">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2.1. Виконавець повинен надати Замовнику Послуги, якість яких відповідають нормам чинного законодавства та напрямку закладу. </w:t>
      </w:r>
    </w:p>
    <w:p w:rsidR="0015061F" w:rsidRDefault="00764032">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2.2. Виконавець забезпечує приготування їжі високої якості, безперебійну організацію харчування учнів, суворо дотримуватися вимог кулінарної обробки харчових продуктів, умов і строків зберігання та реалізації продукції, що швидко псуються.</w:t>
      </w:r>
    </w:p>
    <w:p w:rsidR="0015061F" w:rsidRDefault="00764032">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2.3. Виконавець забезпечує їдальню необхідними продуктами харчування відповідно до меню, які посвідчуються сертифікатами якості, ветеринарними </w:t>
      </w:r>
      <w:proofErr w:type="spellStart"/>
      <w:r>
        <w:rPr>
          <w:rFonts w:ascii="Times New Roman" w:hAnsi="Times New Roman"/>
          <w:color w:val="000000"/>
          <w:sz w:val="24"/>
          <w:szCs w:val="24"/>
        </w:rPr>
        <w:t>свідоцтвами</w:t>
      </w:r>
      <w:proofErr w:type="spellEnd"/>
      <w:r>
        <w:rPr>
          <w:rFonts w:ascii="Times New Roman" w:hAnsi="Times New Roman"/>
          <w:color w:val="000000"/>
          <w:sz w:val="24"/>
          <w:szCs w:val="24"/>
        </w:rPr>
        <w:t xml:space="preserve"> тощо, з урахуванням вимог до продуктів харчування, які використовуються для харчування учнів.</w:t>
      </w:r>
    </w:p>
    <w:p w:rsidR="0015061F" w:rsidRDefault="00764032">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2.4. Утримання,  оснащення технологічним та холодильним обладнанням приміщень харчоблоку, транспортування, приймання та зберігання харчових продуктів, обробка сировини, виробництво та реалізація продукції, умови праці та особиста гігієна персоналу харчоблоку, наявність медичних книжок персоналу, чинних сертифікатів від нарколога та психіатра, оформлених у відповідності до діючого законодавства, а також ведення нормативної документації, повинні відповідати Порядку організації  харчування у закладах освіти та дитячих закладах оздоровлення та відпочинку, затвердженого постановою Кабінету Міністрів України від 24.03.2021 № 305 (зі змінами), наказів Міністерства охорони здоров’я України від 25.09.2020 № 2205 «Про  затвердження Санітарного регламенту для закладів загальної середньої  освіти», від 15.08.2006 № 620/563 «Щодо невідкладних заходів з організації харчування дітей у дошкільних, загальноосвітніх, позашкільних навчальних закладах», наказу Міністерства розвитку економіки, торгівлі та сільського господарства України від 03.12.2020 № 2532 «Про затвердження Гігієнічних вимог до виробника та обігу харчових продуктів на </w:t>
      </w:r>
      <w:proofErr w:type="spellStart"/>
      <w:r>
        <w:rPr>
          <w:rFonts w:ascii="Times New Roman" w:hAnsi="Times New Roman"/>
          <w:color w:val="000000"/>
          <w:sz w:val="24"/>
          <w:szCs w:val="24"/>
        </w:rPr>
        <w:t>потужностях</w:t>
      </w:r>
      <w:proofErr w:type="spellEnd"/>
      <w:r>
        <w:rPr>
          <w:rFonts w:ascii="Times New Roman" w:hAnsi="Times New Roman"/>
          <w:color w:val="000000"/>
          <w:sz w:val="24"/>
          <w:szCs w:val="24"/>
        </w:rPr>
        <w:t xml:space="preserve">, розташованих у закладах загальної середньої освіти», Збірнику рецептур страв для харчування дітей шкільного віку в організованих освітніх та оздоровчих закладах» Євгена </w:t>
      </w:r>
      <w:proofErr w:type="spellStart"/>
      <w:r>
        <w:rPr>
          <w:rFonts w:ascii="Times New Roman" w:hAnsi="Times New Roman"/>
          <w:color w:val="000000"/>
          <w:sz w:val="24"/>
          <w:szCs w:val="24"/>
        </w:rPr>
        <w:t>Клопотенка</w:t>
      </w:r>
      <w:proofErr w:type="spellEnd"/>
      <w:r>
        <w:rPr>
          <w:rFonts w:ascii="Times New Roman" w:hAnsi="Times New Roman"/>
          <w:color w:val="000000"/>
          <w:sz w:val="24"/>
          <w:szCs w:val="24"/>
        </w:rPr>
        <w:t xml:space="preserve"> 2019 р., та інших нормативно-правових документів.</w:t>
      </w:r>
    </w:p>
    <w:p w:rsidR="0015061F" w:rsidRDefault="00764032">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2.5. Виконавець несе відповідальність за життя та здоров’я дітей під час організації харчування та безпосередньо за якість приготування страв на закріпленому об’єкті.</w:t>
      </w:r>
    </w:p>
    <w:p w:rsidR="0015061F" w:rsidRDefault="0015061F">
      <w:pPr>
        <w:widowControl w:val="0"/>
        <w:spacing w:after="0" w:line="240" w:lineRule="auto"/>
        <w:jc w:val="both"/>
        <w:rPr>
          <w:rFonts w:ascii="Times New Roman" w:hAnsi="Times New Roman"/>
          <w:color w:val="000000"/>
          <w:sz w:val="24"/>
          <w:szCs w:val="24"/>
        </w:rPr>
      </w:pPr>
    </w:p>
    <w:p w:rsidR="0015061F" w:rsidRDefault="00764032">
      <w:pPr>
        <w:widowControl w:val="0"/>
        <w:shd w:val="clear" w:color="auto" w:fill="FFFFFF"/>
        <w:spacing w:after="0" w:line="240" w:lineRule="auto"/>
        <w:jc w:val="center"/>
        <w:outlineLvl w:val="3"/>
        <w:rPr>
          <w:rFonts w:ascii="Times New Roman" w:hAnsi="Times New Roman"/>
          <w:b/>
          <w:bCs/>
          <w:sz w:val="24"/>
          <w:szCs w:val="24"/>
        </w:rPr>
      </w:pPr>
      <w:r>
        <w:rPr>
          <w:rFonts w:ascii="Times New Roman" w:hAnsi="Times New Roman"/>
          <w:b/>
          <w:bCs/>
          <w:sz w:val="24"/>
          <w:szCs w:val="24"/>
        </w:rPr>
        <w:t>3. ЦІНА ДОГОВОРУ</w:t>
      </w:r>
    </w:p>
    <w:p w:rsidR="0015061F" w:rsidRDefault="0015061F">
      <w:pPr>
        <w:widowControl w:val="0"/>
        <w:shd w:val="clear" w:color="auto" w:fill="FFFFFF"/>
        <w:spacing w:after="0" w:line="240" w:lineRule="auto"/>
        <w:jc w:val="center"/>
        <w:outlineLvl w:val="3"/>
        <w:rPr>
          <w:rFonts w:ascii="Times New Roman" w:hAnsi="Times New Roman"/>
          <w:bCs/>
          <w:sz w:val="24"/>
          <w:szCs w:val="24"/>
        </w:rPr>
      </w:pPr>
    </w:p>
    <w:p w:rsidR="0015061F" w:rsidRDefault="00764032">
      <w:pPr>
        <w:widowControl w:val="0"/>
        <w:tabs>
          <w:tab w:val="left" w:pos="567"/>
        </w:tabs>
        <w:spacing w:after="0" w:line="240" w:lineRule="auto"/>
        <w:jc w:val="both"/>
        <w:rPr>
          <w:rFonts w:ascii="Times New Roman" w:hAnsi="Times New Roman"/>
          <w:sz w:val="24"/>
          <w:szCs w:val="24"/>
        </w:rPr>
      </w:pPr>
      <w:r>
        <w:rPr>
          <w:rFonts w:ascii="Times New Roman" w:hAnsi="Times New Roman"/>
          <w:bCs/>
          <w:sz w:val="24"/>
          <w:szCs w:val="24"/>
        </w:rPr>
        <w:t>3.1.</w:t>
      </w:r>
      <w:r>
        <w:rPr>
          <w:rFonts w:ascii="Times New Roman" w:hAnsi="Times New Roman"/>
          <w:sz w:val="24"/>
          <w:szCs w:val="24"/>
        </w:rPr>
        <w:t xml:space="preserve"> Загальна сума Договору складає  ________________ </w:t>
      </w:r>
      <w:r>
        <w:rPr>
          <w:rFonts w:ascii="Times New Roman" w:hAnsi="Times New Roman"/>
          <w:color w:val="000000"/>
          <w:sz w:val="24"/>
          <w:szCs w:val="24"/>
        </w:rPr>
        <w:t>грн. (______________________ грн. ____ коп.</w:t>
      </w:r>
      <w:r>
        <w:rPr>
          <w:rFonts w:ascii="Times New Roman" w:hAnsi="Times New Roman"/>
          <w:sz w:val="24"/>
          <w:szCs w:val="24"/>
        </w:rPr>
        <w:t>) з/без ПДВ.</w:t>
      </w:r>
    </w:p>
    <w:p w:rsidR="0015061F" w:rsidRDefault="00764032">
      <w:pPr>
        <w:widowControl w:val="0"/>
        <w:tabs>
          <w:tab w:val="left" w:pos="567"/>
        </w:tabs>
        <w:spacing w:after="0" w:line="240" w:lineRule="auto"/>
        <w:jc w:val="both"/>
        <w:rPr>
          <w:rFonts w:ascii="Times New Roman" w:hAnsi="Times New Roman"/>
          <w:sz w:val="24"/>
          <w:szCs w:val="24"/>
        </w:rPr>
      </w:pPr>
      <w:r>
        <w:rPr>
          <w:rFonts w:ascii="Times New Roman" w:hAnsi="Times New Roman"/>
          <w:sz w:val="24"/>
          <w:szCs w:val="24"/>
        </w:rPr>
        <w:t>3.2. Ціна послуги має включати в себе витрати на закупку продуктів, транспорт, приготування, сервірування, а також витрати на прибирання та миття посуду, дератизацію, дезінфекцію їдальні, видалення твердих побутових відходів, утримання приміщення у належному стані, проведення технічного обслуговування та ремонту обладнання, тощо, податки та інші обов’язкові платежі, що сплачуються або мають бути сплачені Виконавцем.</w:t>
      </w:r>
    </w:p>
    <w:p w:rsidR="0015061F" w:rsidRDefault="00764032">
      <w:pPr>
        <w:widowControl w:val="0"/>
        <w:shd w:val="clear" w:color="auto" w:fill="FFFFFF"/>
        <w:spacing w:after="0" w:line="240" w:lineRule="auto"/>
        <w:jc w:val="both"/>
        <w:outlineLvl w:val="3"/>
        <w:rPr>
          <w:rFonts w:ascii="Times New Roman" w:hAnsi="Times New Roman"/>
          <w:bCs/>
          <w:sz w:val="24"/>
          <w:szCs w:val="24"/>
        </w:rPr>
      </w:pPr>
      <w:r>
        <w:rPr>
          <w:rFonts w:ascii="Times New Roman" w:hAnsi="Times New Roman"/>
          <w:bCs/>
          <w:sz w:val="24"/>
          <w:szCs w:val="24"/>
        </w:rPr>
        <w:t>3.3. Ціна цього Договору може бути зменшена за взаємною згодою Сторін.</w:t>
      </w:r>
    </w:p>
    <w:p w:rsidR="0015061F" w:rsidRDefault="00764032">
      <w:pPr>
        <w:widowControl w:val="0"/>
        <w:shd w:val="clear" w:color="auto" w:fill="FFFFFF"/>
        <w:spacing w:after="0" w:line="240" w:lineRule="auto"/>
        <w:jc w:val="both"/>
        <w:outlineLvl w:val="3"/>
        <w:rPr>
          <w:rFonts w:ascii="Times New Roman" w:hAnsi="Times New Roman"/>
          <w:sz w:val="24"/>
          <w:szCs w:val="24"/>
        </w:rPr>
      </w:pPr>
      <w:r>
        <w:rPr>
          <w:rFonts w:ascii="Times New Roman" w:hAnsi="Times New Roman"/>
          <w:sz w:val="24"/>
          <w:szCs w:val="24"/>
        </w:rPr>
        <w:t>3.4. Істотні умови Договору про закупівлю не можуть змінюватися  після його підписання до виконання зобов’язань сторонами у повному обсязі, крім випадків встановлених частиною 5 статті 41 Закону України «Про публічні закупівлі».</w:t>
      </w:r>
    </w:p>
    <w:p w:rsidR="0015061F" w:rsidRDefault="00764032">
      <w:pPr>
        <w:widowControl w:val="0"/>
        <w:shd w:val="clear" w:color="auto" w:fill="FFFFFF"/>
        <w:spacing w:after="0" w:line="240" w:lineRule="auto"/>
        <w:jc w:val="both"/>
        <w:outlineLvl w:val="3"/>
        <w:rPr>
          <w:rFonts w:ascii="Times New Roman" w:hAnsi="Times New Roman"/>
          <w:sz w:val="24"/>
          <w:szCs w:val="24"/>
        </w:rPr>
      </w:pPr>
      <w:r>
        <w:rPr>
          <w:rFonts w:ascii="Times New Roman" w:hAnsi="Times New Roman"/>
          <w:sz w:val="24"/>
          <w:szCs w:val="24"/>
        </w:rPr>
        <w:t>3.5. Порядок змін умов договору наступний: у разі виникнення випадків, зазначених у підпункті 3.4. розділу 3 цього Договору або інших причин, зміни умов Договору можуть бути внесені тільки за домовленістю сторін, які оформляються додатковими угодами до цього Договору, з обґрунтуванням внесення зазначених змін. Вносити зміни в меню категорично заборонено.</w:t>
      </w:r>
    </w:p>
    <w:p w:rsidR="0015061F" w:rsidRDefault="0015061F">
      <w:pPr>
        <w:widowControl w:val="0"/>
        <w:shd w:val="clear" w:color="auto" w:fill="FFFFFF"/>
        <w:spacing w:after="0" w:line="240" w:lineRule="auto"/>
        <w:jc w:val="both"/>
        <w:outlineLvl w:val="3"/>
        <w:rPr>
          <w:rFonts w:ascii="Times New Roman" w:hAnsi="Times New Roman"/>
          <w:sz w:val="24"/>
          <w:szCs w:val="24"/>
        </w:rPr>
      </w:pPr>
    </w:p>
    <w:p w:rsidR="0015061F" w:rsidRDefault="00764032">
      <w:pPr>
        <w:widowControl w:val="0"/>
        <w:shd w:val="clear" w:color="auto" w:fill="FFFFFF"/>
        <w:spacing w:after="0" w:line="240" w:lineRule="auto"/>
        <w:jc w:val="center"/>
        <w:outlineLvl w:val="3"/>
        <w:rPr>
          <w:rFonts w:ascii="Times New Roman" w:hAnsi="Times New Roman"/>
          <w:b/>
          <w:bCs/>
          <w:sz w:val="24"/>
          <w:szCs w:val="24"/>
        </w:rPr>
      </w:pPr>
      <w:r>
        <w:rPr>
          <w:rFonts w:ascii="Times New Roman" w:hAnsi="Times New Roman"/>
          <w:b/>
          <w:bCs/>
          <w:sz w:val="24"/>
          <w:szCs w:val="24"/>
        </w:rPr>
        <w:t>4. ПОРЯДОК ЗДІЙСНЕННЯ ОПЛАТИ</w:t>
      </w:r>
    </w:p>
    <w:p w:rsidR="0015061F" w:rsidRDefault="0015061F">
      <w:pPr>
        <w:widowControl w:val="0"/>
        <w:shd w:val="clear" w:color="auto" w:fill="FFFFFF"/>
        <w:spacing w:after="0" w:line="240" w:lineRule="auto"/>
        <w:jc w:val="center"/>
        <w:outlineLvl w:val="3"/>
        <w:rPr>
          <w:rFonts w:ascii="Times New Roman" w:hAnsi="Times New Roman"/>
          <w:b/>
          <w:bCs/>
          <w:sz w:val="24"/>
          <w:szCs w:val="24"/>
        </w:rPr>
      </w:pPr>
    </w:p>
    <w:p w:rsidR="0015061F" w:rsidRDefault="00764032">
      <w:pPr>
        <w:widowControl w:val="0"/>
        <w:spacing w:after="0" w:line="240" w:lineRule="auto"/>
        <w:jc w:val="both"/>
        <w:rPr>
          <w:rFonts w:ascii="Times New Roman" w:hAnsi="Times New Roman"/>
          <w:sz w:val="24"/>
          <w:szCs w:val="24"/>
        </w:rPr>
      </w:pPr>
      <w:r>
        <w:rPr>
          <w:rFonts w:ascii="Times New Roman" w:hAnsi="Times New Roman"/>
          <w:sz w:val="24"/>
          <w:szCs w:val="24"/>
        </w:rPr>
        <w:t xml:space="preserve">4.1. Розрахунки проводяться шляхом оплати Замовником після пред’явлення Виконавцем акту виконаних послуг протягом 30 календарних днів після факту виконання послуг на підставі виставленого Виконавцем акту виконаних послуг. </w:t>
      </w:r>
    </w:p>
    <w:p w:rsidR="0015061F" w:rsidRDefault="00764032">
      <w:pPr>
        <w:widowControl w:val="0"/>
        <w:spacing w:after="0" w:line="240" w:lineRule="auto"/>
        <w:jc w:val="both"/>
        <w:rPr>
          <w:rFonts w:ascii="Times New Roman" w:hAnsi="Times New Roman"/>
          <w:sz w:val="24"/>
          <w:szCs w:val="24"/>
        </w:rPr>
      </w:pPr>
      <w:r>
        <w:rPr>
          <w:rFonts w:ascii="Times New Roman" w:hAnsi="Times New Roman"/>
          <w:sz w:val="24"/>
          <w:szCs w:val="24"/>
        </w:rPr>
        <w:t xml:space="preserve">4.2. Розрахунки за Договором здійснюються через </w:t>
      </w:r>
      <w:proofErr w:type="spellStart"/>
      <w:r>
        <w:rPr>
          <w:rFonts w:ascii="Times New Roman" w:hAnsi="Times New Roman"/>
          <w:sz w:val="24"/>
          <w:szCs w:val="24"/>
        </w:rPr>
        <w:t>Держказначейську</w:t>
      </w:r>
      <w:proofErr w:type="spellEnd"/>
      <w:r>
        <w:rPr>
          <w:rFonts w:ascii="Times New Roman" w:hAnsi="Times New Roman"/>
          <w:sz w:val="24"/>
          <w:szCs w:val="24"/>
        </w:rPr>
        <w:t xml:space="preserve"> службу України у національній валюті України.</w:t>
      </w:r>
    </w:p>
    <w:p w:rsidR="0015061F" w:rsidRDefault="00764032">
      <w:pPr>
        <w:widowControl w:val="0"/>
        <w:spacing w:after="0" w:line="240" w:lineRule="auto"/>
        <w:jc w:val="both"/>
        <w:rPr>
          <w:rFonts w:ascii="Times New Roman" w:hAnsi="Times New Roman"/>
          <w:sz w:val="24"/>
          <w:szCs w:val="24"/>
        </w:rPr>
      </w:pPr>
      <w:r>
        <w:rPr>
          <w:rFonts w:ascii="Times New Roman" w:hAnsi="Times New Roman"/>
          <w:sz w:val="24"/>
          <w:szCs w:val="24"/>
        </w:rPr>
        <w:t xml:space="preserve">4.3. У кінці місяця Замовник та Виконавець проводять звірку кількості </w:t>
      </w:r>
      <w:proofErr w:type="spellStart"/>
      <w:r>
        <w:rPr>
          <w:rFonts w:ascii="Times New Roman" w:hAnsi="Times New Roman"/>
          <w:sz w:val="24"/>
          <w:szCs w:val="24"/>
        </w:rPr>
        <w:t>діто</w:t>
      </w:r>
      <w:proofErr w:type="spellEnd"/>
      <w:r>
        <w:rPr>
          <w:rFonts w:ascii="Times New Roman" w:hAnsi="Times New Roman"/>
          <w:sz w:val="24"/>
          <w:szCs w:val="24"/>
        </w:rPr>
        <w:t>-днів, і в разі переплати, надлишкові кошти зараховуються у оплату за наступний місяць, а у разі недоплати – недоплачена сума буде переведена Виконавцю наступного місяця.</w:t>
      </w:r>
    </w:p>
    <w:p w:rsidR="0015061F" w:rsidRDefault="00764032">
      <w:pPr>
        <w:widowControl w:val="0"/>
        <w:spacing w:after="0" w:line="240" w:lineRule="auto"/>
        <w:jc w:val="both"/>
        <w:rPr>
          <w:rFonts w:ascii="Times New Roman" w:hAnsi="Times New Roman"/>
          <w:sz w:val="24"/>
          <w:szCs w:val="24"/>
        </w:rPr>
      </w:pPr>
      <w:r>
        <w:rPr>
          <w:rFonts w:ascii="Times New Roman" w:hAnsi="Times New Roman"/>
          <w:sz w:val="24"/>
          <w:szCs w:val="24"/>
        </w:rPr>
        <w:t>4.4. Замовник здійснює оплату по Договору у разі виникнення платіжних зобов’язань при наявності відповідного бюджетного призначення (бюджетних асигнувань) відповідно до статті 23 Бюджетного Кодексу України.</w:t>
      </w:r>
    </w:p>
    <w:p w:rsidR="0015061F" w:rsidRDefault="00764032">
      <w:pPr>
        <w:widowControl w:val="0"/>
        <w:spacing w:after="0" w:line="240" w:lineRule="auto"/>
        <w:jc w:val="both"/>
        <w:rPr>
          <w:rFonts w:ascii="Times New Roman" w:hAnsi="Times New Roman"/>
          <w:sz w:val="24"/>
          <w:szCs w:val="24"/>
        </w:rPr>
      </w:pPr>
      <w:r>
        <w:rPr>
          <w:rFonts w:ascii="Times New Roman" w:hAnsi="Times New Roman"/>
          <w:sz w:val="24"/>
          <w:szCs w:val="24"/>
        </w:rPr>
        <w:t>4.5. Замовник оплачує послуги у національній валюті, у безготівковій формі шляхом перерахування грошових коштів на розрахунковий рахунок Виконавця по мірі надходження бюджетних коштів на підставі акту виконаних послуг.</w:t>
      </w:r>
    </w:p>
    <w:p w:rsidR="0015061F" w:rsidRDefault="00764032">
      <w:pPr>
        <w:widowControl w:val="0"/>
        <w:spacing w:after="0" w:line="240" w:lineRule="auto"/>
        <w:jc w:val="both"/>
        <w:rPr>
          <w:rFonts w:ascii="Times New Roman" w:hAnsi="Times New Roman"/>
          <w:sz w:val="24"/>
          <w:szCs w:val="24"/>
        </w:rPr>
      </w:pPr>
      <w:r>
        <w:rPr>
          <w:rFonts w:ascii="Times New Roman" w:hAnsi="Times New Roman"/>
          <w:sz w:val="24"/>
          <w:szCs w:val="24"/>
        </w:rPr>
        <w:t>4.6. Замовник не несе відповідальність перед Виконавцем за несвоєчасне виконання зобов’язань у разі затримки бюджетного фінансування.</w:t>
      </w:r>
    </w:p>
    <w:p w:rsidR="0015061F" w:rsidRDefault="00764032">
      <w:pPr>
        <w:widowControl w:val="0"/>
        <w:spacing w:after="0" w:line="240" w:lineRule="auto"/>
        <w:jc w:val="both"/>
        <w:rPr>
          <w:rFonts w:ascii="Times New Roman" w:hAnsi="Times New Roman"/>
          <w:sz w:val="24"/>
          <w:szCs w:val="24"/>
        </w:rPr>
      </w:pPr>
      <w:r>
        <w:rPr>
          <w:rFonts w:ascii="Times New Roman" w:hAnsi="Times New Roman"/>
          <w:sz w:val="24"/>
          <w:szCs w:val="24"/>
        </w:rPr>
        <w:t>4.7. Виконавець звільняється від сплати за комунальні послуги, крім електроенергії, використаної на приготування.</w:t>
      </w:r>
    </w:p>
    <w:p w:rsidR="0015061F" w:rsidRDefault="00764032">
      <w:pPr>
        <w:widowControl w:val="0"/>
        <w:shd w:val="clear" w:color="auto" w:fill="FFFFFF"/>
        <w:spacing w:after="0" w:line="240" w:lineRule="auto"/>
        <w:jc w:val="center"/>
        <w:outlineLvl w:val="3"/>
        <w:rPr>
          <w:rFonts w:ascii="Times New Roman" w:hAnsi="Times New Roman"/>
          <w:b/>
          <w:bCs/>
          <w:sz w:val="24"/>
          <w:szCs w:val="24"/>
        </w:rPr>
      </w:pPr>
      <w:r>
        <w:rPr>
          <w:rFonts w:ascii="Times New Roman" w:hAnsi="Times New Roman"/>
          <w:b/>
          <w:bCs/>
          <w:sz w:val="24"/>
          <w:szCs w:val="24"/>
        </w:rPr>
        <w:t>5. СТРОК ТА МІСЦЕ НАДАННЯ ПОСЛУГ</w:t>
      </w:r>
    </w:p>
    <w:p w:rsidR="0015061F" w:rsidRDefault="0015061F">
      <w:pPr>
        <w:widowControl w:val="0"/>
        <w:shd w:val="clear" w:color="auto" w:fill="FFFFFF"/>
        <w:spacing w:after="0" w:line="240" w:lineRule="auto"/>
        <w:jc w:val="center"/>
        <w:outlineLvl w:val="3"/>
        <w:rPr>
          <w:rFonts w:ascii="Times New Roman" w:hAnsi="Times New Roman"/>
          <w:b/>
          <w:bCs/>
          <w:sz w:val="24"/>
          <w:szCs w:val="24"/>
        </w:rPr>
      </w:pPr>
    </w:p>
    <w:p w:rsidR="0015061F" w:rsidRDefault="00764032">
      <w:pPr>
        <w:widowControl w:val="0"/>
        <w:spacing w:after="0" w:line="240" w:lineRule="auto"/>
        <w:jc w:val="both"/>
        <w:rPr>
          <w:rFonts w:ascii="Times New Roman" w:hAnsi="Times New Roman"/>
          <w:b/>
          <w:sz w:val="24"/>
          <w:szCs w:val="24"/>
        </w:rPr>
      </w:pPr>
      <w:r>
        <w:rPr>
          <w:rFonts w:ascii="Times New Roman" w:hAnsi="Times New Roman"/>
          <w:bCs/>
          <w:sz w:val="24"/>
          <w:szCs w:val="24"/>
        </w:rPr>
        <w:t xml:space="preserve">5.1. Строк надання послуг: </w:t>
      </w:r>
      <w:r>
        <w:rPr>
          <w:rFonts w:ascii="Times New Roman" w:hAnsi="Times New Roman"/>
          <w:b/>
          <w:bCs/>
          <w:sz w:val="24"/>
          <w:szCs w:val="24"/>
        </w:rPr>
        <w:t xml:space="preserve">з дня підписання договору до 31 грудня </w:t>
      </w:r>
      <w:r>
        <w:rPr>
          <w:rFonts w:ascii="Times New Roman" w:hAnsi="Times New Roman"/>
          <w:b/>
          <w:sz w:val="24"/>
          <w:szCs w:val="24"/>
        </w:rPr>
        <w:t>202</w:t>
      </w:r>
      <w:r w:rsidR="003412B6">
        <w:rPr>
          <w:rFonts w:ascii="Times New Roman" w:hAnsi="Times New Roman"/>
          <w:b/>
          <w:sz w:val="24"/>
          <w:szCs w:val="24"/>
        </w:rPr>
        <w:t>3</w:t>
      </w:r>
      <w:r>
        <w:rPr>
          <w:rFonts w:ascii="Times New Roman" w:hAnsi="Times New Roman"/>
          <w:b/>
          <w:sz w:val="24"/>
          <w:szCs w:val="24"/>
        </w:rPr>
        <w:t xml:space="preserve"> року</w:t>
      </w:r>
      <w:r>
        <w:rPr>
          <w:rFonts w:ascii="Times New Roman" w:hAnsi="Times New Roman"/>
          <w:sz w:val="24"/>
          <w:szCs w:val="24"/>
        </w:rPr>
        <w:t>, за попередньою заявкою Замовника.</w:t>
      </w:r>
    </w:p>
    <w:p w:rsidR="0015061F" w:rsidRDefault="00764032">
      <w:pPr>
        <w:widowControl w:val="0"/>
        <w:spacing w:after="0" w:line="240" w:lineRule="auto"/>
        <w:jc w:val="both"/>
        <w:rPr>
          <w:rFonts w:ascii="Times New Roman" w:hAnsi="Times New Roman"/>
          <w:b/>
          <w:sz w:val="24"/>
          <w:szCs w:val="24"/>
        </w:rPr>
      </w:pPr>
      <w:r>
        <w:rPr>
          <w:rFonts w:ascii="Times New Roman" w:hAnsi="Times New Roman"/>
          <w:sz w:val="24"/>
          <w:szCs w:val="24"/>
        </w:rPr>
        <w:t xml:space="preserve">5.2. Місце надання послуг: </w:t>
      </w:r>
    </w:p>
    <w:p w:rsidR="0015061F" w:rsidRDefault="00764032">
      <w:pPr>
        <w:widowControl w:val="0"/>
        <w:spacing w:after="0" w:line="240" w:lineRule="auto"/>
        <w:jc w:val="center"/>
        <w:rPr>
          <w:rFonts w:ascii="Times New Roman" w:hAnsi="Times New Roman"/>
          <w:b/>
          <w:sz w:val="24"/>
          <w:szCs w:val="24"/>
        </w:rPr>
      </w:pPr>
      <w:r>
        <w:rPr>
          <w:rFonts w:ascii="Times New Roman" w:hAnsi="Times New Roman"/>
          <w:b/>
          <w:sz w:val="24"/>
          <w:szCs w:val="24"/>
        </w:rPr>
        <w:t xml:space="preserve">Адреса надання послуг </w:t>
      </w:r>
      <w:proofErr w:type="spellStart"/>
      <w:r>
        <w:rPr>
          <w:rFonts w:ascii="Times New Roman" w:hAnsi="Times New Roman"/>
          <w:b/>
          <w:sz w:val="24"/>
          <w:szCs w:val="24"/>
        </w:rPr>
        <w:t>їдалень</w:t>
      </w:r>
      <w:proofErr w:type="spellEnd"/>
      <w:r>
        <w:rPr>
          <w:rFonts w:ascii="Times New Roman" w:hAnsi="Times New Roman"/>
          <w:b/>
          <w:sz w:val="24"/>
          <w:szCs w:val="24"/>
        </w:rPr>
        <w:t>:</w:t>
      </w:r>
    </w:p>
    <w:tbl>
      <w:tblPr>
        <w:tblW w:w="10411" w:type="dxa"/>
        <w:tblInd w:w="109" w:type="dxa"/>
        <w:tblLayout w:type="fixed"/>
        <w:tblLook w:val="04A0" w:firstRow="1" w:lastRow="0" w:firstColumn="1" w:lastColumn="0" w:noHBand="0" w:noVBand="1"/>
      </w:tblPr>
      <w:tblGrid>
        <w:gridCol w:w="3981"/>
        <w:gridCol w:w="6430"/>
      </w:tblGrid>
      <w:tr w:rsidR="0015061F">
        <w:trPr>
          <w:trHeight w:val="404"/>
        </w:trPr>
        <w:tc>
          <w:tcPr>
            <w:tcW w:w="3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61F" w:rsidRDefault="00764032">
            <w:pPr>
              <w:widowControl w:val="0"/>
              <w:spacing w:after="0" w:line="240" w:lineRule="auto"/>
              <w:jc w:val="center"/>
              <w:rPr>
                <w:rFonts w:ascii="Times New Roman" w:hAnsi="Times New Roman"/>
                <w:b/>
                <w:sz w:val="24"/>
                <w:szCs w:val="24"/>
              </w:rPr>
            </w:pPr>
            <w:r>
              <w:rPr>
                <w:rFonts w:ascii="Times New Roman" w:hAnsi="Times New Roman"/>
                <w:b/>
                <w:sz w:val="24"/>
                <w:szCs w:val="24"/>
              </w:rPr>
              <w:t>Навчальний заклад</w:t>
            </w:r>
          </w:p>
        </w:tc>
        <w:tc>
          <w:tcPr>
            <w:tcW w:w="64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61F" w:rsidRDefault="00764032">
            <w:pPr>
              <w:widowControl w:val="0"/>
              <w:spacing w:after="0" w:line="240" w:lineRule="auto"/>
              <w:jc w:val="center"/>
              <w:rPr>
                <w:rFonts w:ascii="Times New Roman" w:hAnsi="Times New Roman"/>
                <w:b/>
                <w:sz w:val="24"/>
                <w:szCs w:val="24"/>
              </w:rPr>
            </w:pPr>
            <w:r>
              <w:rPr>
                <w:rFonts w:ascii="Times New Roman" w:hAnsi="Times New Roman"/>
                <w:b/>
                <w:sz w:val="24"/>
                <w:szCs w:val="24"/>
              </w:rPr>
              <w:t>Адреса навчального закладу</w:t>
            </w:r>
          </w:p>
        </w:tc>
      </w:tr>
      <w:tr w:rsidR="0015061F">
        <w:trPr>
          <w:trHeight w:val="115"/>
        </w:trPr>
        <w:tc>
          <w:tcPr>
            <w:tcW w:w="3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61F" w:rsidRDefault="0015061F">
            <w:pPr>
              <w:widowControl w:val="0"/>
              <w:spacing w:after="0"/>
              <w:contextualSpacing/>
              <w:jc w:val="center"/>
              <w:rPr>
                <w:rFonts w:ascii="Times New Roman" w:hAnsi="Times New Roman"/>
                <w:color w:val="000000"/>
                <w:sz w:val="24"/>
                <w:szCs w:val="24"/>
              </w:rPr>
            </w:pPr>
          </w:p>
        </w:tc>
        <w:tc>
          <w:tcPr>
            <w:tcW w:w="6429" w:type="dxa"/>
            <w:tcBorders>
              <w:top w:val="single" w:sz="4" w:space="0" w:color="000000"/>
              <w:left w:val="single" w:sz="4" w:space="0" w:color="000000"/>
              <w:bottom w:val="single" w:sz="4" w:space="0" w:color="000000"/>
              <w:right w:val="single" w:sz="4" w:space="0" w:color="000000"/>
            </w:tcBorders>
            <w:shd w:val="clear" w:color="auto" w:fill="auto"/>
          </w:tcPr>
          <w:p w:rsidR="0015061F" w:rsidRDefault="00764032" w:rsidP="003412B6">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м.</w:t>
            </w:r>
            <w:proofErr w:type="spellStart"/>
            <w:r w:rsidR="003412B6">
              <w:rPr>
                <w:rFonts w:ascii="Times New Roman" w:hAnsi="Times New Roman"/>
                <w:color w:val="000000"/>
                <w:sz w:val="24"/>
                <w:szCs w:val="24"/>
                <w:lang w:val="ru-RU"/>
              </w:rPr>
              <w:t>Знам'янка</w:t>
            </w:r>
            <w:proofErr w:type="spellEnd"/>
            <w:r>
              <w:rPr>
                <w:rFonts w:ascii="Times New Roman" w:hAnsi="Times New Roman"/>
                <w:color w:val="000000"/>
                <w:sz w:val="24"/>
                <w:szCs w:val="24"/>
              </w:rPr>
              <w:t xml:space="preserve">  вул. _______________________</w:t>
            </w:r>
          </w:p>
        </w:tc>
      </w:tr>
    </w:tbl>
    <w:p w:rsidR="0015061F" w:rsidRDefault="0015061F">
      <w:pPr>
        <w:widowControl w:val="0"/>
        <w:spacing w:after="0" w:line="240" w:lineRule="auto"/>
        <w:jc w:val="both"/>
        <w:rPr>
          <w:rFonts w:ascii="Times New Roman" w:hAnsi="Times New Roman"/>
          <w:i/>
          <w:sz w:val="24"/>
          <w:szCs w:val="24"/>
        </w:rPr>
      </w:pPr>
    </w:p>
    <w:p w:rsidR="0015061F" w:rsidRDefault="00764032">
      <w:pPr>
        <w:widowControl w:val="0"/>
        <w:shd w:val="clear" w:color="auto" w:fill="FFFFFF"/>
        <w:spacing w:after="0" w:line="240" w:lineRule="auto"/>
        <w:jc w:val="center"/>
        <w:outlineLvl w:val="3"/>
        <w:rPr>
          <w:rFonts w:ascii="Times New Roman" w:hAnsi="Times New Roman"/>
          <w:b/>
          <w:bCs/>
          <w:sz w:val="24"/>
          <w:szCs w:val="24"/>
        </w:rPr>
      </w:pPr>
      <w:r>
        <w:rPr>
          <w:rFonts w:ascii="Times New Roman" w:hAnsi="Times New Roman"/>
          <w:b/>
          <w:bCs/>
          <w:sz w:val="24"/>
          <w:szCs w:val="24"/>
        </w:rPr>
        <w:t>6. ПРАВА ТА ОБОВ’ЯЗКИ СТОРІН</w:t>
      </w:r>
    </w:p>
    <w:p w:rsidR="0015061F" w:rsidRDefault="00764032">
      <w:pPr>
        <w:widowControl w:val="0"/>
        <w:spacing w:after="0" w:line="240" w:lineRule="auto"/>
        <w:jc w:val="both"/>
        <w:rPr>
          <w:rFonts w:ascii="Times New Roman" w:hAnsi="Times New Roman"/>
          <w:sz w:val="24"/>
          <w:szCs w:val="24"/>
        </w:rPr>
      </w:pPr>
      <w:r>
        <w:rPr>
          <w:rFonts w:ascii="Times New Roman" w:hAnsi="Times New Roman"/>
          <w:sz w:val="24"/>
          <w:szCs w:val="24"/>
        </w:rPr>
        <w:t xml:space="preserve">6.1. </w:t>
      </w:r>
      <w:r>
        <w:rPr>
          <w:rFonts w:ascii="Times New Roman" w:hAnsi="Times New Roman"/>
          <w:sz w:val="24"/>
          <w:szCs w:val="24"/>
          <w:u w:val="single"/>
        </w:rPr>
        <w:t>Замовник зобов’язаний</w:t>
      </w:r>
      <w:r>
        <w:rPr>
          <w:rFonts w:ascii="Times New Roman" w:hAnsi="Times New Roman"/>
          <w:sz w:val="24"/>
          <w:szCs w:val="24"/>
        </w:rPr>
        <w:t>:</w:t>
      </w:r>
    </w:p>
    <w:p w:rsidR="0015061F" w:rsidRDefault="00764032">
      <w:pPr>
        <w:widowControl w:val="0"/>
        <w:spacing w:after="0" w:line="240" w:lineRule="auto"/>
        <w:jc w:val="both"/>
        <w:rPr>
          <w:rFonts w:ascii="Times New Roman" w:hAnsi="Times New Roman"/>
          <w:sz w:val="24"/>
          <w:szCs w:val="24"/>
        </w:rPr>
      </w:pPr>
      <w:r>
        <w:rPr>
          <w:rFonts w:ascii="Times New Roman" w:hAnsi="Times New Roman"/>
          <w:sz w:val="24"/>
          <w:szCs w:val="24"/>
        </w:rPr>
        <w:t>6.1.1. Своєчасно та в повному обсязі сплачувати за надані Послуги.</w:t>
      </w:r>
    </w:p>
    <w:p w:rsidR="0015061F" w:rsidRDefault="00764032">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6.1.2. Приймати надані Послуги згідно пред’явлених актів виконання  послуг.</w:t>
      </w:r>
    </w:p>
    <w:p w:rsidR="0015061F" w:rsidRDefault="00764032">
      <w:pPr>
        <w:widowControl w:val="0"/>
        <w:spacing w:after="0" w:line="240" w:lineRule="auto"/>
        <w:jc w:val="both"/>
        <w:rPr>
          <w:rFonts w:ascii="Times New Roman" w:hAnsi="Times New Roman"/>
          <w:sz w:val="24"/>
          <w:szCs w:val="24"/>
        </w:rPr>
      </w:pPr>
      <w:r>
        <w:rPr>
          <w:rFonts w:ascii="Times New Roman" w:hAnsi="Times New Roman"/>
          <w:sz w:val="24"/>
          <w:szCs w:val="24"/>
        </w:rPr>
        <w:t>6.1.3. Надавати Виконавцю кожного дня повну інформацію по кількісному складу дітей пільгових категорій, що харчуються. Кількість учнів на харчування узгоджується Замовником кожного дня.</w:t>
      </w:r>
    </w:p>
    <w:p w:rsidR="0015061F" w:rsidRDefault="00764032">
      <w:pPr>
        <w:spacing w:after="0" w:line="240" w:lineRule="auto"/>
        <w:contextualSpacing/>
        <w:jc w:val="both"/>
        <w:rPr>
          <w:rFonts w:ascii="Times New Roman" w:hAnsi="Times New Roman"/>
          <w:sz w:val="24"/>
          <w:szCs w:val="24"/>
        </w:rPr>
      </w:pPr>
      <w:r>
        <w:rPr>
          <w:rFonts w:ascii="Times New Roman" w:hAnsi="Times New Roman"/>
          <w:sz w:val="24"/>
          <w:szCs w:val="24"/>
        </w:rPr>
        <w:t>6.1.4. Забезпечити оптимальні умови для організації харчування в закладах освіти (подача тепла, електроенергії, газу, води).</w:t>
      </w:r>
    </w:p>
    <w:p w:rsidR="0015061F" w:rsidRDefault="00764032">
      <w:pPr>
        <w:spacing w:after="0" w:line="240" w:lineRule="auto"/>
        <w:contextualSpacing/>
        <w:jc w:val="both"/>
        <w:rPr>
          <w:rFonts w:ascii="Times New Roman" w:hAnsi="Times New Roman"/>
          <w:sz w:val="24"/>
          <w:szCs w:val="24"/>
        </w:rPr>
      </w:pPr>
      <w:r>
        <w:rPr>
          <w:rFonts w:ascii="Times New Roman" w:hAnsi="Times New Roman"/>
          <w:sz w:val="24"/>
          <w:szCs w:val="24"/>
        </w:rPr>
        <w:t xml:space="preserve">6.1.5. Забезпечити вільний під’їзд автотранспорту до учбового закладу для розвантаження харчових продуктів. </w:t>
      </w:r>
    </w:p>
    <w:p w:rsidR="0015061F" w:rsidRDefault="00764032">
      <w:pPr>
        <w:widowControl w:val="0"/>
        <w:spacing w:after="0" w:line="240" w:lineRule="auto"/>
        <w:jc w:val="both"/>
        <w:rPr>
          <w:rFonts w:ascii="Times New Roman" w:hAnsi="Times New Roman"/>
          <w:sz w:val="24"/>
          <w:szCs w:val="24"/>
        </w:rPr>
      </w:pPr>
      <w:r>
        <w:rPr>
          <w:rFonts w:ascii="Times New Roman" w:hAnsi="Times New Roman"/>
          <w:sz w:val="24"/>
          <w:szCs w:val="24"/>
        </w:rPr>
        <w:t xml:space="preserve">6.2. </w:t>
      </w:r>
      <w:r>
        <w:rPr>
          <w:rFonts w:ascii="Times New Roman" w:hAnsi="Times New Roman"/>
          <w:sz w:val="24"/>
          <w:szCs w:val="24"/>
          <w:u w:val="single"/>
        </w:rPr>
        <w:t>Замовник має право</w:t>
      </w:r>
      <w:r>
        <w:rPr>
          <w:rFonts w:ascii="Times New Roman" w:hAnsi="Times New Roman"/>
          <w:sz w:val="24"/>
          <w:szCs w:val="24"/>
        </w:rPr>
        <w:t>:</w:t>
      </w:r>
    </w:p>
    <w:p w:rsidR="0015061F" w:rsidRDefault="00764032">
      <w:pPr>
        <w:widowControl w:val="0"/>
        <w:spacing w:after="0" w:line="240" w:lineRule="auto"/>
        <w:jc w:val="both"/>
        <w:rPr>
          <w:rFonts w:ascii="Times New Roman" w:hAnsi="Times New Roman"/>
          <w:sz w:val="24"/>
          <w:szCs w:val="24"/>
        </w:rPr>
      </w:pPr>
      <w:r>
        <w:rPr>
          <w:rFonts w:ascii="Times New Roman" w:hAnsi="Times New Roman"/>
          <w:sz w:val="24"/>
          <w:szCs w:val="24"/>
        </w:rPr>
        <w:t>6.2.1. Достроково розірвати цей Договір у разі невиконання або неналежного виконання зобов’язань Виконавцем, повідомивши його про це у строк 5 робочих днів до моменту розірвання Договору.</w:t>
      </w:r>
    </w:p>
    <w:p w:rsidR="0015061F" w:rsidRDefault="00764032">
      <w:pPr>
        <w:widowControl w:val="0"/>
        <w:spacing w:after="0" w:line="240" w:lineRule="auto"/>
        <w:jc w:val="both"/>
        <w:rPr>
          <w:rFonts w:ascii="Times New Roman" w:hAnsi="Times New Roman"/>
          <w:sz w:val="24"/>
          <w:szCs w:val="24"/>
        </w:rPr>
      </w:pPr>
      <w:r>
        <w:rPr>
          <w:rFonts w:ascii="Times New Roman" w:hAnsi="Times New Roman"/>
          <w:sz w:val="24"/>
          <w:szCs w:val="24"/>
        </w:rPr>
        <w:t>6.2.2. Контролювати надання Послуг у строки, встановлені цим Договором.</w:t>
      </w:r>
    </w:p>
    <w:p w:rsidR="0015061F" w:rsidRDefault="00764032">
      <w:pPr>
        <w:widowControl w:val="0"/>
        <w:spacing w:after="0" w:line="240" w:lineRule="auto"/>
        <w:jc w:val="both"/>
        <w:rPr>
          <w:rFonts w:ascii="Times New Roman" w:hAnsi="Times New Roman"/>
          <w:sz w:val="24"/>
          <w:szCs w:val="24"/>
        </w:rPr>
      </w:pPr>
      <w:r>
        <w:rPr>
          <w:rFonts w:ascii="Times New Roman" w:hAnsi="Times New Roman"/>
          <w:sz w:val="24"/>
          <w:szCs w:val="24"/>
        </w:rPr>
        <w:t>6.2.3. Зменшувати обсяг надання послуг та загальну вартість цього Договору залежно від реального фінансування видатків та реальної потреби. У такому разі Сторони вносять відповідні зміни до цього Договору.</w:t>
      </w:r>
    </w:p>
    <w:p w:rsidR="0015061F" w:rsidRDefault="00764032">
      <w:pPr>
        <w:widowControl w:val="0"/>
        <w:spacing w:after="0" w:line="240" w:lineRule="auto"/>
        <w:jc w:val="both"/>
        <w:rPr>
          <w:rFonts w:ascii="Times New Roman" w:hAnsi="Times New Roman"/>
          <w:iCs/>
          <w:sz w:val="24"/>
          <w:szCs w:val="24"/>
        </w:rPr>
      </w:pPr>
      <w:r>
        <w:rPr>
          <w:rFonts w:ascii="Times New Roman" w:hAnsi="Times New Roman"/>
          <w:sz w:val="24"/>
          <w:szCs w:val="24"/>
        </w:rPr>
        <w:t>6.2.4.</w:t>
      </w:r>
      <w:r>
        <w:rPr>
          <w:rFonts w:ascii="Times New Roman" w:hAnsi="Times New Roman"/>
          <w:iCs/>
          <w:sz w:val="24"/>
          <w:szCs w:val="24"/>
        </w:rPr>
        <w:t xml:space="preserve"> Повернути акт виконаних послуг </w:t>
      </w:r>
      <w:r>
        <w:rPr>
          <w:rFonts w:ascii="Times New Roman" w:hAnsi="Times New Roman"/>
          <w:sz w:val="24"/>
          <w:szCs w:val="24"/>
        </w:rPr>
        <w:t>Виконавцю</w:t>
      </w:r>
      <w:r>
        <w:rPr>
          <w:rFonts w:ascii="Times New Roman" w:hAnsi="Times New Roman"/>
          <w:iCs/>
          <w:sz w:val="24"/>
          <w:szCs w:val="24"/>
        </w:rPr>
        <w:t xml:space="preserve"> без здійснення оплати в разі неналежного оформлення документів, зазначених у підпункту 4.1 розділу 4 цього Договору.</w:t>
      </w:r>
    </w:p>
    <w:p w:rsidR="0015061F" w:rsidRDefault="00764032">
      <w:pPr>
        <w:widowControl w:val="0"/>
        <w:spacing w:after="0" w:line="240" w:lineRule="auto"/>
        <w:jc w:val="both"/>
        <w:rPr>
          <w:rFonts w:ascii="Times New Roman" w:hAnsi="Times New Roman"/>
          <w:sz w:val="24"/>
          <w:szCs w:val="24"/>
        </w:rPr>
      </w:pPr>
      <w:r>
        <w:rPr>
          <w:rFonts w:ascii="Times New Roman" w:hAnsi="Times New Roman"/>
          <w:sz w:val="24"/>
          <w:szCs w:val="24"/>
        </w:rPr>
        <w:t xml:space="preserve">6.2.5. Контролювати якість готових страв, їх відповідність щоденному меню, технологічним картам, виконання норм харчування (контроль здійснюється членами </w:t>
      </w:r>
      <w:proofErr w:type="spellStart"/>
      <w:r>
        <w:rPr>
          <w:rFonts w:ascii="Times New Roman" w:hAnsi="Times New Roman"/>
          <w:sz w:val="24"/>
          <w:szCs w:val="24"/>
        </w:rPr>
        <w:t>бракеражної</w:t>
      </w:r>
      <w:proofErr w:type="spellEnd"/>
      <w:r>
        <w:rPr>
          <w:rFonts w:ascii="Times New Roman" w:hAnsi="Times New Roman"/>
          <w:sz w:val="24"/>
          <w:szCs w:val="24"/>
        </w:rPr>
        <w:t xml:space="preserve"> комісії, затвердженої наказом закладу). </w:t>
      </w:r>
    </w:p>
    <w:p w:rsidR="0015061F" w:rsidRDefault="00764032">
      <w:pPr>
        <w:widowControl w:val="0"/>
        <w:spacing w:after="0" w:line="240" w:lineRule="auto"/>
        <w:jc w:val="both"/>
        <w:rPr>
          <w:rFonts w:ascii="Times New Roman" w:hAnsi="Times New Roman"/>
          <w:sz w:val="24"/>
          <w:szCs w:val="24"/>
        </w:rPr>
      </w:pPr>
      <w:r>
        <w:rPr>
          <w:rFonts w:ascii="Times New Roman" w:hAnsi="Times New Roman"/>
          <w:sz w:val="24"/>
          <w:szCs w:val="24"/>
        </w:rPr>
        <w:t>6.2.6 Контролювати процес закладки продуктів під час технологічного процесу приготування страв.</w:t>
      </w:r>
    </w:p>
    <w:p w:rsidR="0015061F" w:rsidRDefault="00764032">
      <w:pPr>
        <w:widowControl w:val="0"/>
        <w:spacing w:after="0" w:line="240" w:lineRule="auto"/>
        <w:jc w:val="both"/>
        <w:rPr>
          <w:rFonts w:ascii="Times New Roman" w:hAnsi="Times New Roman"/>
          <w:sz w:val="24"/>
          <w:szCs w:val="24"/>
        </w:rPr>
      </w:pPr>
      <w:r>
        <w:rPr>
          <w:rFonts w:ascii="Times New Roman" w:hAnsi="Times New Roman"/>
          <w:sz w:val="24"/>
          <w:szCs w:val="24"/>
        </w:rPr>
        <w:t>6.2.7. Знімати пробу страв за півгодини до видачі їжі відповідно до переліку страв, наведеному в меню-розкладі, при цьому визначати фактичний вихід страв, їх температуру, смакові якості, консистенцію, запах.</w:t>
      </w:r>
    </w:p>
    <w:p w:rsidR="0015061F" w:rsidRDefault="00764032">
      <w:pPr>
        <w:widowControl w:val="0"/>
        <w:spacing w:after="0" w:line="240" w:lineRule="auto"/>
        <w:jc w:val="both"/>
        <w:rPr>
          <w:rFonts w:ascii="Times New Roman" w:hAnsi="Times New Roman"/>
          <w:sz w:val="24"/>
          <w:szCs w:val="24"/>
        </w:rPr>
      </w:pPr>
      <w:r>
        <w:rPr>
          <w:rFonts w:ascii="Times New Roman" w:hAnsi="Times New Roman"/>
          <w:sz w:val="24"/>
          <w:szCs w:val="24"/>
        </w:rPr>
        <w:t>6.2.8. Замовник має право здійснювати постійний контроль за виконанням Виконавцем зобов’язань визначених у розділі 2 та підпункті 6.3 розділу 6 цього Договору.</w:t>
      </w:r>
    </w:p>
    <w:p w:rsidR="0015061F" w:rsidRDefault="00764032">
      <w:pPr>
        <w:spacing w:after="0" w:line="240" w:lineRule="auto"/>
        <w:contextualSpacing/>
        <w:jc w:val="both"/>
        <w:rPr>
          <w:rFonts w:ascii="Times New Roman" w:hAnsi="Times New Roman"/>
          <w:sz w:val="24"/>
          <w:szCs w:val="24"/>
        </w:rPr>
      </w:pPr>
      <w:r>
        <w:rPr>
          <w:rFonts w:ascii="Times New Roman" w:hAnsi="Times New Roman"/>
          <w:sz w:val="24"/>
          <w:szCs w:val="24"/>
        </w:rPr>
        <w:t xml:space="preserve">6.2.9. Не оплачувати вартість наданих послуг у відповідному місяці у разі недоотримання виконавцем взятих на себе зобов’язань по Договору. </w:t>
      </w:r>
    </w:p>
    <w:p w:rsidR="0015061F" w:rsidRDefault="00764032">
      <w:pPr>
        <w:widowControl w:val="0"/>
        <w:spacing w:after="0" w:line="240" w:lineRule="auto"/>
        <w:jc w:val="both"/>
        <w:rPr>
          <w:rFonts w:ascii="Times New Roman" w:hAnsi="Times New Roman"/>
          <w:sz w:val="24"/>
          <w:szCs w:val="24"/>
        </w:rPr>
      </w:pPr>
      <w:r>
        <w:rPr>
          <w:rFonts w:ascii="Times New Roman" w:hAnsi="Times New Roman"/>
          <w:sz w:val="24"/>
          <w:szCs w:val="24"/>
        </w:rPr>
        <w:t xml:space="preserve">6.3. </w:t>
      </w:r>
      <w:r>
        <w:rPr>
          <w:rFonts w:ascii="Times New Roman" w:hAnsi="Times New Roman"/>
          <w:sz w:val="24"/>
          <w:szCs w:val="24"/>
          <w:u w:val="single"/>
        </w:rPr>
        <w:t>Виконавець зобов’язаний</w:t>
      </w:r>
      <w:r>
        <w:rPr>
          <w:rFonts w:ascii="Times New Roman" w:hAnsi="Times New Roman"/>
          <w:sz w:val="24"/>
          <w:szCs w:val="24"/>
        </w:rPr>
        <w:t>:</w:t>
      </w:r>
    </w:p>
    <w:p w:rsidR="0015061F" w:rsidRDefault="00764032">
      <w:pPr>
        <w:widowControl w:val="0"/>
        <w:spacing w:after="0" w:line="240" w:lineRule="auto"/>
        <w:jc w:val="both"/>
        <w:rPr>
          <w:rFonts w:ascii="Times New Roman" w:hAnsi="Times New Roman"/>
          <w:sz w:val="24"/>
          <w:szCs w:val="24"/>
        </w:rPr>
      </w:pPr>
      <w:r>
        <w:rPr>
          <w:rFonts w:ascii="Times New Roman" w:hAnsi="Times New Roman"/>
          <w:sz w:val="24"/>
          <w:szCs w:val="24"/>
        </w:rPr>
        <w:t>6.3.1. Забезпечити надання Послуг та приготування їжі в приміщенні харчоблоку Замовника відповідно до умов цього Договору і в строки, встановлені цим Договором.</w:t>
      </w:r>
    </w:p>
    <w:p w:rsidR="0015061F" w:rsidRDefault="00764032">
      <w:pPr>
        <w:widowControl w:val="0"/>
        <w:spacing w:after="0" w:line="240" w:lineRule="auto"/>
        <w:jc w:val="both"/>
        <w:rPr>
          <w:rFonts w:ascii="Times New Roman" w:hAnsi="Times New Roman"/>
          <w:sz w:val="24"/>
          <w:szCs w:val="24"/>
        </w:rPr>
      </w:pPr>
      <w:r>
        <w:rPr>
          <w:rFonts w:ascii="Times New Roman" w:hAnsi="Times New Roman"/>
          <w:sz w:val="24"/>
          <w:szCs w:val="24"/>
        </w:rPr>
        <w:t>6.3.2. Забезпечити надання Послуг, якість яких відповідає умовам, установленим розділом 2 цього Договору.</w:t>
      </w:r>
    </w:p>
    <w:p w:rsidR="0015061F" w:rsidRDefault="00764032">
      <w:pPr>
        <w:widowControl w:val="0"/>
        <w:spacing w:after="0" w:line="240" w:lineRule="auto"/>
        <w:jc w:val="both"/>
        <w:rPr>
          <w:rFonts w:ascii="Times New Roman" w:hAnsi="Times New Roman"/>
          <w:sz w:val="24"/>
          <w:szCs w:val="24"/>
        </w:rPr>
      </w:pPr>
      <w:r>
        <w:rPr>
          <w:rFonts w:ascii="Times New Roman" w:hAnsi="Times New Roman"/>
          <w:sz w:val="24"/>
          <w:szCs w:val="24"/>
        </w:rPr>
        <w:t>6.3.3. Нести відповідальність за якість харчування, а також за відповідність їх меню із суворим дотриманням вимог Порядку організації  харчування  у закладах освіти та дитячих закладах оздоровлення та відпочинку, затвердженого постановою Кабінету Міністрів України від 24.03.2021 № 305 (зі змінами), наказів Міністерства охорони здоров’я України «Про  затвердження Санітарного регламенту для закладів загальної середньої  освіти», інших вимог чинного законодавства.</w:t>
      </w:r>
    </w:p>
    <w:p w:rsidR="0015061F" w:rsidRDefault="00764032">
      <w:pPr>
        <w:widowControl w:val="0"/>
        <w:spacing w:after="0" w:line="240" w:lineRule="auto"/>
        <w:jc w:val="both"/>
        <w:rPr>
          <w:rFonts w:ascii="Times New Roman" w:hAnsi="Times New Roman"/>
          <w:sz w:val="24"/>
          <w:szCs w:val="24"/>
        </w:rPr>
      </w:pPr>
      <w:r>
        <w:rPr>
          <w:rFonts w:ascii="Times New Roman" w:hAnsi="Times New Roman"/>
          <w:sz w:val="24"/>
          <w:szCs w:val="24"/>
        </w:rPr>
        <w:t>6.3.4. Усі придбані продукти повинні мати документи підтверджуючі належну якість (сертифікати якості, терміни реалізації, ветеринарні свідоцтва, тощо).</w:t>
      </w:r>
    </w:p>
    <w:p w:rsidR="0015061F" w:rsidRDefault="00764032">
      <w:pPr>
        <w:widowControl w:val="0"/>
        <w:spacing w:after="0" w:line="240" w:lineRule="auto"/>
        <w:jc w:val="both"/>
        <w:rPr>
          <w:rFonts w:ascii="Times New Roman" w:hAnsi="Times New Roman"/>
          <w:sz w:val="24"/>
          <w:szCs w:val="24"/>
        </w:rPr>
      </w:pPr>
      <w:r>
        <w:rPr>
          <w:rFonts w:ascii="Times New Roman" w:hAnsi="Times New Roman"/>
          <w:sz w:val="24"/>
          <w:szCs w:val="24"/>
        </w:rPr>
        <w:t>6.3.5. Забезпечити різноманітність приготування страв із використанням різних видів круп, сезонних фруктів та овочів, згідно із 4-тижневим меню.</w:t>
      </w:r>
    </w:p>
    <w:p w:rsidR="0015061F" w:rsidRDefault="00764032">
      <w:pPr>
        <w:widowControl w:val="0"/>
        <w:spacing w:after="0" w:line="240" w:lineRule="auto"/>
        <w:jc w:val="both"/>
        <w:rPr>
          <w:rFonts w:ascii="Times New Roman" w:hAnsi="Times New Roman"/>
          <w:sz w:val="24"/>
          <w:szCs w:val="24"/>
        </w:rPr>
      </w:pPr>
      <w:r>
        <w:rPr>
          <w:rFonts w:ascii="Times New Roman" w:hAnsi="Times New Roman"/>
          <w:sz w:val="24"/>
          <w:szCs w:val="24"/>
        </w:rPr>
        <w:t xml:space="preserve">6.3.6. Забезпечувати безперешкодний доступ на харчоблок працівникам здійснюючим контроль і нагляд, згідно наказу закладу, для проведення перевірки відповідності виробництва, збереження, транспортування, реалізації і використання харчових продуктів. Забезпечити доступ членів </w:t>
      </w:r>
      <w:proofErr w:type="spellStart"/>
      <w:r>
        <w:rPr>
          <w:rFonts w:ascii="Times New Roman" w:hAnsi="Times New Roman"/>
          <w:sz w:val="24"/>
          <w:szCs w:val="24"/>
        </w:rPr>
        <w:t>бракеражної</w:t>
      </w:r>
      <w:proofErr w:type="spellEnd"/>
      <w:r>
        <w:rPr>
          <w:rFonts w:ascii="Times New Roman" w:hAnsi="Times New Roman"/>
          <w:sz w:val="24"/>
          <w:szCs w:val="24"/>
        </w:rPr>
        <w:t xml:space="preserve"> комісії до приміщення харчоблоку безпосередньо в момент закладки продуктів під час технологічного процесу приготування страв тощо, з метою контролю за неухильним дотриманням технологічної карти.</w:t>
      </w:r>
    </w:p>
    <w:p w:rsidR="0015061F" w:rsidRDefault="00764032">
      <w:pPr>
        <w:widowControl w:val="0"/>
        <w:spacing w:after="0" w:line="240" w:lineRule="auto"/>
        <w:jc w:val="both"/>
        <w:rPr>
          <w:rFonts w:ascii="Times New Roman" w:hAnsi="Times New Roman"/>
          <w:sz w:val="24"/>
          <w:szCs w:val="24"/>
        </w:rPr>
      </w:pPr>
      <w:r>
        <w:rPr>
          <w:rFonts w:ascii="Times New Roman" w:hAnsi="Times New Roman"/>
          <w:sz w:val="24"/>
          <w:szCs w:val="24"/>
        </w:rPr>
        <w:t xml:space="preserve">6.3.7. Щодня проводити бракераж готових блюд за участі медичного працівника закладу та членів </w:t>
      </w:r>
      <w:proofErr w:type="spellStart"/>
      <w:r>
        <w:rPr>
          <w:rFonts w:ascii="Times New Roman" w:hAnsi="Times New Roman"/>
          <w:sz w:val="24"/>
          <w:szCs w:val="24"/>
        </w:rPr>
        <w:t>бракеражної</w:t>
      </w:r>
      <w:proofErr w:type="spellEnd"/>
      <w:r>
        <w:rPr>
          <w:rFonts w:ascii="Times New Roman" w:hAnsi="Times New Roman"/>
          <w:sz w:val="24"/>
          <w:szCs w:val="24"/>
        </w:rPr>
        <w:t xml:space="preserve"> комісії, затвердженої наказом закладу. </w:t>
      </w:r>
    </w:p>
    <w:p w:rsidR="0015061F" w:rsidRDefault="00764032">
      <w:pPr>
        <w:widowControl w:val="0"/>
        <w:spacing w:after="0" w:line="240" w:lineRule="auto"/>
        <w:jc w:val="both"/>
        <w:rPr>
          <w:rFonts w:ascii="Times New Roman" w:hAnsi="Times New Roman"/>
          <w:sz w:val="24"/>
          <w:szCs w:val="24"/>
        </w:rPr>
      </w:pPr>
      <w:r>
        <w:rPr>
          <w:rFonts w:ascii="Times New Roman" w:hAnsi="Times New Roman"/>
          <w:sz w:val="24"/>
          <w:szCs w:val="24"/>
        </w:rPr>
        <w:t>6.3.8. Дотримуватись економії, затверджених лімітів споживання енергоносіїв.</w:t>
      </w:r>
    </w:p>
    <w:p w:rsidR="0015061F" w:rsidRDefault="00764032">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6.3.9. Щомісячно за результатами надання послуг проводити звірку з Замовником, зокрема кількості наданих послуг по цьому Договору та спожитих комунальних послуг з подальшим складанням акту звірки, який підписується Сторонами.</w:t>
      </w:r>
    </w:p>
    <w:p w:rsidR="0015061F" w:rsidRDefault="00764032">
      <w:pPr>
        <w:widowControl w:val="0"/>
        <w:spacing w:after="0" w:line="240" w:lineRule="auto"/>
        <w:jc w:val="both"/>
        <w:rPr>
          <w:rFonts w:ascii="Times New Roman" w:hAnsi="Times New Roman"/>
          <w:sz w:val="24"/>
          <w:szCs w:val="24"/>
        </w:rPr>
      </w:pPr>
      <w:r>
        <w:rPr>
          <w:rFonts w:ascii="Times New Roman" w:hAnsi="Times New Roman"/>
          <w:sz w:val="24"/>
          <w:szCs w:val="24"/>
        </w:rPr>
        <w:t>6.3.10. Дотримуватися графіку харчування учнів, меню, технології приготування страв за технологічними картами.</w:t>
      </w:r>
    </w:p>
    <w:p w:rsidR="0015061F" w:rsidRDefault="00764032">
      <w:pPr>
        <w:widowControl w:val="0"/>
        <w:spacing w:after="0" w:line="240" w:lineRule="auto"/>
        <w:jc w:val="both"/>
        <w:rPr>
          <w:rFonts w:ascii="Times New Roman" w:hAnsi="Times New Roman"/>
          <w:sz w:val="24"/>
          <w:szCs w:val="24"/>
        </w:rPr>
      </w:pPr>
      <w:r>
        <w:rPr>
          <w:rFonts w:ascii="Times New Roman" w:hAnsi="Times New Roman"/>
          <w:sz w:val="24"/>
          <w:szCs w:val="24"/>
        </w:rPr>
        <w:t>6.3.11. Забезпечити приготування страв за 30 хвилин до видачі їжі, згідно меню, та повне сервірування столів за 5 хвилин перед кожним прийомом їжі.</w:t>
      </w:r>
    </w:p>
    <w:p w:rsidR="0015061F" w:rsidRDefault="00764032">
      <w:pPr>
        <w:widowControl w:val="0"/>
        <w:spacing w:after="0" w:line="240" w:lineRule="auto"/>
        <w:jc w:val="both"/>
        <w:rPr>
          <w:rFonts w:ascii="Times New Roman" w:hAnsi="Times New Roman"/>
          <w:sz w:val="24"/>
          <w:szCs w:val="24"/>
        </w:rPr>
      </w:pPr>
      <w:r>
        <w:rPr>
          <w:rFonts w:ascii="Times New Roman" w:hAnsi="Times New Roman"/>
          <w:sz w:val="24"/>
          <w:szCs w:val="24"/>
        </w:rPr>
        <w:t>6.3.12. Своєчасно прибирати брудний посуд після кожного прийому їжі.</w:t>
      </w:r>
    </w:p>
    <w:p w:rsidR="0015061F" w:rsidRDefault="00764032">
      <w:pPr>
        <w:widowControl w:val="0"/>
        <w:tabs>
          <w:tab w:val="left" w:pos="567"/>
        </w:tabs>
        <w:spacing w:after="0" w:line="240" w:lineRule="auto"/>
        <w:jc w:val="both"/>
        <w:rPr>
          <w:rFonts w:ascii="Times New Roman" w:hAnsi="Times New Roman"/>
          <w:sz w:val="24"/>
          <w:szCs w:val="24"/>
          <w:lang w:eastAsia="uk-UA"/>
        </w:rPr>
      </w:pPr>
      <w:r>
        <w:rPr>
          <w:rFonts w:ascii="Times New Roman" w:hAnsi="Times New Roman"/>
          <w:sz w:val="24"/>
          <w:szCs w:val="24"/>
          <w:lang w:eastAsia="uk-UA"/>
        </w:rPr>
        <w:t>6.3.13. Використовувати приміщення харчоблоку, обладнання та інвентар тільки для надання послуг по цьому Договору. Без письмової згоди Замовника не використовувати приміщення харчоблоку,</w:t>
      </w:r>
      <w:r>
        <w:rPr>
          <w:rFonts w:ascii="Times New Roman" w:hAnsi="Times New Roman"/>
          <w:sz w:val="24"/>
          <w:szCs w:val="24"/>
        </w:rPr>
        <w:t xml:space="preserve"> комори, технологічне обладнання, кухонний інвентар, посуд</w:t>
      </w:r>
      <w:r>
        <w:rPr>
          <w:rFonts w:ascii="Times New Roman" w:hAnsi="Times New Roman"/>
          <w:sz w:val="24"/>
          <w:szCs w:val="24"/>
          <w:lang w:eastAsia="uk-UA"/>
        </w:rPr>
        <w:t xml:space="preserve"> та не передавати іншим юридичним і фізичним особам.</w:t>
      </w:r>
    </w:p>
    <w:p w:rsidR="0015061F" w:rsidRDefault="00764032">
      <w:pPr>
        <w:widowControl w:val="0"/>
        <w:tabs>
          <w:tab w:val="left" w:pos="567"/>
        </w:tabs>
        <w:spacing w:after="0" w:line="240" w:lineRule="auto"/>
        <w:jc w:val="both"/>
        <w:rPr>
          <w:rFonts w:ascii="Times New Roman" w:hAnsi="Times New Roman"/>
          <w:sz w:val="24"/>
          <w:szCs w:val="24"/>
          <w:lang w:eastAsia="uk-UA"/>
        </w:rPr>
      </w:pPr>
      <w:r>
        <w:rPr>
          <w:rFonts w:ascii="Times New Roman" w:hAnsi="Times New Roman"/>
          <w:sz w:val="24"/>
          <w:szCs w:val="24"/>
          <w:lang w:eastAsia="uk-UA"/>
        </w:rPr>
        <w:t>6.3.14. Після закінчення дії договору чи його дострокового розірвання з будь-яких обставин, Виконавець повинен повернути Замовникові приміщення харчоблоку в належному стані, кількості, якості та вигляді, що відповідає стану на момент передачі.</w:t>
      </w:r>
    </w:p>
    <w:p w:rsidR="0015061F" w:rsidRDefault="00764032">
      <w:pPr>
        <w:widowControl w:val="0"/>
        <w:tabs>
          <w:tab w:val="left" w:pos="567"/>
        </w:tabs>
        <w:spacing w:after="0" w:line="240" w:lineRule="auto"/>
        <w:jc w:val="both"/>
        <w:rPr>
          <w:rFonts w:ascii="Times New Roman" w:hAnsi="Times New Roman"/>
          <w:sz w:val="24"/>
          <w:szCs w:val="24"/>
        </w:rPr>
      </w:pPr>
      <w:r>
        <w:rPr>
          <w:rFonts w:ascii="Times New Roman" w:hAnsi="Times New Roman"/>
          <w:sz w:val="24"/>
          <w:szCs w:val="24"/>
        </w:rPr>
        <w:t xml:space="preserve">6.3.15. Відповідати за життя і здоров’я працівників під час виконання послуг, згідно Закону України «Про охорону праці». </w:t>
      </w:r>
    </w:p>
    <w:p w:rsidR="0015061F" w:rsidRDefault="00764032">
      <w:pPr>
        <w:widowControl w:val="0"/>
        <w:spacing w:after="0" w:line="240" w:lineRule="auto"/>
        <w:jc w:val="both"/>
        <w:rPr>
          <w:rFonts w:ascii="Times New Roman" w:hAnsi="Times New Roman"/>
          <w:sz w:val="24"/>
          <w:szCs w:val="24"/>
        </w:rPr>
      </w:pPr>
      <w:r>
        <w:rPr>
          <w:rFonts w:ascii="Times New Roman" w:hAnsi="Times New Roman"/>
          <w:sz w:val="24"/>
          <w:szCs w:val="24"/>
        </w:rPr>
        <w:t>6.3.16. Укомплектувати харчоблок необхідною кількістю кваліфікованих кадрів відповідної кваліфікації, які працевлаштовані у Виконавця відповідно до вимог діючого законодавства (з наявними медичними книжками), для приготування їжі, миття посуду, прибирання приміщення харчоблоку, видачі готових страв та сервірування і прибирання столів.</w:t>
      </w:r>
    </w:p>
    <w:p w:rsidR="0015061F" w:rsidRDefault="00764032">
      <w:pPr>
        <w:widowControl w:val="0"/>
        <w:spacing w:after="0" w:line="240" w:lineRule="auto"/>
        <w:jc w:val="both"/>
        <w:rPr>
          <w:rFonts w:ascii="Times New Roman" w:hAnsi="Times New Roman"/>
          <w:sz w:val="24"/>
          <w:szCs w:val="24"/>
        </w:rPr>
      </w:pPr>
      <w:r>
        <w:rPr>
          <w:rFonts w:ascii="Times New Roman" w:hAnsi="Times New Roman"/>
          <w:sz w:val="24"/>
          <w:szCs w:val="24"/>
        </w:rPr>
        <w:t>6.3.17. Самостійно, за свій рахунок, забезпечувати ремонт і схоронність приміщень та обладнання, тощо. За свій рахунок усувати пошкодження обладнання та інвентарю, а також приміщень, в яких надаються послуги, в результаті дій, які сталися під час виконання зобов’язань за Договором з вини Виконавця.</w:t>
      </w:r>
    </w:p>
    <w:p w:rsidR="0015061F" w:rsidRDefault="00764032">
      <w:pPr>
        <w:widowControl w:val="0"/>
        <w:shd w:val="clear" w:color="auto" w:fill="FFFFFF"/>
        <w:spacing w:after="0" w:line="240" w:lineRule="auto"/>
        <w:jc w:val="both"/>
        <w:rPr>
          <w:rFonts w:ascii="Times New Roman" w:hAnsi="Times New Roman"/>
          <w:sz w:val="24"/>
          <w:szCs w:val="24"/>
        </w:rPr>
      </w:pPr>
      <w:r>
        <w:rPr>
          <w:rFonts w:ascii="Times New Roman" w:hAnsi="Times New Roman"/>
          <w:sz w:val="24"/>
          <w:szCs w:val="24"/>
        </w:rPr>
        <w:t>6.3.18. Враховувати, під час організації харчування учнів:</w:t>
      </w:r>
    </w:p>
    <w:p w:rsidR="0015061F" w:rsidRDefault="00764032">
      <w:pPr>
        <w:widowControl w:val="0"/>
        <w:numPr>
          <w:ilvl w:val="0"/>
          <w:numId w:val="1"/>
        </w:numPr>
        <w:spacing w:after="0" w:line="240" w:lineRule="auto"/>
        <w:jc w:val="both"/>
        <w:rPr>
          <w:rFonts w:ascii="Times New Roman" w:hAnsi="Times New Roman"/>
          <w:sz w:val="24"/>
          <w:szCs w:val="24"/>
        </w:rPr>
      </w:pPr>
      <w:r>
        <w:rPr>
          <w:rFonts w:ascii="Times New Roman" w:hAnsi="Times New Roman"/>
          <w:sz w:val="24"/>
          <w:szCs w:val="24"/>
        </w:rPr>
        <w:t>кількість учнів протягом доби змінюється відповідно до реальної потреби Замовника;</w:t>
      </w:r>
    </w:p>
    <w:p w:rsidR="0015061F" w:rsidRDefault="00764032">
      <w:pPr>
        <w:widowControl w:val="0"/>
        <w:numPr>
          <w:ilvl w:val="0"/>
          <w:numId w:val="1"/>
        </w:numPr>
        <w:spacing w:after="0" w:line="240" w:lineRule="auto"/>
        <w:jc w:val="both"/>
        <w:rPr>
          <w:rFonts w:ascii="Times New Roman" w:hAnsi="Times New Roman"/>
          <w:sz w:val="24"/>
          <w:szCs w:val="24"/>
        </w:rPr>
      </w:pPr>
      <w:r>
        <w:rPr>
          <w:rFonts w:ascii="Times New Roman" w:hAnsi="Times New Roman"/>
          <w:sz w:val="24"/>
          <w:szCs w:val="24"/>
        </w:rPr>
        <w:t>послуги здійснюються в межах виділеного фінансування та укладеного Договору.</w:t>
      </w:r>
    </w:p>
    <w:p w:rsidR="0015061F" w:rsidRDefault="00764032">
      <w:pPr>
        <w:widowControl w:val="0"/>
        <w:tabs>
          <w:tab w:val="left" w:pos="567"/>
        </w:tabs>
        <w:spacing w:after="0" w:line="240" w:lineRule="auto"/>
        <w:jc w:val="both"/>
        <w:rPr>
          <w:rFonts w:ascii="Times New Roman" w:hAnsi="Times New Roman"/>
          <w:sz w:val="24"/>
          <w:szCs w:val="24"/>
          <w:lang w:eastAsia="uk-UA"/>
        </w:rPr>
      </w:pPr>
      <w:r>
        <w:rPr>
          <w:rFonts w:ascii="Times New Roman" w:hAnsi="Times New Roman"/>
          <w:sz w:val="24"/>
          <w:szCs w:val="24"/>
          <w:u w:val="single"/>
        </w:rPr>
        <w:t>Виконавець має право</w:t>
      </w:r>
      <w:r>
        <w:rPr>
          <w:rFonts w:ascii="Times New Roman" w:hAnsi="Times New Roman"/>
          <w:sz w:val="24"/>
          <w:szCs w:val="24"/>
        </w:rPr>
        <w:t>:</w:t>
      </w:r>
    </w:p>
    <w:p w:rsidR="0015061F" w:rsidRDefault="00764032">
      <w:pPr>
        <w:widowControl w:val="0"/>
        <w:spacing w:after="0" w:line="240" w:lineRule="auto"/>
        <w:jc w:val="both"/>
        <w:rPr>
          <w:rFonts w:ascii="Times New Roman" w:hAnsi="Times New Roman"/>
          <w:sz w:val="24"/>
          <w:szCs w:val="24"/>
        </w:rPr>
      </w:pPr>
      <w:r>
        <w:rPr>
          <w:rFonts w:ascii="Times New Roman" w:hAnsi="Times New Roman"/>
          <w:sz w:val="24"/>
          <w:szCs w:val="24"/>
        </w:rPr>
        <w:t>6.4.1. Своєчасно та в повному обсязі отримувати плату за надані Послуги.</w:t>
      </w:r>
    </w:p>
    <w:p w:rsidR="0015061F" w:rsidRDefault="00764032">
      <w:pPr>
        <w:widowControl w:val="0"/>
        <w:spacing w:after="0" w:line="240" w:lineRule="auto"/>
        <w:jc w:val="both"/>
        <w:rPr>
          <w:rFonts w:ascii="Times New Roman" w:hAnsi="Times New Roman"/>
          <w:sz w:val="24"/>
          <w:szCs w:val="24"/>
        </w:rPr>
      </w:pPr>
      <w:r>
        <w:rPr>
          <w:rFonts w:ascii="Times New Roman" w:hAnsi="Times New Roman"/>
          <w:sz w:val="24"/>
          <w:szCs w:val="24"/>
        </w:rPr>
        <w:t>6.4.2. У разі невиконання зобов’язань Замовником, Виконавець має право достроково розірвати цей Договір, повідомивши про це Замовника у строк 15 робочих днів до моменту розірвання Договору.</w:t>
      </w:r>
    </w:p>
    <w:p w:rsidR="0015061F" w:rsidRDefault="0015061F">
      <w:pPr>
        <w:widowControl w:val="0"/>
        <w:spacing w:after="0" w:line="240" w:lineRule="auto"/>
        <w:jc w:val="both"/>
        <w:rPr>
          <w:rFonts w:ascii="Times New Roman" w:hAnsi="Times New Roman"/>
          <w:sz w:val="24"/>
          <w:szCs w:val="24"/>
        </w:rPr>
      </w:pPr>
    </w:p>
    <w:p w:rsidR="0015061F" w:rsidRDefault="00764032">
      <w:pPr>
        <w:widowControl w:val="0"/>
        <w:shd w:val="clear" w:color="auto" w:fill="FFFFFF"/>
        <w:spacing w:after="0" w:line="240" w:lineRule="auto"/>
        <w:jc w:val="center"/>
        <w:outlineLvl w:val="3"/>
        <w:rPr>
          <w:rFonts w:ascii="Times New Roman" w:hAnsi="Times New Roman"/>
          <w:b/>
          <w:bCs/>
          <w:sz w:val="24"/>
          <w:szCs w:val="24"/>
        </w:rPr>
      </w:pPr>
      <w:r>
        <w:rPr>
          <w:rFonts w:ascii="Times New Roman" w:hAnsi="Times New Roman"/>
          <w:b/>
          <w:bCs/>
          <w:sz w:val="24"/>
          <w:szCs w:val="24"/>
        </w:rPr>
        <w:t>7. ВІДПОВІДАЛЬНІСТЬ СТОРІН</w:t>
      </w:r>
    </w:p>
    <w:p w:rsidR="0015061F" w:rsidRDefault="0015061F">
      <w:pPr>
        <w:widowControl w:val="0"/>
        <w:shd w:val="clear" w:color="auto" w:fill="FFFFFF"/>
        <w:spacing w:after="0" w:line="240" w:lineRule="auto"/>
        <w:jc w:val="center"/>
        <w:outlineLvl w:val="3"/>
        <w:rPr>
          <w:rFonts w:ascii="Times New Roman" w:hAnsi="Times New Roman"/>
          <w:b/>
          <w:bCs/>
          <w:sz w:val="24"/>
          <w:szCs w:val="24"/>
        </w:rPr>
      </w:pPr>
    </w:p>
    <w:p w:rsidR="0015061F" w:rsidRDefault="00764032">
      <w:pPr>
        <w:widowControl w:val="0"/>
        <w:spacing w:after="0" w:line="240" w:lineRule="auto"/>
        <w:jc w:val="both"/>
        <w:rPr>
          <w:rFonts w:ascii="Times New Roman" w:hAnsi="Times New Roman"/>
          <w:bCs/>
          <w:sz w:val="24"/>
          <w:szCs w:val="24"/>
        </w:rPr>
      </w:pPr>
      <w:r>
        <w:rPr>
          <w:rFonts w:ascii="Times New Roman" w:hAnsi="Times New Roman"/>
          <w:bCs/>
          <w:sz w:val="24"/>
          <w:szCs w:val="24"/>
        </w:rPr>
        <w:t xml:space="preserve">7.1. </w:t>
      </w:r>
      <w:r>
        <w:rPr>
          <w:rFonts w:ascii="Times New Roman" w:hAnsi="Times New Roman"/>
          <w:sz w:val="24"/>
          <w:szCs w:val="24"/>
        </w:rPr>
        <w:t xml:space="preserve">У разі невиконання або неналежного виконання своїх зобов’язань за Договором Сторони несуть відповідальність у порядку, передбаченому чинним законодавством України та цим Договором. </w:t>
      </w:r>
    </w:p>
    <w:p w:rsidR="0015061F" w:rsidRDefault="00764032">
      <w:pPr>
        <w:widowControl w:val="0"/>
        <w:spacing w:after="0" w:line="240" w:lineRule="auto"/>
        <w:jc w:val="both"/>
        <w:rPr>
          <w:rFonts w:ascii="Times New Roman" w:hAnsi="Times New Roman"/>
          <w:bCs/>
          <w:sz w:val="24"/>
          <w:szCs w:val="24"/>
        </w:rPr>
      </w:pPr>
      <w:r>
        <w:rPr>
          <w:rFonts w:ascii="Times New Roman" w:hAnsi="Times New Roman"/>
          <w:bCs/>
          <w:sz w:val="24"/>
          <w:szCs w:val="24"/>
        </w:rPr>
        <w:t>7.2. Замовник має право в односторонньому порядку достроково розірвати цей Договір у разі невиконання або неналежного виконання зобов’язань Виконавцем, повідомивши його не раніше ніж за 5 робочих днів до моменту розірвання Договору.</w:t>
      </w:r>
    </w:p>
    <w:p w:rsidR="0015061F" w:rsidRDefault="00764032">
      <w:pPr>
        <w:widowControl w:val="0"/>
        <w:spacing w:after="0" w:line="240" w:lineRule="auto"/>
        <w:jc w:val="both"/>
        <w:rPr>
          <w:rFonts w:ascii="Times New Roman" w:hAnsi="Times New Roman"/>
          <w:sz w:val="24"/>
          <w:szCs w:val="24"/>
        </w:rPr>
      </w:pPr>
      <w:r>
        <w:rPr>
          <w:rFonts w:ascii="Times New Roman" w:hAnsi="Times New Roman"/>
          <w:sz w:val="24"/>
          <w:szCs w:val="24"/>
        </w:rPr>
        <w:t xml:space="preserve">7.3. У разі неналежного виконання зобов'язання щодо якості наданих послуг, такі послуги Замовником не оплачуються, а з Виконавця стягується штраф у розмірі двадцяти відсотків вартості неякісно наданих послуг. </w:t>
      </w:r>
    </w:p>
    <w:p w:rsidR="0015061F" w:rsidRDefault="00764032">
      <w:pPr>
        <w:widowControl w:val="0"/>
        <w:spacing w:after="0" w:line="240" w:lineRule="auto"/>
        <w:jc w:val="both"/>
        <w:rPr>
          <w:rFonts w:ascii="Times New Roman" w:hAnsi="Times New Roman"/>
          <w:sz w:val="24"/>
          <w:szCs w:val="24"/>
        </w:rPr>
      </w:pPr>
      <w:r>
        <w:rPr>
          <w:rFonts w:ascii="Times New Roman" w:hAnsi="Times New Roman"/>
          <w:sz w:val="24"/>
          <w:szCs w:val="24"/>
        </w:rPr>
        <w:t>7.4. За порушення строків виконання зобов’язання із Виконавця стягується пеня у розмірі 5 (п’ять) відсотків вартості послуги,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15061F" w:rsidRDefault="00764032">
      <w:pPr>
        <w:widowControl w:val="0"/>
        <w:spacing w:after="0" w:line="240" w:lineRule="auto"/>
        <w:jc w:val="both"/>
        <w:rPr>
          <w:rFonts w:ascii="Times New Roman" w:hAnsi="Times New Roman"/>
          <w:sz w:val="24"/>
          <w:szCs w:val="24"/>
        </w:rPr>
      </w:pPr>
      <w:r>
        <w:rPr>
          <w:rFonts w:ascii="Times New Roman" w:hAnsi="Times New Roman"/>
          <w:sz w:val="24"/>
          <w:szCs w:val="24"/>
        </w:rPr>
        <w:t>7.5. Виконавець несе повну відповідальність перед Замовником за точність, об’єктивність та обґрунтованість розрахунків, обсягів, розмір наведених цін зазначених у накладних, інших фінансових документах, а в разі їх невідповідності негайно відшкодовує всі надмірно чи помилково отримані гроші.</w:t>
      </w:r>
    </w:p>
    <w:p w:rsidR="0015061F" w:rsidRDefault="00764032">
      <w:pPr>
        <w:widowControl w:val="0"/>
        <w:spacing w:after="0" w:line="240" w:lineRule="auto"/>
        <w:jc w:val="both"/>
        <w:rPr>
          <w:rFonts w:ascii="Times New Roman" w:hAnsi="Times New Roman"/>
          <w:sz w:val="24"/>
          <w:szCs w:val="24"/>
        </w:rPr>
      </w:pPr>
      <w:r>
        <w:rPr>
          <w:rFonts w:ascii="Times New Roman" w:hAnsi="Times New Roman"/>
          <w:sz w:val="24"/>
          <w:szCs w:val="24"/>
        </w:rPr>
        <w:t xml:space="preserve">7.6. У випадку надання Виконавцем неякісних послуг (без дотримання діючих норм </w:t>
      </w:r>
      <w:r>
        <w:rPr>
          <w:rFonts w:ascii="Times New Roman" w:hAnsi="Times New Roman"/>
          <w:sz w:val="24"/>
          <w:szCs w:val="24"/>
        </w:rPr>
        <w:lastRenderedPageBreak/>
        <w:t xml:space="preserve">харчування або послуг з використанням неякісних продуктів), Виконавець сплачує Замовнику штраф в розмірі 20% від вартості неякісних послуг. </w:t>
      </w:r>
    </w:p>
    <w:p w:rsidR="0015061F" w:rsidRDefault="00764032">
      <w:pPr>
        <w:widowControl w:val="0"/>
        <w:spacing w:after="0" w:line="240" w:lineRule="auto"/>
        <w:jc w:val="both"/>
        <w:rPr>
          <w:rFonts w:ascii="Times New Roman" w:hAnsi="Times New Roman"/>
          <w:sz w:val="24"/>
          <w:szCs w:val="24"/>
        </w:rPr>
      </w:pPr>
      <w:r>
        <w:rPr>
          <w:rFonts w:ascii="Times New Roman" w:hAnsi="Times New Roman"/>
          <w:sz w:val="24"/>
          <w:szCs w:val="24"/>
        </w:rPr>
        <w:t>7.7. Сплата штрафних санкцій (пені) не звільняє винну Сторону від виконання покладених на неї зобов’язань.</w:t>
      </w:r>
    </w:p>
    <w:p w:rsidR="0015061F" w:rsidRDefault="00764032">
      <w:pPr>
        <w:widowControl w:val="0"/>
        <w:spacing w:after="0" w:line="240" w:lineRule="auto"/>
        <w:jc w:val="both"/>
        <w:rPr>
          <w:rFonts w:ascii="Times New Roman" w:hAnsi="Times New Roman"/>
          <w:sz w:val="24"/>
          <w:szCs w:val="24"/>
        </w:rPr>
      </w:pPr>
      <w:r>
        <w:rPr>
          <w:rFonts w:ascii="Times New Roman" w:hAnsi="Times New Roman"/>
          <w:sz w:val="24"/>
          <w:szCs w:val="24"/>
        </w:rPr>
        <w:t>7.8. Замовник звільняється від відповідальності за порушення строків оплати у випадку затримки бюджетного фінансування видатків на зазначені в Договорі цілі.</w:t>
      </w:r>
    </w:p>
    <w:p w:rsidR="0015061F" w:rsidRDefault="00764032">
      <w:pPr>
        <w:widowControl w:val="0"/>
        <w:spacing w:after="0" w:line="240" w:lineRule="auto"/>
        <w:jc w:val="both"/>
        <w:rPr>
          <w:rFonts w:ascii="Times New Roman" w:hAnsi="Times New Roman"/>
          <w:sz w:val="24"/>
          <w:szCs w:val="24"/>
        </w:rPr>
      </w:pPr>
      <w:r>
        <w:rPr>
          <w:rFonts w:ascii="Times New Roman" w:hAnsi="Times New Roman"/>
          <w:sz w:val="24"/>
          <w:szCs w:val="24"/>
        </w:rPr>
        <w:t>7.9. У разі, якщо діти пільгових категорій не споживають обід в розмірі 20% від загальної ваги страв (або більше), Замовник зменшує розмір оплати Виконавцю на суму, що складає 20% від загальної ціни меню за відповідний день.</w:t>
      </w:r>
    </w:p>
    <w:p w:rsidR="0015061F" w:rsidRDefault="0015061F">
      <w:pPr>
        <w:widowControl w:val="0"/>
        <w:spacing w:after="0" w:line="240" w:lineRule="auto"/>
        <w:jc w:val="both"/>
        <w:rPr>
          <w:rFonts w:ascii="Times New Roman" w:hAnsi="Times New Roman"/>
          <w:sz w:val="24"/>
          <w:szCs w:val="24"/>
        </w:rPr>
      </w:pPr>
    </w:p>
    <w:p w:rsidR="0015061F" w:rsidRDefault="00764032">
      <w:pPr>
        <w:widowControl w:val="0"/>
        <w:shd w:val="clear" w:color="auto" w:fill="FFFFFF"/>
        <w:spacing w:after="0" w:line="240" w:lineRule="auto"/>
        <w:jc w:val="center"/>
        <w:rPr>
          <w:rFonts w:ascii="Times New Roman" w:hAnsi="Times New Roman"/>
          <w:b/>
          <w:bCs/>
          <w:sz w:val="24"/>
          <w:szCs w:val="24"/>
        </w:rPr>
      </w:pPr>
      <w:r>
        <w:rPr>
          <w:rFonts w:ascii="Times New Roman" w:hAnsi="Times New Roman"/>
          <w:b/>
          <w:bCs/>
          <w:sz w:val="24"/>
          <w:szCs w:val="24"/>
        </w:rPr>
        <w:t>8. ОБСТАВИНИ НЕПЕРЕБОРНОЇ СИЛИ</w:t>
      </w:r>
    </w:p>
    <w:p w:rsidR="0015061F" w:rsidRDefault="0015061F">
      <w:pPr>
        <w:widowControl w:val="0"/>
        <w:shd w:val="clear" w:color="auto" w:fill="FFFFFF"/>
        <w:spacing w:after="0" w:line="240" w:lineRule="auto"/>
        <w:jc w:val="center"/>
        <w:rPr>
          <w:rFonts w:ascii="Times New Roman" w:hAnsi="Times New Roman"/>
          <w:b/>
          <w:bCs/>
          <w:sz w:val="24"/>
          <w:szCs w:val="24"/>
        </w:rPr>
      </w:pPr>
    </w:p>
    <w:p w:rsidR="0015061F" w:rsidRDefault="00764032">
      <w:pPr>
        <w:widowControl w:val="0"/>
        <w:spacing w:after="0" w:line="240" w:lineRule="auto"/>
        <w:jc w:val="both"/>
        <w:rPr>
          <w:rFonts w:ascii="Times New Roman" w:hAnsi="Times New Roman"/>
          <w:sz w:val="24"/>
          <w:szCs w:val="24"/>
        </w:rPr>
      </w:pPr>
      <w:r>
        <w:rPr>
          <w:rFonts w:ascii="Times New Roman" w:hAnsi="Times New Roman"/>
          <w:bCs/>
          <w:sz w:val="24"/>
          <w:szCs w:val="24"/>
        </w:rPr>
        <w:t xml:space="preserve">8.1. </w:t>
      </w:r>
      <w:r>
        <w:rPr>
          <w:rFonts w:ascii="Times New Roman" w:hAnsi="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війна, недофінансування, зміна кошторисних призначень тощо).</w:t>
      </w:r>
    </w:p>
    <w:p w:rsidR="0015061F" w:rsidRDefault="00764032">
      <w:pPr>
        <w:widowControl w:val="0"/>
        <w:spacing w:after="0" w:line="240" w:lineRule="auto"/>
        <w:jc w:val="both"/>
        <w:rPr>
          <w:rFonts w:ascii="Times New Roman" w:hAnsi="Times New Roman"/>
          <w:sz w:val="24"/>
          <w:szCs w:val="24"/>
        </w:rPr>
      </w:pPr>
      <w:r>
        <w:rPr>
          <w:rFonts w:ascii="Times New Roman" w:hAnsi="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 робочих днів з моменту їх виникнення повідомити про це іншу Сторону у письмовій формі. У разі виникнення вищезазначених обставин Замовник повинен здійснити оплату за фактично надані послуги.</w:t>
      </w:r>
    </w:p>
    <w:p w:rsidR="0015061F" w:rsidRDefault="00764032">
      <w:pPr>
        <w:widowControl w:val="0"/>
        <w:spacing w:after="0" w:line="240" w:lineRule="auto"/>
        <w:jc w:val="both"/>
        <w:rPr>
          <w:rFonts w:ascii="Times New Roman" w:hAnsi="Times New Roman"/>
          <w:sz w:val="24"/>
          <w:szCs w:val="24"/>
        </w:rPr>
      </w:pPr>
      <w:r>
        <w:rPr>
          <w:rFonts w:ascii="Times New Roman" w:hAnsi="Times New Roman"/>
          <w:sz w:val="24"/>
          <w:szCs w:val="24"/>
        </w:rPr>
        <w:t>8.3. Доказом виникнення обставин непереборної сили та строку їх дії є відповідні документи, які видаються відповідним органом, уповноваженим видавати такі документи.</w:t>
      </w:r>
    </w:p>
    <w:p w:rsidR="0015061F" w:rsidRDefault="00764032">
      <w:pPr>
        <w:widowControl w:val="0"/>
        <w:spacing w:after="0" w:line="240" w:lineRule="auto"/>
        <w:jc w:val="both"/>
        <w:rPr>
          <w:rFonts w:ascii="Times New Roman" w:hAnsi="Times New Roman"/>
          <w:sz w:val="24"/>
          <w:szCs w:val="24"/>
        </w:rPr>
      </w:pPr>
      <w:r>
        <w:rPr>
          <w:rFonts w:ascii="Times New Roman" w:hAnsi="Times New Roman"/>
          <w:sz w:val="24"/>
          <w:szCs w:val="24"/>
        </w:rPr>
        <w:t>8.4.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rsidR="0015061F" w:rsidRDefault="0015061F">
      <w:pPr>
        <w:widowControl w:val="0"/>
        <w:spacing w:after="0" w:line="240" w:lineRule="auto"/>
        <w:jc w:val="center"/>
        <w:rPr>
          <w:rFonts w:ascii="Times New Roman" w:hAnsi="Times New Roman"/>
          <w:b/>
          <w:bCs/>
          <w:sz w:val="24"/>
          <w:szCs w:val="24"/>
        </w:rPr>
      </w:pPr>
    </w:p>
    <w:p w:rsidR="0015061F" w:rsidRDefault="00764032">
      <w:pPr>
        <w:widowControl w:val="0"/>
        <w:spacing w:after="0" w:line="240" w:lineRule="auto"/>
        <w:jc w:val="center"/>
        <w:rPr>
          <w:rFonts w:ascii="Times New Roman" w:hAnsi="Times New Roman"/>
          <w:b/>
          <w:bCs/>
          <w:sz w:val="24"/>
          <w:szCs w:val="24"/>
        </w:rPr>
      </w:pPr>
      <w:r>
        <w:rPr>
          <w:rFonts w:ascii="Times New Roman" w:hAnsi="Times New Roman"/>
          <w:b/>
          <w:bCs/>
          <w:sz w:val="24"/>
          <w:szCs w:val="24"/>
        </w:rPr>
        <w:t>9. ВИРІШЕННЯ СПОРІВ</w:t>
      </w:r>
    </w:p>
    <w:p w:rsidR="0015061F" w:rsidRDefault="0015061F">
      <w:pPr>
        <w:widowControl w:val="0"/>
        <w:spacing w:after="0" w:line="240" w:lineRule="auto"/>
        <w:jc w:val="center"/>
        <w:rPr>
          <w:rFonts w:ascii="Times New Roman" w:hAnsi="Times New Roman"/>
          <w:b/>
          <w:bCs/>
          <w:sz w:val="24"/>
          <w:szCs w:val="24"/>
        </w:rPr>
      </w:pPr>
    </w:p>
    <w:p w:rsidR="0015061F" w:rsidRDefault="00764032">
      <w:pPr>
        <w:widowControl w:val="0"/>
        <w:spacing w:after="0" w:line="240" w:lineRule="auto"/>
        <w:jc w:val="both"/>
        <w:rPr>
          <w:rFonts w:ascii="Times New Roman" w:hAnsi="Times New Roman"/>
          <w:sz w:val="24"/>
          <w:szCs w:val="24"/>
        </w:rPr>
      </w:pPr>
      <w:r>
        <w:rPr>
          <w:rFonts w:ascii="Times New Roman" w:hAnsi="Times New Roman"/>
          <w:sz w:val="24"/>
          <w:szCs w:val="24"/>
        </w:rPr>
        <w:t>9.1. У випадку виникнення  спорів або розбіжностей щодо умов даного Договору, а також під час виконання Договору, Сторони зобов’язуються вирішувати їх шляхом взаємних переговорів та консультацій.</w:t>
      </w:r>
    </w:p>
    <w:p w:rsidR="0015061F" w:rsidRDefault="00764032">
      <w:pPr>
        <w:widowControl w:val="0"/>
        <w:spacing w:after="0" w:line="240" w:lineRule="auto"/>
        <w:jc w:val="both"/>
        <w:rPr>
          <w:rFonts w:ascii="Times New Roman" w:hAnsi="Times New Roman"/>
          <w:sz w:val="24"/>
          <w:szCs w:val="24"/>
        </w:rPr>
      </w:pPr>
      <w:r>
        <w:rPr>
          <w:rFonts w:ascii="Times New Roman" w:hAnsi="Times New Roman"/>
          <w:sz w:val="24"/>
          <w:szCs w:val="24"/>
        </w:rPr>
        <w:t>9.2. У разі недосягненні Сторонами згоди спори (розбіжності) вирішуються в судовому порядку відповідно до чинного законодавства України.</w:t>
      </w:r>
    </w:p>
    <w:p w:rsidR="0015061F" w:rsidRDefault="0015061F">
      <w:pPr>
        <w:widowControl w:val="0"/>
        <w:spacing w:after="0" w:line="240" w:lineRule="auto"/>
        <w:jc w:val="both"/>
        <w:rPr>
          <w:rFonts w:ascii="Times New Roman" w:hAnsi="Times New Roman"/>
          <w:sz w:val="24"/>
          <w:szCs w:val="24"/>
        </w:rPr>
      </w:pPr>
    </w:p>
    <w:p w:rsidR="0015061F" w:rsidRDefault="00764032">
      <w:pPr>
        <w:widowControl w:val="0"/>
        <w:shd w:val="clear" w:color="auto" w:fill="FFFFFF"/>
        <w:spacing w:after="0" w:line="240" w:lineRule="auto"/>
        <w:jc w:val="center"/>
        <w:outlineLvl w:val="3"/>
        <w:rPr>
          <w:rFonts w:ascii="Times New Roman" w:hAnsi="Times New Roman"/>
          <w:b/>
          <w:bCs/>
          <w:sz w:val="24"/>
          <w:szCs w:val="24"/>
        </w:rPr>
      </w:pPr>
      <w:r>
        <w:rPr>
          <w:rFonts w:ascii="Times New Roman" w:hAnsi="Times New Roman"/>
          <w:b/>
          <w:bCs/>
          <w:sz w:val="24"/>
          <w:szCs w:val="24"/>
        </w:rPr>
        <w:t>10. СТРОК ДІЇ ДОГОВОРУ</w:t>
      </w:r>
    </w:p>
    <w:p w:rsidR="0015061F" w:rsidRDefault="0015061F">
      <w:pPr>
        <w:widowControl w:val="0"/>
        <w:shd w:val="clear" w:color="auto" w:fill="FFFFFF"/>
        <w:spacing w:after="0" w:line="240" w:lineRule="auto"/>
        <w:jc w:val="center"/>
        <w:outlineLvl w:val="3"/>
        <w:rPr>
          <w:rFonts w:ascii="Times New Roman" w:hAnsi="Times New Roman"/>
          <w:b/>
          <w:bCs/>
          <w:sz w:val="24"/>
          <w:szCs w:val="24"/>
        </w:rPr>
      </w:pPr>
    </w:p>
    <w:p w:rsidR="0015061F" w:rsidRDefault="00764032">
      <w:pPr>
        <w:widowControl w:val="0"/>
        <w:shd w:val="clear" w:color="auto" w:fill="FFFFFF"/>
        <w:spacing w:after="0" w:line="240" w:lineRule="auto"/>
        <w:jc w:val="both"/>
        <w:outlineLvl w:val="3"/>
        <w:rPr>
          <w:rFonts w:ascii="Times New Roman" w:hAnsi="Times New Roman"/>
          <w:bCs/>
          <w:sz w:val="24"/>
          <w:szCs w:val="24"/>
        </w:rPr>
      </w:pPr>
      <w:r>
        <w:rPr>
          <w:rFonts w:ascii="Times New Roman" w:hAnsi="Times New Roman"/>
          <w:bCs/>
          <w:sz w:val="24"/>
          <w:szCs w:val="24"/>
        </w:rPr>
        <w:t xml:space="preserve">10.1. </w:t>
      </w:r>
      <w:r>
        <w:rPr>
          <w:rFonts w:ascii="Times New Roman" w:hAnsi="Times New Roman"/>
          <w:sz w:val="24"/>
          <w:szCs w:val="24"/>
        </w:rPr>
        <w:t xml:space="preserve">Цей Договір набирає чинності з дати укладання та діє </w:t>
      </w:r>
      <w:r>
        <w:rPr>
          <w:rFonts w:ascii="Times New Roman" w:hAnsi="Times New Roman"/>
          <w:b/>
          <w:sz w:val="24"/>
          <w:szCs w:val="24"/>
        </w:rPr>
        <w:t>до 31 грудня 202</w:t>
      </w:r>
      <w:r w:rsidR="003412B6">
        <w:rPr>
          <w:rFonts w:ascii="Times New Roman" w:hAnsi="Times New Roman"/>
          <w:b/>
          <w:sz w:val="24"/>
          <w:szCs w:val="24"/>
          <w:lang w:val="ru-RU"/>
        </w:rPr>
        <w:t>3</w:t>
      </w:r>
      <w:r>
        <w:rPr>
          <w:rFonts w:ascii="Times New Roman" w:hAnsi="Times New Roman"/>
          <w:b/>
          <w:sz w:val="24"/>
          <w:szCs w:val="24"/>
        </w:rPr>
        <w:t xml:space="preserve"> року.</w:t>
      </w:r>
    </w:p>
    <w:p w:rsidR="0015061F" w:rsidRDefault="00764032">
      <w:pPr>
        <w:widowControl w:val="0"/>
        <w:shd w:val="clear" w:color="auto" w:fill="FFFFFF"/>
        <w:spacing w:after="0" w:line="240" w:lineRule="auto"/>
        <w:jc w:val="both"/>
        <w:outlineLvl w:val="3"/>
        <w:rPr>
          <w:rFonts w:ascii="Times New Roman" w:hAnsi="Times New Roman"/>
          <w:bCs/>
          <w:sz w:val="24"/>
          <w:szCs w:val="24"/>
        </w:rPr>
      </w:pPr>
      <w:r>
        <w:rPr>
          <w:rFonts w:ascii="Times New Roman" w:hAnsi="Times New Roman"/>
          <w:sz w:val="24"/>
          <w:szCs w:val="24"/>
        </w:rPr>
        <w:t>10.2. Дія Договору може продовжуватися відповідно до частини 6 статті 41 Закону України «Про публічні закупівлі», а саме: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15061F" w:rsidRDefault="00764032">
      <w:pPr>
        <w:widowControl w:val="0"/>
        <w:shd w:val="clear" w:color="auto" w:fill="FFFFFF"/>
        <w:spacing w:after="0" w:line="240" w:lineRule="auto"/>
        <w:jc w:val="both"/>
        <w:outlineLvl w:val="3"/>
        <w:rPr>
          <w:rFonts w:ascii="Times New Roman" w:hAnsi="Times New Roman"/>
          <w:sz w:val="24"/>
          <w:szCs w:val="24"/>
        </w:rPr>
      </w:pPr>
      <w:r>
        <w:rPr>
          <w:rFonts w:ascii="Times New Roman" w:hAnsi="Times New Roman"/>
          <w:bCs/>
          <w:sz w:val="24"/>
          <w:szCs w:val="24"/>
        </w:rPr>
        <w:t xml:space="preserve">10.3. </w:t>
      </w:r>
      <w:r>
        <w:rPr>
          <w:rFonts w:ascii="Times New Roman" w:hAnsi="Times New Roman"/>
          <w:sz w:val="24"/>
          <w:szCs w:val="24"/>
        </w:rPr>
        <w:t>Цей Договір укладається і підписується у 2-х примірниках, що мають однакову юридичну силу.</w:t>
      </w:r>
    </w:p>
    <w:p w:rsidR="0015061F" w:rsidRDefault="0015061F">
      <w:pPr>
        <w:widowControl w:val="0"/>
        <w:shd w:val="clear" w:color="auto" w:fill="FFFFFF"/>
        <w:spacing w:after="0" w:line="240" w:lineRule="auto"/>
        <w:jc w:val="center"/>
        <w:outlineLvl w:val="3"/>
        <w:rPr>
          <w:rFonts w:ascii="Times New Roman" w:hAnsi="Times New Roman"/>
          <w:b/>
          <w:bCs/>
          <w:sz w:val="24"/>
          <w:szCs w:val="24"/>
        </w:rPr>
      </w:pPr>
    </w:p>
    <w:p w:rsidR="0015061F" w:rsidRDefault="00764032">
      <w:pPr>
        <w:widowControl w:val="0"/>
        <w:shd w:val="clear" w:color="auto" w:fill="FFFFFF"/>
        <w:spacing w:after="0" w:line="240" w:lineRule="auto"/>
        <w:jc w:val="center"/>
        <w:outlineLvl w:val="3"/>
        <w:rPr>
          <w:rFonts w:ascii="Times New Roman" w:hAnsi="Times New Roman"/>
          <w:b/>
          <w:bCs/>
          <w:sz w:val="24"/>
          <w:szCs w:val="24"/>
        </w:rPr>
      </w:pPr>
      <w:r>
        <w:rPr>
          <w:rFonts w:ascii="Times New Roman" w:hAnsi="Times New Roman"/>
          <w:b/>
          <w:bCs/>
          <w:sz w:val="24"/>
          <w:szCs w:val="24"/>
        </w:rPr>
        <w:t>11. ІНШІ УМОВИ</w:t>
      </w:r>
    </w:p>
    <w:p w:rsidR="0015061F" w:rsidRDefault="0015061F">
      <w:pPr>
        <w:widowControl w:val="0"/>
        <w:shd w:val="clear" w:color="auto" w:fill="FFFFFF"/>
        <w:spacing w:after="0" w:line="240" w:lineRule="auto"/>
        <w:jc w:val="center"/>
        <w:outlineLvl w:val="3"/>
        <w:rPr>
          <w:rFonts w:ascii="Times New Roman" w:hAnsi="Times New Roman"/>
          <w:b/>
          <w:bCs/>
          <w:sz w:val="24"/>
          <w:szCs w:val="24"/>
        </w:rPr>
      </w:pPr>
    </w:p>
    <w:p w:rsidR="0015061F" w:rsidRDefault="00764032">
      <w:pPr>
        <w:widowControl w:val="0"/>
        <w:spacing w:after="0" w:line="240" w:lineRule="auto"/>
        <w:jc w:val="both"/>
        <w:rPr>
          <w:rFonts w:ascii="Times New Roman" w:hAnsi="Times New Roman"/>
          <w:sz w:val="24"/>
          <w:szCs w:val="24"/>
        </w:rPr>
      </w:pPr>
      <w:r>
        <w:rPr>
          <w:rFonts w:ascii="Times New Roman" w:hAnsi="Times New Roman"/>
          <w:bCs/>
          <w:sz w:val="24"/>
          <w:szCs w:val="24"/>
        </w:rPr>
        <w:t xml:space="preserve">11.1. </w:t>
      </w:r>
      <w:r>
        <w:rPr>
          <w:rFonts w:ascii="Times New Roman" w:hAnsi="Times New Roman"/>
          <w:sz w:val="24"/>
          <w:szCs w:val="24"/>
        </w:rPr>
        <w:t xml:space="preserve">Сторони дійшли згоди, що відповідно до Цивільного кодексу України, Господарського кодексу України та Закону України «Про публічні закупівлі» істотними умовами цього договору є: предмет договору, якість товарів, ціна або вартість договору, сума, що визначена у договорі, місце поставки, строк поставки, строк дії договору. Істотні умови цього Договору не можуть змінюватися після його підписання, крім випадків, що передбачені частині 5 статті 41 Закону України «Про публічні закупівлі» та цим Договором. У разі зміни істотних </w:t>
      </w:r>
      <w:r>
        <w:rPr>
          <w:rFonts w:ascii="Times New Roman" w:hAnsi="Times New Roman"/>
          <w:sz w:val="24"/>
          <w:szCs w:val="24"/>
        </w:rPr>
        <w:lastRenderedPageBreak/>
        <w:t>умов цього Договору між Сторонами укладається Додаткова угода, інформація про це підлягає оприлюдненню відповідно до вимог статті 10 Закону України «Про публічні закупівлі».</w:t>
      </w:r>
    </w:p>
    <w:p w:rsidR="0015061F" w:rsidRDefault="00764032">
      <w:pPr>
        <w:spacing w:after="0" w:line="240" w:lineRule="auto"/>
        <w:ind w:firstLine="709"/>
        <w:jc w:val="both"/>
        <w:rPr>
          <w:rFonts w:ascii="Times New Roman" w:eastAsia="Times New Roman" w:hAnsi="Times New Roman"/>
          <w:color w:val="000000"/>
          <w:sz w:val="24"/>
          <w:szCs w:val="24"/>
          <w:lang w:val="ru-RU" w:eastAsia="ru-RU"/>
        </w:rPr>
      </w:pPr>
      <w:proofErr w:type="spellStart"/>
      <w:r>
        <w:rPr>
          <w:rFonts w:ascii="Times New Roman" w:eastAsia="Times New Roman" w:hAnsi="Times New Roman"/>
          <w:color w:val="000000"/>
          <w:sz w:val="24"/>
          <w:szCs w:val="24"/>
          <w:lang w:val="ru-RU" w:eastAsia="ru-RU"/>
        </w:rPr>
        <w:t>Відповідно</w:t>
      </w:r>
      <w:proofErr w:type="spellEnd"/>
      <w:r>
        <w:rPr>
          <w:rFonts w:ascii="Times New Roman" w:eastAsia="Times New Roman" w:hAnsi="Times New Roman"/>
          <w:color w:val="000000"/>
          <w:sz w:val="24"/>
          <w:szCs w:val="24"/>
          <w:lang w:val="ru-RU" w:eastAsia="ru-RU"/>
        </w:rPr>
        <w:t xml:space="preserve"> до ч.5 ст.41 ЗУ «Про </w:t>
      </w:r>
      <w:proofErr w:type="spellStart"/>
      <w:r>
        <w:rPr>
          <w:rFonts w:ascii="Times New Roman" w:eastAsia="Times New Roman" w:hAnsi="Times New Roman"/>
          <w:color w:val="000000"/>
          <w:sz w:val="24"/>
          <w:szCs w:val="24"/>
          <w:lang w:val="ru-RU" w:eastAsia="ru-RU"/>
        </w:rPr>
        <w:t>публічні</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закупівлі</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істотні</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умови</w:t>
      </w:r>
      <w:proofErr w:type="spellEnd"/>
      <w:r>
        <w:rPr>
          <w:rFonts w:ascii="Times New Roman" w:eastAsia="Times New Roman" w:hAnsi="Times New Roman"/>
          <w:color w:val="000000"/>
          <w:sz w:val="24"/>
          <w:szCs w:val="24"/>
          <w:lang w:val="ru-RU" w:eastAsia="ru-RU"/>
        </w:rPr>
        <w:t xml:space="preserve"> договору про </w:t>
      </w:r>
      <w:proofErr w:type="spellStart"/>
      <w:r>
        <w:rPr>
          <w:rFonts w:ascii="Times New Roman" w:eastAsia="Times New Roman" w:hAnsi="Times New Roman"/>
          <w:color w:val="000000"/>
          <w:sz w:val="24"/>
          <w:szCs w:val="24"/>
          <w:lang w:val="ru-RU" w:eastAsia="ru-RU"/>
        </w:rPr>
        <w:t>закупівлю</w:t>
      </w:r>
      <w:proofErr w:type="spellEnd"/>
      <w:r>
        <w:rPr>
          <w:rFonts w:ascii="Times New Roman" w:eastAsia="Times New Roman" w:hAnsi="Times New Roman"/>
          <w:color w:val="000000"/>
          <w:sz w:val="24"/>
          <w:szCs w:val="24"/>
          <w:lang w:val="ru-RU" w:eastAsia="ru-RU"/>
        </w:rPr>
        <w:t xml:space="preserve"> не </w:t>
      </w:r>
      <w:proofErr w:type="spellStart"/>
      <w:r>
        <w:rPr>
          <w:rFonts w:ascii="Times New Roman" w:eastAsia="Times New Roman" w:hAnsi="Times New Roman"/>
          <w:color w:val="000000"/>
          <w:sz w:val="24"/>
          <w:szCs w:val="24"/>
          <w:lang w:val="ru-RU" w:eastAsia="ru-RU"/>
        </w:rPr>
        <w:t>можуть</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змінюватися</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після</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його</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підписання</w:t>
      </w:r>
      <w:proofErr w:type="spellEnd"/>
      <w:r>
        <w:rPr>
          <w:rFonts w:ascii="Times New Roman" w:eastAsia="Times New Roman" w:hAnsi="Times New Roman"/>
          <w:color w:val="000000"/>
          <w:sz w:val="24"/>
          <w:szCs w:val="24"/>
          <w:lang w:val="ru-RU" w:eastAsia="ru-RU"/>
        </w:rPr>
        <w:t xml:space="preserve"> до </w:t>
      </w:r>
      <w:proofErr w:type="spellStart"/>
      <w:r>
        <w:rPr>
          <w:rFonts w:ascii="Times New Roman" w:eastAsia="Times New Roman" w:hAnsi="Times New Roman"/>
          <w:color w:val="000000"/>
          <w:sz w:val="24"/>
          <w:szCs w:val="24"/>
          <w:lang w:val="ru-RU" w:eastAsia="ru-RU"/>
        </w:rPr>
        <w:t>виконання</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зобов’язань</w:t>
      </w:r>
      <w:proofErr w:type="spellEnd"/>
      <w:r>
        <w:rPr>
          <w:rFonts w:ascii="Times New Roman" w:eastAsia="Times New Roman" w:hAnsi="Times New Roman"/>
          <w:color w:val="000000"/>
          <w:sz w:val="24"/>
          <w:szCs w:val="24"/>
          <w:lang w:val="ru-RU" w:eastAsia="ru-RU"/>
        </w:rPr>
        <w:t xml:space="preserve"> сторонами в </w:t>
      </w:r>
      <w:proofErr w:type="spellStart"/>
      <w:r>
        <w:rPr>
          <w:rFonts w:ascii="Times New Roman" w:eastAsia="Times New Roman" w:hAnsi="Times New Roman"/>
          <w:color w:val="000000"/>
          <w:sz w:val="24"/>
          <w:szCs w:val="24"/>
          <w:lang w:val="ru-RU" w:eastAsia="ru-RU"/>
        </w:rPr>
        <w:t>повному</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обсязі</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крім</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зазначених</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випадків</w:t>
      </w:r>
      <w:proofErr w:type="spellEnd"/>
      <w:r>
        <w:rPr>
          <w:rFonts w:ascii="Times New Roman" w:eastAsia="Times New Roman" w:hAnsi="Times New Roman"/>
          <w:color w:val="000000"/>
          <w:sz w:val="24"/>
          <w:szCs w:val="24"/>
          <w:lang w:val="ru-RU" w:eastAsia="ru-RU"/>
        </w:rPr>
        <w:t>:</w:t>
      </w:r>
    </w:p>
    <w:p w:rsidR="0015061F" w:rsidRDefault="00764032">
      <w:pPr>
        <w:spacing w:after="0" w:line="240" w:lineRule="auto"/>
        <w:ind w:firstLine="709"/>
        <w:jc w:val="both"/>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 xml:space="preserve">1) </w:t>
      </w:r>
      <w:proofErr w:type="spellStart"/>
      <w:r>
        <w:rPr>
          <w:rFonts w:ascii="Times New Roman" w:eastAsia="Times New Roman" w:hAnsi="Times New Roman"/>
          <w:color w:val="000000"/>
          <w:sz w:val="24"/>
          <w:szCs w:val="24"/>
          <w:lang w:val="ru-RU" w:eastAsia="ru-RU"/>
        </w:rPr>
        <w:t>зменшення</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обсягів</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закупівлі</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зокрема</w:t>
      </w:r>
      <w:proofErr w:type="spellEnd"/>
      <w:r>
        <w:rPr>
          <w:rFonts w:ascii="Times New Roman" w:eastAsia="Times New Roman" w:hAnsi="Times New Roman"/>
          <w:color w:val="000000"/>
          <w:sz w:val="24"/>
          <w:szCs w:val="24"/>
          <w:lang w:val="ru-RU" w:eastAsia="ru-RU"/>
        </w:rPr>
        <w:t xml:space="preserve"> з </w:t>
      </w:r>
      <w:proofErr w:type="spellStart"/>
      <w:r>
        <w:rPr>
          <w:rFonts w:ascii="Times New Roman" w:eastAsia="Times New Roman" w:hAnsi="Times New Roman"/>
          <w:color w:val="000000"/>
          <w:sz w:val="24"/>
          <w:szCs w:val="24"/>
          <w:lang w:val="ru-RU" w:eastAsia="ru-RU"/>
        </w:rPr>
        <w:t>урахуванням</w:t>
      </w:r>
      <w:proofErr w:type="spellEnd"/>
      <w:r>
        <w:rPr>
          <w:rFonts w:ascii="Times New Roman" w:eastAsia="Times New Roman" w:hAnsi="Times New Roman"/>
          <w:color w:val="000000"/>
          <w:sz w:val="24"/>
          <w:szCs w:val="24"/>
          <w:lang w:val="ru-RU" w:eastAsia="ru-RU"/>
        </w:rPr>
        <w:t xml:space="preserve"> фактичного </w:t>
      </w:r>
      <w:proofErr w:type="spellStart"/>
      <w:r>
        <w:rPr>
          <w:rFonts w:ascii="Times New Roman" w:eastAsia="Times New Roman" w:hAnsi="Times New Roman"/>
          <w:color w:val="000000"/>
          <w:sz w:val="24"/>
          <w:szCs w:val="24"/>
          <w:lang w:val="ru-RU" w:eastAsia="ru-RU"/>
        </w:rPr>
        <w:t>обсягу</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видатків</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замовника</w:t>
      </w:r>
      <w:proofErr w:type="spellEnd"/>
      <w:r>
        <w:rPr>
          <w:rFonts w:ascii="Times New Roman" w:eastAsia="Times New Roman" w:hAnsi="Times New Roman"/>
          <w:color w:val="000000"/>
          <w:sz w:val="24"/>
          <w:szCs w:val="24"/>
          <w:lang w:val="ru-RU" w:eastAsia="ru-RU"/>
        </w:rPr>
        <w:t>;</w:t>
      </w:r>
    </w:p>
    <w:p w:rsidR="0015061F" w:rsidRDefault="00764032">
      <w:pPr>
        <w:spacing w:after="0" w:line="240" w:lineRule="auto"/>
        <w:ind w:firstLine="709"/>
        <w:jc w:val="both"/>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 xml:space="preserve">2) </w:t>
      </w:r>
      <w:proofErr w:type="spellStart"/>
      <w:r>
        <w:rPr>
          <w:rFonts w:ascii="Times New Roman" w:eastAsia="Times New Roman" w:hAnsi="Times New Roman"/>
          <w:color w:val="000000"/>
          <w:sz w:val="24"/>
          <w:szCs w:val="24"/>
          <w:lang w:val="ru-RU" w:eastAsia="ru-RU"/>
        </w:rPr>
        <w:t>збільшення</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ціни</w:t>
      </w:r>
      <w:proofErr w:type="spellEnd"/>
      <w:r>
        <w:rPr>
          <w:rFonts w:ascii="Times New Roman" w:eastAsia="Times New Roman" w:hAnsi="Times New Roman"/>
          <w:color w:val="000000"/>
          <w:sz w:val="24"/>
          <w:szCs w:val="24"/>
          <w:lang w:val="ru-RU" w:eastAsia="ru-RU"/>
        </w:rPr>
        <w:t xml:space="preserve"> за </w:t>
      </w:r>
      <w:proofErr w:type="spellStart"/>
      <w:r>
        <w:rPr>
          <w:rFonts w:ascii="Times New Roman" w:eastAsia="Times New Roman" w:hAnsi="Times New Roman"/>
          <w:color w:val="000000"/>
          <w:sz w:val="24"/>
          <w:szCs w:val="24"/>
          <w:lang w:val="ru-RU" w:eastAsia="ru-RU"/>
        </w:rPr>
        <w:t>одиницю</w:t>
      </w:r>
      <w:proofErr w:type="spellEnd"/>
      <w:r>
        <w:rPr>
          <w:rFonts w:ascii="Times New Roman" w:eastAsia="Times New Roman" w:hAnsi="Times New Roman"/>
          <w:color w:val="000000"/>
          <w:sz w:val="24"/>
          <w:szCs w:val="24"/>
          <w:lang w:val="ru-RU" w:eastAsia="ru-RU"/>
        </w:rPr>
        <w:t xml:space="preserve"> товару до 10 </w:t>
      </w:r>
      <w:proofErr w:type="spellStart"/>
      <w:r>
        <w:rPr>
          <w:rFonts w:ascii="Times New Roman" w:eastAsia="Times New Roman" w:hAnsi="Times New Roman"/>
          <w:color w:val="000000"/>
          <w:sz w:val="24"/>
          <w:szCs w:val="24"/>
          <w:lang w:val="ru-RU" w:eastAsia="ru-RU"/>
        </w:rPr>
        <w:t>відсотків</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пропорційно</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збільшенню</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ціни</w:t>
      </w:r>
      <w:proofErr w:type="spellEnd"/>
      <w:r>
        <w:rPr>
          <w:rFonts w:ascii="Times New Roman" w:eastAsia="Times New Roman" w:hAnsi="Times New Roman"/>
          <w:color w:val="000000"/>
          <w:sz w:val="24"/>
          <w:szCs w:val="24"/>
          <w:lang w:val="ru-RU" w:eastAsia="ru-RU"/>
        </w:rPr>
        <w:t xml:space="preserve"> такого товару на ринку у </w:t>
      </w:r>
      <w:proofErr w:type="spellStart"/>
      <w:r>
        <w:rPr>
          <w:rFonts w:ascii="Times New Roman" w:eastAsia="Times New Roman" w:hAnsi="Times New Roman"/>
          <w:color w:val="000000"/>
          <w:sz w:val="24"/>
          <w:szCs w:val="24"/>
          <w:lang w:val="ru-RU" w:eastAsia="ru-RU"/>
        </w:rPr>
        <w:t>разі</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коливання</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ціни</w:t>
      </w:r>
      <w:proofErr w:type="spellEnd"/>
      <w:r>
        <w:rPr>
          <w:rFonts w:ascii="Times New Roman" w:eastAsia="Times New Roman" w:hAnsi="Times New Roman"/>
          <w:color w:val="000000"/>
          <w:sz w:val="24"/>
          <w:szCs w:val="24"/>
          <w:lang w:val="ru-RU" w:eastAsia="ru-RU"/>
        </w:rPr>
        <w:t xml:space="preserve"> такого товару на ринку за </w:t>
      </w:r>
      <w:proofErr w:type="spellStart"/>
      <w:r>
        <w:rPr>
          <w:rFonts w:ascii="Times New Roman" w:eastAsia="Times New Roman" w:hAnsi="Times New Roman"/>
          <w:color w:val="000000"/>
          <w:sz w:val="24"/>
          <w:szCs w:val="24"/>
          <w:lang w:val="ru-RU" w:eastAsia="ru-RU"/>
        </w:rPr>
        <w:t>умови</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що</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така</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зміна</w:t>
      </w:r>
      <w:proofErr w:type="spellEnd"/>
      <w:r>
        <w:rPr>
          <w:rFonts w:ascii="Times New Roman" w:eastAsia="Times New Roman" w:hAnsi="Times New Roman"/>
          <w:color w:val="000000"/>
          <w:sz w:val="24"/>
          <w:szCs w:val="24"/>
          <w:lang w:val="ru-RU" w:eastAsia="ru-RU"/>
        </w:rPr>
        <w:t xml:space="preserve"> не </w:t>
      </w:r>
      <w:proofErr w:type="spellStart"/>
      <w:r>
        <w:rPr>
          <w:rFonts w:ascii="Times New Roman" w:eastAsia="Times New Roman" w:hAnsi="Times New Roman"/>
          <w:color w:val="000000"/>
          <w:sz w:val="24"/>
          <w:szCs w:val="24"/>
          <w:lang w:val="ru-RU" w:eastAsia="ru-RU"/>
        </w:rPr>
        <w:t>призведе</w:t>
      </w:r>
      <w:proofErr w:type="spellEnd"/>
      <w:r>
        <w:rPr>
          <w:rFonts w:ascii="Times New Roman" w:eastAsia="Times New Roman" w:hAnsi="Times New Roman"/>
          <w:color w:val="000000"/>
          <w:sz w:val="24"/>
          <w:szCs w:val="24"/>
          <w:lang w:val="ru-RU" w:eastAsia="ru-RU"/>
        </w:rPr>
        <w:t xml:space="preserve"> до </w:t>
      </w:r>
      <w:proofErr w:type="spellStart"/>
      <w:r>
        <w:rPr>
          <w:rFonts w:ascii="Times New Roman" w:eastAsia="Times New Roman" w:hAnsi="Times New Roman"/>
          <w:color w:val="000000"/>
          <w:sz w:val="24"/>
          <w:szCs w:val="24"/>
          <w:lang w:val="ru-RU" w:eastAsia="ru-RU"/>
        </w:rPr>
        <w:t>збільшення</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суми</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визначеної</w:t>
      </w:r>
      <w:proofErr w:type="spellEnd"/>
      <w:r>
        <w:rPr>
          <w:rFonts w:ascii="Times New Roman" w:eastAsia="Times New Roman" w:hAnsi="Times New Roman"/>
          <w:color w:val="000000"/>
          <w:sz w:val="24"/>
          <w:szCs w:val="24"/>
          <w:lang w:val="ru-RU" w:eastAsia="ru-RU"/>
        </w:rPr>
        <w:t xml:space="preserve"> в </w:t>
      </w:r>
      <w:proofErr w:type="spellStart"/>
      <w:r>
        <w:rPr>
          <w:rFonts w:ascii="Times New Roman" w:eastAsia="Times New Roman" w:hAnsi="Times New Roman"/>
          <w:color w:val="000000"/>
          <w:sz w:val="24"/>
          <w:szCs w:val="24"/>
          <w:lang w:val="ru-RU" w:eastAsia="ru-RU"/>
        </w:rPr>
        <w:t>договорі</w:t>
      </w:r>
      <w:proofErr w:type="spellEnd"/>
      <w:r>
        <w:rPr>
          <w:rFonts w:ascii="Times New Roman" w:eastAsia="Times New Roman" w:hAnsi="Times New Roman"/>
          <w:color w:val="000000"/>
          <w:sz w:val="24"/>
          <w:szCs w:val="24"/>
          <w:lang w:val="ru-RU" w:eastAsia="ru-RU"/>
        </w:rPr>
        <w:t xml:space="preserve"> про </w:t>
      </w:r>
      <w:proofErr w:type="spellStart"/>
      <w:r>
        <w:rPr>
          <w:rFonts w:ascii="Times New Roman" w:eastAsia="Times New Roman" w:hAnsi="Times New Roman"/>
          <w:color w:val="000000"/>
          <w:sz w:val="24"/>
          <w:szCs w:val="24"/>
          <w:lang w:val="ru-RU" w:eastAsia="ru-RU"/>
        </w:rPr>
        <w:t>закупівлю</w:t>
      </w:r>
      <w:proofErr w:type="spellEnd"/>
      <w:r>
        <w:rPr>
          <w:rFonts w:ascii="Times New Roman" w:eastAsia="Times New Roman" w:hAnsi="Times New Roman"/>
          <w:color w:val="000000"/>
          <w:sz w:val="24"/>
          <w:szCs w:val="24"/>
          <w:lang w:val="ru-RU" w:eastAsia="ru-RU"/>
        </w:rPr>
        <w:t xml:space="preserve">, - не </w:t>
      </w:r>
      <w:proofErr w:type="spellStart"/>
      <w:r>
        <w:rPr>
          <w:rFonts w:ascii="Times New Roman" w:eastAsia="Times New Roman" w:hAnsi="Times New Roman"/>
          <w:color w:val="000000"/>
          <w:sz w:val="24"/>
          <w:szCs w:val="24"/>
          <w:lang w:val="ru-RU" w:eastAsia="ru-RU"/>
        </w:rPr>
        <w:t>частіше</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ніж</w:t>
      </w:r>
      <w:proofErr w:type="spellEnd"/>
      <w:r>
        <w:rPr>
          <w:rFonts w:ascii="Times New Roman" w:eastAsia="Times New Roman" w:hAnsi="Times New Roman"/>
          <w:color w:val="000000"/>
          <w:sz w:val="24"/>
          <w:szCs w:val="24"/>
          <w:lang w:val="ru-RU" w:eastAsia="ru-RU"/>
        </w:rPr>
        <w:t xml:space="preserve"> один раз на 90 </w:t>
      </w:r>
      <w:proofErr w:type="spellStart"/>
      <w:r>
        <w:rPr>
          <w:rFonts w:ascii="Times New Roman" w:eastAsia="Times New Roman" w:hAnsi="Times New Roman"/>
          <w:color w:val="000000"/>
          <w:sz w:val="24"/>
          <w:szCs w:val="24"/>
          <w:lang w:val="ru-RU" w:eastAsia="ru-RU"/>
        </w:rPr>
        <w:t>днів</w:t>
      </w:r>
      <w:proofErr w:type="spellEnd"/>
      <w:r>
        <w:rPr>
          <w:rFonts w:ascii="Times New Roman" w:eastAsia="Times New Roman" w:hAnsi="Times New Roman"/>
          <w:color w:val="000000"/>
          <w:sz w:val="24"/>
          <w:szCs w:val="24"/>
          <w:lang w:val="ru-RU" w:eastAsia="ru-RU"/>
        </w:rPr>
        <w:t xml:space="preserve"> з моменту </w:t>
      </w:r>
      <w:proofErr w:type="spellStart"/>
      <w:r>
        <w:rPr>
          <w:rFonts w:ascii="Times New Roman" w:eastAsia="Times New Roman" w:hAnsi="Times New Roman"/>
          <w:color w:val="000000"/>
          <w:sz w:val="24"/>
          <w:szCs w:val="24"/>
          <w:lang w:val="ru-RU" w:eastAsia="ru-RU"/>
        </w:rPr>
        <w:t>підписання</w:t>
      </w:r>
      <w:proofErr w:type="spellEnd"/>
      <w:r>
        <w:rPr>
          <w:rFonts w:ascii="Times New Roman" w:eastAsia="Times New Roman" w:hAnsi="Times New Roman"/>
          <w:color w:val="000000"/>
          <w:sz w:val="24"/>
          <w:szCs w:val="24"/>
          <w:lang w:val="ru-RU" w:eastAsia="ru-RU"/>
        </w:rPr>
        <w:t xml:space="preserve"> договору про </w:t>
      </w:r>
      <w:proofErr w:type="spellStart"/>
      <w:r>
        <w:rPr>
          <w:rFonts w:ascii="Times New Roman" w:eastAsia="Times New Roman" w:hAnsi="Times New Roman"/>
          <w:color w:val="000000"/>
          <w:sz w:val="24"/>
          <w:szCs w:val="24"/>
          <w:lang w:val="ru-RU" w:eastAsia="ru-RU"/>
        </w:rPr>
        <w:t>закупівлю</w:t>
      </w:r>
      <w:proofErr w:type="spellEnd"/>
      <w:r>
        <w:rPr>
          <w:rFonts w:ascii="Times New Roman" w:eastAsia="Times New Roman" w:hAnsi="Times New Roman"/>
          <w:color w:val="000000"/>
          <w:sz w:val="24"/>
          <w:szCs w:val="24"/>
          <w:lang w:val="ru-RU" w:eastAsia="ru-RU"/>
        </w:rPr>
        <w:t>/</w:t>
      </w:r>
      <w:proofErr w:type="spellStart"/>
      <w:r>
        <w:rPr>
          <w:rFonts w:ascii="Times New Roman" w:eastAsia="Times New Roman" w:hAnsi="Times New Roman"/>
          <w:color w:val="000000"/>
          <w:sz w:val="24"/>
          <w:szCs w:val="24"/>
          <w:lang w:val="ru-RU" w:eastAsia="ru-RU"/>
        </w:rPr>
        <w:t>внесення</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змін</w:t>
      </w:r>
      <w:proofErr w:type="spellEnd"/>
      <w:r>
        <w:rPr>
          <w:rFonts w:ascii="Times New Roman" w:eastAsia="Times New Roman" w:hAnsi="Times New Roman"/>
          <w:color w:val="000000"/>
          <w:sz w:val="24"/>
          <w:szCs w:val="24"/>
          <w:lang w:val="ru-RU" w:eastAsia="ru-RU"/>
        </w:rPr>
        <w:t xml:space="preserve"> до такого договору </w:t>
      </w:r>
      <w:proofErr w:type="spellStart"/>
      <w:r>
        <w:rPr>
          <w:rFonts w:ascii="Times New Roman" w:eastAsia="Times New Roman" w:hAnsi="Times New Roman"/>
          <w:color w:val="000000"/>
          <w:sz w:val="24"/>
          <w:szCs w:val="24"/>
          <w:lang w:val="ru-RU" w:eastAsia="ru-RU"/>
        </w:rPr>
        <w:t>щодо</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збільшення</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ціни</w:t>
      </w:r>
      <w:proofErr w:type="spellEnd"/>
      <w:r>
        <w:rPr>
          <w:rFonts w:ascii="Times New Roman" w:eastAsia="Times New Roman" w:hAnsi="Times New Roman"/>
          <w:color w:val="000000"/>
          <w:sz w:val="24"/>
          <w:szCs w:val="24"/>
          <w:lang w:val="ru-RU" w:eastAsia="ru-RU"/>
        </w:rPr>
        <w:t xml:space="preserve"> за </w:t>
      </w:r>
      <w:proofErr w:type="spellStart"/>
      <w:r>
        <w:rPr>
          <w:rFonts w:ascii="Times New Roman" w:eastAsia="Times New Roman" w:hAnsi="Times New Roman"/>
          <w:color w:val="000000"/>
          <w:sz w:val="24"/>
          <w:szCs w:val="24"/>
          <w:lang w:val="ru-RU" w:eastAsia="ru-RU"/>
        </w:rPr>
        <w:t>одинимцю</w:t>
      </w:r>
      <w:proofErr w:type="spellEnd"/>
      <w:r>
        <w:rPr>
          <w:rFonts w:ascii="Times New Roman" w:eastAsia="Times New Roman" w:hAnsi="Times New Roman"/>
          <w:color w:val="000000"/>
          <w:sz w:val="24"/>
          <w:szCs w:val="24"/>
          <w:lang w:val="ru-RU" w:eastAsia="ru-RU"/>
        </w:rPr>
        <w:t xml:space="preserve"> товару. </w:t>
      </w:r>
      <w:proofErr w:type="spellStart"/>
      <w:r>
        <w:rPr>
          <w:rFonts w:ascii="Times New Roman" w:eastAsia="Times New Roman" w:hAnsi="Times New Roman"/>
          <w:color w:val="000000"/>
          <w:sz w:val="24"/>
          <w:szCs w:val="24"/>
          <w:lang w:val="ru-RU" w:eastAsia="ru-RU"/>
        </w:rPr>
        <w:t>Обмеження</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щодо</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строків</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зміни</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ціни</w:t>
      </w:r>
      <w:proofErr w:type="spellEnd"/>
      <w:r>
        <w:rPr>
          <w:rFonts w:ascii="Times New Roman" w:eastAsia="Times New Roman" w:hAnsi="Times New Roman"/>
          <w:color w:val="000000"/>
          <w:sz w:val="24"/>
          <w:szCs w:val="24"/>
          <w:lang w:val="ru-RU" w:eastAsia="ru-RU"/>
        </w:rPr>
        <w:t xml:space="preserve"> за </w:t>
      </w:r>
      <w:proofErr w:type="spellStart"/>
      <w:r>
        <w:rPr>
          <w:rFonts w:ascii="Times New Roman" w:eastAsia="Times New Roman" w:hAnsi="Times New Roman"/>
          <w:color w:val="000000"/>
          <w:sz w:val="24"/>
          <w:szCs w:val="24"/>
          <w:lang w:val="ru-RU" w:eastAsia="ru-RU"/>
        </w:rPr>
        <w:t>одиницю</w:t>
      </w:r>
      <w:proofErr w:type="spellEnd"/>
      <w:r>
        <w:rPr>
          <w:rFonts w:ascii="Times New Roman" w:eastAsia="Times New Roman" w:hAnsi="Times New Roman"/>
          <w:color w:val="000000"/>
          <w:sz w:val="24"/>
          <w:szCs w:val="24"/>
          <w:lang w:val="ru-RU" w:eastAsia="ru-RU"/>
        </w:rPr>
        <w:t xml:space="preserve"> товару не </w:t>
      </w:r>
      <w:proofErr w:type="spellStart"/>
      <w:r>
        <w:rPr>
          <w:rFonts w:ascii="Times New Roman" w:eastAsia="Times New Roman" w:hAnsi="Times New Roman"/>
          <w:color w:val="000000"/>
          <w:sz w:val="24"/>
          <w:szCs w:val="24"/>
          <w:lang w:val="ru-RU" w:eastAsia="ru-RU"/>
        </w:rPr>
        <w:t>застосовується</w:t>
      </w:r>
      <w:proofErr w:type="spellEnd"/>
      <w:r>
        <w:rPr>
          <w:rFonts w:ascii="Times New Roman" w:eastAsia="Times New Roman" w:hAnsi="Times New Roman"/>
          <w:color w:val="000000"/>
          <w:sz w:val="24"/>
          <w:szCs w:val="24"/>
          <w:lang w:val="ru-RU" w:eastAsia="ru-RU"/>
        </w:rPr>
        <w:t xml:space="preserve"> у </w:t>
      </w:r>
      <w:proofErr w:type="spellStart"/>
      <w:r>
        <w:rPr>
          <w:rFonts w:ascii="Times New Roman" w:eastAsia="Times New Roman" w:hAnsi="Times New Roman"/>
          <w:color w:val="000000"/>
          <w:sz w:val="24"/>
          <w:szCs w:val="24"/>
          <w:lang w:val="ru-RU" w:eastAsia="ru-RU"/>
        </w:rPr>
        <w:t>випадках</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зміни</w:t>
      </w:r>
      <w:proofErr w:type="spellEnd"/>
      <w:r>
        <w:rPr>
          <w:rFonts w:ascii="Times New Roman" w:eastAsia="Times New Roman" w:hAnsi="Times New Roman"/>
          <w:color w:val="000000"/>
          <w:sz w:val="24"/>
          <w:szCs w:val="24"/>
          <w:lang w:val="ru-RU" w:eastAsia="ru-RU"/>
        </w:rPr>
        <w:t xml:space="preserve"> умов договору про </w:t>
      </w:r>
      <w:proofErr w:type="spellStart"/>
      <w:r>
        <w:rPr>
          <w:rFonts w:ascii="Times New Roman" w:eastAsia="Times New Roman" w:hAnsi="Times New Roman"/>
          <w:color w:val="000000"/>
          <w:sz w:val="24"/>
          <w:szCs w:val="24"/>
          <w:lang w:val="ru-RU" w:eastAsia="ru-RU"/>
        </w:rPr>
        <w:t>закупівлю</w:t>
      </w:r>
      <w:proofErr w:type="spellEnd"/>
      <w:r>
        <w:rPr>
          <w:rFonts w:ascii="Times New Roman" w:eastAsia="Times New Roman" w:hAnsi="Times New Roman"/>
          <w:color w:val="000000"/>
          <w:sz w:val="24"/>
          <w:szCs w:val="24"/>
          <w:lang w:val="ru-RU" w:eastAsia="ru-RU"/>
        </w:rPr>
        <w:t xml:space="preserve"> бензину та дизельного </w:t>
      </w:r>
      <w:proofErr w:type="spellStart"/>
      <w:r>
        <w:rPr>
          <w:rFonts w:ascii="Times New Roman" w:eastAsia="Times New Roman" w:hAnsi="Times New Roman"/>
          <w:color w:val="000000"/>
          <w:sz w:val="24"/>
          <w:szCs w:val="24"/>
          <w:lang w:val="ru-RU" w:eastAsia="ru-RU"/>
        </w:rPr>
        <w:t>пального</w:t>
      </w:r>
      <w:proofErr w:type="spellEnd"/>
      <w:r>
        <w:rPr>
          <w:rFonts w:ascii="Times New Roman" w:eastAsia="Times New Roman" w:hAnsi="Times New Roman"/>
          <w:color w:val="000000"/>
          <w:sz w:val="24"/>
          <w:szCs w:val="24"/>
          <w:lang w:val="ru-RU" w:eastAsia="ru-RU"/>
        </w:rPr>
        <w:t xml:space="preserve">, природного газу та </w:t>
      </w:r>
      <w:proofErr w:type="spellStart"/>
      <w:r>
        <w:rPr>
          <w:rFonts w:ascii="Times New Roman" w:eastAsia="Times New Roman" w:hAnsi="Times New Roman"/>
          <w:color w:val="000000"/>
          <w:sz w:val="24"/>
          <w:szCs w:val="24"/>
          <w:lang w:val="ru-RU" w:eastAsia="ru-RU"/>
        </w:rPr>
        <w:t>електричної</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енергії</w:t>
      </w:r>
      <w:proofErr w:type="spellEnd"/>
      <w:r>
        <w:rPr>
          <w:rFonts w:ascii="Times New Roman" w:eastAsia="Times New Roman" w:hAnsi="Times New Roman"/>
          <w:color w:val="000000"/>
          <w:sz w:val="24"/>
          <w:szCs w:val="24"/>
          <w:lang w:val="ru-RU" w:eastAsia="ru-RU"/>
        </w:rPr>
        <w:t>;</w:t>
      </w:r>
    </w:p>
    <w:p w:rsidR="0015061F" w:rsidRDefault="00764032">
      <w:pPr>
        <w:spacing w:after="0" w:line="240" w:lineRule="auto"/>
        <w:ind w:firstLine="709"/>
        <w:jc w:val="both"/>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 xml:space="preserve">3) </w:t>
      </w:r>
      <w:proofErr w:type="spellStart"/>
      <w:r>
        <w:rPr>
          <w:rFonts w:ascii="Times New Roman" w:eastAsia="Times New Roman" w:hAnsi="Times New Roman"/>
          <w:color w:val="000000"/>
          <w:sz w:val="24"/>
          <w:szCs w:val="24"/>
          <w:lang w:val="ru-RU" w:eastAsia="ru-RU"/>
        </w:rPr>
        <w:t>покращення</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якості</w:t>
      </w:r>
      <w:proofErr w:type="spellEnd"/>
      <w:r>
        <w:rPr>
          <w:rFonts w:ascii="Times New Roman" w:eastAsia="Times New Roman" w:hAnsi="Times New Roman"/>
          <w:color w:val="000000"/>
          <w:sz w:val="24"/>
          <w:szCs w:val="24"/>
          <w:lang w:val="ru-RU" w:eastAsia="ru-RU"/>
        </w:rPr>
        <w:t xml:space="preserve"> предмета </w:t>
      </w:r>
      <w:proofErr w:type="spellStart"/>
      <w:r>
        <w:rPr>
          <w:rFonts w:ascii="Times New Roman" w:eastAsia="Times New Roman" w:hAnsi="Times New Roman"/>
          <w:color w:val="000000"/>
          <w:sz w:val="24"/>
          <w:szCs w:val="24"/>
          <w:lang w:val="ru-RU" w:eastAsia="ru-RU"/>
        </w:rPr>
        <w:t>закупівлі</w:t>
      </w:r>
      <w:proofErr w:type="spellEnd"/>
      <w:r>
        <w:rPr>
          <w:rFonts w:ascii="Times New Roman" w:eastAsia="Times New Roman" w:hAnsi="Times New Roman"/>
          <w:color w:val="000000"/>
          <w:sz w:val="24"/>
          <w:szCs w:val="24"/>
          <w:lang w:val="ru-RU" w:eastAsia="ru-RU"/>
        </w:rPr>
        <w:t xml:space="preserve">, за </w:t>
      </w:r>
      <w:proofErr w:type="spellStart"/>
      <w:r>
        <w:rPr>
          <w:rFonts w:ascii="Times New Roman" w:eastAsia="Times New Roman" w:hAnsi="Times New Roman"/>
          <w:color w:val="000000"/>
          <w:sz w:val="24"/>
          <w:szCs w:val="24"/>
          <w:lang w:val="ru-RU" w:eastAsia="ru-RU"/>
        </w:rPr>
        <w:t>умови</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що</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таке</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покращення</w:t>
      </w:r>
      <w:proofErr w:type="spellEnd"/>
      <w:r>
        <w:rPr>
          <w:rFonts w:ascii="Times New Roman" w:eastAsia="Times New Roman" w:hAnsi="Times New Roman"/>
          <w:color w:val="000000"/>
          <w:sz w:val="24"/>
          <w:szCs w:val="24"/>
          <w:lang w:val="ru-RU" w:eastAsia="ru-RU"/>
        </w:rPr>
        <w:t xml:space="preserve"> не </w:t>
      </w:r>
      <w:proofErr w:type="spellStart"/>
      <w:r>
        <w:rPr>
          <w:rFonts w:ascii="Times New Roman" w:eastAsia="Times New Roman" w:hAnsi="Times New Roman"/>
          <w:color w:val="000000"/>
          <w:sz w:val="24"/>
          <w:szCs w:val="24"/>
          <w:lang w:val="ru-RU" w:eastAsia="ru-RU"/>
        </w:rPr>
        <w:t>призведе</w:t>
      </w:r>
      <w:proofErr w:type="spellEnd"/>
      <w:r>
        <w:rPr>
          <w:rFonts w:ascii="Times New Roman" w:eastAsia="Times New Roman" w:hAnsi="Times New Roman"/>
          <w:color w:val="000000"/>
          <w:sz w:val="24"/>
          <w:szCs w:val="24"/>
          <w:lang w:val="ru-RU" w:eastAsia="ru-RU"/>
        </w:rPr>
        <w:t xml:space="preserve"> до </w:t>
      </w:r>
      <w:proofErr w:type="spellStart"/>
      <w:r>
        <w:rPr>
          <w:rFonts w:ascii="Times New Roman" w:eastAsia="Times New Roman" w:hAnsi="Times New Roman"/>
          <w:color w:val="000000"/>
          <w:sz w:val="24"/>
          <w:szCs w:val="24"/>
          <w:lang w:val="ru-RU" w:eastAsia="ru-RU"/>
        </w:rPr>
        <w:t>збільшення</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суми</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визначеної</w:t>
      </w:r>
      <w:proofErr w:type="spellEnd"/>
      <w:r>
        <w:rPr>
          <w:rFonts w:ascii="Times New Roman" w:eastAsia="Times New Roman" w:hAnsi="Times New Roman"/>
          <w:color w:val="000000"/>
          <w:sz w:val="24"/>
          <w:szCs w:val="24"/>
          <w:lang w:val="ru-RU" w:eastAsia="ru-RU"/>
        </w:rPr>
        <w:t xml:space="preserve"> в </w:t>
      </w:r>
      <w:proofErr w:type="spellStart"/>
      <w:r>
        <w:rPr>
          <w:rFonts w:ascii="Times New Roman" w:eastAsia="Times New Roman" w:hAnsi="Times New Roman"/>
          <w:color w:val="000000"/>
          <w:sz w:val="24"/>
          <w:szCs w:val="24"/>
          <w:lang w:val="ru-RU" w:eastAsia="ru-RU"/>
        </w:rPr>
        <w:t>договорі</w:t>
      </w:r>
      <w:proofErr w:type="spellEnd"/>
      <w:r>
        <w:rPr>
          <w:rFonts w:ascii="Times New Roman" w:eastAsia="Times New Roman" w:hAnsi="Times New Roman"/>
          <w:color w:val="000000"/>
          <w:sz w:val="24"/>
          <w:szCs w:val="24"/>
          <w:lang w:val="ru-RU" w:eastAsia="ru-RU"/>
        </w:rPr>
        <w:t xml:space="preserve"> про </w:t>
      </w:r>
      <w:proofErr w:type="spellStart"/>
      <w:r>
        <w:rPr>
          <w:rFonts w:ascii="Times New Roman" w:eastAsia="Times New Roman" w:hAnsi="Times New Roman"/>
          <w:color w:val="000000"/>
          <w:sz w:val="24"/>
          <w:szCs w:val="24"/>
          <w:lang w:val="ru-RU" w:eastAsia="ru-RU"/>
        </w:rPr>
        <w:t>закупівлю</w:t>
      </w:r>
      <w:proofErr w:type="spellEnd"/>
      <w:r>
        <w:rPr>
          <w:rFonts w:ascii="Times New Roman" w:eastAsia="Times New Roman" w:hAnsi="Times New Roman"/>
          <w:color w:val="000000"/>
          <w:sz w:val="24"/>
          <w:szCs w:val="24"/>
          <w:lang w:val="ru-RU" w:eastAsia="ru-RU"/>
        </w:rPr>
        <w:t>;</w:t>
      </w:r>
    </w:p>
    <w:p w:rsidR="0015061F" w:rsidRDefault="00764032">
      <w:pPr>
        <w:spacing w:after="0" w:line="240" w:lineRule="auto"/>
        <w:ind w:firstLine="709"/>
        <w:jc w:val="both"/>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 xml:space="preserve">4) </w:t>
      </w:r>
      <w:proofErr w:type="spellStart"/>
      <w:r>
        <w:rPr>
          <w:rFonts w:ascii="Times New Roman" w:eastAsia="Times New Roman" w:hAnsi="Times New Roman"/>
          <w:color w:val="000000"/>
          <w:sz w:val="24"/>
          <w:szCs w:val="24"/>
          <w:lang w:val="ru-RU" w:eastAsia="ru-RU"/>
        </w:rPr>
        <w:t>продовження</w:t>
      </w:r>
      <w:proofErr w:type="spellEnd"/>
      <w:r>
        <w:rPr>
          <w:rFonts w:ascii="Times New Roman" w:eastAsia="Times New Roman" w:hAnsi="Times New Roman"/>
          <w:color w:val="000000"/>
          <w:sz w:val="24"/>
          <w:szCs w:val="24"/>
          <w:lang w:val="ru-RU" w:eastAsia="ru-RU"/>
        </w:rPr>
        <w:t xml:space="preserve"> строку </w:t>
      </w:r>
      <w:proofErr w:type="spellStart"/>
      <w:r>
        <w:rPr>
          <w:rFonts w:ascii="Times New Roman" w:eastAsia="Times New Roman" w:hAnsi="Times New Roman"/>
          <w:color w:val="000000"/>
          <w:sz w:val="24"/>
          <w:szCs w:val="24"/>
          <w:lang w:val="ru-RU" w:eastAsia="ru-RU"/>
        </w:rPr>
        <w:t>дії</w:t>
      </w:r>
      <w:proofErr w:type="spellEnd"/>
      <w:r>
        <w:rPr>
          <w:rFonts w:ascii="Times New Roman" w:eastAsia="Times New Roman" w:hAnsi="Times New Roman"/>
          <w:color w:val="000000"/>
          <w:sz w:val="24"/>
          <w:szCs w:val="24"/>
          <w:lang w:val="ru-RU" w:eastAsia="ru-RU"/>
        </w:rPr>
        <w:t xml:space="preserve"> договору про </w:t>
      </w:r>
      <w:proofErr w:type="spellStart"/>
      <w:r>
        <w:rPr>
          <w:rFonts w:ascii="Times New Roman" w:eastAsia="Times New Roman" w:hAnsi="Times New Roman"/>
          <w:color w:val="000000"/>
          <w:sz w:val="24"/>
          <w:szCs w:val="24"/>
          <w:lang w:val="ru-RU" w:eastAsia="ru-RU"/>
        </w:rPr>
        <w:t>закупівлю</w:t>
      </w:r>
      <w:proofErr w:type="spellEnd"/>
      <w:r>
        <w:rPr>
          <w:rFonts w:ascii="Times New Roman" w:eastAsia="Times New Roman" w:hAnsi="Times New Roman"/>
          <w:color w:val="000000"/>
          <w:sz w:val="24"/>
          <w:szCs w:val="24"/>
          <w:lang w:val="ru-RU" w:eastAsia="ru-RU"/>
        </w:rPr>
        <w:t xml:space="preserve"> та строку </w:t>
      </w:r>
      <w:proofErr w:type="spellStart"/>
      <w:r>
        <w:rPr>
          <w:rFonts w:ascii="Times New Roman" w:eastAsia="Times New Roman" w:hAnsi="Times New Roman"/>
          <w:color w:val="000000"/>
          <w:sz w:val="24"/>
          <w:szCs w:val="24"/>
          <w:lang w:val="ru-RU" w:eastAsia="ru-RU"/>
        </w:rPr>
        <w:t>виконання</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зобов’язань</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щодо</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передачі</w:t>
      </w:r>
      <w:proofErr w:type="spellEnd"/>
      <w:r>
        <w:rPr>
          <w:rFonts w:ascii="Times New Roman" w:eastAsia="Times New Roman" w:hAnsi="Times New Roman"/>
          <w:color w:val="000000"/>
          <w:sz w:val="24"/>
          <w:szCs w:val="24"/>
          <w:lang w:val="ru-RU" w:eastAsia="ru-RU"/>
        </w:rPr>
        <w:t xml:space="preserve"> товару, </w:t>
      </w:r>
      <w:proofErr w:type="spellStart"/>
      <w:r>
        <w:rPr>
          <w:rFonts w:ascii="Times New Roman" w:eastAsia="Times New Roman" w:hAnsi="Times New Roman"/>
          <w:color w:val="000000"/>
          <w:sz w:val="24"/>
          <w:szCs w:val="24"/>
          <w:lang w:val="ru-RU" w:eastAsia="ru-RU"/>
        </w:rPr>
        <w:t>виконання</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робіт</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надання</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послуг</w:t>
      </w:r>
      <w:proofErr w:type="spellEnd"/>
      <w:r>
        <w:rPr>
          <w:rFonts w:ascii="Times New Roman" w:eastAsia="Times New Roman" w:hAnsi="Times New Roman"/>
          <w:color w:val="000000"/>
          <w:sz w:val="24"/>
          <w:szCs w:val="24"/>
          <w:lang w:val="ru-RU" w:eastAsia="ru-RU"/>
        </w:rPr>
        <w:t xml:space="preserve"> у </w:t>
      </w:r>
      <w:proofErr w:type="spellStart"/>
      <w:r>
        <w:rPr>
          <w:rFonts w:ascii="Times New Roman" w:eastAsia="Times New Roman" w:hAnsi="Times New Roman"/>
          <w:color w:val="000000"/>
          <w:sz w:val="24"/>
          <w:szCs w:val="24"/>
          <w:lang w:val="ru-RU" w:eastAsia="ru-RU"/>
        </w:rPr>
        <w:t>разі</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виникнення</w:t>
      </w:r>
      <w:proofErr w:type="spellEnd"/>
      <w:r>
        <w:rPr>
          <w:rFonts w:ascii="Times New Roman" w:eastAsia="Times New Roman" w:hAnsi="Times New Roman"/>
          <w:color w:val="000000"/>
          <w:sz w:val="24"/>
          <w:szCs w:val="24"/>
          <w:lang w:val="ru-RU" w:eastAsia="ru-RU"/>
        </w:rPr>
        <w:t xml:space="preserve"> документально </w:t>
      </w:r>
      <w:proofErr w:type="spellStart"/>
      <w:r>
        <w:rPr>
          <w:rFonts w:ascii="Times New Roman" w:eastAsia="Times New Roman" w:hAnsi="Times New Roman"/>
          <w:color w:val="000000"/>
          <w:sz w:val="24"/>
          <w:szCs w:val="24"/>
          <w:lang w:val="ru-RU" w:eastAsia="ru-RU"/>
        </w:rPr>
        <w:t>підтверджених</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об’єктивних</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обставин</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що</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спричинили</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таке</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продовження</w:t>
      </w:r>
      <w:proofErr w:type="spellEnd"/>
      <w:r>
        <w:rPr>
          <w:rFonts w:ascii="Times New Roman" w:eastAsia="Times New Roman" w:hAnsi="Times New Roman"/>
          <w:color w:val="000000"/>
          <w:sz w:val="24"/>
          <w:szCs w:val="24"/>
          <w:lang w:val="ru-RU" w:eastAsia="ru-RU"/>
        </w:rPr>
        <w:t xml:space="preserve">, у тому </w:t>
      </w:r>
      <w:proofErr w:type="spellStart"/>
      <w:r>
        <w:rPr>
          <w:rFonts w:ascii="Times New Roman" w:eastAsia="Times New Roman" w:hAnsi="Times New Roman"/>
          <w:color w:val="000000"/>
          <w:sz w:val="24"/>
          <w:szCs w:val="24"/>
          <w:lang w:val="ru-RU" w:eastAsia="ru-RU"/>
        </w:rPr>
        <w:t>числі</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обставин</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непереборної</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сили</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затримки</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фінансування</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витрат</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замовника</w:t>
      </w:r>
      <w:proofErr w:type="spellEnd"/>
      <w:r>
        <w:rPr>
          <w:rFonts w:ascii="Times New Roman" w:eastAsia="Times New Roman" w:hAnsi="Times New Roman"/>
          <w:color w:val="000000"/>
          <w:sz w:val="24"/>
          <w:szCs w:val="24"/>
          <w:lang w:val="ru-RU" w:eastAsia="ru-RU"/>
        </w:rPr>
        <w:t xml:space="preserve">, за </w:t>
      </w:r>
      <w:proofErr w:type="spellStart"/>
      <w:r>
        <w:rPr>
          <w:rFonts w:ascii="Times New Roman" w:eastAsia="Times New Roman" w:hAnsi="Times New Roman"/>
          <w:color w:val="000000"/>
          <w:sz w:val="24"/>
          <w:szCs w:val="24"/>
          <w:lang w:val="ru-RU" w:eastAsia="ru-RU"/>
        </w:rPr>
        <w:t>умови</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що</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такі</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зміни</w:t>
      </w:r>
      <w:proofErr w:type="spellEnd"/>
      <w:r>
        <w:rPr>
          <w:rFonts w:ascii="Times New Roman" w:eastAsia="Times New Roman" w:hAnsi="Times New Roman"/>
          <w:color w:val="000000"/>
          <w:sz w:val="24"/>
          <w:szCs w:val="24"/>
          <w:lang w:val="ru-RU" w:eastAsia="ru-RU"/>
        </w:rPr>
        <w:t xml:space="preserve"> не </w:t>
      </w:r>
      <w:proofErr w:type="spellStart"/>
      <w:r>
        <w:rPr>
          <w:rFonts w:ascii="Times New Roman" w:eastAsia="Times New Roman" w:hAnsi="Times New Roman"/>
          <w:color w:val="000000"/>
          <w:sz w:val="24"/>
          <w:szCs w:val="24"/>
          <w:lang w:val="ru-RU" w:eastAsia="ru-RU"/>
        </w:rPr>
        <w:t>призведуть</w:t>
      </w:r>
      <w:proofErr w:type="spellEnd"/>
      <w:r>
        <w:rPr>
          <w:rFonts w:ascii="Times New Roman" w:eastAsia="Times New Roman" w:hAnsi="Times New Roman"/>
          <w:color w:val="000000"/>
          <w:sz w:val="24"/>
          <w:szCs w:val="24"/>
          <w:lang w:val="ru-RU" w:eastAsia="ru-RU"/>
        </w:rPr>
        <w:t xml:space="preserve"> до </w:t>
      </w:r>
      <w:proofErr w:type="spellStart"/>
      <w:r>
        <w:rPr>
          <w:rFonts w:ascii="Times New Roman" w:eastAsia="Times New Roman" w:hAnsi="Times New Roman"/>
          <w:color w:val="000000"/>
          <w:sz w:val="24"/>
          <w:szCs w:val="24"/>
          <w:lang w:val="ru-RU" w:eastAsia="ru-RU"/>
        </w:rPr>
        <w:t>збільшення</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суми</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визначеної</w:t>
      </w:r>
      <w:proofErr w:type="spellEnd"/>
      <w:r>
        <w:rPr>
          <w:rFonts w:ascii="Times New Roman" w:eastAsia="Times New Roman" w:hAnsi="Times New Roman"/>
          <w:color w:val="000000"/>
          <w:sz w:val="24"/>
          <w:szCs w:val="24"/>
          <w:lang w:val="ru-RU" w:eastAsia="ru-RU"/>
        </w:rPr>
        <w:t xml:space="preserve"> в </w:t>
      </w:r>
      <w:proofErr w:type="spellStart"/>
      <w:r>
        <w:rPr>
          <w:rFonts w:ascii="Times New Roman" w:eastAsia="Times New Roman" w:hAnsi="Times New Roman"/>
          <w:color w:val="000000"/>
          <w:sz w:val="24"/>
          <w:szCs w:val="24"/>
          <w:lang w:val="ru-RU" w:eastAsia="ru-RU"/>
        </w:rPr>
        <w:t>договорі</w:t>
      </w:r>
      <w:proofErr w:type="spellEnd"/>
      <w:r>
        <w:rPr>
          <w:rFonts w:ascii="Times New Roman" w:eastAsia="Times New Roman" w:hAnsi="Times New Roman"/>
          <w:color w:val="000000"/>
          <w:sz w:val="24"/>
          <w:szCs w:val="24"/>
          <w:lang w:val="ru-RU" w:eastAsia="ru-RU"/>
        </w:rPr>
        <w:t xml:space="preserve"> про </w:t>
      </w:r>
      <w:proofErr w:type="spellStart"/>
      <w:r>
        <w:rPr>
          <w:rFonts w:ascii="Times New Roman" w:eastAsia="Times New Roman" w:hAnsi="Times New Roman"/>
          <w:color w:val="000000"/>
          <w:sz w:val="24"/>
          <w:szCs w:val="24"/>
          <w:lang w:val="ru-RU" w:eastAsia="ru-RU"/>
        </w:rPr>
        <w:t>закупівлю</w:t>
      </w:r>
      <w:proofErr w:type="spellEnd"/>
      <w:r>
        <w:rPr>
          <w:rFonts w:ascii="Times New Roman" w:eastAsia="Times New Roman" w:hAnsi="Times New Roman"/>
          <w:color w:val="000000"/>
          <w:sz w:val="24"/>
          <w:szCs w:val="24"/>
          <w:lang w:val="ru-RU" w:eastAsia="ru-RU"/>
        </w:rPr>
        <w:t>;</w:t>
      </w:r>
    </w:p>
    <w:p w:rsidR="0015061F" w:rsidRDefault="00764032">
      <w:pPr>
        <w:spacing w:after="0" w:line="240" w:lineRule="auto"/>
        <w:ind w:firstLine="709"/>
        <w:jc w:val="both"/>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 xml:space="preserve">5) </w:t>
      </w:r>
      <w:proofErr w:type="spellStart"/>
      <w:r>
        <w:rPr>
          <w:rFonts w:ascii="Times New Roman" w:eastAsia="Times New Roman" w:hAnsi="Times New Roman"/>
          <w:color w:val="000000"/>
          <w:sz w:val="24"/>
          <w:szCs w:val="24"/>
          <w:lang w:val="ru-RU" w:eastAsia="ru-RU"/>
        </w:rPr>
        <w:t>погодження</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зміни</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ціни</w:t>
      </w:r>
      <w:proofErr w:type="spellEnd"/>
      <w:r>
        <w:rPr>
          <w:rFonts w:ascii="Times New Roman" w:eastAsia="Times New Roman" w:hAnsi="Times New Roman"/>
          <w:color w:val="000000"/>
          <w:sz w:val="24"/>
          <w:szCs w:val="24"/>
          <w:lang w:val="ru-RU" w:eastAsia="ru-RU"/>
        </w:rPr>
        <w:t xml:space="preserve"> в </w:t>
      </w:r>
      <w:proofErr w:type="spellStart"/>
      <w:r>
        <w:rPr>
          <w:rFonts w:ascii="Times New Roman" w:eastAsia="Times New Roman" w:hAnsi="Times New Roman"/>
          <w:color w:val="000000"/>
          <w:sz w:val="24"/>
          <w:szCs w:val="24"/>
          <w:lang w:val="ru-RU" w:eastAsia="ru-RU"/>
        </w:rPr>
        <w:t>договорі</w:t>
      </w:r>
      <w:proofErr w:type="spellEnd"/>
      <w:r>
        <w:rPr>
          <w:rFonts w:ascii="Times New Roman" w:eastAsia="Times New Roman" w:hAnsi="Times New Roman"/>
          <w:color w:val="000000"/>
          <w:sz w:val="24"/>
          <w:szCs w:val="24"/>
          <w:lang w:val="ru-RU" w:eastAsia="ru-RU"/>
        </w:rPr>
        <w:t xml:space="preserve"> про </w:t>
      </w:r>
      <w:proofErr w:type="spellStart"/>
      <w:r>
        <w:rPr>
          <w:rFonts w:ascii="Times New Roman" w:eastAsia="Times New Roman" w:hAnsi="Times New Roman"/>
          <w:color w:val="000000"/>
          <w:sz w:val="24"/>
          <w:szCs w:val="24"/>
          <w:lang w:val="ru-RU" w:eastAsia="ru-RU"/>
        </w:rPr>
        <w:t>закупівлю</w:t>
      </w:r>
      <w:proofErr w:type="spellEnd"/>
      <w:r>
        <w:rPr>
          <w:rFonts w:ascii="Times New Roman" w:eastAsia="Times New Roman" w:hAnsi="Times New Roman"/>
          <w:color w:val="000000"/>
          <w:sz w:val="24"/>
          <w:szCs w:val="24"/>
          <w:lang w:val="ru-RU" w:eastAsia="ru-RU"/>
        </w:rPr>
        <w:t xml:space="preserve"> в </w:t>
      </w:r>
      <w:proofErr w:type="spellStart"/>
      <w:r>
        <w:rPr>
          <w:rFonts w:ascii="Times New Roman" w:eastAsia="Times New Roman" w:hAnsi="Times New Roman"/>
          <w:color w:val="000000"/>
          <w:sz w:val="24"/>
          <w:szCs w:val="24"/>
          <w:lang w:val="ru-RU" w:eastAsia="ru-RU"/>
        </w:rPr>
        <w:t>бік</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зменшення</w:t>
      </w:r>
      <w:proofErr w:type="spellEnd"/>
      <w:r>
        <w:rPr>
          <w:rFonts w:ascii="Times New Roman" w:eastAsia="Times New Roman" w:hAnsi="Times New Roman"/>
          <w:color w:val="000000"/>
          <w:sz w:val="24"/>
          <w:szCs w:val="24"/>
          <w:lang w:val="ru-RU" w:eastAsia="ru-RU"/>
        </w:rPr>
        <w:t xml:space="preserve"> (без </w:t>
      </w:r>
      <w:proofErr w:type="spellStart"/>
      <w:r>
        <w:rPr>
          <w:rFonts w:ascii="Times New Roman" w:eastAsia="Times New Roman" w:hAnsi="Times New Roman"/>
          <w:color w:val="000000"/>
          <w:sz w:val="24"/>
          <w:szCs w:val="24"/>
          <w:lang w:val="ru-RU" w:eastAsia="ru-RU"/>
        </w:rPr>
        <w:t>зміни</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кількості</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обсягу</w:t>
      </w:r>
      <w:proofErr w:type="spellEnd"/>
      <w:r>
        <w:rPr>
          <w:rFonts w:ascii="Times New Roman" w:eastAsia="Times New Roman" w:hAnsi="Times New Roman"/>
          <w:color w:val="000000"/>
          <w:sz w:val="24"/>
          <w:szCs w:val="24"/>
          <w:lang w:val="ru-RU" w:eastAsia="ru-RU"/>
        </w:rPr>
        <w:t xml:space="preserve">) та </w:t>
      </w:r>
      <w:proofErr w:type="spellStart"/>
      <w:r>
        <w:rPr>
          <w:rFonts w:ascii="Times New Roman" w:eastAsia="Times New Roman" w:hAnsi="Times New Roman"/>
          <w:color w:val="000000"/>
          <w:sz w:val="24"/>
          <w:szCs w:val="24"/>
          <w:lang w:val="ru-RU" w:eastAsia="ru-RU"/>
        </w:rPr>
        <w:t>якості</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товарів</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робіт</w:t>
      </w:r>
      <w:proofErr w:type="spellEnd"/>
      <w:r>
        <w:rPr>
          <w:rFonts w:ascii="Times New Roman" w:eastAsia="Times New Roman" w:hAnsi="Times New Roman"/>
          <w:color w:val="000000"/>
          <w:sz w:val="24"/>
          <w:szCs w:val="24"/>
          <w:lang w:val="ru-RU" w:eastAsia="ru-RU"/>
        </w:rPr>
        <w:t xml:space="preserve"> і </w:t>
      </w:r>
      <w:proofErr w:type="spellStart"/>
      <w:r>
        <w:rPr>
          <w:rFonts w:ascii="Times New Roman" w:eastAsia="Times New Roman" w:hAnsi="Times New Roman"/>
          <w:color w:val="000000"/>
          <w:sz w:val="24"/>
          <w:szCs w:val="24"/>
          <w:lang w:val="ru-RU" w:eastAsia="ru-RU"/>
        </w:rPr>
        <w:t>послуг</w:t>
      </w:r>
      <w:proofErr w:type="spellEnd"/>
      <w:r>
        <w:rPr>
          <w:rFonts w:ascii="Times New Roman" w:eastAsia="Times New Roman" w:hAnsi="Times New Roman"/>
          <w:color w:val="000000"/>
          <w:sz w:val="24"/>
          <w:szCs w:val="24"/>
          <w:lang w:val="ru-RU" w:eastAsia="ru-RU"/>
        </w:rPr>
        <w:t xml:space="preserve">), у тому </w:t>
      </w:r>
      <w:proofErr w:type="spellStart"/>
      <w:proofErr w:type="gramStart"/>
      <w:r>
        <w:rPr>
          <w:rFonts w:ascii="Times New Roman" w:eastAsia="Times New Roman" w:hAnsi="Times New Roman"/>
          <w:color w:val="000000"/>
          <w:sz w:val="24"/>
          <w:szCs w:val="24"/>
          <w:lang w:val="ru-RU" w:eastAsia="ru-RU"/>
        </w:rPr>
        <w:t>числі</w:t>
      </w:r>
      <w:proofErr w:type="spellEnd"/>
      <w:r>
        <w:rPr>
          <w:rFonts w:ascii="Times New Roman" w:eastAsia="Times New Roman" w:hAnsi="Times New Roman"/>
          <w:color w:val="000000"/>
          <w:sz w:val="24"/>
          <w:szCs w:val="24"/>
          <w:lang w:val="ru-RU" w:eastAsia="ru-RU"/>
        </w:rPr>
        <w:t xml:space="preserve"> у</w:t>
      </w:r>
      <w:proofErr w:type="gram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разі</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коливання</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ціни</w:t>
      </w:r>
      <w:proofErr w:type="spellEnd"/>
      <w:r>
        <w:rPr>
          <w:rFonts w:ascii="Times New Roman" w:eastAsia="Times New Roman" w:hAnsi="Times New Roman"/>
          <w:color w:val="000000"/>
          <w:sz w:val="24"/>
          <w:szCs w:val="24"/>
          <w:lang w:val="ru-RU" w:eastAsia="ru-RU"/>
        </w:rPr>
        <w:t xml:space="preserve"> товару на ринку;</w:t>
      </w:r>
    </w:p>
    <w:p w:rsidR="0015061F" w:rsidRDefault="00764032">
      <w:pPr>
        <w:spacing w:after="0" w:line="240" w:lineRule="auto"/>
        <w:ind w:firstLine="709"/>
        <w:jc w:val="both"/>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 xml:space="preserve">6) </w:t>
      </w:r>
      <w:proofErr w:type="spellStart"/>
      <w:r>
        <w:rPr>
          <w:rFonts w:ascii="Times New Roman" w:eastAsia="Times New Roman" w:hAnsi="Times New Roman"/>
          <w:color w:val="000000"/>
          <w:sz w:val="24"/>
          <w:szCs w:val="24"/>
          <w:lang w:val="ru-RU" w:eastAsia="ru-RU"/>
        </w:rPr>
        <w:t>зміни</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ціни</w:t>
      </w:r>
      <w:proofErr w:type="spellEnd"/>
      <w:r>
        <w:rPr>
          <w:rFonts w:ascii="Times New Roman" w:eastAsia="Times New Roman" w:hAnsi="Times New Roman"/>
          <w:color w:val="000000"/>
          <w:sz w:val="24"/>
          <w:szCs w:val="24"/>
          <w:lang w:val="ru-RU" w:eastAsia="ru-RU"/>
        </w:rPr>
        <w:t xml:space="preserve"> в </w:t>
      </w:r>
      <w:proofErr w:type="spellStart"/>
      <w:r>
        <w:rPr>
          <w:rFonts w:ascii="Times New Roman" w:eastAsia="Times New Roman" w:hAnsi="Times New Roman"/>
          <w:color w:val="000000"/>
          <w:sz w:val="24"/>
          <w:szCs w:val="24"/>
          <w:lang w:val="ru-RU" w:eastAsia="ru-RU"/>
        </w:rPr>
        <w:t>договорі</w:t>
      </w:r>
      <w:proofErr w:type="spellEnd"/>
      <w:r>
        <w:rPr>
          <w:rFonts w:ascii="Times New Roman" w:eastAsia="Times New Roman" w:hAnsi="Times New Roman"/>
          <w:color w:val="000000"/>
          <w:sz w:val="24"/>
          <w:szCs w:val="24"/>
          <w:lang w:val="ru-RU" w:eastAsia="ru-RU"/>
        </w:rPr>
        <w:t xml:space="preserve"> про </w:t>
      </w:r>
      <w:proofErr w:type="spellStart"/>
      <w:r>
        <w:rPr>
          <w:rFonts w:ascii="Times New Roman" w:eastAsia="Times New Roman" w:hAnsi="Times New Roman"/>
          <w:color w:val="000000"/>
          <w:sz w:val="24"/>
          <w:szCs w:val="24"/>
          <w:lang w:val="ru-RU" w:eastAsia="ru-RU"/>
        </w:rPr>
        <w:t>закупівлю</w:t>
      </w:r>
      <w:proofErr w:type="spellEnd"/>
      <w:r>
        <w:rPr>
          <w:rFonts w:ascii="Times New Roman" w:eastAsia="Times New Roman" w:hAnsi="Times New Roman"/>
          <w:color w:val="000000"/>
          <w:sz w:val="24"/>
          <w:szCs w:val="24"/>
          <w:lang w:val="ru-RU" w:eastAsia="ru-RU"/>
        </w:rPr>
        <w:t xml:space="preserve"> у </w:t>
      </w:r>
      <w:proofErr w:type="spellStart"/>
      <w:r>
        <w:rPr>
          <w:rFonts w:ascii="Times New Roman" w:eastAsia="Times New Roman" w:hAnsi="Times New Roman"/>
          <w:color w:val="000000"/>
          <w:sz w:val="24"/>
          <w:szCs w:val="24"/>
          <w:lang w:val="ru-RU" w:eastAsia="ru-RU"/>
        </w:rPr>
        <w:t>зв’язку</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зі</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зміною</w:t>
      </w:r>
      <w:proofErr w:type="spellEnd"/>
      <w:r>
        <w:rPr>
          <w:rFonts w:ascii="Times New Roman" w:eastAsia="Times New Roman" w:hAnsi="Times New Roman"/>
          <w:color w:val="000000"/>
          <w:sz w:val="24"/>
          <w:szCs w:val="24"/>
          <w:lang w:val="ru-RU" w:eastAsia="ru-RU"/>
        </w:rPr>
        <w:t xml:space="preserve"> ставок </w:t>
      </w:r>
      <w:proofErr w:type="spellStart"/>
      <w:r>
        <w:rPr>
          <w:rFonts w:ascii="Times New Roman" w:eastAsia="Times New Roman" w:hAnsi="Times New Roman"/>
          <w:color w:val="000000"/>
          <w:sz w:val="24"/>
          <w:szCs w:val="24"/>
          <w:lang w:val="ru-RU" w:eastAsia="ru-RU"/>
        </w:rPr>
        <w:t>податків</w:t>
      </w:r>
      <w:proofErr w:type="spellEnd"/>
      <w:r>
        <w:rPr>
          <w:rFonts w:ascii="Times New Roman" w:eastAsia="Times New Roman" w:hAnsi="Times New Roman"/>
          <w:color w:val="000000"/>
          <w:sz w:val="24"/>
          <w:szCs w:val="24"/>
          <w:lang w:val="ru-RU" w:eastAsia="ru-RU"/>
        </w:rPr>
        <w:t xml:space="preserve"> і </w:t>
      </w:r>
      <w:proofErr w:type="spellStart"/>
      <w:r>
        <w:rPr>
          <w:rFonts w:ascii="Times New Roman" w:eastAsia="Times New Roman" w:hAnsi="Times New Roman"/>
          <w:color w:val="000000"/>
          <w:sz w:val="24"/>
          <w:szCs w:val="24"/>
          <w:lang w:val="ru-RU" w:eastAsia="ru-RU"/>
        </w:rPr>
        <w:t>зборів</w:t>
      </w:r>
      <w:proofErr w:type="spellEnd"/>
      <w:r>
        <w:rPr>
          <w:rFonts w:ascii="Times New Roman" w:eastAsia="Times New Roman" w:hAnsi="Times New Roman"/>
          <w:color w:val="000000"/>
          <w:sz w:val="24"/>
          <w:szCs w:val="24"/>
          <w:lang w:val="ru-RU" w:eastAsia="ru-RU"/>
        </w:rPr>
        <w:t xml:space="preserve"> та/</w:t>
      </w:r>
      <w:proofErr w:type="spellStart"/>
      <w:r>
        <w:rPr>
          <w:rFonts w:ascii="Times New Roman" w:eastAsia="Times New Roman" w:hAnsi="Times New Roman"/>
          <w:color w:val="000000"/>
          <w:sz w:val="24"/>
          <w:szCs w:val="24"/>
          <w:lang w:val="ru-RU" w:eastAsia="ru-RU"/>
        </w:rPr>
        <w:t>або</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зміною</w:t>
      </w:r>
      <w:proofErr w:type="spellEnd"/>
      <w:r>
        <w:rPr>
          <w:rFonts w:ascii="Times New Roman" w:eastAsia="Times New Roman" w:hAnsi="Times New Roman"/>
          <w:color w:val="000000"/>
          <w:sz w:val="24"/>
          <w:szCs w:val="24"/>
          <w:lang w:val="ru-RU" w:eastAsia="ru-RU"/>
        </w:rPr>
        <w:t xml:space="preserve"> умов </w:t>
      </w:r>
      <w:proofErr w:type="spellStart"/>
      <w:r>
        <w:rPr>
          <w:rFonts w:ascii="Times New Roman" w:eastAsia="Times New Roman" w:hAnsi="Times New Roman"/>
          <w:color w:val="000000"/>
          <w:sz w:val="24"/>
          <w:szCs w:val="24"/>
          <w:lang w:val="ru-RU" w:eastAsia="ru-RU"/>
        </w:rPr>
        <w:t>щодо</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надання</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пільг</w:t>
      </w:r>
      <w:proofErr w:type="spellEnd"/>
      <w:r>
        <w:rPr>
          <w:rFonts w:ascii="Times New Roman" w:eastAsia="Times New Roman" w:hAnsi="Times New Roman"/>
          <w:color w:val="000000"/>
          <w:sz w:val="24"/>
          <w:szCs w:val="24"/>
          <w:lang w:val="ru-RU" w:eastAsia="ru-RU"/>
        </w:rPr>
        <w:t xml:space="preserve"> з </w:t>
      </w:r>
      <w:proofErr w:type="spellStart"/>
      <w:r>
        <w:rPr>
          <w:rFonts w:ascii="Times New Roman" w:eastAsia="Times New Roman" w:hAnsi="Times New Roman"/>
          <w:color w:val="000000"/>
          <w:sz w:val="24"/>
          <w:szCs w:val="24"/>
          <w:lang w:val="ru-RU" w:eastAsia="ru-RU"/>
        </w:rPr>
        <w:t>оподаткування</w:t>
      </w:r>
      <w:proofErr w:type="spellEnd"/>
      <w:r>
        <w:rPr>
          <w:rFonts w:ascii="Times New Roman" w:eastAsia="Times New Roman" w:hAnsi="Times New Roman"/>
          <w:color w:val="000000"/>
          <w:sz w:val="24"/>
          <w:szCs w:val="24"/>
          <w:lang w:val="ru-RU" w:eastAsia="ru-RU"/>
        </w:rPr>
        <w:t xml:space="preserve"> - </w:t>
      </w:r>
      <w:proofErr w:type="spellStart"/>
      <w:r>
        <w:rPr>
          <w:rFonts w:ascii="Times New Roman" w:eastAsia="Times New Roman" w:hAnsi="Times New Roman"/>
          <w:color w:val="000000"/>
          <w:sz w:val="24"/>
          <w:szCs w:val="24"/>
          <w:lang w:val="ru-RU" w:eastAsia="ru-RU"/>
        </w:rPr>
        <w:t>пропорційно</w:t>
      </w:r>
      <w:proofErr w:type="spellEnd"/>
      <w:r>
        <w:rPr>
          <w:rFonts w:ascii="Times New Roman" w:eastAsia="Times New Roman" w:hAnsi="Times New Roman"/>
          <w:color w:val="000000"/>
          <w:sz w:val="24"/>
          <w:szCs w:val="24"/>
          <w:lang w:val="ru-RU" w:eastAsia="ru-RU"/>
        </w:rPr>
        <w:t xml:space="preserve"> до </w:t>
      </w:r>
      <w:proofErr w:type="spellStart"/>
      <w:r>
        <w:rPr>
          <w:rFonts w:ascii="Times New Roman" w:eastAsia="Times New Roman" w:hAnsi="Times New Roman"/>
          <w:color w:val="000000"/>
          <w:sz w:val="24"/>
          <w:szCs w:val="24"/>
          <w:lang w:val="ru-RU" w:eastAsia="ru-RU"/>
        </w:rPr>
        <w:t>зміни</w:t>
      </w:r>
      <w:proofErr w:type="spellEnd"/>
      <w:r>
        <w:rPr>
          <w:rFonts w:ascii="Times New Roman" w:eastAsia="Times New Roman" w:hAnsi="Times New Roman"/>
          <w:color w:val="000000"/>
          <w:sz w:val="24"/>
          <w:szCs w:val="24"/>
          <w:lang w:val="ru-RU" w:eastAsia="ru-RU"/>
        </w:rPr>
        <w:t xml:space="preserve"> таких ставок та/</w:t>
      </w:r>
      <w:proofErr w:type="spellStart"/>
      <w:r>
        <w:rPr>
          <w:rFonts w:ascii="Times New Roman" w:eastAsia="Times New Roman" w:hAnsi="Times New Roman"/>
          <w:color w:val="000000"/>
          <w:sz w:val="24"/>
          <w:szCs w:val="24"/>
          <w:lang w:val="ru-RU" w:eastAsia="ru-RU"/>
        </w:rPr>
        <w:t>або</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пільг</w:t>
      </w:r>
      <w:proofErr w:type="spellEnd"/>
      <w:r>
        <w:rPr>
          <w:rFonts w:ascii="Times New Roman" w:eastAsia="Times New Roman" w:hAnsi="Times New Roman"/>
          <w:color w:val="000000"/>
          <w:sz w:val="24"/>
          <w:szCs w:val="24"/>
          <w:lang w:val="ru-RU" w:eastAsia="ru-RU"/>
        </w:rPr>
        <w:t xml:space="preserve"> з </w:t>
      </w:r>
      <w:proofErr w:type="spellStart"/>
      <w:r>
        <w:rPr>
          <w:rFonts w:ascii="Times New Roman" w:eastAsia="Times New Roman" w:hAnsi="Times New Roman"/>
          <w:color w:val="000000"/>
          <w:sz w:val="24"/>
          <w:szCs w:val="24"/>
          <w:lang w:val="ru-RU" w:eastAsia="ru-RU"/>
        </w:rPr>
        <w:t>оподаткування</w:t>
      </w:r>
      <w:proofErr w:type="spellEnd"/>
      <w:r>
        <w:rPr>
          <w:rFonts w:ascii="Times New Roman" w:eastAsia="Times New Roman" w:hAnsi="Times New Roman"/>
          <w:color w:val="000000"/>
          <w:sz w:val="24"/>
          <w:szCs w:val="24"/>
          <w:lang w:val="ru-RU" w:eastAsia="ru-RU"/>
        </w:rPr>
        <w:t>;</w:t>
      </w:r>
    </w:p>
    <w:p w:rsidR="0015061F" w:rsidRDefault="00764032">
      <w:pPr>
        <w:spacing w:after="0" w:line="240" w:lineRule="auto"/>
        <w:ind w:firstLine="709"/>
        <w:jc w:val="both"/>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 xml:space="preserve">7) </w:t>
      </w:r>
      <w:proofErr w:type="spellStart"/>
      <w:r>
        <w:rPr>
          <w:rFonts w:ascii="Times New Roman" w:eastAsia="Times New Roman" w:hAnsi="Times New Roman"/>
          <w:color w:val="000000"/>
          <w:sz w:val="24"/>
          <w:szCs w:val="24"/>
          <w:lang w:val="ru-RU" w:eastAsia="ru-RU"/>
        </w:rPr>
        <w:t>зміни</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встановленого</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згідно</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із</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законодавством</w:t>
      </w:r>
      <w:proofErr w:type="spellEnd"/>
      <w:r>
        <w:rPr>
          <w:rFonts w:ascii="Times New Roman" w:eastAsia="Times New Roman" w:hAnsi="Times New Roman"/>
          <w:color w:val="000000"/>
          <w:sz w:val="24"/>
          <w:szCs w:val="24"/>
          <w:lang w:val="ru-RU" w:eastAsia="ru-RU"/>
        </w:rPr>
        <w:t xml:space="preserve"> органами </w:t>
      </w:r>
      <w:proofErr w:type="spellStart"/>
      <w:r>
        <w:rPr>
          <w:rFonts w:ascii="Times New Roman" w:eastAsia="Times New Roman" w:hAnsi="Times New Roman"/>
          <w:color w:val="000000"/>
          <w:sz w:val="24"/>
          <w:szCs w:val="24"/>
          <w:lang w:val="ru-RU" w:eastAsia="ru-RU"/>
        </w:rPr>
        <w:t>державної</w:t>
      </w:r>
      <w:proofErr w:type="spellEnd"/>
      <w:r>
        <w:rPr>
          <w:rFonts w:ascii="Times New Roman" w:eastAsia="Times New Roman" w:hAnsi="Times New Roman"/>
          <w:color w:val="000000"/>
          <w:sz w:val="24"/>
          <w:szCs w:val="24"/>
          <w:lang w:val="ru-RU" w:eastAsia="ru-RU"/>
        </w:rPr>
        <w:t xml:space="preserve"> статистики </w:t>
      </w:r>
      <w:proofErr w:type="spellStart"/>
      <w:r>
        <w:rPr>
          <w:rFonts w:ascii="Times New Roman" w:eastAsia="Times New Roman" w:hAnsi="Times New Roman"/>
          <w:color w:val="000000"/>
          <w:sz w:val="24"/>
          <w:szCs w:val="24"/>
          <w:lang w:val="ru-RU" w:eastAsia="ru-RU"/>
        </w:rPr>
        <w:t>індексу</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споживчих</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цін</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зміни</w:t>
      </w:r>
      <w:proofErr w:type="spellEnd"/>
      <w:r>
        <w:rPr>
          <w:rFonts w:ascii="Times New Roman" w:eastAsia="Times New Roman" w:hAnsi="Times New Roman"/>
          <w:color w:val="000000"/>
          <w:sz w:val="24"/>
          <w:szCs w:val="24"/>
          <w:lang w:val="ru-RU" w:eastAsia="ru-RU"/>
        </w:rPr>
        <w:t xml:space="preserve"> курсу </w:t>
      </w:r>
      <w:proofErr w:type="spellStart"/>
      <w:r>
        <w:rPr>
          <w:rFonts w:ascii="Times New Roman" w:eastAsia="Times New Roman" w:hAnsi="Times New Roman"/>
          <w:color w:val="000000"/>
          <w:sz w:val="24"/>
          <w:szCs w:val="24"/>
          <w:lang w:val="ru-RU" w:eastAsia="ru-RU"/>
        </w:rPr>
        <w:t>іноземної</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валюти</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зміни</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біржових</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котирувань</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або</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показників</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Platts</w:t>
      </w:r>
      <w:proofErr w:type="spellEnd"/>
      <w:r>
        <w:rPr>
          <w:rFonts w:ascii="Times New Roman" w:eastAsia="Times New Roman" w:hAnsi="Times New Roman"/>
          <w:color w:val="000000"/>
          <w:sz w:val="24"/>
          <w:szCs w:val="24"/>
          <w:lang w:val="ru-RU" w:eastAsia="ru-RU"/>
        </w:rPr>
        <w:t xml:space="preserve">, ARGUS </w:t>
      </w:r>
      <w:proofErr w:type="spellStart"/>
      <w:r>
        <w:rPr>
          <w:rFonts w:ascii="Times New Roman" w:eastAsia="Times New Roman" w:hAnsi="Times New Roman"/>
          <w:color w:val="000000"/>
          <w:sz w:val="24"/>
          <w:szCs w:val="24"/>
          <w:lang w:val="ru-RU" w:eastAsia="ru-RU"/>
        </w:rPr>
        <w:t>регульованих</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цін</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тарифів</w:t>
      </w:r>
      <w:proofErr w:type="spellEnd"/>
      <w:r>
        <w:rPr>
          <w:rFonts w:ascii="Times New Roman" w:eastAsia="Times New Roman" w:hAnsi="Times New Roman"/>
          <w:color w:val="000000"/>
          <w:sz w:val="24"/>
          <w:szCs w:val="24"/>
          <w:lang w:val="ru-RU" w:eastAsia="ru-RU"/>
        </w:rPr>
        <w:t xml:space="preserve">) і </w:t>
      </w:r>
      <w:proofErr w:type="spellStart"/>
      <w:r>
        <w:rPr>
          <w:rFonts w:ascii="Times New Roman" w:eastAsia="Times New Roman" w:hAnsi="Times New Roman"/>
          <w:color w:val="000000"/>
          <w:sz w:val="24"/>
          <w:szCs w:val="24"/>
          <w:lang w:val="ru-RU" w:eastAsia="ru-RU"/>
        </w:rPr>
        <w:t>нормативів</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що</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застосовуються</w:t>
      </w:r>
      <w:proofErr w:type="spellEnd"/>
      <w:r>
        <w:rPr>
          <w:rFonts w:ascii="Times New Roman" w:eastAsia="Times New Roman" w:hAnsi="Times New Roman"/>
          <w:color w:val="000000"/>
          <w:sz w:val="24"/>
          <w:szCs w:val="24"/>
          <w:lang w:val="ru-RU" w:eastAsia="ru-RU"/>
        </w:rPr>
        <w:t xml:space="preserve"> в </w:t>
      </w:r>
      <w:proofErr w:type="spellStart"/>
      <w:r>
        <w:rPr>
          <w:rFonts w:ascii="Times New Roman" w:eastAsia="Times New Roman" w:hAnsi="Times New Roman"/>
          <w:color w:val="000000"/>
          <w:sz w:val="24"/>
          <w:szCs w:val="24"/>
          <w:lang w:val="ru-RU" w:eastAsia="ru-RU"/>
        </w:rPr>
        <w:t>договорі</w:t>
      </w:r>
      <w:proofErr w:type="spellEnd"/>
      <w:r>
        <w:rPr>
          <w:rFonts w:ascii="Times New Roman" w:eastAsia="Times New Roman" w:hAnsi="Times New Roman"/>
          <w:color w:val="000000"/>
          <w:sz w:val="24"/>
          <w:szCs w:val="24"/>
          <w:lang w:val="ru-RU" w:eastAsia="ru-RU"/>
        </w:rPr>
        <w:t xml:space="preserve"> про </w:t>
      </w:r>
      <w:proofErr w:type="spellStart"/>
      <w:r>
        <w:rPr>
          <w:rFonts w:ascii="Times New Roman" w:eastAsia="Times New Roman" w:hAnsi="Times New Roman"/>
          <w:color w:val="000000"/>
          <w:sz w:val="24"/>
          <w:szCs w:val="24"/>
          <w:lang w:val="ru-RU" w:eastAsia="ru-RU"/>
        </w:rPr>
        <w:t>закупівлю</w:t>
      </w:r>
      <w:proofErr w:type="spellEnd"/>
      <w:r>
        <w:rPr>
          <w:rFonts w:ascii="Times New Roman" w:eastAsia="Times New Roman" w:hAnsi="Times New Roman"/>
          <w:color w:val="000000"/>
          <w:sz w:val="24"/>
          <w:szCs w:val="24"/>
          <w:lang w:val="ru-RU" w:eastAsia="ru-RU"/>
        </w:rPr>
        <w:t xml:space="preserve">, у </w:t>
      </w:r>
      <w:proofErr w:type="spellStart"/>
      <w:r>
        <w:rPr>
          <w:rFonts w:ascii="Times New Roman" w:eastAsia="Times New Roman" w:hAnsi="Times New Roman"/>
          <w:color w:val="000000"/>
          <w:sz w:val="24"/>
          <w:szCs w:val="24"/>
          <w:lang w:val="ru-RU" w:eastAsia="ru-RU"/>
        </w:rPr>
        <w:t>разі</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встановлення</w:t>
      </w:r>
      <w:proofErr w:type="spellEnd"/>
      <w:r>
        <w:rPr>
          <w:rFonts w:ascii="Times New Roman" w:eastAsia="Times New Roman" w:hAnsi="Times New Roman"/>
          <w:color w:val="000000"/>
          <w:sz w:val="24"/>
          <w:szCs w:val="24"/>
          <w:lang w:val="ru-RU" w:eastAsia="ru-RU"/>
        </w:rPr>
        <w:t xml:space="preserve"> в </w:t>
      </w:r>
      <w:proofErr w:type="spellStart"/>
      <w:r>
        <w:rPr>
          <w:rFonts w:ascii="Times New Roman" w:eastAsia="Times New Roman" w:hAnsi="Times New Roman"/>
          <w:color w:val="000000"/>
          <w:sz w:val="24"/>
          <w:szCs w:val="24"/>
          <w:lang w:val="ru-RU" w:eastAsia="ru-RU"/>
        </w:rPr>
        <w:t>договорі</w:t>
      </w:r>
      <w:proofErr w:type="spellEnd"/>
      <w:r>
        <w:rPr>
          <w:rFonts w:ascii="Times New Roman" w:eastAsia="Times New Roman" w:hAnsi="Times New Roman"/>
          <w:color w:val="000000"/>
          <w:sz w:val="24"/>
          <w:szCs w:val="24"/>
          <w:lang w:val="ru-RU" w:eastAsia="ru-RU"/>
        </w:rPr>
        <w:t xml:space="preserve"> про </w:t>
      </w:r>
      <w:proofErr w:type="spellStart"/>
      <w:r>
        <w:rPr>
          <w:rFonts w:ascii="Times New Roman" w:eastAsia="Times New Roman" w:hAnsi="Times New Roman"/>
          <w:color w:val="000000"/>
          <w:sz w:val="24"/>
          <w:szCs w:val="24"/>
          <w:lang w:val="ru-RU" w:eastAsia="ru-RU"/>
        </w:rPr>
        <w:t>закупівлю</w:t>
      </w:r>
      <w:proofErr w:type="spellEnd"/>
      <w:r>
        <w:rPr>
          <w:rFonts w:ascii="Times New Roman" w:eastAsia="Times New Roman" w:hAnsi="Times New Roman"/>
          <w:color w:val="000000"/>
          <w:sz w:val="24"/>
          <w:szCs w:val="24"/>
          <w:lang w:val="ru-RU" w:eastAsia="ru-RU"/>
        </w:rPr>
        <w:t xml:space="preserve"> порядку </w:t>
      </w:r>
      <w:proofErr w:type="spellStart"/>
      <w:r>
        <w:rPr>
          <w:rFonts w:ascii="Times New Roman" w:eastAsia="Times New Roman" w:hAnsi="Times New Roman"/>
          <w:color w:val="000000"/>
          <w:sz w:val="24"/>
          <w:szCs w:val="24"/>
          <w:lang w:val="ru-RU" w:eastAsia="ru-RU"/>
        </w:rPr>
        <w:t>зміни</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ціни</w:t>
      </w:r>
      <w:proofErr w:type="spellEnd"/>
      <w:r>
        <w:rPr>
          <w:rFonts w:ascii="Times New Roman" w:eastAsia="Times New Roman" w:hAnsi="Times New Roman"/>
          <w:color w:val="000000"/>
          <w:sz w:val="24"/>
          <w:szCs w:val="24"/>
          <w:lang w:val="ru-RU" w:eastAsia="ru-RU"/>
        </w:rPr>
        <w:t>;</w:t>
      </w:r>
    </w:p>
    <w:p w:rsidR="0015061F" w:rsidRDefault="00764032">
      <w:pPr>
        <w:widowControl w:val="0"/>
        <w:shd w:val="clear" w:color="auto" w:fill="FFFFFF"/>
        <w:tabs>
          <w:tab w:val="left" w:pos="900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val="ru-RU" w:eastAsia="ru-RU"/>
        </w:rPr>
        <w:t xml:space="preserve">8) </w:t>
      </w:r>
      <w:proofErr w:type="spellStart"/>
      <w:r>
        <w:rPr>
          <w:rFonts w:ascii="Times New Roman" w:eastAsia="Times New Roman" w:hAnsi="Times New Roman"/>
          <w:color w:val="000000"/>
          <w:sz w:val="24"/>
          <w:szCs w:val="24"/>
          <w:lang w:val="ru-RU" w:eastAsia="ru-RU"/>
        </w:rPr>
        <w:t>зміни</w:t>
      </w:r>
      <w:proofErr w:type="spellEnd"/>
      <w:r>
        <w:rPr>
          <w:rFonts w:ascii="Times New Roman" w:eastAsia="Times New Roman" w:hAnsi="Times New Roman"/>
          <w:color w:val="000000"/>
          <w:sz w:val="24"/>
          <w:szCs w:val="24"/>
          <w:lang w:val="ru-RU" w:eastAsia="ru-RU"/>
        </w:rPr>
        <w:t xml:space="preserve"> умов у </w:t>
      </w:r>
      <w:proofErr w:type="spellStart"/>
      <w:r>
        <w:rPr>
          <w:rFonts w:ascii="Times New Roman" w:eastAsia="Times New Roman" w:hAnsi="Times New Roman"/>
          <w:color w:val="000000"/>
          <w:sz w:val="24"/>
          <w:szCs w:val="24"/>
          <w:lang w:val="ru-RU" w:eastAsia="ru-RU"/>
        </w:rPr>
        <w:t>зв’язку</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із</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застосуванням</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положень</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частини</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шостої</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статті</w:t>
      </w:r>
      <w:proofErr w:type="spellEnd"/>
      <w:r>
        <w:rPr>
          <w:rFonts w:ascii="Times New Roman" w:eastAsia="Times New Roman" w:hAnsi="Times New Roman"/>
          <w:color w:val="000000"/>
          <w:sz w:val="24"/>
          <w:szCs w:val="24"/>
          <w:lang w:val="ru-RU" w:eastAsia="ru-RU"/>
        </w:rPr>
        <w:t xml:space="preserve"> 41 Закону.</w:t>
      </w:r>
    </w:p>
    <w:p w:rsidR="0015061F" w:rsidRDefault="00764032">
      <w:pPr>
        <w:widowControl w:val="0"/>
        <w:spacing w:after="0" w:line="240" w:lineRule="auto"/>
        <w:jc w:val="both"/>
        <w:rPr>
          <w:rFonts w:ascii="Times New Roman" w:hAnsi="Times New Roman"/>
          <w:sz w:val="24"/>
          <w:szCs w:val="24"/>
        </w:rPr>
      </w:pPr>
      <w:r>
        <w:rPr>
          <w:rFonts w:ascii="Times New Roman" w:hAnsi="Times New Roman"/>
          <w:bCs/>
          <w:sz w:val="24"/>
          <w:szCs w:val="24"/>
        </w:rPr>
        <w:t xml:space="preserve">11.2. </w:t>
      </w:r>
      <w:r>
        <w:rPr>
          <w:rFonts w:ascii="Times New Roman" w:hAnsi="Times New Roman"/>
          <w:sz w:val="24"/>
          <w:szCs w:val="24"/>
        </w:rPr>
        <w:t>Всі додатки до цього Договору мають бути виконані у письмовій формі, підписані повноважними представниками сторін, скріплені печатками та є його невід’ємними частинами.</w:t>
      </w:r>
    </w:p>
    <w:p w:rsidR="0015061F" w:rsidRDefault="00764032">
      <w:pPr>
        <w:widowControl w:val="0"/>
        <w:spacing w:after="0" w:line="240" w:lineRule="auto"/>
        <w:jc w:val="both"/>
        <w:rPr>
          <w:rFonts w:ascii="Times New Roman" w:hAnsi="Times New Roman"/>
          <w:sz w:val="24"/>
          <w:szCs w:val="24"/>
        </w:rPr>
      </w:pPr>
      <w:r>
        <w:rPr>
          <w:rFonts w:ascii="Times New Roman" w:hAnsi="Times New Roman"/>
          <w:sz w:val="24"/>
          <w:szCs w:val="24"/>
        </w:rPr>
        <w:t xml:space="preserve">11.3. </w:t>
      </w:r>
      <w:r>
        <w:rPr>
          <w:rFonts w:ascii="Times New Roman" w:hAnsi="Times New Roman"/>
          <w:sz w:val="24"/>
          <w:szCs w:val="24"/>
          <w:lang w:eastAsia="uk-UA"/>
        </w:rPr>
        <w:t xml:space="preserve">Замовник залишає за собою право змінювати основні вимоги до Договору у разі зміни діючого Цивільного, Господарського Кодексів, законодавства щодо закупівель за державні кошти та в інших випадках, що не суперечать чинному законодавству. </w:t>
      </w:r>
      <w:r>
        <w:rPr>
          <w:rFonts w:ascii="Times New Roman" w:hAnsi="Times New Roman"/>
          <w:sz w:val="24"/>
          <w:szCs w:val="24"/>
        </w:rPr>
        <w:t>Зміни і доповнення (розірвання) Договору здійснюються за погодженням сторін з укладанням додаткової угоди до цього Договору. Договір може бути розірваний в односторонньому порядку однією із сторін в разі невиконання іншою стороною своїх зобов’язань за Договором, письмово повідомивши про це іншу сторону за 15 робочих днів до моменту розірвання Договору.</w:t>
      </w:r>
    </w:p>
    <w:p w:rsidR="0015061F" w:rsidRDefault="00764032">
      <w:pPr>
        <w:widowControl w:val="0"/>
        <w:shd w:val="clear" w:color="auto" w:fill="FFFFFF"/>
        <w:tabs>
          <w:tab w:val="left" w:pos="426"/>
        </w:tabs>
        <w:spacing w:after="0" w:line="240" w:lineRule="auto"/>
        <w:ind w:right="71"/>
        <w:jc w:val="both"/>
        <w:rPr>
          <w:rFonts w:ascii="Times New Roman" w:hAnsi="Times New Roman"/>
          <w:sz w:val="24"/>
          <w:szCs w:val="24"/>
        </w:rPr>
      </w:pPr>
      <w:r>
        <w:rPr>
          <w:rFonts w:ascii="Times New Roman" w:hAnsi="Times New Roman"/>
          <w:sz w:val="24"/>
          <w:szCs w:val="24"/>
        </w:rPr>
        <w:t>11.4. При зміні місцезнаходження або банківських реквізитів Сторони зобов’язані попередити одна одну протягом 10 календарних днів.</w:t>
      </w:r>
    </w:p>
    <w:p w:rsidR="0015061F" w:rsidRDefault="00764032">
      <w:pPr>
        <w:widowControl w:val="0"/>
        <w:spacing w:after="0" w:line="240" w:lineRule="auto"/>
        <w:jc w:val="both"/>
        <w:rPr>
          <w:rFonts w:ascii="Times New Roman" w:hAnsi="Times New Roman"/>
          <w:sz w:val="24"/>
          <w:szCs w:val="24"/>
        </w:rPr>
      </w:pPr>
      <w:r>
        <w:rPr>
          <w:rFonts w:ascii="Times New Roman" w:hAnsi="Times New Roman"/>
          <w:sz w:val="24"/>
          <w:szCs w:val="24"/>
        </w:rPr>
        <w:t>11.5. Жодна із Сторін не має право передавати свої права і зобов’язання за цим Договором третій стороні без письмової згоди іншої сторони.</w:t>
      </w:r>
    </w:p>
    <w:p w:rsidR="0015061F" w:rsidRDefault="0015061F">
      <w:pPr>
        <w:widowControl w:val="0"/>
        <w:spacing w:after="0" w:line="240" w:lineRule="auto"/>
        <w:jc w:val="both"/>
        <w:rPr>
          <w:rFonts w:ascii="Times New Roman" w:hAnsi="Times New Roman"/>
          <w:sz w:val="24"/>
          <w:szCs w:val="24"/>
        </w:rPr>
      </w:pPr>
    </w:p>
    <w:p w:rsidR="0015061F" w:rsidRDefault="0015061F">
      <w:pPr>
        <w:widowControl w:val="0"/>
        <w:shd w:val="clear" w:color="auto" w:fill="FFFFFF"/>
        <w:spacing w:after="0" w:line="240" w:lineRule="auto"/>
        <w:jc w:val="both"/>
        <w:outlineLvl w:val="3"/>
        <w:rPr>
          <w:rFonts w:ascii="Times New Roman" w:hAnsi="Times New Roman"/>
          <w:b/>
          <w:sz w:val="24"/>
          <w:szCs w:val="24"/>
        </w:rPr>
      </w:pPr>
    </w:p>
    <w:tbl>
      <w:tblPr>
        <w:tblpPr w:leftFromText="180" w:rightFromText="180" w:vertAnchor="text" w:horzAnchor="margin" w:tblpY="919"/>
        <w:tblW w:w="9426" w:type="dxa"/>
        <w:tblLayout w:type="fixed"/>
        <w:tblCellMar>
          <w:left w:w="70" w:type="dxa"/>
          <w:right w:w="70" w:type="dxa"/>
        </w:tblCellMar>
        <w:tblLook w:val="0000" w:firstRow="0" w:lastRow="0" w:firstColumn="0" w:lastColumn="0" w:noHBand="0" w:noVBand="0"/>
      </w:tblPr>
      <w:tblGrid>
        <w:gridCol w:w="4748"/>
        <w:gridCol w:w="4678"/>
      </w:tblGrid>
      <w:tr w:rsidR="0015061F">
        <w:trPr>
          <w:trHeight w:val="4677"/>
        </w:trPr>
        <w:tc>
          <w:tcPr>
            <w:tcW w:w="4747" w:type="dxa"/>
          </w:tcPr>
          <w:p w:rsidR="0015061F" w:rsidRDefault="00764032">
            <w:pPr>
              <w:widowControl w:val="0"/>
              <w:snapToGrid w:val="0"/>
              <w:spacing w:after="0" w:line="240" w:lineRule="auto"/>
              <w:rPr>
                <w:rFonts w:ascii="Times New Roman" w:hAnsi="Times New Roman"/>
                <w:b/>
                <w:sz w:val="24"/>
                <w:szCs w:val="24"/>
              </w:rPr>
            </w:pPr>
            <w:r>
              <w:rPr>
                <w:rFonts w:ascii="Times New Roman" w:hAnsi="Times New Roman"/>
                <w:b/>
                <w:sz w:val="24"/>
                <w:szCs w:val="24"/>
              </w:rPr>
              <w:lastRenderedPageBreak/>
              <w:t>ВИКОНАВЕЦЬ</w:t>
            </w:r>
          </w:p>
          <w:p w:rsidR="0015061F" w:rsidRDefault="0015061F">
            <w:pPr>
              <w:widowControl w:val="0"/>
              <w:snapToGrid w:val="0"/>
              <w:spacing w:after="0" w:line="240" w:lineRule="auto"/>
              <w:jc w:val="both"/>
              <w:rPr>
                <w:rFonts w:ascii="Times New Roman" w:hAnsi="Times New Roman"/>
                <w:b/>
                <w:sz w:val="24"/>
                <w:szCs w:val="24"/>
              </w:rPr>
            </w:pPr>
          </w:p>
          <w:p w:rsidR="0015061F" w:rsidRDefault="00764032">
            <w:pPr>
              <w:widowControl w:val="0"/>
              <w:spacing w:after="0" w:line="240" w:lineRule="auto"/>
              <w:jc w:val="both"/>
              <w:rPr>
                <w:rFonts w:ascii="Times New Roman" w:hAnsi="Times New Roman"/>
                <w:sz w:val="24"/>
                <w:szCs w:val="24"/>
              </w:rPr>
            </w:pPr>
            <w:r>
              <w:rPr>
                <w:rFonts w:ascii="Times New Roman" w:hAnsi="Times New Roman"/>
                <w:sz w:val="24"/>
                <w:szCs w:val="24"/>
              </w:rPr>
              <w:t>____________________________________</w:t>
            </w:r>
          </w:p>
          <w:p w:rsidR="0015061F" w:rsidRDefault="00764032">
            <w:pPr>
              <w:widowControl w:val="0"/>
              <w:spacing w:after="0" w:line="240" w:lineRule="auto"/>
              <w:rPr>
                <w:rFonts w:ascii="Times New Roman" w:hAnsi="Times New Roman"/>
                <w:sz w:val="24"/>
                <w:szCs w:val="24"/>
              </w:rPr>
            </w:pPr>
            <w:r>
              <w:rPr>
                <w:rFonts w:ascii="Times New Roman" w:hAnsi="Times New Roman"/>
                <w:sz w:val="24"/>
                <w:szCs w:val="24"/>
              </w:rPr>
              <w:t>Адреса: _____________________________</w:t>
            </w:r>
          </w:p>
          <w:p w:rsidR="0015061F" w:rsidRDefault="00764032">
            <w:pPr>
              <w:widowControl w:val="0"/>
              <w:spacing w:after="0" w:line="240" w:lineRule="auto"/>
              <w:rPr>
                <w:rFonts w:ascii="Times New Roman" w:hAnsi="Times New Roman"/>
                <w:sz w:val="24"/>
                <w:szCs w:val="24"/>
              </w:rPr>
            </w:pPr>
            <w:r>
              <w:rPr>
                <w:rFonts w:ascii="Times New Roman" w:hAnsi="Times New Roman"/>
                <w:sz w:val="24"/>
                <w:szCs w:val="24"/>
              </w:rPr>
              <w:t>____________________________________</w:t>
            </w:r>
          </w:p>
          <w:p w:rsidR="0015061F" w:rsidRDefault="00764032">
            <w:pPr>
              <w:widowControl w:val="0"/>
              <w:spacing w:after="0" w:line="240" w:lineRule="auto"/>
              <w:jc w:val="both"/>
              <w:rPr>
                <w:rFonts w:ascii="Times New Roman" w:hAnsi="Times New Roman"/>
                <w:sz w:val="24"/>
                <w:szCs w:val="24"/>
              </w:rPr>
            </w:pPr>
            <w:proofErr w:type="spellStart"/>
            <w:r>
              <w:rPr>
                <w:rFonts w:ascii="Times New Roman" w:hAnsi="Times New Roman"/>
                <w:sz w:val="24"/>
                <w:szCs w:val="24"/>
              </w:rPr>
              <w:t>Тел</w:t>
            </w:r>
            <w:proofErr w:type="spellEnd"/>
            <w:r>
              <w:rPr>
                <w:rFonts w:ascii="Times New Roman" w:hAnsi="Times New Roman"/>
                <w:sz w:val="24"/>
                <w:szCs w:val="24"/>
              </w:rPr>
              <w:t>. ________________________________</w:t>
            </w:r>
          </w:p>
          <w:p w:rsidR="0015061F" w:rsidRDefault="00764032">
            <w:pPr>
              <w:widowControl w:val="0"/>
              <w:spacing w:after="0" w:line="240" w:lineRule="auto"/>
              <w:jc w:val="both"/>
              <w:rPr>
                <w:rFonts w:ascii="Times New Roman" w:hAnsi="Times New Roman"/>
                <w:sz w:val="24"/>
                <w:szCs w:val="24"/>
              </w:rPr>
            </w:pPr>
            <w:r>
              <w:rPr>
                <w:rFonts w:ascii="Times New Roman" w:hAnsi="Times New Roman"/>
                <w:sz w:val="24"/>
                <w:szCs w:val="24"/>
              </w:rPr>
              <w:t>р/р№ _______________________________</w:t>
            </w:r>
          </w:p>
          <w:p w:rsidR="0015061F" w:rsidRDefault="00764032">
            <w:pPr>
              <w:widowControl w:val="0"/>
              <w:spacing w:after="0" w:line="240" w:lineRule="auto"/>
              <w:jc w:val="both"/>
              <w:rPr>
                <w:rFonts w:ascii="Times New Roman" w:hAnsi="Times New Roman"/>
                <w:sz w:val="24"/>
                <w:szCs w:val="24"/>
              </w:rPr>
            </w:pPr>
            <w:r>
              <w:rPr>
                <w:rFonts w:ascii="Times New Roman" w:hAnsi="Times New Roman"/>
                <w:sz w:val="24"/>
                <w:szCs w:val="24"/>
              </w:rPr>
              <w:t>у ___________________________________</w:t>
            </w:r>
          </w:p>
          <w:p w:rsidR="0015061F" w:rsidRDefault="00764032">
            <w:pPr>
              <w:widowControl w:val="0"/>
              <w:spacing w:after="0" w:line="240" w:lineRule="auto"/>
              <w:jc w:val="both"/>
              <w:rPr>
                <w:rFonts w:ascii="Times New Roman" w:hAnsi="Times New Roman"/>
                <w:sz w:val="24"/>
                <w:szCs w:val="24"/>
              </w:rPr>
            </w:pPr>
            <w:r>
              <w:rPr>
                <w:rFonts w:ascii="Times New Roman" w:hAnsi="Times New Roman"/>
                <w:sz w:val="24"/>
                <w:szCs w:val="24"/>
              </w:rPr>
              <w:t>МФО _________________</w:t>
            </w:r>
          </w:p>
          <w:p w:rsidR="0015061F" w:rsidRDefault="00764032">
            <w:pPr>
              <w:widowControl w:val="0"/>
              <w:spacing w:after="0" w:line="240" w:lineRule="auto"/>
              <w:jc w:val="both"/>
              <w:rPr>
                <w:rFonts w:ascii="Times New Roman" w:hAnsi="Times New Roman"/>
                <w:sz w:val="24"/>
                <w:szCs w:val="24"/>
              </w:rPr>
            </w:pPr>
            <w:r>
              <w:rPr>
                <w:rFonts w:ascii="Times New Roman" w:hAnsi="Times New Roman"/>
                <w:sz w:val="24"/>
                <w:szCs w:val="24"/>
              </w:rPr>
              <w:t>ЄДРПОУ ______________</w:t>
            </w:r>
          </w:p>
          <w:p w:rsidR="0015061F" w:rsidRDefault="0015061F">
            <w:pPr>
              <w:widowControl w:val="0"/>
              <w:spacing w:after="0" w:line="240" w:lineRule="auto"/>
              <w:jc w:val="both"/>
              <w:rPr>
                <w:rFonts w:ascii="Times New Roman" w:hAnsi="Times New Roman"/>
                <w:sz w:val="24"/>
                <w:szCs w:val="24"/>
              </w:rPr>
            </w:pPr>
          </w:p>
          <w:p w:rsidR="0015061F" w:rsidRDefault="0015061F">
            <w:pPr>
              <w:widowControl w:val="0"/>
              <w:spacing w:after="0" w:line="240" w:lineRule="auto"/>
              <w:jc w:val="both"/>
              <w:rPr>
                <w:rFonts w:ascii="Times New Roman" w:hAnsi="Times New Roman"/>
                <w:sz w:val="24"/>
                <w:szCs w:val="24"/>
              </w:rPr>
            </w:pPr>
          </w:p>
          <w:p w:rsidR="0015061F" w:rsidRDefault="0015061F">
            <w:pPr>
              <w:widowControl w:val="0"/>
              <w:spacing w:after="0" w:line="240" w:lineRule="auto"/>
              <w:jc w:val="both"/>
              <w:rPr>
                <w:rFonts w:ascii="Times New Roman" w:hAnsi="Times New Roman"/>
                <w:sz w:val="24"/>
                <w:szCs w:val="24"/>
              </w:rPr>
            </w:pPr>
          </w:p>
          <w:p w:rsidR="0015061F" w:rsidRDefault="00764032">
            <w:pPr>
              <w:widowControl w:val="0"/>
              <w:spacing w:after="0" w:line="240" w:lineRule="auto"/>
              <w:jc w:val="both"/>
              <w:rPr>
                <w:rFonts w:ascii="Times New Roman" w:hAnsi="Times New Roman"/>
                <w:sz w:val="24"/>
                <w:szCs w:val="24"/>
              </w:rPr>
            </w:pPr>
            <w:r>
              <w:rPr>
                <w:rFonts w:ascii="Times New Roman" w:hAnsi="Times New Roman"/>
                <w:sz w:val="24"/>
                <w:szCs w:val="24"/>
              </w:rPr>
              <w:t>______________ /________________/</w:t>
            </w:r>
          </w:p>
        </w:tc>
        <w:tc>
          <w:tcPr>
            <w:tcW w:w="4678" w:type="dxa"/>
          </w:tcPr>
          <w:p w:rsidR="0015061F" w:rsidRDefault="00764032">
            <w:pPr>
              <w:widowControl w:val="0"/>
              <w:snapToGrid w:val="0"/>
              <w:spacing w:after="0" w:line="240" w:lineRule="auto"/>
              <w:jc w:val="both"/>
              <w:rPr>
                <w:rFonts w:ascii="Times New Roman" w:hAnsi="Times New Roman"/>
                <w:b/>
                <w:sz w:val="24"/>
                <w:szCs w:val="24"/>
              </w:rPr>
            </w:pPr>
            <w:r>
              <w:rPr>
                <w:rFonts w:ascii="Times New Roman" w:hAnsi="Times New Roman"/>
                <w:b/>
                <w:sz w:val="24"/>
                <w:szCs w:val="24"/>
              </w:rPr>
              <w:t>ЗАМОВНИК</w:t>
            </w:r>
          </w:p>
          <w:p w:rsidR="0015061F" w:rsidRPr="003412B6" w:rsidRDefault="0015061F" w:rsidP="003412B6">
            <w:pPr>
              <w:widowControl w:val="0"/>
              <w:snapToGrid w:val="0"/>
              <w:spacing w:after="0" w:line="240" w:lineRule="auto"/>
              <w:jc w:val="both"/>
              <w:rPr>
                <w:rFonts w:ascii="Times New Roman" w:hAnsi="Times New Roman"/>
                <w:b/>
                <w:sz w:val="24"/>
                <w:szCs w:val="24"/>
              </w:rPr>
            </w:pPr>
          </w:p>
          <w:p w:rsidR="003412B6" w:rsidRPr="003412B6" w:rsidRDefault="003412B6" w:rsidP="003412B6">
            <w:pPr>
              <w:spacing w:after="0" w:line="240" w:lineRule="auto"/>
              <w:jc w:val="both"/>
              <w:rPr>
                <w:rFonts w:ascii="Times New Roman" w:hAnsi="Times New Roman"/>
              </w:rPr>
            </w:pPr>
            <w:r w:rsidRPr="003412B6">
              <w:rPr>
                <w:rFonts w:ascii="Times New Roman" w:hAnsi="Times New Roman"/>
              </w:rPr>
              <w:t>Відділ освіти виконавчого комітету</w:t>
            </w:r>
          </w:p>
          <w:p w:rsidR="003412B6" w:rsidRPr="003412B6" w:rsidRDefault="003412B6" w:rsidP="003412B6">
            <w:pPr>
              <w:spacing w:after="0" w:line="240" w:lineRule="auto"/>
              <w:jc w:val="both"/>
              <w:rPr>
                <w:rFonts w:ascii="Times New Roman" w:hAnsi="Times New Roman"/>
              </w:rPr>
            </w:pPr>
            <w:proofErr w:type="spellStart"/>
            <w:r w:rsidRPr="003412B6">
              <w:rPr>
                <w:rFonts w:ascii="Times New Roman" w:hAnsi="Times New Roman"/>
              </w:rPr>
              <w:t>Знам’янської</w:t>
            </w:r>
            <w:proofErr w:type="spellEnd"/>
            <w:r w:rsidRPr="003412B6">
              <w:rPr>
                <w:rFonts w:ascii="Times New Roman" w:hAnsi="Times New Roman"/>
              </w:rPr>
              <w:t xml:space="preserve">  міської  ради</w:t>
            </w:r>
          </w:p>
          <w:p w:rsidR="003412B6" w:rsidRPr="003412B6" w:rsidRDefault="003412B6" w:rsidP="003412B6">
            <w:pPr>
              <w:spacing w:after="0" w:line="240" w:lineRule="auto"/>
              <w:jc w:val="both"/>
              <w:rPr>
                <w:rFonts w:ascii="Times New Roman" w:hAnsi="Times New Roman"/>
              </w:rPr>
            </w:pPr>
            <w:r w:rsidRPr="003412B6">
              <w:rPr>
                <w:rFonts w:ascii="Times New Roman" w:hAnsi="Times New Roman"/>
              </w:rPr>
              <w:t>м. Знам’янка проспект Шкільний ,5</w:t>
            </w:r>
          </w:p>
          <w:p w:rsidR="003412B6" w:rsidRDefault="003412B6" w:rsidP="003412B6">
            <w:pPr>
              <w:spacing w:after="0" w:line="240" w:lineRule="auto"/>
              <w:jc w:val="both"/>
              <w:rPr>
                <w:rFonts w:ascii="Times New Roman" w:hAnsi="Times New Roman"/>
              </w:rPr>
            </w:pPr>
            <w:r w:rsidRPr="003412B6">
              <w:rPr>
                <w:rFonts w:ascii="Times New Roman" w:hAnsi="Times New Roman"/>
              </w:rPr>
              <w:t xml:space="preserve">Код 02143956 </w:t>
            </w:r>
          </w:p>
          <w:p w:rsidR="003412B6" w:rsidRPr="003412B6" w:rsidRDefault="003412B6" w:rsidP="003412B6">
            <w:pPr>
              <w:spacing w:after="0" w:line="240" w:lineRule="auto"/>
              <w:jc w:val="both"/>
              <w:rPr>
                <w:rFonts w:ascii="Times New Roman" w:hAnsi="Times New Roman"/>
              </w:rPr>
            </w:pPr>
            <w:r w:rsidRPr="003412B6">
              <w:rPr>
                <w:rFonts w:ascii="Times New Roman" w:hAnsi="Times New Roman"/>
              </w:rPr>
              <w:t>IBAN</w:t>
            </w:r>
            <w:r w:rsidRPr="003412B6">
              <w:rPr>
                <w:rFonts w:ascii="Times New Roman" w:hAnsi="Times New Roman"/>
                <w:color w:val="000000"/>
                <w:shd w:val="clear" w:color="auto" w:fill="FFFFFF"/>
              </w:rPr>
              <w:t xml:space="preserve"> </w:t>
            </w:r>
            <w:r w:rsidRPr="003412B6">
              <w:rPr>
                <w:rFonts w:ascii="Times New Roman" w:hAnsi="Times New Roman"/>
                <w:color w:val="000000"/>
                <w:shd w:val="clear" w:color="auto" w:fill="FFFFFF"/>
                <w:lang w:val="en-US"/>
              </w:rPr>
              <w:t>U</w:t>
            </w:r>
            <w:r w:rsidRPr="003412B6">
              <w:rPr>
                <w:rFonts w:ascii="Times New Roman" w:hAnsi="Times New Roman"/>
                <w:color w:val="000000"/>
                <w:shd w:val="clear" w:color="auto" w:fill="FFFFFF"/>
              </w:rPr>
              <w:t>A818201720344230006000040619 </w:t>
            </w:r>
          </w:p>
          <w:p w:rsidR="003412B6" w:rsidRPr="003412B6" w:rsidRDefault="003412B6" w:rsidP="003412B6">
            <w:pPr>
              <w:spacing w:after="0" w:line="240" w:lineRule="auto"/>
              <w:jc w:val="both"/>
              <w:rPr>
                <w:rFonts w:ascii="Times New Roman" w:hAnsi="Times New Roman"/>
              </w:rPr>
            </w:pPr>
            <w:r w:rsidRPr="003412B6">
              <w:rPr>
                <w:rFonts w:ascii="Times New Roman" w:hAnsi="Times New Roman"/>
              </w:rPr>
              <w:t xml:space="preserve">ГУДКСУ в м. Київ </w:t>
            </w:r>
          </w:p>
          <w:p w:rsidR="003412B6" w:rsidRPr="003412B6" w:rsidRDefault="003412B6" w:rsidP="003412B6">
            <w:pPr>
              <w:spacing w:after="0" w:line="240" w:lineRule="auto"/>
              <w:jc w:val="both"/>
              <w:rPr>
                <w:rFonts w:ascii="Times New Roman" w:hAnsi="Times New Roman"/>
              </w:rPr>
            </w:pPr>
            <w:r w:rsidRPr="003412B6">
              <w:rPr>
                <w:rFonts w:ascii="Times New Roman" w:hAnsi="Times New Roman"/>
              </w:rPr>
              <w:t>МФО 820172</w:t>
            </w:r>
          </w:p>
          <w:p w:rsidR="003412B6" w:rsidRPr="003412B6" w:rsidRDefault="003412B6" w:rsidP="003412B6">
            <w:pPr>
              <w:spacing w:after="0" w:line="240" w:lineRule="auto"/>
              <w:jc w:val="both"/>
              <w:rPr>
                <w:rFonts w:ascii="Times New Roman" w:hAnsi="Times New Roman"/>
              </w:rPr>
            </w:pPr>
          </w:p>
          <w:p w:rsidR="003412B6" w:rsidRDefault="003412B6" w:rsidP="003412B6">
            <w:pPr>
              <w:spacing w:after="0" w:line="240" w:lineRule="auto"/>
              <w:jc w:val="both"/>
              <w:rPr>
                <w:rFonts w:ascii="Times New Roman" w:hAnsi="Times New Roman"/>
              </w:rPr>
            </w:pPr>
            <w:r w:rsidRPr="003412B6">
              <w:rPr>
                <w:rFonts w:ascii="Times New Roman" w:hAnsi="Times New Roman"/>
              </w:rPr>
              <w:t xml:space="preserve">Начальник  відділу       </w:t>
            </w:r>
          </w:p>
          <w:p w:rsidR="003412B6" w:rsidRDefault="003412B6" w:rsidP="003412B6">
            <w:pPr>
              <w:spacing w:after="0" w:line="240" w:lineRule="auto"/>
              <w:jc w:val="both"/>
              <w:rPr>
                <w:rFonts w:ascii="Times New Roman" w:hAnsi="Times New Roman"/>
              </w:rPr>
            </w:pPr>
          </w:p>
          <w:p w:rsidR="003412B6" w:rsidRPr="003412B6" w:rsidRDefault="003412B6" w:rsidP="003412B6">
            <w:pPr>
              <w:spacing w:after="0" w:line="240" w:lineRule="auto"/>
              <w:jc w:val="both"/>
              <w:rPr>
                <w:rFonts w:ascii="Times New Roman" w:hAnsi="Times New Roman"/>
              </w:rPr>
            </w:pPr>
            <w:r w:rsidRPr="003412B6">
              <w:rPr>
                <w:rFonts w:ascii="Times New Roman" w:hAnsi="Times New Roman"/>
              </w:rPr>
              <w:t xml:space="preserve">    </w:t>
            </w:r>
          </w:p>
          <w:p w:rsidR="003412B6" w:rsidRPr="003412B6" w:rsidRDefault="003412B6" w:rsidP="003412B6">
            <w:pPr>
              <w:spacing w:after="0" w:line="240" w:lineRule="auto"/>
              <w:jc w:val="both"/>
              <w:rPr>
                <w:rFonts w:ascii="Times New Roman" w:hAnsi="Times New Roman"/>
              </w:rPr>
            </w:pPr>
          </w:p>
          <w:p w:rsidR="0015061F" w:rsidRDefault="003412B6" w:rsidP="003412B6">
            <w:pPr>
              <w:widowControl w:val="0"/>
              <w:spacing w:after="0" w:line="240" w:lineRule="auto"/>
              <w:jc w:val="both"/>
              <w:rPr>
                <w:rFonts w:ascii="Times New Roman" w:hAnsi="Times New Roman"/>
                <w:sz w:val="24"/>
                <w:szCs w:val="24"/>
              </w:rPr>
            </w:pPr>
            <w:r w:rsidRPr="003412B6">
              <w:rPr>
                <w:rFonts w:ascii="Times New Roman" w:hAnsi="Times New Roman"/>
              </w:rPr>
              <w:t xml:space="preserve">________________      </w:t>
            </w:r>
            <w:proofErr w:type="spellStart"/>
            <w:r w:rsidRPr="003412B6">
              <w:rPr>
                <w:rFonts w:ascii="Times New Roman" w:hAnsi="Times New Roman"/>
              </w:rPr>
              <w:t>Л.А.Клименко</w:t>
            </w:r>
            <w:proofErr w:type="spellEnd"/>
          </w:p>
        </w:tc>
      </w:tr>
    </w:tbl>
    <w:p w:rsidR="0015061F" w:rsidRDefault="00764032">
      <w:pPr>
        <w:widowControl w:val="0"/>
        <w:shd w:val="clear" w:color="auto" w:fill="FFFFFF"/>
        <w:spacing w:after="0" w:line="240" w:lineRule="auto"/>
        <w:contextualSpacing/>
        <w:jc w:val="center"/>
        <w:outlineLvl w:val="3"/>
        <w:rPr>
          <w:rFonts w:ascii="Times New Roman" w:hAnsi="Times New Roman"/>
          <w:b/>
          <w:sz w:val="24"/>
          <w:szCs w:val="24"/>
        </w:rPr>
      </w:pPr>
      <w:r>
        <w:rPr>
          <w:rFonts w:ascii="Times New Roman" w:hAnsi="Times New Roman"/>
          <w:b/>
          <w:sz w:val="24"/>
          <w:szCs w:val="24"/>
        </w:rPr>
        <w:t>12. МІСЦЕЗНАХОДЖЕННЯ ТА БАНКІВСЬКІ РЕКВІЗИТИ СТОРІН</w:t>
      </w:r>
    </w:p>
    <w:p w:rsidR="0015061F" w:rsidRDefault="0015061F">
      <w:pPr>
        <w:widowControl w:val="0"/>
        <w:shd w:val="clear" w:color="auto" w:fill="FFFFFF"/>
        <w:spacing w:after="0" w:line="240" w:lineRule="auto"/>
        <w:contextualSpacing/>
        <w:outlineLvl w:val="3"/>
        <w:rPr>
          <w:rFonts w:ascii="Times New Roman" w:hAnsi="Times New Roman"/>
          <w:b/>
          <w:sz w:val="24"/>
          <w:szCs w:val="24"/>
        </w:rPr>
      </w:pPr>
    </w:p>
    <w:p w:rsidR="0015061F" w:rsidRDefault="0015061F">
      <w:pPr>
        <w:widowControl w:val="0"/>
        <w:shd w:val="clear" w:color="auto" w:fill="FFFFFF"/>
        <w:spacing w:after="0" w:line="240" w:lineRule="auto"/>
        <w:contextualSpacing/>
        <w:jc w:val="center"/>
        <w:outlineLvl w:val="3"/>
        <w:rPr>
          <w:rFonts w:ascii="Times New Roman" w:hAnsi="Times New Roman"/>
          <w:b/>
          <w:sz w:val="24"/>
          <w:szCs w:val="24"/>
        </w:rPr>
      </w:pPr>
    </w:p>
    <w:p w:rsidR="0015061F" w:rsidRDefault="0015061F">
      <w:pPr>
        <w:widowControl w:val="0"/>
        <w:shd w:val="clear" w:color="auto" w:fill="FFFFFF"/>
        <w:spacing w:after="0" w:line="240" w:lineRule="auto"/>
        <w:contextualSpacing/>
        <w:jc w:val="center"/>
        <w:outlineLvl w:val="3"/>
        <w:rPr>
          <w:rFonts w:ascii="Times New Roman" w:hAnsi="Times New Roman"/>
          <w:b/>
          <w:sz w:val="24"/>
          <w:szCs w:val="24"/>
        </w:rPr>
      </w:pPr>
    </w:p>
    <w:p w:rsidR="0015061F" w:rsidRDefault="0015061F">
      <w:pPr>
        <w:widowControl w:val="0"/>
        <w:shd w:val="clear" w:color="auto" w:fill="FFFFFF"/>
        <w:spacing w:after="0" w:line="240" w:lineRule="auto"/>
        <w:contextualSpacing/>
        <w:jc w:val="center"/>
        <w:outlineLvl w:val="3"/>
        <w:rPr>
          <w:rFonts w:ascii="Times New Roman" w:hAnsi="Times New Roman"/>
          <w:b/>
          <w:sz w:val="24"/>
          <w:szCs w:val="24"/>
        </w:rPr>
      </w:pPr>
    </w:p>
    <w:p w:rsidR="0015061F" w:rsidRDefault="0015061F">
      <w:pPr>
        <w:widowControl w:val="0"/>
        <w:shd w:val="clear" w:color="auto" w:fill="FFFFFF"/>
        <w:spacing w:after="0" w:line="240" w:lineRule="auto"/>
        <w:contextualSpacing/>
        <w:jc w:val="center"/>
        <w:outlineLvl w:val="3"/>
        <w:rPr>
          <w:rFonts w:ascii="Times New Roman" w:hAnsi="Times New Roman"/>
          <w:b/>
          <w:sz w:val="24"/>
          <w:szCs w:val="24"/>
        </w:rPr>
      </w:pPr>
    </w:p>
    <w:p w:rsidR="0015061F" w:rsidRDefault="0015061F">
      <w:pPr>
        <w:widowControl w:val="0"/>
        <w:shd w:val="clear" w:color="auto" w:fill="FFFFFF"/>
        <w:spacing w:after="0" w:line="240" w:lineRule="auto"/>
        <w:contextualSpacing/>
        <w:jc w:val="center"/>
        <w:outlineLvl w:val="3"/>
        <w:rPr>
          <w:rFonts w:ascii="Times New Roman" w:hAnsi="Times New Roman"/>
          <w:b/>
          <w:sz w:val="24"/>
          <w:szCs w:val="24"/>
        </w:rPr>
      </w:pPr>
    </w:p>
    <w:sectPr w:rsidR="0015061F">
      <w:pgSz w:w="11906" w:h="16838"/>
      <w:pgMar w:top="850" w:right="850" w:bottom="850"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auto"/>
    <w:pitch w:val="variable"/>
  </w:font>
  <w:font w:name="Courier New">
    <w:altName w:val="Courier"/>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CC"/>
    <w:family w:val="swiss"/>
    <w:pitch w:val="variable"/>
    <w:sig w:usb0="E00002FF" w:usb1="4000ACFF" w:usb2="00000001"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32194"/>
    <w:multiLevelType w:val="multilevel"/>
    <w:tmpl w:val="D49055D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0A363A0"/>
    <w:multiLevelType w:val="multilevel"/>
    <w:tmpl w:val="85B4E6CA"/>
    <w:lvl w:ilvl="0">
      <w:start w:val="1"/>
      <w:numFmt w:val="decimal"/>
      <w:lvlText w:val="%1."/>
      <w:lvlJc w:val="left"/>
      <w:pPr>
        <w:tabs>
          <w:tab w:val="num" w:pos="0"/>
        </w:tabs>
        <w:ind w:left="360" w:hanging="360"/>
      </w:pPr>
      <w:rPr>
        <w:rFonts w:eastAsia="Times New Roman" w:cs="Times New Roman"/>
        <w:b/>
        <w:sz w:val="22"/>
        <w:u w:val="none"/>
      </w:rPr>
    </w:lvl>
    <w:lvl w:ilvl="1">
      <w:start w:val="1"/>
      <w:numFmt w:val="decimal"/>
      <w:lvlText w:val="%1.%2."/>
      <w:lvlJc w:val="left"/>
      <w:pPr>
        <w:tabs>
          <w:tab w:val="num" w:pos="0"/>
        </w:tabs>
        <w:ind w:left="360" w:hanging="360"/>
      </w:pPr>
      <w:rPr>
        <w:rFonts w:eastAsia="Times New Roman" w:cs="Times New Roman"/>
        <w:b w:val="0"/>
        <w:sz w:val="22"/>
        <w:u w:val="none"/>
      </w:rPr>
    </w:lvl>
    <w:lvl w:ilvl="2">
      <w:start w:val="1"/>
      <w:numFmt w:val="decimal"/>
      <w:lvlText w:val="%1.%2.%3."/>
      <w:lvlJc w:val="left"/>
      <w:pPr>
        <w:tabs>
          <w:tab w:val="num" w:pos="0"/>
        </w:tabs>
        <w:ind w:left="720" w:hanging="720"/>
      </w:pPr>
      <w:rPr>
        <w:rFonts w:eastAsia="Times New Roman" w:cs="Times New Roman"/>
        <w:b w:val="0"/>
        <w:sz w:val="22"/>
        <w:u w:val="none"/>
      </w:rPr>
    </w:lvl>
    <w:lvl w:ilvl="3">
      <w:start w:val="1"/>
      <w:numFmt w:val="decimal"/>
      <w:lvlText w:val="%1.%2.%3.%4."/>
      <w:lvlJc w:val="left"/>
      <w:pPr>
        <w:tabs>
          <w:tab w:val="num" w:pos="0"/>
        </w:tabs>
        <w:ind w:left="720" w:hanging="720"/>
      </w:pPr>
      <w:rPr>
        <w:rFonts w:eastAsia="Times New Roman" w:cs="Times New Roman"/>
        <w:b/>
        <w:sz w:val="22"/>
        <w:u w:val="single"/>
      </w:rPr>
    </w:lvl>
    <w:lvl w:ilvl="4">
      <w:start w:val="1"/>
      <w:numFmt w:val="decimal"/>
      <w:lvlText w:val="%1.%2.%3.%4.%5."/>
      <w:lvlJc w:val="left"/>
      <w:pPr>
        <w:tabs>
          <w:tab w:val="num" w:pos="0"/>
        </w:tabs>
        <w:ind w:left="1080" w:hanging="1080"/>
      </w:pPr>
      <w:rPr>
        <w:rFonts w:eastAsia="Times New Roman" w:cs="Times New Roman"/>
        <w:b/>
        <w:sz w:val="22"/>
        <w:u w:val="single"/>
      </w:rPr>
    </w:lvl>
    <w:lvl w:ilvl="5">
      <w:start w:val="1"/>
      <w:numFmt w:val="decimal"/>
      <w:lvlText w:val="%1.%2.%3.%4.%5.%6."/>
      <w:lvlJc w:val="left"/>
      <w:pPr>
        <w:tabs>
          <w:tab w:val="num" w:pos="0"/>
        </w:tabs>
        <w:ind w:left="1080" w:hanging="1080"/>
      </w:pPr>
      <w:rPr>
        <w:rFonts w:eastAsia="Times New Roman" w:cs="Times New Roman"/>
        <w:b/>
        <w:sz w:val="22"/>
        <w:u w:val="single"/>
      </w:rPr>
    </w:lvl>
    <w:lvl w:ilvl="6">
      <w:start w:val="1"/>
      <w:numFmt w:val="decimal"/>
      <w:lvlText w:val="%1.%2.%3.%4.%5.%6.%7."/>
      <w:lvlJc w:val="left"/>
      <w:pPr>
        <w:tabs>
          <w:tab w:val="num" w:pos="0"/>
        </w:tabs>
        <w:ind w:left="1440" w:hanging="1440"/>
      </w:pPr>
      <w:rPr>
        <w:rFonts w:eastAsia="Times New Roman" w:cs="Times New Roman"/>
        <w:b/>
        <w:sz w:val="22"/>
        <w:u w:val="single"/>
      </w:rPr>
    </w:lvl>
    <w:lvl w:ilvl="7">
      <w:start w:val="1"/>
      <w:numFmt w:val="decimal"/>
      <w:lvlText w:val="%1.%2.%3.%4.%5.%6.%7.%8."/>
      <w:lvlJc w:val="left"/>
      <w:pPr>
        <w:tabs>
          <w:tab w:val="num" w:pos="0"/>
        </w:tabs>
        <w:ind w:left="1440" w:hanging="1440"/>
      </w:pPr>
      <w:rPr>
        <w:rFonts w:eastAsia="Times New Roman" w:cs="Times New Roman"/>
        <w:b/>
        <w:sz w:val="22"/>
        <w:u w:val="single"/>
      </w:rPr>
    </w:lvl>
    <w:lvl w:ilvl="8">
      <w:start w:val="1"/>
      <w:numFmt w:val="decimal"/>
      <w:lvlText w:val="%1.%2.%3.%4.%5.%6.%7.%8.%9."/>
      <w:lvlJc w:val="left"/>
      <w:pPr>
        <w:tabs>
          <w:tab w:val="num" w:pos="0"/>
        </w:tabs>
        <w:ind w:left="1800" w:hanging="1800"/>
      </w:pPr>
      <w:rPr>
        <w:rFonts w:eastAsia="Times New Roman" w:cs="Times New Roman"/>
        <w:b/>
        <w:sz w:val="22"/>
        <w:u w:val="single"/>
      </w:rPr>
    </w:lvl>
  </w:abstractNum>
  <w:abstractNum w:abstractNumId="2">
    <w:nsid w:val="2C655E70"/>
    <w:multiLevelType w:val="multilevel"/>
    <w:tmpl w:val="78E8E550"/>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33D47CB5"/>
    <w:multiLevelType w:val="multilevel"/>
    <w:tmpl w:val="075CC2E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5CE03DF2"/>
    <w:multiLevelType w:val="multilevel"/>
    <w:tmpl w:val="359E3DD0"/>
    <w:lvl w:ilvl="0">
      <w:start w:val="1"/>
      <w:numFmt w:val="bullet"/>
      <w:lvlText w:val=""/>
      <w:lvlJc w:val="left"/>
      <w:pPr>
        <w:tabs>
          <w:tab w:val="num" w:pos="0"/>
        </w:tabs>
        <w:ind w:left="1060" w:hanging="360"/>
      </w:pPr>
      <w:rPr>
        <w:rFonts w:ascii="Symbol" w:hAnsi="Symbol" w:cs="Symbol" w:hint="default"/>
      </w:rPr>
    </w:lvl>
    <w:lvl w:ilvl="1">
      <w:start w:val="1"/>
      <w:numFmt w:val="bullet"/>
      <w:lvlText w:val="o"/>
      <w:lvlJc w:val="left"/>
      <w:pPr>
        <w:tabs>
          <w:tab w:val="num" w:pos="0"/>
        </w:tabs>
        <w:ind w:left="1780" w:hanging="360"/>
      </w:pPr>
      <w:rPr>
        <w:rFonts w:ascii="Courier New" w:hAnsi="Courier New" w:cs="Courier New" w:hint="default"/>
      </w:rPr>
    </w:lvl>
    <w:lvl w:ilvl="2">
      <w:start w:val="1"/>
      <w:numFmt w:val="bullet"/>
      <w:lvlText w:val=""/>
      <w:lvlJc w:val="left"/>
      <w:pPr>
        <w:tabs>
          <w:tab w:val="num" w:pos="0"/>
        </w:tabs>
        <w:ind w:left="2500" w:hanging="360"/>
      </w:pPr>
      <w:rPr>
        <w:rFonts w:ascii="Wingdings" w:hAnsi="Wingdings" w:cs="Wingdings" w:hint="default"/>
      </w:rPr>
    </w:lvl>
    <w:lvl w:ilvl="3">
      <w:start w:val="1"/>
      <w:numFmt w:val="bullet"/>
      <w:lvlText w:val=""/>
      <w:lvlJc w:val="left"/>
      <w:pPr>
        <w:tabs>
          <w:tab w:val="num" w:pos="0"/>
        </w:tabs>
        <w:ind w:left="3220" w:hanging="360"/>
      </w:pPr>
      <w:rPr>
        <w:rFonts w:ascii="Symbol" w:hAnsi="Symbol" w:cs="Symbol" w:hint="default"/>
      </w:rPr>
    </w:lvl>
    <w:lvl w:ilvl="4">
      <w:start w:val="1"/>
      <w:numFmt w:val="bullet"/>
      <w:lvlText w:val="o"/>
      <w:lvlJc w:val="left"/>
      <w:pPr>
        <w:tabs>
          <w:tab w:val="num" w:pos="0"/>
        </w:tabs>
        <w:ind w:left="3940" w:hanging="360"/>
      </w:pPr>
      <w:rPr>
        <w:rFonts w:ascii="Courier New" w:hAnsi="Courier New" w:cs="Courier New" w:hint="default"/>
      </w:rPr>
    </w:lvl>
    <w:lvl w:ilvl="5">
      <w:start w:val="1"/>
      <w:numFmt w:val="bullet"/>
      <w:lvlText w:val=""/>
      <w:lvlJc w:val="left"/>
      <w:pPr>
        <w:tabs>
          <w:tab w:val="num" w:pos="0"/>
        </w:tabs>
        <w:ind w:left="4660" w:hanging="360"/>
      </w:pPr>
      <w:rPr>
        <w:rFonts w:ascii="Wingdings" w:hAnsi="Wingdings" w:cs="Wingdings" w:hint="default"/>
      </w:rPr>
    </w:lvl>
    <w:lvl w:ilvl="6">
      <w:start w:val="1"/>
      <w:numFmt w:val="bullet"/>
      <w:lvlText w:val=""/>
      <w:lvlJc w:val="left"/>
      <w:pPr>
        <w:tabs>
          <w:tab w:val="num" w:pos="0"/>
        </w:tabs>
        <w:ind w:left="5380" w:hanging="360"/>
      </w:pPr>
      <w:rPr>
        <w:rFonts w:ascii="Symbol" w:hAnsi="Symbol" w:cs="Symbol" w:hint="default"/>
      </w:rPr>
    </w:lvl>
    <w:lvl w:ilvl="7">
      <w:start w:val="1"/>
      <w:numFmt w:val="bullet"/>
      <w:lvlText w:val="o"/>
      <w:lvlJc w:val="left"/>
      <w:pPr>
        <w:tabs>
          <w:tab w:val="num" w:pos="0"/>
        </w:tabs>
        <w:ind w:left="6100" w:hanging="360"/>
      </w:pPr>
      <w:rPr>
        <w:rFonts w:ascii="Courier New" w:hAnsi="Courier New" w:cs="Courier New" w:hint="default"/>
      </w:rPr>
    </w:lvl>
    <w:lvl w:ilvl="8">
      <w:start w:val="1"/>
      <w:numFmt w:val="bullet"/>
      <w:lvlText w:val=""/>
      <w:lvlJc w:val="left"/>
      <w:pPr>
        <w:tabs>
          <w:tab w:val="num" w:pos="0"/>
        </w:tabs>
        <w:ind w:left="6820" w:hanging="360"/>
      </w:pPr>
      <w:rPr>
        <w:rFonts w:ascii="Wingdings" w:hAnsi="Wingdings" w:cs="Wingdings" w:hint="default"/>
      </w:rPr>
    </w:lvl>
  </w:abstractNum>
  <w:abstractNum w:abstractNumId="5">
    <w:nsid w:val="6FF024F1"/>
    <w:multiLevelType w:val="multilevel"/>
    <w:tmpl w:val="E6B2E10A"/>
    <w:lvl w:ilvl="0">
      <w:start w:val="1"/>
      <w:numFmt w:val="decimal"/>
      <w:lvlText w:val="%1."/>
      <w:lvlJc w:val="left"/>
      <w:pPr>
        <w:tabs>
          <w:tab w:val="num" w:pos="0"/>
        </w:tabs>
        <w:ind w:left="360" w:hanging="360"/>
      </w:pPr>
      <w:rPr>
        <w:rFonts w:eastAsia="Times New Roman" w:cs="Times New Roman"/>
        <w:b/>
        <w:sz w:val="22"/>
        <w:u w:val="none"/>
      </w:rPr>
    </w:lvl>
    <w:lvl w:ilvl="1">
      <w:start w:val="1"/>
      <w:numFmt w:val="decimal"/>
      <w:lvlText w:val="%1.%2."/>
      <w:lvlJc w:val="left"/>
      <w:pPr>
        <w:tabs>
          <w:tab w:val="num" w:pos="0"/>
        </w:tabs>
        <w:ind w:left="360" w:hanging="360"/>
      </w:pPr>
      <w:rPr>
        <w:rFonts w:eastAsia="Times New Roman" w:cs="Times New Roman"/>
        <w:b w:val="0"/>
        <w:sz w:val="22"/>
        <w:u w:val="none"/>
      </w:rPr>
    </w:lvl>
    <w:lvl w:ilvl="2">
      <w:start w:val="1"/>
      <w:numFmt w:val="decimal"/>
      <w:lvlText w:val="%1.%2.%3."/>
      <w:lvlJc w:val="left"/>
      <w:pPr>
        <w:tabs>
          <w:tab w:val="num" w:pos="0"/>
        </w:tabs>
        <w:ind w:left="720" w:hanging="720"/>
      </w:pPr>
      <w:rPr>
        <w:rFonts w:eastAsia="Times New Roman" w:cs="Times New Roman"/>
        <w:b w:val="0"/>
        <w:sz w:val="22"/>
        <w:u w:val="none"/>
      </w:rPr>
    </w:lvl>
    <w:lvl w:ilvl="3">
      <w:start w:val="1"/>
      <w:numFmt w:val="decimal"/>
      <w:lvlText w:val="%1.%2.%3.%4."/>
      <w:lvlJc w:val="left"/>
      <w:pPr>
        <w:tabs>
          <w:tab w:val="num" w:pos="0"/>
        </w:tabs>
        <w:ind w:left="720" w:hanging="720"/>
      </w:pPr>
      <w:rPr>
        <w:rFonts w:eastAsia="Times New Roman" w:cs="Times New Roman"/>
        <w:b/>
        <w:sz w:val="22"/>
        <w:u w:val="single"/>
      </w:rPr>
    </w:lvl>
    <w:lvl w:ilvl="4">
      <w:start w:val="1"/>
      <w:numFmt w:val="decimal"/>
      <w:lvlText w:val="%1.%2.%3.%4.%5."/>
      <w:lvlJc w:val="left"/>
      <w:pPr>
        <w:tabs>
          <w:tab w:val="num" w:pos="0"/>
        </w:tabs>
        <w:ind w:left="1080" w:hanging="1080"/>
      </w:pPr>
      <w:rPr>
        <w:rFonts w:eastAsia="Times New Roman" w:cs="Times New Roman"/>
        <w:b/>
        <w:sz w:val="22"/>
        <w:u w:val="single"/>
      </w:rPr>
    </w:lvl>
    <w:lvl w:ilvl="5">
      <w:start w:val="1"/>
      <w:numFmt w:val="decimal"/>
      <w:lvlText w:val="%1.%2.%3.%4.%5.%6."/>
      <w:lvlJc w:val="left"/>
      <w:pPr>
        <w:tabs>
          <w:tab w:val="num" w:pos="0"/>
        </w:tabs>
        <w:ind w:left="1080" w:hanging="1080"/>
      </w:pPr>
      <w:rPr>
        <w:rFonts w:eastAsia="Times New Roman" w:cs="Times New Roman"/>
        <w:b/>
        <w:sz w:val="22"/>
        <w:u w:val="single"/>
      </w:rPr>
    </w:lvl>
    <w:lvl w:ilvl="6">
      <w:start w:val="1"/>
      <w:numFmt w:val="decimal"/>
      <w:lvlText w:val="%1.%2.%3.%4.%5.%6.%7."/>
      <w:lvlJc w:val="left"/>
      <w:pPr>
        <w:tabs>
          <w:tab w:val="num" w:pos="0"/>
        </w:tabs>
        <w:ind w:left="1440" w:hanging="1440"/>
      </w:pPr>
      <w:rPr>
        <w:rFonts w:eastAsia="Times New Roman" w:cs="Times New Roman"/>
        <w:b/>
        <w:sz w:val="22"/>
        <w:u w:val="single"/>
      </w:rPr>
    </w:lvl>
    <w:lvl w:ilvl="7">
      <w:start w:val="1"/>
      <w:numFmt w:val="decimal"/>
      <w:lvlText w:val="%1.%2.%3.%4.%5.%6.%7.%8."/>
      <w:lvlJc w:val="left"/>
      <w:pPr>
        <w:tabs>
          <w:tab w:val="num" w:pos="0"/>
        </w:tabs>
        <w:ind w:left="1440" w:hanging="1440"/>
      </w:pPr>
      <w:rPr>
        <w:rFonts w:eastAsia="Times New Roman" w:cs="Times New Roman"/>
        <w:b/>
        <w:sz w:val="22"/>
        <w:u w:val="single"/>
      </w:rPr>
    </w:lvl>
    <w:lvl w:ilvl="8">
      <w:start w:val="1"/>
      <w:numFmt w:val="decimal"/>
      <w:lvlText w:val="%1.%2.%3.%4.%5.%6.%7.%8.%9."/>
      <w:lvlJc w:val="left"/>
      <w:pPr>
        <w:tabs>
          <w:tab w:val="num" w:pos="0"/>
        </w:tabs>
        <w:ind w:left="1800" w:hanging="1800"/>
      </w:pPr>
      <w:rPr>
        <w:rFonts w:eastAsia="Times New Roman" w:cs="Times New Roman"/>
        <w:b/>
        <w:sz w:val="22"/>
        <w:u w:val="single"/>
      </w:rPr>
    </w:lvl>
  </w:abstractNum>
  <w:num w:numId="1">
    <w:abstractNumId w:val="2"/>
  </w:num>
  <w:num w:numId="2">
    <w:abstractNumId w:val="5"/>
  </w:num>
  <w:num w:numId="3">
    <w:abstractNumId w:val="4"/>
  </w:num>
  <w:num w:numId="4">
    <w:abstractNumId w:val="1"/>
  </w:num>
  <w:num w:numId="5">
    <w:abstractNumId w:val="0"/>
  </w:num>
  <w:num w:numId="6">
    <w:abstractNumId w:val="1"/>
  </w:num>
  <w:num w:numId="7">
    <w:abstractNumId w:val="1"/>
  </w:num>
  <w:num w:numId="8">
    <w:abstractNumId w:val="1"/>
  </w:num>
  <w:num w:numId="9">
    <w:abstractNumId w:val="1"/>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61F"/>
    <w:rsid w:val="0015061F"/>
    <w:rsid w:val="003412B6"/>
    <w:rsid w:val="00764032"/>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037"/>
    <w:pPr>
      <w:spacing w:after="200" w:line="276" w:lineRule="auto"/>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customStyle="1" w:styleId="a7">
    <w:name w:val="Покажчик"/>
    <w:basedOn w:val="a"/>
    <w:qFormat/>
    <w:pPr>
      <w:suppressLineNumbers/>
    </w:pPr>
    <w:rPr>
      <w:rFonts w:cs="Arial"/>
    </w:rPr>
  </w:style>
  <w:style w:type="paragraph" w:styleId="a8">
    <w:name w:val="List Paragraph"/>
    <w:basedOn w:val="a"/>
    <w:uiPriority w:val="34"/>
    <w:qFormat/>
    <w:rsid w:val="00CD206A"/>
    <w:pPr>
      <w:ind w:left="720"/>
      <w:contextualSpacing/>
    </w:pPr>
    <w:rPr>
      <w:rFonts w:eastAsia="Times New Roman"/>
      <w:lang w:val="ru-RU" w:eastAsia="ru-RU"/>
    </w:rPr>
  </w:style>
  <w:style w:type="table" w:styleId="a9">
    <w:name w:val="Table Grid"/>
    <w:basedOn w:val="a1"/>
    <w:uiPriority w:val="59"/>
    <w:rsid w:val="00232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037"/>
    <w:pPr>
      <w:spacing w:after="200" w:line="276" w:lineRule="auto"/>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customStyle="1" w:styleId="a7">
    <w:name w:val="Покажчик"/>
    <w:basedOn w:val="a"/>
    <w:qFormat/>
    <w:pPr>
      <w:suppressLineNumbers/>
    </w:pPr>
    <w:rPr>
      <w:rFonts w:cs="Arial"/>
    </w:rPr>
  </w:style>
  <w:style w:type="paragraph" w:styleId="a8">
    <w:name w:val="List Paragraph"/>
    <w:basedOn w:val="a"/>
    <w:uiPriority w:val="34"/>
    <w:qFormat/>
    <w:rsid w:val="00CD206A"/>
    <w:pPr>
      <w:ind w:left="720"/>
      <w:contextualSpacing/>
    </w:pPr>
    <w:rPr>
      <w:rFonts w:eastAsia="Times New Roman"/>
      <w:lang w:val="ru-RU" w:eastAsia="ru-RU"/>
    </w:rPr>
  </w:style>
  <w:style w:type="table" w:styleId="a9">
    <w:name w:val="Table Grid"/>
    <w:basedOn w:val="a1"/>
    <w:uiPriority w:val="59"/>
    <w:rsid w:val="00232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7</Pages>
  <Words>3165</Words>
  <Characters>18046</Characters>
  <Application>Microsoft Office Word</Application>
  <DocSecurity>0</DocSecurity>
  <Lines>150</Lines>
  <Paragraphs>42</Paragraphs>
  <ScaleCrop>false</ScaleCrop>
  <Company/>
  <LinksUpToDate>false</LinksUpToDate>
  <CharactersWithSpaces>21169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Ноутбучок</dc:creator>
  <dc:description/>
  <cp:lastModifiedBy>Юрий Амбросов</cp:lastModifiedBy>
  <cp:revision>9</cp:revision>
  <dcterms:created xsi:type="dcterms:W3CDTF">2022-01-24T07:29:00Z</dcterms:created>
  <dcterms:modified xsi:type="dcterms:W3CDTF">2023-01-10T07:22:00Z</dcterms:modified>
  <dc:language>uk-UA</dc:language>
</cp:coreProperties>
</file>