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27" w:rsidRPr="00AF6063" w:rsidRDefault="007B6B27" w:rsidP="00AF6063">
      <w:pPr>
        <w:spacing w:after="0" w:line="240" w:lineRule="auto"/>
        <w:ind w:right="-144"/>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t>Додаток  № 4</w:t>
      </w:r>
    </w:p>
    <w:p w:rsidR="009C5F31"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C62A91" w:rsidRPr="00C62A91" w:rsidRDefault="00936F43" w:rsidP="00C62A91">
      <w:pPr>
        <w:keepLines/>
        <w:autoSpaceDE w:val="0"/>
        <w:autoSpaceDN w:val="0"/>
        <w:spacing w:after="0" w:line="240" w:lineRule="auto"/>
        <w:ind w:firstLine="709"/>
        <w:jc w:val="both"/>
        <w:rPr>
          <w:rFonts w:ascii="Times New Roman" w:hAnsi="Times New Roman"/>
          <w:b/>
          <w:iCs/>
          <w:sz w:val="24"/>
          <w:szCs w:val="24"/>
        </w:rPr>
      </w:pPr>
      <w:r>
        <w:rPr>
          <w:rFonts w:ascii="Times New Roman" w:hAnsi="Times New Roman"/>
          <w:b/>
          <w:bCs/>
          <w:iCs/>
          <w:sz w:val="24"/>
          <w:szCs w:val="24"/>
        </w:rPr>
        <w:t>на закупівлю послуг</w:t>
      </w:r>
      <w:r w:rsidR="004E343F">
        <w:rPr>
          <w:rFonts w:ascii="Times New Roman" w:hAnsi="Times New Roman"/>
          <w:b/>
          <w:bCs/>
          <w:iCs/>
          <w:sz w:val="24"/>
          <w:szCs w:val="24"/>
        </w:rPr>
        <w:t>:</w:t>
      </w:r>
      <w:r w:rsidR="004E343F">
        <w:rPr>
          <w:rFonts w:ascii="Times New Roman" w:hAnsi="Times New Roman"/>
          <w:b/>
          <w:sz w:val="24"/>
          <w:szCs w:val="24"/>
        </w:rPr>
        <w:t xml:space="preserve"> </w:t>
      </w:r>
      <w:r w:rsidR="00C62A91" w:rsidRPr="00C62A91">
        <w:rPr>
          <w:rFonts w:ascii="Times New Roman" w:hAnsi="Times New Roman" w:cs="Times New Roman"/>
          <w:b/>
          <w:bCs/>
          <w:color w:val="000000"/>
          <w:sz w:val="24"/>
          <w:szCs w:val="24"/>
        </w:rPr>
        <w:t>нанесення горизонтальної дорожньої розмітки на вулицях міста Івано</w:t>
      </w:r>
      <w:r w:rsidR="00787F49">
        <w:rPr>
          <w:rFonts w:ascii="Times New Roman" w:hAnsi="Times New Roman" w:cs="Times New Roman"/>
          <w:b/>
          <w:bCs/>
          <w:color w:val="000000"/>
          <w:sz w:val="24"/>
          <w:szCs w:val="24"/>
        </w:rPr>
        <w:t>-Франківськ, згідно переліку № 2</w:t>
      </w:r>
      <w:r w:rsidR="00C62A91" w:rsidRPr="00C62A91">
        <w:rPr>
          <w:rFonts w:ascii="Times New Roman" w:hAnsi="Times New Roman" w:cs="Times New Roman"/>
          <w:b/>
          <w:bCs/>
          <w:color w:val="000000"/>
          <w:sz w:val="24"/>
          <w:szCs w:val="24"/>
        </w:rPr>
        <w:t xml:space="preserve"> (поточний ремонт) </w:t>
      </w:r>
      <w:r w:rsidR="00C62A91" w:rsidRPr="00C62A91">
        <w:rPr>
          <w:rFonts w:ascii="Times New Roman" w:eastAsia="Times New Roman" w:hAnsi="Times New Roman"/>
          <w:b/>
          <w:sz w:val="24"/>
          <w:szCs w:val="24"/>
        </w:rPr>
        <w:t xml:space="preserve">за </w:t>
      </w:r>
      <w:r w:rsidR="00C62A91" w:rsidRPr="00C62A91">
        <w:rPr>
          <w:rFonts w:ascii="Times New Roman" w:hAnsi="Times New Roman"/>
          <w:b/>
          <w:iCs/>
          <w:sz w:val="24"/>
          <w:szCs w:val="24"/>
        </w:rPr>
        <w:t>(</w:t>
      </w:r>
      <w:r w:rsidR="00C62A91" w:rsidRPr="00C62A91">
        <w:rPr>
          <w:rStyle w:val="af8"/>
          <w:rFonts w:ascii="Times New Roman" w:hAnsi="Times New Roman"/>
          <w:b/>
          <w:iCs/>
          <w:sz w:val="24"/>
          <w:szCs w:val="24"/>
          <w:lang w:val="uk-UA"/>
        </w:rPr>
        <w:t>ДК 021:2015–45</w:t>
      </w:r>
      <w:r w:rsidR="00C62A91" w:rsidRPr="00C62A91">
        <w:rPr>
          <w:rFonts w:ascii="Times New Roman" w:hAnsi="Times New Roman"/>
          <w:b/>
          <w:bCs/>
          <w:sz w:val="24"/>
          <w:szCs w:val="24"/>
          <w:lang w:eastAsia="uk-UA"/>
        </w:rPr>
        <w:t xml:space="preserve">230000-8 будівництво трубопроводів, ліній зв’язку та </w:t>
      </w:r>
      <w:proofErr w:type="spellStart"/>
      <w:r w:rsidR="00C62A91" w:rsidRPr="00C62A91">
        <w:rPr>
          <w:rFonts w:ascii="Times New Roman" w:hAnsi="Times New Roman"/>
          <w:b/>
          <w:bCs/>
          <w:sz w:val="24"/>
          <w:szCs w:val="24"/>
          <w:lang w:eastAsia="uk-UA"/>
        </w:rPr>
        <w:t>електропередач</w:t>
      </w:r>
      <w:proofErr w:type="spellEnd"/>
      <w:r w:rsidR="00C62A91" w:rsidRPr="00C62A91">
        <w:rPr>
          <w:rFonts w:ascii="Times New Roman" w:hAnsi="Times New Roman"/>
          <w:b/>
          <w:bCs/>
          <w:sz w:val="24"/>
          <w:szCs w:val="24"/>
          <w:lang w:eastAsia="uk-UA"/>
        </w:rPr>
        <w:t>, шосе, доріг, аеродромів і залізничних доріг; вирівнювання поверхонь) Єдиного закупівельного словника,</w:t>
      </w:r>
      <w:r w:rsidR="00C62A91" w:rsidRPr="00C62A91">
        <w:rPr>
          <w:rFonts w:ascii="Times New Roman" w:hAnsi="Times New Roman"/>
          <w:b/>
          <w:iCs/>
          <w:sz w:val="24"/>
          <w:szCs w:val="24"/>
        </w:rPr>
        <w:t xml:space="preserve"> ДБН А.2.2-3:2014.</w:t>
      </w:r>
    </w:p>
    <w:p w:rsidR="00C62A91" w:rsidRDefault="00C62A91" w:rsidP="004E343F">
      <w:pPr>
        <w:pStyle w:val="a5"/>
        <w:tabs>
          <w:tab w:val="left" w:pos="567"/>
        </w:tabs>
        <w:spacing w:after="0" w:line="240" w:lineRule="auto"/>
        <w:ind w:left="0" w:right="-284"/>
        <w:jc w:val="both"/>
        <w:rPr>
          <w:rFonts w:ascii="Times New Roman" w:eastAsia="Arial" w:hAnsi="Times New Roman" w:cs="Times New Roman"/>
          <w:i/>
          <w:color w:val="000000"/>
          <w:sz w:val="24"/>
          <w:szCs w:val="24"/>
          <w:lang w:eastAsia="ar-SA"/>
        </w:rPr>
      </w:pPr>
    </w:p>
    <w:p w:rsidR="0027737E" w:rsidRPr="004949CC" w:rsidRDefault="004E343F" w:rsidP="004E343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 xml:space="preserve">   </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D82CE8" w:rsidRDefault="00D82CE8" w:rsidP="004E343F">
      <w:pPr>
        <w:widowControl w:val="0"/>
        <w:spacing w:after="0" w:line="240" w:lineRule="auto"/>
        <w:jc w:val="both"/>
        <w:rPr>
          <w:rFonts w:ascii="Times New Roman" w:eastAsia="Times New Roman" w:hAnsi="Times New Roman" w:cs="Times New Roman"/>
          <w:color w:val="FF0000"/>
          <w:sz w:val="24"/>
          <w:szCs w:val="24"/>
          <w:lang w:eastAsia="uk-UA" w:bidi="uk-UA"/>
        </w:rPr>
      </w:pPr>
    </w:p>
    <w:p w:rsidR="0095537E" w:rsidRPr="000843EB" w:rsidRDefault="0095537E" w:rsidP="00F61095">
      <w:pPr>
        <w:pStyle w:val="a5"/>
        <w:numPr>
          <w:ilvl w:val="0"/>
          <w:numId w:val="9"/>
        </w:numPr>
        <w:suppressAutoHyphens/>
        <w:snapToGrid w:val="0"/>
        <w:spacing w:after="0" w:line="240" w:lineRule="auto"/>
        <w:rPr>
          <w:rFonts w:ascii="Times New Roman" w:eastAsia="Arial" w:hAnsi="Times New Roman" w:cs="Times New Roman"/>
          <w:b/>
          <w:bCs/>
          <w:color w:val="000000"/>
          <w:sz w:val="24"/>
          <w:szCs w:val="24"/>
          <w:lang w:eastAsia="ru-RU"/>
        </w:rPr>
      </w:pPr>
      <w:r w:rsidRPr="000843EB">
        <w:rPr>
          <w:rFonts w:ascii="Times New Roman" w:eastAsia="Arial" w:hAnsi="Times New Roman" w:cs="Times New Roman"/>
          <w:b/>
          <w:bCs/>
          <w:color w:val="000000"/>
          <w:sz w:val="24"/>
          <w:szCs w:val="24"/>
          <w:lang w:eastAsia="ru-RU"/>
        </w:rPr>
        <w:t>ТЕХНІЧНА СПЕЦИФІКАЦІЯ</w:t>
      </w:r>
    </w:p>
    <w:p w:rsidR="00787F49" w:rsidRPr="00843577" w:rsidRDefault="00787F49" w:rsidP="00787F49">
      <w:pPr>
        <w:tabs>
          <w:tab w:val="left" w:pos="708"/>
          <w:tab w:val="center" w:pos="4819"/>
          <w:tab w:val="right" w:pos="9639"/>
        </w:tabs>
        <w:spacing w:after="0" w:line="240" w:lineRule="auto"/>
        <w:ind w:firstLine="709"/>
        <w:jc w:val="both"/>
        <w:rPr>
          <w:rFonts w:ascii="Times New Roman" w:hAnsi="Times New Roman" w:cs="Times New Roman"/>
          <w:i/>
          <w:sz w:val="24"/>
          <w:szCs w:val="24"/>
        </w:rPr>
      </w:pPr>
      <w:r w:rsidRPr="00396C20">
        <w:rPr>
          <w:rFonts w:ascii="Times New Roman" w:hAnsi="Times New Roman" w:cs="Times New Roman"/>
          <w:bCs/>
          <w:i/>
          <w:color w:val="000000"/>
          <w:sz w:val="24"/>
          <w:szCs w:val="24"/>
        </w:rPr>
        <w:t xml:space="preserve">Умови виконання робіт: </w:t>
      </w:r>
      <w:proofErr w:type="spellStart"/>
      <w:r w:rsidRPr="00396C20">
        <w:rPr>
          <w:rFonts w:ascii="Times New Roman" w:hAnsi="Times New Roman" w:cs="Times New Roman"/>
          <w:bCs/>
          <w:i/>
          <w:color w:val="000000"/>
          <w:sz w:val="24"/>
          <w:szCs w:val="24"/>
        </w:rPr>
        <w:t>Провдення</w:t>
      </w:r>
      <w:proofErr w:type="spellEnd"/>
      <w:r w:rsidRPr="00396C20">
        <w:rPr>
          <w:rFonts w:ascii="Times New Roman" w:hAnsi="Times New Roman" w:cs="Times New Roman"/>
          <w:bCs/>
          <w:i/>
          <w:color w:val="000000"/>
          <w:sz w:val="24"/>
          <w:szCs w:val="24"/>
        </w:rPr>
        <w:t xml:space="preserve"> робіт на одній половині проїзної частини при систематичному русі транспорту на другій к=1,2</w:t>
      </w:r>
    </w:p>
    <w:tbl>
      <w:tblPr>
        <w:tblStyle w:val="a4"/>
        <w:tblW w:w="10031" w:type="dxa"/>
        <w:tblLayout w:type="fixed"/>
        <w:tblLook w:val="04A0" w:firstRow="1" w:lastRow="0" w:firstColumn="1" w:lastColumn="0" w:noHBand="0" w:noVBand="1"/>
      </w:tblPr>
      <w:tblGrid>
        <w:gridCol w:w="959"/>
        <w:gridCol w:w="1276"/>
        <w:gridCol w:w="5953"/>
        <w:gridCol w:w="993"/>
        <w:gridCol w:w="850"/>
      </w:tblGrid>
      <w:tr w:rsidR="00787F49" w:rsidRPr="00C33E67" w:rsidTr="00342E64">
        <w:tc>
          <w:tcPr>
            <w:tcW w:w="959" w:type="dxa"/>
            <w:vAlign w:val="center"/>
          </w:tcPr>
          <w:p w:rsidR="00787F49" w:rsidRPr="00843577" w:rsidRDefault="00787F49" w:rsidP="00787F49">
            <w:pPr>
              <w:keepLines/>
              <w:autoSpaceDE w:val="0"/>
              <w:autoSpaceDN w:val="0"/>
              <w:jc w:val="center"/>
              <w:rPr>
                <w:rFonts w:ascii="Times New Roman" w:hAnsi="Times New Roman"/>
                <w:spacing w:val="-3"/>
              </w:rPr>
            </w:pPr>
            <w:r w:rsidRPr="00843577">
              <w:rPr>
                <w:rFonts w:ascii="Times New Roman" w:hAnsi="Times New Roman"/>
                <w:spacing w:val="-3"/>
              </w:rPr>
              <w:t>№</w:t>
            </w:r>
          </w:p>
          <w:p w:rsidR="00787F49" w:rsidRPr="00843577" w:rsidRDefault="00787F49" w:rsidP="00787F49">
            <w:pPr>
              <w:keepLines/>
              <w:autoSpaceDE w:val="0"/>
              <w:autoSpaceDN w:val="0"/>
              <w:jc w:val="center"/>
              <w:rPr>
                <w:rFonts w:ascii="Times New Roman" w:hAnsi="Times New Roman"/>
              </w:rPr>
            </w:pPr>
            <w:r>
              <w:rPr>
                <w:rFonts w:ascii="Times New Roman" w:hAnsi="Times New Roman"/>
                <w:spacing w:val="-3"/>
              </w:rPr>
              <w:t>п/п</w:t>
            </w:r>
          </w:p>
        </w:tc>
        <w:tc>
          <w:tcPr>
            <w:tcW w:w="1276" w:type="dxa"/>
            <w:vAlign w:val="center"/>
          </w:tcPr>
          <w:p w:rsidR="00787F49" w:rsidRPr="00843577" w:rsidRDefault="00787F49" w:rsidP="00787F49">
            <w:pPr>
              <w:keepLines/>
              <w:autoSpaceDE w:val="0"/>
              <w:autoSpaceDN w:val="0"/>
              <w:jc w:val="center"/>
              <w:rPr>
                <w:rFonts w:ascii="Times New Roman" w:hAnsi="Times New Roman"/>
                <w:spacing w:val="-3"/>
              </w:rPr>
            </w:pPr>
            <w:proofErr w:type="spellStart"/>
            <w:r w:rsidRPr="00843577">
              <w:rPr>
                <w:rFonts w:ascii="Times New Roman" w:hAnsi="Times New Roman"/>
                <w:spacing w:val="-3"/>
              </w:rPr>
              <w:t>Обґрунту</w:t>
            </w:r>
            <w:proofErr w:type="spellEnd"/>
            <w:r w:rsidRPr="00843577">
              <w:rPr>
                <w:rFonts w:ascii="Times New Roman" w:hAnsi="Times New Roman"/>
                <w:spacing w:val="-3"/>
              </w:rPr>
              <w:t>-</w:t>
            </w:r>
          </w:p>
          <w:p w:rsidR="00787F49" w:rsidRPr="00843577" w:rsidRDefault="00787F49" w:rsidP="00787F49">
            <w:pPr>
              <w:keepLines/>
              <w:autoSpaceDE w:val="0"/>
              <w:autoSpaceDN w:val="0"/>
              <w:jc w:val="center"/>
              <w:rPr>
                <w:rFonts w:ascii="Times New Roman" w:hAnsi="Times New Roman"/>
                <w:spacing w:val="-3"/>
              </w:rPr>
            </w:pPr>
            <w:proofErr w:type="spellStart"/>
            <w:r w:rsidRPr="00843577">
              <w:rPr>
                <w:rFonts w:ascii="Times New Roman" w:hAnsi="Times New Roman"/>
                <w:spacing w:val="-3"/>
              </w:rPr>
              <w:t>вання</w:t>
            </w:r>
            <w:proofErr w:type="spellEnd"/>
          </w:p>
          <w:p w:rsidR="00787F49" w:rsidRPr="00843577" w:rsidRDefault="00787F49" w:rsidP="00787F49">
            <w:pPr>
              <w:keepLines/>
              <w:autoSpaceDE w:val="0"/>
              <w:autoSpaceDN w:val="0"/>
              <w:jc w:val="center"/>
              <w:rPr>
                <w:rFonts w:ascii="Times New Roman" w:hAnsi="Times New Roman"/>
                <w:spacing w:val="-3"/>
              </w:rPr>
            </w:pPr>
            <w:r w:rsidRPr="00843577">
              <w:rPr>
                <w:rFonts w:ascii="Times New Roman" w:hAnsi="Times New Roman"/>
                <w:spacing w:val="-3"/>
              </w:rPr>
              <w:t>(шифр</w:t>
            </w:r>
          </w:p>
          <w:p w:rsidR="00787F49" w:rsidRPr="00843577" w:rsidRDefault="00787F49" w:rsidP="00787F49">
            <w:pPr>
              <w:keepLines/>
              <w:autoSpaceDE w:val="0"/>
              <w:autoSpaceDN w:val="0"/>
              <w:jc w:val="center"/>
              <w:rPr>
                <w:rFonts w:ascii="Times New Roman" w:hAnsi="Times New Roman"/>
              </w:rPr>
            </w:pPr>
            <w:r w:rsidRPr="00843577">
              <w:rPr>
                <w:rFonts w:ascii="Times New Roman" w:hAnsi="Times New Roman"/>
                <w:spacing w:val="-3"/>
              </w:rPr>
              <w:t>норми)</w:t>
            </w:r>
          </w:p>
        </w:tc>
        <w:tc>
          <w:tcPr>
            <w:tcW w:w="5953" w:type="dxa"/>
            <w:vAlign w:val="center"/>
          </w:tcPr>
          <w:p w:rsidR="00787F49" w:rsidRPr="00843577" w:rsidRDefault="00787F49" w:rsidP="00787F49">
            <w:pPr>
              <w:keepLines/>
              <w:autoSpaceDE w:val="0"/>
              <w:autoSpaceDN w:val="0"/>
              <w:jc w:val="center"/>
              <w:rPr>
                <w:rFonts w:ascii="Times New Roman" w:hAnsi="Times New Roman"/>
              </w:rPr>
            </w:pPr>
            <w:r w:rsidRPr="00843577">
              <w:rPr>
                <w:rFonts w:ascii="Times New Roman" w:hAnsi="Times New Roman"/>
                <w:spacing w:val="-3"/>
              </w:rPr>
              <w:t>Найменування робіт і витрат</w:t>
            </w:r>
          </w:p>
        </w:tc>
        <w:tc>
          <w:tcPr>
            <w:tcW w:w="993" w:type="dxa"/>
            <w:vAlign w:val="center"/>
          </w:tcPr>
          <w:p w:rsidR="00787F49" w:rsidRPr="00843577" w:rsidRDefault="00787F49" w:rsidP="00787F49">
            <w:pPr>
              <w:keepLines/>
              <w:autoSpaceDE w:val="0"/>
              <w:autoSpaceDN w:val="0"/>
              <w:jc w:val="center"/>
              <w:rPr>
                <w:rFonts w:ascii="Times New Roman" w:hAnsi="Times New Roman"/>
                <w:spacing w:val="-3"/>
              </w:rPr>
            </w:pPr>
            <w:r w:rsidRPr="00843577">
              <w:rPr>
                <w:rFonts w:ascii="Times New Roman" w:hAnsi="Times New Roman"/>
                <w:spacing w:val="-3"/>
              </w:rPr>
              <w:t>Одиниця</w:t>
            </w:r>
          </w:p>
          <w:p w:rsidR="00787F49" w:rsidRPr="00843577" w:rsidRDefault="00787F49" w:rsidP="00787F49">
            <w:pPr>
              <w:keepLines/>
              <w:autoSpaceDE w:val="0"/>
              <w:autoSpaceDN w:val="0"/>
              <w:jc w:val="center"/>
              <w:rPr>
                <w:rFonts w:ascii="Times New Roman" w:hAnsi="Times New Roman"/>
              </w:rPr>
            </w:pPr>
            <w:r w:rsidRPr="00843577">
              <w:rPr>
                <w:rFonts w:ascii="Times New Roman" w:hAnsi="Times New Roman"/>
                <w:spacing w:val="-3"/>
              </w:rPr>
              <w:t>виміру</w:t>
            </w:r>
          </w:p>
        </w:tc>
        <w:tc>
          <w:tcPr>
            <w:tcW w:w="850" w:type="dxa"/>
            <w:vAlign w:val="center"/>
          </w:tcPr>
          <w:p w:rsidR="00787F49" w:rsidRPr="00843577" w:rsidRDefault="00787F49" w:rsidP="00787F49">
            <w:pPr>
              <w:keepLines/>
              <w:autoSpaceDE w:val="0"/>
              <w:autoSpaceDN w:val="0"/>
              <w:jc w:val="center"/>
              <w:rPr>
                <w:rFonts w:ascii="Times New Roman" w:hAnsi="Times New Roman"/>
                <w:spacing w:val="-3"/>
              </w:rPr>
            </w:pPr>
            <w:r w:rsidRPr="00843577">
              <w:rPr>
                <w:rFonts w:ascii="Times New Roman" w:hAnsi="Times New Roman"/>
                <w:spacing w:val="-3"/>
              </w:rPr>
              <w:t>Кіль-</w:t>
            </w:r>
          </w:p>
          <w:p w:rsidR="00787F49" w:rsidRPr="00843577" w:rsidRDefault="00787F49" w:rsidP="00787F49">
            <w:pPr>
              <w:keepLines/>
              <w:autoSpaceDE w:val="0"/>
              <w:autoSpaceDN w:val="0"/>
              <w:jc w:val="center"/>
              <w:rPr>
                <w:rFonts w:ascii="Times New Roman" w:hAnsi="Times New Roman"/>
              </w:rPr>
            </w:pPr>
            <w:r w:rsidRPr="00843577">
              <w:rPr>
                <w:rFonts w:ascii="Times New Roman" w:hAnsi="Times New Roman"/>
                <w:spacing w:val="-3"/>
              </w:rPr>
              <w:t>кість</w:t>
            </w:r>
          </w:p>
        </w:tc>
      </w:tr>
      <w:tr w:rsidR="00787F49" w:rsidRPr="00C33E67" w:rsidTr="00342E64">
        <w:tc>
          <w:tcPr>
            <w:tcW w:w="959" w:type="dxa"/>
          </w:tcPr>
          <w:p w:rsidR="00787F49" w:rsidRPr="00843577" w:rsidRDefault="00787F49" w:rsidP="00787F49">
            <w:pPr>
              <w:keepLines/>
              <w:autoSpaceDE w:val="0"/>
              <w:autoSpaceDN w:val="0"/>
              <w:rPr>
                <w:rFonts w:ascii="Times New Roman" w:hAnsi="Times New Roman"/>
              </w:rPr>
            </w:pPr>
            <w:r w:rsidRPr="00843577">
              <w:rPr>
                <w:rFonts w:ascii="Times New Roman" w:hAnsi="Times New Roman"/>
              </w:rPr>
              <w:t xml:space="preserve"> </w:t>
            </w:r>
          </w:p>
        </w:tc>
        <w:tc>
          <w:tcPr>
            <w:tcW w:w="1276" w:type="dxa"/>
          </w:tcPr>
          <w:p w:rsidR="00787F49" w:rsidRPr="00843577" w:rsidRDefault="00787F49" w:rsidP="00787F49">
            <w:pPr>
              <w:keepLines/>
              <w:autoSpaceDE w:val="0"/>
              <w:autoSpaceDN w:val="0"/>
              <w:rPr>
                <w:rFonts w:ascii="Times New Roman" w:hAnsi="Times New Roman"/>
              </w:rPr>
            </w:pPr>
            <w:r w:rsidRPr="00843577">
              <w:rPr>
                <w:rFonts w:ascii="Times New Roman" w:hAnsi="Times New Roman"/>
              </w:rPr>
              <w:t xml:space="preserve"> </w:t>
            </w:r>
          </w:p>
        </w:tc>
        <w:tc>
          <w:tcPr>
            <w:tcW w:w="5953" w:type="dxa"/>
            <w:vAlign w:val="center"/>
          </w:tcPr>
          <w:p w:rsidR="00787F49" w:rsidRPr="00843577" w:rsidRDefault="00787F49" w:rsidP="00787F49">
            <w:pPr>
              <w:keepLines/>
              <w:autoSpaceDE w:val="0"/>
              <w:autoSpaceDN w:val="0"/>
              <w:jc w:val="center"/>
              <w:rPr>
                <w:rFonts w:ascii="Times New Roman" w:hAnsi="Times New Roman"/>
                <w:b/>
                <w:sz w:val="24"/>
                <w:szCs w:val="24"/>
              </w:rPr>
            </w:pPr>
            <w:proofErr w:type="spellStart"/>
            <w:r w:rsidRPr="00843577">
              <w:rPr>
                <w:rFonts w:ascii="Times New Roman" w:hAnsi="Times New Roman"/>
                <w:b/>
                <w:spacing w:val="-3"/>
                <w:sz w:val="24"/>
                <w:szCs w:val="24"/>
              </w:rPr>
              <w:t>Розд</w:t>
            </w:r>
            <w:r w:rsidRPr="00843577">
              <w:rPr>
                <w:rFonts w:ascii="Times New Roman" w:hAnsi="Times New Roman"/>
                <w:b/>
                <w:spacing w:val="-3"/>
                <w:sz w:val="24"/>
                <w:szCs w:val="24"/>
                <w:lang w:val="en-US"/>
              </w:rPr>
              <w:t>i</w:t>
            </w:r>
            <w:proofErr w:type="spellEnd"/>
            <w:r w:rsidRPr="00843577">
              <w:rPr>
                <w:rFonts w:ascii="Times New Roman" w:hAnsi="Times New Roman"/>
                <w:b/>
                <w:spacing w:val="-3"/>
                <w:sz w:val="24"/>
                <w:szCs w:val="24"/>
              </w:rPr>
              <w:t>л 1. Вулиця КОНОВАЛЬЦЯ</w:t>
            </w:r>
          </w:p>
        </w:tc>
        <w:tc>
          <w:tcPr>
            <w:tcW w:w="993" w:type="dxa"/>
            <w:vAlign w:val="center"/>
          </w:tcPr>
          <w:p w:rsidR="00787F49" w:rsidRPr="00843577" w:rsidRDefault="00787F49" w:rsidP="00787F49">
            <w:pPr>
              <w:keepLines/>
              <w:autoSpaceDE w:val="0"/>
              <w:autoSpaceDN w:val="0"/>
              <w:jc w:val="center"/>
              <w:rPr>
                <w:rFonts w:ascii="Arial" w:hAnsi="Arial" w:cs="Arial"/>
                <w:sz w:val="16"/>
                <w:szCs w:val="16"/>
              </w:rPr>
            </w:pPr>
            <w:r w:rsidRPr="00843577">
              <w:rPr>
                <w:rFonts w:ascii="Arial" w:hAnsi="Arial" w:cs="Arial"/>
                <w:sz w:val="16"/>
                <w:szCs w:val="16"/>
              </w:rPr>
              <w:t xml:space="preserve"> </w:t>
            </w:r>
          </w:p>
        </w:tc>
        <w:tc>
          <w:tcPr>
            <w:tcW w:w="850" w:type="dxa"/>
            <w:vAlign w:val="center"/>
          </w:tcPr>
          <w:p w:rsidR="00787F49" w:rsidRPr="00843577" w:rsidRDefault="00787F49" w:rsidP="00787F49">
            <w:pPr>
              <w:keepLines/>
              <w:autoSpaceDE w:val="0"/>
              <w:autoSpaceDN w:val="0"/>
              <w:jc w:val="center"/>
              <w:rPr>
                <w:rFonts w:ascii="Arial" w:hAnsi="Arial" w:cs="Arial"/>
                <w:sz w:val="16"/>
                <w:szCs w:val="16"/>
              </w:rPr>
            </w:pPr>
            <w:r w:rsidRPr="00843577">
              <w:rPr>
                <w:rFonts w:ascii="Arial" w:hAnsi="Arial" w:cs="Arial"/>
                <w:sz w:val="16"/>
                <w:szCs w:val="16"/>
              </w:rPr>
              <w:t xml:space="preserve"> </w:t>
            </w:r>
          </w:p>
        </w:tc>
      </w:tr>
      <w:tr w:rsidR="00787F49" w:rsidRPr="00306C00" w:rsidTr="00342E64">
        <w:tc>
          <w:tcPr>
            <w:tcW w:w="959" w:type="dxa"/>
            <w:vAlign w:val="center"/>
          </w:tcPr>
          <w:p w:rsidR="00787F49" w:rsidRPr="00843577" w:rsidRDefault="00342E64" w:rsidP="00342E64">
            <w:pPr>
              <w:pStyle w:val="a5"/>
              <w:keepLines/>
              <w:autoSpaceDE w:val="0"/>
              <w:autoSpaceDN w:val="0"/>
              <w:ind w:left="426" w:hanging="284"/>
              <w:rPr>
                <w:rFonts w:ascii="Times New Roman" w:hAnsi="Times New Roman"/>
                <w:sz w:val="24"/>
                <w:szCs w:val="24"/>
              </w:rPr>
            </w:pPr>
            <w:r>
              <w:rPr>
                <w:rFonts w:ascii="Times New Roman" w:hAnsi="Times New Roman"/>
                <w:sz w:val="24"/>
                <w:szCs w:val="24"/>
              </w:rPr>
              <w:t xml:space="preserve">  </w:t>
            </w:r>
            <w:r w:rsidR="00CF1432">
              <w:rPr>
                <w:rFonts w:ascii="Times New Roman" w:hAnsi="Times New Roman"/>
                <w:sz w:val="24"/>
                <w:szCs w:val="24"/>
              </w:rPr>
              <w:t>1</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44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0,44</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323,25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2,155</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3</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лінії1.2 (</w:t>
            </w:r>
            <w:proofErr w:type="spellStart"/>
            <w:r w:rsidRPr="00843577">
              <w:rPr>
                <w:rFonts w:ascii="Times New Roman" w:hAnsi="Times New Roman"/>
                <w:spacing w:val="-3"/>
                <w:sz w:val="24"/>
              </w:rPr>
              <w:t>Виділенка</w:t>
            </w:r>
            <w:proofErr w:type="spellEnd"/>
            <w:r w:rsidRPr="00843577">
              <w:rPr>
                <w:rFonts w:ascii="Times New Roman" w:hAnsi="Times New Roman"/>
                <w:spacing w:val="-3"/>
                <w:sz w:val="24"/>
              </w:rPr>
              <w:t>)</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(ширина 15 см, товщина шару 0,54 мм, 22,65 м2)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0,151</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4</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14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0,14</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5</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907,5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3,025</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right="-108" w:hanging="436"/>
              <w:rPr>
                <w:rFonts w:ascii="Times New Roman" w:hAnsi="Times New Roman"/>
                <w:sz w:val="24"/>
                <w:szCs w:val="24"/>
              </w:rPr>
            </w:pPr>
            <w:r w:rsidRPr="00342E64">
              <w:rPr>
                <w:rFonts w:ascii="Times New Roman" w:hAnsi="Times New Roman"/>
                <w:sz w:val="24"/>
                <w:szCs w:val="24"/>
              </w:rPr>
              <w:lastRenderedPageBreak/>
              <w:t>6</w:t>
            </w:r>
          </w:p>
        </w:tc>
        <w:tc>
          <w:tcPr>
            <w:tcW w:w="1276" w:type="dxa"/>
          </w:tcPr>
          <w:p w:rsidR="00787F49" w:rsidRPr="00843577" w:rsidRDefault="00787F49" w:rsidP="00787F49">
            <w:pPr>
              <w:keepLines/>
              <w:autoSpaceDE w:val="0"/>
              <w:autoSpaceDN w:val="0"/>
              <w:ind w:left="-108"/>
              <w:rPr>
                <w:rFonts w:ascii="Times New Roman" w:hAnsi="Times New Roman"/>
                <w:spacing w:val="-3"/>
                <w:sz w:val="24"/>
                <w:szCs w:val="24"/>
              </w:rPr>
            </w:pPr>
            <w:r w:rsidRPr="00843577">
              <w:rPr>
                <w:rFonts w:ascii="Times New Roman" w:hAnsi="Times New Roman"/>
                <w:spacing w:val="-3"/>
                <w:sz w:val="24"/>
                <w:szCs w:val="24"/>
              </w:rPr>
              <w:t xml:space="preserve"> 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5,375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0,215</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b/>
                <w:sz w:val="24"/>
                <w:szCs w:val="24"/>
              </w:rPr>
            </w:pPr>
            <w:r>
              <w:rPr>
                <w:rFonts w:ascii="Times New Roman" w:hAnsi="Times New Roman"/>
                <w:b/>
                <w:sz w:val="24"/>
                <w:szCs w:val="24"/>
              </w:rPr>
              <w:t>7</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171,71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4,579</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8</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43,21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0,645</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9</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r w:rsidRPr="00843577">
              <w:rPr>
                <w:rFonts w:ascii="Times New Roman" w:hAnsi="Times New Roman"/>
                <w:sz w:val="24"/>
                <w:szCs w:val="24"/>
              </w:rPr>
              <w:t xml:space="preserve"> </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159,29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1,585</w:t>
            </w:r>
          </w:p>
        </w:tc>
      </w:tr>
      <w:tr w:rsidR="00787F49" w:rsidRPr="00306C00" w:rsidTr="00342E64">
        <w:tc>
          <w:tcPr>
            <w:tcW w:w="959" w:type="dxa"/>
          </w:tcPr>
          <w:p w:rsidR="00787F49" w:rsidRPr="00342E64" w:rsidRDefault="00342E64" w:rsidP="00342E64">
            <w:pPr>
              <w:pStyle w:val="a5"/>
              <w:tabs>
                <w:tab w:val="left" w:pos="142"/>
                <w:tab w:val="left" w:pos="708"/>
                <w:tab w:val="center" w:pos="4819"/>
                <w:tab w:val="right" w:pos="9639"/>
              </w:tabs>
              <w:ind w:hanging="436"/>
              <w:rPr>
                <w:rFonts w:ascii="Times New Roman" w:hAnsi="Times New Roman"/>
                <w:sz w:val="24"/>
                <w:szCs w:val="24"/>
              </w:rPr>
            </w:pPr>
            <w:r>
              <w:rPr>
                <w:rFonts w:ascii="Times New Roman" w:hAnsi="Times New Roman"/>
                <w:sz w:val="24"/>
                <w:szCs w:val="24"/>
              </w:rPr>
              <w:t>10</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5,9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0,118</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86,7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1,156</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лінії1.9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12,75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0,085</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13</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лінії1.11 (ширина 15</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см, товщина шару 0,54 мм, 10,57 м2)  /проведення </w:t>
            </w:r>
            <w:proofErr w:type="spellStart"/>
            <w:r w:rsidRPr="00843577">
              <w:rPr>
                <w:rFonts w:ascii="Times New Roman" w:hAnsi="Times New Roman"/>
                <w:spacing w:val="-3"/>
                <w:sz w:val="24"/>
              </w:rPr>
              <w:t>робiт</w:t>
            </w:r>
            <w:proofErr w:type="spellEnd"/>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0,051</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14</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КБ27-45-6</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лінії)(товщина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55,9</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15</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40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7</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lastRenderedPageBreak/>
              <w:t>16</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КБ27-45-2</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w:t>
            </w:r>
            <w:proofErr w:type="spellStart"/>
            <w:r w:rsidRPr="00843577">
              <w:rPr>
                <w:rFonts w:ascii="Times New Roman" w:hAnsi="Times New Roman"/>
                <w:spacing w:val="-3"/>
                <w:sz w:val="24"/>
              </w:rPr>
              <w:t>пішоходний</w:t>
            </w:r>
            <w:proofErr w:type="spellEnd"/>
            <w:r w:rsidRPr="00843577">
              <w:rPr>
                <w:rFonts w:ascii="Times New Roman" w:hAnsi="Times New Roman"/>
                <w:spacing w:val="-3"/>
                <w:sz w:val="24"/>
              </w:rPr>
              <w:t xml:space="preserve">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506</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17</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КБ27-45-2</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1.14.2(</w:t>
            </w:r>
            <w:r w:rsidR="0049226C">
              <w:rPr>
                <w:rFonts w:ascii="Times New Roman" w:hAnsi="Times New Roman"/>
                <w:spacing w:val="-3"/>
                <w:sz w:val="24"/>
              </w:rPr>
              <w:t xml:space="preserve">пішохідний </w:t>
            </w:r>
            <w:r w:rsidRPr="00843577">
              <w:rPr>
                <w:rFonts w:ascii="Times New Roman" w:hAnsi="Times New Roman"/>
                <w:spacing w:val="-3"/>
                <w:sz w:val="24"/>
              </w:rPr>
              <w:t>перехід червоно-білий)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1080</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18</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1.15 (</w:t>
            </w:r>
            <w:proofErr w:type="spellStart"/>
            <w:r w:rsidRPr="00843577">
              <w:rPr>
                <w:rFonts w:ascii="Times New Roman" w:hAnsi="Times New Roman"/>
                <w:spacing w:val="-3"/>
                <w:sz w:val="24"/>
              </w:rPr>
              <w:t>Велопереїзд</w:t>
            </w:r>
            <w:proofErr w:type="spellEnd"/>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червоно-білий) (98,9 </w:t>
            </w:r>
            <w:proofErr w:type="spellStart"/>
            <w:r w:rsidRPr="00843577">
              <w:rPr>
                <w:rFonts w:ascii="Times New Roman" w:hAnsi="Times New Roman"/>
                <w:spacing w:val="-3"/>
                <w:sz w:val="24"/>
              </w:rPr>
              <w:t>мп</w:t>
            </w:r>
            <w:proofErr w:type="spellEnd"/>
            <w:r w:rsidRPr="00843577">
              <w:rPr>
                <w:rFonts w:ascii="Times New Roman" w:hAnsi="Times New Roman"/>
                <w:spacing w:val="-3"/>
                <w:sz w:val="24"/>
              </w:rPr>
              <w:t xml:space="preserve">, ширина - 1,8 </w:t>
            </w:r>
            <w:proofErr w:type="spellStart"/>
            <w:r w:rsidRPr="00843577">
              <w:rPr>
                <w:rFonts w:ascii="Times New Roman" w:hAnsi="Times New Roman"/>
                <w:spacing w:val="-3"/>
                <w:sz w:val="24"/>
              </w:rPr>
              <w:t>мп</w:t>
            </w:r>
            <w:proofErr w:type="spellEnd"/>
            <w:r w:rsidRPr="00843577">
              <w:rPr>
                <w:rFonts w:ascii="Times New Roman" w:hAnsi="Times New Roman"/>
                <w:spacing w:val="-3"/>
                <w:sz w:val="24"/>
              </w:rPr>
              <w:t>, товщина шару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0,6 мм) - 178,0 м2 Червоного кольору - 146,32 м2, білого</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кольору - 31,68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проїзної частини 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178</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19</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125,4</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20</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1.17.1 (лінія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жовтий колір) (ширина - 10 см,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(зупинки ГТ - 740 </w:t>
            </w:r>
            <w:proofErr w:type="spellStart"/>
            <w:r w:rsidRPr="00843577">
              <w:rPr>
                <w:rFonts w:ascii="Times New Roman" w:hAnsi="Times New Roman"/>
                <w:spacing w:val="-3"/>
                <w:sz w:val="24"/>
              </w:rPr>
              <w:t>мп</w:t>
            </w:r>
            <w:proofErr w:type="spellEnd"/>
            <w:r w:rsidRPr="00843577">
              <w:rPr>
                <w:rFonts w:ascii="Times New Roman" w:hAnsi="Times New Roman"/>
                <w:spacing w:val="-3"/>
                <w:sz w:val="24"/>
              </w:rPr>
              <w:t xml:space="preserve">)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74</w:t>
            </w:r>
          </w:p>
        </w:tc>
      </w:tr>
      <w:tr w:rsidR="00787F49" w:rsidRPr="006C72AD"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21</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- 148</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146,1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22</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маркірувальними машинами, тип лінії 1.20 (дати дорогу -8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9,84</w:t>
            </w:r>
          </w:p>
        </w:tc>
      </w:tr>
      <w:tr w:rsidR="00787F49" w:rsidRPr="00306C00" w:rsidTr="00342E64">
        <w:tc>
          <w:tcPr>
            <w:tcW w:w="959" w:type="dxa"/>
          </w:tcPr>
          <w:p w:rsidR="00787F49" w:rsidRPr="00342E64" w:rsidRDefault="00AC002F" w:rsidP="00F61095">
            <w:pPr>
              <w:pStyle w:val="a5"/>
              <w:numPr>
                <w:ilvl w:val="1"/>
                <w:numId w:val="11"/>
              </w:numPr>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23</w:t>
            </w:r>
          </w:p>
        </w:tc>
        <w:tc>
          <w:tcPr>
            <w:tcW w:w="1276" w:type="dxa"/>
          </w:tcPr>
          <w:p w:rsidR="00787F49" w:rsidRPr="00843577" w:rsidRDefault="00787F49" w:rsidP="00787F49">
            <w:pPr>
              <w:keepLines/>
              <w:autoSpaceDE w:val="0"/>
              <w:autoSpaceDN w:val="0"/>
              <w:rPr>
                <w:rFonts w:ascii="Times New Roman" w:hAnsi="Times New Roman"/>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pacing w:val="-3"/>
                <w:sz w:val="24"/>
                <w:lang w:val="en-US"/>
              </w:rPr>
            </w:pPr>
            <w:proofErr w:type="spellStart"/>
            <w:r w:rsidRPr="00843577">
              <w:rPr>
                <w:rFonts w:ascii="Times New Roman" w:hAnsi="Times New Roman"/>
                <w:b/>
                <w:spacing w:val="-3"/>
                <w:sz w:val="24"/>
              </w:rPr>
              <w:t>Розд</w:t>
            </w:r>
            <w:r w:rsidRPr="00843577">
              <w:rPr>
                <w:rFonts w:ascii="Times New Roman" w:hAnsi="Times New Roman"/>
                <w:b/>
                <w:spacing w:val="-3"/>
                <w:sz w:val="24"/>
                <w:lang w:val="en-US"/>
              </w:rPr>
              <w:t>i</w:t>
            </w:r>
            <w:proofErr w:type="spellEnd"/>
            <w:r w:rsidRPr="00843577">
              <w:rPr>
                <w:rFonts w:ascii="Times New Roman" w:hAnsi="Times New Roman"/>
                <w:b/>
                <w:spacing w:val="-3"/>
                <w:sz w:val="24"/>
              </w:rPr>
              <w:t xml:space="preserve">л 2. Вулиця  РИЛЬСЬКОГО (від вул. </w:t>
            </w:r>
            <w:proofErr w:type="spellStart"/>
            <w:r w:rsidRPr="00843577">
              <w:rPr>
                <w:rFonts w:ascii="Times New Roman" w:hAnsi="Times New Roman"/>
                <w:b/>
                <w:spacing w:val="-3"/>
                <w:sz w:val="24"/>
                <w:lang w:val="en-US"/>
              </w:rPr>
              <w:t>Коновальця</w:t>
            </w:r>
            <w:proofErr w:type="spellEnd"/>
            <w:r w:rsidRPr="00843577">
              <w:rPr>
                <w:rFonts w:ascii="Times New Roman" w:hAnsi="Times New Roman"/>
                <w:b/>
                <w:spacing w:val="-3"/>
                <w:sz w:val="24"/>
                <w:lang w:val="en-US"/>
              </w:rPr>
              <w:t xml:space="preserve"> </w:t>
            </w:r>
            <w:proofErr w:type="spellStart"/>
            <w:r w:rsidRPr="00843577">
              <w:rPr>
                <w:rFonts w:ascii="Times New Roman" w:hAnsi="Times New Roman"/>
                <w:b/>
                <w:spacing w:val="-3"/>
                <w:sz w:val="24"/>
                <w:lang w:val="en-US"/>
              </w:rPr>
              <w:t>до</w:t>
            </w:r>
            <w:proofErr w:type="spellEnd"/>
            <w:r w:rsidRPr="00843577">
              <w:rPr>
                <w:rFonts w:ascii="Times New Roman" w:hAnsi="Times New Roman"/>
                <w:b/>
                <w:spacing w:val="-3"/>
                <w:sz w:val="24"/>
              </w:rPr>
              <w:t xml:space="preserve"> </w:t>
            </w:r>
            <w:proofErr w:type="spellStart"/>
            <w:r w:rsidRPr="00843577">
              <w:rPr>
                <w:rFonts w:ascii="Times New Roman" w:hAnsi="Times New Roman"/>
                <w:b/>
                <w:spacing w:val="-3"/>
                <w:sz w:val="24"/>
                <w:lang w:val="en-US"/>
              </w:rPr>
              <w:t>Сервісного</w:t>
            </w:r>
            <w:proofErr w:type="spellEnd"/>
            <w:r w:rsidRPr="00843577">
              <w:rPr>
                <w:rFonts w:ascii="Times New Roman" w:hAnsi="Times New Roman"/>
                <w:b/>
                <w:spacing w:val="-3"/>
                <w:sz w:val="24"/>
                <w:lang w:val="en-US"/>
              </w:rPr>
              <w:t xml:space="preserve"> </w:t>
            </w:r>
            <w:proofErr w:type="spellStart"/>
            <w:r w:rsidRPr="00843577">
              <w:rPr>
                <w:rFonts w:ascii="Times New Roman" w:hAnsi="Times New Roman"/>
                <w:b/>
                <w:spacing w:val="-3"/>
                <w:sz w:val="24"/>
                <w:lang w:val="en-US"/>
              </w:rPr>
              <w:t>центру</w:t>
            </w:r>
            <w:proofErr w:type="spellEnd"/>
            <w:r w:rsidRPr="00843577">
              <w:rPr>
                <w:rFonts w:ascii="Times New Roman" w:hAnsi="Times New Roman"/>
                <w:b/>
                <w:spacing w:val="-3"/>
                <w:sz w:val="24"/>
                <w:lang w:val="en-US"/>
              </w:rPr>
              <w:t>)</w:t>
            </w:r>
            <w:r w:rsidRPr="00843577">
              <w:rPr>
                <w:rFonts w:ascii="Times New Roman" w:hAnsi="Times New Roman"/>
                <w:spacing w:val="-3"/>
                <w:sz w:val="24"/>
                <w:u w:val="single"/>
                <w:lang w:val="en-US"/>
              </w:rPr>
              <w:t xml:space="preserve"> </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23</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pacing w:val="-3"/>
                <w:sz w:val="24"/>
                <w:szCs w:val="24"/>
              </w:rPr>
            </w:pP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19,5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0,195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24</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10,0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25</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 xml:space="preserve">товщина шару 0,54 мм, 2,34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0,035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26</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8,4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0,168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27</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лінії1.11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см, товщина шару 0,54 мм, 3,0 м2)  /проведення </w:t>
            </w:r>
            <w:proofErr w:type="spellStart"/>
            <w:r w:rsidRPr="00843577">
              <w:rPr>
                <w:rFonts w:ascii="Times New Roman" w:hAnsi="Times New Roman"/>
                <w:spacing w:val="-3"/>
                <w:sz w:val="24"/>
              </w:rPr>
              <w:t>робiт</w:t>
            </w:r>
            <w:proofErr w:type="spellEnd"/>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0,02</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28</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6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1,05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29</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4,1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30</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- 2</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1,74</w:t>
            </w:r>
          </w:p>
        </w:tc>
      </w:tr>
      <w:tr w:rsidR="00787F49" w:rsidRPr="00306C00" w:rsidTr="00342E64">
        <w:tc>
          <w:tcPr>
            <w:tcW w:w="959" w:type="dxa"/>
          </w:tcPr>
          <w:p w:rsidR="00787F49" w:rsidRPr="00342E64" w:rsidRDefault="00787F49" w:rsidP="00F61095">
            <w:pPr>
              <w:pStyle w:val="a5"/>
              <w:numPr>
                <w:ilvl w:val="1"/>
                <w:numId w:val="11"/>
              </w:numPr>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keepLines/>
              <w:autoSpaceDE w:val="0"/>
              <w:autoSpaceDN w:val="0"/>
              <w:rPr>
                <w:rFonts w:ascii="Times New Roman" w:hAnsi="Times New Roman"/>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proofErr w:type="spellStart"/>
            <w:r w:rsidRPr="00843577">
              <w:rPr>
                <w:rFonts w:ascii="Times New Roman" w:hAnsi="Times New Roman"/>
                <w:b/>
                <w:spacing w:val="-3"/>
                <w:sz w:val="24"/>
                <w:lang w:val="en-US"/>
              </w:rPr>
              <w:t>Роздiл</w:t>
            </w:r>
            <w:proofErr w:type="spellEnd"/>
            <w:r w:rsidRPr="00843577">
              <w:rPr>
                <w:rFonts w:ascii="Times New Roman" w:hAnsi="Times New Roman"/>
                <w:b/>
                <w:spacing w:val="-3"/>
                <w:sz w:val="24"/>
                <w:lang w:val="en-US"/>
              </w:rPr>
              <w:t xml:space="preserve"> 3. </w:t>
            </w:r>
            <w:proofErr w:type="spellStart"/>
            <w:r w:rsidRPr="00843577">
              <w:rPr>
                <w:rFonts w:ascii="Times New Roman" w:hAnsi="Times New Roman"/>
                <w:b/>
                <w:spacing w:val="-3"/>
                <w:sz w:val="24"/>
                <w:lang w:val="en-US"/>
              </w:rPr>
              <w:t>Вулиця</w:t>
            </w:r>
            <w:proofErr w:type="spellEnd"/>
            <w:r w:rsidRPr="00843577">
              <w:rPr>
                <w:rFonts w:ascii="Times New Roman" w:hAnsi="Times New Roman"/>
                <w:b/>
                <w:spacing w:val="-3"/>
                <w:sz w:val="24"/>
                <w:lang w:val="en-US"/>
              </w:rPr>
              <w:t xml:space="preserve">  О. БЛАВАЦЬКОГО  </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31</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21,5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0,215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32</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2,5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33</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10,05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34</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4,0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35</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КБ27-45-6</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лінії)(товщина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lastRenderedPageBreak/>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36</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6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1,05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37</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КБ27-45-2</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w:t>
            </w:r>
            <w:proofErr w:type="spellStart"/>
            <w:r w:rsidRPr="00843577">
              <w:rPr>
                <w:rFonts w:ascii="Times New Roman" w:hAnsi="Times New Roman"/>
                <w:spacing w:val="-3"/>
                <w:sz w:val="24"/>
              </w:rPr>
              <w:t>пішоходний</w:t>
            </w:r>
            <w:proofErr w:type="spellEnd"/>
            <w:r w:rsidRPr="00843577">
              <w:rPr>
                <w:rFonts w:ascii="Times New Roman" w:hAnsi="Times New Roman"/>
                <w:spacing w:val="-3"/>
                <w:sz w:val="24"/>
              </w:rPr>
              <w:t xml:space="preserve">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120</w:t>
            </w:r>
          </w:p>
        </w:tc>
      </w:tr>
      <w:tr w:rsidR="00787F49" w:rsidRPr="00306C00" w:rsidTr="00342E64">
        <w:tc>
          <w:tcPr>
            <w:tcW w:w="959" w:type="dxa"/>
          </w:tcPr>
          <w:p w:rsidR="00787F49" w:rsidRPr="00342E64" w:rsidRDefault="00787F49" w:rsidP="00CF1432">
            <w:pPr>
              <w:pStyle w:val="a5"/>
              <w:tabs>
                <w:tab w:val="left" w:pos="708"/>
                <w:tab w:val="center" w:pos="4819"/>
                <w:tab w:val="right" w:pos="9639"/>
              </w:tabs>
              <w:ind w:left="1440" w:hanging="436"/>
              <w:rPr>
                <w:rFonts w:ascii="Times New Roman" w:hAnsi="Times New Roman"/>
                <w:sz w:val="24"/>
                <w:szCs w:val="24"/>
              </w:rPr>
            </w:pPr>
          </w:p>
        </w:tc>
        <w:tc>
          <w:tcPr>
            <w:tcW w:w="1276" w:type="dxa"/>
          </w:tcPr>
          <w:p w:rsidR="00787F49" w:rsidRPr="00843577" w:rsidRDefault="00787F49" w:rsidP="00787F49">
            <w:pPr>
              <w:keepLines/>
              <w:autoSpaceDE w:val="0"/>
              <w:autoSpaceDN w:val="0"/>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proofErr w:type="spellStart"/>
            <w:r w:rsidRPr="00843577">
              <w:rPr>
                <w:rFonts w:ascii="Times New Roman" w:hAnsi="Times New Roman"/>
                <w:b/>
                <w:spacing w:val="-3"/>
                <w:sz w:val="24"/>
                <w:lang w:val="en-US"/>
              </w:rPr>
              <w:t>Роздiл</w:t>
            </w:r>
            <w:proofErr w:type="spellEnd"/>
            <w:r w:rsidRPr="00843577">
              <w:rPr>
                <w:rFonts w:ascii="Times New Roman" w:hAnsi="Times New Roman"/>
                <w:b/>
                <w:spacing w:val="-3"/>
                <w:sz w:val="24"/>
                <w:lang w:val="en-US"/>
              </w:rPr>
              <w:t xml:space="preserve"> 4. </w:t>
            </w:r>
            <w:proofErr w:type="spellStart"/>
            <w:r w:rsidRPr="00843577">
              <w:rPr>
                <w:rFonts w:ascii="Times New Roman" w:hAnsi="Times New Roman"/>
                <w:b/>
                <w:spacing w:val="-3"/>
                <w:sz w:val="24"/>
                <w:lang w:val="en-US"/>
              </w:rPr>
              <w:t>Вулиця</w:t>
            </w:r>
            <w:proofErr w:type="spellEnd"/>
            <w:r w:rsidRPr="00843577">
              <w:rPr>
                <w:rFonts w:ascii="Times New Roman" w:hAnsi="Times New Roman"/>
                <w:b/>
                <w:spacing w:val="-3"/>
                <w:sz w:val="24"/>
                <w:lang w:val="en-US"/>
              </w:rPr>
              <w:t xml:space="preserve"> ДУДАЄВА </w:t>
            </w:r>
          </w:p>
        </w:tc>
        <w:tc>
          <w:tcPr>
            <w:tcW w:w="993" w:type="dxa"/>
            <w:vAlign w:val="center"/>
          </w:tcPr>
          <w:p w:rsidR="00787F49" w:rsidRPr="00843577" w:rsidRDefault="00787F49" w:rsidP="00787F49">
            <w:pPr>
              <w:keepLines/>
              <w:autoSpaceDE w:val="0"/>
              <w:autoSpaceDN w:val="0"/>
              <w:jc w:val="center"/>
              <w:rPr>
                <w:rFonts w:ascii="Times New Roman" w:hAnsi="Times New Roman"/>
                <w:b/>
                <w:sz w:val="24"/>
                <w:szCs w:val="16"/>
              </w:rPr>
            </w:pPr>
            <w:r w:rsidRPr="00843577">
              <w:rPr>
                <w:rFonts w:ascii="Times New Roman" w:hAnsi="Times New Roman"/>
                <w:b/>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b/>
                <w:sz w:val="24"/>
                <w:szCs w:val="16"/>
              </w:rPr>
            </w:pPr>
            <w:r w:rsidRPr="00843577">
              <w:rPr>
                <w:rFonts w:ascii="Times New Roman" w:hAnsi="Times New Roman"/>
                <w:b/>
                <w:sz w:val="24"/>
                <w:szCs w:val="16"/>
              </w:rPr>
              <w:t xml:space="preserve"> </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38</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28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52,06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0,618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6,7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49226C">
            <w:pPr>
              <w:keepLines/>
              <w:autoSpaceDE w:val="0"/>
              <w:autoSpaceDN w:val="0"/>
              <w:rPr>
                <w:rFonts w:ascii="Times New Roman" w:hAnsi="Times New Roman"/>
                <w:sz w:val="24"/>
              </w:rPr>
            </w:pPr>
            <w:r w:rsidRPr="00843577">
              <w:rPr>
                <w:rFonts w:ascii="Times New Roman" w:hAnsi="Times New Roman"/>
                <w:spacing w:val="-3"/>
                <w:sz w:val="24"/>
              </w:rPr>
              <w:t xml:space="preserve">товщина шару 0,54 мм, 3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r w:rsidR="0049226C">
              <w:rPr>
                <w:rFonts w:ascii="Times New Roman" w:hAnsi="Times New Roman"/>
                <w:spacing w:val="-3"/>
                <w:sz w:val="24"/>
              </w:rPr>
              <w:t xml:space="preserve">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r w:rsidR="0049226C">
              <w:rPr>
                <w:rFonts w:ascii="Times New Roman" w:hAnsi="Times New Roman"/>
                <w:spacing w:val="-3"/>
                <w:sz w:val="24"/>
              </w:rPr>
              <w:t xml:space="preserve">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0,06</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лінії)(товщина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3,28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24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4,2</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w:t>
            </w:r>
            <w:proofErr w:type="spellStart"/>
            <w:r w:rsidRPr="00843577">
              <w:rPr>
                <w:rFonts w:ascii="Times New Roman" w:hAnsi="Times New Roman"/>
                <w:spacing w:val="-3"/>
                <w:sz w:val="24"/>
              </w:rPr>
              <w:t>пішоходний</w:t>
            </w:r>
            <w:proofErr w:type="spellEnd"/>
            <w:r w:rsidRPr="00843577">
              <w:rPr>
                <w:rFonts w:ascii="Times New Roman" w:hAnsi="Times New Roman"/>
                <w:spacing w:val="-3"/>
                <w:sz w:val="24"/>
              </w:rPr>
              <w:t xml:space="preserve">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91,4</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35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маркірувальними машинами, тип лінії 1.17.1 (лінія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жовтий колір) (ширина - 10 см, товщина шару 0,6 мм)</w:t>
            </w:r>
          </w:p>
          <w:p w:rsidR="00787F49" w:rsidRPr="00843577" w:rsidRDefault="00787F49" w:rsidP="0049226C">
            <w:pPr>
              <w:keepLines/>
              <w:autoSpaceDE w:val="0"/>
              <w:autoSpaceDN w:val="0"/>
              <w:rPr>
                <w:rFonts w:ascii="Times New Roman" w:hAnsi="Times New Roman"/>
                <w:sz w:val="24"/>
              </w:rPr>
            </w:pPr>
            <w:r w:rsidRPr="00843577">
              <w:rPr>
                <w:rFonts w:ascii="Times New Roman" w:hAnsi="Times New Roman"/>
                <w:spacing w:val="-3"/>
                <w:sz w:val="24"/>
              </w:rPr>
              <w:t xml:space="preserve">(зупинки ГТ - 55 </w:t>
            </w:r>
            <w:proofErr w:type="spellStart"/>
            <w:r w:rsidRPr="00843577">
              <w:rPr>
                <w:rFonts w:ascii="Times New Roman" w:hAnsi="Times New Roman"/>
                <w:spacing w:val="-3"/>
                <w:sz w:val="24"/>
              </w:rPr>
              <w:t>мп</w:t>
            </w:r>
            <w:proofErr w:type="spellEnd"/>
            <w:r w:rsidRPr="00843577">
              <w:rPr>
                <w:rFonts w:ascii="Times New Roman" w:hAnsi="Times New Roman"/>
                <w:spacing w:val="-3"/>
                <w:sz w:val="24"/>
              </w:rPr>
              <w:t xml:space="preserve">)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0049226C">
              <w:rPr>
                <w:rFonts w:ascii="Times New Roman" w:hAnsi="Times New Roman"/>
                <w:spacing w:val="-3"/>
                <w:sz w:val="24"/>
              </w:rPr>
              <w:t xml:space="preserve"> </w:t>
            </w:r>
            <w:r w:rsidRPr="00843577">
              <w:rPr>
                <w:rFonts w:ascii="Times New Roman" w:hAnsi="Times New Roman"/>
                <w:spacing w:val="-3"/>
                <w:sz w:val="24"/>
              </w:rPr>
              <w:t xml:space="preserve">проїзної частини 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w:t>
            </w:r>
            <w:r w:rsidR="0049226C">
              <w:rPr>
                <w:rFonts w:ascii="Times New Roman" w:hAnsi="Times New Roman"/>
                <w:spacing w:val="-3"/>
                <w:sz w:val="24"/>
              </w:rPr>
              <w:t xml:space="preserve"> </w:t>
            </w:r>
            <w:r w:rsidRPr="00843577">
              <w:rPr>
                <w:rFonts w:ascii="Times New Roman" w:hAnsi="Times New Roman"/>
                <w:spacing w:val="-3"/>
                <w:sz w:val="24"/>
              </w:rPr>
              <w:t xml:space="preserve">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47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маркірувальними машинами, тип лінії 1.18 (стрілки 3 </w:t>
            </w:r>
            <w:proofErr w:type="spellStart"/>
            <w:r w:rsidRPr="00843577">
              <w:rPr>
                <w:rFonts w:ascii="Times New Roman" w:hAnsi="Times New Roman"/>
                <w:spacing w:val="-3"/>
                <w:sz w:val="24"/>
              </w:rPr>
              <w:t>шт</w:t>
            </w:r>
            <w:proofErr w:type="spellEnd"/>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2,46</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маркірувальними машинами, тип лінії 1.20 (дати дорогу -1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1,23</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КБ27-45-10</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1.34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см. Позначення меж окремих місць для паркування)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3 м2) [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0,03</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1.35 (Позначення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місць для паркування індивідуального транспорту осіб з</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інвалідністю - 1 шт.)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0,54</w:t>
            </w:r>
          </w:p>
        </w:tc>
      </w:tr>
      <w:tr w:rsidR="00787F49" w:rsidRPr="00306C00" w:rsidTr="0049226C">
        <w:trPr>
          <w:trHeight w:val="430"/>
        </w:trPr>
        <w:tc>
          <w:tcPr>
            <w:tcW w:w="959" w:type="dxa"/>
          </w:tcPr>
          <w:p w:rsidR="00787F49" w:rsidRPr="00342E64" w:rsidRDefault="00787F49" w:rsidP="00CF1432">
            <w:pPr>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proofErr w:type="spellStart"/>
            <w:r w:rsidRPr="00843577">
              <w:rPr>
                <w:rFonts w:ascii="Times New Roman" w:hAnsi="Times New Roman"/>
                <w:b/>
                <w:spacing w:val="-3"/>
                <w:sz w:val="24"/>
                <w:lang w:val="en-US"/>
              </w:rPr>
              <w:t>Роздiл</w:t>
            </w:r>
            <w:proofErr w:type="spellEnd"/>
            <w:r w:rsidRPr="00843577">
              <w:rPr>
                <w:rFonts w:ascii="Times New Roman" w:hAnsi="Times New Roman"/>
                <w:b/>
                <w:spacing w:val="-3"/>
                <w:sz w:val="24"/>
                <w:lang w:val="en-US"/>
              </w:rPr>
              <w:t xml:space="preserve"> 5. </w:t>
            </w:r>
            <w:proofErr w:type="spellStart"/>
            <w:r w:rsidRPr="00843577">
              <w:rPr>
                <w:rFonts w:ascii="Times New Roman" w:hAnsi="Times New Roman"/>
                <w:b/>
                <w:spacing w:val="-3"/>
                <w:sz w:val="24"/>
                <w:lang w:val="en-US"/>
              </w:rPr>
              <w:t>Вулиця</w:t>
            </w:r>
            <w:proofErr w:type="spellEnd"/>
            <w:r w:rsidRPr="00843577">
              <w:rPr>
                <w:rFonts w:ascii="Times New Roman" w:hAnsi="Times New Roman"/>
                <w:b/>
                <w:spacing w:val="-3"/>
                <w:sz w:val="24"/>
                <w:lang w:val="en-US"/>
              </w:rPr>
              <w:t xml:space="preserve"> РЕБЕТА</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tcPr>
          <w:p w:rsidR="00787F49" w:rsidRPr="00843577" w:rsidRDefault="00787F49" w:rsidP="00787F49">
            <w:pPr>
              <w:keepLines/>
              <w:autoSpaceDE w:val="0"/>
              <w:autoSpaceDN w:val="0"/>
              <w:jc w:val="right"/>
              <w:rPr>
                <w:rFonts w:ascii="Times New Roman" w:hAnsi="Times New Roman"/>
                <w:sz w:val="24"/>
                <w:szCs w:val="24"/>
              </w:rPr>
            </w:pP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39,5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0,395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33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0,165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27,45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1,098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12,06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6,0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lastRenderedPageBreak/>
              <w:t>наоднiй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0,12</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56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лінії1.11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см, товщина шару 0,54 мм, 1,5 м2)  /проведення </w:t>
            </w:r>
            <w:proofErr w:type="spellStart"/>
            <w:r w:rsidRPr="00843577">
              <w:rPr>
                <w:rFonts w:ascii="Times New Roman" w:hAnsi="Times New Roman"/>
                <w:spacing w:val="-3"/>
                <w:sz w:val="24"/>
              </w:rPr>
              <w:t>робiт</w:t>
            </w:r>
            <w:proofErr w:type="spellEnd"/>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КБ27-45-6</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лінії)(товщина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8,56</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w:t>
            </w:r>
            <w:proofErr w:type="spellStart"/>
            <w:r w:rsidRPr="00843577">
              <w:rPr>
                <w:rFonts w:ascii="Times New Roman" w:hAnsi="Times New Roman"/>
                <w:spacing w:val="-3"/>
                <w:sz w:val="24"/>
              </w:rPr>
              <w:t>пішоходний</w:t>
            </w:r>
            <w:proofErr w:type="spellEnd"/>
            <w:r w:rsidRPr="00843577">
              <w:rPr>
                <w:rFonts w:ascii="Times New Roman" w:hAnsi="Times New Roman"/>
                <w:spacing w:val="-3"/>
                <w:sz w:val="24"/>
              </w:rPr>
              <w:t xml:space="preserve">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46,4</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59</w:t>
            </w:r>
          </w:p>
          <w:p w:rsidR="00787F49" w:rsidRPr="00342E64" w:rsidRDefault="00787F49" w:rsidP="00CF1432">
            <w:pPr>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- 8</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7,84</w:t>
            </w:r>
          </w:p>
        </w:tc>
      </w:tr>
      <w:tr w:rsidR="00787F49" w:rsidRPr="00306C00" w:rsidTr="00342E64">
        <w:tc>
          <w:tcPr>
            <w:tcW w:w="959" w:type="dxa"/>
          </w:tcPr>
          <w:p w:rsidR="00787F49" w:rsidRPr="00342E64" w:rsidRDefault="00787F49" w:rsidP="00CF1432">
            <w:pPr>
              <w:pStyle w:val="a5"/>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proofErr w:type="spellStart"/>
            <w:r w:rsidRPr="00843577">
              <w:rPr>
                <w:rFonts w:ascii="Times New Roman" w:hAnsi="Times New Roman"/>
                <w:b/>
                <w:spacing w:val="-3"/>
                <w:sz w:val="24"/>
                <w:lang w:val="en-US"/>
              </w:rPr>
              <w:t>Роздiл</w:t>
            </w:r>
            <w:proofErr w:type="spellEnd"/>
            <w:r w:rsidRPr="00843577">
              <w:rPr>
                <w:rFonts w:ascii="Times New Roman" w:hAnsi="Times New Roman"/>
                <w:b/>
                <w:spacing w:val="-3"/>
                <w:sz w:val="24"/>
                <w:lang w:val="en-US"/>
              </w:rPr>
              <w:t xml:space="preserve"> 6. </w:t>
            </w:r>
            <w:proofErr w:type="spellStart"/>
            <w:r w:rsidRPr="00843577">
              <w:rPr>
                <w:rFonts w:ascii="Times New Roman" w:hAnsi="Times New Roman"/>
                <w:b/>
                <w:spacing w:val="-3"/>
                <w:sz w:val="24"/>
                <w:lang w:val="en-US"/>
              </w:rPr>
              <w:t>Вулиця</w:t>
            </w:r>
            <w:proofErr w:type="spellEnd"/>
            <w:r w:rsidRPr="00843577">
              <w:rPr>
                <w:rFonts w:ascii="Times New Roman" w:hAnsi="Times New Roman"/>
                <w:b/>
                <w:spacing w:val="-3"/>
                <w:sz w:val="24"/>
                <w:lang w:val="en-US"/>
              </w:rPr>
              <w:t xml:space="preserve"> С.БАНДЕРИ  </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КБ27-45-8</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292,5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1,95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162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0,54</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36,19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0,965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81,4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0,81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72,38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0,965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лінії1.8 (ширина 20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 xml:space="preserve">товщина шару 0,54 мм, 4,42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0,067</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66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КБ27-45-8</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1.10.2 (жовтий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колір, "Стоянку заборонено" - 50 м)(ширина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КБ27-45-6</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лінії)(товщина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17,7</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12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w:t>
            </w:r>
            <w:proofErr w:type="spellStart"/>
            <w:r w:rsidRPr="00843577">
              <w:rPr>
                <w:rFonts w:ascii="Times New Roman" w:hAnsi="Times New Roman"/>
                <w:spacing w:val="-3"/>
                <w:sz w:val="24"/>
              </w:rPr>
              <w:t>пішоходний</w:t>
            </w:r>
            <w:proofErr w:type="spellEnd"/>
            <w:r w:rsidRPr="00843577">
              <w:rPr>
                <w:rFonts w:ascii="Times New Roman" w:hAnsi="Times New Roman"/>
                <w:spacing w:val="-3"/>
                <w:sz w:val="24"/>
              </w:rPr>
              <w:t xml:space="preserve">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234</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255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1.17.1 (лінія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жовтий колір) (ширина - 10 см,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(зупинки ГТ - 171,0 </w:t>
            </w:r>
            <w:proofErr w:type="spellStart"/>
            <w:r w:rsidRPr="00843577">
              <w:rPr>
                <w:rFonts w:ascii="Times New Roman" w:hAnsi="Times New Roman"/>
                <w:spacing w:val="-3"/>
                <w:sz w:val="24"/>
              </w:rPr>
              <w:t>мп</w:t>
            </w:r>
            <w:proofErr w:type="spellEnd"/>
            <w:r w:rsidRPr="00843577">
              <w:rPr>
                <w:rFonts w:ascii="Times New Roman" w:hAnsi="Times New Roman"/>
                <w:spacing w:val="-3"/>
                <w:sz w:val="24"/>
              </w:rPr>
              <w:t xml:space="preserve">)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17,1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- 27</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24,88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КБ27-45-10</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1.34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см. Позначення меж окремих місць для паркування)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11,1 м2) [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0,111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1.35 (Позначення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місць для паркування індивідуального транспорту осіб з</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інвалідністю - 2 шт.)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1,08</w:t>
            </w:r>
          </w:p>
        </w:tc>
      </w:tr>
      <w:tr w:rsidR="00787F49" w:rsidRPr="00306C00" w:rsidTr="00342E64">
        <w:tc>
          <w:tcPr>
            <w:tcW w:w="959" w:type="dxa"/>
          </w:tcPr>
          <w:p w:rsidR="00787F49" w:rsidRPr="00342E64" w:rsidRDefault="00787F49" w:rsidP="00F61095">
            <w:pPr>
              <w:pStyle w:val="a5"/>
              <w:numPr>
                <w:ilvl w:val="1"/>
                <w:numId w:val="11"/>
              </w:numPr>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proofErr w:type="spellStart"/>
            <w:r w:rsidRPr="00843577">
              <w:rPr>
                <w:rFonts w:ascii="Times New Roman" w:hAnsi="Times New Roman"/>
                <w:b/>
                <w:spacing w:val="-3"/>
                <w:sz w:val="24"/>
                <w:lang w:val="en-US"/>
              </w:rPr>
              <w:t>Роздiл</w:t>
            </w:r>
            <w:proofErr w:type="spellEnd"/>
            <w:r w:rsidRPr="00843577">
              <w:rPr>
                <w:rFonts w:ascii="Times New Roman" w:hAnsi="Times New Roman"/>
                <w:b/>
                <w:spacing w:val="-3"/>
                <w:sz w:val="24"/>
                <w:lang w:val="en-US"/>
              </w:rPr>
              <w:t xml:space="preserve"> 7. </w:t>
            </w:r>
            <w:proofErr w:type="spellStart"/>
            <w:r w:rsidRPr="00843577">
              <w:rPr>
                <w:rFonts w:ascii="Times New Roman" w:hAnsi="Times New Roman"/>
                <w:b/>
                <w:spacing w:val="-3"/>
                <w:sz w:val="24"/>
                <w:lang w:val="en-US"/>
              </w:rPr>
              <w:t>Вулиця</w:t>
            </w:r>
            <w:proofErr w:type="spellEnd"/>
            <w:r w:rsidRPr="00843577">
              <w:rPr>
                <w:rFonts w:ascii="Times New Roman" w:hAnsi="Times New Roman"/>
                <w:b/>
                <w:spacing w:val="-3"/>
                <w:sz w:val="24"/>
                <w:lang w:val="en-US"/>
              </w:rPr>
              <w:t xml:space="preserve"> ВИСОЧАНА</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13,5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км </w:t>
            </w:r>
            <w:r w:rsidRPr="00843577">
              <w:rPr>
                <w:rFonts w:ascii="Times New Roman" w:hAnsi="Times New Roman"/>
                <w:spacing w:val="-3"/>
                <w:sz w:val="24"/>
              </w:rPr>
              <w:lastRenderedPageBreak/>
              <w:t>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lastRenderedPageBreak/>
              <w:t>0,135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76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10,38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0,155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0,02</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20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3,5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w:t>
            </w:r>
            <w:proofErr w:type="spellStart"/>
            <w:r w:rsidRPr="00843577">
              <w:rPr>
                <w:rFonts w:ascii="Times New Roman" w:hAnsi="Times New Roman"/>
                <w:spacing w:val="-3"/>
                <w:sz w:val="24"/>
              </w:rPr>
              <w:t>пішоходний</w:t>
            </w:r>
            <w:proofErr w:type="spellEnd"/>
            <w:r w:rsidRPr="00843577">
              <w:rPr>
                <w:rFonts w:ascii="Times New Roman" w:hAnsi="Times New Roman"/>
                <w:spacing w:val="-3"/>
                <w:sz w:val="24"/>
              </w:rPr>
              <w:t xml:space="preserve">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71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4,5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маркірувальними машинами, тип лінії 1.20 (дати дорогу -2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2,46</w:t>
            </w:r>
          </w:p>
        </w:tc>
      </w:tr>
      <w:tr w:rsidR="00787F49" w:rsidRPr="00306C00" w:rsidTr="00342E64">
        <w:tc>
          <w:tcPr>
            <w:tcW w:w="959" w:type="dxa"/>
          </w:tcPr>
          <w:p w:rsidR="00787F49" w:rsidRPr="00342E64" w:rsidRDefault="00787F49" w:rsidP="00CF1432">
            <w:pPr>
              <w:pStyle w:val="a5"/>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proofErr w:type="spellStart"/>
            <w:r w:rsidRPr="00843577">
              <w:rPr>
                <w:rFonts w:ascii="Times New Roman" w:hAnsi="Times New Roman"/>
                <w:b/>
                <w:spacing w:val="-3"/>
                <w:sz w:val="24"/>
                <w:lang w:val="en-US"/>
              </w:rPr>
              <w:t>Роздiл</w:t>
            </w:r>
            <w:proofErr w:type="spellEnd"/>
            <w:r w:rsidRPr="00843577">
              <w:rPr>
                <w:rFonts w:ascii="Times New Roman" w:hAnsi="Times New Roman"/>
                <w:b/>
                <w:spacing w:val="-3"/>
                <w:sz w:val="24"/>
                <w:lang w:val="en-US"/>
              </w:rPr>
              <w:t xml:space="preserve"> 8. </w:t>
            </w:r>
            <w:proofErr w:type="spellStart"/>
            <w:r w:rsidRPr="00843577">
              <w:rPr>
                <w:rFonts w:ascii="Times New Roman" w:hAnsi="Times New Roman"/>
                <w:b/>
                <w:spacing w:val="-3"/>
                <w:sz w:val="24"/>
                <w:lang w:val="en-US"/>
              </w:rPr>
              <w:t>Вулиця</w:t>
            </w:r>
            <w:proofErr w:type="spellEnd"/>
            <w:r w:rsidRPr="00843577">
              <w:rPr>
                <w:rFonts w:ascii="Times New Roman" w:hAnsi="Times New Roman"/>
                <w:b/>
                <w:spacing w:val="-3"/>
                <w:sz w:val="24"/>
                <w:lang w:val="en-US"/>
              </w:rPr>
              <w:t xml:space="preserve"> ШУХЕВИЧІВ </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23,8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0,238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1,35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0,054</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17,95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0,268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3,5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lastRenderedPageBreak/>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0,07</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86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КБ27-45-6</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лінії)(товщина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17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2,975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w:t>
            </w:r>
            <w:proofErr w:type="spellStart"/>
            <w:r w:rsidRPr="00843577">
              <w:rPr>
                <w:rFonts w:ascii="Times New Roman" w:hAnsi="Times New Roman"/>
                <w:spacing w:val="-3"/>
                <w:sz w:val="24"/>
              </w:rPr>
              <w:t>пішоходний</w:t>
            </w:r>
            <w:proofErr w:type="spellEnd"/>
            <w:r w:rsidRPr="00843577">
              <w:rPr>
                <w:rFonts w:ascii="Times New Roman" w:hAnsi="Times New Roman"/>
                <w:spacing w:val="-3"/>
                <w:sz w:val="24"/>
              </w:rPr>
              <w:t xml:space="preserve">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162</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1,56</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маркірувальними машинами, тип лінії 1.20 (дати дорогу -1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1,23</w:t>
            </w:r>
          </w:p>
        </w:tc>
      </w:tr>
      <w:tr w:rsidR="00787F49" w:rsidRPr="00306C00" w:rsidTr="00342E64">
        <w:tc>
          <w:tcPr>
            <w:tcW w:w="959" w:type="dxa"/>
          </w:tcPr>
          <w:p w:rsidR="00787F49" w:rsidRPr="00342E64" w:rsidRDefault="00787F49" w:rsidP="00F61095">
            <w:pPr>
              <w:pStyle w:val="a5"/>
              <w:numPr>
                <w:ilvl w:val="1"/>
                <w:numId w:val="11"/>
              </w:numPr>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proofErr w:type="spellStart"/>
            <w:r w:rsidRPr="00843577">
              <w:rPr>
                <w:rFonts w:ascii="Times New Roman" w:hAnsi="Times New Roman"/>
                <w:b/>
                <w:spacing w:val="-3"/>
                <w:sz w:val="24"/>
                <w:lang w:val="en-US"/>
              </w:rPr>
              <w:t>Роздiл</w:t>
            </w:r>
            <w:proofErr w:type="spellEnd"/>
            <w:r w:rsidRPr="00843577">
              <w:rPr>
                <w:rFonts w:ascii="Times New Roman" w:hAnsi="Times New Roman"/>
                <w:b/>
                <w:spacing w:val="-3"/>
                <w:sz w:val="24"/>
                <w:lang w:val="en-US"/>
              </w:rPr>
              <w:t xml:space="preserve"> 9. </w:t>
            </w:r>
            <w:proofErr w:type="spellStart"/>
            <w:r w:rsidRPr="00843577">
              <w:rPr>
                <w:rFonts w:ascii="Times New Roman" w:hAnsi="Times New Roman"/>
                <w:b/>
                <w:spacing w:val="-3"/>
                <w:sz w:val="24"/>
                <w:lang w:val="en-US"/>
              </w:rPr>
              <w:t>Вулиця</w:t>
            </w:r>
            <w:proofErr w:type="spellEnd"/>
            <w:r w:rsidRPr="00843577">
              <w:rPr>
                <w:rFonts w:ascii="Times New Roman" w:hAnsi="Times New Roman"/>
                <w:b/>
                <w:spacing w:val="-3"/>
                <w:sz w:val="24"/>
                <w:lang w:val="en-US"/>
              </w:rPr>
              <w:t xml:space="preserve"> МАТЕЙКИ</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30,5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0,305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1,25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25,46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0,38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10,0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КБ27-45-8</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1.10.2 (жовтий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колір, "Стоянку заборонено" - 268 м)(ширина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26,8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30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5,25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97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w:t>
            </w:r>
            <w:proofErr w:type="spellStart"/>
            <w:r w:rsidRPr="00843577">
              <w:rPr>
                <w:rFonts w:ascii="Times New Roman" w:hAnsi="Times New Roman"/>
                <w:spacing w:val="-3"/>
                <w:sz w:val="24"/>
              </w:rPr>
              <w:t>пішоходний</w:t>
            </w:r>
            <w:proofErr w:type="spellEnd"/>
            <w:r w:rsidRPr="00843577">
              <w:rPr>
                <w:rFonts w:ascii="Times New Roman" w:hAnsi="Times New Roman"/>
                <w:spacing w:val="-3"/>
                <w:sz w:val="24"/>
              </w:rPr>
              <w:t xml:space="preserve">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205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17,6</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1.17.1 (лінія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жовтий колір) (ширина - 10 см,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(зупинки ГТ - 120 </w:t>
            </w:r>
            <w:proofErr w:type="spellStart"/>
            <w:r w:rsidRPr="00843577">
              <w:rPr>
                <w:rFonts w:ascii="Times New Roman" w:hAnsi="Times New Roman"/>
                <w:spacing w:val="-3"/>
                <w:sz w:val="24"/>
              </w:rPr>
              <w:t>мп</w:t>
            </w:r>
            <w:proofErr w:type="spellEnd"/>
            <w:r w:rsidRPr="00843577">
              <w:rPr>
                <w:rFonts w:ascii="Times New Roman" w:hAnsi="Times New Roman"/>
                <w:spacing w:val="-3"/>
                <w:sz w:val="24"/>
              </w:rPr>
              <w:t xml:space="preserve">)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12</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100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- 2</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1,74</w:t>
            </w:r>
          </w:p>
        </w:tc>
      </w:tr>
      <w:tr w:rsidR="00787F49" w:rsidRPr="00306C00" w:rsidTr="00342E64">
        <w:tc>
          <w:tcPr>
            <w:tcW w:w="959" w:type="dxa"/>
          </w:tcPr>
          <w:p w:rsidR="00787F49" w:rsidRPr="00342E64" w:rsidRDefault="00787F49" w:rsidP="00CF1432">
            <w:pPr>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маркірувальними машинами, тип лінії 1.20 (дати дорогу -2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2,46</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102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1.22 (Наближення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до місця, де встановлені дорожні пагорби)(товщина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проїзної частини 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3,16</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103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КБ27-45-10</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1.34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см. Позначення меж окремих місць для паркування)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3,9 м2) [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0,039</w:t>
            </w:r>
          </w:p>
        </w:tc>
      </w:tr>
      <w:tr w:rsidR="00787F49" w:rsidRPr="00306C00" w:rsidTr="00342E64">
        <w:tc>
          <w:tcPr>
            <w:tcW w:w="959" w:type="dxa"/>
          </w:tcPr>
          <w:p w:rsidR="00787F49" w:rsidRPr="00342E64" w:rsidRDefault="00787F49" w:rsidP="00CF1432">
            <w:pPr>
              <w:pStyle w:val="a5"/>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pacing w:val="-3"/>
                <w:sz w:val="24"/>
              </w:rPr>
            </w:pPr>
            <w:proofErr w:type="spellStart"/>
            <w:r w:rsidRPr="00843577">
              <w:rPr>
                <w:rFonts w:ascii="Times New Roman" w:hAnsi="Times New Roman"/>
                <w:b/>
                <w:spacing w:val="-3"/>
                <w:sz w:val="24"/>
              </w:rPr>
              <w:t>Розд</w:t>
            </w:r>
            <w:r w:rsidRPr="00843577">
              <w:rPr>
                <w:rFonts w:ascii="Times New Roman" w:hAnsi="Times New Roman"/>
                <w:b/>
                <w:spacing w:val="-3"/>
                <w:sz w:val="24"/>
                <w:lang w:val="en-US"/>
              </w:rPr>
              <w:t>i</w:t>
            </w:r>
            <w:proofErr w:type="spellEnd"/>
            <w:r w:rsidRPr="00843577">
              <w:rPr>
                <w:rFonts w:ascii="Times New Roman" w:hAnsi="Times New Roman"/>
                <w:b/>
                <w:spacing w:val="-3"/>
                <w:sz w:val="24"/>
              </w:rPr>
              <w:t>л 10. Вулиця САХАРОВА</w:t>
            </w:r>
            <w:r w:rsidRPr="00843577">
              <w:rPr>
                <w:rFonts w:ascii="Times New Roman" w:hAnsi="Times New Roman"/>
                <w:spacing w:val="-3"/>
                <w:sz w:val="24"/>
                <w:u w:val="single"/>
              </w:rPr>
              <w:t xml:space="preserve"> </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3223E6" w:rsidRDefault="003223E6" w:rsidP="003223E6">
            <w:pPr>
              <w:tabs>
                <w:tab w:val="left" w:pos="708"/>
                <w:tab w:val="center" w:pos="4819"/>
                <w:tab w:val="right" w:pos="9639"/>
              </w:tabs>
              <w:ind w:hanging="436"/>
              <w:jc w:val="center"/>
              <w:rPr>
                <w:rFonts w:ascii="Times New Roman" w:hAnsi="Times New Roman"/>
                <w:sz w:val="24"/>
                <w:szCs w:val="24"/>
              </w:rPr>
            </w:pPr>
          </w:p>
          <w:p w:rsidR="00787F49" w:rsidRPr="003223E6" w:rsidRDefault="003223E6" w:rsidP="003223E6">
            <w:pPr>
              <w:jc w:val="center"/>
              <w:rPr>
                <w:rFonts w:ascii="Times New Roman" w:hAnsi="Times New Roman"/>
                <w:sz w:val="24"/>
                <w:szCs w:val="24"/>
              </w:rPr>
            </w:pPr>
            <w:r>
              <w:rPr>
                <w:rFonts w:ascii="Times New Roman" w:hAnsi="Times New Roman"/>
                <w:sz w:val="24"/>
                <w:szCs w:val="24"/>
              </w:rPr>
              <w:t>104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94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0,94</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105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24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0,12</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106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1,42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0,057</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107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16,08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0,24</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108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31,25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0,625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109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КБ27-45-8</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1.10.2 (жовтий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колір, "Стоянку заборонено" - 150 м)(ширина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КБ27-45-6</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лінії)(товщина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7,5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w:t>
            </w:r>
            <w:proofErr w:type="spellStart"/>
            <w:r w:rsidRPr="00843577">
              <w:rPr>
                <w:rFonts w:ascii="Times New Roman" w:hAnsi="Times New Roman"/>
                <w:spacing w:val="-3"/>
                <w:sz w:val="24"/>
              </w:rPr>
              <w:t>пішоходний</w:t>
            </w:r>
            <w:proofErr w:type="spellEnd"/>
            <w:r w:rsidRPr="00843577">
              <w:rPr>
                <w:rFonts w:ascii="Times New Roman" w:hAnsi="Times New Roman"/>
                <w:spacing w:val="-3"/>
                <w:sz w:val="24"/>
              </w:rPr>
              <w:t xml:space="preserve">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225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75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1.17.1 (лінія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жовтий колір) (ширина - 10 см, товщина шару 0,6 мм)</w:t>
            </w:r>
          </w:p>
          <w:p w:rsidR="00787F49" w:rsidRPr="00843577" w:rsidRDefault="00787F49" w:rsidP="0049226C">
            <w:pPr>
              <w:keepLines/>
              <w:autoSpaceDE w:val="0"/>
              <w:autoSpaceDN w:val="0"/>
              <w:rPr>
                <w:rFonts w:ascii="Times New Roman" w:hAnsi="Times New Roman"/>
                <w:sz w:val="24"/>
              </w:rPr>
            </w:pPr>
            <w:r w:rsidRPr="00843577">
              <w:rPr>
                <w:rFonts w:ascii="Times New Roman" w:hAnsi="Times New Roman"/>
                <w:spacing w:val="-3"/>
                <w:sz w:val="24"/>
              </w:rPr>
              <w:t xml:space="preserve">(зупинки ГТ - 53 </w:t>
            </w:r>
            <w:proofErr w:type="spellStart"/>
            <w:r w:rsidRPr="00843577">
              <w:rPr>
                <w:rFonts w:ascii="Times New Roman" w:hAnsi="Times New Roman"/>
                <w:spacing w:val="-3"/>
                <w:sz w:val="24"/>
              </w:rPr>
              <w:t>мп</w:t>
            </w:r>
            <w:proofErr w:type="spellEnd"/>
            <w:r w:rsidRPr="00843577">
              <w:rPr>
                <w:rFonts w:ascii="Times New Roman" w:hAnsi="Times New Roman"/>
                <w:spacing w:val="-3"/>
                <w:sz w:val="24"/>
              </w:rPr>
              <w:t xml:space="preserve">)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0049226C">
              <w:rPr>
                <w:rFonts w:ascii="Times New Roman" w:hAnsi="Times New Roman"/>
                <w:spacing w:val="-3"/>
                <w:sz w:val="24"/>
              </w:rPr>
              <w:t xml:space="preserve"> </w:t>
            </w:r>
            <w:r w:rsidRPr="00843577">
              <w:rPr>
                <w:rFonts w:ascii="Times New Roman" w:hAnsi="Times New Roman"/>
                <w:spacing w:val="-3"/>
                <w:sz w:val="24"/>
              </w:rPr>
              <w:t xml:space="preserve">проїзної частини 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w:t>
            </w:r>
            <w:r w:rsidR="0049226C">
              <w:rPr>
                <w:rFonts w:ascii="Times New Roman" w:hAnsi="Times New Roman"/>
                <w:spacing w:val="-3"/>
                <w:sz w:val="24"/>
              </w:rPr>
              <w:t xml:space="preserve"> </w:t>
            </w:r>
            <w:r w:rsidRPr="00843577">
              <w:rPr>
                <w:rFonts w:ascii="Times New Roman" w:hAnsi="Times New Roman"/>
                <w:spacing w:val="-3"/>
                <w:sz w:val="24"/>
              </w:rPr>
              <w:t xml:space="preserve">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5,3</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- 8</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6,96</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КБ27-45-10</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1.34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см. Позначення меж окремих місць для паркування)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15,2 м2) [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0,152</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116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1.35 (Позначення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місць для паркування індивідуального транспорту осіб з</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інвалідністю - 6 шт.)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3,24</w:t>
            </w:r>
          </w:p>
        </w:tc>
      </w:tr>
      <w:tr w:rsidR="00787F49" w:rsidRPr="00306C00" w:rsidTr="00342E64">
        <w:tc>
          <w:tcPr>
            <w:tcW w:w="959" w:type="dxa"/>
          </w:tcPr>
          <w:p w:rsidR="00787F49" w:rsidRPr="00342E64" w:rsidRDefault="00787F49" w:rsidP="00CF1432">
            <w:pPr>
              <w:pStyle w:val="a5"/>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proofErr w:type="spellStart"/>
            <w:r w:rsidRPr="00843577">
              <w:rPr>
                <w:rFonts w:ascii="Times New Roman" w:hAnsi="Times New Roman"/>
                <w:b/>
                <w:spacing w:val="-3"/>
                <w:sz w:val="24"/>
                <w:lang w:val="en-US"/>
              </w:rPr>
              <w:t>Роздiл</w:t>
            </w:r>
            <w:proofErr w:type="spellEnd"/>
            <w:r w:rsidRPr="00843577">
              <w:rPr>
                <w:rFonts w:ascii="Times New Roman" w:hAnsi="Times New Roman"/>
                <w:b/>
                <w:spacing w:val="-3"/>
                <w:sz w:val="24"/>
                <w:lang w:val="en-US"/>
              </w:rPr>
              <w:t xml:space="preserve"> 11. </w:t>
            </w:r>
            <w:proofErr w:type="spellStart"/>
            <w:r w:rsidRPr="00843577">
              <w:rPr>
                <w:rFonts w:ascii="Times New Roman" w:hAnsi="Times New Roman"/>
                <w:b/>
                <w:spacing w:val="-3"/>
                <w:sz w:val="24"/>
                <w:lang w:val="en-US"/>
              </w:rPr>
              <w:t>Вулиця</w:t>
            </w:r>
            <w:proofErr w:type="spellEnd"/>
            <w:r w:rsidRPr="00843577">
              <w:rPr>
                <w:rFonts w:ascii="Times New Roman" w:hAnsi="Times New Roman"/>
                <w:b/>
                <w:spacing w:val="-3"/>
                <w:sz w:val="24"/>
                <w:lang w:val="en-US"/>
              </w:rPr>
              <w:t xml:space="preserve"> МЕЛЬНИКА </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46,5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0,465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30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0,224</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19,75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0,395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лінії1.8 (ширина 20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2,64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0,04</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лінії1.9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0,01</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КБ27-45-8</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1.10.2 (жовтий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колір, "Стоянку заборонено" - 32 м)(ширина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3,2</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КБ27-45-6</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лінії)(товщина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2,8</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w:t>
            </w:r>
            <w:proofErr w:type="spellStart"/>
            <w:r w:rsidRPr="00843577">
              <w:rPr>
                <w:rFonts w:ascii="Times New Roman" w:hAnsi="Times New Roman"/>
                <w:spacing w:val="-3"/>
                <w:sz w:val="24"/>
              </w:rPr>
              <w:t>пішоходний</w:t>
            </w:r>
            <w:proofErr w:type="spellEnd"/>
            <w:r w:rsidRPr="00843577">
              <w:rPr>
                <w:rFonts w:ascii="Times New Roman" w:hAnsi="Times New Roman"/>
                <w:spacing w:val="-3"/>
                <w:sz w:val="24"/>
              </w:rPr>
              <w:t xml:space="preserve">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123</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126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62,8</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1.17.1 (лінія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жовтий колір) (ширина - 10 см, товщина шару 0,6 мм)</w:t>
            </w:r>
          </w:p>
          <w:p w:rsidR="00787F49" w:rsidRPr="00843577" w:rsidRDefault="00787F49" w:rsidP="003223E6">
            <w:pPr>
              <w:keepLines/>
              <w:autoSpaceDE w:val="0"/>
              <w:autoSpaceDN w:val="0"/>
              <w:rPr>
                <w:rFonts w:ascii="Times New Roman" w:hAnsi="Times New Roman"/>
                <w:sz w:val="24"/>
              </w:rPr>
            </w:pPr>
            <w:r w:rsidRPr="00843577">
              <w:rPr>
                <w:rFonts w:ascii="Times New Roman" w:hAnsi="Times New Roman"/>
                <w:spacing w:val="-3"/>
                <w:sz w:val="24"/>
              </w:rPr>
              <w:t xml:space="preserve">(зупинки ГТ - 62 </w:t>
            </w:r>
            <w:proofErr w:type="spellStart"/>
            <w:r w:rsidRPr="00843577">
              <w:rPr>
                <w:rFonts w:ascii="Times New Roman" w:hAnsi="Times New Roman"/>
                <w:spacing w:val="-3"/>
                <w:sz w:val="24"/>
              </w:rPr>
              <w:t>мп</w:t>
            </w:r>
            <w:proofErr w:type="spellEnd"/>
            <w:r w:rsidRPr="00843577">
              <w:rPr>
                <w:rFonts w:ascii="Times New Roman" w:hAnsi="Times New Roman"/>
                <w:spacing w:val="-3"/>
                <w:sz w:val="24"/>
              </w:rPr>
              <w:t xml:space="preserve">)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003223E6">
              <w:rPr>
                <w:rFonts w:ascii="Times New Roman" w:hAnsi="Times New Roman"/>
                <w:spacing w:val="-3"/>
                <w:sz w:val="24"/>
              </w:rPr>
              <w:t>п</w:t>
            </w:r>
            <w:r w:rsidRPr="00843577">
              <w:rPr>
                <w:rFonts w:ascii="Times New Roman" w:hAnsi="Times New Roman"/>
                <w:spacing w:val="-3"/>
                <w:sz w:val="24"/>
              </w:rPr>
              <w:t>оловинi</w:t>
            </w:r>
            <w:proofErr w:type="spellEnd"/>
            <w:r w:rsidR="003223E6">
              <w:rPr>
                <w:rFonts w:ascii="Times New Roman" w:hAnsi="Times New Roman"/>
                <w:spacing w:val="-3"/>
                <w:sz w:val="24"/>
              </w:rPr>
              <w:t xml:space="preserve">  </w:t>
            </w:r>
            <w:r w:rsidRPr="00843577">
              <w:rPr>
                <w:rFonts w:ascii="Times New Roman" w:hAnsi="Times New Roman"/>
                <w:spacing w:val="-3"/>
                <w:sz w:val="24"/>
              </w:rPr>
              <w:t xml:space="preserve">проїзної частини 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w:t>
            </w:r>
            <w:r w:rsidR="003223E6">
              <w:rPr>
                <w:rFonts w:ascii="Times New Roman" w:hAnsi="Times New Roman"/>
                <w:spacing w:val="-3"/>
                <w:sz w:val="24"/>
              </w:rPr>
              <w:t xml:space="preserve"> </w:t>
            </w:r>
            <w:r w:rsidRPr="00843577">
              <w:rPr>
                <w:rFonts w:ascii="Times New Roman" w:hAnsi="Times New Roman"/>
                <w:spacing w:val="-3"/>
                <w:sz w:val="24"/>
              </w:rPr>
              <w:t xml:space="preserve">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6,2</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- 8</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6,96</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КБ27-45-10</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1.34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см. Позначення меж окремих місць для паркування)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24,3 м2) [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0,243</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1.35 (Позначення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місць для паркування індивідуального транспорту осіб з</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інвалідністю - 4 шт.)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2,16</w:t>
            </w:r>
          </w:p>
        </w:tc>
      </w:tr>
      <w:tr w:rsidR="00787F49" w:rsidTr="00342E64">
        <w:tc>
          <w:tcPr>
            <w:tcW w:w="959" w:type="dxa"/>
          </w:tcPr>
          <w:p w:rsidR="00787F49" w:rsidRPr="00342E64" w:rsidRDefault="00787F49" w:rsidP="00CF1432">
            <w:pPr>
              <w:tabs>
                <w:tab w:val="left" w:pos="708"/>
                <w:tab w:val="center" w:pos="4819"/>
                <w:tab w:val="right" w:pos="9639"/>
              </w:tabs>
              <w:ind w:left="360" w:hanging="436"/>
              <w:jc w:val="both"/>
              <w:rPr>
                <w:rFonts w:ascii="Times New Roman" w:hAnsi="Times New Roman"/>
                <w:sz w:val="24"/>
                <w:szCs w:val="24"/>
              </w:rPr>
            </w:pPr>
          </w:p>
        </w:tc>
        <w:tc>
          <w:tcPr>
            <w:tcW w:w="1276" w:type="dxa"/>
          </w:tcPr>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proofErr w:type="spellStart"/>
            <w:r w:rsidRPr="00843577">
              <w:rPr>
                <w:rFonts w:ascii="Times New Roman" w:hAnsi="Times New Roman"/>
                <w:b/>
                <w:spacing w:val="-3"/>
                <w:sz w:val="24"/>
                <w:lang w:val="en-US"/>
              </w:rPr>
              <w:t>Роздiл</w:t>
            </w:r>
            <w:proofErr w:type="spellEnd"/>
            <w:r w:rsidRPr="00843577">
              <w:rPr>
                <w:rFonts w:ascii="Times New Roman" w:hAnsi="Times New Roman"/>
                <w:b/>
                <w:spacing w:val="-3"/>
                <w:sz w:val="24"/>
                <w:lang w:val="en-US"/>
              </w:rPr>
              <w:t xml:space="preserve"> 12. </w:t>
            </w:r>
            <w:proofErr w:type="spellStart"/>
            <w:r w:rsidRPr="00843577">
              <w:rPr>
                <w:rFonts w:ascii="Times New Roman" w:hAnsi="Times New Roman"/>
                <w:b/>
                <w:spacing w:val="-3"/>
                <w:sz w:val="24"/>
                <w:lang w:val="en-US"/>
              </w:rPr>
              <w:t>Вулиця</w:t>
            </w:r>
            <w:proofErr w:type="spellEnd"/>
            <w:r w:rsidRPr="00843577">
              <w:rPr>
                <w:rFonts w:ascii="Times New Roman" w:hAnsi="Times New Roman"/>
                <w:b/>
                <w:spacing w:val="-3"/>
                <w:sz w:val="24"/>
                <w:lang w:val="en-US"/>
              </w:rPr>
              <w:t xml:space="preserve"> М.ПІДГІРЯНКИ        </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25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0,25</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7,2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0,036</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2,35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0,035</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33,45 м2)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0,469</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lastRenderedPageBreak/>
              <w:t>135</w:t>
            </w:r>
          </w:p>
        </w:tc>
        <w:tc>
          <w:tcPr>
            <w:tcW w:w="1276" w:type="dxa"/>
          </w:tcPr>
          <w:p w:rsidR="00787F49" w:rsidRPr="00843577" w:rsidRDefault="00787F49" w:rsidP="00787F49">
            <w:r w:rsidRPr="00843577">
              <w:rPr>
                <w:rFonts w:ascii="Times New Roman" w:eastAsia="Times New Roman" w:hAnsi="Times New Roman"/>
                <w:spacing w:val="-3"/>
                <w:sz w:val="24"/>
                <w:szCs w:val="24"/>
              </w:rPr>
              <w:t>КБ27-45-8</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1.10.2 (жовтий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колір, "Стоянку заборонено" - 505 м)(ширина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50,5</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136</w:t>
            </w:r>
          </w:p>
        </w:tc>
        <w:tc>
          <w:tcPr>
            <w:tcW w:w="1276" w:type="dxa"/>
          </w:tcPr>
          <w:p w:rsidR="00787F49" w:rsidRPr="00843577" w:rsidRDefault="00787F49" w:rsidP="00787F49">
            <w:r w:rsidRPr="00843577">
              <w:rPr>
                <w:rFonts w:ascii="Times New Roman" w:eastAsia="Times New Roman" w:hAnsi="Times New Roman"/>
                <w:spacing w:val="-3"/>
                <w:sz w:val="24"/>
                <w:szCs w:val="24"/>
              </w:rPr>
              <w:t>КБ27-45-6</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лінії)(товщина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2,4</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137</w:t>
            </w:r>
          </w:p>
        </w:tc>
        <w:tc>
          <w:tcPr>
            <w:tcW w:w="1276" w:type="dxa"/>
          </w:tcPr>
          <w:p w:rsidR="00787F49" w:rsidRPr="00843577" w:rsidRDefault="00787F49" w:rsidP="00787F49">
            <w:r w:rsidRPr="00843577">
              <w:rPr>
                <w:rFonts w:ascii="Times New Roman" w:eastAsia="Times New Roman" w:hAnsi="Times New Roman"/>
                <w:spacing w:val="-3"/>
                <w:sz w:val="24"/>
                <w:szCs w:val="24"/>
              </w:rPr>
              <w:t>КБ27-45-3</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4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0,7</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138</w:t>
            </w:r>
          </w:p>
        </w:tc>
        <w:tc>
          <w:tcPr>
            <w:tcW w:w="1276" w:type="dxa"/>
          </w:tcPr>
          <w:p w:rsidR="00787F49" w:rsidRPr="00843577" w:rsidRDefault="00787F49" w:rsidP="00787F49">
            <w:r w:rsidRPr="00843577">
              <w:rPr>
                <w:rFonts w:ascii="Times New Roman" w:eastAsia="Times New Roman" w:hAnsi="Times New Roman"/>
                <w:spacing w:val="-3"/>
                <w:sz w:val="24"/>
                <w:szCs w:val="24"/>
              </w:rPr>
              <w:t>КБ27-45-2</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w:t>
            </w:r>
            <w:proofErr w:type="spellStart"/>
            <w:r w:rsidRPr="00843577">
              <w:rPr>
                <w:rFonts w:ascii="Times New Roman" w:hAnsi="Times New Roman"/>
                <w:spacing w:val="-3"/>
                <w:sz w:val="24"/>
              </w:rPr>
              <w:t>пішоходний</w:t>
            </w:r>
            <w:proofErr w:type="spellEnd"/>
            <w:r w:rsidRPr="00843577">
              <w:rPr>
                <w:rFonts w:ascii="Times New Roman" w:hAnsi="Times New Roman"/>
                <w:spacing w:val="-3"/>
                <w:sz w:val="24"/>
              </w:rPr>
              <w:t xml:space="preserve">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198</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139</w:t>
            </w:r>
          </w:p>
        </w:tc>
        <w:tc>
          <w:tcPr>
            <w:tcW w:w="1276" w:type="dxa"/>
          </w:tcPr>
          <w:p w:rsidR="00787F49" w:rsidRPr="00843577" w:rsidRDefault="00787F49" w:rsidP="00787F49">
            <w:r w:rsidRPr="00843577">
              <w:rPr>
                <w:rFonts w:ascii="Times New Roman" w:eastAsia="Times New Roman" w:hAnsi="Times New Roman"/>
                <w:spacing w:val="-3"/>
                <w:sz w:val="24"/>
                <w:szCs w:val="24"/>
              </w:rPr>
              <w:t>КБ27-45-3</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55</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140</w:t>
            </w:r>
          </w:p>
        </w:tc>
        <w:tc>
          <w:tcPr>
            <w:tcW w:w="1276" w:type="dxa"/>
          </w:tcPr>
          <w:p w:rsidR="00787F49" w:rsidRPr="00843577" w:rsidRDefault="00787F49" w:rsidP="00787F49">
            <w:r w:rsidRPr="00843577">
              <w:rPr>
                <w:rFonts w:ascii="Times New Roman" w:eastAsia="Times New Roman" w:hAnsi="Times New Roman"/>
                <w:spacing w:val="-3"/>
                <w:sz w:val="24"/>
                <w:szCs w:val="24"/>
              </w:rPr>
              <w:t>КБ27-45-3</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- 8</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 xml:space="preserve">) (товщина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6,53</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141</w:t>
            </w:r>
          </w:p>
        </w:tc>
        <w:tc>
          <w:tcPr>
            <w:tcW w:w="1276" w:type="dxa"/>
          </w:tcPr>
          <w:p w:rsidR="00787F49" w:rsidRPr="00843577" w:rsidRDefault="00787F49" w:rsidP="00787F49">
            <w:r w:rsidRPr="00843577">
              <w:rPr>
                <w:rFonts w:ascii="Times New Roman" w:eastAsia="Times New Roman" w:hAnsi="Times New Roman"/>
                <w:spacing w:val="-3"/>
                <w:sz w:val="24"/>
                <w:szCs w:val="24"/>
              </w:rPr>
              <w:t>КБ27-45-3</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1.22 (Наближення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до місця, де встановлені дорожні пагорби)(товщина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проїзної частини 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4,54</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142</w:t>
            </w:r>
          </w:p>
        </w:tc>
        <w:tc>
          <w:tcPr>
            <w:tcW w:w="1276" w:type="dxa"/>
          </w:tcPr>
          <w:p w:rsidR="00787F49" w:rsidRPr="00843577" w:rsidRDefault="00787F49" w:rsidP="00787F49">
            <w:r w:rsidRPr="00843577">
              <w:rPr>
                <w:rFonts w:ascii="Times New Roman" w:eastAsia="Times New Roman" w:hAnsi="Times New Roman"/>
                <w:spacing w:val="-3"/>
                <w:sz w:val="24"/>
                <w:szCs w:val="24"/>
              </w:rPr>
              <w:t>КБ27-45-14</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маркірувальними машинами, тип лінії 1.28.3 (12 </w:t>
            </w:r>
            <w:proofErr w:type="spellStart"/>
            <w:r w:rsidRPr="00843577">
              <w:rPr>
                <w:rFonts w:ascii="Times New Roman" w:hAnsi="Times New Roman"/>
                <w:spacing w:val="-3"/>
                <w:sz w:val="24"/>
              </w:rPr>
              <w:t>шт</w:t>
            </w:r>
            <w:proofErr w:type="spellEnd"/>
            <w:r w:rsidRPr="00843577">
              <w:rPr>
                <w:rFonts w:ascii="Times New Roman" w:hAnsi="Times New Roman"/>
                <w:spacing w:val="-3"/>
                <w:sz w:val="24"/>
              </w:rPr>
              <w:t>)</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0,6 мм)[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 </w:t>
            </w:r>
            <w:proofErr w:type="spellStart"/>
            <w:r w:rsidRPr="00843577">
              <w:rPr>
                <w:rFonts w:ascii="Times New Roman" w:hAnsi="Times New Roman"/>
                <w:spacing w:val="-3"/>
                <w:sz w:val="24"/>
              </w:rPr>
              <w:t>русi</w:t>
            </w:r>
            <w:proofErr w:type="spellEnd"/>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10,8</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center"/>
              <w:rPr>
                <w:rFonts w:ascii="Times New Roman" w:hAnsi="Times New Roman"/>
                <w:sz w:val="24"/>
                <w:szCs w:val="24"/>
              </w:rPr>
            </w:pPr>
            <w:r>
              <w:rPr>
                <w:rFonts w:ascii="Times New Roman" w:hAnsi="Times New Roman"/>
                <w:sz w:val="24"/>
                <w:szCs w:val="24"/>
              </w:rPr>
              <w:t>143</w:t>
            </w:r>
          </w:p>
        </w:tc>
        <w:tc>
          <w:tcPr>
            <w:tcW w:w="1276" w:type="dxa"/>
          </w:tcPr>
          <w:p w:rsidR="00787F49" w:rsidRPr="00843577" w:rsidRDefault="00787F49" w:rsidP="00787F49">
            <w:r w:rsidRPr="00843577">
              <w:rPr>
                <w:rFonts w:ascii="Times New Roman" w:eastAsia="Times New Roman" w:hAnsi="Times New Roman"/>
                <w:spacing w:val="-3"/>
                <w:sz w:val="24"/>
                <w:szCs w:val="24"/>
              </w:rPr>
              <w:t>КБ27-45-10</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1.34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см. Позначення меж окремих місць для паркування)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(товщина шару 0,54 мм, 13,5 м2) [ /проведення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w:t>
            </w:r>
          </w:p>
          <w:p w:rsidR="00787F49" w:rsidRPr="00843577" w:rsidRDefault="00787F49" w:rsidP="00787F49">
            <w:pPr>
              <w:keepLines/>
              <w:autoSpaceDE w:val="0"/>
              <w:autoSpaceDN w:val="0"/>
              <w:rPr>
                <w:rFonts w:ascii="Times New Roman" w:hAnsi="Times New Roman"/>
                <w:spacing w:val="-3"/>
                <w:sz w:val="24"/>
              </w:rPr>
            </w:pP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 при систематичному</w:t>
            </w:r>
          </w:p>
          <w:p w:rsidR="003223E6" w:rsidRPr="00843577" w:rsidRDefault="00787F49" w:rsidP="0049226C">
            <w:pPr>
              <w:keepLines/>
              <w:autoSpaceDE w:val="0"/>
              <w:autoSpaceDN w:val="0"/>
              <w:rPr>
                <w:rFonts w:ascii="Times New Roman" w:hAnsi="Times New Roman"/>
                <w:sz w:val="24"/>
              </w:rPr>
            </w:pP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0,135</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144</w:t>
            </w:r>
          </w:p>
        </w:tc>
        <w:tc>
          <w:tcPr>
            <w:tcW w:w="1276" w:type="dxa"/>
          </w:tcPr>
          <w:p w:rsidR="00787F49" w:rsidRPr="00843577" w:rsidRDefault="00787F49" w:rsidP="00787F49">
            <w:r w:rsidRPr="00843577">
              <w:rPr>
                <w:rFonts w:ascii="Times New Roman" w:eastAsia="Times New Roman" w:hAnsi="Times New Roman"/>
                <w:spacing w:val="-3"/>
                <w:sz w:val="24"/>
                <w:szCs w:val="24"/>
              </w:rPr>
              <w:t>КБ27-45-12</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1.35 (Позначення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місць для паркування індивідуального транспорту осіб з</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інвалідністю - 11 шт.)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/проведення </w:t>
            </w:r>
            <w:proofErr w:type="spellStart"/>
            <w:r w:rsidRPr="00843577">
              <w:rPr>
                <w:rFonts w:ascii="Times New Roman" w:hAnsi="Times New Roman"/>
                <w:spacing w:val="-3"/>
                <w:sz w:val="24"/>
              </w:rPr>
              <w:t>робiт</w:t>
            </w:r>
            <w:proofErr w:type="spellEnd"/>
            <w:r w:rsidRPr="00843577">
              <w:rPr>
                <w:rFonts w:ascii="Times New Roman" w:hAnsi="Times New Roman"/>
                <w:spacing w:val="-3"/>
                <w:sz w:val="24"/>
              </w:rPr>
              <w:t xml:space="preserve"> на </w:t>
            </w:r>
            <w:proofErr w:type="spellStart"/>
            <w:r w:rsidRPr="00843577">
              <w:rPr>
                <w:rFonts w:ascii="Times New Roman" w:hAnsi="Times New Roman"/>
                <w:spacing w:val="-3"/>
                <w:sz w:val="24"/>
              </w:rPr>
              <w:t>однiй</w:t>
            </w:r>
            <w:proofErr w:type="spellEnd"/>
            <w:r w:rsidRPr="00843577">
              <w:rPr>
                <w:rFonts w:ascii="Times New Roman" w:hAnsi="Times New Roman"/>
                <w:spacing w:val="-3"/>
                <w:sz w:val="24"/>
              </w:rPr>
              <w:t xml:space="preserve"> </w:t>
            </w:r>
            <w:proofErr w:type="spellStart"/>
            <w:r w:rsidRPr="00843577">
              <w:rPr>
                <w:rFonts w:ascii="Times New Roman" w:hAnsi="Times New Roman"/>
                <w:spacing w:val="-3"/>
                <w:sz w:val="24"/>
              </w:rPr>
              <w:t>половинi</w:t>
            </w:r>
            <w:proofErr w:type="spellEnd"/>
            <w:r w:rsidRPr="00843577">
              <w:rPr>
                <w:rFonts w:ascii="Times New Roman" w:hAnsi="Times New Roman"/>
                <w:spacing w:val="-3"/>
                <w:sz w:val="24"/>
              </w:rPr>
              <w:t xml:space="preserve">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при систематичному </w:t>
            </w:r>
            <w:proofErr w:type="spellStart"/>
            <w:r w:rsidRPr="00843577">
              <w:rPr>
                <w:rFonts w:ascii="Times New Roman" w:hAnsi="Times New Roman"/>
                <w:spacing w:val="-3"/>
                <w:sz w:val="24"/>
              </w:rPr>
              <w:t>русi</w:t>
            </w:r>
            <w:proofErr w:type="spellEnd"/>
            <w:r w:rsidRPr="00843577">
              <w:rPr>
                <w:rFonts w:ascii="Times New Roman" w:hAnsi="Times New Roman"/>
                <w:spacing w:val="-3"/>
                <w:sz w:val="24"/>
              </w:rPr>
              <w:t xml:space="preserve"> транспорту на </w:t>
            </w:r>
            <w:proofErr w:type="spellStart"/>
            <w:r w:rsidRPr="00843577">
              <w:rPr>
                <w:rFonts w:ascii="Times New Roman" w:hAnsi="Times New Roman"/>
                <w:spacing w:val="-3"/>
                <w:sz w:val="24"/>
              </w:rPr>
              <w:t>другiй</w:t>
            </w:r>
            <w:proofErr w:type="spellEnd"/>
            <w:r w:rsidRPr="00843577">
              <w:rPr>
                <w:rFonts w:ascii="Times New Roman" w:hAnsi="Times New Roman"/>
                <w:spacing w:val="-3"/>
                <w:sz w:val="24"/>
              </w:rPr>
              <w:t>/]</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5,94</w:t>
            </w:r>
          </w:p>
        </w:tc>
      </w:tr>
    </w:tbl>
    <w:p w:rsidR="00787F49" w:rsidRDefault="00787F49" w:rsidP="00787F49">
      <w:pPr>
        <w:tabs>
          <w:tab w:val="left" w:pos="708"/>
          <w:tab w:val="center" w:pos="4819"/>
          <w:tab w:val="right" w:pos="9639"/>
        </w:tabs>
        <w:spacing w:after="0" w:line="240" w:lineRule="auto"/>
        <w:jc w:val="both"/>
        <w:rPr>
          <w:rFonts w:ascii="Times New Roman" w:hAnsi="Times New Roman" w:cs="Times New Roman"/>
          <w:b/>
          <w:sz w:val="24"/>
          <w:szCs w:val="24"/>
        </w:rPr>
      </w:pPr>
    </w:p>
    <w:p w:rsidR="009A23AF" w:rsidRPr="00430708" w:rsidRDefault="0049226C" w:rsidP="0049226C">
      <w:pPr>
        <w:spacing w:after="20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A23AF" w:rsidRPr="00430708">
        <w:rPr>
          <w:rFonts w:ascii="Times New Roman" w:hAnsi="Times New Roman" w:cs="Times New Roman"/>
          <w:sz w:val="24"/>
          <w:szCs w:val="24"/>
        </w:rPr>
        <w:t xml:space="preserve">Для розрахунку кошторисної документації Учасник має застосовувати індивідуальні ресурсні елементні кошторисні норми на будівельні роботи, що затверджені  Замовником і є обов’язковими для виконання, відповідно до  п.1.7 «Вказівок щодо застосування ресурсних елементних кошторисних норм на будівельні роботи» КНУ </w:t>
      </w:r>
      <w:proofErr w:type="spellStart"/>
      <w:r w:rsidR="009A23AF" w:rsidRPr="00430708">
        <w:rPr>
          <w:rFonts w:ascii="Times New Roman" w:hAnsi="Times New Roman" w:cs="Times New Roman"/>
          <w:sz w:val="24"/>
          <w:szCs w:val="24"/>
        </w:rPr>
        <w:t>РЕКНб</w:t>
      </w:r>
      <w:proofErr w:type="spellEnd"/>
      <w:r w:rsidR="009A23AF" w:rsidRPr="00430708">
        <w:rPr>
          <w:rFonts w:ascii="Times New Roman" w:hAnsi="Times New Roman" w:cs="Times New Roman"/>
          <w:sz w:val="24"/>
          <w:szCs w:val="24"/>
        </w:rPr>
        <w:t>, затверджених наказом Міністерства розвитку громад та територій України 31.12.2021 №</w:t>
      </w:r>
      <w:r w:rsidR="009A23AF">
        <w:rPr>
          <w:rFonts w:ascii="Times New Roman" w:hAnsi="Times New Roman" w:cs="Times New Roman"/>
          <w:sz w:val="24"/>
          <w:szCs w:val="24"/>
        </w:rPr>
        <w:t xml:space="preserve"> </w:t>
      </w:r>
      <w:r w:rsidR="009A23AF" w:rsidRPr="00430708">
        <w:rPr>
          <w:rFonts w:ascii="Times New Roman" w:hAnsi="Times New Roman" w:cs="Times New Roman"/>
          <w:sz w:val="24"/>
          <w:szCs w:val="24"/>
        </w:rPr>
        <w:t>374, пп.2.2, 2.3 «Настанови з розроблення ресурсни</w:t>
      </w:r>
      <w:r w:rsidR="009A23AF">
        <w:rPr>
          <w:rFonts w:ascii="Times New Roman" w:hAnsi="Times New Roman" w:cs="Times New Roman"/>
          <w:sz w:val="24"/>
          <w:szCs w:val="24"/>
        </w:rPr>
        <w:t xml:space="preserve">х елементних кошторисних норм» </w:t>
      </w:r>
      <w:r w:rsidR="009A23AF" w:rsidRPr="00430708">
        <w:rPr>
          <w:rFonts w:ascii="Times New Roman" w:hAnsi="Times New Roman" w:cs="Times New Roman"/>
          <w:sz w:val="24"/>
          <w:szCs w:val="24"/>
        </w:rPr>
        <w:t>КНУ, затверджених наказом Міністерства розвитку громад та територій України 30.04.2022 року №</w:t>
      </w:r>
      <w:r w:rsidR="009A23AF">
        <w:rPr>
          <w:rFonts w:ascii="Times New Roman" w:hAnsi="Times New Roman" w:cs="Times New Roman"/>
          <w:sz w:val="24"/>
          <w:szCs w:val="24"/>
        </w:rPr>
        <w:t xml:space="preserve"> </w:t>
      </w:r>
      <w:r w:rsidR="009A23AF" w:rsidRPr="00430708">
        <w:rPr>
          <w:rFonts w:ascii="Times New Roman" w:hAnsi="Times New Roman" w:cs="Times New Roman"/>
          <w:sz w:val="24"/>
          <w:szCs w:val="24"/>
        </w:rPr>
        <w:t xml:space="preserve">67, а саме: </w:t>
      </w:r>
    </w:p>
    <w:p w:rsidR="009A23AF" w:rsidRPr="004D36AA" w:rsidRDefault="009A23AF" w:rsidP="00F61095">
      <w:pPr>
        <w:pStyle w:val="a5"/>
        <w:numPr>
          <w:ilvl w:val="0"/>
          <w:numId w:val="10"/>
        </w:numPr>
        <w:spacing w:after="0" w:line="240" w:lineRule="auto"/>
        <w:jc w:val="both"/>
        <w:rPr>
          <w:rFonts w:ascii="Times New Roman" w:hAnsi="Times New Roman" w:cs="Times New Roman"/>
          <w:sz w:val="24"/>
          <w:szCs w:val="24"/>
        </w:rPr>
      </w:pPr>
      <w:r w:rsidRPr="004D36AA">
        <w:rPr>
          <w:rFonts w:ascii="Times New Roman" w:hAnsi="Times New Roman" w:cs="Times New Roman"/>
          <w:sz w:val="24"/>
          <w:szCs w:val="24"/>
        </w:rPr>
        <w:t>Індивідуальна ресурсна елементна кошторисна норма на б</w:t>
      </w:r>
      <w:r>
        <w:rPr>
          <w:rFonts w:ascii="Times New Roman" w:hAnsi="Times New Roman" w:cs="Times New Roman"/>
          <w:sz w:val="24"/>
          <w:szCs w:val="24"/>
        </w:rPr>
        <w:t>удівельні роботи № КБ27-45-6 на н</w:t>
      </w:r>
      <w:r w:rsidRPr="004D36AA">
        <w:rPr>
          <w:rFonts w:ascii="Times New Roman" w:hAnsi="Times New Roman" w:cs="Times New Roman"/>
          <w:sz w:val="24"/>
          <w:szCs w:val="24"/>
        </w:rPr>
        <w:t>анесення горизонтальної дорожньої розмітки фарбою маркірувальними машинами, тип лінії 1.12 (стоп-лінії)</w:t>
      </w:r>
      <w:r>
        <w:rPr>
          <w:rFonts w:ascii="Times New Roman" w:hAnsi="Times New Roman" w:cs="Times New Roman"/>
          <w:sz w:val="24"/>
          <w:szCs w:val="24"/>
        </w:rPr>
        <w:t xml:space="preserve"> </w:t>
      </w:r>
      <w:r w:rsidRPr="004D36AA">
        <w:rPr>
          <w:rFonts w:ascii="Times New Roman" w:hAnsi="Times New Roman" w:cs="Times New Roman"/>
          <w:sz w:val="24"/>
          <w:szCs w:val="24"/>
        </w:rPr>
        <w:t>(товщина шару 0,6 мм);</w:t>
      </w:r>
    </w:p>
    <w:tbl>
      <w:tblPr>
        <w:tblW w:w="10290" w:type="dxa"/>
        <w:jc w:val="center"/>
        <w:tblLayout w:type="fixed"/>
        <w:tblCellMar>
          <w:left w:w="28" w:type="dxa"/>
          <w:right w:w="28" w:type="dxa"/>
        </w:tblCellMar>
        <w:tblLook w:val="0000" w:firstRow="0" w:lastRow="0" w:firstColumn="0" w:lastColumn="0" w:noHBand="0" w:noVBand="0"/>
      </w:tblPr>
      <w:tblGrid>
        <w:gridCol w:w="1701"/>
        <w:gridCol w:w="43"/>
        <w:gridCol w:w="5627"/>
        <w:gridCol w:w="1247"/>
        <w:gridCol w:w="1248"/>
        <w:gridCol w:w="424"/>
      </w:tblGrid>
      <w:tr w:rsidR="0095537E" w:rsidRPr="009A23AF" w:rsidTr="00247237">
        <w:trPr>
          <w:jc w:val="center"/>
        </w:trPr>
        <w:tc>
          <w:tcPr>
            <w:tcW w:w="10290" w:type="dxa"/>
            <w:gridSpan w:val="6"/>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b/>
                <w:bCs/>
                <w:spacing w:val="-3"/>
                <w:sz w:val="24"/>
                <w:szCs w:val="24"/>
              </w:rPr>
            </w:pPr>
            <w:r w:rsidRPr="009A23AF">
              <w:rPr>
                <w:rFonts w:ascii="Times New Roman" w:hAnsi="Times New Roman" w:cs="Times New Roman"/>
                <w:b/>
                <w:bCs/>
                <w:spacing w:val="-3"/>
                <w:sz w:val="24"/>
                <w:szCs w:val="24"/>
              </w:rPr>
              <w:t>Індивідуальна ресурсна елементна</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rPr>
              <w:t xml:space="preserve">кошторисна норма на будівельні роботи № </w:t>
            </w:r>
            <w:r w:rsidRPr="009A23AF">
              <w:rPr>
                <w:rFonts w:ascii="Times New Roman" w:hAnsi="Times New Roman" w:cs="Times New Roman"/>
                <w:b/>
                <w:bCs/>
                <w:spacing w:val="-3"/>
                <w:sz w:val="24"/>
                <w:szCs w:val="24"/>
                <w:u w:val="single"/>
              </w:rPr>
              <w:t>КБ27-45-6</w:t>
            </w:r>
          </w:p>
        </w:tc>
      </w:tr>
      <w:tr w:rsidR="0095537E" w:rsidRPr="009A23AF" w:rsidTr="00247237">
        <w:trPr>
          <w:jc w:val="center"/>
        </w:trPr>
        <w:tc>
          <w:tcPr>
            <w:tcW w:w="10290" w:type="dxa"/>
            <w:gridSpan w:val="6"/>
            <w:tcBorders>
              <w:top w:val="nil"/>
              <w:left w:val="nil"/>
              <w:bottom w:val="nil"/>
              <w:right w:val="nil"/>
            </w:tcBorders>
          </w:tcPr>
          <w:p w:rsidR="0095537E" w:rsidRPr="009A23AF" w:rsidRDefault="00BF045F" w:rsidP="00BF045F">
            <w:pPr>
              <w:keepLines/>
              <w:autoSpaceDE w:val="0"/>
              <w:autoSpaceDN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на н</w:t>
            </w:r>
            <w:r w:rsidR="0095537E" w:rsidRPr="009A23AF">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машинами, тип лінії 1.12 (стоп-лінії)(товщина шару 0,6 мм)</w:t>
            </w:r>
          </w:p>
        </w:tc>
      </w:tr>
      <w:tr w:rsidR="0095537E" w:rsidRPr="009A23AF" w:rsidTr="0095537E">
        <w:trPr>
          <w:gridAfter w:val="1"/>
          <w:wAfter w:w="424" w:type="dxa"/>
          <w:jc w:val="center"/>
        </w:trPr>
        <w:tc>
          <w:tcPr>
            <w:tcW w:w="1701" w:type="dxa"/>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Склад робіт:</w:t>
            </w:r>
          </w:p>
        </w:tc>
        <w:tc>
          <w:tcPr>
            <w:tcW w:w="8165" w:type="dxa"/>
            <w:gridSpan w:val="4"/>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конусами (віхи напрямні). 2. Очищення покриття. 3. Нанесення горизонтальної</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дорожньої розмітки фарбою маркірувальними машинами. 4. Регулювання руху під час</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виконання робіт. 5. Забезпечення прикриття під час виконання робіт.</w:t>
            </w:r>
          </w:p>
        </w:tc>
      </w:tr>
      <w:tr w:rsidR="0095537E" w:rsidRPr="009A23AF" w:rsidTr="0095537E">
        <w:trPr>
          <w:gridAfter w:val="1"/>
          <w:wAfter w:w="424" w:type="dxa"/>
          <w:jc w:val="center"/>
        </w:trPr>
        <w:tc>
          <w:tcPr>
            <w:tcW w:w="1701" w:type="dxa"/>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Вимірник: </w:t>
            </w:r>
          </w:p>
        </w:tc>
        <w:tc>
          <w:tcPr>
            <w:tcW w:w="8165" w:type="dxa"/>
            <w:gridSpan w:val="4"/>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10 м2</w:t>
            </w:r>
          </w:p>
        </w:tc>
      </w:tr>
      <w:tr w:rsidR="0095537E" w:rsidRPr="009A23AF" w:rsidTr="00C92D38">
        <w:trPr>
          <w:gridAfter w:val="1"/>
          <w:wAfter w:w="424" w:type="dxa"/>
          <w:trHeight w:val="230"/>
          <w:jc w:val="center"/>
        </w:trPr>
        <w:tc>
          <w:tcPr>
            <w:tcW w:w="1744" w:type="dxa"/>
            <w:gridSpan w:val="2"/>
            <w:tcBorders>
              <w:top w:val="single" w:sz="12" w:space="0" w:color="auto"/>
              <w:left w:val="single" w:sz="12"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Шифр</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ресурсу</w:t>
            </w:r>
          </w:p>
        </w:tc>
        <w:tc>
          <w:tcPr>
            <w:tcW w:w="5627" w:type="dxa"/>
            <w:tcBorders>
              <w:top w:val="single" w:sz="12" w:space="0" w:color="auto"/>
              <w:left w:val="nil"/>
              <w:bottom w:val="nil"/>
              <w:right w:val="nil"/>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Найменування ресурсу</w:t>
            </w:r>
          </w:p>
        </w:tc>
        <w:tc>
          <w:tcPr>
            <w:tcW w:w="1247" w:type="dxa"/>
            <w:tcBorders>
              <w:top w:val="single" w:sz="12" w:space="0" w:color="auto"/>
              <w:left w:val="single" w:sz="4"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Одиниця</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Виміру</w:t>
            </w:r>
          </w:p>
        </w:tc>
        <w:tc>
          <w:tcPr>
            <w:tcW w:w="1248" w:type="dxa"/>
            <w:tcBorders>
              <w:top w:val="single" w:sz="12" w:space="0" w:color="auto"/>
              <w:left w:val="nil"/>
              <w:bottom w:val="nil"/>
              <w:right w:val="single" w:sz="12"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Показник</w:t>
            </w:r>
          </w:p>
        </w:tc>
      </w:tr>
      <w:tr w:rsidR="0095537E" w:rsidRPr="009A23AF" w:rsidTr="00C92D38">
        <w:trPr>
          <w:gridAfter w:val="1"/>
          <w:wAfter w:w="424" w:type="dxa"/>
          <w:trHeight w:val="184"/>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27" w:type="dxa"/>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424" w:type="dxa"/>
          <w:jc w:val="center"/>
        </w:trPr>
        <w:tc>
          <w:tcPr>
            <w:tcW w:w="1744" w:type="dxa"/>
            <w:gridSpan w:val="2"/>
            <w:tcBorders>
              <w:top w:val="single" w:sz="12" w:space="0" w:color="auto"/>
              <w:left w:val="single" w:sz="12"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27" w:type="dxa"/>
            <w:tcBorders>
              <w:top w:val="single" w:sz="12" w:space="0" w:color="auto"/>
              <w:left w:val="nil"/>
              <w:bottom w:val="single" w:sz="4" w:space="0" w:color="auto"/>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4</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Витрати труда </w:t>
            </w:r>
            <w:proofErr w:type="spellStart"/>
            <w:r w:rsidRPr="009A23AF">
              <w:rPr>
                <w:rFonts w:ascii="Times New Roman" w:hAnsi="Times New Roman" w:cs="Times New Roman"/>
                <w:spacing w:val="-3"/>
                <w:sz w:val="24"/>
                <w:szCs w:val="24"/>
              </w:rPr>
              <w:t>робiтникiв</w:t>
            </w:r>
            <w:proofErr w:type="spellEnd"/>
            <w:r w:rsidRPr="009A23AF">
              <w:rPr>
                <w:rFonts w:ascii="Times New Roman" w:hAnsi="Times New Roman" w:cs="Times New Roman"/>
                <w:spacing w:val="-3"/>
                <w:sz w:val="24"/>
                <w:szCs w:val="24"/>
              </w:rPr>
              <w:t xml:space="preserve"> - </w:t>
            </w:r>
            <w:proofErr w:type="spellStart"/>
            <w:r w:rsidRPr="009A23AF">
              <w:rPr>
                <w:rFonts w:ascii="Times New Roman" w:hAnsi="Times New Roman" w:cs="Times New Roman"/>
                <w:spacing w:val="-3"/>
                <w:sz w:val="24"/>
                <w:szCs w:val="24"/>
              </w:rPr>
              <w:t>будiвельникiв</w:t>
            </w:r>
            <w:proofErr w:type="spellEnd"/>
            <w:r w:rsidRPr="009A23AF">
              <w:rPr>
                <w:rFonts w:ascii="Times New Roman" w:hAnsi="Times New Roman" w:cs="Times New Roman"/>
                <w:spacing w:val="-3"/>
                <w:sz w:val="24"/>
                <w:szCs w:val="24"/>
              </w:rPr>
              <w:t xml:space="preserve">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люд.год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3,63</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w:t>
            </w:r>
            <w:proofErr w:type="spellStart"/>
            <w:r w:rsidRPr="009A23AF">
              <w:rPr>
                <w:rFonts w:ascii="Times New Roman" w:hAnsi="Times New Roman" w:cs="Times New Roman"/>
                <w:spacing w:val="-3"/>
                <w:sz w:val="24"/>
                <w:szCs w:val="24"/>
              </w:rPr>
              <w:t>Середнiй</w:t>
            </w:r>
            <w:proofErr w:type="spellEnd"/>
            <w:r w:rsidRPr="009A23AF">
              <w:rPr>
                <w:rFonts w:ascii="Times New Roman" w:hAnsi="Times New Roman" w:cs="Times New Roman"/>
                <w:spacing w:val="-3"/>
                <w:sz w:val="24"/>
                <w:szCs w:val="24"/>
              </w:rPr>
              <w:t xml:space="preserve"> розряд </w:t>
            </w:r>
            <w:proofErr w:type="spellStart"/>
            <w:r w:rsidRPr="009A23AF">
              <w:rPr>
                <w:rFonts w:ascii="Times New Roman" w:hAnsi="Times New Roman" w:cs="Times New Roman"/>
                <w:spacing w:val="-3"/>
                <w:sz w:val="24"/>
                <w:szCs w:val="24"/>
              </w:rPr>
              <w:t>робiт</w:t>
            </w:r>
            <w:proofErr w:type="spellEnd"/>
            <w:r w:rsidRPr="009A23AF">
              <w:rPr>
                <w:rFonts w:ascii="Times New Roman" w:hAnsi="Times New Roman" w:cs="Times New Roman"/>
                <w:spacing w:val="-3"/>
                <w:sz w:val="24"/>
                <w:szCs w:val="24"/>
              </w:rPr>
              <w:t xml:space="preserve">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КБМ201-11</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маш.год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1601</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Машини </w:t>
            </w:r>
            <w:proofErr w:type="spellStart"/>
            <w:r w:rsidRPr="009A23AF">
              <w:rPr>
                <w:rFonts w:ascii="Times New Roman" w:hAnsi="Times New Roman" w:cs="Times New Roman"/>
                <w:spacing w:val="-3"/>
                <w:sz w:val="24"/>
                <w:szCs w:val="24"/>
              </w:rPr>
              <w:t>поливально</w:t>
            </w:r>
            <w:proofErr w:type="spellEnd"/>
            <w:r w:rsidRPr="009A23AF">
              <w:rPr>
                <w:rFonts w:ascii="Times New Roman" w:hAnsi="Times New Roman" w:cs="Times New Roman"/>
                <w:spacing w:val="-3"/>
                <w:sz w:val="24"/>
                <w:szCs w:val="24"/>
              </w:rPr>
              <w:t>-мийні, місткість 6000 л</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маш.год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0,001</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2215</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Машина маркірувальна самохідна, місткість 460 л</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b/>
                <w:bCs/>
                <w:sz w:val="24"/>
                <w:szCs w:val="24"/>
                <w:u w:val="single"/>
              </w:rPr>
            </w:pPr>
            <w:r w:rsidRPr="009A23AF">
              <w:rPr>
                <w:rFonts w:ascii="Times New Roman" w:hAnsi="Times New Roman" w:cs="Times New Roman"/>
                <w:spacing w:val="-3"/>
                <w:sz w:val="24"/>
                <w:szCs w:val="24"/>
              </w:rPr>
              <w:t xml:space="preserve">                                        </w:t>
            </w:r>
            <w:r w:rsidRPr="009A23AF">
              <w:rPr>
                <w:rFonts w:ascii="Times New Roman" w:hAnsi="Times New Roman" w:cs="Times New Roman"/>
                <w:b/>
                <w:bCs/>
                <w:spacing w:val="-3"/>
                <w:sz w:val="24"/>
                <w:szCs w:val="24"/>
                <w:u w:val="single"/>
              </w:rPr>
              <w:t>Матеріали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маш.год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C92D38">
        <w:trPr>
          <w:gridAfter w:val="1"/>
          <w:wAfter w:w="424" w:type="dxa"/>
          <w:trHeight w:val="1306"/>
          <w:jc w:val="center"/>
        </w:trPr>
        <w:tc>
          <w:tcPr>
            <w:tcW w:w="1744" w:type="dxa"/>
            <w:gridSpan w:val="2"/>
            <w:tcBorders>
              <w:top w:val="nil"/>
              <w:left w:val="single" w:sz="12"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С1633-64ВД-1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С1633-63ВД-1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С1546-102-1</w:t>
            </w:r>
          </w:p>
        </w:tc>
        <w:tc>
          <w:tcPr>
            <w:tcW w:w="562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Розчинник для фарби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Фарба дорожня</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0,54</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10,8</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3,00</w:t>
            </w:r>
          </w:p>
        </w:tc>
      </w:tr>
    </w:tbl>
    <w:p w:rsidR="00264F27" w:rsidRPr="00264F27" w:rsidRDefault="00264F27" w:rsidP="00264F27">
      <w:pPr>
        <w:spacing w:after="0" w:line="240" w:lineRule="auto"/>
        <w:ind w:left="360"/>
        <w:jc w:val="both"/>
        <w:rPr>
          <w:rFonts w:ascii="Times New Roman" w:hAnsi="Times New Roman" w:cs="Times New Roman"/>
          <w:sz w:val="24"/>
          <w:szCs w:val="24"/>
        </w:rPr>
      </w:pPr>
    </w:p>
    <w:p w:rsidR="00C62A91" w:rsidRPr="009A23AF" w:rsidRDefault="00264F27" w:rsidP="00264F27">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92D38">
        <w:rPr>
          <w:rFonts w:ascii="Times New Roman" w:hAnsi="Times New Roman" w:cs="Times New Roman"/>
          <w:sz w:val="24"/>
          <w:szCs w:val="24"/>
        </w:rPr>
        <w:t>Індивідуальна ресурсна елементна кошторисна норма на будівельні роботи № КБ27-45-8</w:t>
      </w:r>
      <w:r>
        <w:rPr>
          <w:rFonts w:ascii="Times New Roman" w:hAnsi="Times New Roman" w:cs="Times New Roman"/>
          <w:sz w:val="24"/>
          <w:szCs w:val="24"/>
        </w:rPr>
        <w:t xml:space="preserve"> на н</w:t>
      </w:r>
      <w:r w:rsidRPr="00C92D38">
        <w:rPr>
          <w:rFonts w:ascii="Times New Roman" w:hAnsi="Times New Roman" w:cs="Times New Roman"/>
          <w:sz w:val="24"/>
          <w:szCs w:val="24"/>
        </w:rPr>
        <w:t>анесення горизонтальної дорожньої розмітки фарбою маркірувальними машинами, тип лінії 1.10.2 (жовтий колір, "Стоянку заборонено")</w:t>
      </w:r>
      <w:r>
        <w:rPr>
          <w:rFonts w:ascii="Times New Roman" w:hAnsi="Times New Roman" w:cs="Times New Roman"/>
          <w:sz w:val="24"/>
          <w:szCs w:val="24"/>
        </w:rPr>
        <w:t xml:space="preserve"> </w:t>
      </w:r>
      <w:r w:rsidRPr="00C92D38">
        <w:rPr>
          <w:rFonts w:ascii="Times New Roman" w:hAnsi="Times New Roman" w:cs="Times New Roman"/>
          <w:sz w:val="24"/>
          <w:szCs w:val="24"/>
        </w:rPr>
        <w:t>(ширина 10 см, товщина шару 0,54 мм)</w:t>
      </w:r>
    </w:p>
    <w:tbl>
      <w:tblPr>
        <w:tblW w:w="10262" w:type="dxa"/>
        <w:jc w:val="center"/>
        <w:tblLayout w:type="fixed"/>
        <w:tblCellMar>
          <w:left w:w="28" w:type="dxa"/>
          <w:right w:w="28" w:type="dxa"/>
        </w:tblCellMar>
        <w:tblLook w:val="0000" w:firstRow="0" w:lastRow="0" w:firstColumn="0" w:lastColumn="0" w:noHBand="0" w:noVBand="0"/>
      </w:tblPr>
      <w:tblGrid>
        <w:gridCol w:w="1701"/>
        <w:gridCol w:w="29"/>
        <w:gridCol w:w="5641"/>
        <w:gridCol w:w="1247"/>
        <w:gridCol w:w="1248"/>
        <w:gridCol w:w="396"/>
      </w:tblGrid>
      <w:tr w:rsidR="0095537E" w:rsidRPr="009A23AF" w:rsidTr="00C92D38">
        <w:trPr>
          <w:jc w:val="center"/>
        </w:trPr>
        <w:tc>
          <w:tcPr>
            <w:tcW w:w="10262" w:type="dxa"/>
            <w:gridSpan w:val="6"/>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b/>
                <w:bCs/>
                <w:spacing w:val="-3"/>
                <w:sz w:val="24"/>
                <w:szCs w:val="24"/>
              </w:rPr>
            </w:pPr>
            <w:r w:rsidRPr="009A23AF">
              <w:rPr>
                <w:rFonts w:ascii="Times New Roman" w:hAnsi="Times New Roman" w:cs="Times New Roman"/>
                <w:b/>
                <w:bCs/>
                <w:spacing w:val="-3"/>
                <w:sz w:val="24"/>
                <w:szCs w:val="24"/>
              </w:rPr>
              <w:t>Індивідуальна ресурсна елементна</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rPr>
              <w:t xml:space="preserve">кошторисна норма на будівельні роботи № </w:t>
            </w:r>
            <w:r w:rsidRPr="009A23AF">
              <w:rPr>
                <w:rFonts w:ascii="Times New Roman" w:hAnsi="Times New Roman" w:cs="Times New Roman"/>
                <w:b/>
                <w:bCs/>
                <w:spacing w:val="-3"/>
                <w:sz w:val="24"/>
                <w:szCs w:val="24"/>
                <w:u w:val="single"/>
              </w:rPr>
              <w:t>КБ27-45-8</w:t>
            </w:r>
          </w:p>
        </w:tc>
      </w:tr>
      <w:tr w:rsidR="0095537E" w:rsidRPr="009A23AF" w:rsidTr="00C92D38">
        <w:trPr>
          <w:jc w:val="center"/>
        </w:trPr>
        <w:tc>
          <w:tcPr>
            <w:tcW w:w="10262" w:type="dxa"/>
            <w:gridSpan w:val="6"/>
            <w:tcBorders>
              <w:top w:val="nil"/>
              <w:left w:val="nil"/>
              <w:bottom w:val="nil"/>
              <w:right w:val="nil"/>
            </w:tcBorders>
          </w:tcPr>
          <w:p w:rsidR="0095537E" w:rsidRPr="009A23AF" w:rsidRDefault="00BF045F" w:rsidP="00BF045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на н</w:t>
            </w:r>
            <w:r w:rsidR="0095537E" w:rsidRPr="009A23AF">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машинами, тип лінії 1.10.2 (жовтий колір, "Стоянку заборонено")(ширина 10 см,</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товщина шару 0,54 мм)</w:t>
            </w:r>
          </w:p>
        </w:tc>
      </w:tr>
      <w:tr w:rsidR="0095537E" w:rsidRPr="009A23AF" w:rsidTr="0095537E">
        <w:trPr>
          <w:gridAfter w:val="1"/>
          <w:wAfter w:w="396" w:type="dxa"/>
          <w:jc w:val="center"/>
        </w:trPr>
        <w:tc>
          <w:tcPr>
            <w:tcW w:w="1701" w:type="dxa"/>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Склад робіт:</w:t>
            </w:r>
          </w:p>
        </w:tc>
        <w:tc>
          <w:tcPr>
            <w:tcW w:w="8165" w:type="dxa"/>
            <w:gridSpan w:val="4"/>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конусами (віхи напрямні). 2. Очищення покриття. 3. Нанесення горизонтальної</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дорожньої розмітки фарбою маркірувальними машинами. 4. Регулювання руху </w:t>
            </w:r>
            <w:r w:rsidRPr="009A23AF">
              <w:rPr>
                <w:rFonts w:ascii="Times New Roman" w:hAnsi="Times New Roman" w:cs="Times New Roman"/>
                <w:spacing w:val="-3"/>
                <w:sz w:val="24"/>
                <w:szCs w:val="24"/>
              </w:rPr>
              <w:lastRenderedPageBreak/>
              <w:t>під час</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виконання робіт. 5. Забезпечення прикриття під час виконання робіт.</w:t>
            </w:r>
          </w:p>
        </w:tc>
      </w:tr>
      <w:tr w:rsidR="0095537E" w:rsidRPr="009A23AF" w:rsidTr="0095537E">
        <w:trPr>
          <w:gridAfter w:val="1"/>
          <w:wAfter w:w="396" w:type="dxa"/>
          <w:jc w:val="center"/>
        </w:trPr>
        <w:tc>
          <w:tcPr>
            <w:tcW w:w="1701" w:type="dxa"/>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lastRenderedPageBreak/>
              <w:t xml:space="preserve">Вимірник: </w:t>
            </w:r>
          </w:p>
        </w:tc>
        <w:tc>
          <w:tcPr>
            <w:tcW w:w="8165" w:type="dxa"/>
            <w:gridSpan w:val="4"/>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 км розмітки</w:t>
            </w:r>
          </w:p>
        </w:tc>
      </w:tr>
      <w:tr w:rsidR="0095537E" w:rsidRPr="009A23AF" w:rsidTr="0095537E">
        <w:trPr>
          <w:gridAfter w:val="1"/>
          <w:wAfter w:w="396" w:type="dxa"/>
          <w:jc w:val="center"/>
        </w:trPr>
        <w:tc>
          <w:tcPr>
            <w:tcW w:w="1701" w:type="dxa"/>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8165" w:type="dxa"/>
            <w:gridSpan w:val="4"/>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396" w:type="dxa"/>
          <w:trHeight w:val="276"/>
          <w:jc w:val="center"/>
        </w:trPr>
        <w:tc>
          <w:tcPr>
            <w:tcW w:w="1730" w:type="dxa"/>
            <w:gridSpan w:val="2"/>
            <w:tcBorders>
              <w:top w:val="single" w:sz="12" w:space="0" w:color="auto"/>
              <w:left w:val="single" w:sz="12"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Шифр</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ресурсу</w:t>
            </w:r>
          </w:p>
        </w:tc>
        <w:tc>
          <w:tcPr>
            <w:tcW w:w="5641" w:type="dxa"/>
            <w:tcBorders>
              <w:top w:val="single" w:sz="12" w:space="0" w:color="auto"/>
              <w:left w:val="nil"/>
              <w:bottom w:val="nil"/>
              <w:right w:val="nil"/>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Найменування ресурсу</w:t>
            </w:r>
          </w:p>
        </w:tc>
        <w:tc>
          <w:tcPr>
            <w:tcW w:w="1247" w:type="dxa"/>
            <w:tcBorders>
              <w:top w:val="single" w:sz="12" w:space="0" w:color="auto"/>
              <w:left w:val="single" w:sz="4"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Одиниця</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Виміру</w:t>
            </w:r>
          </w:p>
        </w:tc>
        <w:tc>
          <w:tcPr>
            <w:tcW w:w="1248" w:type="dxa"/>
            <w:tcBorders>
              <w:top w:val="single" w:sz="12" w:space="0" w:color="auto"/>
              <w:left w:val="nil"/>
              <w:bottom w:val="nil"/>
              <w:right w:val="single" w:sz="12"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Показник</w:t>
            </w:r>
          </w:p>
        </w:tc>
      </w:tr>
      <w:tr w:rsidR="0095537E" w:rsidRPr="009A23AF" w:rsidTr="00C92D38">
        <w:trPr>
          <w:gridAfter w:val="1"/>
          <w:wAfter w:w="396" w:type="dxa"/>
          <w:trHeight w:val="184"/>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41" w:type="dxa"/>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396" w:type="dxa"/>
          <w:jc w:val="center"/>
        </w:trPr>
        <w:tc>
          <w:tcPr>
            <w:tcW w:w="1730" w:type="dxa"/>
            <w:gridSpan w:val="2"/>
            <w:tcBorders>
              <w:top w:val="single" w:sz="12" w:space="0" w:color="auto"/>
              <w:left w:val="single" w:sz="12"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41" w:type="dxa"/>
            <w:tcBorders>
              <w:top w:val="single" w:sz="12" w:space="0" w:color="auto"/>
              <w:left w:val="nil"/>
              <w:bottom w:val="single" w:sz="4" w:space="0" w:color="auto"/>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4</w:t>
            </w:r>
          </w:p>
        </w:tc>
      </w:tr>
      <w:tr w:rsidR="0095537E" w:rsidRPr="009A23AF" w:rsidTr="00C92D38">
        <w:trPr>
          <w:gridAfter w:val="1"/>
          <w:wAfter w:w="396"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396"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Витрати труда </w:t>
            </w:r>
            <w:proofErr w:type="spellStart"/>
            <w:r w:rsidRPr="009A23AF">
              <w:rPr>
                <w:rFonts w:ascii="Times New Roman" w:hAnsi="Times New Roman" w:cs="Times New Roman"/>
                <w:spacing w:val="-3"/>
                <w:sz w:val="24"/>
                <w:szCs w:val="24"/>
              </w:rPr>
              <w:t>робiтникiв</w:t>
            </w:r>
            <w:proofErr w:type="spellEnd"/>
            <w:r w:rsidRPr="009A23AF">
              <w:rPr>
                <w:rFonts w:ascii="Times New Roman" w:hAnsi="Times New Roman" w:cs="Times New Roman"/>
                <w:spacing w:val="-3"/>
                <w:sz w:val="24"/>
                <w:szCs w:val="24"/>
              </w:rPr>
              <w:t xml:space="preserve"> - </w:t>
            </w:r>
            <w:proofErr w:type="spellStart"/>
            <w:r w:rsidRPr="009A23AF">
              <w:rPr>
                <w:rFonts w:ascii="Times New Roman" w:hAnsi="Times New Roman" w:cs="Times New Roman"/>
                <w:spacing w:val="-3"/>
                <w:sz w:val="24"/>
                <w:szCs w:val="24"/>
              </w:rPr>
              <w:t>будiвельникiв</w:t>
            </w:r>
            <w:proofErr w:type="spellEnd"/>
            <w:r w:rsidRPr="009A23AF">
              <w:rPr>
                <w:rFonts w:ascii="Times New Roman" w:hAnsi="Times New Roman" w:cs="Times New Roman"/>
                <w:spacing w:val="-3"/>
                <w:sz w:val="24"/>
                <w:szCs w:val="24"/>
              </w:rPr>
              <w:t xml:space="preserve">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люд.год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3,63</w:t>
            </w:r>
          </w:p>
        </w:tc>
      </w:tr>
      <w:tr w:rsidR="0095537E" w:rsidRPr="009A23AF" w:rsidTr="00C92D38">
        <w:trPr>
          <w:gridAfter w:val="1"/>
          <w:wAfter w:w="396"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w:t>
            </w:r>
            <w:proofErr w:type="spellStart"/>
            <w:r w:rsidRPr="009A23AF">
              <w:rPr>
                <w:rFonts w:ascii="Times New Roman" w:hAnsi="Times New Roman" w:cs="Times New Roman"/>
                <w:spacing w:val="-3"/>
                <w:sz w:val="24"/>
                <w:szCs w:val="24"/>
              </w:rPr>
              <w:t>Середнiй</w:t>
            </w:r>
            <w:proofErr w:type="spellEnd"/>
            <w:r w:rsidRPr="009A23AF">
              <w:rPr>
                <w:rFonts w:ascii="Times New Roman" w:hAnsi="Times New Roman" w:cs="Times New Roman"/>
                <w:spacing w:val="-3"/>
                <w:sz w:val="24"/>
                <w:szCs w:val="24"/>
              </w:rPr>
              <w:t xml:space="preserve"> розряд </w:t>
            </w:r>
            <w:proofErr w:type="spellStart"/>
            <w:r w:rsidRPr="009A23AF">
              <w:rPr>
                <w:rFonts w:ascii="Times New Roman" w:hAnsi="Times New Roman" w:cs="Times New Roman"/>
                <w:spacing w:val="-3"/>
                <w:sz w:val="24"/>
                <w:szCs w:val="24"/>
              </w:rPr>
              <w:t>робiт</w:t>
            </w:r>
            <w:proofErr w:type="spellEnd"/>
            <w:r w:rsidRPr="009A23AF">
              <w:rPr>
                <w:rFonts w:ascii="Times New Roman" w:hAnsi="Times New Roman" w:cs="Times New Roman"/>
                <w:spacing w:val="-3"/>
                <w:sz w:val="24"/>
                <w:szCs w:val="24"/>
              </w:rPr>
              <w:t xml:space="preserve">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w:t>
            </w:r>
          </w:p>
        </w:tc>
      </w:tr>
      <w:tr w:rsidR="0095537E" w:rsidRPr="009A23AF" w:rsidTr="00C92D38">
        <w:trPr>
          <w:gridAfter w:val="1"/>
          <w:wAfter w:w="396"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396"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КБМ201-11</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маш.год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C92D38">
        <w:trPr>
          <w:gridAfter w:val="1"/>
          <w:wAfter w:w="396"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1601</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Машини </w:t>
            </w:r>
            <w:proofErr w:type="spellStart"/>
            <w:r w:rsidRPr="009A23AF">
              <w:rPr>
                <w:rFonts w:ascii="Times New Roman" w:hAnsi="Times New Roman" w:cs="Times New Roman"/>
                <w:spacing w:val="-3"/>
                <w:sz w:val="24"/>
                <w:szCs w:val="24"/>
              </w:rPr>
              <w:t>поливально</w:t>
            </w:r>
            <w:proofErr w:type="spellEnd"/>
            <w:r w:rsidRPr="009A23AF">
              <w:rPr>
                <w:rFonts w:ascii="Times New Roman" w:hAnsi="Times New Roman" w:cs="Times New Roman"/>
                <w:spacing w:val="-3"/>
                <w:sz w:val="24"/>
                <w:szCs w:val="24"/>
              </w:rPr>
              <w:t>-мийні, місткість 6000 л</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маш.год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0,001</w:t>
            </w:r>
          </w:p>
        </w:tc>
      </w:tr>
      <w:tr w:rsidR="0095537E" w:rsidRPr="009A23AF" w:rsidTr="00264F27">
        <w:trPr>
          <w:gridAfter w:val="1"/>
          <w:wAfter w:w="396" w:type="dxa"/>
          <w:trHeight w:val="887"/>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2215</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Машина маркірувальна самохідна, місткість 460 л</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b/>
                <w:bCs/>
                <w:spacing w:val="-3"/>
                <w:sz w:val="24"/>
                <w:szCs w:val="24"/>
                <w:u w:val="single"/>
              </w:rPr>
            </w:pPr>
            <w:r w:rsidRPr="009A23AF">
              <w:rPr>
                <w:rFonts w:ascii="Times New Roman" w:hAnsi="Times New Roman" w:cs="Times New Roman"/>
                <w:b/>
                <w:bCs/>
                <w:spacing w:val="-3"/>
                <w:sz w:val="24"/>
                <w:szCs w:val="24"/>
              </w:rPr>
              <w:t xml:space="preserve">                                    </w:t>
            </w:r>
            <w:r w:rsidRPr="009A23AF">
              <w:rPr>
                <w:rFonts w:ascii="Times New Roman" w:hAnsi="Times New Roman" w:cs="Times New Roman"/>
                <w:b/>
                <w:bCs/>
                <w:spacing w:val="-3"/>
                <w:sz w:val="24"/>
                <w:szCs w:val="24"/>
                <w:u w:val="single"/>
              </w:rPr>
              <w:t>Матеріали</w:t>
            </w:r>
          </w:p>
          <w:p w:rsidR="0095537E" w:rsidRPr="009A23AF" w:rsidRDefault="0095537E" w:rsidP="0095537E">
            <w:pPr>
              <w:keepLines/>
              <w:autoSpaceDE w:val="0"/>
              <w:autoSpaceDN w:val="0"/>
              <w:spacing w:after="0" w:line="240" w:lineRule="auto"/>
              <w:rPr>
                <w:rFonts w:ascii="Times New Roman" w:hAnsi="Times New Roman" w:cs="Times New Roman"/>
                <w:b/>
                <w:bCs/>
                <w:sz w:val="24"/>
                <w:szCs w:val="24"/>
                <w:u w:val="single"/>
              </w:rPr>
            </w:pP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маш.год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C92D38">
        <w:trPr>
          <w:gridAfter w:val="1"/>
          <w:wAfter w:w="396" w:type="dxa"/>
          <w:trHeight w:val="1512"/>
          <w:jc w:val="center"/>
        </w:trPr>
        <w:tc>
          <w:tcPr>
            <w:tcW w:w="1730" w:type="dxa"/>
            <w:gridSpan w:val="2"/>
            <w:tcBorders>
              <w:top w:val="nil"/>
              <w:left w:val="single" w:sz="12"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С1633-64ВД-1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С1633-63ВД-1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С1546-102-1</w:t>
            </w:r>
          </w:p>
        </w:tc>
        <w:tc>
          <w:tcPr>
            <w:tcW w:w="5641"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Розчинник для фарби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Фарба дорожня</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4,535</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90,7</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30,00</w:t>
            </w:r>
          </w:p>
        </w:tc>
      </w:tr>
    </w:tbl>
    <w:p w:rsidR="00264F27" w:rsidRDefault="00C92D38" w:rsidP="00BF045F">
      <w:pPr>
        <w:spacing w:after="200" w:line="240" w:lineRule="auto"/>
        <w:jc w:val="both"/>
        <w:rPr>
          <w:rFonts w:ascii="Times New Roman" w:hAnsi="Times New Roman" w:cs="Times New Roman"/>
          <w:sz w:val="24"/>
          <w:szCs w:val="24"/>
        </w:rPr>
      </w:pPr>
      <w:r w:rsidRPr="009A23AF">
        <w:rPr>
          <w:rFonts w:ascii="Times New Roman" w:hAnsi="Times New Roman" w:cs="Times New Roman"/>
          <w:sz w:val="24"/>
          <w:szCs w:val="24"/>
        </w:rPr>
        <w:t xml:space="preserve">     </w:t>
      </w:r>
    </w:p>
    <w:p w:rsidR="00264F27" w:rsidRDefault="00264F27" w:rsidP="00264F2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Pr="00264F27">
        <w:rPr>
          <w:rFonts w:ascii="Times New Roman" w:hAnsi="Times New Roman" w:cs="Times New Roman"/>
          <w:sz w:val="24"/>
          <w:szCs w:val="24"/>
        </w:rPr>
        <w:t>Індивідуальна ресурсна елементна кошторисна норма на будівельні роботи № КБ27-45-10 на нанесення горизонтальної дорожньої розмітки фарбою маркірувальними машинами, тип лінії 1.34 (ширина 10 см. позначення меж окремих місць для парку</w:t>
      </w:r>
      <w:r>
        <w:rPr>
          <w:rFonts w:ascii="Times New Roman" w:hAnsi="Times New Roman" w:cs="Times New Roman"/>
          <w:sz w:val="24"/>
          <w:szCs w:val="24"/>
        </w:rPr>
        <w:t xml:space="preserve">вання) (товщина шару 0,54 мм). </w:t>
      </w:r>
    </w:p>
    <w:p w:rsidR="00264F27" w:rsidRPr="00264F27" w:rsidRDefault="00264F27" w:rsidP="00264F27">
      <w:pPr>
        <w:spacing w:after="0" w:line="240" w:lineRule="auto"/>
        <w:ind w:left="360"/>
        <w:jc w:val="both"/>
        <w:rPr>
          <w:rFonts w:ascii="Times New Roman" w:hAnsi="Times New Roman" w:cs="Times New Roman"/>
          <w:sz w:val="24"/>
          <w:szCs w:val="24"/>
        </w:rPr>
      </w:pPr>
      <w:r w:rsidRPr="00264F27">
        <w:rPr>
          <w:rFonts w:ascii="Times New Roman" w:hAnsi="Times New Roman" w:cs="Times New Roman"/>
          <w:sz w:val="24"/>
          <w:szCs w:val="24"/>
        </w:rPr>
        <w:t xml:space="preserve">                 </w:t>
      </w:r>
    </w:p>
    <w:tbl>
      <w:tblPr>
        <w:tblW w:w="10290" w:type="dxa"/>
        <w:jc w:val="center"/>
        <w:tblLayout w:type="fixed"/>
        <w:tblCellMar>
          <w:left w:w="28" w:type="dxa"/>
          <w:right w:w="28" w:type="dxa"/>
        </w:tblCellMar>
        <w:tblLook w:val="0000" w:firstRow="0" w:lastRow="0" w:firstColumn="0" w:lastColumn="0" w:noHBand="0" w:noVBand="0"/>
      </w:tblPr>
      <w:tblGrid>
        <w:gridCol w:w="1533"/>
        <w:gridCol w:w="168"/>
        <w:gridCol w:w="5670"/>
        <w:gridCol w:w="1247"/>
        <w:gridCol w:w="1248"/>
        <w:gridCol w:w="424"/>
      </w:tblGrid>
      <w:tr w:rsidR="0095537E" w:rsidRPr="009A23AF" w:rsidTr="00D277E2">
        <w:trPr>
          <w:jc w:val="center"/>
        </w:trPr>
        <w:tc>
          <w:tcPr>
            <w:tcW w:w="10290" w:type="dxa"/>
            <w:gridSpan w:val="6"/>
            <w:tcBorders>
              <w:top w:val="nil"/>
              <w:left w:val="nil"/>
              <w:bottom w:val="nil"/>
              <w:right w:val="nil"/>
            </w:tcBorders>
          </w:tcPr>
          <w:p w:rsidR="0095537E" w:rsidRPr="009A23AF" w:rsidRDefault="00C92D38" w:rsidP="0095537E">
            <w:pPr>
              <w:keepLines/>
              <w:autoSpaceDE w:val="0"/>
              <w:autoSpaceDN w:val="0"/>
              <w:spacing w:after="0" w:line="240" w:lineRule="auto"/>
              <w:jc w:val="center"/>
              <w:rPr>
                <w:rFonts w:ascii="Times New Roman" w:hAnsi="Times New Roman" w:cs="Times New Roman"/>
                <w:b/>
                <w:bCs/>
                <w:spacing w:val="-3"/>
                <w:sz w:val="24"/>
                <w:szCs w:val="24"/>
              </w:rPr>
            </w:pPr>
            <w:r w:rsidRPr="009A23AF">
              <w:rPr>
                <w:rFonts w:ascii="Times New Roman" w:hAnsi="Times New Roman" w:cs="Times New Roman"/>
                <w:sz w:val="24"/>
                <w:szCs w:val="24"/>
              </w:rPr>
              <w:t xml:space="preserve">           </w:t>
            </w:r>
            <w:r w:rsidR="0095537E" w:rsidRPr="009A23AF">
              <w:rPr>
                <w:rFonts w:ascii="Times New Roman" w:hAnsi="Times New Roman" w:cs="Times New Roman"/>
                <w:b/>
                <w:bCs/>
                <w:spacing w:val="-3"/>
                <w:sz w:val="24"/>
                <w:szCs w:val="24"/>
              </w:rPr>
              <w:t>Індивідуальна ресурсна елементна</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rPr>
              <w:t xml:space="preserve">кошторисна норма на будівельні роботи № </w:t>
            </w:r>
            <w:r w:rsidRPr="009A23AF">
              <w:rPr>
                <w:rFonts w:ascii="Times New Roman" w:hAnsi="Times New Roman" w:cs="Times New Roman"/>
                <w:b/>
                <w:bCs/>
                <w:spacing w:val="-3"/>
                <w:sz w:val="24"/>
                <w:szCs w:val="24"/>
                <w:u w:val="single"/>
              </w:rPr>
              <w:t>КБ27-45-10</w:t>
            </w:r>
          </w:p>
        </w:tc>
      </w:tr>
      <w:tr w:rsidR="0095537E" w:rsidRPr="009A23AF" w:rsidTr="00D277E2">
        <w:trPr>
          <w:jc w:val="center"/>
        </w:trPr>
        <w:tc>
          <w:tcPr>
            <w:tcW w:w="10290" w:type="dxa"/>
            <w:gridSpan w:val="6"/>
            <w:tcBorders>
              <w:top w:val="nil"/>
              <w:left w:val="nil"/>
              <w:bottom w:val="nil"/>
              <w:right w:val="nil"/>
            </w:tcBorders>
          </w:tcPr>
          <w:p w:rsidR="0095537E" w:rsidRPr="009A23AF" w:rsidRDefault="0095537E" w:rsidP="00BF045F">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на Нанесення горизонтальної дорожньої розмітки фарбою маркірувальними</w:t>
            </w:r>
            <w:r w:rsidR="00BF045F">
              <w:rPr>
                <w:rFonts w:ascii="Times New Roman" w:hAnsi="Times New Roman" w:cs="Times New Roman"/>
                <w:spacing w:val="-3"/>
                <w:sz w:val="24"/>
                <w:szCs w:val="24"/>
              </w:rPr>
              <w:t xml:space="preserve"> </w:t>
            </w:r>
            <w:r w:rsidRPr="009A23AF">
              <w:rPr>
                <w:rFonts w:ascii="Times New Roman" w:hAnsi="Times New Roman" w:cs="Times New Roman"/>
                <w:spacing w:val="-3"/>
                <w:sz w:val="24"/>
                <w:szCs w:val="24"/>
              </w:rPr>
              <w:t>машинами, тип лінії 1.34 (ширина 10 см. Позначення меж окремих місць для</w:t>
            </w:r>
            <w:r w:rsidR="00BF045F">
              <w:rPr>
                <w:rFonts w:ascii="Times New Roman" w:hAnsi="Times New Roman" w:cs="Times New Roman"/>
                <w:spacing w:val="-3"/>
                <w:sz w:val="24"/>
                <w:szCs w:val="24"/>
              </w:rPr>
              <w:t xml:space="preserve"> </w:t>
            </w:r>
            <w:r w:rsidRPr="009A23AF">
              <w:rPr>
                <w:rFonts w:ascii="Times New Roman" w:hAnsi="Times New Roman" w:cs="Times New Roman"/>
                <w:spacing w:val="-3"/>
                <w:sz w:val="24"/>
                <w:szCs w:val="24"/>
              </w:rPr>
              <w:t xml:space="preserve">паркування) (товщина шару 0,54 мм) </w:t>
            </w:r>
          </w:p>
        </w:tc>
      </w:tr>
      <w:tr w:rsidR="0095537E" w:rsidRPr="009A23AF" w:rsidTr="0095537E">
        <w:trPr>
          <w:gridAfter w:val="1"/>
          <w:wAfter w:w="424" w:type="dxa"/>
          <w:jc w:val="center"/>
        </w:trPr>
        <w:tc>
          <w:tcPr>
            <w:tcW w:w="1701" w:type="dxa"/>
            <w:gridSpan w:val="2"/>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Склад робіт:</w:t>
            </w:r>
          </w:p>
        </w:tc>
        <w:tc>
          <w:tcPr>
            <w:tcW w:w="8165" w:type="dxa"/>
            <w:gridSpan w:val="3"/>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конусами (віхи напрямні). 2. Очищення покриття. 3. Нанесення горизонтальної</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дорожньої розмітки фарбою маркірувальними машинами. 4. Регулювання руху під час</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виконання робіт. 5. Забезпечення прикриття під час виконання робіт.</w:t>
            </w:r>
          </w:p>
        </w:tc>
      </w:tr>
      <w:tr w:rsidR="0095537E" w:rsidRPr="009A23AF" w:rsidTr="0095537E">
        <w:trPr>
          <w:gridAfter w:val="1"/>
          <w:wAfter w:w="424" w:type="dxa"/>
          <w:jc w:val="center"/>
        </w:trPr>
        <w:tc>
          <w:tcPr>
            <w:tcW w:w="1701" w:type="dxa"/>
            <w:gridSpan w:val="2"/>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Вимірник: </w:t>
            </w:r>
          </w:p>
        </w:tc>
        <w:tc>
          <w:tcPr>
            <w:tcW w:w="8165" w:type="dxa"/>
            <w:gridSpan w:val="3"/>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км лінії</w:t>
            </w:r>
          </w:p>
        </w:tc>
      </w:tr>
      <w:tr w:rsidR="0095537E" w:rsidRPr="009A23AF" w:rsidTr="0095537E">
        <w:trPr>
          <w:gridAfter w:val="1"/>
          <w:wAfter w:w="424" w:type="dxa"/>
          <w:trHeight w:val="276"/>
          <w:jc w:val="center"/>
        </w:trPr>
        <w:tc>
          <w:tcPr>
            <w:tcW w:w="1533" w:type="dxa"/>
            <w:vMerge w:val="restart"/>
            <w:tcBorders>
              <w:top w:val="single" w:sz="12" w:space="0" w:color="auto"/>
              <w:left w:val="single" w:sz="12"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Шифр</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ресурсу</w:t>
            </w:r>
          </w:p>
        </w:tc>
        <w:tc>
          <w:tcPr>
            <w:tcW w:w="5838" w:type="dxa"/>
            <w:gridSpan w:val="2"/>
            <w:vMerge w:val="restart"/>
            <w:tcBorders>
              <w:top w:val="single" w:sz="12" w:space="0" w:color="auto"/>
              <w:left w:val="nil"/>
              <w:bottom w:val="nil"/>
              <w:right w:val="nil"/>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Одиниця</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Виміру</w:t>
            </w:r>
          </w:p>
        </w:tc>
        <w:tc>
          <w:tcPr>
            <w:tcW w:w="1248" w:type="dxa"/>
            <w:vMerge w:val="restart"/>
            <w:tcBorders>
              <w:top w:val="single" w:sz="12" w:space="0" w:color="auto"/>
              <w:left w:val="nil"/>
              <w:bottom w:val="nil"/>
              <w:right w:val="single" w:sz="12"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Показник</w:t>
            </w:r>
          </w:p>
        </w:tc>
      </w:tr>
      <w:tr w:rsidR="0095537E" w:rsidRPr="009A23AF" w:rsidTr="0095537E">
        <w:trPr>
          <w:gridAfter w:val="1"/>
          <w:wAfter w:w="424" w:type="dxa"/>
          <w:trHeight w:val="184"/>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838" w:type="dxa"/>
            <w:gridSpan w:val="2"/>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95537E">
        <w:trPr>
          <w:gridAfter w:val="1"/>
          <w:wAfter w:w="424" w:type="dxa"/>
          <w:jc w:val="center"/>
        </w:trPr>
        <w:tc>
          <w:tcPr>
            <w:tcW w:w="1533" w:type="dxa"/>
            <w:tcBorders>
              <w:top w:val="single" w:sz="12" w:space="0" w:color="auto"/>
              <w:left w:val="single" w:sz="12"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838" w:type="dxa"/>
            <w:gridSpan w:val="2"/>
            <w:tcBorders>
              <w:top w:val="single" w:sz="12" w:space="0" w:color="auto"/>
              <w:left w:val="nil"/>
              <w:bottom w:val="single" w:sz="4" w:space="0" w:color="auto"/>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4</w:t>
            </w:r>
          </w:p>
        </w:tc>
      </w:tr>
      <w:tr w:rsidR="0095537E" w:rsidRPr="009A23AF" w:rsidTr="0095537E">
        <w:trPr>
          <w:gridAfter w:val="1"/>
          <w:wAfter w:w="424"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95537E">
        <w:trPr>
          <w:gridAfter w:val="1"/>
          <w:wAfter w:w="424"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Витрати труда </w:t>
            </w:r>
            <w:proofErr w:type="spellStart"/>
            <w:r w:rsidRPr="009A23AF">
              <w:rPr>
                <w:rFonts w:ascii="Times New Roman" w:hAnsi="Times New Roman" w:cs="Times New Roman"/>
                <w:spacing w:val="-3"/>
                <w:sz w:val="24"/>
                <w:szCs w:val="24"/>
              </w:rPr>
              <w:t>робiтникiв</w:t>
            </w:r>
            <w:proofErr w:type="spellEnd"/>
            <w:r w:rsidRPr="009A23AF">
              <w:rPr>
                <w:rFonts w:ascii="Times New Roman" w:hAnsi="Times New Roman" w:cs="Times New Roman"/>
                <w:spacing w:val="-3"/>
                <w:sz w:val="24"/>
                <w:szCs w:val="24"/>
              </w:rPr>
              <w:t xml:space="preserve"> - </w:t>
            </w:r>
            <w:proofErr w:type="spellStart"/>
            <w:r w:rsidRPr="009A23AF">
              <w:rPr>
                <w:rFonts w:ascii="Times New Roman" w:hAnsi="Times New Roman" w:cs="Times New Roman"/>
                <w:spacing w:val="-3"/>
                <w:sz w:val="24"/>
                <w:szCs w:val="24"/>
              </w:rPr>
              <w:t>будiвельникiв</w:t>
            </w:r>
            <w:proofErr w:type="spellEnd"/>
            <w:r w:rsidRPr="009A23AF">
              <w:rPr>
                <w:rFonts w:ascii="Times New Roman" w:hAnsi="Times New Roman" w:cs="Times New Roman"/>
                <w:spacing w:val="-3"/>
                <w:sz w:val="24"/>
                <w:szCs w:val="24"/>
              </w:rPr>
              <w:t xml:space="preserve">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люд.год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3,99</w:t>
            </w:r>
          </w:p>
        </w:tc>
      </w:tr>
      <w:tr w:rsidR="0095537E" w:rsidRPr="009A23AF" w:rsidTr="0095537E">
        <w:trPr>
          <w:gridAfter w:val="1"/>
          <w:wAfter w:w="424"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w:t>
            </w:r>
            <w:proofErr w:type="spellStart"/>
            <w:r w:rsidRPr="009A23AF">
              <w:rPr>
                <w:rFonts w:ascii="Times New Roman" w:hAnsi="Times New Roman" w:cs="Times New Roman"/>
                <w:spacing w:val="-3"/>
                <w:sz w:val="24"/>
                <w:szCs w:val="24"/>
              </w:rPr>
              <w:t>Середнiй</w:t>
            </w:r>
            <w:proofErr w:type="spellEnd"/>
            <w:r w:rsidRPr="009A23AF">
              <w:rPr>
                <w:rFonts w:ascii="Times New Roman" w:hAnsi="Times New Roman" w:cs="Times New Roman"/>
                <w:spacing w:val="-3"/>
                <w:sz w:val="24"/>
                <w:szCs w:val="24"/>
              </w:rPr>
              <w:t xml:space="preserve"> розряд </w:t>
            </w:r>
            <w:proofErr w:type="spellStart"/>
            <w:r w:rsidRPr="009A23AF">
              <w:rPr>
                <w:rFonts w:ascii="Times New Roman" w:hAnsi="Times New Roman" w:cs="Times New Roman"/>
                <w:spacing w:val="-3"/>
                <w:sz w:val="24"/>
                <w:szCs w:val="24"/>
              </w:rPr>
              <w:t>робiт</w:t>
            </w:r>
            <w:proofErr w:type="spellEnd"/>
            <w:r w:rsidRPr="009A23AF">
              <w:rPr>
                <w:rFonts w:ascii="Times New Roman" w:hAnsi="Times New Roman" w:cs="Times New Roman"/>
                <w:spacing w:val="-3"/>
                <w:sz w:val="24"/>
                <w:szCs w:val="24"/>
              </w:rPr>
              <w:t xml:space="preserve">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w:t>
            </w:r>
          </w:p>
        </w:tc>
      </w:tr>
      <w:tr w:rsidR="0095537E" w:rsidRPr="009A23AF" w:rsidTr="0095537E">
        <w:trPr>
          <w:gridAfter w:val="1"/>
          <w:wAfter w:w="424"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95537E">
        <w:trPr>
          <w:gridAfter w:val="1"/>
          <w:wAfter w:w="424"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КБМ201-11</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маш.год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1,21</w:t>
            </w:r>
          </w:p>
        </w:tc>
      </w:tr>
      <w:tr w:rsidR="0095537E" w:rsidRPr="009A23AF" w:rsidTr="0095537E">
        <w:trPr>
          <w:gridAfter w:val="1"/>
          <w:wAfter w:w="424"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1601</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Машини </w:t>
            </w:r>
            <w:proofErr w:type="spellStart"/>
            <w:r w:rsidRPr="009A23AF">
              <w:rPr>
                <w:rFonts w:ascii="Times New Roman" w:hAnsi="Times New Roman" w:cs="Times New Roman"/>
                <w:spacing w:val="-3"/>
                <w:sz w:val="24"/>
                <w:szCs w:val="24"/>
              </w:rPr>
              <w:t>поливально</w:t>
            </w:r>
            <w:proofErr w:type="spellEnd"/>
            <w:r w:rsidRPr="009A23AF">
              <w:rPr>
                <w:rFonts w:ascii="Times New Roman" w:hAnsi="Times New Roman" w:cs="Times New Roman"/>
                <w:spacing w:val="-3"/>
                <w:sz w:val="24"/>
                <w:szCs w:val="24"/>
              </w:rPr>
              <w:t>-мийні, місткість 6000 л</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маш.год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0,18</w:t>
            </w:r>
          </w:p>
        </w:tc>
      </w:tr>
      <w:tr w:rsidR="0095537E" w:rsidRPr="009A23AF" w:rsidTr="0095537E">
        <w:trPr>
          <w:gridAfter w:val="1"/>
          <w:wAfter w:w="424"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lastRenderedPageBreak/>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2215</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Машина маркірувальна самохідна, місткість 460 л</w:t>
            </w:r>
          </w:p>
          <w:p w:rsidR="0095537E" w:rsidRPr="009A23AF" w:rsidRDefault="0095537E" w:rsidP="0095537E">
            <w:pPr>
              <w:keepLines/>
              <w:autoSpaceDE w:val="0"/>
              <w:autoSpaceDN w:val="0"/>
              <w:spacing w:after="0" w:line="240" w:lineRule="auto"/>
              <w:rPr>
                <w:rFonts w:ascii="Times New Roman" w:hAnsi="Times New Roman" w:cs="Times New Roman"/>
                <w:b/>
                <w:bCs/>
                <w:sz w:val="24"/>
                <w:szCs w:val="24"/>
                <w:u w:val="single"/>
              </w:rPr>
            </w:pPr>
            <w:r w:rsidRPr="009A23AF">
              <w:rPr>
                <w:rFonts w:ascii="Times New Roman" w:hAnsi="Times New Roman" w:cs="Times New Roman"/>
                <w:spacing w:val="-3"/>
                <w:sz w:val="24"/>
                <w:szCs w:val="24"/>
              </w:rPr>
              <w:t xml:space="preserve">                                   </w:t>
            </w:r>
            <w:r w:rsidRPr="009A23AF">
              <w:rPr>
                <w:rFonts w:ascii="Times New Roman" w:hAnsi="Times New Roman" w:cs="Times New Roman"/>
                <w:b/>
                <w:bCs/>
                <w:spacing w:val="-3"/>
                <w:sz w:val="24"/>
                <w:szCs w:val="24"/>
                <w:u w:val="single"/>
              </w:rPr>
              <w:t>Матеріали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маш.год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0,89</w:t>
            </w:r>
          </w:p>
        </w:tc>
      </w:tr>
      <w:tr w:rsidR="0095537E" w:rsidRPr="009A23AF" w:rsidTr="00946CB9">
        <w:trPr>
          <w:gridAfter w:val="1"/>
          <w:wAfter w:w="424" w:type="dxa"/>
          <w:trHeight w:val="2709"/>
          <w:jc w:val="center"/>
        </w:trPr>
        <w:tc>
          <w:tcPr>
            <w:tcW w:w="1533" w:type="dxa"/>
            <w:tcBorders>
              <w:top w:val="nil"/>
              <w:left w:val="single" w:sz="12"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С1633-64ВД-1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С1633-63ВД-1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С1546-102-1</w:t>
            </w:r>
          </w:p>
        </w:tc>
        <w:tc>
          <w:tcPr>
            <w:tcW w:w="5838" w:type="dxa"/>
            <w:gridSpan w:val="2"/>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Розчинник для фарби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Фарба дорожня</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4,535</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90,7</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30,0</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tc>
      </w:tr>
    </w:tbl>
    <w:p w:rsidR="0095537E" w:rsidRDefault="0095537E" w:rsidP="00F03A92">
      <w:pPr>
        <w:rPr>
          <w:rFonts w:ascii="Times New Roman" w:hAnsi="Times New Roman" w:cs="Times New Roman"/>
          <w:sz w:val="24"/>
          <w:szCs w:val="24"/>
        </w:rPr>
      </w:pPr>
    </w:p>
    <w:p w:rsidR="009A23AF" w:rsidRPr="009A23AF" w:rsidRDefault="00264F27" w:rsidP="00264F27">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D36AA">
        <w:rPr>
          <w:rFonts w:ascii="Times New Roman" w:hAnsi="Times New Roman" w:cs="Times New Roman"/>
          <w:sz w:val="24"/>
          <w:szCs w:val="24"/>
        </w:rPr>
        <w:t xml:space="preserve">Індивідуальна ресурсна елементна кошторисна норма на </w:t>
      </w:r>
      <w:r>
        <w:rPr>
          <w:rFonts w:ascii="Times New Roman" w:hAnsi="Times New Roman" w:cs="Times New Roman"/>
          <w:sz w:val="24"/>
          <w:szCs w:val="24"/>
        </w:rPr>
        <w:t>будівельні роботи №КБ27-45-12 на н</w:t>
      </w:r>
      <w:r w:rsidRPr="004D36AA">
        <w:rPr>
          <w:rFonts w:ascii="Times New Roman" w:hAnsi="Times New Roman" w:cs="Times New Roman"/>
          <w:sz w:val="24"/>
          <w:szCs w:val="24"/>
        </w:rPr>
        <w:t>анесення горизонтальної дорожньої розмітки фарбою маркіруваль</w:t>
      </w:r>
      <w:r>
        <w:rPr>
          <w:rFonts w:ascii="Times New Roman" w:hAnsi="Times New Roman" w:cs="Times New Roman"/>
          <w:sz w:val="24"/>
          <w:szCs w:val="24"/>
        </w:rPr>
        <w:t>ними машинами, тип лінії 1.35 (п</w:t>
      </w:r>
      <w:r w:rsidRPr="004D36AA">
        <w:rPr>
          <w:rFonts w:ascii="Times New Roman" w:hAnsi="Times New Roman" w:cs="Times New Roman"/>
          <w:sz w:val="24"/>
          <w:szCs w:val="24"/>
        </w:rPr>
        <w:t>означення місць для паркування індивідуального транспорту осіб з інвалідністю ) (товщина шару 0,6</w:t>
      </w:r>
      <w:r>
        <w:rPr>
          <w:rFonts w:ascii="Times New Roman" w:hAnsi="Times New Roman" w:cs="Times New Roman"/>
          <w:sz w:val="24"/>
          <w:szCs w:val="24"/>
        </w:rPr>
        <w:t xml:space="preserve"> мм).</w:t>
      </w:r>
    </w:p>
    <w:tbl>
      <w:tblPr>
        <w:tblW w:w="10262" w:type="dxa"/>
        <w:jc w:val="center"/>
        <w:tblLayout w:type="fixed"/>
        <w:tblCellMar>
          <w:left w:w="28" w:type="dxa"/>
          <w:right w:w="28" w:type="dxa"/>
        </w:tblCellMar>
        <w:tblLook w:val="0000" w:firstRow="0" w:lastRow="0" w:firstColumn="0" w:lastColumn="0" w:noHBand="0" w:noVBand="0"/>
      </w:tblPr>
      <w:tblGrid>
        <w:gridCol w:w="1674"/>
        <w:gridCol w:w="27"/>
        <w:gridCol w:w="5670"/>
        <w:gridCol w:w="1247"/>
        <w:gridCol w:w="1248"/>
        <w:gridCol w:w="396"/>
      </w:tblGrid>
      <w:tr w:rsidR="0095537E" w:rsidRPr="009A23AF" w:rsidTr="00D277E2">
        <w:trPr>
          <w:jc w:val="center"/>
        </w:trPr>
        <w:tc>
          <w:tcPr>
            <w:tcW w:w="10262" w:type="dxa"/>
            <w:gridSpan w:val="6"/>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b/>
                <w:bCs/>
                <w:spacing w:val="-3"/>
                <w:sz w:val="24"/>
                <w:szCs w:val="24"/>
              </w:rPr>
            </w:pPr>
            <w:r w:rsidRPr="009A23AF">
              <w:rPr>
                <w:rFonts w:ascii="Times New Roman" w:hAnsi="Times New Roman" w:cs="Times New Roman"/>
                <w:b/>
                <w:bCs/>
                <w:spacing w:val="-3"/>
                <w:sz w:val="24"/>
                <w:szCs w:val="24"/>
              </w:rPr>
              <w:t>Індивідуальна ресурсна елементна</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rPr>
              <w:t xml:space="preserve">кошторисна норма на будівельні роботи № </w:t>
            </w:r>
            <w:r w:rsidRPr="009A23AF">
              <w:rPr>
                <w:rFonts w:ascii="Times New Roman" w:hAnsi="Times New Roman" w:cs="Times New Roman"/>
                <w:b/>
                <w:bCs/>
                <w:spacing w:val="-3"/>
                <w:sz w:val="24"/>
                <w:szCs w:val="24"/>
                <w:u w:val="single"/>
              </w:rPr>
              <w:t>КБ27-45-12</w:t>
            </w:r>
          </w:p>
        </w:tc>
      </w:tr>
      <w:tr w:rsidR="0095537E" w:rsidRPr="009A23AF" w:rsidTr="00D277E2">
        <w:trPr>
          <w:jc w:val="center"/>
        </w:trPr>
        <w:tc>
          <w:tcPr>
            <w:tcW w:w="10262" w:type="dxa"/>
            <w:gridSpan w:val="6"/>
            <w:tcBorders>
              <w:top w:val="nil"/>
              <w:left w:val="nil"/>
              <w:bottom w:val="nil"/>
              <w:right w:val="nil"/>
            </w:tcBorders>
          </w:tcPr>
          <w:p w:rsidR="0095537E" w:rsidRPr="009A23AF" w:rsidRDefault="009F622A" w:rsidP="009F622A">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на н</w:t>
            </w:r>
            <w:r w:rsidR="0095537E" w:rsidRPr="009A23AF">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машинами, тип лінії 1.35 (Позначення місць для паркування індивідуального</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транспорту осіб з інвалідністю ) (товщина шару 0,6 мм)</w:t>
            </w:r>
          </w:p>
        </w:tc>
      </w:tr>
      <w:tr w:rsidR="0095537E" w:rsidRPr="009A23AF" w:rsidTr="0095537E">
        <w:trPr>
          <w:gridAfter w:val="1"/>
          <w:wAfter w:w="396" w:type="dxa"/>
          <w:jc w:val="center"/>
        </w:trPr>
        <w:tc>
          <w:tcPr>
            <w:tcW w:w="1701" w:type="dxa"/>
            <w:gridSpan w:val="2"/>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Склад робіт:</w:t>
            </w:r>
          </w:p>
        </w:tc>
        <w:tc>
          <w:tcPr>
            <w:tcW w:w="8165" w:type="dxa"/>
            <w:gridSpan w:val="3"/>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конусами (віхи напрямні). 2. Очищення покриття. 3. Нанесення горизонтальної</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дорожньої розмітки фарбою маркірувальними машинами. 4. Регулювання руху під час</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виконання робіт. 5. Забезпечення прикриття під час виконання робіт.</w:t>
            </w:r>
          </w:p>
        </w:tc>
      </w:tr>
      <w:tr w:rsidR="0095537E" w:rsidRPr="009A23AF" w:rsidTr="0095537E">
        <w:trPr>
          <w:gridAfter w:val="1"/>
          <w:wAfter w:w="396" w:type="dxa"/>
          <w:jc w:val="center"/>
        </w:trPr>
        <w:tc>
          <w:tcPr>
            <w:tcW w:w="1701" w:type="dxa"/>
            <w:gridSpan w:val="2"/>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Вимірник: </w:t>
            </w:r>
          </w:p>
        </w:tc>
        <w:tc>
          <w:tcPr>
            <w:tcW w:w="8165" w:type="dxa"/>
            <w:gridSpan w:val="3"/>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10 м2</w:t>
            </w:r>
          </w:p>
        </w:tc>
      </w:tr>
      <w:tr w:rsidR="0095537E" w:rsidRPr="009A23AF" w:rsidTr="0095537E">
        <w:trPr>
          <w:gridAfter w:val="1"/>
          <w:wAfter w:w="396" w:type="dxa"/>
          <w:trHeight w:val="276"/>
          <w:jc w:val="center"/>
        </w:trPr>
        <w:tc>
          <w:tcPr>
            <w:tcW w:w="1674" w:type="dxa"/>
            <w:vMerge w:val="restart"/>
            <w:tcBorders>
              <w:top w:val="single" w:sz="12" w:space="0" w:color="auto"/>
              <w:left w:val="single" w:sz="12"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Шифр</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ресурсу</w:t>
            </w:r>
          </w:p>
        </w:tc>
        <w:tc>
          <w:tcPr>
            <w:tcW w:w="5697" w:type="dxa"/>
            <w:gridSpan w:val="2"/>
            <w:vMerge w:val="restart"/>
            <w:tcBorders>
              <w:top w:val="single" w:sz="12" w:space="0" w:color="auto"/>
              <w:left w:val="nil"/>
              <w:bottom w:val="nil"/>
              <w:right w:val="nil"/>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Одиниця</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Виміру</w:t>
            </w:r>
          </w:p>
        </w:tc>
        <w:tc>
          <w:tcPr>
            <w:tcW w:w="1248" w:type="dxa"/>
            <w:vMerge w:val="restart"/>
            <w:tcBorders>
              <w:top w:val="single" w:sz="12" w:space="0" w:color="auto"/>
              <w:left w:val="nil"/>
              <w:bottom w:val="nil"/>
              <w:right w:val="single" w:sz="12"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Показник</w:t>
            </w:r>
          </w:p>
        </w:tc>
      </w:tr>
      <w:tr w:rsidR="0095537E" w:rsidRPr="009A23AF" w:rsidTr="0095537E">
        <w:trPr>
          <w:gridAfter w:val="1"/>
          <w:wAfter w:w="396" w:type="dxa"/>
          <w:trHeight w:val="184"/>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97" w:type="dxa"/>
            <w:gridSpan w:val="2"/>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95537E">
        <w:trPr>
          <w:gridAfter w:val="1"/>
          <w:wAfter w:w="396" w:type="dxa"/>
          <w:jc w:val="center"/>
        </w:trPr>
        <w:tc>
          <w:tcPr>
            <w:tcW w:w="1674" w:type="dxa"/>
            <w:tcBorders>
              <w:top w:val="single" w:sz="12" w:space="0" w:color="auto"/>
              <w:left w:val="single" w:sz="12"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97" w:type="dxa"/>
            <w:gridSpan w:val="2"/>
            <w:tcBorders>
              <w:top w:val="single" w:sz="12" w:space="0" w:color="auto"/>
              <w:left w:val="nil"/>
              <w:bottom w:val="single" w:sz="4" w:space="0" w:color="auto"/>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4</w:t>
            </w:r>
          </w:p>
        </w:tc>
      </w:tr>
      <w:tr w:rsidR="0095537E" w:rsidRPr="009A23AF" w:rsidTr="0095537E">
        <w:trPr>
          <w:gridAfter w:val="1"/>
          <w:wAfter w:w="396"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95537E">
        <w:trPr>
          <w:gridAfter w:val="1"/>
          <w:wAfter w:w="396"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Витрати труда </w:t>
            </w:r>
            <w:proofErr w:type="spellStart"/>
            <w:r w:rsidRPr="009A23AF">
              <w:rPr>
                <w:rFonts w:ascii="Times New Roman" w:hAnsi="Times New Roman" w:cs="Times New Roman"/>
                <w:spacing w:val="-3"/>
                <w:sz w:val="24"/>
                <w:szCs w:val="24"/>
              </w:rPr>
              <w:t>робiтникiв</w:t>
            </w:r>
            <w:proofErr w:type="spellEnd"/>
            <w:r w:rsidRPr="009A23AF">
              <w:rPr>
                <w:rFonts w:ascii="Times New Roman" w:hAnsi="Times New Roman" w:cs="Times New Roman"/>
                <w:spacing w:val="-3"/>
                <w:sz w:val="24"/>
                <w:szCs w:val="24"/>
              </w:rPr>
              <w:t xml:space="preserve"> - </w:t>
            </w:r>
            <w:proofErr w:type="spellStart"/>
            <w:r w:rsidRPr="009A23AF">
              <w:rPr>
                <w:rFonts w:ascii="Times New Roman" w:hAnsi="Times New Roman" w:cs="Times New Roman"/>
                <w:spacing w:val="-3"/>
                <w:sz w:val="24"/>
                <w:szCs w:val="24"/>
              </w:rPr>
              <w:t>будiвельникiв</w:t>
            </w:r>
            <w:proofErr w:type="spellEnd"/>
            <w:r w:rsidRPr="009A23AF">
              <w:rPr>
                <w:rFonts w:ascii="Times New Roman" w:hAnsi="Times New Roman" w:cs="Times New Roman"/>
                <w:spacing w:val="-3"/>
                <w:sz w:val="24"/>
                <w:szCs w:val="24"/>
              </w:rPr>
              <w:t xml:space="preserve">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люд.год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3,63</w:t>
            </w:r>
          </w:p>
        </w:tc>
      </w:tr>
      <w:tr w:rsidR="0095537E" w:rsidRPr="009A23AF" w:rsidTr="0095537E">
        <w:trPr>
          <w:gridAfter w:val="1"/>
          <w:wAfter w:w="396"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w:t>
            </w:r>
            <w:proofErr w:type="spellStart"/>
            <w:r w:rsidRPr="009A23AF">
              <w:rPr>
                <w:rFonts w:ascii="Times New Roman" w:hAnsi="Times New Roman" w:cs="Times New Roman"/>
                <w:spacing w:val="-3"/>
                <w:sz w:val="24"/>
                <w:szCs w:val="24"/>
              </w:rPr>
              <w:t>Середнiй</w:t>
            </w:r>
            <w:proofErr w:type="spellEnd"/>
            <w:r w:rsidRPr="009A23AF">
              <w:rPr>
                <w:rFonts w:ascii="Times New Roman" w:hAnsi="Times New Roman" w:cs="Times New Roman"/>
                <w:spacing w:val="-3"/>
                <w:sz w:val="24"/>
                <w:szCs w:val="24"/>
              </w:rPr>
              <w:t xml:space="preserve"> розряд </w:t>
            </w:r>
            <w:proofErr w:type="spellStart"/>
            <w:r w:rsidRPr="009A23AF">
              <w:rPr>
                <w:rFonts w:ascii="Times New Roman" w:hAnsi="Times New Roman" w:cs="Times New Roman"/>
                <w:spacing w:val="-3"/>
                <w:sz w:val="24"/>
                <w:szCs w:val="24"/>
              </w:rPr>
              <w:t>робiт</w:t>
            </w:r>
            <w:proofErr w:type="spellEnd"/>
            <w:r w:rsidRPr="009A23AF">
              <w:rPr>
                <w:rFonts w:ascii="Times New Roman" w:hAnsi="Times New Roman" w:cs="Times New Roman"/>
                <w:spacing w:val="-3"/>
                <w:sz w:val="24"/>
                <w:szCs w:val="24"/>
              </w:rPr>
              <w:t xml:space="preserve">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w:t>
            </w:r>
          </w:p>
        </w:tc>
      </w:tr>
      <w:tr w:rsidR="0095537E" w:rsidRPr="009A23AF" w:rsidTr="0095537E">
        <w:trPr>
          <w:gridAfter w:val="1"/>
          <w:wAfter w:w="396"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95537E">
        <w:trPr>
          <w:gridAfter w:val="1"/>
          <w:wAfter w:w="396"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КБМ201-11</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маш.год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95537E">
        <w:trPr>
          <w:gridAfter w:val="1"/>
          <w:wAfter w:w="396"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1601</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Машини </w:t>
            </w:r>
            <w:proofErr w:type="spellStart"/>
            <w:r w:rsidRPr="009A23AF">
              <w:rPr>
                <w:rFonts w:ascii="Times New Roman" w:hAnsi="Times New Roman" w:cs="Times New Roman"/>
                <w:spacing w:val="-3"/>
                <w:sz w:val="24"/>
                <w:szCs w:val="24"/>
              </w:rPr>
              <w:t>поливально</w:t>
            </w:r>
            <w:proofErr w:type="spellEnd"/>
            <w:r w:rsidRPr="009A23AF">
              <w:rPr>
                <w:rFonts w:ascii="Times New Roman" w:hAnsi="Times New Roman" w:cs="Times New Roman"/>
                <w:spacing w:val="-3"/>
                <w:sz w:val="24"/>
                <w:szCs w:val="24"/>
              </w:rPr>
              <w:t>-мийні, місткість 6000 л</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маш.год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0,001</w:t>
            </w:r>
          </w:p>
        </w:tc>
      </w:tr>
      <w:tr w:rsidR="0095537E" w:rsidRPr="009A23AF" w:rsidTr="0095537E">
        <w:trPr>
          <w:gridAfter w:val="1"/>
          <w:wAfter w:w="396"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2215</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Машина маркірувальна самохідна, місткість 460 л</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b/>
                <w:bCs/>
                <w:sz w:val="24"/>
                <w:szCs w:val="24"/>
                <w:u w:val="single"/>
              </w:rPr>
            </w:pPr>
            <w:r w:rsidRPr="009A23AF">
              <w:rPr>
                <w:rFonts w:ascii="Times New Roman" w:hAnsi="Times New Roman" w:cs="Times New Roman"/>
                <w:spacing w:val="-3"/>
                <w:sz w:val="24"/>
                <w:szCs w:val="24"/>
              </w:rPr>
              <w:t xml:space="preserve">                                 </w:t>
            </w:r>
            <w:r w:rsidRPr="009A23AF">
              <w:rPr>
                <w:rFonts w:ascii="Times New Roman" w:hAnsi="Times New Roman" w:cs="Times New Roman"/>
                <w:b/>
                <w:bCs/>
                <w:spacing w:val="-3"/>
                <w:sz w:val="24"/>
                <w:szCs w:val="24"/>
                <w:u w:val="single"/>
              </w:rPr>
              <w:t>Матеріали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proofErr w:type="spellStart"/>
            <w:r w:rsidRPr="009A23AF">
              <w:rPr>
                <w:rFonts w:ascii="Times New Roman" w:hAnsi="Times New Roman" w:cs="Times New Roman"/>
                <w:spacing w:val="-3"/>
                <w:sz w:val="24"/>
                <w:szCs w:val="24"/>
              </w:rPr>
              <w:t>маш.год</w:t>
            </w:r>
            <w:proofErr w:type="spellEnd"/>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95537E">
        <w:trPr>
          <w:gridAfter w:val="1"/>
          <w:wAfter w:w="396" w:type="dxa"/>
          <w:trHeight w:val="1594"/>
          <w:jc w:val="center"/>
        </w:trPr>
        <w:tc>
          <w:tcPr>
            <w:tcW w:w="1674" w:type="dxa"/>
            <w:tcBorders>
              <w:top w:val="nil"/>
              <w:left w:val="single" w:sz="12"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С1633-64ВД-1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С1633-63ВД-1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С1546-102-1</w:t>
            </w:r>
          </w:p>
        </w:tc>
        <w:tc>
          <w:tcPr>
            <w:tcW w:w="5697" w:type="dxa"/>
            <w:gridSpan w:val="2"/>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Розчинник для фарби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Фарба дорожня</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0,54</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10,8</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3,00</w:t>
            </w:r>
          </w:p>
        </w:tc>
      </w:tr>
    </w:tbl>
    <w:p w:rsidR="0049226C" w:rsidRDefault="0049226C" w:rsidP="00D02B63">
      <w:pPr>
        <w:spacing w:after="200" w:line="240" w:lineRule="auto"/>
        <w:ind w:left="360"/>
        <w:jc w:val="both"/>
        <w:rPr>
          <w:rFonts w:ascii="Times New Roman" w:hAnsi="Times New Roman" w:cs="Times New Roman"/>
          <w:sz w:val="24"/>
          <w:szCs w:val="24"/>
        </w:rPr>
      </w:pPr>
    </w:p>
    <w:p w:rsidR="003024E7" w:rsidRPr="0049226C" w:rsidRDefault="00D02B63" w:rsidP="00D02B63">
      <w:pPr>
        <w:spacing w:after="200" w:line="240" w:lineRule="auto"/>
        <w:ind w:left="360"/>
        <w:jc w:val="both"/>
        <w:rPr>
          <w:rFonts w:ascii="Times New Roman" w:hAnsi="Times New Roman" w:cs="Times New Roman"/>
          <w:sz w:val="24"/>
          <w:szCs w:val="24"/>
        </w:rPr>
      </w:pPr>
      <w:r w:rsidRPr="0049226C">
        <w:rPr>
          <w:rFonts w:ascii="Times New Roman" w:hAnsi="Times New Roman" w:cs="Times New Roman"/>
          <w:sz w:val="24"/>
          <w:szCs w:val="24"/>
        </w:rPr>
        <w:t xml:space="preserve">5. </w:t>
      </w:r>
      <w:r w:rsidR="003024E7" w:rsidRPr="0049226C">
        <w:rPr>
          <w:rFonts w:ascii="Times New Roman" w:hAnsi="Times New Roman" w:cs="Times New Roman"/>
          <w:sz w:val="24"/>
          <w:szCs w:val="24"/>
        </w:rPr>
        <w:t>Індивідуальна ресурсна елементна кошторисна норма на буд</w:t>
      </w:r>
      <w:r w:rsidRPr="0049226C">
        <w:rPr>
          <w:rFonts w:ascii="Times New Roman" w:hAnsi="Times New Roman" w:cs="Times New Roman"/>
          <w:sz w:val="24"/>
          <w:szCs w:val="24"/>
        </w:rPr>
        <w:t>івельні роботи № КБ27-45-14 на н</w:t>
      </w:r>
      <w:r w:rsidR="003024E7" w:rsidRPr="0049226C">
        <w:rPr>
          <w:rFonts w:ascii="Times New Roman" w:hAnsi="Times New Roman" w:cs="Times New Roman"/>
          <w:sz w:val="24"/>
          <w:szCs w:val="24"/>
        </w:rPr>
        <w:t>анесення горизонтальної дорожньої розмітки фарбою маркірувальними</w:t>
      </w:r>
      <w:r w:rsidRPr="0049226C">
        <w:rPr>
          <w:rFonts w:ascii="Times New Roman" w:hAnsi="Times New Roman" w:cs="Times New Roman"/>
          <w:sz w:val="24"/>
          <w:szCs w:val="24"/>
        </w:rPr>
        <w:t xml:space="preserve"> </w:t>
      </w:r>
      <w:r w:rsidR="003024E7" w:rsidRPr="0049226C">
        <w:rPr>
          <w:rFonts w:ascii="Times New Roman" w:hAnsi="Times New Roman" w:cs="Times New Roman"/>
          <w:sz w:val="24"/>
          <w:szCs w:val="24"/>
        </w:rPr>
        <w:t>машинами, тип лінії 1.28.3 (товщина шару 0,6 мм).</w:t>
      </w:r>
    </w:p>
    <w:tbl>
      <w:tblPr>
        <w:tblW w:w="10262" w:type="dxa"/>
        <w:jc w:val="center"/>
        <w:tblLayout w:type="fixed"/>
        <w:tblCellMar>
          <w:left w:w="28" w:type="dxa"/>
          <w:right w:w="28" w:type="dxa"/>
        </w:tblCellMar>
        <w:tblLook w:val="0000" w:firstRow="0" w:lastRow="0" w:firstColumn="0" w:lastColumn="0" w:noHBand="0" w:noVBand="0"/>
      </w:tblPr>
      <w:tblGrid>
        <w:gridCol w:w="1674"/>
        <w:gridCol w:w="27"/>
        <w:gridCol w:w="1606"/>
        <w:gridCol w:w="3308"/>
        <w:gridCol w:w="756"/>
        <w:gridCol w:w="1247"/>
        <w:gridCol w:w="1248"/>
        <w:gridCol w:w="396"/>
      </w:tblGrid>
      <w:tr w:rsidR="0049226C" w:rsidTr="00372598">
        <w:trPr>
          <w:jc w:val="center"/>
        </w:trPr>
        <w:tc>
          <w:tcPr>
            <w:tcW w:w="9923" w:type="dxa"/>
            <w:gridSpan w:val="8"/>
            <w:tcBorders>
              <w:top w:val="nil"/>
              <w:left w:val="nil"/>
              <w:bottom w:val="nil"/>
              <w:right w:val="nil"/>
            </w:tcBorders>
          </w:tcPr>
          <w:p w:rsidR="0049226C" w:rsidRDefault="0049226C" w:rsidP="00372598">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lastRenderedPageBreak/>
              <w:t>Індивідуальна ресурсна елементна</w:t>
            </w:r>
          </w:p>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 xml:space="preserve">кошторисна норма на будівельні роботи № </w:t>
            </w:r>
            <w:r>
              <w:rPr>
                <w:rFonts w:ascii="Arial" w:hAnsi="Arial" w:cs="Arial"/>
                <w:b/>
                <w:bCs/>
                <w:spacing w:val="-3"/>
                <w:sz w:val="24"/>
                <w:szCs w:val="24"/>
                <w:u w:val="single"/>
              </w:rPr>
              <w:t>КБ27-45-14</w:t>
            </w:r>
          </w:p>
        </w:tc>
      </w:tr>
      <w:tr w:rsidR="0049226C" w:rsidRPr="00231057" w:rsidTr="00372598">
        <w:trPr>
          <w:jc w:val="center"/>
        </w:trPr>
        <w:tc>
          <w:tcPr>
            <w:tcW w:w="9923" w:type="dxa"/>
            <w:gridSpan w:val="8"/>
            <w:tcBorders>
              <w:top w:val="nil"/>
              <w:left w:val="nil"/>
              <w:bottom w:val="nil"/>
              <w:right w:val="nil"/>
            </w:tcBorders>
          </w:tcPr>
          <w:p w:rsidR="0049226C" w:rsidRPr="001D08E3" w:rsidRDefault="0049226C" w:rsidP="00372598">
            <w:pPr>
              <w:keepLines/>
              <w:autoSpaceDE w:val="0"/>
              <w:autoSpaceDN w:val="0"/>
              <w:spacing w:after="0" w:line="240" w:lineRule="auto"/>
              <w:rPr>
                <w:rFonts w:ascii="Arial" w:hAnsi="Arial" w:cs="Arial"/>
                <w:spacing w:val="-3"/>
                <w:sz w:val="24"/>
                <w:szCs w:val="24"/>
              </w:rPr>
            </w:pPr>
            <w:r>
              <w:rPr>
                <w:rFonts w:ascii="Arial" w:hAnsi="Arial" w:cs="Arial"/>
                <w:spacing w:val="-3"/>
                <w:sz w:val="24"/>
                <w:szCs w:val="24"/>
              </w:rPr>
              <w:t xml:space="preserve">  на </w:t>
            </w:r>
            <w:r w:rsidRPr="001D08E3">
              <w:rPr>
                <w:rFonts w:ascii="Arial" w:hAnsi="Arial" w:cs="Arial"/>
                <w:spacing w:val="-3"/>
                <w:sz w:val="24"/>
                <w:szCs w:val="24"/>
              </w:rPr>
              <w:t>Нанесення горизонтальної дорожньої розмітки фарбою маркірувальними</w:t>
            </w:r>
          </w:p>
          <w:p w:rsidR="0049226C" w:rsidRPr="00231057" w:rsidRDefault="0049226C" w:rsidP="0049226C">
            <w:pPr>
              <w:keepLines/>
              <w:autoSpaceDE w:val="0"/>
              <w:autoSpaceDN w:val="0"/>
              <w:spacing w:after="0" w:line="240" w:lineRule="auto"/>
              <w:rPr>
                <w:rFonts w:ascii="Arial" w:hAnsi="Arial" w:cs="Arial"/>
                <w:spacing w:val="-3"/>
                <w:sz w:val="24"/>
                <w:szCs w:val="24"/>
              </w:rPr>
            </w:pPr>
            <w:r w:rsidRPr="001D08E3">
              <w:rPr>
                <w:rFonts w:ascii="Arial" w:hAnsi="Arial" w:cs="Arial"/>
                <w:spacing w:val="-3"/>
                <w:sz w:val="24"/>
                <w:szCs w:val="24"/>
              </w:rPr>
              <w:t>машинами, тип лінії 1.28.3 (товщина шару 0,6 мм</w:t>
            </w:r>
            <w:r>
              <w:rPr>
                <w:rFonts w:ascii="Arial" w:hAnsi="Arial" w:cs="Arial"/>
                <w:spacing w:val="-3"/>
                <w:sz w:val="24"/>
                <w:szCs w:val="24"/>
              </w:rPr>
              <w:t>)</w:t>
            </w:r>
          </w:p>
        </w:tc>
      </w:tr>
      <w:tr w:rsidR="0049226C" w:rsidTr="00372598">
        <w:trPr>
          <w:jc w:val="center"/>
        </w:trPr>
        <w:tc>
          <w:tcPr>
            <w:tcW w:w="3307" w:type="dxa"/>
            <w:gridSpan w:val="3"/>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08" w:type="dxa"/>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08" w:type="dxa"/>
            <w:gridSpan w:val="4"/>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226C" w:rsidTr="00372598">
        <w:trPr>
          <w:gridAfter w:val="1"/>
          <w:wAfter w:w="396" w:type="dxa"/>
          <w:jc w:val="center"/>
        </w:trPr>
        <w:tc>
          <w:tcPr>
            <w:tcW w:w="1701" w:type="dxa"/>
            <w:gridSpan w:val="2"/>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 робіт:</w:t>
            </w:r>
          </w:p>
        </w:tc>
        <w:tc>
          <w:tcPr>
            <w:tcW w:w="8165" w:type="dxa"/>
            <w:gridSpan w:val="5"/>
            <w:tcBorders>
              <w:top w:val="nil"/>
              <w:left w:val="nil"/>
              <w:bottom w:val="nil"/>
              <w:right w:val="nil"/>
            </w:tcBorders>
          </w:tcPr>
          <w:p w:rsidR="0049226C" w:rsidRDefault="0049226C" w:rsidP="0049226C">
            <w:pPr>
              <w:keepLines/>
              <w:autoSpaceDE w:val="0"/>
              <w:autoSpaceDN w:val="0"/>
              <w:spacing w:after="0" w:line="240" w:lineRule="auto"/>
              <w:jc w:val="both"/>
              <w:rPr>
                <w:rFonts w:ascii="Arial" w:hAnsi="Arial" w:cs="Arial"/>
                <w:spacing w:val="-3"/>
                <w:sz w:val="20"/>
                <w:szCs w:val="20"/>
              </w:rPr>
            </w:pPr>
            <w:r>
              <w:rPr>
                <w:rFonts w:ascii="Arial" w:hAnsi="Arial" w:cs="Arial"/>
                <w:spacing w:val="-3"/>
                <w:sz w:val="20"/>
                <w:szCs w:val="20"/>
              </w:rPr>
              <w:t>1. Установлення, переставлення та зняття знаків та тимчасової огорожі разом із</w:t>
            </w:r>
          </w:p>
          <w:p w:rsidR="0049226C" w:rsidRDefault="0049226C" w:rsidP="0049226C">
            <w:pPr>
              <w:keepLines/>
              <w:autoSpaceDE w:val="0"/>
              <w:autoSpaceDN w:val="0"/>
              <w:spacing w:after="0" w:line="240" w:lineRule="auto"/>
              <w:jc w:val="both"/>
              <w:rPr>
                <w:rFonts w:ascii="Arial" w:hAnsi="Arial" w:cs="Arial"/>
                <w:spacing w:val="-3"/>
                <w:sz w:val="20"/>
                <w:szCs w:val="20"/>
              </w:rPr>
            </w:pPr>
            <w:r>
              <w:rPr>
                <w:rFonts w:ascii="Arial" w:hAnsi="Arial" w:cs="Arial"/>
                <w:spacing w:val="-3"/>
                <w:sz w:val="20"/>
                <w:szCs w:val="20"/>
              </w:rPr>
              <w:t>конусами (віхи напрямні). 2. Очищення покриття. 3. Нанесення горизонтальної</w:t>
            </w:r>
          </w:p>
          <w:p w:rsidR="0049226C" w:rsidRDefault="0049226C" w:rsidP="0049226C">
            <w:pPr>
              <w:keepLines/>
              <w:autoSpaceDE w:val="0"/>
              <w:autoSpaceDN w:val="0"/>
              <w:spacing w:after="0" w:line="240" w:lineRule="auto"/>
              <w:jc w:val="both"/>
              <w:rPr>
                <w:rFonts w:ascii="Arial" w:hAnsi="Arial" w:cs="Arial"/>
                <w:spacing w:val="-3"/>
                <w:sz w:val="20"/>
                <w:szCs w:val="20"/>
              </w:rPr>
            </w:pPr>
            <w:r>
              <w:rPr>
                <w:rFonts w:ascii="Arial" w:hAnsi="Arial" w:cs="Arial"/>
                <w:spacing w:val="-3"/>
                <w:sz w:val="20"/>
                <w:szCs w:val="20"/>
              </w:rPr>
              <w:t xml:space="preserve">дорожньої розмітки фарбою маркірувальними машинами. 4. Регулювання руху під </w:t>
            </w:r>
          </w:p>
          <w:p w:rsidR="0049226C" w:rsidRDefault="0049226C" w:rsidP="0049226C">
            <w:pPr>
              <w:keepLines/>
              <w:autoSpaceDE w:val="0"/>
              <w:autoSpaceDN w:val="0"/>
              <w:spacing w:after="0" w:line="240" w:lineRule="auto"/>
              <w:jc w:val="both"/>
              <w:rPr>
                <w:rFonts w:ascii="Arial" w:hAnsi="Arial" w:cs="Arial"/>
                <w:sz w:val="20"/>
                <w:szCs w:val="20"/>
              </w:rPr>
            </w:pPr>
            <w:r>
              <w:rPr>
                <w:rFonts w:ascii="Arial" w:hAnsi="Arial" w:cs="Arial"/>
                <w:spacing w:val="-3"/>
                <w:sz w:val="20"/>
                <w:szCs w:val="20"/>
              </w:rPr>
              <w:t>час виконання робіт. 5. Забезпечення прикриття під час виконання робіт.</w:t>
            </w:r>
          </w:p>
        </w:tc>
      </w:tr>
      <w:tr w:rsidR="0049226C" w:rsidTr="00372598">
        <w:trPr>
          <w:gridAfter w:val="1"/>
          <w:wAfter w:w="396" w:type="dxa"/>
          <w:jc w:val="center"/>
        </w:trPr>
        <w:tc>
          <w:tcPr>
            <w:tcW w:w="1701" w:type="dxa"/>
            <w:gridSpan w:val="2"/>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5"/>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226C" w:rsidTr="00372598">
        <w:trPr>
          <w:gridAfter w:val="1"/>
          <w:wAfter w:w="396" w:type="dxa"/>
          <w:jc w:val="center"/>
        </w:trPr>
        <w:tc>
          <w:tcPr>
            <w:tcW w:w="1701" w:type="dxa"/>
            <w:gridSpan w:val="2"/>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Вимірник: </w:t>
            </w:r>
          </w:p>
        </w:tc>
        <w:tc>
          <w:tcPr>
            <w:tcW w:w="8165" w:type="dxa"/>
            <w:gridSpan w:val="5"/>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10 м2</w:t>
            </w:r>
          </w:p>
        </w:tc>
      </w:tr>
      <w:tr w:rsidR="0049226C" w:rsidTr="00372598">
        <w:trPr>
          <w:gridAfter w:val="1"/>
          <w:wAfter w:w="396" w:type="dxa"/>
          <w:jc w:val="center"/>
        </w:trPr>
        <w:tc>
          <w:tcPr>
            <w:tcW w:w="1701" w:type="dxa"/>
            <w:gridSpan w:val="2"/>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5"/>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226C" w:rsidTr="00372598">
        <w:trPr>
          <w:gridAfter w:val="1"/>
          <w:wAfter w:w="396" w:type="dxa"/>
          <w:trHeight w:val="230"/>
          <w:jc w:val="center"/>
        </w:trPr>
        <w:tc>
          <w:tcPr>
            <w:tcW w:w="1674" w:type="dxa"/>
            <w:vMerge w:val="restart"/>
            <w:tcBorders>
              <w:top w:val="single" w:sz="12" w:space="0" w:color="auto"/>
              <w:left w:val="single" w:sz="12" w:space="0" w:color="auto"/>
              <w:bottom w:val="nil"/>
              <w:right w:val="single" w:sz="4" w:space="0" w:color="auto"/>
            </w:tcBorders>
            <w:vAlign w:val="center"/>
          </w:tcPr>
          <w:p w:rsidR="0049226C" w:rsidRDefault="0049226C" w:rsidP="0037259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ресурсу</w:t>
            </w:r>
          </w:p>
        </w:tc>
        <w:tc>
          <w:tcPr>
            <w:tcW w:w="5697" w:type="dxa"/>
            <w:gridSpan w:val="4"/>
            <w:vMerge w:val="restart"/>
            <w:tcBorders>
              <w:top w:val="single" w:sz="12" w:space="0" w:color="auto"/>
              <w:left w:val="nil"/>
              <w:bottom w:val="nil"/>
              <w:right w:val="nil"/>
            </w:tcBorders>
            <w:vAlign w:val="center"/>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49226C" w:rsidRDefault="0049226C" w:rsidP="0037259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48" w:type="dxa"/>
            <w:vMerge w:val="restart"/>
            <w:tcBorders>
              <w:top w:val="single" w:sz="12" w:space="0" w:color="auto"/>
              <w:left w:val="nil"/>
              <w:bottom w:val="nil"/>
              <w:right w:val="single" w:sz="12" w:space="0" w:color="auto"/>
            </w:tcBorders>
            <w:vAlign w:val="center"/>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Показник</w:t>
            </w:r>
          </w:p>
        </w:tc>
      </w:tr>
      <w:tr w:rsidR="0049226C" w:rsidTr="00372598">
        <w:trPr>
          <w:gridAfter w:val="1"/>
          <w:wAfter w:w="396" w:type="dxa"/>
          <w:trHeight w:val="184"/>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97" w:type="dxa"/>
            <w:gridSpan w:val="4"/>
            <w:tcBorders>
              <w:top w:val="nil"/>
              <w:left w:val="nil"/>
              <w:bottom w:val="nil"/>
              <w:right w:val="nil"/>
            </w:tcBorders>
          </w:tcPr>
          <w:p w:rsidR="0049226C" w:rsidRDefault="0049226C" w:rsidP="003725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nil"/>
              <w:bottom w:val="nil"/>
              <w:right w:val="single" w:sz="12" w:space="0" w:color="auto"/>
            </w:tcBorders>
          </w:tcPr>
          <w:p w:rsidR="0049226C" w:rsidRDefault="0049226C" w:rsidP="003725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9226C" w:rsidTr="00372598">
        <w:trPr>
          <w:gridAfter w:val="1"/>
          <w:wAfter w:w="396" w:type="dxa"/>
          <w:jc w:val="center"/>
        </w:trPr>
        <w:tc>
          <w:tcPr>
            <w:tcW w:w="1674" w:type="dxa"/>
            <w:tcBorders>
              <w:top w:val="single" w:sz="12" w:space="0" w:color="auto"/>
              <w:left w:val="single" w:sz="12" w:space="0" w:color="auto"/>
              <w:bottom w:val="single" w:sz="4" w:space="0" w:color="auto"/>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697" w:type="dxa"/>
            <w:gridSpan w:val="4"/>
            <w:tcBorders>
              <w:top w:val="single" w:sz="12" w:space="0" w:color="auto"/>
              <w:left w:val="nil"/>
              <w:bottom w:val="single" w:sz="4" w:space="0" w:color="auto"/>
              <w:right w:val="nil"/>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12" w:space="0" w:color="auto"/>
              <w:left w:val="single" w:sz="4" w:space="0" w:color="auto"/>
              <w:bottom w:val="single" w:sz="4" w:space="0" w:color="auto"/>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8" w:type="dxa"/>
            <w:tcBorders>
              <w:top w:val="single" w:sz="12" w:space="0" w:color="auto"/>
              <w:left w:val="nil"/>
              <w:bottom w:val="single" w:sz="4" w:space="0" w:color="auto"/>
              <w:right w:val="single" w:sz="12"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49226C" w:rsidTr="00372598">
        <w:trPr>
          <w:gridAfter w:val="1"/>
          <w:wAfter w:w="396" w:type="dxa"/>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97" w:type="dxa"/>
            <w:gridSpan w:val="4"/>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Заробітна плата робітників</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49226C" w:rsidRDefault="0049226C" w:rsidP="0037259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226C" w:rsidTr="00372598">
        <w:trPr>
          <w:gridAfter w:val="1"/>
          <w:wAfter w:w="396" w:type="dxa"/>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18"/>
                <w:szCs w:val="18"/>
              </w:rPr>
              <w:t>1</w:t>
            </w:r>
          </w:p>
        </w:tc>
        <w:tc>
          <w:tcPr>
            <w:tcW w:w="5697" w:type="dxa"/>
            <w:gridSpan w:val="4"/>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w:t>
            </w:r>
            <w:proofErr w:type="spellStart"/>
            <w:r>
              <w:rPr>
                <w:rFonts w:ascii="Arial" w:hAnsi="Arial" w:cs="Arial"/>
                <w:spacing w:val="-3"/>
                <w:sz w:val="20"/>
                <w:szCs w:val="20"/>
              </w:rPr>
              <w:t>робiтникiв</w:t>
            </w:r>
            <w:proofErr w:type="spellEnd"/>
            <w:r>
              <w:rPr>
                <w:rFonts w:ascii="Arial" w:hAnsi="Arial" w:cs="Arial"/>
                <w:spacing w:val="-3"/>
                <w:sz w:val="20"/>
                <w:szCs w:val="20"/>
              </w:rPr>
              <w:t xml:space="preserve"> - </w:t>
            </w:r>
            <w:proofErr w:type="spellStart"/>
            <w:r>
              <w:rPr>
                <w:rFonts w:ascii="Arial" w:hAnsi="Arial" w:cs="Arial"/>
                <w:spacing w:val="-3"/>
                <w:sz w:val="20"/>
                <w:szCs w:val="20"/>
              </w:rPr>
              <w:t>будiвельникiв</w:t>
            </w:r>
            <w:proofErr w:type="spellEnd"/>
            <w:r>
              <w:rPr>
                <w:rFonts w:ascii="Arial" w:hAnsi="Arial" w:cs="Arial"/>
                <w:spacing w:val="-3"/>
                <w:sz w:val="20"/>
                <w:szCs w:val="20"/>
              </w:rPr>
              <w:t xml:space="preserve"> (ТС 1)</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люд.год</w:t>
            </w:r>
            <w:proofErr w:type="spellEnd"/>
          </w:p>
        </w:tc>
        <w:tc>
          <w:tcPr>
            <w:tcW w:w="1248" w:type="dxa"/>
            <w:tcBorders>
              <w:top w:val="nil"/>
              <w:left w:val="single" w:sz="4" w:space="0" w:color="auto"/>
              <w:bottom w:val="nil"/>
              <w:right w:val="single" w:sz="12" w:space="0" w:color="auto"/>
            </w:tcBorders>
          </w:tcPr>
          <w:p w:rsidR="0049226C" w:rsidRDefault="0049226C" w:rsidP="0037259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3,63</w:t>
            </w:r>
          </w:p>
        </w:tc>
      </w:tr>
      <w:tr w:rsidR="0049226C" w:rsidTr="00372598">
        <w:trPr>
          <w:gridAfter w:val="1"/>
          <w:wAfter w:w="396" w:type="dxa"/>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18"/>
                <w:szCs w:val="18"/>
              </w:rPr>
              <w:t>2</w:t>
            </w:r>
          </w:p>
        </w:tc>
        <w:tc>
          <w:tcPr>
            <w:tcW w:w="5697" w:type="dxa"/>
            <w:gridSpan w:val="4"/>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Середнiй</w:t>
            </w:r>
            <w:proofErr w:type="spellEnd"/>
            <w:r>
              <w:rPr>
                <w:rFonts w:ascii="Arial" w:hAnsi="Arial" w:cs="Arial"/>
                <w:spacing w:val="-3"/>
                <w:sz w:val="20"/>
                <w:szCs w:val="20"/>
              </w:rPr>
              <w:t xml:space="preserve"> розряд </w:t>
            </w:r>
            <w:proofErr w:type="spellStart"/>
            <w:r>
              <w:rPr>
                <w:rFonts w:ascii="Arial" w:hAnsi="Arial" w:cs="Arial"/>
                <w:spacing w:val="-3"/>
                <w:sz w:val="20"/>
                <w:szCs w:val="20"/>
              </w:rPr>
              <w:t>робiт</w:t>
            </w:r>
            <w:proofErr w:type="spellEnd"/>
            <w:r>
              <w:rPr>
                <w:rFonts w:ascii="Arial" w:hAnsi="Arial" w:cs="Arial"/>
                <w:spacing w:val="-3"/>
                <w:sz w:val="20"/>
                <w:szCs w:val="20"/>
              </w:rPr>
              <w:t xml:space="preserve"> (ТС 1)</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49226C" w:rsidRDefault="0049226C" w:rsidP="0037259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49226C" w:rsidTr="00372598">
        <w:trPr>
          <w:gridAfter w:val="1"/>
          <w:wAfter w:w="396" w:type="dxa"/>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97" w:type="dxa"/>
            <w:gridSpan w:val="4"/>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Машини та механізми</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226C" w:rsidTr="00372598">
        <w:trPr>
          <w:gridAfter w:val="1"/>
          <w:wAfter w:w="396" w:type="dxa"/>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18"/>
                <w:szCs w:val="18"/>
              </w:rPr>
              <w:t>КБМ201-11</w:t>
            </w:r>
          </w:p>
        </w:tc>
        <w:tc>
          <w:tcPr>
            <w:tcW w:w="5697" w:type="dxa"/>
            <w:gridSpan w:val="4"/>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маш.год</w:t>
            </w:r>
            <w:proofErr w:type="spellEnd"/>
          </w:p>
        </w:tc>
        <w:tc>
          <w:tcPr>
            <w:tcW w:w="1248" w:type="dxa"/>
            <w:tcBorders>
              <w:top w:val="nil"/>
              <w:left w:val="single" w:sz="4" w:space="0" w:color="auto"/>
              <w:bottom w:val="nil"/>
              <w:right w:val="single" w:sz="12" w:space="0" w:color="auto"/>
            </w:tcBorders>
          </w:tcPr>
          <w:p w:rsidR="0049226C" w:rsidRDefault="0049226C" w:rsidP="0037259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49226C" w:rsidTr="00372598">
        <w:trPr>
          <w:gridAfter w:val="1"/>
          <w:wAfter w:w="396" w:type="dxa"/>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18"/>
                <w:szCs w:val="18"/>
              </w:rPr>
              <w:t>1601</w:t>
            </w:r>
          </w:p>
        </w:tc>
        <w:tc>
          <w:tcPr>
            <w:tcW w:w="5697" w:type="dxa"/>
            <w:gridSpan w:val="4"/>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Машини </w:t>
            </w:r>
            <w:proofErr w:type="spellStart"/>
            <w:r>
              <w:rPr>
                <w:rFonts w:ascii="Arial" w:hAnsi="Arial" w:cs="Arial"/>
                <w:spacing w:val="-3"/>
                <w:sz w:val="20"/>
                <w:szCs w:val="20"/>
              </w:rPr>
              <w:t>поливально</w:t>
            </w:r>
            <w:proofErr w:type="spellEnd"/>
            <w:r>
              <w:rPr>
                <w:rFonts w:ascii="Arial" w:hAnsi="Arial" w:cs="Arial"/>
                <w:spacing w:val="-3"/>
                <w:sz w:val="20"/>
                <w:szCs w:val="20"/>
              </w:rPr>
              <w:t>-мийні, місткість 6000 л</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маш.год</w:t>
            </w:r>
            <w:proofErr w:type="spellEnd"/>
          </w:p>
        </w:tc>
        <w:tc>
          <w:tcPr>
            <w:tcW w:w="1248" w:type="dxa"/>
            <w:tcBorders>
              <w:top w:val="nil"/>
              <w:left w:val="single" w:sz="4" w:space="0" w:color="auto"/>
              <w:bottom w:val="nil"/>
              <w:right w:val="single" w:sz="12" w:space="0" w:color="auto"/>
            </w:tcBorders>
          </w:tcPr>
          <w:p w:rsidR="0049226C" w:rsidRDefault="0049226C" w:rsidP="0037259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w:t>
            </w:r>
          </w:p>
        </w:tc>
      </w:tr>
      <w:tr w:rsidR="0049226C" w:rsidTr="00372598">
        <w:trPr>
          <w:gridAfter w:val="1"/>
          <w:wAfter w:w="396" w:type="dxa"/>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18"/>
                <w:szCs w:val="18"/>
              </w:rPr>
              <w:t>2215</w:t>
            </w:r>
          </w:p>
        </w:tc>
        <w:tc>
          <w:tcPr>
            <w:tcW w:w="5697" w:type="dxa"/>
            <w:gridSpan w:val="4"/>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Машина маркірувальна самохідна, місткість 460 л</w:t>
            </w:r>
          </w:p>
          <w:p w:rsidR="0049226C" w:rsidRDefault="0049226C" w:rsidP="00372598">
            <w:pPr>
              <w:keepLines/>
              <w:autoSpaceDE w:val="0"/>
              <w:autoSpaceDN w:val="0"/>
              <w:spacing w:after="0" w:line="240" w:lineRule="auto"/>
              <w:rPr>
                <w:rFonts w:ascii="Arial" w:hAnsi="Arial" w:cs="Arial"/>
                <w:spacing w:val="-3"/>
                <w:sz w:val="20"/>
                <w:szCs w:val="20"/>
              </w:rPr>
            </w:pPr>
          </w:p>
          <w:p w:rsidR="0049226C" w:rsidRPr="00AF2C03" w:rsidRDefault="0049226C" w:rsidP="00372598">
            <w:pPr>
              <w:keepLines/>
              <w:autoSpaceDE w:val="0"/>
              <w:autoSpaceDN w:val="0"/>
              <w:spacing w:after="0" w:line="240" w:lineRule="auto"/>
              <w:rPr>
                <w:rFonts w:ascii="Arial" w:hAnsi="Arial" w:cs="Arial"/>
                <w:b/>
                <w:bCs/>
                <w:sz w:val="20"/>
                <w:szCs w:val="20"/>
                <w:u w:val="single"/>
              </w:rPr>
            </w:pPr>
            <w:r>
              <w:rPr>
                <w:rFonts w:ascii="Arial" w:hAnsi="Arial" w:cs="Arial"/>
                <w:spacing w:val="-3"/>
                <w:sz w:val="20"/>
                <w:szCs w:val="20"/>
              </w:rPr>
              <w:t xml:space="preserve">                                 </w:t>
            </w:r>
            <w:r w:rsidRPr="00AF2C03">
              <w:rPr>
                <w:rFonts w:ascii="Arial" w:hAnsi="Arial" w:cs="Arial"/>
                <w:b/>
                <w:bCs/>
                <w:spacing w:val="-3"/>
                <w:sz w:val="20"/>
                <w:szCs w:val="20"/>
                <w:u w:val="single"/>
              </w:rPr>
              <w:t>Матеріали</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маш.год</w:t>
            </w:r>
            <w:proofErr w:type="spellEnd"/>
          </w:p>
        </w:tc>
        <w:tc>
          <w:tcPr>
            <w:tcW w:w="1248" w:type="dxa"/>
            <w:tcBorders>
              <w:top w:val="nil"/>
              <w:left w:val="single" w:sz="4" w:space="0" w:color="auto"/>
              <w:bottom w:val="nil"/>
              <w:right w:val="single" w:sz="12" w:space="0" w:color="auto"/>
            </w:tcBorders>
          </w:tcPr>
          <w:p w:rsidR="0049226C" w:rsidRDefault="0049226C" w:rsidP="0037259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49226C" w:rsidRPr="00A41AAD" w:rsidTr="00372598">
        <w:trPr>
          <w:gridAfter w:val="1"/>
          <w:wAfter w:w="396" w:type="dxa"/>
          <w:trHeight w:val="1594"/>
          <w:jc w:val="center"/>
        </w:trPr>
        <w:tc>
          <w:tcPr>
            <w:tcW w:w="1674" w:type="dxa"/>
            <w:tcBorders>
              <w:top w:val="nil"/>
              <w:left w:val="single" w:sz="12" w:space="0" w:color="auto"/>
              <w:bottom w:val="single" w:sz="12" w:space="0" w:color="auto"/>
              <w:right w:val="single" w:sz="4" w:space="0" w:color="auto"/>
            </w:tcBorders>
          </w:tcPr>
          <w:p w:rsidR="0049226C" w:rsidRPr="00347EBA" w:rsidRDefault="0049226C" w:rsidP="00372598">
            <w:pPr>
              <w:keepLines/>
              <w:autoSpaceDE w:val="0"/>
              <w:autoSpaceDN w:val="0"/>
              <w:spacing w:after="0" w:line="240" w:lineRule="auto"/>
              <w:rPr>
                <w:rFonts w:ascii="Arial" w:hAnsi="Arial" w:cs="Arial"/>
                <w:sz w:val="20"/>
                <w:szCs w:val="20"/>
              </w:rPr>
            </w:pPr>
            <w:r>
              <w:rPr>
                <w:rFonts w:ascii="Arial" w:hAnsi="Arial" w:cs="Arial"/>
                <w:sz w:val="16"/>
                <w:szCs w:val="16"/>
              </w:rPr>
              <w:t xml:space="preserve"> </w:t>
            </w:r>
            <w:r w:rsidRPr="00347EBA">
              <w:rPr>
                <w:rFonts w:ascii="Arial" w:hAnsi="Arial" w:cs="Arial"/>
                <w:sz w:val="20"/>
                <w:szCs w:val="20"/>
              </w:rPr>
              <w:t>С1633-64ВД-1</w:t>
            </w:r>
          </w:p>
          <w:p w:rsidR="0049226C" w:rsidRPr="00347EBA" w:rsidRDefault="0049226C" w:rsidP="00372598">
            <w:pPr>
              <w:keepLines/>
              <w:autoSpaceDE w:val="0"/>
              <w:autoSpaceDN w:val="0"/>
              <w:spacing w:after="0" w:line="240" w:lineRule="auto"/>
              <w:rPr>
                <w:rFonts w:ascii="Arial" w:hAnsi="Arial" w:cs="Arial"/>
                <w:sz w:val="20"/>
                <w:szCs w:val="20"/>
              </w:rPr>
            </w:pPr>
          </w:p>
          <w:p w:rsidR="0049226C" w:rsidRPr="00347EBA" w:rsidRDefault="0049226C" w:rsidP="00372598">
            <w:pPr>
              <w:keepLines/>
              <w:autoSpaceDE w:val="0"/>
              <w:autoSpaceDN w:val="0"/>
              <w:spacing w:after="0" w:line="240" w:lineRule="auto"/>
              <w:rPr>
                <w:rFonts w:ascii="Arial" w:hAnsi="Arial" w:cs="Arial"/>
                <w:sz w:val="20"/>
                <w:szCs w:val="20"/>
              </w:rPr>
            </w:pPr>
            <w:r w:rsidRPr="00347EBA">
              <w:rPr>
                <w:rFonts w:ascii="Arial" w:hAnsi="Arial" w:cs="Arial"/>
                <w:sz w:val="20"/>
                <w:szCs w:val="20"/>
              </w:rPr>
              <w:t>С1633-63ВД-1</w:t>
            </w:r>
          </w:p>
          <w:p w:rsidR="0049226C" w:rsidRPr="00347EBA" w:rsidRDefault="0049226C" w:rsidP="00372598">
            <w:pPr>
              <w:keepLines/>
              <w:autoSpaceDE w:val="0"/>
              <w:autoSpaceDN w:val="0"/>
              <w:spacing w:after="0" w:line="240" w:lineRule="auto"/>
              <w:rPr>
                <w:rFonts w:ascii="Arial" w:hAnsi="Arial" w:cs="Arial"/>
                <w:sz w:val="20"/>
                <w:szCs w:val="20"/>
              </w:rPr>
            </w:pPr>
          </w:p>
          <w:p w:rsidR="0049226C" w:rsidRPr="00A41AAD" w:rsidRDefault="0049226C" w:rsidP="00372598">
            <w:pPr>
              <w:keepLines/>
              <w:autoSpaceDE w:val="0"/>
              <w:autoSpaceDN w:val="0"/>
              <w:spacing w:after="0" w:line="240" w:lineRule="auto"/>
              <w:rPr>
                <w:rFonts w:ascii="Arial" w:hAnsi="Arial" w:cs="Arial"/>
                <w:sz w:val="16"/>
                <w:szCs w:val="16"/>
              </w:rPr>
            </w:pPr>
            <w:r w:rsidRPr="00347EBA">
              <w:rPr>
                <w:rFonts w:ascii="Arial" w:hAnsi="Arial" w:cs="Arial"/>
                <w:sz w:val="20"/>
                <w:szCs w:val="20"/>
              </w:rPr>
              <w:t>С1546-102-1</w:t>
            </w:r>
          </w:p>
        </w:tc>
        <w:tc>
          <w:tcPr>
            <w:tcW w:w="5697" w:type="dxa"/>
            <w:gridSpan w:val="4"/>
            <w:tcBorders>
              <w:top w:val="nil"/>
              <w:left w:val="single" w:sz="4" w:space="0" w:color="auto"/>
              <w:bottom w:val="single" w:sz="12" w:space="0" w:color="auto"/>
              <w:right w:val="single" w:sz="4" w:space="0" w:color="auto"/>
            </w:tcBorders>
          </w:tcPr>
          <w:p w:rsidR="0049226C" w:rsidRDefault="0049226C" w:rsidP="0037259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w:t>
            </w:r>
            <w:r w:rsidRPr="00A41AAD">
              <w:rPr>
                <w:rFonts w:ascii="Arial" w:hAnsi="Arial" w:cs="Arial"/>
                <w:spacing w:val="-3"/>
                <w:sz w:val="20"/>
                <w:szCs w:val="20"/>
              </w:rPr>
              <w:t xml:space="preserve">Розчинник для фарби </w:t>
            </w:r>
          </w:p>
          <w:p w:rsidR="0049226C" w:rsidRDefault="0049226C" w:rsidP="00372598">
            <w:pPr>
              <w:keepLines/>
              <w:autoSpaceDE w:val="0"/>
              <w:autoSpaceDN w:val="0"/>
              <w:spacing w:after="0" w:line="240" w:lineRule="auto"/>
              <w:rPr>
                <w:rFonts w:ascii="Arial" w:hAnsi="Arial" w:cs="Arial"/>
                <w:spacing w:val="-3"/>
                <w:sz w:val="20"/>
                <w:szCs w:val="20"/>
              </w:rPr>
            </w:pPr>
          </w:p>
          <w:p w:rsidR="0049226C" w:rsidRDefault="0049226C" w:rsidP="0037259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w:t>
            </w:r>
          </w:p>
          <w:p w:rsidR="0049226C" w:rsidRDefault="0049226C" w:rsidP="00372598">
            <w:pPr>
              <w:keepLines/>
              <w:autoSpaceDE w:val="0"/>
              <w:autoSpaceDN w:val="0"/>
              <w:spacing w:after="0" w:line="240" w:lineRule="auto"/>
              <w:rPr>
                <w:rFonts w:ascii="Arial" w:hAnsi="Arial" w:cs="Arial"/>
                <w:spacing w:val="-3"/>
                <w:sz w:val="20"/>
                <w:szCs w:val="20"/>
              </w:rPr>
            </w:pPr>
          </w:p>
          <w:p w:rsidR="0049226C" w:rsidRPr="00A41AAD"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Кульки скляні</w:t>
            </w:r>
          </w:p>
        </w:tc>
        <w:tc>
          <w:tcPr>
            <w:tcW w:w="1247" w:type="dxa"/>
            <w:tcBorders>
              <w:top w:val="nil"/>
              <w:left w:val="single" w:sz="4" w:space="0" w:color="auto"/>
              <w:bottom w:val="single" w:sz="12" w:space="0" w:color="auto"/>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sidRPr="00A41AAD">
              <w:rPr>
                <w:rFonts w:ascii="Arial" w:hAnsi="Arial" w:cs="Arial"/>
                <w:sz w:val="20"/>
                <w:szCs w:val="20"/>
              </w:rPr>
              <w:t xml:space="preserve">            </w:t>
            </w:r>
            <w:r>
              <w:rPr>
                <w:rFonts w:ascii="Arial" w:hAnsi="Arial" w:cs="Arial"/>
                <w:sz w:val="20"/>
                <w:szCs w:val="20"/>
              </w:rPr>
              <w:t>кг</w:t>
            </w:r>
          </w:p>
          <w:p w:rsidR="0049226C" w:rsidRDefault="0049226C" w:rsidP="00372598">
            <w:pPr>
              <w:keepLines/>
              <w:autoSpaceDE w:val="0"/>
              <w:autoSpaceDN w:val="0"/>
              <w:spacing w:after="0" w:line="240" w:lineRule="auto"/>
              <w:rPr>
                <w:rFonts w:ascii="Arial" w:hAnsi="Arial" w:cs="Arial"/>
                <w:sz w:val="20"/>
                <w:szCs w:val="20"/>
              </w:rPr>
            </w:pPr>
          </w:p>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p w:rsidR="0049226C" w:rsidRDefault="0049226C" w:rsidP="00372598">
            <w:pPr>
              <w:keepLines/>
              <w:autoSpaceDE w:val="0"/>
              <w:autoSpaceDN w:val="0"/>
              <w:spacing w:after="0" w:line="240" w:lineRule="auto"/>
              <w:rPr>
                <w:rFonts w:ascii="Arial" w:hAnsi="Arial" w:cs="Arial"/>
                <w:sz w:val="20"/>
                <w:szCs w:val="20"/>
              </w:rPr>
            </w:pPr>
          </w:p>
          <w:p w:rsidR="0049226C" w:rsidRPr="00A41AAD" w:rsidRDefault="0049226C" w:rsidP="00372598">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tc>
        <w:tc>
          <w:tcPr>
            <w:tcW w:w="1248" w:type="dxa"/>
            <w:tcBorders>
              <w:top w:val="nil"/>
              <w:left w:val="single" w:sz="4" w:space="0" w:color="auto"/>
              <w:bottom w:val="single" w:sz="12" w:space="0" w:color="auto"/>
              <w:right w:val="single" w:sz="12" w:space="0" w:color="auto"/>
            </w:tcBorders>
          </w:tcPr>
          <w:p w:rsidR="0049226C" w:rsidRPr="00B4329F" w:rsidRDefault="0049226C" w:rsidP="00372598">
            <w:pPr>
              <w:keepLines/>
              <w:autoSpaceDE w:val="0"/>
              <w:autoSpaceDN w:val="0"/>
              <w:spacing w:after="0" w:line="240" w:lineRule="auto"/>
              <w:rPr>
                <w:rFonts w:ascii="Arial" w:hAnsi="Arial" w:cs="Arial"/>
                <w:sz w:val="20"/>
                <w:szCs w:val="20"/>
              </w:rPr>
            </w:pPr>
            <w:r w:rsidRPr="00B4329F">
              <w:rPr>
                <w:rFonts w:ascii="Arial" w:hAnsi="Arial" w:cs="Arial"/>
                <w:sz w:val="20"/>
                <w:szCs w:val="20"/>
              </w:rPr>
              <w:t xml:space="preserve">            0,375</w:t>
            </w:r>
          </w:p>
          <w:p w:rsidR="0049226C" w:rsidRPr="00B4329F" w:rsidRDefault="0049226C" w:rsidP="00372598">
            <w:pPr>
              <w:keepLines/>
              <w:autoSpaceDE w:val="0"/>
              <w:autoSpaceDN w:val="0"/>
              <w:spacing w:after="0" w:line="240" w:lineRule="auto"/>
              <w:rPr>
                <w:rFonts w:ascii="Arial" w:hAnsi="Arial" w:cs="Arial"/>
                <w:sz w:val="20"/>
                <w:szCs w:val="20"/>
              </w:rPr>
            </w:pPr>
          </w:p>
          <w:p w:rsidR="0049226C" w:rsidRPr="00B4329F" w:rsidRDefault="0049226C" w:rsidP="00372598">
            <w:pPr>
              <w:keepLines/>
              <w:autoSpaceDE w:val="0"/>
              <w:autoSpaceDN w:val="0"/>
              <w:spacing w:after="0" w:line="240" w:lineRule="auto"/>
              <w:rPr>
                <w:rFonts w:ascii="Arial" w:hAnsi="Arial" w:cs="Arial"/>
                <w:sz w:val="20"/>
                <w:szCs w:val="20"/>
              </w:rPr>
            </w:pPr>
            <w:r>
              <w:rPr>
                <w:rFonts w:ascii="Arial" w:hAnsi="Arial" w:cs="Arial"/>
                <w:sz w:val="20"/>
                <w:szCs w:val="20"/>
              </w:rPr>
              <w:t xml:space="preserve">                </w:t>
            </w:r>
            <w:r w:rsidRPr="00B4329F">
              <w:rPr>
                <w:rFonts w:ascii="Arial" w:hAnsi="Arial" w:cs="Arial"/>
                <w:sz w:val="20"/>
                <w:szCs w:val="20"/>
              </w:rPr>
              <w:t>7,5</w:t>
            </w:r>
          </w:p>
          <w:p w:rsidR="0049226C" w:rsidRPr="00B4329F" w:rsidRDefault="0049226C" w:rsidP="00372598">
            <w:pPr>
              <w:keepLines/>
              <w:autoSpaceDE w:val="0"/>
              <w:autoSpaceDN w:val="0"/>
              <w:spacing w:after="0" w:line="240" w:lineRule="auto"/>
              <w:rPr>
                <w:rFonts w:ascii="Arial" w:hAnsi="Arial" w:cs="Arial"/>
                <w:sz w:val="20"/>
                <w:szCs w:val="20"/>
              </w:rPr>
            </w:pPr>
          </w:p>
          <w:p w:rsidR="0049226C" w:rsidRPr="00A41AAD" w:rsidRDefault="0049226C" w:rsidP="00372598">
            <w:pPr>
              <w:keepLines/>
              <w:autoSpaceDE w:val="0"/>
              <w:autoSpaceDN w:val="0"/>
              <w:spacing w:after="0" w:line="240" w:lineRule="auto"/>
              <w:rPr>
                <w:rFonts w:ascii="Arial" w:hAnsi="Arial" w:cs="Arial"/>
                <w:sz w:val="16"/>
                <w:szCs w:val="16"/>
              </w:rPr>
            </w:pPr>
            <w:r w:rsidRPr="00B4329F">
              <w:rPr>
                <w:rFonts w:ascii="Arial" w:hAnsi="Arial" w:cs="Arial"/>
                <w:sz w:val="20"/>
                <w:szCs w:val="20"/>
              </w:rPr>
              <w:t xml:space="preserve">                3,0</w:t>
            </w:r>
          </w:p>
        </w:tc>
      </w:tr>
    </w:tbl>
    <w:p w:rsidR="0095537E" w:rsidRPr="00477B54" w:rsidRDefault="0095537E" w:rsidP="00F03A92">
      <w:pPr>
        <w:rPr>
          <w:rFonts w:ascii="Times New Roman" w:hAnsi="Times New Roman" w:cs="Times New Roman"/>
          <w:color w:val="FF0000"/>
          <w:sz w:val="24"/>
          <w:szCs w:val="24"/>
        </w:rPr>
      </w:pPr>
    </w:p>
    <w:p w:rsidR="00477B54" w:rsidRDefault="00477B54" w:rsidP="00477B54">
      <w:pPr>
        <w:suppressAutoHyphens/>
        <w:snapToGrid w:val="0"/>
        <w:spacing w:after="0" w:line="240" w:lineRule="auto"/>
        <w:jc w:val="center"/>
        <w:rPr>
          <w:rStyle w:val="docdata"/>
          <w:rFonts w:ascii="Times New Roman" w:hAnsi="Times New Roman" w:cs="Times New Roman"/>
          <w:b/>
          <w:bCs/>
          <w:color w:val="000000"/>
        </w:rPr>
      </w:pPr>
      <w:r>
        <w:rPr>
          <w:rStyle w:val="docdata"/>
          <w:rFonts w:ascii="Times New Roman" w:hAnsi="Times New Roman" w:cs="Times New Roman"/>
          <w:b/>
          <w:bCs/>
          <w:color w:val="000000"/>
        </w:rPr>
        <w:t xml:space="preserve">Нанесення горизонтальної </w:t>
      </w:r>
      <w:r w:rsidRPr="00CC5297">
        <w:rPr>
          <w:rStyle w:val="docdata"/>
          <w:rFonts w:ascii="Times New Roman" w:hAnsi="Times New Roman" w:cs="Times New Roman"/>
          <w:b/>
          <w:bCs/>
          <w:color w:val="000000"/>
        </w:rPr>
        <w:t xml:space="preserve">дорожньої розмітки на </w:t>
      </w:r>
      <w:r w:rsidR="00BE3F24">
        <w:rPr>
          <w:rStyle w:val="docdata"/>
          <w:rFonts w:ascii="Times New Roman" w:hAnsi="Times New Roman" w:cs="Times New Roman"/>
          <w:b/>
          <w:bCs/>
          <w:color w:val="000000"/>
        </w:rPr>
        <w:t>вулицях міста Івано-Франківськ,</w:t>
      </w:r>
      <w:r w:rsidRPr="00CC5297">
        <w:rPr>
          <w:rStyle w:val="docdata"/>
          <w:rFonts w:ascii="Times New Roman" w:hAnsi="Times New Roman" w:cs="Times New Roman"/>
          <w:b/>
          <w:bCs/>
          <w:color w:val="000000"/>
        </w:rPr>
        <w:t xml:space="preserve"> </w:t>
      </w:r>
      <w:r>
        <w:rPr>
          <w:rStyle w:val="docdata"/>
          <w:rFonts w:ascii="Times New Roman" w:hAnsi="Times New Roman" w:cs="Times New Roman"/>
          <w:b/>
          <w:bCs/>
          <w:color w:val="000000"/>
        </w:rPr>
        <w:t xml:space="preserve">            </w:t>
      </w:r>
    </w:p>
    <w:p w:rsidR="00477B54" w:rsidRDefault="00BE3F24" w:rsidP="00477B54">
      <w:pPr>
        <w:suppressAutoHyphens/>
        <w:snapToGrid w:val="0"/>
        <w:spacing w:after="0" w:line="240" w:lineRule="auto"/>
        <w:jc w:val="center"/>
        <w:rPr>
          <w:rFonts w:ascii="Times New Roman" w:eastAsia="Arial" w:hAnsi="Times New Roman"/>
          <w:b/>
          <w:bCs/>
          <w:color w:val="000000"/>
          <w:sz w:val="24"/>
          <w:szCs w:val="24"/>
          <w:u w:val="single"/>
          <w:lang w:eastAsia="ru-RU"/>
        </w:rPr>
      </w:pPr>
      <w:r>
        <w:rPr>
          <w:rStyle w:val="docdata"/>
          <w:rFonts w:ascii="Times New Roman" w:hAnsi="Times New Roman" w:cs="Times New Roman"/>
          <w:b/>
          <w:bCs/>
          <w:color w:val="000000"/>
        </w:rPr>
        <w:t>з</w:t>
      </w:r>
      <w:r w:rsidR="00477B54">
        <w:rPr>
          <w:rStyle w:val="docdata"/>
          <w:rFonts w:ascii="Times New Roman" w:hAnsi="Times New Roman" w:cs="Times New Roman"/>
          <w:b/>
          <w:bCs/>
          <w:color w:val="000000"/>
        </w:rPr>
        <w:t>гідно переліку №</w:t>
      </w:r>
      <w:r>
        <w:rPr>
          <w:rStyle w:val="docdata"/>
          <w:rFonts w:ascii="Times New Roman" w:hAnsi="Times New Roman" w:cs="Times New Roman"/>
          <w:b/>
          <w:bCs/>
          <w:color w:val="000000"/>
        </w:rPr>
        <w:t xml:space="preserve"> </w:t>
      </w:r>
      <w:r w:rsidR="00477B54">
        <w:rPr>
          <w:rStyle w:val="docdata"/>
          <w:rFonts w:ascii="Times New Roman" w:hAnsi="Times New Roman" w:cs="Times New Roman"/>
          <w:b/>
          <w:bCs/>
          <w:color w:val="000000"/>
        </w:rPr>
        <w:t xml:space="preserve">2 </w:t>
      </w:r>
      <w:r>
        <w:rPr>
          <w:rStyle w:val="docdata"/>
          <w:rFonts w:ascii="Times New Roman" w:hAnsi="Times New Roman" w:cs="Times New Roman"/>
          <w:b/>
          <w:bCs/>
          <w:color w:val="000000"/>
        </w:rPr>
        <w:t>(п</w:t>
      </w:r>
      <w:r w:rsidR="00477B54" w:rsidRPr="00CC5297">
        <w:rPr>
          <w:rStyle w:val="docdata"/>
          <w:rFonts w:ascii="Times New Roman" w:hAnsi="Times New Roman" w:cs="Times New Roman"/>
          <w:b/>
          <w:bCs/>
          <w:color w:val="000000"/>
        </w:rPr>
        <w:t>оточний ремонт</w:t>
      </w:r>
      <w:r w:rsidR="00477B54">
        <w:rPr>
          <w:rStyle w:val="docdata"/>
          <w:rFonts w:ascii="Times New Roman" w:hAnsi="Times New Roman" w:cs="Times New Roman"/>
          <w:b/>
          <w:bCs/>
          <w:color w:val="000000"/>
        </w:rPr>
        <w:t>)</w:t>
      </w:r>
    </w:p>
    <w:p w:rsidR="00477B54" w:rsidRPr="006039CE" w:rsidRDefault="00477B54" w:rsidP="00477B54">
      <w:pPr>
        <w:suppressAutoHyphens/>
        <w:snapToGrid w:val="0"/>
        <w:spacing w:after="0" w:line="240" w:lineRule="auto"/>
        <w:jc w:val="both"/>
        <w:rPr>
          <w:rFonts w:ascii="Times New Roman" w:eastAsia="Arial" w:hAnsi="Times New Roman"/>
          <w:b/>
          <w:color w:val="000000"/>
          <w:sz w:val="24"/>
          <w:szCs w:val="24"/>
          <w:lang w:eastAsia="ru-RU"/>
        </w:rPr>
      </w:pPr>
    </w:p>
    <w:tbl>
      <w:tblPr>
        <w:tblpPr w:leftFromText="180" w:rightFromText="180" w:vertAnchor="text" w:tblpY="1"/>
        <w:tblOverlap w:val="never"/>
        <w:tblW w:w="9606" w:type="dxa"/>
        <w:tblLayout w:type="fixed"/>
        <w:tblCellMar>
          <w:left w:w="10" w:type="dxa"/>
          <w:right w:w="10" w:type="dxa"/>
        </w:tblCellMar>
        <w:tblLook w:val="0000" w:firstRow="0" w:lastRow="0" w:firstColumn="0" w:lastColumn="0" w:noHBand="0" w:noVBand="0"/>
      </w:tblPr>
      <w:tblGrid>
        <w:gridCol w:w="783"/>
        <w:gridCol w:w="6840"/>
        <w:gridCol w:w="1983"/>
      </w:tblGrid>
      <w:tr w:rsidR="00477B54" w:rsidRPr="006039CE" w:rsidTr="00BF045F">
        <w:trPr>
          <w:trHeight w:val="563"/>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7B54" w:rsidRDefault="00477B54" w:rsidP="00BF045F">
            <w:pPr>
              <w:spacing w:after="0" w:line="240" w:lineRule="atLeast"/>
              <w:jc w:val="center"/>
              <w:rPr>
                <w:rFonts w:ascii="Times New Roman" w:eastAsia="Arial" w:hAnsi="Times New Roman"/>
                <w:b/>
                <w:color w:val="000000"/>
                <w:sz w:val="24"/>
                <w:szCs w:val="24"/>
                <w:lang w:eastAsia="ru-RU"/>
              </w:rPr>
            </w:pPr>
          </w:p>
          <w:p w:rsidR="00477B54" w:rsidRPr="006039CE" w:rsidRDefault="00477B54" w:rsidP="00BF045F">
            <w:pPr>
              <w:spacing w:after="0" w:line="240" w:lineRule="atLeast"/>
              <w:jc w:val="center"/>
              <w:rPr>
                <w:rFonts w:ascii="Times New Roman" w:eastAsia="Arial" w:hAnsi="Times New Roman"/>
                <w:b/>
                <w:color w:val="000000"/>
                <w:sz w:val="24"/>
                <w:szCs w:val="24"/>
                <w:lang w:eastAsia="ru-RU"/>
              </w:rPr>
            </w:pPr>
          </w:p>
        </w:tc>
        <w:tc>
          <w:tcPr>
            <w:tcW w:w="68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477B54" w:rsidRPr="006039CE" w:rsidRDefault="00477B54" w:rsidP="00BF045F">
            <w:pPr>
              <w:spacing w:after="0" w:line="240" w:lineRule="atLeast"/>
              <w:jc w:val="center"/>
              <w:rPr>
                <w:rFonts w:ascii="Times New Roman" w:eastAsia="Arial" w:hAnsi="Times New Roman"/>
                <w:b/>
                <w:color w:val="000000"/>
                <w:sz w:val="24"/>
                <w:szCs w:val="24"/>
                <w:lang w:eastAsia="ru-RU"/>
              </w:rPr>
            </w:pPr>
            <w:r w:rsidRPr="006039CE">
              <w:rPr>
                <w:rFonts w:ascii="Times New Roman" w:eastAsia="Arial" w:hAnsi="Times New Roman"/>
                <w:b/>
                <w:color w:val="000000"/>
                <w:sz w:val="24"/>
                <w:szCs w:val="24"/>
                <w:lang w:eastAsia="ru-RU"/>
              </w:rPr>
              <w:t>Найменування вулиці</w:t>
            </w:r>
          </w:p>
        </w:tc>
        <w:tc>
          <w:tcPr>
            <w:tcW w:w="1983" w:type="dxa"/>
            <w:tcBorders>
              <w:top w:val="single" w:sz="4" w:space="0" w:color="00000A"/>
              <w:left w:val="single" w:sz="4" w:space="0" w:color="auto"/>
              <w:bottom w:val="single" w:sz="4" w:space="0" w:color="00000A"/>
              <w:right w:val="single" w:sz="4" w:space="0" w:color="00000A"/>
            </w:tcBorders>
          </w:tcPr>
          <w:p w:rsidR="00477B54" w:rsidRPr="00987129" w:rsidRDefault="00477B54" w:rsidP="00BF045F">
            <w:pPr>
              <w:spacing w:after="0" w:line="240" w:lineRule="atLeast"/>
              <w:jc w:val="center"/>
              <w:rPr>
                <w:rFonts w:ascii="Times New Roman" w:eastAsia="Arial" w:hAnsi="Times New Roman"/>
                <w:b/>
                <w:color w:val="000000"/>
                <w:sz w:val="24"/>
                <w:szCs w:val="24"/>
                <w:lang w:eastAsia="ru-RU"/>
              </w:rPr>
            </w:pPr>
            <w:r>
              <w:rPr>
                <w:rFonts w:ascii="Times New Roman" w:eastAsia="Times New Roman" w:hAnsi="Times New Roman" w:cs="Times New Roman"/>
                <w:b/>
                <w:bCs/>
                <w:sz w:val="24"/>
                <w:szCs w:val="24"/>
                <w:lang w:eastAsia="uk-UA"/>
              </w:rPr>
              <w:t>Примітка</w:t>
            </w:r>
          </w:p>
        </w:tc>
      </w:tr>
      <w:tr w:rsidR="00477B54" w:rsidRPr="006039CE" w:rsidTr="00BF045F">
        <w:trPr>
          <w:trHeight w:val="411"/>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7B54" w:rsidRPr="006039CE" w:rsidRDefault="00477B54" w:rsidP="00BF045F">
            <w:pPr>
              <w:spacing w:after="0" w:line="240" w:lineRule="atLeast"/>
              <w:rPr>
                <w:rFonts w:ascii="Times New Roman" w:eastAsia="Arial" w:hAnsi="Times New Roman"/>
                <w:sz w:val="24"/>
                <w:szCs w:val="24"/>
                <w:lang w:eastAsia="ru-RU"/>
              </w:rPr>
            </w:pPr>
            <w:r w:rsidRPr="006039CE">
              <w:rPr>
                <w:rFonts w:ascii="Times New Roman" w:eastAsia="Arial" w:hAnsi="Times New Roman"/>
                <w:sz w:val="24"/>
                <w:szCs w:val="24"/>
                <w:lang w:eastAsia="ru-RU"/>
              </w:rPr>
              <w:t>1</w:t>
            </w:r>
          </w:p>
        </w:tc>
        <w:tc>
          <w:tcPr>
            <w:tcW w:w="68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477B54" w:rsidRPr="006039CE" w:rsidRDefault="00477B54" w:rsidP="00BF045F">
            <w:pPr>
              <w:spacing w:after="0" w:line="240" w:lineRule="atLeast"/>
              <w:rPr>
                <w:rFonts w:ascii="Times New Roman" w:eastAsia="Arial" w:hAnsi="Times New Roman"/>
                <w:sz w:val="24"/>
                <w:szCs w:val="24"/>
                <w:lang w:eastAsia="ru-RU"/>
              </w:rPr>
            </w:pPr>
            <w:r w:rsidRPr="006039CE">
              <w:rPr>
                <w:rFonts w:ascii="Times New Roman" w:eastAsia="Arial" w:hAnsi="Times New Roman"/>
                <w:sz w:val="24"/>
                <w:szCs w:val="24"/>
                <w:lang w:eastAsia="ru-RU"/>
              </w:rPr>
              <w:t xml:space="preserve">вул. Коновальця </w:t>
            </w:r>
          </w:p>
        </w:tc>
        <w:tc>
          <w:tcPr>
            <w:tcW w:w="1983" w:type="dxa"/>
            <w:tcBorders>
              <w:top w:val="single" w:sz="4" w:space="0" w:color="00000A"/>
              <w:left w:val="single" w:sz="4" w:space="0" w:color="auto"/>
              <w:bottom w:val="single" w:sz="4" w:space="0" w:color="00000A"/>
              <w:right w:val="single" w:sz="4" w:space="0" w:color="00000A"/>
            </w:tcBorders>
          </w:tcPr>
          <w:p w:rsidR="00477B54" w:rsidRPr="00056F3B" w:rsidRDefault="00477B54" w:rsidP="00BF045F">
            <w:pPr>
              <w:spacing w:after="0" w:line="240" w:lineRule="atLeast"/>
              <w:jc w:val="center"/>
              <w:rPr>
                <w:rFonts w:ascii="Times New Roman" w:eastAsia="Arial" w:hAnsi="Times New Roman" w:cs="Times New Roman"/>
                <w:sz w:val="24"/>
                <w:szCs w:val="24"/>
                <w:lang w:eastAsia="ru-RU"/>
              </w:rPr>
            </w:pPr>
          </w:p>
        </w:tc>
      </w:tr>
      <w:tr w:rsidR="00477B54" w:rsidRPr="006039CE" w:rsidTr="00BF045F">
        <w:trPr>
          <w:trHeight w:val="417"/>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7B54" w:rsidRPr="006039CE" w:rsidRDefault="00477B54" w:rsidP="00BF045F">
            <w:pPr>
              <w:spacing w:after="0" w:line="240" w:lineRule="atLeast"/>
              <w:rPr>
                <w:rFonts w:ascii="Times New Roman" w:eastAsia="Arial" w:hAnsi="Times New Roman"/>
                <w:sz w:val="24"/>
                <w:szCs w:val="24"/>
                <w:lang w:eastAsia="ru-RU"/>
              </w:rPr>
            </w:pPr>
            <w:r w:rsidRPr="006039CE">
              <w:rPr>
                <w:rFonts w:ascii="Times New Roman" w:eastAsia="Arial" w:hAnsi="Times New Roman"/>
                <w:sz w:val="24"/>
                <w:szCs w:val="24"/>
                <w:lang w:eastAsia="ru-RU"/>
              </w:rPr>
              <w:t>2</w:t>
            </w:r>
          </w:p>
        </w:tc>
        <w:tc>
          <w:tcPr>
            <w:tcW w:w="68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477B54" w:rsidRPr="006039CE" w:rsidRDefault="00477B54" w:rsidP="00BF045F">
            <w:pPr>
              <w:spacing w:after="0" w:line="240" w:lineRule="atLeast"/>
              <w:rPr>
                <w:rFonts w:ascii="Times New Roman" w:eastAsia="Arial" w:hAnsi="Times New Roman"/>
                <w:sz w:val="24"/>
                <w:szCs w:val="24"/>
                <w:lang w:eastAsia="ru-RU"/>
              </w:rPr>
            </w:pPr>
            <w:r w:rsidRPr="006039CE">
              <w:rPr>
                <w:rFonts w:ascii="Times New Roman" w:eastAsia="Arial" w:hAnsi="Times New Roman"/>
                <w:sz w:val="24"/>
                <w:szCs w:val="24"/>
                <w:lang w:eastAsia="ru-RU"/>
              </w:rPr>
              <w:t>вул. Рильського (від вул. Коновальця до Сервісного Центру)</w:t>
            </w:r>
          </w:p>
        </w:tc>
        <w:tc>
          <w:tcPr>
            <w:tcW w:w="1983" w:type="dxa"/>
            <w:tcBorders>
              <w:top w:val="single" w:sz="4" w:space="0" w:color="00000A"/>
              <w:left w:val="single" w:sz="4" w:space="0" w:color="auto"/>
              <w:bottom w:val="single" w:sz="4" w:space="0" w:color="00000A"/>
              <w:right w:val="single" w:sz="4" w:space="0" w:color="00000A"/>
            </w:tcBorders>
          </w:tcPr>
          <w:p w:rsidR="00477B54" w:rsidRPr="00056F3B" w:rsidRDefault="00477B54" w:rsidP="00BF045F">
            <w:pPr>
              <w:spacing w:after="0" w:line="240" w:lineRule="atLeast"/>
              <w:jc w:val="center"/>
              <w:rPr>
                <w:rFonts w:ascii="Times New Roman" w:eastAsia="Arial" w:hAnsi="Times New Roman" w:cs="Times New Roman"/>
                <w:sz w:val="24"/>
                <w:szCs w:val="24"/>
                <w:lang w:eastAsia="ru-RU"/>
              </w:rPr>
            </w:pPr>
          </w:p>
        </w:tc>
      </w:tr>
      <w:tr w:rsidR="00477B54" w:rsidRPr="006039CE" w:rsidTr="00BF045F">
        <w:trPr>
          <w:trHeight w:val="408"/>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7B54" w:rsidRPr="006039CE" w:rsidRDefault="00477B54" w:rsidP="00BF045F">
            <w:pPr>
              <w:spacing w:after="0" w:line="240" w:lineRule="atLeast"/>
              <w:rPr>
                <w:rFonts w:ascii="Times New Roman" w:eastAsia="Arial" w:hAnsi="Times New Roman"/>
                <w:sz w:val="24"/>
                <w:szCs w:val="24"/>
                <w:lang w:eastAsia="ru-RU"/>
              </w:rPr>
            </w:pPr>
            <w:r w:rsidRPr="006039CE">
              <w:rPr>
                <w:rFonts w:ascii="Times New Roman" w:eastAsia="Arial" w:hAnsi="Times New Roman"/>
                <w:sz w:val="24"/>
                <w:szCs w:val="24"/>
                <w:lang w:eastAsia="ru-RU"/>
              </w:rPr>
              <w:t>3</w:t>
            </w:r>
          </w:p>
        </w:tc>
        <w:tc>
          <w:tcPr>
            <w:tcW w:w="68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477B54" w:rsidRPr="006039CE" w:rsidRDefault="00477B54" w:rsidP="00BF045F">
            <w:pPr>
              <w:spacing w:after="0" w:line="240" w:lineRule="atLeast"/>
              <w:rPr>
                <w:rFonts w:ascii="Times New Roman" w:eastAsia="Arial" w:hAnsi="Times New Roman"/>
                <w:sz w:val="24"/>
                <w:szCs w:val="24"/>
                <w:lang w:eastAsia="ru-RU"/>
              </w:rPr>
            </w:pPr>
            <w:r w:rsidRPr="006039CE">
              <w:rPr>
                <w:rFonts w:ascii="Times New Roman" w:eastAsia="Arial" w:hAnsi="Times New Roman"/>
                <w:sz w:val="24"/>
                <w:szCs w:val="24"/>
                <w:lang w:eastAsia="ru-RU"/>
              </w:rPr>
              <w:t xml:space="preserve">вул. О. </w:t>
            </w:r>
            <w:proofErr w:type="spellStart"/>
            <w:r w:rsidRPr="006039CE">
              <w:rPr>
                <w:rFonts w:ascii="Times New Roman" w:eastAsia="Arial" w:hAnsi="Times New Roman"/>
                <w:sz w:val="24"/>
                <w:szCs w:val="24"/>
                <w:lang w:eastAsia="ru-RU"/>
              </w:rPr>
              <w:t>Блавацького</w:t>
            </w:r>
            <w:proofErr w:type="spellEnd"/>
          </w:p>
        </w:tc>
        <w:tc>
          <w:tcPr>
            <w:tcW w:w="1983" w:type="dxa"/>
            <w:tcBorders>
              <w:top w:val="single" w:sz="4" w:space="0" w:color="00000A"/>
              <w:left w:val="single" w:sz="4" w:space="0" w:color="auto"/>
              <w:bottom w:val="single" w:sz="4" w:space="0" w:color="00000A"/>
              <w:right w:val="single" w:sz="4" w:space="0" w:color="00000A"/>
            </w:tcBorders>
          </w:tcPr>
          <w:p w:rsidR="00477B54" w:rsidRPr="00056F3B" w:rsidRDefault="00477B54" w:rsidP="00BF045F">
            <w:pPr>
              <w:spacing w:after="0" w:line="240" w:lineRule="atLeast"/>
              <w:jc w:val="center"/>
              <w:rPr>
                <w:rFonts w:ascii="Times New Roman" w:eastAsia="Arial" w:hAnsi="Times New Roman" w:cs="Times New Roman"/>
                <w:sz w:val="24"/>
                <w:szCs w:val="24"/>
                <w:lang w:eastAsia="ru-RU"/>
              </w:rPr>
            </w:pPr>
          </w:p>
        </w:tc>
      </w:tr>
      <w:tr w:rsidR="00477B54" w:rsidRPr="006039CE" w:rsidTr="00BF045F">
        <w:trPr>
          <w:trHeight w:val="414"/>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4</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вул. Дудаєва</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477B54" w:rsidRPr="006039CE" w:rsidTr="00BF045F">
        <w:trPr>
          <w:trHeight w:val="562"/>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5</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вул. Ребета</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477B54" w:rsidRPr="006039CE" w:rsidTr="00BF045F">
        <w:trPr>
          <w:trHeight w:val="414"/>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6</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вул. С. Бандери</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477B54" w:rsidRPr="006039CE" w:rsidTr="00BF045F">
        <w:trPr>
          <w:trHeight w:val="408"/>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7</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вул. Височана</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477B54" w:rsidRPr="006039CE" w:rsidTr="00BF045F">
        <w:trPr>
          <w:trHeight w:val="567"/>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8</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вул. Шухевичів</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477B54" w:rsidRPr="006039CE" w:rsidTr="00BF045F">
        <w:trPr>
          <w:trHeight w:val="406"/>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9</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 xml:space="preserve">вул. </w:t>
            </w:r>
            <w:proofErr w:type="spellStart"/>
            <w:r w:rsidRPr="006039CE">
              <w:rPr>
                <w:rFonts w:ascii="Times New Roman" w:eastAsia="Times New Roman" w:hAnsi="Times New Roman"/>
                <w:kern w:val="3"/>
                <w:sz w:val="24"/>
                <w:szCs w:val="24"/>
                <w:lang w:eastAsia="ru-RU"/>
              </w:rPr>
              <w:t>Матейка</w:t>
            </w:r>
            <w:proofErr w:type="spellEnd"/>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477B54" w:rsidRPr="006039CE" w:rsidTr="00BF045F">
        <w:trPr>
          <w:trHeight w:val="413"/>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10</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вул. Сахарова</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477B54" w:rsidRPr="006039CE" w:rsidTr="00BF045F">
        <w:trPr>
          <w:trHeight w:val="435"/>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11</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color w:val="000000"/>
                <w:kern w:val="3"/>
                <w:sz w:val="24"/>
                <w:szCs w:val="24"/>
              </w:rPr>
              <w:t>вул. Мельника</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rPr>
            </w:pPr>
          </w:p>
        </w:tc>
      </w:tr>
      <w:tr w:rsidR="00477B54" w:rsidRPr="006039CE" w:rsidTr="00BF045F">
        <w:trPr>
          <w:trHeight w:val="555"/>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12</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М. Підгірянки</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rPr>
            </w:pPr>
          </w:p>
        </w:tc>
      </w:tr>
    </w:tbl>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bookmarkStart w:id="0" w:name="_GoBack"/>
      <w:bookmarkEnd w:id="0"/>
    </w:p>
    <w:sectPr w:rsidR="003518DA" w:rsidRPr="004A670B"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AD" w:rsidRDefault="00CD7BAD">
      <w:pPr>
        <w:spacing w:after="0" w:line="240" w:lineRule="auto"/>
      </w:pPr>
      <w:r>
        <w:separator/>
      </w:r>
    </w:p>
  </w:endnote>
  <w:endnote w:type="continuationSeparator" w:id="0">
    <w:p w:rsidR="00CD7BAD" w:rsidRDefault="00CD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5F" w:rsidRDefault="00BF04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606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5F" w:rsidRDefault="00BF0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AD" w:rsidRDefault="00CD7BAD">
      <w:pPr>
        <w:spacing w:after="0" w:line="240" w:lineRule="auto"/>
      </w:pPr>
      <w:r>
        <w:separator/>
      </w:r>
    </w:p>
  </w:footnote>
  <w:footnote w:type="continuationSeparator" w:id="0">
    <w:p w:rsidR="00CD7BAD" w:rsidRDefault="00CD7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5F" w:rsidRDefault="00BF045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322BF1"/>
    <w:multiLevelType w:val="hybridMultilevel"/>
    <w:tmpl w:val="02DAE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8F156D8"/>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10"/>
  </w:num>
  <w:num w:numId="3">
    <w:abstractNumId w:val="12"/>
  </w:num>
  <w:num w:numId="4">
    <w:abstractNumId w:val="4"/>
  </w:num>
  <w:num w:numId="5">
    <w:abstractNumId w:val="3"/>
  </w:num>
  <w:num w:numId="6">
    <w:abstractNumId w:val="8"/>
  </w:num>
  <w:num w:numId="7">
    <w:abstractNumId w:val="6"/>
  </w:num>
  <w:num w:numId="8">
    <w:abstractNumId w:val="5"/>
  </w:num>
  <w:num w:numId="9">
    <w:abstractNumId w:val="11"/>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0B92"/>
    <w:rsid w:val="00022057"/>
    <w:rsid w:val="00023097"/>
    <w:rsid w:val="00025952"/>
    <w:rsid w:val="00027900"/>
    <w:rsid w:val="000279A6"/>
    <w:rsid w:val="00040F93"/>
    <w:rsid w:val="00041584"/>
    <w:rsid w:val="00042736"/>
    <w:rsid w:val="000456E8"/>
    <w:rsid w:val="00061D54"/>
    <w:rsid w:val="000668FF"/>
    <w:rsid w:val="000711D0"/>
    <w:rsid w:val="0007652C"/>
    <w:rsid w:val="00077AA0"/>
    <w:rsid w:val="00080D71"/>
    <w:rsid w:val="00084C40"/>
    <w:rsid w:val="00085C3E"/>
    <w:rsid w:val="000869A4"/>
    <w:rsid w:val="0009203A"/>
    <w:rsid w:val="000970C3"/>
    <w:rsid w:val="000A3A0E"/>
    <w:rsid w:val="000A5249"/>
    <w:rsid w:val="000B0644"/>
    <w:rsid w:val="000B0EBF"/>
    <w:rsid w:val="000B5553"/>
    <w:rsid w:val="000B5F6F"/>
    <w:rsid w:val="000C3158"/>
    <w:rsid w:val="000C7DBA"/>
    <w:rsid w:val="000D25B3"/>
    <w:rsid w:val="000D75D6"/>
    <w:rsid w:val="000E30B7"/>
    <w:rsid w:val="000E3656"/>
    <w:rsid w:val="000F0779"/>
    <w:rsid w:val="000F1F50"/>
    <w:rsid w:val="000F2D77"/>
    <w:rsid w:val="000F3FFD"/>
    <w:rsid w:val="00100DDF"/>
    <w:rsid w:val="00102D37"/>
    <w:rsid w:val="00107224"/>
    <w:rsid w:val="00111174"/>
    <w:rsid w:val="00114056"/>
    <w:rsid w:val="00115AEE"/>
    <w:rsid w:val="001219CA"/>
    <w:rsid w:val="00122A5F"/>
    <w:rsid w:val="00133647"/>
    <w:rsid w:val="00133C3C"/>
    <w:rsid w:val="001358BB"/>
    <w:rsid w:val="00141F0D"/>
    <w:rsid w:val="001444C1"/>
    <w:rsid w:val="00151F9A"/>
    <w:rsid w:val="0015338D"/>
    <w:rsid w:val="00157FBC"/>
    <w:rsid w:val="0016271F"/>
    <w:rsid w:val="001666CD"/>
    <w:rsid w:val="00173E87"/>
    <w:rsid w:val="00180672"/>
    <w:rsid w:val="00183A26"/>
    <w:rsid w:val="00185405"/>
    <w:rsid w:val="00191F8A"/>
    <w:rsid w:val="001A21B0"/>
    <w:rsid w:val="001A27E1"/>
    <w:rsid w:val="001A2D48"/>
    <w:rsid w:val="001B1950"/>
    <w:rsid w:val="001B2288"/>
    <w:rsid w:val="001B5A63"/>
    <w:rsid w:val="001B7D41"/>
    <w:rsid w:val="001C08F9"/>
    <w:rsid w:val="001C47DF"/>
    <w:rsid w:val="001C679A"/>
    <w:rsid w:val="001C78DA"/>
    <w:rsid w:val="001D13A8"/>
    <w:rsid w:val="001E2541"/>
    <w:rsid w:val="001E5BA9"/>
    <w:rsid w:val="001E7201"/>
    <w:rsid w:val="001E779C"/>
    <w:rsid w:val="001F6020"/>
    <w:rsid w:val="00200236"/>
    <w:rsid w:val="00200CA7"/>
    <w:rsid w:val="00206D82"/>
    <w:rsid w:val="002116E5"/>
    <w:rsid w:val="00211AAC"/>
    <w:rsid w:val="00212C7A"/>
    <w:rsid w:val="00213922"/>
    <w:rsid w:val="00215C42"/>
    <w:rsid w:val="00216EEB"/>
    <w:rsid w:val="0022042B"/>
    <w:rsid w:val="002223D3"/>
    <w:rsid w:val="00227973"/>
    <w:rsid w:val="00230DD4"/>
    <w:rsid w:val="00232C4E"/>
    <w:rsid w:val="00237815"/>
    <w:rsid w:val="00242575"/>
    <w:rsid w:val="0024393D"/>
    <w:rsid w:val="00247237"/>
    <w:rsid w:val="00253760"/>
    <w:rsid w:val="00255C86"/>
    <w:rsid w:val="00257385"/>
    <w:rsid w:val="00263184"/>
    <w:rsid w:val="00264F27"/>
    <w:rsid w:val="00265148"/>
    <w:rsid w:val="00267B4E"/>
    <w:rsid w:val="00267BEE"/>
    <w:rsid w:val="00275755"/>
    <w:rsid w:val="0027708E"/>
    <w:rsid w:val="0027737E"/>
    <w:rsid w:val="00280838"/>
    <w:rsid w:val="00280B97"/>
    <w:rsid w:val="00280F28"/>
    <w:rsid w:val="0028598A"/>
    <w:rsid w:val="0028761C"/>
    <w:rsid w:val="0029561A"/>
    <w:rsid w:val="00297140"/>
    <w:rsid w:val="002A6CA9"/>
    <w:rsid w:val="002B134B"/>
    <w:rsid w:val="002B2751"/>
    <w:rsid w:val="002B3ACE"/>
    <w:rsid w:val="002B68F9"/>
    <w:rsid w:val="002C163E"/>
    <w:rsid w:val="002C541B"/>
    <w:rsid w:val="002C5987"/>
    <w:rsid w:val="002D33C2"/>
    <w:rsid w:val="002D586F"/>
    <w:rsid w:val="002D5B47"/>
    <w:rsid w:val="002F08CD"/>
    <w:rsid w:val="002F0A6B"/>
    <w:rsid w:val="002F6CC9"/>
    <w:rsid w:val="00301E55"/>
    <w:rsid w:val="003024E7"/>
    <w:rsid w:val="0030383D"/>
    <w:rsid w:val="00306548"/>
    <w:rsid w:val="00310787"/>
    <w:rsid w:val="00311D9A"/>
    <w:rsid w:val="00313027"/>
    <w:rsid w:val="003223E6"/>
    <w:rsid w:val="00327EE6"/>
    <w:rsid w:val="00332D5D"/>
    <w:rsid w:val="00342E64"/>
    <w:rsid w:val="00345B30"/>
    <w:rsid w:val="003513FC"/>
    <w:rsid w:val="003517AC"/>
    <w:rsid w:val="003518DA"/>
    <w:rsid w:val="003545E7"/>
    <w:rsid w:val="00360D69"/>
    <w:rsid w:val="00362227"/>
    <w:rsid w:val="00366788"/>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198F"/>
    <w:rsid w:val="00422880"/>
    <w:rsid w:val="00425616"/>
    <w:rsid w:val="00427A7C"/>
    <w:rsid w:val="00432500"/>
    <w:rsid w:val="00433F47"/>
    <w:rsid w:val="004449A9"/>
    <w:rsid w:val="00446509"/>
    <w:rsid w:val="00446547"/>
    <w:rsid w:val="004538FE"/>
    <w:rsid w:val="00462EF3"/>
    <w:rsid w:val="00465424"/>
    <w:rsid w:val="0046648A"/>
    <w:rsid w:val="0047099B"/>
    <w:rsid w:val="004768AF"/>
    <w:rsid w:val="004771FB"/>
    <w:rsid w:val="00477B54"/>
    <w:rsid w:val="0048556B"/>
    <w:rsid w:val="00486556"/>
    <w:rsid w:val="00486583"/>
    <w:rsid w:val="00487FD5"/>
    <w:rsid w:val="0049226C"/>
    <w:rsid w:val="00492949"/>
    <w:rsid w:val="004949CC"/>
    <w:rsid w:val="0049622F"/>
    <w:rsid w:val="004A22CB"/>
    <w:rsid w:val="004A670B"/>
    <w:rsid w:val="004B4B56"/>
    <w:rsid w:val="004B7587"/>
    <w:rsid w:val="004B7FB2"/>
    <w:rsid w:val="004C303B"/>
    <w:rsid w:val="004C3BE7"/>
    <w:rsid w:val="004C5C4B"/>
    <w:rsid w:val="004C5F18"/>
    <w:rsid w:val="004C6B59"/>
    <w:rsid w:val="004D5EAB"/>
    <w:rsid w:val="004E0511"/>
    <w:rsid w:val="004E343F"/>
    <w:rsid w:val="004E3DF1"/>
    <w:rsid w:val="004E6E99"/>
    <w:rsid w:val="004F1B33"/>
    <w:rsid w:val="004F23AC"/>
    <w:rsid w:val="004F2E1D"/>
    <w:rsid w:val="004F4109"/>
    <w:rsid w:val="00500D3C"/>
    <w:rsid w:val="005062BC"/>
    <w:rsid w:val="005124A0"/>
    <w:rsid w:val="005128A8"/>
    <w:rsid w:val="0051715F"/>
    <w:rsid w:val="0052106A"/>
    <w:rsid w:val="005217B3"/>
    <w:rsid w:val="005218F8"/>
    <w:rsid w:val="00522E87"/>
    <w:rsid w:val="00523C7B"/>
    <w:rsid w:val="00526A12"/>
    <w:rsid w:val="00527AAA"/>
    <w:rsid w:val="00535A9E"/>
    <w:rsid w:val="0054069F"/>
    <w:rsid w:val="00543FEE"/>
    <w:rsid w:val="00550004"/>
    <w:rsid w:val="00550125"/>
    <w:rsid w:val="00551E19"/>
    <w:rsid w:val="005535F1"/>
    <w:rsid w:val="00553FD7"/>
    <w:rsid w:val="00554083"/>
    <w:rsid w:val="0055632F"/>
    <w:rsid w:val="00562FB4"/>
    <w:rsid w:val="00567520"/>
    <w:rsid w:val="00567570"/>
    <w:rsid w:val="00572E17"/>
    <w:rsid w:val="0057548A"/>
    <w:rsid w:val="0058030A"/>
    <w:rsid w:val="005807F5"/>
    <w:rsid w:val="0058204D"/>
    <w:rsid w:val="00585071"/>
    <w:rsid w:val="0058537C"/>
    <w:rsid w:val="005876FA"/>
    <w:rsid w:val="00592048"/>
    <w:rsid w:val="00593D97"/>
    <w:rsid w:val="00595980"/>
    <w:rsid w:val="00597BC5"/>
    <w:rsid w:val="005A1AE0"/>
    <w:rsid w:val="005A2D13"/>
    <w:rsid w:val="005A413D"/>
    <w:rsid w:val="005A4C53"/>
    <w:rsid w:val="005B2E3B"/>
    <w:rsid w:val="005B4AE5"/>
    <w:rsid w:val="005C02F6"/>
    <w:rsid w:val="005C299C"/>
    <w:rsid w:val="005D0107"/>
    <w:rsid w:val="005D1A03"/>
    <w:rsid w:val="005D22B5"/>
    <w:rsid w:val="005D5119"/>
    <w:rsid w:val="005D785A"/>
    <w:rsid w:val="005E307C"/>
    <w:rsid w:val="005E49D3"/>
    <w:rsid w:val="005E4F4A"/>
    <w:rsid w:val="005E5A8B"/>
    <w:rsid w:val="005F2D87"/>
    <w:rsid w:val="005F37C5"/>
    <w:rsid w:val="005F4A7E"/>
    <w:rsid w:val="005F619A"/>
    <w:rsid w:val="005F784B"/>
    <w:rsid w:val="00600142"/>
    <w:rsid w:val="00601B7D"/>
    <w:rsid w:val="00602C9A"/>
    <w:rsid w:val="00613DE3"/>
    <w:rsid w:val="0061650F"/>
    <w:rsid w:val="00620B28"/>
    <w:rsid w:val="0062477F"/>
    <w:rsid w:val="00630473"/>
    <w:rsid w:val="00644783"/>
    <w:rsid w:val="006468A4"/>
    <w:rsid w:val="006478A6"/>
    <w:rsid w:val="00647C07"/>
    <w:rsid w:val="00650CF1"/>
    <w:rsid w:val="006531D7"/>
    <w:rsid w:val="00653D3A"/>
    <w:rsid w:val="00655268"/>
    <w:rsid w:val="0066046D"/>
    <w:rsid w:val="00664CF2"/>
    <w:rsid w:val="006A57D5"/>
    <w:rsid w:val="006A688C"/>
    <w:rsid w:val="006B130C"/>
    <w:rsid w:val="006B28FC"/>
    <w:rsid w:val="006C369E"/>
    <w:rsid w:val="006C3DF7"/>
    <w:rsid w:val="006C45B4"/>
    <w:rsid w:val="006D101B"/>
    <w:rsid w:val="006E41BD"/>
    <w:rsid w:val="006E439A"/>
    <w:rsid w:val="006F5556"/>
    <w:rsid w:val="006F7BE0"/>
    <w:rsid w:val="007000B5"/>
    <w:rsid w:val="007042A5"/>
    <w:rsid w:val="00704DB0"/>
    <w:rsid w:val="00713132"/>
    <w:rsid w:val="00714586"/>
    <w:rsid w:val="00722B3D"/>
    <w:rsid w:val="00722DAD"/>
    <w:rsid w:val="00723D29"/>
    <w:rsid w:val="00724FB9"/>
    <w:rsid w:val="007279FF"/>
    <w:rsid w:val="007302A0"/>
    <w:rsid w:val="00735ADA"/>
    <w:rsid w:val="00743DAA"/>
    <w:rsid w:val="0074641C"/>
    <w:rsid w:val="00750271"/>
    <w:rsid w:val="00751907"/>
    <w:rsid w:val="0075341D"/>
    <w:rsid w:val="007550C6"/>
    <w:rsid w:val="00756D17"/>
    <w:rsid w:val="00763704"/>
    <w:rsid w:val="00767B16"/>
    <w:rsid w:val="00770D19"/>
    <w:rsid w:val="007710A1"/>
    <w:rsid w:val="00787DF3"/>
    <w:rsid w:val="00787F49"/>
    <w:rsid w:val="00792BA2"/>
    <w:rsid w:val="00793F3E"/>
    <w:rsid w:val="007956D5"/>
    <w:rsid w:val="0079781F"/>
    <w:rsid w:val="007A02AF"/>
    <w:rsid w:val="007B0CAE"/>
    <w:rsid w:val="007B6B27"/>
    <w:rsid w:val="007B6C45"/>
    <w:rsid w:val="007C4321"/>
    <w:rsid w:val="007C4C48"/>
    <w:rsid w:val="007C7C3C"/>
    <w:rsid w:val="007D0C71"/>
    <w:rsid w:val="007D27EA"/>
    <w:rsid w:val="007D3D0F"/>
    <w:rsid w:val="007E7892"/>
    <w:rsid w:val="007F063C"/>
    <w:rsid w:val="007F1D4C"/>
    <w:rsid w:val="008056B5"/>
    <w:rsid w:val="0081271E"/>
    <w:rsid w:val="008151AB"/>
    <w:rsid w:val="00815817"/>
    <w:rsid w:val="0082037E"/>
    <w:rsid w:val="0082194D"/>
    <w:rsid w:val="00823FC7"/>
    <w:rsid w:val="008252E9"/>
    <w:rsid w:val="00830668"/>
    <w:rsid w:val="008325AC"/>
    <w:rsid w:val="008339FB"/>
    <w:rsid w:val="008370E7"/>
    <w:rsid w:val="0084430C"/>
    <w:rsid w:val="00850240"/>
    <w:rsid w:val="008546A0"/>
    <w:rsid w:val="00862F9C"/>
    <w:rsid w:val="00864AA9"/>
    <w:rsid w:val="00864C3A"/>
    <w:rsid w:val="00864DBF"/>
    <w:rsid w:val="00867893"/>
    <w:rsid w:val="00874061"/>
    <w:rsid w:val="00881AC5"/>
    <w:rsid w:val="00887E33"/>
    <w:rsid w:val="00890888"/>
    <w:rsid w:val="008A79DF"/>
    <w:rsid w:val="008B4244"/>
    <w:rsid w:val="008B491C"/>
    <w:rsid w:val="008B5061"/>
    <w:rsid w:val="008B6EBA"/>
    <w:rsid w:val="008D312C"/>
    <w:rsid w:val="008D5FA6"/>
    <w:rsid w:val="008E3DDE"/>
    <w:rsid w:val="008E7C08"/>
    <w:rsid w:val="008F0B3D"/>
    <w:rsid w:val="008F557E"/>
    <w:rsid w:val="008F7A74"/>
    <w:rsid w:val="00902A70"/>
    <w:rsid w:val="00904435"/>
    <w:rsid w:val="00904E5D"/>
    <w:rsid w:val="00913D5F"/>
    <w:rsid w:val="00914297"/>
    <w:rsid w:val="00920ABB"/>
    <w:rsid w:val="00920C80"/>
    <w:rsid w:val="00926060"/>
    <w:rsid w:val="00933E50"/>
    <w:rsid w:val="00936F43"/>
    <w:rsid w:val="009375A6"/>
    <w:rsid w:val="00946CB9"/>
    <w:rsid w:val="00951125"/>
    <w:rsid w:val="0095537E"/>
    <w:rsid w:val="00955731"/>
    <w:rsid w:val="00955EB9"/>
    <w:rsid w:val="009564A9"/>
    <w:rsid w:val="00956EC1"/>
    <w:rsid w:val="009573D4"/>
    <w:rsid w:val="00961440"/>
    <w:rsid w:val="009629CB"/>
    <w:rsid w:val="009659B9"/>
    <w:rsid w:val="00967C46"/>
    <w:rsid w:val="009712C8"/>
    <w:rsid w:val="00972386"/>
    <w:rsid w:val="00975A86"/>
    <w:rsid w:val="00985E73"/>
    <w:rsid w:val="00986DB3"/>
    <w:rsid w:val="00997996"/>
    <w:rsid w:val="009A0BAF"/>
    <w:rsid w:val="009A23AF"/>
    <w:rsid w:val="009A53DB"/>
    <w:rsid w:val="009B25A5"/>
    <w:rsid w:val="009B391D"/>
    <w:rsid w:val="009B46AF"/>
    <w:rsid w:val="009B645B"/>
    <w:rsid w:val="009C0934"/>
    <w:rsid w:val="009C0E47"/>
    <w:rsid w:val="009C5F31"/>
    <w:rsid w:val="009C70D7"/>
    <w:rsid w:val="009C7A47"/>
    <w:rsid w:val="009D1807"/>
    <w:rsid w:val="009E1455"/>
    <w:rsid w:val="009F3385"/>
    <w:rsid w:val="009F562D"/>
    <w:rsid w:val="009F5A53"/>
    <w:rsid w:val="009F5C7F"/>
    <w:rsid w:val="009F61E6"/>
    <w:rsid w:val="009F622A"/>
    <w:rsid w:val="009F7E67"/>
    <w:rsid w:val="00A00329"/>
    <w:rsid w:val="00A00C86"/>
    <w:rsid w:val="00A0105B"/>
    <w:rsid w:val="00A03D43"/>
    <w:rsid w:val="00A05E12"/>
    <w:rsid w:val="00A105AD"/>
    <w:rsid w:val="00A12B06"/>
    <w:rsid w:val="00A14029"/>
    <w:rsid w:val="00A31A68"/>
    <w:rsid w:val="00A32928"/>
    <w:rsid w:val="00A3564B"/>
    <w:rsid w:val="00A35987"/>
    <w:rsid w:val="00A41CCD"/>
    <w:rsid w:val="00A4475F"/>
    <w:rsid w:val="00A62063"/>
    <w:rsid w:val="00A6441F"/>
    <w:rsid w:val="00A6487C"/>
    <w:rsid w:val="00A73185"/>
    <w:rsid w:val="00A73CF1"/>
    <w:rsid w:val="00A74EC0"/>
    <w:rsid w:val="00A77715"/>
    <w:rsid w:val="00A84528"/>
    <w:rsid w:val="00A8492E"/>
    <w:rsid w:val="00A93D4E"/>
    <w:rsid w:val="00A93DDE"/>
    <w:rsid w:val="00AA7AF8"/>
    <w:rsid w:val="00AB0A37"/>
    <w:rsid w:val="00AB1405"/>
    <w:rsid w:val="00AB7377"/>
    <w:rsid w:val="00AB7D6D"/>
    <w:rsid w:val="00AC002F"/>
    <w:rsid w:val="00AC09B3"/>
    <w:rsid w:val="00AC6C18"/>
    <w:rsid w:val="00AD2A14"/>
    <w:rsid w:val="00AD5B57"/>
    <w:rsid w:val="00AE270C"/>
    <w:rsid w:val="00AF160A"/>
    <w:rsid w:val="00AF262A"/>
    <w:rsid w:val="00AF6063"/>
    <w:rsid w:val="00B017C2"/>
    <w:rsid w:val="00B0582A"/>
    <w:rsid w:val="00B05EBC"/>
    <w:rsid w:val="00B11B0E"/>
    <w:rsid w:val="00B17686"/>
    <w:rsid w:val="00B20719"/>
    <w:rsid w:val="00B218FC"/>
    <w:rsid w:val="00B25866"/>
    <w:rsid w:val="00B30871"/>
    <w:rsid w:val="00B37876"/>
    <w:rsid w:val="00B4057E"/>
    <w:rsid w:val="00B4073B"/>
    <w:rsid w:val="00B444B6"/>
    <w:rsid w:val="00B44850"/>
    <w:rsid w:val="00B554FD"/>
    <w:rsid w:val="00B569C5"/>
    <w:rsid w:val="00B62B83"/>
    <w:rsid w:val="00B62CF9"/>
    <w:rsid w:val="00B67B76"/>
    <w:rsid w:val="00B73927"/>
    <w:rsid w:val="00B73C14"/>
    <w:rsid w:val="00B83CD6"/>
    <w:rsid w:val="00B8745F"/>
    <w:rsid w:val="00BA1740"/>
    <w:rsid w:val="00BA2D1D"/>
    <w:rsid w:val="00BA5291"/>
    <w:rsid w:val="00BB599B"/>
    <w:rsid w:val="00BB6ECA"/>
    <w:rsid w:val="00BB75AD"/>
    <w:rsid w:val="00BC2604"/>
    <w:rsid w:val="00BC3644"/>
    <w:rsid w:val="00BC3893"/>
    <w:rsid w:val="00BD385C"/>
    <w:rsid w:val="00BD3ADD"/>
    <w:rsid w:val="00BD5EF0"/>
    <w:rsid w:val="00BD736A"/>
    <w:rsid w:val="00BD7C46"/>
    <w:rsid w:val="00BE27C8"/>
    <w:rsid w:val="00BE3F24"/>
    <w:rsid w:val="00BE7B59"/>
    <w:rsid w:val="00BF045F"/>
    <w:rsid w:val="00BF3DF4"/>
    <w:rsid w:val="00BF5085"/>
    <w:rsid w:val="00C037FD"/>
    <w:rsid w:val="00C06280"/>
    <w:rsid w:val="00C06963"/>
    <w:rsid w:val="00C10805"/>
    <w:rsid w:val="00C154A5"/>
    <w:rsid w:val="00C159F1"/>
    <w:rsid w:val="00C173E9"/>
    <w:rsid w:val="00C176E6"/>
    <w:rsid w:val="00C22252"/>
    <w:rsid w:val="00C22CA9"/>
    <w:rsid w:val="00C238BD"/>
    <w:rsid w:val="00C25775"/>
    <w:rsid w:val="00C26CAD"/>
    <w:rsid w:val="00C30100"/>
    <w:rsid w:val="00C32AF8"/>
    <w:rsid w:val="00C33347"/>
    <w:rsid w:val="00C4083A"/>
    <w:rsid w:val="00C422FA"/>
    <w:rsid w:val="00C5396B"/>
    <w:rsid w:val="00C55046"/>
    <w:rsid w:val="00C57AF2"/>
    <w:rsid w:val="00C62A91"/>
    <w:rsid w:val="00C65099"/>
    <w:rsid w:val="00C67207"/>
    <w:rsid w:val="00C70903"/>
    <w:rsid w:val="00C71D24"/>
    <w:rsid w:val="00C72F88"/>
    <w:rsid w:val="00C8022D"/>
    <w:rsid w:val="00C90919"/>
    <w:rsid w:val="00C92D38"/>
    <w:rsid w:val="00C93F3C"/>
    <w:rsid w:val="00CA008C"/>
    <w:rsid w:val="00CA0AD0"/>
    <w:rsid w:val="00CA3D1E"/>
    <w:rsid w:val="00CA3E5D"/>
    <w:rsid w:val="00CB20D8"/>
    <w:rsid w:val="00CB2F15"/>
    <w:rsid w:val="00CB5106"/>
    <w:rsid w:val="00CC160F"/>
    <w:rsid w:val="00CC787B"/>
    <w:rsid w:val="00CD1185"/>
    <w:rsid w:val="00CD2690"/>
    <w:rsid w:val="00CD35CC"/>
    <w:rsid w:val="00CD68EF"/>
    <w:rsid w:val="00CD7BAD"/>
    <w:rsid w:val="00CE00C2"/>
    <w:rsid w:val="00CE0741"/>
    <w:rsid w:val="00CE0B03"/>
    <w:rsid w:val="00CE1172"/>
    <w:rsid w:val="00CF1427"/>
    <w:rsid w:val="00CF1432"/>
    <w:rsid w:val="00CF21C9"/>
    <w:rsid w:val="00CF25A1"/>
    <w:rsid w:val="00CF30A2"/>
    <w:rsid w:val="00CF4609"/>
    <w:rsid w:val="00D02B63"/>
    <w:rsid w:val="00D07CF3"/>
    <w:rsid w:val="00D10F10"/>
    <w:rsid w:val="00D1754F"/>
    <w:rsid w:val="00D20A49"/>
    <w:rsid w:val="00D20C5A"/>
    <w:rsid w:val="00D20DB8"/>
    <w:rsid w:val="00D22B11"/>
    <w:rsid w:val="00D244C1"/>
    <w:rsid w:val="00D277E2"/>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903F2"/>
    <w:rsid w:val="00D908CC"/>
    <w:rsid w:val="00D9673A"/>
    <w:rsid w:val="00D96954"/>
    <w:rsid w:val="00DB6399"/>
    <w:rsid w:val="00DC6078"/>
    <w:rsid w:val="00DD0D97"/>
    <w:rsid w:val="00DD1AAD"/>
    <w:rsid w:val="00DD47F2"/>
    <w:rsid w:val="00DF3CE9"/>
    <w:rsid w:val="00E003EF"/>
    <w:rsid w:val="00E00899"/>
    <w:rsid w:val="00E00A41"/>
    <w:rsid w:val="00E02A6C"/>
    <w:rsid w:val="00E2589B"/>
    <w:rsid w:val="00E26205"/>
    <w:rsid w:val="00E3042F"/>
    <w:rsid w:val="00E309D5"/>
    <w:rsid w:val="00E314C1"/>
    <w:rsid w:val="00E316FB"/>
    <w:rsid w:val="00E32F97"/>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77C9B"/>
    <w:rsid w:val="00E807E0"/>
    <w:rsid w:val="00E83D93"/>
    <w:rsid w:val="00E84F27"/>
    <w:rsid w:val="00E85F26"/>
    <w:rsid w:val="00E91E6C"/>
    <w:rsid w:val="00E95E06"/>
    <w:rsid w:val="00E969CA"/>
    <w:rsid w:val="00EA0F72"/>
    <w:rsid w:val="00EA1DA5"/>
    <w:rsid w:val="00EA2F2B"/>
    <w:rsid w:val="00EA30B9"/>
    <w:rsid w:val="00EA3461"/>
    <w:rsid w:val="00EA5467"/>
    <w:rsid w:val="00EA659D"/>
    <w:rsid w:val="00EB09B9"/>
    <w:rsid w:val="00EB6CBE"/>
    <w:rsid w:val="00EB7462"/>
    <w:rsid w:val="00EB79CC"/>
    <w:rsid w:val="00EC03A4"/>
    <w:rsid w:val="00EC1044"/>
    <w:rsid w:val="00EC1715"/>
    <w:rsid w:val="00EC7D01"/>
    <w:rsid w:val="00ED02CC"/>
    <w:rsid w:val="00ED092E"/>
    <w:rsid w:val="00ED28CA"/>
    <w:rsid w:val="00ED45C2"/>
    <w:rsid w:val="00ED7BF0"/>
    <w:rsid w:val="00EE0CC8"/>
    <w:rsid w:val="00EE2091"/>
    <w:rsid w:val="00EE33AE"/>
    <w:rsid w:val="00EE7D0B"/>
    <w:rsid w:val="00EF08EB"/>
    <w:rsid w:val="00EF6F73"/>
    <w:rsid w:val="00F03A92"/>
    <w:rsid w:val="00F054E9"/>
    <w:rsid w:val="00F07260"/>
    <w:rsid w:val="00F17D1C"/>
    <w:rsid w:val="00F17EA5"/>
    <w:rsid w:val="00F2200A"/>
    <w:rsid w:val="00F23753"/>
    <w:rsid w:val="00F23ED0"/>
    <w:rsid w:val="00F24CCA"/>
    <w:rsid w:val="00F302BC"/>
    <w:rsid w:val="00F37D17"/>
    <w:rsid w:val="00F37ED6"/>
    <w:rsid w:val="00F37EE3"/>
    <w:rsid w:val="00F50D6A"/>
    <w:rsid w:val="00F51F95"/>
    <w:rsid w:val="00F52B87"/>
    <w:rsid w:val="00F5589A"/>
    <w:rsid w:val="00F61095"/>
    <w:rsid w:val="00F64BCD"/>
    <w:rsid w:val="00F666CB"/>
    <w:rsid w:val="00F6708E"/>
    <w:rsid w:val="00F6766C"/>
    <w:rsid w:val="00F71BB5"/>
    <w:rsid w:val="00F73F26"/>
    <w:rsid w:val="00F7475E"/>
    <w:rsid w:val="00F75A47"/>
    <w:rsid w:val="00F85C24"/>
    <w:rsid w:val="00F86C66"/>
    <w:rsid w:val="00F86F05"/>
    <w:rsid w:val="00F91B89"/>
    <w:rsid w:val="00F94ED8"/>
    <w:rsid w:val="00F97E8D"/>
    <w:rsid w:val="00FA1999"/>
    <w:rsid w:val="00FA6FDA"/>
    <w:rsid w:val="00FA798F"/>
    <w:rsid w:val="00FB1D4C"/>
    <w:rsid w:val="00FB2B00"/>
    <w:rsid w:val="00FB6EA4"/>
    <w:rsid w:val="00FB748D"/>
    <w:rsid w:val="00FC0C31"/>
    <w:rsid w:val="00FC35C8"/>
    <w:rsid w:val="00FF0C68"/>
    <w:rsid w:val="00FF0FED"/>
    <w:rsid w:val="00FF1144"/>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624E35-4FD8-47C3-9F8E-8D5474E2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32175</Words>
  <Characters>18340</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3</cp:revision>
  <cp:lastPrinted>2024-04-04T06:59:00Z</cp:lastPrinted>
  <dcterms:created xsi:type="dcterms:W3CDTF">2024-05-01T07:35:00Z</dcterms:created>
  <dcterms:modified xsi:type="dcterms:W3CDTF">2024-05-01T07:53:00Z</dcterms:modified>
</cp:coreProperties>
</file>