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B8" w:rsidRPr="003A00F8" w:rsidRDefault="007B40B8" w:rsidP="007B40B8">
      <w:pPr>
        <w:spacing w:after="0"/>
        <w:jc w:val="right"/>
        <w:rPr>
          <w:rFonts w:ascii="Times New Roman" w:hAnsi="Times New Roman"/>
          <w:b/>
          <w:bCs/>
          <w:sz w:val="24"/>
          <w:szCs w:val="24"/>
        </w:rPr>
      </w:pPr>
      <w:r>
        <w:rPr>
          <w:rFonts w:ascii="Times New Roman" w:hAnsi="Times New Roman"/>
          <w:b/>
          <w:bCs/>
          <w:sz w:val="24"/>
          <w:szCs w:val="24"/>
        </w:rPr>
        <w:t>Додаток  2</w:t>
      </w:r>
    </w:p>
    <w:p w:rsidR="007B40B8" w:rsidRPr="003A00F8" w:rsidRDefault="007B40B8" w:rsidP="007B40B8">
      <w:pPr>
        <w:spacing w:after="0" w:line="240" w:lineRule="auto"/>
        <w:rPr>
          <w:rFonts w:ascii="Times New Roman" w:hAnsi="Times New Roman"/>
          <w:b/>
          <w:bCs/>
          <w:sz w:val="24"/>
          <w:szCs w:val="24"/>
        </w:rPr>
      </w:pPr>
    </w:p>
    <w:p w:rsidR="007B40B8" w:rsidRPr="003A00F8" w:rsidRDefault="007B40B8" w:rsidP="007B40B8">
      <w:pPr>
        <w:spacing w:after="0" w:line="240" w:lineRule="auto"/>
        <w:rPr>
          <w:rFonts w:ascii="Times New Roman" w:hAnsi="Times New Roman"/>
          <w:b/>
          <w:bCs/>
          <w:sz w:val="24"/>
          <w:szCs w:val="24"/>
        </w:rPr>
      </w:pPr>
    </w:p>
    <w:p w:rsidR="007B40B8" w:rsidRPr="00AE7464" w:rsidRDefault="007B40B8" w:rsidP="007B40B8">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7B40B8" w:rsidRPr="00AE7464" w:rsidRDefault="007B40B8" w:rsidP="007B40B8">
      <w:pPr>
        <w:spacing w:after="0" w:line="240" w:lineRule="auto"/>
        <w:rPr>
          <w:rFonts w:ascii="Times New Roman" w:hAnsi="Times New Roman"/>
          <w:b/>
          <w:bCs/>
          <w:sz w:val="24"/>
          <w:szCs w:val="24"/>
          <w:shd w:val="clear" w:color="auto" w:fill="FFFFFF"/>
        </w:rPr>
      </w:pPr>
    </w:p>
    <w:p w:rsidR="007B40B8" w:rsidRPr="00AE7464" w:rsidRDefault="007B40B8" w:rsidP="007B40B8">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22.01.2024 р.</w:t>
      </w:r>
    </w:p>
    <w:p w:rsidR="007B40B8" w:rsidRPr="00F17760" w:rsidRDefault="007B40B8" w:rsidP="007B40B8">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04-25-1</w:t>
      </w:r>
    </w:p>
    <w:p w:rsidR="007B40B8" w:rsidRPr="00AE7464" w:rsidRDefault="007B40B8" w:rsidP="007B40B8">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7B40B8" w:rsidRPr="00AE7464" w:rsidRDefault="007B40B8" w:rsidP="007B40B8">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7B40B8" w:rsidRPr="00AE7464" w:rsidRDefault="007B40B8" w:rsidP="007B40B8">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7B40B8" w:rsidRDefault="007B40B8" w:rsidP="007B40B8">
      <w:pPr>
        <w:pStyle w:val="rvps2"/>
        <w:shd w:val="clear" w:color="auto" w:fill="FFFFFF"/>
        <w:spacing w:before="0" w:beforeAutospacing="0" w:after="0" w:afterAutospacing="0"/>
        <w:ind w:firstLine="450"/>
        <w:jc w:val="both"/>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shd w:val="clear" w:color="auto" w:fill="FFFFFF"/>
        </w:rPr>
        <w:t>Управління охорони поліції у Вінницькій області</w:t>
      </w:r>
    </w:p>
    <w:p w:rsidR="007B40B8" w:rsidRPr="00AE7464" w:rsidRDefault="007B40B8" w:rsidP="007B40B8">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40109131</w:t>
      </w:r>
    </w:p>
    <w:p w:rsidR="007B40B8" w:rsidRPr="00AE7464" w:rsidRDefault="007B40B8" w:rsidP="007B40B8">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21034, м. Вінниця, пров. Залізничний,4</w:t>
      </w:r>
    </w:p>
    <w:p w:rsidR="007B40B8" w:rsidRPr="00F47B37" w:rsidRDefault="007B40B8" w:rsidP="007B40B8">
      <w:pPr>
        <w:pStyle w:val="rvps2"/>
        <w:shd w:val="clear" w:color="auto" w:fill="FFFFFF"/>
        <w:spacing w:before="0" w:beforeAutospacing="0" w:after="0" w:afterAutospacing="0"/>
        <w:ind w:firstLine="450"/>
        <w:jc w:val="both"/>
        <w:rPr>
          <w:color w:val="000000" w:themeColor="text1"/>
        </w:rPr>
      </w:pPr>
      <w:r w:rsidRPr="00AE7464">
        <w:t xml:space="preserve">5.1. Номер телефону постачальника товарів, виконавця робіт чи надавача послуг: </w:t>
      </w:r>
      <w:r>
        <w:rPr>
          <w:rFonts w:ascii="Arial" w:hAnsi="Arial" w:cs="Arial"/>
          <w:color w:val="000000" w:themeColor="text1"/>
          <w:sz w:val="21"/>
          <w:szCs w:val="21"/>
          <w:shd w:val="clear" w:color="auto" w:fill="FFFFFF"/>
        </w:rPr>
        <w:t>275418</w:t>
      </w:r>
    </w:p>
    <w:p w:rsidR="007B40B8" w:rsidRDefault="007B40B8" w:rsidP="007B40B8">
      <w:pPr>
        <w:pStyle w:val="rvps2"/>
        <w:shd w:val="clear" w:color="auto" w:fill="FFFFFF"/>
        <w:spacing w:before="0" w:beforeAutospacing="0" w:after="0" w:afterAutospacing="0"/>
        <w:jc w:val="both"/>
        <w:rPr>
          <w:color w:val="000000"/>
        </w:rPr>
      </w:pPr>
      <w:bookmarkStart w:id="5" w:name="n107"/>
      <w:bookmarkEnd w:id="5"/>
      <w:r w:rsidRPr="00AE7464">
        <w:t>6. Назва предмета закупівлі</w:t>
      </w:r>
      <w:bookmarkStart w:id="6" w:name="n108"/>
      <w:bookmarkEnd w:id="6"/>
      <w:r w:rsidRPr="001425CD">
        <w:rPr>
          <w:color w:val="000000" w:themeColor="text1"/>
        </w:rPr>
        <w:t xml:space="preserve"> </w:t>
      </w:r>
      <w:r w:rsidRPr="00206B23">
        <w:rPr>
          <w:color w:val="000000" w:themeColor="text1"/>
          <w:shd w:val="clear" w:color="auto" w:fill="F0F5F2"/>
        </w:rPr>
        <w:t xml:space="preserve">Послуги з спостереження за ручними системами тривожної сигналізації, що встановлення на об’єктах з реагуванням наряду поліції охорони за кодом ДК 021:215 79710000-4 Охоронні послуги </w:t>
      </w:r>
      <w:r w:rsidRPr="00206B23">
        <w:rPr>
          <w:shd w:val="clear" w:color="auto" w:fill="FFFFFF"/>
        </w:rPr>
        <w:t>Єдиного закупівельного словника</w:t>
      </w:r>
      <w:r w:rsidRPr="00AE7464">
        <w:rPr>
          <w:color w:val="000000"/>
        </w:rPr>
        <w:t xml:space="preserve"> </w:t>
      </w:r>
    </w:p>
    <w:p w:rsidR="007B40B8" w:rsidRPr="009103D1" w:rsidRDefault="007B40B8" w:rsidP="007B40B8">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rsidRPr="009103D1">
        <w:t xml:space="preserve">1 </w:t>
      </w:r>
      <w:r>
        <w:t>послуга (щомісячно)</w:t>
      </w:r>
    </w:p>
    <w:p w:rsidR="007B40B8" w:rsidRPr="00AE7464" w:rsidRDefault="007B40B8" w:rsidP="007B40B8">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 xml:space="preserve">22800, м. Немирів, Вул. Соборна,26 </w:t>
      </w:r>
    </w:p>
    <w:p w:rsidR="007B40B8" w:rsidRPr="00AE7464" w:rsidRDefault="007B40B8" w:rsidP="007B40B8">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7B40B8" w:rsidRPr="003A07AA" w:rsidRDefault="007B40B8" w:rsidP="007B40B8">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rPr>
        <w:t>13870,9</w:t>
      </w:r>
      <w:r w:rsidR="00905555">
        <w:rPr>
          <w:color w:val="000000" w:themeColor="text1"/>
        </w:rPr>
        <w:t xml:space="preserve">2 </w:t>
      </w:r>
      <w:bookmarkStart w:id="11" w:name="_GoBack"/>
      <w:bookmarkEnd w:id="11"/>
      <w:r>
        <w:rPr>
          <w:color w:val="000000" w:themeColor="text1"/>
        </w:rPr>
        <w:t>з ПДВ</w:t>
      </w:r>
    </w:p>
    <w:p w:rsidR="007B40B8" w:rsidRDefault="007B40B8" w:rsidP="007B40B8">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7B40B8" w:rsidRPr="00E40EDB" w:rsidRDefault="007B40B8" w:rsidP="007B40B8">
      <w:pPr>
        <w:spacing w:after="0" w:line="240" w:lineRule="auto"/>
        <w:jc w:val="both"/>
        <w:rPr>
          <w:rFonts w:ascii="Times New Roman" w:hAnsi="Times New Roman" w:cs="Times New Roman"/>
          <w:i/>
          <w:sz w:val="24"/>
          <w:szCs w:val="24"/>
        </w:rPr>
      </w:pPr>
      <w:bookmarkStart w:id="12" w:name="n110"/>
      <w:bookmarkEnd w:id="12"/>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7B40B8" w:rsidRPr="001A685D" w:rsidTr="00BF230C">
        <w:trPr>
          <w:trHeight w:val="131"/>
        </w:trPr>
        <w:tc>
          <w:tcPr>
            <w:tcW w:w="3664" w:type="dxa"/>
          </w:tcPr>
          <w:p w:rsidR="007B40B8" w:rsidRPr="001425CD" w:rsidRDefault="007B40B8" w:rsidP="00BF230C">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7B40B8" w:rsidRPr="001425CD" w:rsidRDefault="007B40B8" w:rsidP="00BF230C">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7B40B8" w:rsidRPr="001425CD" w:rsidRDefault="007B40B8" w:rsidP="00BF230C">
            <w:pPr>
              <w:tabs>
                <w:tab w:val="left" w:pos="1440"/>
              </w:tabs>
              <w:spacing w:after="0"/>
              <w:jc w:val="center"/>
              <w:rPr>
                <w:rFonts w:ascii="Times New Roman" w:hAnsi="Times New Roman" w:cs="Times New Roman"/>
                <w:color w:val="000000" w:themeColor="text1"/>
                <w:sz w:val="24"/>
                <w:szCs w:val="24"/>
              </w:rPr>
            </w:pPr>
          </w:p>
        </w:tc>
      </w:tr>
    </w:tbl>
    <w:p w:rsidR="007B40B8" w:rsidRDefault="007B40B8" w:rsidP="007B40B8">
      <w:pPr>
        <w:pStyle w:val="11"/>
        <w:spacing w:after="0" w:line="240" w:lineRule="auto"/>
        <w:ind w:left="0"/>
        <w:jc w:val="both"/>
        <w:rPr>
          <w:rFonts w:ascii="Times New Roman" w:hAnsi="Times New Roman" w:cs="Times New Roman"/>
          <w:b/>
          <w:bCs/>
          <w:sz w:val="24"/>
          <w:szCs w:val="24"/>
        </w:rPr>
      </w:pPr>
    </w:p>
    <w:p w:rsidR="007B40B8" w:rsidRDefault="007B40B8" w:rsidP="007B40B8">
      <w:pPr>
        <w:spacing w:after="0"/>
        <w:jc w:val="center"/>
        <w:rPr>
          <w:rFonts w:ascii="Times New Roman" w:eastAsia="Times New Roman" w:hAnsi="Times New Roman" w:cs="Times New Roman"/>
          <w:b/>
          <w:color w:val="000000"/>
          <w:sz w:val="24"/>
          <w:szCs w:val="24"/>
        </w:rPr>
      </w:pPr>
    </w:p>
    <w:p w:rsidR="00650A89" w:rsidRPr="007B40B8" w:rsidRDefault="00650A89" w:rsidP="007B40B8"/>
    <w:sectPr w:rsidR="00650A89" w:rsidRPr="007B40B8">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96" w:rsidRDefault="005E1F96" w:rsidP="0057262E">
      <w:pPr>
        <w:spacing w:after="0" w:line="240" w:lineRule="auto"/>
      </w:pPr>
      <w:r>
        <w:separator/>
      </w:r>
    </w:p>
  </w:endnote>
  <w:endnote w:type="continuationSeparator" w:id="0">
    <w:p w:rsidR="005E1F96" w:rsidRDefault="005E1F96"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96" w:rsidRDefault="005E1F96" w:rsidP="0057262E">
      <w:pPr>
        <w:spacing w:after="0" w:line="240" w:lineRule="auto"/>
      </w:pPr>
      <w:r>
        <w:separator/>
      </w:r>
    </w:p>
  </w:footnote>
  <w:footnote w:type="continuationSeparator" w:id="0">
    <w:p w:rsidR="005E1F96" w:rsidRDefault="005E1F96"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441B4"/>
    <w:rsid w:val="00046E63"/>
    <w:rsid w:val="000523F7"/>
    <w:rsid w:val="0005263E"/>
    <w:rsid w:val="000544A0"/>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17382"/>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00B7"/>
    <w:rsid w:val="005B5ABD"/>
    <w:rsid w:val="005B636C"/>
    <w:rsid w:val="005C45EC"/>
    <w:rsid w:val="005D120C"/>
    <w:rsid w:val="005D537C"/>
    <w:rsid w:val="005E05C1"/>
    <w:rsid w:val="005E061B"/>
    <w:rsid w:val="005E1F96"/>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0B8"/>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35C1"/>
    <w:rsid w:val="00C13A4F"/>
    <w:rsid w:val="00C15122"/>
    <w:rsid w:val="00C153E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1AD2"/>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4C1-90DD-4E23-90A5-8010115C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912</cp:revision>
  <cp:lastPrinted>2024-01-03T08:44:00Z</cp:lastPrinted>
  <dcterms:created xsi:type="dcterms:W3CDTF">2022-06-16T10:23:00Z</dcterms:created>
  <dcterms:modified xsi:type="dcterms:W3CDTF">2024-01-23T08:16:00Z</dcterms:modified>
</cp:coreProperties>
</file>