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C3" w:rsidRDefault="001D0391" w:rsidP="00207BA5">
      <w:pPr>
        <w:spacing w:after="0" w:line="240" w:lineRule="auto"/>
        <w:jc w:val="center"/>
        <w:rPr>
          <w:rFonts w:ascii="Times New Roman" w:hAnsi="Times New Roman"/>
          <w:b/>
          <w:sz w:val="24"/>
          <w:szCs w:val="24"/>
        </w:rPr>
      </w:pPr>
      <w:r>
        <w:rPr>
          <w:rFonts w:ascii="Times New Roman" w:hAnsi="Times New Roman"/>
          <w:b/>
          <w:noProof/>
          <w:color w:val="000000"/>
          <w:sz w:val="28"/>
          <w:szCs w:val="28"/>
          <w:lang w:eastAsia="uk-UA"/>
        </w:rPr>
        <w:drawing>
          <wp:inline distT="0" distB="0" distL="0" distR="0">
            <wp:extent cx="6119495" cy="86353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19495" cy="8635370"/>
                    </a:xfrm>
                    <a:prstGeom prst="rect">
                      <a:avLst/>
                    </a:prstGeom>
                    <a:noFill/>
                    <a:ln w="9525">
                      <a:noFill/>
                      <a:miter lim="800000"/>
                      <a:headEnd/>
                      <a:tailEnd/>
                    </a:ln>
                  </pic:spPr>
                </pic:pic>
              </a:graphicData>
            </a:graphic>
          </wp:inline>
        </w:drawing>
      </w:r>
    </w:p>
    <w:p w:rsidR="001D0391" w:rsidRDefault="001D0391" w:rsidP="00207BA5">
      <w:pPr>
        <w:spacing w:after="0" w:line="240" w:lineRule="auto"/>
        <w:jc w:val="center"/>
        <w:rPr>
          <w:rFonts w:ascii="Times New Roman" w:hAnsi="Times New Roman"/>
          <w:b/>
          <w:sz w:val="24"/>
          <w:szCs w:val="24"/>
        </w:rPr>
      </w:pPr>
    </w:p>
    <w:p w:rsidR="001D0391" w:rsidRDefault="001D0391" w:rsidP="00207BA5">
      <w:pPr>
        <w:spacing w:after="0" w:line="240" w:lineRule="auto"/>
        <w:jc w:val="center"/>
        <w:rPr>
          <w:rFonts w:ascii="Times New Roman" w:hAnsi="Times New Roman"/>
          <w:b/>
          <w:sz w:val="24"/>
          <w:szCs w:val="24"/>
        </w:rPr>
      </w:pPr>
    </w:p>
    <w:p w:rsidR="001D0391" w:rsidRDefault="001D0391" w:rsidP="00207BA5">
      <w:pPr>
        <w:spacing w:after="0" w:line="240" w:lineRule="auto"/>
        <w:jc w:val="center"/>
        <w:rPr>
          <w:rFonts w:ascii="Times New Roman" w:hAnsi="Times New Roman"/>
          <w:b/>
          <w:sz w:val="24"/>
          <w:szCs w:val="24"/>
        </w:rPr>
      </w:pPr>
    </w:p>
    <w:p w:rsidR="001D0391" w:rsidRPr="004B30C3" w:rsidRDefault="001D0391" w:rsidP="00207BA5">
      <w:pPr>
        <w:spacing w:after="0" w:line="240" w:lineRule="auto"/>
        <w:jc w:val="center"/>
        <w:rPr>
          <w:rFonts w:ascii="Times New Roman" w:hAnsi="Times New Roman"/>
          <w:b/>
          <w:sz w:val="24"/>
          <w:szCs w:val="24"/>
        </w:rPr>
      </w:pPr>
    </w:p>
    <w:p w:rsidR="006A2154" w:rsidRPr="002A4444" w:rsidRDefault="006A2154" w:rsidP="006A2154">
      <w:pPr>
        <w:spacing w:after="0" w:line="240" w:lineRule="auto"/>
        <w:jc w:val="center"/>
        <w:rPr>
          <w:rFonts w:ascii="Times New Roman" w:hAnsi="Times New Roman"/>
          <w:b/>
          <w:sz w:val="24"/>
          <w:szCs w:val="24"/>
        </w:rPr>
      </w:pPr>
      <w:r w:rsidRPr="002A4444">
        <w:rPr>
          <w:rFonts w:ascii="Times New Roman" w:hAnsi="Times New Roman"/>
          <w:b/>
          <w:sz w:val="24"/>
          <w:szCs w:val="24"/>
        </w:rPr>
        <w:lastRenderedPageBreak/>
        <w:t>ЗМІСТ</w:t>
      </w:r>
    </w:p>
    <w:p w:rsidR="006A2154" w:rsidRPr="002A4444" w:rsidRDefault="006A2154" w:rsidP="006A2154">
      <w:pPr>
        <w:spacing w:after="0" w:line="240" w:lineRule="auto"/>
        <w:jc w:val="both"/>
        <w:rPr>
          <w:rFonts w:ascii="Times New Roman" w:hAnsi="Times New Roman"/>
          <w:b/>
          <w:sz w:val="24"/>
          <w:szCs w:val="24"/>
        </w:rPr>
      </w:pPr>
      <w:r w:rsidRPr="002A4444">
        <w:rPr>
          <w:rFonts w:ascii="Times New Roman" w:hAnsi="Times New Roman"/>
          <w:b/>
          <w:sz w:val="24"/>
          <w:szCs w:val="24"/>
        </w:rPr>
        <w:t>РОЗДІЛ I. ЗАГАЛЬНІ ПОЛОЖЕННЯ</w:t>
      </w:r>
    </w:p>
    <w:p w:rsidR="006A2154" w:rsidRPr="002A4444" w:rsidRDefault="006A2154" w:rsidP="006A2154">
      <w:pPr>
        <w:spacing w:after="0" w:line="240" w:lineRule="auto"/>
        <w:jc w:val="both"/>
        <w:rPr>
          <w:rFonts w:ascii="Times New Roman" w:hAnsi="Times New Roman"/>
          <w:sz w:val="24"/>
          <w:szCs w:val="24"/>
        </w:rPr>
      </w:pPr>
      <w:r w:rsidRPr="002A4444">
        <w:rPr>
          <w:rFonts w:ascii="Times New Roman" w:hAnsi="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D97C07">
        <w:rPr>
          <w:rFonts w:ascii="Times New Roman" w:hAnsi="Times New Roman"/>
          <w:sz w:val="24"/>
          <w:szCs w:val="24"/>
        </w:rPr>
        <w:t>.</w:t>
      </w:r>
    </w:p>
    <w:p w:rsidR="006A2154" w:rsidRPr="002A4444" w:rsidRDefault="006A2154" w:rsidP="006A2154">
      <w:pPr>
        <w:spacing w:after="0" w:line="240" w:lineRule="auto"/>
        <w:jc w:val="both"/>
        <w:rPr>
          <w:rFonts w:ascii="Times New Roman" w:hAnsi="Times New Roman"/>
          <w:sz w:val="24"/>
          <w:szCs w:val="24"/>
        </w:rPr>
      </w:pPr>
      <w:r w:rsidRPr="002A4444">
        <w:rPr>
          <w:rFonts w:ascii="Times New Roman" w:hAnsi="Times New Roman"/>
          <w:sz w:val="24"/>
          <w:szCs w:val="24"/>
        </w:rPr>
        <w:t xml:space="preserve">2. Прізвище, </w:t>
      </w:r>
      <w:r w:rsidR="002747F5" w:rsidRPr="002A4444">
        <w:rPr>
          <w:rFonts w:ascii="Times New Roman" w:hAnsi="Times New Roman"/>
          <w:sz w:val="24"/>
          <w:szCs w:val="24"/>
        </w:rPr>
        <w:t>ім’я</w:t>
      </w:r>
      <w:r w:rsidRPr="002A4444">
        <w:rPr>
          <w:rFonts w:ascii="Times New Roman" w:hAnsi="Times New Roman"/>
          <w:sz w:val="24"/>
          <w:szCs w:val="24"/>
        </w:rPr>
        <w:t xml:space="preserve"> та по батькові, посада та електронна адреса однієї чи кількох посадових осіб замовника, уповноважених здійснювати зв’язок з учасниками </w:t>
      </w:r>
      <w:r w:rsidR="00D97C07">
        <w:rPr>
          <w:rFonts w:ascii="Times New Roman" w:hAnsi="Times New Roman"/>
          <w:sz w:val="24"/>
          <w:szCs w:val="24"/>
        </w:rPr>
        <w:t>.</w:t>
      </w:r>
    </w:p>
    <w:p w:rsidR="006A2154" w:rsidRPr="002A4444" w:rsidRDefault="006A2154" w:rsidP="006A2154">
      <w:pPr>
        <w:spacing w:after="0" w:line="240" w:lineRule="auto"/>
        <w:jc w:val="both"/>
        <w:rPr>
          <w:rFonts w:ascii="Times New Roman" w:hAnsi="Times New Roman"/>
          <w:sz w:val="24"/>
          <w:szCs w:val="24"/>
        </w:rPr>
      </w:pPr>
      <w:r w:rsidRPr="002A4444">
        <w:rPr>
          <w:rFonts w:ascii="Times New Roman" w:hAnsi="Times New Roman"/>
          <w:sz w:val="24"/>
          <w:szCs w:val="24"/>
        </w:rPr>
        <w:t>3. Назва предмета закупівлі із зазначення коду за Єдиним закупівельним словником</w:t>
      </w:r>
      <w:r w:rsidR="00D97C07">
        <w:rPr>
          <w:rFonts w:ascii="Times New Roman" w:hAnsi="Times New Roman"/>
          <w:sz w:val="24"/>
          <w:szCs w:val="24"/>
        </w:rPr>
        <w:t>.</w:t>
      </w:r>
    </w:p>
    <w:p w:rsidR="006A2154" w:rsidRDefault="006A2154" w:rsidP="006A2154">
      <w:pPr>
        <w:spacing w:after="0" w:line="240" w:lineRule="auto"/>
        <w:jc w:val="both"/>
        <w:rPr>
          <w:rFonts w:ascii="Times New Roman" w:hAnsi="Times New Roman"/>
          <w:sz w:val="24"/>
          <w:szCs w:val="24"/>
        </w:rPr>
      </w:pPr>
      <w:r>
        <w:rPr>
          <w:rFonts w:ascii="Times New Roman" w:hAnsi="Times New Roman"/>
          <w:sz w:val="24"/>
          <w:szCs w:val="24"/>
        </w:rPr>
        <w:t xml:space="preserve">4. </w:t>
      </w:r>
      <w:r w:rsidRPr="002A4444">
        <w:rPr>
          <w:rFonts w:ascii="Times New Roman" w:hAnsi="Times New Roman"/>
          <w:sz w:val="24"/>
          <w:szCs w:val="24"/>
        </w:rPr>
        <w:t>Інформація про необхідні технічні, якісні та кількісні характеристики предмета закупівлі</w:t>
      </w:r>
      <w:r w:rsidR="00D97C07">
        <w:rPr>
          <w:rFonts w:ascii="Times New Roman" w:hAnsi="Times New Roman"/>
          <w:sz w:val="24"/>
          <w:szCs w:val="24"/>
        </w:rPr>
        <w:t>.</w:t>
      </w:r>
    </w:p>
    <w:p w:rsidR="006A2154" w:rsidRPr="002A4444" w:rsidRDefault="006A2154" w:rsidP="006A2154">
      <w:pPr>
        <w:spacing w:after="0" w:line="240" w:lineRule="auto"/>
        <w:jc w:val="both"/>
        <w:rPr>
          <w:rFonts w:ascii="Times New Roman" w:hAnsi="Times New Roman"/>
          <w:sz w:val="24"/>
          <w:szCs w:val="24"/>
        </w:rPr>
      </w:pPr>
      <w:r>
        <w:rPr>
          <w:rFonts w:ascii="Times New Roman" w:hAnsi="Times New Roman"/>
          <w:sz w:val="24"/>
          <w:szCs w:val="24"/>
        </w:rPr>
        <w:t xml:space="preserve">5. </w:t>
      </w:r>
      <w:r w:rsidRPr="002A4444">
        <w:rPr>
          <w:rFonts w:ascii="Times New Roman" w:hAnsi="Times New Roman"/>
          <w:sz w:val="24"/>
          <w:szCs w:val="24"/>
        </w:rPr>
        <w:t>Кількість та місце поставки товарів або обсяг і місце виконання робіт чи надання послуг</w:t>
      </w:r>
      <w:r w:rsidR="00D97C07">
        <w:rPr>
          <w:rFonts w:ascii="Times New Roman" w:hAnsi="Times New Roman"/>
          <w:sz w:val="24"/>
          <w:szCs w:val="24"/>
        </w:rPr>
        <w:t>.</w:t>
      </w:r>
    </w:p>
    <w:p w:rsidR="006A2154" w:rsidRPr="002A4444" w:rsidRDefault="006A2154" w:rsidP="006A2154">
      <w:pPr>
        <w:spacing w:after="0" w:line="240" w:lineRule="auto"/>
        <w:jc w:val="both"/>
        <w:rPr>
          <w:rFonts w:ascii="Times New Roman" w:hAnsi="Times New Roman"/>
          <w:sz w:val="24"/>
          <w:szCs w:val="24"/>
        </w:rPr>
      </w:pPr>
      <w:r w:rsidRPr="002A4444">
        <w:rPr>
          <w:rFonts w:ascii="Times New Roman" w:hAnsi="Times New Roman"/>
          <w:sz w:val="24"/>
          <w:szCs w:val="24"/>
        </w:rPr>
        <w:t>6. Строк поставки товарів, виконання робіт, надання послуг</w:t>
      </w:r>
      <w:r w:rsidR="00D97C07">
        <w:rPr>
          <w:rFonts w:ascii="Times New Roman" w:hAnsi="Times New Roman"/>
          <w:sz w:val="24"/>
          <w:szCs w:val="24"/>
        </w:rPr>
        <w:t>.</w:t>
      </w:r>
    </w:p>
    <w:p w:rsidR="006A2154" w:rsidRDefault="006A2154" w:rsidP="006A2154">
      <w:pPr>
        <w:spacing w:after="0" w:line="240" w:lineRule="auto"/>
        <w:jc w:val="both"/>
        <w:rPr>
          <w:rFonts w:ascii="Times New Roman" w:hAnsi="Times New Roman"/>
          <w:color w:val="000000"/>
          <w:sz w:val="24"/>
          <w:szCs w:val="24"/>
          <w:lang w:eastAsia="uk-UA"/>
        </w:rPr>
      </w:pPr>
      <w:r w:rsidRPr="002A4444">
        <w:rPr>
          <w:rFonts w:ascii="Times New Roman" w:hAnsi="Times New Roman"/>
          <w:sz w:val="24"/>
          <w:szCs w:val="24"/>
        </w:rPr>
        <w:t xml:space="preserve">7. </w:t>
      </w:r>
      <w:r w:rsidRPr="002A4444">
        <w:rPr>
          <w:rFonts w:ascii="Times New Roman" w:hAnsi="Times New Roman"/>
          <w:color w:val="000000"/>
          <w:sz w:val="24"/>
          <w:szCs w:val="24"/>
          <w:lang w:eastAsia="uk-UA"/>
        </w:rPr>
        <w:t xml:space="preserve">Опис окремої частини (частин) предмета закупівлі (лота), </w:t>
      </w:r>
      <w:r w:rsidR="00D97C07">
        <w:rPr>
          <w:rFonts w:ascii="Times New Roman" w:hAnsi="Times New Roman"/>
          <w:color w:val="000000"/>
          <w:sz w:val="24"/>
          <w:szCs w:val="24"/>
          <w:lang w:eastAsia="uk-UA"/>
        </w:rPr>
        <w:t>щодо якої можуть бути подані тендерні пропозиції.</w:t>
      </w:r>
    </w:p>
    <w:p w:rsidR="006A2154" w:rsidRDefault="006A2154" w:rsidP="006A2154">
      <w:pPr>
        <w:spacing w:after="0" w:line="240" w:lineRule="auto"/>
        <w:jc w:val="both"/>
        <w:rPr>
          <w:rFonts w:ascii="Times New Roman" w:hAnsi="Times New Roman"/>
          <w:sz w:val="24"/>
          <w:szCs w:val="24"/>
        </w:rPr>
      </w:pPr>
      <w:r>
        <w:rPr>
          <w:rFonts w:ascii="Times New Roman" w:hAnsi="Times New Roman"/>
          <w:color w:val="000000"/>
          <w:sz w:val="24"/>
          <w:szCs w:val="24"/>
          <w:lang w:eastAsia="uk-UA"/>
        </w:rPr>
        <w:t xml:space="preserve">8. </w:t>
      </w:r>
      <w:r w:rsidRPr="002A4444">
        <w:rPr>
          <w:rFonts w:ascii="Times New Roman" w:hAnsi="Times New Roman"/>
          <w:sz w:val="24"/>
          <w:szCs w:val="24"/>
        </w:rPr>
        <w:t>Умови оплати</w:t>
      </w:r>
      <w:r w:rsidR="00D97C07">
        <w:rPr>
          <w:rFonts w:ascii="Times New Roman" w:hAnsi="Times New Roman"/>
          <w:sz w:val="24"/>
          <w:szCs w:val="24"/>
        </w:rPr>
        <w:t>.</w:t>
      </w:r>
    </w:p>
    <w:p w:rsidR="006A2154" w:rsidRDefault="006A2154" w:rsidP="006A2154">
      <w:pPr>
        <w:spacing w:after="0" w:line="240" w:lineRule="auto"/>
        <w:jc w:val="both"/>
        <w:rPr>
          <w:rFonts w:ascii="Times New Roman" w:hAnsi="Times New Roman"/>
          <w:sz w:val="24"/>
          <w:szCs w:val="24"/>
        </w:rPr>
      </w:pPr>
      <w:r>
        <w:rPr>
          <w:rFonts w:ascii="Times New Roman" w:hAnsi="Times New Roman"/>
          <w:sz w:val="24"/>
          <w:szCs w:val="24"/>
        </w:rPr>
        <w:t xml:space="preserve">9. </w:t>
      </w:r>
      <w:r w:rsidRPr="002A4444">
        <w:rPr>
          <w:rFonts w:ascii="Times New Roman" w:hAnsi="Times New Roman"/>
          <w:sz w:val="24"/>
          <w:szCs w:val="24"/>
        </w:rPr>
        <w:t>Очікувана вартість предмета закупівлі</w:t>
      </w:r>
      <w:r w:rsidR="00D97C07">
        <w:rPr>
          <w:rFonts w:ascii="Times New Roman" w:hAnsi="Times New Roman"/>
          <w:sz w:val="24"/>
          <w:szCs w:val="24"/>
        </w:rPr>
        <w:t>.</w:t>
      </w:r>
    </w:p>
    <w:p w:rsidR="006A2154" w:rsidRDefault="006A2154" w:rsidP="006A2154">
      <w:pPr>
        <w:spacing w:after="0" w:line="240" w:lineRule="auto"/>
        <w:jc w:val="both"/>
        <w:rPr>
          <w:rFonts w:ascii="Times New Roman" w:hAnsi="Times New Roman"/>
          <w:sz w:val="24"/>
          <w:szCs w:val="24"/>
        </w:rPr>
      </w:pPr>
      <w:r>
        <w:rPr>
          <w:rFonts w:ascii="Times New Roman" w:hAnsi="Times New Roman"/>
          <w:sz w:val="24"/>
          <w:szCs w:val="24"/>
        </w:rPr>
        <w:t xml:space="preserve">10. </w:t>
      </w:r>
      <w:r w:rsidRPr="002A4444">
        <w:rPr>
          <w:rFonts w:ascii="Times New Roman" w:hAnsi="Times New Roman"/>
          <w:sz w:val="24"/>
          <w:szCs w:val="24"/>
        </w:rPr>
        <w:t>Кінцевий строк подання тендерних пропозицій</w:t>
      </w:r>
      <w:r w:rsidR="00D97C07">
        <w:rPr>
          <w:rFonts w:ascii="Times New Roman" w:hAnsi="Times New Roman"/>
          <w:sz w:val="24"/>
          <w:szCs w:val="24"/>
        </w:rPr>
        <w:t>.</w:t>
      </w:r>
    </w:p>
    <w:p w:rsidR="006A2154" w:rsidRDefault="006A2154" w:rsidP="006A2154">
      <w:pPr>
        <w:spacing w:after="0" w:line="240" w:lineRule="auto"/>
        <w:jc w:val="both"/>
        <w:rPr>
          <w:rFonts w:ascii="Times New Roman" w:hAnsi="Times New Roman"/>
          <w:sz w:val="24"/>
          <w:szCs w:val="24"/>
        </w:rPr>
      </w:pPr>
      <w:r>
        <w:rPr>
          <w:rFonts w:ascii="Times New Roman" w:hAnsi="Times New Roman"/>
          <w:sz w:val="24"/>
          <w:szCs w:val="24"/>
        </w:rPr>
        <w:t xml:space="preserve">11. </w:t>
      </w:r>
      <w:r w:rsidRPr="002A4444">
        <w:rPr>
          <w:rFonts w:ascii="Times New Roman" w:hAnsi="Times New Roman"/>
          <w:sz w:val="24"/>
          <w:szCs w:val="24"/>
        </w:rPr>
        <w:t>Перелік критеріїв оцінки та методика оцінки тендерних пропозицій із зазначенням питомої ваги кожного критерію</w:t>
      </w:r>
      <w:r w:rsidR="00D97C07">
        <w:rPr>
          <w:rFonts w:ascii="Times New Roman" w:hAnsi="Times New Roman"/>
          <w:sz w:val="24"/>
          <w:szCs w:val="24"/>
        </w:rPr>
        <w:t>.</w:t>
      </w:r>
    </w:p>
    <w:p w:rsidR="006A2154" w:rsidRDefault="006A2154" w:rsidP="006A2154">
      <w:pPr>
        <w:spacing w:after="0" w:line="240" w:lineRule="auto"/>
        <w:jc w:val="both"/>
        <w:rPr>
          <w:rFonts w:ascii="Times New Roman" w:hAnsi="Times New Roman"/>
          <w:sz w:val="24"/>
          <w:szCs w:val="24"/>
        </w:rPr>
      </w:pPr>
      <w:r>
        <w:rPr>
          <w:rFonts w:ascii="Times New Roman" w:hAnsi="Times New Roman"/>
          <w:sz w:val="24"/>
          <w:szCs w:val="24"/>
        </w:rPr>
        <w:t xml:space="preserve">12. </w:t>
      </w:r>
      <w:r w:rsidRPr="002A4444">
        <w:rPr>
          <w:rFonts w:ascii="Times New Roman" w:hAnsi="Times New Roman"/>
          <w:sz w:val="24"/>
          <w:szCs w:val="24"/>
        </w:rPr>
        <w:t>Розмір та умови надання забезпечення тендерних пропозицій</w:t>
      </w:r>
      <w:r w:rsidR="00D97C07">
        <w:rPr>
          <w:rFonts w:ascii="Times New Roman" w:hAnsi="Times New Roman"/>
          <w:sz w:val="24"/>
          <w:szCs w:val="24"/>
        </w:rPr>
        <w:t>.</w:t>
      </w:r>
      <w:r w:rsidRPr="002A4444">
        <w:rPr>
          <w:rFonts w:ascii="Times New Roman" w:hAnsi="Times New Roman"/>
          <w:sz w:val="24"/>
          <w:szCs w:val="24"/>
        </w:rPr>
        <w:t xml:space="preserve"> </w:t>
      </w:r>
    </w:p>
    <w:p w:rsidR="006A2154" w:rsidRDefault="006A2154" w:rsidP="006A2154">
      <w:pPr>
        <w:spacing w:after="0" w:line="240" w:lineRule="auto"/>
        <w:jc w:val="both"/>
        <w:rPr>
          <w:rFonts w:ascii="Times New Roman" w:hAnsi="Times New Roman"/>
          <w:sz w:val="24"/>
          <w:szCs w:val="24"/>
        </w:rPr>
      </w:pPr>
      <w:r>
        <w:rPr>
          <w:rFonts w:ascii="Times New Roman" w:hAnsi="Times New Roman"/>
          <w:sz w:val="24"/>
          <w:szCs w:val="24"/>
        </w:rPr>
        <w:t xml:space="preserve">13. </w:t>
      </w:r>
      <w:r w:rsidRPr="002A4444">
        <w:rPr>
          <w:rFonts w:ascii="Times New Roman" w:hAnsi="Times New Roman"/>
          <w:sz w:val="24"/>
          <w:szCs w:val="24"/>
        </w:rPr>
        <w:t>Розмір мінімального кроку пониження ціни під час елект</w:t>
      </w:r>
      <w:r w:rsidR="00D97C07">
        <w:rPr>
          <w:rFonts w:ascii="Times New Roman" w:hAnsi="Times New Roman"/>
          <w:sz w:val="24"/>
          <w:szCs w:val="24"/>
        </w:rPr>
        <w:t>ронного аукціону.</w:t>
      </w:r>
    </w:p>
    <w:p w:rsidR="002747F5" w:rsidRDefault="002747F5" w:rsidP="006A2154">
      <w:pPr>
        <w:spacing w:after="0" w:line="240" w:lineRule="auto"/>
        <w:jc w:val="both"/>
        <w:rPr>
          <w:rFonts w:ascii="Times New Roman" w:hAnsi="Times New Roman"/>
          <w:sz w:val="24"/>
          <w:szCs w:val="24"/>
        </w:rPr>
      </w:pPr>
      <w:r>
        <w:rPr>
          <w:rFonts w:ascii="Times New Roman" w:hAnsi="Times New Roman"/>
          <w:sz w:val="24"/>
          <w:szCs w:val="24"/>
        </w:rPr>
        <w:t xml:space="preserve">13.1. </w:t>
      </w:r>
      <w:r w:rsidRPr="002747F5">
        <w:rPr>
          <w:rFonts w:ascii="Times New Roman" w:hAnsi="Times New Roman"/>
          <w:sz w:val="24"/>
          <w:szCs w:val="24"/>
        </w:rPr>
        <w:t>Розгляд тендерної пропозиції, ціна якої є вищою, ніж очікувана вартість предмета закупівлі</w:t>
      </w:r>
      <w:r w:rsidR="00D97C07">
        <w:rPr>
          <w:rFonts w:ascii="Times New Roman" w:hAnsi="Times New Roman"/>
          <w:sz w:val="24"/>
          <w:szCs w:val="24"/>
        </w:rPr>
        <w:t>.</w:t>
      </w:r>
    </w:p>
    <w:p w:rsidR="006A2154" w:rsidRDefault="006A2154" w:rsidP="006A2154">
      <w:pPr>
        <w:spacing w:after="0" w:line="240" w:lineRule="auto"/>
        <w:jc w:val="both"/>
        <w:rPr>
          <w:rFonts w:ascii="Times New Roman" w:hAnsi="Times New Roman"/>
          <w:sz w:val="24"/>
          <w:szCs w:val="24"/>
          <w:lang w:eastAsia="uk-UA"/>
        </w:rPr>
      </w:pPr>
      <w:r>
        <w:rPr>
          <w:rFonts w:ascii="Times New Roman" w:hAnsi="Times New Roman"/>
          <w:sz w:val="24"/>
          <w:szCs w:val="24"/>
        </w:rPr>
        <w:t xml:space="preserve">14. </w:t>
      </w:r>
      <w:r w:rsidRPr="002A4444">
        <w:rPr>
          <w:rFonts w:ascii="Times New Roman" w:hAnsi="Times New Roman"/>
          <w:sz w:val="24"/>
          <w:szCs w:val="24"/>
          <w:lang w:eastAsia="uk-UA"/>
        </w:rPr>
        <w:t>Валюта, у якій повинна бути зазначено ціна тендерної пропозиції</w:t>
      </w:r>
      <w:r w:rsidR="00D97C07">
        <w:rPr>
          <w:rFonts w:ascii="Times New Roman" w:hAnsi="Times New Roman"/>
          <w:sz w:val="24"/>
          <w:szCs w:val="24"/>
          <w:lang w:eastAsia="uk-UA"/>
        </w:rPr>
        <w:t>.</w:t>
      </w:r>
    </w:p>
    <w:p w:rsidR="006A2154" w:rsidRPr="002A4444" w:rsidRDefault="006A2154" w:rsidP="006A2154">
      <w:pPr>
        <w:spacing w:after="0" w:line="240" w:lineRule="auto"/>
        <w:jc w:val="both"/>
        <w:rPr>
          <w:rFonts w:ascii="Times New Roman" w:hAnsi="Times New Roman"/>
          <w:sz w:val="24"/>
          <w:szCs w:val="24"/>
        </w:rPr>
      </w:pPr>
      <w:r>
        <w:rPr>
          <w:rFonts w:ascii="Times New Roman" w:hAnsi="Times New Roman"/>
          <w:sz w:val="24"/>
          <w:szCs w:val="24"/>
          <w:lang w:eastAsia="uk-UA"/>
        </w:rPr>
        <w:t xml:space="preserve">15. </w:t>
      </w:r>
      <w:r w:rsidRPr="002A4444">
        <w:rPr>
          <w:rFonts w:ascii="Times New Roman" w:hAnsi="Times New Roman"/>
          <w:sz w:val="24"/>
          <w:szCs w:val="24"/>
        </w:rPr>
        <w:t>Мова (мови), якою (якими) повинні бути складені тендерні пропозиції</w:t>
      </w:r>
      <w:r w:rsidR="00D97C07">
        <w:rPr>
          <w:rFonts w:ascii="Times New Roman" w:hAnsi="Times New Roman"/>
          <w:sz w:val="24"/>
          <w:szCs w:val="24"/>
        </w:rPr>
        <w:t>.</w:t>
      </w:r>
    </w:p>
    <w:p w:rsidR="006A2154" w:rsidRPr="002D7EF7" w:rsidRDefault="006A2154" w:rsidP="006A2154">
      <w:pPr>
        <w:spacing w:after="0" w:line="240" w:lineRule="auto"/>
        <w:jc w:val="both"/>
        <w:rPr>
          <w:rFonts w:ascii="Times New Roman" w:hAnsi="Times New Roman"/>
          <w:b/>
          <w:sz w:val="24"/>
          <w:szCs w:val="24"/>
        </w:rPr>
      </w:pPr>
      <w:r w:rsidRPr="002D7EF7">
        <w:rPr>
          <w:rFonts w:ascii="Times New Roman" w:hAnsi="Times New Roman"/>
          <w:b/>
          <w:bCs/>
          <w:color w:val="000000"/>
          <w:sz w:val="24"/>
          <w:szCs w:val="24"/>
        </w:rPr>
        <w:t>РОЗДІЛ II. ПОРЯДОК УНЕСЕННЯ ЗМІН ТА НАДАННЯ РОЗ'ЯСНЕНЬ ДО ТЕНДЕРНОЇ ДОКУМЕНТАЦІЇ</w:t>
      </w:r>
      <w:r w:rsidRPr="002D7EF7">
        <w:rPr>
          <w:rFonts w:ascii="Times New Roman" w:hAnsi="Times New Roman"/>
          <w:b/>
          <w:sz w:val="24"/>
          <w:szCs w:val="24"/>
        </w:rPr>
        <w:t xml:space="preserve"> </w:t>
      </w:r>
    </w:p>
    <w:p w:rsidR="006A2154" w:rsidRPr="002A4444" w:rsidRDefault="006A2154" w:rsidP="006A2154">
      <w:pPr>
        <w:spacing w:after="0" w:line="240" w:lineRule="auto"/>
        <w:jc w:val="both"/>
        <w:rPr>
          <w:rFonts w:ascii="Times New Roman" w:hAnsi="Times New Roman"/>
          <w:sz w:val="24"/>
          <w:szCs w:val="24"/>
        </w:rPr>
      </w:pPr>
      <w:r w:rsidRPr="002A4444">
        <w:rPr>
          <w:rFonts w:ascii="Times New Roman" w:hAnsi="Times New Roman"/>
          <w:sz w:val="24"/>
          <w:szCs w:val="24"/>
        </w:rPr>
        <w:t xml:space="preserve">1. </w:t>
      </w:r>
      <w:r w:rsidRPr="009B16A1">
        <w:rPr>
          <w:rFonts w:ascii="Times New Roman" w:hAnsi="Times New Roman"/>
          <w:bCs/>
          <w:color w:val="000000"/>
          <w:sz w:val="24"/>
          <w:szCs w:val="24"/>
        </w:rPr>
        <w:t>Процедура надання роз'яснень щодо тендерної документації</w:t>
      </w:r>
      <w:r w:rsidR="00D97C07">
        <w:rPr>
          <w:rFonts w:ascii="Times New Roman" w:hAnsi="Times New Roman"/>
          <w:bCs/>
          <w:color w:val="000000"/>
          <w:sz w:val="24"/>
          <w:szCs w:val="24"/>
        </w:rPr>
        <w:t>.</w:t>
      </w:r>
    </w:p>
    <w:p w:rsidR="006A2154" w:rsidRPr="002D7EF7" w:rsidRDefault="006A2154" w:rsidP="006A2154">
      <w:pPr>
        <w:spacing w:after="0" w:line="240" w:lineRule="auto"/>
        <w:jc w:val="both"/>
        <w:rPr>
          <w:rFonts w:ascii="Times New Roman" w:hAnsi="Times New Roman"/>
          <w:color w:val="000000"/>
          <w:sz w:val="24"/>
          <w:szCs w:val="24"/>
          <w:lang w:eastAsia="uk-UA"/>
        </w:rPr>
      </w:pPr>
      <w:r w:rsidRPr="002A4444">
        <w:rPr>
          <w:rFonts w:ascii="Times New Roman" w:hAnsi="Times New Roman"/>
          <w:sz w:val="24"/>
          <w:szCs w:val="24"/>
        </w:rPr>
        <w:t xml:space="preserve">2. </w:t>
      </w:r>
      <w:r w:rsidRPr="009B16A1">
        <w:rPr>
          <w:rFonts w:ascii="Times New Roman" w:hAnsi="Times New Roman"/>
          <w:bCs/>
          <w:color w:val="000000"/>
          <w:sz w:val="24"/>
          <w:szCs w:val="24"/>
        </w:rPr>
        <w:t>У</w:t>
      </w:r>
      <w:r w:rsidRPr="009B16A1">
        <w:rPr>
          <w:rFonts w:ascii="Times New Roman" w:hAnsi="Times New Roman"/>
          <w:color w:val="000000"/>
          <w:sz w:val="24"/>
          <w:szCs w:val="24"/>
          <w:lang w:eastAsia="uk-UA"/>
        </w:rPr>
        <w:t>несення змін до тендерної документації</w:t>
      </w:r>
      <w:r w:rsidR="00D97C07">
        <w:rPr>
          <w:rFonts w:ascii="Times New Roman" w:hAnsi="Times New Roman"/>
          <w:color w:val="000000"/>
          <w:sz w:val="24"/>
          <w:szCs w:val="24"/>
          <w:lang w:eastAsia="uk-UA"/>
        </w:rPr>
        <w:t>.</w:t>
      </w:r>
    </w:p>
    <w:p w:rsidR="006A2154" w:rsidRPr="002D7EF7" w:rsidRDefault="006A2154" w:rsidP="006A2154">
      <w:pPr>
        <w:spacing w:after="0" w:line="240" w:lineRule="auto"/>
        <w:jc w:val="both"/>
        <w:rPr>
          <w:rFonts w:ascii="Times New Roman" w:hAnsi="Times New Roman"/>
          <w:b/>
          <w:sz w:val="24"/>
          <w:szCs w:val="24"/>
        </w:rPr>
      </w:pPr>
      <w:r w:rsidRPr="002D7EF7">
        <w:rPr>
          <w:rFonts w:ascii="Times New Roman" w:hAnsi="Times New Roman"/>
          <w:b/>
          <w:sz w:val="24"/>
          <w:szCs w:val="24"/>
        </w:rPr>
        <w:t xml:space="preserve">ІІІ. ІНСТРУКЦІЯ З ПІДГОТОВКИ ПРОПОЗИЦІЙ </w:t>
      </w:r>
    </w:p>
    <w:p w:rsidR="006A2154" w:rsidRPr="002A4444" w:rsidRDefault="006A2154" w:rsidP="006A2154">
      <w:pPr>
        <w:spacing w:after="0" w:line="240" w:lineRule="auto"/>
        <w:jc w:val="both"/>
        <w:rPr>
          <w:rFonts w:ascii="Times New Roman" w:hAnsi="Times New Roman"/>
          <w:sz w:val="24"/>
          <w:szCs w:val="24"/>
        </w:rPr>
      </w:pPr>
      <w:r w:rsidRPr="002A4444">
        <w:rPr>
          <w:rFonts w:ascii="Times New Roman" w:hAnsi="Times New Roman"/>
          <w:sz w:val="24"/>
          <w:szCs w:val="24"/>
        </w:rPr>
        <w:t>1. Зміст і спосіб подання пропозицій</w:t>
      </w:r>
      <w:r w:rsidR="00D97C07">
        <w:rPr>
          <w:rFonts w:ascii="Times New Roman" w:hAnsi="Times New Roman"/>
          <w:sz w:val="24"/>
          <w:szCs w:val="24"/>
        </w:rPr>
        <w:t>.</w:t>
      </w:r>
    </w:p>
    <w:p w:rsidR="006A2154" w:rsidRPr="002A4444" w:rsidRDefault="006A2154" w:rsidP="006A2154">
      <w:pPr>
        <w:spacing w:after="0" w:line="240" w:lineRule="auto"/>
        <w:jc w:val="both"/>
        <w:rPr>
          <w:rFonts w:ascii="Times New Roman" w:hAnsi="Times New Roman"/>
          <w:sz w:val="24"/>
          <w:szCs w:val="24"/>
        </w:rPr>
      </w:pPr>
      <w:r w:rsidRPr="002A4444">
        <w:rPr>
          <w:rFonts w:ascii="Times New Roman" w:hAnsi="Times New Roman"/>
          <w:sz w:val="24"/>
          <w:szCs w:val="24"/>
        </w:rPr>
        <w:t xml:space="preserve">2. </w:t>
      </w:r>
      <w:r w:rsidRPr="00206B6B">
        <w:rPr>
          <w:rFonts w:ascii="Times New Roman" w:hAnsi="Times New Roman"/>
          <w:sz w:val="24"/>
          <w:szCs w:val="24"/>
          <w:lang w:eastAsia="uk-UA"/>
        </w:rPr>
        <w:t>Строк дії тендерних пропозицій</w:t>
      </w:r>
      <w:r w:rsidR="00D97C07">
        <w:rPr>
          <w:rFonts w:ascii="Times New Roman" w:hAnsi="Times New Roman"/>
          <w:sz w:val="24"/>
          <w:szCs w:val="24"/>
          <w:lang w:eastAsia="uk-UA"/>
        </w:rPr>
        <w:t>, протягом якого тендерні пропозиції вважаються дійсними.</w:t>
      </w:r>
    </w:p>
    <w:p w:rsidR="006A2154" w:rsidRDefault="006A2154" w:rsidP="006A2154">
      <w:pPr>
        <w:spacing w:after="0" w:line="240" w:lineRule="auto"/>
        <w:jc w:val="both"/>
        <w:rPr>
          <w:rFonts w:ascii="Times New Roman" w:hAnsi="Times New Roman"/>
          <w:bCs/>
          <w:color w:val="000000"/>
          <w:sz w:val="24"/>
          <w:szCs w:val="24"/>
        </w:rPr>
      </w:pPr>
      <w:r w:rsidRPr="002A4444">
        <w:rPr>
          <w:rFonts w:ascii="Times New Roman" w:hAnsi="Times New Roman"/>
          <w:sz w:val="24"/>
          <w:szCs w:val="24"/>
        </w:rPr>
        <w:t xml:space="preserve">3. </w:t>
      </w:r>
      <w:r w:rsidRPr="00206B6B">
        <w:rPr>
          <w:rFonts w:ascii="Times New Roman" w:hAnsi="Times New Roman"/>
          <w:bCs/>
          <w:color w:val="000000"/>
          <w:sz w:val="24"/>
          <w:szCs w:val="24"/>
        </w:rPr>
        <w:t>Вимога про зазначення учасником у тендерній пропозиції інформації щодо кожного суб’єкта господарювання, якого учасник планує залучити до виконання робіт чи послуг як субпідрядника/співвиконавця</w:t>
      </w:r>
      <w:r>
        <w:rPr>
          <w:rFonts w:ascii="Times New Roman" w:hAnsi="Times New Roman"/>
          <w:bCs/>
          <w:color w:val="000000"/>
          <w:sz w:val="24"/>
          <w:szCs w:val="24"/>
        </w:rPr>
        <w:t>.</w:t>
      </w:r>
    </w:p>
    <w:p w:rsidR="006A2154" w:rsidRDefault="006A2154" w:rsidP="006A2154">
      <w:pPr>
        <w:spacing w:after="0" w:line="240" w:lineRule="auto"/>
        <w:jc w:val="both"/>
        <w:rPr>
          <w:rFonts w:ascii="Times New Roman" w:hAnsi="Times New Roman"/>
          <w:b/>
          <w:sz w:val="24"/>
          <w:szCs w:val="24"/>
        </w:rPr>
      </w:pPr>
      <w:r w:rsidRPr="002D7EF7">
        <w:rPr>
          <w:rFonts w:ascii="Times New Roman" w:hAnsi="Times New Roman"/>
          <w:b/>
          <w:sz w:val="24"/>
          <w:szCs w:val="24"/>
        </w:rPr>
        <w:t>І</w:t>
      </w:r>
      <w:r w:rsidRPr="002D7EF7">
        <w:rPr>
          <w:rFonts w:ascii="Times New Roman" w:hAnsi="Times New Roman"/>
          <w:b/>
          <w:sz w:val="24"/>
          <w:szCs w:val="24"/>
          <w:lang w:val="en-US"/>
        </w:rPr>
        <w:t>V</w:t>
      </w:r>
      <w:r w:rsidRPr="002D7EF7">
        <w:rPr>
          <w:rFonts w:ascii="Times New Roman" w:hAnsi="Times New Roman"/>
          <w:b/>
          <w:sz w:val="24"/>
          <w:szCs w:val="24"/>
        </w:rPr>
        <w:t>. КВАЛІФІКАЦІЙНІ КРИТЕРІЇ ТА ВИМОГИ ДО УЧАСНИКІВ ВИЗНАЧЕНІ ВІДПОВІДНО ДО СТАТЕЙ 16 ТА 17 ЗАКОНУ</w:t>
      </w:r>
    </w:p>
    <w:p w:rsidR="006A2154" w:rsidRDefault="006A2154" w:rsidP="006A2154">
      <w:pPr>
        <w:spacing w:after="0" w:line="240" w:lineRule="auto"/>
        <w:jc w:val="both"/>
        <w:rPr>
          <w:rFonts w:ascii="Times New Roman" w:hAnsi="Times New Roman"/>
          <w:color w:val="000000"/>
          <w:sz w:val="24"/>
          <w:szCs w:val="24"/>
        </w:rPr>
      </w:pPr>
      <w:r w:rsidRPr="002D7EF7">
        <w:rPr>
          <w:rFonts w:ascii="Times New Roman" w:hAnsi="Times New Roman"/>
          <w:sz w:val="24"/>
          <w:szCs w:val="24"/>
        </w:rPr>
        <w:t xml:space="preserve">1. </w:t>
      </w:r>
      <w:r w:rsidRPr="00206B6B">
        <w:rPr>
          <w:rFonts w:ascii="Times New Roman" w:hAnsi="Times New Roman"/>
          <w:bCs/>
          <w:color w:val="000000"/>
          <w:sz w:val="24"/>
          <w:szCs w:val="24"/>
        </w:rPr>
        <w:t xml:space="preserve">Один або декілька кваліфікаційних критеріїв, </w:t>
      </w:r>
      <w:r w:rsidRPr="00206B6B">
        <w:rPr>
          <w:rFonts w:ascii="Times New Roman" w:hAnsi="Times New Roman"/>
          <w:color w:val="000000"/>
          <w:sz w:val="24"/>
          <w:szCs w:val="24"/>
        </w:rPr>
        <w:t xml:space="preserve">підстави, встановлені </w:t>
      </w:r>
      <w:r w:rsidR="008C2089">
        <w:rPr>
          <w:rFonts w:ascii="Times New Roman" w:hAnsi="Times New Roman"/>
          <w:color w:val="000000"/>
          <w:sz w:val="24"/>
          <w:szCs w:val="24"/>
        </w:rPr>
        <w:t>пунктом 47 Особливостей</w:t>
      </w:r>
      <w:r w:rsidRPr="00206B6B">
        <w:rPr>
          <w:rFonts w:ascii="Times New Roman" w:hAnsi="Times New Roman"/>
          <w:color w:val="000000"/>
          <w:sz w:val="24"/>
          <w:szCs w:val="24"/>
        </w:rPr>
        <w:t>, та інформація про спосіб підтвердження відповідності учасників установленим критеріям і вимогам згідно із законодавством.</w:t>
      </w:r>
    </w:p>
    <w:p w:rsidR="006A2154" w:rsidRPr="002D7EF7" w:rsidRDefault="006A2154" w:rsidP="006A2154">
      <w:pPr>
        <w:spacing w:after="0" w:line="240" w:lineRule="auto"/>
        <w:jc w:val="both"/>
        <w:rPr>
          <w:rFonts w:ascii="Times New Roman" w:hAnsi="Times New Roman"/>
          <w:b/>
          <w:bCs/>
          <w:sz w:val="24"/>
          <w:szCs w:val="24"/>
        </w:rPr>
      </w:pPr>
      <w:r w:rsidRPr="002D7EF7">
        <w:rPr>
          <w:rFonts w:ascii="Times New Roman" w:hAnsi="Times New Roman"/>
          <w:b/>
          <w:bCs/>
          <w:sz w:val="24"/>
          <w:szCs w:val="24"/>
        </w:rPr>
        <w:t>РОЗДІЛ V. ПОДАННЯ ТА РОЗКРИТТЯ ТЕНДЕРНОЇ ПРОПОЗИЦІЙ</w:t>
      </w:r>
    </w:p>
    <w:p w:rsidR="006A2154" w:rsidRPr="002D7EF7" w:rsidRDefault="006A2154" w:rsidP="006A2154">
      <w:pPr>
        <w:spacing w:after="0" w:line="240" w:lineRule="auto"/>
        <w:jc w:val="both"/>
        <w:rPr>
          <w:rStyle w:val="rvts0"/>
          <w:rFonts w:ascii="Times New Roman" w:hAnsi="Times New Roman"/>
          <w:color w:val="000000"/>
          <w:sz w:val="24"/>
          <w:szCs w:val="24"/>
        </w:rPr>
      </w:pPr>
      <w:r w:rsidRPr="002D7EF7">
        <w:rPr>
          <w:rFonts w:ascii="Times New Roman" w:hAnsi="Times New Roman"/>
          <w:bCs/>
          <w:sz w:val="24"/>
          <w:szCs w:val="24"/>
        </w:rPr>
        <w:t xml:space="preserve">1. </w:t>
      </w:r>
      <w:r w:rsidRPr="002D7EF7">
        <w:rPr>
          <w:rStyle w:val="rvts0"/>
          <w:rFonts w:ascii="Times New Roman" w:hAnsi="Times New Roman"/>
          <w:color w:val="000000"/>
          <w:sz w:val="24"/>
          <w:szCs w:val="24"/>
        </w:rPr>
        <w:t>Кінцевий строк подання тендерних пропозицій.</w:t>
      </w:r>
    </w:p>
    <w:p w:rsidR="006A2154" w:rsidRPr="002D7EF7" w:rsidRDefault="006A2154" w:rsidP="006A2154">
      <w:pPr>
        <w:spacing w:after="0" w:line="240" w:lineRule="auto"/>
        <w:jc w:val="both"/>
        <w:rPr>
          <w:rFonts w:ascii="Times New Roman" w:hAnsi="Times New Roman"/>
          <w:color w:val="000000"/>
          <w:sz w:val="24"/>
          <w:szCs w:val="24"/>
        </w:rPr>
      </w:pPr>
      <w:r w:rsidRPr="002D7EF7">
        <w:rPr>
          <w:rStyle w:val="rvts0"/>
          <w:rFonts w:ascii="Times New Roman" w:hAnsi="Times New Roman"/>
          <w:color w:val="000000"/>
          <w:sz w:val="24"/>
          <w:szCs w:val="24"/>
        </w:rPr>
        <w:t xml:space="preserve">2. </w:t>
      </w:r>
      <w:r w:rsidRPr="002D7EF7">
        <w:rPr>
          <w:rFonts w:ascii="Times New Roman" w:hAnsi="Times New Roman"/>
          <w:color w:val="000000"/>
          <w:sz w:val="24"/>
          <w:szCs w:val="24"/>
        </w:rPr>
        <w:t>Дата та час розкриття тендерної пропозиції.</w:t>
      </w:r>
    </w:p>
    <w:p w:rsidR="006A2154" w:rsidRPr="002D7EF7" w:rsidRDefault="006A2154" w:rsidP="006A2154">
      <w:pPr>
        <w:spacing w:after="0" w:line="240" w:lineRule="auto"/>
        <w:jc w:val="both"/>
        <w:rPr>
          <w:rFonts w:ascii="Times New Roman" w:hAnsi="Times New Roman"/>
          <w:b/>
          <w:sz w:val="24"/>
          <w:szCs w:val="24"/>
        </w:rPr>
      </w:pPr>
      <w:r w:rsidRPr="002D7EF7">
        <w:rPr>
          <w:rFonts w:ascii="Times New Roman" w:hAnsi="Times New Roman"/>
          <w:b/>
          <w:sz w:val="24"/>
          <w:szCs w:val="24"/>
          <w:lang w:val="en-US"/>
        </w:rPr>
        <w:t>VI</w:t>
      </w:r>
      <w:r w:rsidRPr="002D7EF7">
        <w:rPr>
          <w:rFonts w:ascii="Times New Roman" w:hAnsi="Times New Roman"/>
          <w:b/>
          <w:sz w:val="24"/>
          <w:szCs w:val="24"/>
        </w:rPr>
        <w:t xml:space="preserve">. ОЦІНКА, РОЗГЛЯД ТА ВІДХИЛЕННЯ ПРОПОЗИЦІЙ </w:t>
      </w:r>
    </w:p>
    <w:p w:rsidR="006A2154" w:rsidRPr="002D7EF7" w:rsidRDefault="006A2154" w:rsidP="006A2154">
      <w:pPr>
        <w:spacing w:after="0" w:line="240" w:lineRule="auto"/>
        <w:jc w:val="both"/>
        <w:rPr>
          <w:rFonts w:ascii="Times New Roman" w:hAnsi="Times New Roman"/>
          <w:sz w:val="24"/>
          <w:szCs w:val="24"/>
        </w:rPr>
      </w:pPr>
      <w:r w:rsidRPr="002D7EF7">
        <w:rPr>
          <w:rFonts w:ascii="Times New Roman" w:hAnsi="Times New Roman"/>
          <w:sz w:val="24"/>
          <w:szCs w:val="24"/>
        </w:rPr>
        <w:t>1. Оцінка та розгляд пропозицій</w:t>
      </w:r>
      <w:r w:rsidR="00D97C07">
        <w:rPr>
          <w:rFonts w:ascii="Times New Roman" w:hAnsi="Times New Roman"/>
          <w:sz w:val="24"/>
          <w:szCs w:val="24"/>
        </w:rPr>
        <w:t>.</w:t>
      </w:r>
      <w:r w:rsidRPr="002D7EF7">
        <w:rPr>
          <w:rFonts w:ascii="Times New Roman" w:hAnsi="Times New Roman"/>
          <w:sz w:val="24"/>
          <w:szCs w:val="24"/>
        </w:rPr>
        <w:t xml:space="preserve"> </w:t>
      </w:r>
    </w:p>
    <w:p w:rsidR="006A2154" w:rsidRPr="002D7EF7" w:rsidRDefault="006A2154" w:rsidP="006A2154">
      <w:pPr>
        <w:spacing w:after="0" w:line="240" w:lineRule="auto"/>
        <w:jc w:val="both"/>
        <w:rPr>
          <w:rFonts w:ascii="Times New Roman" w:hAnsi="Times New Roman"/>
          <w:b/>
          <w:sz w:val="24"/>
          <w:szCs w:val="24"/>
        </w:rPr>
      </w:pPr>
      <w:r w:rsidRPr="002D7EF7">
        <w:rPr>
          <w:rFonts w:ascii="Times New Roman" w:hAnsi="Times New Roman"/>
          <w:sz w:val="24"/>
          <w:szCs w:val="24"/>
        </w:rPr>
        <w:t xml:space="preserve">2. </w:t>
      </w:r>
      <w:r w:rsidRPr="002D7EF7">
        <w:rPr>
          <w:rFonts w:ascii="Times New Roman" w:hAnsi="Times New Roman"/>
          <w:color w:val="000000"/>
          <w:sz w:val="24"/>
          <w:szCs w:val="24"/>
        </w:rPr>
        <w:t>Інша інформація</w:t>
      </w:r>
      <w:r w:rsidR="00D97C07">
        <w:rPr>
          <w:rFonts w:ascii="Times New Roman" w:hAnsi="Times New Roman"/>
          <w:color w:val="000000"/>
          <w:sz w:val="24"/>
          <w:szCs w:val="24"/>
        </w:rPr>
        <w:t>.</w:t>
      </w:r>
      <w:r w:rsidRPr="002D7EF7">
        <w:rPr>
          <w:rFonts w:ascii="Times New Roman" w:hAnsi="Times New Roman"/>
          <w:b/>
          <w:sz w:val="24"/>
          <w:szCs w:val="24"/>
        </w:rPr>
        <w:t xml:space="preserve"> </w:t>
      </w:r>
    </w:p>
    <w:p w:rsidR="006A2154" w:rsidRPr="002D7EF7" w:rsidRDefault="006A2154" w:rsidP="006A2154">
      <w:pPr>
        <w:spacing w:after="0" w:line="240" w:lineRule="auto"/>
        <w:jc w:val="both"/>
        <w:rPr>
          <w:rFonts w:ascii="Times New Roman" w:hAnsi="Times New Roman"/>
          <w:sz w:val="24"/>
          <w:szCs w:val="24"/>
        </w:rPr>
      </w:pPr>
      <w:r w:rsidRPr="002D7EF7">
        <w:rPr>
          <w:rFonts w:ascii="Times New Roman" w:hAnsi="Times New Roman"/>
          <w:sz w:val="24"/>
          <w:szCs w:val="24"/>
        </w:rPr>
        <w:t>3.</w:t>
      </w:r>
      <w:r w:rsidRPr="002D7EF7">
        <w:rPr>
          <w:rFonts w:ascii="Times New Roman" w:hAnsi="Times New Roman"/>
          <w:b/>
          <w:sz w:val="24"/>
          <w:szCs w:val="24"/>
        </w:rPr>
        <w:t xml:space="preserve"> </w:t>
      </w:r>
      <w:r w:rsidRPr="002D7EF7">
        <w:rPr>
          <w:rFonts w:ascii="Times New Roman" w:hAnsi="Times New Roman"/>
          <w:sz w:val="24"/>
          <w:szCs w:val="24"/>
        </w:rPr>
        <w:t>Відхилення пропозицій</w:t>
      </w:r>
      <w:r w:rsidR="00D97C07">
        <w:rPr>
          <w:rFonts w:ascii="Times New Roman" w:hAnsi="Times New Roman"/>
          <w:sz w:val="24"/>
          <w:szCs w:val="24"/>
        </w:rPr>
        <w:t>.</w:t>
      </w:r>
    </w:p>
    <w:p w:rsidR="006A2154" w:rsidRPr="002D7EF7" w:rsidRDefault="006A2154" w:rsidP="006A2154">
      <w:pPr>
        <w:spacing w:after="0" w:line="240" w:lineRule="auto"/>
        <w:jc w:val="both"/>
        <w:rPr>
          <w:rFonts w:ascii="Times New Roman" w:hAnsi="Times New Roman"/>
          <w:b/>
          <w:sz w:val="24"/>
          <w:szCs w:val="24"/>
        </w:rPr>
      </w:pPr>
      <w:r w:rsidRPr="002D7EF7">
        <w:rPr>
          <w:rFonts w:ascii="Times New Roman" w:hAnsi="Times New Roman"/>
          <w:b/>
          <w:sz w:val="24"/>
          <w:szCs w:val="24"/>
        </w:rPr>
        <w:t>VІІ.</w:t>
      </w:r>
      <w:r w:rsidRPr="002D7EF7">
        <w:rPr>
          <w:rFonts w:ascii="Times New Roman" w:hAnsi="Times New Roman"/>
          <w:b/>
          <w:bCs/>
          <w:color w:val="000000"/>
          <w:sz w:val="24"/>
          <w:szCs w:val="24"/>
        </w:rPr>
        <w:t xml:space="preserve"> </w:t>
      </w:r>
      <w:r w:rsidRPr="002D7EF7">
        <w:rPr>
          <w:rFonts w:ascii="Times New Roman" w:hAnsi="Times New Roman"/>
          <w:b/>
          <w:sz w:val="24"/>
          <w:szCs w:val="24"/>
        </w:rPr>
        <w:t>УКЛАДАННЯ ДОГОВОРУ ПРО ЗАКУПІВЛЮ</w:t>
      </w:r>
    </w:p>
    <w:p w:rsidR="006A2154" w:rsidRPr="002A4444" w:rsidRDefault="006A2154" w:rsidP="006A2154">
      <w:pPr>
        <w:spacing w:after="0" w:line="240" w:lineRule="auto"/>
        <w:jc w:val="both"/>
        <w:rPr>
          <w:rFonts w:ascii="Times New Roman" w:hAnsi="Times New Roman"/>
          <w:sz w:val="24"/>
          <w:szCs w:val="24"/>
        </w:rPr>
      </w:pPr>
      <w:r w:rsidRPr="002A4444">
        <w:rPr>
          <w:rFonts w:ascii="Times New Roman" w:hAnsi="Times New Roman"/>
          <w:sz w:val="24"/>
          <w:szCs w:val="24"/>
        </w:rPr>
        <w:t>1. Строк укладання договору про закупівлю, основні вимоги до договору про закупівлю та внесення змін до нього</w:t>
      </w:r>
      <w:r w:rsidR="00D97C07">
        <w:rPr>
          <w:rFonts w:ascii="Times New Roman" w:hAnsi="Times New Roman"/>
          <w:sz w:val="24"/>
          <w:szCs w:val="24"/>
        </w:rPr>
        <w:t>.</w:t>
      </w:r>
    </w:p>
    <w:p w:rsidR="006A2154" w:rsidRPr="002A4444" w:rsidRDefault="006A2154" w:rsidP="006A2154">
      <w:pPr>
        <w:spacing w:after="0" w:line="240" w:lineRule="auto"/>
        <w:jc w:val="both"/>
        <w:rPr>
          <w:rFonts w:ascii="Times New Roman" w:hAnsi="Times New Roman"/>
          <w:sz w:val="24"/>
          <w:szCs w:val="24"/>
        </w:rPr>
      </w:pPr>
      <w:r w:rsidRPr="002A4444">
        <w:rPr>
          <w:rFonts w:ascii="Times New Roman" w:hAnsi="Times New Roman"/>
          <w:sz w:val="24"/>
          <w:szCs w:val="24"/>
        </w:rPr>
        <w:t xml:space="preserve">2. Дії замовника у разі відмови переможця </w:t>
      </w:r>
      <w:r>
        <w:rPr>
          <w:rFonts w:ascii="Times New Roman" w:hAnsi="Times New Roman"/>
          <w:sz w:val="24"/>
          <w:szCs w:val="24"/>
        </w:rPr>
        <w:t xml:space="preserve">відкритих торгів </w:t>
      </w:r>
      <w:r w:rsidRPr="002A4444">
        <w:rPr>
          <w:rFonts w:ascii="Times New Roman" w:hAnsi="Times New Roman"/>
          <w:sz w:val="24"/>
          <w:szCs w:val="24"/>
        </w:rPr>
        <w:t>від підписання договору про закупівлю</w:t>
      </w:r>
      <w:r w:rsidR="00D97C07">
        <w:rPr>
          <w:rFonts w:ascii="Times New Roman" w:hAnsi="Times New Roman"/>
          <w:sz w:val="24"/>
          <w:szCs w:val="24"/>
        </w:rPr>
        <w:t>, відповідно до вимог тендерної документації.</w:t>
      </w:r>
    </w:p>
    <w:p w:rsidR="006A2154" w:rsidRPr="002D7EF7" w:rsidRDefault="00017AA2" w:rsidP="006A2154">
      <w:pPr>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Проє</w:t>
      </w:r>
      <w:r w:rsidR="006A2154" w:rsidRPr="002D7EF7">
        <w:rPr>
          <w:rFonts w:ascii="Times New Roman" w:hAnsi="Times New Roman"/>
          <w:sz w:val="24"/>
          <w:szCs w:val="24"/>
        </w:rPr>
        <w:t>кт</w:t>
      </w:r>
      <w:proofErr w:type="spellEnd"/>
      <w:r w:rsidR="006A2154" w:rsidRPr="002D7EF7">
        <w:rPr>
          <w:rFonts w:ascii="Times New Roman" w:hAnsi="Times New Roman"/>
          <w:sz w:val="24"/>
          <w:szCs w:val="24"/>
        </w:rPr>
        <w:t xml:space="preserve"> договору про закупівлю з обов’язковим зазначенням порядку зміни його умов</w:t>
      </w:r>
      <w:r w:rsidR="00D97C07">
        <w:rPr>
          <w:rFonts w:ascii="Times New Roman" w:hAnsi="Times New Roman"/>
          <w:sz w:val="24"/>
          <w:szCs w:val="24"/>
        </w:rPr>
        <w:t>.</w:t>
      </w:r>
    </w:p>
    <w:p w:rsidR="006A2154" w:rsidRPr="00D97C07" w:rsidRDefault="006A2154" w:rsidP="006A2154">
      <w:pPr>
        <w:spacing w:after="0" w:line="240" w:lineRule="auto"/>
        <w:jc w:val="both"/>
        <w:rPr>
          <w:rFonts w:ascii="Times New Roman" w:hAnsi="Times New Roman"/>
          <w:sz w:val="24"/>
          <w:szCs w:val="24"/>
        </w:rPr>
      </w:pPr>
      <w:r w:rsidRPr="002D7EF7">
        <w:rPr>
          <w:rFonts w:ascii="Times New Roman" w:hAnsi="Times New Roman"/>
          <w:sz w:val="24"/>
          <w:szCs w:val="24"/>
        </w:rPr>
        <w:lastRenderedPageBreak/>
        <w:t xml:space="preserve">4. </w:t>
      </w:r>
      <w:r w:rsidRPr="002D7EF7">
        <w:rPr>
          <w:rFonts w:ascii="Times New Roman" w:hAnsi="Times New Roman"/>
          <w:bCs/>
          <w:color w:val="000000"/>
          <w:sz w:val="24"/>
          <w:szCs w:val="24"/>
        </w:rPr>
        <w:t>Розмір, вид, строк та умови надання, повернення та неповернення забезпечення виконання договору про закупівлю</w:t>
      </w:r>
      <w:r w:rsidR="00D97C07">
        <w:rPr>
          <w:rFonts w:ascii="Times New Roman" w:hAnsi="Times New Roman"/>
          <w:bCs/>
          <w:color w:val="000000"/>
          <w:sz w:val="24"/>
          <w:szCs w:val="24"/>
        </w:rPr>
        <w:t>.</w:t>
      </w:r>
    </w:p>
    <w:p w:rsidR="006A2154" w:rsidRPr="002D7EF7" w:rsidRDefault="006A2154" w:rsidP="006A2154">
      <w:pPr>
        <w:spacing w:after="0" w:line="240" w:lineRule="auto"/>
        <w:jc w:val="both"/>
        <w:rPr>
          <w:rFonts w:ascii="Times New Roman" w:hAnsi="Times New Roman"/>
          <w:b/>
          <w:sz w:val="24"/>
          <w:szCs w:val="24"/>
        </w:rPr>
      </w:pPr>
      <w:r w:rsidRPr="002D7EF7">
        <w:rPr>
          <w:rFonts w:ascii="Times New Roman" w:hAnsi="Times New Roman"/>
          <w:b/>
          <w:sz w:val="24"/>
          <w:szCs w:val="24"/>
        </w:rPr>
        <w:t xml:space="preserve">VІІІ. ІНША ІНФОРМАЦІЯ </w:t>
      </w:r>
    </w:p>
    <w:p w:rsidR="006A2154" w:rsidRPr="002A4444" w:rsidRDefault="006A2154" w:rsidP="006A2154">
      <w:pPr>
        <w:spacing w:after="0" w:line="240" w:lineRule="auto"/>
        <w:jc w:val="both"/>
        <w:rPr>
          <w:rFonts w:ascii="Times New Roman" w:hAnsi="Times New Roman"/>
          <w:sz w:val="24"/>
          <w:szCs w:val="24"/>
        </w:rPr>
      </w:pPr>
      <w:r w:rsidRPr="002A4444">
        <w:rPr>
          <w:rFonts w:ascii="Times New Roman" w:hAnsi="Times New Roman"/>
          <w:sz w:val="24"/>
          <w:szCs w:val="24"/>
        </w:rPr>
        <w:t>1. В</w:t>
      </w:r>
      <w:r>
        <w:rPr>
          <w:rFonts w:ascii="Times New Roman" w:hAnsi="Times New Roman"/>
          <w:sz w:val="24"/>
          <w:szCs w:val="24"/>
        </w:rPr>
        <w:t>ідміна закупівлі.</w:t>
      </w:r>
    </w:p>
    <w:p w:rsidR="006A2154" w:rsidRDefault="006A2154" w:rsidP="006A2154">
      <w:pPr>
        <w:spacing w:after="0" w:line="240" w:lineRule="auto"/>
        <w:jc w:val="both"/>
        <w:rPr>
          <w:rFonts w:ascii="Times New Roman" w:hAnsi="Times New Roman"/>
          <w:sz w:val="24"/>
          <w:szCs w:val="24"/>
        </w:rPr>
      </w:pPr>
      <w:r w:rsidRPr="002A4444">
        <w:rPr>
          <w:rFonts w:ascii="Times New Roman" w:hAnsi="Times New Roman"/>
          <w:sz w:val="24"/>
          <w:szCs w:val="24"/>
        </w:rPr>
        <w:t>2. Приклади формальних помилок</w:t>
      </w:r>
      <w:r w:rsidR="00D97C07">
        <w:rPr>
          <w:rFonts w:ascii="Times New Roman" w:hAnsi="Times New Roman"/>
          <w:sz w:val="24"/>
          <w:szCs w:val="24"/>
        </w:rPr>
        <w:t>.</w:t>
      </w:r>
    </w:p>
    <w:p w:rsidR="00D97C07" w:rsidRPr="002A4444" w:rsidRDefault="00D97C07" w:rsidP="006A2154">
      <w:pPr>
        <w:spacing w:after="0" w:line="240" w:lineRule="auto"/>
        <w:jc w:val="both"/>
        <w:rPr>
          <w:rFonts w:ascii="Times New Roman" w:hAnsi="Times New Roman"/>
          <w:sz w:val="24"/>
          <w:szCs w:val="24"/>
        </w:rPr>
      </w:pPr>
    </w:p>
    <w:p w:rsidR="006A2154" w:rsidRPr="002A4444" w:rsidRDefault="006A2154" w:rsidP="006A2154">
      <w:pPr>
        <w:spacing w:after="0" w:line="240" w:lineRule="auto"/>
        <w:jc w:val="both"/>
        <w:rPr>
          <w:rFonts w:ascii="Times New Roman" w:hAnsi="Times New Roman"/>
          <w:b/>
          <w:i/>
          <w:sz w:val="24"/>
          <w:szCs w:val="24"/>
        </w:rPr>
      </w:pPr>
      <w:r w:rsidRPr="002A4444">
        <w:rPr>
          <w:rFonts w:ascii="Times New Roman" w:hAnsi="Times New Roman"/>
          <w:b/>
          <w:i/>
          <w:sz w:val="24"/>
          <w:szCs w:val="24"/>
        </w:rPr>
        <w:t>Додатки до тендерної документації</w:t>
      </w:r>
    </w:p>
    <w:p w:rsidR="006A2154" w:rsidRPr="002A4444" w:rsidRDefault="006A2154" w:rsidP="006A2154">
      <w:pPr>
        <w:spacing w:after="0" w:line="240" w:lineRule="auto"/>
        <w:jc w:val="both"/>
        <w:rPr>
          <w:rFonts w:ascii="Times New Roman" w:hAnsi="Times New Roman"/>
          <w:sz w:val="24"/>
          <w:szCs w:val="24"/>
        </w:rPr>
      </w:pPr>
      <w:r w:rsidRPr="002A4444">
        <w:rPr>
          <w:rFonts w:ascii="Times New Roman" w:hAnsi="Times New Roman"/>
          <w:b/>
          <w:sz w:val="24"/>
          <w:szCs w:val="24"/>
        </w:rPr>
        <w:t>Додаток № 1.</w:t>
      </w:r>
      <w:r w:rsidRPr="002A4444">
        <w:rPr>
          <w:rFonts w:ascii="Times New Roman" w:hAnsi="Times New Roman"/>
          <w:sz w:val="24"/>
          <w:szCs w:val="24"/>
        </w:rPr>
        <w:t xml:space="preserve"> Форма тендерної пропозиції</w:t>
      </w:r>
    </w:p>
    <w:p w:rsidR="006A2154" w:rsidRPr="002A4444" w:rsidRDefault="006A2154" w:rsidP="006A2154">
      <w:pPr>
        <w:spacing w:after="0" w:line="240" w:lineRule="auto"/>
        <w:jc w:val="both"/>
        <w:rPr>
          <w:rFonts w:ascii="Times New Roman" w:hAnsi="Times New Roman"/>
          <w:sz w:val="24"/>
          <w:szCs w:val="24"/>
        </w:rPr>
      </w:pPr>
      <w:r w:rsidRPr="002A4444">
        <w:rPr>
          <w:rFonts w:ascii="Times New Roman" w:hAnsi="Times New Roman"/>
          <w:b/>
          <w:sz w:val="24"/>
          <w:szCs w:val="24"/>
        </w:rPr>
        <w:t>Додаток № 2.</w:t>
      </w:r>
      <w:r w:rsidRPr="002A4444">
        <w:rPr>
          <w:rFonts w:ascii="Times New Roman" w:hAnsi="Times New Roman"/>
          <w:sz w:val="24"/>
          <w:szCs w:val="24"/>
        </w:rPr>
        <w:t xml:space="preserve"> Кваліфікаційні критерії та спосіб документального підтвердження відповідності учасника кваліфікаційним критеріям</w:t>
      </w:r>
    </w:p>
    <w:p w:rsidR="006A2154" w:rsidRPr="00FF4250" w:rsidRDefault="006A2154" w:rsidP="006A2154">
      <w:pPr>
        <w:autoSpaceDE w:val="0"/>
        <w:spacing w:after="0" w:line="240" w:lineRule="auto"/>
        <w:ind w:hanging="16"/>
        <w:jc w:val="both"/>
        <w:outlineLvl w:val="0"/>
        <w:rPr>
          <w:rFonts w:ascii="Times New Roman" w:hAnsi="Times New Roman"/>
          <w:color w:val="000000"/>
          <w:sz w:val="24"/>
          <w:szCs w:val="24"/>
          <w:u w:val="single"/>
          <w:lang w:eastAsia="ar-SA"/>
        </w:rPr>
      </w:pPr>
      <w:r w:rsidRPr="002A4444">
        <w:rPr>
          <w:rFonts w:ascii="Times New Roman" w:hAnsi="Times New Roman"/>
          <w:b/>
          <w:sz w:val="24"/>
          <w:szCs w:val="24"/>
        </w:rPr>
        <w:t>Додаток № 3.</w:t>
      </w:r>
      <w:r w:rsidRPr="002A4444">
        <w:rPr>
          <w:rFonts w:ascii="Times New Roman" w:hAnsi="Times New Roman"/>
          <w:sz w:val="24"/>
          <w:szCs w:val="24"/>
        </w:rPr>
        <w:t xml:space="preserve"> </w:t>
      </w:r>
      <w:r w:rsidRPr="00FF4250">
        <w:rPr>
          <w:rFonts w:ascii="Times New Roman" w:hAnsi="Times New Roman"/>
          <w:color w:val="000000"/>
          <w:sz w:val="24"/>
          <w:szCs w:val="24"/>
        </w:rPr>
        <w:t>Інформація про технічні, якісні та інші характеристики предмета закупівлі</w:t>
      </w:r>
      <w:r w:rsidRPr="00FF4250">
        <w:rPr>
          <w:rFonts w:ascii="Times New Roman" w:hAnsi="Times New Roman"/>
          <w:color w:val="000000"/>
          <w:sz w:val="24"/>
          <w:szCs w:val="24"/>
          <w:u w:val="single"/>
          <w:lang w:eastAsia="ar-SA"/>
        </w:rPr>
        <w:t xml:space="preserve"> </w:t>
      </w:r>
    </w:p>
    <w:p w:rsidR="006A2154" w:rsidRPr="002A4444" w:rsidRDefault="005A08CD" w:rsidP="006A2154">
      <w:pPr>
        <w:spacing w:after="0" w:line="240" w:lineRule="auto"/>
        <w:jc w:val="both"/>
        <w:rPr>
          <w:rFonts w:ascii="Times New Roman" w:hAnsi="Times New Roman"/>
          <w:sz w:val="24"/>
          <w:szCs w:val="24"/>
        </w:rPr>
      </w:pPr>
      <w:r>
        <w:rPr>
          <w:rFonts w:ascii="Times New Roman" w:hAnsi="Times New Roman"/>
          <w:b/>
          <w:sz w:val="24"/>
          <w:szCs w:val="24"/>
        </w:rPr>
        <w:t>Додаток № 4</w:t>
      </w:r>
      <w:r w:rsidR="006A2154" w:rsidRPr="002A4444">
        <w:rPr>
          <w:rFonts w:ascii="Times New Roman" w:hAnsi="Times New Roman"/>
          <w:b/>
          <w:sz w:val="24"/>
          <w:szCs w:val="24"/>
        </w:rPr>
        <w:t>.</w:t>
      </w:r>
      <w:r w:rsidR="006A2154" w:rsidRPr="002A4444">
        <w:rPr>
          <w:rFonts w:ascii="Times New Roman" w:hAnsi="Times New Roman"/>
          <w:sz w:val="24"/>
          <w:szCs w:val="24"/>
        </w:rPr>
        <w:t xml:space="preserve"> Перелік документів для надання переможцем для підтвердження відсутності підстав для відмови в участі у процедурі закупівлі, визначених у </w:t>
      </w:r>
      <w:r w:rsidR="008C2089">
        <w:rPr>
          <w:rFonts w:ascii="Times New Roman" w:hAnsi="Times New Roman"/>
          <w:sz w:val="24"/>
          <w:szCs w:val="24"/>
        </w:rPr>
        <w:t>пункті 47 Особливостей</w:t>
      </w:r>
    </w:p>
    <w:p w:rsidR="006A2154" w:rsidRPr="002A4444" w:rsidRDefault="005A08CD" w:rsidP="006A2154">
      <w:pPr>
        <w:spacing w:after="0" w:line="240" w:lineRule="auto"/>
        <w:jc w:val="both"/>
        <w:rPr>
          <w:rFonts w:ascii="Times New Roman" w:hAnsi="Times New Roman"/>
          <w:sz w:val="24"/>
          <w:szCs w:val="24"/>
        </w:rPr>
      </w:pPr>
      <w:r>
        <w:rPr>
          <w:rFonts w:ascii="Times New Roman" w:hAnsi="Times New Roman"/>
          <w:b/>
          <w:sz w:val="24"/>
          <w:szCs w:val="24"/>
        </w:rPr>
        <w:t>Додаток № 5</w:t>
      </w:r>
      <w:r w:rsidR="006A2154" w:rsidRPr="002A4444">
        <w:rPr>
          <w:rFonts w:ascii="Times New Roman" w:hAnsi="Times New Roman"/>
          <w:b/>
          <w:sz w:val="24"/>
          <w:szCs w:val="24"/>
        </w:rPr>
        <w:t>.</w:t>
      </w:r>
      <w:r w:rsidR="00017AA2">
        <w:rPr>
          <w:rFonts w:ascii="Times New Roman" w:hAnsi="Times New Roman"/>
          <w:sz w:val="24"/>
          <w:szCs w:val="24"/>
        </w:rPr>
        <w:t xml:space="preserve"> </w:t>
      </w:r>
      <w:proofErr w:type="spellStart"/>
      <w:r w:rsidR="00017AA2">
        <w:rPr>
          <w:rFonts w:ascii="Times New Roman" w:hAnsi="Times New Roman"/>
          <w:sz w:val="24"/>
          <w:szCs w:val="24"/>
        </w:rPr>
        <w:t>Проє</w:t>
      </w:r>
      <w:r w:rsidR="006A2154" w:rsidRPr="002A4444">
        <w:rPr>
          <w:rFonts w:ascii="Times New Roman" w:hAnsi="Times New Roman"/>
          <w:sz w:val="24"/>
          <w:szCs w:val="24"/>
        </w:rPr>
        <w:t>кт</w:t>
      </w:r>
      <w:proofErr w:type="spellEnd"/>
      <w:r w:rsidR="006A2154" w:rsidRPr="002A4444">
        <w:rPr>
          <w:rFonts w:ascii="Times New Roman" w:hAnsi="Times New Roman"/>
          <w:sz w:val="24"/>
          <w:szCs w:val="24"/>
        </w:rPr>
        <w:t xml:space="preserve"> договору про закупівлю</w:t>
      </w:r>
    </w:p>
    <w:p w:rsidR="00DB6622" w:rsidRPr="002A4444" w:rsidRDefault="00DB6622" w:rsidP="002A4444">
      <w:pPr>
        <w:spacing w:after="0" w:line="240" w:lineRule="auto"/>
        <w:jc w:val="both"/>
        <w:rPr>
          <w:rFonts w:ascii="Times New Roman" w:hAnsi="Times New Roman"/>
          <w:b/>
          <w:sz w:val="24"/>
          <w:szCs w:val="24"/>
        </w:rPr>
      </w:pPr>
    </w:p>
    <w:p w:rsidR="002E0AE1" w:rsidRPr="002A4444" w:rsidRDefault="002E0AE1" w:rsidP="002A4444">
      <w:pPr>
        <w:spacing w:after="0" w:line="240" w:lineRule="auto"/>
        <w:jc w:val="both"/>
        <w:rPr>
          <w:rFonts w:ascii="Times New Roman" w:hAnsi="Times New Roman"/>
          <w:b/>
          <w:sz w:val="24"/>
          <w:szCs w:val="24"/>
        </w:rPr>
      </w:pPr>
      <w:r w:rsidRPr="002A4444">
        <w:rPr>
          <w:rFonts w:ascii="Times New Roman" w:hAnsi="Times New Roman"/>
          <w:b/>
          <w:sz w:val="24"/>
          <w:szCs w:val="24"/>
        </w:rPr>
        <w:br w:type="page"/>
      </w:r>
    </w:p>
    <w:tbl>
      <w:tblPr>
        <w:tblpPr w:leftFromText="180" w:rightFromText="180" w:horzAnchor="margin" w:tblpXSpec="center" w:tblpY="-405"/>
        <w:tblW w:w="10529" w:type="dxa"/>
        <w:tblLayout w:type="fixed"/>
        <w:tblLook w:val="0000"/>
      </w:tblPr>
      <w:tblGrid>
        <w:gridCol w:w="890"/>
        <w:gridCol w:w="3261"/>
        <w:gridCol w:w="6378"/>
      </w:tblGrid>
      <w:tr w:rsidR="002E0AE1" w:rsidRPr="002A4444" w:rsidTr="00825A80">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spacing w:after="0" w:line="240" w:lineRule="auto"/>
              <w:jc w:val="center"/>
              <w:rPr>
                <w:rFonts w:ascii="Times New Roman" w:hAnsi="Times New Roman"/>
                <w:sz w:val="24"/>
                <w:szCs w:val="24"/>
              </w:rPr>
            </w:pPr>
          </w:p>
        </w:tc>
        <w:tc>
          <w:tcPr>
            <w:tcW w:w="963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E0AE1" w:rsidRPr="002A4444" w:rsidRDefault="002E0AE1" w:rsidP="002A4444">
            <w:pPr>
              <w:spacing w:after="0" w:line="240" w:lineRule="auto"/>
              <w:jc w:val="center"/>
              <w:rPr>
                <w:rFonts w:ascii="Times New Roman" w:hAnsi="Times New Roman"/>
                <w:sz w:val="24"/>
                <w:szCs w:val="24"/>
              </w:rPr>
            </w:pPr>
            <w:r w:rsidRPr="002A4444">
              <w:rPr>
                <w:rFonts w:ascii="Times New Roman" w:hAnsi="Times New Roman"/>
                <w:sz w:val="24"/>
                <w:szCs w:val="24"/>
              </w:rPr>
              <w:t>І. ЗАГАЛЬНІ ПОЛОЖЕННЯ</w:t>
            </w:r>
          </w:p>
        </w:tc>
      </w:tr>
      <w:tr w:rsidR="002E0AE1" w:rsidRPr="002A4444" w:rsidTr="00825A80">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spacing w:after="0" w:line="240" w:lineRule="auto"/>
              <w:jc w:val="center"/>
              <w:rPr>
                <w:rFonts w:ascii="Times New Roman" w:hAnsi="Times New Roman"/>
                <w:sz w:val="24"/>
                <w:szCs w:val="24"/>
              </w:rPr>
            </w:pPr>
            <w:r w:rsidRPr="002A4444">
              <w:rPr>
                <w:rFonts w:ascii="Times New Roman" w:hAnsi="Times New Roman"/>
                <w:sz w:val="24"/>
                <w:szCs w:val="24"/>
              </w:rPr>
              <w:t>1.</w:t>
            </w:r>
          </w:p>
        </w:tc>
        <w:tc>
          <w:tcPr>
            <w:tcW w:w="3261" w:type="dxa"/>
            <w:tcBorders>
              <w:top w:val="single" w:sz="4" w:space="0" w:color="000000"/>
              <w:left w:val="single" w:sz="4" w:space="0" w:color="000000"/>
              <w:bottom w:val="single" w:sz="4" w:space="0" w:color="000000"/>
            </w:tcBorders>
            <w:shd w:val="clear" w:color="auto" w:fill="F2F2F2" w:themeFill="background1" w:themeFillShade="F2"/>
          </w:tcPr>
          <w:p w:rsidR="002E0AE1" w:rsidRPr="002A4444" w:rsidRDefault="002E0AE1" w:rsidP="002A4444">
            <w:pPr>
              <w:spacing w:after="0" w:line="240" w:lineRule="auto"/>
              <w:rPr>
                <w:rFonts w:ascii="Times New Roman" w:hAnsi="Times New Roman"/>
                <w:sz w:val="24"/>
                <w:szCs w:val="24"/>
              </w:rPr>
            </w:pPr>
            <w:r w:rsidRPr="002A4444">
              <w:rPr>
                <w:rFonts w:ascii="Times New Roman" w:hAnsi="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AE1" w:rsidRPr="002A4444" w:rsidRDefault="002E0AE1" w:rsidP="002A4444">
            <w:pPr>
              <w:spacing w:after="0" w:line="240" w:lineRule="auto"/>
              <w:rPr>
                <w:rFonts w:ascii="Times New Roman" w:hAnsi="Times New Roman"/>
                <w:sz w:val="24"/>
                <w:szCs w:val="24"/>
              </w:rPr>
            </w:pPr>
            <w:r w:rsidRPr="002A4444">
              <w:rPr>
                <w:rFonts w:ascii="Times New Roman" w:hAnsi="Times New Roman"/>
                <w:sz w:val="24"/>
                <w:szCs w:val="24"/>
              </w:rPr>
              <w:t>Господарський суд Кіровоградської області</w:t>
            </w:r>
          </w:p>
          <w:p w:rsidR="002E0AE1" w:rsidRPr="002A4444" w:rsidRDefault="002E0AE1" w:rsidP="002A4444">
            <w:pPr>
              <w:spacing w:after="0" w:line="240" w:lineRule="auto"/>
              <w:rPr>
                <w:rFonts w:ascii="Times New Roman" w:hAnsi="Times New Roman"/>
                <w:color w:val="000000"/>
                <w:sz w:val="24"/>
                <w:szCs w:val="24"/>
              </w:rPr>
            </w:pPr>
            <w:r w:rsidRPr="002A4444">
              <w:rPr>
                <w:rFonts w:ascii="Times New Roman" w:hAnsi="Times New Roman"/>
                <w:b/>
                <w:color w:val="000000"/>
                <w:sz w:val="24"/>
                <w:szCs w:val="24"/>
              </w:rPr>
              <w:t xml:space="preserve">Місце знаходження: </w:t>
            </w:r>
            <w:r w:rsidRPr="002A4444">
              <w:rPr>
                <w:rFonts w:ascii="Times New Roman" w:hAnsi="Times New Roman"/>
                <w:color w:val="000000"/>
                <w:sz w:val="24"/>
                <w:szCs w:val="24"/>
              </w:rPr>
              <w:t>25022,</w:t>
            </w:r>
            <w:r w:rsidRPr="002A4444">
              <w:rPr>
                <w:rFonts w:ascii="Times New Roman" w:hAnsi="Times New Roman"/>
                <w:b/>
                <w:color w:val="000000"/>
                <w:sz w:val="24"/>
                <w:szCs w:val="24"/>
              </w:rPr>
              <w:t xml:space="preserve"> </w:t>
            </w:r>
            <w:r w:rsidRPr="002A4444">
              <w:rPr>
                <w:rFonts w:ascii="Times New Roman" w:hAnsi="Times New Roman"/>
                <w:color w:val="000000"/>
                <w:sz w:val="24"/>
                <w:szCs w:val="24"/>
              </w:rPr>
              <w:t>м. Кропивницький, вул. В’ячеслава Чорновола, 29/32.</w:t>
            </w:r>
          </w:p>
          <w:p w:rsidR="002E0AE1" w:rsidRPr="002A4444" w:rsidRDefault="002E0AE1" w:rsidP="002A4444">
            <w:pPr>
              <w:spacing w:after="0" w:line="240" w:lineRule="auto"/>
              <w:rPr>
                <w:rFonts w:ascii="Times New Roman" w:hAnsi="Times New Roman"/>
                <w:sz w:val="24"/>
                <w:szCs w:val="24"/>
              </w:rPr>
            </w:pPr>
            <w:r w:rsidRPr="002A4444">
              <w:rPr>
                <w:rFonts w:ascii="Times New Roman" w:hAnsi="Times New Roman"/>
                <w:b/>
                <w:sz w:val="24"/>
                <w:szCs w:val="24"/>
              </w:rPr>
              <w:t>Код ЄДРПОУ:</w:t>
            </w:r>
            <w:r w:rsidRPr="002A4444">
              <w:rPr>
                <w:rFonts w:ascii="Times New Roman" w:hAnsi="Times New Roman"/>
                <w:sz w:val="24"/>
                <w:szCs w:val="24"/>
              </w:rPr>
              <w:t xml:space="preserve"> 03499951</w:t>
            </w:r>
          </w:p>
          <w:p w:rsidR="002E0AE1" w:rsidRPr="002A4444" w:rsidRDefault="002E0AE1" w:rsidP="002A4444">
            <w:pPr>
              <w:spacing w:after="0" w:line="240" w:lineRule="auto"/>
              <w:rPr>
                <w:rFonts w:ascii="Times New Roman" w:hAnsi="Times New Roman"/>
                <w:sz w:val="24"/>
                <w:szCs w:val="24"/>
              </w:rPr>
            </w:pPr>
            <w:r w:rsidRPr="002A4444">
              <w:rPr>
                <w:rFonts w:ascii="Times New Roman" w:hAnsi="Times New Roman"/>
                <w:b/>
                <w:sz w:val="24"/>
                <w:szCs w:val="24"/>
              </w:rPr>
              <w:t xml:space="preserve">Категорія замовника: </w:t>
            </w:r>
            <w:r w:rsidR="00F95206" w:rsidRPr="00F95206">
              <w:rPr>
                <w:rFonts w:ascii="Times New Roman" w:hAnsi="Times New Roman"/>
                <w:sz w:val="24"/>
                <w:szCs w:val="24"/>
              </w:rPr>
              <w:t xml:space="preserve">органи державної влади, зазначені </w:t>
            </w:r>
            <w:r w:rsidR="00F95206">
              <w:rPr>
                <w:rFonts w:ascii="Times New Roman" w:hAnsi="Times New Roman"/>
                <w:sz w:val="24"/>
                <w:szCs w:val="24"/>
              </w:rPr>
              <w:t>в пункті 1 частини 1 статті 2 Закону України</w:t>
            </w:r>
            <w:r w:rsidR="00F95206" w:rsidRPr="00F95206">
              <w:rPr>
                <w:rFonts w:ascii="Times New Roman" w:hAnsi="Times New Roman"/>
                <w:sz w:val="24"/>
                <w:szCs w:val="24"/>
              </w:rPr>
              <w:t xml:space="preserve"> "Про публічні закупівлі"</w:t>
            </w:r>
            <w:r w:rsidR="00F95206">
              <w:rPr>
                <w:rFonts w:ascii="Times New Roman" w:hAnsi="Times New Roman"/>
                <w:sz w:val="24"/>
                <w:szCs w:val="24"/>
              </w:rPr>
              <w:t xml:space="preserve"> (далі за текстом – Закон)</w:t>
            </w:r>
          </w:p>
        </w:tc>
      </w:tr>
      <w:tr w:rsidR="002E0AE1" w:rsidRPr="002A4444" w:rsidTr="00825A80">
        <w:trPr>
          <w:trHeight w:val="2593"/>
        </w:trPr>
        <w:tc>
          <w:tcPr>
            <w:tcW w:w="890" w:type="dxa"/>
            <w:vMerge w:val="restart"/>
            <w:tcBorders>
              <w:top w:val="single" w:sz="4" w:space="0" w:color="000000"/>
              <w:left w:val="single" w:sz="4" w:space="0" w:color="000000"/>
            </w:tcBorders>
            <w:shd w:val="clear" w:color="auto" w:fill="F2F2F2" w:themeFill="background1" w:themeFillShade="F2"/>
            <w:vAlign w:val="center"/>
          </w:tcPr>
          <w:p w:rsidR="002E0AE1" w:rsidRPr="002A4444" w:rsidRDefault="002E0AE1" w:rsidP="002A4444">
            <w:pPr>
              <w:spacing w:after="0" w:line="240" w:lineRule="auto"/>
              <w:jc w:val="center"/>
              <w:rPr>
                <w:rFonts w:ascii="Times New Roman" w:hAnsi="Times New Roman"/>
                <w:sz w:val="24"/>
                <w:szCs w:val="24"/>
              </w:rPr>
            </w:pPr>
            <w:r w:rsidRPr="002A4444">
              <w:rPr>
                <w:rFonts w:ascii="Times New Roman" w:hAnsi="Times New Roman"/>
                <w:sz w:val="24"/>
                <w:szCs w:val="24"/>
              </w:rPr>
              <w:t>2.</w:t>
            </w:r>
          </w:p>
        </w:tc>
        <w:tc>
          <w:tcPr>
            <w:tcW w:w="3261" w:type="dxa"/>
            <w:vMerge w:val="restart"/>
            <w:tcBorders>
              <w:top w:val="single" w:sz="4" w:space="0" w:color="000000"/>
              <w:left w:val="single" w:sz="4" w:space="0" w:color="000000"/>
              <w:right w:val="single" w:sz="4" w:space="0" w:color="auto"/>
            </w:tcBorders>
            <w:shd w:val="clear" w:color="auto" w:fill="F2F2F2" w:themeFill="background1" w:themeFillShade="F2"/>
          </w:tcPr>
          <w:p w:rsidR="002E0AE1" w:rsidRPr="002A4444" w:rsidRDefault="00CC0AF1" w:rsidP="002A4444">
            <w:pPr>
              <w:spacing w:after="0" w:line="240" w:lineRule="auto"/>
              <w:jc w:val="both"/>
              <w:rPr>
                <w:rFonts w:ascii="Times New Roman" w:hAnsi="Times New Roman"/>
                <w:sz w:val="24"/>
                <w:szCs w:val="24"/>
              </w:rPr>
            </w:pPr>
            <w:r w:rsidRPr="002A4444">
              <w:rPr>
                <w:rFonts w:ascii="Times New Roman" w:hAnsi="Times New Roman"/>
                <w:sz w:val="24"/>
                <w:szCs w:val="24"/>
              </w:rPr>
              <w:t xml:space="preserve">Прізвище, </w:t>
            </w:r>
            <w:r w:rsidR="002747F5" w:rsidRPr="002A4444">
              <w:rPr>
                <w:rFonts w:ascii="Times New Roman" w:hAnsi="Times New Roman"/>
                <w:sz w:val="24"/>
                <w:szCs w:val="24"/>
              </w:rPr>
              <w:t>ім’я</w:t>
            </w:r>
            <w:r w:rsidRPr="002A4444">
              <w:rPr>
                <w:rFonts w:ascii="Times New Roman" w:hAnsi="Times New Roman"/>
                <w:sz w:val="24"/>
                <w:szCs w:val="24"/>
              </w:rPr>
              <w:t xml:space="preserve"> та по батькові, посада та електронна адреса однієї чи кількох посадових осіб замовника, уповноважених</w:t>
            </w:r>
            <w:r w:rsidR="002E0AE1" w:rsidRPr="002A4444">
              <w:rPr>
                <w:rFonts w:ascii="Times New Roman" w:hAnsi="Times New Roman"/>
                <w:sz w:val="24"/>
                <w:szCs w:val="24"/>
              </w:rPr>
              <w:t xml:space="preserve"> здійснювати зв’язок з учасниками </w:t>
            </w:r>
          </w:p>
        </w:tc>
        <w:tc>
          <w:tcPr>
            <w:tcW w:w="6378" w:type="dxa"/>
            <w:tcBorders>
              <w:top w:val="single" w:sz="4" w:space="0" w:color="000000"/>
              <w:left w:val="single" w:sz="4" w:space="0" w:color="auto"/>
              <w:right w:val="single" w:sz="4" w:space="0" w:color="auto"/>
            </w:tcBorders>
            <w:shd w:val="clear" w:color="auto" w:fill="auto"/>
          </w:tcPr>
          <w:p w:rsidR="002E0AE1" w:rsidRPr="002A4444" w:rsidRDefault="002E0AE1" w:rsidP="001F73CF">
            <w:pPr>
              <w:pStyle w:val="rvps2"/>
              <w:spacing w:before="0" w:after="0"/>
              <w:jc w:val="both"/>
              <w:rPr>
                <w:rFonts w:eastAsia="Calibri"/>
              </w:rPr>
            </w:pPr>
            <w:r w:rsidRPr="002A4444">
              <w:rPr>
                <w:rFonts w:eastAsia="Calibri"/>
              </w:rPr>
              <w:t>Волошина Оксана Сергіївна – заступник начальника відділу організаційного забезпечення та управління державним майном Господарського суду Кіровоградської області (</w:t>
            </w:r>
            <w:r w:rsidR="001F73CF">
              <w:rPr>
                <w:rFonts w:eastAsia="Calibri"/>
              </w:rPr>
              <w:t>уповноважена особа</w:t>
            </w:r>
            <w:r w:rsidRPr="002A4444">
              <w:rPr>
                <w:rFonts w:eastAsia="Calibri"/>
              </w:rPr>
              <w:t>) тел. (0522) 32-05-11</w:t>
            </w:r>
          </w:p>
        </w:tc>
      </w:tr>
      <w:tr w:rsidR="002E0AE1" w:rsidRPr="002A4444" w:rsidTr="00CB58F4">
        <w:trPr>
          <w:trHeight w:val="80"/>
        </w:trPr>
        <w:tc>
          <w:tcPr>
            <w:tcW w:w="890" w:type="dxa"/>
            <w:vMerge/>
            <w:tcBorders>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spacing w:after="0" w:line="240" w:lineRule="auto"/>
              <w:jc w:val="center"/>
              <w:rPr>
                <w:rFonts w:ascii="Times New Roman" w:hAnsi="Times New Roman"/>
                <w:sz w:val="24"/>
                <w:szCs w:val="24"/>
              </w:rPr>
            </w:pPr>
          </w:p>
        </w:tc>
        <w:tc>
          <w:tcPr>
            <w:tcW w:w="3261" w:type="dxa"/>
            <w:vMerge/>
            <w:tcBorders>
              <w:left w:val="single" w:sz="4" w:space="0" w:color="000000"/>
              <w:bottom w:val="single" w:sz="4" w:space="0" w:color="000000"/>
              <w:right w:val="single" w:sz="4" w:space="0" w:color="auto"/>
            </w:tcBorders>
            <w:shd w:val="clear" w:color="auto" w:fill="F2F2F2" w:themeFill="background1" w:themeFillShade="F2"/>
          </w:tcPr>
          <w:p w:rsidR="002E0AE1" w:rsidRPr="002A4444" w:rsidRDefault="002E0AE1" w:rsidP="002A4444">
            <w:pPr>
              <w:spacing w:after="0" w:line="240" w:lineRule="auto"/>
              <w:jc w:val="both"/>
              <w:rPr>
                <w:rFonts w:ascii="Times New Roman" w:hAnsi="Times New Roman"/>
                <w:sz w:val="24"/>
                <w:szCs w:val="24"/>
              </w:rPr>
            </w:pPr>
          </w:p>
        </w:tc>
        <w:tc>
          <w:tcPr>
            <w:tcW w:w="6378" w:type="dxa"/>
            <w:tcBorders>
              <w:left w:val="single" w:sz="4" w:space="0" w:color="auto"/>
              <w:bottom w:val="single" w:sz="4" w:space="0" w:color="auto"/>
              <w:right w:val="single" w:sz="4" w:space="0" w:color="auto"/>
            </w:tcBorders>
            <w:shd w:val="clear" w:color="auto" w:fill="auto"/>
            <w:vAlign w:val="center"/>
          </w:tcPr>
          <w:p w:rsidR="002E0AE1" w:rsidRPr="002A4444" w:rsidRDefault="002E0AE1" w:rsidP="002A4444">
            <w:pPr>
              <w:pStyle w:val="rvps2"/>
              <w:spacing w:before="0" w:after="0"/>
              <w:jc w:val="both"/>
              <w:rPr>
                <w:rFonts w:eastAsia="Calibri"/>
              </w:rPr>
            </w:pPr>
          </w:p>
        </w:tc>
      </w:tr>
      <w:tr w:rsidR="002E0AE1" w:rsidRPr="002A4444" w:rsidTr="00825A80">
        <w:trPr>
          <w:trHeight w:val="594"/>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spacing w:after="0" w:line="240" w:lineRule="auto"/>
              <w:jc w:val="center"/>
              <w:rPr>
                <w:rFonts w:ascii="Times New Roman" w:hAnsi="Times New Roman"/>
                <w:sz w:val="24"/>
                <w:szCs w:val="24"/>
              </w:rPr>
            </w:pPr>
            <w:r w:rsidRPr="002A4444">
              <w:rPr>
                <w:rFonts w:ascii="Times New Roman" w:hAnsi="Times New Roman"/>
                <w:sz w:val="24"/>
                <w:szCs w:val="24"/>
              </w:rPr>
              <w:t>3.</w:t>
            </w:r>
          </w:p>
        </w:tc>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CC0AF1" w:rsidP="001A1B95">
            <w:pPr>
              <w:spacing w:after="0" w:line="240" w:lineRule="auto"/>
              <w:rPr>
                <w:rFonts w:ascii="Times New Roman" w:hAnsi="Times New Roman"/>
                <w:sz w:val="24"/>
                <w:szCs w:val="24"/>
              </w:rPr>
            </w:pPr>
            <w:r w:rsidRPr="002A4444">
              <w:rPr>
                <w:rFonts w:ascii="Times New Roman" w:hAnsi="Times New Roman"/>
                <w:sz w:val="24"/>
                <w:szCs w:val="24"/>
              </w:rPr>
              <w:t xml:space="preserve">Назва предмета закупівлі із зазначення коду за Єдиним закупівельним словником </w:t>
            </w:r>
          </w:p>
        </w:tc>
        <w:tc>
          <w:tcPr>
            <w:tcW w:w="6378" w:type="dxa"/>
            <w:tcBorders>
              <w:top w:val="single" w:sz="4" w:space="0" w:color="auto"/>
              <w:left w:val="single" w:sz="4" w:space="0" w:color="000000"/>
              <w:bottom w:val="single" w:sz="4" w:space="0" w:color="000000"/>
              <w:right w:val="single" w:sz="4" w:space="0" w:color="000000"/>
            </w:tcBorders>
            <w:shd w:val="clear" w:color="auto" w:fill="auto"/>
          </w:tcPr>
          <w:p w:rsidR="002E0AE1" w:rsidRPr="00C15102" w:rsidRDefault="002E0AE1" w:rsidP="002A4444">
            <w:pPr>
              <w:spacing w:after="0" w:line="240" w:lineRule="auto"/>
              <w:rPr>
                <w:rFonts w:ascii="Times New Roman" w:hAnsi="Times New Roman"/>
                <w:sz w:val="24"/>
                <w:szCs w:val="24"/>
              </w:rPr>
            </w:pPr>
          </w:p>
          <w:p w:rsidR="002E0AE1" w:rsidRPr="00F0620A" w:rsidRDefault="00C15102" w:rsidP="008267AE">
            <w:pPr>
              <w:spacing w:after="0" w:line="240" w:lineRule="auto"/>
              <w:rPr>
                <w:rFonts w:ascii="Times New Roman" w:hAnsi="Times New Roman"/>
                <w:sz w:val="24"/>
                <w:szCs w:val="24"/>
              </w:rPr>
            </w:pPr>
            <w:r w:rsidRPr="00F0620A">
              <w:rPr>
                <w:rFonts w:ascii="Times New Roman" w:hAnsi="Times New Roman"/>
                <w:b/>
                <w:bCs/>
                <w:color w:val="000000"/>
                <w:sz w:val="24"/>
                <w:szCs w:val="24"/>
              </w:rPr>
              <w:t xml:space="preserve">код </w:t>
            </w:r>
            <w:proofErr w:type="spellStart"/>
            <w:r w:rsidRPr="00F0620A">
              <w:rPr>
                <w:rFonts w:ascii="Times New Roman" w:hAnsi="Times New Roman"/>
                <w:b/>
                <w:bCs/>
                <w:color w:val="000000"/>
                <w:sz w:val="24"/>
                <w:szCs w:val="24"/>
              </w:rPr>
              <w:t>ДК</w:t>
            </w:r>
            <w:proofErr w:type="spellEnd"/>
            <w:r w:rsidRPr="00F0620A">
              <w:rPr>
                <w:rFonts w:ascii="Times New Roman" w:hAnsi="Times New Roman"/>
                <w:b/>
                <w:bCs/>
                <w:color w:val="000000"/>
                <w:sz w:val="24"/>
                <w:szCs w:val="24"/>
              </w:rPr>
              <w:t xml:space="preserve"> 021:2015  – </w:t>
            </w:r>
            <w:r w:rsidR="00F0620A" w:rsidRPr="00F0620A">
              <w:rPr>
                <w:rStyle w:val="ng-bindingng-scope"/>
                <w:rFonts w:ascii="Times New Roman" w:hAnsi="Times New Roman"/>
                <w:b/>
                <w:sz w:val="24"/>
                <w:szCs w:val="24"/>
              </w:rPr>
              <w:t>48820000-2</w:t>
            </w:r>
            <w:r w:rsidR="00F0620A" w:rsidRPr="00F0620A">
              <w:rPr>
                <w:rFonts w:ascii="Times New Roman" w:hAnsi="Times New Roman"/>
                <w:b/>
                <w:sz w:val="24"/>
                <w:szCs w:val="24"/>
              </w:rPr>
              <w:t xml:space="preserve"> </w:t>
            </w:r>
            <w:r w:rsidR="00F0620A" w:rsidRPr="00F0620A">
              <w:rPr>
                <w:rStyle w:val="ng-bindingng-scope"/>
                <w:rFonts w:ascii="Times New Roman" w:hAnsi="Times New Roman"/>
                <w:b/>
                <w:sz w:val="24"/>
                <w:szCs w:val="24"/>
              </w:rPr>
              <w:t>Сервери – Сервер</w:t>
            </w:r>
          </w:p>
        </w:tc>
      </w:tr>
      <w:tr w:rsidR="00D3127B" w:rsidRPr="002A4444" w:rsidTr="00825A80">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D3127B" w:rsidRPr="002A4444" w:rsidRDefault="00D3127B" w:rsidP="002A4444">
            <w:pPr>
              <w:spacing w:after="0" w:line="240" w:lineRule="auto"/>
              <w:jc w:val="center"/>
              <w:rPr>
                <w:rFonts w:ascii="Times New Roman" w:hAnsi="Times New Roman"/>
                <w:sz w:val="24"/>
                <w:szCs w:val="24"/>
              </w:rPr>
            </w:pPr>
            <w:r w:rsidRPr="002A4444">
              <w:rPr>
                <w:rFonts w:ascii="Times New Roman" w:hAnsi="Times New Roman"/>
                <w:sz w:val="24"/>
                <w:szCs w:val="24"/>
              </w:rPr>
              <w:t>4.</w:t>
            </w:r>
          </w:p>
        </w:tc>
        <w:tc>
          <w:tcPr>
            <w:tcW w:w="3261" w:type="dxa"/>
            <w:tcBorders>
              <w:top w:val="single" w:sz="4" w:space="0" w:color="000000"/>
              <w:left w:val="single" w:sz="4" w:space="0" w:color="000000"/>
              <w:bottom w:val="single" w:sz="4" w:space="0" w:color="000000"/>
            </w:tcBorders>
            <w:shd w:val="clear" w:color="auto" w:fill="F2F2F2" w:themeFill="background1" w:themeFillShade="F2"/>
          </w:tcPr>
          <w:p w:rsidR="00D3127B" w:rsidRPr="002A4444" w:rsidRDefault="00D3127B" w:rsidP="002A4444">
            <w:pPr>
              <w:spacing w:after="0" w:line="240" w:lineRule="auto"/>
              <w:jc w:val="both"/>
              <w:rPr>
                <w:rFonts w:ascii="Times New Roman" w:hAnsi="Times New Roman"/>
                <w:sz w:val="24"/>
                <w:szCs w:val="24"/>
              </w:rPr>
            </w:pPr>
            <w:r w:rsidRPr="002A4444">
              <w:rPr>
                <w:rFonts w:ascii="Times New Roman" w:hAnsi="Times New Roman"/>
                <w:sz w:val="24"/>
                <w:szCs w:val="24"/>
              </w:rPr>
              <w:t xml:space="preserve">Інформація про </w:t>
            </w:r>
            <w:r w:rsidR="00CC0AF1" w:rsidRPr="002A4444">
              <w:rPr>
                <w:rFonts w:ascii="Times New Roman" w:hAnsi="Times New Roman"/>
                <w:sz w:val="24"/>
                <w:szCs w:val="24"/>
              </w:rPr>
              <w:t xml:space="preserve">необхідні </w:t>
            </w:r>
            <w:r w:rsidRPr="002A4444">
              <w:rPr>
                <w:rFonts w:ascii="Times New Roman" w:hAnsi="Times New Roman"/>
                <w:sz w:val="24"/>
                <w:szCs w:val="24"/>
              </w:rPr>
              <w:t xml:space="preserve">технічні, якісні та </w:t>
            </w:r>
            <w:r w:rsidR="00CC0AF1" w:rsidRPr="002A4444">
              <w:rPr>
                <w:rFonts w:ascii="Times New Roman" w:hAnsi="Times New Roman"/>
                <w:sz w:val="24"/>
                <w:szCs w:val="24"/>
              </w:rPr>
              <w:t xml:space="preserve">кількісні характеристики </w:t>
            </w:r>
            <w:r w:rsidRPr="002A4444">
              <w:rPr>
                <w:rFonts w:ascii="Times New Roman" w:hAnsi="Times New Roman"/>
                <w:sz w:val="24"/>
                <w:szCs w:val="24"/>
              </w:rPr>
              <w:t>предмета закупівлі</w:t>
            </w:r>
          </w:p>
        </w:tc>
        <w:tc>
          <w:tcPr>
            <w:tcW w:w="6378" w:type="dxa"/>
            <w:tcBorders>
              <w:top w:val="single" w:sz="4" w:space="0" w:color="auto"/>
              <w:left w:val="single" w:sz="4" w:space="0" w:color="000000"/>
              <w:bottom w:val="single" w:sz="4" w:space="0" w:color="000000"/>
              <w:right w:val="single" w:sz="4" w:space="0" w:color="000000"/>
            </w:tcBorders>
            <w:shd w:val="clear" w:color="auto" w:fill="auto"/>
            <w:vAlign w:val="center"/>
          </w:tcPr>
          <w:p w:rsidR="00D3127B" w:rsidRPr="002A4444" w:rsidRDefault="006A2154" w:rsidP="002A4444">
            <w:pPr>
              <w:pStyle w:val="a5"/>
              <w:ind w:firstLine="218"/>
              <w:jc w:val="both"/>
              <w:rPr>
                <w:rFonts w:ascii="Times New Roman" w:hAnsi="Times New Roman"/>
                <w:sz w:val="24"/>
                <w:szCs w:val="24"/>
                <w:lang w:val="uk-UA"/>
              </w:rPr>
            </w:pPr>
            <w:r w:rsidRPr="006A2154">
              <w:rPr>
                <w:rFonts w:ascii="Times New Roman" w:hAnsi="Times New Roman"/>
                <w:sz w:val="24"/>
                <w:szCs w:val="24"/>
                <w:lang w:val="uk-UA"/>
              </w:rPr>
              <w:t xml:space="preserve">Згідно Додатку № </w:t>
            </w:r>
            <w:r>
              <w:rPr>
                <w:rFonts w:ascii="Times New Roman" w:hAnsi="Times New Roman"/>
                <w:sz w:val="24"/>
                <w:szCs w:val="24"/>
                <w:lang w:val="uk-UA"/>
              </w:rPr>
              <w:t>3</w:t>
            </w:r>
            <w:r w:rsidR="00D3127B" w:rsidRPr="002A4444">
              <w:rPr>
                <w:rFonts w:ascii="Times New Roman" w:hAnsi="Times New Roman"/>
                <w:sz w:val="24"/>
                <w:szCs w:val="24"/>
                <w:lang w:val="uk-UA"/>
              </w:rPr>
              <w:t xml:space="preserve"> до </w:t>
            </w:r>
            <w:r>
              <w:rPr>
                <w:rFonts w:ascii="Times New Roman" w:hAnsi="Times New Roman"/>
                <w:sz w:val="24"/>
                <w:szCs w:val="24"/>
                <w:lang w:val="uk-UA"/>
              </w:rPr>
              <w:t>тендерної документації</w:t>
            </w:r>
          </w:p>
          <w:p w:rsidR="00D3127B" w:rsidRPr="002A4444" w:rsidRDefault="00D3127B" w:rsidP="002A4444">
            <w:pPr>
              <w:spacing w:after="0" w:line="240" w:lineRule="auto"/>
              <w:jc w:val="both"/>
              <w:rPr>
                <w:rFonts w:ascii="Times New Roman" w:hAnsi="Times New Roman"/>
                <w:sz w:val="24"/>
                <w:szCs w:val="24"/>
              </w:rPr>
            </w:pPr>
          </w:p>
        </w:tc>
      </w:tr>
      <w:tr w:rsidR="00D3127B" w:rsidRPr="002A4444" w:rsidTr="00825A80">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D3127B" w:rsidRPr="002A4444" w:rsidRDefault="00D3127B" w:rsidP="002A4444">
            <w:pPr>
              <w:spacing w:after="0" w:line="240" w:lineRule="auto"/>
              <w:jc w:val="center"/>
              <w:rPr>
                <w:rFonts w:ascii="Times New Roman" w:hAnsi="Times New Roman"/>
                <w:sz w:val="24"/>
                <w:szCs w:val="24"/>
              </w:rPr>
            </w:pPr>
            <w:r w:rsidRPr="002A4444">
              <w:rPr>
                <w:rFonts w:ascii="Times New Roman" w:hAnsi="Times New Roman"/>
                <w:sz w:val="24"/>
                <w:szCs w:val="24"/>
              </w:rPr>
              <w:t>5.</w:t>
            </w:r>
          </w:p>
        </w:tc>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D3127B" w:rsidRPr="002A4444" w:rsidRDefault="00D3127B" w:rsidP="002A4444">
            <w:pPr>
              <w:spacing w:after="0" w:line="240" w:lineRule="auto"/>
              <w:jc w:val="both"/>
              <w:rPr>
                <w:rFonts w:ascii="Times New Roman" w:hAnsi="Times New Roman"/>
                <w:sz w:val="24"/>
                <w:szCs w:val="24"/>
              </w:rPr>
            </w:pPr>
            <w:r w:rsidRPr="002A4444">
              <w:rPr>
                <w:rFonts w:ascii="Times New Roman" w:hAnsi="Times New Roman"/>
                <w:sz w:val="24"/>
                <w:szCs w:val="24"/>
              </w:rPr>
              <w:t>Кількість та місце поставки товарів або обсяг і місце виконання робіт чи надання послуг</w:t>
            </w:r>
          </w:p>
        </w:tc>
        <w:tc>
          <w:tcPr>
            <w:tcW w:w="6378" w:type="dxa"/>
            <w:tcBorders>
              <w:top w:val="single" w:sz="4" w:space="0" w:color="auto"/>
              <w:left w:val="single" w:sz="4" w:space="0" w:color="000000"/>
              <w:bottom w:val="single" w:sz="4" w:space="0" w:color="000000"/>
              <w:right w:val="single" w:sz="4" w:space="0" w:color="000000"/>
            </w:tcBorders>
            <w:shd w:val="clear" w:color="auto" w:fill="auto"/>
          </w:tcPr>
          <w:p w:rsidR="00D3127B" w:rsidRDefault="00D3127B" w:rsidP="002A4444">
            <w:pPr>
              <w:spacing w:after="0" w:line="240" w:lineRule="auto"/>
              <w:jc w:val="both"/>
              <w:rPr>
                <w:rFonts w:ascii="Times New Roman" w:hAnsi="Times New Roman"/>
                <w:sz w:val="24"/>
                <w:szCs w:val="24"/>
              </w:rPr>
            </w:pPr>
            <w:r w:rsidRPr="002A4444">
              <w:rPr>
                <w:rFonts w:ascii="Times New Roman" w:hAnsi="Times New Roman"/>
                <w:b/>
                <w:sz w:val="24"/>
                <w:szCs w:val="24"/>
              </w:rPr>
              <w:t xml:space="preserve">Кількість </w:t>
            </w:r>
            <w:r w:rsidR="00475090" w:rsidRPr="002A4444">
              <w:rPr>
                <w:rFonts w:ascii="Times New Roman" w:hAnsi="Times New Roman"/>
                <w:b/>
                <w:sz w:val="24"/>
                <w:szCs w:val="24"/>
              </w:rPr>
              <w:t>/обсяг поставки</w:t>
            </w:r>
            <w:r w:rsidRPr="002A4444">
              <w:rPr>
                <w:rFonts w:ascii="Times New Roman" w:hAnsi="Times New Roman"/>
                <w:b/>
                <w:sz w:val="24"/>
                <w:szCs w:val="24"/>
              </w:rPr>
              <w:t>:</w:t>
            </w:r>
            <w:r w:rsidR="00E8067C">
              <w:rPr>
                <w:rFonts w:ascii="Times New Roman" w:hAnsi="Times New Roman"/>
                <w:sz w:val="24"/>
                <w:szCs w:val="24"/>
              </w:rPr>
              <w:t xml:space="preserve"> </w:t>
            </w:r>
            <w:r w:rsidR="00F0620A">
              <w:rPr>
                <w:rFonts w:ascii="Times New Roman" w:hAnsi="Times New Roman"/>
                <w:sz w:val="24"/>
                <w:szCs w:val="24"/>
              </w:rPr>
              <w:t>Сервер – 1 штука.</w:t>
            </w:r>
          </w:p>
          <w:p w:rsidR="00601AE2" w:rsidRDefault="00601AE2" w:rsidP="002A4444">
            <w:pPr>
              <w:spacing w:after="0" w:line="240" w:lineRule="auto"/>
              <w:jc w:val="both"/>
              <w:rPr>
                <w:rFonts w:ascii="Times New Roman" w:hAnsi="Times New Roman"/>
                <w:sz w:val="24"/>
                <w:szCs w:val="24"/>
              </w:rPr>
            </w:pPr>
          </w:p>
          <w:p w:rsidR="00601AE2" w:rsidRDefault="00601AE2" w:rsidP="002A4444">
            <w:pPr>
              <w:spacing w:after="0" w:line="240" w:lineRule="auto"/>
              <w:jc w:val="both"/>
              <w:rPr>
                <w:rFonts w:ascii="Times New Roman" w:hAnsi="Times New Roman"/>
                <w:sz w:val="24"/>
                <w:szCs w:val="24"/>
              </w:rPr>
            </w:pPr>
          </w:p>
          <w:p w:rsidR="00601AE2" w:rsidRPr="002A4444" w:rsidRDefault="00601AE2" w:rsidP="002A4444">
            <w:pPr>
              <w:spacing w:after="0" w:line="240" w:lineRule="auto"/>
              <w:jc w:val="both"/>
              <w:rPr>
                <w:rFonts w:ascii="Times New Roman" w:hAnsi="Times New Roman"/>
                <w:sz w:val="24"/>
                <w:szCs w:val="24"/>
              </w:rPr>
            </w:pPr>
          </w:p>
          <w:p w:rsidR="00D3127B" w:rsidRPr="002A4444" w:rsidRDefault="00D3127B" w:rsidP="002A4444">
            <w:pPr>
              <w:spacing w:after="0" w:line="240" w:lineRule="auto"/>
              <w:jc w:val="both"/>
              <w:rPr>
                <w:rFonts w:ascii="Times New Roman" w:hAnsi="Times New Roman"/>
                <w:sz w:val="24"/>
                <w:szCs w:val="24"/>
              </w:rPr>
            </w:pPr>
            <w:r w:rsidRPr="002A4444">
              <w:rPr>
                <w:rFonts w:ascii="Times New Roman" w:hAnsi="Times New Roman"/>
                <w:b/>
                <w:sz w:val="24"/>
                <w:szCs w:val="24"/>
              </w:rPr>
              <w:t>Місце поставки товару</w:t>
            </w:r>
            <w:r w:rsidR="00E42731" w:rsidRPr="002A4444">
              <w:rPr>
                <w:rFonts w:ascii="Times New Roman" w:hAnsi="Times New Roman"/>
                <w:b/>
                <w:sz w:val="24"/>
                <w:szCs w:val="24"/>
              </w:rPr>
              <w:t>/надання послуг</w:t>
            </w:r>
            <w:r w:rsidRPr="002A4444">
              <w:rPr>
                <w:rFonts w:ascii="Times New Roman" w:hAnsi="Times New Roman"/>
                <w:b/>
                <w:sz w:val="24"/>
                <w:szCs w:val="24"/>
              </w:rPr>
              <w:t>:</w:t>
            </w:r>
            <w:r w:rsidRPr="002A4444">
              <w:rPr>
                <w:rFonts w:ascii="Times New Roman" w:hAnsi="Times New Roman"/>
                <w:sz w:val="24"/>
                <w:szCs w:val="24"/>
              </w:rPr>
              <w:t xml:space="preserve"> 25022, </w:t>
            </w:r>
            <w:r w:rsidR="00E92BC7" w:rsidRPr="002A4444">
              <w:rPr>
                <w:rFonts w:ascii="Times New Roman" w:hAnsi="Times New Roman"/>
                <w:sz w:val="24"/>
                <w:szCs w:val="24"/>
              </w:rPr>
              <w:t xml:space="preserve">              </w:t>
            </w:r>
            <w:r w:rsidRPr="002A4444">
              <w:rPr>
                <w:rFonts w:ascii="Times New Roman" w:hAnsi="Times New Roman"/>
                <w:sz w:val="24"/>
                <w:szCs w:val="24"/>
              </w:rPr>
              <w:t>м. Кропивницький, вул. В’ячеслава Чорновола, 29/32</w:t>
            </w:r>
          </w:p>
          <w:p w:rsidR="00D3127B" w:rsidRPr="002A4444" w:rsidRDefault="00D3127B" w:rsidP="002A4444">
            <w:pPr>
              <w:pStyle w:val="a3"/>
              <w:spacing w:after="0" w:line="240" w:lineRule="auto"/>
              <w:ind w:left="43"/>
              <w:jc w:val="both"/>
              <w:rPr>
                <w:rFonts w:ascii="Times New Roman" w:hAnsi="Times New Roman"/>
                <w:sz w:val="24"/>
                <w:szCs w:val="24"/>
              </w:rPr>
            </w:pPr>
          </w:p>
        </w:tc>
      </w:tr>
      <w:tr w:rsidR="00D3127B" w:rsidRPr="002A4444" w:rsidTr="00825A80">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D3127B" w:rsidRPr="002A4444" w:rsidRDefault="00D3127B" w:rsidP="002A4444">
            <w:pPr>
              <w:spacing w:after="0" w:line="240" w:lineRule="auto"/>
              <w:jc w:val="center"/>
              <w:rPr>
                <w:rFonts w:ascii="Times New Roman" w:hAnsi="Times New Roman"/>
                <w:sz w:val="24"/>
                <w:szCs w:val="24"/>
              </w:rPr>
            </w:pPr>
            <w:r w:rsidRPr="002A4444">
              <w:rPr>
                <w:rFonts w:ascii="Times New Roman" w:hAnsi="Times New Roman"/>
                <w:sz w:val="24"/>
                <w:szCs w:val="24"/>
              </w:rPr>
              <w:t>6.</w:t>
            </w:r>
          </w:p>
        </w:tc>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D3127B" w:rsidRPr="002A4444" w:rsidRDefault="00D3127B" w:rsidP="002A4444">
            <w:pPr>
              <w:spacing w:after="0" w:line="240" w:lineRule="auto"/>
              <w:jc w:val="both"/>
              <w:rPr>
                <w:rFonts w:ascii="Times New Roman" w:hAnsi="Times New Roman"/>
                <w:sz w:val="24"/>
                <w:szCs w:val="24"/>
              </w:rPr>
            </w:pPr>
            <w:r w:rsidRPr="002A4444">
              <w:rPr>
                <w:rFonts w:ascii="Times New Roman" w:hAnsi="Times New Roman"/>
                <w:sz w:val="24"/>
                <w:szCs w:val="24"/>
              </w:rPr>
              <w:t>Строк поставки товарів, виконання робіт, надання послуг</w:t>
            </w:r>
          </w:p>
        </w:tc>
        <w:tc>
          <w:tcPr>
            <w:tcW w:w="6378" w:type="dxa"/>
            <w:tcBorders>
              <w:top w:val="single" w:sz="4" w:space="0" w:color="auto"/>
              <w:left w:val="single" w:sz="4" w:space="0" w:color="000000"/>
              <w:bottom w:val="single" w:sz="4" w:space="0" w:color="000000"/>
              <w:right w:val="single" w:sz="4" w:space="0" w:color="000000"/>
            </w:tcBorders>
            <w:shd w:val="clear" w:color="auto" w:fill="auto"/>
            <w:vAlign w:val="center"/>
          </w:tcPr>
          <w:p w:rsidR="00D3127B" w:rsidRPr="00761DAA" w:rsidRDefault="00601AE2" w:rsidP="00F0620A">
            <w:pPr>
              <w:spacing w:after="0" w:line="240" w:lineRule="auto"/>
              <w:jc w:val="both"/>
              <w:rPr>
                <w:rFonts w:ascii="Times New Roman" w:hAnsi="Times New Roman"/>
                <w:b/>
                <w:sz w:val="24"/>
                <w:szCs w:val="24"/>
              </w:rPr>
            </w:pPr>
            <w:r w:rsidRPr="00761DAA">
              <w:rPr>
                <w:rFonts w:ascii="Times New Roman" w:hAnsi="Times New Roman"/>
                <w:b/>
                <w:sz w:val="24"/>
                <w:szCs w:val="24"/>
              </w:rPr>
              <w:t xml:space="preserve">по </w:t>
            </w:r>
            <w:r w:rsidR="00E871F5">
              <w:rPr>
                <w:rFonts w:ascii="Times New Roman" w:hAnsi="Times New Roman"/>
                <w:b/>
                <w:sz w:val="24"/>
                <w:szCs w:val="24"/>
              </w:rPr>
              <w:t>26</w:t>
            </w:r>
            <w:r w:rsidR="00F0620A" w:rsidRPr="00761DAA">
              <w:rPr>
                <w:rFonts w:ascii="Times New Roman" w:hAnsi="Times New Roman"/>
                <w:b/>
                <w:sz w:val="24"/>
                <w:szCs w:val="24"/>
              </w:rPr>
              <w:t>.12.2023</w:t>
            </w:r>
            <w:r w:rsidR="00761DAA">
              <w:rPr>
                <w:rFonts w:ascii="Times New Roman" w:hAnsi="Times New Roman"/>
                <w:b/>
                <w:sz w:val="24"/>
                <w:szCs w:val="24"/>
              </w:rPr>
              <w:t xml:space="preserve"> включно.</w:t>
            </w:r>
          </w:p>
        </w:tc>
      </w:tr>
      <w:tr w:rsidR="0057012A" w:rsidRPr="002A4444" w:rsidTr="00825A80">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57012A" w:rsidRPr="002A4444" w:rsidRDefault="0057012A" w:rsidP="002A4444">
            <w:pPr>
              <w:spacing w:after="0" w:line="240" w:lineRule="auto"/>
              <w:jc w:val="center"/>
              <w:rPr>
                <w:rFonts w:ascii="Times New Roman" w:hAnsi="Times New Roman"/>
                <w:sz w:val="24"/>
                <w:szCs w:val="24"/>
              </w:rPr>
            </w:pPr>
            <w:r w:rsidRPr="002A4444">
              <w:rPr>
                <w:rFonts w:ascii="Times New Roman" w:hAnsi="Times New Roman"/>
                <w:sz w:val="24"/>
                <w:szCs w:val="24"/>
              </w:rPr>
              <w:t>7.</w:t>
            </w:r>
          </w:p>
        </w:tc>
        <w:tc>
          <w:tcPr>
            <w:tcW w:w="3261" w:type="dxa"/>
            <w:tcBorders>
              <w:top w:val="single" w:sz="4" w:space="0" w:color="000000"/>
              <w:left w:val="single" w:sz="4" w:space="0" w:color="000000"/>
              <w:bottom w:val="single" w:sz="4" w:space="0" w:color="000000"/>
            </w:tcBorders>
            <w:shd w:val="clear" w:color="auto" w:fill="F2F2F2" w:themeFill="background1" w:themeFillShade="F2"/>
          </w:tcPr>
          <w:p w:rsidR="0057012A" w:rsidRPr="002A4444" w:rsidRDefault="0057012A" w:rsidP="002A4444">
            <w:pPr>
              <w:spacing w:after="0" w:line="240" w:lineRule="auto"/>
              <w:rPr>
                <w:rFonts w:ascii="Times New Roman" w:hAnsi="Times New Roman"/>
                <w:color w:val="000000"/>
                <w:sz w:val="24"/>
                <w:szCs w:val="24"/>
              </w:rPr>
            </w:pPr>
            <w:r w:rsidRPr="002A4444">
              <w:rPr>
                <w:rFonts w:ascii="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 у разі якщо учасникам дозволяється подати тендерні пропозиції стосовно частин предмета закупівлі (лота)</w:t>
            </w:r>
          </w:p>
        </w:tc>
        <w:tc>
          <w:tcPr>
            <w:tcW w:w="6378" w:type="dxa"/>
            <w:tcBorders>
              <w:top w:val="single" w:sz="4" w:space="0" w:color="auto"/>
              <w:left w:val="single" w:sz="4" w:space="0" w:color="000000"/>
              <w:bottom w:val="single" w:sz="4" w:space="0" w:color="000000"/>
              <w:right w:val="single" w:sz="4" w:space="0" w:color="000000"/>
            </w:tcBorders>
            <w:shd w:val="clear" w:color="auto" w:fill="auto"/>
            <w:vAlign w:val="center"/>
          </w:tcPr>
          <w:p w:rsidR="0057012A" w:rsidRPr="002A4444" w:rsidRDefault="0057012A" w:rsidP="006A2154">
            <w:pPr>
              <w:spacing w:after="0" w:line="240" w:lineRule="auto"/>
              <w:ind w:firstLine="459"/>
              <w:jc w:val="both"/>
              <w:rPr>
                <w:rFonts w:ascii="Times New Roman" w:hAnsi="Times New Roman"/>
                <w:color w:val="000000"/>
                <w:sz w:val="24"/>
                <w:szCs w:val="24"/>
              </w:rPr>
            </w:pPr>
            <w:r w:rsidRPr="002A4444">
              <w:rPr>
                <w:rFonts w:ascii="Times New Roman" w:hAnsi="Times New Roman"/>
                <w:sz w:val="24"/>
                <w:szCs w:val="24"/>
              </w:rPr>
              <w:t>Закупівля здійснюється в цілому, без поділу на частини (лоти)</w:t>
            </w:r>
          </w:p>
        </w:tc>
      </w:tr>
      <w:tr w:rsidR="00D3127B" w:rsidRPr="002A4444" w:rsidTr="00825A80">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D3127B" w:rsidRPr="002A4444" w:rsidRDefault="00E77B1C" w:rsidP="002A4444">
            <w:pPr>
              <w:spacing w:after="0" w:line="240" w:lineRule="auto"/>
              <w:jc w:val="center"/>
              <w:rPr>
                <w:rFonts w:ascii="Times New Roman" w:hAnsi="Times New Roman"/>
                <w:sz w:val="24"/>
                <w:szCs w:val="24"/>
              </w:rPr>
            </w:pPr>
            <w:r w:rsidRPr="002A4444">
              <w:rPr>
                <w:rFonts w:ascii="Times New Roman" w:hAnsi="Times New Roman"/>
                <w:sz w:val="24"/>
                <w:szCs w:val="24"/>
              </w:rPr>
              <w:t>8</w:t>
            </w:r>
            <w:r w:rsidR="00D3127B" w:rsidRPr="002A4444">
              <w:rPr>
                <w:rFonts w:ascii="Times New Roman" w:hAnsi="Times New Roman"/>
                <w:sz w:val="24"/>
                <w:szCs w:val="24"/>
              </w:rPr>
              <w:t>.</w:t>
            </w:r>
          </w:p>
        </w:tc>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D3127B" w:rsidRPr="002A4444" w:rsidRDefault="00D3127B" w:rsidP="002A4444">
            <w:pPr>
              <w:spacing w:after="0" w:line="240" w:lineRule="auto"/>
              <w:jc w:val="both"/>
              <w:rPr>
                <w:rFonts w:ascii="Times New Roman" w:hAnsi="Times New Roman"/>
                <w:sz w:val="24"/>
                <w:szCs w:val="24"/>
              </w:rPr>
            </w:pPr>
            <w:r w:rsidRPr="002A4444">
              <w:rPr>
                <w:rFonts w:ascii="Times New Roman" w:hAnsi="Times New Roman"/>
                <w:sz w:val="24"/>
                <w:szCs w:val="24"/>
              </w:rPr>
              <w:t xml:space="preserve">Умови оплати </w:t>
            </w:r>
          </w:p>
        </w:tc>
        <w:tc>
          <w:tcPr>
            <w:tcW w:w="6378" w:type="dxa"/>
            <w:tcBorders>
              <w:top w:val="single" w:sz="4" w:space="0" w:color="auto"/>
              <w:left w:val="single" w:sz="4" w:space="0" w:color="000000"/>
              <w:bottom w:val="single" w:sz="4" w:space="0" w:color="000000"/>
              <w:right w:val="single" w:sz="4" w:space="0" w:color="000000"/>
            </w:tcBorders>
            <w:shd w:val="clear" w:color="auto" w:fill="auto"/>
            <w:vAlign w:val="center"/>
          </w:tcPr>
          <w:p w:rsidR="00D3127B" w:rsidRPr="002A4444" w:rsidRDefault="00D3127B" w:rsidP="002A4444">
            <w:pPr>
              <w:spacing w:after="0" w:line="240" w:lineRule="auto"/>
              <w:rPr>
                <w:rFonts w:ascii="Times New Roman" w:hAnsi="Times New Roman"/>
                <w:sz w:val="24"/>
                <w:szCs w:val="24"/>
              </w:rPr>
            </w:pPr>
            <w:r w:rsidRPr="002A4444">
              <w:rPr>
                <w:rFonts w:ascii="Times New Roman" w:hAnsi="Times New Roman"/>
                <w:sz w:val="24"/>
                <w:szCs w:val="24"/>
              </w:rPr>
              <w:t xml:space="preserve">Відповідно до </w:t>
            </w:r>
            <w:r w:rsidR="00012392" w:rsidRPr="002A4444">
              <w:rPr>
                <w:rFonts w:ascii="Times New Roman" w:hAnsi="Times New Roman"/>
                <w:sz w:val="24"/>
                <w:szCs w:val="24"/>
              </w:rPr>
              <w:t>умов</w:t>
            </w:r>
            <w:r w:rsidR="00E42731" w:rsidRPr="002A4444">
              <w:rPr>
                <w:rFonts w:ascii="Times New Roman" w:hAnsi="Times New Roman"/>
                <w:sz w:val="24"/>
                <w:szCs w:val="24"/>
              </w:rPr>
              <w:t xml:space="preserve"> </w:t>
            </w:r>
            <w:r w:rsidRPr="002A4444">
              <w:rPr>
                <w:rFonts w:ascii="Times New Roman" w:hAnsi="Times New Roman"/>
                <w:sz w:val="24"/>
                <w:szCs w:val="24"/>
              </w:rPr>
              <w:t>Договору.</w:t>
            </w:r>
          </w:p>
        </w:tc>
      </w:tr>
      <w:tr w:rsidR="002E0AE1" w:rsidRPr="002A4444" w:rsidTr="00825A80">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E77B1C" w:rsidP="002A4444">
            <w:pPr>
              <w:spacing w:after="0" w:line="240" w:lineRule="auto"/>
              <w:jc w:val="center"/>
              <w:rPr>
                <w:rFonts w:ascii="Times New Roman" w:hAnsi="Times New Roman"/>
                <w:sz w:val="24"/>
                <w:szCs w:val="24"/>
              </w:rPr>
            </w:pPr>
            <w:r w:rsidRPr="002A4444">
              <w:rPr>
                <w:rFonts w:ascii="Times New Roman" w:hAnsi="Times New Roman"/>
                <w:sz w:val="24"/>
                <w:szCs w:val="24"/>
              </w:rPr>
              <w:t>9</w:t>
            </w:r>
            <w:r w:rsidR="002E0AE1" w:rsidRPr="002A4444">
              <w:rPr>
                <w:rFonts w:ascii="Times New Roman" w:hAnsi="Times New Roman"/>
                <w:sz w:val="24"/>
                <w:szCs w:val="24"/>
              </w:rPr>
              <w:t>.</w:t>
            </w:r>
          </w:p>
        </w:tc>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spacing w:after="0" w:line="240" w:lineRule="auto"/>
              <w:jc w:val="both"/>
              <w:rPr>
                <w:rFonts w:ascii="Times New Roman" w:hAnsi="Times New Roman"/>
                <w:sz w:val="24"/>
                <w:szCs w:val="24"/>
              </w:rPr>
            </w:pPr>
            <w:r w:rsidRPr="002A4444">
              <w:rPr>
                <w:rFonts w:ascii="Times New Roman" w:hAnsi="Times New Roman"/>
                <w:sz w:val="24"/>
                <w:szCs w:val="24"/>
              </w:rPr>
              <w:t>Очікувана вартість предмета закупівлі</w:t>
            </w:r>
          </w:p>
        </w:tc>
        <w:tc>
          <w:tcPr>
            <w:tcW w:w="6378" w:type="dxa"/>
            <w:tcBorders>
              <w:top w:val="single" w:sz="4" w:space="0" w:color="auto"/>
              <w:left w:val="single" w:sz="4" w:space="0" w:color="000000"/>
              <w:bottom w:val="single" w:sz="4" w:space="0" w:color="000000"/>
              <w:right w:val="single" w:sz="4" w:space="0" w:color="000000"/>
            </w:tcBorders>
            <w:shd w:val="clear" w:color="auto" w:fill="auto"/>
            <w:vAlign w:val="center"/>
          </w:tcPr>
          <w:p w:rsidR="00FE01E4" w:rsidRPr="002A4444" w:rsidRDefault="008C2089" w:rsidP="00FE01E4">
            <w:pPr>
              <w:pStyle w:val="a9"/>
              <w:spacing w:before="0" w:after="0"/>
              <w:ind w:firstLine="385"/>
              <w:jc w:val="both"/>
              <w:rPr>
                <w:szCs w:val="24"/>
              </w:rPr>
            </w:pPr>
            <w:r>
              <w:rPr>
                <w:szCs w:val="24"/>
              </w:rPr>
              <w:t>3</w:t>
            </w:r>
            <w:r w:rsidR="00F0620A" w:rsidRPr="00F0620A">
              <w:rPr>
                <w:szCs w:val="24"/>
              </w:rPr>
              <w:t>87</w:t>
            </w:r>
            <w:r w:rsidR="00761DAA">
              <w:rPr>
                <w:szCs w:val="24"/>
              </w:rPr>
              <w:t xml:space="preserve"> </w:t>
            </w:r>
            <w:r w:rsidR="00F0620A" w:rsidRPr="00F0620A">
              <w:rPr>
                <w:szCs w:val="24"/>
              </w:rPr>
              <w:t>600,00</w:t>
            </w:r>
            <w:r w:rsidR="0006716A" w:rsidRPr="00F0620A">
              <w:rPr>
                <w:szCs w:val="24"/>
              </w:rPr>
              <w:t xml:space="preserve"> </w:t>
            </w:r>
            <w:proofErr w:type="spellStart"/>
            <w:r w:rsidR="0006716A" w:rsidRPr="00F0620A">
              <w:rPr>
                <w:szCs w:val="24"/>
              </w:rPr>
              <w:t>грн</w:t>
            </w:r>
            <w:proofErr w:type="spellEnd"/>
            <w:r w:rsidR="008175F1" w:rsidRPr="00F0620A">
              <w:rPr>
                <w:szCs w:val="24"/>
              </w:rPr>
              <w:t xml:space="preserve"> (</w:t>
            </w:r>
            <w:r w:rsidR="00F0620A" w:rsidRPr="00F0620A">
              <w:rPr>
                <w:szCs w:val="24"/>
              </w:rPr>
              <w:t>триста</w:t>
            </w:r>
            <w:r w:rsidR="0006716A" w:rsidRPr="00F0620A">
              <w:rPr>
                <w:szCs w:val="24"/>
              </w:rPr>
              <w:t xml:space="preserve"> </w:t>
            </w:r>
            <w:r w:rsidR="00E8067C" w:rsidRPr="00F0620A">
              <w:rPr>
                <w:szCs w:val="24"/>
              </w:rPr>
              <w:t>вісімдесят</w:t>
            </w:r>
            <w:r w:rsidR="0006716A" w:rsidRPr="00F0620A">
              <w:rPr>
                <w:szCs w:val="24"/>
              </w:rPr>
              <w:t xml:space="preserve"> </w:t>
            </w:r>
            <w:r w:rsidR="00F0620A" w:rsidRPr="00F0620A">
              <w:rPr>
                <w:szCs w:val="24"/>
              </w:rPr>
              <w:t xml:space="preserve">сім </w:t>
            </w:r>
            <w:r w:rsidR="0006716A" w:rsidRPr="00F0620A">
              <w:rPr>
                <w:szCs w:val="24"/>
              </w:rPr>
              <w:t xml:space="preserve">тисяч </w:t>
            </w:r>
            <w:r w:rsidR="00F0620A" w:rsidRPr="00F0620A">
              <w:rPr>
                <w:szCs w:val="24"/>
              </w:rPr>
              <w:t xml:space="preserve">шістсот </w:t>
            </w:r>
            <w:r w:rsidR="00E77B1C" w:rsidRPr="00F0620A">
              <w:rPr>
                <w:szCs w:val="24"/>
              </w:rPr>
              <w:t>грив</w:t>
            </w:r>
            <w:r w:rsidR="006A2154" w:rsidRPr="00F0620A">
              <w:rPr>
                <w:szCs w:val="24"/>
              </w:rPr>
              <w:t>ень</w:t>
            </w:r>
            <w:r w:rsidR="00FE01E4" w:rsidRPr="00F0620A">
              <w:rPr>
                <w:szCs w:val="24"/>
              </w:rPr>
              <w:t xml:space="preserve"> </w:t>
            </w:r>
            <w:r w:rsidR="001E7BB0" w:rsidRPr="00F0620A">
              <w:rPr>
                <w:szCs w:val="24"/>
              </w:rPr>
              <w:t xml:space="preserve"> </w:t>
            </w:r>
            <w:r w:rsidR="00E8067C" w:rsidRPr="00F0620A">
              <w:rPr>
                <w:szCs w:val="24"/>
              </w:rPr>
              <w:t xml:space="preserve">00 </w:t>
            </w:r>
            <w:r w:rsidR="001E7BB0" w:rsidRPr="00F0620A">
              <w:rPr>
                <w:szCs w:val="24"/>
              </w:rPr>
              <w:t>копійок</w:t>
            </w:r>
            <w:r w:rsidR="008175F1" w:rsidRPr="00F0620A">
              <w:rPr>
                <w:szCs w:val="24"/>
              </w:rPr>
              <w:t>)</w:t>
            </w:r>
            <w:r w:rsidR="00583D92" w:rsidRPr="00F0620A">
              <w:rPr>
                <w:szCs w:val="24"/>
              </w:rPr>
              <w:t>, з</w:t>
            </w:r>
            <w:r w:rsidR="00A530DE" w:rsidRPr="00F0620A">
              <w:rPr>
                <w:szCs w:val="24"/>
              </w:rPr>
              <w:t>/без</w:t>
            </w:r>
            <w:r w:rsidR="00583D92" w:rsidRPr="00F0620A">
              <w:rPr>
                <w:szCs w:val="24"/>
              </w:rPr>
              <w:t xml:space="preserve"> </w:t>
            </w:r>
            <w:r w:rsidR="002E0AE1" w:rsidRPr="00F0620A">
              <w:rPr>
                <w:szCs w:val="24"/>
              </w:rPr>
              <w:t>ПДВ</w:t>
            </w:r>
            <w:r w:rsidR="00E42731" w:rsidRPr="00F0620A">
              <w:rPr>
                <w:szCs w:val="24"/>
              </w:rPr>
              <w:t>.</w:t>
            </w:r>
            <w:r w:rsidR="004431C3" w:rsidRPr="002A4444">
              <w:rPr>
                <w:szCs w:val="24"/>
              </w:rPr>
              <w:t xml:space="preserve"> </w:t>
            </w:r>
          </w:p>
          <w:p w:rsidR="002E0AE1" w:rsidRPr="002A4444" w:rsidRDefault="002E0AE1" w:rsidP="002A4444">
            <w:pPr>
              <w:spacing w:after="0" w:line="240" w:lineRule="auto"/>
              <w:ind w:firstLine="386"/>
              <w:jc w:val="both"/>
              <w:rPr>
                <w:rFonts w:ascii="Times New Roman" w:hAnsi="Times New Roman"/>
                <w:sz w:val="24"/>
                <w:szCs w:val="24"/>
              </w:rPr>
            </w:pPr>
          </w:p>
        </w:tc>
      </w:tr>
      <w:tr w:rsidR="002E0AE1" w:rsidRPr="002A4444" w:rsidTr="00825A80">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spacing w:after="0" w:line="240" w:lineRule="auto"/>
              <w:jc w:val="center"/>
              <w:rPr>
                <w:rFonts w:ascii="Times New Roman" w:hAnsi="Times New Roman"/>
                <w:sz w:val="24"/>
                <w:szCs w:val="24"/>
              </w:rPr>
            </w:pPr>
            <w:r w:rsidRPr="002A4444">
              <w:rPr>
                <w:rFonts w:ascii="Times New Roman" w:hAnsi="Times New Roman"/>
                <w:sz w:val="24"/>
                <w:szCs w:val="24"/>
              </w:rPr>
              <w:t>10.</w:t>
            </w:r>
          </w:p>
        </w:tc>
        <w:tc>
          <w:tcPr>
            <w:tcW w:w="3261" w:type="dxa"/>
            <w:tcBorders>
              <w:top w:val="single" w:sz="4" w:space="0" w:color="000000"/>
              <w:left w:val="single" w:sz="4" w:space="0" w:color="000000"/>
              <w:bottom w:val="single" w:sz="4" w:space="0" w:color="000000"/>
            </w:tcBorders>
            <w:shd w:val="clear" w:color="auto" w:fill="F2F2F2" w:themeFill="background1" w:themeFillShade="F2"/>
          </w:tcPr>
          <w:p w:rsidR="002E0AE1" w:rsidRPr="002A4444" w:rsidRDefault="002E0AE1" w:rsidP="002A4444">
            <w:pPr>
              <w:spacing w:after="0" w:line="240" w:lineRule="auto"/>
              <w:jc w:val="both"/>
              <w:rPr>
                <w:rFonts w:ascii="Times New Roman" w:hAnsi="Times New Roman"/>
                <w:sz w:val="24"/>
                <w:szCs w:val="24"/>
              </w:rPr>
            </w:pPr>
            <w:r w:rsidRPr="002A4444">
              <w:rPr>
                <w:rFonts w:ascii="Times New Roman" w:hAnsi="Times New Roman"/>
                <w:sz w:val="24"/>
                <w:szCs w:val="24"/>
              </w:rPr>
              <w:t>Кінцевий строк подання</w:t>
            </w:r>
            <w:r w:rsidR="00CC0AF1" w:rsidRPr="002A4444">
              <w:rPr>
                <w:rFonts w:ascii="Times New Roman" w:hAnsi="Times New Roman"/>
                <w:sz w:val="24"/>
                <w:szCs w:val="24"/>
              </w:rPr>
              <w:t xml:space="preserve"> тендерних</w:t>
            </w:r>
            <w:r w:rsidRPr="002A4444">
              <w:rPr>
                <w:rFonts w:ascii="Times New Roman" w:hAnsi="Times New Roman"/>
                <w:sz w:val="24"/>
                <w:szCs w:val="24"/>
              </w:rPr>
              <w:t xml:space="preserve"> пропозицій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E0AE1" w:rsidRPr="006A2154" w:rsidRDefault="0064238E" w:rsidP="002A4444">
            <w:pPr>
              <w:pStyle w:val="a5"/>
              <w:ind w:firstLine="385"/>
              <w:jc w:val="both"/>
              <w:rPr>
                <w:rFonts w:ascii="Times New Roman" w:hAnsi="Times New Roman"/>
                <w:sz w:val="24"/>
                <w:szCs w:val="24"/>
                <w:lang w:val="uk-UA"/>
              </w:rPr>
            </w:pPr>
            <w:r w:rsidRPr="006A2154">
              <w:rPr>
                <w:rFonts w:ascii="Times New Roman" w:hAnsi="Times New Roman"/>
                <w:sz w:val="24"/>
                <w:szCs w:val="24"/>
                <w:lang w:val="uk-UA"/>
              </w:rPr>
              <w:t>В</w:t>
            </w:r>
            <w:r w:rsidR="00CC0AF1" w:rsidRPr="006A2154">
              <w:rPr>
                <w:rFonts w:ascii="Times New Roman" w:hAnsi="Times New Roman"/>
                <w:sz w:val="24"/>
                <w:szCs w:val="24"/>
                <w:lang w:val="uk-UA"/>
              </w:rPr>
              <w:t>ідповідно до оголошення про проведення відкритих торгів</w:t>
            </w:r>
          </w:p>
          <w:p w:rsidR="002E0AE1" w:rsidRPr="002A4444" w:rsidRDefault="002E0AE1" w:rsidP="002A4444">
            <w:pPr>
              <w:pStyle w:val="a5"/>
              <w:ind w:firstLine="385"/>
              <w:jc w:val="both"/>
              <w:rPr>
                <w:rFonts w:ascii="Times New Roman" w:hAnsi="Times New Roman"/>
                <w:sz w:val="24"/>
                <w:szCs w:val="24"/>
                <w:lang w:val="uk-UA"/>
              </w:rPr>
            </w:pPr>
          </w:p>
        </w:tc>
      </w:tr>
      <w:tr w:rsidR="002E0AE1" w:rsidRPr="002A4444" w:rsidTr="00825A80">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spacing w:after="0" w:line="240" w:lineRule="auto"/>
              <w:jc w:val="center"/>
              <w:rPr>
                <w:rFonts w:ascii="Times New Roman" w:hAnsi="Times New Roman"/>
                <w:sz w:val="24"/>
                <w:szCs w:val="24"/>
              </w:rPr>
            </w:pPr>
            <w:r w:rsidRPr="002A4444">
              <w:rPr>
                <w:rFonts w:ascii="Times New Roman" w:hAnsi="Times New Roman"/>
                <w:sz w:val="24"/>
                <w:szCs w:val="24"/>
              </w:rPr>
              <w:lastRenderedPageBreak/>
              <w:t>11.</w:t>
            </w:r>
          </w:p>
        </w:tc>
        <w:tc>
          <w:tcPr>
            <w:tcW w:w="3261" w:type="dxa"/>
            <w:tcBorders>
              <w:top w:val="single" w:sz="4" w:space="0" w:color="000000"/>
              <w:left w:val="single" w:sz="4" w:space="0" w:color="000000"/>
              <w:bottom w:val="single" w:sz="4" w:space="0" w:color="000000"/>
            </w:tcBorders>
            <w:shd w:val="clear" w:color="auto" w:fill="F2F2F2" w:themeFill="background1" w:themeFillShade="F2"/>
          </w:tcPr>
          <w:p w:rsidR="002E0AE1" w:rsidRPr="002A4444" w:rsidRDefault="002E0AE1" w:rsidP="002A4444">
            <w:pPr>
              <w:spacing w:after="0" w:line="240" w:lineRule="auto"/>
              <w:jc w:val="both"/>
              <w:rPr>
                <w:rFonts w:ascii="Times New Roman" w:hAnsi="Times New Roman"/>
                <w:sz w:val="24"/>
                <w:szCs w:val="24"/>
              </w:rPr>
            </w:pPr>
            <w:r w:rsidRPr="002A4444">
              <w:rPr>
                <w:rFonts w:ascii="Times New Roman" w:hAnsi="Times New Roman"/>
                <w:sz w:val="24"/>
                <w:szCs w:val="24"/>
              </w:rPr>
              <w:t xml:space="preserve">Перелік критеріїв </w:t>
            </w:r>
            <w:r w:rsidR="00CC0AF1" w:rsidRPr="002A4444">
              <w:rPr>
                <w:rFonts w:ascii="Times New Roman" w:hAnsi="Times New Roman"/>
                <w:sz w:val="24"/>
                <w:szCs w:val="24"/>
              </w:rPr>
              <w:t xml:space="preserve">оцінки </w:t>
            </w:r>
            <w:r w:rsidRPr="002A4444">
              <w:rPr>
                <w:rFonts w:ascii="Times New Roman" w:hAnsi="Times New Roman"/>
                <w:sz w:val="24"/>
                <w:szCs w:val="24"/>
              </w:rPr>
              <w:t xml:space="preserve">та методика оцінки </w:t>
            </w:r>
            <w:r w:rsidR="00CC0AF1" w:rsidRPr="002A4444">
              <w:rPr>
                <w:rFonts w:ascii="Times New Roman" w:hAnsi="Times New Roman"/>
                <w:sz w:val="24"/>
                <w:szCs w:val="24"/>
              </w:rPr>
              <w:t xml:space="preserve">тендерних </w:t>
            </w:r>
            <w:r w:rsidRPr="002A4444">
              <w:rPr>
                <w:rFonts w:ascii="Times New Roman" w:hAnsi="Times New Roman"/>
                <w:sz w:val="24"/>
                <w:szCs w:val="24"/>
              </w:rPr>
              <w:t xml:space="preserve">пропозицій із зазначенням питомої ваги </w:t>
            </w:r>
            <w:r w:rsidR="00E77B1C" w:rsidRPr="002A4444">
              <w:rPr>
                <w:rFonts w:ascii="Times New Roman" w:hAnsi="Times New Roman"/>
                <w:sz w:val="24"/>
                <w:szCs w:val="24"/>
              </w:rPr>
              <w:t>кожного критерію</w:t>
            </w:r>
            <w:r w:rsidRPr="002A4444">
              <w:rPr>
                <w:rFonts w:ascii="Times New Roman" w:hAnsi="Times New Roman"/>
                <w:sz w:val="24"/>
                <w:szCs w:val="24"/>
              </w:rPr>
              <w:t xml:space="preserve">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E0AE1" w:rsidRPr="002A4444" w:rsidRDefault="002E0AE1" w:rsidP="005A08CD">
            <w:pPr>
              <w:pStyle w:val="HTML"/>
              <w:ind w:firstLine="385"/>
              <w:jc w:val="both"/>
              <w:rPr>
                <w:rFonts w:ascii="Times New Roman" w:hAnsi="Times New Roman" w:cs="Times New Roman"/>
                <w:sz w:val="24"/>
                <w:szCs w:val="24"/>
              </w:rPr>
            </w:pPr>
            <w:r w:rsidRPr="002A4444">
              <w:rPr>
                <w:rFonts w:ascii="Times New Roman" w:eastAsia="Calibri" w:hAnsi="Times New Roman" w:cs="Times New Roman"/>
                <w:sz w:val="24"/>
                <w:szCs w:val="24"/>
              </w:rPr>
              <w:t xml:space="preserve">Єдиним критерієм оцінки </w:t>
            </w:r>
            <w:r w:rsidR="005E59A7">
              <w:rPr>
                <w:rFonts w:ascii="Times New Roman" w:eastAsia="Calibri" w:hAnsi="Times New Roman" w:cs="Times New Roman"/>
                <w:sz w:val="24"/>
                <w:szCs w:val="24"/>
              </w:rPr>
              <w:t>тендерних</w:t>
            </w:r>
            <w:r w:rsidR="009B16A1">
              <w:rPr>
                <w:rFonts w:ascii="Times New Roman" w:eastAsia="Calibri" w:hAnsi="Times New Roman" w:cs="Times New Roman"/>
                <w:sz w:val="24"/>
                <w:szCs w:val="24"/>
              </w:rPr>
              <w:t xml:space="preserve"> </w:t>
            </w:r>
            <w:r w:rsidRPr="002A4444">
              <w:rPr>
                <w:rFonts w:ascii="Times New Roman" w:eastAsia="Calibri" w:hAnsi="Times New Roman" w:cs="Times New Roman"/>
                <w:sz w:val="24"/>
                <w:szCs w:val="24"/>
              </w:rPr>
              <w:t xml:space="preserve">пропозицій на цю закупівлю є «ціна». </w:t>
            </w:r>
            <w:r w:rsidRPr="002A4444">
              <w:rPr>
                <w:rFonts w:ascii="Times New Roman" w:hAnsi="Times New Roman" w:cs="Times New Roman"/>
                <w:sz w:val="24"/>
                <w:szCs w:val="24"/>
              </w:rPr>
              <w:t xml:space="preserve">Оцінка </w:t>
            </w:r>
            <w:r w:rsidR="009B16A1">
              <w:rPr>
                <w:rFonts w:ascii="Times New Roman" w:hAnsi="Times New Roman" w:cs="Times New Roman"/>
                <w:sz w:val="24"/>
                <w:szCs w:val="24"/>
              </w:rPr>
              <w:t xml:space="preserve">тендерних </w:t>
            </w:r>
            <w:r w:rsidRPr="002A4444">
              <w:rPr>
                <w:rFonts w:ascii="Times New Roman" w:hAnsi="Times New Roman" w:cs="Times New Roman"/>
                <w:sz w:val="24"/>
                <w:szCs w:val="24"/>
              </w:rPr>
              <w:t>пропозицій проводиться автоматично електронною системою закупівель шляхом застосування електронного аукціону.</w:t>
            </w:r>
            <w:r w:rsidR="005A08CD">
              <w:rPr>
                <w:rFonts w:ascii="Times New Roman" w:hAnsi="Times New Roman" w:cs="Times New Roman"/>
                <w:sz w:val="24"/>
                <w:szCs w:val="24"/>
              </w:rPr>
              <w:t xml:space="preserve"> </w:t>
            </w:r>
            <w:r w:rsidR="005A08CD" w:rsidRPr="005A08CD">
              <w:rPr>
                <w:rFonts w:ascii="Times New Roman" w:hAnsi="Times New Roman" w:cs="Times New Roman"/>
                <w:b/>
                <w:sz w:val="24"/>
                <w:szCs w:val="24"/>
                <w:lang w:eastAsia="en-US"/>
              </w:rPr>
              <w:t xml:space="preserve"> </w:t>
            </w:r>
            <w:r w:rsidR="005A08CD">
              <w:rPr>
                <w:rFonts w:ascii="Times New Roman" w:hAnsi="Times New Roman" w:cs="Times New Roman"/>
                <w:b/>
                <w:sz w:val="24"/>
                <w:szCs w:val="24"/>
                <w:lang w:eastAsia="en-US"/>
              </w:rPr>
              <w:t xml:space="preserve">          </w:t>
            </w:r>
            <w:r w:rsidR="005A08CD" w:rsidRPr="005A08CD">
              <w:rPr>
                <w:rFonts w:ascii="Times New Roman" w:hAnsi="Times New Roman" w:cs="Times New Roman"/>
                <w:sz w:val="24"/>
                <w:szCs w:val="24"/>
                <w:lang w:eastAsia="en-US"/>
              </w:rPr>
              <w:t>Якщо була подана одна тендерна пропозиція</w:t>
            </w:r>
            <w:r w:rsidR="005A08CD" w:rsidRPr="00BA7A23">
              <w:rPr>
                <w:rFonts w:ascii="Times New Roman" w:hAnsi="Times New Roman" w:cs="Times New Roman"/>
                <w:sz w:val="24"/>
                <w:szCs w:val="24"/>
                <w:lang w:eastAsia="en-US"/>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E0AE1" w:rsidRPr="002A4444" w:rsidRDefault="002E0AE1" w:rsidP="002A4444">
            <w:pPr>
              <w:pStyle w:val="HTML"/>
              <w:ind w:firstLine="385"/>
              <w:jc w:val="both"/>
              <w:rPr>
                <w:rFonts w:ascii="Times New Roman" w:hAnsi="Times New Roman" w:cs="Times New Roman"/>
                <w:sz w:val="24"/>
                <w:szCs w:val="24"/>
              </w:rPr>
            </w:pPr>
            <w:r w:rsidRPr="002A4444">
              <w:rPr>
                <w:rFonts w:ascii="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зборів, інших обов’язкових платежів  (в тому числі податку на додану вартість (ПДВ), у разі якщо учасник є платником ПДВ) </w:t>
            </w:r>
            <w:r w:rsidR="00892B1B" w:rsidRPr="002A4444">
              <w:rPr>
                <w:rFonts w:ascii="Times New Roman" w:hAnsi="Times New Roman" w:cs="Times New Roman"/>
                <w:sz w:val="24"/>
                <w:szCs w:val="24"/>
              </w:rPr>
              <w:t>тощо</w:t>
            </w:r>
            <w:r w:rsidRPr="002A4444">
              <w:rPr>
                <w:rFonts w:ascii="Times New Roman" w:hAnsi="Times New Roman" w:cs="Times New Roman"/>
                <w:sz w:val="24"/>
                <w:szCs w:val="24"/>
              </w:rPr>
              <w:t>.</w:t>
            </w:r>
          </w:p>
          <w:p w:rsidR="002E0AE1" w:rsidRPr="002A4444" w:rsidRDefault="002E0AE1" w:rsidP="002A4444">
            <w:pPr>
              <w:spacing w:after="0" w:line="240" w:lineRule="auto"/>
              <w:ind w:firstLine="385"/>
              <w:contextualSpacing/>
              <w:jc w:val="both"/>
              <w:rPr>
                <w:rFonts w:ascii="Times New Roman" w:hAnsi="Times New Roman"/>
                <w:color w:val="000000"/>
                <w:sz w:val="24"/>
                <w:szCs w:val="24"/>
              </w:rPr>
            </w:pPr>
            <w:r w:rsidRPr="002A4444">
              <w:rPr>
                <w:rFonts w:ascii="Times New Roman" w:hAnsi="Times New Roman"/>
                <w:sz w:val="24"/>
                <w:szCs w:val="24"/>
              </w:rPr>
              <w:t>Оцінка здійснюється по предмету закупівлі в цілому.</w:t>
            </w:r>
          </w:p>
        </w:tc>
      </w:tr>
      <w:tr w:rsidR="002E0AE1" w:rsidRPr="002A4444" w:rsidTr="00825A80">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spacing w:after="0" w:line="240" w:lineRule="auto"/>
              <w:jc w:val="center"/>
              <w:rPr>
                <w:rFonts w:ascii="Times New Roman" w:hAnsi="Times New Roman"/>
                <w:sz w:val="24"/>
                <w:szCs w:val="24"/>
              </w:rPr>
            </w:pPr>
            <w:r w:rsidRPr="002A4444">
              <w:rPr>
                <w:rFonts w:ascii="Times New Roman" w:hAnsi="Times New Roman"/>
                <w:sz w:val="24"/>
                <w:szCs w:val="24"/>
              </w:rPr>
              <w:t>12.</w:t>
            </w:r>
          </w:p>
        </w:tc>
        <w:tc>
          <w:tcPr>
            <w:tcW w:w="3261" w:type="dxa"/>
            <w:tcBorders>
              <w:top w:val="single" w:sz="4" w:space="0" w:color="000000"/>
              <w:left w:val="single" w:sz="4" w:space="0" w:color="000000"/>
              <w:bottom w:val="single" w:sz="4" w:space="0" w:color="000000"/>
            </w:tcBorders>
            <w:shd w:val="clear" w:color="auto" w:fill="F2F2F2" w:themeFill="background1" w:themeFillShade="F2"/>
          </w:tcPr>
          <w:p w:rsidR="002E0AE1" w:rsidRPr="002A4444" w:rsidRDefault="002E0AE1" w:rsidP="002A4444">
            <w:pPr>
              <w:spacing w:after="0" w:line="240" w:lineRule="auto"/>
              <w:jc w:val="both"/>
              <w:rPr>
                <w:rFonts w:ascii="Times New Roman" w:hAnsi="Times New Roman"/>
                <w:sz w:val="24"/>
                <w:szCs w:val="24"/>
              </w:rPr>
            </w:pPr>
            <w:r w:rsidRPr="002A4444">
              <w:rPr>
                <w:rFonts w:ascii="Times New Roman" w:hAnsi="Times New Roman"/>
                <w:sz w:val="24"/>
                <w:szCs w:val="24"/>
              </w:rPr>
              <w:t xml:space="preserve">Розмір та умови надання забезпечення </w:t>
            </w:r>
            <w:r w:rsidR="00E77B1C" w:rsidRPr="002A4444">
              <w:rPr>
                <w:rFonts w:ascii="Times New Roman" w:hAnsi="Times New Roman"/>
                <w:sz w:val="24"/>
                <w:szCs w:val="24"/>
              </w:rPr>
              <w:t xml:space="preserve">тендерних </w:t>
            </w:r>
            <w:r w:rsidRPr="002A4444">
              <w:rPr>
                <w:rFonts w:ascii="Times New Roman" w:hAnsi="Times New Roman"/>
                <w:sz w:val="24"/>
                <w:szCs w:val="24"/>
              </w:rPr>
              <w:t>пропозицій (якщо замовник вимагає його надати)</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AE1" w:rsidRPr="002A4444" w:rsidRDefault="002E0AE1" w:rsidP="002A4444">
            <w:pPr>
              <w:shd w:val="clear" w:color="auto" w:fill="FFFFFF" w:themeFill="background1"/>
              <w:spacing w:after="0" w:line="240" w:lineRule="auto"/>
              <w:jc w:val="both"/>
              <w:rPr>
                <w:rFonts w:ascii="Times New Roman" w:hAnsi="Times New Roman"/>
                <w:sz w:val="24"/>
                <w:szCs w:val="24"/>
              </w:rPr>
            </w:pPr>
            <w:r w:rsidRPr="002A4444">
              <w:rPr>
                <w:rFonts w:ascii="Times New Roman" w:hAnsi="Times New Roman"/>
                <w:sz w:val="24"/>
                <w:szCs w:val="24"/>
              </w:rPr>
              <w:t>Не вимагається</w:t>
            </w:r>
          </w:p>
        </w:tc>
      </w:tr>
      <w:tr w:rsidR="002E0AE1" w:rsidRPr="002A4444" w:rsidTr="00825A80">
        <w:trPr>
          <w:trHeight w:val="2040"/>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9B16A1" w:rsidP="002A4444">
            <w:pPr>
              <w:spacing w:after="0" w:line="240" w:lineRule="auto"/>
              <w:jc w:val="center"/>
              <w:rPr>
                <w:rFonts w:ascii="Times New Roman" w:hAnsi="Times New Roman"/>
                <w:sz w:val="24"/>
                <w:szCs w:val="24"/>
              </w:rPr>
            </w:pPr>
            <w:r>
              <w:rPr>
                <w:rFonts w:ascii="Times New Roman" w:hAnsi="Times New Roman"/>
                <w:sz w:val="24"/>
                <w:szCs w:val="24"/>
              </w:rPr>
              <w:t>13</w:t>
            </w:r>
            <w:r w:rsidR="002E0AE1" w:rsidRPr="002A4444">
              <w:rPr>
                <w:rFonts w:ascii="Times New Roman" w:hAnsi="Times New Roman"/>
                <w:sz w:val="24"/>
                <w:szCs w:val="24"/>
              </w:rPr>
              <w:t>.</w:t>
            </w:r>
          </w:p>
        </w:tc>
        <w:tc>
          <w:tcPr>
            <w:tcW w:w="3261" w:type="dxa"/>
            <w:tcBorders>
              <w:top w:val="single" w:sz="4" w:space="0" w:color="000000"/>
              <w:left w:val="single" w:sz="4" w:space="0" w:color="000000"/>
              <w:bottom w:val="single" w:sz="4" w:space="0" w:color="000000"/>
            </w:tcBorders>
            <w:shd w:val="clear" w:color="auto" w:fill="F2F2F2" w:themeFill="background1" w:themeFillShade="F2"/>
          </w:tcPr>
          <w:p w:rsidR="002E0AE1" w:rsidRPr="002A4444" w:rsidRDefault="002E0AE1" w:rsidP="002A4444">
            <w:pPr>
              <w:spacing w:after="0" w:line="240" w:lineRule="auto"/>
              <w:jc w:val="both"/>
              <w:rPr>
                <w:rFonts w:ascii="Times New Roman" w:hAnsi="Times New Roman"/>
                <w:sz w:val="24"/>
                <w:szCs w:val="24"/>
              </w:rPr>
            </w:pPr>
            <w:r w:rsidRPr="002A4444">
              <w:rPr>
                <w:rFonts w:ascii="Times New Roman" w:hAnsi="Times New Roman"/>
                <w:sz w:val="24"/>
                <w:szCs w:val="24"/>
              </w:rPr>
              <w:t>Розмір мінімального кроку пониження ціни під час електронного аукціону в межах від 0,5 відсотка до 3 відсотків</w:t>
            </w:r>
            <w:r w:rsidR="004E6CE4" w:rsidRPr="002A4444">
              <w:rPr>
                <w:rFonts w:ascii="Times New Roman" w:hAnsi="Times New Roman"/>
                <w:sz w:val="24"/>
                <w:szCs w:val="24"/>
              </w:rPr>
              <w:t xml:space="preserve"> очікуваної вартості закупівлі</w:t>
            </w:r>
            <w:r w:rsidRPr="002A4444">
              <w:rPr>
                <w:rFonts w:ascii="Times New Roman" w:hAnsi="Times New Roman"/>
                <w:sz w:val="24"/>
                <w:szCs w:val="24"/>
              </w:rPr>
              <w:t xml:space="preserve"> або в грошових одиницях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E0AE1" w:rsidRPr="002A4444" w:rsidRDefault="002E0AE1" w:rsidP="002A4444">
            <w:pPr>
              <w:shd w:val="clear" w:color="auto" w:fill="FFFFFF" w:themeFill="background1"/>
              <w:spacing w:after="0" w:line="240" w:lineRule="auto"/>
              <w:jc w:val="both"/>
              <w:rPr>
                <w:rFonts w:ascii="Times New Roman" w:hAnsi="Times New Roman"/>
                <w:sz w:val="24"/>
                <w:szCs w:val="24"/>
              </w:rPr>
            </w:pPr>
          </w:p>
          <w:p w:rsidR="002E0AE1" w:rsidRPr="002A4444" w:rsidRDefault="002E0AE1" w:rsidP="002A4444">
            <w:pPr>
              <w:shd w:val="clear" w:color="auto" w:fill="FFFFFF" w:themeFill="background1"/>
              <w:spacing w:after="0" w:line="240" w:lineRule="auto"/>
              <w:jc w:val="both"/>
              <w:rPr>
                <w:rFonts w:ascii="Times New Roman" w:hAnsi="Times New Roman"/>
                <w:sz w:val="24"/>
                <w:szCs w:val="24"/>
              </w:rPr>
            </w:pPr>
          </w:p>
          <w:p w:rsidR="002E0AE1" w:rsidRPr="002A4444" w:rsidRDefault="002E0AE1" w:rsidP="002A4444">
            <w:pPr>
              <w:shd w:val="clear" w:color="auto" w:fill="FFFFFF" w:themeFill="background1"/>
              <w:spacing w:after="0" w:line="240" w:lineRule="auto"/>
              <w:jc w:val="both"/>
              <w:rPr>
                <w:rFonts w:ascii="Times New Roman" w:hAnsi="Times New Roman"/>
                <w:sz w:val="24"/>
                <w:szCs w:val="24"/>
              </w:rPr>
            </w:pPr>
            <w:r w:rsidRPr="002A4444">
              <w:rPr>
                <w:rFonts w:ascii="Times New Roman" w:hAnsi="Times New Roman"/>
                <w:sz w:val="24"/>
                <w:szCs w:val="24"/>
              </w:rPr>
              <w:t>0,5 відсотка</w:t>
            </w:r>
            <w:r w:rsidR="002943B5" w:rsidRPr="002A4444">
              <w:rPr>
                <w:rFonts w:ascii="Times New Roman" w:hAnsi="Times New Roman"/>
                <w:sz w:val="24"/>
                <w:szCs w:val="24"/>
              </w:rPr>
              <w:t>.</w:t>
            </w:r>
          </w:p>
          <w:p w:rsidR="002E0AE1" w:rsidRPr="002A4444" w:rsidRDefault="002E0AE1" w:rsidP="002A4444">
            <w:pPr>
              <w:shd w:val="clear" w:color="auto" w:fill="FFFFFF" w:themeFill="background1"/>
              <w:spacing w:after="0" w:line="240" w:lineRule="auto"/>
              <w:jc w:val="both"/>
              <w:rPr>
                <w:rFonts w:ascii="Times New Roman" w:hAnsi="Times New Roman"/>
                <w:sz w:val="24"/>
                <w:szCs w:val="24"/>
              </w:rPr>
            </w:pPr>
          </w:p>
          <w:p w:rsidR="002E0AE1" w:rsidRPr="002A4444" w:rsidRDefault="002E0AE1" w:rsidP="002A4444">
            <w:pPr>
              <w:shd w:val="clear" w:color="auto" w:fill="FFFFFF" w:themeFill="background1"/>
              <w:spacing w:after="0" w:line="240" w:lineRule="auto"/>
              <w:jc w:val="both"/>
              <w:rPr>
                <w:rFonts w:ascii="Times New Roman" w:hAnsi="Times New Roman"/>
                <w:sz w:val="24"/>
                <w:szCs w:val="24"/>
              </w:rPr>
            </w:pPr>
          </w:p>
          <w:p w:rsidR="002E0AE1" w:rsidRPr="002A4444" w:rsidRDefault="002E0AE1" w:rsidP="002A4444">
            <w:pPr>
              <w:shd w:val="clear" w:color="auto" w:fill="FFFFFF" w:themeFill="background1"/>
              <w:spacing w:after="0" w:line="240" w:lineRule="auto"/>
              <w:jc w:val="both"/>
              <w:rPr>
                <w:rFonts w:ascii="Times New Roman" w:hAnsi="Times New Roman"/>
                <w:sz w:val="24"/>
                <w:szCs w:val="24"/>
              </w:rPr>
            </w:pPr>
          </w:p>
        </w:tc>
      </w:tr>
      <w:tr w:rsidR="00FE01E4" w:rsidRPr="00FE01E4" w:rsidTr="00825A80">
        <w:trPr>
          <w:trHeight w:val="2040"/>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FE01E4" w:rsidRPr="002747F5" w:rsidRDefault="00FE01E4" w:rsidP="002A4444">
            <w:pPr>
              <w:spacing w:after="0" w:line="240" w:lineRule="auto"/>
              <w:jc w:val="center"/>
              <w:rPr>
                <w:rFonts w:ascii="Times New Roman" w:hAnsi="Times New Roman"/>
                <w:sz w:val="24"/>
                <w:szCs w:val="24"/>
              </w:rPr>
            </w:pPr>
            <w:r w:rsidRPr="002747F5">
              <w:rPr>
                <w:rFonts w:ascii="Times New Roman" w:hAnsi="Times New Roman"/>
                <w:sz w:val="24"/>
                <w:szCs w:val="24"/>
              </w:rPr>
              <w:t>13.1.</w:t>
            </w:r>
          </w:p>
        </w:tc>
        <w:tc>
          <w:tcPr>
            <w:tcW w:w="3261" w:type="dxa"/>
            <w:tcBorders>
              <w:top w:val="single" w:sz="4" w:space="0" w:color="000000"/>
              <w:left w:val="single" w:sz="4" w:space="0" w:color="000000"/>
              <w:bottom w:val="single" w:sz="4" w:space="0" w:color="000000"/>
            </w:tcBorders>
            <w:shd w:val="clear" w:color="auto" w:fill="F2F2F2" w:themeFill="background1" w:themeFillShade="F2"/>
          </w:tcPr>
          <w:p w:rsidR="00FE01E4" w:rsidRPr="002747F5" w:rsidRDefault="00FE01E4" w:rsidP="002A4444">
            <w:pPr>
              <w:spacing w:after="0" w:line="240" w:lineRule="auto"/>
              <w:jc w:val="both"/>
              <w:rPr>
                <w:rFonts w:ascii="Times New Roman" w:hAnsi="Times New Roman"/>
                <w:sz w:val="24"/>
                <w:szCs w:val="24"/>
              </w:rPr>
            </w:pPr>
            <w:r w:rsidRPr="002747F5">
              <w:rPr>
                <w:rFonts w:ascii="Times New Roman" w:hAnsi="Times New Roman"/>
                <w:sz w:val="24"/>
                <w:szCs w:val="24"/>
              </w:rPr>
              <w:t>Розгляд тендерної пропозиції, ціна якої є вищою, ніж очікувана вартість предмета закупівлі</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E01E4" w:rsidRPr="002747F5" w:rsidRDefault="00FE01E4" w:rsidP="002A4444">
            <w:pPr>
              <w:shd w:val="clear" w:color="auto" w:fill="FFFFFF" w:themeFill="background1"/>
              <w:spacing w:after="0" w:line="240" w:lineRule="auto"/>
              <w:jc w:val="both"/>
              <w:rPr>
                <w:rFonts w:ascii="Times New Roman" w:hAnsi="Times New Roman"/>
                <w:sz w:val="24"/>
                <w:szCs w:val="24"/>
              </w:rPr>
            </w:pPr>
            <w:r w:rsidRPr="002747F5">
              <w:rPr>
                <w:rFonts w:ascii="Times New Roman" w:hAnsi="Times New Roman"/>
                <w:sz w:val="24"/>
                <w:szCs w:val="24"/>
              </w:rPr>
              <w:t>Замовник не приймає тендерну пропозицію, ціна якої вища за очікувану вартість предмета закупівлі.</w:t>
            </w:r>
          </w:p>
        </w:tc>
      </w:tr>
      <w:tr w:rsidR="004E6CE4" w:rsidRPr="002A4444" w:rsidTr="00C917B0">
        <w:trPr>
          <w:trHeight w:val="1307"/>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4E6CE4" w:rsidRPr="002A4444" w:rsidRDefault="009B16A1" w:rsidP="002A4444">
            <w:pPr>
              <w:spacing w:after="0" w:line="240" w:lineRule="auto"/>
              <w:jc w:val="center"/>
              <w:rPr>
                <w:rFonts w:ascii="Times New Roman" w:hAnsi="Times New Roman"/>
                <w:sz w:val="24"/>
                <w:szCs w:val="24"/>
              </w:rPr>
            </w:pPr>
            <w:r>
              <w:rPr>
                <w:rFonts w:ascii="Times New Roman" w:hAnsi="Times New Roman"/>
                <w:sz w:val="24"/>
                <w:szCs w:val="24"/>
              </w:rPr>
              <w:t>14</w:t>
            </w:r>
          </w:p>
        </w:tc>
        <w:tc>
          <w:tcPr>
            <w:tcW w:w="3261" w:type="dxa"/>
            <w:tcBorders>
              <w:top w:val="single" w:sz="4" w:space="0" w:color="000000"/>
              <w:left w:val="single" w:sz="4" w:space="0" w:color="000000"/>
              <w:bottom w:val="single" w:sz="4" w:space="0" w:color="000000"/>
            </w:tcBorders>
            <w:shd w:val="clear" w:color="auto" w:fill="F2F2F2" w:themeFill="background1" w:themeFillShade="F2"/>
          </w:tcPr>
          <w:p w:rsidR="004E6CE4" w:rsidRPr="002A4444" w:rsidRDefault="004E6CE4" w:rsidP="002A4444">
            <w:pPr>
              <w:widowControl w:val="0"/>
              <w:spacing w:after="0" w:line="240" w:lineRule="auto"/>
              <w:ind w:right="113"/>
              <w:contextualSpacing/>
              <w:rPr>
                <w:rFonts w:ascii="Times New Roman" w:hAnsi="Times New Roman"/>
                <w:sz w:val="24"/>
                <w:szCs w:val="24"/>
                <w:lang w:eastAsia="uk-UA"/>
              </w:rPr>
            </w:pPr>
            <w:r w:rsidRPr="002A4444">
              <w:rPr>
                <w:rFonts w:ascii="Times New Roman" w:hAnsi="Times New Roman"/>
                <w:sz w:val="24"/>
                <w:szCs w:val="24"/>
                <w:lang w:eastAsia="uk-UA"/>
              </w:rPr>
              <w:t>Валюта, у якій повинна бути зазначено ціна тендерної пропозиції</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E6CE4" w:rsidRPr="002A4444" w:rsidRDefault="004E6CE4" w:rsidP="009B16A1">
            <w:pPr>
              <w:widowControl w:val="0"/>
              <w:autoSpaceDE w:val="0"/>
              <w:autoSpaceDN w:val="0"/>
              <w:adjustRightInd w:val="0"/>
              <w:spacing w:after="0" w:line="240" w:lineRule="auto"/>
              <w:ind w:right="34" w:firstLine="385"/>
              <w:jc w:val="both"/>
              <w:rPr>
                <w:rFonts w:ascii="Times New Roman" w:hAnsi="Times New Roman"/>
                <w:sz w:val="24"/>
                <w:szCs w:val="24"/>
              </w:rPr>
            </w:pPr>
            <w:r w:rsidRPr="002A4444">
              <w:rPr>
                <w:rFonts w:ascii="Times New Roman" w:hAnsi="Times New Roman"/>
                <w:sz w:val="24"/>
                <w:szCs w:val="24"/>
              </w:rPr>
              <w:t>Валютою тендерної пропозиції є гривня.</w:t>
            </w:r>
          </w:p>
          <w:p w:rsidR="004E6CE4" w:rsidRPr="002A4444" w:rsidRDefault="004E6CE4" w:rsidP="009B16A1">
            <w:pPr>
              <w:widowControl w:val="0"/>
              <w:autoSpaceDE w:val="0"/>
              <w:autoSpaceDN w:val="0"/>
              <w:adjustRightInd w:val="0"/>
              <w:spacing w:after="0" w:line="240" w:lineRule="auto"/>
              <w:ind w:right="34" w:firstLine="385"/>
              <w:jc w:val="both"/>
              <w:rPr>
                <w:rFonts w:ascii="Times New Roman" w:hAnsi="Times New Roman"/>
                <w:sz w:val="24"/>
                <w:szCs w:val="24"/>
              </w:rPr>
            </w:pPr>
            <w:r w:rsidRPr="002A4444">
              <w:rPr>
                <w:rFonts w:ascii="Times New Roman" w:hAnsi="Times New Roman"/>
                <w:sz w:val="24"/>
                <w:szCs w:val="24"/>
              </w:rPr>
              <w:t>Учасник визначає ціни на товари, які він пропонує надати за Договором, з урахуванням податків і зборів, що спла</w:t>
            </w:r>
            <w:r w:rsidR="001F73CF">
              <w:rPr>
                <w:rFonts w:ascii="Times New Roman" w:hAnsi="Times New Roman"/>
                <w:sz w:val="24"/>
                <w:szCs w:val="24"/>
              </w:rPr>
              <w:t>чуються або мають бути сплачені та</w:t>
            </w:r>
            <w:r w:rsidRPr="002A4444">
              <w:rPr>
                <w:rFonts w:ascii="Times New Roman" w:hAnsi="Times New Roman"/>
                <w:sz w:val="24"/>
                <w:szCs w:val="24"/>
              </w:rPr>
              <w:t xml:space="preserve"> усіх інших витрат.</w:t>
            </w:r>
          </w:p>
        </w:tc>
      </w:tr>
      <w:tr w:rsidR="004E6CE4" w:rsidRPr="002A4444" w:rsidTr="00601AE2">
        <w:trPr>
          <w:trHeight w:val="841"/>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4E6CE4" w:rsidRPr="002A4444" w:rsidRDefault="009B16A1" w:rsidP="002A4444">
            <w:pPr>
              <w:spacing w:after="0" w:line="240" w:lineRule="auto"/>
              <w:jc w:val="center"/>
              <w:rPr>
                <w:rFonts w:ascii="Times New Roman" w:hAnsi="Times New Roman"/>
                <w:sz w:val="24"/>
                <w:szCs w:val="24"/>
              </w:rPr>
            </w:pPr>
            <w:r>
              <w:rPr>
                <w:rFonts w:ascii="Times New Roman" w:hAnsi="Times New Roman"/>
                <w:sz w:val="24"/>
                <w:szCs w:val="24"/>
              </w:rPr>
              <w:t>15</w:t>
            </w:r>
          </w:p>
        </w:tc>
        <w:tc>
          <w:tcPr>
            <w:tcW w:w="3261" w:type="dxa"/>
            <w:tcBorders>
              <w:top w:val="single" w:sz="4" w:space="0" w:color="000000"/>
              <w:left w:val="single" w:sz="4" w:space="0" w:color="000000"/>
              <w:bottom w:val="single" w:sz="4" w:space="0" w:color="000000"/>
            </w:tcBorders>
            <w:shd w:val="clear" w:color="auto" w:fill="F2F2F2" w:themeFill="background1" w:themeFillShade="F2"/>
          </w:tcPr>
          <w:p w:rsidR="004E6CE4" w:rsidRPr="002A4444" w:rsidRDefault="004E6CE4" w:rsidP="002A4444">
            <w:pPr>
              <w:widowControl w:val="0"/>
              <w:spacing w:after="0" w:line="240" w:lineRule="auto"/>
              <w:ind w:right="113"/>
              <w:contextualSpacing/>
              <w:rPr>
                <w:rFonts w:ascii="Times New Roman" w:hAnsi="Times New Roman"/>
                <w:sz w:val="24"/>
                <w:szCs w:val="24"/>
                <w:lang w:eastAsia="uk-UA"/>
              </w:rPr>
            </w:pPr>
            <w:r w:rsidRPr="002A4444">
              <w:rPr>
                <w:rFonts w:ascii="Times New Roman" w:hAnsi="Times New Roman"/>
                <w:sz w:val="24"/>
                <w:szCs w:val="24"/>
              </w:rPr>
              <w:t>Мова (мови), якою (якими) повинні бути складені тендерні пропозиції</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E6CE4" w:rsidRPr="002A4444" w:rsidRDefault="004E6CE4" w:rsidP="002A4444">
            <w:pPr>
              <w:pStyle w:val="a5"/>
              <w:tabs>
                <w:tab w:val="left" w:pos="406"/>
              </w:tabs>
              <w:ind w:firstLine="218"/>
              <w:jc w:val="both"/>
              <w:rPr>
                <w:rFonts w:ascii="Times New Roman" w:hAnsi="Times New Roman"/>
                <w:sz w:val="24"/>
                <w:szCs w:val="24"/>
                <w:lang w:val="uk-UA"/>
              </w:rPr>
            </w:pPr>
            <w:r w:rsidRPr="002A4444">
              <w:rPr>
                <w:rFonts w:ascii="Times New Roman" w:hAnsi="Times New Roman"/>
                <w:sz w:val="24"/>
                <w:szCs w:val="24"/>
                <w:lang w:val="uk-UA"/>
              </w:rPr>
              <w:t xml:space="preserve">Документи пропозиції, які складаються безпосередньо учасником відповідно до вимог </w:t>
            </w:r>
            <w:r w:rsidR="00751C26">
              <w:rPr>
                <w:rFonts w:ascii="Times New Roman" w:hAnsi="Times New Roman"/>
                <w:sz w:val="24"/>
                <w:szCs w:val="24"/>
                <w:lang w:val="uk-UA"/>
              </w:rPr>
              <w:t>тендерної документації</w:t>
            </w:r>
            <w:r w:rsidRPr="002A4444">
              <w:rPr>
                <w:rFonts w:ascii="Times New Roman" w:hAnsi="Times New Roman"/>
                <w:sz w:val="24"/>
                <w:szCs w:val="24"/>
                <w:lang w:val="uk-UA"/>
              </w:rPr>
              <w:t xml:space="preserve">, повинні бути викладені УКРАЇНСЬКОЮ мовою. </w:t>
            </w:r>
          </w:p>
          <w:p w:rsidR="004E6CE4" w:rsidRPr="002A4444" w:rsidRDefault="004E6CE4" w:rsidP="002A4444">
            <w:pPr>
              <w:pStyle w:val="a5"/>
              <w:ind w:firstLine="218"/>
              <w:jc w:val="both"/>
              <w:rPr>
                <w:rFonts w:ascii="Times New Roman" w:hAnsi="Times New Roman"/>
                <w:sz w:val="24"/>
                <w:szCs w:val="24"/>
                <w:lang w:val="uk-UA"/>
              </w:rPr>
            </w:pPr>
            <w:r w:rsidRPr="002A4444">
              <w:rPr>
                <w:rFonts w:ascii="Times New Roman" w:hAnsi="Times New Roman"/>
                <w:sz w:val="24"/>
                <w:szCs w:val="24"/>
                <w:lang w:val="uk-UA"/>
              </w:rPr>
              <w:t xml:space="preserve">У разі подання у складі пропозиції інших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rsidR="004E6CE4" w:rsidRPr="002A4444" w:rsidRDefault="004E6CE4" w:rsidP="002A4444">
            <w:pPr>
              <w:pStyle w:val="a5"/>
              <w:ind w:firstLine="218"/>
              <w:jc w:val="both"/>
              <w:rPr>
                <w:rFonts w:ascii="Times New Roman" w:hAnsi="Times New Roman"/>
                <w:sz w:val="24"/>
                <w:szCs w:val="24"/>
                <w:lang w:val="uk-UA"/>
              </w:rPr>
            </w:pPr>
            <w:r w:rsidRPr="002A4444">
              <w:rPr>
                <w:rFonts w:ascii="Times New Roman" w:hAnsi="Times New Roman"/>
                <w:sz w:val="24"/>
                <w:szCs w:val="24"/>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4E6CE4" w:rsidRDefault="004E6CE4" w:rsidP="002A4444">
            <w:pPr>
              <w:widowControl w:val="0"/>
              <w:autoSpaceDE w:val="0"/>
              <w:autoSpaceDN w:val="0"/>
              <w:adjustRightInd w:val="0"/>
              <w:spacing w:after="0" w:line="240" w:lineRule="auto"/>
              <w:ind w:right="49"/>
              <w:jc w:val="both"/>
              <w:rPr>
                <w:rFonts w:ascii="Times New Roman" w:hAnsi="Times New Roman"/>
                <w:sz w:val="24"/>
                <w:szCs w:val="24"/>
              </w:rPr>
            </w:pPr>
            <w:r w:rsidRPr="002A4444">
              <w:rPr>
                <w:rFonts w:ascii="Times New Roman" w:hAnsi="Times New Roman"/>
                <w:sz w:val="24"/>
                <w:szCs w:val="24"/>
              </w:rPr>
              <w:lastRenderedPageBreak/>
              <w:t>Визначальним є текст, викладений українською мовою.</w:t>
            </w:r>
          </w:p>
          <w:p w:rsidR="00A54799" w:rsidRPr="00761DAA" w:rsidRDefault="00A54799" w:rsidP="00761DAA">
            <w:pPr>
              <w:widowControl w:val="0"/>
              <w:spacing w:line="240" w:lineRule="auto"/>
              <w:ind w:firstLine="385"/>
              <w:jc w:val="both"/>
              <w:rPr>
                <w:rFonts w:ascii="Times New Roman" w:hAnsi="Times New Roman"/>
                <w:color w:val="000000"/>
                <w:sz w:val="24"/>
                <w:szCs w:val="24"/>
              </w:rPr>
            </w:pPr>
            <w:r w:rsidRPr="00A54799">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tc>
      </w:tr>
      <w:tr w:rsidR="00932846" w:rsidRPr="002A4444" w:rsidTr="00932846">
        <w:trPr>
          <w:trHeight w:val="430"/>
        </w:trPr>
        <w:tc>
          <w:tcPr>
            <w:tcW w:w="1052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32846" w:rsidRPr="00B17076" w:rsidRDefault="006A2154" w:rsidP="00B17076">
            <w:pPr>
              <w:pStyle w:val="a5"/>
              <w:tabs>
                <w:tab w:val="left" w:pos="406"/>
              </w:tabs>
              <w:ind w:firstLine="218"/>
              <w:jc w:val="center"/>
              <w:rPr>
                <w:rFonts w:ascii="Times New Roman" w:hAnsi="Times New Roman"/>
                <w:sz w:val="24"/>
                <w:szCs w:val="24"/>
                <w:lang w:val="uk-UA"/>
              </w:rPr>
            </w:pPr>
            <w:r w:rsidRPr="00B17076">
              <w:rPr>
                <w:rFonts w:ascii="Times New Roman" w:hAnsi="Times New Roman"/>
                <w:bCs/>
                <w:color w:val="000000"/>
                <w:sz w:val="24"/>
                <w:szCs w:val="24"/>
                <w:lang w:val="uk-UA"/>
              </w:rPr>
              <w:lastRenderedPageBreak/>
              <w:t>РОЗДІЛ II. ПОРЯДОК УНЕСЕННЯ ЗМ</w:t>
            </w:r>
            <w:bookmarkStart w:id="0" w:name="_GoBack"/>
            <w:bookmarkEnd w:id="0"/>
            <w:r w:rsidRPr="00B17076">
              <w:rPr>
                <w:rFonts w:ascii="Times New Roman" w:hAnsi="Times New Roman"/>
                <w:bCs/>
                <w:color w:val="000000"/>
                <w:sz w:val="24"/>
                <w:szCs w:val="24"/>
                <w:lang w:val="uk-UA"/>
              </w:rPr>
              <w:t>ІН ТА НАДАННЯ РОЗ'ЯСНЕНЬ ДО ТЕНДЕРНОЇ ДОКУМЕНТАЦІЇ</w:t>
            </w:r>
          </w:p>
        </w:tc>
      </w:tr>
      <w:tr w:rsidR="00932846" w:rsidRPr="00601AE2" w:rsidTr="00825A80">
        <w:trPr>
          <w:trHeight w:val="2040"/>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932846" w:rsidRPr="002A4444" w:rsidRDefault="009B16A1" w:rsidP="002A4444">
            <w:pPr>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932846" w:rsidRPr="009B16A1" w:rsidRDefault="00932846" w:rsidP="002A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747F5">
              <w:rPr>
                <w:rFonts w:ascii="Times New Roman" w:hAnsi="Times New Roman"/>
                <w:bCs/>
                <w:color w:val="000000"/>
                <w:sz w:val="24"/>
                <w:szCs w:val="24"/>
              </w:rPr>
              <w:t>Процедура надання роз'яснень щодо тендерної документації</w:t>
            </w:r>
            <w:r w:rsidRPr="009B16A1">
              <w:rPr>
                <w:rFonts w:ascii="Times New Roman" w:hAnsi="Times New Roman"/>
                <w:bCs/>
                <w:color w:val="000000"/>
                <w:sz w:val="24"/>
                <w:szCs w:val="24"/>
              </w:rPr>
              <w:t xml:space="preserve">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DA4B92" w:rsidRPr="00EA7F9B" w:rsidRDefault="008267AE" w:rsidP="00DA4B92">
            <w:pPr>
              <w:spacing w:after="0" w:line="240" w:lineRule="auto"/>
              <w:ind w:firstLine="567"/>
              <w:jc w:val="both"/>
              <w:rPr>
                <w:rFonts w:ascii="Times New Roman" w:hAnsi="Times New Roman"/>
                <w:strike/>
                <w:sz w:val="24"/>
                <w:szCs w:val="24"/>
                <w:shd w:val="solid" w:color="FFFFFF" w:fill="FFFFFF"/>
              </w:rPr>
            </w:pPr>
            <w:r>
              <w:rPr>
                <w:rFonts w:ascii="Times New Roman" w:hAnsi="Times New Roman"/>
                <w:color w:val="000000"/>
                <w:sz w:val="24"/>
                <w:szCs w:val="24"/>
                <w:shd w:val="solid" w:color="FFFFFF" w:fill="FFFFFF"/>
                <w:lang w:eastAsia="en-US"/>
              </w:rPr>
              <w:t>Відповідно до пункту 54</w:t>
            </w:r>
            <w:r w:rsidR="00DA4B92" w:rsidRPr="00DA4B92">
              <w:rPr>
                <w:rFonts w:ascii="Times New Roman" w:hAnsi="Times New Roman"/>
                <w:color w:val="000000"/>
                <w:sz w:val="24"/>
                <w:szCs w:val="24"/>
                <w:shd w:val="solid" w:color="FFFFFF" w:fill="FFFFFF"/>
                <w:lang w:eastAsia="en-US"/>
              </w:rPr>
              <w:t xml:space="preserve"> </w:t>
            </w:r>
            <w:r w:rsidR="008C2089">
              <w:rPr>
                <w:rFonts w:ascii="Times New Roman" w:hAnsi="Times New Roman"/>
                <w:color w:val="000000"/>
                <w:sz w:val="24"/>
                <w:szCs w:val="24"/>
                <w:shd w:val="solid" w:color="FFFFFF" w:fill="FFFFFF"/>
                <w:lang w:eastAsia="en-US"/>
              </w:rPr>
              <w:t>О</w:t>
            </w:r>
            <w:r w:rsidR="00DA4B92" w:rsidRPr="00DA4B92">
              <w:rPr>
                <w:rFonts w:ascii="Times New Roman" w:hAnsi="Times New Roman"/>
                <w:color w:val="000000"/>
                <w:sz w:val="24"/>
                <w:szCs w:val="24"/>
                <w:shd w:val="solid" w:color="FFFFFF" w:fill="FFFFFF"/>
                <w:lang w:eastAsia="en-US"/>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r w:rsidR="008C2089">
              <w:rPr>
                <w:rFonts w:ascii="Times New Roman" w:hAnsi="Times New Roman"/>
                <w:color w:val="000000"/>
                <w:sz w:val="24"/>
                <w:szCs w:val="24"/>
                <w:shd w:val="solid" w:color="FFFFFF" w:fill="FFFFFF"/>
                <w:lang w:eastAsia="en-US"/>
              </w:rPr>
              <w:t xml:space="preserve"> його припинення або скасування, затверджених</w:t>
            </w:r>
            <w:r w:rsidR="00DA4B92" w:rsidRPr="00DA4B92">
              <w:rPr>
                <w:rFonts w:ascii="Times New Roman" w:hAnsi="Times New Roman"/>
                <w:color w:val="000000"/>
                <w:sz w:val="24"/>
                <w:szCs w:val="24"/>
                <w:shd w:val="solid" w:color="FFFFFF" w:fill="FFFFFF"/>
                <w:lang w:eastAsia="en-US"/>
              </w:rPr>
              <w:t xml:space="preserve"> </w:t>
            </w:r>
            <w:r w:rsidR="008C2089">
              <w:rPr>
                <w:rFonts w:ascii="Times New Roman" w:hAnsi="Times New Roman"/>
                <w:color w:val="000000"/>
                <w:sz w:val="24"/>
                <w:szCs w:val="24"/>
                <w:shd w:val="solid" w:color="FFFFFF" w:fill="FFFFFF"/>
                <w:lang w:eastAsia="en-US"/>
              </w:rPr>
              <w:t>Постановою</w:t>
            </w:r>
            <w:r w:rsidR="008C2089" w:rsidRPr="00DA4B92">
              <w:rPr>
                <w:rFonts w:ascii="Times New Roman" w:hAnsi="Times New Roman"/>
                <w:color w:val="000000"/>
                <w:sz w:val="24"/>
                <w:szCs w:val="24"/>
                <w:shd w:val="solid" w:color="FFFFFF" w:fill="FFFFFF"/>
                <w:lang w:eastAsia="en-US"/>
              </w:rPr>
              <w:t xml:space="preserve">  КМУ № 1178 від 12.10.2022 </w:t>
            </w:r>
            <w:r w:rsidR="008C2089">
              <w:rPr>
                <w:rFonts w:ascii="Times New Roman" w:hAnsi="Times New Roman"/>
                <w:color w:val="000000"/>
                <w:sz w:val="24"/>
                <w:szCs w:val="24"/>
                <w:shd w:val="solid" w:color="FFFFFF" w:fill="FFFFFF"/>
                <w:lang w:eastAsia="en-US"/>
              </w:rPr>
              <w:t>(далі за текстом – Особливості</w:t>
            </w:r>
            <w:r w:rsidR="00DA4B92" w:rsidRPr="00DA4B92">
              <w:rPr>
                <w:rFonts w:ascii="Times New Roman" w:hAnsi="Times New Roman"/>
                <w:color w:val="000000"/>
                <w:sz w:val="24"/>
                <w:szCs w:val="24"/>
                <w:shd w:val="solid" w:color="FFFFFF" w:fill="FFFFFF"/>
                <w:lang w:eastAsia="en-US"/>
              </w:rPr>
              <w:t xml:space="preserve">) </w:t>
            </w:r>
            <w:r w:rsidR="00EA7F9B">
              <w:rPr>
                <w:rFonts w:ascii="Times New Roman" w:hAnsi="Times New Roman"/>
                <w:sz w:val="24"/>
                <w:szCs w:val="24"/>
                <w:shd w:val="clear" w:color="auto" w:fill="FFFFFF"/>
              </w:rPr>
              <w:t>ф</w:t>
            </w:r>
            <w:r w:rsidR="00825A80" w:rsidRPr="00EA7F9B">
              <w:rPr>
                <w:rFonts w:ascii="Times New Roman" w:hAnsi="Times New Roman"/>
                <w:sz w:val="24"/>
                <w:szCs w:val="24"/>
                <w:shd w:val="clear" w:color="auto" w:fill="FFFFFF"/>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A4B92" w:rsidRPr="00DA4B92" w:rsidRDefault="00DA4B92" w:rsidP="00DA4B92">
            <w:pPr>
              <w:spacing w:after="0" w:line="240" w:lineRule="auto"/>
              <w:ind w:firstLine="567"/>
              <w:jc w:val="both"/>
              <w:rPr>
                <w:rFonts w:ascii="Times New Roman" w:hAnsi="Times New Roman"/>
                <w:color w:val="000000"/>
                <w:sz w:val="24"/>
                <w:szCs w:val="24"/>
                <w:shd w:val="solid" w:color="FFFFFF" w:fill="FFFFFF"/>
              </w:rPr>
            </w:pPr>
            <w:r w:rsidRPr="00DA4B92">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2846" w:rsidRPr="00082888" w:rsidRDefault="00DA4B92" w:rsidP="00DA4B92">
            <w:pPr>
              <w:spacing w:after="0" w:line="240" w:lineRule="auto"/>
              <w:ind w:firstLine="567"/>
              <w:jc w:val="both"/>
              <w:rPr>
                <w:rFonts w:ascii="Times New Roman" w:hAnsi="Times New Roman"/>
                <w:color w:val="000000"/>
                <w:sz w:val="28"/>
                <w:szCs w:val="28"/>
                <w:shd w:val="solid" w:color="FFFFFF" w:fill="FFFFFF"/>
              </w:rPr>
            </w:pPr>
            <w:r w:rsidRPr="00DA4B92">
              <w:rPr>
                <w:rFonts w:ascii="Times New Roman" w:hAnsi="Times New Roman"/>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A4B92">
              <w:rPr>
                <w:rFonts w:ascii="Times New Roman" w:hAnsi="Times New Roman"/>
                <w:b/>
                <w:i/>
                <w:color w:val="000000"/>
                <w:sz w:val="24"/>
                <w:szCs w:val="24"/>
                <w:shd w:val="solid" w:color="FFFFFF" w:fill="FFFFFF"/>
                <w:lang w:eastAsia="en-US"/>
              </w:rPr>
              <w:t>не менш як на чотири дні.</w:t>
            </w:r>
          </w:p>
        </w:tc>
      </w:tr>
      <w:tr w:rsidR="00932846" w:rsidRPr="002A4444" w:rsidTr="00601AE2">
        <w:trPr>
          <w:trHeight w:val="414"/>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932846" w:rsidRPr="002A4444" w:rsidRDefault="009B16A1" w:rsidP="002A4444">
            <w:pPr>
              <w:spacing w:after="0" w:line="240" w:lineRule="auto"/>
              <w:jc w:val="center"/>
              <w:rPr>
                <w:rFonts w:ascii="Times New Roman" w:hAnsi="Times New Roman"/>
                <w:sz w:val="24"/>
                <w:szCs w:val="24"/>
              </w:rPr>
            </w:pPr>
            <w:r>
              <w:rPr>
                <w:rFonts w:ascii="Times New Roman" w:hAnsi="Times New Roman"/>
                <w:sz w:val="24"/>
                <w:szCs w:val="24"/>
              </w:rPr>
              <w:t>2.</w:t>
            </w:r>
          </w:p>
        </w:tc>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932846" w:rsidRPr="009B16A1" w:rsidRDefault="009B16A1" w:rsidP="002A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747F5">
              <w:rPr>
                <w:rFonts w:ascii="Times New Roman" w:hAnsi="Times New Roman"/>
                <w:bCs/>
                <w:color w:val="000000"/>
                <w:sz w:val="24"/>
                <w:szCs w:val="24"/>
              </w:rPr>
              <w:t>У</w:t>
            </w:r>
            <w:r w:rsidR="00932846" w:rsidRPr="002747F5">
              <w:rPr>
                <w:rFonts w:ascii="Times New Roman" w:hAnsi="Times New Roman"/>
                <w:color w:val="000000"/>
                <w:sz w:val="24"/>
                <w:szCs w:val="24"/>
                <w:lang w:eastAsia="uk-UA"/>
              </w:rPr>
              <w:t>несення змін до тендерної документації</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25A80" w:rsidRPr="00EA7F9B" w:rsidRDefault="00825A80" w:rsidP="00DA4B92">
            <w:pPr>
              <w:spacing w:after="0" w:line="240" w:lineRule="auto"/>
              <w:ind w:firstLine="567"/>
              <w:jc w:val="both"/>
              <w:rPr>
                <w:rFonts w:ascii="Times New Roman" w:hAnsi="Times New Roman"/>
                <w:sz w:val="24"/>
                <w:szCs w:val="24"/>
                <w:shd w:val="clear" w:color="auto" w:fill="FFFFFF"/>
              </w:rPr>
            </w:pPr>
            <w:r w:rsidRPr="00EA7F9B">
              <w:rPr>
                <w:rFonts w:ascii="Times New Roman" w:hAnsi="Times New Roman"/>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EA7F9B">
                <w:rPr>
                  <w:rStyle w:val="ab"/>
                  <w:rFonts w:ascii="Times New Roman" w:hAnsi="Times New Roman"/>
                  <w:color w:val="auto"/>
                  <w:sz w:val="24"/>
                  <w:szCs w:val="24"/>
                  <w:shd w:val="clear" w:color="auto" w:fill="FFFFFF"/>
                </w:rPr>
                <w:t>статті</w:t>
              </w:r>
            </w:hyperlink>
            <w:hyperlink r:id="rId10" w:anchor="n960" w:tgtFrame="_blank" w:history="1">
              <w:r w:rsidRPr="00EA7F9B">
                <w:rPr>
                  <w:rStyle w:val="ab"/>
                  <w:rFonts w:ascii="Times New Roman" w:hAnsi="Times New Roman"/>
                  <w:color w:val="auto"/>
                  <w:sz w:val="24"/>
                  <w:szCs w:val="24"/>
                  <w:shd w:val="clear" w:color="auto" w:fill="FFFFFF"/>
                </w:rPr>
                <w:t> 8</w:t>
              </w:r>
            </w:hyperlink>
            <w:r w:rsidRPr="00EA7F9B">
              <w:rPr>
                <w:rFonts w:ascii="Times New Roman" w:hAnsi="Times New Roman"/>
                <w:sz w:val="24"/>
                <w:szCs w:val="24"/>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EA7F9B">
              <w:rPr>
                <w:rFonts w:ascii="Times New Roman" w:hAnsi="Times New Roman"/>
                <w:b/>
                <w:sz w:val="24"/>
                <w:szCs w:val="24"/>
                <w:shd w:val="clear" w:color="auto" w:fill="FFFFFF"/>
              </w:rPr>
              <w:t>залишалося не менше чотирьох днів.</w:t>
            </w:r>
          </w:p>
          <w:p w:rsidR="00932846" w:rsidRPr="00EA7F9B" w:rsidRDefault="00825A80" w:rsidP="00DA4B92">
            <w:pPr>
              <w:spacing w:after="0" w:line="240" w:lineRule="auto"/>
              <w:ind w:firstLine="567"/>
              <w:jc w:val="both"/>
              <w:rPr>
                <w:rFonts w:ascii="Times New Roman" w:hAnsi="Times New Roman"/>
                <w:sz w:val="28"/>
                <w:szCs w:val="28"/>
                <w:shd w:val="solid" w:color="FFFFFF" w:fill="FFFFFF"/>
              </w:rPr>
            </w:pPr>
            <w:r w:rsidRPr="00EA7F9B">
              <w:rPr>
                <w:rFonts w:ascii="Times New Roman" w:hAnsi="Times New Roman"/>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EA7F9B">
              <w:rPr>
                <w:rFonts w:ascii="Times New Roman" w:hAnsi="Times New Roman"/>
                <w:sz w:val="24"/>
                <w:szCs w:val="24"/>
                <w:shd w:val="clear" w:color="auto" w:fill="FFFFFF"/>
              </w:rPr>
              <w:lastRenderedPageBreak/>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A7F9B">
              <w:rPr>
                <w:rFonts w:ascii="Times New Roman" w:hAnsi="Times New Roman"/>
                <w:sz w:val="24"/>
                <w:szCs w:val="24"/>
                <w:shd w:val="clear" w:color="auto" w:fill="FFFFFF"/>
              </w:rPr>
              <w:t>машинозчитувальному</w:t>
            </w:r>
            <w:proofErr w:type="spellEnd"/>
            <w:r w:rsidRPr="00EA7F9B">
              <w:rPr>
                <w:rFonts w:ascii="Times New Roman" w:hAnsi="Times New Roman"/>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2E0AE1" w:rsidRPr="002A4444" w:rsidTr="00825A80">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spacing w:after="0" w:line="240" w:lineRule="auto"/>
              <w:rPr>
                <w:rFonts w:ascii="Times New Roman" w:hAnsi="Times New Roman"/>
                <w:sz w:val="24"/>
                <w:szCs w:val="24"/>
              </w:rPr>
            </w:pPr>
          </w:p>
        </w:tc>
        <w:tc>
          <w:tcPr>
            <w:tcW w:w="963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0AE1" w:rsidRPr="002A4444" w:rsidRDefault="002E0AE1" w:rsidP="002A4444">
            <w:pPr>
              <w:spacing w:after="0" w:line="240" w:lineRule="auto"/>
              <w:jc w:val="center"/>
              <w:rPr>
                <w:rFonts w:ascii="Times New Roman" w:hAnsi="Times New Roman"/>
                <w:sz w:val="24"/>
                <w:szCs w:val="24"/>
              </w:rPr>
            </w:pPr>
            <w:r w:rsidRPr="00B17076">
              <w:rPr>
                <w:rFonts w:ascii="Times New Roman" w:hAnsi="Times New Roman"/>
                <w:sz w:val="24"/>
                <w:szCs w:val="24"/>
              </w:rPr>
              <w:t>І</w:t>
            </w:r>
            <w:r w:rsidR="00B17076" w:rsidRPr="00B17076">
              <w:rPr>
                <w:rFonts w:ascii="Times New Roman" w:hAnsi="Times New Roman"/>
                <w:sz w:val="24"/>
                <w:szCs w:val="24"/>
              </w:rPr>
              <w:t>І</w:t>
            </w:r>
            <w:r w:rsidRPr="00B17076">
              <w:rPr>
                <w:rFonts w:ascii="Times New Roman" w:hAnsi="Times New Roman"/>
                <w:sz w:val="24"/>
                <w:szCs w:val="24"/>
              </w:rPr>
              <w:t>І. ІНСТРУКЦІЯ З ПІДГОТОВКИ ПРОПОЗИЦІЙ</w:t>
            </w:r>
          </w:p>
        </w:tc>
      </w:tr>
      <w:tr w:rsidR="002E0AE1" w:rsidRPr="00601AE2" w:rsidTr="00A530DE">
        <w:trPr>
          <w:trHeight w:val="1692"/>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spacing w:after="0" w:line="240" w:lineRule="auto"/>
              <w:jc w:val="center"/>
              <w:rPr>
                <w:rFonts w:ascii="Times New Roman" w:hAnsi="Times New Roman"/>
                <w:sz w:val="24"/>
                <w:szCs w:val="24"/>
              </w:rPr>
            </w:pPr>
            <w:r w:rsidRPr="002A4444">
              <w:rPr>
                <w:rFonts w:ascii="Times New Roman" w:hAnsi="Times New Roman"/>
                <w:sz w:val="24"/>
                <w:szCs w:val="24"/>
              </w:rPr>
              <w:t>1.</w:t>
            </w:r>
          </w:p>
        </w:tc>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spacing w:after="0" w:line="240" w:lineRule="auto"/>
              <w:rPr>
                <w:rFonts w:ascii="Times New Roman" w:hAnsi="Times New Roman"/>
                <w:sz w:val="24"/>
                <w:szCs w:val="24"/>
              </w:rPr>
            </w:pPr>
            <w:r w:rsidRPr="002A4444">
              <w:rPr>
                <w:rFonts w:ascii="Times New Roman" w:hAnsi="Times New Roman"/>
                <w:sz w:val="24"/>
                <w:szCs w:val="24"/>
              </w:rPr>
              <w:t>Зміст і спосіб подання пропозицій</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D344C6" w:rsidRPr="00D344C6" w:rsidRDefault="00D344C6" w:rsidP="00B17076">
            <w:pPr>
              <w:pStyle w:val="cee1fbf7edfbe9"/>
              <w:tabs>
                <w:tab w:val="left" w:pos="284"/>
              </w:tabs>
              <w:ind w:firstLine="321"/>
              <w:jc w:val="both"/>
              <w:rPr>
                <w:rStyle w:val="rvts0"/>
                <w:b/>
                <w:i/>
                <w:color w:val="auto"/>
                <w:lang w:val="uk-UA"/>
              </w:rPr>
            </w:pPr>
            <w:r w:rsidRPr="00D344C6">
              <w:rPr>
                <w:color w:val="auto"/>
                <w:shd w:val="clear" w:color="auto" w:fill="FFFFFF"/>
                <w:lang w:val="uk-UA"/>
              </w:rPr>
              <w:t>Тендерні пропозиції подаються відповідно до порядку, визначеного статтею 26 Закону, крім положень частин</w:t>
            </w:r>
            <w:r>
              <w:rPr>
                <w:color w:val="auto"/>
                <w:shd w:val="clear" w:color="auto" w:fill="FFFFFF"/>
                <w:lang w:val="uk-UA"/>
              </w:rPr>
              <w:t xml:space="preserve"> </w:t>
            </w:r>
            <w:hyperlink r:id="rId11" w:anchor="n1462" w:tgtFrame="_blank" w:history="1">
              <w:r w:rsidRPr="00D344C6">
                <w:rPr>
                  <w:rStyle w:val="ab"/>
                  <w:color w:val="auto"/>
                  <w:u w:val="none"/>
                  <w:shd w:val="clear" w:color="auto" w:fill="FFFFFF"/>
                  <w:lang w:val="uk-UA"/>
                </w:rPr>
                <w:t>першої</w:t>
              </w:r>
            </w:hyperlink>
            <w:r w:rsidRPr="00D344C6">
              <w:rPr>
                <w:color w:val="auto"/>
                <w:shd w:val="clear" w:color="auto" w:fill="FFFFFF"/>
                <w:lang w:val="uk-UA"/>
              </w:rPr>
              <w:t xml:space="preserve">, </w:t>
            </w:r>
            <w:hyperlink r:id="rId12" w:anchor="n1469" w:tgtFrame="_blank" w:history="1">
              <w:r w:rsidRPr="00D344C6">
                <w:rPr>
                  <w:rStyle w:val="ab"/>
                  <w:color w:val="auto"/>
                  <w:u w:val="none"/>
                  <w:shd w:val="clear" w:color="auto" w:fill="FFFFFF"/>
                  <w:lang w:val="uk-UA"/>
                </w:rPr>
                <w:t>четвертої</w:t>
              </w:r>
            </w:hyperlink>
            <w:r w:rsidRPr="00D344C6">
              <w:rPr>
                <w:color w:val="auto"/>
                <w:shd w:val="clear" w:color="auto" w:fill="FFFFFF"/>
                <w:lang w:val="uk-UA"/>
              </w:rPr>
              <w:t xml:space="preserve">, </w:t>
            </w:r>
            <w:hyperlink r:id="rId13" w:anchor="n1471" w:tgtFrame="_blank" w:history="1">
              <w:r w:rsidRPr="00D344C6">
                <w:rPr>
                  <w:rStyle w:val="ab"/>
                  <w:color w:val="auto"/>
                  <w:u w:val="none"/>
                  <w:shd w:val="clear" w:color="auto" w:fill="FFFFFF"/>
                  <w:lang w:val="uk-UA"/>
                </w:rPr>
                <w:t>шостої</w:t>
              </w:r>
            </w:hyperlink>
            <w:r w:rsidRPr="00D344C6">
              <w:rPr>
                <w:color w:val="auto"/>
                <w:shd w:val="clear" w:color="auto" w:fill="FFFFFF"/>
                <w:lang w:val="uk-UA"/>
              </w:rPr>
              <w:t xml:space="preserve"> та </w:t>
            </w:r>
            <w:hyperlink r:id="rId14" w:anchor="n1472" w:tgtFrame="_blank" w:history="1">
              <w:r w:rsidRPr="00D344C6">
                <w:rPr>
                  <w:rStyle w:val="ab"/>
                  <w:color w:val="auto"/>
                  <w:u w:val="none"/>
                  <w:shd w:val="clear" w:color="auto" w:fill="FFFFFF"/>
                  <w:lang w:val="uk-UA"/>
                </w:rPr>
                <w:t>сьомої</w:t>
              </w:r>
            </w:hyperlink>
            <w:r>
              <w:rPr>
                <w:color w:val="auto"/>
                <w:shd w:val="clear" w:color="auto" w:fill="FFFFFF"/>
                <w:lang w:val="uk-UA"/>
              </w:rPr>
              <w:t xml:space="preserve"> </w:t>
            </w:r>
            <w:r w:rsidRPr="00D344C6">
              <w:rPr>
                <w:color w:val="auto"/>
                <w:shd w:val="clear" w:color="auto" w:fill="FFFFFF"/>
                <w:lang w:val="uk-UA"/>
              </w:rPr>
              <w:t>статті 26 Закону.</w:t>
            </w:r>
          </w:p>
          <w:p w:rsidR="005A08CD" w:rsidRPr="005A08CD" w:rsidRDefault="005A08CD" w:rsidP="00B17076">
            <w:pPr>
              <w:pStyle w:val="cee1fbf7edfbe9"/>
              <w:tabs>
                <w:tab w:val="left" w:pos="284"/>
              </w:tabs>
              <w:ind w:firstLine="321"/>
              <w:jc w:val="both"/>
              <w:rPr>
                <w:rStyle w:val="rvts0"/>
                <w:b/>
                <w:i/>
                <w:lang w:val="uk-UA"/>
              </w:rPr>
            </w:pPr>
            <w:r w:rsidRPr="005A08CD">
              <w:rPr>
                <w:rStyle w:val="rvts0"/>
                <w:b/>
                <w:i/>
                <w:lang w:val="uk-UA"/>
              </w:rPr>
              <w:t>Строк для подання тендерних пропозицій не може бути менший, ніж сім днів з дня оприлюднення оголошення про проведення відкритих торгів.</w:t>
            </w:r>
          </w:p>
          <w:p w:rsidR="002E0AE1" w:rsidRPr="00EA7F9B" w:rsidRDefault="00D344C6" w:rsidP="00B17076">
            <w:pPr>
              <w:pStyle w:val="cee1fbf7edfbe9"/>
              <w:tabs>
                <w:tab w:val="left" w:pos="284"/>
              </w:tabs>
              <w:ind w:firstLine="321"/>
              <w:jc w:val="both"/>
              <w:rPr>
                <w:rFonts w:eastAsia="Calibri"/>
                <w:color w:val="auto"/>
                <w:lang w:val="uk-UA" w:eastAsia="zh-CN"/>
              </w:rPr>
            </w:pPr>
            <w:r w:rsidRPr="00EA7F9B">
              <w:rPr>
                <w:b/>
                <w:color w:val="auto"/>
                <w:lang w:val="uk-UA"/>
              </w:rPr>
              <w:t>Тендерна пропозиція подається</w:t>
            </w:r>
            <w:r w:rsidRPr="00EA7F9B">
              <w:rPr>
                <w:color w:val="auto"/>
                <w:lang w:val="uk-UA"/>
              </w:rPr>
              <w:t xml:space="preserve">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8C2089">
              <w:t xml:space="preserve"> </w:t>
            </w:r>
            <w:proofErr w:type="spellStart"/>
            <w:r w:rsidR="008C2089">
              <w:t>Особливостей</w:t>
            </w:r>
            <w:proofErr w:type="spellEnd"/>
            <w:r w:rsidR="008C2089" w:rsidRPr="00EA7F9B">
              <w:rPr>
                <w:color w:val="auto"/>
                <w:lang w:val="uk-UA"/>
              </w:rPr>
              <w:t xml:space="preserve"> </w:t>
            </w:r>
            <w:r w:rsidRPr="00EA7F9B">
              <w:rPr>
                <w:color w:val="auto"/>
                <w:lang w:val="uk-UA"/>
              </w:rPr>
              <w:t xml:space="preserve"> і в тендерній документації,</w:t>
            </w:r>
            <w:r w:rsidR="00B17076" w:rsidRPr="00EA7F9B">
              <w:rPr>
                <w:rStyle w:val="rvts0"/>
                <w:color w:val="auto"/>
                <w:lang w:val="uk-UA"/>
              </w:rPr>
              <w:t xml:space="preserve"> та шляхом завантаження необхідних документів </w:t>
            </w:r>
            <w:r w:rsidR="002E0AE1" w:rsidRPr="00EA7F9B">
              <w:rPr>
                <w:rFonts w:eastAsia="Calibri"/>
                <w:color w:val="auto"/>
                <w:lang w:val="uk-UA" w:eastAsia="zh-CN"/>
              </w:rPr>
              <w:t>та/або інформації (сканованих з оригіналів та/або їхніх копій (за можливості у форматі PDF (</w:t>
            </w:r>
            <w:proofErr w:type="spellStart"/>
            <w:r w:rsidR="002E0AE1" w:rsidRPr="00EA7F9B">
              <w:rPr>
                <w:rFonts w:eastAsia="Calibri"/>
                <w:color w:val="auto"/>
                <w:lang w:val="uk-UA" w:eastAsia="zh-CN"/>
              </w:rPr>
              <w:t>Portable</w:t>
            </w:r>
            <w:proofErr w:type="spellEnd"/>
            <w:r w:rsidR="002E0AE1" w:rsidRPr="00EA7F9B">
              <w:rPr>
                <w:rFonts w:eastAsia="Calibri"/>
                <w:color w:val="auto"/>
                <w:lang w:val="uk-UA" w:eastAsia="zh-CN"/>
              </w:rPr>
              <w:t xml:space="preserve"> </w:t>
            </w:r>
            <w:proofErr w:type="spellStart"/>
            <w:r w:rsidR="002E0AE1" w:rsidRPr="00EA7F9B">
              <w:rPr>
                <w:rFonts w:eastAsia="Calibri"/>
                <w:color w:val="auto"/>
                <w:lang w:val="uk-UA" w:eastAsia="zh-CN"/>
              </w:rPr>
              <w:t>Document</w:t>
            </w:r>
            <w:proofErr w:type="spellEnd"/>
            <w:r w:rsidR="002E0AE1" w:rsidRPr="00EA7F9B">
              <w:rPr>
                <w:rFonts w:eastAsia="Calibri"/>
                <w:color w:val="auto"/>
                <w:lang w:val="uk-UA" w:eastAsia="zh-CN"/>
              </w:rPr>
              <w:t xml:space="preserve"> </w:t>
            </w:r>
            <w:proofErr w:type="spellStart"/>
            <w:r w:rsidR="002E0AE1" w:rsidRPr="00EA7F9B">
              <w:rPr>
                <w:rFonts w:eastAsia="Calibri"/>
                <w:color w:val="auto"/>
                <w:lang w:val="uk-UA" w:eastAsia="zh-CN"/>
              </w:rPr>
              <w:t>Format</w:t>
            </w:r>
            <w:proofErr w:type="spellEnd"/>
            <w:r w:rsidR="002E0AE1" w:rsidRPr="00EA7F9B">
              <w:rPr>
                <w:rFonts w:eastAsia="Calibri"/>
                <w:color w:val="auto"/>
                <w:lang w:val="uk-UA" w:eastAsia="zh-CN"/>
              </w:rPr>
              <w:t>) через електронну систему закупівель, що підтверджують від</w:t>
            </w:r>
            <w:r w:rsidR="007D3F9D" w:rsidRPr="00EA7F9B">
              <w:rPr>
                <w:rFonts w:eastAsia="Calibri"/>
                <w:color w:val="auto"/>
                <w:lang w:val="uk-UA" w:eastAsia="zh-CN"/>
              </w:rPr>
              <w:t>повідність вимогам, визначеним з</w:t>
            </w:r>
            <w:r w:rsidR="002E0AE1" w:rsidRPr="00EA7F9B">
              <w:rPr>
                <w:rFonts w:eastAsia="Calibri"/>
                <w:color w:val="auto"/>
                <w:lang w:val="uk-UA" w:eastAsia="zh-CN"/>
              </w:rPr>
              <w:t>амовником</w:t>
            </w:r>
            <w:r w:rsidR="006A2154" w:rsidRPr="00EA7F9B">
              <w:rPr>
                <w:rFonts w:eastAsia="Calibri"/>
                <w:color w:val="auto"/>
                <w:lang w:val="uk-UA" w:eastAsia="zh-CN"/>
              </w:rPr>
              <w:t>.</w:t>
            </w:r>
          </w:p>
          <w:p w:rsidR="000D0668" w:rsidRDefault="000D0668" w:rsidP="00B17076">
            <w:pPr>
              <w:pStyle w:val="cee1fbf7edfbe9"/>
              <w:tabs>
                <w:tab w:val="left" w:pos="284"/>
              </w:tabs>
              <w:ind w:firstLine="321"/>
              <w:jc w:val="both"/>
              <w:rPr>
                <w:rFonts w:eastAsia="Calibri"/>
                <w:b/>
                <w:color w:val="auto"/>
                <w:lang w:val="uk-UA" w:eastAsia="zh-CN"/>
              </w:rPr>
            </w:pPr>
          </w:p>
          <w:p w:rsidR="006A2154" w:rsidRPr="006A2154" w:rsidRDefault="006A2154" w:rsidP="00B17076">
            <w:pPr>
              <w:pStyle w:val="cee1fbf7edfbe9"/>
              <w:tabs>
                <w:tab w:val="left" w:pos="284"/>
              </w:tabs>
              <w:ind w:firstLine="321"/>
              <w:jc w:val="both"/>
              <w:rPr>
                <w:b/>
                <w:lang w:val="uk-UA"/>
              </w:rPr>
            </w:pPr>
            <w:r w:rsidRPr="006A2154">
              <w:rPr>
                <w:rFonts w:eastAsia="Calibri"/>
                <w:b/>
                <w:color w:val="auto"/>
                <w:lang w:val="uk-UA" w:eastAsia="zh-CN"/>
              </w:rPr>
              <w:t>ПЕРЕЛІК ДОКУМЕНТІВ:</w:t>
            </w:r>
          </w:p>
          <w:p w:rsidR="002E0AE1" w:rsidRDefault="002E0AE1" w:rsidP="00B213FE">
            <w:pPr>
              <w:pStyle w:val="a5"/>
              <w:numPr>
                <w:ilvl w:val="0"/>
                <w:numId w:val="2"/>
              </w:numPr>
              <w:tabs>
                <w:tab w:val="left" w:pos="452"/>
              </w:tabs>
              <w:suppressAutoHyphens w:val="0"/>
              <w:ind w:left="0" w:firstLine="385"/>
              <w:jc w:val="both"/>
              <w:rPr>
                <w:rFonts w:ascii="Times New Roman" w:hAnsi="Times New Roman"/>
                <w:sz w:val="24"/>
                <w:szCs w:val="24"/>
                <w:lang w:val="uk-UA"/>
              </w:rPr>
            </w:pPr>
            <w:r w:rsidRPr="00B213FE">
              <w:rPr>
                <w:rFonts w:ascii="Times New Roman" w:hAnsi="Times New Roman"/>
                <w:sz w:val="24"/>
                <w:szCs w:val="24"/>
                <w:lang w:val="uk-UA"/>
              </w:rPr>
              <w:t xml:space="preserve"> </w:t>
            </w:r>
            <w:r w:rsidR="001F73CF">
              <w:rPr>
                <w:rFonts w:ascii="Times New Roman" w:hAnsi="Times New Roman"/>
                <w:sz w:val="24"/>
                <w:szCs w:val="24"/>
                <w:lang w:val="uk-UA"/>
              </w:rPr>
              <w:t>тендерна пропозиція</w:t>
            </w:r>
            <w:r w:rsidR="006A2154">
              <w:rPr>
                <w:rFonts w:ascii="Times New Roman" w:hAnsi="Times New Roman"/>
                <w:sz w:val="24"/>
                <w:szCs w:val="24"/>
                <w:lang w:val="uk-UA"/>
              </w:rPr>
              <w:t xml:space="preserve"> згідно Додатку № 1</w:t>
            </w:r>
            <w:r w:rsidRPr="00B213FE">
              <w:rPr>
                <w:rFonts w:ascii="Times New Roman" w:hAnsi="Times New Roman"/>
                <w:sz w:val="24"/>
                <w:szCs w:val="24"/>
                <w:lang w:val="uk-UA"/>
              </w:rPr>
              <w:t xml:space="preserve"> до </w:t>
            </w:r>
            <w:r w:rsidR="006A2154">
              <w:rPr>
                <w:rFonts w:ascii="Times New Roman" w:hAnsi="Times New Roman"/>
                <w:sz w:val="24"/>
                <w:szCs w:val="24"/>
                <w:lang w:val="uk-UA"/>
              </w:rPr>
              <w:t>тендерної документації</w:t>
            </w:r>
            <w:r w:rsidRPr="00B213FE">
              <w:rPr>
                <w:rFonts w:ascii="Times New Roman" w:hAnsi="Times New Roman"/>
                <w:sz w:val="24"/>
                <w:szCs w:val="24"/>
                <w:lang w:val="uk-UA"/>
              </w:rPr>
              <w:t>;</w:t>
            </w:r>
            <w:bookmarkStart w:id="1" w:name="n1168"/>
            <w:bookmarkStart w:id="2" w:name="n1169"/>
            <w:bookmarkEnd w:id="1"/>
            <w:bookmarkEnd w:id="2"/>
          </w:p>
          <w:p w:rsidR="00B213FE" w:rsidRDefault="001F73CF" w:rsidP="00B213FE">
            <w:pPr>
              <w:pStyle w:val="a5"/>
              <w:numPr>
                <w:ilvl w:val="0"/>
                <w:numId w:val="2"/>
              </w:numPr>
              <w:tabs>
                <w:tab w:val="left" w:pos="452"/>
              </w:tabs>
              <w:suppressAutoHyphens w:val="0"/>
              <w:ind w:left="0" w:firstLine="385"/>
              <w:jc w:val="both"/>
              <w:rPr>
                <w:rFonts w:ascii="Times New Roman" w:hAnsi="Times New Roman"/>
                <w:sz w:val="24"/>
                <w:szCs w:val="24"/>
                <w:lang w:val="uk-UA"/>
              </w:rPr>
            </w:pPr>
            <w:r>
              <w:rPr>
                <w:rFonts w:ascii="Times New Roman" w:hAnsi="Times New Roman"/>
                <w:sz w:val="24"/>
                <w:szCs w:val="24"/>
                <w:lang w:val="uk-UA"/>
              </w:rPr>
              <w:t>інформація та документи</w:t>
            </w:r>
            <w:r w:rsidR="00B213FE" w:rsidRPr="00B213FE">
              <w:rPr>
                <w:rFonts w:ascii="Times New Roman" w:hAnsi="Times New Roman"/>
                <w:sz w:val="24"/>
                <w:szCs w:val="24"/>
                <w:lang w:val="uk-UA"/>
              </w:rPr>
              <w:t>, що підтверджують відповідність учасника кваліфікаційним кр</w:t>
            </w:r>
            <w:r w:rsidR="00C917B0">
              <w:rPr>
                <w:rFonts w:ascii="Times New Roman" w:hAnsi="Times New Roman"/>
                <w:sz w:val="24"/>
                <w:szCs w:val="24"/>
                <w:lang w:val="uk-UA"/>
              </w:rPr>
              <w:t xml:space="preserve">итеріям </w:t>
            </w:r>
            <w:r w:rsidR="006A2154">
              <w:rPr>
                <w:rFonts w:ascii="Times New Roman" w:hAnsi="Times New Roman"/>
                <w:sz w:val="24"/>
                <w:szCs w:val="24"/>
                <w:lang w:val="uk-UA"/>
              </w:rPr>
              <w:t>відповідно до Додатку 2 до</w:t>
            </w:r>
            <w:r w:rsidR="00C917B0">
              <w:rPr>
                <w:rFonts w:ascii="Times New Roman" w:hAnsi="Times New Roman"/>
                <w:sz w:val="24"/>
                <w:szCs w:val="24"/>
                <w:lang w:val="uk-UA"/>
              </w:rPr>
              <w:t xml:space="preserve"> тендерної документації</w:t>
            </w:r>
            <w:r w:rsidR="00B213FE" w:rsidRPr="00B213FE">
              <w:rPr>
                <w:rFonts w:ascii="Times New Roman" w:hAnsi="Times New Roman"/>
                <w:sz w:val="24"/>
                <w:szCs w:val="24"/>
                <w:lang w:val="uk-UA"/>
              </w:rPr>
              <w:t>;</w:t>
            </w:r>
          </w:p>
          <w:p w:rsidR="00B213FE" w:rsidRPr="006A2154" w:rsidRDefault="00323D65" w:rsidP="00B213FE">
            <w:pPr>
              <w:pStyle w:val="a5"/>
              <w:numPr>
                <w:ilvl w:val="0"/>
                <w:numId w:val="2"/>
              </w:numPr>
              <w:tabs>
                <w:tab w:val="left" w:pos="452"/>
              </w:tabs>
              <w:suppressAutoHyphens w:val="0"/>
              <w:ind w:left="0" w:firstLine="385"/>
              <w:jc w:val="both"/>
              <w:rPr>
                <w:rFonts w:ascii="Times New Roman" w:hAnsi="Times New Roman"/>
                <w:sz w:val="24"/>
                <w:szCs w:val="24"/>
                <w:lang w:val="uk-UA"/>
              </w:rPr>
            </w:pPr>
            <w:r>
              <w:rPr>
                <w:rFonts w:ascii="Times New Roman" w:hAnsi="Times New Roman"/>
                <w:color w:val="000000"/>
                <w:sz w:val="24"/>
                <w:szCs w:val="24"/>
                <w:lang w:val="uk-UA"/>
              </w:rPr>
              <w:t xml:space="preserve">за бажанням </w:t>
            </w:r>
            <w:r w:rsidR="006A2154" w:rsidRPr="006A2154">
              <w:rPr>
                <w:rFonts w:ascii="Times New Roman" w:hAnsi="Times New Roman"/>
                <w:color w:val="000000"/>
                <w:sz w:val="24"/>
                <w:szCs w:val="24"/>
                <w:lang w:val="uk-UA"/>
              </w:rPr>
              <w:t>к</w:t>
            </w:r>
            <w:r>
              <w:rPr>
                <w:rFonts w:ascii="Times New Roman" w:hAnsi="Times New Roman"/>
                <w:color w:val="000000"/>
                <w:sz w:val="24"/>
                <w:szCs w:val="24"/>
                <w:lang w:val="uk-UA"/>
              </w:rPr>
              <w:t>опію</w:t>
            </w:r>
            <w:r w:rsidR="006940A0" w:rsidRPr="006A2154">
              <w:rPr>
                <w:rFonts w:ascii="Times New Roman" w:hAnsi="Times New Roman"/>
                <w:color w:val="000000"/>
                <w:sz w:val="24"/>
                <w:szCs w:val="24"/>
                <w:lang w:val="uk-UA"/>
              </w:rPr>
              <w:t xml:space="preserve"> Свідоцтва платника ПДВ або витягу з реєстру платників ПДВ (якщо учасник є платником ПДВ)</w:t>
            </w:r>
            <w:r w:rsidR="00C917B0">
              <w:rPr>
                <w:rFonts w:ascii="Times New Roman" w:hAnsi="Times New Roman"/>
                <w:color w:val="000000"/>
                <w:sz w:val="24"/>
                <w:szCs w:val="24"/>
                <w:lang w:val="uk-UA"/>
              </w:rPr>
              <w:t>,</w:t>
            </w:r>
            <w:r w:rsidR="006940A0" w:rsidRPr="006A2154">
              <w:rPr>
                <w:rFonts w:ascii="Times New Roman" w:hAnsi="Times New Roman"/>
                <w:color w:val="000000"/>
                <w:sz w:val="24"/>
                <w:szCs w:val="24"/>
                <w:lang w:val="uk-UA"/>
              </w:rPr>
              <w:t xml:space="preserve"> або платника єдиного податку (якщо учасник є платником єдиного </w:t>
            </w:r>
            <w:r w:rsidR="006A2154" w:rsidRPr="006A2154">
              <w:rPr>
                <w:rFonts w:ascii="Times New Roman" w:hAnsi="Times New Roman"/>
                <w:color w:val="000000"/>
                <w:sz w:val="24"/>
                <w:szCs w:val="24"/>
                <w:lang w:val="uk-UA"/>
              </w:rPr>
              <w:t>податку)</w:t>
            </w:r>
            <w:r w:rsidR="00B213FE" w:rsidRPr="006A2154">
              <w:rPr>
                <w:rFonts w:ascii="Times New Roman" w:hAnsi="Times New Roman"/>
                <w:sz w:val="24"/>
                <w:szCs w:val="24"/>
                <w:lang w:val="uk-UA"/>
              </w:rPr>
              <w:t>;</w:t>
            </w:r>
          </w:p>
          <w:p w:rsidR="002E0AE1" w:rsidRPr="00B213FE" w:rsidRDefault="00E42731" w:rsidP="00B213FE">
            <w:pPr>
              <w:pStyle w:val="a5"/>
              <w:numPr>
                <w:ilvl w:val="0"/>
                <w:numId w:val="2"/>
              </w:numPr>
              <w:tabs>
                <w:tab w:val="left" w:pos="452"/>
              </w:tabs>
              <w:suppressAutoHyphens w:val="0"/>
              <w:ind w:left="0" w:firstLine="385"/>
              <w:jc w:val="both"/>
              <w:rPr>
                <w:rFonts w:ascii="Times New Roman" w:hAnsi="Times New Roman"/>
                <w:sz w:val="24"/>
                <w:szCs w:val="24"/>
                <w:lang w:val="uk-UA"/>
              </w:rPr>
            </w:pPr>
            <w:r w:rsidRPr="00B213FE">
              <w:rPr>
                <w:rFonts w:ascii="Times New Roman" w:hAnsi="Times New Roman"/>
                <w:color w:val="000000"/>
                <w:sz w:val="24"/>
                <w:szCs w:val="24"/>
                <w:lang w:val="uk-UA"/>
              </w:rPr>
              <w:t>завірена учасником копія</w:t>
            </w:r>
            <w:r w:rsidR="002E0AE1" w:rsidRPr="00B213FE">
              <w:rPr>
                <w:rFonts w:ascii="Times New Roman" w:hAnsi="Times New Roman"/>
                <w:color w:val="000000"/>
                <w:sz w:val="24"/>
                <w:szCs w:val="24"/>
                <w:lang w:val="uk-UA"/>
              </w:rPr>
              <w:t xml:space="preserve"> Статуту</w:t>
            </w:r>
            <w:r w:rsidRPr="00B213FE">
              <w:rPr>
                <w:rFonts w:ascii="Times New Roman" w:hAnsi="Times New Roman"/>
                <w:color w:val="000000"/>
                <w:sz w:val="24"/>
                <w:szCs w:val="24"/>
                <w:lang w:val="uk-UA"/>
              </w:rPr>
              <w:t xml:space="preserve"> </w:t>
            </w:r>
            <w:r w:rsidR="002E0AE1" w:rsidRPr="00B213FE">
              <w:rPr>
                <w:rFonts w:ascii="Times New Roman" w:hAnsi="Times New Roman"/>
                <w:color w:val="000000"/>
                <w:sz w:val="24"/>
                <w:szCs w:val="24"/>
                <w:lang w:val="uk-UA"/>
              </w:rPr>
              <w:t>або іншого установчого документу, з урахуванням останніх змін та доповн</w:t>
            </w:r>
            <w:r w:rsidR="00D3127B" w:rsidRPr="00B213FE">
              <w:rPr>
                <w:rFonts w:ascii="Times New Roman" w:hAnsi="Times New Roman"/>
                <w:color w:val="000000"/>
                <w:sz w:val="24"/>
                <w:szCs w:val="24"/>
                <w:lang w:val="uk-UA"/>
              </w:rPr>
              <w:t>ень на момент подачі пропозиції</w:t>
            </w:r>
            <w:r w:rsidR="00DA7F37" w:rsidRPr="00B213FE">
              <w:rPr>
                <w:rFonts w:ascii="Times New Roman" w:hAnsi="Times New Roman"/>
                <w:color w:val="000000"/>
                <w:sz w:val="24"/>
                <w:szCs w:val="24"/>
                <w:lang w:val="uk-UA"/>
              </w:rPr>
              <w:t xml:space="preserve"> (у разі наявності)</w:t>
            </w:r>
            <w:r w:rsidR="00D3127B" w:rsidRPr="00B213FE">
              <w:rPr>
                <w:rFonts w:ascii="Times New Roman" w:hAnsi="Times New Roman"/>
                <w:color w:val="000000"/>
                <w:sz w:val="24"/>
                <w:szCs w:val="24"/>
                <w:lang w:val="uk-UA"/>
              </w:rPr>
              <w:t>;</w:t>
            </w:r>
          </w:p>
          <w:p w:rsidR="002E0AE1" w:rsidRPr="00B213FE" w:rsidRDefault="00323D65" w:rsidP="00B213FE">
            <w:pPr>
              <w:pStyle w:val="a5"/>
              <w:numPr>
                <w:ilvl w:val="0"/>
                <w:numId w:val="2"/>
              </w:numPr>
              <w:tabs>
                <w:tab w:val="left" w:pos="452"/>
              </w:tabs>
              <w:suppressAutoHyphens w:val="0"/>
              <w:ind w:left="0" w:firstLine="385"/>
              <w:jc w:val="both"/>
              <w:rPr>
                <w:rFonts w:ascii="Times New Roman" w:hAnsi="Times New Roman"/>
                <w:sz w:val="24"/>
                <w:szCs w:val="24"/>
                <w:lang w:val="uk-UA"/>
              </w:rPr>
            </w:pPr>
            <w:r>
              <w:rPr>
                <w:rFonts w:ascii="Times New Roman" w:hAnsi="Times New Roman"/>
                <w:color w:val="000000"/>
                <w:sz w:val="24"/>
                <w:szCs w:val="24"/>
                <w:lang w:val="uk-UA"/>
              </w:rPr>
              <w:t>за бажанням</w:t>
            </w:r>
            <w:r w:rsidR="001F73CF">
              <w:rPr>
                <w:rFonts w:ascii="Times New Roman" w:hAnsi="Times New Roman"/>
                <w:color w:val="000000"/>
                <w:sz w:val="24"/>
                <w:szCs w:val="24"/>
                <w:lang w:val="uk-UA"/>
              </w:rPr>
              <w:t>,</w:t>
            </w:r>
            <w:r>
              <w:rPr>
                <w:rFonts w:ascii="Times New Roman" w:hAnsi="Times New Roman"/>
                <w:color w:val="000000"/>
                <w:sz w:val="24"/>
                <w:szCs w:val="24"/>
                <w:lang w:val="uk-UA"/>
              </w:rPr>
              <w:t xml:space="preserve"> копію</w:t>
            </w:r>
            <w:r w:rsidR="007D3F9D" w:rsidRPr="00B213FE">
              <w:rPr>
                <w:rFonts w:ascii="Times New Roman" w:hAnsi="Times New Roman"/>
                <w:color w:val="000000"/>
                <w:sz w:val="24"/>
                <w:szCs w:val="24"/>
                <w:lang w:val="uk-UA"/>
              </w:rPr>
              <w:t xml:space="preserve"> </w:t>
            </w:r>
            <w:r w:rsidR="002E0AE1" w:rsidRPr="00B213FE">
              <w:rPr>
                <w:rFonts w:ascii="Times New Roman" w:hAnsi="Times New Roman"/>
                <w:color w:val="000000"/>
                <w:sz w:val="24"/>
                <w:szCs w:val="24"/>
                <w:lang w:val="uk-UA"/>
              </w:rPr>
              <w:t xml:space="preserve">виписки (витягу) </w:t>
            </w:r>
            <w:r w:rsidR="002E0AE1" w:rsidRPr="00B213FE">
              <w:rPr>
                <w:rFonts w:ascii="Times New Roman" w:eastAsiaTheme="minorHAnsi" w:hAnsi="Times New Roman"/>
                <w:sz w:val="24"/>
                <w:szCs w:val="24"/>
                <w:lang w:val="uk-UA" w:eastAsia="uk-UA"/>
              </w:rPr>
              <w:t>з Єдиного державного реєстру юридичних осіб, фізичних осіб-підприємців та громадських формувань</w:t>
            </w:r>
            <w:r w:rsidR="002E0AE1" w:rsidRPr="00B213FE">
              <w:rPr>
                <w:rFonts w:ascii="Times New Roman" w:hAnsi="Times New Roman"/>
                <w:color w:val="000000"/>
                <w:sz w:val="24"/>
                <w:szCs w:val="24"/>
                <w:lang w:val="uk-UA"/>
              </w:rPr>
              <w:t>;</w:t>
            </w:r>
          </w:p>
          <w:p w:rsidR="002E0AE1" w:rsidRPr="002A4444" w:rsidRDefault="001F73CF" w:rsidP="002A4444">
            <w:pPr>
              <w:pStyle w:val="a5"/>
              <w:numPr>
                <w:ilvl w:val="0"/>
                <w:numId w:val="2"/>
              </w:numPr>
              <w:tabs>
                <w:tab w:val="left" w:pos="452"/>
              </w:tabs>
              <w:suppressAutoHyphens w:val="0"/>
              <w:ind w:left="0" w:firstLine="385"/>
              <w:jc w:val="both"/>
              <w:rPr>
                <w:rFonts w:ascii="Times New Roman" w:hAnsi="Times New Roman"/>
                <w:sz w:val="24"/>
                <w:szCs w:val="24"/>
                <w:lang w:val="uk-UA"/>
              </w:rPr>
            </w:pPr>
            <w:r>
              <w:rPr>
                <w:rFonts w:ascii="Times New Roman" w:hAnsi="Times New Roman"/>
                <w:sz w:val="24"/>
                <w:szCs w:val="24"/>
                <w:lang w:val="uk-UA"/>
              </w:rPr>
              <w:t>інформація</w:t>
            </w:r>
            <w:r w:rsidR="004B5E87">
              <w:rPr>
                <w:rFonts w:ascii="Times New Roman" w:hAnsi="Times New Roman"/>
                <w:sz w:val="24"/>
                <w:szCs w:val="24"/>
                <w:lang w:val="uk-UA"/>
              </w:rPr>
              <w:t xml:space="preserve"> та/або документи</w:t>
            </w:r>
            <w:r w:rsidR="002E0AE1" w:rsidRPr="002A4444">
              <w:rPr>
                <w:rFonts w:ascii="Times New Roman" w:hAnsi="Times New Roman"/>
                <w:sz w:val="24"/>
                <w:szCs w:val="24"/>
                <w:lang w:val="uk-UA"/>
              </w:rPr>
              <w:t>, які підтверд</w:t>
            </w:r>
            <w:r w:rsidR="007D3F9D" w:rsidRPr="002A4444">
              <w:rPr>
                <w:rFonts w:ascii="Times New Roman" w:hAnsi="Times New Roman"/>
                <w:sz w:val="24"/>
                <w:szCs w:val="24"/>
                <w:lang w:val="uk-UA"/>
              </w:rPr>
              <w:t>жують відповідність пропозиції у</w:t>
            </w:r>
            <w:r w:rsidR="002E0AE1" w:rsidRPr="002A4444">
              <w:rPr>
                <w:rFonts w:ascii="Times New Roman" w:hAnsi="Times New Roman"/>
                <w:sz w:val="24"/>
                <w:szCs w:val="24"/>
                <w:lang w:val="uk-UA"/>
              </w:rPr>
              <w:t xml:space="preserve">часника технічним, якісним та іншим </w:t>
            </w:r>
            <w:r w:rsidR="00C917B0">
              <w:rPr>
                <w:rFonts w:ascii="Times New Roman" w:hAnsi="Times New Roman"/>
                <w:sz w:val="24"/>
                <w:szCs w:val="24"/>
                <w:lang w:val="uk-UA"/>
              </w:rPr>
              <w:t xml:space="preserve">характеристикам </w:t>
            </w:r>
            <w:r w:rsidR="002E0AE1" w:rsidRPr="002A4444">
              <w:rPr>
                <w:rFonts w:ascii="Times New Roman" w:hAnsi="Times New Roman"/>
                <w:sz w:val="24"/>
                <w:szCs w:val="24"/>
                <w:lang w:val="uk-UA"/>
              </w:rPr>
              <w:t>пр</w:t>
            </w:r>
            <w:r w:rsidR="007D3F9D" w:rsidRPr="002A4444">
              <w:rPr>
                <w:rFonts w:ascii="Times New Roman" w:hAnsi="Times New Roman"/>
                <w:sz w:val="24"/>
                <w:szCs w:val="24"/>
                <w:lang w:val="uk-UA"/>
              </w:rPr>
              <w:t>едмета закупівлі, установленим з</w:t>
            </w:r>
            <w:r w:rsidR="006A2154">
              <w:rPr>
                <w:rFonts w:ascii="Times New Roman" w:hAnsi="Times New Roman"/>
                <w:sz w:val="24"/>
                <w:szCs w:val="24"/>
                <w:lang w:val="uk-UA"/>
              </w:rPr>
              <w:t>амовником (Додаток № 3</w:t>
            </w:r>
            <w:r w:rsidR="002E0AE1" w:rsidRPr="002A4444">
              <w:rPr>
                <w:rFonts w:ascii="Times New Roman" w:hAnsi="Times New Roman"/>
                <w:sz w:val="24"/>
                <w:szCs w:val="24"/>
                <w:lang w:val="uk-UA"/>
              </w:rPr>
              <w:t xml:space="preserve"> до </w:t>
            </w:r>
            <w:r w:rsidR="006A2154">
              <w:rPr>
                <w:rFonts w:ascii="Times New Roman" w:hAnsi="Times New Roman"/>
                <w:sz w:val="24"/>
                <w:szCs w:val="24"/>
                <w:lang w:val="uk-UA"/>
              </w:rPr>
              <w:t>тендерної документації</w:t>
            </w:r>
            <w:r w:rsidR="007D3F9D" w:rsidRPr="002A4444">
              <w:rPr>
                <w:rFonts w:ascii="Times New Roman" w:hAnsi="Times New Roman"/>
                <w:sz w:val="24"/>
                <w:szCs w:val="24"/>
                <w:lang w:val="uk-UA"/>
              </w:rPr>
              <w:t>)</w:t>
            </w:r>
            <w:r w:rsidR="002E0AE1" w:rsidRPr="002A4444">
              <w:rPr>
                <w:rFonts w:ascii="Times New Roman" w:hAnsi="Times New Roman"/>
                <w:sz w:val="24"/>
                <w:szCs w:val="24"/>
                <w:lang w:val="uk-UA"/>
              </w:rPr>
              <w:t>;</w:t>
            </w:r>
          </w:p>
          <w:p w:rsidR="002E0AE1" w:rsidRPr="002A4444" w:rsidRDefault="002E0AE1" w:rsidP="002A4444">
            <w:pPr>
              <w:pStyle w:val="a5"/>
              <w:numPr>
                <w:ilvl w:val="0"/>
                <w:numId w:val="2"/>
              </w:numPr>
              <w:tabs>
                <w:tab w:val="left" w:pos="452"/>
              </w:tabs>
              <w:suppressAutoHyphens w:val="0"/>
              <w:ind w:left="0" w:firstLine="385"/>
              <w:jc w:val="both"/>
              <w:rPr>
                <w:rFonts w:ascii="Times New Roman" w:hAnsi="Times New Roman"/>
                <w:sz w:val="24"/>
                <w:szCs w:val="24"/>
                <w:lang w:val="uk-UA"/>
              </w:rPr>
            </w:pPr>
            <w:r w:rsidRPr="002A4444">
              <w:rPr>
                <w:rFonts w:ascii="Times New Roman" w:hAnsi="Times New Roman"/>
                <w:sz w:val="24"/>
                <w:szCs w:val="24"/>
                <w:lang w:val="uk-UA"/>
              </w:rPr>
              <w:t>д</w:t>
            </w:r>
            <w:r w:rsidR="001F73CF">
              <w:rPr>
                <w:rFonts w:ascii="Times New Roman" w:hAnsi="Times New Roman"/>
                <w:color w:val="000000"/>
                <w:sz w:val="24"/>
                <w:szCs w:val="24"/>
                <w:lang w:val="uk-UA"/>
              </w:rPr>
              <w:t>окументи</w:t>
            </w:r>
            <w:r w:rsidRPr="002A4444">
              <w:rPr>
                <w:rFonts w:ascii="Times New Roman" w:hAnsi="Times New Roman"/>
                <w:color w:val="000000"/>
                <w:sz w:val="24"/>
                <w:szCs w:val="24"/>
                <w:lang w:val="uk-UA"/>
              </w:rPr>
              <w:t xml:space="preserve"> на підтвердження повноваження посадової особи на </w:t>
            </w:r>
            <w:r w:rsidRPr="002A4444">
              <w:rPr>
                <w:rFonts w:ascii="Times New Roman" w:hAnsi="Times New Roman"/>
                <w:bCs/>
                <w:color w:val="000000"/>
                <w:sz w:val="24"/>
                <w:szCs w:val="24"/>
                <w:lang w:val="uk-UA"/>
              </w:rPr>
              <w:t>укладення договору про закупівлю</w:t>
            </w:r>
            <w:r w:rsidRPr="002A4444">
              <w:rPr>
                <w:rFonts w:ascii="Times New Roman" w:hAnsi="Times New Roman"/>
                <w:color w:val="000000"/>
                <w:sz w:val="24"/>
                <w:szCs w:val="24"/>
                <w:lang w:val="uk-UA"/>
              </w:rPr>
              <w:t xml:space="preserve"> </w:t>
            </w:r>
            <w:r w:rsidRPr="002A4444">
              <w:rPr>
                <w:rFonts w:ascii="Times New Roman" w:hAnsi="Times New Roman"/>
                <w:color w:val="000000"/>
                <w:sz w:val="24"/>
                <w:szCs w:val="24"/>
                <w:lang w:val="uk-UA"/>
              </w:rPr>
              <w:lastRenderedPageBreak/>
              <w:t>(копію протоколу (або витягу з протоколу) загальних зборів (засідання тощо) засновників (учас</w:t>
            </w:r>
            <w:r w:rsidR="005E59A7">
              <w:rPr>
                <w:rFonts w:ascii="Times New Roman" w:hAnsi="Times New Roman"/>
                <w:color w:val="000000"/>
                <w:sz w:val="24"/>
                <w:szCs w:val="24"/>
                <w:lang w:val="uk-UA"/>
              </w:rPr>
              <w:t>ників), довіреність (доручення) або</w:t>
            </w:r>
            <w:r w:rsidRPr="002A4444">
              <w:rPr>
                <w:rFonts w:ascii="Times New Roman" w:hAnsi="Times New Roman"/>
                <w:color w:val="000000"/>
                <w:sz w:val="24"/>
                <w:szCs w:val="24"/>
                <w:lang w:val="uk-UA"/>
              </w:rPr>
              <w:t xml:space="preserve"> наказ про призначення тощо); у разі наявності в установчих документах певних обмежень (за строком, сумою тощо) – надати дозвіл від засновників (рішення, протокол тощо);</w:t>
            </w:r>
          </w:p>
          <w:p w:rsidR="002E0AE1" w:rsidRPr="002A4444" w:rsidRDefault="001F73CF" w:rsidP="002A4444">
            <w:pPr>
              <w:pStyle w:val="a5"/>
              <w:numPr>
                <w:ilvl w:val="0"/>
                <w:numId w:val="2"/>
              </w:numPr>
              <w:tabs>
                <w:tab w:val="left" w:pos="452"/>
              </w:tabs>
              <w:suppressAutoHyphens w:val="0"/>
              <w:ind w:left="0" w:firstLine="385"/>
              <w:jc w:val="both"/>
              <w:rPr>
                <w:rStyle w:val="rvts0"/>
                <w:rFonts w:ascii="Times New Roman" w:hAnsi="Times New Roman"/>
                <w:sz w:val="24"/>
                <w:szCs w:val="24"/>
                <w:lang w:val="uk-UA"/>
              </w:rPr>
            </w:pPr>
            <w:r>
              <w:rPr>
                <w:rFonts w:ascii="Times New Roman" w:hAnsi="Times New Roman"/>
                <w:color w:val="000000"/>
                <w:sz w:val="24"/>
                <w:szCs w:val="24"/>
                <w:lang w:val="uk-UA"/>
              </w:rPr>
              <w:t>документи</w:t>
            </w:r>
            <w:r w:rsidR="002E0AE1" w:rsidRPr="002A4444">
              <w:rPr>
                <w:rFonts w:ascii="Times New Roman" w:hAnsi="Times New Roman"/>
                <w:color w:val="000000"/>
                <w:sz w:val="24"/>
                <w:szCs w:val="24"/>
                <w:lang w:val="uk-UA"/>
              </w:rPr>
              <w:t xml:space="preserve">, що підтверджують повноваження </w:t>
            </w:r>
            <w:r w:rsidR="002E0AE1" w:rsidRPr="002A4444">
              <w:rPr>
                <w:rStyle w:val="rvts0"/>
                <w:rFonts w:ascii="Times New Roman" w:hAnsi="Times New Roman"/>
                <w:color w:val="000000"/>
                <w:sz w:val="24"/>
                <w:szCs w:val="24"/>
                <w:lang w:val="uk-UA"/>
              </w:rPr>
              <w:t>щодо підпису документів пропозиції учасника процедури закупівлі (підтверджується випискою з протоколу загальних зборів засновників (учасників),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2E0AE1" w:rsidRPr="002A4444" w:rsidRDefault="00542C4C" w:rsidP="002A4444">
            <w:pPr>
              <w:pStyle w:val="a5"/>
              <w:numPr>
                <w:ilvl w:val="0"/>
                <w:numId w:val="2"/>
              </w:numPr>
              <w:tabs>
                <w:tab w:val="left" w:pos="452"/>
              </w:tabs>
              <w:suppressAutoHyphens w:val="0"/>
              <w:ind w:left="0" w:firstLine="527"/>
              <w:jc w:val="both"/>
              <w:rPr>
                <w:rFonts w:ascii="Times New Roman" w:hAnsi="Times New Roman"/>
                <w:sz w:val="24"/>
                <w:szCs w:val="24"/>
                <w:lang w:val="uk-UA"/>
              </w:rPr>
            </w:pPr>
            <w:r>
              <w:rPr>
                <w:rFonts w:ascii="Times New Roman" w:hAnsi="Times New Roman"/>
                <w:sz w:val="24"/>
                <w:szCs w:val="24"/>
                <w:lang w:val="uk-UA"/>
              </w:rPr>
              <w:t>лист-згода</w:t>
            </w:r>
            <w:r w:rsidR="00017AA2">
              <w:rPr>
                <w:rFonts w:ascii="Times New Roman" w:hAnsi="Times New Roman"/>
                <w:sz w:val="24"/>
                <w:szCs w:val="24"/>
                <w:lang w:val="uk-UA"/>
              </w:rPr>
              <w:t xml:space="preserve"> з </w:t>
            </w:r>
            <w:proofErr w:type="spellStart"/>
            <w:r w:rsidR="00017AA2">
              <w:rPr>
                <w:rFonts w:ascii="Times New Roman" w:hAnsi="Times New Roman"/>
                <w:sz w:val="24"/>
                <w:szCs w:val="24"/>
                <w:lang w:val="uk-UA"/>
              </w:rPr>
              <w:t>проє</w:t>
            </w:r>
            <w:r w:rsidR="002E0AE1" w:rsidRPr="002A4444">
              <w:rPr>
                <w:rFonts w:ascii="Times New Roman" w:hAnsi="Times New Roman"/>
                <w:sz w:val="24"/>
                <w:szCs w:val="24"/>
                <w:lang w:val="uk-UA"/>
              </w:rPr>
              <w:t>ктом</w:t>
            </w:r>
            <w:proofErr w:type="spellEnd"/>
            <w:r w:rsidR="002E0AE1" w:rsidRPr="002A4444">
              <w:rPr>
                <w:rFonts w:ascii="Times New Roman" w:hAnsi="Times New Roman"/>
                <w:sz w:val="24"/>
                <w:szCs w:val="24"/>
                <w:lang w:val="uk-UA"/>
              </w:rPr>
              <w:t xml:space="preserve"> договору (в довільній формі);</w:t>
            </w:r>
          </w:p>
          <w:p w:rsidR="002E0AE1" w:rsidRPr="002A4444" w:rsidRDefault="00542C4C" w:rsidP="002A4444">
            <w:pPr>
              <w:pStyle w:val="a5"/>
              <w:widowControl w:val="0"/>
              <w:numPr>
                <w:ilvl w:val="0"/>
                <w:numId w:val="2"/>
              </w:numPr>
              <w:tabs>
                <w:tab w:val="left" w:pos="312"/>
              </w:tabs>
              <w:suppressAutoHyphens w:val="0"/>
              <w:ind w:left="28" w:firstLine="527"/>
              <w:contextualSpacing/>
              <w:jc w:val="both"/>
              <w:rPr>
                <w:rFonts w:ascii="Times New Roman" w:hAnsi="Times New Roman"/>
                <w:sz w:val="24"/>
                <w:szCs w:val="24"/>
                <w:lang w:val="uk-UA"/>
              </w:rPr>
            </w:pPr>
            <w:r>
              <w:rPr>
                <w:rFonts w:ascii="Times New Roman" w:eastAsiaTheme="minorHAnsi" w:hAnsi="Times New Roman"/>
                <w:sz w:val="24"/>
                <w:szCs w:val="24"/>
                <w:lang w:val="uk-UA" w:eastAsia="uk-UA"/>
              </w:rPr>
              <w:t>довідк</w:t>
            </w:r>
            <w:r w:rsidR="00342BD0">
              <w:rPr>
                <w:rFonts w:ascii="Times New Roman" w:eastAsiaTheme="minorHAnsi" w:hAnsi="Times New Roman"/>
                <w:sz w:val="24"/>
                <w:szCs w:val="24"/>
                <w:lang w:val="uk-UA" w:eastAsia="uk-UA"/>
              </w:rPr>
              <w:t>а</w:t>
            </w:r>
            <w:r w:rsidR="002E0AE1" w:rsidRPr="002A4444">
              <w:rPr>
                <w:rFonts w:ascii="Times New Roman" w:eastAsiaTheme="minorHAnsi" w:hAnsi="Times New Roman"/>
                <w:sz w:val="24"/>
                <w:szCs w:val="24"/>
                <w:lang w:val="uk-UA" w:eastAsia="uk-UA"/>
              </w:rPr>
              <w:t xml:space="preserve"> в довільній формі «Інформація про учасника» із зазначенням реквізитів Учасника: найменування, коду ЄДРПОУ/ІПН, місцезнаходження, поштової адреси, телефону, електронної адреси, відомостей про контактну особу (прізвище, ім’я, по-батькові, посада, контактний телефон)</w:t>
            </w:r>
            <w:r w:rsidR="00C917B0">
              <w:rPr>
                <w:rFonts w:ascii="Times New Roman" w:eastAsiaTheme="minorHAnsi" w:hAnsi="Times New Roman"/>
                <w:sz w:val="24"/>
                <w:szCs w:val="24"/>
                <w:lang w:val="uk-UA" w:eastAsia="uk-UA"/>
              </w:rPr>
              <w:t xml:space="preserve"> тощо</w:t>
            </w:r>
            <w:r w:rsidR="002E0AE1" w:rsidRPr="002A4444">
              <w:rPr>
                <w:rFonts w:ascii="Times New Roman" w:eastAsiaTheme="minorHAnsi" w:hAnsi="Times New Roman"/>
                <w:sz w:val="24"/>
                <w:szCs w:val="24"/>
                <w:lang w:val="uk-UA" w:eastAsia="uk-UA"/>
              </w:rPr>
              <w:t>;</w:t>
            </w:r>
            <w:r w:rsidR="002E0AE1" w:rsidRPr="002A4444">
              <w:rPr>
                <w:rFonts w:ascii="Times New Roman" w:hAnsi="Times New Roman"/>
                <w:sz w:val="24"/>
                <w:szCs w:val="24"/>
                <w:lang w:val="uk-UA"/>
              </w:rPr>
              <w:t xml:space="preserve"> </w:t>
            </w:r>
          </w:p>
          <w:p w:rsidR="00C15102" w:rsidRPr="00C15102" w:rsidRDefault="00342BD0" w:rsidP="00C15102">
            <w:pPr>
              <w:pStyle w:val="a5"/>
              <w:widowControl w:val="0"/>
              <w:numPr>
                <w:ilvl w:val="0"/>
                <w:numId w:val="2"/>
              </w:numPr>
              <w:tabs>
                <w:tab w:val="left" w:pos="312"/>
              </w:tabs>
              <w:suppressAutoHyphens w:val="0"/>
              <w:ind w:left="28" w:firstLine="527"/>
              <w:contextualSpacing/>
              <w:jc w:val="both"/>
              <w:rPr>
                <w:rFonts w:ascii="Times New Roman" w:hAnsi="Times New Roman"/>
                <w:sz w:val="24"/>
                <w:szCs w:val="24"/>
                <w:lang w:val="uk-UA"/>
              </w:rPr>
            </w:pPr>
            <w:r>
              <w:rPr>
                <w:rFonts w:ascii="Times New Roman" w:hAnsi="Times New Roman"/>
                <w:bCs/>
                <w:sz w:val="24"/>
                <w:szCs w:val="24"/>
                <w:lang w:val="uk-UA"/>
              </w:rPr>
              <w:t>довідка</w:t>
            </w:r>
            <w:r w:rsidR="003C19DE" w:rsidRPr="002A4444">
              <w:rPr>
                <w:rFonts w:ascii="Times New Roman" w:hAnsi="Times New Roman"/>
                <w:bCs/>
                <w:sz w:val="24"/>
                <w:szCs w:val="24"/>
                <w:lang w:val="uk-UA"/>
              </w:rPr>
              <w:t xml:space="preserve"> в довільній формі за підписом уповнова</w:t>
            </w:r>
            <w:r w:rsidR="005E59A7">
              <w:rPr>
                <w:rFonts w:ascii="Times New Roman" w:hAnsi="Times New Roman"/>
                <w:bCs/>
                <w:sz w:val="24"/>
                <w:szCs w:val="24"/>
                <w:lang w:val="uk-UA"/>
              </w:rPr>
              <w:t>женої особи учасника та завірена</w:t>
            </w:r>
            <w:r w:rsidR="003C19DE" w:rsidRPr="002A4444">
              <w:rPr>
                <w:rFonts w:ascii="Times New Roman" w:hAnsi="Times New Roman"/>
                <w:bCs/>
                <w:sz w:val="24"/>
                <w:szCs w:val="24"/>
                <w:lang w:val="uk-UA"/>
              </w:rPr>
              <w:t xml:space="preserve"> печаткою (</w:t>
            </w:r>
            <w:r w:rsidR="003C19DE" w:rsidRPr="002A4444">
              <w:rPr>
                <w:rFonts w:ascii="Times New Roman" w:hAnsi="Times New Roman"/>
                <w:bCs/>
                <w:iCs/>
                <w:sz w:val="24"/>
                <w:szCs w:val="24"/>
                <w:lang w:val="uk-UA"/>
              </w:rPr>
              <w:t>у разі її використання</w:t>
            </w:r>
            <w:r w:rsidR="003C19DE" w:rsidRPr="002A4444">
              <w:rPr>
                <w:rFonts w:ascii="Times New Roman" w:hAnsi="Times New Roman"/>
                <w:bCs/>
                <w:sz w:val="24"/>
                <w:szCs w:val="24"/>
                <w:lang w:val="uk-UA"/>
              </w:rPr>
              <w:t>) про те, що учасник не належить до переліку осіб, до яких застосовують обмежувальні заходи (санкції)</w:t>
            </w:r>
            <w:r w:rsidR="00E92BC7" w:rsidRPr="002A4444">
              <w:rPr>
                <w:rFonts w:ascii="Times New Roman" w:hAnsi="Times New Roman"/>
                <w:bCs/>
                <w:sz w:val="24"/>
                <w:szCs w:val="24"/>
                <w:lang w:val="uk-UA"/>
              </w:rPr>
              <w:t>, відповідно до Закону України «Про санкції»</w:t>
            </w:r>
            <w:r w:rsidR="003C19DE" w:rsidRPr="002A4444">
              <w:rPr>
                <w:rFonts w:ascii="Times New Roman" w:hAnsi="Times New Roman"/>
                <w:bCs/>
                <w:sz w:val="24"/>
                <w:szCs w:val="24"/>
                <w:lang w:val="uk-UA"/>
              </w:rPr>
              <w:t>;</w:t>
            </w:r>
          </w:p>
          <w:p w:rsidR="00984FE4" w:rsidRPr="00F35221" w:rsidRDefault="00984FE4" w:rsidP="00C15102">
            <w:pPr>
              <w:pStyle w:val="a5"/>
              <w:widowControl w:val="0"/>
              <w:numPr>
                <w:ilvl w:val="0"/>
                <w:numId w:val="2"/>
              </w:numPr>
              <w:tabs>
                <w:tab w:val="left" w:pos="312"/>
              </w:tabs>
              <w:suppressAutoHyphens w:val="0"/>
              <w:ind w:left="28" w:firstLine="527"/>
              <w:contextualSpacing/>
              <w:jc w:val="both"/>
              <w:rPr>
                <w:rFonts w:ascii="Times New Roman" w:hAnsi="Times New Roman"/>
                <w:sz w:val="24"/>
                <w:szCs w:val="24"/>
                <w:lang w:val="uk-UA"/>
              </w:rPr>
            </w:pPr>
            <w:r w:rsidRPr="00F35221">
              <w:rPr>
                <w:rFonts w:ascii="Times New Roman" w:eastAsia="SimSun" w:hAnsi="Times New Roman"/>
                <w:iCs/>
                <w:color w:val="000000"/>
                <w:kern w:val="2"/>
                <w:sz w:val="24"/>
                <w:szCs w:val="24"/>
                <w:lang w:val="uk-UA" w:eastAsia="hi-IN" w:bidi="hi-IN"/>
              </w:rPr>
              <w:t xml:space="preserve">копію офіційного листа від </w:t>
            </w:r>
            <w:r w:rsidRPr="00F35221">
              <w:rPr>
                <w:rFonts w:ascii="Times New Roman" w:hAnsi="Times New Roman"/>
                <w:color w:val="000000"/>
                <w:sz w:val="24"/>
                <w:szCs w:val="24"/>
                <w:shd w:val="clear" w:color="auto" w:fill="FFFFFF"/>
                <w:lang w:val="uk-UA"/>
              </w:rPr>
              <w:t>компанії «</w:t>
            </w:r>
            <w:proofErr w:type="spellStart"/>
            <w:r w:rsidRPr="00F35221">
              <w:rPr>
                <w:rFonts w:ascii="Times New Roman" w:hAnsi="Times New Roman"/>
                <w:color w:val="000000"/>
                <w:sz w:val="24"/>
                <w:szCs w:val="24"/>
                <w:shd w:val="clear" w:color="auto" w:fill="FFFFFF"/>
                <w:lang w:val="uk-UA"/>
              </w:rPr>
              <w:t>Майкрософт</w:t>
            </w:r>
            <w:proofErr w:type="spellEnd"/>
            <w:r w:rsidRPr="00F35221">
              <w:rPr>
                <w:rFonts w:ascii="Times New Roman" w:hAnsi="Times New Roman"/>
                <w:color w:val="000000"/>
                <w:sz w:val="24"/>
                <w:szCs w:val="24"/>
                <w:shd w:val="clear" w:color="auto" w:fill="FFFFFF"/>
                <w:lang w:val="uk-UA"/>
              </w:rPr>
              <w:t xml:space="preserve"> Україна», який підтверджує наявність офіційного партнерства між Учасником і компанією щодо установки чи продажу ліцензійного програмного забезпечення </w:t>
            </w:r>
            <w:proofErr w:type="spellStart"/>
            <w:r w:rsidRPr="00F35221">
              <w:rPr>
                <w:rFonts w:ascii="Times New Roman" w:hAnsi="Times New Roman"/>
                <w:color w:val="000000"/>
                <w:sz w:val="24"/>
                <w:szCs w:val="24"/>
                <w:shd w:val="clear" w:color="auto" w:fill="FFFFFF"/>
                <w:lang w:val="uk-UA"/>
              </w:rPr>
              <w:t>Майкрософт</w:t>
            </w:r>
            <w:proofErr w:type="spellEnd"/>
            <w:r w:rsidRPr="00F35221">
              <w:rPr>
                <w:rFonts w:ascii="Times New Roman" w:hAnsi="Times New Roman"/>
                <w:color w:val="000000"/>
                <w:sz w:val="24"/>
                <w:szCs w:val="24"/>
                <w:shd w:val="clear" w:color="auto" w:fill="FFFFFF"/>
                <w:lang w:val="uk-UA"/>
              </w:rPr>
              <w:t xml:space="preserve"> або інший документ, що підтверджує  установку, продаж ліцензійного програмного забезпечення </w:t>
            </w:r>
            <w:proofErr w:type="spellStart"/>
            <w:r w:rsidRPr="00F35221">
              <w:rPr>
                <w:rFonts w:ascii="Times New Roman" w:hAnsi="Times New Roman"/>
                <w:color w:val="000000"/>
                <w:sz w:val="24"/>
                <w:szCs w:val="24"/>
                <w:shd w:val="clear" w:color="auto" w:fill="FFFFFF"/>
                <w:lang w:val="uk-UA"/>
              </w:rPr>
              <w:t>Майкрософт</w:t>
            </w:r>
            <w:proofErr w:type="spellEnd"/>
            <w:r w:rsidRPr="00F35221">
              <w:rPr>
                <w:rFonts w:ascii="Times New Roman" w:hAnsi="Times New Roman"/>
                <w:color w:val="000000"/>
                <w:sz w:val="24"/>
                <w:szCs w:val="24"/>
                <w:shd w:val="clear" w:color="auto" w:fill="FFFFFF"/>
                <w:lang w:val="uk-UA"/>
              </w:rPr>
              <w:t>).</w:t>
            </w:r>
          </w:p>
          <w:p w:rsidR="00761DAA" w:rsidRPr="00F35221" w:rsidRDefault="008C2089" w:rsidP="00C15102">
            <w:pPr>
              <w:pStyle w:val="a5"/>
              <w:widowControl w:val="0"/>
              <w:numPr>
                <w:ilvl w:val="0"/>
                <w:numId w:val="2"/>
              </w:numPr>
              <w:tabs>
                <w:tab w:val="left" w:pos="312"/>
              </w:tabs>
              <w:suppressAutoHyphens w:val="0"/>
              <w:ind w:left="28" w:firstLine="527"/>
              <w:contextualSpacing/>
              <w:jc w:val="both"/>
              <w:rPr>
                <w:rFonts w:ascii="Times New Roman" w:hAnsi="Times New Roman"/>
                <w:sz w:val="24"/>
                <w:szCs w:val="24"/>
                <w:lang w:val="uk-UA"/>
              </w:rPr>
            </w:pPr>
            <w:proofErr w:type="spellStart"/>
            <w:r w:rsidRPr="00F35221">
              <w:rPr>
                <w:rFonts w:ascii="Times New Roman" w:hAnsi="Times New Roman"/>
                <w:b/>
                <w:sz w:val="24"/>
                <w:szCs w:val="24"/>
                <w:u w:val="single"/>
              </w:rPr>
              <w:t>довідку</w:t>
            </w:r>
            <w:proofErr w:type="spellEnd"/>
            <w:r w:rsidRPr="00F35221">
              <w:rPr>
                <w:rFonts w:ascii="Times New Roman" w:hAnsi="Times New Roman"/>
                <w:b/>
                <w:sz w:val="24"/>
                <w:szCs w:val="24"/>
                <w:u w:val="single"/>
              </w:rPr>
              <w:t xml:space="preserve"> у </w:t>
            </w:r>
            <w:proofErr w:type="spellStart"/>
            <w:r w:rsidRPr="00F35221">
              <w:rPr>
                <w:rFonts w:ascii="Times New Roman" w:hAnsi="Times New Roman"/>
                <w:b/>
                <w:sz w:val="24"/>
                <w:szCs w:val="24"/>
                <w:u w:val="single"/>
              </w:rPr>
              <w:t>довільній</w:t>
            </w:r>
            <w:proofErr w:type="spellEnd"/>
            <w:r w:rsidRPr="00F35221">
              <w:rPr>
                <w:rFonts w:ascii="Times New Roman" w:hAnsi="Times New Roman"/>
                <w:b/>
                <w:sz w:val="24"/>
                <w:szCs w:val="24"/>
                <w:u w:val="single"/>
              </w:rPr>
              <w:t xml:space="preserve"> </w:t>
            </w:r>
            <w:proofErr w:type="spellStart"/>
            <w:r w:rsidRPr="00F35221">
              <w:rPr>
                <w:rFonts w:ascii="Times New Roman" w:hAnsi="Times New Roman"/>
                <w:b/>
                <w:sz w:val="24"/>
                <w:szCs w:val="24"/>
                <w:u w:val="single"/>
              </w:rPr>
              <w:t>формі</w:t>
            </w:r>
            <w:proofErr w:type="spellEnd"/>
            <w:r w:rsidRPr="00F35221">
              <w:rPr>
                <w:rFonts w:ascii="Times New Roman" w:hAnsi="Times New Roman"/>
                <w:sz w:val="24"/>
                <w:szCs w:val="24"/>
                <w:lang w:val="uk-UA"/>
              </w:rPr>
              <w:t xml:space="preserve"> про те, що учасник закупі</w:t>
            </w:r>
            <w:proofErr w:type="gramStart"/>
            <w:r w:rsidRPr="00F35221">
              <w:rPr>
                <w:rFonts w:ascii="Times New Roman" w:hAnsi="Times New Roman"/>
                <w:sz w:val="24"/>
                <w:szCs w:val="24"/>
                <w:lang w:val="uk-UA"/>
              </w:rPr>
              <w:t>вл</w:t>
            </w:r>
            <w:proofErr w:type="gramEnd"/>
            <w:r w:rsidRPr="00F35221">
              <w:rPr>
                <w:rFonts w:ascii="Times New Roman" w:hAnsi="Times New Roman"/>
                <w:sz w:val="24"/>
                <w:szCs w:val="24"/>
                <w:lang w:val="uk-UA"/>
              </w:rPr>
              <w:t xml:space="preserve">і </w:t>
            </w:r>
            <w:r w:rsidRPr="00F35221">
              <w:rPr>
                <w:rFonts w:ascii="Times New Roman" w:hAnsi="Times New Roman"/>
                <w:sz w:val="24"/>
                <w:szCs w:val="24"/>
              </w:rPr>
              <w:t xml:space="preserve"> </w:t>
            </w:r>
            <w:proofErr w:type="spellStart"/>
            <w:r w:rsidRPr="00F35221">
              <w:rPr>
                <w:rFonts w:ascii="Times New Roman" w:hAnsi="Times New Roman"/>
                <w:sz w:val="24"/>
                <w:szCs w:val="24"/>
              </w:rPr>
              <w:t>дотрим</w:t>
            </w:r>
            <w:r w:rsidRPr="00F35221">
              <w:rPr>
                <w:rFonts w:ascii="Times New Roman" w:hAnsi="Times New Roman"/>
                <w:sz w:val="24"/>
                <w:szCs w:val="24"/>
                <w:lang w:val="uk-UA"/>
              </w:rPr>
              <w:t>ується</w:t>
            </w:r>
            <w:proofErr w:type="spellEnd"/>
            <w:r w:rsidRPr="00F35221">
              <w:rPr>
                <w:rFonts w:ascii="Times New Roman" w:hAnsi="Times New Roman"/>
                <w:sz w:val="24"/>
                <w:szCs w:val="24"/>
              </w:rPr>
              <w:t xml:space="preserve"> </w:t>
            </w:r>
            <w:proofErr w:type="spellStart"/>
            <w:r w:rsidRPr="00F35221">
              <w:rPr>
                <w:rFonts w:ascii="Times New Roman" w:hAnsi="Times New Roman"/>
                <w:b/>
                <w:sz w:val="24"/>
                <w:szCs w:val="24"/>
              </w:rPr>
              <w:t>заходів</w:t>
            </w:r>
            <w:proofErr w:type="spellEnd"/>
            <w:r w:rsidRPr="00F35221">
              <w:rPr>
                <w:rFonts w:ascii="Times New Roman" w:hAnsi="Times New Roman"/>
                <w:b/>
                <w:sz w:val="24"/>
                <w:szCs w:val="24"/>
              </w:rPr>
              <w:t xml:space="preserve"> </w:t>
            </w:r>
            <w:proofErr w:type="spellStart"/>
            <w:r w:rsidRPr="00F35221">
              <w:rPr>
                <w:rFonts w:ascii="Times New Roman" w:hAnsi="Times New Roman"/>
                <w:b/>
                <w:sz w:val="24"/>
                <w:szCs w:val="24"/>
              </w:rPr>
              <w:t>із</w:t>
            </w:r>
            <w:proofErr w:type="spellEnd"/>
            <w:r w:rsidRPr="00F35221">
              <w:rPr>
                <w:rFonts w:ascii="Times New Roman" w:hAnsi="Times New Roman"/>
                <w:b/>
                <w:sz w:val="24"/>
                <w:szCs w:val="24"/>
              </w:rPr>
              <w:t xml:space="preserve"> </w:t>
            </w:r>
            <w:proofErr w:type="spellStart"/>
            <w:r w:rsidRPr="00F35221">
              <w:rPr>
                <w:rFonts w:ascii="Times New Roman" w:hAnsi="Times New Roman"/>
                <w:b/>
                <w:sz w:val="24"/>
                <w:szCs w:val="24"/>
              </w:rPr>
              <w:t>захисту</w:t>
            </w:r>
            <w:proofErr w:type="spellEnd"/>
            <w:r w:rsidRPr="00F35221">
              <w:rPr>
                <w:rFonts w:ascii="Times New Roman" w:hAnsi="Times New Roman"/>
                <w:b/>
                <w:sz w:val="24"/>
                <w:szCs w:val="24"/>
              </w:rPr>
              <w:t xml:space="preserve"> </w:t>
            </w:r>
            <w:proofErr w:type="spellStart"/>
            <w:r w:rsidRPr="00F35221">
              <w:rPr>
                <w:rFonts w:ascii="Times New Roman" w:hAnsi="Times New Roman"/>
                <w:b/>
                <w:sz w:val="24"/>
                <w:szCs w:val="24"/>
              </w:rPr>
              <w:t>довкілля</w:t>
            </w:r>
            <w:proofErr w:type="spellEnd"/>
            <w:r w:rsidRPr="00F35221">
              <w:rPr>
                <w:rFonts w:ascii="Times New Roman" w:hAnsi="Times New Roman"/>
                <w:sz w:val="24"/>
                <w:szCs w:val="24"/>
                <w:lang w:val="uk-UA"/>
              </w:rPr>
              <w:t>;</w:t>
            </w:r>
          </w:p>
          <w:p w:rsidR="002E0AE1" w:rsidRPr="00F35221" w:rsidRDefault="00342BD0" w:rsidP="00C15102">
            <w:pPr>
              <w:pStyle w:val="a5"/>
              <w:widowControl w:val="0"/>
              <w:numPr>
                <w:ilvl w:val="0"/>
                <w:numId w:val="2"/>
              </w:numPr>
              <w:tabs>
                <w:tab w:val="left" w:pos="312"/>
              </w:tabs>
              <w:suppressAutoHyphens w:val="0"/>
              <w:ind w:left="28" w:firstLine="527"/>
              <w:contextualSpacing/>
              <w:jc w:val="both"/>
              <w:rPr>
                <w:rFonts w:ascii="Times New Roman" w:hAnsi="Times New Roman"/>
                <w:sz w:val="24"/>
                <w:szCs w:val="24"/>
                <w:lang w:val="uk-UA"/>
              </w:rPr>
            </w:pPr>
            <w:r w:rsidRPr="00F35221">
              <w:rPr>
                <w:rFonts w:ascii="Times New Roman" w:hAnsi="Times New Roman"/>
                <w:sz w:val="24"/>
                <w:szCs w:val="24"/>
                <w:lang w:val="uk-UA"/>
              </w:rPr>
              <w:t>інші документи</w:t>
            </w:r>
            <w:r w:rsidR="002E0AE1" w:rsidRPr="00F35221">
              <w:rPr>
                <w:rFonts w:ascii="Times New Roman" w:hAnsi="Times New Roman"/>
                <w:sz w:val="24"/>
                <w:szCs w:val="24"/>
                <w:lang w:val="uk-UA"/>
              </w:rPr>
              <w:t>, необхідність подання яких у складі пропоз</w:t>
            </w:r>
            <w:r w:rsidR="00751C26" w:rsidRPr="00F35221">
              <w:rPr>
                <w:rFonts w:ascii="Times New Roman" w:hAnsi="Times New Roman"/>
                <w:sz w:val="24"/>
                <w:szCs w:val="24"/>
                <w:lang w:val="uk-UA"/>
              </w:rPr>
              <w:t>иції передбачена умовами цієї тендерної документації.</w:t>
            </w:r>
          </w:p>
          <w:p w:rsidR="00B17076" w:rsidRPr="00B17076" w:rsidRDefault="00B17076" w:rsidP="00B17076">
            <w:pPr>
              <w:suppressAutoHyphens w:val="0"/>
              <w:spacing w:after="0" w:line="240" w:lineRule="auto"/>
              <w:ind w:firstLine="385"/>
              <w:jc w:val="both"/>
              <w:rPr>
                <w:rFonts w:ascii="Times New Roman" w:eastAsia="Times New Roman" w:hAnsi="Times New Roman"/>
                <w:sz w:val="24"/>
                <w:szCs w:val="24"/>
                <w:lang w:eastAsia="uk-UA"/>
              </w:rPr>
            </w:pPr>
            <w:r w:rsidRPr="00B17076">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17076" w:rsidRPr="00B17076" w:rsidRDefault="00B17076" w:rsidP="00B17076">
            <w:pPr>
              <w:suppressAutoHyphens w:val="0"/>
              <w:spacing w:after="0" w:line="240" w:lineRule="auto"/>
              <w:ind w:firstLine="385"/>
              <w:jc w:val="both"/>
              <w:rPr>
                <w:rFonts w:ascii="Times New Roman" w:eastAsia="Times New Roman" w:hAnsi="Times New Roman"/>
                <w:sz w:val="24"/>
                <w:szCs w:val="24"/>
                <w:lang w:eastAsia="uk-UA"/>
              </w:rPr>
            </w:pPr>
            <w:bookmarkStart w:id="3" w:name="n1464"/>
            <w:bookmarkEnd w:id="3"/>
            <w:r w:rsidRPr="00B17076">
              <w:rPr>
                <w:rFonts w:ascii="Times New Roman" w:eastAsia="Times New Roman" w:hAnsi="Times New Roman"/>
                <w:sz w:val="24"/>
                <w:szCs w:val="24"/>
                <w:lang w:eastAsia="uk-UA"/>
              </w:rPr>
              <w:t>Кожен учасник має право подати тільки одну тендерну пропозицію.</w:t>
            </w:r>
          </w:p>
          <w:p w:rsidR="00B17076" w:rsidRPr="00B17076" w:rsidRDefault="00B17076" w:rsidP="00B17076">
            <w:pPr>
              <w:suppressAutoHyphens w:val="0"/>
              <w:spacing w:after="0" w:line="240" w:lineRule="auto"/>
              <w:ind w:firstLine="385"/>
              <w:jc w:val="both"/>
              <w:rPr>
                <w:rFonts w:ascii="Times New Roman" w:eastAsia="Times New Roman" w:hAnsi="Times New Roman"/>
                <w:sz w:val="24"/>
                <w:szCs w:val="24"/>
                <w:lang w:eastAsia="uk-UA"/>
              </w:rPr>
            </w:pPr>
            <w:r w:rsidRPr="00B17076">
              <w:rPr>
                <w:rStyle w:val="rvts0"/>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E0AE1" w:rsidRPr="00B17076" w:rsidRDefault="002E0AE1" w:rsidP="00B17076">
            <w:pPr>
              <w:pStyle w:val="a5"/>
              <w:ind w:firstLine="385"/>
              <w:jc w:val="both"/>
              <w:rPr>
                <w:rFonts w:ascii="Times New Roman" w:hAnsi="Times New Roman"/>
                <w:sz w:val="24"/>
                <w:szCs w:val="24"/>
                <w:lang w:val="uk-UA"/>
              </w:rPr>
            </w:pPr>
            <w:bookmarkStart w:id="4" w:name="n1170"/>
            <w:bookmarkStart w:id="5" w:name="n1171"/>
            <w:bookmarkStart w:id="6" w:name="n1172"/>
            <w:bookmarkEnd w:id="4"/>
            <w:bookmarkEnd w:id="5"/>
            <w:bookmarkEnd w:id="6"/>
            <w:r w:rsidRPr="00B17076">
              <w:rPr>
                <w:rFonts w:ascii="Times New Roman" w:hAnsi="Times New Roman"/>
                <w:sz w:val="24"/>
                <w:szCs w:val="24"/>
                <w:lang w:val="uk-UA"/>
              </w:rPr>
              <w:lastRenderedPageBreak/>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E0AE1" w:rsidRPr="002A4444" w:rsidRDefault="002E0AE1" w:rsidP="002A4444">
            <w:pPr>
              <w:pStyle w:val="a5"/>
              <w:ind w:firstLine="218"/>
              <w:jc w:val="both"/>
              <w:rPr>
                <w:rFonts w:ascii="Times New Roman" w:hAnsi="Times New Roman"/>
                <w:sz w:val="24"/>
                <w:szCs w:val="24"/>
                <w:lang w:val="uk-UA"/>
              </w:rPr>
            </w:pPr>
            <w:r w:rsidRPr="002A4444">
              <w:rPr>
                <w:rFonts w:ascii="Times New Roman" w:hAnsi="Times New Roman"/>
                <w:sz w:val="24"/>
                <w:szCs w:val="24"/>
                <w:lang w:val="uk-UA"/>
              </w:rPr>
              <w:t>Пропозиція повинна містити накладений кв</w:t>
            </w:r>
            <w:r w:rsidR="00E42731" w:rsidRPr="002A4444">
              <w:rPr>
                <w:rFonts w:ascii="Times New Roman" w:hAnsi="Times New Roman"/>
                <w:sz w:val="24"/>
                <w:szCs w:val="24"/>
                <w:lang w:val="uk-UA"/>
              </w:rPr>
              <w:t>аліфікований електронний підпис</w:t>
            </w:r>
            <w:r w:rsidR="00E92BC7" w:rsidRPr="002A4444">
              <w:rPr>
                <w:rFonts w:ascii="Times New Roman" w:hAnsi="Times New Roman"/>
                <w:sz w:val="24"/>
                <w:szCs w:val="24"/>
                <w:lang w:val="uk-UA"/>
              </w:rPr>
              <w:t xml:space="preserve"> уповноваженої особи у</w:t>
            </w:r>
            <w:r w:rsidRPr="002A4444">
              <w:rPr>
                <w:rFonts w:ascii="Times New Roman" w:hAnsi="Times New Roman"/>
                <w:sz w:val="24"/>
                <w:szCs w:val="24"/>
                <w:lang w:val="uk-UA"/>
              </w:rPr>
              <w:t>часника</w:t>
            </w:r>
            <w:r w:rsidR="00D3127B" w:rsidRPr="002A4444">
              <w:rPr>
                <w:rFonts w:ascii="Times New Roman" w:hAnsi="Times New Roman"/>
                <w:sz w:val="24"/>
                <w:szCs w:val="24"/>
                <w:lang w:val="uk-UA"/>
              </w:rPr>
              <w:t>, або керівника, або представника</w:t>
            </w:r>
            <w:r w:rsidRPr="002A4444">
              <w:rPr>
                <w:rFonts w:ascii="Times New Roman" w:hAnsi="Times New Roman"/>
                <w:sz w:val="24"/>
                <w:szCs w:val="24"/>
                <w:lang w:val="uk-UA"/>
              </w:rPr>
              <w:t>.</w:t>
            </w:r>
          </w:p>
          <w:p w:rsidR="003C19DE" w:rsidRPr="002A4444" w:rsidRDefault="003C19DE" w:rsidP="002A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2A4444">
              <w:rPr>
                <w:rFonts w:ascii="Times New Roman" w:hAnsi="Times New Roman"/>
                <w:sz w:val="24"/>
                <w:szCs w:val="24"/>
              </w:rPr>
              <w:t xml:space="preserve">Файл накладеного кваліфікованого електронного підпису повинен бути придатний для перевірки на сайті Центрального засвідчуваного органу за посиланням </w:t>
            </w:r>
            <w:proofErr w:type="spellStart"/>
            <w:r w:rsidRPr="002A4444">
              <w:rPr>
                <w:rFonts w:ascii="Times New Roman" w:hAnsi="Times New Roman"/>
                <w:sz w:val="24"/>
                <w:szCs w:val="24"/>
              </w:rPr>
              <w:t>–</w:t>
            </w:r>
            <w:r w:rsidRPr="002A4444">
              <w:rPr>
                <w:rFonts w:ascii="Times New Roman" w:hAnsi="Times New Roman"/>
                <w:b/>
                <w:i/>
                <w:sz w:val="24"/>
                <w:szCs w:val="24"/>
              </w:rPr>
              <w:t>http</w:t>
            </w:r>
            <w:proofErr w:type="spellEnd"/>
            <w:r w:rsidRPr="002A4444">
              <w:rPr>
                <w:rFonts w:ascii="Times New Roman" w:hAnsi="Times New Roman"/>
                <w:b/>
                <w:i/>
                <w:sz w:val="24"/>
                <w:szCs w:val="24"/>
              </w:rPr>
              <w:t>://</w:t>
            </w:r>
            <w:proofErr w:type="spellStart"/>
            <w:r w:rsidRPr="002A4444">
              <w:rPr>
                <w:rFonts w:ascii="Times New Roman" w:hAnsi="Times New Roman"/>
                <w:b/>
                <w:i/>
                <w:sz w:val="24"/>
                <w:szCs w:val="24"/>
              </w:rPr>
              <w:t>czo.gov.ua</w:t>
            </w:r>
            <w:proofErr w:type="spellEnd"/>
            <w:r w:rsidRPr="002A4444">
              <w:rPr>
                <w:rFonts w:ascii="Times New Roman" w:hAnsi="Times New Roman"/>
                <w:b/>
                <w:i/>
                <w:sz w:val="24"/>
                <w:szCs w:val="24"/>
              </w:rPr>
              <w:t>/</w:t>
            </w:r>
            <w:proofErr w:type="spellStart"/>
            <w:r w:rsidRPr="002A4444">
              <w:rPr>
                <w:rFonts w:ascii="Times New Roman" w:hAnsi="Times New Roman"/>
                <w:b/>
                <w:i/>
                <w:sz w:val="24"/>
                <w:szCs w:val="24"/>
              </w:rPr>
              <w:t>verify</w:t>
            </w:r>
            <w:proofErr w:type="spellEnd"/>
            <w:r w:rsidRPr="002A4444">
              <w:rPr>
                <w:rFonts w:ascii="Times New Roman" w:hAnsi="Times New Roman"/>
                <w:b/>
                <w:i/>
                <w:sz w:val="24"/>
                <w:szCs w:val="24"/>
              </w:rPr>
              <w:t>.</w:t>
            </w:r>
          </w:p>
          <w:p w:rsidR="002E0AE1" w:rsidRPr="002A4444" w:rsidRDefault="00421934" w:rsidP="002A4444">
            <w:pPr>
              <w:pStyle w:val="a5"/>
              <w:ind w:firstLine="218"/>
              <w:jc w:val="both"/>
              <w:rPr>
                <w:rFonts w:ascii="Times New Roman" w:hAnsi="Times New Roman"/>
                <w:sz w:val="24"/>
                <w:szCs w:val="24"/>
                <w:lang w:val="uk-UA"/>
              </w:rPr>
            </w:pPr>
            <w:r w:rsidRPr="002A4444">
              <w:rPr>
                <w:rFonts w:ascii="Times New Roman" w:hAnsi="Times New Roman"/>
                <w:sz w:val="24"/>
                <w:szCs w:val="24"/>
                <w:lang w:val="uk-UA"/>
              </w:rPr>
              <w:t>Документи, які подає у</w:t>
            </w:r>
            <w:r w:rsidR="002E0AE1" w:rsidRPr="002A4444">
              <w:rPr>
                <w:rFonts w:ascii="Times New Roman" w:hAnsi="Times New Roman"/>
                <w:sz w:val="24"/>
                <w:szCs w:val="24"/>
                <w:lang w:val="uk-UA"/>
              </w:rPr>
              <w:t>часник у складі пропозиції не у формі електронного документа, повинні міст</w:t>
            </w:r>
            <w:r w:rsidRPr="002A4444">
              <w:rPr>
                <w:rFonts w:ascii="Times New Roman" w:hAnsi="Times New Roman"/>
                <w:sz w:val="24"/>
                <w:szCs w:val="24"/>
                <w:lang w:val="uk-UA"/>
              </w:rPr>
              <w:t>ити підпис уповноваженої особи у</w:t>
            </w:r>
            <w:r w:rsidR="002E0AE1" w:rsidRPr="002A4444">
              <w:rPr>
                <w:rFonts w:ascii="Times New Roman" w:hAnsi="Times New Roman"/>
                <w:sz w:val="24"/>
                <w:szCs w:val="24"/>
                <w:lang w:val="uk-UA"/>
              </w:rPr>
              <w:t>часника (за винятком оригіналів та нотаріально заві</w:t>
            </w:r>
            <w:r w:rsidRPr="002A4444">
              <w:rPr>
                <w:rFonts w:ascii="Times New Roman" w:hAnsi="Times New Roman"/>
                <w:sz w:val="24"/>
                <w:szCs w:val="24"/>
                <w:lang w:val="uk-UA"/>
              </w:rPr>
              <w:t>рених копій документів виданих у</w:t>
            </w:r>
            <w:r w:rsidR="002E0AE1" w:rsidRPr="002A4444">
              <w:rPr>
                <w:rFonts w:ascii="Times New Roman" w:hAnsi="Times New Roman"/>
                <w:sz w:val="24"/>
                <w:szCs w:val="24"/>
                <w:lang w:val="uk-UA"/>
              </w:rPr>
              <w:t>часнику іншими організаціями (підприємствами, установами тощо).</w:t>
            </w:r>
          </w:p>
          <w:p w:rsidR="002E0AE1" w:rsidRPr="002A4444" w:rsidRDefault="002E0AE1" w:rsidP="002A4444">
            <w:pPr>
              <w:pStyle w:val="a5"/>
              <w:ind w:firstLine="218"/>
              <w:jc w:val="both"/>
              <w:rPr>
                <w:rFonts w:ascii="Times New Roman" w:hAnsi="Times New Roman"/>
                <w:sz w:val="24"/>
                <w:szCs w:val="24"/>
                <w:lang w:val="uk-UA"/>
              </w:rPr>
            </w:pPr>
            <w:r w:rsidRPr="002A4444">
              <w:rPr>
                <w:rFonts w:ascii="Times New Roman" w:hAnsi="Times New Roman"/>
                <w:sz w:val="24"/>
                <w:szCs w:val="24"/>
                <w:lang w:val="uk-UA"/>
              </w:rPr>
              <w:t>Замовником не вима</w:t>
            </w:r>
            <w:r w:rsidR="00421934" w:rsidRPr="002A4444">
              <w:rPr>
                <w:rFonts w:ascii="Times New Roman" w:hAnsi="Times New Roman"/>
                <w:sz w:val="24"/>
                <w:szCs w:val="24"/>
                <w:lang w:val="uk-UA"/>
              </w:rPr>
              <w:t>гається від у</w:t>
            </w:r>
            <w:r w:rsidRPr="002A4444">
              <w:rPr>
                <w:rFonts w:ascii="Times New Roman" w:hAnsi="Times New Roman"/>
                <w:sz w:val="24"/>
                <w:szCs w:val="24"/>
                <w:lang w:val="uk-UA"/>
              </w:rPr>
              <w:t>часників засвідчувати документи (матеріали та інформацію), що подаються у складі пропозиції, печаткою</w:t>
            </w:r>
            <w:r w:rsidR="00D3127B" w:rsidRPr="002A4444">
              <w:rPr>
                <w:rFonts w:ascii="Times New Roman" w:hAnsi="Times New Roman"/>
                <w:sz w:val="24"/>
                <w:szCs w:val="24"/>
                <w:lang w:val="uk-UA"/>
              </w:rPr>
              <w:t xml:space="preserve"> (за наявності)</w:t>
            </w:r>
            <w:r w:rsidRPr="002A4444">
              <w:rPr>
                <w:rFonts w:ascii="Times New Roman" w:hAnsi="Times New Roman"/>
                <w:sz w:val="24"/>
                <w:szCs w:val="24"/>
                <w:lang w:val="uk-UA"/>
              </w:rPr>
              <w:t xml:space="preserve">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w:t>
            </w:r>
            <w:r w:rsidR="00D3127B" w:rsidRPr="002A4444">
              <w:rPr>
                <w:rFonts w:ascii="Times New Roman" w:hAnsi="Times New Roman"/>
                <w:sz w:val="24"/>
                <w:szCs w:val="24"/>
                <w:lang w:val="uk-UA"/>
              </w:rPr>
              <w:t xml:space="preserve"> </w:t>
            </w:r>
            <w:r w:rsidRPr="002A4444">
              <w:rPr>
                <w:rFonts w:ascii="Times New Roman" w:hAnsi="Times New Roman"/>
                <w:sz w:val="24"/>
                <w:szCs w:val="24"/>
                <w:lang w:val="uk-UA"/>
              </w:rPr>
              <w:t>кваліфікованого електронного підпису.</w:t>
            </w:r>
          </w:p>
          <w:p w:rsidR="002E0AE1" w:rsidRPr="002A4444" w:rsidRDefault="00421934" w:rsidP="002A4444">
            <w:pPr>
              <w:pStyle w:val="a5"/>
              <w:shd w:val="clear" w:color="auto" w:fill="FFFFFF"/>
              <w:ind w:firstLine="218"/>
              <w:jc w:val="both"/>
              <w:rPr>
                <w:rFonts w:ascii="Times New Roman" w:hAnsi="Times New Roman"/>
                <w:sz w:val="24"/>
                <w:szCs w:val="24"/>
                <w:lang w:val="uk-UA"/>
              </w:rPr>
            </w:pPr>
            <w:r w:rsidRPr="002A4444">
              <w:rPr>
                <w:rFonts w:ascii="Times New Roman" w:hAnsi="Times New Roman"/>
                <w:sz w:val="24"/>
                <w:szCs w:val="24"/>
                <w:lang w:val="uk-UA"/>
              </w:rPr>
              <w:t xml:space="preserve">У разі, якщо умовами </w:t>
            </w:r>
            <w:r w:rsidR="00751C26">
              <w:rPr>
                <w:rFonts w:ascii="Times New Roman" w:hAnsi="Times New Roman"/>
                <w:sz w:val="24"/>
                <w:szCs w:val="24"/>
                <w:lang w:val="uk-UA"/>
              </w:rPr>
              <w:t>цієї тендерної документації</w:t>
            </w:r>
            <w:r w:rsidR="002E0AE1" w:rsidRPr="002A4444">
              <w:rPr>
                <w:rFonts w:ascii="Times New Roman" w:hAnsi="Times New Roman"/>
                <w:sz w:val="24"/>
                <w:szCs w:val="24"/>
                <w:lang w:val="uk-UA"/>
              </w:rPr>
              <w:t xml:space="preserve"> вимагається подання документів, що не передбачені законодавством для учасників – юридичних, фізичних осіб, у тому числ</w:t>
            </w:r>
            <w:r w:rsidRPr="002A4444">
              <w:rPr>
                <w:rFonts w:ascii="Times New Roman" w:hAnsi="Times New Roman"/>
                <w:sz w:val="24"/>
                <w:szCs w:val="24"/>
                <w:lang w:val="uk-UA"/>
              </w:rPr>
              <w:t>і фізичних осіб - підприємців, у</w:t>
            </w:r>
            <w:r w:rsidR="002E0AE1" w:rsidRPr="002A4444">
              <w:rPr>
                <w:rFonts w:ascii="Times New Roman" w:hAnsi="Times New Roman"/>
                <w:sz w:val="24"/>
                <w:szCs w:val="24"/>
                <w:lang w:val="uk-UA"/>
              </w:rPr>
              <w:t xml:space="preserve">часник подає інший рівнозначний документ та/або відповідний лист-роз’яснення у довільній формі. </w:t>
            </w:r>
          </w:p>
          <w:p w:rsidR="002E0AE1" w:rsidRPr="00F70F89" w:rsidRDefault="002E0AE1" w:rsidP="00F70F89">
            <w:pPr>
              <w:pStyle w:val="a5"/>
              <w:shd w:val="clear" w:color="auto" w:fill="FFFFFF"/>
              <w:ind w:firstLine="218"/>
              <w:jc w:val="both"/>
              <w:rPr>
                <w:rFonts w:ascii="Times New Roman" w:hAnsi="Times New Roman"/>
                <w:sz w:val="24"/>
                <w:szCs w:val="24"/>
                <w:lang w:val="uk-UA"/>
              </w:rPr>
            </w:pPr>
            <w:r w:rsidRPr="002A4444">
              <w:rPr>
                <w:rFonts w:ascii="Times New Roman" w:hAnsi="Times New Roman"/>
                <w:sz w:val="24"/>
                <w:szCs w:val="24"/>
                <w:lang w:val="uk-UA"/>
              </w:rPr>
              <w:t xml:space="preserve">Відсутність документів, що не передбачені </w:t>
            </w:r>
            <w:r w:rsidRPr="00F70F89">
              <w:rPr>
                <w:rFonts w:ascii="Times New Roman" w:hAnsi="Times New Roman"/>
                <w:sz w:val="24"/>
                <w:szCs w:val="24"/>
                <w:lang w:val="uk-UA"/>
              </w:rPr>
              <w:t>законодавством для учасників – юридичних, фізичних осіб, у тому числі фізичних осіб - підприємців, у складі пропозиції, не може бу</w:t>
            </w:r>
            <w:r w:rsidR="00E92BC7" w:rsidRPr="00F70F89">
              <w:rPr>
                <w:rFonts w:ascii="Times New Roman" w:hAnsi="Times New Roman"/>
                <w:sz w:val="24"/>
                <w:szCs w:val="24"/>
                <w:lang w:val="uk-UA"/>
              </w:rPr>
              <w:t>ти підставою для її відхилення з</w:t>
            </w:r>
            <w:r w:rsidRPr="00F70F89">
              <w:rPr>
                <w:rFonts w:ascii="Times New Roman" w:hAnsi="Times New Roman"/>
                <w:sz w:val="24"/>
                <w:szCs w:val="24"/>
                <w:lang w:val="uk-UA"/>
              </w:rPr>
              <w:t>амовником.</w:t>
            </w:r>
          </w:p>
          <w:p w:rsidR="00F70F89" w:rsidRPr="00EA7F9B" w:rsidRDefault="00617471" w:rsidP="00F70F89">
            <w:pPr>
              <w:spacing w:after="0" w:line="240" w:lineRule="auto"/>
              <w:ind w:right="23" w:firstLine="539"/>
              <w:jc w:val="both"/>
              <w:rPr>
                <w:rFonts w:ascii="Times New Roman" w:hAnsi="Times New Roman"/>
                <w:b/>
                <w:bCs/>
                <w:i/>
              </w:rPr>
            </w:pPr>
            <w:r w:rsidRPr="00EA7F9B">
              <w:rPr>
                <w:rFonts w:ascii="Times New Roman" w:hAnsi="Times New Roman"/>
                <w:b/>
                <w:shd w:val="clear" w:color="auto" w:fill="FFFFFF"/>
              </w:rPr>
              <w:t>Замовник не вимагає документального підтвердження публічної інформації, що оприлюднена у формі відкритих даних згідно із</w:t>
            </w:r>
            <w:r w:rsidR="00EA7F9B">
              <w:rPr>
                <w:rFonts w:ascii="Times New Roman" w:hAnsi="Times New Roman"/>
                <w:b/>
                <w:shd w:val="clear" w:color="auto" w:fill="FFFFFF"/>
              </w:rPr>
              <w:t xml:space="preserve"> </w:t>
            </w:r>
            <w:hyperlink r:id="rId15" w:tgtFrame="_blank" w:history="1">
              <w:r w:rsidRPr="00EA7F9B">
                <w:rPr>
                  <w:rStyle w:val="ab"/>
                  <w:rFonts w:ascii="Times New Roman" w:hAnsi="Times New Roman"/>
                  <w:b/>
                  <w:color w:val="auto"/>
                  <w:u w:val="none"/>
                  <w:shd w:val="clear" w:color="auto" w:fill="FFFFFF"/>
                </w:rPr>
                <w:t>Законом України</w:t>
              </w:r>
            </w:hyperlink>
            <w:r w:rsidR="00EA7F9B">
              <w:rPr>
                <w:rFonts w:ascii="Times New Roman" w:hAnsi="Times New Roman"/>
                <w:b/>
                <w:shd w:val="clear" w:color="auto" w:fill="FFFFFF"/>
              </w:rPr>
              <w:t xml:space="preserve"> </w:t>
            </w:r>
            <w:proofErr w:type="spellStart"/>
            <w:r w:rsidRPr="00EA7F9B">
              <w:rPr>
                <w:rFonts w:ascii="Times New Roman" w:hAnsi="Times New Roman"/>
                <w:b/>
                <w:shd w:val="clear" w:color="auto" w:fill="FFFFFF"/>
              </w:rPr>
              <w:t>“Про</w:t>
            </w:r>
            <w:proofErr w:type="spellEnd"/>
            <w:r w:rsidRPr="00EA7F9B">
              <w:rPr>
                <w:rFonts w:ascii="Times New Roman" w:hAnsi="Times New Roman"/>
                <w:b/>
                <w:shd w:val="clear" w:color="auto" w:fill="FFFFFF"/>
              </w:rPr>
              <w:t xml:space="preserve"> доступ до публічної </w:t>
            </w:r>
            <w:proofErr w:type="spellStart"/>
            <w:r w:rsidRPr="00EA7F9B">
              <w:rPr>
                <w:rFonts w:ascii="Times New Roman" w:hAnsi="Times New Roman"/>
                <w:b/>
                <w:shd w:val="clear" w:color="auto" w:fill="FFFFFF"/>
              </w:rPr>
              <w:t>інформації”</w:t>
            </w:r>
            <w:proofErr w:type="spellEnd"/>
            <w:r w:rsidRPr="00EA7F9B">
              <w:rPr>
                <w:rFonts w:ascii="Times New Roman" w:hAnsi="Times New Roman"/>
                <w:b/>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32846" w:rsidRPr="002A4444" w:rsidTr="00601AE2">
        <w:trPr>
          <w:trHeight w:val="556"/>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932846" w:rsidRPr="002A4444" w:rsidRDefault="00206B6B" w:rsidP="002A4444">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3261" w:type="dxa"/>
            <w:tcBorders>
              <w:top w:val="single" w:sz="4" w:space="0" w:color="000000"/>
              <w:left w:val="single" w:sz="4" w:space="0" w:color="000000"/>
              <w:bottom w:val="single" w:sz="4" w:space="0" w:color="000000"/>
            </w:tcBorders>
            <w:shd w:val="clear" w:color="auto" w:fill="F2F2F2" w:themeFill="background1" w:themeFillShade="F2"/>
          </w:tcPr>
          <w:p w:rsidR="00932846" w:rsidRPr="00206B6B" w:rsidRDefault="00932846" w:rsidP="002A4444">
            <w:pPr>
              <w:widowControl w:val="0"/>
              <w:autoSpaceDE w:val="0"/>
              <w:autoSpaceDN w:val="0"/>
              <w:adjustRightInd w:val="0"/>
              <w:spacing w:after="0" w:line="240" w:lineRule="auto"/>
              <w:jc w:val="both"/>
              <w:rPr>
                <w:rFonts w:ascii="Times New Roman" w:hAnsi="Times New Roman"/>
                <w:sz w:val="24"/>
                <w:szCs w:val="24"/>
              </w:rPr>
            </w:pPr>
            <w:r w:rsidRPr="00206B6B">
              <w:rPr>
                <w:rFonts w:ascii="Times New Roman" w:hAnsi="Times New Roman"/>
                <w:sz w:val="24"/>
                <w:szCs w:val="24"/>
                <w:lang w:eastAsia="uk-UA"/>
              </w:rPr>
              <w:t>Строк дії тендерних пропозицій, протягом якого тендерні пропозиції вважаються дійсними, але не менше 90 днів із дати кінцевого строку подання тендерних пропозицій</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6F2701" w:rsidRPr="00EA7F9B" w:rsidRDefault="00932846" w:rsidP="00EA7F9B">
            <w:pPr>
              <w:spacing w:after="0" w:line="240" w:lineRule="auto"/>
              <w:ind w:firstLine="567"/>
              <w:jc w:val="both"/>
              <w:rPr>
                <w:rFonts w:ascii="Times New Roman" w:hAnsi="Times New Roman"/>
                <w:sz w:val="24"/>
                <w:szCs w:val="24"/>
                <w:shd w:val="solid" w:color="FFFFFF" w:fill="FFFFFF"/>
                <w:lang w:eastAsia="en-US"/>
              </w:rPr>
            </w:pPr>
            <w:r w:rsidRPr="00EA7F9B">
              <w:rPr>
                <w:rFonts w:ascii="Times New Roman" w:hAnsi="Times New Roman"/>
                <w:sz w:val="24"/>
                <w:szCs w:val="24"/>
                <w:lang w:eastAsia="uk-UA"/>
              </w:rPr>
              <w:t xml:space="preserve">Тендерні пропозиції </w:t>
            </w:r>
            <w:r w:rsidR="00A54799">
              <w:rPr>
                <w:rFonts w:ascii="Times New Roman" w:hAnsi="Times New Roman"/>
                <w:sz w:val="24"/>
                <w:szCs w:val="24"/>
                <w:lang w:eastAsia="uk-UA"/>
              </w:rPr>
              <w:t>вважаються дійсними протя</w:t>
            </w:r>
            <w:r w:rsidR="00761DAA">
              <w:rPr>
                <w:rFonts w:ascii="Times New Roman" w:hAnsi="Times New Roman"/>
                <w:sz w:val="24"/>
                <w:szCs w:val="24"/>
                <w:lang w:eastAsia="uk-UA"/>
              </w:rPr>
              <w:t>гом 90</w:t>
            </w:r>
            <w:r w:rsidRPr="00EA7F9B">
              <w:rPr>
                <w:rFonts w:ascii="Times New Roman" w:hAnsi="Times New Roman"/>
                <w:sz w:val="24"/>
                <w:szCs w:val="24"/>
                <w:lang w:eastAsia="uk-UA"/>
              </w:rPr>
              <w:t xml:space="preserve"> днів із дати кінцевого строку подання тендерних пропозицій</w:t>
            </w:r>
            <w:r w:rsidR="006F2701" w:rsidRPr="00EA7F9B">
              <w:rPr>
                <w:rFonts w:ascii="Times New Roman" w:hAnsi="Times New Roman"/>
                <w:sz w:val="24"/>
                <w:szCs w:val="24"/>
                <w:lang w:eastAsia="uk-UA"/>
              </w:rPr>
              <w:t>,</w:t>
            </w:r>
            <w:r w:rsidR="006F2701" w:rsidRPr="00EA7F9B">
              <w:rPr>
                <w:rFonts w:ascii="Times New Roman" w:hAnsi="Times New Roman"/>
                <w:sz w:val="24"/>
                <w:szCs w:val="24"/>
                <w:shd w:val="solid" w:color="FFFFFF" w:fill="FFFFFF"/>
                <w:lang w:eastAsia="en-US"/>
              </w:rPr>
              <w:t xml:space="preserve"> який у разі необхідності може бути продовжений.</w:t>
            </w:r>
          </w:p>
          <w:p w:rsidR="00D344C6" w:rsidRPr="00EA7F9B" w:rsidRDefault="00D344C6" w:rsidP="00EA7F9B">
            <w:pPr>
              <w:shd w:val="clear" w:color="auto" w:fill="FFFFFF"/>
              <w:suppressAutoHyphens w:val="0"/>
              <w:spacing w:after="0" w:line="240" w:lineRule="auto"/>
              <w:ind w:firstLine="450"/>
              <w:jc w:val="both"/>
              <w:rPr>
                <w:rFonts w:ascii="Times New Roman" w:eastAsia="Times New Roman" w:hAnsi="Times New Roman"/>
                <w:sz w:val="24"/>
                <w:szCs w:val="24"/>
                <w:lang w:eastAsia="uk-UA"/>
              </w:rPr>
            </w:pPr>
            <w:r w:rsidRPr="00EA7F9B">
              <w:rPr>
                <w:rFonts w:ascii="Times New Roman" w:eastAsia="Times New Roman" w:hAnsi="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344C6" w:rsidRPr="00EA7F9B" w:rsidRDefault="00EA7F9B" w:rsidP="00EA7F9B">
            <w:pPr>
              <w:shd w:val="clear" w:color="auto" w:fill="FFFFFF"/>
              <w:suppressAutoHyphens w:val="0"/>
              <w:spacing w:after="0" w:line="240" w:lineRule="auto"/>
              <w:jc w:val="both"/>
              <w:rPr>
                <w:rFonts w:ascii="Times New Roman" w:eastAsia="Times New Roman" w:hAnsi="Times New Roman"/>
                <w:sz w:val="24"/>
                <w:szCs w:val="24"/>
                <w:lang w:eastAsia="uk-UA"/>
              </w:rPr>
            </w:pPr>
            <w:bookmarkStart w:id="7" w:name="n562"/>
            <w:bookmarkEnd w:id="7"/>
            <w:r w:rsidRPr="00EA7F9B">
              <w:rPr>
                <w:rFonts w:ascii="Times New Roman" w:eastAsia="Times New Roman" w:hAnsi="Times New Roman"/>
                <w:sz w:val="24"/>
                <w:szCs w:val="24"/>
                <w:lang w:eastAsia="uk-UA"/>
              </w:rPr>
              <w:t>-</w:t>
            </w:r>
            <w:r>
              <w:rPr>
                <w:rFonts w:ascii="Times New Roman" w:eastAsia="Times New Roman" w:hAnsi="Times New Roman"/>
                <w:sz w:val="24"/>
                <w:szCs w:val="24"/>
                <w:lang w:eastAsia="uk-UA"/>
              </w:rPr>
              <w:t xml:space="preserve"> </w:t>
            </w:r>
            <w:r w:rsidR="00D344C6" w:rsidRPr="00EA7F9B">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D344C6" w:rsidRPr="00EA7F9B" w:rsidRDefault="00EA7F9B" w:rsidP="00EA7F9B">
            <w:pPr>
              <w:shd w:val="clear" w:color="auto" w:fill="FFFFFF"/>
              <w:suppressAutoHyphens w:val="0"/>
              <w:spacing w:after="0" w:line="240" w:lineRule="auto"/>
              <w:jc w:val="both"/>
              <w:rPr>
                <w:rFonts w:ascii="Times New Roman" w:eastAsia="Times New Roman" w:hAnsi="Times New Roman"/>
                <w:sz w:val="24"/>
                <w:szCs w:val="24"/>
                <w:lang w:eastAsia="uk-UA"/>
              </w:rPr>
            </w:pPr>
            <w:bookmarkStart w:id="8" w:name="n563"/>
            <w:bookmarkEnd w:id="8"/>
            <w:r>
              <w:rPr>
                <w:rFonts w:ascii="Times New Roman" w:eastAsia="Times New Roman" w:hAnsi="Times New Roman"/>
                <w:sz w:val="24"/>
                <w:szCs w:val="24"/>
                <w:lang w:eastAsia="uk-UA"/>
              </w:rPr>
              <w:lastRenderedPageBreak/>
              <w:t xml:space="preserve">- </w:t>
            </w:r>
            <w:r w:rsidR="00D344C6" w:rsidRPr="00EA7F9B">
              <w:rPr>
                <w:rFonts w:ascii="Times New Roman" w:eastAsia="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617471" w:rsidRPr="00EA7F9B" w:rsidRDefault="00617471" w:rsidP="00EA7F9B">
            <w:pPr>
              <w:widowControl w:val="0"/>
              <w:spacing w:after="0" w:line="240" w:lineRule="auto"/>
              <w:ind w:firstLine="385"/>
              <w:jc w:val="both"/>
              <w:rPr>
                <w:rFonts w:ascii="Times New Roman" w:hAnsi="Times New Roman"/>
                <w:sz w:val="24"/>
                <w:szCs w:val="24"/>
                <w:shd w:val="clear" w:color="auto" w:fill="FFFFFF"/>
              </w:rPr>
            </w:pPr>
            <w:r w:rsidRPr="00EA7F9B">
              <w:rPr>
                <w:rFonts w:ascii="Times New Roman" w:hAnsi="Times New Roman"/>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932846" w:rsidRPr="00EA7F9B" w:rsidRDefault="00932846" w:rsidP="00EA7F9B">
            <w:pPr>
              <w:widowControl w:val="0"/>
              <w:spacing w:after="0" w:line="240" w:lineRule="auto"/>
              <w:ind w:firstLine="385"/>
              <w:jc w:val="both"/>
              <w:rPr>
                <w:rFonts w:ascii="Times New Roman" w:hAnsi="Times New Roman"/>
                <w:sz w:val="24"/>
                <w:szCs w:val="24"/>
                <w:lang w:eastAsia="uk-UA"/>
              </w:rPr>
            </w:pPr>
            <w:r w:rsidRPr="00EA7F9B">
              <w:rPr>
                <w:rFonts w:ascii="Times New Roman" w:hAnsi="Times New Roman"/>
                <w:sz w:val="24"/>
                <w:szCs w:val="24"/>
                <w:lang w:eastAsia="uk-UA"/>
              </w:rPr>
              <w:t>Строк дії тендерної пропозиції та всі інші строки, які визначені цією тендерною докумен</w:t>
            </w:r>
            <w:r w:rsidR="006A2154" w:rsidRPr="00EA7F9B">
              <w:rPr>
                <w:rFonts w:ascii="Times New Roman" w:hAnsi="Times New Roman"/>
                <w:sz w:val="24"/>
                <w:szCs w:val="24"/>
                <w:lang w:eastAsia="uk-UA"/>
              </w:rPr>
              <w:t xml:space="preserve">тацією рахуються відповідно до </w:t>
            </w:r>
            <w:r w:rsidRPr="00EA7F9B">
              <w:rPr>
                <w:rFonts w:ascii="Times New Roman" w:hAnsi="Times New Roman"/>
                <w:sz w:val="24"/>
                <w:szCs w:val="24"/>
                <w:lang w:eastAsia="uk-UA"/>
              </w:rPr>
              <w:t>ст. 253 Цивільного Кодексу України.</w:t>
            </w:r>
          </w:p>
          <w:p w:rsidR="00932846" w:rsidRPr="00206B6B" w:rsidRDefault="00932846" w:rsidP="00EA7F9B">
            <w:pPr>
              <w:widowControl w:val="0"/>
              <w:autoSpaceDE w:val="0"/>
              <w:autoSpaceDN w:val="0"/>
              <w:adjustRightInd w:val="0"/>
              <w:spacing w:after="0" w:line="240" w:lineRule="auto"/>
              <w:ind w:firstLine="385"/>
              <w:jc w:val="both"/>
              <w:rPr>
                <w:rFonts w:ascii="Times New Roman" w:hAnsi="Times New Roman"/>
                <w:sz w:val="24"/>
                <w:szCs w:val="24"/>
              </w:rPr>
            </w:pPr>
            <w:r w:rsidRPr="00EA7F9B">
              <w:rPr>
                <w:rFonts w:ascii="Times New Roman" w:hAnsi="Times New Roman"/>
                <w:sz w:val="24"/>
                <w:szCs w:val="24"/>
                <w:lang w:eastAsia="uk-UA"/>
              </w:rPr>
              <w:t>Учасник підтверджує термін дії тендерної пропозиції наданням гарантійного листа.</w:t>
            </w:r>
          </w:p>
        </w:tc>
      </w:tr>
      <w:tr w:rsidR="00932846" w:rsidRPr="002A4444" w:rsidTr="000D0668">
        <w:trPr>
          <w:trHeight w:val="4076"/>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932846" w:rsidRPr="002A4444" w:rsidRDefault="00206B6B" w:rsidP="002A4444">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3261" w:type="dxa"/>
            <w:tcBorders>
              <w:top w:val="single" w:sz="4" w:space="0" w:color="000000"/>
              <w:left w:val="single" w:sz="4" w:space="0" w:color="000000"/>
              <w:bottom w:val="single" w:sz="4" w:space="0" w:color="000000"/>
            </w:tcBorders>
            <w:shd w:val="clear" w:color="auto" w:fill="F2F2F2" w:themeFill="background1" w:themeFillShade="F2"/>
          </w:tcPr>
          <w:p w:rsidR="00932846" w:rsidRPr="00206B6B" w:rsidRDefault="00932846" w:rsidP="002A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06B6B">
              <w:rPr>
                <w:rFonts w:ascii="Times New Roman" w:hAnsi="Times New Roman"/>
                <w:bCs/>
                <w:color w:val="000000"/>
                <w:sz w:val="24"/>
                <w:szCs w:val="24"/>
              </w:rPr>
              <w:t>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залучити до виконання робіт чи послуг як субпідрядника/співвиконавця в обсязі не менше 20 відсотків від</w:t>
            </w:r>
            <w:r w:rsidR="00206B6B" w:rsidRPr="00206B6B">
              <w:rPr>
                <w:rFonts w:ascii="Times New Roman" w:hAnsi="Times New Roman"/>
                <w:bCs/>
                <w:color w:val="000000"/>
                <w:sz w:val="24"/>
                <w:szCs w:val="24"/>
              </w:rPr>
              <w:t xml:space="preserve"> вартості договору про закупівл</w:t>
            </w:r>
            <w:r w:rsidRPr="00206B6B">
              <w:rPr>
                <w:rFonts w:ascii="Times New Roman" w:hAnsi="Times New Roman"/>
                <w:bCs/>
                <w:color w:val="000000"/>
                <w:sz w:val="24"/>
                <w:szCs w:val="24"/>
              </w:rPr>
              <w:t>ю – у разі закупівлі робіт або послуг</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846" w:rsidRPr="002A4444" w:rsidRDefault="00932846" w:rsidP="002A4444">
            <w:pPr>
              <w:pStyle w:val="HTML"/>
              <w:ind w:firstLine="459"/>
              <w:jc w:val="both"/>
              <w:rPr>
                <w:rFonts w:ascii="Times New Roman" w:hAnsi="Times New Roman" w:cs="Times New Roman"/>
                <w:sz w:val="24"/>
                <w:szCs w:val="24"/>
              </w:rPr>
            </w:pPr>
            <w:r w:rsidRPr="002A4444">
              <w:rPr>
                <w:rFonts w:ascii="Times New Roman" w:hAnsi="Times New Roman" w:cs="Times New Roman"/>
                <w:sz w:val="24"/>
                <w:szCs w:val="24"/>
              </w:rPr>
              <w:t>Предмет закупівлі не передбачає залучення субпідрядника/співвиконавця</w:t>
            </w:r>
          </w:p>
        </w:tc>
      </w:tr>
      <w:tr w:rsidR="002A4444" w:rsidRPr="002A4444" w:rsidTr="00825A80">
        <w:trPr>
          <w:trHeight w:val="615"/>
        </w:trPr>
        <w:tc>
          <w:tcPr>
            <w:tcW w:w="1052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4444" w:rsidRPr="00206B6B" w:rsidRDefault="006A2154" w:rsidP="00206B6B">
            <w:pPr>
              <w:pStyle w:val="HTML"/>
              <w:ind w:firstLine="459"/>
              <w:jc w:val="center"/>
              <w:rPr>
                <w:rFonts w:ascii="Times New Roman" w:hAnsi="Times New Roman" w:cs="Times New Roman"/>
                <w:sz w:val="24"/>
                <w:szCs w:val="24"/>
              </w:rPr>
            </w:pPr>
            <w:r w:rsidRPr="00206B6B">
              <w:rPr>
                <w:rFonts w:ascii="Times New Roman" w:hAnsi="Times New Roman" w:cs="Times New Roman"/>
                <w:color w:val="auto"/>
                <w:sz w:val="24"/>
                <w:szCs w:val="24"/>
              </w:rPr>
              <w:t>І</w:t>
            </w:r>
            <w:r w:rsidRPr="00206B6B">
              <w:rPr>
                <w:rFonts w:ascii="Times New Roman" w:hAnsi="Times New Roman" w:cs="Times New Roman"/>
                <w:color w:val="auto"/>
                <w:sz w:val="24"/>
                <w:szCs w:val="24"/>
                <w:lang w:val="en-US"/>
              </w:rPr>
              <w:t>V</w:t>
            </w:r>
            <w:r w:rsidRPr="00206B6B">
              <w:rPr>
                <w:rFonts w:ascii="Times New Roman" w:hAnsi="Times New Roman" w:cs="Times New Roman"/>
                <w:color w:val="auto"/>
                <w:sz w:val="24"/>
                <w:szCs w:val="24"/>
              </w:rPr>
              <w:t>. КВАЛІФІКАЦІЙНІ КРИТЕРІЇ ТА ВИМОГИ ДО УЧАСНИКІВ ВИЗНАЧЕНІ ВІДПОВІДНО ДО СТАТЕЙ 16 ТА 17 ЗАКОНУ</w:t>
            </w:r>
          </w:p>
        </w:tc>
      </w:tr>
      <w:tr w:rsidR="002A4444" w:rsidRPr="00601AE2" w:rsidTr="00617471">
        <w:trPr>
          <w:trHeight w:val="983"/>
        </w:trPr>
        <w:tc>
          <w:tcPr>
            <w:tcW w:w="890" w:type="dxa"/>
            <w:tcBorders>
              <w:top w:val="single" w:sz="4" w:space="0" w:color="000000"/>
              <w:left w:val="single" w:sz="4" w:space="0" w:color="000000"/>
            </w:tcBorders>
            <w:shd w:val="clear" w:color="auto" w:fill="F2F2F2" w:themeFill="background1" w:themeFillShade="F2"/>
            <w:vAlign w:val="center"/>
          </w:tcPr>
          <w:p w:rsidR="002A4444" w:rsidRPr="00FE362A" w:rsidRDefault="00FE362A" w:rsidP="002A4444">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3261" w:type="dxa"/>
            <w:tcBorders>
              <w:top w:val="single" w:sz="4" w:space="0" w:color="000000"/>
              <w:left w:val="single" w:sz="4" w:space="0" w:color="000000"/>
            </w:tcBorders>
            <w:shd w:val="clear" w:color="auto" w:fill="F2F2F2" w:themeFill="background1" w:themeFillShade="F2"/>
            <w:vAlign w:val="center"/>
          </w:tcPr>
          <w:p w:rsidR="002A4444" w:rsidRPr="00206B6B" w:rsidRDefault="002A4444" w:rsidP="00A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06B6B">
              <w:rPr>
                <w:rFonts w:ascii="Times New Roman" w:hAnsi="Times New Roman"/>
                <w:bCs/>
                <w:color w:val="000000"/>
                <w:sz w:val="24"/>
                <w:szCs w:val="24"/>
              </w:rPr>
              <w:t xml:space="preserve">Один або декілька кваліфікаційних критеріїв, </w:t>
            </w:r>
            <w:r w:rsidRPr="00206B6B">
              <w:rPr>
                <w:rFonts w:ascii="Times New Roman" w:hAnsi="Times New Roman"/>
                <w:color w:val="000000"/>
                <w:sz w:val="24"/>
                <w:szCs w:val="24"/>
              </w:rPr>
              <w:t xml:space="preserve">підстави, встановлені </w:t>
            </w:r>
            <w:r w:rsidR="00A54799">
              <w:rPr>
                <w:rFonts w:ascii="Times New Roman" w:hAnsi="Times New Roman"/>
                <w:color w:val="000000"/>
                <w:sz w:val="24"/>
                <w:szCs w:val="24"/>
              </w:rPr>
              <w:t>пунктом 47</w:t>
            </w:r>
            <w:r w:rsidRPr="00206B6B">
              <w:rPr>
                <w:rFonts w:ascii="Times New Roman" w:hAnsi="Times New Roman"/>
                <w:color w:val="000000"/>
                <w:sz w:val="24"/>
                <w:szCs w:val="24"/>
              </w:rPr>
              <w:t xml:space="preserve"> </w:t>
            </w:r>
            <w:r w:rsidR="00A54799">
              <w:rPr>
                <w:rFonts w:ascii="Times New Roman" w:hAnsi="Times New Roman"/>
                <w:color w:val="000000"/>
                <w:sz w:val="24"/>
                <w:szCs w:val="24"/>
              </w:rPr>
              <w:t>Особливостей</w:t>
            </w:r>
            <w:r w:rsidRPr="00206B6B">
              <w:rPr>
                <w:rFonts w:ascii="Times New Roman" w:hAnsi="Times New Roman"/>
                <w:color w:val="000000"/>
                <w:sz w:val="24"/>
                <w:szCs w:val="24"/>
              </w:rPr>
              <w:t>, та інформація про спосіб підтвердження відповідності учасників установленим критеріям і вимогам згідно із законодавством.</w:t>
            </w:r>
          </w:p>
        </w:tc>
        <w:tc>
          <w:tcPr>
            <w:tcW w:w="6378" w:type="dxa"/>
            <w:tcBorders>
              <w:top w:val="single" w:sz="4" w:space="0" w:color="000000"/>
              <w:left w:val="single" w:sz="4" w:space="0" w:color="000000"/>
              <w:right w:val="single" w:sz="4" w:space="0" w:color="000000"/>
            </w:tcBorders>
            <w:shd w:val="clear" w:color="auto" w:fill="auto"/>
            <w:vAlign w:val="center"/>
          </w:tcPr>
          <w:p w:rsidR="00F234A3" w:rsidRPr="00EA7F9B" w:rsidRDefault="002A4444" w:rsidP="00F234A3">
            <w:pPr>
              <w:tabs>
                <w:tab w:val="num" w:pos="1080"/>
                <w:tab w:val="left" w:pos="10381"/>
              </w:tabs>
              <w:spacing w:after="0" w:line="240" w:lineRule="auto"/>
              <w:ind w:firstLine="319"/>
              <w:jc w:val="both"/>
              <w:rPr>
                <w:rFonts w:ascii="Times New Roman" w:hAnsi="Times New Roman"/>
                <w:sz w:val="24"/>
                <w:szCs w:val="24"/>
              </w:rPr>
            </w:pPr>
            <w:r w:rsidRPr="00EA7F9B">
              <w:rPr>
                <w:rFonts w:ascii="Times New Roman" w:hAnsi="Times New Roman"/>
                <w:sz w:val="24"/>
                <w:szCs w:val="24"/>
              </w:rPr>
              <w:t xml:space="preserve">Кваліфікаційні критерії, а також спосіб їх документального підтвердження встановлені в Додатку     № 2 до тендерної документації. </w:t>
            </w:r>
          </w:p>
          <w:p w:rsidR="00617471" w:rsidRPr="00EA7F9B" w:rsidRDefault="00617471" w:rsidP="00617471">
            <w:pPr>
              <w:pStyle w:val="rvps2"/>
              <w:shd w:val="clear" w:color="auto" w:fill="FFFFFF"/>
              <w:spacing w:before="0" w:after="150"/>
              <w:ind w:firstLine="450"/>
              <w:jc w:val="both"/>
            </w:pPr>
            <w:r w:rsidRPr="00EA7F9B">
              <w:rPr>
                <w:b/>
              </w:rPr>
              <w:t>Учасник процедури закупівлі</w:t>
            </w:r>
            <w:r w:rsidRPr="00EA7F9B">
              <w:t xml:space="preserve"> підтверджує відсутні</w:t>
            </w:r>
            <w:r w:rsidR="000A08FE">
              <w:t xml:space="preserve">сть підстав, зазначених в </w:t>
            </w:r>
            <w:r w:rsidRPr="00EA7F9B">
              <w:t xml:space="preserve">пункті </w:t>
            </w:r>
            <w:r w:rsidR="000A08FE">
              <w:t xml:space="preserve">47 </w:t>
            </w:r>
            <w:r w:rsidRPr="00EA7F9B">
              <w:t>(крім</w:t>
            </w:r>
            <w:r w:rsidR="00EA7F9B">
              <w:t xml:space="preserve"> </w:t>
            </w:r>
            <w:hyperlink r:id="rId16" w:anchor="n616" w:history="1">
              <w:r w:rsidRPr="00EA7F9B">
                <w:rPr>
                  <w:rStyle w:val="ab"/>
                  <w:color w:val="auto"/>
                  <w:u w:val="none"/>
                </w:rPr>
                <w:t>підпунктів 1</w:t>
              </w:r>
            </w:hyperlink>
            <w:r w:rsidR="00EA7F9B">
              <w:t xml:space="preserve"> </w:t>
            </w:r>
            <w:r w:rsidRPr="00EA7F9B">
              <w:t>і</w:t>
            </w:r>
            <w:r w:rsidR="00EA7F9B">
              <w:t xml:space="preserve"> </w:t>
            </w:r>
            <w:hyperlink r:id="rId17" w:anchor="n622" w:history="1">
              <w:r w:rsidRPr="00EA7F9B">
                <w:rPr>
                  <w:rStyle w:val="ab"/>
                  <w:color w:val="auto"/>
                  <w:u w:val="none"/>
                </w:rPr>
                <w:t>7</w:t>
              </w:r>
            </w:hyperlink>
            <w:r w:rsidRPr="00EA7F9B">
              <w:t>,</w:t>
            </w:r>
            <w:r w:rsidR="00EA7F9B">
              <w:t xml:space="preserve"> </w:t>
            </w:r>
            <w:hyperlink r:id="rId18" w:anchor="n628" w:history="1">
              <w:r w:rsidRPr="00EA7F9B">
                <w:rPr>
                  <w:rStyle w:val="ab"/>
                  <w:color w:val="auto"/>
                  <w:u w:val="none"/>
                </w:rPr>
                <w:t>абзацу чотирнадцятого</w:t>
              </w:r>
            </w:hyperlink>
            <w:r w:rsidR="008C2089">
              <w:t xml:space="preserve"> пункту 47 Особливостей</w:t>
            </w:r>
            <w:r w:rsidRPr="00EA7F9B">
              <w:t>), шляхом самостійного декларування відсутності таких підстав в електронній системі закупівель під час подання тендерної пропозиції.</w:t>
            </w:r>
          </w:p>
          <w:p w:rsidR="00617471" w:rsidRPr="00EA7F9B" w:rsidRDefault="00617471" w:rsidP="00617471">
            <w:pPr>
              <w:pStyle w:val="rvps2"/>
              <w:shd w:val="clear" w:color="auto" w:fill="FFFFFF"/>
              <w:spacing w:before="0" w:after="150"/>
              <w:ind w:firstLine="450"/>
              <w:jc w:val="both"/>
            </w:pPr>
            <w:bookmarkStart w:id="9" w:name="n631"/>
            <w:bookmarkEnd w:id="9"/>
            <w:r w:rsidRPr="00EA7F9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EA7F9B">
              <w:t xml:space="preserve"> </w:t>
            </w:r>
            <w:hyperlink r:id="rId19" w:anchor="n628" w:history="1">
              <w:r w:rsidRPr="00EA7F9B">
                <w:rPr>
                  <w:rStyle w:val="ab"/>
                  <w:color w:val="auto"/>
                  <w:u w:val="none"/>
                </w:rPr>
                <w:t>абзацу чотирнадцятого</w:t>
              </w:r>
            </w:hyperlink>
            <w:r w:rsidR="008C2089">
              <w:t xml:space="preserve"> пункту 47 Особливостей</w:t>
            </w:r>
            <w:r w:rsidRPr="00EA7F9B">
              <w:t>), крім самостійного декларування відсутності таких підстав учасником процедури закупівлі відповідно до </w:t>
            </w:r>
            <w:hyperlink r:id="rId20" w:anchor="n630" w:history="1">
              <w:r w:rsidRPr="00EA7F9B">
                <w:rPr>
                  <w:rStyle w:val="ab"/>
                  <w:color w:val="auto"/>
                  <w:u w:val="none"/>
                </w:rPr>
                <w:t>абзацу шістнадцятого</w:t>
              </w:r>
            </w:hyperlink>
            <w:r w:rsidR="008C2089">
              <w:t xml:space="preserve"> пункту 47 Особливостей</w:t>
            </w:r>
            <w:r w:rsidRPr="00EA7F9B">
              <w:t>.</w:t>
            </w:r>
          </w:p>
          <w:p w:rsidR="00617471" w:rsidRPr="00EA7F9B" w:rsidRDefault="00617471" w:rsidP="00617471">
            <w:pPr>
              <w:pStyle w:val="rvps2"/>
              <w:shd w:val="clear" w:color="auto" w:fill="FFFFFF"/>
              <w:spacing w:before="0" w:after="150"/>
              <w:ind w:firstLine="450"/>
              <w:jc w:val="both"/>
            </w:pPr>
            <w:bookmarkStart w:id="10" w:name="n632"/>
            <w:bookmarkEnd w:id="10"/>
            <w:r w:rsidRPr="00EA7F9B">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1" w:anchor="n616" w:history="1">
              <w:r w:rsidRPr="00EA7F9B">
                <w:rPr>
                  <w:rStyle w:val="ab"/>
                  <w:color w:val="auto"/>
                  <w:u w:val="none"/>
                </w:rPr>
                <w:t>підпунктами 1</w:t>
              </w:r>
            </w:hyperlink>
            <w:r w:rsidR="00EA7F9B">
              <w:t xml:space="preserve"> </w:t>
            </w:r>
            <w:r w:rsidRPr="00EA7F9B">
              <w:t>і</w:t>
            </w:r>
            <w:r w:rsidR="00EA7F9B">
              <w:t xml:space="preserve"> </w:t>
            </w:r>
            <w:hyperlink r:id="rId22" w:anchor="n622" w:history="1">
              <w:r w:rsidRPr="00EA7F9B">
                <w:rPr>
                  <w:rStyle w:val="ab"/>
                  <w:color w:val="auto"/>
                  <w:u w:val="none"/>
                </w:rPr>
                <w:t>7</w:t>
              </w:r>
            </w:hyperlink>
            <w:r w:rsidRPr="00EA7F9B">
              <w:t xml:space="preserve"> пункту 47 </w:t>
            </w:r>
            <w:r w:rsidR="008C2089">
              <w:t xml:space="preserve"> Особливостей</w:t>
            </w:r>
            <w:r w:rsidRPr="00EA7F9B">
              <w:t>.</w:t>
            </w:r>
          </w:p>
          <w:p w:rsidR="002A4444" w:rsidRPr="00EA7F9B" w:rsidRDefault="00617471" w:rsidP="00617471">
            <w:pPr>
              <w:tabs>
                <w:tab w:val="num" w:pos="1080"/>
                <w:tab w:val="left" w:pos="10381"/>
              </w:tabs>
              <w:spacing w:after="0" w:line="240" w:lineRule="auto"/>
              <w:jc w:val="both"/>
              <w:rPr>
                <w:rFonts w:ascii="Times New Roman" w:hAnsi="Times New Roman"/>
                <w:sz w:val="24"/>
                <w:szCs w:val="24"/>
              </w:rPr>
            </w:pPr>
            <w:r w:rsidRPr="00EA7F9B">
              <w:rPr>
                <w:rFonts w:ascii="Times New Roman" w:hAnsi="Times New Roman"/>
                <w:sz w:val="24"/>
                <w:szCs w:val="24"/>
                <w:shd w:val="clear" w:color="auto" w:fill="FFFFFF"/>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EA7F9B">
              <w:rPr>
                <w:rFonts w:ascii="Times New Roman" w:hAnsi="Times New Roman"/>
                <w:sz w:val="24"/>
                <w:szCs w:val="24"/>
                <w:shd w:val="clear" w:color="auto" w:fill="FFFFFF"/>
              </w:rPr>
              <w:t xml:space="preserve"> </w:t>
            </w:r>
            <w:hyperlink r:id="rId23" w:anchor="n618" w:history="1">
              <w:r w:rsidRPr="00EA7F9B">
                <w:rPr>
                  <w:rStyle w:val="ab"/>
                  <w:rFonts w:ascii="Times New Roman" w:hAnsi="Times New Roman"/>
                  <w:color w:val="auto"/>
                  <w:sz w:val="24"/>
                  <w:szCs w:val="24"/>
                  <w:u w:val="none"/>
                  <w:shd w:val="clear" w:color="auto" w:fill="FFFFFF"/>
                </w:rPr>
                <w:t>підпунктах 3</w:t>
              </w:r>
            </w:hyperlink>
            <w:r w:rsidRPr="00EA7F9B">
              <w:rPr>
                <w:rFonts w:ascii="Times New Roman" w:hAnsi="Times New Roman"/>
                <w:sz w:val="24"/>
                <w:szCs w:val="24"/>
                <w:shd w:val="clear" w:color="auto" w:fill="FFFFFF"/>
              </w:rPr>
              <w:t>,</w:t>
            </w:r>
            <w:r w:rsidR="00EA7F9B">
              <w:rPr>
                <w:rFonts w:ascii="Times New Roman" w:hAnsi="Times New Roman"/>
                <w:sz w:val="24"/>
                <w:szCs w:val="24"/>
                <w:shd w:val="clear" w:color="auto" w:fill="FFFFFF"/>
              </w:rPr>
              <w:t xml:space="preserve"> </w:t>
            </w:r>
            <w:hyperlink r:id="rId24" w:anchor="n620" w:history="1">
              <w:r w:rsidRPr="00EA7F9B">
                <w:rPr>
                  <w:rStyle w:val="ab"/>
                  <w:rFonts w:ascii="Times New Roman" w:hAnsi="Times New Roman"/>
                  <w:color w:val="auto"/>
                  <w:sz w:val="24"/>
                  <w:szCs w:val="24"/>
                  <w:u w:val="none"/>
                  <w:shd w:val="clear" w:color="auto" w:fill="FFFFFF"/>
                </w:rPr>
                <w:t>5</w:t>
              </w:r>
            </w:hyperlink>
            <w:r w:rsidRPr="00EA7F9B">
              <w:rPr>
                <w:rFonts w:ascii="Times New Roman" w:hAnsi="Times New Roman"/>
                <w:sz w:val="24"/>
                <w:szCs w:val="24"/>
                <w:shd w:val="clear" w:color="auto" w:fill="FFFFFF"/>
              </w:rPr>
              <w:t>,</w:t>
            </w:r>
            <w:r w:rsidR="00EA7F9B">
              <w:rPr>
                <w:rFonts w:ascii="Times New Roman" w:hAnsi="Times New Roman"/>
                <w:sz w:val="24"/>
                <w:szCs w:val="24"/>
                <w:shd w:val="clear" w:color="auto" w:fill="FFFFFF"/>
              </w:rPr>
              <w:t xml:space="preserve"> </w:t>
            </w:r>
            <w:hyperlink r:id="rId25" w:anchor="n621" w:history="1">
              <w:r w:rsidRPr="00EA7F9B">
                <w:rPr>
                  <w:rStyle w:val="ab"/>
                  <w:rFonts w:ascii="Times New Roman" w:hAnsi="Times New Roman"/>
                  <w:color w:val="auto"/>
                  <w:sz w:val="24"/>
                  <w:szCs w:val="24"/>
                  <w:u w:val="none"/>
                  <w:shd w:val="clear" w:color="auto" w:fill="FFFFFF"/>
                </w:rPr>
                <w:t>6</w:t>
              </w:r>
            </w:hyperlink>
            <w:r w:rsidR="00EA7F9B">
              <w:rPr>
                <w:rFonts w:ascii="Times New Roman" w:hAnsi="Times New Roman"/>
                <w:sz w:val="24"/>
                <w:szCs w:val="24"/>
                <w:shd w:val="clear" w:color="auto" w:fill="FFFFFF"/>
              </w:rPr>
              <w:t xml:space="preserve"> </w:t>
            </w:r>
            <w:r w:rsidRPr="00EA7F9B">
              <w:rPr>
                <w:rFonts w:ascii="Times New Roman" w:hAnsi="Times New Roman"/>
                <w:sz w:val="24"/>
                <w:szCs w:val="24"/>
                <w:shd w:val="clear" w:color="auto" w:fill="FFFFFF"/>
              </w:rPr>
              <w:t>і</w:t>
            </w:r>
            <w:r w:rsidR="00EA7F9B">
              <w:rPr>
                <w:rFonts w:ascii="Times New Roman" w:hAnsi="Times New Roman"/>
                <w:sz w:val="24"/>
                <w:szCs w:val="24"/>
                <w:shd w:val="clear" w:color="auto" w:fill="FFFFFF"/>
              </w:rPr>
              <w:t xml:space="preserve"> </w:t>
            </w:r>
            <w:hyperlink r:id="rId26" w:anchor="n627" w:history="1">
              <w:r w:rsidRPr="00EA7F9B">
                <w:rPr>
                  <w:rStyle w:val="ab"/>
                  <w:rFonts w:ascii="Times New Roman" w:hAnsi="Times New Roman"/>
                  <w:color w:val="auto"/>
                  <w:sz w:val="24"/>
                  <w:szCs w:val="24"/>
                  <w:u w:val="none"/>
                  <w:shd w:val="clear" w:color="auto" w:fill="FFFFFF"/>
                </w:rPr>
                <w:t>12</w:t>
              </w:r>
            </w:hyperlink>
            <w:r w:rsidR="00EA7F9B">
              <w:rPr>
                <w:rFonts w:ascii="Times New Roman" w:hAnsi="Times New Roman"/>
                <w:sz w:val="24"/>
                <w:szCs w:val="24"/>
                <w:shd w:val="clear" w:color="auto" w:fill="FFFFFF"/>
              </w:rPr>
              <w:t xml:space="preserve"> </w:t>
            </w:r>
            <w:r w:rsidRPr="00EA7F9B">
              <w:rPr>
                <w:rFonts w:ascii="Times New Roman" w:hAnsi="Times New Roman"/>
                <w:sz w:val="24"/>
                <w:szCs w:val="24"/>
                <w:shd w:val="clear" w:color="auto" w:fill="FFFFFF"/>
              </w:rPr>
              <w:t>та в</w:t>
            </w:r>
            <w:r w:rsidR="00EA7F9B">
              <w:rPr>
                <w:rFonts w:ascii="Times New Roman" w:hAnsi="Times New Roman"/>
                <w:sz w:val="24"/>
                <w:szCs w:val="24"/>
                <w:shd w:val="clear" w:color="auto" w:fill="FFFFFF"/>
              </w:rPr>
              <w:t xml:space="preserve"> </w:t>
            </w:r>
            <w:hyperlink r:id="rId27" w:anchor="n628" w:history="1">
              <w:r w:rsidRPr="00EA7F9B">
                <w:rPr>
                  <w:rStyle w:val="ab"/>
                  <w:rFonts w:ascii="Times New Roman" w:hAnsi="Times New Roman"/>
                  <w:color w:val="auto"/>
                  <w:sz w:val="24"/>
                  <w:szCs w:val="24"/>
                  <w:u w:val="none"/>
                  <w:shd w:val="clear" w:color="auto" w:fill="FFFFFF"/>
                </w:rPr>
                <w:t>абзаці чотирнадцятому</w:t>
              </w:r>
            </w:hyperlink>
            <w:r w:rsidRPr="00EA7F9B">
              <w:rPr>
                <w:rFonts w:ascii="Times New Roman" w:hAnsi="Times New Roman"/>
                <w:sz w:val="24"/>
                <w:szCs w:val="24"/>
              </w:rPr>
              <w:t xml:space="preserve"> пункту 47 </w:t>
            </w:r>
            <w:r w:rsidR="008C2089">
              <w:t xml:space="preserve"> </w:t>
            </w:r>
            <w:r w:rsidR="008C2089" w:rsidRPr="008C2089">
              <w:rPr>
                <w:rFonts w:ascii="Times New Roman" w:hAnsi="Times New Roman"/>
              </w:rPr>
              <w:t>Особливостей</w:t>
            </w:r>
            <w:r w:rsidRPr="008C2089">
              <w:rPr>
                <w:rFonts w:ascii="Times New Roman" w:hAnsi="Times New Roman"/>
                <w:sz w:val="24"/>
                <w:szCs w:val="24"/>
                <w:shd w:val="clear" w:color="auto" w:fill="FFFFFF"/>
              </w:rPr>
              <w:t xml:space="preserve"> .</w:t>
            </w:r>
            <w:r w:rsidRPr="00EA7F9B">
              <w:rPr>
                <w:rFonts w:ascii="Times New Roman" w:hAnsi="Times New Roman"/>
                <w:sz w:val="24"/>
                <w:szCs w:val="24"/>
                <w:shd w:val="clear" w:color="auto" w:fill="FFFFFF"/>
              </w:rPr>
              <w:t xml:space="preserve"> </w:t>
            </w:r>
          </w:p>
        </w:tc>
      </w:tr>
      <w:tr w:rsidR="00932846" w:rsidRPr="002A4444" w:rsidTr="000D0668">
        <w:trPr>
          <w:trHeight w:val="432"/>
        </w:trPr>
        <w:tc>
          <w:tcPr>
            <w:tcW w:w="1052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32846" w:rsidRPr="00FE362A" w:rsidRDefault="006A2154" w:rsidP="00FE362A">
            <w:pPr>
              <w:pStyle w:val="HTML"/>
              <w:ind w:firstLine="459"/>
              <w:jc w:val="center"/>
              <w:rPr>
                <w:rFonts w:ascii="Times New Roman" w:hAnsi="Times New Roman" w:cs="Times New Roman"/>
                <w:sz w:val="24"/>
                <w:szCs w:val="24"/>
              </w:rPr>
            </w:pPr>
            <w:r w:rsidRPr="00FE362A">
              <w:rPr>
                <w:rFonts w:ascii="Times New Roman" w:hAnsi="Times New Roman" w:cs="Times New Roman"/>
                <w:bCs/>
                <w:sz w:val="24"/>
                <w:szCs w:val="24"/>
              </w:rPr>
              <w:lastRenderedPageBreak/>
              <w:t>РОЗДІЛ V. ПОДАННЯ ТА РОЗКРИТТЯ ТЕНДЕРНОЇ ПРОПОЗИЦІЙ</w:t>
            </w:r>
          </w:p>
        </w:tc>
      </w:tr>
      <w:tr w:rsidR="00EB16C5" w:rsidRPr="00601AE2" w:rsidTr="00EA201B">
        <w:trPr>
          <w:trHeight w:val="1692"/>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EB16C5" w:rsidRPr="00FE362A" w:rsidRDefault="00FE362A" w:rsidP="002A4444">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1. </w:t>
            </w:r>
          </w:p>
        </w:tc>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EB16C5" w:rsidRPr="00FE362A" w:rsidRDefault="00FE362A" w:rsidP="00EA201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color w:val="000000"/>
                <w:szCs w:val="24"/>
              </w:rPr>
            </w:pPr>
            <w:r>
              <w:rPr>
                <w:rStyle w:val="rvts0"/>
                <w:color w:val="000000"/>
                <w:szCs w:val="24"/>
              </w:rPr>
              <w:t>Кінцевий строк подання тендерних пропозицій</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6C5" w:rsidRPr="00FE362A" w:rsidRDefault="00EB16C5" w:rsidP="007835E8">
            <w:pPr>
              <w:widowControl w:val="0"/>
              <w:spacing w:after="0" w:line="240" w:lineRule="auto"/>
              <w:ind w:left="34" w:right="113" w:firstLine="351"/>
              <w:contextualSpacing/>
              <w:jc w:val="both"/>
              <w:rPr>
                <w:rFonts w:ascii="Times New Roman" w:hAnsi="Times New Roman"/>
                <w:color w:val="000000"/>
                <w:sz w:val="24"/>
                <w:szCs w:val="24"/>
              </w:rPr>
            </w:pPr>
            <w:r w:rsidRPr="00FE362A">
              <w:rPr>
                <w:rFonts w:ascii="Times New Roman" w:hAnsi="Times New Roman"/>
                <w:color w:val="000000"/>
                <w:sz w:val="24"/>
                <w:szCs w:val="24"/>
              </w:rPr>
              <w:t>Кінцевий строк подання тендерних пропозицій – згідно оголошення про проведення відкритих торгів</w:t>
            </w:r>
            <w:r w:rsidR="003C203D">
              <w:rPr>
                <w:rFonts w:ascii="Times New Roman" w:hAnsi="Times New Roman"/>
                <w:color w:val="000000"/>
                <w:sz w:val="24"/>
                <w:szCs w:val="24"/>
              </w:rPr>
              <w:t>.</w:t>
            </w:r>
          </w:p>
          <w:p w:rsidR="00FE362A" w:rsidRDefault="00FE362A" w:rsidP="00CB58F4">
            <w:pPr>
              <w:pStyle w:val="rvps2"/>
              <w:spacing w:before="0" w:after="0"/>
              <w:ind w:firstLine="385"/>
              <w:jc w:val="both"/>
            </w:pPr>
            <w: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FE362A" w:rsidRDefault="00FE362A" w:rsidP="00CB58F4">
            <w:pPr>
              <w:pStyle w:val="rvps2"/>
              <w:spacing w:before="0" w:after="0"/>
              <w:ind w:firstLine="385"/>
              <w:jc w:val="both"/>
            </w:pPr>
            <w:bookmarkStart w:id="11" w:name="n1466"/>
            <w:bookmarkEnd w:id="11"/>
            <w:r>
              <w:t xml:space="preserve">1) унікальний номер оголошення про проведення </w:t>
            </w:r>
            <w:r w:rsidR="007835E8">
              <w:t>відкритих торгів</w:t>
            </w:r>
            <w:r>
              <w:t>, присвоєний електронною системою закупівель;</w:t>
            </w:r>
          </w:p>
          <w:p w:rsidR="00FE362A" w:rsidRPr="00EA7F9B" w:rsidRDefault="00FE362A" w:rsidP="00CB58F4">
            <w:pPr>
              <w:pStyle w:val="rvps2"/>
              <w:spacing w:before="0" w:after="0"/>
              <w:ind w:firstLine="385"/>
              <w:jc w:val="both"/>
            </w:pPr>
            <w:bookmarkStart w:id="12" w:name="n1467"/>
            <w:bookmarkEnd w:id="12"/>
            <w:r w:rsidRPr="00EA7F9B">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E362A" w:rsidRPr="00EA7F9B" w:rsidRDefault="00FE362A" w:rsidP="00CB58F4">
            <w:pPr>
              <w:pStyle w:val="rvps2"/>
              <w:spacing w:before="0" w:after="0"/>
              <w:ind w:firstLine="385"/>
              <w:jc w:val="both"/>
            </w:pPr>
            <w:bookmarkStart w:id="13" w:name="n1468"/>
            <w:bookmarkEnd w:id="13"/>
            <w:r w:rsidRPr="00EA7F9B">
              <w:t>3) дата та час подання тендерної пропозиції</w:t>
            </w:r>
          </w:p>
          <w:p w:rsidR="00EB16C5" w:rsidRPr="007835E8" w:rsidRDefault="00617471" w:rsidP="00CB5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5"/>
              <w:jc w:val="both"/>
              <w:rPr>
                <w:rFonts w:ascii="Times New Roman" w:hAnsi="Times New Roman"/>
                <w:color w:val="000000"/>
                <w:sz w:val="24"/>
                <w:szCs w:val="24"/>
              </w:rPr>
            </w:pPr>
            <w:r w:rsidRPr="00EA7F9B">
              <w:rPr>
                <w:rFonts w:ascii="Times New Roman" w:hAnsi="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EB16C5" w:rsidRPr="00FE01E4" w:rsidTr="000D0668">
        <w:trPr>
          <w:trHeight w:val="272"/>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EB16C5" w:rsidRPr="002A4444" w:rsidRDefault="007835E8" w:rsidP="002A4444">
            <w:pPr>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EB16C5" w:rsidRPr="007835E8" w:rsidRDefault="00EB16C5" w:rsidP="00EA201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color w:val="000000"/>
                <w:szCs w:val="24"/>
              </w:rPr>
            </w:pPr>
            <w:r w:rsidRPr="007835E8">
              <w:rPr>
                <w:color w:val="000000"/>
                <w:szCs w:val="24"/>
              </w:rPr>
              <w:t>Дата та час розкриття тендерної пропозиції</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90A19" w:rsidRPr="00EA7F9B" w:rsidRDefault="00E90A19" w:rsidP="00EA7F9B">
            <w:pPr>
              <w:pStyle w:val="LO-normal1"/>
              <w:widowControl w:val="0"/>
              <w:ind w:firstLine="385"/>
              <w:jc w:val="both"/>
              <w:rPr>
                <w:rFonts w:ascii="Times New Roman" w:hAnsi="Times New Roman" w:cs="Times New Roman"/>
                <w:color w:val="333333"/>
                <w:sz w:val="24"/>
                <w:szCs w:val="24"/>
                <w:shd w:val="clear" w:color="auto" w:fill="FFFFFF"/>
              </w:rPr>
            </w:pPr>
            <w:r w:rsidRPr="00EA7F9B">
              <w:rPr>
                <w:rFonts w:ascii="Times New Roman" w:hAnsi="Times New Roman" w:cs="Times New Roman"/>
                <w:color w:val="333333"/>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4" w:name="n1494"/>
            <w:bookmarkEnd w:id="14"/>
          </w:p>
          <w:p w:rsidR="00E90A19" w:rsidRPr="00EA7F9B" w:rsidRDefault="00E90A19" w:rsidP="00EA7F9B">
            <w:pPr>
              <w:pStyle w:val="LO-normal1"/>
              <w:widowControl w:val="0"/>
              <w:ind w:firstLine="385"/>
              <w:jc w:val="both"/>
              <w:rPr>
                <w:rFonts w:ascii="Times New Roman" w:hAnsi="Times New Roman" w:cs="Times New Roman"/>
                <w:sz w:val="24"/>
                <w:szCs w:val="24"/>
                <w:shd w:val="clear" w:color="auto" w:fill="FFFFFF"/>
              </w:rPr>
            </w:pPr>
            <w:r w:rsidRPr="00EA7F9B">
              <w:rPr>
                <w:rFonts w:ascii="Times New Roman" w:hAnsi="Times New Roman" w:cs="Times New Roman"/>
                <w:sz w:val="24"/>
                <w:szCs w:val="24"/>
                <w:shd w:val="clear" w:color="auto" w:fill="FFFFFF"/>
              </w:rPr>
              <w:t>Розкриття тендерних пропозицій здійснюється відповідно до статті 28 Закону (положення</w:t>
            </w:r>
            <w:r w:rsidR="00EA7F9B" w:rsidRPr="00EA7F9B">
              <w:rPr>
                <w:rFonts w:ascii="Times New Roman" w:hAnsi="Times New Roman" w:cs="Times New Roman"/>
                <w:sz w:val="24"/>
                <w:szCs w:val="24"/>
                <w:shd w:val="clear" w:color="auto" w:fill="FFFFFF"/>
              </w:rPr>
              <w:t xml:space="preserve"> </w:t>
            </w:r>
            <w:hyperlink r:id="rId28" w:anchor="n1495" w:tgtFrame="_blank" w:history="1">
              <w:r w:rsidRPr="00EA7F9B">
                <w:rPr>
                  <w:rStyle w:val="ab"/>
                  <w:rFonts w:ascii="Times New Roman" w:hAnsi="Times New Roman" w:cs="Times New Roman"/>
                  <w:color w:val="auto"/>
                  <w:sz w:val="24"/>
                  <w:szCs w:val="24"/>
                  <w:u w:val="none"/>
                  <w:shd w:val="clear" w:color="auto" w:fill="FFFFFF"/>
                </w:rPr>
                <w:t>абзацу третього</w:t>
              </w:r>
            </w:hyperlink>
            <w:r w:rsidR="00EA7F9B" w:rsidRPr="00EA7F9B">
              <w:rPr>
                <w:rFonts w:ascii="Times New Roman" w:hAnsi="Times New Roman" w:cs="Times New Roman"/>
                <w:sz w:val="24"/>
                <w:szCs w:val="24"/>
                <w:shd w:val="clear" w:color="auto" w:fill="FFFFFF"/>
              </w:rPr>
              <w:t xml:space="preserve"> </w:t>
            </w:r>
            <w:r w:rsidRPr="00EA7F9B">
              <w:rPr>
                <w:rFonts w:ascii="Times New Roman" w:hAnsi="Times New Roman" w:cs="Times New Roman"/>
                <w:sz w:val="24"/>
                <w:szCs w:val="24"/>
                <w:shd w:val="clear" w:color="auto" w:fill="FFFFFF"/>
              </w:rPr>
              <w:t>частини першої та</w:t>
            </w:r>
            <w:r w:rsidR="00EA7F9B" w:rsidRPr="00EA7F9B">
              <w:rPr>
                <w:rFonts w:ascii="Times New Roman" w:hAnsi="Times New Roman" w:cs="Times New Roman"/>
                <w:sz w:val="24"/>
                <w:szCs w:val="24"/>
                <w:shd w:val="clear" w:color="auto" w:fill="FFFFFF"/>
              </w:rPr>
              <w:t xml:space="preserve"> </w:t>
            </w:r>
            <w:hyperlink r:id="rId29" w:anchor="n1497" w:tgtFrame="_blank" w:history="1">
              <w:r w:rsidRPr="00EA7F9B">
                <w:rPr>
                  <w:rStyle w:val="ab"/>
                  <w:rFonts w:ascii="Times New Roman" w:hAnsi="Times New Roman" w:cs="Times New Roman"/>
                  <w:color w:val="auto"/>
                  <w:sz w:val="24"/>
                  <w:szCs w:val="24"/>
                  <w:u w:val="none"/>
                  <w:shd w:val="clear" w:color="auto" w:fill="FFFFFF"/>
                </w:rPr>
                <w:t>абзацу другого</w:t>
              </w:r>
            </w:hyperlink>
            <w:r w:rsidR="00EA7F9B" w:rsidRPr="00EA7F9B">
              <w:rPr>
                <w:rFonts w:ascii="Times New Roman" w:hAnsi="Times New Roman" w:cs="Times New Roman"/>
                <w:sz w:val="24"/>
                <w:szCs w:val="24"/>
                <w:shd w:val="clear" w:color="auto" w:fill="FFFFFF"/>
              </w:rPr>
              <w:t xml:space="preserve"> </w:t>
            </w:r>
            <w:r w:rsidRPr="00EA7F9B">
              <w:rPr>
                <w:rFonts w:ascii="Times New Roman" w:hAnsi="Times New Roman" w:cs="Times New Roman"/>
                <w:sz w:val="24"/>
                <w:szCs w:val="24"/>
                <w:shd w:val="clear" w:color="auto" w:fill="FFFFFF"/>
              </w:rPr>
              <w:t>частини другої статті 28 Закону не застосовуються).</w:t>
            </w:r>
          </w:p>
          <w:p w:rsidR="00E90A19" w:rsidRPr="00EA7F9B" w:rsidRDefault="00E90A19" w:rsidP="00EA7F9B">
            <w:pPr>
              <w:pStyle w:val="LO-normal1"/>
              <w:widowControl w:val="0"/>
              <w:ind w:firstLine="385"/>
              <w:jc w:val="both"/>
              <w:rPr>
                <w:rFonts w:ascii="Times New Roman" w:hAnsi="Times New Roman" w:cs="Times New Roman"/>
                <w:sz w:val="24"/>
                <w:szCs w:val="24"/>
                <w:shd w:val="clear" w:color="auto" w:fill="FFFFFF"/>
              </w:rPr>
            </w:pPr>
            <w:r w:rsidRPr="00EA7F9B">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00EA7F9B">
              <w:rPr>
                <w:rFonts w:ascii="Times New Roman" w:hAnsi="Times New Roman" w:cs="Times New Roman"/>
                <w:sz w:val="24"/>
                <w:szCs w:val="24"/>
                <w:shd w:val="clear" w:color="auto" w:fill="FFFFFF"/>
              </w:rPr>
              <w:t xml:space="preserve"> </w:t>
            </w:r>
            <w:hyperlink r:id="rId30" w:anchor="n1250" w:tgtFrame="_blank" w:history="1">
              <w:r w:rsidRPr="00EA7F9B">
                <w:rPr>
                  <w:rStyle w:val="ab"/>
                  <w:rFonts w:ascii="Times New Roman" w:hAnsi="Times New Roman" w:cs="Times New Roman"/>
                  <w:color w:val="auto"/>
                  <w:sz w:val="24"/>
                  <w:szCs w:val="24"/>
                  <w:u w:val="none"/>
                  <w:shd w:val="clear" w:color="auto" w:fill="FFFFFF"/>
                </w:rPr>
                <w:t>статті 16</w:t>
              </w:r>
            </w:hyperlink>
            <w:r w:rsidR="00EA7F9B">
              <w:rPr>
                <w:rFonts w:ascii="Times New Roman" w:hAnsi="Times New Roman" w:cs="Times New Roman"/>
                <w:sz w:val="24"/>
                <w:szCs w:val="24"/>
                <w:shd w:val="clear" w:color="auto" w:fill="FFFFFF"/>
              </w:rPr>
              <w:t xml:space="preserve"> </w:t>
            </w:r>
            <w:r w:rsidRPr="00EA7F9B">
              <w:rPr>
                <w:rFonts w:ascii="Times New Roman" w:hAnsi="Times New Roman" w:cs="Times New Roman"/>
                <w:sz w:val="24"/>
                <w:szCs w:val="24"/>
                <w:shd w:val="clear" w:color="auto" w:fill="FFFFFF"/>
              </w:rPr>
              <w:t>Закону, і документи, що підтверджують відсутність підстав, визначених</w:t>
            </w:r>
            <w:r w:rsidR="00EA7F9B">
              <w:rPr>
                <w:rFonts w:ascii="Times New Roman" w:hAnsi="Times New Roman" w:cs="Times New Roman"/>
                <w:sz w:val="24"/>
                <w:szCs w:val="24"/>
                <w:shd w:val="clear" w:color="auto" w:fill="FFFFFF"/>
              </w:rPr>
              <w:t xml:space="preserve"> </w:t>
            </w:r>
            <w:hyperlink r:id="rId31" w:anchor="n615" w:history="1">
              <w:r w:rsidRPr="0017135D">
                <w:rPr>
                  <w:rStyle w:val="ab"/>
                  <w:rFonts w:ascii="Times New Roman" w:hAnsi="Times New Roman" w:cs="Times New Roman"/>
                  <w:color w:val="auto"/>
                  <w:sz w:val="24"/>
                  <w:szCs w:val="24"/>
                  <w:u w:val="none"/>
                  <w:shd w:val="clear" w:color="auto" w:fill="FFFFFF"/>
                </w:rPr>
                <w:t>пунктом 47</w:t>
              </w:r>
            </w:hyperlink>
            <w:r w:rsidR="00EA7F9B">
              <w:rPr>
                <w:rFonts w:ascii="Times New Roman" w:hAnsi="Times New Roman" w:cs="Times New Roman"/>
                <w:sz w:val="24"/>
                <w:szCs w:val="24"/>
                <w:shd w:val="clear" w:color="auto" w:fill="FFFFFF"/>
              </w:rPr>
              <w:t xml:space="preserve"> </w:t>
            </w:r>
            <w:r w:rsidR="008C2089">
              <w:t xml:space="preserve"> </w:t>
            </w:r>
            <w:r w:rsidR="008C2089" w:rsidRPr="008C2089">
              <w:rPr>
                <w:rFonts w:ascii="Times New Roman" w:hAnsi="Times New Roman" w:cs="Times New Roman"/>
                <w:sz w:val="24"/>
                <w:szCs w:val="24"/>
              </w:rPr>
              <w:t>Особливостей</w:t>
            </w:r>
            <w:r w:rsidR="0017135D" w:rsidRPr="008C2089">
              <w:rPr>
                <w:rFonts w:ascii="Times New Roman" w:hAnsi="Times New Roman" w:cs="Times New Roman"/>
                <w:sz w:val="24"/>
                <w:szCs w:val="24"/>
                <w:shd w:val="clear" w:color="auto" w:fill="FFFFFF"/>
              </w:rPr>
              <w:t>.</w:t>
            </w:r>
          </w:p>
          <w:p w:rsidR="007835E8" w:rsidRPr="00BA7A23" w:rsidRDefault="00E90A19" w:rsidP="0017135D">
            <w:pPr>
              <w:pStyle w:val="LO-normal1"/>
              <w:widowControl w:val="0"/>
              <w:ind w:firstLine="385"/>
              <w:jc w:val="both"/>
            </w:pPr>
            <w:r w:rsidRPr="00EA7F9B">
              <w:rPr>
                <w:rFonts w:ascii="Times New Roman" w:hAnsi="Times New Roman" w:cs="Times New Roman"/>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17135D">
              <w:rPr>
                <w:rFonts w:ascii="Times New Roman" w:hAnsi="Times New Roman" w:cs="Times New Roman"/>
                <w:sz w:val="24"/>
                <w:szCs w:val="24"/>
                <w:shd w:val="clear" w:color="auto" w:fill="FFFFFF"/>
              </w:rPr>
              <w:t xml:space="preserve"> </w:t>
            </w:r>
            <w:hyperlink r:id="rId32" w:anchor="n584" w:history="1">
              <w:r w:rsidRPr="0017135D">
                <w:rPr>
                  <w:rStyle w:val="ab"/>
                  <w:rFonts w:ascii="Times New Roman" w:hAnsi="Times New Roman" w:cs="Times New Roman"/>
                  <w:color w:val="auto"/>
                  <w:sz w:val="24"/>
                  <w:szCs w:val="24"/>
                  <w:u w:val="none"/>
                  <w:shd w:val="clear" w:color="auto" w:fill="FFFFFF"/>
                </w:rPr>
                <w:t>пунктом 40</w:t>
              </w:r>
            </w:hyperlink>
            <w:r w:rsidR="0017135D">
              <w:rPr>
                <w:rFonts w:ascii="Times New Roman" w:hAnsi="Times New Roman" w:cs="Times New Roman"/>
                <w:sz w:val="24"/>
                <w:szCs w:val="24"/>
                <w:shd w:val="clear" w:color="auto" w:fill="FFFFFF"/>
              </w:rPr>
              <w:t xml:space="preserve"> </w:t>
            </w:r>
            <w:r w:rsidR="008C2089">
              <w:t xml:space="preserve"> </w:t>
            </w:r>
            <w:r w:rsidR="008C2089" w:rsidRPr="008C2089">
              <w:rPr>
                <w:rFonts w:ascii="Times New Roman" w:hAnsi="Times New Roman" w:cs="Times New Roman"/>
                <w:sz w:val="24"/>
                <w:szCs w:val="24"/>
              </w:rPr>
              <w:t>Особливостей</w:t>
            </w:r>
            <w:r w:rsidRPr="008C2089">
              <w:rPr>
                <w:rFonts w:ascii="Times New Roman" w:hAnsi="Times New Roman" w:cs="Times New Roman"/>
                <w:sz w:val="24"/>
                <w:szCs w:val="24"/>
                <w:shd w:val="clear" w:color="auto" w:fill="FFFFFF"/>
              </w:rPr>
              <w:t>,</w:t>
            </w:r>
            <w:r w:rsidRPr="00EA7F9B">
              <w:rPr>
                <w:rFonts w:ascii="Times New Roman" w:hAnsi="Times New Roman" w:cs="Times New Roman"/>
                <w:sz w:val="24"/>
                <w:szCs w:val="24"/>
                <w:shd w:val="clear" w:color="auto" w:fill="FFFFFF"/>
              </w:rPr>
              <w:t xml:space="preserve"> не проводить оцінку такої тендерної пропозиції та визначає таку тендерну пропозицію найбільш економічно вигідною.</w:t>
            </w:r>
          </w:p>
        </w:tc>
      </w:tr>
      <w:tr w:rsidR="002E0AE1" w:rsidRPr="002A4444" w:rsidTr="00825A80">
        <w:trPr>
          <w:trHeight w:val="391"/>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pStyle w:val="a5"/>
              <w:rPr>
                <w:rFonts w:ascii="Times New Roman" w:hAnsi="Times New Roman"/>
                <w:sz w:val="24"/>
                <w:szCs w:val="24"/>
                <w:lang w:val="uk-UA"/>
              </w:rPr>
            </w:pPr>
          </w:p>
        </w:tc>
        <w:tc>
          <w:tcPr>
            <w:tcW w:w="963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0AE1" w:rsidRPr="002A4444" w:rsidRDefault="007835E8" w:rsidP="002A4444">
            <w:pPr>
              <w:pStyle w:val="a5"/>
              <w:ind w:firstLine="218"/>
              <w:jc w:val="center"/>
              <w:rPr>
                <w:rFonts w:ascii="Times New Roman" w:hAnsi="Times New Roman"/>
                <w:sz w:val="24"/>
                <w:szCs w:val="24"/>
                <w:lang w:val="uk-UA"/>
              </w:rPr>
            </w:pPr>
            <w:r>
              <w:rPr>
                <w:rFonts w:ascii="Times New Roman" w:hAnsi="Times New Roman"/>
                <w:sz w:val="24"/>
                <w:szCs w:val="24"/>
                <w:lang w:val="en-US"/>
              </w:rPr>
              <w:t>VI</w:t>
            </w:r>
            <w:r w:rsidR="002E0AE1" w:rsidRPr="002A4444">
              <w:rPr>
                <w:rFonts w:ascii="Times New Roman" w:hAnsi="Times New Roman"/>
                <w:sz w:val="24"/>
                <w:szCs w:val="24"/>
                <w:lang w:val="uk-UA"/>
              </w:rPr>
              <w:t>. ОЦІНКА, РОЗГЛЯД ТА ВІДХИЛЕННЯ ПРОПОЗИЦІЙ</w:t>
            </w:r>
          </w:p>
        </w:tc>
      </w:tr>
      <w:tr w:rsidR="002E0AE1" w:rsidRPr="00601AE2" w:rsidTr="00825A80">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pStyle w:val="a5"/>
              <w:jc w:val="center"/>
              <w:rPr>
                <w:rFonts w:ascii="Times New Roman" w:hAnsi="Times New Roman"/>
                <w:sz w:val="24"/>
                <w:szCs w:val="24"/>
                <w:lang w:val="uk-UA"/>
              </w:rPr>
            </w:pPr>
            <w:r w:rsidRPr="002A4444">
              <w:rPr>
                <w:rFonts w:ascii="Times New Roman" w:hAnsi="Times New Roman"/>
                <w:sz w:val="24"/>
                <w:szCs w:val="24"/>
                <w:lang w:val="uk-UA"/>
              </w:rPr>
              <w:lastRenderedPageBreak/>
              <w:t>1.</w:t>
            </w:r>
          </w:p>
        </w:tc>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pStyle w:val="a5"/>
              <w:rPr>
                <w:rFonts w:ascii="Times New Roman" w:hAnsi="Times New Roman"/>
                <w:sz w:val="24"/>
                <w:szCs w:val="24"/>
                <w:lang w:val="uk-UA"/>
              </w:rPr>
            </w:pPr>
            <w:r w:rsidRPr="002A4444">
              <w:rPr>
                <w:rFonts w:ascii="Times New Roman" w:hAnsi="Times New Roman"/>
                <w:sz w:val="24"/>
                <w:szCs w:val="24"/>
                <w:lang w:val="uk-UA"/>
              </w:rPr>
              <w:t>Оцінка та розгляд пропозицій</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A19" w:rsidRPr="0017135D" w:rsidRDefault="00E90A19" w:rsidP="005746DD">
            <w:pPr>
              <w:pStyle w:val="rvps2"/>
              <w:shd w:val="clear" w:color="auto" w:fill="FFFFFF"/>
              <w:spacing w:before="0" w:after="0"/>
              <w:ind w:firstLine="385"/>
              <w:jc w:val="both"/>
              <w:rPr>
                <w:shd w:val="clear" w:color="auto" w:fill="FFFFFF"/>
              </w:rPr>
            </w:pPr>
            <w:bookmarkStart w:id="15" w:name="n1530"/>
            <w:bookmarkStart w:id="16" w:name="n1531"/>
            <w:bookmarkStart w:id="17" w:name="n1166"/>
            <w:bookmarkEnd w:id="15"/>
            <w:bookmarkEnd w:id="16"/>
            <w:bookmarkEnd w:id="17"/>
            <w:r w:rsidRPr="0017135D">
              <w:rPr>
                <w:shd w:val="clear" w:color="auto" w:fill="FFFFFF"/>
              </w:rPr>
              <w:t>Замовник розглядає таку тендерну пропозицію відпо</w:t>
            </w:r>
            <w:r w:rsidR="0017135D">
              <w:rPr>
                <w:shd w:val="clear" w:color="auto" w:fill="FFFFFF"/>
              </w:rPr>
              <w:t>відно до вимог статті 29 Закону.</w:t>
            </w:r>
          </w:p>
          <w:p w:rsidR="0017135D" w:rsidRDefault="005746DD" w:rsidP="005746DD">
            <w:pPr>
              <w:pStyle w:val="rvps2"/>
              <w:shd w:val="clear" w:color="auto" w:fill="FFFFFF"/>
              <w:spacing w:before="0" w:after="0"/>
              <w:ind w:firstLine="385"/>
              <w:jc w:val="both"/>
              <w:rPr>
                <w:shd w:val="clear" w:color="auto" w:fill="FFFFFF"/>
              </w:rPr>
            </w:pPr>
            <w:r w:rsidRPr="0017135D">
              <w:rPr>
                <w:rFonts w:eastAsia="Calibri"/>
              </w:rPr>
              <w:t xml:space="preserve">Оцінка та розгляд тендерних пропозицій </w:t>
            </w:r>
            <w:r w:rsidR="002E0AE1" w:rsidRPr="0017135D">
              <w:rPr>
                <w:rFonts w:eastAsia="Calibri"/>
              </w:rPr>
              <w:t xml:space="preserve">відбувається у порядку, передбаченому </w:t>
            </w:r>
            <w:r w:rsidR="005E59A7" w:rsidRPr="0017135D">
              <w:rPr>
                <w:rFonts w:eastAsia="Calibri"/>
              </w:rPr>
              <w:t>статтею</w:t>
            </w:r>
            <w:r w:rsidRPr="0017135D">
              <w:rPr>
                <w:rFonts w:eastAsia="Calibri"/>
              </w:rPr>
              <w:t xml:space="preserve"> 29</w:t>
            </w:r>
            <w:r w:rsidR="002E0AE1" w:rsidRPr="0017135D">
              <w:rPr>
                <w:rFonts w:eastAsia="Calibri"/>
              </w:rPr>
              <w:t xml:space="preserve"> Закону</w:t>
            </w:r>
            <w:r w:rsidR="00BA7A23" w:rsidRPr="0017135D">
              <w:rPr>
                <w:rFonts w:eastAsia="Calibri"/>
              </w:rPr>
              <w:t xml:space="preserve"> </w:t>
            </w:r>
            <w:r w:rsidR="00E90A19" w:rsidRPr="0017135D">
              <w:rPr>
                <w:shd w:val="clear" w:color="auto" w:fill="FFFFFF"/>
              </w:rPr>
              <w:t xml:space="preserve">(положення частин </w:t>
            </w:r>
            <w:hyperlink r:id="rId33" w:anchor="n1513" w:tgtFrame="_blank" w:history="1">
              <w:r w:rsidR="00E90A19" w:rsidRPr="0017135D">
                <w:rPr>
                  <w:rStyle w:val="ab"/>
                  <w:color w:val="auto"/>
                  <w:u w:val="none"/>
                  <w:shd w:val="clear" w:color="auto" w:fill="FFFFFF"/>
                </w:rPr>
                <w:t>другої</w:t>
              </w:r>
            </w:hyperlink>
            <w:r w:rsidR="00E90A19" w:rsidRPr="0017135D">
              <w:rPr>
                <w:shd w:val="clear" w:color="auto" w:fill="FFFFFF"/>
              </w:rPr>
              <w:t xml:space="preserve">, </w:t>
            </w:r>
            <w:hyperlink r:id="rId34" w:anchor="n1524" w:tgtFrame="_blank" w:history="1">
              <w:r w:rsidR="00E90A19" w:rsidRPr="0017135D">
                <w:rPr>
                  <w:rStyle w:val="ab"/>
                  <w:color w:val="auto"/>
                  <w:u w:val="none"/>
                  <w:shd w:val="clear" w:color="auto" w:fill="FFFFFF"/>
                </w:rPr>
                <w:t>п’ятої - дев’ятої</w:t>
              </w:r>
            </w:hyperlink>
            <w:r w:rsidR="00E90A19" w:rsidRPr="0017135D">
              <w:rPr>
                <w:shd w:val="clear" w:color="auto" w:fill="FFFFFF"/>
              </w:rPr>
              <w:t xml:space="preserve">, </w:t>
            </w:r>
            <w:hyperlink r:id="rId35" w:anchor="n1530" w:tgtFrame="_blank" w:history="1">
              <w:r w:rsidR="00E90A19" w:rsidRPr="0017135D">
                <w:rPr>
                  <w:rStyle w:val="ab"/>
                  <w:color w:val="auto"/>
                  <w:u w:val="none"/>
                  <w:shd w:val="clear" w:color="auto" w:fill="FFFFFF"/>
                </w:rPr>
                <w:t>одинадцятої</w:t>
              </w:r>
            </w:hyperlink>
            <w:r w:rsidR="00E90A19" w:rsidRPr="0017135D">
              <w:rPr>
                <w:shd w:val="clear" w:color="auto" w:fill="FFFFFF"/>
              </w:rPr>
              <w:t xml:space="preserve">, </w:t>
            </w:r>
            <w:hyperlink r:id="rId36" w:anchor="n1531" w:tgtFrame="_blank" w:history="1">
              <w:r w:rsidR="00E90A19" w:rsidRPr="0017135D">
                <w:rPr>
                  <w:rStyle w:val="ab"/>
                  <w:color w:val="auto"/>
                  <w:u w:val="none"/>
                  <w:shd w:val="clear" w:color="auto" w:fill="FFFFFF"/>
                </w:rPr>
                <w:t>дванадцятої</w:t>
              </w:r>
            </w:hyperlink>
            <w:r w:rsidR="00E90A19" w:rsidRPr="0017135D">
              <w:rPr>
                <w:shd w:val="clear" w:color="auto" w:fill="FFFFFF"/>
              </w:rPr>
              <w:t xml:space="preserve">, </w:t>
            </w:r>
            <w:hyperlink r:id="rId37" w:anchor="n1543" w:tgtFrame="_blank" w:history="1">
              <w:r w:rsidR="00E90A19" w:rsidRPr="0017135D">
                <w:rPr>
                  <w:rStyle w:val="ab"/>
                  <w:color w:val="auto"/>
                  <w:u w:val="none"/>
                  <w:shd w:val="clear" w:color="auto" w:fill="FFFFFF"/>
                </w:rPr>
                <w:t>чотирнадцятої</w:t>
              </w:r>
            </w:hyperlink>
            <w:r w:rsidR="00E90A19" w:rsidRPr="0017135D">
              <w:rPr>
                <w:shd w:val="clear" w:color="auto" w:fill="FFFFFF"/>
              </w:rPr>
              <w:t xml:space="preserve">, </w:t>
            </w:r>
            <w:hyperlink r:id="rId38" w:anchor="n1553" w:tgtFrame="_blank" w:history="1">
              <w:r w:rsidR="00E90A19" w:rsidRPr="0017135D">
                <w:rPr>
                  <w:rStyle w:val="ab"/>
                  <w:color w:val="auto"/>
                  <w:u w:val="none"/>
                  <w:shd w:val="clear" w:color="auto" w:fill="FFFFFF"/>
                </w:rPr>
                <w:t>шістнадцятої</w:t>
              </w:r>
            </w:hyperlink>
            <w:r w:rsidR="00E90A19" w:rsidRPr="0017135D">
              <w:rPr>
                <w:shd w:val="clear" w:color="auto" w:fill="FFFFFF"/>
              </w:rPr>
              <w:t xml:space="preserve">, абзаців </w:t>
            </w:r>
            <w:hyperlink r:id="rId39" w:anchor="n1550" w:tgtFrame="_blank" w:history="1">
              <w:r w:rsidR="00E90A19" w:rsidRPr="0017135D">
                <w:rPr>
                  <w:rStyle w:val="ab"/>
                  <w:color w:val="auto"/>
                  <w:u w:val="none"/>
                  <w:shd w:val="clear" w:color="auto" w:fill="FFFFFF"/>
                </w:rPr>
                <w:t>другого</w:t>
              </w:r>
            </w:hyperlink>
            <w:r w:rsidR="00E90A19" w:rsidRPr="0017135D">
              <w:rPr>
                <w:shd w:val="clear" w:color="auto" w:fill="FFFFFF"/>
              </w:rPr>
              <w:t xml:space="preserve"> і </w:t>
            </w:r>
            <w:hyperlink r:id="rId40" w:anchor="n1551" w:tgtFrame="_blank" w:history="1">
              <w:r w:rsidR="00E90A19" w:rsidRPr="0017135D">
                <w:rPr>
                  <w:rStyle w:val="ab"/>
                  <w:color w:val="auto"/>
                  <w:u w:val="none"/>
                  <w:shd w:val="clear" w:color="auto" w:fill="FFFFFF"/>
                </w:rPr>
                <w:t>третього</w:t>
              </w:r>
            </w:hyperlink>
            <w:r w:rsidR="00E90A19" w:rsidRPr="0017135D">
              <w:rPr>
                <w:shd w:val="clear" w:color="auto" w:fill="FFFFFF"/>
              </w:rPr>
              <w:t xml:space="preserve"> частини п’ятнадцятої статті 29 Закону не застосовуються)</w:t>
            </w:r>
            <w:r w:rsidR="00E90A19" w:rsidRPr="0017135D">
              <w:rPr>
                <w:rFonts w:eastAsia="Calibri"/>
              </w:rPr>
              <w:t xml:space="preserve"> </w:t>
            </w:r>
            <w:r w:rsidR="0017135D">
              <w:rPr>
                <w:shd w:val="clear" w:color="auto" w:fill="FFFFFF"/>
              </w:rPr>
              <w:t xml:space="preserve">з урахуванням положень </w:t>
            </w:r>
            <w:hyperlink r:id="rId41" w:anchor="n588" w:history="1">
              <w:r w:rsidR="00E90A19" w:rsidRPr="0017135D">
                <w:rPr>
                  <w:rStyle w:val="ab"/>
                  <w:color w:val="auto"/>
                  <w:u w:val="none"/>
                  <w:shd w:val="clear" w:color="auto" w:fill="FFFFFF"/>
                </w:rPr>
                <w:t>пункту 43</w:t>
              </w:r>
            </w:hyperlink>
            <w:r w:rsidR="00E90A19" w:rsidRPr="0017135D">
              <w:rPr>
                <w:shd w:val="clear" w:color="auto" w:fill="FFFFFF"/>
              </w:rPr>
              <w:t xml:space="preserve"> </w:t>
            </w:r>
            <w:r w:rsidR="0017135D">
              <w:rPr>
                <w:shd w:val="clear" w:color="auto" w:fill="FFFFFF"/>
              </w:rPr>
              <w:t>П</w:t>
            </w:r>
            <w:r w:rsidR="008C2089">
              <w:t xml:space="preserve"> Особливостей</w:t>
            </w:r>
            <w:r w:rsidR="00E90A19" w:rsidRPr="0017135D">
              <w:rPr>
                <w:shd w:val="clear" w:color="auto" w:fill="FFFFFF"/>
              </w:rPr>
              <w:t xml:space="preserve">. </w:t>
            </w:r>
          </w:p>
          <w:p w:rsidR="002E0AE1" w:rsidRPr="0017135D" w:rsidRDefault="00E90A19" w:rsidP="005746DD">
            <w:pPr>
              <w:pStyle w:val="rvps2"/>
              <w:shd w:val="clear" w:color="auto" w:fill="FFFFFF"/>
              <w:spacing w:before="0" w:after="0"/>
              <w:ind w:firstLine="385"/>
              <w:jc w:val="both"/>
              <w:rPr>
                <w:rFonts w:eastAsia="Calibri"/>
              </w:rPr>
            </w:pPr>
            <w:r w:rsidRPr="0017135D">
              <w:rPr>
                <w:shd w:val="clear" w:color="auto" w:fill="FFFFFF"/>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90A19" w:rsidRPr="0017135D" w:rsidRDefault="00E90A19" w:rsidP="005746DD">
            <w:pPr>
              <w:suppressAutoHyphens w:val="0"/>
              <w:spacing w:after="0" w:line="240" w:lineRule="auto"/>
              <w:ind w:firstLine="385"/>
              <w:jc w:val="both"/>
              <w:rPr>
                <w:rFonts w:ascii="Times New Roman" w:hAnsi="Times New Roman"/>
                <w:sz w:val="24"/>
                <w:szCs w:val="24"/>
                <w:shd w:val="clear" w:color="auto" w:fill="FFFFFF"/>
              </w:rPr>
            </w:pPr>
            <w:r w:rsidRPr="0017135D">
              <w:rPr>
                <w:rFonts w:ascii="Times New Roman" w:hAnsi="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bookmarkStart w:id="18" w:name="n1512"/>
            <w:bookmarkEnd w:id="18"/>
          </w:p>
          <w:p w:rsidR="00E90A19" w:rsidRPr="0017135D" w:rsidRDefault="00E90A19" w:rsidP="005746DD">
            <w:pPr>
              <w:pStyle w:val="rvps2"/>
              <w:spacing w:before="0" w:after="0"/>
              <w:ind w:firstLine="385"/>
              <w:jc w:val="both"/>
              <w:rPr>
                <w:shd w:val="clear" w:color="auto" w:fill="FFFFFF"/>
              </w:rPr>
            </w:pPr>
            <w:r w:rsidRPr="0017135D">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9" w:name="n1175"/>
            <w:bookmarkEnd w:id="19"/>
          </w:p>
          <w:p w:rsidR="00E90A19" w:rsidRPr="0017135D" w:rsidRDefault="00E90A19" w:rsidP="005746DD">
            <w:pPr>
              <w:pStyle w:val="rvps2"/>
              <w:spacing w:before="0" w:after="0"/>
              <w:ind w:firstLine="385"/>
              <w:jc w:val="both"/>
            </w:pPr>
            <w:r w:rsidRPr="0017135D">
              <w:rPr>
                <w:shd w:val="clear" w:color="auto" w:fill="FFFFFF"/>
              </w:rPr>
              <w:t xml:space="preserve">Строк розгляду тендерної пропозиції/пропозиції, що за результатами оцінки визначена найбільш економічно вигідною, </w:t>
            </w:r>
            <w:r w:rsidRPr="00761DAA">
              <w:rPr>
                <w:b/>
                <w:shd w:val="clear" w:color="auto" w:fill="FFFFFF"/>
              </w:rPr>
              <w:t>не повинен перевищувати п’яти робочих днів</w:t>
            </w:r>
            <w:r w:rsidRPr="0017135D">
              <w:rPr>
                <w:shd w:val="clear" w:color="auto" w:fill="FFFFFF"/>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w:t>
            </w:r>
            <w:r w:rsidR="00761DAA">
              <w:rPr>
                <w:shd w:val="clear" w:color="auto" w:fill="FFFFFF"/>
              </w:rPr>
              <w:t>йняття відповідного рішення</w:t>
            </w:r>
            <w:r w:rsidR="0017135D">
              <w:rPr>
                <w:shd w:val="clear" w:color="auto" w:fill="FFFFFF"/>
              </w:rPr>
              <w:t xml:space="preserve"> (пункт </w:t>
            </w:r>
            <w:r w:rsidRPr="0017135D">
              <w:rPr>
                <w:shd w:val="clear" w:color="auto" w:fill="FFFFFF"/>
              </w:rPr>
              <w:t>10 ст</w:t>
            </w:r>
            <w:r w:rsidR="0017135D">
              <w:rPr>
                <w:shd w:val="clear" w:color="auto" w:fill="FFFFFF"/>
              </w:rPr>
              <w:t>атті</w:t>
            </w:r>
            <w:r w:rsidRPr="0017135D">
              <w:rPr>
                <w:shd w:val="clear" w:color="auto" w:fill="FFFFFF"/>
              </w:rPr>
              <w:t xml:space="preserve"> 29 Закону)</w:t>
            </w:r>
            <w:r w:rsidR="00761DAA">
              <w:rPr>
                <w:shd w:val="clear" w:color="auto" w:fill="FFFFFF"/>
              </w:rPr>
              <w:t>.</w:t>
            </w:r>
          </w:p>
          <w:p w:rsidR="005746DD" w:rsidRPr="002747F5" w:rsidRDefault="005746DD" w:rsidP="005746DD">
            <w:pPr>
              <w:pStyle w:val="rvps2"/>
              <w:spacing w:before="0" w:after="0"/>
              <w:ind w:firstLine="385"/>
              <w:jc w:val="both"/>
              <w:rPr>
                <w:lang w:val="ru-RU"/>
              </w:rPr>
            </w:pPr>
            <w:r w:rsidRPr="002747F5">
              <w:rPr>
                <w:rStyle w:val="rvts0"/>
              </w:rPr>
              <w:t>За результатами розгляду та оцінки тендерної пропозиції замовник визначає переможця процедури закупівлі та приймає рішення про намір укласти до</w:t>
            </w:r>
            <w:r w:rsidR="00E90A19">
              <w:rPr>
                <w:rStyle w:val="rvts0"/>
              </w:rPr>
              <w:t>говір про закупівлю згідно з</w:t>
            </w:r>
            <w:r w:rsidRPr="002747F5">
              <w:rPr>
                <w:rStyle w:val="rvts0"/>
              </w:rPr>
              <w:t xml:space="preserve"> Законом.</w:t>
            </w:r>
          </w:p>
          <w:p w:rsidR="002E0AE1" w:rsidRPr="002747F5" w:rsidRDefault="005746DD" w:rsidP="00751C26">
            <w:pPr>
              <w:pStyle w:val="rvps2"/>
              <w:shd w:val="clear" w:color="auto" w:fill="FFFFFF"/>
              <w:spacing w:before="0" w:after="0"/>
              <w:ind w:firstLine="385"/>
              <w:jc w:val="both"/>
              <w:rPr>
                <w:rStyle w:val="rvts0"/>
              </w:rPr>
            </w:pPr>
            <w:bookmarkStart w:id="20" w:name="n1177"/>
            <w:bookmarkStart w:id="21" w:name="n1179"/>
            <w:bookmarkEnd w:id="20"/>
            <w:bookmarkEnd w:id="21"/>
            <w:r w:rsidRPr="002747F5">
              <w:rPr>
                <w:rStyle w:val="rvts0"/>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w:t>
            </w:r>
            <w:r w:rsidR="00751C26" w:rsidRPr="002747F5">
              <w:rPr>
                <w:rStyle w:val="rvts0"/>
              </w:rPr>
              <w:t xml:space="preserve"> переможця процедури закупівлі</w:t>
            </w:r>
            <w:r w:rsidRPr="002747F5">
              <w:rPr>
                <w:rStyle w:val="rvts0"/>
              </w:rPr>
              <w:t xml:space="preserve">,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761DAA">
              <w:rPr>
                <w:rStyle w:val="rvts0"/>
                <w:b/>
              </w:rPr>
              <w:t>не пізніше ніж через п’ять днів з дня надходження такого звернення.</w:t>
            </w:r>
            <w:bookmarkStart w:id="22" w:name="n1551"/>
            <w:bookmarkEnd w:id="22"/>
          </w:p>
          <w:p w:rsidR="00E90A19" w:rsidRPr="0017135D" w:rsidRDefault="00E90A19" w:rsidP="0017135D">
            <w:pPr>
              <w:shd w:val="clear" w:color="auto" w:fill="FFFFFF"/>
              <w:suppressAutoHyphens w:val="0"/>
              <w:spacing w:after="0" w:line="240" w:lineRule="auto"/>
              <w:ind w:firstLine="450"/>
              <w:jc w:val="both"/>
              <w:rPr>
                <w:rFonts w:ascii="Times New Roman" w:eastAsia="Times New Roman" w:hAnsi="Times New Roman"/>
                <w:sz w:val="24"/>
                <w:szCs w:val="24"/>
                <w:lang w:eastAsia="uk-UA"/>
              </w:rPr>
            </w:pPr>
            <w:r w:rsidRPr="0017135D">
              <w:rPr>
                <w:rFonts w:ascii="Times New Roman" w:eastAsia="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17135D">
              <w:rPr>
                <w:rFonts w:ascii="Times New Roman" w:eastAsia="Times New Roman" w:hAnsi="Times New Roman"/>
                <w:sz w:val="24"/>
                <w:szCs w:val="24"/>
                <w:lang w:eastAsia="uk-UA"/>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0A19" w:rsidRPr="00761DAA" w:rsidRDefault="00E90A19" w:rsidP="00761DAA">
            <w:pPr>
              <w:shd w:val="clear" w:color="auto" w:fill="FFFFFF"/>
              <w:suppressAutoHyphens w:val="0"/>
              <w:spacing w:after="0" w:line="240" w:lineRule="auto"/>
              <w:ind w:firstLine="450"/>
              <w:jc w:val="both"/>
              <w:rPr>
                <w:rFonts w:ascii="Times New Roman" w:eastAsia="Times New Roman" w:hAnsi="Times New Roman"/>
                <w:sz w:val="24"/>
                <w:szCs w:val="24"/>
                <w:lang w:eastAsia="uk-UA"/>
              </w:rPr>
            </w:pPr>
            <w:bookmarkStart w:id="23" w:name="n589"/>
            <w:bookmarkEnd w:id="23"/>
            <w:r w:rsidRPr="0017135D">
              <w:rPr>
                <w:rFonts w:ascii="Times New Roman" w:eastAsia="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w:t>
            </w:r>
            <w:r w:rsidRPr="00761DAA">
              <w:rPr>
                <w:rFonts w:ascii="Times New Roman" w:eastAsia="Times New Roman" w:hAnsi="Times New Roman"/>
                <w:sz w:val="24"/>
                <w:szCs w:val="24"/>
                <w:lang w:eastAsia="uk-UA"/>
              </w:rPr>
              <w:t>моделі тощо.</w:t>
            </w:r>
          </w:p>
          <w:p w:rsidR="00761DAA" w:rsidRPr="00761DAA" w:rsidRDefault="00761DAA" w:rsidP="00761DAA">
            <w:pPr>
              <w:widowControl w:val="0"/>
              <w:spacing w:line="240" w:lineRule="auto"/>
              <w:ind w:firstLine="450"/>
              <w:jc w:val="both"/>
              <w:rPr>
                <w:rFonts w:ascii="Times New Roman" w:hAnsi="Times New Roman"/>
                <w:sz w:val="24"/>
                <w:szCs w:val="24"/>
                <w:highlight w:val="white"/>
              </w:rPr>
            </w:pPr>
            <w:r w:rsidRPr="00761DAA">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61DAA">
              <w:rPr>
                <w:rFonts w:ascii="Times New Roman" w:hAnsi="Times New Roman"/>
                <w:b/>
                <w:i/>
                <w:sz w:val="24"/>
                <w:szCs w:val="24"/>
              </w:rPr>
              <w:t>протягом 24 годин</w:t>
            </w:r>
            <w:r w:rsidRPr="00761DAA">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61DAA">
              <w:rPr>
                <w:rFonts w:ascii="Times New Roman" w:hAnsi="Times New Roman"/>
                <w:sz w:val="24"/>
                <w:szCs w:val="24"/>
              </w:rPr>
              <w:t>невиправлення</w:t>
            </w:r>
            <w:proofErr w:type="spellEnd"/>
            <w:r w:rsidRPr="00761DAA">
              <w:rPr>
                <w:rFonts w:ascii="Times New Roman" w:hAnsi="Times New Roman"/>
                <w:sz w:val="24"/>
                <w:szCs w:val="24"/>
              </w:rPr>
              <w:t xml:space="preserve"> учасниками вияв</w:t>
            </w:r>
            <w:r w:rsidRPr="00761DAA">
              <w:rPr>
                <w:rFonts w:ascii="Times New Roman" w:hAnsi="Times New Roman"/>
                <w:sz w:val="24"/>
                <w:szCs w:val="24"/>
                <w:highlight w:val="white"/>
              </w:rPr>
              <w:t>лених невідповідностей.</w:t>
            </w:r>
          </w:p>
          <w:p w:rsidR="00BA7A23" w:rsidRPr="00BA7A23" w:rsidRDefault="00E90A19" w:rsidP="00761DAA">
            <w:pPr>
              <w:spacing w:after="0" w:line="240" w:lineRule="auto"/>
              <w:ind w:firstLine="450"/>
              <w:jc w:val="both"/>
              <w:rPr>
                <w:rFonts w:ascii="Times New Roman" w:hAnsi="Times New Roman"/>
                <w:color w:val="000000"/>
                <w:sz w:val="28"/>
                <w:szCs w:val="28"/>
                <w:shd w:val="solid" w:color="FFFFFF" w:fill="FFFFFF"/>
              </w:rPr>
            </w:pPr>
            <w:r w:rsidRPr="00761DAA">
              <w:rPr>
                <w:rFonts w:ascii="Times New Roman" w:hAnsi="Times New Roman"/>
                <w:sz w:val="24"/>
                <w:szCs w:val="24"/>
                <w:shd w:val="clear" w:color="auto" w:fill="FFFFFF"/>
              </w:rPr>
              <w:t>Замовник не може розміщувати щодо одного і того ж</w:t>
            </w:r>
            <w:r w:rsidRPr="0017135D">
              <w:rPr>
                <w:rFonts w:ascii="Times New Roman" w:hAnsi="Times New Roman"/>
                <w:sz w:val="24"/>
                <w:szCs w:val="24"/>
                <w:shd w:val="clear" w:color="auto" w:fill="FFFFFF"/>
              </w:rPr>
              <w:t xml:space="preserve">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B16C5" w:rsidRPr="00601AE2" w:rsidTr="00C87E09">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EB16C5" w:rsidRPr="005746DD" w:rsidRDefault="005746DD" w:rsidP="002A4444">
            <w:pPr>
              <w:pStyle w:val="a5"/>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EB16C5" w:rsidRPr="005746DD" w:rsidRDefault="00EB16C5" w:rsidP="00C87E0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color w:val="000000"/>
                <w:szCs w:val="24"/>
              </w:rPr>
            </w:pPr>
            <w:r w:rsidRPr="005746DD">
              <w:rPr>
                <w:color w:val="000000"/>
                <w:szCs w:val="24"/>
              </w:rPr>
              <w:t>Інша інформація</w:t>
            </w:r>
          </w:p>
          <w:p w:rsidR="00EB16C5" w:rsidRDefault="00EB16C5" w:rsidP="00C8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p w:rsidR="005746DD" w:rsidRPr="005746DD" w:rsidRDefault="005746DD" w:rsidP="00C8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B16C5" w:rsidRPr="002A4444" w:rsidRDefault="00EB16C5" w:rsidP="002A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color w:val="000000"/>
                <w:sz w:val="24"/>
                <w:szCs w:val="24"/>
              </w:rPr>
            </w:pPr>
            <w:r w:rsidRPr="002A4444">
              <w:rPr>
                <w:rFonts w:ascii="Times New Roman" w:hAnsi="Times New Roman"/>
                <w:color w:val="000000"/>
                <w:sz w:val="24"/>
                <w:szCs w:val="24"/>
              </w:rPr>
              <w:t>Учасники відповідають за зміст своїх тендерних пропозицій та повинні дотримуватися норм чинного законодавства України.</w:t>
            </w:r>
          </w:p>
          <w:p w:rsidR="00EB16C5" w:rsidRPr="002A4444" w:rsidRDefault="00EB16C5" w:rsidP="002A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color w:val="000000"/>
                <w:sz w:val="24"/>
                <w:szCs w:val="24"/>
              </w:rPr>
            </w:pPr>
            <w:r w:rsidRPr="002A4444">
              <w:rPr>
                <w:rFonts w:ascii="Times New Roman" w:hAnsi="Times New Roman"/>
                <w:color w:val="000000"/>
                <w:sz w:val="24"/>
                <w:szCs w:val="24"/>
              </w:rPr>
              <w:t xml:space="preserve">Оскарження процедури закупівлі здійснюється відповідно норм статті </w:t>
            </w:r>
            <w:r w:rsidR="00BA7A23">
              <w:rPr>
                <w:rFonts w:ascii="Times New Roman" w:hAnsi="Times New Roman"/>
                <w:color w:val="000000"/>
                <w:sz w:val="24"/>
                <w:szCs w:val="24"/>
              </w:rPr>
              <w:t>ро</w:t>
            </w:r>
            <w:r w:rsidR="0017135D">
              <w:rPr>
                <w:rFonts w:ascii="Times New Roman" w:hAnsi="Times New Roman"/>
                <w:color w:val="000000"/>
                <w:sz w:val="24"/>
                <w:szCs w:val="24"/>
              </w:rPr>
              <w:t>зділу «Порядок оскарження відк</w:t>
            </w:r>
            <w:r w:rsidR="008C2089">
              <w:rPr>
                <w:rFonts w:ascii="Times New Roman" w:hAnsi="Times New Roman"/>
                <w:color w:val="000000"/>
                <w:sz w:val="24"/>
                <w:szCs w:val="24"/>
              </w:rPr>
              <w:t>ритих торгів».</w:t>
            </w:r>
          </w:p>
          <w:p w:rsidR="00EB16C5" w:rsidRPr="002A4444" w:rsidRDefault="00EB16C5" w:rsidP="002A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color w:val="000000"/>
                <w:sz w:val="24"/>
                <w:szCs w:val="24"/>
              </w:rPr>
            </w:pPr>
            <w:r w:rsidRPr="002A4444">
              <w:rPr>
                <w:rFonts w:ascii="Times New Roman" w:hAnsi="Times New Roman"/>
                <w:color w:val="000000"/>
                <w:sz w:val="24"/>
                <w:szCs w:val="24"/>
              </w:rPr>
              <w:t xml:space="preserve">Відповідно до Закону України «Про електронні довірчі послуги» учасник підписує тендерну пропозицію КЕП (кваліфікований електронний підпис). </w:t>
            </w:r>
          </w:p>
          <w:p w:rsidR="00EB16C5" w:rsidRPr="002A4444" w:rsidRDefault="00EB16C5" w:rsidP="002A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9"/>
              <w:jc w:val="both"/>
              <w:rPr>
                <w:rFonts w:ascii="Times New Roman" w:hAnsi="Times New Roman"/>
                <w:color w:val="000000"/>
                <w:sz w:val="24"/>
                <w:szCs w:val="24"/>
              </w:rPr>
            </w:pPr>
            <w:r w:rsidRPr="002A4444">
              <w:rPr>
                <w:rFonts w:ascii="Times New Roman" w:hAnsi="Times New Roman"/>
                <w:color w:val="000000"/>
                <w:sz w:val="24"/>
                <w:szCs w:val="24"/>
              </w:rPr>
              <w:lastRenderedPageBreak/>
              <w:t>Ціни вказуються учасником із урахуванням всіх податків і зборів (обов’язкових платежів), що мають бути сплачені, витрат на транспортування, страхування з урахуванням інших витрат та з урахуванням вимог цієї тендерної документації.</w:t>
            </w:r>
          </w:p>
          <w:p w:rsidR="00EB16C5" w:rsidRPr="002A4444" w:rsidRDefault="00EB16C5" w:rsidP="002A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9"/>
              <w:jc w:val="both"/>
              <w:rPr>
                <w:rFonts w:ascii="Times New Roman" w:hAnsi="Times New Roman"/>
                <w:color w:val="000000"/>
                <w:sz w:val="24"/>
                <w:szCs w:val="24"/>
              </w:rPr>
            </w:pPr>
            <w:r w:rsidRPr="002A4444">
              <w:rPr>
                <w:rFonts w:ascii="Times New Roman" w:hAnsi="Times New Roman"/>
                <w:color w:val="000000"/>
                <w:sz w:val="24"/>
                <w:szCs w:val="24"/>
              </w:rPr>
              <w:t xml:space="preserve">Усі витрати учасника пов’язані з підготовкою, в тому числі з отриманням дозволів, ліцензій, сертифікатів тощо та поданням тендерної пропозиції не відшкодовуються замовником, зокрема й у разі відміни торгів та у разі відхилення пропозиції учасника. </w:t>
            </w:r>
          </w:p>
          <w:p w:rsidR="00EB16C5" w:rsidRPr="002A4444" w:rsidRDefault="00EB16C5" w:rsidP="002A4444">
            <w:pPr>
              <w:spacing w:after="0" w:line="240" w:lineRule="auto"/>
              <w:ind w:firstLine="459"/>
              <w:jc w:val="both"/>
              <w:rPr>
                <w:rFonts w:ascii="Times New Roman" w:hAnsi="Times New Roman"/>
                <w:color w:val="000000"/>
                <w:sz w:val="24"/>
                <w:szCs w:val="24"/>
              </w:rPr>
            </w:pPr>
            <w:r w:rsidRPr="002A4444">
              <w:rPr>
                <w:rFonts w:ascii="Times New Roman" w:hAnsi="Times New Roman"/>
                <w:color w:val="000000"/>
                <w:sz w:val="24"/>
                <w:szCs w:val="24"/>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витрати, пов’язані з оформленням забезпечення тендерної пропозиції, витрати пов’язані із укладанням договору про закупівлю тощо.</w:t>
            </w:r>
          </w:p>
          <w:p w:rsidR="00EB16C5" w:rsidRPr="002A4444" w:rsidRDefault="00EB16C5" w:rsidP="002A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color w:val="000000"/>
                <w:sz w:val="24"/>
                <w:szCs w:val="24"/>
              </w:rPr>
            </w:pPr>
            <w:r w:rsidRPr="002A4444">
              <w:rPr>
                <w:rFonts w:ascii="Times New Roman" w:hAnsi="Times New Roman"/>
                <w:color w:val="000000"/>
                <w:sz w:val="24"/>
                <w:szCs w:val="24"/>
              </w:rPr>
              <w:t>Ціна тендерної пропозиції має бути чітко визначена.</w:t>
            </w:r>
          </w:p>
          <w:p w:rsidR="00EB16C5" w:rsidRPr="002A4444" w:rsidRDefault="00EB16C5" w:rsidP="002A4444">
            <w:pPr>
              <w:spacing w:after="0" w:line="240" w:lineRule="auto"/>
              <w:ind w:firstLine="459"/>
              <w:jc w:val="both"/>
              <w:rPr>
                <w:rFonts w:ascii="Times New Roman" w:hAnsi="Times New Roman"/>
                <w:sz w:val="24"/>
                <w:szCs w:val="24"/>
              </w:rPr>
            </w:pPr>
            <w:r w:rsidRPr="002A4444">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B16C5" w:rsidRPr="002A4444" w:rsidRDefault="00EB16C5" w:rsidP="002A4444">
            <w:pPr>
              <w:pStyle w:val="a9"/>
              <w:spacing w:before="0" w:after="0"/>
              <w:ind w:firstLine="459"/>
              <w:jc w:val="both"/>
              <w:rPr>
                <w:color w:val="000000"/>
                <w:szCs w:val="24"/>
              </w:rPr>
            </w:pPr>
            <w:r w:rsidRPr="002A4444">
              <w:rPr>
                <w:color w:val="000000"/>
                <w:szCs w:val="24"/>
              </w:rPr>
              <w:t>Якщо у тендерній документації міститься посилання на конкретну торгову марку чи виробника, патент, конструкцію або тип предмета закупівлі, джерело його походження або виробника – вважати, що міститься вираз «або еквівалент».</w:t>
            </w:r>
          </w:p>
          <w:p w:rsidR="00EB16C5" w:rsidRPr="002A4444" w:rsidRDefault="00EB16C5" w:rsidP="002A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color w:val="000000"/>
                <w:sz w:val="24"/>
                <w:szCs w:val="24"/>
              </w:rPr>
            </w:pPr>
            <w:r w:rsidRPr="002A4444">
              <w:rPr>
                <w:rFonts w:ascii="Times New Roman" w:hAnsi="Times New Roman"/>
                <w:color w:val="000000"/>
                <w:sz w:val="24"/>
                <w:szCs w:val="24"/>
              </w:rPr>
              <w:t>Відповідно до 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замовник не здійснюватиме придбання товарів, що є предметом закупівлі, у осіб, яких включено до списку фізичних або юридичних осіб до яких застосовуються санкції. Тендерні пропозиції учасників до яких застосовуються санкції відхиляються на підставі невідповідності вимогам тендерної документації.</w:t>
            </w:r>
          </w:p>
        </w:tc>
      </w:tr>
      <w:tr w:rsidR="002E0AE1" w:rsidRPr="00FE01E4" w:rsidTr="00825A80">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5746DD" w:rsidP="002A4444">
            <w:pPr>
              <w:spacing w:after="0" w:line="240" w:lineRule="auto"/>
              <w:jc w:val="center"/>
              <w:rPr>
                <w:rFonts w:ascii="Times New Roman" w:hAnsi="Times New Roman"/>
                <w:sz w:val="24"/>
                <w:szCs w:val="24"/>
              </w:rPr>
            </w:pPr>
            <w:r>
              <w:rPr>
                <w:rFonts w:ascii="Times New Roman" w:hAnsi="Times New Roman"/>
                <w:sz w:val="24"/>
                <w:szCs w:val="24"/>
              </w:rPr>
              <w:lastRenderedPageBreak/>
              <w:t>3</w:t>
            </w:r>
            <w:r w:rsidR="002E0AE1" w:rsidRPr="002A4444">
              <w:rPr>
                <w:rFonts w:ascii="Times New Roman" w:hAnsi="Times New Roman"/>
                <w:sz w:val="24"/>
                <w:szCs w:val="24"/>
              </w:rPr>
              <w:t>.</w:t>
            </w:r>
          </w:p>
        </w:tc>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pStyle w:val="a5"/>
              <w:rPr>
                <w:rFonts w:ascii="Times New Roman" w:hAnsi="Times New Roman"/>
                <w:sz w:val="24"/>
                <w:szCs w:val="24"/>
                <w:lang w:val="uk-UA"/>
              </w:rPr>
            </w:pPr>
            <w:r w:rsidRPr="002A4444">
              <w:rPr>
                <w:rFonts w:ascii="Times New Roman" w:hAnsi="Times New Roman"/>
                <w:sz w:val="24"/>
                <w:szCs w:val="24"/>
                <w:lang w:val="uk-UA"/>
              </w:rPr>
              <w:t>Відхилення пропозицій</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6D9" w:rsidRPr="0017135D" w:rsidRDefault="003336D9" w:rsidP="0017135D">
            <w:pPr>
              <w:pStyle w:val="rvps2"/>
              <w:shd w:val="clear" w:color="auto" w:fill="FFFFFF"/>
              <w:spacing w:before="0" w:after="0"/>
              <w:ind w:firstLine="448"/>
              <w:jc w:val="both"/>
            </w:pPr>
            <w:r w:rsidRPr="0017135D">
              <w:t>Замовник відхиляє тендерну пропозицію із зазначенням аргументації в електронній системі закупівель у разі, коли:</w:t>
            </w:r>
          </w:p>
          <w:p w:rsidR="003336D9" w:rsidRPr="0017135D" w:rsidRDefault="003336D9" w:rsidP="0017135D">
            <w:pPr>
              <w:pStyle w:val="rvps2"/>
              <w:shd w:val="clear" w:color="auto" w:fill="FFFFFF"/>
              <w:spacing w:before="0" w:after="0"/>
              <w:ind w:firstLine="448"/>
              <w:jc w:val="both"/>
            </w:pPr>
            <w:bookmarkStart w:id="24" w:name="n592"/>
            <w:bookmarkEnd w:id="24"/>
            <w:r w:rsidRPr="0017135D">
              <w:t>1) учасник процедури закупівлі:</w:t>
            </w:r>
          </w:p>
          <w:p w:rsidR="003336D9" w:rsidRPr="0017135D" w:rsidRDefault="003336D9" w:rsidP="0017135D">
            <w:pPr>
              <w:pStyle w:val="rvps2"/>
              <w:shd w:val="clear" w:color="auto" w:fill="FFFFFF"/>
              <w:spacing w:before="0" w:after="0"/>
              <w:ind w:firstLine="448"/>
              <w:jc w:val="both"/>
            </w:pPr>
            <w:bookmarkStart w:id="25" w:name="n593"/>
            <w:bookmarkEnd w:id="25"/>
            <w:r w:rsidRPr="0017135D">
              <w:t>підпадає під підстави, встановлені </w:t>
            </w:r>
            <w:hyperlink r:id="rId42" w:anchor="n615" w:history="1">
              <w:r w:rsidRPr="0017135D">
                <w:rPr>
                  <w:rStyle w:val="ab"/>
                  <w:color w:val="auto"/>
                  <w:u w:val="none"/>
                </w:rPr>
                <w:t>пунктом 47</w:t>
              </w:r>
            </w:hyperlink>
            <w:r w:rsidRPr="0017135D">
              <w:t> цих особливостей;</w:t>
            </w:r>
          </w:p>
          <w:p w:rsidR="003336D9" w:rsidRPr="0017135D" w:rsidRDefault="003336D9" w:rsidP="0017135D">
            <w:pPr>
              <w:pStyle w:val="rvps2"/>
              <w:shd w:val="clear" w:color="auto" w:fill="FFFFFF"/>
              <w:spacing w:before="0" w:after="0"/>
              <w:ind w:firstLine="448"/>
              <w:jc w:val="both"/>
            </w:pPr>
            <w:bookmarkStart w:id="26" w:name="n594"/>
            <w:bookmarkEnd w:id="26"/>
            <w:r w:rsidRPr="0017135D">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17135D">
              <w:t xml:space="preserve"> </w:t>
            </w:r>
            <w:hyperlink r:id="rId43" w:anchor="n586" w:history="1">
              <w:r w:rsidRPr="0017135D">
                <w:rPr>
                  <w:rStyle w:val="ab"/>
                  <w:color w:val="auto"/>
                  <w:u w:val="none"/>
                </w:rPr>
                <w:t>абзацом першим</w:t>
              </w:r>
            </w:hyperlink>
            <w:r w:rsidR="0017135D">
              <w:t xml:space="preserve"> </w:t>
            </w:r>
            <w:r w:rsidRPr="0017135D">
              <w:t xml:space="preserve">пункту 42 </w:t>
            </w:r>
            <w:r w:rsidR="008C2089">
              <w:t xml:space="preserve"> Особливостей</w:t>
            </w:r>
            <w:r w:rsidRPr="0017135D">
              <w:t>;</w:t>
            </w:r>
          </w:p>
          <w:p w:rsidR="003336D9" w:rsidRPr="0017135D" w:rsidRDefault="003336D9" w:rsidP="0017135D">
            <w:pPr>
              <w:pStyle w:val="rvps2"/>
              <w:shd w:val="clear" w:color="auto" w:fill="FFFFFF"/>
              <w:spacing w:before="0" w:after="0"/>
              <w:ind w:firstLine="448"/>
              <w:jc w:val="both"/>
            </w:pPr>
            <w:bookmarkStart w:id="27" w:name="n595"/>
            <w:bookmarkEnd w:id="27"/>
            <w:r w:rsidRPr="0017135D">
              <w:t xml:space="preserve">не надав забезпечення тендерної пропозиції, якщо таке </w:t>
            </w:r>
            <w:r w:rsidRPr="0017135D">
              <w:lastRenderedPageBreak/>
              <w:t>забезпечення вимагалося замовником;</w:t>
            </w:r>
          </w:p>
          <w:p w:rsidR="003336D9" w:rsidRPr="0017135D" w:rsidRDefault="003336D9" w:rsidP="0017135D">
            <w:pPr>
              <w:pStyle w:val="rvps2"/>
              <w:shd w:val="clear" w:color="auto" w:fill="FFFFFF"/>
              <w:spacing w:before="0" w:after="0"/>
              <w:ind w:firstLine="448"/>
              <w:jc w:val="both"/>
            </w:pPr>
            <w:bookmarkStart w:id="28" w:name="n596"/>
            <w:bookmarkEnd w:id="28"/>
            <w:r w:rsidRPr="0017135D">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36D9" w:rsidRPr="0017135D" w:rsidRDefault="003336D9" w:rsidP="0017135D">
            <w:pPr>
              <w:pStyle w:val="rvps2"/>
              <w:shd w:val="clear" w:color="auto" w:fill="FFFFFF"/>
              <w:spacing w:before="0" w:after="0"/>
              <w:ind w:firstLine="448"/>
              <w:jc w:val="both"/>
            </w:pPr>
            <w:bookmarkStart w:id="29" w:name="n597"/>
            <w:bookmarkEnd w:id="29"/>
            <w:r w:rsidRPr="0017135D">
              <w:t>не надав обґрунтування аномально низької ціни тендерної пропозиції протягом строку, визначеного</w:t>
            </w:r>
            <w:r w:rsidR="0017135D">
              <w:t xml:space="preserve"> </w:t>
            </w:r>
            <w:hyperlink r:id="rId44" w:anchor="n1543" w:tgtFrame="_blank" w:history="1">
              <w:r w:rsidRPr="0017135D">
                <w:rPr>
                  <w:rStyle w:val="ab"/>
                  <w:color w:val="auto"/>
                  <w:u w:val="none"/>
                </w:rPr>
                <w:t>абзацом першим</w:t>
              </w:r>
            </w:hyperlink>
            <w:r w:rsidR="0017135D">
              <w:t xml:space="preserve"> </w:t>
            </w:r>
            <w:r w:rsidRPr="0017135D">
              <w:t>частини чотирнадцятої статті 29 Закону/</w:t>
            </w:r>
            <w:hyperlink r:id="rId45" w:anchor="n581" w:history="1">
              <w:r w:rsidRPr="0017135D">
                <w:rPr>
                  <w:rStyle w:val="ab"/>
                  <w:color w:val="auto"/>
                  <w:u w:val="none"/>
                </w:rPr>
                <w:t>абзацом дев’ятим</w:t>
              </w:r>
            </w:hyperlink>
            <w:r w:rsidR="0017135D">
              <w:t xml:space="preserve"> </w:t>
            </w:r>
            <w:r w:rsidRPr="0017135D">
              <w:t xml:space="preserve">пункту 37 </w:t>
            </w:r>
            <w:r w:rsidR="008C2089">
              <w:t xml:space="preserve"> Особливостей</w:t>
            </w:r>
            <w:r w:rsidRPr="0017135D">
              <w:t>;</w:t>
            </w:r>
          </w:p>
          <w:p w:rsidR="003336D9" w:rsidRPr="0017135D" w:rsidRDefault="003336D9" w:rsidP="0017135D">
            <w:pPr>
              <w:pStyle w:val="rvps2"/>
              <w:shd w:val="clear" w:color="auto" w:fill="FFFFFF"/>
              <w:spacing w:before="0" w:after="0"/>
              <w:ind w:firstLine="448"/>
              <w:jc w:val="both"/>
            </w:pPr>
            <w:bookmarkStart w:id="30" w:name="n598"/>
            <w:bookmarkEnd w:id="30"/>
            <w:r w:rsidRPr="0017135D">
              <w:t>визначив конфіденційною інформацію, що не може бути визначена як конфіденційна відповідно до вимог</w:t>
            </w:r>
            <w:r w:rsidR="0017135D">
              <w:t xml:space="preserve"> </w:t>
            </w:r>
            <w:hyperlink r:id="rId46" w:anchor="n584" w:history="1">
              <w:r w:rsidRPr="0017135D">
                <w:rPr>
                  <w:rStyle w:val="ab"/>
                  <w:color w:val="auto"/>
                  <w:u w:val="none"/>
                </w:rPr>
                <w:t>пункту 40</w:t>
              </w:r>
            </w:hyperlink>
            <w:r w:rsidR="0017135D">
              <w:t xml:space="preserve"> </w:t>
            </w:r>
            <w:r w:rsidR="008C2089">
              <w:t xml:space="preserve"> Особливостей</w:t>
            </w:r>
            <w:r w:rsidRPr="0017135D">
              <w:t>;</w:t>
            </w:r>
          </w:p>
          <w:p w:rsidR="003336D9" w:rsidRPr="0017135D" w:rsidRDefault="003336D9" w:rsidP="0017135D">
            <w:pPr>
              <w:pStyle w:val="rvps2"/>
              <w:shd w:val="clear" w:color="auto" w:fill="FFFFFF"/>
              <w:spacing w:before="0" w:after="0"/>
              <w:ind w:firstLine="448"/>
              <w:jc w:val="both"/>
            </w:pPr>
            <w:bookmarkStart w:id="31" w:name="n599"/>
            <w:bookmarkEnd w:id="31"/>
            <w:r w:rsidRPr="0017135D">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135D">
              <w:t>бенефіціарним</w:t>
            </w:r>
            <w:proofErr w:type="spellEnd"/>
            <w:r w:rsidRPr="0017135D">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7135D">
              <w:t>“Про</w:t>
            </w:r>
            <w:proofErr w:type="spellEnd"/>
            <w:r w:rsidRPr="0017135D">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7135D">
              <w:t>“Про</w:t>
            </w:r>
            <w:proofErr w:type="spellEnd"/>
            <w:r w:rsidRPr="0017135D">
              <w:t xml:space="preserve"> публічні </w:t>
            </w:r>
            <w:proofErr w:type="spellStart"/>
            <w:r w:rsidRPr="0017135D">
              <w:t>закупівлі”</w:t>
            </w:r>
            <w:proofErr w:type="spellEnd"/>
            <w:r w:rsidRPr="0017135D">
              <w:t xml:space="preserve">, на період дії правового режиму воєнного стану в Україні та протягом 90 днів з дня його припинення або </w:t>
            </w:r>
            <w:proofErr w:type="spellStart"/>
            <w:r w:rsidRPr="0017135D">
              <w:t>скасування”</w:t>
            </w:r>
            <w:proofErr w:type="spellEnd"/>
            <w:r w:rsidRPr="0017135D">
              <w:t xml:space="preserve"> (Офіційний вісник України, 2022 р., № 84, ст. 5176);</w:t>
            </w:r>
          </w:p>
          <w:p w:rsidR="003336D9" w:rsidRPr="0017135D" w:rsidRDefault="003336D9" w:rsidP="0017135D">
            <w:pPr>
              <w:pStyle w:val="rvps2"/>
              <w:shd w:val="clear" w:color="auto" w:fill="FFFFFF"/>
              <w:spacing w:before="0" w:after="0"/>
              <w:ind w:firstLine="448"/>
              <w:jc w:val="both"/>
            </w:pPr>
            <w:bookmarkStart w:id="32" w:name="n600"/>
            <w:bookmarkEnd w:id="32"/>
            <w:r w:rsidRPr="0017135D">
              <w:t>2) тендерна пропозиція:</w:t>
            </w:r>
          </w:p>
          <w:p w:rsidR="003336D9" w:rsidRPr="0017135D" w:rsidRDefault="003336D9" w:rsidP="0017135D">
            <w:pPr>
              <w:pStyle w:val="rvps2"/>
              <w:shd w:val="clear" w:color="auto" w:fill="FFFFFF"/>
              <w:spacing w:before="0" w:after="0"/>
              <w:ind w:firstLine="448"/>
              <w:jc w:val="both"/>
            </w:pPr>
            <w:bookmarkStart w:id="33" w:name="n601"/>
            <w:bookmarkEnd w:id="33"/>
            <w:r w:rsidRPr="0017135D">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17135D">
              <w:t xml:space="preserve"> </w:t>
            </w:r>
            <w:hyperlink r:id="rId47" w:anchor="n588" w:history="1">
              <w:r w:rsidRPr="0017135D">
                <w:rPr>
                  <w:rStyle w:val="ab"/>
                  <w:color w:val="auto"/>
                  <w:u w:val="none"/>
                </w:rPr>
                <w:t>пункту 43</w:t>
              </w:r>
            </w:hyperlink>
            <w:r w:rsidR="0017135D">
              <w:t xml:space="preserve"> </w:t>
            </w:r>
            <w:r w:rsidR="008C2089">
              <w:t xml:space="preserve"> Особливостей</w:t>
            </w:r>
            <w:r w:rsidRPr="0017135D">
              <w:t>;</w:t>
            </w:r>
          </w:p>
          <w:p w:rsidR="003336D9" w:rsidRPr="0017135D" w:rsidRDefault="003336D9" w:rsidP="0017135D">
            <w:pPr>
              <w:pStyle w:val="rvps2"/>
              <w:shd w:val="clear" w:color="auto" w:fill="FFFFFF"/>
              <w:spacing w:before="0" w:after="0"/>
              <w:ind w:firstLine="448"/>
              <w:jc w:val="both"/>
            </w:pPr>
            <w:bookmarkStart w:id="34" w:name="n602"/>
            <w:bookmarkEnd w:id="34"/>
            <w:r w:rsidRPr="0017135D">
              <w:lastRenderedPageBreak/>
              <w:t>є такою, строк дії якої закінчився;</w:t>
            </w:r>
          </w:p>
          <w:p w:rsidR="003336D9" w:rsidRPr="0017135D" w:rsidRDefault="003336D9" w:rsidP="0017135D">
            <w:pPr>
              <w:pStyle w:val="rvps2"/>
              <w:shd w:val="clear" w:color="auto" w:fill="FFFFFF"/>
              <w:spacing w:before="0" w:after="0"/>
              <w:ind w:firstLine="448"/>
              <w:jc w:val="both"/>
            </w:pPr>
            <w:bookmarkStart w:id="35" w:name="n603"/>
            <w:bookmarkEnd w:id="35"/>
            <w:r w:rsidRPr="0017135D">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36D9" w:rsidRPr="0017135D" w:rsidRDefault="003336D9" w:rsidP="0017135D">
            <w:pPr>
              <w:pStyle w:val="rvps2"/>
              <w:shd w:val="clear" w:color="auto" w:fill="FFFFFF"/>
              <w:spacing w:before="0" w:after="0"/>
              <w:ind w:firstLine="448"/>
              <w:jc w:val="both"/>
            </w:pPr>
            <w:bookmarkStart w:id="36" w:name="n604"/>
            <w:bookmarkEnd w:id="36"/>
            <w:r w:rsidRPr="0017135D">
              <w:t>не відповідає вимогам, установленим у тендерній документації відповідно до</w:t>
            </w:r>
            <w:r w:rsidR="0017135D">
              <w:t xml:space="preserve"> </w:t>
            </w:r>
            <w:hyperlink r:id="rId48" w:anchor="n1422" w:tgtFrame="_blank" w:history="1">
              <w:r w:rsidRPr="0017135D">
                <w:rPr>
                  <w:rStyle w:val="ab"/>
                  <w:color w:val="auto"/>
                  <w:u w:val="none"/>
                </w:rPr>
                <w:t>абзацу першого</w:t>
              </w:r>
            </w:hyperlink>
            <w:r w:rsidR="0017135D">
              <w:t xml:space="preserve"> </w:t>
            </w:r>
            <w:r w:rsidRPr="0017135D">
              <w:t>частини третьої статті 22 Закону;</w:t>
            </w:r>
          </w:p>
          <w:p w:rsidR="003336D9" w:rsidRPr="0017135D" w:rsidRDefault="003336D9" w:rsidP="0017135D">
            <w:pPr>
              <w:pStyle w:val="rvps2"/>
              <w:shd w:val="clear" w:color="auto" w:fill="FFFFFF"/>
              <w:spacing w:before="0" w:after="0"/>
              <w:ind w:firstLine="448"/>
              <w:jc w:val="both"/>
            </w:pPr>
            <w:bookmarkStart w:id="37" w:name="n605"/>
            <w:bookmarkEnd w:id="37"/>
            <w:r w:rsidRPr="0017135D">
              <w:t>3) переможець процедури закупівлі:</w:t>
            </w:r>
          </w:p>
          <w:p w:rsidR="003336D9" w:rsidRPr="0017135D" w:rsidRDefault="003336D9" w:rsidP="0017135D">
            <w:pPr>
              <w:pStyle w:val="rvps2"/>
              <w:shd w:val="clear" w:color="auto" w:fill="FFFFFF"/>
              <w:spacing w:before="0" w:after="0"/>
              <w:ind w:firstLine="448"/>
              <w:jc w:val="both"/>
            </w:pPr>
            <w:bookmarkStart w:id="38" w:name="n606"/>
            <w:bookmarkEnd w:id="38"/>
            <w:r w:rsidRPr="0017135D">
              <w:t>відмовився від підписання договору про закупівлю відповідно до вимог тендерної документації або укладення договору про закупівлю;</w:t>
            </w:r>
          </w:p>
          <w:p w:rsidR="003336D9" w:rsidRPr="0017135D" w:rsidRDefault="003336D9" w:rsidP="0017135D">
            <w:pPr>
              <w:pStyle w:val="rvps2"/>
              <w:shd w:val="clear" w:color="auto" w:fill="FFFFFF"/>
              <w:spacing w:before="0" w:after="0"/>
              <w:ind w:firstLine="448"/>
              <w:jc w:val="both"/>
            </w:pPr>
            <w:bookmarkStart w:id="39" w:name="n607"/>
            <w:bookmarkEnd w:id="39"/>
            <w:r w:rsidRPr="0017135D">
              <w:t>не надав у спосіб, зазначений в тендерній документації, документи, що підтверджують відсутність підстав, визначених у</w:t>
            </w:r>
            <w:r w:rsidR="0017135D">
              <w:t xml:space="preserve"> </w:t>
            </w:r>
            <w:hyperlink r:id="rId49" w:anchor="n618" w:history="1">
              <w:r w:rsidRPr="0017135D">
                <w:rPr>
                  <w:rStyle w:val="ab"/>
                  <w:color w:val="auto"/>
                  <w:u w:val="none"/>
                </w:rPr>
                <w:t>підпунктах 3</w:t>
              </w:r>
            </w:hyperlink>
            <w:r w:rsidRPr="0017135D">
              <w:t>,</w:t>
            </w:r>
            <w:r w:rsidR="0017135D">
              <w:t xml:space="preserve"> </w:t>
            </w:r>
            <w:hyperlink r:id="rId50" w:anchor="n620" w:history="1">
              <w:r w:rsidRPr="0017135D">
                <w:rPr>
                  <w:rStyle w:val="ab"/>
                  <w:color w:val="auto"/>
                  <w:u w:val="none"/>
                </w:rPr>
                <w:t>5</w:t>
              </w:r>
            </w:hyperlink>
            <w:r w:rsidRPr="0017135D">
              <w:t>,</w:t>
            </w:r>
            <w:r w:rsidR="0017135D">
              <w:t xml:space="preserve"> </w:t>
            </w:r>
            <w:hyperlink r:id="rId51" w:anchor="n621" w:history="1">
              <w:r w:rsidRPr="0017135D">
                <w:rPr>
                  <w:rStyle w:val="ab"/>
                  <w:color w:val="auto"/>
                  <w:u w:val="none"/>
                </w:rPr>
                <w:t>6</w:t>
              </w:r>
            </w:hyperlink>
            <w:r w:rsidR="0017135D">
              <w:t xml:space="preserve"> </w:t>
            </w:r>
            <w:r w:rsidRPr="0017135D">
              <w:t>і</w:t>
            </w:r>
            <w:r w:rsidR="0017135D">
              <w:t xml:space="preserve"> </w:t>
            </w:r>
            <w:hyperlink r:id="rId52" w:anchor="n627" w:history="1">
              <w:r w:rsidRPr="0017135D">
                <w:rPr>
                  <w:rStyle w:val="ab"/>
                  <w:color w:val="auto"/>
                  <w:u w:val="none"/>
                </w:rPr>
                <w:t>12</w:t>
              </w:r>
            </w:hyperlink>
            <w:r w:rsidR="0017135D">
              <w:t xml:space="preserve"> </w:t>
            </w:r>
            <w:r w:rsidRPr="0017135D">
              <w:t>та в</w:t>
            </w:r>
            <w:r w:rsidR="0017135D">
              <w:t xml:space="preserve"> </w:t>
            </w:r>
            <w:hyperlink r:id="rId53" w:anchor="n628" w:history="1">
              <w:r w:rsidRPr="0017135D">
                <w:rPr>
                  <w:rStyle w:val="ab"/>
                  <w:color w:val="auto"/>
                  <w:u w:val="none"/>
                </w:rPr>
                <w:t>абзаці чотирнадцятому</w:t>
              </w:r>
            </w:hyperlink>
            <w:r w:rsidR="0017135D">
              <w:t xml:space="preserve"> </w:t>
            </w:r>
            <w:r w:rsidRPr="0017135D">
              <w:t xml:space="preserve">пункту 47 </w:t>
            </w:r>
            <w:r w:rsidR="008C2089">
              <w:t xml:space="preserve"> Особливостей</w:t>
            </w:r>
            <w:r w:rsidRPr="0017135D">
              <w:t>;</w:t>
            </w:r>
          </w:p>
          <w:p w:rsidR="003336D9" w:rsidRPr="0017135D" w:rsidRDefault="003336D9" w:rsidP="0017135D">
            <w:pPr>
              <w:pStyle w:val="rvps2"/>
              <w:shd w:val="clear" w:color="auto" w:fill="FFFFFF"/>
              <w:spacing w:before="0" w:after="0"/>
              <w:ind w:firstLine="448"/>
              <w:jc w:val="both"/>
            </w:pPr>
            <w:bookmarkStart w:id="40" w:name="n608"/>
            <w:bookmarkEnd w:id="40"/>
            <w:r w:rsidRPr="0017135D">
              <w:t>не надав забезпечення виконання договору про закупівлю, якщо таке забезпечення вимагалося замовником;</w:t>
            </w:r>
          </w:p>
          <w:p w:rsidR="003336D9" w:rsidRPr="0017135D" w:rsidRDefault="003336D9" w:rsidP="0017135D">
            <w:pPr>
              <w:pStyle w:val="rvps2"/>
              <w:shd w:val="clear" w:color="auto" w:fill="FFFFFF"/>
              <w:spacing w:before="0" w:after="0"/>
              <w:ind w:firstLine="448"/>
              <w:jc w:val="both"/>
            </w:pPr>
            <w:bookmarkStart w:id="41" w:name="n609"/>
            <w:bookmarkEnd w:id="41"/>
            <w:r w:rsidRPr="0017135D">
              <w:t>надав недостовірну інформацію, що є суттєвою для визначення результатів процедури закупівлі, яку замовником виявлено згідно з</w:t>
            </w:r>
            <w:r w:rsidR="0017135D">
              <w:t xml:space="preserve"> </w:t>
            </w:r>
            <w:hyperlink r:id="rId54" w:anchor="n586" w:history="1">
              <w:r w:rsidRPr="0017135D">
                <w:rPr>
                  <w:rStyle w:val="ab"/>
                  <w:color w:val="auto"/>
                  <w:u w:val="none"/>
                </w:rPr>
                <w:t>абзацом першим</w:t>
              </w:r>
            </w:hyperlink>
            <w:r w:rsidR="0017135D">
              <w:t xml:space="preserve"> </w:t>
            </w:r>
            <w:r w:rsidRPr="0017135D">
              <w:t xml:space="preserve">пункту 42 </w:t>
            </w:r>
            <w:r w:rsidR="008C2089">
              <w:t xml:space="preserve"> Особливостей</w:t>
            </w:r>
            <w:r w:rsidRPr="0017135D">
              <w:t>.</w:t>
            </w:r>
          </w:p>
          <w:p w:rsidR="003336D9" w:rsidRPr="0017135D" w:rsidRDefault="003336D9" w:rsidP="0017135D">
            <w:pPr>
              <w:shd w:val="clear" w:color="auto" w:fill="FFFFFF"/>
              <w:suppressAutoHyphens w:val="0"/>
              <w:spacing w:after="0" w:line="240" w:lineRule="auto"/>
              <w:ind w:firstLine="448"/>
              <w:jc w:val="both"/>
              <w:rPr>
                <w:rFonts w:ascii="Times New Roman" w:eastAsia="Times New Roman" w:hAnsi="Times New Roman"/>
                <w:sz w:val="24"/>
                <w:szCs w:val="24"/>
                <w:lang w:eastAsia="uk-UA"/>
              </w:rPr>
            </w:pPr>
            <w:bookmarkStart w:id="42" w:name="n1186"/>
            <w:bookmarkEnd w:id="42"/>
            <w:r w:rsidRPr="0017135D">
              <w:rPr>
                <w:rFonts w:ascii="Times New Roman" w:eastAsia="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3336D9" w:rsidRPr="0017135D" w:rsidRDefault="003336D9" w:rsidP="0017135D">
            <w:pPr>
              <w:shd w:val="clear" w:color="auto" w:fill="FFFFFF"/>
              <w:suppressAutoHyphens w:val="0"/>
              <w:spacing w:after="0" w:line="240" w:lineRule="auto"/>
              <w:ind w:firstLine="448"/>
              <w:jc w:val="both"/>
              <w:rPr>
                <w:rFonts w:ascii="Times New Roman" w:eastAsia="Times New Roman" w:hAnsi="Times New Roman"/>
                <w:sz w:val="24"/>
                <w:szCs w:val="24"/>
                <w:lang w:eastAsia="uk-UA"/>
              </w:rPr>
            </w:pPr>
            <w:bookmarkStart w:id="43" w:name="n611"/>
            <w:bookmarkEnd w:id="43"/>
            <w:r w:rsidRPr="0017135D">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36D9" w:rsidRPr="0017135D" w:rsidRDefault="003336D9" w:rsidP="0017135D">
            <w:pPr>
              <w:shd w:val="clear" w:color="auto" w:fill="FFFFFF"/>
              <w:suppressAutoHyphens w:val="0"/>
              <w:spacing w:after="0" w:line="240" w:lineRule="auto"/>
              <w:ind w:firstLine="448"/>
              <w:jc w:val="both"/>
              <w:rPr>
                <w:rFonts w:ascii="Times New Roman" w:eastAsia="Times New Roman" w:hAnsi="Times New Roman"/>
                <w:sz w:val="24"/>
                <w:szCs w:val="24"/>
                <w:lang w:eastAsia="uk-UA"/>
              </w:rPr>
            </w:pPr>
            <w:bookmarkStart w:id="44" w:name="n612"/>
            <w:bookmarkEnd w:id="44"/>
            <w:r w:rsidRPr="0017135D">
              <w:rPr>
                <w:rFonts w:ascii="Times New Roman" w:eastAsia="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36D9" w:rsidRPr="0017135D" w:rsidRDefault="003336D9" w:rsidP="0017135D">
            <w:pPr>
              <w:pStyle w:val="rvps2"/>
              <w:shd w:val="clear" w:color="auto" w:fill="FFFFFF"/>
              <w:spacing w:before="0" w:after="0"/>
              <w:ind w:firstLine="448"/>
              <w:jc w:val="both"/>
            </w:pPr>
            <w:r w:rsidRPr="0017135D">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17135D">
              <w:lastRenderedPageBreak/>
              <w:t>процедури закупівлі/переможцю процедури закупівлі, тендерна пропозиція якого відхилена, через електронну систему закупівель.</w:t>
            </w:r>
          </w:p>
          <w:p w:rsidR="003336D9" w:rsidRPr="0017135D" w:rsidRDefault="003336D9" w:rsidP="0017135D">
            <w:pPr>
              <w:pStyle w:val="rvps2"/>
              <w:shd w:val="clear" w:color="auto" w:fill="FFFFFF"/>
              <w:spacing w:before="0" w:after="0"/>
              <w:ind w:firstLine="448"/>
              <w:jc w:val="both"/>
            </w:pPr>
            <w:bookmarkStart w:id="45" w:name="n614"/>
            <w:bookmarkEnd w:id="45"/>
            <w:r w:rsidRPr="0017135D">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17135D">
              <w:t xml:space="preserve"> </w:t>
            </w:r>
            <w:hyperlink r:id="rId55" w:anchor="n1039" w:tgtFrame="_blank" w:history="1">
              <w:r w:rsidRPr="0017135D">
                <w:rPr>
                  <w:rStyle w:val="ab"/>
                  <w:color w:val="auto"/>
                  <w:u w:val="none"/>
                </w:rPr>
                <w:t>статті 10</w:t>
              </w:r>
            </w:hyperlink>
            <w:r w:rsidR="0017135D">
              <w:t xml:space="preserve"> </w:t>
            </w:r>
            <w:r w:rsidRPr="0017135D">
              <w:t>Закону.</w:t>
            </w:r>
          </w:p>
          <w:p w:rsidR="003336D9" w:rsidRPr="0017135D" w:rsidRDefault="003336D9" w:rsidP="0017135D">
            <w:pPr>
              <w:pStyle w:val="rvps2"/>
              <w:shd w:val="clear" w:color="auto" w:fill="FFFFFF"/>
              <w:spacing w:before="0" w:after="0"/>
              <w:ind w:firstLine="448"/>
              <w:jc w:val="both"/>
            </w:pPr>
            <w:r w:rsidRPr="0017135D">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336D9" w:rsidRPr="0017135D" w:rsidRDefault="003336D9" w:rsidP="0017135D">
            <w:pPr>
              <w:pStyle w:val="rvps2"/>
              <w:shd w:val="clear" w:color="auto" w:fill="FFFFFF"/>
              <w:spacing w:before="0" w:after="0"/>
              <w:ind w:firstLine="448"/>
              <w:jc w:val="both"/>
            </w:pPr>
            <w:bookmarkStart w:id="46" w:name="n616"/>
            <w:bookmarkEnd w:id="46"/>
            <w:r w:rsidRPr="0017135D">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36D9" w:rsidRPr="0017135D" w:rsidRDefault="003336D9" w:rsidP="0017135D">
            <w:pPr>
              <w:pStyle w:val="rvps2"/>
              <w:shd w:val="clear" w:color="auto" w:fill="FFFFFF"/>
              <w:spacing w:before="0" w:after="0"/>
              <w:ind w:firstLine="448"/>
              <w:jc w:val="both"/>
            </w:pPr>
            <w:bookmarkStart w:id="47" w:name="n617"/>
            <w:bookmarkEnd w:id="47"/>
            <w:r w:rsidRPr="0017135D">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336D9" w:rsidRPr="0017135D" w:rsidRDefault="003336D9" w:rsidP="0017135D">
            <w:pPr>
              <w:pStyle w:val="rvps2"/>
              <w:shd w:val="clear" w:color="auto" w:fill="FFFFFF"/>
              <w:spacing w:before="0" w:after="0"/>
              <w:ind w:firstLine="448"/>
              <w:jc w:val="both"/>
            </w:pPr>
            <w:bookmarkStart w:id="48" w:name="n618"/>
            <w:bookmarkEnd w:id="48"/>
            <w:r w:rsidRPr="0017135D">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36D9" w:rsidRPr="0017135D" w:rsidRDefault="003336D9" w:rsidP="0017135D">
            <w:pPr>
              <w:pStyle w:val="rvps2"/>
              <w:shd w:val="clear" w:color="auto" w:fill="FFFFFF"/>
              <w:spacing w:before="0" w:after="0"/>
              <w:ind w:firstLine="448"/>
              <w:jc w:val="both"/>
            </w:pPr>
            <w:bookmarkStart w:id="49" w:name="n619"/>
            <w:bookmarkEnd w:id="49"/>
            <w:r w:rsidRPr="0017135D">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r:id="rId56" w:anchor="n52" w:tgtFrame="_blank" w:history="1">
              <w:r w:rsidR="0017135D">
                <w:rPr>
                  <w:rStyle w:val="ab"/>
                  <w:color w:val="auto"/>
                  <w:u w:val="none"/>
                </w:rPr>
                <w:t xml:space="preserve"> п</w:t>
              </w:r>
              <w:r w:rsidRPr="0017135D">
                <w:rPr>
                  <w:rStyle w:val="ab"/>
                  <w:color w:val="auto"/>
                  <w:u w:val="none"/>
                </w:rPr>
                <w:t>унктом</w:t>
              </w:r>
            </w:hyperlink>
            <w:hyperlink r:id="rId57" w:anchor="n52" w:tgtFrame="_blank" w:history="1">
              <w:r w:rsidR="0017135D">
                <w:rPr>
                  <w:rStyle w:val="ab"/>
                </w:rPr>
                <w:t xml:space="preserve"> </w:t>
              </w:r>
              <w:r w:rsidRPr="0017135D">
                <w:rPr>
                  <w:rStyle w:val="ab"/>
                  <w:color w:val="auto"/>
                  <w:u w:val="none"/>
                </w:rPr>
                <w:t>4</w:t>
              </w:r>
            </w:hyperlink>
            <w:r w:rsidR="0017135D">
              <w:t xml:space="preserve"> </w:t>
            </w:r>
            <w:r w:rsidRPr="0017135D">
              <w:t>частини другої статті 6,</w:t>
            </w:r>
            <w:r w:rsidR="0017135D">
              <w:t xml:space="preserve"> </w:t>
            </w:r>
            <w:hyperlink r:id="rId58" w:anchor="n456" w:tgtFrame="_blank" w:history="1">
              <w:r w:rsidRPr="0017135D">
                <w:rPr>
                  <w:rStyle w:val="ab"/>
                  <w:color w:val="auto"/>
                  <w:u w:val="none"/>
                </w:rPr>
                <w:t>пунктом 1</w:t>
              </w:r>
            </w:hyperlink>
            <w:r w:rsidR="0017135D">
              <w:t xml:space="preserve"> </w:t>
            </w:r>
            <w:r w:rsidRPr="0017135D">
              <w:t xml:space="preserve">статті 50 Закону України </w:t>
            </w:r>
            <w:proofErr w:type="spellStart"/>
            <w:r w:rsidRPr="0017135D">
              <w:t>“Про</w:t>
            </w:r>
            <w:proofErr w:type="spellEnd"/>
            <w:r w:rsidRPr="0017135D">
              <w:t xml:space="preserve"> захист економічної </w:t>
            </w:r>
            <w:proofErr w:type="spellStart"/>
            <w:r w:rsidRPr="0017135D">
              <w:t>конкуренції”</w:t>
            </w:r>
            <w:proofErr w:type="spellEnd"/>
            <w:r w:rsidRPr="0017135D">
              <w:t xml:space="preserve">, у вигляді вчинення </w:t>
            </w:r>
            <w:proofErr w:type="spellStart"/>
            <w:r w:rsidRPr="0017135D">
              <w:t>антиконкурентних</w:t>
            </w:r>
            <w:proofErr w:type="spellEnd"/>
            <w:r w:rsidRPr="0017135D">
              <w:t xml:space="preserve"> узгоджених дій, що стосуються спотворення результатів тендерів;</w:t>
            </w:r>
          </w:p>
          <w:p w:rsidR="003336D9" w:rsidRPr="0017135D" w:rsidRDefault="003336D9" w:rsidP="0017135D">
            <w:pPr>
              <w:pStyle w:val="rvps2"/>
              <w:shd w:val="clear" w:color="auto" w:fill="FFFFFF"/>
              <w:spacing w:before="0" w:after="0"/>
              <w:ind w:firstLine="448"/>
              <w:jc w:val="both"/>
            </w:pPr>
            <w:bookmarkStart w:id="50" w:name="n620"/>
            <w:bookmarkEnd w:id="50"/>
            <w:r w:rsidRPr="0017135D">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36D9" w:rsidRPr="0017135D" w:rsidRDefault="003336D9" w:rsidP="0017135D">
            <w:pPr>
              <w:pStyle w:val="rvps2"/>
              <w:shd w:val="clear" w:color="auto" w:fill="FFFFFF"/>
              <w:spacing w:before="0" w:after="0"/>
              <w:ind w:firstLine="448"/>
              <w:jc w:val="both"/>
            </w:pPr>
            <w:bookmarkStart w:id="51" w:name="n621"/>
            <w:bookmarkEnd w:id="51"/>
            <w:r w:rsidRPr="0017135D">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36D9" w:rsidRPr="0017135D" w:rsidRDefault="003336D9" w:rsidP="0017135D">
            <w:pPr>
              <w:pStyle w:val="rvps2"/>
              <w:shd w:val="clear" w:color="auto" w:fill="FFFFFF"/>
              <w:spacing w:before="0" w:after="0"/>
              <w:ind w:firstLine="448"/>
              <w:jc w:val="both"/>
            </w:pPr>
            <w:bookmarkStart w:id="52" w:name="n622"/>
            <w:bookmarkEnd w:id="52"/>
            <w:r w:rsidRPr="0017135D">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36D9" w:rsidRPr="0017135D" w:rsidRDefault="003336D9" w:rsidP="0017135D">
            <w:pPr>
              <w:pStyle w:val="rvps2"/>
              <w:shd w:val="clear" w:color="auto" w:fill="FFFFFF"/>
              <w:spacing w:before="0" w:after="0"/>
              <w:ind w:firstLine="448"/>
              <w:jc w:val="both"/>
            </w:pPr>
            <w:bookmarkStart w:id="53" w:name="n623"/>
            <w:bookmarkEnd w:id="53"/>
            <w:r w:rsidRPr="0017135D">
              <w:t>8) учасник процедури закупівлі визнаний в установленому законом порядку банкрутом та стосовно нього відкрита ліквідаційна процедура;</w:t>
            </w:r>
          </w:p>
          <w:p w:rsidR="003336D9" w:rsidRPr="0017135D" w:rsidRDefault="003336D9" w:rsidP="0017135D">
            <w:pPr>
              <w:pStyle w:val="rvps2"/>
              <w:shd w:val="clear" w:color="auto" w:fill="FFFFFF"/>
              <w:spacing w:before="0" w:after="0"/>
              <w:ind w:firstLine="448"/>
              <w:jc w:val="both"/>
            </w:pPr>
            <w:bookmarkStart w:id="54" w:name="n624"/>
            <w:bookmarkEnd w:id="54"/>
            <w:r w:rsidRPr="0017135D">
              <w:t>9) у Єдиному державному реєстрі юридичних осіб, фізичних осіб - підприємців та громадських формувань відсутня інформація, передбачена </w:t>
            </w:r>
            <w:hyperlink r:id="rId59" w:anchor="n174" w:tgtFrame="_blank" w:history="1">
              <w:r w:rsidRPr="0017135D">
                <w:rPr>
                  <w:rStyle w:val="ab"/>
                  <w:color w:val="auto"/>
                  <w:u w:val="none"/>
                </w:rPr>
                <w:t>пунктом 9</w:t>
              </w:r>
            </w:hyperlink>
            <w:r w:rsidRPr="0017135D">
              <w:t xml:space="preserve"> частини другої статті 9 Закону України </w:t>
            </w:r>
            <w:proofErr w:type="spellStart"/>
            <w:r w:rsidRPr="0017135D">
              <w:t>“Про</w:t>
            </w:r>
            <w:proofErr w:type="spellEnd"/>
            <w:r w:rsidRPr="0017135D">
              <w:t xml:space="preserve"> державну реєстрацію юридичних осіб, фізичних осіб - підприємців та громадських </w:t>
            </w:r>
            <w:proofErr w:type="spellStart"/>
            <w:r w:rsidRPr="0017135D">
              <w:t>формувань”</w:t>
            </w:r>
            <w:proofErr w:type="spellEnd"/>
            <w:r w:rsidRPr="0017135D">
              <w:t xml:space="preserve"> (крім нерезидентів);</w:t>
            </w:r>
          </w:p>
          <w:p w:rsidR="003336D9" w:rsidRPr="0017135D" w:rsidRDefault="003336D9" w:rsidP="0017135D">
            <w:pPr>
              <w:pStyle w:val="rvps2"/>
              <w:shd w:val="clear" w:color="auto" w:fill="FFFFFF"/>
              <w:spacing w:before="0" w:after="0"/>
              <w:ind w:firstLine="448"/>
              <w:jc w:val="both"/>
            </w:pPr>
            <w:bookmarkStart w:id="55" w:name="n625"/>
            <w:bookmarkEnd w:id="55"/>
            <w:r w:rsidRPr="0017135D">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36D9" w:rsidRPr="0017135D" w:rsidRDefault="003336D9" w:rsidP="0017135D">
            <w:pPr>
              <w:pStyle w:val="rvps2"/>
              <w:shd w:val="clear" w:color="auto" w:fill="FFFFFF"/>
              <w:spacing w:before="0" w:after="0"/>
              <w:ind w:firstLine="448"/>
              <w:jc w:val="both"/>
            </w:pPr>
            <w:bookmarkStart w:id="56" w:name="n626"/>
            <w:bookmarkEnd w:id="56"/>
            <w:r w:rsidRPr="0017135D">
              <w:t xml:space="preserve">11) учасник процедури закупівлі або кінцевий </w:t>
            </w:r>
            <w:proofErr w:type="spellStart"/>
            <w:r w:rsidRPr="0017135D">
              <w:t>бенефіціарний</w:t>
            </w:r>
            <w:proofErr w:type="spellEnd"/>
            <w:r w:rsidRPr="0017135D">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17135D">
              <w:t xml:space="preserve"> </w:t>
            </w:r>
            <w:hyperlink r:id="rId60" w:tgtFrame="_blank" w:history="1">
              <w:r w:rsidRPr="0017135D">
                <w:rPr>
                  <w:rStyle w:val="ab"/>
                  <w:color w:val="auto"/>
                  <w:u w:val="none"/>
                </w:rPr>
                <w:t>Законом України</w:t>
              </w:r>
            </w:hyperlink>
            <w:r w:rsidR="0017135D">
              <w:t xml:space="preserve"> </w:t>
            </w:r>
            <w:proofErr w:type="spellStart"/>
            <w:r w:rsidRPr="0017135D">
              <w:t>“Про</w:t>
            </w:r>
            <w:proofErr w:type="spellEnd"/>
            <w:r w:rsidRPr="0017135D">
              <w:t xml:space="preserve"> </w:t>
            </w:r>
            <w:proofErr w:type="spellStart"/>
            <w:r w:rsidRPr="0017135D">
              <w:t>санкції”</w:t>
            </w:r>
            <w:proofErr w:type="spellEnd"/>
            <w:r w:rsidRPr="0017135D">
              <w:t>, крім випадку, коли активи такої особи в установленому законодавством порядку передані в управління АРМА;</w:t>
            </w:r>
          </w:p>
          <w:p w:rsidR="003336D9" w:rsidRPr="0017135D" w:rsidRDefault="003336D9" w:rsidP="0017135D">
            <w:pPr>
              <w:pStyle w:val="rvps2"/>
              <w:shd w:val="clear" w:color="auto" w:fill="FFFFFF"/>
              <w:spacing w:before="0" w:after="0"/>
              <w:ind w:firstLine="448"/>
              <w:jc w:val="both"/>
            </w:pPr>
            <w:bookmarkStart w:id="57" w:name="n743"/>
            <w:bookmarkStart w:id="58" w:name="n627"/>
            <w:bookmarkEnd w:id="57"/>
            <w:bookmarkEnd w:id="58"/>
            <w:r w:rsidRPr="0017135D">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7A06" w:rsidRPr="005B7A06" w:rsidRDefault="005B7A06" w:rsidP="005B7A06">
            <w:pPr>
              <w:spacing w:after="0" w:line="240" w:lineRule="auto"/>
              <w:ind w:firstLine="567"/>
              <w:jc w:val="both"/>
              <w:rPr>
                <w:rFonts w:ascii="Times New Roman" w:hAnsi="Times New Roman"/>
                <w:color w:val="000000"/>
                <w:sz w:val="28"/>
                <w:szCs w:val="28"/>
                <w:shd w:val="solid" w:color="FFFFFF" w:fill="FFFFFF"/>
              </w:rPr>
            </w:pPr>
          </w:p>
        </w:tc>
      </w:tr>
      <w:tr w:rsidR="002E0AE1" w:rsidRPr="002A4444" w:rsidTr="00825A80">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spacing w:after="0" w:line="240" w:lineRule="auto"/>
              <w:jc w:val="center"/>
              <w:rPr>
                <w:rFonts w:ascii="Times New Roman" w:hAnsi="Times New Roman"/>
                <w:sz w:val="24"/>
                <w:szCs w:val="24"/>
              </w:rPr>
            </w:pPr>
          </w:p>
        </w:tc>
        <w:tc>
          <w:tcPr>
            <w:tcW w:w="963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0AE1" w:rsidRPr="002A4444" w:rsidRDefault="002E0AE1" w:rsidP="002A4444">
            <w:pPr>
              <w:spacing w:after="0" w:line="240" w:lineRule="auto"/>
              <w:jc w:val="center"/>
              <w:rPr>
                <w:rFonts w:ascii="Times New Roman" w:hAnsi="Times New Roman"/>
                <w:sz w:val="24"/>
                <w:szCs w:val="24"/>
              </w:rPr>
            </w:pPr>
            <w:r w:rsidRPr="00690D67">
              <w:rPr>
                <w:rFonts w:ascii="Times New Roman" w:hAnsi="Times New Roman"/>
                <w:sz w:val="24"/>
                <w:szCs w:val="24"/>
              </w:rPr>
              <w:t>V</w:t>
            </w:r>
            <w:r w:rsidR="00690D67" w:rsidRPr="00690D67">
              <w:rPr>
                <w:rFonts w:ascii="Times New Roman" w:hAnsi="Times New Roman"/>
                <w:sz w:val="24"/>
                <w:szCs w:val="24"/>
              </w:rPr>
              <w:t>ІІ</w:t>
            </w:r>
            <w:r w:rsidRPr="00690D67">
              <w:rPr>
                <w:rFonts w:ascii="Times New Roman" w:hAnsi="Times New Roman"/>
                <w:sz w:val="24"/>
                <w:szCs w:val="24"/>
              </w:rPr>
              <w:t xml:space="preserve">. </w:t>
            </w:r>
            <w:r w:rsidR="00EB16C5" w:rsidRPr="00690D67">
              <w:rPr>
                <w:rFonts w:ascii="Times New Roman" w:hAnsi="Times New Roman"/>
                <w:b/>
                <w:bCs/>
                <w:color w:val="000000"/>
                <w:sz w:val="24"/>
                <w:szCs w:val="24"/>
              </w:rPr>
              <w:t xml:space="preserve"> </w:t>
            </w:r>
            <w:r w:rsidRPr="00690D67">
              <w:rPr>
                <w:rFonts w:ascii="Times New Roman" w:hAnsi="Times New Roman"/>
                <w:sz w:val="24"/>
                <w:szCs w:val="24"/>
              </w:rPr>
              <w:t>УКЛАДАННЯ ДОГОВОРУ ПРО ЗАКУПІВЛЮ</w:t>
            </w:r>
          </w:p>
        </w:tc>
      </w:tr>
      <w:tr w:rsidR="002E0AE1" w:rsidRPr="002A4444" w:rsidTr="00825A80">
        <w:trPr>
          <w:trHeight w:val="983"/>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spacing w:after="0" w:line="240" w:lineRule="auto"/>
              <w:jc w:val="center"/>
              <w:rPr>
                <w:rFonts w:ascii="Times New Roman" w:hAnsi="Times New Roman"/>
                <w:sz w:val="24"/>
                <w:szCs w:val="24"/>
              </w:rPr>
            </w:pPr>
            <w:r w:rsidRPr="002A4444">
              <w:rPr>
                <w:rFonts w:ascii="Times New Roman" w:hAnsi="Times New Roman"/>
                <w:sz w:val="24"/>
                <w:szCs w:val="24"/>
              </w:rPr>
              <w:t xml:space="preserve">1. </w:t>
            </w:r>
          </w:p>
        </w:tc>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pStyle w:val="a5"/>
              <w:rPr>
                <w:rFonts w:ascii="Times New Roman" w:hAnsi="Times New Roman"/>
                <w:sz w:val="24"/>
                <w:szCs w:val="24"/>
                <w:lang w:val="uk-UA"/>
              </w:rPr>
            </w:pPr>
            <w:r w:rsidRPr="002A4444">
              <w:rPr>
                <w:rFonts w:ascii="Times New Roman" w:hAnsi="Times New Roman"/>
                <w:sz w:val="24"/>
                <w:szCs w:val="24"/>
                <w:lang w:val="uk-UA"/>
              </w:rPr>
              <w:t>Строк укладання договору про закупівлю, основні вимоги до договору про закупівлю та внесення змін до нього</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888" w:rsidRPr="0017135D" w:rsidRDefault="00082888" w:rsidP="0017135D">
            <w:pPr>
              <w:pStyle w:val="rvps2"/>
              <w:shd w:val="clear" w:color="auto" w:fill="FFFFFF"/>
              <w:spacing w:before="0" w:after="0"/>
              <w:ind w:firstLine="385"/>
              <w:jc w:val="both"/>
              <w:rPr>
                <w:shd w:val="solid" w:color="FFFFFF" w:fill="FFFFFF"/>
                <w:lang w:eastAsia="en-US"/>
              </w:rPr>
            </w:pPr>
            <w:r w:rsidRPr="0017135D">
              <w:rPr>
                <w:shd w:val="solid" w:color="FFFFFF" w:fill="FFFFFF"/>
                <w:lang w:eastAsia="en-US"/>
              </w:rPr>
              <w:t xml:space="preserve">Рішення про намір укласти договір про закупівлю приймається замовником відповідно </w:t>
            </w:r>
            <w:r w:rsidR="003336D9" w:rsidRPr="0017135D">
              <w:rPr>
                <w:shd w:val="solid" w:color="FFFFFF" w:fill="FFFFFF"/>
                <w:lang w:eastAsia="en-US"/>
              </w:rPr>
              <w:t>до статті 33 Закону та пункту 49</w:t>
            </w:r>
            <w:r w:rsidRPr="0017135D">
              <w:rPr>
                <w:shd w:val="solid" w:color="FFFFFF" w:fill="FFFFFF"/>
                <w:lang w:eastAsia="en-US"/>
              </w:rPr>
              <w:t xml:space="preserve"> </w:t>
            </w:r>
            <w:r w:rsidR="008C2089">
              <w:t xml:space="preserve"> Особливостей</w:t>
            </w:r>
            <w:r w:rsidRPr="0017135D">
              <w:rPr>
                <w:shd w:val="solid" w:color="FFFFFF" w:fill="FFFFFF"/>
                <w:lang w:eastAsia="en-US"/>
              </w:rPr>
              <w:t>.</w:t>
            </w:r>
          </w:p>
          <w:p w:rsidR="003336D9" w:rsidRPr="0017135D" w:rsidRDefault="003336D9" w:rsidP="0017135D">
            <w:pPr>
              <w:pStyle w:val="rvps2"/>
              <w:shd w:val="clear" w:color="auto" w:fill="FFFFFF"/>
              <w:spacing w:before="0" w:after="0"/>
              <w:ind w:firstLine="450"/>
              <w:jc w:val="both"/>
            </w:pPr>
            <w:r w:rsidRPr="0017135D">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336D9" w:rsidRPr="0017135D" w:rsidRDefault="003336D9" w:rsidP="0017135D">
            <w:pPr>
              <w:pStyle w:val="rvps2"/>
              <w:shd w:val="clear" w:color="auto" w:fill="FFFFFF"/>
              <w:spacing w:before="0" w:after="0"/>
              <w:ind w:firstLine="450"/>
              <w:jc w:val="both"/>
            </w:pPr>
            <w:bookmarkStart w:id="59" w:name="n638"/>
            <w:bookmarkEnd w:id="59"/>
            <w:r w:rsidRPr="0017135D">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336D9" w:rsidRPr="0017135D" w:rsidRDefault="003336D9" w:rsidP="0017135D">
            <w:pPr>
              <w:pStyle w:val="rvps2"/>
              <w:shd w:val="clear" w:color="auto" w:fill="FFFFFF"/>
              <w:spacing w:before="0" w:after="0"/>
              <w:ind w:firstLine="450"/>
              <w:jc w:val="both"/>
            </w:pPr>
            <w:bookmarkStart w:id="60" w:name="n639"/>
            <w:bookmarkEnd w:id="60"/>
            <w:r w:rsidRPr="0017135D">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17135D">
              <w:lastRenderedPageBreak/>
              <w:t>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336D9" w:rsidRPr="0017135D" w:rsidRDefault="003336D9" w:rsidP="0017135D">
            <w:pPr>
              <w:pStyle w:val="rvps2"/>
              <w:shd w:val="clear" w:color="auto" w:fill="FFFFFF"/>
              <w:spacing w:before="0" w:after="0"/>
              <w:ind w:firstLine="450"/>
              <w:jc w:val="both"/>
            </w:pPr>
            <w:bookmarkStart w:id="61" w:name="n640"/>
            <w:bookmarkEnd w:id="61"/>
            <w:r w:rsidRPr="0017135D">
              <w:t>У разі відхилення тендерної пропозиції з підстави, визначеної</w:t>
            </w:r>
            <w:r w:rsidR="0017135D">
              <w:t xml:space="preserve"> </w:t>
            </w:r>
            <w:hyperlink r:id="rId61" w:anchor="n605" w:history="1">
              <w:r w:rsidRPr="0017135D">
                <w:rPr>
                  <w:rStyle w:val="ab"/>
                  <w:color w:val="auto"/>
                  <w:u w:val="none"/>
                </w:rPr>
                <w:t>підпунктом 3</w:t>
              </w:r>
            </w:hyperlink>
            <w:r w:rsidR="0017135D">
              <w:t xml:space="preserve"> </w:t>
            </w:r>
            <w:r w:rsidRPr="0017135D">
              <w:t xml:space="preserve">пункту 44 </w:t>
            </w:r>
            <w:r w:rsidR="008C2089">
              <w:t xml:space="preserve"> Особливостей</w:t>
            </w:r>
            <w:r w:rsidRPr="0017135D">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4777AE">
              <w:t xml:space="preserve"> </w:t>
            </w:r>
            <w:hyperlink r:id="rId62" w:anchor="n1611" w:tgtFrame="_blank" w:history="1">
              <w:r w:rsidRPr="0017135D">
                <w:rPr>
                  <w:rStyle w:val="ab"/>
                  <w:color w:val="auto"/>
                  <w:u w:val="none"/>
                </w:rPr>
                <w:t>статтею</w:t>
              </w:r>
            </w:hyperlink>
            <w:hyperlink r:id="rId63" w:anchor="n1611" w:tgtFrame="_blank" w:history="1">
              <w:r w:rsidR="004777AE">
                <w:rPr>
                  <w:rStyle w:val="ab"/>
                  <w:color w:val="auto"/>
                  <w:u w:val="none"/>
                </w:rPr>
                <w:t xml:space="preserve"> </w:t>
              </w:r>
              <w:r w:rsidRPr="0017135D">
                <w:rPr>
                  <w:rStyle w:val="ab"/>
                  <w:color w:val="auto"/>
                  <w:u w:val="none"/>
                </w:rPr>
                <w:t>33</w:t>
              </w:r>
            </w:hyperlink>
            <w:r w:rsidR="004777AE">
              <w:t xml:space="preserve"> </w:t>
            </w:r>
            <w:r w:rsidRPr="0017135D">
              <w:t>пунктом</w:t>
            </w:r>
            <w:r w:rsidR="004777AE">
              <w:t xml:space="preserve"> 49 </w:t>
            </w:r>
            <w:r w:rsidR="008C2089">
              <w:t xml:space="preserve"> Особливостей</w:t>
            </w:r>
            <w:r w:rsidRPr="0017135D">
              <w:t>.</w:t>
            </w:r>
          </w:p>
          <w:p w:rsidR="003336D9" w:rsidRPr="0017135D" w:rsidRDefault="003336D9" w:rsidP="0017135D">
            <w:pPr>
              <w:pStyle w:val="rvps2"/>
              <w:shd w:val="clear" w:color="auto" w:fill="FFFFFF"/>
              <w:spacing w:before="0" w:after="0"/>
              <w:ind w:firstLine="450"/>
              <w:jc w:val="both"/>
            </w:pPr>
            <w:bookmarkStart w:id="62" w:name="n641"/>
            <w:bookmarkEnd w:id="62"/>
            <w:r w:rsidRPr="0017135D">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2A4444" w:rsidRPr="002A4444" w:rsidRDefault="002E0AE1" w:rsidP="0017135D">
            <w:pPr>
              <w:pStyle w:val="a5"/>
              <w:tabs>
                <w:tab w:val="left" w:pos="211"/>
              </w:tabs>
              <w:ind w:firstLine="385"/>
              <w:jc w:val="both"/>
              <w:rPr>
                <w:rFonts w:ascii="Times New Roman" w:hAnsi="Times New Roman"/>
                <w:sz w:val="24"/>
                <w:szCs w:val="24"/>
                <w:lang w:val="uk-UA"/>
              </w:rPr>
            </w:pPr>
            <w:proofErr w:type="spellStart"/>
            <w:r w:rsidRPr="0017135D">
              <w:rPr>
                <w:rFonts w:ascii="Times New Roman" w:hAnsi="Times New Roman"/>
                <w:sz w:val="24"/>
                <w:szCs w:val="24"/>
                <w:lang w:val="uk-UA"/>
              </w:rPr>
              <w:t>Про</w:t>
            </w:r>
            <w:r w:rsidR="00017AA2" w:rsidRPr="0017135D">
              <w:rPr>
                <w:rFonts w:ascii="Times New Roman" w:hAnsi="Times New Roman"/>
                <w:sz w:val="24"/>
                <w:szCs w:val="24"/>
                <w:lang w:val="uk-UA"/>
              </w:rPr>
              <w:t>є</w:t>
            </w:r>
            <w:r w:rsidRPr="0017135D">
              <w:rPr>
                <w:rFonts w:ascii="Times New Roman" w:hAnsi="Times New Roman"/>
                <w:sz w:val="24"/>
                <w:szCs w:val="24"/>
                <w:lang w:val="uk-UA"/>
              </w:rPr>
              <w:t>кт</w:t>
            </w:r>
            <w:proofErr w:type="spellEnd"/>
            <w:r w:rsidRPr="0017135D">
              <w:rPr>
                <w:rFonts w:ascii="Times New Roman" w:hAnsi="Times New Roman"/>
                <w:sz w:val="24"/>
                <w:szCs w:val="24"/>
                <w:lang w:val="uk-UA"/>
              </w:rPr>
              <w:t xml:space="preserve"> договору про закупівлю наведено у </w:t>
            </w:r>
            <w:r w:rsidR="005A08CD" w:rsidRPr="0017135D">
              <w:rPr>
                <w:rFonts w:ascii="Times New Roman" w:hAnsi="Times New Roman"/>
                <w:sz w:val="24"/>
                <w:szCs w:val="24"/>
                <w:lang w:val="uk-UA"/>
              </w:rPr>
              <w:t xml:space="preserve">Додатку </w:t>
            </w:r>
            <w:r w:rsidR="00342BD0" w:rsidRPr="0017135D">
              <w:rPr>
                <w:rFonts w:ascii="Times New Roman" w:hAnsi="Times New Roman"/>
                <w:sz w:val="24"/>
                <w:szCs w:val="24"/>
                <w:lang w:val="uk-UA"/>
              </w:rPr>
              <w:t xml:space="preserve">    </w:t>
            </w:r>
            <w:r w:rsidR="005A08CD" w:rsidRPr="0017135D">
              <w:rPr>
                <w:rFonts w:ascii="Times New Roman" w:hAnsi="Times New Roman"/>
                <w:sz w:val="24"/>
                <w:szCs w:val="24"/>
                <w:lang w:val="uk-UA"/>
              </w:rPr>
              <w:t>№ 5</w:t>
            </w:r>
            <w:r w:rsidR="00B77C88" w:rsidRPr="0017135D">
              <w:rPr>
                <w:rFonts w:ascii="Times New Roman" w:hAnsi="Times New Roman"/>
                <w:sz w:val="24"/>
                <w:szCs w:val="24"/>
                <w:lang w:val="uk-UA"/>
              </w:rPr>
              <w:t xml:space="preserve"> до </w:t>
            </w:r>
            <w:r w:rsidR="007F75A9" w:rsidRPr="0017135D">
              <w:rPr>
                <w:rFonts w:ascii="Times New Roman" w:hAnsi="Times New Roman"/>
                <w:sz w:val="24"/>
                <w:szCs w:val="24"/>
                <w:lang w:val="uk-UA"/>
              </w:rPr>
              <w:t>тендерної документ</w:t>
            </w:r>
            <w:r w:rsidR="00751C26" w:rsidRPr="0017135D">
              <w:rPr>
                <w:rFonts w:ascii="Times New Roman" w:hAnsi="Times New Roman"/>
                <w:sz w:val="24"/>
                <w:szCs w:val="24"/>
                <w:lang w:val="uk-UA"/>
              </w:rPr>
              <w:t>ації</w:t>
            </w:r>
            <w:r w:rsidRPr="0017135D">
              <w:rPr>
                <w:rFonts w:ascii="Times New Roman" w:hAnsi="Times New Roman"/>
                <w:sz w:val="24"/>
                <w:szCs w:val="24"/>
                <w:lang w:val="uk-UA"/>
              </w:rPr>
              <w:t>.</w:t>
            </w:r>
          </w:p>
        </w:tc>
      </w:tr>
      <w:tr w:rsidR="002E0AE1" w:rsidRPr="002A4444" w:rsidTr="00825A80">
        <w:trPr>
          <w:trHeight w:val="983"/>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pStyle w:val="a5"/>
              <w:rPr>
                <w:rFonts w:ascii="Times New Roman" w:hAnsi="Times New Roman"/>
                <w:sz w:val="24"/>
                <w:szCs w:val="24"/>
                <w:lang w:val="uk-UA"/>
              </w:rPr>
            </w:pPr>
            <w:r w:rsidRPr="002A4444">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B77C88" w:rsidP="002A4444">
            <w:pPr>
              <w:pStyle w:val="a5"/>
              <w:rPr>
                <w:rFonts w:ascii="Times New Roman" w:hAnsi="Times New Roman"/>
                <w:sz w:val="24"/>
                <w:szCs w:val="24"/>
                <w:lang w:val="uk-UA"/>
              </w:rPr>
            </w:pPr>
            <w:r w:rsidRPr="002A4444">
              <w:rPr>
                <w:rFonts w:ascii="Times New Roman" w:hAnsi="Times New Roman"/>
                <w:sz w:val="24"/>
                <w:szCs w:val="24"/>
                <w:lang w:val="uk-UA"/>
              </w:rPr>
              <w:t>Дії з</w:t>
            </w:r>
            <w:r w:rsidR="002E0AE1" w:rsidRPr="002A4444">
              <w:rPr>
                <w:rFonts w:ascii="Times New Roman" w:hAnsi="Times New Roman"/>
                <w:sz w:val="24"/>
                <w:szCs w:val="24"/>
                <w:lang w:val="uk-UA"/>
              </w:rPr>
              <w:t xml:space="preserve">амовника у разі відмови переможця </w:t>
            </w:r>
            <w:r w:rsidR="00751C26">
              <w:rPr>
                <w:rFonts w:ascii="Times New Roman" w:hAnsi="Times New Roman"/>
                <w:sz w:val="24"/>
                <w:szCs w:val="24"/>
                <w:lang w:val="uk-UA"/>
              </w:rPr>
              <w:t xml:space="preserve">відкритих торгів </w:t>
            </w:r>
            <w:r w:rsidR="002E0AE1" w:rsidRPr="002A4444">
              <w:rPr>
                <w:rFonts w:ascii="Times New Roman" w:hAnsi="Times New Roman"/>
                <w:sz w:val="24"/>
                <w:szCs w:val="24"/>
                <w:lang w:val="uk-UA"/>
              </w:rPr>
              <w:t>від підписання договору про</w:t>
            </w:r>
            <w:r w:rsidRPr="002A4444">
              <w:rPr>
                <w:rFonts w:ascii="Times New Roman" w:hAnsi="Times New Roman"/>
                <w:sz w:val="24"/>
                <w:szCs w:val="24"/>
                <w:lang w:val="uk-UA"/>
              </w:rPr>
              <w:t xml:space="preserve"> закупівлю відповідно до вимог </w:t>
            </w:r>
            <w:r w:rsidR="00751C26">
              <w:rPr>
                <w:rFonts w:ascii="Times New Roman" w:hAnsi="Times New Roman"/>
                <w:sz w:val="24"/>
                <w:szCs w:val="24"/>
                <w:lang w:val="uk-UA"/>
              </w:rPr>
              <w:t>тендерної документації</w:t>
            </w:r>
            <w:r w:rsidR="002E0AE1" w:rsidRPr="002A4444">
              <w:rPr>
                <w:rFonts w:ascii="Times New Roman" w:hAnsi="Times New Roman"/>
                <w:sz w:val="24"/>
                <w:szCs w:val="24"/>
                <w:lang w:val="uk-UA"/>
              </w:rPr>
              <w:t xml:space="preserve">, </w:t>
            </w:r>
            <w:proofErr w:type="spellStart"/>
            <w:r w:rsidR="002E0AE1" w:rsidRPr="002A4444">
              <w:rPr>
                <w:rFonts w:ascii="Times New Roman" w:hAnsi="Times New Roman"/>
                <w:sz w:val="24"/>
                <w:szCs w:val="24"/>
                <w:lang w:val="uk-UA"/>
              </w:rPr>
              <w:t>неукладення</w:t>
            </w:r>
            <w:proofErr w:type="spellEnd"/>
            <w:r w:rsidRPr="002A4444">
              <w:rPr>
                <w:rFonts w:ascii="Times New Roman" w:hAnsi="Times New Roman"/>
                <w:sz w:val="24"/>
                <w:szCs w:val="24"/>
                <w:lang w:val="uk-UA"/>
              </w:rPr>
              <w:t xml:space="preserve"> договору про закупівлю з вини учасника або ненадання з</w:t>
            </w:r>
            <w:r w:rsidR="002E0AE1" w:rsidRPr="002A4444">
              <w:rPr>
                <w:rFonts w:ascii="Times New Roman" w:hAnsi="Times New Roman"/>
                <w:sz w:val="24"/>
                <w:szCs w:val="24"/>
                <w:lang w:val="uk-UA"/>
              </w:rPr>
              <w:t>амовнику підписаного договору у строк, визначений Законом</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AE1" w:rsidRPr="002A4444" w:rsidRDefault="002E0AE1" w:rsidP="00690D67">
            <w:pPr>
              <w:pStyle w:val="a5"/>
              <w:tabs>
                <w:tab w:val="left" w:pos="211"/>
              </w:tabs>
              <w:ind w:firstLine="385"/>
              <w:jc w:val="both"/>
              <w:rPr>
                <w:rFonts w:ascii="Times New Roman" w:hAnsi="Times New Roman"/>
                <w:sz w:val="24"/>
                <w:szCs w:val="24"/>
                <w:lang w:val="uk-UA"/>
              </w:rPr>
            </w:pPr>
            <w:r w:rsidRPr="002A4444">
              <w:rPr>
                <w:rFonts w:ascii="Times New Roman" w:hAnsi="Times New Roman"/>
                <w:sz w:val="24"/>
                <w:szCs w:val="24"/>
                <w:lang w:val="uk-UA"/>
              </w:rPr>
              <w:t xml:space="preserve">У разі відмови переможця </w:t>
            </w:r>
            <w:r w:rsidR="00690D67">
              <w:rPr>
                <w:rFonts w:ascii="Times New Roman" w:hAnsi="Times New Roman"/>
                <w:sz w:val="24"/>
                <w:szCs w:val="24"/>
                <w:lang w:val="uk-UA"/>
              </w:rPr>
              <w:t>процедури</w:t>
            </w:r>
            <w:r w:rsidRPr="002A4444">
              <w:rPr>
                <w:rFonts w:ascii="Times New Roman" w:hAnsi="Times New Roman"/>
                <w:sz w:val="24"/>
                <w:szCs w:val="24"/>
                <w:lang w:val="uk-UA"/>
              </w:rPr>
              <w:t xml:space="preserve"> закупівлі від підписання договору про</w:t>
            </w:r>
            <w:r w:rsidR="00B77C88" w:rsidRPr="002A4444">
              <w:rPr>
                <w:rFonts w:ascii="Times New Roman" w:hAnsi="Times New Roman"/>
                <w:sz w:val="24"/>
                <w:szCs w:val="24"/>
                <w:lang w:val="uk-UA"/>
              </w:rPr>
              <w:t xml:space="preserve"> закупівлю відповідно до вимог </w:t>
            </w:r>
            <w:r w:rsidR="00690D67">
              <w:rPr>
                <w:rFonts w:ascii="Times New Roman" w:hAnsi="Times New Roman"/>
                <w:sz w:val="24"/>
                <w:szCs w:val="24"/>
                <w:lang w:val="uk-UA"/>
              </w:rPr>
              <w:t>тендерної документації</w:t>
            </w:r>
            <w:r w:rsidRPr="002A4444">
              <w:rPr>
                <w:rFonts w:ascii="Times New Roman" w:hAnsi="Times New Roman"/>
                <w:sz w:val="24"/>
                <w:szCs w:val="24"/>
                <w:lang w:val="uk-UA"/>
              </w:rPr>
              <w:t xml:space="preserve">, </w:t>
            </w:r>
            <w:proofErr w:type="spellStart"/>
            <w:r w:rsidRPr="002A4444">
              <w:rPr>
                <w:rFonts w:ascii="Times New Roman" w:hAnsi="Times New Roman"/>
                <w:sz w:val="24"/>
                <w:szCs w:val="24"/>
                <w:lang w:val="uk-UA"/>
              </w:rPr>
              <w:t>неукладення</w:t>
            </w:r>
            <w:proofErr w:type="spellEnd"/>
            <w:r w:rsidR="00B77C88" w:rsidRPr="002A4444">
              <w:rPr>
                <w:rFonts w:ascii="Times New Roman" w:hAnsi="Times New Roman"/>
                <w:sz w:val="24"/>
                <w:szCs w:val="24"/>
                <w:lang w:val="uk-UA"/>
              </w:rPr>
              <w:t xml:space="preserve"> договору про закупівлю з вини учасника або ненадання з</w:t>
            </w:r>
            <w:r w:rsidRPr="002A4444">
              <w:rPr>
                <w:rFonts w:ascii="Times New Roman" w:hAnsi="Times New Roman"/>
                <w:sz w:val="24"/>
                <w:szCs w:val="24"/>
                <w:lang w:val="uk-UA"/>
              </w:rPr>
              <w:t>амовнику підписаног</w:t>
            </w:r>
            <w:r w:rsidR="00B77C88" w:rsidRPr="002A4444">
              <w:rPr>
                <w:rFonts w:ascii="Times New Roman" w:hAnsi="Times New Roman"/>
                <w:sz w:val="24"/>
                <w:szCs w:val="24"/>
                <w:lang w:val="uk-UA"/>
              </w:rPr>
              <w:t>о договору у строк, визначений законом, з</w:t>
            </w:r>
            <w:r w:rsidRPr="002A4444">
              <w:rPr>
                <w:rFonts w:ascii="Times New Roman" w:hAnsi="Times New Roman"/>
                <w:sz w:val="24"/>
                <w:szCs w:val="24"/>
                <w:lang w:val="uk-UA"/>
              </w:rPr>
              <w:t>амовник відхиляє</w:t>
            </w:r>
            <w:r w:rsidR="00B77C88" w:rsidRPr="002A4444">
              <w:rPr>
                <w:rFonts w:ascii="Times New Roman" w:hAnsi="Times New Roman"/>
                <w:sz w:val="24"/>
                <w:szCs w:val="24"/>
                <w:lang w:val="uk-UA"/>
              </w:rPr>
              <w:t xml:space="preserve"> пропозицію такого у</w:t>
            </w:r>
            <w:r w:rsidRPr="002A4444">
              <w:rPr>
                <w:rFonts w:ascii="Times New Roman" w:hAnsi="Times New Roman"/>
                <w:sz w:val="24"/>
                <w:szCs w:val="24"/>
                <w:lang w:val="uk-UA"/>
              </w:rPr>
              <w:t>часника.</w:t>
            </w:r>
          </w:p>
        </w:tc>
      </w:tr>
      <w:tr w:rsidR="00EB16C5" w:rsidRPr="002A4444" w:rsidTr="00825A80">
        <w:trPr>
          <w:trHeight w:val="983"/>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EB16C5" w:rsidRPr="002A4444" w:rsidRDefault="00690D67" w:rsidP="002A4444">
            <w:pPr>
              <w:pStyle w:val="a5"/>
              <w:rPr>
                <w:rFonts w:ascii="Times New Roman" w:hAnsi="Times New Roman"/>
                <w:sz w:val="24"/>
                <w:szCs w:val="24"/>
                <w:lang w:val="uk-UA"/>
              </w:rPr>
            </w:pPr>
            <w:r>
              <w:rPr>
                <w:rFonts w:ascii="Times New Roman" w:hAnsi="Times New Roman"/>
                <w:sz w:val="24"/>
                <w:szCs w:val="24"/>
                <w:lang w:val="uk-UA"/>
              </w:rPr>
              <w:t>3.</w:t>
            </w:r>
          </w:p>
        </w:tc>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EB16C5" w:rsidRPr="002A4444" w:rsidRDefault="00017AA2" w:rsidP="002A4444">
            <w:pPr>
              <w:pStyle w:val="a5"/>
              <w:rPr>
                <w:rFonts w:ascii="Times New Roman" w:hAnsi="Times New Roman"/>
                <w:sz w:val="24"/>
                <w:szCs w:val="24"/>
                <w:lang w:val="uk-UA"/>
              </w:rPr>
            </w:pPr>
            <w:proofErr w:type="spellStart"/>
            <w:r>
              <w:rPr>
                <w:rFonts w:ascii="Times New Roman" w:hAnsi="Times New Roman"/>
                <w:sz w:val="24"/>
                <w:szCs w:val="24"/>
                <w:lang w:val="uk-UA"/>
              </w:rPr>
              <w:t>Проє</w:t>
            </w:r>
            <w:r w:rsidR="00EB16C5" w:rsidRPr="002A4444">
              <w:rPr>
                <w:rFonts w:ascii="Times New Roman" w:hAnsi="Times New Roman"/>
                <w:sz w:val="24"/>
                <w:szCs w:val="24"/>
                <w:lang w:val="uk-UA"/>
              </w:rPr>
              <w:t>кт</w:t>
            </w:r>
            <w:proofErr w:type="spellEnd"/>
            <w:r w:rsidR="00EB16C5" w:rsidRPr="002A4444">
              <w:rPr>
                <w:rFonts w:ascii="Times New Roman" w:hAnsi="Times New Roman"/>
                <w:sz w:val="24"/>
                <w:szCs w:val="24"/>
                <w:lang w:val="uk-UA"/>
              </w:rPr>
              <w:t xml:space="preserve"> договору про закупівлю з обов’язковим зазначенням порядку зміни його умов</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1DE" w:rsidRPr="004777AE" w:rsidRDefault="00EB16C5" w:rsidP="009631DE">
            <w:pPr>
              <w:pStyle w:val="rvps2"/>
              <w:shd w:val="clear" w:color="auto" w:fill="FFFFFF"/>
              <w:spacing w:before="0" w:after="0"/>
              <w:ind w:firstLine="450"/>
              <w:jc w:val="both"/>
            </w:pPr>
            <w:r w:rsidRPr="004777AE">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w:t>
            </w:r>
            <w:r w:rsidR="00017AA2" w:rsidRPr="004777AE">
              <w:t xml:space="preserve">ених Законом та наведених у </w:t>
            </w:r>
            <w:proofErr w:type="spellStart"/>
            <w:r w:rsidR="00017AA2" w:rsidRPr="004777AE">
              <w:t>проє</w:t>
            </w:r>
            <w:r w:rsidRPr="004777AE">
              <w:t>кті</w:t>
            </w:r>
            <w:proofErr w:type="spellEnd"/>
            <w:r w:rsidRPr="004777AE">
              <w:t xml:space="preserve"> договору </w:t>
            </w:r>
            <w:r w:rsidR="005A08CD" w:rsidRPr="004777AE">
              <w:t>(Додаток № 5</w:t>
            </w:r>
            <w:r w:rsidRPr="004777AE">
              <w:t xml:space="preserve"> до тендерної документації).</w:t>
            </w:r>
            <w:r w:rsidR="009631DE" w:rsidRPr="004777AE">
              <w:t xml:space="preserve"> Договір про закупівлю за результатами проведеної закупівлі згідно з </w:t>
            </w:r>
            <w:hyperlink r:id="rId64" w:anchor="n454" w:history="1">
              <w:r w:rsidR="009631DE" w:rsidRPr="004777AE">
                <w:rPr>
                  <w:rStyle w:val="ab"/>
                  <w:color w:val="auto"/>
                  <w:u w:val="none"/>
                </w:rPr>
                <w:t>пунктами 10</w:t>
              </w:r>
            </w:hyperlink>
            <w:r w:rsidR="009631DE" w:rsidRPr="004777AE">
              <w:t xml:space="preserve"> і</w:t>
            </w:r>
            <w:r w:rsidR="004777AE">
              <w:t xml:space="preserve"> </w:t>
            </w:r>
            <w:hyperlink r:id="rId65" w:anchor="n466" w:history="1">
              <w:r w:rsidR="009631DE" w:rsidRPr="004777AE">
                <w:rPr>
                  <w:rStyle w:val="ab"/>
                  <w:color w:val="auto"/>
                  <w:u w:val="none"/>
                </w:rPr>
                <w:t>13</w:t>
              </w:r>
            </w:hyperlink>
            <w:r w:rsidR="009631DE" w:rsidRPr="004777AE">
              <w:t xml:space="preserve"> </w:t>
            </w:r>
            <w:r w:rsidR="008C2089">
              <w:t xml:space="preserve"> Особливостей</w:t>
            </w:r>
            <w:r w:rsidR="009631DE" w:rsidRPr="004777AE">
              <w:t xml:space="preserve"> укладається відповідно до</w:t>
            </w:r>
            <w:r w:rsidR="004777AE">
              <w:t xml:space="preserve"> </w:t>
            </w:r>
            <w:hyperlink r:id="rId66" w:tgtFrame="_blank" w:history="1">
              <w:r w:rsidR="009631DE" w:rsidRPr="004777AE">
                <w:rPr>
                  <w:rStyle w:val="ab"/>
                  <w:color w:val="auto"/>
                  <w:u w:val="none"/>
                </w:rPr>
                <w:t>Цивільного</w:t>
              </w:r>
            </w:hyperlink>
            <w:r w:rsidR="004777AE">
              <w:t xml:space="preserve"> </w:t>
            </w:r>
            <w:r w:rsidR="009631DE" w:rsidRPr="004777AE">
              <w:t>і</w:t>
            </w:r>
            <w:r w:rsidR="004777AE">
              <w:t xml:space="preserve"> </w:t>
            </w:r>
            <w:hyperlink r:id="rId67" w:tgtFrame="_blank" w:history="1">
              <w:r w:rsidR="009631DE" w:rsidRPr="004777AE">
                <w:rPr>
                  <w:rStyle w:val="ab"/>
                  <w:color w:val="auto"/>
                  <w:u w:val="none"/>
                </w:rPr>
                <w:t>Господарського</w:t>
              </w:r>
            </w:hyperlink>
            <w:r w:rsidR="004777AE">
              <w:t xml:space="preserve"> </w:t>
            </w:r>
            <w:r w:rsidR="009631DE" w:rsidRPr="004777AE">
              <w:t>кодексів України з урахуванням положень статті 41 Закону, крім частин</w:t>
            </w:r>
            <w:r w:rsidR="004777AE">
              <w:t xml:space="preserve"> </w:t>
            </w:r>
            <w:hyperlink r:id="rId68" w:anchor="n1762" w:tgtFrame="_blank" w:history="1">
              <w:r w:rsidR="009631DE" w:rsidRPr="004777AE">
                <w:rPr>
                  <w:rStyle w:val="ab"/>
                  <w:color w:val="auto"/>
                  <w:u w:val="none"/>
                </w:rPr>
                <w:t>другої - п’ятої</w:t>
              </w:r>
            </w:hyperlink>
            <w:r w:rsidR="009631DE" w:rsidRPr="004777AE">
              <w:t>,</w:t>
            </w:r>
            <w:r w:rsidR="004777AE">
              <w:t xml:space="preserve"> </w:t>
            </w:r>
            <w:hyperlink r:id="rId69" w:anchor="n1779" w:tgtFrame="_blank" w:history="1">
              <w:r w:rsidR="009631DE" w:rsidRPr="004777AE">
                <w:rPr>
                  <w:rStyle w:val="ab"/>
                  <w:color w:val="auto"/>
                  <w:u w:val="none"/>
                </w:rPr>
                <w:t>сьомої - дев’ятої</w:t>
              </w:r>
            </w:hyperlink>
            <w:r w:rsidR="004777AE">
              <w:t xml:space="preserve"> </w:t>
            </w:r>
            <w:r w:rsidR="009631DE" w:rsidRPr="004777AE">
              <w:t xml:space="preserve">статті 41 Закону та </w:t>
            </w:r>
            <w:r w:rsidR="008C2089">
              <w:t xml:space="preserve"> Особливостей</w:t>
            </w:r>
            <w:r w:rsidR="009631DE" w:rsidRPr="004777AE">
              <w:t>.</w:t>
            </w:r>
          </w:p>
          <w:p w:rsidR="00EB16C5" w:rsidRPr="004777AE" w:rsidRDefault="009631DE" w:rsidP="004777AE">
            <w:pPr>
              <w:pStyle w:val="rvps2"/>
              <w:shd w:val="clear" w:color="auto" w:fill="FFFFFF"/>
              <w:spacing w:before="0" w:after="0"/>
              <w:ind w:firstLine="450"/>
              <w:jc w:val="both"/>
            </w:pPr>
            <w:bookmarkStart w:id="63" w:name="n503"/>
            <w:bookmarkEnd w:id="63"/>
            <w:r w:rsidRPr="004777AE">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EB16C5" w:rsidRPr="004777AE" w:rsidRDefault="00EB16C5" w:rsidP="009631DE">
            <w:pPr>
              <w:pStyle w:val="HTML"/>
              <w:ind w:firstLine="453"/>
              <w:jc w:val="both"/>
              <w:rPr>
                <w:rFonts w:ascii="Times New Roman" w:hAnsi="Times New Roman" w:cs="Times New Roman"/>
                <w:color w:val="auto"/>
                <w:sz w:val="24"/>
                <w:szCs w:val="24"/>
              </w:rPr>
            </w:pPr>
            <w:r w:rsidRPr="004777AE">
              <w:rPr>
                <w:rFonts w:ascii="Times New Roman" w:hAnsi="Times New Roman" w:cs="Times New Roman"/>
                <w:color w:val="auto"/>
                <w:sz w:val="24"/>
                <w:szCs w:val="24"/>
              </w:rPr>
              <w:t>Учасник, у тендерній пропозиції, повинен надати у довільній формі лист</w:t>
            </w:r>
            <w:r w:rsidR="00017AA2" w:rsidRPr="004777AE">
              <w:rPr>
                <w:rFonts w:ascii="Times New Roman" w:hAnsi="Times New Roman" w:cs="Times New Roman"/>
                <w:color w:val="auto"/>
                <w:sz w:val="24"/>
                <w:szCs w:val="24"/>
              </w:rPr>
              <w:t xml:space="preserve">-гарантію щодо погодження з </w:t>
            </w:r>
            <w:proofErr w:type="spellStart"/>
            <w:r w:rsidR="00017AA2" w:rsidRPr="004777AE">
              <w:rPr>
                <w:rFonts w:ascii="Times New Roman" w:hAnsi="Times New Roman" w:cs="Times New Roman"/>
                <w:color w:val="auto"/>
                <w:sz w:val="24"/>
                <w:szCs w:val="24"/>
              </w:rPr>
              <w:lastRenderedPageBreak/>
              <w:t>проє</w:t>
            </w:r>
            <w:r w:rsidRPr="004777AE">
              <w:rPr>
                <w:rFonts w:ascii="Times New Roman" w:hAnsi="Times New Roman" w:cs="Times New Roman"/>
                <w:color w:val="auto"/>
                <w:sz w:val="24"/>
                <w:szCs w:val="24"/>
              </w:rPr>
              <w:t>ктом</w:t>
            </w:r>
            <w:proofErr w:type="spellEnd"/>
            <w:r w:rsidRPr="004777AE">
              <w:rPr>
                <w:rFonts w:ascii="Times New Roman" w:hAnsi="Times New Roman" w:cs="Times New Roman"/>
                <w:color w:val="auto"/>
                <w:sz w:val="24"/>
                <w:szCs w:val="24"/>
              </w:rPr>
              <w:t xml:space="preserve"> договору.</w:t>
            </w:r>
          </w:p>
          <w:p w:rsidR="00EB16C5" w:rsidRPr="004777AE" w:rsidRDefault="00017AA2" w:rsidP="009631DE">
            <w:pPr>
              <w:pStyle w:val="a5"/>
              <w:tabs>
                <w:tab w:val="left" w:pos="211"/>
              </w:tabs>
              <w:ind w:firstLine="385"/>
              <w:jc w:val="both"/>
              <w:rPr>
                <w:rFonts w:ascii="Times New Roman" w:hAnsi="Times New Roman"/>
                <w:sz w:val="24"/>
                <w:szCs w:val="24"/>
                <w:lang w:val="uk-UA"/>
              </w:rPr>
            </w:pPr>
            <w:r w:rsidRPr="004777AE">
              <w:rPr>
                <w:rFonts w:ascii="Times New Roman" w:hAnsi="Times New Roman"/>
                <w:sz w:val="24"/>
                <w:szCs w:val="24"/>
                <w:lang w:val="uk-UA"/>
              </w:rPr>
              <w:t xml:space="preserve">Положення </w:t>
            </w:r>
            <w:proofErr w:type="spellStart"/>
            <w:r w:rsidRPr="004777AE">
              <w:rPr>
                <w:rFonts w:ascii="Times New Roman" w:hAnsi="Times New Roman"/>
                <w:sz w:val="24"/>
                <w:szCs w:val="24"/>
                <w:lang w:val="uk-UA"/>
              </w:rPr>
              <w:t>проє</w:t>
            </w:r>
            <w:r w:rsidR="00EB16C5" w:rsidRPr="004777AE">
              <w:rPr>
                <w:rFonts w:ascii="Times New Roman" w:hAnsi="Times New Roman"/>
                <w:sz w:val="24"/>
                <w:szCs w:val="24"/>
                <w:lang w:val="uk-UA"/>
              </w:rPr>
              <w:t>кту</w:t>
            </w:r>
            <w:proofErr w:type="spellEnd"/>
            <w:r w:rsidR="00EB16C5" w:rsidRPr="004777AE">
              <w:rPr>
                <w:rFonts w:ascii="Times New Roman" w:hAnsi="Times New Roman"/>
                <w:sz w:val="24"/>
                <w:szCs w:val="24"/>
                <w:lang w:val="uk-UA"/>
              </w:rPr>
              <w:t xml:space="preserve"> договору (за виключенням істотних умов) можуть уточнюватись на етапі підписання договору про закупівлю.</w:t>
            </w:r>
          </w:p>
          <w:p w:rsidR="009631DE" w:rsidRPr="004777AE" w:rsidRDefault="009631DE" w:rsidP="009631DE">
            <w:pPr>
              <w:pStyle w:val="rvps2"/>
              <w:shd w:val="clear" w:color="auto" w:fill="FFFFFF"/>
              <w:spacing w:before="0" w:after="0"/>
              <w:ind w:firstLine="450"/>
              <w:jc w:val="both"/>
            </w:pPr>
            <w:bookmarkStart w:id="64" w:name="n1768"/>
            <w:bookmarkEnd w:id="64"/>
            <w:r w:rsidRPr="004777AE">
              <w:t>Істотні умови договору про закупівлю, укладеного відповідно до</w:t>
            </w:r>
            <w:r w:rsidR="001B2D97">
              <w:t xml:space="preserve"> </w:t>
            </w:r>
            <w:hyperlink r:id="rId70" w:anchor="n454" w:history="1">
              <w:r w:rsidRPr="004777AE">
                <w:rPr>
                  <w:rStyle w:val="ab"/>
                  <w:color w:val="auto"/>
                  <w:u w:val="none"/>
                </w:rPr>
                <w:t>пунктів 10</w:t>
              </w:r>
            </w:hyperlink>
            <w:r w:rsidR="001B2D97">
              <w:t xml:space="preserve"> </w:t>
            </w:r>
            <w:r w:rsidRPr="004777AE">
              <w:t>і</w:t>
            </w:r>
            <w:r w:rsidR="001B2D97">
              <w:t xml:space="preserve"> </w:t>
            </w:r>
            <w:hyperlink r:id="rId71" w:anchor="n466" w:history="1">
              <w:r w:rsidRPr="004777AE">
                <w:rPr>
                  <w:rStyle w:val="ab"/>
                  <w:color w:val="auto"/>
                  <w:u w:val="none"/>
                </w:rPr>
                <w:t>13</w:t>
              </w:r>
            </w:hyperlink>
            <w:r w:rsidR="001B2D97">
              <w:t xml:space="preserve"> </w:t>
            </w:r>
            <w:r w:rsidRPr="004777AE">
              <w:t>(крім</w:t>
            </w:r>
            <w:r w:rsidR="001B2D97">
              <w:t xml:space="preserve"> </w:t>
            </w:r>
            <w:hyperlink r:id="rId72" w:anchor="n488" w:history="1">
              <w:r w:rsidRPr="004777AE">
                <w:rPr>
                  <w:rStyle w:val="ab"/>
                  <w:color w:val="auto"/>
                  <w:u w:val="none"/>
                </w:rPr>
                <w:t>підпункту 13</w:t>
              </w:r>
            </w:hyperlink>
            <w:r w:rsidR="001B2D97">
              <w:t xml:space="preserve"> </w:t>
            </w:r>
            <w:r w:rsidRPr="004777AE">
              <w:t xml:space="preserve">пункту 13) </w:t>
            </w:r>
            <w:r w:rsidR="008C2089">
              <w:t xml:space="preserve"> Особливостей</w:t>
            </w:r>
            <w:r w:rsidRPr="004777AE">
              <w:t>, не можуть змінюватися після його підписання до виконання зобов’язань сторонами в повному обсязі, крім випадків:</w:t>
            </w:r>
          </w:p>
          <w:p w:rsidR="009631DE" w:rsidRPr="004777AE" w:rsidRDefault="009631DE" w:rsidP="009631DE">
            <w:pPr>
              <w:pStyle w:val="rvps2"/>
              <w:shd w:val="clear" w:color="auto" w:fill="FFFFFF"/>
              <w:spacing w:before="0" w:after="0"/>
              <w:ind w:firstLine="450"/>
              <w:jc w:val="both"/>
            </w:pPr>
            <w:bookmarkStart w:id="65" w:name="n510"/>
            <w:bookmarkEnd w:id="65"/>
            <w:r w:rsidRPr="004777AE">
              <w:t>1) зменшення обсягів закупівлі, зокрема з урахуванням фактичного обсягу видатків замовника;</w:t>
            </w:r>
          </w:p>
          <w:p w:rsidR="009631DE" w:rsidRPr="001B2D97" w:rsidRDefault="009631DE" w:rsidP="009631DE">
            <w:pPr>
              <w:pStyle w:val="rvps2"/>
              <w:shd w:val="clear" w:color="auto" w:fill="FFFFFF"/>
              <w:spacing w:before="0" w:after="0"/>
              <w:ind w:firstLine="450"/>
              <w:jc w:val="both"/>
            </w:pPr>
            <w:bookmarkStart w:id="66" w:name="n511"/>
            <w:bookmarkEnd w:id="66"/>
            <w:r w:rsidRPr="001B2D9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631DE" w:rsidRPr="001B2D97" w:rsidRDefault="009631DE" w:rsidP="009631DE">
            <w:pPr>
              <w:pStyle w:val="rvps2"/>
              <w:shd w:val="clear" w:color="auto" w:fill="FFFFFF"/>
              <w:spacing w:before="0" w:after="0"/>
              <w:ind w:firstLine="450"/>
              <w:jc w:val="both"/>
            </w:pPr>
            <w:bookmarkStart w:id="67" w:name="n512"/>
            <w:bookmarkEnd w:id="67"/>
            <w:r w:rsidRPr="001B2D97">
              <w:t>3) покращення якості предмета закупівлі за умови, що таке покращення не призведе до збільшення суми, визначеної в договорі про закупівлю;</w:t>
            </w:r>
          </w:p>
          <w:p w:rsidR="009631DE" w:rsidRPr="001B2D97" w:rsidRDefault="009631DE" w:rsidP="009631DE">
            <w:pPr>
              <w:pStyle w:val="rvps2"/>
              <w:shd w:val="clear" w:color="auto" w:fill="FFFFFF"/>
              <w:spacing w:before="0" w:after="0"/>
              <w:ind w:firstLine="450"/>
              <w:jc w:val="both"/>
            </w:pPr>
            <w:bookmarkStart w:id="68" w:name="n513"/>
            <w:bookmarkEnd w:id="68"/>
            <w:r w:rsidRPr="001B2D9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31DE" w:rsidRPr="001B2D97" w:rsidRDefault="009631DE" w:rsidP="009631DE">
            <w:pPr>
              <w:pStyle w:val="rvps2"/>
              <w:shd w:val="clear" w:color="auto" w:fill="FFFFFF"/>
              <w:spacing w:before="0" w:after="0"/>
              <w:ind w:firstLine="450"/>
              <w:jc w:val="both"/>
            </w:pPr>
            <w:bookmarkStart w:id="69" w:name="n514"/>
            <w:bookmarkEnd w:id="69"/>
            <w:r w:rsidRPr="001B2D97">
              <w:t>5) погодження зміни ціни в договорі про закупівлю в бік зменшення (без зміни кількості (обсягу) та якості товарів, робіт і послуг);</w:t>
            </w:r>
          </w:p>
          <w:p w:rsidR="009631DE" w:rsidRPr="001B2D97" w:rsidRDefault="009631DE" w:rsidP="009631DE">
            <w:pPr>
              <w:pStyle w:val="rvps2"/>
              <w:shd w:val="clear" w:color="auto" w:fill="FFFFFF"/>
              <w:spacing w:before="0" w:after="0"/>
              <w:ind w:firstLine="450"/>
              <w:jc w:val="both"/>
            </w:pPr>
            <w:bookmarkStart w:id="70" w:name="n515"/>
            <w:bookmarkEnd w:id="70"/>
            <w:r w:rsidRPr="001B2D9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631DE" w:rsidRPr="001B2D97" w:rsidRDefault="009631DE" w:rsidP="009631DE">
            <w:pPr>
              <w:pStyle w:val="rvps2"/>
              <w:shd w:val="clear" w:color="auto" w:fill="FFFFFF"/>
              <w:spacing w:before="0" w:after="0"/>
              <w:ind w:firstLine="450"/>
              <w:jc w:val="both"/>
            </w:pPr>
            <w:bookmarkStart w:id="71" w:name="n516"/>
            <w:bookmarkEnd w:id="71"/>
            <w:r w:rsidRPr="001B2D9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B2D97">
              <w:t>Platts</w:t>
            </w:r>
            <w:proofErr w:type="spellEnd"/>
            <w:r w:rsidRPr="001B2D97">
              <w:t xml:space="preserve">, ARGUS, регульованих цін (тарифів), нормативів, середньозважених цін на електроенергію на ринку </w:t>
            </w:r>
            <w:proofErr w:type="spellStart"/>
            <w:r w:rsidRPr="001B2D97">
              <w:t>“на</w:t>
            </w:r>
            <w:proofErr w:type="spellEnd"/>
            <w:r w:rsidRPr="001B2D97">
              <w:t xml:space="preserve"> добу </w:t>
            </w:r>
            <w:proofErr w:type="spellStart"/>
            <w:r w:rsidRPr="001B2D97">
              <w:t>наперед”</w:t>
            </w:r>
            <w:proofErr w:type="spellEnd"/>
            <w:r w:rsidRPr="001B2D97">
              <w:t>, що застосовуються в договорі про закупівлю, у разі встановлення в договорі про закупівлю порядку зміни ціни;</w:t>
            </w:r>
          </w:p>
          <w:p w:rsidR="009631DE" w:rsidRPr="001B2D97" w:rsidRDefault="009631DE" w:rsidP="009631DE">
            <w:pPr>
              <w:pStyle w:val="rvps2"/>
              <w:shd w:val="clear" w:color="auto" w:fill="FFFFFF"/>
              <w:spacing w:before="0" w:after="0"/>
              <w:ind w:firstLine="450"/>
              <w:jc w:val="both"/>
            </w:pPr>
            <w:bookmarkStart w:id="72" w:name="n517"/>
            <w:bookmarkEnd w:id="72"/>
            <w:r w:rsidRPr="001B2D97">
              <w:lastRenderedPageBreak/>
              <w:t>8) зміни умов у зв’язку із застосуванням положень</w:t>
            </w:r>
            <w:r w:rsidR="001B2D97">
              <w:t xml:space="preserve"> </w:t>
            </w:r>
            <w:hyperlink r:id="rId73" w:anchor="n1778" w:tgtFrame="_blank" w:history="1">
              <w:r w:rsidRPr="001B2D97">
                <w:rPr>
                  <w:rStyle w:val="ab"/>
                  <w:color w:val="auto"/>
                  <w:u w:val="none"/>
                </w:rPr>
                <w:t>частини шостої</w:t>
              </w:r>
            </w:hyperlink>
            <w:r w:rsidR="001B2D97">
              <w:t xml:space="preserve"> </w:t>
            </w:r>
            <w:r w:rsidRPr="001B2D97">
              <w:t>статті 41 Закону.</w:t>
            </w:r>
          </w:p>
          <w:p w:rsidR="009631DE" w:rsidRPr="001B2D97" w:rsidRDefault="009631DE" w:rsidP="009631DE">
            <w:pPr>
              <w:spacing w:after="0" w:line="240" w:lineRule="auto"/>
              <w:ind w:firstLine="567"/>
              <w:jc w:val="both"/>
              <w:rPr>
                <w:rFonts w:ascii="Times New Roman" w:hAnsi="Times New Roman"/>
                <w:sz w:val="24"/>
                <w:szCs w:val="24"/>
                <w:shd w:val="clear" w:color="auto" w:fill="FFFFFF"/>
              </w:rPr>
            </w:pPr>
            <w:r w:rsidRPr="001B2D97">
              <w:rPr>
                <w:rFonts w:ascii="Times New Roman" w:hAnsi="Times New Roman"/>
                <w:sz w:val="24"/>
                <w:szCs w:val="24"/>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001B2D97">
              <w:rPr>
                <w:rFonts w:ascii="Times New Roman" w:hAnsi="Times New Roman"/>
                <w:sz w:val="24"/>
                <w:szCs w:val="24"/>
                <w:shd w:val="clear" w:color="auto" w:fill="FFFFFF"/>
              </w:rPr>
              <w:t xml:space="preserve"> </w:t>
            </w:r>
            <w:hyperlink r:id="rId74" w:tgtFrame="_blank" w:history="1">
              <w:r w:rsidRPr="001B2D97">
                <w:rPr>
                  <w:rStyle w:val="ab"/>
                  <w:rFonts w:ascii="Times New Roman" w:hAnsi="Times New Roman"/>
                  <w:color w:val="auto"/>
                  <w:sz w:val="24"/>
                  <w:szCs w:val="24"/>
                  <w:u w:val="none"/>
                  <w:shd w:val="clear" w:color="auto" w:fill="FFFFFF"/>
                </w:rPr>
                <w:t>Закону</w:t>
              </w:r>
            </w:hyperlink>
            <w:r w:rsidR="001B2D97">
              <w:rPr>
                <w:rFonts w:ascii="Times New Roman" w:hAnsi="Times New Roman"/>
                <w:sz w:val="24"/>
                <w:szCs w:val="24"/>
                <w:shd w:val="clear" w:color="auto" w:fill="FFFFFF"/>
              </w:rPr>
              <w:t xml:space="preserve"> </w:t>
            </w:r>
            <w:r w:rsidRPr="001B2D97">
              <w:rPr>
                <w:rFonts w:ascii="Times New Roman" w:hAnsi="Times New Roman"/>
                <w:sz w:val="24"/>
                <w:szCs w:val="24"/>
                <w:shd w:val="clear" w:color="auto" w:fill="FFFFFF"/>
              </w:rPr>
              <w:t>з урахуванням цих особливостей.</w:t>
            </w:r>
          </w:p>
          <w:p w:rsidR="00EB16C5" w:rsidRPr="00082888" w:rsidRDefault="009631DE" w:rsidP="001B2D97">
            <w:pPr>
              <w:pStyle w:val="rvps2"/>
              <w:spacing w:before="0" w:after="0"/>
              <w:ind w:firstLine="385"/>
              <w:jc w:val="both"/>
              <w:rPr>
                <w:lang w:val="ru-RU"/>
              </w:rPr>
            </w:pPr>
            <w:r w:rsidRPr="001B2D97">
              <w:rPr>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001B2D97">
              <w:rPr>
                <w:shd w:val="clear" w:color="auto" w:fill="FFFFFF"/>
              </w:rPr>
              <w:t xml:space="preserve"> </w:t>
            </w:r>
            <w:hyperlink r:id="rId75" w:tgtFrame="_blank" w:history="1">
              <w:r w:rsidRPr="001B2D97">
                <w:rPr>
                  <w:rStyle w:val="ab"/>
                  <w:color w:val="auto"/>
                  <w:u w:val="none"/>
                  <w:shd w:val="clear" w:color="auto" w:fill="FFFFFF"/>
                </w:rPr>
                <w:t>Закону</w:t>
              </w:r>
            </w:hyperlink>
            <w:r w:rsidR="001B2D97">
              <w:rPr>
                <w:shd w:val="clear" w:color="auto" w:fill="FFFFFF"/>
              </w:rPr>
              <w:t xml:space="preserve"> </w:t>
            </w:r>
            <w:r w:rsidRPr="001B2D97">
              <w:rPr>
                <w:shd w:val="clear" w:color="auto" w:fill="FFFFFF"/>
              </w:rPr>
              <w:t xml:space="preserve">з урахуванням </w:t>
            </w:r>
            <w:r w:rsidR="008C2089">
              <w:t xml:space="preserve"> Особливостей</w:t>
            </w:r>
            <w:r w:rsidRPr="001B2D97">
              <w:rPr>
                <w:shd w:val="clear" w:color="auto" w:fill="FFFFFF"/>
              </w:rPr>
              <w:t>.</w:t>
            </w:r>
          </w:p>
        </w:tc>
      </w:tr>
      <w:tr w:rsidR="00EB16C5" w:rsidRPr="002A4444" w:rsidTr="00825A80">
        <w:trPr>
          <w:trHeight w:val="983"/>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EB16C5" w:rsidRPr="002A4444" w:rsidRDefault="00EF4053" w:rsidP="002A4444">
            <w:pPr>
              <w:pStyle w:val="a5"/>
              <w:rPr>
                <w:rFonts w:ascii="Times New Roman" w:hAnsi="Times New Roman"/>
                <w:sz w:val="24"/>
                <w:szCs w:val="24"/>
                <w:lang w:val="uk-UA"/>
              </w:rPr>
            </w:pPr>
            <w:r>
              <w:rPr>
                <w:rFonts w:ascii="Times New Roman" w:hAnsi="Times New Roman"/>
                <w:sz w:val="24"/>
                <w:szCs w:val="24"/>
                <w:lang w:val="uk-UA"/>
              </w:rPr>
              <w:lastRenderedPageBreak/>
              <w:t>4.</w:t>
            </w:r>
          </w:p>
        </w:tc>
        <w:tc>
          <w:tcPr>
            <w:tcW w:w="3261" w:type="dxa"/>
            <w:tcBorders>
              <w:top w:val="single" w:sz="4" w:space="0" w:color="000000"/>
              <w:left w:val="single" w:sz="4" w:space="0" w:color="000000"/>
              <w:bottom w:val="single" w:sz="4" w:space="0" w:color="000000"/>
            </w:tcBorders>
            <w:shd w:val="clear" w:color="auto" w:fill="F2F2F2" w:themeFill="background1" w:themeFillShade="F2"/>
          </w:tcPr>
          <w:p w:rsidR="00EB16C5" w:rsidRPr="00EF4053" w:rsidRDefault="00EB16C5" w:rsidP="002A444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000000"/>
                <w:szCs w:val="24"/>
              </w:rPr>
            </w:pPr>
            <w:r w:rsidRPr="00EF4053">
              <w:rPr>
                <w:bCs/>
                <w:color w:val="000000"/>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6C5" w:rsidRPr="002A4444" w:rsidRDefault="00EB16C5" w:rsidP="002A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3"/>
              <w:rPr>
                <w:rFonts w:ascii="Times New Roman" w:hAnsi="Times New Roman"/>
                <w:color w:val="000000"/>
                <w:sz w:val="24"/>
                <w:szCs w:val="24"/>
              </w:rPr>
            </w:pPr>
            <w:r w:rsidRPr="002A4444">
              <w:rPr>
                <w:rFonts w:ascii="Times New Roman" w:hAnsi="Times New Roman"/>
                <w:color w:val="000000"/>
                <w:sz w:val="24"/>
                <w:szCs w:val="24"/>
              </w:rPr>
              <w:t>Забезпечення виконання договору про закупівлю не вимагається.</w:t>
            </w:r>
          </w:p>
        </w:tc>
      </w:tr>
      <w:tr w:rsidR="002E0AE1" w:rsidRPr="002A4444" w:rsidTr="00C917B0">
        <w:trPr>
          <w:trHeight w:val="213"/>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spacing w:after="0" w:line="240" w:lineRule="auto"/>
              <w:jc w:val="center"/>
              <w:rPr>
                <w:rFonts w:ascii="Times New Roman" w:hAnsi="Times New Roman"/>
                <w:sz w:val="24"/>
                <w:szCs w:val="24"/>
              </w:rPr>
            </w:pPr>
          </w:p>
        </w:tc>
        <w:tc>
          <w:tcPr>
            <w:tcW w:w="963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E0AE1" w:rsidRPr="002A4444" w:rsidRDefault="002E0AE1" w:rsidP="002A4444">
            <w:pPr>
              <w:pStyle w:val="LO-normal"/>
              <w:widowControl w:val="0"/>
              <w:spacing w:line="240" w:lineRule="auto"/>
              <w:ind w:firstLine="318"/>
              <w:jc w:val="center"/>
              <w:rPr>
                <w:rFonts w:ascii="Times New Roman" w:eastAsia="Calibri" w:hAnsi="Times New Roman" w:cs="Times New Roman"/>
                <w:color w:val="auto"/>
                <w:sz w:val="24"/>
                <w:szCs w:val="24"/>
                <w:lang w:val="uk-UA"/>
              </w:rPr>
            </w:pPr>
            <w:r w:rsidRPr="002A4444">
              <w:rPr>
                <w:rFonts w:ascii="Times New Roman" w:eastAsia="Calibri" w:hAnsi="Times New Roman" w:cs="Times New Roman"/>
                <w:color w:val="auto"/>
                <w:sz w:val="24"/>
                <w:szCs w:val="24"/>
                <w:lang w:val="uk-UA"/>
              </w:rPr>
              <w:t>V</w:t>
            </w:r>
            <w:r w:rsidR="00EF4053">
              <w:rPr>
                <w:rFonts w:ascii="Times New Roman" w:eastAsia="Calibri" w:hAnsi="Times New Roman" w:cs="Times New Roman"/>
                <w:color w:val="auto"/>
                <w:sz w:val="24"/>
                <w:szCs w:val="24"/>
                <w:lang w:val="uk-UA"/>
              </w:rPr>
              <w:t>ІІІ</w:t>
            </w:r>
            <w:r w:rsidRPr="002A4444">
              <w:rPr>
                <w:rFonts w:ascii="Times New Roman" w:eastAsia="Calibri" w:hAnsi="Times New Roman" w:cs="Times New Roman"/>
                <w:color w:val="auto"/>
                <w:sz w:val="24"/>
                <w:szCs w:val="24"/>
                <w:lang w:val="uk-UA"/>
              </w:rPr>
              <w:t>. ІНША ІНФОРМАЦІЯ</w:t>
            </w:r>
          </w:p>
        </w:tc>
      </w:tr>
      <w:tr w:rsidR="002E0AE1" w:rsidRPr="002A4444" w:rsidTr="00C87E09">
        <w:trPr>
          <w:trHeight w:val="983"/>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2A4444">
            <w:pPr>
              <w:spacing w:after="0" w:line="240" w:lineRule="auto"/>
              <w:jc w:val="center"/>
              <w:rPr>
                <w:rFonts w:ascii="Times New Roman" w:hAnsi="Times New Roman"/>
                <w:sz w:val="24"/>
                <w:szCs w:val="24"/>
              </w:rPr>
            </w:pPr>
            <w:r w:rsidRPr="002A4444">
              <w:rPr>
                <w:rFonts w:ascii="Times New Roman" w:hAnsi="Times New Roman"/>
                <w:sz w:val="24"/>
                <w:szCs w:val="24"/>
              </w:rPr>
              <w:t>1.</w:t>
            </w:r>
          </w:p>
        </w:tc>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2E0AE1" w:rsidRPr="002A4444" w:rsidRDefault="002E0AE1" w:rsidP="00C87E09">
            <w:pPr>
              <w:spacing w:after="0" w:line="240" w:lineRule="auto"/>
              <w:jc w:val="center"/>
              <w:rPr>
                <w:rFonts w:ascii="Times New Roman" w:hAnsi="Times New Roman"/>
                <w:sz w:val="24"/>
                <w:szCs w:val="24"/>
              </w:rPr>
            </w:pPr>
            <w:r w:rsidRPr="002A4444">
              <w:rPr>
                <w:rFonts w:ascii="Times New Roman" w:hAnsi="Times New Roman"/>
                <w:sz w:val="24"/>
                <w:szCs w:val="24"/>
              </w:rPr>
              <w:t>В</w:t>
            </w:r>
            <w:r w:rsidR="00C87E09">
              <w:rPr>
                <w:rFonts w:ascii="Times New Roman" w:hAnsi="Times New Roman"/>
                <w:sz w:val="24"/>
                <w:szCs w:val="24"/>
              </w:rPr>
              <w:t>ідміна закупівлі</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9631DE" w:rsidRPr="009631DE" w:rsidRDefault="009631DE" w:rsidP="009631DE">
            <w:pPr>
              <w:shd w:val="clear" w:color="auto" w:fill="FFFFFF"/>
              <w:suppressAutoHyphens w:val="0"/>
              <w:spacing w:after="0" w:line="240" w:lineRule="auto"/>
              <w:ind w:firstLine="450"/>
              <w:jc w:val="both"/>
              <w:rPr>
                <w:rFonts w:ascii="Times New Roman" w:eastAsia="Times New Roman" w:hAnsi="Times New Roman"/>
                <w:sz w:val="24"/>
                <w:szCs w:val="24"/>
                <w:lang w:eastAsia="uk-UA"/>
              </w:rPr>
            </w:pPr>
            <w:r w:rsidRPr="009631DE">
              <w:rPr>
                <w:rFonts w:ascii="Times New Roman" w:eastAsia="Times New Roman" w:hAnsi="Times New Roman"/>
                <w:sz w:val="24"/>
                <w:szCs w:val="24"/>
                <w:lang w:eastAsia="uk-UA"/>
              </w:rPr>
              <w:t>Замовник відміняє відкриті торги у разі:</w:t>
            </w:r>
          </w:p>
          <w:p w:rsidR="009631DE" w:rsidRPr="009631DE" w:rsidRDefault="009631DE" w:rsidP="009631DE">
            <w:pPr>
              <w:shd w:val="clear" w:color="auto" w:fill="FFFFFF"/>
              <w:suppressAutoHyphens w:val="0"/>
              <w:spacing w:after="0" w:line="240" w:lineRule="auto"/>
              <w:ind w:firstLine="450"/>
              <w:jc w:val="both"/>
              <w:rPr>
                <w:rFonts w:ascii="Times New Roman" w:eastAsia="Times New Roman" w:hAnsi="Times New Roman"/>
                <w:sz w:val="24"/>
                <w:szCs w:val="24"/>
                <w:lang w:eastAsia="uk-UA"/>
              </w:rPr>
            </w:pPr>
            <w:bookmarkStart w:id="73" w:name="n643"/>
            <w:bookmarkEnd w:id="73"/>
            <w:r w:rsidRPr="009631DE">
              <w:rPr>
                <w:rFonts w:ascii="Times New Roman" w:eastAsia="Times New Roman" w:hAnsi="Times New Roman"/>
                <w:sz w:val="24"/>
                <w:szCs w:val="24"/>
                <w:lang w:eastAsia="uk-UA"/>
              </w:rPr>
              <w:t>1) відсутності подальшої потреби в закупівлі товарів, робіт чи послуг;</w:t>
            </w:r>
          </w:p>
          <w:p w:rsidR="009631DE" w:rsidRPr="009631DE" w:rsidRDefault="009631DE" w:rsidP="009631DE">
            <w:pPr>
              <w:shd w:val="clear" w:color="auto" w:fill="FFFFFF"/>
              <w:suppressAutoHyphens w:val="0"/>
              <w:spacing w:after="0" w:line="240" w:lineRule="auto"/>
              <w:ind w:firstLine="450"/>
              <w:jc w:val="both"/>
              <w:rPr>
                <w:rFonts w:ascii="Times New Roman" w:eastAsia="Times New Roman" w:hAnsi="Times New Roman"/>
                <w:sz w:val="24"/>
                <w:szCs w:val="24"/>
                <w:lang w:eastAsia="uk-UA"/>
              </w:rPr>
            </w:pPr>
            <w:bookmarkStart w:id="74" w:name="n644"/>
            <w:bookmarkEnd w:id="74"/>
            <w:r w:rsidRPr="009631DE">
              <w:rPr>
                <w:rFonts w:ascii="Times New Roman" w:eastAsia="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31DE" w:rsidRPr="009631DE" w:rsidRDefault="009631DE" w:rsidP="009631DE">
            <w:pPr>
              <w:shd w:val="clear" w:color="auto" w:fill="FFFFFF"/>
              <w:suppressAutoHyphens w:val="0"/>
              <w:spacing w:after="0" w:line="240" w:lineRule="auto"/>
              <w:ind w:firstLine="450"/>
              <w:jc w:val="both"/>
              <w:rPr>
                <w:rFonts w:ascii="Times New Roman" w:eastAsia="Times New Roman" w:hAnsi="Times New Roman"/>
                <w:sz w:val="24"/>
                <w:szCs w:val="24"/>
                <w:lang w:eastAsia="uk-UA"/>
              </w:rPr>
            </w:pPr>
            <w:bookmarkStart w:id="75" w:name="n645"/>
            <w:bookmarkEnd w:id="75"/>
            <w:r w:rsidRPr="009631DE">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rsidR="009631DE" w:rsidRPr="009631DE" w:rsidRDefault="009631DE" w:rsidP="009631DE">
            <w:pPr>
              <w:shd w:val="clear" w:color="auto" w:fill="FFFFFF"/>
              <w:suppressAutoHyphens w:val="0"/>
              <w:spacing w:after="0" w:line="240" w:lineRule="auto"/>
              <w:ind w:firstLine="450"/>
              <w:jc w:val="both"/>
              <w:rPr>
                <w:rFonts w:ascii="Times New Roman" w:eastAsia="Times New Roman" w:hAnsi="Times New Roman"/>
                <w:sz w:val="24"/>
                <w:szCs w:val="24"/>
                <w:lang w:eastAsia="uk-UA"/>
              </w:rPr>
            </w:pPr>
            <w:bookmarkStart w:id="76" w:name="n646"/>
            <w:bookmarkEnd w:id="76"/>
            <w:r w:rsidRPr="009631DE">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rsidR="009631DE" w:rsidRPr="009631DE" w:rsidRDefault="009631DE" w:rsidP="009631DE">
            <w:pPr>
              <w:shd w:val="clear" w:color="auto" w:fill="FFFFFF"/>
              <w:suppressAutoHyphens w:val="0"/>
              <w:spacing w:after="0" w:line="240" w:lineRule="auto"/>
              <w:ind w:firstLine="450"/>
              <w:jc w:val="both"/>
              <w:rPr>
                <w:rFonts w:ascii="Times New Roman" w:eastAsia="Times New Roman" w:hAnsi="Times New Roman"/>
                <w:sz w:val="24"/>
                <w:szCs w:val="24"/>
                <w:lang w:eastAsia="uk-UA"/>
              </w:rPr>
            </w:pPr>
            <w:bookmarkStart w:id="77" w:name="n647"/>
            <w:bookmarkEnd w:id="77"/>
            <w:r w:rsidRPr="009631DE">
              <w:rPr>
                <w:rFonts w:ascii="Times New Roman" w:eastAsia="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631DE" w:rsidRPr="009631DE" w:rsidRDefault="009631DE" w:rsidP="009631DE">
            <w:pPr>
              <w:shd w:val="clear" w:color="auto" w:fill="FFFFFF"/>
              <w:suppressAutoHyphens w:val="0"/>
              <w:spacing w:after="0" w:line="240" w:lineRule="auto"/>
              <w:ind w:firstLine="450"/>
              <w:jc w:val="both"/>
              <w:rPr>
                <w:rFonts w:ascii="Times New Roman" w:eastAsia="Times New Roman" w:hAnsi="Times New Roman"/>
                <w:sz w:val="24"/>
                <w:szCs w:val="24"/>
                <w:lang w:eastAsia="uk-UA"/>
              </w:rPr>
            </w:pPr>
            <w:r w:rsidRPr="009631DE">
              <w:rPr>
                <w:rFonts w:ascii="Times New Roman" w:eastAsia="Times New Roman" w:hAnsi="Times New Roman"/>
                <w:sz w:val="24"/>
                <w:szCs w:val="24"/>
                <w:lang w:eastAsia="uk-UA"/>
              </w:rPr>
              <w:t>Відкриті торги автоматично відміняються електронною системою закупівель у разі:</w:t>
            </w:r>
          </w:p>
          <w:p w:rsidR="009631DE" w:rsidRPr="009631DE" w:rsidRDefault="009631DE" w:rsidP="009631DE">
            <w:pPr>
              <w:shd w:val="clear" w:color="auto" w:fill="FFFFFF"/>
              <w:suppressAutoHyphens w:val="0"/>
              <w:spacing w:after="0" w:line="240" w:lineRule="auto"/>
              <w:ind w:firstLine="450"/>
              <w:jc w:val="both"/>
              <w:rPr>
                <w:rFonts w:ascii="Times New Roman" w:eastAsia="Times New Roman" w:hAnsi="Times New Roman"/>
                <w:sz w:val="24"/>
                <w:szCs w:val="24"/>
                <w:lang w:eastAsia="uk-UA"/>
              </w:rPr>
            </w:pPr>
            <w:bookmarkStart w:id="78" w:name="n649"/>
            <w:bookmarkEnd w:id="78"/>
            <w:r w:rsidRPr="009631DE">
              <w:rPr>
                <w:rFonts w:ascii="Times New Roman" w:eastAsia="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631DE" w:rsidRPr="009631DE" w:rsidRDefault="009631DE" w:rsidP="009631DE">
            <w:pPr>
              <w:shd w:val="clear" w:color="auto" w:fill="FFFFFF"/>
              <w:suppressAutoHyphens w:val="0"/>
              <w:spacing w:after="0" w:line="240" w:lineRule="auto"/>
              <w:ind w:firstLine="450"/>
              <w:jc w:val="both"/>
              <w:rPr>
                <w:rFonts w:ascii="Times New Roman" w:eastAsia="Times New Roman" w:hAnsi="Times New Roman"/>
                <w:sz w:val="24"/>
                <w:szCs w:val="24"/>
                <w:lang w:eastAsia="uk-UA"/>
              </w:rPr>
            </w:pPr>
            <w:bookmarkStart w:id="79" w:name="n650"/>
            <w:bookmarkEnd w:id="79"/>
            <w:r w:rsidRPr="009631DE">
              <w:rPr>
                <w:rFonts w:ascii="Times New Roman" w:eastAsia="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2E0AE1" w:rsidRPr="009631DE" w:rsidRDefault="009631DE" w:rsidP="009631DE">
            <w:pPr>
              <w:spacing w:after="0" w:line="240" w:lineRule="auto"/>
              <w:ind w:firstLine="567"/>
              <w:jc w:val="both"/>
              <w:rPr>
                <w:rFonts w:ascii="Times New Roman" w:hAnsi="Times New Roman"/>
                <w:color w:val="000000"/>
                <w:sz w:val="28"/>
                <w:szCs w:val="28"/>
              </w:rPr>
            </w:pPr>
            <w:r w:rsidRPr="009631DE">
              <w:rPr>
                <w:rFonts w:ascii="Times New Roman" w:hAnsi="Times New Roman"/>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8175F1" w:rsidRPr="002A4444" w:rsidTr="00A64E90">
        <w:trPr>
          <w:trHeight w:val="983"/>
        </w:trPr>
        <w:tc>
          <w:tcPr>
            <w:tcW w:w="890" w:type="dxa"/>
            <w:tcBorders>
              <w:top w:val="single" w:sz="4" w:space="0" w:color="000000"/>
              <w:left w:val="single" w:sz="4" w:space="0" w:color="000000"/>
              <w:bottom w:val="single" w:sz="4" w:space="0" w:color="000000"/>
            </w:tcBorders>
            <w:shd w:val="clear" w:color="auto" w:fill="F2F2F2" w:themeFill="background1" w:themeFillShade="F2"/>
            <w:vAlign w:val="center"/>
          </w:tcPr>
          <w:p w:rsidR="00E04886" w:rsidRPr="002A4444" w:rsidRDefault="00E04886" w:rsidP="002A4444">
            <w:pPr>
              <w:spacing w:after="0" w:line="240" w:lineRule="auto"/>
              <w:jc w:val="center"/>
              <w:rPr>
                <w:rFonts w:ascii="Times New Roman" w:hAnsi="Times New Roman"/>
                <w:sz w:val="24"/>
                <w:szCs w:val="24"/>
              </w:rPr>
            </w:pPr>
            <w:r w:rsidRPr="002A4444">
              <w:rPr>
                <w:rFonts w:ascii="Times New Roman" w:hAnsi="Times New Roman"/>
                <w:sz w:val="24"/>
                <w:szCs w:val="24"/>
              </w:rPr>
              <w:t>2.</w:t>
            </w:r>
          </w:p>
        </w:tc>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E04886" w:rsidRPr="002A4444" w:rsidRDefault="00C87E09" w:rsidP="002A4444">
            <w:pPr>
              <w:spacing w:after="0" w:line="240" w:lineRule="auto"/>
              <w:jc w:val="center"/>
              <w:rPr>
                <w:rFonts w:ascii="Times New Roman" w:hAnsi="Times New Roman"/>
                <w:sz w:val="24"/>
                <w:szCs w:val="24"/>
              </w:rPr>
            </w:pPr>
            <w:r>
              <w:rPr>
                <w:rFonts w:ascii="Times New Roman" w:hAnsi="Times New Roman"/>
                <w:sz w:val="24"/>
                <w:szCs w:val="24"/>
              </w:rPr>
              <w:t>Приклади формальних помилок</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04886" w:rsidRPr="002A4444" w:rsidRDefault="00751C26" w:rsidP="002A4444">
            <w:pPr>
              <w:shd w:val="clear" w:color="auto" w:fill="FFFFFF"/>
              <w:suppressAutoHyphens w:val="0"/>
              <w:spacing w:after="0" w:line="240" w:lineRule="auto"/>
              <w:ind w:firstLine="448"/>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w:t>
            </w:r>
            <w:r w:rsidR="0028589D">
              <w:rPr>
                <w:rFonts w:ascii="Times New Roman" w:eastAsia="Times New Roman" w:hAnsi="Times New Roman"/>
                <w:sz w:val="24"/>
                <w:szCs w:val="24"/>
                <w:lang w:eastAsia="uk-UA"/>
              </w:rPr>
              <w:t xml:space="preserve">ерелік формальних помилок міститься в наказі </w:t>
            </w:r>
            <w:r>
              <w:rPr>
                <w:rFonts w:ascii="Times New Roman" w:eastAsia="Times New Roman" w:hAnsi="Times New Roman"/>
                <w:sz w:val="24"/>
                <w:szCs w:val="24"/>
                <w:lang w:eastAsia="uk-UA"/>
              </w:rPr>
              <w:t xml:space="preserve">Мінекономіки </w:t>
            </w:r>
            <w:r w:rsidR="0028589D">
              <w:rPr>
                <w:rFonts w:ascii="Times New Roman" w:eastAsia="Times New Roman" w:hAnsi="Times New Roman"/>
                <w:sz w:val="24"/>
                <w:szCs w:val="24"/>
                <w:lang w:eastAsia="uk-UA"/>
              </w:rPr>
              <w:t>№</w:t>
            </w:r>
            <w:r w:rsidR="007F75A9">
              <w:rPr>
                <w:rFonts w:ascii="Times New Roman" w:eastAsia="Times New Roman" w:hAnsi="Times New Roman"/>
                <w:sz w:val="24"/>
                <w:szCs w:val="24"/>
                <w:lang w:eastAsia="uk-UA"/>
              </w:rPr>
              <w:t xml:space="preserve"> </w:t>
            </w:r>
            <w:r w:rsidR="0028589D">
              <w:rPr>
                <w:rFonts w:ascii="Times New Roman" w:eastAsia="Times New Roman" w:hAnsi="Times New Roman"/>
                <w:sz w:val="24"/>
                <w:szCs w:val="24"/>
                <w:lang w:eastAsia="uk-UA"/>
              </w:rPr>
              <w:t xml:space="preserve">710 </w:t>
            </w:r>
            <w:r>
              <w:rPr>
                <w:rFonts w:ascii="Times New Roman" w:eastAsia="Times New Roman" w:hAnsi="Times New Roman"/>
                <w:sz w:val="24"/>
                <w:szCs w:val="24"/>
                <w:lang w:eastAsia="uk-UA"/>
              </w:rPr>
              <w:t>від 15.04.2020 «Про затвердження переліку формальних помилок»</w:t>
            </w:r>
          </w:p>
        </w:tc>
      </w:tr>
    </w:tbl>
    <w:p w:rsidR="005F6CA7" w:rsidRPr="002A4444" w:rsidRDefault="005F6CA7" w:rsidP="002A4444">
      <w:pPr>
        <w:spacing w:after="0" w:line="240" w:lineRule="auto"/>
        <w:jc w:val="both"/>
        <w:rPr>
          <w:rFonts w:ascii="Times New Roman" w:hAnsi="Times New Roman"/>
          <w:sz w:val="24"/>
          <w:szCs w:val="24"/>
        </w:rPr>
      </w:pPr>
    </w:p>
    <w:sectPr w:rsidR="005F6CA7" w:rsidRPr="002A4444" w:rsidSect="002E0AE1">
      <w:footerReference w:type="default" r:id="rId7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799" w:rsidRDefault="00A54799" w:rsidP="00242F53">
      <w:pPr>
        <w:spacing w:after="0" w:line="240" w:lineRule="auto"/>
      </w:pPr>
      <w:r>
        <w:separator/>
      </w:r>
    </w:p>
  </w:endnote>
  <w:endnote w:type="continuationSeparator" w:id="0">
    <w:p w:rsidR="00A54799" w:rsidRDefault="00A54799" w:rsidP="00242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341364"/>
      <w:docPartObj>
        <w:docPartGallery w:val="Page Numbers (Bottom of Page)"/>
        <w:docPartUnique/>
      </w:docPartObj>
    </w:sdtPr>
    <w:sdtContent>
      <w:p w:rsidR="00A54799" w:rsidRDefault="00F22105">
        <w:pPr>
          <w:pStyle w:val="af0"/>
          <w:jc w:val="right"/>
        </w:pPr>
        <w:fldSimple w:instr="PAGE   \* MERGEFORMAT">
          <w:r w:rsidR="001D0391">
            <w:rPr>
              <w:noProof/>
            </w:rPr>
            <w:t>21</w:t>
          </w:r>
        </w:fldSimple>
      </w:p>
    </w:sdtContent>
  </w:sdt>
  <w:p w:rsidR="00A54799" w:rsidRDefault="00A5479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799" w:rsidRDefault="00A54799" w:rsidP="00242F53">
      <w:pPr>
        <w:spacing w:after="0" w:line="240" w:lineRule="auto"/>
      </w:pPr>
      <w:r>
        <w:separator/>
      </w:r>
    </w:p>
  </w:footnote>
  <w:footnote w:type="continuationSeparator" w:id="0">
    <w:p w:rsidR="00A54799" w:rsidRDefault="00A54799" w:rsidP="00242F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1FA62FB"/>
    <w:multiLevelType w:val="hybridMultilevel"/>
    <w:tmpl w:val="63144E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3">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4">
    <w:nsid w:val="68347166"/>
    <w:multiLevelType w:val="hybridMultilevel"/>
    <w:tmpl w:val="F0602BC4"/>
    <w:lvl w:ilvl="0" w:tplc="3486689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0C803CE"/>
    <w:multiLevelType w:val="hybridMultilevel"/>
    <w:tmpl w:val="8C3AFD3E"/>
    <w:lvl w:ilvl="0" w:tplc="86F4B476">
      <w:start w:val="3"/>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3671A"/>
    <w:rsid w:val="00012392"/>
    <w:rsid w:val="00016B16"/>
    <w:rsid w:val="00017AA2"/>
    <w:rsid w:val="0003153F"/>
    <w:rsid w:val="00031558"/>
    <w:rsid w:val="00054129"/>
    <w:rsid w:val="0006716A"/>
    <w:rsid w:val="00082888"/>
    <w:rsid w:val="000844C0"/>
    <w:rsid w:val="000A08FE"/>
    <w:rsid w:val="000D0668"/>
    <w:rsid w:val="000D7B05"/>
    <w:rsid w:val="0013671A"/>
    <w:rsid w:val="0017135D"/>
    <w:rsid w:val="0017512A"/>
    <w:rsid w:val="001A1B95"/>
    <w:rsid w:val="001B2D97"/>
    <w:rsid w:val="001D0391"/>
    <w:rsid w:val="001E7BB0"/>
    <w:rsid w:val="001F73CF"/>
    <w:rsid w:val="00206B6B"/>
    <w:rsid w:val="00207BA5"/>
    <w:rsid w:val="002258F2"/>
    <w:rsid w:val="00242F53"/>
    <w:rsid w:val="00263FF3"/>
    <w:rsid w:val="002747F5"/>
    <w:rsid w:val="0028589D"/>
    <w:rsid w:val="002943B5"/>
    <w:rsid w:val="002A4444"/>
    <w:rsid w:val="002E0AE1"/>
    <w:rsid w:val="00323D65"/>
    <w:rsid w:val="00326E9A"/>
    <w:rsid w:val="003336D9"/>
    <w:rsid w:val="00342BD0"/>
    <w:rsid w:val="0036139F"/>
    <w:rsid w:val="00372869"/>
    <w:rsid w:val="00380EF2"/>
    <w:rsid w:val="003B4B18"/>
    <w:rsid w:val="003B7862"/>
    <w:rsid w:val="003C19DE"/>
    <w:rsid w:val="003C203D"/>
    <w:rsid w:val="003D3B55"/>
    <w:rsid w:val="00404B36"/>
    <w:rsid w:val="00414C70"/>
    <w:rsid w:val="00421934"/>
    <w:rsid w:val="004431C3"/>
    <w:rsid w:val="00475090"/>
    <w:rsid w:val="004777AE"/>
    <w:rsid w:val="004B30C3"/>
    <w:rsid w:val="004B36B1"/>
    <w:rsid w:val="004B5E87"/>
    <w:rsid w:val="004B7CAE"/>
    <w:rsid w:val="004E6CE4"/>
    <w:rsid w:val="00503458"/>
    <w:rsid w:val="005410FD"/>
    <w:rsid w:val="00542C4C"/>
    <w:rsid w:val="00547D7C"/>
    <w:rsid w:val="0057012A"/>
    <w:rsid w:val="005746DD"/>
    <w:rsid w:val="00583D92"/>
    <w:rsid w:val="005A08CD"/>
    <w:rsid w:val="005B7A06"/>
    <w:rsid w:val="005D6572"/>
    <w:rsid w:val="005E2F6C"/>
    <w:rsid w:val="005E59A7"/>
    <w:rsid w:val="005E5A40"/>
    <w:rsid w:val="005F6CA7"/>
    <w:rsid w:val="00601AE2"/>
    <w:rsid w:val="00610CED"/>
    <w:rsid w:val="00617471"/>
    <w:rsid w:val="0064238E"/>
    <w:rsid w:val="00666A9C"/>
    <w:rsid w:val="0067612A"/>
    <w:rsid w:val="00690D67"/>
    <w:rsid w:val="006940A0"/>
    <w:rsid w:val="006A2154"/>
    <w:rsid w:val="006A580A"/>
    <w:rsid w:val="006F237D"/>
    <w:rsid w:val="006F2701"/>
    <w:rsid w:val="00747FF1"/>
    <w:rsid w:val="00751C26"/>
    <w:rsid w:val="00760A55"/>
    <w:rsid w:val="00761DAA"/>
    <w:rsid w:val="007835E8"/>
    <w:rsid w:val="007B010C"/>
    <w:rsid w:val="007D1454"/>
    <w:rsid w:val="007D34AB"/>
    <w:rsid w:val="007D3F9D"/>
    <w:rsid w:val="007E0C42"/>
    <w:rsid w:val="007F75A9"/>
    <w:rsid w:val="00810CA8"/>
    <w:rsid w:val="008175F1"/>
    <w:rsid w:val="00825A80"/>
    <w:rsid w:val="008267AE"/>
    <w:rsid w:val="00831468"/>
    <w:rsid w:val="008506C6"/>
    <w:rsid w:val="00852097"/>
    <w:rsid w:val="00867F51"/>
    <w:rsid w:val="008741EB"/>
    <w:rsid w:val="008843ED"/>
    <w:rsid w:val="00892B1B"/>
    <w:rsid w:val="008C2089"/>
    <w:rsid w:val="00900CF6"/>
    <w:rsid w:val="00911FC0"/>
    <w:rsid w:val="00915F36"/>
    <w:rsid w:val="00932846"/>
    <w:rsid w:val="00947579"/>
    <w:rsid w:val="009631DE"/>
    <w:rsid w:val="00984FE4"/>
    <w:rsid w:val="009B16A1"/>
    <w:rsid w:val="009D04D0"/>
    <w:rsid w:val="009F4954"/>
    <w:rsid w:val="009F79B0"/>
    <w:rsid w:val="009F7E7F"/>
    <w:rsid w:val="00A479EE"/>
    <w:rsid w:val="00A530DE"/>
    <w:rsid w:val="00A54799"/>
    <w:rsid w:val="00A64E90"/>
    <w:rsid w:val="00B17076"/>
    <w:rsid w:val="00B213FE"/>
    <w:rsid w:val="00B26CCA"/>
    <w:rsid w:val="00B3293A"/>
    <w:rsid w:val="00B77C88"/>
    <w:rsid w:val="00BA7A23"/>
    <w:rsid w:val="00BC0F33"/>
    <w:rsid w:val="00BF2B1C"/>
    <w:rsid w:val="00C01EFD"/>
    <w:rsid w:val="00C15102"/>
    <w:rsid w:val="00C31D14"/>
    <w:rsid w:val="00C82FC2"/>
    <w:rsid w:val="00C87E09"/>
    <w:rsid w:val="00C917B0"/>
    <w:rsid w:val="00CB3C98"/>
    <w:rsid w:val="00CB58F4"/>
    <w:rsid w:val="00CC0AF1"/>
    <w:rsid w:val="00CD6FB8"/>
    <w:rsid w:val="00D02FE9"/>
    <w:rsid w:val="00D3127B"/>
    <w:rsid w:val="00D344C6"/>
    <w:rsid w:val="00D54EFD"/>
    <w:rsid w:val="00D562A7"/>
    <w:rsid w:val="00D6596D"/>
    <w:rsid w:val="00D65ECB"/>
    <w:rsid w:val="00D67BCB"/>
    <w:rsid w:val="00D80BE2"/>
    <w:rsid w:val="00D81977"/>
    <w:rsid w:val="00D926D0"/>
    <w:rsid w:val="00D97C07"/>
    <w:rsid w:val="00DA1179"/>
    <w:rsid w:val="00DA4B92"/>
    <w:rsid w:val="00DA7F37"/>
    <w:rsid w:val="00DB6622"/>
    <w:rsid w:val="00DC279E"/>
    <w:rsid w:val="00DF133C"/>
    <w:rsid w:val="00E04886"/>
    <w:rsid w:val="00E0553E"/>
    <w:rsid w:val="00E10DEF"/>
    <w:rsid w:val="00E42731"/>
    <w:rsid w:val="00E77B1C"/>
    <w:rsid w:val="00E8067C"/>
    <w:rsid w:val="00E871F5"/>
    <w:rsid w:val="00E90A19"/>
    <w:rsid w:val="00E92BC7"/>
    <w:rsid w:val="00EA201B"/>
    <w:rsid w:val="00EA41AD"/>
    <w:rsid w:val="00EA7F9B"/>
    <w:rsid w:val="00EB16C5"/>
    <w:rsid w:val="00ED3564"/>
    <w:rsid w:val="00EE1C74"/>
    <w:rsid w:val="00EE5391"/>
    <w:rsid w:val="00EF4053"/>
    <w:rsid w:val="00F0620A"/>
    <w:rsid w:val="00F12492"/>
    <w:rsid w:val="00F22105"/>
    <w:rsid w:val="00F234A3"/>
    <w:rsid w:val="00F32FA2"/>
    <w:rsid w:val="00F34045"/>
    <w:rsid w:val="00F35221"/>
    <w:rsid w:val="00F70B58"/>
    <w:rsid w:val="00F70F89"/>
    <w:rsid w:val="00F95206"/>
    <w:rsid w:val="00FE01E4"/>
    <w:rsid w:val="00FE36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AE1"/>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2E0AE1"/>
    <w:pPr>
      <w:ind w:left="720"/>
      <w:contextualSpacing/>
    </w:pPr>
  </w:style>
  <w:style w:type="paragraph" w:styleId="HTML">
    <w:name w:val="HTML Preformatted"/>
    <w:basedOn w:val="a"/>
    <w:link w:val="HTML0"/>
    <w:rsid w:val="002E0AE1"/>
    <w:pPr>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rsid w:val="002E0AE1"/>
    <w:rPr>
      <w:rFonts w:ascii="Courier New" w:eastAsia="Times New Roman" w:hAnsi="Courier New" w:cs="Courier New"/>
      <w:color w:val="000000"/>
      <w:sz w:val="21"/>
      <w:szCs w:val="21"/>
      <w:lang w:val="ru-RU" w:eastAsia="zh-CN"/>
    </w:rPr>
  </w:style>
  <w:style w:type="paragraph" w:customStyle="1" w:styleId="rvps2">
    <w:name w:val="rvps2"/>
    <w:basedOn w:val="a"/>
    <w:rsid w:val="002E0AE1"/>
    <w:pPr>
      <w:spacing w:before="280" w:after="280" w:line="240" w:lineRule="auto"/>
    </w:pPr>
    <w:rPr>
      <w:rFonts w:ascii="Times New Roman" w:eastAsia="Times New Roman" w:hAnsi="Times New Roman"/>
      <w:sz w:val="24"/>
      <w:szCs w:val="24"/>
    </w:rPr>
  </w:style>
  <w:style w:type="paragraph" w:styleId="a5">
    <w:name w:val="No Spacing"/>
    <w:link w:val="a6"/>
    <w:uiPriority w:val="1"/>
    <w:qFormat/>
    <w:rsid w:val="002E0AE1"/>
    <w:pPr>
      <w:suppressAutoHyphens/>
      <w:spacing w:after="0" w:line="240" w:lineRule="auto"/>
    </w:pPr>
    <w:rPr>
      <w:rFonts w:ascii="Calibri" w:eastAsia="Calibri" w:hAnsi="Calibri" w:cs="Times New Roman"/>
      <w:lang w:val="ru-RU" w:eastAsia="zh-CN"/>
    </w:rPr>
  </w:style>
  <w:style w:type="paragraph" w:customStyle="1" w:styleId="LO-normal">
    <w:name w:val="LO-normal"/>
    <w:qFormat/>
    <w:rsid w:val="002E0AE1"/>
    <w:pPr>
      <w:spacing w:after="0"/>
    </w:pPr>
    <w:rPr>
      <w:rFonts w:ascii="Arial" w:eastAsia="Times New Roman" w:hAnsi="Arial" w:cs="Arial"/>
      <w:color w:val="000000"/>
      <w:lang w:val="ru-RU" w:eastAsia="zh-CN"/>
    </w:rPr>
  </w:style>
  <w:style w:type="character" w:customStyle="1" w:styleId="rvts0">
    <w:name w:val="rvts0"/>
    <w:basedOn w:val="a0"/>
    <w:rsid w:val="002E0AE1"/>
  </w:style>
  <w:style w:type="paragraph" w:customStyle="1" w:styleId="cee1fbf7edfbe9">
    <w:name w:val="Оceбe1ыfbчf7нedыfbйe9"/>
    <w:uiPriority w:val="99"/>
    <w:qFormat/>
    <w:rsid w:val="002E0A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4">
    <w:name w:val="Абзац списка Знак"/>
    <w:aliases w:val="название табл/рис Знак,заголовок 1.1 Знак"/>
    <w:link w:val="a3"/>
    <w:uiPriority w:val="34"/>
    <w:rsid w:val="002E0AE1"/>
    <w:rPr>
      <w:rFonts w:ascii="Calibri" w:eastAsia="Calibri" w:hAnsi="Calibri" w:cs="Times New Roman"/>
      <w:lang w:val="ru-RU" w:eastAsia="zh-CN"/>
    </w:rPr>
  </w:style>
  <w:style w:type="paragraph" w:styleId="a7">
    <w:name w:val="Balloon Text"/>
    <w:basedOn w:val="a"/>
    <w:link w:val="a8"/>
    <w:uiPriority w:val="99"/>
    <w:semiHidden/>
    <w:unhideWhenUsed/>
    <w:rsid w:val="005E2F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2F6C"/>
    <w:rPr>
      <w:rFonts w:ascii="Tahoma" w:eastAsia="Calibri" w:hAnsi="Tahoma" w:cs="Tahoma"/>
      <w:sz w:val="16"/>
      <w:szCs w:val="16"/>
      <w:lang w:val="ru-RU" w:eastAsia="zh-CN"/>
    </w:rPr>
  </w:style>
  <w:style w:type="paragraph" w:styleId="a9">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w:basedOn w:val="a"/>
    <w:link w:val="aa"/>
    <w:uiPriority w:val="99"/>
    <w:qFormat/>
    <w:rsid w:val="004431C3"/>
    <w:pPr>
      <w:suppressAutoHyphens w:val="0"/>
      <w:spacing w:before="150" w:after="150" w:line="240" w:lineRule="auto"/>
    </w:pPr>
    <w:rPr>
      <w:rFonts w:ascii="Times New Roman" w:hAnsi="Times New Roman"/>
      <w:sz w:val="24"/>
      <w:szCs w:val="20"/>
      <w:lang w:eastAsia="uk-UA"/>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9"/>
    <w:locked/>
    <w:rsid w:val="004431C3"/>
    <w:rPr>
      <w:rFonts w:ascii="Times New Roman" w:eastAsia="Calibri" w:hAnsi="Times New Roman" w:cs="Times New Roman"/>
      <w:sz w:val="24"/>
      <w:szCs w:val="20"/>
      <w:lang w:eastAsia="uk-UA"/>
    </w:rPr>
  </w:style>
  <w:style w:type="numbering" w:customStyle="1" w:styleId="1">
    <w:name w:val="Нет списка1"/>
    <w:next w:val="a2"/>
    <w:uiPriority w:val="99"/>
    <w:semiHidden/>
    <w:unhideWhenUsed/>
    <w:rsid w:val="00DC279E"/>
  </w:style>
  <w:style w:type="character" w:customStyle="1" w:styleId="3">
    <w:name w:val="Основной текст 3 Знак"/>
    <w:link w:val="30"/>
    <w:locked/>
    <w:rsid w:val="00CC0AF1"/>
    <w:rPr>
      <w:sz w:val="16"/>
      <w:szCs w:val="16"/>
      <w:lang w:val="ru-RU" w:eastAsia="ru-RU"/>
    </w:rPr>
  </w:style>
  <w:style w:type="paragraph" w:styleId="30">
    <w:name w:val="Body Text 3"/>
    <w:basedOn w:val="a"/>
    <w:link w:val="3"/>
    <w:rsid w:val="00CC0AF1"/>
    <w:pPr>
      <w:suppressAutoHyphens w:val="0"/>
      <w:spacing w:after="120" w:line="240" w:lineRule="auto"/>
    </w:pPr>
    <w:rPr>
      <w:rFonts w:asciiTheme="minorHAnsi" w:eastAsiaTheme="minorHAnsi" w:hAnsiTheme="minorHAnsi" w:cstheme="minorBidi"/>
      <w:sz w:val="16"/>
      <w:szCs w:val="16"/>
      <w:lang w:eastAsia="ru-RU"/>
    </w:rPr>
  </w:style>
  <w:style w:type="character" w:customStyle="1" w:styleId="31">
    <w:name w:val="Основний текст 3 Знак1"/>
    <w:basedOn w:val="a0"/>
    <w:uiPriority w:val="99"/>
    <w:semiHidden/>
    <w:rsid w:val="00CC0AF1"/>
    <w:rPr>
      <w:rFonts w:ascii="Calibri" w:eastAsia="Calibri" w:hAnsi="Calibri" w:cs="Times New Roman"/>
      <w:sz w:val="16"/>
      <w:szCs w:val="16"/>
      <w:lang w:val="ru-RU" w:eastAsia="zh-CN"/>
    </w:rPr>
  </w:style>
  <w:style w:type="character" w:customStyle="1" w:styleId="a6">
    <w:name w:val="Без интервала Знак"/>
    <w:link w:val="a5"/>
    <w:uiPriority w:val="1"/>
    <w:locked/>
    <w:rsid w:val="00932846"/>
    <w:rPr>
      <w:rFonts w:ascii="Calibri" w:eastAsia="Calibri" w:hAnsi="Calibri" w:cs="Times New Roman"/>
      <w:lang w:val="ru-RU" w:eastAsia="zh-CN"/>
    </w:rPr>
  </w:style>
  <w:style w:type="character" w:styleId="ab">
    <w:name w:val="Hyperlink"/>
    <w:uiPriority w:val="99"/>
    <w:rsid w:val="002A4444"/>
    <w:rPr>
      <w:color w:val="0000FF"/>
      <w:u w:val="single"/>
    </w:rPr>
  </w:style>
  <w:style w:type="paragraph" w:styleId="ac">
    <w:name w:val="annotation text"/>
    <w:basedOn w:val="a"/>
    <w:link w:val="ad"/>
    <w:uiPriority w:val="99"/>
    <w:semiHidden/>
    <w:rsid w:val="001A1B95"/>
    <w:pPr>
      <w:suppressAutoHyphens w:val="0"/>
      <w:spacing w:after="0" w:line="240" w:lineRule="auto"/>
    </w:pPr>
    <w:rPr>
      <w:rFonts w:ascii="Times New Roman" w:eastAsia="Times New Roman" w:hAnsi="Times New Roman"/>
      <w:sz w:val="20"/>
      <w:szCs w:val="20"/>
      <w:lang w:eastAsia="ru-RU"/>
    </w:rPr>
  </w:style>
  <w:style w:type="character" w:customStyle="1" w:styleId="ad">
    <w:name w:val="Текст примечания Знак"/>
    <w:basedOn w:val="a0"/>
    <w:link w:val="ac"/>
    <w:uiPriority w:val="99"/>
    <w:semiHidden/>
    <w:rsid w:val="001A1B95"/>
    <w:rPr>
      <w:rFonts w:ascii="Times New Roman" w:eastAsia="Times New Roman" w:hAnsi="Times New Roman" w:cs="Times New Roman"/>
      <w:sz w:val="20"/>
      <w:szCs w:val="20"/>
      <w:lang w:eastAsia="ru-RU"/>
    </w:rPr>
  </w:style>
  <w:style w:type="character" w:customStyle="1" w:styleId="rvts46">
    <w:name w:val="rvts46"/>
    <w:basedOn w:val="a0"/>
    <w:rsid w:val="00690D67"/>
  </w:style>
  <w:style w:type="paragraph" w:styleId="ae">
    <w:name w:val="header"/>
    <w:basedOn w:val="a"/>
    <w:link w:val="af"/>
    <w:uiPriority w:val="99"/>
    <w:unhideWhenUsed/>
    <w:rsid w:val="00242F5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42F53"/>
    <w:rPr>
      <w:rFonts w:ascii="Calibri" w:eastAsia="Calibri" w:hAnsi="Calibri" w:cs="Times New Roman"/>
      <w:lang w:val="ru-RU" w:eastAsia="zh-CN"/>
    </w:rPr>
  </w:style>
  <w:style w:type="paragraph" w:styleId="af0">
    <w:name w:val="footer"/>
    <w:basedOn w:val="a"/>
    <w:link w:val="af1"/>
    <w:uiPriority w:val="99"/>
    <w:unhideWhenUsed/>
    <w:rsid w:val="00242F5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42F53"/>
    <w:rPr>
      <w:rFonts w:ascii="Calibri" w:eastAsia="Calibri" w:hAnsi="Calibri" w:cs="Times New Roman"/>
      <w:lang w:val="ru-RU" w:eastAsia="zh-CN"/>
    </w:rPr>
  </w:style>
  <w:style w:type="paragraph" w:customStyle="1" w:styleId="LO-normal1">
    <w:name w:val="LO-normal1"/>
    <w:rsid w:val="00BA7A23"/>
    <w:pPr>
      <w:suppressAutoHyphens/>
      <w:spacing w:after="0" w:line="240" w:lineRule="auto"/>
    </w:pPr>
    <w:rPr>
      <w:rFonts w:ascii="Calibri" w:eastAsia="Calibri" w:hAnsi="Calibri" w:cs="Calibri"/>
      <w:sz w:val="20"/>
      <w:szCs w:val="20"/>
      <w:lang w:eastAsia="zh-CN"/>
    </w:rPr>
  </w:style>
  <w:style w:type="character" w:customStyle="1" w:styleId="ng-bindingng-scope">
    <w:name w:val="ng-binding ng-scope"/>
    <w:basedOn w:val="a0"/>
    <w:uiPriority w:val="99"/>
    <w:rsid w:val="00601AE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AE1"/>
    <w:pPr>
      <w:suppressAutoHyphens/>
    </w:pPr>
    <w:rPr>
      <w:rFonts w:ascii="Calibri" w:eastAsia="Calibri" w:hAnsi="Calibri" w:cs="Times New Roman"/>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2E0AE1"/>
    <w:pPr>
      <w:ind w:left="720"/>
      <w:contextualSpacing/>
    </w:pPr>
  </w:style>
  <w:style w:type="paragraph" w:styleId="HTML">
    <w:name w:val="HTML Preformatted"/>
    <w:basedOn w:val="a"/>
    <w:link w:val="HTML0"/>
    <w:rsid w:val="002E0AE1"/>
    <w:pPr>
      <w:spacing w:after="0" w:line="240" w:lineRule="auto"/>
    </w:pPr>
    <w:rPr>
      <w:rFonts w:ascii="Courier New" w:eastAsia="Times New Roman" w:hAnsi="Courier New" w:cs="Courier New"/>
      <w:color w:val="000000"/>
      <w:sz w:val="21"/>
      <w:szCs w:val="21"/>
    </w:rPr>
  </w:style>
  <w:style w:type="character" w:customStyle="1" w:styleId="HTML0">
    <w:name w:val="Стандартний HTML Знак"/>
    <w:basedOn w:val="a0"/>
    <w:link w:val="HTML"/>
    <w:rsid w:val="002E0AE1"/>
    <w:rPr>
      <w:rFonts w:ascii="Courier New" w:eastAsia="Times New Roman" w:hAnsi="Courier New" w:cs="Courier New"/>
      <w:color w:val="000000"/>
      <w:sz w:val="21"/>
      <w:szCs w:val="21"/>
      <w:lang w:val="ru-RU" w:eastAsia="zh-CN"/>
    </w:rPr>
  </w:style>
  <w:style w:type="paragraph" w:customStyle="1" w:styleId="rvps2">
    <w:name w:val="rvps2"/>
    <w:basedOn w:val="a"/>
    <w:rsid w:val="002E0AE1"/>
    <w:pPr>
      <w:spacing w:before="280" w:after="280" w:line="240" w:lineRule="auto"/>
    </w:pPr>
    <w:rPr>
      <w:rFonts w:ascii="Times New Roman" w:eastAsia="Times New Roman" w:hAnsi="Times New Roman"/>
      <w:sz w:val="24"/>
      <w:szCs w:val="24"/>
      <w:lang w:val="uk-UA"/>
    </w:rPr>
  </w:style>
  <w:style w:type="paragraph" w:styleId="a5">
    <w:name w:val="No Spacing"/>
    <w:link w:val="a6"/>
    <w:uiPriority w:val="1"/>
    <w:qFormat/>
    <w:rsid w:val="002E0AE1"/>
    <w:pPr>
      <w:suppressAutoHyphens/>
      <w:spacing w:after="0" w:line="240" w:lineRule="auto"/>
    </w:pPr>
    <w:rPr>
      <w:rFonts w:ascii="Calibri" w:eastAsia="Calibri" w:hAnsi="Calibri" w:cs="Times New Roman"/>
      <w:lang w:val="ru-RU" w:eastAsia="zh-CN"/>
    </w:rPr>
  </w:style>
  <w:style w:type="paragraph" w:customStyle="1" w:styleId="LO-normal">
    <w:name w:val="LO-normal"/>
    <w:qFormat/>
    <w:rsid w:val="002E0AE1"/>
    <w:pPr>
      <w:spacing w:after="0"/>
    </w:pPr>
    <w:rPr>
      <w:rFonts w:ascii="Arial" w:eastAsia="Times New Roman" w:hAnsi="Arial" w:cs="Arial"/>
      <w:color w:val="000000"/>
      <w:lang w:val="ru-RU" w:eastAsia="zh-CN"/>
    </w:rPr>
  </w:style>
  <w:style w:type="character" w:customStyle="1" w:styleId="rvts0">
    <w:name w:val="rvts0"/>
    <w:basedOn w:val="a0"/>
    <w:rsid w:val="002E0AE1"/>
  </w:style>
  <w:style w:type="paragraph" w:customStyle="1" w:styleId="cee1fbf7edfbe9">
    <w:name w:val="Оceбe1ыfbчf7нedыfbйe9"/>
    <w:uiPriority w:val="99"/>
    <w:qFormat/>
    <w:rsid w:val="002E0A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4">
    <w:name w:val="Абзац списку Знак"/>
    <w:aliases w:val="название табл/рис Знак,заголовок 1.1 Знак"/>
    <w:link w:val="a3"/>
    <w:uiPriority w:val="34"/>
    <w:rsid w:val="002E0AE1"/>
    <w:rPr>
      <w:rFonts w:ascii="Calibri" w:eastAsia="Calibri" w:hAnsi="Calibri" w:cs="Times New Roman"/>
      <w:lang w:val="ru-RU" w:eastAsia="zh-CN"/>
    </w:rPr>
  </w:style>
  <w:style w:type="paragraph" w:styleId="a7">
    <w:name w:val="Balloon Text"/>
    <w:basedOn w:val="a"/>
    <w:link w:val="a8"/>
    <w:uiPriority w:val="99"/>
    <w:semiHidden/>
    <w:unhideWhenUsed/>
    <w:rsid w:val="005E2F6C"/>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5E2F6C"/>
    <w:rPr>
      <w:rFonts w:ascii="Tahoma" w:eastAsia="Calibri" w:hAnsi="Tahoma" w:cs="Tahoma"/>
      <w:sz w:val="16"/>
      <w:szCs w:val="16"/>
      <w:lang w:val="ru-RU" w:eastAsia="zh-CN"/>
    </w:rPr>
  </w:style>
  <w:style w:type="paragraph" w:styleId="a9">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w:basedOn w:val="a"/>
    <w:link w:val="aa"/>
    <w:uiPriority w:val="99"/>
    <w:qFormat/>
    <w:rsid w:val="004431C3"/>
    <w:pPr>
      <w:suppressAutoHyphens w:val="0"/>
      <w:spacing w:before="150" w:after="150" w:line="240" w:lineRule="auto"/>
    </w:pPr>
    <w:rPr>
      <w:rFonts w:ascii="Times New Roman" w:hAnsi="Times New Roman"/>
      <w:sz w:val="24"/>
      <w:szCs w:val="20"/>
      <w:lang w:val="uk-UA" w:eastAsia="uk-UA"/>
    </w:rPr>
  </w:style>
  <w:style w:type="character" w:customStyle="1" w:styleId="aa">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9"/>
    <w:locked/>
    <w:rsid w:val="004431C3"/>
    <w:rPr>
      <w:rFonts w:ascii="Times New Roman" w:eastAsia="Calibri" w:hAnsi="Times New Roman" w:cs="Times New Roman"/>
      <w:sz w:val="24"/>
      <w:szCs w:val="20"/>
      <w:lang w:eastAsia="uk-UA"/>
    </w:rPr>
  </w:style>
  <w:style w:type="numbering" w:customStyle="1" w:styleId="1">
    <w:name w:val="Нет списка1"/>
    <w:next w:val="a2"/>
    <w:uiPriority w:val="99"/>
    <w:semiHidden/>
    <w:unhideWhenUsed/>
    <w:rsid w:val="00DC279E"/>
  </w:style>
  <w:style w:type="character" w:customStyle="1" w:styleId="3">
    <w:name w:val="Основний текст 3 Знак"/>
    <w:link w:val="30"/>
    <w:locked/>
    <w:rsid w:val="00CC0AF1"/>
    <w:rPr>
      <w:sz w:val="16"/>
      <w:szCs w:val="16"/>
      <w:lang w:val="ru-RU" w:eastAsia="ru-RU"/>
    </w:rPr>
  </w:style>
  <w:style w:type="paragraph" w:styleId="30">
    <w:name w:val="Body Text 3"/>
    <w:basedOn w:val="a"/>
    <w:link w:val="3"/>
    <w:rsid w:val="00CC0AF1"/>
    <w:pPr>
      <w:suppressAutoHyphens w:val="0"/>
      <w:spacing w:after="120" w:line="240" w:lineRule="auto"/>
    </w:pPr>
    <w:rPr>
      <w:rFonts w:asciiTheme="minorHAnsi" w:eastAsiaTheme="minorHAnsi" w:hAnsiTheme="minorHAnsi" w:cstheme="minorBidi"/>
      <w:sz w:val="16"/>
      <w:szCs w:val="16"/>
      <w:lang w:eastAsia="ru-RU"/>
    </w:rPr>
  </w:style>
  <w:style w:type="character" w:customStyle="1" w:styleId="31">
    <w:name w:val="Основний текст 3 Знак1"/>
    <w:basedOn w:val="a0"/>
    <w:uiPriority w:val="99"/>
    <w:semiHidden/>
    <w:rsid w:val="00CC0AF1"/>
    <w:rPr>
      <w:rFonts w:ascii="Calibri" w:eastAsia="Calibri" w:hAnsi="Calibri" w:cs="Times New Roman"/>
      <w:sz w:val="16"/>
      <w:szCs w:val="16"/>
      <w:lang w:val="ru-RU" w:eastAsia="zh-CN"/>
    </w:rPr>
  </w:style>
  <w:style w:type="character" w:customStyle="1" w:styleId="a6">
    <w:name w:val="Без інтервалів Знак"/>
    <w:link w:val="a5"/>
    <w:uiPriority w:val="1"/>
    <w:locked/>
    <w:rsid w:val="00932846"/>
    <w:rPr>
      <w:rFonts w:ascii="Calibri" w:eastAsia="Calibri" w:hAnsi="Calibri" w:cs="Times New Roman"/>
      <w:lang w:val="ru-RU" w:eastAsia="zh-CN"/>
    </w:rPr>
  </w:style>
  <w:style w:type="character" w:styleId="ab">
    <w:name w:val="Hyperlink"/>
    <w:uiPriority w:val="99"/>
    <w:rsid w:val="002A4444"/>
    <w:rPr>
      <w:color w:val="0000FF"/>
      <w:u w:val="single"/>
    </w:rPr>
  </w:style>
  <w:style w:type="paragraph" w:styleId="ac">
    <w:name w:val="annotation text"/>
    <w:basedOn w:val="a"/>
    <w:link w:val="ad"/>
    <w:uiPriority w:val="99"/>
    <w:semiHidden/>
    <w:rsid w:val="001A1B95"/>
    <w:pPr>
      <w:suppressAutoHyphens w:val="0"/>
      <w:spacing w:after="0" w:line="240" w:lineRule="auto"/>
    </w:pPr>
    <w:rPr>
      <w:rFonts w:ascii="Times New Roman" w:eastAsia="Times New Roman" w:hAnsi="Times New Roman"/>
      <w:sz w:val="20"/>
      <w:szCs w:val="20"/>
      <w:lang w:val="uk-UA" w:eastAsia="ru-RU"/>
    </w:rPr>
  </w:style>
  <w:style w:type="character" w:customStyle="1" w:styleId="ad">
    <w:name w:val="Текст примітки Знак"/>
    <w:basedOn w:val="a0"/>
    <w:link w:val="ac"/>
    <w:uiPriority w:val="99"/>
    <w:semiHidden/>
    <w:rsid w:val="001A1B95"/>
    <w:rPr>
      <w:rFonts w:ascii="Times New Roman" w:eastAsia="Times New Roman" w:hAnsi="Times New Roman" w:cs="Times New Roman"/>
      <w:sz w:val="20"/>
      <w:szCs w:val="20"/>
      <w:lang w:eastAsia="ru-RU"/>
    </w:rPr>
  </w:style>
  <w:style w:type="character" w:customStyle="1" w:styleId="rvts46">
    <w:name w:val="rvts46"/>
    <w:basedOn w:val="a0"/>
    <w:rsid w:val="00690D67"/>
  </w:style>
  <w:style w:type="paragraph" w:styleId="ae">
    <w:name w:val="header"/>
    <w:basedOn w:val="a"/>
    <w:link w:val="af"/>
    <w:uiPriority w:val="99"/>
    <w:unhideWhenUsed/>
    <w:rsid w:val="00242F53"/>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242F53"/>
    <w:rPr>
      <w:rFonts w:ascii="Calibri" w:eastAsia="Calibri" w:hAnsi="Calibri" w:cs="Times New Roman"/>
      <w:lang w:val="ru-RU" w:eastAsia="zh-CN"/>
    </w:rPr>
  </w:style>
  <w:style w:type="paragraph" w:styleId="af0">
    <w:name w:val="footer"/>
    <w:basedOn w:val="a"/>
    <w:link w:val="af1"/>
    <w:uiPriority w:val="99"/>
    <w:unhideWhenUsed/>
    <w:rsid w:val="00242F53"/>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242F53"/>
    <w:rPr>
      <w:rFonts w:ascii="Calibri" w:eastAsia="Calibri" w:hAnsi="Calibri" w:cs="Times New Roman"/>
      <w:lang w:val="ru-RU" w:eastAsia="zh-CN"/>
    </w:rPr>
  </w:style>
  <w:style w:type="paragraph" w:customStyle="1" w:styleId="LO-normal1">
    <w:name w:val="LO-normal1"/>
    <w:rsid w:val="00BA7A23"/>
    <w:pPr>
      <w:suppressAutoHyphens/>
      <w:spacing w:after="0" w:line="240" w:lineRule="auto"/>
    </w:pPr>
    <w:rPr>
      <w:rFonts w:ascii="Calibri" w:eastAsia="Calibri" w:hAnsi="Calibri" w:cs="Calibri"/>
      <w:sz w:val="20"/>
      <w:szCs w:val="20"/>
      <w:lang w:eastAsia="zh-CN"/>
    </w:rPr>
  </w:style>
  <w:style w:type="character" w:customStyle="1" w:styleId="ng-bindingng-scope">
    <w:name w:val="ng-binding ng-scope"/>
    <w:basedOn w:val="a0"/>
    <w:uiPriority w:val="99"/>
    <w:rsid w:val="00601AE2"/>
    <w:rPr>
      <w:rFonts w:cs="Times New Roman"/>
    </w:rPr>
  </w:style>
</w:styles>
</file>

<file path=word/webSettings.xml><?xml version="1.0" encoding="utf-8"?>
<w:webSettings xmlns:r="http://schemas.openxmlformats.org/officeDocument/2006/relationships" xmlns:w="http://schemas.openxmlformats.org/wordprocessingml/2006/main">
  <w:divs>
    <w:div w:id="357049233">
      <w:bodyDiv w:val="1"/>
      <w:marLeft w:val="0"/>
      <w:marRight w:val="0"/>
      <w:marTop w:val="0"/>
      <w:marBottom w:val="0"/>
      <w:divBdr>
        <w:top w:val="none" w:sz="0" w:space="0" w:color="auto"/>
        <w:left w:val="none" w:sz="0" w:space="0" w:color="auto"/>
        <w:bottom w:val="none" w:sz="0" w:space="0" w:color="auto"/>
        <w:right w:val="none" w:sz="0" w:space="0" w:color="auto"/>
      </w:divBdr>
    </w:div>
    <w:div w:id="361172220">
      <w:bodyDiv w:val="1"/>
      <w:marLeft w:val="0"/>
      <w:marRight w:val="0"/>
      <w:marTop w:val="0"/>
      <w:marBottom w:val="0"/>
      <w:divBdr>
        <w:top w:val="none" w:sz="0" w:space="0" w:color="auto"/>
        <w:left w:val="none" w:sz="0" w:space="0" w:color="auto"/>
        <w:bottom w:val="none" w:sz="0" w:space="0" w:color="auto"/>
        <w:right w:val="none" w:sz="0" w:space="0" w:color="auto"/>
      </w:divBdr>
    </w:div>
    <w:div w:id="419134218">
      <w:bodyDiv w:val="1"/>
      <w:marLeft w:val="0"/>
      <w:marRight w:val="0"/>
      <w:marTop w:val="0"/>
      <w:marBottom w:val="0"/>
      <w:divBdr>
        <w:top w:val="none" w:sz="0" w:space="0" w:color="auto"/>
        <w:left w:val="none" w:sz="0" w:space="0" w:color="auto"/>
        <w:bottom w:val="none" w:sz="0" w:space="0" w:color="auto"/>
        <w:right w:val="none" w:sz="0" w:space="0" w:color="auto"/>
      </w:divBdr>
    </w:div>
    <w:div w:id="476998176">
      <w:bodyDiv w:val="1"/>
      <w:marLeft w:val="0"/>
      <w:marRight w:val="0"/>
      <w:marTop w:val="0"/>
      <w:marBottom w:val="0"/>
      <w:divBdr>
        <w:top w:val="none" w:sz="0" w:space="0" w:color="auto"/>
        <w:left w:val="none" w:sz="0" w:space="0" w:color="auto"/>
        <w:bottom w:val="none" w:sz="0" w:space="0" w:color="auto"/>
        <w:right w:val="none" w:sz="0" w:space="0" w:color="auto"/>
      </w:divBdr>
    </w:div>
    <w:div w:id="508518652">
      <w:bodyDiv w:val="1"/>
      <w:marLeft w:val="0"/>
      <w:marRight w:val="0"/>
      <w:marTop w:val="0"/>
      <w:marBottom w:val="0"/>
      <w:divBdr>
        <w:top w:val="none" w:sz="0" w:space="0" w:color="auto"/>
        <w:left w:val="none" w:sz="0" w:space="0" w:color="auto"/>
        <w:bottom w:val="none" w:sz="0" w:space="0" w:color="auto"/>
        <w:right w:val="none" w:sz="0" w:space="0" w:color="auto"/>
      </w:divBdr>
    </w:div>
    <w:div w:id="580337953">
      <w:bodyDiv w:val="1"/>
      <w:marLeft w:val="0"/>
      <w:marRight w:val="0"/>
      <w:marTop w:val="0"/>
      <w:marBottom w:val="0"/>
      <w:divBdr>
        <w:top w:val="none" w:sz="0" w:space="0" w:color="auto"/>
        <w:left w:val="none" w:sz="0" w:space="0" w:color="auto"/>
        <w:bottom w:val="none" w:sz="0" w:space="0" w:color="auto"/>
        <w:right w:val="none" w:sz="0" w:space="0" w:color="auto"/>
      </w:divBdr>
    </w:div>
    <w:div w:id="625430620">
      <w:bodyDiv w:val="1"/>
      <w:marLeft w:val="0"/>
      <w:marRight w:val="0"/>
      <w:marTop w:val="0"/>
      <w:marBottom w:val="0"/>
      <w:divBdr>
        <w:top w:val="none" w:sz="0" w:space="0" w:color="auto"/>
        <w:left w:val="none" w:sz="0" w:space="0" w:color="auto"/>
        <w:bottom w:val="none" w:sz="0" w:space="0" w:color="auto"/>
        <w:right w:val="none" w:sz="0" w:space="0" w:color="auto"/>
      </w:divBdr>
    </w:div>
    <w:div w:id="707949731">
      <w:bodyDiv w:val="1"/>
      <w:marLeft w:val="0"/>
      <w:marRight w:val="0"/>
      <w:marTop w:val="0"/>
      <w:marBottom w:val="0"/>
      <w:divBdr>
        <w:top w:val="none" w:sz="0" w:space="0" w:color="auto"/>
        <w:left w:val="none" w:sz="0" w:space="0" w:color="auto"/>
        <w:bottom w:val="none" w:sz="0" w:space="0" w:color="auto"/>
        <w:right w:val="none" w:sz="0" w:space="0" w:color="auto"/>
      </w:divBdr>
    </w:div>
    <w:div w:id="918825925">
      <w:bodyDiv w:val="1"/>
      <w:marLeft w:val="0"/>
      <w:marRight w:val="0"/>
      <w:marTop w:val="0"/>
      <w:marBottom w:val="0"/>
      <w:divBdr>
        <w:top w:val="none" w:sz="0" w:space="0" w:color="auto"/>
        <w:left w:val="none" w:sz="0" w:space="0" w:color="auto"/>
        <w:bottom w:val="none" w:sz="0" w:space="0" w:color="auto"/>
        <w:right w:val="none" w:sz="0" w:space="0" w:color="auto"/>
      </w:divBdr>
    </w:div>
    <w:div w:id="1204515941">
      <w:bodyDiv w:val="1"/>
      <w:marLeft w:val="0"/>
      <w:marRight w:val="0"/>
      <w:marTop w:val="0"/>
      <w:marBottom w:val="0"/>
      <w:divBdr>
        <w:top w:val="none" w:sz="0" w:space="0" w:color="auto"/>
        <w:left w:val="none" w:sz="0" w:space="0" w:color="auto"/>
        <w:bottom w:val="none" w:sz="0" w:space="0" w:color="auto"/>
        <w:right w:val="none" w:sz="0" w:space="0" w:color="auto"/>
      </w:divBdr>
    </w:div>
    <w:div w:id="1212762678">
      <w:bodyDiv w:val="1"/>
      <w:marLeft w:val="0"/>
      <w:marRight w:val="0"/>
      <w:marTop w:val="0"/>
      <w:marBottom w:val="0"/>
      <w:divBdr>
        <w:top w:val="none" w:sz="0" w:space="0" w:color="auto"/>
        <w:left w:val="none" w:sz="0" w:space="0" w:color="auto"/>
        <w:bottom w:val="none" w:sz="0" w:space="0" w:color="auto"/>
        <w:right w:val="none" w:sz="0" w:space="0" w:color="auto"/>
      </w:divBdr>
    </w:div>
    <w:div w:id="1240678358">
      <w:bodyDiv w:val="1"/>
      <w:marLeft w:val="0"/>
      <w:marRight w:val="0"/>
      <w:marTop w:val="0"/>
      <w:marBottom w:val="0"/>
      <w:divBdr>
        <w:top w:val="none" w:sz="0" w:space="0" w:color="auto"/>
        <w:left w:val="none" w:sz="0" w:space="0" w:color="auto"/>
        <w:bottom w:val="none" w:sz="0" w:space="0" w:color="auto"/>
        <w:right w:val="none" w:sz="0" w:space="0" w:color="auto"/>
      </w:divBdr>
    </w:div>
    <w:div w:id="1403675312">
      <w:bodyDiv w:val="1"/>
      <w:marLeft w:val="0"/>
      <w:marRight w:val="0"/>
      <w:marTop w:val="0"/>
      <w:marBottom w:val="0"/>
      <w:divBdr>
        <w:top w:val="none" w:sz="0" w:space="0" w:color="auto"/>
        <w:left w:val="none" w:sz="0" w:space="0" w:color="auto"/>
        <w:bottom w:val="none" w:sz="0" w:space="0" w:color="auto"/>
        <w:right w:val="none" w:sz="0" w:space="0" w:color="auto"/>
      </w:divBdr>
    </w:div>
    <w:div w:id="1422990695">
      <w:bodyDiv w:val="1"/>
      <w:marLeft w:val="0"/>
      <w:marRight w:val="0"/>
      <w:marTop w:val="0"/>
      <w:marBottom w:val="0"/>
      <w:divBdr>
        <w:top w:val="none" w:sz="0" w:space="0" w:color="auto"/>
        <w:left w:val="none" w:sz="0" w:space="0" w:color="auto"/>
        <w:bottom w:val="none" w:sz="0" w:space="0" w:color="auto"/>
        <w:right w:val="none" w:sz="0" w:space="0" w:color="auto"/>
      </w:divBdr>
    </w:div>
    <w:div w:id="1675303300">
      <w:bodyDiv w:val="1"/>
      <w:marLeft w:val="0"/>
      <w:marRight w:val="0"/>
      <w:marTop w:val="0"/>
      <w:marBottom w:val="0"/>
      <w:divBdr>
        <w:top w:val="none" w:sz="0" w:space="0" w:color="auto"/>
        <w:left w:val="none" w:sz="0" w:space="0" w:color="auto"/>
        <w:bottom w:val="none" w:sz="0" w:space="0" w:color="auto"/>
        <w:right w:val="none" w:sz="0" w:space="0" w:color="auto"/>
      </w:divBdr>
    </w:div>
    <w:div w:id="1710758502">
      <w:bodyDiv w:val="1"/>
      <w:marLeft w:val="0"/>
      <w:marRight w:val="0"/>
      <w:marTop w:val="0"/>
      <w:marBottom w:val="0"/>
      <w:divBdr>
        <w:top w:val="none" w:sz="0" w:space="0" w:color="auto"/>
        <w:left w:val="none" w:sz="0" w:space="0" w:color="auto"/>
        <w:bottom w:val="none" w:sz="0" w:space="0" w:color="auto"/>
        <w:right w:val="none" w:sz="0" w:space="0" w:color="auto"/>
      </w:divBdr>
    </w:div>
    <w:div w:id="1725710560">
      <w:bodyDiv w:val="1"/>
      <w:marLeft w:val="0"/>
      <w:marRight w:val="0"/>
      <w:marTop w:val="0"/>
      <w:marBottom w:val="0"/>
      <w:divBdr>
        <w:top w:val="none" w:sz="0" w:space="0" w:color="auto"/>
        <w:left w:val="none" w:sz="0" w:space="0" w:color="auto"/>
        <w:bottom w:val="none" w:sz="0" w:space="0" w:color="auto"/>
        <w:right w:val="none" w:sz="0" w:space="0" w:color="auto"/>
      </w:divBdr>
    </w:div>
    <w:div w:id="1809011059">
      <w:bodyDiv w:val="1"/>
      <w:marLeft w:val="0"/>
      <w:marRight w:val="0"/>
      <w:marTop w:val="0"/>
      <w:marBottom w:val="0"/>
      <w:divBdr>
        <w:top w:val="none" w:sz="0" w:space="0" w:color="auto"/>
        <w:left w:val="none" w:sz="0" w:space="0" w:color="auto"/>
        <w:bottom w:val="none" w:sz="0" w:space="0" w:color="auto"/>
        <w:right w:val="none" w:sz="0" w:space="0" w:color="auto"/>
      </w:divBdr>
    </w:div>
    <w:div w:id="1876191611">
      <w:bodyDiv w:val="1"/>
      <w:marLeft w:val="0"/>
      <w:marRight w:val="0"/>
      <w:marTop w:val="0"/>
      <w:marBottom w:val="0"/>
      <w:divBdr>
        <w:top w:val="none" w:sz="0" w:space="0" w:color="auto"/>
        <w:left w:val="none" w:sz="0" w:space="0" w:color="auto"/>
        <w:bottom w:val="none" w:sz="0" w:space="0" w:color="auto"/>
        <w:right w:val="none" w:sz="0" w:space="0" w:color="auto"/>
      </w:divBdr>
    </w:div>
    <w:div w:id="1889804899">
      <w:bodyDiv w:val="1"/>
      <w:marLeft w:val="0"/>
      <w:marRight w:val="0"/>
      <w:marTop w:val="0"/>
      <w:marBottom w:val="0"/>
      <w:divBdr>
        <w:top w:val="none" w:sz="0" w:space="0" w:color="auto"/>
        <w:left w:val="none" w:sz="0" w:space="0" w:color="auto"/>
        <w:bottom w:val="none" w:sz="0" w:space="0" w:color="auto"/>
        <w:right w:val="none" w:sz="0" w:space="0" w:color="auto"/>
      </w:divBdr>
    </w:div>
    <w:div w:id="1893417063">
      <w:bodyDiv w:val="1"/>
      <w:marLeft w:val="0"/>
      <w:marRight w:val="0"/>
      <w:marTop w:val="0"/>
      <w:marBottom w:val="0"/>
      <w:divBdr>
        <w:top w:val="none" w:sz="0" w:space="0" w:color="auto"/>
        <w:left w:val="none" w:sz="0" w:space="0" w:color="auto"/>
        <w:bottom w:val="none" w:sz="0" w:space="0" w:color="auto"/>
        <w:right w:val="none" w:sz="0" w:space="0" w:color="auto"/>
      </w:divBdr>
    </w:div>
    <w:div w:id="1895433406">
      <w:bodyDiv w:val="1"/>
      <w:marLeft w:val="0"/>
      <w:marRight w:val="0"/>
      <w:marTop w:val="0"/>
      <w:marBottom w:val="0"/>
      <w:divBdr>
        <w:top w:val="none" w:sz="0" w:space="0" w:color="auto"/>
        <w:left w:val="none" w:sz="0" w:space="0" w:color="auto"/>
        <w:bottom w:val="none" w:sz="0" w:space="0" w:color="auto"/>
        <w:right w:val="none" w:sz="0" w:space="0" w:color="auto"/>
      </w:divBdr>
    </w:div>
    <w:div w:id="1937590319">
      <w:bodyDiv w:val="1"/>
      <w:marLeft w:val="0"/>
      <w:marRight w:val="0"/>
      <w:marTop w:val="0"/>
      <w:marBottom w:val="0"/>
      <w:divBdr>
        <w:top w:val="none" w:sz="0" w:space="0" w:color="auto"/>
        <w:left w:val="none" w:sz="0" w:space="0" w:color="auto"/>
        <w:bottom w:val="none" w:sz="0" w:space="0" w:color="auto"/>
        <w:right w:val="none" w:sz="0" w:space="0" w:color="auto"/>
      </w:divBdr>
    </w:div>
    <w:div w:id="1938519212">
      <w:bodyDiv w:val="1"/>
      <w:marLeft w:val="0"/>
      <w:marRight w:val="0"/>
      <w:marTop w:val="0"/>
      <w:marBottom w:val="0"/>
      <w:divBdr>
        <w:top w:val="none" w:sz="0" w:space="0" w:color="auto"/>
        <w:left w:val="none" w:sz="0" w:space="0" w:color="auto"/>
        <w:bottom w:val="none" w:sz="0" w:space="0" w:color="auto"/>
        <w:right w:val="none" w:sz="0" w:space="0" w:color="auto"/>
      </w:divBdr>
    </w:div>
    <w:div w:id="1971087922">
      <w:bodyDiv w:val="1"/>
      <w:marLeft w:val="0"/>
      <w:marRight w:val="0"/>
      <w:marTop w:val="0"/>
      <w:marBottom w:val="0"/>
      <w:divBdr>
        <w:top w:val="none" w:sz="0" w:space="0" w:color="auto"/>
        <w:left w:val="none" w:sz="0" w:space="0" w:color="auto"/>
        <w:bottom w:val="none" w:sz="0" w:space="0" w:color="auto"/>
        <w:right w:val="none" w:sz="0" w:space="0" w:color="auto"/>
      </w:divBdr>
    </w:div>
    <w:div w:id="2041515861">
      <w:bodyDiv w:val="1"/>
      <w:marLeft w:val="0"/>
      <w:marRight w:val="0"/>
      <w:marTop w:val="0"/>
      <w:marBottom w:val="0"/>
      <w:divBdr>
        <w:top w:val="none" w:sz="0" w:space="0" w:color="auto"/>
        <w:left w:val="none" w:sz="0" w:space="0" w:color="auto"/>
        <w:bottom w:val="none" w:sz="0" w:space="0" w:color="auto"/>
        <w:right w:val="none" w:sz="0" w:space="0" w:color="auto"/>
      </w:divBdr>
    </w:div>
    <w:div w:id="2059626033">
      <w:bodyDiv w:val="1"/>
      <w:marLeft w:val="0"/>
      <w:marRight w:val="0"/>
      <w:marTop w:val="0"/>
      <w:marBottom w:val="0"/>
      <w:divBdr>
        <w:top w:val="none" w:sz="0" w:space="0" w:color="auto"/>
        <w:left w:val="none" w:sz="0" w:space="0" w:color="auto"/>
        <w:bottom w:val="none" w:sz="0" w:space="0" w:color="auto"/>
        <w:right w:val="none" w:sz="0" w:space="0" w:color="auto"/>
      </w:divBdr>
    </w:div>
    <w:div w:id="20736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922-19"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2210-14" TargetMode="External"/><Relationship Id="rId66" Type="http://schemas.openxmlformats.org/officeDocument/2006/relationships/hyperlink" Target="https://zakon.rada.gov.ua/laws/show/435-15" TargetMode="External"/><Relationship Id="rId74" Type="http://schemas.openxmlformats.org/officeDocument/2006/relationships/hyperlink" Target="https://zakon.rada.gov.ua/laws/show/922-19" TargetMode="Externa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644-18"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922-19"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2210-14"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922-19" TargetMode="External"/><Relationship Id="rId77"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755-15" TargetMode="External"/><Relationship Id="rId67" Type="http://schemas.openxmlformats.org/officeDocument/2006/relationships/hyperlink" Target="https://zakon.rada.gov.ua/laws/show/436-15"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4E8F-F7DD-46D5-84CE-3B30849F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21</Pages>
  <Words>34526</Words>
  <Characters>19680</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Костючок О.С.</dc:creator>
  <cp:keywords/>
  <dc:description/>
  <cp:lastModifiedBy>kostuchok</cp:lastModifiedBy>
  <cp:revision>97</cp:revision>
  <cp:lastPrinted>2022-11-03T13:24:00Z</cp:lastPrinted>
  <dcterms:created xsi:type="dcterms:W3CDTF">2020-08-31T07:30:00Z</dcterms:created>
  <dcterms:modified xsi:type="dcterms:W3CDTF">2023-12-01T13:14:00Z</dcterms:modified>
</cp:coreProperties>
</file>