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D9CA"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КОМУНАЛЬНЕ НЕКОМЕРЦІЙНЕ ПІДПРИЄМСТВО</w:t>
      </w:r>
    </w:p>
    <w:p w14:paraId="1E3FD0EF"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 xml:space="preserve">«КИЇВСЬКА МІСЬКА КЛІНІЧНА ЛІКАРНЯ №11» </w:t>
      </w:r>
    </w:p>
    <w:p w14:paraId="113F1D4B"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 xml:space="preserve">виконавчого органу Київської міської ради </w:t>
      </w:r>
    </w:p>
    <w:p w14:paraId="3D539020"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(Київської міської державної адміністрації)</w:t>
      </w:r>
    </w:p>
    <w:p w14:paraId="49CCF936"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781616F"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1983D0D8"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70EFA90F"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3535A64D"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639A991"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D2B1876" w14:textId="77777777" w:rsidR="00FF0A3B" w:rsidRPr="00A54541" w:rsidRDefault="00FF0A3B" w:rsidP="00D01F9F">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0"/>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ab/>
      </w:r>
      <w:r w:rsidRPr="00A54541">
        <w:rPr>
          <w:rFonts w:ascii="Times New Roman" w:eastAsia="Times New Roman" w:hAnsi="Times New Roman" w:cs="Times New Roman"/>
          <w:bCs/>
          <w:color w:val="000000"/>
          <w:kern w:val="3"/>
          <w:sz w:val="20"/>
          <w:szCs w:val="28"/>
          <w:lang w:val="uk-UA" w:eastAsia="zh-CN" w:bidi="hi-IN"/>
        </w:rPr>
        <w:t>ЗАТВЕРДЖЕНО</w:t>
      </w:r>
    </w:p>
    <w:p w14:paraId="09563938" w14:textId="57D78763" w:rsidR="00FF0A3B" w:rsidRPr="00A54541" w:rsidRDefault="00FF0A3B" w:rsidP="00C63DFF">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0"/>
          <w:szCs w:val="28"/>
          <w:lang w:val="uk-UA" w:eastAsia="zh-CN" w:bidi="hi-IN"/>
        </w:rPr>
      </w:pPr>
      <w:r w:rsidRPr="00A54541">
        <w:rPr>
          <w:rFonts w:ascii="Times New Roman" w:eastAsia="Times New Roman" w:hAnsi="Times New Roman" w:cs="Times New Roman"/>
          <w:bCs/>
          <w:color w:val="000000"/>
          <w:kern w:val="3"/>
          <w:sz w:val="20"/>
          <w:szCs w:val="28"/>
          <w:lang w:val="uk-UA" w:eastAsia="zh-CN" w:bidi="hi-IN"/>
        </w:rPr>
        <w:tab/>
        <w:t xml:space="preserve">Рішенням Уповноваженої особи № </w:t>
      </w:r>
      <w:r w:rsidR="000F2192">
        <w:rPr>
          <w:rFonts w:ascii="Times New Roman" w:eastAsia="Times New Roman" w:hAnsi="Times New Roman" w:cs="Times New Roman"/>
          <w:bCs/>
          <w:color w:val="000000"/>
          <w:kern w:val="3"/>
          <w:sz w:val="20"/>
          <w:szCs w:val="28"/>
          <w:lang w:val="uk-UA" w:eastAsia="zh-CN" w:bidi="hi-IN"/>
        </w:rPr>
        <w:t>97</w:t>
      </w:r>
    </w:p>
    <w:p w14:paraId="4BDDBE5C" w14:textId="7689CC65" w:rsidR="00FF0A3B" w:rsidRPr="00A54541" w:rsidRDefault="00FF0A3B" w:rsidP="00C63DFF">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0"/>
          <w:szCs w:val="28"/>
          <w:lang w:val="uk-UA" w:eastAsia="zh-CN" w:bidi="hi-IN"/>
        </w:rPr>
      </w:pPr>
      <w:r w:rsidRPr="00A54541">
        <w:rPr>
          <w:rFonts w:ascii="Times New Roman" w:eastAsia="Times New Roman" w:hAnsi="Times New Roman" w:cs="Times New Roman"/>
          <w:bCs/>
          <w:color w:val="000000"/>
          <w:kern w:val="3"/>
          <w:sz w:val="20"/>
          <w:szCs w:val="28"/>
          <w:lang w:val="uk-UA" w:eastAsia="zh-CN" w:bidi="hi-IN"/>
        </w:rPr>
        <w:tab/>
        <w:t>від «</w:t>
      </w:r>
      <w:r w:rsidR="000F2192">
        <w:rPr>
          <w:rFonts w:ascii="Times New Roman" w:eastAsia="Times New Roman" w:hAnsi="Times New Roman" w:cs="Times New Roman"/>
          <w:bCs/>
          <w:color w:val="000000"/>
          <w:kern w:val="3"/>
          <w:sz w:val="20"/>
          <w:szCs w:val="28"/>
          <w:lang w:val="uk-UA" w:eastAsia="zh-CN" w:bidi="hi-IN"/>
        </w:rPr>
        <w:t>30</w:t>
      </w:r>
      <w:r w:rsidRPr="00A54541">
        <w:rPr>
          <w:rFonts w:ascii="Times New Roman" w:eastAsia="Times New Roman" w:hAnsi="Times New Roman" w:cs="Times New Roman"/>
          <w:bCs/>
          <w:color w:val="000000"/>
          <w:kern w:val="3"/>
          <w:sz w:val="20"/>
          <w:szCs w:val="28"/>
          <w:lang w:val="uk-UA" w:eastAsia="zh-CN" w:bidi="hi-IN"/>
        </w:rPr>
        <w:t xml:space="preserve">» </w:t>
      </w:r>
      <w:r w:rsidR="00A54541" w:rsidRPr="00A54541">
        <w:rPr>
          <w:rFonts w:ascii="Times New Roman" w:eastAsia="Times New Roman" w:hAnsi="Times New Roman" w:cs="Times New Roman"/>
          <w:bCs/>
          <w:color w:val="000000"/>
          <w:kern w:val="3"/>
          <w:sz w:val="20"/>
          <w:szCs w:val="28"/>
          <w:lang w:val="uk-UA" w:eastAsia="zh-CN" w:bidi="hi-IN"/>
        </w:rPr>
        <w:t>січня</w:t>
      </w:r>
      <w:r w:rsidRPr="00A54541">
        <w:rPr>
          <w:rFonts w:ascii="Times New Roman" w:eastAsia="Times New Roman" w:hAnsi="Times New Roman" w:cs="Times New Roman"/>
          <w:bCs/>
          <w:color w:val="000000"/>
          <w:kern w:val="3"/>
          <w:sz w:val="20"/>
          <w:szCs w:val="28"/>
          <w:lang w:val="uk-UA" w:eastAsia="zh-CN" w:bidi="hi-IN"/>
        </w:rPr>
        <w:t xml:space="preserve"> 202</w:t>
      </w:r>
      <w:r w:rsidR="00A54541" w:rsidRPr="00A54541">
        <w:rPr>
          <w:rFonts w:ascii="Times New Roman" w:eastAsia="Times New Roman" w:hAnsi="Times New Roman" w:cs="Times New Roman"/>
          <w:bCs/>
          <w:color w:val="000000"/>
          <w:kern w:val="3"/>
          <w:sz w:val="20"/>
          <w:szCs w:val="28"/>
          <w:lang w:val="uk-UA" w:eastAsia="zh-CN" w:bidi="hi-IN"/>
        </w:rPr>
        <w:t>3</w:t>
      </w:r>
      <w:r w:rsidRPr="00A54541">
        <w:rPr>
          <w:rFonts w:ascii="Times New Roman" w:eastAsia="Times New Roman" w:hAnsi="Times New Roman" w:cs="Times New Roman"/>
          <w:bCs/>
          <w:color w:val="000000"/>
          <w:kern w:val="3"/>
          <w:sz w:val="20"/>
          <w:szCs w:val="28"/>
          <w:lang w:val="uk-UA" w:eastAsia="zh-CN" w:bidi="hi-IN"/>
        </w:rPr>
        <w:t xml:space="preserve"> року</w:t>
      </w:r>
    </w:p>
    <w:p w14:paraId="14DC9EEC" w14:textId="77777777" w:rsidR="00FF0A3B" w:rsidRPr="00A54541" w:rsidRDefault="00FF0A3B" w:rsidP="00D01F9F">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0"/>
          <w:szCs w:val="28"/>
          <w:lang w:val="uk-UA" w:eastAsia="zh-CN" w:bidi="hi-IN"/>
        </w:rPr>
      </w:pPr>
      <w:r w:rsidRPr="00A54541">
        <w:rPr>
          <w:rFonts w:ascii="Times New Roman" w:eastAsia="Times New Roman" w:hAnsi="Times New Roman" w:cs="Times New Roman"/>
          <w:bCs/>
          <w:color w:val="000000"/>
          <w:kern w:val="3"/>
          <w:sz w:val="20"/>
          <w:szCs w:val="28"/>
          <w:lang w:val="uk-UA" w:eastAsia="zh-CN" w:bidi="hi-IN"/>
        </w:rPr>
        <w:tab/>
      </w:r>
    </w:p>
    <w:p w14:paraId="6EC992DB" w14:textId="1A438079" w:rsidR="00FF0A3B" w:rsidRPr="00E139D5" w:rsidRDefault="00FF0A3B" w:rsidP="00D01F9F">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0"/>
          <w:szCs w:val="28"/>
          <w:lang w:val="uk-UA" w:eastAsia="zh-CN" w:bidi="hi-IN"/>
        </w:rPr>
      </w:pPr>
      <w:r w:rsidRPr="00A54541">
        <w:rPr>
          <w:rFonts w:ascii="Times New Roman" w:eastAsia="Times New Roman" w:hAnsi="Times New Roman" w:cs="Times New Roman"/>
          <w:bCs/>
          <w:color w:val="000000"/>
          <w:kern w:val="3"/>
          <w:sz w:val="20"/>
          <w:szCs w:val="28"/>
          <w:lang w:val="uk-UA" w:eastAsia="zh-CN" w:bidi="hi-IN"/>
        </w:rPr>
        <w:tab/>
        <w:t xml:space="preserve">__________ </w:t>
      </w:r>
      <w:r w:rsidR="00BA5427" w:rsidRPr="00A54541">
        <w:rPr>
          <w:rFonts w:ascii="Times New Roman" w:eastAsia="Times New Roman" w:hAnsi="Times New Roman" w:cs="Times New Roman"/>
          <w:bCs/>
          <w:color w:val="000000"/>
          <w:kern w:val="3"/>
          <w:sz w:val="20"/>
          <w:szCs w:val="28"/>
          <w:lang w:val="uk-UA" w:eastAsia="zh-CN" w:bidi="hi-IN"/>
        </w:rPr>
        <w:t>/</w:t>
      </w:r>
      <w:r w:rsidR="00BA5427" w:rsidRPr="00A54541">
        <w:rPr>
          <w:color w:val="000000"/>
          <w:sz w:val="24"/>
          <w:szCs w:val="24"/>
        </w:rPr>
        <w:t xml:space="preserve"> </w:t>
      </w:r>
      <w:r w:rsidR="00BA5427" w:rsidRPr="00A54541">
        <w:rPr>
          <w:rFonts w:ascii="Times New Roman" w:eastAsia="Times New Roman" w:hAnsi="Times New Roman" w:cs="Times New Roman"/>
          <w:bCs/>
          <w:color w:val="000000"/>
          <w:kern w:val="3"/>
          <w:sz w:val="20"/>
          <w:szCs w:val="28"/>
          <w:lang w:val="uk-UA" w:eastAsia="zh-CN" w:bidi="hi-IN"/>
        </w:rPr>
        <w:t xml:space="preserve">КЕП / </w:t>
      </w:r>
      <w:r w:rsidR="000F2192">
        <w:rPr>
          <w:rFonts w:ascii="Times New Roman" w:eastAsia="Times New Roman" w:hAnsi="Times New Roman" w:cs="Times New Roman"/>
          <w:bCs/>
          <w:color w:val="000000"/>
          <w:kern w:val="3"/>
          <w:sz w:val="20"/>
          <w:szCs w:val="28"/>
          <w:lang w:val="uk-UA" w:eastAsia="zh-CN" w:bidi="hi-IN"/>
        </w:rPr>
        <w:t>Н.М. Федоренчик</w:t>
      </w:r>
    </w:p>
    <w:p w14:paraId="4613D491"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01CEA602"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FC33A58"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FA234D6"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ТЕНДЕРНА ДОКУМЕНТАЦІЯ</w:t>
      </w:r>
    </w:p>
    <w:p w14:paraId="7CD1D1AD"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1865D52F"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на закупівлю по предмету</w:t>
      </w:r>
    </w:p>
    <w:p w14:paraId="15B01EF4"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0A036EE" w14:textId="079193F5"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 xml:space="preserve"> «</w:t>
      </w:r>
      <w:r w:rsidR="00404F1A" w:rsidRPr="00404F1A">
        <w:rPr>
          <w:rFonts w:ascii="Times New Roman" w:eastAsia="Times New Roman" w:hAnsi="Times New Roman" w:cs="Times New Roman"/>
          <w:b/>
          <w:bCs/>
          <w:color w:val="000000"/>
          <w:kern w:val="3"/>
          <w:sz w:val="24"/>
          <w:szCs w:val="28"/>
          <w:lang w:val="uk-UA" w:eastAsia="zh-CN" w:bidi="hi-IN"/>
        </w:rPr>
        <w:t>Послуги по збиранню, зберіганню для подальшого оброблення, знешкодження безпечних та небезпечних відходів</w:t>
      </w:r>
      <w:r w:rsidRPr="00E139D5">
        <w:rPr>
          <w:rFonts w:ascii="Times New Roman" w:eastAsia="Times New Roman" w:hAnsi="Times New Roman" w:cs="Times New Roman"/>
          <w:b/>
          <w:bCs/>
          <w:color w:val="000000"/>
          <w:kern w:val="3"/>
          <w:sz w:val="24"/>
          <w:szCs w:val="28"/>
          <w:lang w:val="uk-UA" w:eastAsia="zh-CN" w:bidi="hi-IN"/>
        </w:rPr>
        <w:t>»</w:t>
      </w:r>
    </w:p>
    <w:p w14:paraId="3D681C75"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E187FBB" w14:textId="56AA76FA"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Код класифікатор   ДК 021:2015 –</w:t>
      </w:r>
      <w:r w:rsidR="00404F1A">
        <w:rPr>
          <w:rFonts w:ascii="Times New Roman" w:eastAsia="Times New Roman" w:hAnsi="Times New Roman" w:cs="Times New Roman"/>
          <w:b/>
          <w:bCs/>
          <w:color w:val="000000"/>
          <w:kern w:val="3"/>
          <w:sz w:val="24"/>
          <w:szCs w:val="28"/>
          <w:lang w:val="uk-UA" w:eastAsia="zh-CN" w:bidi="hi-IN"/>
        </w:rPr>
        <w:t xml:space="preserve"> </w:t>
      </w:r>
      <w:r w:rsidR="00404F1A" w:rsidRPr="00404F1A">
        <w:rPr>
          <w:rFonts w:ascii="Times New Roman" w:eastAsia="Times New Roman" w:hAnsi="Times New Roman" w:cs="Times New Roman"/>
          <w:b/>
          <w:bCs/>
          <w:color w:val="000000"/>
          <w:kern w:val="3"/>
          <w:sz w:val="24"/>
          <w:szCs w:val="28"/>
          <w:lang w:val="uk-UA" w:eastAsia="zh-CN" w:bidi="hi-IN"/>
        </w:rPr>
        <w:t xml:space="preserve">90520000-8 - </w:t>
      </w:r>
      <w:r w:rsidRPr="00E139D5">
        <w:rPr>
          <w:rFonts w:ascii="Times New Roman" w:eastAsia="Times New Roman" w:hAnsi="Times New Roman" w:cs="Times New Roman"/>
          <w:b/>
          <w:bCs/>
          <w:color w:val="000000"/>
          <w:kern w:val="3"/>
          <w:sz w:val="24"/>
          <w:szCs w:val="28"/>
          <w:lang w:val="uk-UA" w:eastAsia="zh-CN" w:bidi="hi-IN"/>
        </w:rPr>
        <w:t xml:space="preserve"> </w:t>
      </w:r>
      <w:r w:rsidR="00404F1A" w:rsidRPr="00404F1A">
        <w:rPr>
          <w:rFonts w:ascii="Times New Roman" w:eastAsia="Times New Roman" w:hAnsi="Times New Roman" w:cs="Times New Roman"/>
          <w:b/>
          <w:bCs/>
          <w:color w:val="000000"/>
          <w:kern w:val="3"/>
          <w:sz w:val="24"/>
          <w:szCs w:val="28"/>
          <w:lang w:val="uk-UA" w:eastAsia="zh-CN" w:bidi="hi-IN"/>
        </w:rPr>
        <w:t>Послуги у сфері поводження з радіоактивними, токсичними, медичними та небезпечними відходами</w:t>
      </w:r>
    </w:p>
    <w:p w14:paraId="6CE910DB"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 xml:space="preserve"> </w:t>
      </w:r>
    </w:p>
    <w:p w14:paraId="44389F4A"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B43ABEE"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за процедурою</w:t>
      </w:r>
    </w:p>
    <w:p w14:paraId="7E279F53"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1183980"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962B134"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A34D93A"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ВІДКРИТИХ ТОРГІВ</w:t>
      </w:r>
    </w:p>
    <w:p w14:paraId="687E6EE5"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E139D5">
        <w:rPr>
          <w:rFonts w:ascii="Times New Roman" w:eastAsia="Times New Roman" w:hAnsi="Times New Roman" w:cs="Times New Roman"/>
          <w:b/>
          <w:bCs/>
          <w:color w:val="000000"/>
          <w:kern w:val="3"/>
          <w:sz w:val="24"/>
          <w:szCs w:val="28"/>
          <w:lang w:val="uk-UA" w:eastAsia="zh-CN" w:bidi="hi-IN"/>
        </w:rPr>
        <w:t>з особливостями</w:t>
      </w:r>
    </w:p>
    <w:p w14:paraId="55712573"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70B699F2"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83CCBB5"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3F5F9CB8" w14:textId="77777777" w:rsidR="00FF0A3B" w:rsidRPr="00E139D5" w:rsidRDefault="00FF0A3B"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D9DFED4" w14:textId="77777777" w:rsidR="00CF103F" w:rsidRPr="00E139D5" w:rsidRDefault="00CF103F"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1145F365" w14:textId="77777777" w:rsidR="00CF103F" w:rsidRPr="00E139D5" w:rsidRDefault="00CF103F"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3971E24" w14:textId="77777777" w:rsidR="00CF103F" w:rsidRPr="00E139D5" w:rsidRDefault="00CF103F"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2CAC302" w14:textId="17A812A0"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5DF3102" w14:textId="7E67EBFF"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73D58068" w14:textId="60AC0FD6"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3E880E6" w14:textId="49A5D092"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793F42C8" w14:textId="0AF1F962"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7FF8C87D" w14:textId="063063D7"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0972EF79" w14:textId="1959A98F"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1FCA9A0F" w14:textId="3A84F363" w:rsidR="002F7731" w:rsidRDefault="002F773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BAB9337" w14:textId="2FA18194" w:rsidR="00CF103F" w:rsidRDefault="00CF103F"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1F4CDE6" w14:textId="078BE72C" w:rsidR="00A54541" w:rsidRDefault="00A5454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1D3024B4" w14:textId="5AFCDD30" w:rsidR="00A54541" w:rsidRDefault="00A5454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31BE6570" w14:textId="77777777" w:rsidR="00A54541" w:rsidRPr="00E139D5" w:rsidRDefault="00A54541"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703B7813" w14:textId="77777777" w:rsidR="00CF103F" w:rsidRPr="00E139D5" w:rsidRDefault="00CF103F"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347A5B9A" w14:textId="77777777" w:rsidR="00CF103F" w:rsidRPr="00E139D5" w:rsidRDefault="00CF103F"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518EF99" w14:textId="77777777" w:rsidR="00CF103F" w:rsidRPr="00E139D5" w:rsidRDefault="00CF103F" w:rsidP="00D01F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38AC9374" w14:textId="28027B10" w:rsidR="00CF103F" w:rsidRPr="00E139D5" w:rsidRDefault="009A52B4" w:rsidP="00D01F9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Cs w:val="24"/>
          <w:lang w:val="uk-UA" w:eastAsia="zh-CN" w:bidi="hi-IN"/>
        </w:rPr>
      </w:pPr>
      <w:r w:rsidRPr="00E139D5">
        <w:rPr>
          <w:rFonts w:ascii="Times New Roman" w:eastAsia="Times New Roman" w:hAnsi="Times New Roman" w:cs="Times New Roman"/>
          <w:color w:val="000000"/>
          <w:kern w:val="3"/>
          <w:szCs w:val="24"/>
          <w:lang w:val="uk-UA" w:eastAsia="zh-CN" w:bidi="hi-IN"/>
        </w:rPr>
        <w:t>2023 рік</w:t>
      </w: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9"/>
        <w:gridCol w:w="3241"/>
        <w:gridCol w:w="6335"/>
      </w:tblGrid>
      <w:tr w:rsidR="00B413F2" w:rsidRPr="00E139D5" w14:paraId="6D0CB1D4" w14:textId="77777777" w:rsidTr="00A54541">
        <w:tc>
          <w:tcPr>
            <w:tcW w:w="308" w:type="pct"/>
            <w:shd w:val="clear" w:color="auto" w:fill="FFFFFF"/>
            <w:hideMark/>
          </w:tcPr>
          <w:p w14:paraId="6F281E66" w14:textId="77777777" w:rsidR="00B413F2" w:rsidRPr="00E139D5" w:rsidRDefault="00B413F2" w:rsidP="00D01F9F">
            <w:pPr>
              <w:spacing w:after="0" w:line="240" w:lineRule="auto"/>
              <w:jc w:val="center"/>
              <w:rPr>
                <w:rFonts w:ascii="Times New Roman" w:eastAsia="Times New Roman" w:hAnsi="Times New Roman" w:cs="Times New Roman"/>
                <w:b/>
                <w:bCs/>
                <w:szCs w:val="24"/>
                <w:lang w:val="uk-UA" w:eastAsia="ru-RU"/>
              </w:rPr>
            </w:pPr>
            <w:r w:rsidRPr="00E139D5">
              <w:rPr>
                <w:rFonts w:ascii="Times New Roman" w:eastAsia="Times New Roman" w:hAnsi="Times New Roman" w:cs="Times New Roman"/>
                <w:b/>
                <w:bCs/>
                <w:szCs w:val="24"/>
                <w:lang w:val="uk-UA" w:eastAsia="ru-RU"/>
              </w:rPr>
              <w:t>№</w:t>
            </w:r>
          </w:p>
        </w:tc>
        <w:tc>
          <w:tcPr>
            <w:tcW w:w="4692" w:type="pct"/>
            <w:gridSpan w:val="2"/>
            <w:shd w:val="clear" w:color="auto" w:fill="FFFFFF"/>
            <w:hideMark/>
          </w:tcPr>
          <w:p w14:paraId="712329EF" w14:textId="77777777" w:rsidR="00B413F2" w:rsidRPr="00E139D5" w:rsidRDefault="00B413F2" w:rsidP="00D01F9F">
            <w:pPr>
              <w:spacing w:after="0" w:line="240" w:lineRule="auto"/>
              <w:jc w:val="center"/>
              <w:rPr>
                <w:rFonts w:ascii="Times New Roman" w:eastAsia="Times New Roman" w:hAnsi="Times New Roman" w:cs="Times New Roman"/>
                <w:b/>
                <w:bCs/>
                <w:szCs w:val="24"/>
                <w:lang w:val="uk-UA" w:eastAsia="ru-RU"/>
              </w:rPr>
            </w:pPr>
            <w:r w:rsidRPr="00E139D5">
              <w:rPr>
                <w:rFonts w:ascii="Times New Roman" w:eastAsia="Times New Roman" w:hAnsi="Times New Roman" w:cs="Times New Roman"/>
                <w:b/>
                <w:bCs/>
                <w:szCs w:val="24"/>
                <w:lang w:val="uk-UA" w:eastAsia="ru-RU"/>
              </w:rPr>
              <w:t>Загальні положення</w:t>
            </w:r>
          </w:p>
        </w:tc>
      </w:tr>
      <w:tr w:rsidR="00B413F2" w:rsidRPr="00E139D5" w14:paraId="2FB558D8" w14:textId="77777777" w:rsidTr="00A54541">
        <w:trPr>
          <w:trHeight w:val="17"/>
        </w:trPr>
        <w:tc>
          <w:tcPr>
            <w:tcW w:w="308" w:type="pct"/>
            <w:shd w:val="clear" w:color="auto" w:fill="FFFFFF"/>
            <w:hideMark/>
          </w:tcPr>
          <w:p w14:paraId="1B0F0389" w14:textId="77777777" w:rsidR="00B413F2" w:rsidRPr="00E139D5" w:rsidRDefault="00B413F2" w:rsidP="00D01F9F">
            <w:pPr>
              <w:spacing w:after="0" w:line="240" w:lineRule="auto"/>
              <w:jc w:val="center"/>
              <w:rPr>
                <w:rFonts w:ascii="Times New Roman" w:eastAsia="Times New Roman" w:hAnsi="Times New Roman" w:cs="Times New Roman"/>
                <w:sz w:val="14"/>
                <w:szCs w:val="16"/>
                <w:lang w:val="uk-UA" w:eastAsia="ru-RU"/>
              </w:rPr>
            </w:pPr>
            <w:r w:rsidRPr="00E139D5">
              <w:rPr>
                <w:rFonts w:ascii="Times New Roman" w:eastAsia="Times New Roman" w:hAnsi="Times New Roman" w:cs="Times New Roman"/>
                <w:sz w:val="14"/>
                <w:szCs w:val="16"/>
                <w:lang w:val="uk-UA" w:eastAsia="ru-RU"/>
              </w:rPr>
              <w:t>1</w:t>
            </w:r>
          </w:p>
        </w:tc>
        <w:tc>
          <w:tcPr>
            <w:tcW w:w="1588" w:type="pct"/>
            <w:shd w:val="clear" w:color="auto" w:fill="FFFFFF"/>
            <w:hideMark/>
          </w:tcPr>
          <w:p w14:paraId="2A075971" w14:textId="77777777" w:rsidR="00B413F2" w:rsidRPr="00E139D5" w:rsidRDefault="00B413F2" w:rsidP="00D01F9F">
            <w:pPr>
              <w:spacing w:after="0" w:line="240" w:lineRule="auto"/>
              <w:jc w:val="center"/>
              <w:rPr>
                <w:rFonts w:ascii="Times New Roman" w:eastAsia="Times New Roman" w:hAnsi="Times New Roman" w:cs="Times New Roman"/>
                <w:sz w:val="14"/>
                <w:szCs w:val="16"/>
                <w:lang w:val="uk-UA" w:eastAsia="ru-RU"/>
              </w:rPr>
            </w:pPr>
            <w:r w:rsidRPr="00E139D5">
              <w:rPr>
                <w:rFonts w:ascii="Times New Roman" w:eastAsia="Times New Roman" w:hAnsi="Times New Roman" w:cs="Times New Roman"/>
                <w:sz w:val="14"/>
                <w:szCs w:val="16"/>
                <w:lang w:val="uk-UA" w:eastAsia="ru-RU"/>
              </w:rPr>
              <w:t>2</w:t>
            </w:r>
          </w:p>
        </w:tc>
        <w:tc>
          <w:tcPr>
            <w:tcW w:w="3104" w:type="pct"/>
            <w:shd w:val="clear" w:color="auto" w:fill="FFFFFF"/>
            <w:hideMark/>
          </w:tcPr>
          <w:p w14:paraId="76FF0024" w14:textId="77777777" w:rsidR="00B413F2" w:rsidRPr="00E139D5" w:rsidRDefault="00B413F2" w:rsidP="00D01F9F">
            <w:pPr>
              <w:spacing w:after="0" w:line="240" w:lineRule="auto"/>
              <w:jc w:val="center"/>
              <w:rPr>
                <w:rFonts w:ascii="Times New Roman" w:eastAsia="Times New Roman" w:hAnsi="Times New Roman" w:cs="Times New Roman"/>
                <w:sz w:val="14"/>
                <w:szCs w:val="16"/>
                <w:lang w:val="uk-UA" w:eastAsia="ru-RU"/>
              </w:rPr>
            </w:pPr>
            <w:r w:rsidRPr="00E139D5">
              <w:rPr>
                <w:rFonts w:ascii="Times New Roman" w:eastAsia="Times New Roman" w:hAnsi="Times New Roman" w:cs="Times New Roman"/>
                <w:sz w:val="14"/>
                <w:szCs w:val="16"/>
                <w:lang w:val="uk-UA" w:eastAsia="ru-RU"/>
              </w:rPr>
              <w:t>3</w:t>
            </w:r>
          </w:p>
        </w:tc>
      </w:tr>
      <w:tr w:rsidR="00B413F2" w:rsidRPr="00E139D5" w14:paraId="532C9F6D" w14:textId="77777777" w:rsidTr="00A54541">
        <w:tc>
          <w:tcPr>
            <w:tcW w:w="308" w:type="pct"/>
            <w:shd w:val="clear" w:color="auto" w:fill="FFFFFF"/>
            <w:hideMark/>
          </w:tcPr>
          <w:p w14:paraId="5B1E225F"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w:t>
            </w:r>
          </w:p>
        </w:tc>
        <w:tc>
          <w:tcPr>
            <w:tcW w:w="1588" w:type="pct"/>
            <w:shd w:val="clear" w:color="auto" w:fill="FFFFFF"/>
            <w:hideMark/>
          </w:tcPr>
          <w:p w14:paraId="2E19706D"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Терміни, які вживаються в тендерній документації</w:t>
            </w:r>
          </w:p>
        </w:tc>
        <w:tc>
          <w:tcPr>
            <w:tcW w:w="3104" w:type="pct"/>
            <w:shd w:val="clear" w:color="auto" w:fill="FFFFFF"/>
            <w:hideMark/>
          </w:tcPr>
          <w:p w14:paraId="20FADE3D" w14:textId="439B0F58" w:rsidR="00B413F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413F2" w:rsidRPr="00E139D5" w14:paraId="696EE130" w14:textId="77777777" w:rsidTr="00A54541">
        <w:tc>
          <w:tcPr>
            <w:tcW w:w="308" w:type="pct"/>
            <w:shd w:val="clear" w:color="auto" w:fill="FFFFFF"/>
            <w:hideMark/>
          </w:tcPr>
          <w:p w14:paraId="71ED0D8F"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w:t>
            </w:r>
          </w:p>
        </w:tc>
        <w:tc>
          <w:tcPr>
            <w:tcW w:w="1588" w:type="pct"/>
            <w:shd w:val="clear" w:color="auto" w:fill="FFFFFF"/>
            <w:hideMark/>
          </w:tcPr>
          <w:p w14:paraId="2E2E158B"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Інформація про замовника торгів</w:t>
            </w:r>
          </w:p>
        </w:tc>
        <w:tc>
          <w:tcPr>
            <w:tcW w:w="3104" w:type="pct"/>
            <w:shd w:val="clear" w:color="auto" w:fill="FFFFFF"/>
            <w:hideMark/>
          </w:tcPr>
          <w:p w14:paraId="38FD533B"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p>
        </w:tc>
      </w:tr>
      <w:tr w:rsidR="00B413F2" w:rsidRPr="00E139D5" w14:paraId="1D5B26D6" w14:textId="77777777" w:rsidTr="00A54541">
        <w:tc>
          <w:tcPr>
            <w:tcW w:w="308" w:type="pct"/>
            <w:shd w:val="clear" w:color="auto" w:fill="FFFFFF"/>
            <w:hideMark/>
          </w:tcPr>
          <w:p w14:paraId="5DC1D7B6"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2.1</w:t>
            </w:r>
          </w:p>
        </w:tc>
        <w:tc>
          <w:tcPr>
            <w:tcW w:w="1588" w:type="pct"/>
            <w:shd w:val="clear" w:color="auto" w:fill="FFFFFF"/>
            <w:hideMark/>
          </w:tcPr>
          <w:p w14:paraId="707D42D2"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повне найменування</w:t>
            </w:r>
          </w:p>
        </w:tc>
        <w:tc>
          <w:tcPr>
            <w:tcW w:w="3104" w:type="pct"/>
            <w:shd w:val="clear" w:color="auto" w:fill="FFFFFF"/>
            <w:hideMark/>
          </w:tcPr>
          <w:p w14:paraId="10796D1A" w14:textId="0AD9422E" w:rsidR="00B413F2" w:rsidRPr="00E139D5" w:rsidRDefault="00D01F9F"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Комунальне некомерційне підприємство «Київська міська клінічна лікарня №11» виконавчого органу Київської міської міської ради (Київської міської державної адміністрації)</w:t>
            </w:r>
          </w:p>
        </w:tc>
      </w:tr>
      <w:tr w:rsidR="00B413F2" w:rsidRPr="00E139D5" w14:paraId="476181C2" w14:textId="77777777" w:rsidTr="00A54541">
        <w:tc>
          <w:tcPr>
            <w:tcW w:w="308" w:type="pct"/>
            <w:shd w:val="clear" w:color="auto" w:fill="FFFFFF"/>
            <w:hideMark/>
          </w:tcPr>
          <w:p w14:paraId="4CED8F8C"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2.2</w:t>
            </w:r>
          </w:p>
        </w:tc>
        <w:tc>
          <w:tcPr>
            <w:tcW w:w="1588" w:type="pct"/>
            <w:shd w:val="clear" w:color="auto" w:fill="FFFFFF"/>
            <w:hideMark/>
          </w:tcPr>
          <w:p w14:paraId="50A8C35A"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місцезнаходження</w:t>
            </w:r>
          </w:p>
        </w:tc>
        <w:tc>
          <w:tcPr>
            <w:tcW w:w="3104" w:type="pct"/>
            <w:shd w:val="clear" w:color="auto" w:fill="FFFFFF"/>
            <w:hideMark/>
          </w:tcPr>
          <w:p w14:paraId="755B3732" w14:textId="6068A92E" w:rsidR="00B413F2" w:rsidRPr="00E139D5" w:rsidRDefault="00D01F9F"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Вул. Рогозівська, 6, м. Київ, 02092</w:t>
            </w:r>
          </w:p>
        </w:tc>
      </w:tr>
      <w:tr w:rsidR="00B413F2" w:rsidRPr="00E139D5" w14:paraId="0B03E51B" w14:textId="77777777" w:rsidTr="00A54541">
        <w:tc>
          <w:tcPr>
            <w:tcW w:w="308" w:type="pct"/>
            <w:shd w:val="clear" w:color="auto" w:fill="FFFFFF"/>
            <w:hideMark/>
          </w:tcPr>
          <w:p w14:paraId="02BBCE6A"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2.3</w:t>
            </w:r>
          </w:p>
        </w:tc>
        <w:tc>
          <w:tcPr>
            <w:tcW w:w="1588" w:type="pct"/>
            <w:shd w:val="clear" w:color="auto" w:fill="FFFFFF"/>
            <w:hideMark/>
          </w:tcPr>
          <w:p w14:paraId="79EA714D" w14:textId="40989BE9" w:rsidR="00B413F2" w:rsidRPr="00E139D5" w:rsidRDefault="006D666D"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w:t>
            </w:r>
            <w:r w:rsidR="00B413F2" w:rsidRPr="00E139D5">
              <w:rPr>
                <w:rFonts w:ascii="Times New Roman" w:eastAsia="Times New Roman" w:hAnsi="Times New Roman" w:cs="Times New Roman"/>
                <w:szCs w:val="24"/>
                <w:lang w:val="uk-UA" w:eastAsia="ru-RU"/>
              </w:rPr>
              <w:t>осадова</w:t>
            </w:r>
            <w:r w:rsidRPr="00E139D5">
              <w:rPr>
                <w:rFonts w:ascii="Times New Roman" w:eastAsia="Times New Roman" w:hAnsi="Times New Roman" w:cs="Times New Roman"/>
                <w:szCs w:val="24"/>
                <w:lang w:val="uk-UA" w:eastAsia="ru-RU"/>
              </w:rPr>
              <w:t>(і)</w:t>
            </w:r>
            <w:r w:rsidR="00B413F2" w:rsidRPr="00E139D5">
              <w:rPr>
                <w:rFonts w:ascii="Times New Roman" w:eastAsia="Times New Roman" w:hAnsi="Times New Roman" w:cs="Times New Roman"/>
                <w:szCs w:val="24"/>
                <w:lang w:val="uk-UA" w:eastAsia="ru-RU"/>
              </w:rPr>
              <w:t xml:space="preserve"> особа</w:t>
            </w:r>
            <w:r w:rsidRPr="00E139D5">
              <w:rPr>
                <w:rFonts w:ascii="Times New Roman" w:eastAsia="Times New Roman" w:hAnsi="Times New Roman" w:cs="Times New Roman"/>
                <w:szCs w:val="24"/>
                <w:lang w:val="uk-UA" w:eastAsia="ru-RU"/>
              </w:rPr>
              <w:t xml:space="preserve">(и) </w:t>
            </w:r>
            <w:r w:rsidR="00B413F2" w:rsidRPr="00E139D5">
              <w:rPr>
                <w:rFonts w:ascii="Times New Roman" w:eastAsia="Times New Roman" w:hAnsi="Times New Roman" w:cs="Times New Roman"/>
                <w:szCs w:val="24"/>
                <w:lang w:val="uk-UA" w:eastAsia="ru-RU"/>
              </w:rPr>
              <w:t>замовника, уповноважена</w:t>
            </w:r>
            <w:r w:rsidRPr="00E139D5">
              <w:rPr>
                <w:rFonts w:ascii="Times New Roman" w:eastAsia="Times New Roman" w:hAnsi="Times New Roman" w:cs="Times New Roman"/>
                <w:szCs w:val="24"/>
                <w:lang w:val="uk-UA" w:eastAsia="ru-RU"/>
              </w:rPr>
              <w:t>(і)</w:t>
            </w:r>
            <w:r w:rsidR="00B413F2" w:rsidRPr="00E139D5">
              <w:rPr>
                <w:rFonts w:ascii="Times New Roman" w:eastAsia="Times New Roman" w:hAnsi="Times New Roman" w:cs="Times New Roman"/>
                <w:szCs w:val="24"/>
                <w:lang w:val="uk-UA" w:eastAsia="ru-RU"/>
              </w:rPr>
              <w:t xml:space="preserve"> здійснювати зв'язок з учасниками</w:t>
            </w:r>
          </w:p>
        </w:tc>
        <w:tc>
          <w:tcPr>
            <w:tcW w:w="3104" w:type="pct"/>
            <w:shd w:val="clear" w:color="auto" w:fill="FFFFFF"/>
            <w:hideMark/>
          </w:tcPr>
          <w:p w14:paraId="3327D6F9" w14:textId="040D7648" w:rsidR="00B413F2" w:rsidRPr="00E139D5" w:rsidRDefault="00404F1A" w:rsidP="00D01F9F">
            <w:pPr>
              <w:spacing w:after="0" w:line="240" w:lineRule="auto"/>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Белінська Ніна Володимирівна  (головна сестра медична)</w:t>
            </w:r>
          </w:p>
          <w:p w14:paraId="4CD7B9E8" w14:textId="20A269A5" w:rsidR="00B413F2" w:rsidRPr="00E139D5" w:rsidRDefault="00404F1A" w:rsidP="00D01F9F">
            <w:pPr>
              <w:spacing w:after="0" w:line="240" w:lineRule="auto"/>
              <w:rPr>
                <w:rFonts w:ascii="Times New Roman" w:eastAsia="Times New Roman" w:hAnsi="Times New Roman" w:cs="Times New Roman"/>
                <w:szCs w:val="24"/>
                <w:lang w:val="uk-UA" w:eastAsia="ru-RU"/>
              </w:rPr>
            </w:pPr>
            <w:r w:rsidRPr="00404F1A">
              <w:rPr>
                <w:rFonts w:ascii="Times New Roman" w:eastAsia="Times New Roman" w:hAnsi="Times New Roman" w:cs="Times New Roman"/>
                <w:szCs w:val="24"/>
                <w:lang w:val="uk-UA" w:eastAsia="ru-RU"/>
              </w:rPr>
              <w:t>044 – 576-88-60</w:t>
            </w:r>
          </w:p>
        </w:tc>
      </w:tr>
      <w:tr w:rsidR="00B413F2" w:rsidRPr="00E139D5" w14:paraId="3A8F0C91" w14:textId="77777777" w:rsidTr="00A54541">
        <w:tc>
          <w:tcPr>
            <w:tcW w:w="308" w:type="pct"/>
            <w:shd w:val="clear" w:color="auto" w:fill="FFFFFF"/>
            <w:hideMark/>
          </w:tcPr>
          <w:p w14:paraId="2F78FEE6"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3</w:t>
            </w:r>
          </w:p>
        </w:tc>
        <w:tc>
          <w:tcPr>
            <w:tcW w:w="1588" w:type="pct"/>
            <w:shd w:val="clear" w:color="auto" w:fill="FFFFFF"/>
            <w:hideMark/>
          </w:tcPr>
          <w:p w14:paraId="4FD778F9"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Процедура закупівлі</w:t>
            </w:r>
          </w:p>
        </w:tc>
        <w:tc>
          <w:tcPr>
            <w:tcW w:w="3104" w:type="pct"/>
            <w:shd w:val="clear" w:color="auto" w:fill="FFFFFF"/>
            <w:hideMark/>
          </w:tcPr>
          <w:p w14:paraId="1848C3DF" w14:textId="35C74010"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відкриті торги</w:t>
            </w:r>
            <w:r w:rsidR="00D01F9F" w:rsidRPr="00E139D5">
              <w:rPr>
                <w:rFonts w:ascii="Times New Roman" w:eastAsia="Times New Roman" w:hAnsi="Times New Roman" w:cs="Times New Roman"/>
                <w:szCs w:val="24"/>
                <w:lang w:val="uk-UA" w:eastAsia="ru-RU"/>
              </w:rPr>
              <w:t xml:space="preserve"> з особливостями</w:t>
            </w:r>
          </w:p>
        </w:tc>
      </w:tr>
      <w:tr w:rsidR="00B413F2" w:rsidRPr="00E139D5" w14:paraId="13732267" w14:textId="77777777" w:rsidTr="00A54541">
        <w:tc>
          <w:tcPr>
            <w:tcW w:w="308" w:type="pct"/>
            <w:shd w:val="clear" w:color="auto" w:fill="FFFFFF"/>
            <w:hideMark/>
          </w:tcPr>
          <w:p w14:paraId="1CE1E641"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w:t>
            </w:r>
          </w:p>
        </w:tc>
        <w:tc>
          <w:tcPr>
            <w:tcW w:w="1588" w:type="pct"/>
            <w:shd w:val="clear" w:color="auto" w:fill="FFFFFF"/>
            <w:hideMark/>
          </w:tcPr>
          <w:p w14:paraId="214AFB58"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Інформація про предмет закупівлі</w:t>
            </w:r>
          </w:p>
        </w:tc>
        <w:tc>
          <w:tcPr>
            <w:tcW w:w="3104" w:type="pct"/>
            <w:shd w:val="clear" w:color="auto" w:fill="FFFFFF"/>
            <w:hideMark/>
          </w:tcPr>
          <w:p w14:paraId="54992D7E"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p>
        </w:tc>
      </w:tr>
      <w:tr w:rsidR="00B413F2" w:rsidRPr="00E139D5" w14:paraId="2C4E19C5" w14:textId="77777777" w:rsidTr="00A54541">
        <w:tc>
          <w:tcPr>
            <w:tcW w:w="308" w:type="pct"/>
            <w:shd w:val="clear" w:color="auto" w:fill="FFFFFF"/>
            <w:hideMark/>
          </w:tcPr>
          <w:p w14:paraId="42FB84E9"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4.1</w:t>
            </w:r>
          </w:p>
        </w:tc>
        <w:tc>
          <w:tcPr>
            <w:tcW w:w="1588" w:type="pct"/>
            <w:shd w:val="clear" w:color="auto" w:fill="FFFFFF"/>
            <w:hideMark/>
          </w:tcPr>
          <w:p w14:paraId="4626C106"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назва предмета закупівлі</w:t>
            </w:r>
          </w:p>
        </w:tc>
        <w:tc>
          <w:tcPr>
            <w:tcW w:w="3104" w:type="pct"/>
            <w:shd w:val="clear" w:color="auto" w:fill="FFFFFF"/>
            <w:hideMark/>
          </w:tcPr>
          <w:p w14:paraId="57C7EFF9" w14:textId="24DD0482" w:rsidR="00B413F2" w:rsidRPr="00E139D5" w:rsidRDefault="00404F1A" w:rsidP="00D01F9F">
            <w:pPr>
              <w:spacing w:after="0" w:line="240" w:lineRule="auto"/>
              <w:rPr>
                <w:rFonts w:ascii="Times New Roman" w:eastAsia="Times New Roman" w:hAnsi="Times New Roman" w:cs="Times New Roman"/>
                <w:szCs w:val="24"/>
                <w:lang w:val="uk-UA" w:eastAsia="ru-RU"/>
              </w:rPr>
            </w:pPr>
            <w:r w:rsidRPr="00404F1A">
              <w:rPr>
                <w:rFonts w:ascii="Times New Roman" w:eastAsia="Times New Roman" w:hAnsi="Times New Roman" w:cs="Times New Roman"/>
                <w:szCs w:val="24"/>
                <w:lang w:val="uk-UA" w:eastAsia="ru-RU"/>
              </w:rPr>
              <w:t>Послуги по збиранню, зберіганню для подальшого оброблення, знешкодження безпечних та небезпечних відходів</w:t>
            </w:r>
          </w:p>
        </w:tc>
      </w:tr>
      <w:tr w:rsidR="00B413F2" w:rsidRPr="00E139D5" w14:paraId="73295DF6" w14:textId="77777777" w:rsidTr="00A54541">
        <w:tc>
          <w:tcPr>
            <w:tcW w:w="308" w:type="pct"/>
            <w:shd w:val="clear" w:color="auto" w:fill="FFFFFF"/>
            <w:hideMark/>
          </w:tcPr>
          <w:p w14:paraId="4B3F6D23"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4.2</w:t>
            </w:r>
          </w:p>
        </w:tc>
        <w:tc>
          <w:tcPr>
            <w:tcW w:w="1588" w:type="pct"/>
            <w:shd w:val="clear" w:color="auto" w:fill="FFFFFF"/>
            <w:hideMark/>
          </w:tcPr>
          <w:p w14:paraId="5B4AB7FF"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3104" w:type="pct"/>
            <w:shd w:val="clear" w:color="auto" w:fill="FFFFFF"/>
            <w:hideMark/>
          </w:tcPr>
          <w:p w14:paraId="5C819B22" w14:textId="080AC9F1" w:rsidR="00B413F2" w:rsidRPr="00E139D5" w:rsidRDefault="00D04369" w:rsidP="00D04369">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 </w:t>
            </w:r>
            <w:r w:rsidR="00B413F2" w:rsidRPr="00E139D5">
              <w:rPr>
                <w:rFonts w:ascii="Times New Roman" w:eastAsia="Times New Roman" w:hAnsi="Times New Roman" w:cs="Times New Roman"/>
                <w:i/>
                <w:iCs/>
                <w:szCs w:val="24"/>
                <w:lang w:val="uk-UA" w:eastAsia="ru-RU"/>
              </w:rPr>
              <w:t xml:space="preserve"> закупівля здійснюється без поділу на лоти </w:t>
            </w:r>
            <w:r w:rsidRPr="00E139D5">
              <w:rPr>
                <w:rFonts w:ascii="Times New Roman" w:eastAsia="Times New Roman" w:hAnsi="Times New Roman" w:cs="Times New Roman"/>
                <w:i/>
                <w:iCs/>
                <w:szCs w:val="24"/>
                <w:lang w:val="uk-UA" w:eastAsia="ru-RU"/>
              </w:rPr>
              <w:t xml:space="preserve"> </w:t>
            </w:r>
          </w:p>
        </w:tc>
      </w:tr>
      <w:tr w:rsidR="00B413F2" w:rsidRPr="00E139D5" w14:paraId="26B847D9" w14:textId="77777777" w:rsidTr="00A54541">
        <w:tc>
          <w:tcPr>
            <w:tcW w:w="308" w:type="pct"/>
            <w:shd w:val="clear" w:color="auto" w:fill="FFFFFF"/>
            <w:hideMark/>
          </w:tcPr>
          <w:p w14:paraId="150694D0"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4.3</w:t>
            </w:r>
          </w:p>
        </w:tc>
        <w:tc>
          <w:tcPr>
            <w:tcW w:w="1588" w:type="pct"/>
            <w:shd w:val="clear" w:color="auto" w:fill="FFFFFF"/>
            <w:hideMark/>
          </w:tcPr>
          <w:p w14:paraId="3887BF83" w14:textId="1A2FBCD7" w:rsidR="00B413F2" w:rsidRPr="00E139D5" w:rsidRDefault="00C46737" w:rsidP="002D2896">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місце, де повинні бути виконані ро</w:t>
            </w:r>
            <w:r w:rsidR="002D2896" w:rsidRPr="00E139D5">
              <w:rPr>
                <w:rFonts w:ascii="Times New Roman" w:eastAsia="Times New Roman" w:hAnsi="Times New Roman" w:cs="Times New Roman"/>
                <w:szCs w:val="24"/>
                <w:lang w:val="uk-UA" w:eastAsia="ru-RU"/>
              </w:rPr>
              <w:t>боти чи надані послуги</w:t>
            </w:r>
          </w:p>
        </w:tc>
        <w:tc>
          <w:tcPr>
            <w:tcW w:w="3104" w:type="pct"/>
            <w:shd w:val="clear" w:color="auto" w:fill="FFFFFF"/>
            <w:hideMark/>
          </w:tcPr>
          <w:p w14:paraId="62AD202D" w14:textId="32E9446F" w:rsidR="00B413F2" w:rsidRPr="00E139D5" w:rsidRDefault="002D2896"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Вул. Рогозівська, 6, м. Київ</w:t>
            </w:r>
          </w:p>
        </w:tc>
      </w:tr>
      <w:tr w:rsidR="00B413F2" w:rsidRPr="00E139D5" w14:paraId="62A55201" w14:textId="77777777" w:rsidTr="00A54541">
        <w:tc>
          <w:tcPr>
            <w:tcW w:w="308" w:type="pct"/>
            <w:shd w:val="clear" w:color="auto" w:fill="FFFFFF"/>
            <w:hideMark/>
          </w:tcPr>
          <w:p w14:paraId="06A92016"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4.4</w:t>
            </w:r>
          </w:p>
        </w:tc>
        <w:tc>
          <w:tcPr>
            <w:tcW w:w="1588" w:type="pct"/>
            <w:shd w:val="clear" w:color="auto" w:fill="FFFFFF"/>
            <w:hideMark/>
          </w:tcPr>
          <w:p w14:paraId="21408DB6" w14:textId="33468958" w:rsidR="00B413F2" w:rsidRPr="00E139D5" w:rsidRDefault="00C46737"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строки виконання робіт, надання послуг</w:t>
            </w:r>
          </w:p>
        </w:tc>
        <w:tc>
          <w:tcPr>
            <w:tcW w:w="3104" w:type="pct"/>
            <w:shd w:val="clear" w:color="auto" w:fill="FFFFFF"/>
            <w:hideMark/>
          </w:tcPr>
          <w:p w14:paraId="44894EEA" w14:textId="09E7D695" w:rsidR="00B413F2" w:rsidRPr="00E139D5" w:rsidRDefault="002D2896" w:rsidP="002D2896">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 </w:t>
            </w:r>
            <w:r w:rsidRPr="00E139D5">
              <w:rPr>
                <w:rFonts w:ascii="Times New Roman" w:eastAsia="Times New Roman" w:hAnsi="Times New Roman" w:cs="Times New Roman"/>
                <w:i/>
                <w:iCs/>
                <w:szCs w:val="24"/>
                <w:lang w:val="uk-UA" w:eastAsia="ru-RU"/>
              </w:rPr>
              <w:t xml:space="preserve">  до 31.12.2023 р</w:t>
            </w:r>
          </w:p>
        </w:tc>
      </w:tr>
      <w:tr w:rsidR="00B413F2" w:rsidRPr="00E139D5" w14:paraId="73DBF619" w14:textId="77777777" w:rsidTr="00A54541">
        <w:tc>
          <w:tcPr>
            <w:tcW w:w="308" w:type="pct"/>
            <w:shd w:val="clear" w:color="auto" w:fill="FFFFFF"/>
            <w:hideMark/>
          </w:tcPr>
          <w:p w14:paraId="7B47D8E3"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5</w:t>
            </w:r>
          </w:p>
        </w:tc>
        <w:tc>
          <w:tcPr>
            <w:tcW w:w="1588" w:type="pct"/>
            <w:shd w:val="clear" w:color="auto" w:fill="FFFFFF"/>
            <w:hideMark/>
          </w:tcPr>
          <w:p w14:paraId="0E586538"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Недискримінація учасників</w:t>
            </w:r>
          </w:p>
        </w:tc>
        <w:tc>
          <w:tcPr>
            <w:tcW w:w="3104" w:type="pct"/>
            <w:shd w:val="clear" w:color="auto" w:fill="FFFFFF"/>
            <w:hideMark/>
          </w:tcPr>
          <w:p w14:paraId="702FC66B" w14:textId="59B0C873" w:rsidR="00B413F2" w:rsidRPr="00E139D5" w:rsidRDefault="006D666D"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E139D5" w14:paraId="09E5C4B6" w14:textId="77777777" w:rsidTr="00A54541">
        <w:tc>
          <w:tcPr>
            <w:tcW w:w="308" w:type="pct"/>
            <w:shd w:val="clear" w:color="auto" w:fill="FFFFFF"/>
            <w:hideMark/>
          </w:tcPr>
          <w:p w14:paraId="587D0767"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6</w:t>
            </w:r>
          </w:p>
        </w:tc>
        <w:tc>
          <w:tcPr>
            <w:tcW w:w="1588" w:type="pct"/>
            <w:shd w:val="clear" w:color="auto" w:fill="FFFFFF"/>
            <w:hideMark/>
          </w:tcPr>
          <w:p w14:paraId="4F91F107" w14:textId="62C9DC7A"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Інформація про валюту, </w:t>
            </w:r>
            <w:r w:rsidR="006D666D" w:rsidRPr="00E139D5">
              <w:rPr>
                <w:rFonts w:ascii="Times New Roman" w:eastAsia="Times New Roman" w:hAnsi="Times New Roman" w:cs="Times New Roman"/>
                <w:szCs w:val="24"/>
                <w:lang w:val="uk-UA" w:eastAsia="ru-RU"/>
              </w:rPr>
              <w:t>у якій повинна бути зазначена ціна тендерної пропозиції</w:t>
            </w:r>
          </w:p>
        </w:tc>
        <w:tc>
          <w:tcPr>
            <w:tcW w:w="3104" w:type="pct"/>
            <w:shd w:val="clear" w:color="auto" w:fill="FFFFFF"/>
            <w:hideMark/>
          </w:tcPr>
          <w:p w14:paraId="2B3CEA31" w14:textId="77777777" w:rsidR="00B413F2" w:rsidRPr="00E139D5" w:rsidRDefault="00B413F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валютою тендерної пропозиції є гривня;</w:t>
            </w:r>
          </w:p>
          <w:p w14:paraId="2CD887FD" w14:textId="200831CC" w:rsidR="00A121EC" w:rsidRPr="00E139D5" w:rsidRDefault="00A121EC" w:rsidP="00A121EC">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Розрахунки здійснюватимуться у національній валюті України згідно з умовами укладеного договору.</w:t>
            </w:r>
          </w:p>
        </w:tc>
      </w:tr>
      <w:tr w:rsidR="00B413F2" w:rsidRPr="00E139D5" w14:paraId="6AF09E00" w14:textId="77777777" w:rsidTr="00A54541">
        <w:tc>
          <w:tcPr>
            <w:tcW w:w="308" w:type="pct"/>
            <w:shd w:val="clear" w:color="auto" w:fill="FFFFFF"/>
            <w:hideMark/>
          </w:tcPr>
          <w:p w14:paraId="4EB83EC0" w14:textId="77777777" w:rsidR="00B413F2" w:rsidRPr="00E139D5" w:rsidRDefault="00B413F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7</w:t>
            </w:r>
          </w:p>
        </w:tc>
        <w:tc>
          <w:tcPr>
            <w:tcW w:w="1588" w:type="pct"/>
            <w:shd w:val="clear" w:color="auto" w:fill="FFFFFF"/>
            <w:hideMark/>
          </w:tcPr>
          <w:p w14:paraId="0D4C3447" w14:textId="2F671296" w:rsidR="00B413F2" w:rsidRPr="00E139D5" w:rsidRDefault="006D666D"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3104" w:type="pct"/>
            <w:shd w:val="clear" w:color="auto" w:fill="FFFFFF"/>
            <w:hideMark/>
          </w:tcPr>
          <w:p w14:paraId="16F801CB" w14:textId="77777777" w:rsidR="006D666D" w:rsidRPr="00E139D5" w:rsidRDefault="00621D5A"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Усі документи тендерної пропозиції</w:t>
            </w:r>
            <w:r w:rsidR="009C75F6" w:rsidRPr="00E139D5">
              <w:rPr>
                <w:rFonts w:ascii="Times New Roman" w:eastAsia="Times New Roman" w:hAnsi="Times New Roman" w:cs="Times New Roman"/>
                <w:szCs w:val="24"/>
                <w:lang w:val="uk-UA" w:eastAsia="ru-RU"/>
              </w:rPr>
              <w:t xml:space="preserve">, які готуються безпосередньо учасником </w:t>
            </w:r>
            <w:r w:rsidRPr="00E139D5">
              <w:rPr>
                <w:rFonts w:ascii="Times New Roman" w:eastAsia="Times New Roman" w:hAnsi="Times New Roman" w:cs="Times New Roman"/>
                <w:szCs w:val="24"/>
                <w:lang w:val="uk-UA" w:eastAsia="ru-RU"/>
              </w:rPr>
              <w:t>повинні бути складені українською</w:t>
            </w:r>
            <w:r w:rsidR="009C75F6" w:rsidRPr="00E139D5">
              <w:rPr>
                <w:rFonts w:ascii="Times New Roman" w:eastAsia="Times New Roman" w:hAnsi="Times New Roman" w:cs="Times New Roman"/>
                <w:szCs w:val="24"/>
                <w:lang w:val="uk-UA" w:eastAsia="ru-RU"/>
              </w:rPr>
              <w:t xml:space="preserve"> мовою</w:t>
            </w:r>
            <w:r w:rsidRPr="00E139D5">
              <w:rPr>
                <w:rFonts w:ascii="Times New Roman" w:eastAsia="Times New Roman" w:hAnsi="Times New Roman" w:cs="Times New Roman"/>
                <w:szCs w:val="24"/>
                <w:lang w:val="uk-UA" w:eastAsia="ru-RU"/>
              </w:rPr>
              <w:t xml:space="preserve">. </w:t>
            </w:r>
          </w:p>
          <w:p w14:paraId="41EEDB72" w14:textId="77777777" w:rsidR="006D666D" w:rsidRPr="00E139D5" w:rsidRDefault="00621D5A"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E139D5" w:rsidRDefault="00621D5A"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E139D5" w14:paraId="752C6C2A" w14:textId="77777777" w:rsidTr="00A54541">
        <w:tc>
          <w:tcPr>
            <w:tcW w:w="308" w:type="pct"/>
            <w:shd w:val="clear" w:color="auto" w:fill="FFFFFF"/>
          </w:tcPr>
          <w:p w14:paraId="42BDE882" w14:textId="03125D3A"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8</w:t>
            </w:r>
          </w:p>
        </w:tc>
        <w:tc>
          <w:tcPr>
            <w:tcW w:w="1588" w:type="pct"/>
            <w:shd w:val="clear" w:color="auto" w:fill="FFFFFF"/>
          </w:tcPr>
          <w:p w14:paraId="0A8DAD8E" w14:textId="0464AF9A"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Інформація про прийняття чи неприйняття до розгляду тендерної пропозиції, ціна якої є </w:t>
            </w:r>
            <w:r w:rsidRPr="00E139D5">
              <w:rPr>
                <w:rFonts w:ascii="Times New Roman" w:eastAsia="Times New Roman" w:hAnsi="Times New Roman" w:cs="Times New Roman"/>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04" w:type="pct"/>
            <w:shd w:val="clear" w:color="auto" w:fill="FFFFFF"/>
          </w:tcPr>
          <w:p w14:paraId="25B147C4"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22C3128" w:rsidR="006343C2" w:rsidRPr="00E139D5" w:rsidRDefault="002D2896"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lastRenderedPageBreak/>
              <w:t xml:space="preserve"> </w:t>
            </w:r>
          </w:p>
        </w:tc>
      </w:tr>
      <w:tr w:rsidR="006343C2" w:rsidRPr="00E139D5" w14:paraId="5823A44C" w14:textId="77777777" w:rsidTr="00A54541">
        <w:tc>
          <w:tcPr>
            <w:tcW w:w="5000" w:type="pct"/>
            <w:gridSpan w:val="3"/>
            <w:shd w:val="clear" w:color="auto" w:fill="FFFFFF"/>
            <w:hideMark/>
          </w:tcPr>
          <w:p w14:paraId="2BEA574B" w14:textId="77777777" w:rsidR="006343C2" w:rsidRPr="00E139D5" w:rsidRDefault="006343C2" w:rsidP="00D01F9F">
            <w:pPr>
              <w:spacing w:after="0" w:line="240" w:lineRule="auto"/>
              <w:jc w:val="center"/>
              <w:rPr>
                <w:rFonts w:ascii="Times New Roman" w:eastAsia="Times New Roman" w:hAnsi="Times New Roman" w:cs="Times New Roman"/>
                <w:b/>
                <w:bCs/>
                <w:szCs w:val="24"/>
                <w:lang w:val="uk-UA" w:eastAsia="ru-RU"/>
              </w:rPr>
            </w:pPr>
            <w:r w:rsidRPr="00E139D5">
              <w:rPr>
                <w:rFonts w:ascii="Times New Roman" w:eastAsia="Times New Roman" w:hAnsi="Times New Roman" w:cs="Times New Roman"/>
                <w:b/>
                <w:bCs/>
                <w:szCs w:val="24"/>
                <w:lang w:val="uk-UA" w:eastAsia="ru-RU"/>
              </w:rPr>
              <w:lastRenderedPageBreak/>
              <w:t>Порядок унесення змін та надання роз'яснень до тендерної документації</w:t>
            </w:r>
          </w:p>
        </w:tc>
      </w:tr>
      <w:tr w:rsidR="006343C2" w:rsidRPr="00E139D5" w14:paraId="44A3E496" w14:textId="77777777" w:rsidTr="00A54541">
        <w:tc>
          <w:tcPr>
            <w:tcW w:w="308" w:type="pct"/>
            <w:shd w:val="clear" w:color="auto" w:fill="FFFFFF"/>
            <w:hideMark/>
          </w:tcPr>
          <w:p w14:paraId="6A62DF75"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w:t>
            </w:r>
          </w:p>
        </w:tc>
        <w:tc>
          <w:tcPr>
            <w:tcW w:w="1588" w:type="pct"/>
            <w:shd w:val="clear" w:color="auto" w:fill="FFFFFF"/>
            <w:hideMark/>
          </w:tcPr>
          <w:p w14:paraId="6E238243" w14:textId="77777777"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3104" w:type="pct"/>
            <w:shd w:val="clear" w:color="auto" w:fill="FFFFFF"/>
            <w:hideMark/>
          </w:tcPr>
          <w:p w14:paraId="56841AFD"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E139D5" w14:paraId="7FC56026" w14:textId="77777777" w:rsidTr="00A54541">
        <w:tc>
          <w:tcPr>
            <w:tcW w:w="308" w:type="pct"/>
            <w:shd w:val="clear" w:color="auto" w:fill="FFFFFF"/>
            <w:hideMark/>
          </w:tcPr>
          <w:p w14:paraId="5E852FF9"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w:t>
            </w:r>
          </w:p>
        </w:tc>
        <w:tc>
          <w:tcPr>
            <w:tcW w:w="1588" w:type="pct"/>
            <w:shd w:val="clear" w:color="auto" w:fill="FFFFFF"/>
            <w:hideMark/>
          </w:tcPr>
          <w:p w14:paraId="368E495C" w14:textId="1FACB144"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Внесення змін до тендерної документації</w:t>
            </w:r>
          </w:p>
        </w:tc>
        <w:tc>
          <w:tcPr>
            <w:tcW w:w="3104" w:type="pct"/>
            <w:shd w:val="clear" w:color="auto" w:fill="FFFFFF"/>
            <w:hideMark/>
          </w:tcPr>
          <w:p w14:paraId="76A7D44E"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E139D5" w14:paraId="620D9D9C" w14:textId="77777777" w:rsidTr="00A54541">
        <w:tc>
          <w:tcPr>
            <w:tcW w:w="5000" w:type="pct"/>
            <w:gridSpan w:val="3"/>
            <w:shd w:val="clear" w:color="auto" w:fill="FFFFFF"/>
            <w:hideMark/>
          </w:tcPr>
          <w:p w14:paraId="5206984D" w14:textId="77777777" w:rsidR="006343C2" w:rsidRPr="00E139D5" w:rsidRDefault="006343C2" w:rsidP="00D01F9F">
            <w:pPr>
              <w:spacing w:after="0" w:line="240" w:lineRule="auto"/>
              <w:jc w:val="center"/>
              <w:rPr>
                <w:rFonts w:ascii="Times New Roman" w:eastAsia="Times New Roman" w:hAnsi="Times New Roman" w:cs="Times New Roman"/>
                <w:b/>
                <w:bCs/>
                <w:szCs w:val="24"/>
                <w:lang w:val="uk-UA" w:eastAsia="ru-RU"/>
              </w:rPr>
            </w:pPr>
            <w:r w:rsidRPr="00E139D5">
              <w:rPr>
                <w:rFonts w:ascii="Times New Roman" w:eastAsia="Times New Roman" w:hAnsi="Times New Roman" w:cs="Times New Roman"/>
                <w:b/>
                <w:bCs/>
                <w:szCs w:val="24"/>
                <w:lang w:val="uk-UA" w:eastAsia="ru-RU"/>
              </w:rPr>
              <w:t>Інструкція з підготовки тендерної пропозиції</w:t>
            </w:r>
          </w:p>
        </w:tc>
      </w:tr>
      <w:tr w:rsidR="006343C2" w:rsidRPr="00E139D5" w14:paraId="318F9B0F" w14:textId="77777777" w:rsidTr="00A54541">
        <w:tc>
          <w:tcPr>
            <w:tcW w:w="308" w:type="pct"/>
            <w:shd w:val="clear" w:color="auto" w:fill="FFFFFF"/>
            <w:hideMark/>
          </w:tcPr>
          <w:p w14:paraId="3F644922"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w:t>
            </w:r>
          </w:p>
        </w:tc>
        <w:tc>
          <w:tcPr>
            <w:tcW w:w="1588" w:type="pct"/>
            <w:shd w:val="clear" w:color="auto" w:fill="FFFFFF"/>
            <w:hideMark/>
          </w:tcPr>
          <w:p w14:paraId="05566091" w14:textId="77777777"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Зміст і спосіб подання тендерної пропозиції</w:t>
            </w:r>
          </w:p>
        </w:tc>
        <w:tc>
          <w:tcPr>
            <w:tcW w:w="3104" w:type="pct"/>
            <w:shd w:val="clear" w:color="auto" w:fill="FFFFFF"/>
            <w:hideMark/>
          </w:tcPr>
          <w:p w14:paraId="5DC34B87" w14:textId="77777777" w:rsidR="006343C2" w:rsidRPr="00E139D5" w:rsidRDefault="006343C2" w:rsidP="00E410EB">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77777777" w:rsidR="006343C2" w:rsidRPr="00E139D5" w:rsidRDefault="006343C2" w:rsidP="00E410EB">
            <w:pPr>
              <w:pStyle w:val="a4"/>
              <w:numPr>
                <w:ilvl w:val="0"/>
                <w:numId w:val="2"/>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6343C2" w:rsidRPr="00E139D5" w:rsidRDefault="006343C2" w:rsidP="00E410EB">
            <w:pPr>
              <w:pStyle w:val="a4"/>
              <w:numPr>
                <w:ilvl w:val="0"/>
                <w:numId w:val="2"/>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інформації про підтвердження відсутності підстав для відмови в участі у процедурі закупівлі у відповідності до </w:t>
            </w:r>
            <w:r w:rsidRPr="00E139D5">
              <w:rPr>
                <w:rFonts w:ascii="Times New Roman" w:eastAsia="Times New Roman" w:hAnsi="Times New Roman" w:cs="Times New Roman"/>
                <w:szCs w:val="24"/>
                <w:lang w:val="uk-UA" w:eastAsia="ru-RU"/>
              </w:rPr>
              <w:lastRenderedPageBreak/>
              <w:t>вимог визначених у Додатку № 2 до тендерної документації;</w:t>
            </w:r>
          </w:p>
          <w:p w14:paraId="0AC24345" w14:textId="395DAE41" w:rsidR="006343C2" w:rsidRPr="00E139D5" w:rsidRDefault="006343C2" w:rsidP="00E410EB">
            <w:pPr>
              <w:pStyle w:val="a4"/>
              <w:numPr>
                <w:ilvl w:val="0"/>
                <w:numId w:val="2"/>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E139D5">
              <w:rPr>
                <w:rFonts w:ascii="Times New Roman" w:eastAsia="Times New Roman" w:hAnsi="Times New Roman" w:cs="Times New Roman"/>
                <w:szCs w:val="24"/>
                <w:lang w:val="uk-UA" w:eastAsia="ru-RU"/>
              </w:rPr>
              <w:t>3</w:t>
            </w:r>
            <w:r w:rsidRPr="00E139D5">
              <w:rPr>
                <w:rFonts w:ascii="Times New Roman" w:eastAsia="Times New Roman" w:hAnsi="Times New Roman" w:cs="Times New Roman"/>
                <w:szCs w:val="24"/>
                <w:lang w:val="uk-UA" w:eastAsia="ru-RU"/>
              </w:rPr>
              <w:t xml:space="preserve"> до тендерної документації;</w:t>
            </w:r>
          </w:p>
          <w:p w14:paraId="599B5B9F" w14:textId="5C35FE66" w:rsidR="006343C2" w:rsidRPr="00E410EB" w:rsidRDefault="006343C2" w:rsidP="00D01F9F">
            <w:pPr>
              <w:pStyle w:val="a4"/>
              <w:numPr>
                <w:ilvl w:val="0"/>
                <w:numId w:val="2"/>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w:t>
            </w:r>
            <w:r w:rsidRPr="00E410EB">
              <w:rPr>
                <w:rFonts w:ascii="Times New Roman" w:eastAsia="Times New Roman" w:hAnsi="Times New Roman" w:cs="Times New Roman"/>
                <w:szCs w:val="24"/>
                <w:lang w:val="uk-UA" w:eastAsia="ru-RU"/>
              </w:rPr>
              <w:t xml:space="preserve">пропозиції» </w:t>
            </w:r>
            <w:r w:rsidRPr="00E410EB">
              <w:rPr>
                <w:rFonts w:ascii="Times New Roman" w:eastAsia="Times New Roman" w:hAnsi="Times New Roman" w:cs="Times New Roman"/>
                <w:i/>
                <w:iCs/>
                <w:szCs w:val="24"/>
                <w:lang w:val="uk-UA" w:eastAsia="ru-RU"/>
              </w:rPr>
              <w:t>(якщо таке забезпечення вимагається замовником);</w:t>
            </w:r>
          </w:p>
          <w:p w14:paraId="1E6D69B8" w14:textId="3C952F4E" w:rsidR="006343C2" w:rsidRPr="00E139D5" w:rsidRDefault="006343C2" w:rsidP="00D01F9F">
            <w:pPr>
              <w:pStyle w:val="a4"/>
              <w:numPr>
                <w:ilvl w:val="0"/>
                <w:numId w:val="2"/>
              </w:numPr>
              <w:spacing w:after="0" w:line="240" w:lineRule="auto"/>
              <w:jc w:val="both"/>
              <w:rPr>
                <w:rFonts w:ascii="Times New Roman" w:eastAsia="Times New Roman" w:hAnsi="Times New Roman" w:cs="Times New Roman"/>
                <w:szCs w:val="24"/>
                <w:lang w:val="uk-UA" w:eastAsia="ru-RU"/>
              </w:rPr>
            </w:pPr>
            <w:r w:rsidRPr="00E410EB">
              <w:rPr>
                <w:rFonts w:ascii="Times New Roman" w:eastAsia="Times New Roman" w:hAnsi="Times New Roman" w:cs="Times New Roman"/>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w:t>
            </w:r>
            <w:r w:rsidRPr="00E139D5">
              <w:rPr>
                <w:rFonts w:ascii="Times New Roman" w:eastAsia="Times New Roman" w:hAnsi="Times New Roman" w:cs="Times New Roman"/>
                <w:szCs w:val="24"/>
                <w:lang w:val="uk-UA" w:eastAsia="ru-RU"/>
              </w:rPr>
              <w:t xml:space="preserve"> про закупівлю;</w:t>
            </w:r>
          </w:p>
          <w:p w14:paraId="5DD214A6" w14:textId="7229EC0B" w:rsidR="006343C2" w:rsidRPr="00E139D5" w:rsidRDefault="006343C2" w:rsidP="00D01F9F">
            <w:pPr>
              <w:pStyle w:val="a4"/>
              <w:numPr>
                <w:ilvl w:val="0"/>
                <w:numId w:val="2"/>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358D83DB" w:rsidR="008F49C3" w:rsidRDefault="008F49C3" w:rsidP="00D01F9F">
            <w:pPr>
              <w:pStyle w:val="a4"/>
              <w:numPr>
                <w:ilvl w:val="0"/>
                <w:numId w:val="2"/>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10845EC" w14:textId="5E824479" w:rsidR="00D316FA" w:rsidRPr="00E139D5" w:rsidRDefault="00D316FA" w:rsidP="00D01F9F">
            <w:pPr>
              <w:pStyle w:val="a4"/>
              <w:numPr>
                <w:ilvl w:val="0"/>
                <w:numId w:val="2"/>
              </w:numPr>
              <w:spacing w:after="0" w:line="240" w:lineRule="auto"/>
              <w:jc w:val="both"/>
              <w:rPr>
                <w:rFonts w:ascii="Times New Roman" w:eastAsia="Times New Roman" w:hAnsi="Times New Roman"/>
                <w:szCs w:val="24"/>
                <w:lang w:val="uk-UA" w:eastAsia="ru-RU"/>
              </w:rPr>
            </w:pPr>
            <w:r>
              <w:rPr>
                <w:rFonts w:ascii="Times New Roman" w:eastAsia="Times New Roman" w:hAnsi="Times New Roman"/>
                <w:szCs w:val="24"/>
                <w:lang w:val="uk-UA" w:eastAsia="ru-RU"/>
              </w:rPr>
              <w:t>цінової пропозиції згідно Додатку 5</w:t>
            </w:r>
          </w:p>
          <w:p w14:paraId="5F6EFB4B" w14:textId="77777777" w:rsidR="006343C2" w:rsidRPr="00E139D5" w:rsidRDefault="006343C2" w:rsidP="00D01F9F">
            <w:pPr>
              <w:pStyle w:val="a4"/>
              <w:numPr>
                <w:ilvl w:val="0"/>
                <w:numId w:val="2"/>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14:paraId="3FAB6807" w14:textId="66C1F08E"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Перелік</w:t>
            </w:r>
            <w:r w:rsidRPr="00E139D5">
              <w:rPr>
                <w:sz w:val="20"/>
              </w:rPr>
              <w:t xml:space="preserve"> </w:t>
            </w:r>
            <w:r w:rsidRPr="00E139D5">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14:paraId="404C4490" w14:textId="757C81A5"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E139D5" w:rsidRDefault="006343C2" w:rsidP="00D01F9F">
            <w:pPr>
              <w:pStyle w:val="a4"/>
              <w:numPr>
                <w:ilvl w:val="0"/>
                <w:numId w:val="3"/>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уживання великої літери; </w:t>
            </w:r>
          </w:p>
          <w:p w14:paraId="15AE09FE" w14:textId="77777777" w:rsidR="006343C2" w:rsidRPr="00E139D5" w:rsidRDefault="006343C2" w:rsidP="00D01F9F">
            <w:pPr>
              <w:pStyle w:val="a4"/>
              <w:numPr>
                <w:ilvl w:val="0"/>
                <w:numId w:val="3"/>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14:paraId="50C222C0" w14:textId="77777777" w:rsidR="006343C2" w:rsidRPr="00E139D5" w:rsidRDefault="006343C2" w:rsidP="00D01F9F">
            <w:pPr>
              <w:pStyle w:val="a4"/>
              <w:numPr>
                <w:ilvl w:val="0"/>
                <w:numId w:val="3"/>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14:paraId="42BBF28C" w14:textId="77777777" w:rsidR="006343C2" w:rsidRPr="00E139D5" w:rsidRDefault="006343C2" w:rsidP="00D01F9F">
            <w:pPr>
              <w:pStyle w:val="a4"/>
              <w:numPr>
                <w:ilvl w:val="0"/>
                <w:numId w:val="3"/>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E139D5" w:rsidRDefault="006343C2" w:rsidP="00D01F9F">
            <w:pPr>
              <w:pStyle w:val="a4"/>
              <w:numPr>
                <w:ilvl w:val="0"/>
                <w:numId w:val="3"/>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14:paraId="2F7E1DB6" w14:textId="77777777" w:rsidR="006343C2" w:rsidRPr="00E139D5" w:rsidRDefault="006343C2" w:rsidP="00D01F9F">
            <w:pPr>
              <w:pStyle w:val="a4"/>
              <w:numPr>
                <w:ilvl w:val="0"/>
                <w:numId w:val="3"/>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написання слів разом та/або окремо, та/або через дефіс; </w:t>
            </w:r>
          </w:p>
          <w:p w14:paraId="1446A07E" w14:textId="77777777" w:rsidR="006343C2" w:rsidRPr="00E139D5" w:rsidRDefault="006343C2" w:rsidP="00D01F9F">
            <w:pPr>
              <w:pStyle w:val="a4"/>
              <w:numPr>
                <w:ilvl w:val="0"/>
                <w:numId w:val="3"/>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Приклади формальних помилок:</w:t>
            </w:r>
          </w:p>
          <w:p w14:paraId="14BC4DEB" w14:textId="77777777" w:rsidR="006343C2" w:rsidRPr="00E139D5" w:rsidRDefault="006343C2" w:rsidP="00D01F9F">
            <w:pPr>
              <w:pStyle w:val="a4"/>
              <w:numPr>
                <w:ilvl w:val="0"/>
                <w:numId w:val="4"/>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Pr="00E139D5" w:rsidRDefault="006343C2" w:rsidP="00D01F9F">
            <w:pPr>
              <w:pStyle w:val="a4"/>
              <w:numPr>
                <w:ilvl w:val="0"/>
                <w:numId w:val="4"/>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14:paraId="5830CB6F" w14:textId="77777777" w:rsidR="006343C2" w:rsidRPr="00E139D5" w:rsidRDefault="006343C2" w:rsidP="00D01F9F">
            <w:pPr>
              <w:pStyle w:val="a4"/>
              <w:numPr>
                <w:ilvl w:val="0"/>
                <w:numId w:val="4"/>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E139D5" w:rsidRDefault="006343C2" w:rsidP="00D01F9F">
            <w:pPr>
              <w:pStyle w:val="a4"/>
              <w:numPr>
                <w:ilvl w:val="0"/>
                <w:numId w:val="4"/>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«тендернапропозиція» замість «тендерна пропозиція»;</w:t>
            </w:r>
          </w:p>
          <w:p w14:paraId="0FEC3A16" w14:textId="77777777" w:rsidR="006343C2" w:rsidRPr="00E139D5" w:rsidRDefault="006343C2" w:rsidP="00D01F9F">
            <w:pPr>
              <w:pStyle w:val="a4"/>
              <w:numPr>
                <w:ilvl w:val="0"/>
                <w:numId w:val="4"/>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«срток поставки» замість «строк поставки»;</w:t>
            </w:r>
          </w:p>
          <w:p w14:paraId="747D17C2" w14:textId="77777777" w:rsidR="006343C2" w:rsidRPr="00E139D5" w:rsidRDefault="006343C2" w:rsidP="00D01F9F">
            <w:pPr>
              <w:pStyle w:val="a4"/>
              <w:numPr>
                <w:ilvl w:val="0"/>
                <w:numId w:val="4"/>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E139D5" w:rsidRDefault="006343C2" w:rsidP="00D01F9F">
            <w:pPr>
              <w:pStyle w:val="a4"/>
              <w:numPr>
                <w:ilvl w:val="0"/>
                <w:numId w:val="4"/>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подання документа у форматі  «</w:t>
            </w:r>
            <w:r w:rsidRPr="00E139D5">
              <w:rPr>
                <w:rFonts w:ascii="Times New Roman" w:eastAsia="Times New Roman" w:hAnsi="Times New Roman" w:cs="Times New Roman"/>
                <w:szCs w:val="24"/>
                <w:lang w:val="en-US" w:eastAsia="ru-RU"/>
              </w:rPr>
              <w:t>PDF</w:t>
            </w:r>
            <w:r w:rsidRPr="00E139D5">
              <w:rPr>
                <w:rFonts w:ascii="Times New Roman" w:eastAsia="Times New Roman" w:hAnsi="Times New Roman" w:cs="Times New Roman"/>
                <w:szCs w:val="24"/>
                <w:lang w:val="uk-UA" w:eastAsia="ru-RU"/>
              </w:rPr>
              <w:t>» замість «JPEG», «JPEG» замість «</w:t>
            </w:r>
            <w:r w:rsidRPr="00E139D5">
              <w:rPr>
                <w:rFonts w:ascii="Times New Roman" w:eastAsia="Times New Roman" w:hAnsi="Times New Roman" w:cs="Times New Roman"/>
                <w:szCs w:val="24"/>
                <w:lang w:val="en-US" w:eastAsia="ru-RU"/>
              </w:rPr>
              <w:t>PDF</w:t>
            </w:r>
            <w:r w:rsidRPr="00E139D5">
              <w:rPr>
                <w:rFonts w:ascii="Times New Roman" w:eastAsia="Times New Roman" w:hAnsi="Times New Roman" w:cs="Times New Roman"/>
                <w:szCs w:val="24"/>
                <w:lang w:val="uk-UA" w:eastAsia="ru-RU"/>
              </w:rPr>
              <w:t>», «RAR» замість «</w:t>
            </w:r>
            <w:r w:rsidRPr="00E139D5">
              <w:rPr>
                <w:rFonts w:ascii="Times New Roman" w:eastAsia="Times New Roman" w:hAnsi="Times New Roman" w:cs="Times New Roman"/>
                <w:szCs w:val="24"/>
                <w:lang w:val="en-US" w:eastAsia="ru-RU"/>
              </w:rPr>
              <w:t>PDF</w:t>
            </w:r>
            <w:r w:rsidRPr="00E139D5">
              <w:rPr>
                <w:rFonts w:ascii="Times New Roman" w:eastAsia="Times New Roman" w:hAnsi="Times New Roman" w:cs="Times New Roman"/>
                <w:szCs w:val="24"/>
                <w:lang w:val="uk-UA" w:eastAsia="ru-RU"/>
              </w:rPr>
              <w:t>», «7z» замість «</w:t>
            </w:r>
            <w:r w:rsidRPr="00E139D5">
              <w:rPr>
                <w:rFonts w:ascii="Times New Roman" w:eastAsia="Times New Roman" w:hAnsi="Times New Roman" w:cs="Times New Roman"/>
                <w:szCs w:val="24"/>
                <w:lang w:val="en-US" w:eastAsia="ru-RU"/>
              </w:rPr>
              <w:t>PDF</w:t>
            </w:r>
            <w:r w:rsidRPr="00E139D5">
              <w:rPr>
                <w:rFonts w:ascii="Times New Roman" w:eastAsia="Times New Roman" w:hAnsi="Times New Roman" w:cs="Times New Roman"/>
                <w:szCs w:val="24"/>
                <w:lang w:val="uk-UA" w:eastAsia="ru-RU"/>
              </w:rPr>
              <w:t>» тощо.</w:t>
            </w:r>
          </w:p>
        </w:tc>
      </w:tr>
      <w:tr w:rsidR="006343C2" w:rsidRPr="00E139D5" w14:paraId="583CBDFE" w14:textId="77777777" w:rsidTr="00A54541">
        <w:tc>
          <w:tcPr>
            <w:tcW w:w="308" w:type="pct"/>
            <w:shd w:val="clear" w:color="auto" w:fill="FFFFFF"/>
            <w:hideMark/>
          </w:tcPr>
          <w:p w14:paraId="6D3C63CA"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lastRenderedPageBreak/>
              <w:t>2</w:t>
            </w:r>
          </w:p>
        </w:tc>
        <w:tc>
          <w:tcPr>
            <w:tcW w:w="1588" w:type="pct"/>
            <w:shd w:val="clear" w:color="auto" w:fill="FFFFFF"/>
            <w:hideMark/>
          </w:tcPr>
          <w:p w14:paraId="40CD3851"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Забезпечення тендерної пропозиції</w:t>
            </w:r>
          </w:p>
        </w:tc>
        <w:tc>
          <w:tcPr>
            <w:tcW w:w="3104" w:type="pct"/>
            <w:shd w:val="clear" w:color="auto" w:fill="FFFFFF"/>
            <w:hideMark/>
          </w:tcPr>
          <w:p w14:paraId="1BF63FB0" w14:textId="78749BCC" w:rsidR="006343C2" w:rsidRPr="00E139D5" w:rsidRDefault="00D23A27"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Забезпечення тендерної пропозиції н</w:t>
            </w:r>
            <w:r w:rsidR="006343C2" w:rsidRPr="00E139D5">
              <w:rPr>
                <w:rFonts w:ascii="Times New Roman" w:eastAsia="Times New Roman" w:hAnsi="Times New Roman" w:cs="Times New Roman"/>
                <w:szCs w:val="24"/>
                <w:lang w:val="uk-UA" w:eastAsia="ru-RU"/>
              </w:rPr>
              <w:t xml:space="preserve">е вимагається </w:t>
            </w:r>
          </w:p>
          <w:p w14:paraId="1FCEB685" w14:textId="394481E8"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p>
        </w:tc>
      </w:tr>
      <w:tr w:rsidR="006343C2" w:rsidRPr="00E139D5" w14:paraId="3278E1D4" w14:textId="77777777" w:rsidTr="00A54541">
        <w:tc>
          <w:tcPr>
            <w:tcW w:w="308" w:type="pct"/>
            <w:shd w:val="clear" w:color="auto" w:fill="FFFFFF"/>
            <w:hideMark/>
          </w:tcPr>
          <w:p w14:paraId="2D51A386"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3</w:t>
            </w:r>
          </w:p>
        </w:tc>
        <w:tc>
          <w:tcPr>
            <w:tcW w:w="1588" w:type="pct"/>
            <w:shd w:val="clear" w:color="auto" w:fill="FFFFFF"/>
            <w:hideMark/>
          </w:tcPr>
          <w:p w14:paraId="2FFB14E3" w14:textId="77777777"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3104" w:type="pct"/>
            <w:shd w:val="clear" w:color="auto" w:fill="FFFFFF"/>
          </w:tcPr>
          <w:p w14:paraId="35FE1B16" w14:textId="77777777" w:rsidR="00D23A27" w:rsidRPr="00E139D5" w:rsidRDefault="00D23A27" w:rsidP="00D23A27">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Забезпечення тендерної пропозиції не вимагається </w:t>
            </w:r>
          </w:p>
          <w:p w14:paraId="16937840" w14:textId="7A1563AC" w:rsidR="006343C2" w:rsidRPr="00E139D5" w:rsidRDefault="006343C2" w:rsidP="00D01F9F">
            <w:pPr>
              <w:spacing w:after="0" w:line="240" w:lineRule="auto"/>
              <w:rPr>
                <w:rFonts w:ascii="Times New Roman" w:eastAsia="Times New Roman" w:hAnsi="Times New Roman" w:cs="Times New Roman"/>
                <w:szCs w:val="24"/>
                <w:lang w:val="uk-UA" w:eastAsia="ru-RU"/>
              </w:rPr>
            </w:pPr>
          </w:p>
        </w:tc>
      </w:tr>
      <w:tr w:rsidR="006343C2" w:rsidRPr="00E139D5" w14:paraId="6E161195" w14:textId="77777777" w:rsidTr="00A54541">
        <w:tc>
          <w:tcPr>
            <w:tcW w:w="308" w:type="pct"/>
            <w:shd w:val="clear" w:color="auto" w:fill="FFFFFF"/>
            <w:hideMark/>
          </w:tcPr>
          <w:p w14:paraId="627C4CCB"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w:t>
            </w:r>
          </w:p>
        </w:tc>
        <w:tc>
          <w:tcPr>
            <w:tcW w:w="1588" w:type="pct"/>
            <w:shd w:val="clear" w:color="auto" w:fill="FFFFFF"/>
            <w:hideMark/>
          </w:tcPr>
          <w:p w14:paraId="559AEC39" w14:textId="77777777"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Строк, протягом якого тендерні пропозиції є дійсними</w:t>
            </w:r>
          </w:p>
        </w:tc>
        <w:tc>
          <w:tcPr>
            <w:tcW w:w="3104" w:type="pct"/>
            <w:shd w:val="clear" w:color="auto" w:fill="FFFFFF"/>
            <w:hideMark/>
          </w:tcPr>
          <w:p w14:paraId="150067E7"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B9EC41C"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139D5" w:rsidRDefault="006343C2" w:rsidP="00D01F9F">
            <w:pPr>
              <w:pStyle w:val="a4"/>
              <w:numPr>
                <w:ilvl w:val="0"/>
                <w:numId w:val="11"/>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139D5" w:rsidRDefault="006343C2" w:rsidP="00D01F9F">
            <w:pPr>
              <w:pStyle w:val="a4"/>
              <w:numPr>
                <w:ilvl w:val="0"/>
                <w:numId w:val="11"/>
              </w:num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E139D5" w14:paraId="6A22E26F" w14:textId="77777777" w:rsidTr="00A54541">
        <w:tc>
          <w:tcPr>
            <w:tcW w:w="308" w:type="pct"/>
            <w:shd w:val="clear" w:color="auto" w:fill="FFFFFF"/>
            <w:hideMark/>
          </w:tcPr>
          <w:p w14:paraId="5FAD85D3"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5</w:t>
            </w:r>
          </w:p>
        </w:tc>
        <w:tc>
          <w:tcPr>
            <w:tcW w:w="1588" w:type="pct"/>
            <w:shd w:val="clear" w:color="auto" w:fill="FFFFFF"/>
            <w:hideMark/>
          </w:tcPr>
          <w:p w14:paraId="1EF3E3DE" w14:textId="65536F55"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Кваліфікаційні критерії до учасників та вимоги, установлені статтею 17 Закону</w:t>
            </w:r>
          </w:p>
        </w:tc>
        <w:tc>
          <w:tcPr>
            <w:tcW w:w="3104" w:type="pct"/>
            <w:shd w:val="clear" w:color="auto" w:fill="auto"/>
            <w:hideMark/>
          </w:tcPr>
          <w:p w14:paraId="0D798AED" w14:textId="77777777" w:rsidR="006343C2" w:rsidRPr="009C039F" w:rsidRDefault="006343C2" w:rsidP="009C039F">
            <w:pPr>
              <w:spacing w:after="0" w:line="240" w:lineRule="auto"/>
              <w:jc w:val="both"/>
              <w:rPr>
                <w:rFonts w:ascii="Times New Roman" w:eastAsia="Times New Roman" w:hAnsi="Times New Roman" w:cs="Times New Roman"/>
                <w:szCs w:val="24"/>
                <w:lang w:val="uk-UA" w:eastAsia="ru-RU"/>
              </w:rPr>
            </w:pPr>
            <w:r w:rsidRPr="009C039F">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6343C2" w:rsidRPr="005F3EF2" w:rsidRDefault="006343C2" w:rsidP="009C039F">
            <w:pPr>
              <w:spacing w:after="0" w:line="240" w:lineRule="auto"/>
              <w:jc w:val="both"/>
              <w:rPr>
                <w:rFonts w:ascii="Times New Roman" w:eastAsia="Times New Roman" w:hAnsi="Times New Roman" w:cs="Times New Roman"/>
                <w:szCs w:val="24"/>
                <w:lang w:val="uk-UA" w:eastAsia="ru-RU"/>
              </w:rPr>
            </w:pPr>
            <w:r w:rsidRPr="009C039F">
              <w:rPr>
                <w:rFonts w:ascii="Times New Roman" w:eastAsia="Times New Roman" w:hAnsi="Times New Roman" w:cs="Times New Roman"/>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343C2" w:rsidRPr="00E139D5" w14:paraId="41AB5BAD" w14:textId="77777777" w:rsidTr="00A54541">
        <w:tc>
          <w:tcPr>
            <w:tcW w:w="308" w:type="pct"/>
            <w:shd w:val="clear" w:color="auto" w:fill="FFFFFF"/>
            <w:hideMark/>
          </w:tcPr>
          <w:p w14:paraId="5755A273"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6</w:t>
            </w:r>
          </w:p>
        </w:tc>
        <w:tc>
          <w:tcPr>
            <w:tcW w:w="1588" w:type="pct"/>
            <w:shd w:val="clear" w:color="auto" w:fill="FFFFFF"/>
            <w:hideMark/>
          </w:tcPr>
          <w:p w14:paraId="0B4605B9" w14:textId="77777777"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3104" w:type="pct"/>
            <w:shd w:val="clear" w:color="auto" w:fill="auto"/>
            <w:hideMark/>
          </w:tcPr>
          <w:p w14:paraId="18564BEC" w14:textId="77777777" w:rsidR="006343C2" w:rsidRPr="005F3EF2" w:rsidRDefault="006343C2" w:rsidP="00D01F9F">
            <w:pPr>
              <w:spacing w:after="0" w:line="240" w:lineRule="auto"/>
              <w:jc w:val="both"/>
              <w:rPr>
                <w:rFonts w:ascii="Times New Roman" w:eastAsia="Times New Roman" w:hAnsi="Times New Roman" w:cs="Times New Roman"/>
                <w:szCs w:val="24"/>
                <w:lang w:val="uk-UA" w:eastAsia="ru-RU"/>
              </w:rPr>
            </w:pPr>
            <w:r w:rsidRPr="00C63DFF">
              <w:rPr>
                <w:rFonts w:ascii="Times New Roman" w:eastAsia="Times New Roman" w:hAnsi="Times New Roman" w:cs="Times New Roman"/>
                <w:szCs w:val="24"/>
                <w:lang w:val="uk-UA" w:eastAsia="ru-RU"/>
              </w:rPr>
              <w:t>Інформація про необхідні технічні, якісні та кількісні характеристики предмета закупівлі та технічна специфікація</w:t>
            </w:r>
            <w:r w:rsidRPr="005F3EF2">
              <w:rPr>
                <w:rFonts w:ascii="Times New Roman" w:eastAsia="Times New Roman" w:hAnsi="Times New Roman" w:cs="Times New Roman"/>
                <w:szCs w:val="24"/>
                <w:lang w:val="uk-UA" w:eastAsia="ru-RU"/>
              </w:rPr>
              <w:t xml:space="preserve"> до предмета закупівлі викладена у Додатку № 3.</w:t>
            </w:r>
          </w:p>
        </w:tc>
      </w:tr>
      <w:tr w:rsidR="006343C2" w:rsidRPr="00E139D5" w14:paraId="0A2E9528" w14:textId="77777777" w:rsidTr="00A54541">
        <w:tc>
          <w:tcPr>
            <w:tcW w:w="308" w:type="pct"/>
            <w:shd w:val="clear" w:color="auto" w:fill="FFFFFF"/>
            <w:hideMark/>
          </w:tcPr>
          <w:p w14:paraId="65E8C580"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7</w:t>
            </w:r>
          </w:p>
        </w:tc>
        <w:tc>
          <w:tcPr>
            <w:tcW w:w="1588" w:type="pct"/>
            <w:shd w:val="clear" w:color="auto" w:fill="FFFFFF"/>
            <w:hideMark/>
          </w:tcPr>
          <w:p w14:paraId="2DEDAE8C" w14:textId="1A579073"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Інформація про субпідрядника / співвиконавця</w:t>
            </w:r>
          </w:p>
        </w:tc>
        <w:tc>
          <w:tcPr>
            <w:tcW w:w="3104" w:type="pct"/>
            <w:shd w:val="clear" w:color="auto" w:fill="FFFFFF"/>
            <w:hideMark/>
          </w:tcPr>
          <w:p w14:paraId="77AEDBAE" w14:textId="2450D926"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w:t>
            </w:r>
            <w:bookmarkStart w:id="0" w:name="_GoBack"/>
            <w:bookmarkEnd w:id="0"/>
            <w:r w:rsidRPr="00E139D5">
              <w:rPr>
                <w:rFonts w:ascii="Times New Roman" w:eastAsia="Times New Roman" w:hAnsi="Times New Roman" w:cs="Times New Roman"/>
                <w:szCs w:val="24"/>
                <w:lang w:val="uk-UA" w:eastAsia="ru-RU"/>
              </w:rPr>
              <w:t>бпідрядника / співвиконавця.</w:t>
            </w:r>
          </w:p>
        </w:tc>
      </w:tr>
      <w:tr w:rsidR="006343C2" w:rsidRPr="00E139D5" w14:paraId="17634555" w14:textId="77777777" w:rsidTr="00A54541">
        <w:tc>
          <w:tcPr>
            <w:tcW w:w="308" w:type="pct"/>
            <w:shd w:val="clear" w:color="auto" w:fill="FFFFFF"/>
            <w:hideMark/>
          </w:tcPr>
          <w:p w14:paraId="381CC539"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8</w:t>
            </w:r>
          </w:p>
        </w:tc>
        <w:tc>
          <w:tcPr>
            <w:tcW w:w="1588" w:type="pct"/>
            <w:shd w:val="clear" w:color="auto" w:fill="FFFFFF"/>
            <w:hideMark/>
          </w:tcPr>
          <w:p w14:paraId="42C6DD32" w14:textId="5B239383"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Внесення змін або відкликання тендерної пропозиції учасником</w:t>
            </w:r>
          </w:p>
        </w:tc>
        <w:tc>
          <w:tcPr>
            <w:tcW w:w="3104" w:type="pct"/>
            <w:shd w:val="clear" w:color="auto" w:fill="FFFFFF"/>
            <w:hideMark/>
          </w:tcPr>
          <w:p w14:paraId="6220978F"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E139D5" w14:paraId="78868C1E" w14:textId="77777777" w:rsidTr="00A54541">
        <w:tc>
          <w:tcPr>
            <w:tcW w:w="308" w:type="pct"/>
            <w:shd w:val="clear" w:color="auto" w:fill="FFFFFF"/>
          </w:tcPr>
          <w:p w14:paraId="70B31089" w14:textId="3BF6A18F"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9</w:t>
            </w:r>
          </w:p>
        </w:tc>
        <w:tc>
          <w:tcPr>
            <w:tcW w:w="1588" w:type="pct"/>
            <w:shd w:val="clear" w:color="auto" w:fill="FFFFFF"/>
          </w:tcPr>
          <w:p w14:paraId="208E5294" w14:textId="7E7C00CF"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Ступень локалізації виробництва</w:t>
            </w:r>
          </w:p>
        </w:tc>
        <w:tc>
          <w:tcPr>
            <w:tcW w:w="3104" w:type="pct"/>
            <w:shd w:val="clear" w:color="auto" w:fill="FFFFFF"/>
          </w:tcPr>
          <w:p w14:paraId="0F02C685" w14:textId="37FB5E56" w:rsidR="006343C2" w:rsidRPr="00E139D5" w:rsidRDefault="003328F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Не застосовується</w:t>
            </w:r>
          </w:p>
        </w:tc>
      </w:tr>
      <w:tr w:rsidR="006343C2" w:rsidRPr="00E139D5" w14:paraId="5EDCAF12" w14:textId="77777777" w:rsidTr="00A54541">
        <w:tc>
          <w:tcPr>
            <w:tcW w:w="5000" w:type="pct"/>
            <w:gridSpan w:val="3"/>
            <w:shd w:val="clear" w:color="auto" w:fill="FFFFFF"/>
            <w:hideMark/>
          </w:tcPr>
          <w:p w14:paraId="5667956F" w14:textId="77777777" w:rsidR="006343C2" w:rsidRPr="00E139D5" w:rsidRDefault="006343C2" w:rsidP="00D01F9F">
            <w:pPr>
              <w:spacing w:after="0" w:line="240" w:lineRule="auto"/>
              <w:jc w:val="center"/>
              <w:rPr>
                <w:rFonts w:ascii="Times New Roman" w:eastAsia="Times New Roman" w:hAnsi="Times New Roman" w:cs="Times New Roman"/>
                <w:b/>
                <w:bCs/>
                <w:szCs w:val="24"/>
                <w:lang w:val="uk-UA" w:eastAsia="ru-RU"/>
              </w:rPr>
            </w:pPr>
            <w:r w:rsidRPr="00E139D5">
              <w:rPr>
                <w:rFonts w:ascii="Times New Roman" w:eastAsia="Times New Roman" w:hAnsi="Times New Roman" w:cs="Times New Roman"/>
                <w:b/>
                <w:bCs/>
                <w:szCs w:val="24"/>
                <w:lang w:val="uk-UA" w:eastAsia="ru-RU"/>
              </w:rPr>
              <w:t>Подання та розкриття тендерної пропозиції</w:t>
            </w:r>
          </w:p>
        </w:tc>
      </w:tr>
      <w:tr w:rsidR="006343C2" w:rsidRPr="00E139D5" w14:paraId="4708C387" w14:textId="77777777" w:rsidTr="00A54541">
        <w:tc>
          <w:tcPr>
            <w:tcW w:w="308" w:type="pct"/>
            <w:shd w:val="clear" w:color="auto" w:fill="FFFFFF"/>
            <w:hideMark/>
          </w:tcPr>
          <w:p w14:paraId="53352705"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w:t>
            </w:r>
          </w:p>
        </w:tc>
        <w:tc>
          <w:tcPr>
            <w:tcW w:w="1588" w:type="pct"/>
            <w:shd w:val="clear" w:color="auto" w:fill="FFFFFF"/>
            <w:hideMark/>
          </w:tcPr>
          <w:p w14:paraId="3926D0B8" w14:textId="77777777"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Кінцевий строк подання тендерної пропозиції</w:t>
            </w:r>
          </w:p>
        </w:tc>
        <w:tc>
          <w:tcPr>
            <w:tcW w:w="3104" w:type="pct"/>
            <w:shd w:val="clear" w:color="auto" w:fill="FFFFFF"/>
            <w:hideMark/>
          </w:tcPr>
          <w:p w14:paraId="25A27381" w14:textId="77777777" w:rsidR="003328F0" w:rsidRPr="00E139D5" w:rsidRDefault="003328F0" w:rsidP="003328F0">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Тендерна пропозиція подається в електронному вигляді.</w:t>
            </w:r>
          </w:p>
          <w:p w14:paraId="6435EC69" w14:textId="77777777" w:rsidR="003328F0" w:rsidRPr="00E139D5" w:rsidRDefault="003328F0" w:rsidP="003328F0">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Кінцевий строк подання тендерних пропозицій:</w:t>
            </w:r>
          </w:p>
          <w:p w14:paraId="3015952E" w14:textId="6F242808" w:rsidR="006343C2" w:rsidRPr="00E139D5" w:rsidRDefault="003328F0" w:rsidP="00E139D5">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b/>
                <w:szCs w:val="24"/>
                <w:lang w:val="uk-UA" w:eastAsia="ru-RU"/>
              </w:rPr>
              <w:t>«Визначається електронною системою закупівель автоматично»</w:t>
            </w:r>
            <w:r w:rsidR="009865DE" w:rsidRPr="00E139D5">
              <w:rPr>
                <w:rFonts w:ascii="Times New Roman" w:eastAsia="Times New Roman" w:hAnsi="Times New Roman" w:cs="Times New Roman"/>
                <w:b/>
                <w:szCs w:val="24"/>
                <w:lang w:val="uk-UA" w:eastAsia="ru-RU"/>
              </w:rPr>
              <w:t>.</w:t>
            </w:r>
            <w:r w:rsidR="009865DE" w:rsidRPr="00E139D5">
              <w:rPr>
                <w:rFonts w:ascii="Times New Roman" w:eastAsia="Times New Roman" w:hAnsi="Times New Roman" w:cs="Times New Roman"/>
                <w:szCs w:val="24"/>
                <w:lang w:val="uk-UA" w:eastAsia="ru-RU"/>
              </w:rPr>
              <w:t xml:space="preserve"> </w:t>
            </w:r>
            <w:r w:rsidRPr="00E139D5">
              <w:rPr>
                <w:rFonts w:ascii="Times New Roman" w:eastAsia="Times New Roman" w:hAnsi="Times New Roman" w:cs="Times New Roman"/>
                <w:szCs w:val="24"/>
                <w:lang w:val="uk-UA" w:eastAsia="ru-RU"/>
              </w:rPr>
              <w:t>Отримана тендерна пропозиція автоматично вноситься до реєстру.</w:t>
            </w:r>
            <w:r w:rsidR="009865DE" w:rsidRPr="00E139D5">
              <w:rPr>
                <w:rFonts w:ascii="Times New Roman" w:eastAsia="Times New Roman" w:hAnsi="Times New Roman" w:cs="Times New Roman"/>
                <w:szCs w:val="24"/>
                <w:lang w:val="uk-UA" w:eastAsia="ru-RU"/>
              </w:rPr>
              <w:t xml:space="preserve"> </w:t>
            </w:r>
            <w:r w:rsidRPr="00E139D5">
              <w:rPr>
                <w:rFonts w:ascii="Times New Roman" w:eastAsia="Times New Roman" w:hAnsi="Times New Roman" w:cs="Times New Roman"/>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343C2" w:rsidRPr="00E139D5" w14:paraId="71A9E7CE" w14:textId="77777777" w:rsidTr="00A54541">
        <w:tc>
          <w:tcPr>
            <w:tcW w:w="308" w:type="pct"/>
            <w:shd w:val="clear" w:color="auto" w:fill="FFFFFF"/>
            <w:hideMark/>
          </w:tcPr>
          <w:p w14:paraId="3641E643"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w:t>
            </w:r>
          </w:p>
        </w:tc>
        <w:tc>
          <w:tcPr>
            <w:tcW w:w="1588" w:type="pct"/>
            <w:shd w:val="clear" w:color="auto" w:fill="FFFFFF"/>
            <w:hideMark/>
          </w:tcPr>
          <w:p w14:paraId="192B787A" w14:textId="77777777"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Дата та час розкриття тендерної пропозиції</w:t>
            </w:r>
          </w:p>
        </w:tc>
        <w:tc>
          <w:tcPr>
            <w:tcW w:w="3104" w:type="pct"/>
            <w:shd w:val="clear" w:color="auto" w:fill="FFFFFF"/>
            <w:hideMark/>
          </w:tcPr>
          <w:p w14:paraId="2E2F92B1"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E139D5" w:rsidRDefault="00A07EAE"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E139D5" w14:paraId="0143B341" w14:textId="77777777" w:rsidTr="00A54541">
        <w:tc>
          <w:tcPr>
            <w:tcW w:w="5000" w:type="pct"/>
            <w:gridSpan w:val="3"/>
            <w:shd w:val="clear" w:color="auto" w:fill="FFFFFF"/>
            <w:hideMark/>
          </w:tcPr>
          <w:p w14:paraId="1E2EB789" w14:textId="77777777" w:rsidR="006343C2" w:rsidRPr="00E139D5" w:rsidRDefault="006343C2" w:rsidP="00D01F9F">
            <w:pPr>
              <w:spacing w:after="0" w:line="240" w:lineRule="auto"/>
              <w:jc w:val="center"/>
              <w:rPr>
                <w:rFonts w:ascii="Times New Roman" w:eastAsia="Times New Roman" w:hAnsi="Times New Roman" w:cs="Times New Roman"/>
                <w:b/>
                <w:bCs/>
                <w:szCs w:val="24"/>
                <w:lang w:val="uk-UA" w:eastAsia="ru-RU"/>
              </w:rPr>
            </w:pPr>
            <w:r w:rsidRPr="00E139D5">
              <w:rPr>
                <w:rFonts w:ascii="Times New Roman" w:eastAsia="Times New Roman" w:hAnsi="Times New Roman" w:cs="Times New Roman"/>
                <w:b/>
                <w:bCs/>
                <w:szCs w:val="24"/>
                <w:lang w:val="uk-UA" w:eastAsia="ru-RU"/>
              </w:rPr>
              <w:t>Оцінка тендерної пропозиції</w:t>
            </w:r>
          </w:p>
        </w:tc>
      </w:tr>
      <w:tr w:rsidR="006343C2" w:rsidRPr="00E139D5" w14:paraId="6FF08B5A" w14:textId="77777777" w:rsidTr="00A54541">
        <w:tc>
          <w:tcPr>
            <w:tcW w:w="308" w:type="pct"/>
            <w:shd w:val="clear" w:color="auto" w:fill="FFFFFF"/>
            <w:hideMark/>
          </w:tcPr>
          <w:p w14:paraId="1D4065BC"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w:t>
            </w:r>
          </w:p>
        </w:tc>
        <w:tc>
          <w:tcPr>
            <w:tcW w:w="1588" w:type="pct"/>
            <w:shd w:val="clear" w:color="auto" w:fill="FFFFFF"/>
            <w:hideMark/>
          </w:tcPr>
          <w:p w14:paraId="4A8B9BB7" w14:textId="442A07DA" w:rsidR="006343C2" w:rsidRPr="00E139D5" w:rsidRDefault="006343C2"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04" w:type="pct"/>
            <w:shd w:val="clear" w:color="auto" w:fill="FFFFFF"/>
            <w:hideMark/>
          </w:tcPr>
          <w:p w14:paraId="68E18638"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Єдиний критерій оцінки – Ціна – 100%.</w:t>
            </w:r>
          </w:p>
          <w:p w14:paraId="2EE7067C" w14:textId="77777777" w:rsidR="006343C2" w:rsidRPr="00E139D5" w:rsidRDefault="006343C2"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D04E44" w14:paraId="6830562A" w14:textId="77777777" w:rsidTr="00CD2F2C">
        <w:tc>
          <w:tcPr>
            <w:tcW w:w="308" w:type="pct"/>
            <w:shd w:val="clear" w:color="auto" w:fill="FFFFFF"/>
            <w:hideMark/>
          </w:tcPr>
          <w:p w14:paraId="7A1EE065" w14:textId="77777777" w:rsidR="006343C2" w:rsidRPr="00E139D5" w:rsidRDefault="006343C2"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w:t>
            </w:r>
          </w:p>
        </w:tc>
        <w:tc>
          <w:tcPr>
            <w:tcW w:w="1588" w:type="pct"/>
            <w:shd w:val="clear" w:color="auto" w:fill="FFFFFF"/>
            <w:hideMark/>
          </w:tcPr>
          <w:p w14:paraId="0D9387B1" w14:textId="77777777" w:rsidR="006343C2" w:rsidRPr="00E139D5" w:rsidRDefault="006343C2" w:rsidP="00D01F9F">
            <w:pPr>
              <w:spacing w:after="0" w:line="240" w:lineRule="auto"/>
              <w:rPr>
                <w:rFonts w:ascii="Times New Roman" w:eastAsia="Times New Roman" w:hAnsi="Times New Roman" w:cs="Times New Roman"/>
                <w:szCs w:val="24"/>
                <w:highlight w:val="yellow"/>
                <w:lang w:val="uk-UA" w:eastAsia="ru-RU"/>
              </w:rPr>
            </w:pPr>
            <w:r w:rsidRPr="00E139D5">
              <w:rPr>
                <w:rFonts w:ascii="Times New Roman" w:eastAsia="Times New Roman" w:hAnsi="Times New Roman" w:cs="Times New Roman"/>
                <w:szCs w:val="24"/>
                <w:lang w:val="uk-UA" w:eastAsia="ru-RU"/>
              </w:rPr>
              <w:t>Інша інформація</w:t>
            </w:r>
          </w:p>
        </w:tc>
        <w:tc>
          <w:tcPr>
            <w:tcW w:w="3104" w:type="pct"/>
            <w:shd w:val="clear" w:color="auto" w:fill="auto"/>
            <w:hideMark/>
          </w:tcPr>
          <w:p w14:paraId="0EC74973" w14:textId="77777777" w:rsidR="00D04E44" w:rsidRPr="00D04E44" w:rsidRDefault="00D04E44" w:rsidP="00A82A59">
            <w:pPr>
              <w:spacing w:after="0"/>
              <w:jc w:val="both"/>
              <w:rPr>
                <w:rFonts w:ascii="Times New Roman" w:eastAsia="Times New Roman" w:hAnsi="Times New Roman"/>
                <w:szCs w:val="24"/>
                <w:lang w:val="uk-UA"/>
              </w:rPr>
            </w:pPr>
            <w:r w:rsidRPr="00D04E44">
              <w:rPr>
                <w:rFonts w:ascii="Times New Roman" w:eastAsia="Times New Roman" w:hAnsi="Times New Roman"/>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E596DD0" w14:textId="77777777" w:rsidR="00D04E44" w:rsidRPr="00D04E44" w:rsidRDefault="00D04E44" w:rsidP="00A82A59">
            <w:pPr>
              <w:spacing w:after="0"/>
              <w:jc w:val="both"/>
              <w:rPr>
                <w:rFonts w:ascii="Times New Roman" w:eastAsia="Times New Roman" w:hAnsi="Times New Roman"/>
                <w:szCs w:val="24"/>
                <w:lang w:val="uk-UA"/>
              </w:rPr>
            </w:pPr>
            <w:r w:rsidRPr="00D04E44">
              <w:rPr>
                <w:rFonts w:ascii="Times New Roman" w:eastAsia="Times New Roman" w:hAnsi="Times New Roman"/>
                <w:szCs w:val="24"/>
                <w:lang w:val="uk-UA"/>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D67E69" w14:textId="77777777" w:rsidR="00D04E44" w:rsidRPr="00D04E44" w:rsidRDefault="00D04E44" w:rsidP="00A82A59">
            <w:pPr>
              <w:spacing w:after="0"/>
              <w:jc w:val="both"/>
              <w:rPr>
                <w:rFonts w:ascii="Times New Roman" w:eastAsia="Times New Roman" w:hAnsi="Times New Roman"/>
                <w:szCs w:val="24"/>
                <w:lang w:val="uk-UA"/>
              </w:rPr>
            </w:pPr>
            <w:r w:rsidRPr="00D04E44">
              <w:rPr>
                <w:rFonts w:ascii="Times New Roman" w:eastAsia="Times New Roman" w:hAnsi="Times New Roman"/>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ABC3E51" w14:textId="77777777" w:rsidR="00D04E44" w:rsidRPr="00D04E44" w:rsidRDefault="00D04E44" w:rsidP="00A82A59">
            <w:pPr>
              <w:spacing w:after="0"/>
              <w:jc w:val="both"/>
              <w:rPr>
                <w:rFonts w:ascii="Times New Roman" w:eastAsia="Times New Roman" w:hAnsi="Times New Roman"/>
                <w:szCs w:val="24"/>
                <w:lang w:val="uk-UA"/>
              </w:rPr>
            </w:pPr>
            <w:r w:rsidRPr="00D04E44">
              <w:rPr>
                <w:rFonts w:ascii="Times New Roman" w:eastAsia="Times New Roman" w:hAnsi="Times New Roman"/>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D252226" w14:textId="77777777" w:rsidR="00D04E44" w:rsidRPr="00D04E44" w:rsidRDefault="00D04E44" w:rsidP="00A82A59">
            <w:pPr>
              <w:spacing w:after="0"/>
              <w:jc w:val="both"/>
              <w:rPr>
                <w:rFonts w:ascii="Times New Roman" w:eastAsia="Times New Roman" w:hAnsi="Times New Roman"/>
                <w:szCs w:val="24"/>
                <w:lang w:val="uk-UA"/>
              </w:rPr>
            </w:pPr>
            <w:r w:rsidRPr="00D04E44">
              <w:rPr>
                <w:rFonts w:ascii="Times New Roman" w:eastAsia="Times New Roman" w:hAnsi="Times New Roman"/>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038B96CE" w:rsidR="00A07EAE" w:rsidRPr="00CD2F2C" w:rsidRDefault="00A07EAE" w:rsidP="00A82A59">
            <w:pPr>
              <w:spacing w:after="0"/>
              <w:jc w:val="both"/>
              <w:rPr>
                <w:rFonts w:ascii="Times New Roman" w:eastAsia="Times New Roman" w:hAnsi="Times New Roman"/>
                <w:szCs w:val="24"/>
                <w:lang w:val="uk-UA"/>
              </w:rPr>
            </w:pPr>
            <w:r w:rsidRPr="00CD2F2C">
              <w:rPr>
                <w:rFonts w:ascii="Times New Roman" w:eastAsia="Times New Roman" w:hAnsi="Times New Roman"/>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CD2F2C" w:rsidRDefault="00A07EAE" w:rsidP="00D01F9F">
            <w:pPr>
              <w:spacing w:after="0"/>
              <w:jc w:val="both"/>
              <w:rPr>
                <w:rFonts w:ascii="Times New Roman" w:eastAsia="Times New Roman" w:hAnsi="Times New Roman"/>
                <w:szCs w:val="24"/>
                <w:lang w:val="uk-UA"/>
              </w:rPr>
            </w:pPr>
            <w:r w:rsidRPr="00CD2F2C">
              <w:rPr>
                <w:rFonts w:ascii="Times New Roman" w:eastAsia="Times New Roman" w:hAnsi="Times New Roman"/>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CD2F2C" w:rsidRDefault="00A07EAE" w:rsidP="00D01F9F">
            <w:pPr>
              <w:spacing w:after="0"/>
              <w:jc w:val="both"/>
              <w:rPr>
                <w:rFonts w:ascii="Times New Roman" w:eastAsia="Times New Roman" w:hAnsi="Times New Roman"/>
                <w:szCs w:val="24"/>
                <w:lang w:val="uk-UA"/>
              </w:rPr>
            </w:pPr>
            <w:r w:rsidRPr="00CD2F2C">
              <w:rPr>
                <w:rFonts w:ascii="Times New Roman" w:eastAsia="Times New Roman" w:hAnsi="Times New Roman"/>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CD2F2C" w:rsidRDefault="00A07EAE" w:rsidP="00D01F9F">
            <w:pPr>
              <w:spacing w:after="0"/>
              <w:jc w:val="both"/>
              <w:rPr>
                <w:rFonts w:ascii="Times New Roman" w:eastAsia="Times New Roman" w:hAnsi="Times New Roman"/>
                <w:szCs w:val="24"/>
                <w:lang w:val="uk-UA"/>
              </w:rPr>
            </w:pPr>
            <w:r w:rsidRPr="00CD2F2C">
              <w:rPr>
                <w:rFonts w:ascii="Times New Roman" w:eastAsia="Times New Roman" w:hAnsi="Times New Roman"/>
                <w:szCs w:val="24"/>
                <w:lang w:val="uk-UA"/>
              </w:rPr>
              <w:t>Обґрунтування аномально низької тендерної пропозиції може містити інформацію про:</w:t>
            </w:r>
          </w:p>
          <w:p w14:paraId="706B2BF2" w14:textId="77777777" w:rsidR="00A07EAE" w:rsidRPr="00CD2F2C" w:rsidRDefault="00A07EAE" w:rsidP="00D01F9F">
            <w:pPr>
              <w:pStyle w:val="a4"/>
              <w:numPr>
                <w:ilvl w:val="0"/>
                <w:numId w:val="29"/>
              </w:numPr>
              <w:spacing w:after="0"/>
              <w:jc w:val="both"/>
              <w:rPr>
                <w:rFonts w:ascii="Times New Roman" w:eastAsia="Times New Roman" w:hAnsi="Times New Roman"/>
                <w:szCs w:val="24"/>
                <w:lang w:val="uk-UA"/>
              </w:rPr>
            </w:pPr>
            <w:r w:rsidRPr="00CD2F2C">
              <w:rPr>
                <w:rFonts w:ascii="Times New Roman" w:eastAsia="Times New Roman" w:hAnsi="Times New Roman"/>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CD2F2C" w:rsidRDefault="00A07EAE" w:rsidP="00D01F9F">
            <w:pPr>
              <w:pStyle w:val="a4"/>
              <w:numPr>
                <w:ilvl w:val="0"/>
                <w:numId w:val="29"/>
              </w:numPr>
              <w:spacing w:after="0"/>
              <w:jc w:val="both"/>
              <w:rPr>
                <w:rFonts w:ascii="Times New Roman" w:eastAsia="Times New Roman" w:hAnsi="Times New Roman"/>
                <w:szCs w:val="24"/>
                <w:lang w:val="uk-UA"/>
              </w:rPr>
            </w:pPr>
            <w:r w:rsidRPr="00CD2F2C">
              <w:rPr>
                <w:rFonts w:ascii="Times New Roman" w:eastAsia="Times New Roman" w:hAnsi="Times New Roman"/>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CD2F2C" w:rsidRDefault="00A07EAE" w:rsidP="00D01F9F">
            <w:pPr>
              <w:pStyle w:val="a4"/>
              <w:numPr>
                <w:ilvl w:val="0"/>
                <w:numId w:val="29"/>
              </w:numPr>
              <w:spacing w:after="0"/>
              <w:jc w:val="both"/>
              <w:rPr>
                <w:rFonts w:ascii="Times New Roman" w:eastAsia="Times New Roman" w:hAnsi="Times New Roman"/>
                <w:szCs w:val="24"/>
                <w:lang w:val="uk-UA"/>
              </w:rPr>
            </w:pPr>
            <w:r w:rsidRPr="00CD2F2C">
              <w:rPr>
                <w:rFonts w:ascii="Times New Roman" w:eastAsia="Times New Roman" w:hAnsi="Times New Roman"/>
                <w:szCs w:val="24"/>
                <w:lang w:val="uk-UA"/>
              </w:rPr>
              <w:t>отримання учасником процедури закупівлі державної допомоги згідно із законодавством.</w:t>
            </w:r>
          </w:p>
          <w:p w14:paraId="23812CDD" w14:textId="0C92DC7F" w:rsidR="00F057C0" w:rsidRPr="00D04E44" w:rsidRDefault="00F057C0" w:rsidP="00D01F9F">
            <w:pPr>
              <w:spacing w:after="0" w:line="240" w:lineRule="auto"/>
              <w:jc w:val="both"/>
              <w:rPr>
                <w:rFonts w:ascii="Times New Roman" w:eastAsia="Times New Roman" w:hAnsi="Times New Roman"/>
                <w:szCs w:val="24"/>
                <w:lang w:val="uk-UA"/>
              </w:rPr>
            </w:pPr>
            <w:r w:rsidRPr="00D04E44">
              <w:rPr>
                <w:rFonts w:ascii="Times New Roman" w:eastAsia="Times New Roman" w:hAnsi="Times New Roman"/>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D04E44" w:rsidRDefault="00F057C0" w:rsidP="00D01F9F">
            <w:pPr>
              <w:spacing w:after="0" w:line="240" w:lineRule="auto"/>
              <w:jc w:val="both"/>
              <w:rPr>
                <w:rFonts w:ascii="Times New Roman" w:eastAsia="Times New Roman" w:hAnsi="Times New Roman"/>
                <w:szCs w:val="24"/>
                <w:lang w:val="uk-UA"/>
              </w:rPr>
            </w:pPr>
            <w:r w:rsidRPr="00D04E44">
              <w:rPr>
                <w:rFonts w:ascii="Times New Roman" w:eastAsia="Times New Roman" w:hAnsi="Times New Roman"/>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D04E44" w:rsidRDefault="00F057C0" w:rsidP="00D01F9F">
            <w:pPr>
              <w:spacing w:after="0" w:line="240" w:lineRule="auto"/>
              <w:jc w:val="both"/>
              <w:rPr>
                <w:rFonts w:ascii="Times New Roman" w:eastAsia="Times New Roman" w:hAnsi="Times New Roman"/>
                <w:szCs w:val="24"/>
                <w:lang w:val="uk-UA"/>
              </w:rPr>
            </w:pPr>
            <w:r w:rsidRPr="00D04E44">
              <w:rPr>
                <w:rFonts w:ascii="Times New Roman" w:eastAsia="Times New Roman" w:hAnsi="Times New Roman"/>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D04E44" w:rsidRDefault="00F057C0" w:rsidP="00D01F9F">
            <w:pPr>
              <w:spacing w:after="0" w:line="240" w:lineRule="auto"/>
              <w:jc w:val="both"/>
              <w:rPr>
                <w:rFonts w:ascii="Times New Roman" w:eastAsia="Times New Roman" w:hAnsi="Times New Roman"/>
                <w:szCs w:val="24"/>
                <w:lang w:val="uk-UA"/>
              </w:rPr>
            </w:pPr>
            <w:r w:rsidRPr="00D04E44">
              <w:rPr>
                <w:rFonts w:ascii="Times New Roman" w:eastAsia="Times New Roman" w:hAnsi="Times New Roman"/>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CD2F2C" w:rsidRDefault="00A07EAE" w:rsidP="00D01F9F">
            <w:pPr>
              <w:spacing w:after="0" w:line="240" w:lineRule="auto"/>
              <w:jc w:val="both"/>
              <w:rPr>
                <w:rFonts w:ascii="Times New Roman" w:eastAsia="Times New Roman" w:hAnsi="Times New Roman"/>
                <w:szCs w:val="24"/>
                <w:lang w:val="uk-UA"/>
              </w:rPr>
            </w:pPr>
            <w:r w:rsidRPr="00CD2F2C">
              <w:rPr>
                <w:rFonts w:ascii="Times New Roman" w:eastAsia="Times New Roman" w:hAnsi="Times New Roman"/>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D04E44" w:rsidRDefault="00A07EAE" w:rsidP="00D01F9F">
            <w:pPr>
              <w:spacing w:after="0" w:line="240" w:lineRule="auto"/>
              <w:jc w:val="both"/>
              <w:rPr>
                <w:rFonts w:ascii="Times New Roman" w:eastAsia="Times New Roman" w:hAnsi="Times New Roman"/>
                <w:szCs w:val="24"/>
                <w:lang w:val="uk-UA"/>
              </w:rPr>
            </w:pPr>
            <w:r w:rsidRPr="00CD2F2C">
              <w:rPr>
                <w:rFonts w:ascii="Times New Roman" w:eastAsia="Times New Roman" w:hAnsi="Times New Roman"/>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E139D5" w14:paraId="5D44A479" w14:textId="77777777" w:rsidTr="00A54541">
        <w:tc>
          <w:tcPr>
            <w:tcW w:w="308" w:type="pct"/>
            <w:shd w:val="clear" w:color="auto" w:fill="FFFFFF"/>
            <w:hideMark/>
          </w:tcPr>
          <w:p w14:paraId="21666C8A" w14:textId="77777777" w:rsidR="00A07EAE" w:rsidRPr="00E139D5" w:rsidRDefault="00A07EAE"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3</w:t>
            </w:r>
          </w:p>
        </w:tc>
        <w:tc>
          <w:tcPr>
            <w:tcW w:w="1588" w:type="pct"/>
            <w:shd w:val="clear" w:color="auto" w:fill="FFFFFF"/>
            <w:hideMark/>
          </w:tcPr>
          <w:p w14:paraId="715EB775" w14:textId="77777777" w:rsidR="00A07EAE" w:rsidRPr="00E139D5" w:rsidRDefault="00A07EAE"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Відхилення тендерних пропозицій</w:t>
            </w:r>
          </w:p>
        </w:tc>
        <w:tc>
          <w:tcPr>
            <w:tcW w:w="3104" w:type="pct"/>
            <w:shd w:val="clear" w:color="auto" w:fill="FFFFFF"/>
            <w:hideMark/>
          </w:tcPr>
          <w:p w14:paraId="4DF51A4F"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E139D5" w:rsidRDefault="00A07EAE" w:rsidP="00D01F9F">
            <w:pPr>
              <w:pStyle w:val="a4"/>
              <w:numPr>
                <w:ilvl w:val="0"/>
                <w:numId w:val="31"/>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учасник процедури закупівлі:</w:t>
            </w:r>
          </w:p>
          <w:p w14:paraId="2CB1BBBF" w14:textId="77777777" w:rsidR="00A07EAE" w:rsidRPr="00E139D5" w:rsidRDefault="00A07EAE" w:rsidP="00D01F9F">
            <w:pPr>
              <w:pStyle w:val="a4"/>
              <w:numPr>
                <w:ilvl w:val="0"/>
                <w:numId w:val="32"/>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E139D5" w:rsidRDefault="00A07EAE" w:rsidP="00D01F9F">
            <w:pPr>
              <w:pStyle w:val="a4"/>
              <w:numPr>
                <w:ilvl w:val="0"/>
                <w:numId w:val="32"/>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E139D5" w:rsidRDefault="00A07EAE" w:rsidP="00D01F9F">
            <w:pPr>
              <w:pStyle w:val="a4"/>
              <w:numPr>
                <w:ilvl w:val="0"/>
                <w:numId w:val="32"/>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A07EAE" w:rsidRPr="00E139D5" w:rsidRDefault="00A07EAE" w:rsidP="00D01F9F">
            <w:pPr>
              <w:pStyle w:val="a4"/>
              <w:numPr>
                <w:ilvl w:val="0"/>
                <w:numId w:val="32"/>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E139D5" w:rsidRDefault="00A07EAE" w:rsidP="00D01F9F">
            <w:pPr>
              <w:pStyle w:val="a4"/>
              <w:numPr>
                <w:ilvl w:val="0"/>
                <w:numId w:val="32"/>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E139D5" w:rsidRDefault="00A07EAE" w:rsidP="00D01F9F">
            <w:pPr>
              <w:pStyle w:val="a4"/>
              <w:numPr>
                <w:ilvl w:val="0"/>
                <w:numId w:val="32"/>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E139D5" w:rsidRDefault="00A07EAE" w:rsidP="00D01F9F">
            <w:pPr>
              <w:pStyle w:val="a4"/>
              <w:numPr>
                <w:ilvl w:val="0"/>
                <w:numId w:val="31"/>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тендерна пропозиція:</w:t>
            </w:r>
          </w:p>
          <w:p w14:paraId="2C2C763F" w14:textId="77777777" w:rsidR="00A07EAE" w:rsidRPr="00E139D5" w:rsidRDefault="00A07EAE" w:rsidP="00D01F9F">
            <w:pPr>
              <w:pStyle w:val="a4"/>
              <w:numPr>
                <w:ilvl w:val="0"/>
                <w:numId w:val="33"/>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E139D5" w:rsidRDefault="00A07EAE" w:rsidP="00D01F9F">
            <w:pPr>
              <w:pStyle w:val="a4"/>
              <w:numPr>
                <w:ilvl w:val="0"/>
                <w:numId w:val="33"/>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викладена іншою мовою (мовами), ніж мова (мови), що передбачена тендерною документацією;</w:t>
            </w:r>
          </w:p>
          <w:p w14:paraId="4CFF3C58" w14:textId="77777777" w:rsidR="00A07EAE" w:rsidRPr="00E139D5" w:rsidRDefault="00A07EAE" w:rsidP="00D01F9F">
            <w:pPr>
              <w:pStyle w:val="a4"/>
              <w:numPr>
                <w:ilvl w:val="0"/>
                <w:numId w:val="33"/>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є такою, строк дії якої закінчився;</w:t>
            </w:r>
          </w:p>
          <w:p w14:paraId="76BAEB89" w14:textId="77777777" w:rsidR="00A07EAE" w:rsidRPr="00E139D5" w:rsidRDefault="00A07EAE" w:rsidP="00D01F9F">
            <w:pPr>
              <w:pStyle w:val="a4"/>
              <w:numPr>
                <w:ilvl w:val="0"/>
                <w:numId w:val="34"/>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A07EAE" w:rsidRPr="00E139D5" w:rsidRDefault="00A07EAE" w:rsidP="00D01F9F">
            <w:pPr>
              <w:pStyle w:val="a4"/>
              <w:numPr>
                <w:ilvl w:val="0"/>
                <w:numId w:val="35"/>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E139D5" w:rsidRDefault="00A07EAE" w:rsidP="00D01F9F">
            <w:pPr>
              <w:pStyle w:val="a4"/>
              <w:numPr>
                <w:ilvl w:val="0"/>
                <w:numId w:val="31"/>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переможець процедури закупівлі:</w:t>
            </w:r>
          </w:p>
          <w:p w14:paraId="48ECFB85" w14:textId="77777777" w:rsidR="00A07EAE" w:rsidRPr="00E139D5" w:rsidRDefault="00A07EAE" w:rsidP="00D01F9F">
            <w:pPr>
              <w:pStyle w:val="a4"/>
              <w:numPr>
                <w:ilvl w:val="0"/>
                <w:numId w:val="36"/>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E139D5" w:rsidRDefault="00A07EAE" w:rsidP="00D01F9F">
            <w:pPr>
              <w:pStyle w:val="a4"/>
              <w:numPr>
                <w:ilvl w:val="0"/>
                <w:numId w:val="36"/>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A07EAE" w:rsidRPr="00E139D5" w:rsidRDefault="00A07EAE" w:rsidP="00D01F9F">
            <w:pPr>
              <w:pStyle w:val="a4"/>
              <w:numPr>
                <w:ilvl w:val="0"/>
                <w:numId w:val="36"/>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A07EAE" w:rsidRPr="00E139D5" w:rsidRDefault="00A07EAE" w:rsidP="00D01F9F">
            <w:pPr>
              <w:pStyle w:val="a4"/>
              <w:numPr>
                <w:ilvl w:val="0"/>
                <w:numId w:val="36"/>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A07EAE" w:rsidRPr="00E139D5" w:rsidRDefault="00A07EAE" w:rsidP="00D01F9F">
            <w:pPr>
              <w:pStyle w:val="a4"/>
              <w:numPr>
                <w:ilvl w:val="0"/>
                <w:numId w:val="36"/>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E139D5" w:rsidRDefault="00A07EAE" w:rsidP="00D01F9F">
            <w:pPr>
              <w:pStyle w:val="a4"/>
              <w:numPr>
                <w:ilvl w:val="0"/>
                <w:numId w:val="30"/>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A07EAE" w:rsidRPr="00E139D5" w:rsidRDefault="00A07EAE" w:rsidP="00D01F9F">
            <w:pPr>
              <w:pStyle w:val="a4"/>
              <w:numPr>
                <w:ilvl w:val="0"/>
                <w:numId w:val="30"/>
              </w:num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C7F40B3" w14:textId="77777777" w:rsidR="00A07EAE"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E69430" w14:textId="77777777" w:rsidR="00A54541" w:rsidRDefault="00A54541" w:rsidP="00D01F9F">
            <w:pPr>
              <w:spacing w:after="0" w:line="240" w:lineRule="auto"/>
              <w:jc w:val="both"/>
              <w:rPr>
                <w:rFonts w:ascii="Times New Roman" w:eastAsia="Times New Roman" w:hAnsi="Times New Roman"/>
                <w:szCs w:val="24"/>
                <w:lang w:val="uk-UA" w:eastAsia="ru-RU"/>
              </w:rPr>
            </w:pPr>
          </w:p>
          <w:p w14:paraId="77134B2D" w14:textId="77777777" w:rsidR="00A54541" w:rsidRDefault="00A54541" w:rsidP="00D01F9F">
            <w:pPr>
              <w:spacing w:after="0" w:line="240" w:lineRule="auto"/>
              <w:jc w:val="both"/>
              <w:rPr>
                <w:rFonts w:ascii="Times New Roman" w:eastAsia="Times New Roman" w:hAnsi="Times New Roman"/>
                <w:szCs w:val="24"/>
                <w:lang w:val="uk-UA" w:eastAsia="ru-RU"/>
              </w:rPr>
            </w:pPr>
          </w:p>
          <w:p w14:paraId="3DF0E316" w14:textId="18CFCDB5" w:rsidR="00A54541" w:rsidRPr="00E139D5" w:rsidRDefault="00A54541" w:rsidP="00D01F9F">
            <w:pPr>
              <w:spacing w:after="0" w:line="240" w:lineRule="auto"/>
              <w:jc w:val="both"/>
              <w:rPr>
                <w:rFonts w:ascii="Times New Roman" w:eastAsia="Times New Roman" w:hAnsi="Times New Roman" w:cs="Times New Roman"/>
                <w:szCs w:val="24"/>
                <w:lang w:val="uk-UA" w:eastAsia="ru-RU"/>
              </w:rPr>
            </w:pPr>
          </w:p>
        </w:tc>
      </w:tr>
      <w:tr w:rsidR="00F057C0" w:rsidRPr="00E139D5" w14:paraId="547621F5" w14:textId="77777777" w:rsidTr="00A54541">
        <w:tc>
          <w:tcPr>
            <w:tcW w:w="5000" w:type="pct"/>
            <w:gridSpan w:val="3"/>
            <w:shd w:val="clear" w:color="auto" w:fill="FFFFFF"/>
            <w:hideMark/>
          </w:tcPr>
          <w:p w14:paraId="2D669BDC" w14:textId="42A68A87" w:rsidR="00F057C0" w:rsidRPr="00E139D5" w:rsidRDefault="00F057C0" w:rsidP="00D01F9F">
            <w:pPr>
              <w:spacing w:after="0" w:line="240" w:lineRule="auto"/>
              <w:jc w:val="center"/>
              <w:rPr>
                <w:rFonts w:ascii="Times New Roman" w:eastAsia="Times New Roman" w:hAnsi="Times New Roman" w:cs="Times New Roman"/>
                <w:b/>
                <w:bCs/>
                <w:szCs w:val="24"/>
                <w:lang w:val="uk-UA" w:eastAsia="ru-RU"/>
              </w:rPr>
            </w:pPr>
            <w:r w:rsidRPr="00E139D5">
              <w:rPr>
                <w:rFonts w:ascii="Times New Roman" w:eastAsia="Times New Roman" w:hAnsi="Times New Roman" w:cs="Times New Roman"/>
                <w:b/>
                <w:bCs/>
                <w:szCs w:val="24"/>
                <w:lang w:val="uk-UA" w:eastAsia="ru-RU"/>
              </w:rPr>
              <w:t>Результати тендеру та укладання договору про закупівлю</w:t>
            </w:r>
          </w:p>
        </w:tc>
      </w:tr>
      <w:tr w:rsidR="00F057C0" w:rsidRPr="00E139D5" w14:paraId="62D4EABA" w14:textId="77777777" w:rsidTr="00A54541">
        <w:tc>
          <w:tcPr>
            <w:tcW w:w="308" w:type="pct"/>
            <w:shd w:val="clear" w:color="auto" w:fill="FFFFFF"/>
            <w:hideMark/>
          </w:tcPr>
          <w:p w14:paraId="5301A871" w14:textId="77777777" w:rsidR="00F057C0" w:rsidRPr="00E139D5" w:rsidRDefault="00F057C0"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w:t>
            </w:r>
          </w:p>
        </w:tc>
        <w:tc>
          <w:tcPr>
            <w:tcW w:w="1588" w:type="pct"/>
            <w:shd w:val="clear" w:color="auto" w:fill="FFFFFF"/>
            <w:hideMark/>
          </w:tcPr>
          <w:p w14:paraId="01A7DB3C" w14:textId="775EBD34" w:rsidR="00F057C0" w:rsidRPr="00E139D5" w:rsidRDefault="00F057C0"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Відміна замовником тендеру чи визнання його таким, що не відбувся</w:t>
            </w:r>
          </w:p>
        </w:tc>
        <w:tc>
          <w:tcPr>
            <w:tcW w:w="3104" w:type="pct"/>
            <w:shd w:val="clear" w:color="auto" w:fill="FFFFFF"/>
            <w:hideMark/>
          </w:tcPr>
          <w:p w14:paraId="54B19EF7"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Замовник відміняє відкриті торги у разі:</w:t>
            </w:r>
          </w:p>
          <w:p w14:paraId="3D2C4315"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14:paraId="66165A96"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14:paraId="07DDC915"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14:paraId="16849E3E"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Відкриті торги можуть бути відмінені частково (за лотом).</w:t>
            </w:r>
          </w:p>
          <w:p w14:paraId="187886B7" w14:textId="4EDD9E4F"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E139D5" w14:paraId="155B707C" w14:textId="77777777" w:rsidTr="00A54541">
        <w:tc>
          <w:tcPr>
            <w:tcW w:w="308" w:type="pct"/>
            <w:shd w:val="clear" w:color="auto" w:fill="FFFFFF"/>
            <w:hideMark/>
          </w:tcPr>
          <w:p w14:paraId="1D3DD004" w14:textId="77777777" w:rsidR="00F057C0" w:rsidRPr="00E139D5" w:rsidRDefault="00F057C0"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2</w:t>
            </w:r>
          </w:p>
        </w:tc>
        <w:tc>
          <w:tcPr>
            <w:tcW w:w="1588" w:type="pct"/>
            <w:shd w:val="clear" w:color="auto" w:fill="FFFFFF"/>
            <w:hideMark/>
          </w:tcPr>
          <w:p w14:paraId="6761F940" w14:textId="196203E0" w:rsidR="00F057C0" w:rsidRPr="00E139D5" w:rsidRDefault="00F057C0"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Строк укладання договору про закупівлю</w:t>
            </w:r>
          </w:p>
        </w:tc>
        <w:tc>
          <w:tcPr>
            <w:tcW w:w="3104" w:type="pct"/>
            <w:shd w:val="clear" w:color="auto" w:fill="FFFFFF"/>
            <w:hideMark/>
          </w:tcPr>
          <w:p w14:paraId="5EB07074"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E139D5" w14:paraId="223525F7" w14:textId="77777777" w:rsidTr="00CD2F2C">
        <w:tc>
          <w:tcPr>
            <w:tcW w:w="308" w:type="pct"/>
            <w:shd w:val="clear" w:color="auto" w:fill="FFFFFF"/>
            <w:hideMark/>
          </w:tcPr>
          <w:p w14:paraId="6FF7100C" w14:textId="77777777" w:rsidR="00F057C0" w:rsidRPr="00E139D5" w:rsidRDefault="00F057C0"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3</w:t>
            </w:r>
          </w:p>
        </w:tc>
        <w:tc>
          <w:tcPr>
            <w:tcW w:w="1588" w:type="pct"/>
            <w:shd w:val="clear" w:color="auto" w:fill="FFFFFF"/>
            <w:hideMark/>
          </w:tcPr>
          <w:p w14:paraId="742F95BE" w14:textId="77777777" w:rsidR="00F057C0" w:rsidRPr="00E139D5" w:rsidRDefault="00F057C0"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Проект договору про закупівлю</w:t>
            </w:r>
          </w:p>
        </w:tc>
        <w:tc>
          <w:tcPr>
            <w:tcW w:w="3104" w:type="pct"/>
            <w:shd w:val="clear" w:color="auto" w:fill="auto"/>
            <w:hideMark/>
          </w:tcPr>
          <w:p w14:paraId="60907DC0" w14:textId="07537278"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Проект договору про закупівлю викладений у Додатку № 4 до тендерної документації.</w:t>
            </w:r>
            <w:r w:rsidR="008C5532">
              <w:rPr>
                <w:rFonts w:ascii="Times New Roman" w:eastAsia="Times New Roman" w:hAnsi="Times New Roman" w:cs="Times New Roman"/>
                <w:szCs w:val="24"/>
                <w:lang w:val="uk-UA" w:eastAsia="ru-RU"/>
              </w:rPr>
              <w:t xml:space="preserve"> Надати гарантійний лист щодо згоди з умовами договору</w:t>
            </w:r>
          </w:p>
        </w:tc>
      </w:tr>
      <w:tr w:rsidR="00F057C0" w:rsidRPr="00E139D5" w14:paraId="13765E1F" w14:textId="77777777" w:rsidTr="00A54541">
        <w:tc>
          <w:tcPr>
            <w:tcW w:w="308" w:type="pct"/>
            <w:shd w:val="clear" w:color="auto" w:fill="FFFFFF"/>
            <w:hideMark/>
          </w:tcPr>
          <w:p w14:paraId="6BFE27D4" w14:textId="77777777" w:rsidR="00F057C0" w:rsidRPr="00E139D5" w:rsidRDefault="00F057C0"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4</w:t>
            </w:r>
          </w:p>
        </w:tc>
        <w:tc>
          <w:tcPr>
            <w:tcW w:w="1588" w:type="pct"/>
            <w:shd w:val="clear" w:color="auto" w:fill="FFFFFF"/>
            <w:hideMark/>
          </w:tcPr>
          <w:p w14:paraId="104AEB93" w14:textId="77777777" w:rsidR="00F057C0" w:rsidRPr="00E139D5" w:rsidRDefault="00F057C0"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Умови укладання договору про закупівлю</w:t>
            </w:r>
          </w:p>
        </w:tc>
        <w:tc>
          <w:tcPr>
            <w:tcW w:w="3104" w:type="pct"/>
            <w:shd w:val="clear" w:color="auto" w:fill="FFFFFF"/>
            <w:hideMark/>
          </w:tcPr>
          <w:p w14:paraId="00019997" w14:textId="572E394B" w:rsidR="00A07EAE" w:rsidRPr="00E139D5" w:rsidRDefault="00F057C0"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cs="Times New Roman"/>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sidR="00404F1A">
              <w:rPr>
                <w:rFonts w:ascii="Times New Roman" w:eastAsia="Times New Roman" w:hAnsi="Times New Roman" w:cs="Times New Roman"/>
                <w:szCs w:val="24"/>
                <w:lang w:val="uk-UA" w:eastAsia="ru-RU"/>
              </w:rPr>
              <w:t xml:space="preserve"> </w:t>
            </w:r>
            <w:r w:rsidR="00A07EAE" w:rsidRPr="00E139D5">
              <w:rPr>
                <w:rFonts w:ascii="Times New Roman" w:eastAsia="Times New Roman" w:hAnsi="Times New Roman"/>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1) відповідну інформацію про право підписання договору про закупівлю;</w:t>
            </w:r>
          </w:p>
          <w:p w14:paraId="0D85DD92" w14:textId="77777777" w:rsidR="00A07EAE" w:rsidRPr="00E139D5" w:rsidRDefault="00A07EAE" w:rsidP="00D01F9F">
            <w:pPr>
              <w:spacing w:after="0" w:line="240" w:lineRule="auto"/>
              <w:jc w:val="both"/>
              <w:rPr>
                <w:rFonts w:ascii="Times New Roman" w:eastAsia="Times New Roman" w:hAnsi="Times New Roman"/>
                <w:szCs w:val="24"/>
                <w:lang w:val="uk-UA" w:eastAsia="ru-RU"/>
              </w:rPr>
            </w:pPr>
            <w:r w:rsidRPr="00E139D5">
              <w:rPr>
                <w:rFonts w:ascii="Times New Roman" w:eastAsia="Times New Roman" w:hAnsi="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E139D5" w14:paraId="1631BB4E" w14:textId="77777777" w:rsidTr="00A54541">
        <w:tc>
          <w:tcPr>
            <w:tcW w:w="308" w:type="pct"/>
            <w:shd w:val="clear" w:color="auto" w:fill="FFFFFF"/>
            <w:hideMark/>
          </w:tcPr>
          <w:p w14:paraId="3F0589D4" w14:textId="77777777" w:rsidR="00F057C0" w:rsidRPr="00E139D5" w:rsidRDefault="00F057C0"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5</w:t>
            </w:r>
          </w:p>
        </w:tc>
        <w:tc>
          <w:tcPr>
            <w:tcW w:w="1588" w:type="pct"/>
            <w:shd w:val="clear" w:color="auto" w:fill="FFFFFF"/>
            <w:hideMark/>
          </w:tcPr>
          <w:p w14:paraId="52855731" w14:textId="3A3514FB" w:rsidR="00F057C0" w:rsidRPr="00E139D5" w:rsidRDefault="00F057C0"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3104" w:type="pct"/>
            <w:shd w:val="clear" w:color="auto" w:fill="FFFFFF"/>
            <w:hideMark/>
          </w:tcPr>
          <w:p w14:paraId="606ED016" w14:textId="417BAE0B" w:rsidR="00F057C0" w:rsidRPr="00E139D5" w:rsidRDefault="00F057C0" w:rsidP="00D01F9F">
            <w:pPr>
              <w:spacing w:after="0" w:line="240" w:lineRule="auto"/>
              <w:jc w:val="both"/>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E139D5" w14:paraId="06FEA553" w14:textId="77777777" w:rsidTr="00A54541">
        <w:tc>
          <w:tcPr>
            <w:tcW w:w="308" w:type="pct"/>
            <w:shd w:val="clear" w:color="auto" w:fill="FFFFFF"/>
            <w:hideMark/>
          </w:tcPr>
          <w:p w14:paraId="0CEB549D" w14:textId="77777777" w:rsidR="00F057C0" w:rsidRPr="00E139D5" w:rsidRDefault="00F057C0" w:rsidP="00D01F9F">
            <w:pPr>
              <w:spacing w:after="0" w:line="240" w:lineRule="auto"/>
              <w:jc w:val="center"/>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6</w:t>
            </w:r>
          </w:p>
        </w:tc>
        <w:tc>
          <w:tcPr>
            <w:tcW w:w="1588" w:type="pct"/>
            <w:shd w:val="clear" w:color="auto" w:fill="FFFFFF"/>
            <w:hideMark/>
          </w:tcPr>
          <w:p w14:paraId="3B19C422" w14:textId="77777777" w:rsidR="00F057C0" w:rsidRPr="00E139D5" w:rsidRDefault="00F057C0" w:rsidP="00D01F9F">
            <w:pPr>
              <w:spacing w:after="0" w:line="240" w:lineRule="auto"/>
              <w:rPr>
                <w:rFonts w:ascii="Times New Roman" w:eastAsia="Times New Roman" w:hAnsi="Times New Roman" w:cs="Times New Roman"/>
                <w:szCs w:val="24"/>
                <w:lang w:val="uk-UA" w:eastAsia="ru-RU"/>
              </w:rPr>
            </w:pPr>
            <w:r w:rsidRPr="00E139D5">
              <w:rPr>
                <w:rFonts w:ascii="Times New Roman" w:eastAsia="Times New Roman" w:hAnsi="Times New Roman" w:cs="Times New Roman"/>
                <w:szCs w:val="24"/>
                <w:lang w:val="uk-UA" w:eastAsia="ru-RU"/>
              </w:rPr>
              <w:t>Забезпечення виконання договору про закупівлю</w:t>
            </w:r>
          </w:p>
        </w:tc>
        <w:tc>
          <w:tcPr>
            <w:tcW w:w="3104" w:type="pct"/>
            <w:shd w:val="clear" w:color="auto" w:fill="FFFFFF"/>
            <w:hideMark/>
          </w:tcPr>
          <w:p w14:paraId="66860F8F" w14:textId="79CBC19B" w:rsidR="00F057C0" w:rsidRPr="00E139D5" w:rsidRDefault="00587011" w:rsidP="00D01F9F">
            <w:pPr>
              <w:spacing w:after="0" w:line="240" w:lineRule="auto"/>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Не вимагається</w:t>
            </w:r>
          </w:p>
          <w:p w14:paraId="3BD8CB5E" w14:textId="77777777" w:rsidR="00F057C0" w:rsidRPr="00E139D5" w:rsidRDefault="00F057C0" w:rsidP="00587011">
            <w:pPr>
              <w:spacing w:after="0" w:line="240" w:lineRule="auto"/>
              <w:jc w:val="both"/>
              <w:rPr>
                <w:rFonts w:ascii="Times New Roman" w:eastAsia="Times New Roman" w:hAnsi="Times New Roman" w:cs="Times New Roman"/>
                <w:szCs w:val="24"/>
                <w:lang w:val="uk-UA" w:eastAsia="ru-RU"/>
              </w:rPr>
            </w:pPr>
          </w:p>
        </w:tc>
      </w:tr>
    </w:tbl>
    <w:p w14:paraId="72192243" w14:textId="0B0EFE3B" w:rsidR="00EA2F86" w:rsidRDefault="00EA2F86" w:rsidP="00D01F9F">
      <w:pPr>
        <w:spacing w:after="0"/>
        <w:rPr>
          <w:sz w:val="20"/>
          <w:lang w:val="uk-UA"/>
        </w:rPr>
      </w:pPr>
    </w:p>
    <w:p w14:paraId="593BDC86" w14:textId="6887D845" w:rsidR="00C63DFF" w:rsidRDefault="00C63DFF" w:rsidP="00D01F9F">
      <w:pPr>
        <w:spacing w:after="0"/>
        <w:rPr>
          <w:sz w:val="20"/>
          <w:lang w:val="uk-UA"/>
        </w:rPr>
      </w:pPr>
    </w:p>
    <w:p w14:paraId="70CE6EDE" w14:textId="77777777" w:rsidR="00B060FF" w:rsidRPr="00E139D5" w:rsidRDefault="00B060FF" w:rsidP="00A54541">
      <w:pPr>
        <w:spacing w:after="0" w:line="240" w:lineRule="auto"/>
        <w:jc w:val="right"/>
        <w:rPr>
          <w:rFonts w:ascii="Times New Roman" w:hAnsi="Times New Roman" w:cs="Times New Roman"/>
          <w:b/>
          <w:bCs/>
          <w:szCs w:val="24"/>
          <w:lang w:val="uk-UA"/>
        </w:rPr>
      </w:pPr>
    </w:p>
    <w:sectPr w:rsidR="00B060FF" w:rsidRPr="00E139D5" w:rsidSect="00A54541">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ADF71" w14:textId="77777777" w:rsidR="00082246" w:rsidRDefault="00082246" w:rsidP="000410D6">
      <w:pPr>
        <w:spacing w:after="0" w:line="240" w:lineRule="auto"/>
      </w:pPr>
      <w:r>
        <w:separator/>
      </w:r>
    </w:p>
  </w:endnote>
  <w:endnote w:type="continuationSeparator" w:id="0">
    <w:p w14:paraId="2F157E10" w14:textId="77777777" w:rsidR="00082246" w:rsidRDefault="00082246" w:rsidP="000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302A" w14:textId="77777777" w:rsidR="00082246" w:rsidRDefault="00082246" w:rsidP="000410D6">
      <w:pPr>
        <w:spacing w:after="0" w:line="240" w:lineRule="auto"/>
      </w:pPr>
      <w:r>
        <w:separator/>
      </w:r>
    </w:p>
  </w:footnote>
  <w:footnote w:type="continuationSeparator" w:id="0">
    <w:p w14:paraId="31D6C3A7" w14:textId="77777777" w:rsidR="00082246" w:rsidRDefault="00082246" w:rsidP="0004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2"/>
  </w:num>
  <w:num w:numId="5">
    <w:abstractNumId w:val="20"/>
  </w:num>
  <w:num w:numId="6">
    <w:abstractNumId w:val="29"/>
  </w:num>
  <w:num w:numId="7">
    <w:abstractNumId w:val="11"/>
  </w:num>
  <w:num w:numId="8">
    <w:abstractNumId w:val="30"/>
  </w:num>
  <w:num w:numId="9">
    <w:abstractNumId w:val="23"/>
  </w:num>
  <w:num w:numId="10">
    <w:abstractNumId w:val="31"/>
  </w:num>
  <w:num w:numId="11">
    <w:abstractNumId w:val="21"/>
  </w:num>
  <w:num w:numId="12">
    <w:abstractNumId w:val="9"/>
  </w:num>
  <w:num w:numId="13">
    <w:abstractNumId w:val="26"/>
  </w:num>
  <w:num w:numId="14">
    <w:abstractNumId w:val="7"/>
  </w:num>
  <w:num w:numId="15">
    <w:abstractNumId w:val="3"/>
  </w:num>
  <w:num w:numId="16">
    <w:abstractNumId w:val="12"/>
  </w:num>
  <w:num w:numId="17">
    <w:abstractNumId w:val="8"/>
  </w:num>
  <w:num w:numId="18">
    <w:abstractNumId w:val="18"/>
  </w:num>
  <w:num w:numId="19">
    <w:abstractNumId w:val="25"/>
  </w:num>
  <w:num w:numId="20">
    <w:abstractNumId w:val="10"/>
  </w:num>
  <w:num w:numId="21">
    <w:abstractNumId w:val="22"/>
  </w:num>
  <w:num w:numId="22">
    <w:abstractNumId w:val="14"/>
  </w:num>
  <w:num w:numId="23">
    <w:abstractNumId w:val="35"/>
  </w:num>
  <w:num w:numId="24">
    <w:abstractNumId w:val="1"/>
  </w:num>
  <w:num w:numId="25">
    <w:abstractNumId w:val="32"/>
  </w:num>
  <w:num w:numId="26">
    <w:abstractNumId w:val="28"/>
  </w:num>
  <w:num w:numId="27">
    <w:abstractNumId w:val="24"/>
  </w:num>
  <w:num w:numId="28">
    <w:abstractNumId w:val="15"/>
  </w:num>
  <w:num w:numId="29">
    <w:abstractNumId w:val="34"/>
  </w:num>
  <w:num w:numId="30">
    <w:abstractNumId w:val="4"/>
  </w:num>
  <w:num w:numId="31">
    <w:abstractNumId w:val="33"/>
  </w:num>
  <w:num w:numId="32">
    <w:abstractNumId w:val="5"/>
  </w:num>
  <w:num w:numId="33">
    <w:abstractNumId w:val="19"/>
  </w:num>
  <w:num w:numId="34">
    <w:abstractNumId w:val="27"/>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10D6"/>
    <w:rsid w:val="000419AC"/>
    <w:rsid w:val="00082246"/>
    <w:rsid w:val="00093C57"/>
    <w:rsid w:val="000A5534"/>
    <w:rsid w:val="000C04F9"/>
    <w:rsid w:val="000C4BC8"/>
    <w:rsid w:val="000E7532"/>
    <w:rsid w:val="000F2192"/>
    <w:rsid w:val="00105BC2"/>
    <w:rsid w:val="00164776"/>
    <w:rsid w:val="001906CA"/>
    <w:rsid w:val="001B441F"/>
    <w:rsid w:val="001B7FFD"/>
    <w:rsid w:val="0021568A"/>
    <w:rsid w:val="0024015B"/>
    <w:rsid w:val="002430EB"/>
    <w:rsid w:val="00262241"/>
    <w:rsid w:val="002626D5"/>
    <w:rsid w:val="002768B6"/>
    <w:rsid w:val="00295503"/>
    <w:rsid w:val="002D2896"/>
    <w:rsid w:val="002F7731"/>
    <w:rsid w:val="003328F0"/>
    <w:rsid w:val="003D0DE1"/>
    <w:rsid w:val="003E3EF1"/>
    <w:rsid w:val="0040391C"/>
    <w:rsid w:val="004041EC"/>
    <w:rsid w:val="00404F1A"/>
    <w:rsid w:val="00423107"/>
    <w:rsid w:val="00427DE2"/>
    <w:rsid w:val="004B1925"/>
    <w:rsid w:val="004B3D0D"/>
    <w:rsid w:val="004C77B2"/>
    <w:rsid w:val="004E52BB"/>
    <w:rsid w:val="00502948"/>
    <w:rsid w:val="00507DB2"/>
    <w:rsid w:val="00560610"/>
    <w:rsid w:val="00563A96"/>
    <w:rsid w:val="00587011"/>
    <w:rsid w:val="005C7632"/>
    <w:rsid w:val="005D29D0"/>
    <w:rsid w:val="005F3EF2"/>
    <w:rsid w:val="00601FFA"/>
    <w:rsid w:val="006102DA"/>
    <w:rsid w:val="00621D5A"/>
    <w:rsid w:val="0063244A"/>
    <w:rsid w:val="006343C2"/>
    <w:rsid w:val="00651868"/>
    <w:rsid w:val="006621A3"/>
    <w:rsid w:val="006715E6"/>
    <w:rsid w:val="0068071F"/>
    <w:rsid w:val="006930DF"/>
    <w:rsid w:val="006B6135"/>
    <w:rsid w:val="006D0931"/>
    <w:rsid w:val="006D666D"/>
    <w:rsid w:val="006E2124"/>
    <w:rsid w:val="006F252D"/>
    <w:rsid w:val="007157DD"/>
    <w:rsid w:val="00717447"/>
    <w:rsid w:val="007177BD"/>
    <w:rsid w:val="00735E10"/>
    <w:rsid w:val="00742107"/>
    <w:rsid w:val="007509E9"/>
    <w:rsid w:val="00752A03"/>
    <w:rsid w:val="00764F3E"/>
    <w:rsid w:val="00771A4B"/>
    <w:rsid w:val="00774478"/>
    <w:rsid w:val="007963FC"/>
    <w:rsid w:val="007A2C33"/>
    <w:rsid w:val="007A34BA"/>
    <w:rsid w:val="007B0585"/>
    <w:rsid w:val="007B33AA"/>
    <w:rsid w:val="007F1012"/>
    <w:rsid w:val="00884328"/>
    <w:rsid w:val="00897BF9"/>
    <w:rsid w:val="008C5532"/>
    <w:rsid w:val="008F49C3"/>
    <w:rsid w:val="008F54BC"/>
    <w:rsid w:val="009865DE"/>
    <w:rsid w:val="009A52B4"/>
    <w:rsid w:val="009C039F"/>
    <w:rsid w:val="009C75F6"/>
    <w:rsid w:val="009E3B50"/>
    <w:rsid w:val="009E4844"/>
    <w:rsid w:val="00A07EAE"/>
    <w:rsid w:val="00A121EC"/>
    <w:rsid w:val="00A17EC1"/>
    <w:rsid w:val="00A26663"/>
    <w:rsid w:val="00A4385A"/>
    <w:rsid w:val="00A52A40"/>
    <w:rsid w:val="00A54541"/>
    <w:rsid w:val="00A82A59"/>
    <w:rsid w:val="00A91173"/>
    <w:rsid w:val="00AA6430"/>
    <w:rsid w:val="00AC2592"/>
    <w:rsid w:val="00B060FF"/>
    <w:rsid w:val="00B2258C"/>
    <w:rsid w:val="00B413F2"/>
    <w:rsid w:val="00BA5427"/>
    <w:rsid w:val="00BD54BF"/>
    <w:rsid w:val="00BD6F43"/>
    <w:rsid w:val="00C42478"/>
    <w:rsid w:val="00C46737"/>
    <w:rsid w:val="00C63DFF"/>
    <w:rsid w:val="00C75ECD"/>
    <w:rsid w:val="00CB1DF9"/>
    <w:rsid w:val="00CD2F2C"/>
    <w:rsid w:val="00CE7D1C"/>
    <w:rsid w:val="00CF103F"/>
    <w:rsid w:val="00D01F9F"/>
    <w:rsid w:val="00D04369"/>
    <w:rsid w:val="00D04E44"/>
    <w:rsid w:val="00D0542B"/>
    <w:rsid w:val="00D15F4A"/>
    <w:rsid w:val="00D23A27"/>
    <w:rsid w:val="00D316FA"/>
    <w:rsid w:val="00D74F8B"/>
    <w:rsid w:val="00D86E3A"/>
    <w:rsid w:val="00D92713"/>
    <w:rsid w:val="00DC0363"/>
    <w:rsid w:val="00DD687B"/>
    <w:rsid w:val="00DD789D"/>
    <w:rsid w:val="00DE3CC6"/>
    <w:rsid w:val="00DF31B2"/>
    <w:rsid w:val="00E01EE1"/>
    <w:rsid w:val="00E139D5"/>
    <w:rsid w:val="00E34B47"/>
    <w:rsid w:val="00E410EB"/>
    <w:rsid w:val="00E65574"/>
    <w:rsid w:val="00E65A65"/>
    <w:rsid w:val="00EA2F86"/>
    <w:rsid w:val="00ED217C"/>
    <w:rsid w:val="00F057C0"/>
    <w:rsid w:val="00F31522"/>
    <w:rsid w:val="00F655F4"/>
    <w:rsid w:val="00F831FB"/>
    <w:rsid w:val="00F84E59"/>
    <w:rsid w:val="00F8603F"/>
    <w:rsid w:val="00FA5A0F"/>
    <w:rsid w:val="00FA6559"/>
    <w:rsid w:val="00FC0477"/>
    <w:rsid w:val="00FC0F86"/>
    <w:rsid w:val="00FD0964"/>
    <w:rsid w:val="00FF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2258C"/>
    <w:pPr>
      <w:keepNext/>
      <w:spacing w:before="240" w:after="60" w:line="240" w:lineRule="auto"/>
      <w:outlineLvl w:val="1"/>
    </w:pPr>
    <w:rPr>
      <w:rFonts w:ascii="Arial" w:eastAsia="Calibri"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footer"/>
    <w:basedOn w:val="a"/>
    <w:link w:val="aa"/>
    <w:uiPriority w:val="99"/>
    <w:unhideWhenUsed/>
    <w:rsid w:val="00587011"/>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a">
    <w:name w:val="Нижний колонтитул Знак"/>
    <w:basedOn w:val="a0"/>
    <w:link w:val="a9"/>
    <w:uiPriority w:val="99"/>
    <w:rsid w:val="00587011"/>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0410D6"/>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0410D6"/>
  </w:style>
  <w:style w:type="character" w:customStyle="1" w:styleId="20">
    <w:name w:val="Заголовок 2 Знак"/>
    <w:basedOn w:val="a0"/>
    <w:link w:val="2"/>
    <w:rsid w:val="00B2258C"/>
    <w:rPr>
      <w:rFonts w:ascii="Arial" w:eastAsia="Calibri" w:hAnsi="Arial" w:cs="Arial"/>
      <w:b/>
      <w:bCs/>
      <w:i/>
      <w:iCs/>
      <w:sz w:val="28"/>
      <w:szCs w:val="28"/>
      <w:lang w:val="uk-UA" w:eastAsia="ru-RU"/>
    </w:rPr>
  </w:style>
  <w:style w:type="paragraph" w:customStyle="1" w:styleId="1">
    <w:name w:val="Обычный1"/>
    <w:qFormat/>
    <w:rsid w:val="00B2258C"/>
    <w:pPr>
      <w:spacing w:after="0" w:line="276" w:lineRule="auto"/>
    </w:pPr>
    <w:rPr>
      <w:rFonts w:ascii="Arial" w:eastAsia="Calibri" w:hAnsi="Arial" w:cs="Arial"/>
      <w:color w:val="000000"/>
      <w:lang w:eastAsia="ru-RU"/>
    </w:rPr>
  </w:style>
  <w:style w:type="character" w:customStyle="1" w:styleId="classifier-text">
    <w:name w:val="classifier-text"/>
    <w:basedOn w:val="a0"/>
    <w:rsid w:val="00B2258C"/>
  </w:style>
  <w:style w:type="paragraph" w:styleId="ad">
    <w:name w:val="Balloon Text"/>
    <w:basedOn w:val="a"/>
    <w:link w:val="ae"/>
    <w:uiPriority w:val="99"/>
    <w:semiHidden/>
    <w:unhideWhenUsed/>
    <w:rsid w:val="000F21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F2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85D8-1023-4F24-ADC3-F8B365FB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Pages>
  <Words>24663</Words>
  <Characters>14058</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cp:lastPrinted>2023-01-30T13:01:00Z</cp:lastPrinted>
  <dcterms:created xsi:type="dcterms:W3CDTF">2023-01-03T10:38:00Z</dcterms:created>
  <dcterms:modified xsi:type="dcterms:W3CDTF">2023-01-30T13:02:00Z</dcterms:modified>
</cp:coreProperties>
</file>