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5D" w:rsidRDefault="00882C5D">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882C5D" w:rsidRDefault="00882C5D">
      <w:pPr>
        <w:spacing w:after="0" w:line="240" w:lineRule="auto"/>
        <w:ind w:left="5660"/>
        <w:jc w:val="right"/>
        <w:rPr>
          <w:rFonts w:ascii="Times New Roman" w:eastAsia="Times New Roman" w:hAnsi="Times New Roman" w:cs="Times New Roman"/>
          <w:b/>
          <w:color w:val="000000"/>
          <w:sz w:val="24"/>
          <w:szCs w:val="24"/>
        </w:rPr>
      </w:pPr>
    </w:p>
    <w:p w:rsidR="00882C5D" w:rsidRDefault="001743F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82C5D" w:rsidRDefault="001743F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82C5D" w:rsidRDefault="001743F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82C5D" w:rsidRDefault="00882C5D">
      <w:pPr>
        <w:spacing w:before="240" w:after="0" w:line="240" w:lineRule="auto"/>
        <w:jc w:val="center"/>
        <w:rPr>
          <w:rFonts w:ascii="Times New Roman" w:eastAsia="Times New Roman" w:hAnsi="Times New Roman" w:cs="Times New Roman"/>
          <w:b/>
          <w:i/>
          <w:color w:val="000000"/>
          <w:sz w:val="4"/>
          <w:szCs w:val="4"/>
        </w:rPr>
      </w:pPr>
    </w:p>
    <w:p w:rsidR="00882C5D" w:rsidRDefault="001743F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82C5D" w:rsidRPr="001F2188" w:rsidRDefault="001F2188" w:rsidP="001F2188">
      <w:pPr>
        <w:spacing w:after="0" w:line="240" w:lineRule="auto"/>
        <w:jc w:val="center"/>
        <w:rPr>
          <w:rFonts w:ascii="Times New Roman" w:eastAsia="Times New Roman" w:hAnsi="Times New Roman" w:cs="Times New Roman"/>
          <w:b/>
          <w:sz w:val="24"/>
          <w:szCs w:val="24"/>
          <w:highlight w:val="white"/>
        </w:rPr>
      </w:pPr>
      <w:r w:rsidRPr="001F2188">
        <w:rPr>
          <w:rFonts w:ascii="Times New Roman" w:eastAsia="Times New Roman" w:hAnsi="Times New Roman" w:cs="Times New Roman"/>
          <w:b/>
          <w:sz w:val="24"/>
          <w:szCs w:val="24"/>
          <w:highlight w:val="white"/>
        </w:rPr>
        <w:t>Код за Єдиним закупівельним словником ДК021:2015:33600000-6 «Фармацевтична продукція»</w:t>
      </w: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82C5D">
        <w:tc>
          <w:tcPr>
            <w:tcW w:w="4740" w:type="dxa"/>
            <w:shd w:val="clear" w:color="auto" w:fill="auto"/>
            <w:tcMar>
              <w:top w:w="100" w:type="dxa"/>
              <w:left w:w="100" w:type="dxa"/>
              <w:bottom w:w="100" w:type="dxa"/>
              <w:right w:w="100" w:type="dxa"/>
            </w:tcMar>
          </w:tcPr>
          <w:p w:rsidR="00882C5D" w:rsidRDefault="001743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82C5D" w:rsidRDefault="001F2188">
            <w:pPr>
              <w:widowControl w:val="0"/>
              <w:spacing w:after="0" w:line="240" w:lineRule="auto"/>
              <w:rPr>
                <w:rFonts w:ascii="Times New Roman" w:eastAsia="Times New Roman" w:hAnsi="Times New Roman" w:cs="Times New Roman"/>
                <w:i/>
                <w:sz w:val="24"/>
                <w:szCs w:val="24"/>
                <w:highlight w:val="white"/>
              </w:rPr>
            </w:pPr>
            <w:r w:rsidRPr="001F2188">
              <w:rPr>
                <w:rFonts w:ascii="Times New Roman" w:eastAsia="Times New Roman" w:hAnsi="Times New Roman" w:cs="Times New Roman"/>
                <w:b/>
                <w:sz w:val="24"/>
                <w:szCs w:val="24"/>
                <w:highlight w:val="white"/>
              </w:rPr>
              <w:t>Фармацевтична продукція</w:t>
            </w:r>
          </w:p>
        </w:tc>
      </w:tr>
      <w:tr w:rsidR="00882C5D">
        <w:tc>
          <w:tcPr>
            <w:tcW w:w="4740" w:type="dxa"/>
            <w:shd w:val="clear" w:color="auto" w:fill="auto"/>
            <w:tcMar>
              <w:top w:w="100" w:type="dxa"/>
              <w:left w:w="100" w:type="dxa"/>
              <w:bottom w:w="100" w:type="dxa"/>
              <w:right w:w="100" w:type="dxa"/>
            </w:tcMar>
          </w:tcPr>
          <w:p w:rsidR="00882C5D" w:rsidRDefault="001743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82C5D" w:rsidRPr="001F2188" w:rsidRDefault="001F2188">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highlight w:val="white"/>
              </w:rPr>
              <w:t>33600000-6</w:t>
            </w:r>
          </w:p>
        </w:tc>
      </w:tr>
      <w:tr w:rsidR="00882C5D">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001F2188" w:rsidRPr="001F2188">
              <w:rPr>
                <w:rFonts w:ascii="Times New Roman" w:eastAsia="Times New Roman" w:hAnsi="Times New Roman" w:cs="Times New Roman"/>
                <w:sz w:val="24"/>
                <w:szCs w:val="24"/>
              </w:rPr>
              <w:t xml:space="preserve">товару </w:t>
            </w:r>
            <w:r w:rsidRPr="001F2188">
              <w:rPr>
                <w:rFonts w:ascii="Times New Roman" w:eastAsia="Times New Roman" w:hAnsi="Times New Roman" w:cs="Times New Roman"/>
                <w:sz w:val="24"/>
                <w:szCs w:val="24"/>
              </w:rPr>
              <w:t xml:space="preserve">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82C5D" w:rsidRPr="00A96C6A" w:rsidRDefault="00A96C6A" w:rsidP="00A96C6A">
            <w:pPr>
              <w:rPr>
                <w:rFonts w:ascii="Times New Roman" w:eastAsia="Times New Roman" w:hAnsi="Times New Roman" w:cs="Times New Roman"/>
                <w:color w:val="000000"/>
                <w:shd w:val="clear" w:color="auto" w:fill="FFFFFF"/>
              </w:rPr>
            </w:pPr>
            <w:r w:rsidRPr="00224938">
              <w:rPr>
                <w:rFonts w:ascii="Times New Roman" w:eastAsia="Times New Roman" w:hAnsi="Times New Roman" w:cs="Times New Roman"/>
                <w:color w:val="000000"/>
                <w:shd w:val="clear" w:color="auto" w:fill="FFFFFF"/>
              </w:rPr>
              <w:t xml:space="preserve">Р-н </w:t>
            </w:r>
            <w:proofErr w:type="spellStart"/>
            <w:r w:rsidRPr="00224938">
              <w:rPr>
                <w:rFonts w:ascii="Times New Roman" w:eastAsia="Times New Roman" w:hAnsi="Times New Roman" w:cs="Times New Roman"/>
                <w:color w:val="000000"/>
                <w:shd w:val="clear" w:color="auto" w:fill="FFFFFF"/>
              </w:rPr>
              <w:t>Лідокаїну</w:t>
            </w:r>
            <w:proofErr w:type="spellEnd"/>
            <w:r w:rsidRPr="00224938">
              <w:rPr>
                <w:rFonts w:ascii="Times New Roman" w:eastAsia="Times New Roman" w:hAnsi="Times New Roman" w:cs="Times New Roman"/>
                <w:color w:val="000000"/>
                <w:shd w:val="clear" w:color="auto" w:fill="FFFFFF"/>
              </w:rPr>
              <w:t xml:space="preserve"> 2%-2,0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 xml:space="preserve">Р-н </w:t>
            </w:r>
            <w:proofErr w:type="spellStart"/>
            <w:r w:rsidRPr="00224938">
              <w:rPr>
                <w:rFonts w:ascii="Times New Roman" w:eastAsia="Times New Roman" w:hAnsi="Times New Roman" w:cs="Times New Roman"/>
                <w:color w:val="000000"/>
                <w:shd w:val="clear" w:color="auto" w:fill="FFFFFF"/>
              </w:rPr>
              <w:t>Парацетамолу</w:t>
            </w:r>
            <w:proofErr w:type="spellEnd"/>
            <w:r w:rsidRPr="00224938">
              <w:rPr>
                <w:rFonts w:ascii="Times New Roman" w:eastAsia="Times New Roman" w:hAnsi="Times New Roman" w:cs="Times New Roman"/>
                <w:color w:val="000000"/>
                <w:shd w:val="clear" w:color="auto" w:fill="FFFFFF"/>
              </w:rPr>
              <w:t xml:space="preserve"> 10%-100,0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Дексаметазон</w:t>
            </w:r>
            <w:proofErr w:type="spellEnd"/>
            <w:r w:rsidRPr="00224938">
              <w:rPr>
                <w:rFonts w:ascii="Times New Roman" w:eastAsia="Times New Roman" w:hAnsi="Times New Roman" w:cs="Times New Roman"/>
                <w:color w:val="000000"/>
                <w:shd w:val="clear" w:color="auto" w:fill="FFFFFF"/>
              </w:rPr>
              <w:t xml:space="preserve"> 4 мг/мл-1,0</w:t>
            </w:r>
            <w:r>
              <w:rPr>
                <w:rFonts w:ascii="Times New Roman" w:eastAsia="Times New Roman" w:hAnsi="Times New Roman" w:cs="Times New Roman"/>
                <w:color w:val="000000"/>
                <w:shd w:val="clear" w:color="auto" w:fill="FFFFFF"/>
              </w:rPr>
              <w:t>,</w:t>
            </w:r>
            <w:proofErr w:type="spellStart"/>
            <w:r w:rsidRPr="00224938">
              <w:rPr>
                <w:rFonts w:ascii="Times New Roman" w:eastAsia="Times New Roman" w:hAnsi="Times New Roman" w:cs="Times New Roman"/>
                <w:color w:val="000000"/>
                <w:shd w:val="clear" w:color="auto" w:fill="FFFFFF"/>
              </w:rPr>
              <w:t>Преднізалон</w:t>
            </w:r>
            <w:proofErr w:type="spellEnd"/>
            <w:r w:rsidRPr="00224938">
              <w:rPr>
                <w:rFonts w:ascii="Times New Roman" w:eastAsia="Times New Roman" w:hAnsi="Times New Roman" w:cs="Times New Roman"/>
                <w:color w:val="000000"/>
                <w:shd w:val="clear" w:color="auto" w:fill="FFFFFF"/>
              </w:rPr>
              <w:t xml:space="preserve"> 30 мг/мл-1,0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Вугілля активоване</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Натрію тіосульфат 300 мг/</w:t>
            </w:r>
            <w:proofErr w:type="spellStart"/>
            <w:r w:rsidRPr="00224938">
              <w:rPr>
                <w:rFonts w:ascii="Times New Roman" w:eastAsia="Times New Roman" w:hAnsi="Times New Roman" w:cs="Times New Roman"/>
                <w:color w:val="000000"/>
                <w:shd w:val="clear" w:color="auto" w:fill="FFFFFF"/>
              </w:rPr>
              <w:t>мл</w:t>
            </w:r>
            <w:proofErr w:type="spellEnd"/>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Карбомазепін</w:t>
            </w:r>
            <w:proofErr w:type="spellEnd"/>
            <w:r w:rsidRPr="00224938">
              <w:rPr>
                <w:rFonts w:ascii="Times New Roman" w:eastAsia="Times New Roman" w:hAnsi="Times New Roman" w:cs="Times New Roman"/>
                <w:color w:val="000000"/>
                <w:shd w:val="clear" w:color="auto" w:fill="FFFFFF"/>
              </w:rPr>
              <w:t xml:space="preserve"> 100 мг</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Магнію сульфат 250 мг/мл-5,0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Мідазолам</w:t>
            </w:r>
            <w:proofErr w:type="spellEnd"/>
            <w:r w:rsidRPr="00224938">
              <w:rPr>
                <w:rFonts w:ascii="Times New Roman" w:eastAsia="Times New Roman" w:hAnsi="Times New Roman" w:cs="Times New Roman"/>
                <w:color w:val="000000"/>
                <w:shd w:val="clear" w:color="auto" w:fill="FFFFFF"/>
              </w:rPr>
              <w:t xml:space="preserve"> 1 мг/</w:t>
            </w:r>
            <w:proofErr w:type="spellStart"/>
            <w:r w:rsidRPr="00224938">
              <w:rPr>
                <w:rFonts w:ascii="Times New Roman" w:eastAsia="Times New Roman" w:hAnsi="Times New Roman" w:cs="Times New Roman"/>
                <w:color w:val="000000"/>
                <w:shd w:val="clear" w:color="auto" w:fill="FFFFFF"/>
              </w:rPr>
              <w:t>мл</w:t>
            </w:r>
            <w:proofErr w:type="spellEnd"/>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Цефтазидим</w:t>
            </w:r>
            <w:proofErr w:type="spellEnd"/>
            <w:r w:rsidRPr="00224938">
              <w:rPr>
                <w:rFonts w:ascii="Times New Roman" w:eastAsia="Times New Roman" w:hAnsi="Times New Roman" w:cs="Times New Roman"/>
                <w:color w:val="000000"/>
                <w:shd w:val="clear" w:color="auto" w:fill="FFFFFF"/>
              </w:rPr>
              <w:t xml:space="preserve"> 250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Меропенем</w:t>
            </w:r>
            <w:proofErr w:type="spellEnd"/>
            <w:r w:rsidRPr="00224938">
              <w:rPr>
                <w:rFonts w:ascii="Times New Roman" w:eastAsia="Times New Roman" w:hAnsi="Times New Roman" w:cs="Times New Roman"/>
                <w:color w:val="000000"/>
                <w:shd w:val="clear" w:color="auto" w:fill="FFFFFF"/>
              </w:rPr>
              <w:t xml:space="preserve"> 1,0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Піперацилін+Тазобактан</w:t>
            </w:r>
            <w:proofErr w:type="spellEnd"/>
            <w:r w:rsidRPr="00224938">
              <w:rPr>
                <w:rFonts w:ascii="Times New Roman" w:eastAsia="Times New Roman" w:hAnsi="Times New Roman" w:cs="Times New Roman"/>
                <w:color w:val="000000"/>
                <w:shd w:val="clear" w:color="auto" w:fill="FFFFFF"/>
              </w:rPr>
              <w:t xml:space="preserve"> 4 гр+500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Левофлоксацин</w:t>
            </w:r>
            <w:proofErr w:type="spellEnd"/>
            <w:r w:rsidRPr="00224938">
              <w:rPr>
                <w:rFonts w:ascii="Times New Roman" w:eastAsia="Times New Roman" w:hAnsi="Times New Roman" w:cs="Times New Roman"/>
                <w:color w:val="000000"/>
                <w:shd w:val="clear" w:color="auto" w:fill="FFFFFF"/>
              </w:rPr>
              <w:t xml:space="preserve"> 5 мг/мл-100,0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Амікацин</w:t>
            </w:r>
            <w:proofErr w:type="spellEnd"/>
            <w:r w:rsidRPr="00224938">
              <w:rPr>
                <w:rFonts w:ascii="Times New Roman" w:eastAsia="Times New Roman" w:hAnsi="Times New Roman" w:cs="Times New Roman"/>
                <w:color w:val="000000"/>
                <w:shd w:val="clear" w:color="auto" w:fill="FFFFFF"/>
              </w:rPr>
              <w:t xml:space="preserve"> 1,0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Цефотаксим</w:t>
            </w:r>
            <w:proofErr w:type="spellEnd"/>
            <w:r w:rsidRPr="00224938">
              <w:rPr>
                <w:rFonts w:ascii="Times New Roman" w:eastAsia="Times New Roman" w:hAnsi="Times New Roman" w:cs="Times New Roman"/>
                <w:color w:val="000000"/>
                <w:shd w:val="clear" w:color="auto" w:fill="FFFFFF"/>
              </w:rPr>
              <w:t xml:space="preserve"> 1,0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Метронідазол</w:t>
            </w:r>
            <w:proofErr w:type="spellEnd"/>
            <w:r w:rsidRPr="00224938">
              <w:rPr>
                <w:rFonts w:ascii="Times New Roman" w:eastAsia="Times New Roman" w:hAnsi="Times New Roman" w:cs="Times New Roman"/>
                <w:color w:val="000000"/>
                <w:shd w:val="clear" w:color="auto" w:fill="FFFFFF"/>
              </w:rPr>
              <w:t xml:space="preserve"> 500 мг/мл-100,0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Азитроміцин</w:t>
            </w:r>
            <w:proofErr w:type="spellEnd"/>
            <w:r w:rsidRPr="00224938">
              <w:rPr>
                <w:rFonts w:ascii="Times New Roman" w:eastAsia="Times New Roman" w:hAnsi="Times New Roman" w:cs="Times New Roman"/>
                <w:color w:val="000000"/>
                <w:shd w:val="clear" w:color="auto" w:fill="FFFFFF"/>
              </w:rPr>
              <w:t xml:space="preserve"> 500 мг</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Гепарин-натрій 5000МО/мл-5,0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Декстран</w:t>
            </w:r>
            <w:proofErr w:type="spellEnd"/>
            <w:r w:rsidRPr="00224938">
              <w:rPr>
                <w:rFonts w:ascii="Times New Roman" w:eastAsia="Times New Roman" w:hAnsi="Times New Roman" w:cs="Times New Roman"/>
                <w:color w:val="000000"/>
                <w:shd w:val="clear" w:color="auto" w:fill="FFFFFF"/>
              </w:rPr>
              <w:t xml:space="preserve"> 70 6%-250,0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Маніт</w:t>
            </w:r>
            <w:proofErr w:type="spellEnd"/>
            <w:r w:rsidRPr="00224938">
              <w:rPr>
                <w:rFonts w:ascii="Times New Roman" w:eastAsia="Times New Roman" w:hAnsi="Times New Roman" w:cs="Times New Roman"/>
                <w:color w:val="000000"/>
                <w:shd w:val="clear" w:color="auto" w:fill="FFFFFF"/>
              </w:rPr>
              <w:t xml:space="preserve"> 15%-200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Фуросемід</w:t>
            </w:r>
            <w:proofErr w:type="spellEnd"/>
            <w:r w:rsidRPr="00224938">
              <w:rPr>
                <w:rFonts w:ascii="Times New Roman" w:eastAsia="Times New Roman" w:hAnsi="Times New Roman" w:cs="Times New Roman"/>
                <w:color w:val="000000"/>
                <w:shd w:val="clear" w:color="auto" w:fill="FFFFFF"/>
              </w:rPr>
              <w:t xml:space="preserve"> 10 мг/мл-2,0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Спіринолактон</w:t>
            </w:r>
            <w:proofErr w:type="spellEnd"/>
            <w:r w:rsidRPr="00224938">
              <w:rPr>
                <w:rFonts w:ascii="Times New Roman" w:eastAsia="Times New Roman" w:hAnsi="Times New Roman" w:cs="Times New Roman"/>
                <w:color w:val="000000"/>
                <w:shd w:val="clear" w:color="auto" w:fill="FFFFFF"/>
              </w:rPr>
              <w:t xml:space="preserve"> 50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Омепразол</w:t>
            </w:r>
            <w:proofErr w:type="spellEnd"/>
            <w:r w:rsidRPr="00224938">
              <w:rPr>
                <w:rFonts w:ascii="Times New Roman" w:eastAsia="Times New Roman" w:hAnsi="Times New Roman" w:cs="Times New Roman"/>
                <w:color w:val="000000"/>
                <w:shd w:val="clear" w:color="auto" w:fill="FFFFFF"/>
              </w:rPr>
              <w:t xml:space="preserve"> 40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Бісопролол</w:t>
            </w:r>
            <w:proofErr w:type="spellEnd"/>
            <w:r w:rsidRPr="00224938">
              <w:rPr>
                <w:rFonts w:ascii="Times New Roman" w:eastAsia="Times New Roman" w:hAnsi="Times New Roman" w:cs="Times New Roman"/>
                <w:color w:val="000000"/>
                <w:shd w:val="clear" w:color="auto" w:fill="FFFFFF"/>
              </w:rPr>
              <w:t xml:space="preserve"> 5 мг</w:t>
            </w:r>
            <w:r>
              <w:rPr>
                <w:rFonts w:ascii="Times New Roman" w:eastAsia="Times New Roman" w:hAnsi="Times New Roman" w:cs="Times New Roman"/>
                <w:color w:val="000000"/>
                <w:shd w:val="clear" w:color="auto" w:fill="FFFFFF"/>
              </w:rPr>
              <w:t>,</w:t>
            </w:r>
            <w:proofErr w:type="spellStart"/>
            <w:r w:rsidRPr="00224938">
              <w:rPr>
                <w:rFonts w:ascii="Times New Roman" w:eastAsia="Times New Roman" w:hAnsi="Times New Roman" w:cs="Times New Roman"/>
                <w:color w:val="000000"/>
                <w:shd w:val="clear" w:color="auto" w:fill="FFFFFF"/>
              </w:rPr>
              <w:t>Еналапріл</w:t>
            </w:r>
            <w:proofErr w:type="spellEnd"/>
            <w:r w:rsidRPr="00224938">
              <w:rPr>
                <w:rFonts w:ascii="Times New Roman" w:eastAsia="Times New Roman" w:hAnsi="Times New Roman" w:cs="Times New Roman"/>
                <w:color w:val="000000"/>
                <w:shd w:val="clear" w:color="auto" w:fill="FFFFFF"/>
              </w:rPr>
              <w:t xml:space="preserve"> 10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Дофамін</w:t>
            </w:r>
            <w:proofErr w:type="spellEnd"/>
            <w:r w:rsidRPr="00224938">
              <w:rPr>
                <w:rFonts w:ascii="Times New Roman" w:eastAsia="Times New Roman" w:hAnsi="Times New Roman" w:cs="Times New Roman"/>
                <w:color w:val="000000"/>
                <w:shd w:val="clear" w:color="auto" w:fill="FFFFFF"/>
              </w:rPr>
              <w:t xml:space="preserve"> 40 мг/мл-5,0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Нітрогліцерин 500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Дигоксин</w:t>
            </w:r>
            <w:proofErr w:type="spellEnd"/>
            <w:r w:rsidRPr="00224938">
              <w:rPr>
                <w:rFonts w:ascii="Times New Roman" w:eastAsia="Times New Roman" w:hAnsi="Times New Roman" w:cs="Times New Roman"/>
                <w:color w:val="000000"/>
                <w:shd w:val="clear" w:color="auto" w:fill="FFFFFF"/>
              </w:rPr>
              <w:t xml:space="preserve"> 0,25 мг/мл-1,0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Кордіамін 250 мг/</w:t>
            </w:r>
            <w:proofErr w:type="spellStart"/>
            <w:r w:rsidRPr="00224938">
              <w:rPr>
                <w:rFonts w:ascii="Times New Roman" w:eastAsia="Times New Roman" w:hAnsi="Times New Roman" w:cs="Times New Roman"/>
                <w:color w:val="000000"/>
                <w:shd w:val="clear" w:color="auto" w:fill="FFFFFF"/>
              </w:rPr>
              <w:t>мл</w:t>
            </w:r>
            <w:proofErr w:type="spellEnd"/>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Корглікон</w:t>
            </w:r>
            <w:proofErr w:type="spellEnd"/>
            <w:r w:rsidRPr="00224938">
              <w:rPr>
                <w:rFonts w:ascii="Times New Roman" w:eastAsia="Times New Roman" w:hAnsi="Times New Roman" w:cs="Times New Roman"/>
                <w:color w:val="000000"/>
                <w:shd w:val="clear" w:color="auto" w:fill="FFFFFF"/>
              </w:rPr>
              <w:t xml:space="preserve"> 0,6 мг/</w:t>
            </w:r>
            <w:proofErr w:type="spellStart"/>
            <w:r w:rsidRPr="00224938">
              <w:rPr>
                <w:rFonts w:ascii="Times New Roman" w:eastAsia="Times New Roman" w:hAnsi="Times New Roman" w:cs="Times New Roman"/>
                <w:color w:val="000000"/>
                <w:shd w:val="clear" w:color="auto" w:fill="FFFFFF"/>
              </w:rPr>
              <w:t>мл</w:t>
            </w:r>
            <w:proofErr w:type="spellEnd"/>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Аспаркам</w:t>
            </w:r>
            <w:proofErr w:type="spellEnd"/>
            <w:r w:rsidRPr="00224938">
              <w:rPr>
                <w:rFonts w:ascii="Times New Roman" w:eastAsia="Times New Roman" w:hAnsi="Times New Roman" w:cs="Times New Roman"/>
                <w:color w:val="000000"/>
                <w:shd w:val="clear" w:color="auto" w:fill="FFFFFF"/>
              </w:rPr>
              <w:t xml:space="preserve"> 10,0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Кофеїн 20 мг/</w:t>
            </w:r>
            <w:proofErr w:type="spellStart"/>
            <w:r w:rsidRPr="00224938">
              <w:rPr>
                <w:rFonts w:ascii="Times New Roman" w:eastAsia="Times New Roman" w:hAnsi="Times New Roman" w:cs="Times New Roman"/>
                <w:color w:val="000000"/>
                <w:shd w:val="clear" w:color="auto" w:fill="FFFFFF"/>
              </w:rPr>
              <w:t>мл</w:t>
            </w:r>
            <w:proofErr w:type="spellEnd"/>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Еуфілін 2%-5,0</w:t>
            </w:r>
            <w:r>
              <w:rPr>
                <w:rFonts w:ascii="Times New Roman" w:eastAsia="Times New Roman" w:hAnsi="Times New Roman" w:cs="Times New Roman"/>
                <w:color w:val="000000"/>
                <w:shd w:val="clear" w:color="auto" w:fill="FFFFFF"/>
              </w:rPr>
              <w:t>,</w:t>
            </w:r>
            <w:proofErr w:type="spellStart"/>
            <w:r w:rsidRPr="00224938">
              <w:rPr>
                <w:rFonts w:ascii="Times New Roman" w:eastAsia="Times New Roman" w:hAnsi="Times New Roman" w:cs="Times New Roman"/>
                <w:color w:val="000000"/>
                <w:shd w:val="clear" w:color="auto" w:fill="FFFFFF"/>
              </w:rPr>
              <w:t>Тіатріазолін</w:t>
            </w:r>
            <w:proofErr w:type="spellEnd"/>
            <w:r w:rsidRPr="00224938">
              <w:rPr>
                <w:rFonts w:ascii="Times New Roman" w:eastAsia="Times New Roman" w:hAnsi="Times New Roman" w:cs="Times New Roman"/>
                <w:color w:val="000000"/>
                <w:shd w:val="clear" w:color="auto" w:fill="FFFFFF"/>
              </w:rPr>
              <w:t xml:space="preserve"> 2,5%-4,0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Прегабалін</w:t>
            </w:r>
            <w:proofErr w:type="spellEnd"/>
            <w:r w:rsidRPr="00224938">
              <w:rPr>
                <w:rFonts w:ascii="Times New Roman" w:eastAsia="Times New Roman" w:hAnsi="Times New Roman" w:cs="Times New Roman"/>
                <w:color w:val="000000"/>
                <w:shd w:val="clear" w:color="auto" w:fill="FFFFFF"/>
              </w:rPr>
              <w:t xml:space="preserve"> 75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Метаклопромід</w:t>
            </w:r>
            <w:proofErr w:type="spellEnd"/>
            <w:r w:rsidRPr="00224938">
              <w:rPr>
                <w:rFonts w:ascii="Times New Roman" w:eastAsia="Times New Roman" w:hAnsi="Times New Roman" w:cs="Times New Roman"/>
                <w:color w:val="000000"/>
                <w:shd w:val="clear" w:color="auto" w:fill="FFFFFF"/>
              </w:rPr>
              <w:t xml:space="preserve"> 5 мг/мл-2,0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Ондансетрон</w:t>
            </w:r>
            <w:proofErr w:type="spellEnd"/>
            <w:r w:rsidRPr="00224938">
              <w:rPr>
                <w:rFonts w:ascii="Times New Roman" w:eastAsia="Times New Roman" w:hAnsi="Times New Roman" w:cs="Times New Roman"/>
                <w:color w:val="000000"/>
                <w:shd w:val="clear" w:color="auto" w:fill="FFFFFF"/>
              </w:rPr>
              <w:t xml:space="preserve"> 2 мг/мл-2,0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Лоперамід</w:t>
            </w:r>
            <w:proofErr w:type="spellEnd"/>
            <w:r w:rsidRPr="00224938">
              <w:rPr>
                <w:rFonts w:ascii="Times New Roman" w:eastAsia="Times New Roman" w:hAnsi="Times New Roman" w:cs="Times New Roman"/>
                <w:color w:val="000000"/>
                <w:shd w:val="clear" w:color="auto" w:fill="FFFFFF"/>
              </w:rPr>
              <w:t xml:space="preserve"> 2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Галоперідол</w:t>
            </w:r>
            <w:proofErr w:type="spellEnd"/>
            <w:r w:rsidRPr="00224938">
              <w:rPr>
                <w:rFonts w:ascii="Times New Roman" w:eastAsia="Times New Roman" w:hAnsi="Times New Roman" w:cs="Times New Roman"/>
                <w:color w:val="000000"/>
                <w:shd w:val="clear" w:color="auto" w:fill="FFFFFF"/>
              </w:rPr>
              <w:t xml:space="preserve"> 5 мг-1,0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Галоперідол</w:t>
            </w:r>
            <w:proofErr w:type="spellEnd"/>
            <w:r w:rsidRPr="00224938">
              <w:rPr>
                <w:rFonts w:ascii="Times New Roman" w:eastAsia="Times New Roman" w:hAnsi="Times New Roman" w:cs="Times New Roman"/>
                <w:color w:val="000000"/>
                <w:shd w:val="clear" w:color="auto" w:fill="FFFFFF"/>
              </w:rPr>
              <w:t xml:space="preserve"> 2 мг</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Амітриптилін</w:t>
            </w:r>
            <w:proofErr w:type="spellEnd"/>
            <w:r w:rsidRPr="00224938">
              <w:rPr>
                <w:rFonts w:ascii="Times New Roman" w:eastAsia="Times New Roman" w:hAnsi="Times New Roman" w:cs="Times New Roman"/>
                <w:color w:val="000000"/>
                <w:shd w:val="clear" w:color="auto" w:fill="FFFFFF"/>
              </w:rPr>
              <w:t xml:space="preserve"> 10 мг/</w:t>
            </w:r>
            <w:proofErr w:type="spellStart"/>
            <w:r w:rsidRPr="00224938">
              <w:rPr>
                <w:rFonts w:ascii="Times New Roman" w:eastAsia="Times New Roman" w:hAnsi="Times New Roman" w:cs="Times New Roman"/>
                <w:color w:val="000000"/>
                <w:shd w:val="clear" w:color="auto" w:fill="FFFFFF"/>
              </w:rPr>
              <w:t>мл</w:t>
            </w:r>
            <w:proofErr w:type="spellEnd"/>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Хлоргексидин</w:t>
            </w:r>
            <w:proofErr w:type="spellEnd"/>
            <w:r w:rsidRPr="00224938">
              <w:rPr>
                <w:rFonts w:ascii="Times New Roman" w:eastAsia="Times New Roman" w:hAnsi="Times New Roman" w:cs="Times New Roman"/>
                <w:color w:val="000000"/>
                <w:shd w:val="clear" w:color="auto" w:fill="FFFFFF"/>
              </w:rPr>
              <w:t xml:space="preserve"> 5%-100,0</w:t>
            </w:r>
            <w:r>
              <w:rPr>
                <w:rFonts w:ascii="Times New Roman" w:eastAsia="Times New Roman" w:hAnsi="Times New Roman" w:cs="Times New Roman"/>
                <w:color w:val="000000"/>
                <w:shd w:val="clear" w:color="auto" w:fill="FFFFFF"/>
              </w:rPr>
              <w:t>,</w:t>
            </w:r>
            <w:proofErr w:type="spellStart"/>
            <w:r w:rsidRPr="00224938">
              <w:rPr>
                <w:rFonts w:ascii="Times New Roman" w:eastAsia="Times New Roman" w:hAnsi="Times New Roman" w:cs="Times New Roman"/>
                <w:color w:val="000000"/>
                <w:shd w:val="clear" w:color="auto" w:fill="FFFFFF"/>
              </w:rPr>
              <w:t>Повідон</w:t>
            </w:r>
            <w:proofErr w:type="spellEnd"/>
            <w:r w:rsidRPr="00224938">
              <w:rPr>
                <w:rFonts w:ascii="Times New Roman" w:eastAsia="Times New Roman" w:hAnsi="Times New Roman" w:cs="Times New Roman"/>
                <w:color w:val="000000"/>
                <w:shd w:val="clear" w:color="auto" w:fill="FFFFFF"/>
              </w:rPr>
              <w:t xml:space="preserve"> йод 10%-500,0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Йод спиртовий р-н 5%</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Брильянтовий зелений спиртовий р-н</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Натрію хлорид 0,9%-100,0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Натрію хлорид 0,9%-200,0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Глюкоза 40%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Глюкоза 5%-200,0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Натрію гідрокарбонат 4%-100,0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 xml:space="preserve">Р-н </w:t>
            </w:r>
            <w:proofErr w:type="spellStart"/>
            <w:r w:rsidRPr="00224938">
              <w:rPr>
                <w:rFonts w:ascii="Times New Roman" w:eastAsia="Times New Roman" w:hAnsi="Times New Roman" w:cs="Times New Roman"/>
                <w:color w:val="000000"/>
                <w:shd w:val="clear" w:color="auto" w:fill="FFFFFF"/>
              </w:rPr>
              <w:t>Рінгера</w:t>
            </w:r>
            <w:proofErr w:type="spellEnd"/>
            <w:r w:rsidRPr="00224938">
              <w:rPr>
                <w:rFonts w:ascii="Times New Roman" w:eastAsia="Times New Roman" w:hAnsi="Times New Roman" w:cs="Times New Roman"/>
                <w:color w:val="000000"/>
                <w:shd w:val="clear" w:color="auto" w:fill="FFFFFF"/>
              </w:rPr>
              <w:t xml:space="preserve"> -200,0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 xml:space="preserve">Р-н </w:t>
            </w:r>
            <w:proofErr w:type="spellStart"/>
            <w:r w:rsidRPr="00224938">
              <w:rPr>
                <w:rFonts w:ascii="Times New Roman" w:eastAsia="Times New Roman" w:hAnsi="Times New Roman" w:cs="Times New Roman"/>
                <w:color w:val="000000"/>
                <w:shd w:val="clear" w:color="auto" w:fill="FFFFFF"/>
              </w:rPr>
              <w:t>Рінгера</w:t>
            </w:r>
            <w:proofErr w:type="spellEnd"/>
            <w:r w:rsidRPr="00224938">
              <w:rPr>
                <w:rFonts w:ascii="Times New Roman" w:eastAsia="Times New Roman" w:hAnsi="Times New Roman" w:cs="Times New Roman"/>
                <w:color w:val="000000"/>
                <w:shd w:val="clear" w:color="auto" w:fill="FFFFFF"/>
              </w:rPr>
              <w:t xml:space="preserve"> лактат-200,0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Амінокапронова к-та-100,0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Реополіглюкін-200,0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Ксилат-200,0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Реосорбілакт-200,0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Р-н Аміаку 10%-40,0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Диклофенак</w:t>
            </w:r>
            <w:proofErr w:type="spellEnd"/>
            <w:r w:rsidRPr="00224938">
              <w:rPr>
                <w:rFonts w:ascii="Times New Roman" w:eastAsia="Times New Roman" w:hAnsi="Times New Roman" w:cs="Times New Roman"/>
                <w:color w:val="000000"/>
                <w:shd w:val="clear" w:color="auto" w:fill="FFFFFF"/>
              </w:rPr>
              <w:t xml:space="preserve"> 25 мг/мл-3,0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Дротаверин</w:t>
            </w:r>
            <w:proofErr w:type="spellEnd"/>
            <w:r w:rsidRPr="00224938">
              <w:rPr>
                <w:rFonts w:ascii="Times New Roman" w:eastAsia="Times New Roman" w:hAnsi="Times New Roman" w:cs="Times New Roman"/>
                <w:color w:val="000000"/>
                <w:shd w:val="clear" w:color="auto" w:fill="FFFFFF"/>
              </w:rPr>
              <w:t xml:space="preserve"> 20 мг/мл-2,0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Каптоприл</w:t>
            </w:r>
            <w:proofErr w:type="spellEnd"/>
            <w:r w:rsidRPr="00224938">
              <w:rPr>
                <w:rFonts w:ascii="Times New Roman" w:eastAsia="Times New Roman" w:hAnsi="Times New Roman" w:cs="Times New Roman"/>
                <w:color w:val="000000"/>
                <w:shd w:val="clear" w:color="auto" w:fill="FFFFFF"/>
              </w:rPr>
              <w:t xml:space="preserve"> 25 мг</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Папаверин 20 мг/мл-2,0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Платифілін 2 мг/мл-1,0</w:t>
            </w:r>
            <w:r>
              <w:rPr>
                <w:rFonts w:ascii="Times New Roman" w:eastAsia="Times New Roman" w:hAnsi="Times New Roman" w:cs="Times New Roman"/>
                <w:color w:val="000000"/>
                <w:shd w:val="clear" w:color="auto" w:fill="FFFFFF"/>
              </w:rPr>
              <w:t>,</w:t>
            </w:r>
            <w:r w:rsidRPr="00224938">
              <w:rPr>
                <w:rFonts w:ascii="Times New Roman" w:eastAsia="Times New Roman" w:hAnsi="Times New Roman" w:cs="Times New Roman"/>
                <w:color w:val="000000"/>
                <w:shd w:val="clear" w:color="auto" w:fill="FFFFFF"/>
              </w:rPr>
              <w:t>Метамізол натрію 500 мг/мл-2,0</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Димедрол 1%-1,0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Епінефрин</w:t>
            </w:r>
            <w:proofErr w:type="spellEnd"/>
            <w:r w:rsidRPr="00224938">
              <w:rPr>
                <w:rFonts w:ascii="Times New Roman" w:eastAsia="Times New Roman" w:hAnsi="Times New Roman" w:cs="Times New Roman"/>
                <w:color w:val="000000"/>
                <w:shd w:val="clear" w:color="auto" w:fill="FFFFFF"/>
              </w:rPr>
              <w:t xml:space="preserve"> 0,18%-1,0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Лоратадин</w:t>
            </w:r>
            <w:proofErr w:type="spellEnd"/>
            <w:r w:rsidRPr="00224938">
              <w:rPr>
                <w:rFonts w:ascii="Times New Roman" w:eastAsia="Times New Roman" w:hAnsi="Times New Roman" w:cs="Times New Roman"/>
                <w:color w:val="000000"/>
                <w:shd w:val="clear" w:color="auto" w:fill="FFFFFF"/>
              </w:rPr>
              <w:t xml:space="preserve"> 10 мг</w:t>
            </w:r>
            <w:r>
              <w:rPr>
                <w:rFonts w:ascii="Times New Roman" w:eastAsia="Times New Roman" w:hAnsi="Times New Roman" w:cs="Times New Roman"/>
                <w:color w:val="000000"/>
                <w:shd w:val="clear" w:color="auto" w:fill="FFFFFF"/>
              </w:rPr>
              <w:t xml:space="preserve">, </w:t>
            </w:r>
            <w:r w:rsidRPr="00224938">
              <w:rPr>
                <w:rFonts w:ascii="Times New Roman" w:eastAsia="Times New Roman" w:hAnsi="Times New Roman" w:cs="Times New Roman"/>
                <w:color w:val="000000"/>
                <w:shd w:val="clear" w:color="auto" w:fill="FFFFFF"/>
              </w:rPr>
              <w:t xml:space="preserve">Кальцію </w:t>
            </w:r>
            <w:proofErr w:type="spellStart"/>
            <w:r w:rsidRPr="00224938">
              <w:rPr>
                <w:rFonts w:ascii="Times New Roman" w:eastAsia="Times New Roman" w:hAnsi="Times New Roman" w:cs="Times New Roman"/>
                <w:color w:val="000000"/>
                <w:shd w:val="clear" w:color="auto" w:fill="FFFFFF"/>
              </w:rPr>
              <w:t>глюконат</w:t>
            </w:r>
            <w:proofErr w:type="spellEnd"/>
            <w:r w:rsidRPr="00224938">
              <w:rPr>
                <w:rFonts w:ascii="Times New Roman" w:eastAsia="Times New Roman" w:hAnsi="Times New Roman" w:cs="Times New Roman"/>
                <w:color w:val="000000"/>
                <w:shd w:val="clear" w:color="auto" w:fill="FFFFFF"/>
              </w:rPr>
              <w:t xml:space="preserve"> 100 мг/мл-10,0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Етамзилат</w:t>
            </w:r>
            <w:proofErr w:type="spellEnd"/>
            <w:r w:rsidRPr="00224938">
              <w:rPr>
                <w:rFonts w:ascii="Times New Roman" w:eastAsia="Times New Roman" w:hAnsi="Times New Roman" w:cs="Times New Roman"/>
                <w:color w:val="000000"/>
                <w:shd w:val="clear" w:color="auto" w:fill="FFFFFF"/>
              </w:rPr>
              <w:t xml:space="preserve"> 12,5%-2,0</w:t>
            </w:r>
            <w:r>
              <w:rPr>
                <w:rFonts w:ascii="Times New Roman" w:eastAsia="Times New Roman" w:hAnsi="Times New Roman" w:cs="Times New Roman"/>
                <w:color w:val="000000"/>
                <w:shd w:val="clear" w:color="auto" w:fill="FFFFFF"/>
              </w:rPr>
              <w:t xml:space="preserve">, </w:t>
            </w:r>
            <w:proofErr w:type="spellStart"/>
            <w:r w:rsidRPr="00224938">
              <w:rPr>
                <w:rFonts w:ascii="Times New Roman" w:eastAsia="Times New Roman" w:hAnsi="Times New Roman" w:cs="Times New Roman"/>
                <w:color w:val="000000"/>
                <w:shd w:val="clear" w:color="auto" w:fill="FFFFFF"/>
              </w:rPr>
              <w:t>Бісакодил</w:t>
            </w:r>
            <w:proofErr w:type="spellEnd"/>
            <w:r w:rsidRPr="00224938">
              <w:rPr>
                <w:rFonts w:ascii="Times New Roman" w:eastAsia="Times New Roman" w:hAnsi="Times New Roman" w:cs="Times New Roman"/>
                <w:color w:val="000000"/>
                <w:shd w:val="clear" w:color="auto" w:fill="FFFFFF"/>
              </w:rPr>
              <w:t xml:space="preserve"> 5 мг</w:t>
            </w:r>
          </w:p>
        </w:tc>
      </w:tr>
      <w:tr w:rsidR="00882C5D">
        <w:tc>
          <w:tcPr>
            <w:tcW w:w="4740" w:type="dxa"/>
            <w:shd w:val="clear" w:color="auto" w:fill="auto"/>
            <w:tcMar>
              <w:top w:w="100" w:type="dxa"/>
              <w:left w:w="100" w:type="dxa"/>
              <w:bottom w:w="100" w:type="dxa"/>
              <w:right w:w="100" w:type="dxa"/>
            </w:tcMar>
          </w:tcPr>
          <w:p w:rsidR="00882C5D" w:rsidRDefault="001F2188"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Загальна кількість </w:t>
            </w:r>
            <w:r w:rsidR="001743FE">
              <w:rPr>
                <w:rFonts w:ascii="Times New Roman" w:eastAsia="Times New Roman" w:hAnsi="Times New Roman" w:cs="Times New Roman"/>
                <w:sz w:val="24"/>
                <w:szCs w:val="24"/>
                <w:highlight w:val="white"/>
              </w:rPr>
              <w:t xml:space="preserve">поставки товару </w:t>
            </w:r>
          </w:p>
        </w:tc>
        <w:tc>
          <w:tcPr>
            <w:tcW w:w="4860" w:type="dxa"/>
            <w:shd w:val="clear" w:color="auto" w:fill="auto"/>
            <w:tcMar>
              <w:top w:w="100" w:type="dxa"/>
              <w:left w:w="100" w:type="dxa"/>
              <w:bottom w:w="100" w:type="dxa"/>
              <w:right w:w="100" w:type="dxa"/>
            </w:tcMar>
          </w:tcPr>
          <w:p w:rsidR="00882C5D" w:rsidRDefault="00822BE4">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22200</w:t>
            </w:r>
            <w:r w:rsidR="001F2188">
              <w:rPr>
                <w:rFonts w:ascii="Times New Roman" w:eastAsia="Times New Roman" w:hAnsi="Times New Roman" w:cs="Times New Roman"/>
                <w:i/>
                <w:sz w:val="24"/>
                <w:szCs w:val="24"/>
                <w:highlight w:val="white"/>
              </w:rPr>
              <w:t xml:space="preserve"> штук</w:t>
            </w:r>
          </w:p>
        </w:tc>
      </w:tr>
      <w:tr w:rsidR="00882C5D">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882C5D" w:rsidRPr="001F2188" w:rsidRDefault="00822BE4">
            <w:pPr>
              <w:widowControl w:val="0"/>
              <w:spacing w:after="0" w:line="240" w:lineRule="auto"/>
              <w:rPr>
                <w:rFonts w:ascii="Times New Roman" w:eastAsia="Times New Roman" w:hAnsi="Times New Roman" w:cs="Times New Roman"/>
                <w:sz w:val="24"/>
                <w:szCs w:val="24"/>
                <w:highlight w:val="white"/>
              </w:rPr>
            </w:pPr>
            <w:r w:rsidRPr="00D14A28">
              <w:rPr>
                <w:rFonts w:ascii="Times New Roman" w:eastAsia="Times New Roman" w:hAnsi="Times New Roman" w:cs="Times New Roman"/>
                <w:sz w:val="24"/>
                <w:szCs w:val="24"/>
                <w:lang w:eastAsia="uk-UA"/>
              </w:rPr>
              <w:t>місце поставки – 1</w:t>
            </w:r>
            <w:r w:rsidRPr="000B36A3">
              <w:rPr>
                <w:rFonts w:ascii="Times New Roman" w:eastAsia="Times New Roman" w:hAnsi="Times New Roman" w:cs="Times New Roman"/>
                <w:sz w:val="24"/>
                <w:szCs w:val="24"/>
                <w:lang w:val="ru-RU" w:eastAsia="uk-UA"/>
              </w:rPr>
              <w:t>6100</w:t>
            </w:r>
            <w:r w:rsidRPr="00D14A28">
              <w:rPr>
                <w:rFonts w:ascii="Times New Roman" w:eastAsia="Times New Roman" w:hAnsi="Times New Roman" w:cs="Times New Roman"/>
                <w:sz w:val="24"/>
                <w:szCs w:val="24"/>
                <w:lang w:eastAsia="uk-UA"/>
              </w:rPr>
              <w:t xml:space="preserve">, Чернігівська обл., </w:t>
            </w:r>
            <w:r w:rsidRPr="00D14A28">
              <w:rPr>
                <w:rFonts w:ascii="Times New Roman" w:eastAsia="Times New Roman" w:hAnsi="Times New Roman" w:cs="Times New Roman"/>
                <w:sz w:val="24"/>
                <w:szCs w:val="24"/>
                <w:lang w:val="en-US" w:eastAsia="uk-UA"/>
              </w:rPr>
              <w:t>c</w:t>
            </w:r>
            <w:proofErr w:type="spellStart"/>
            <w:r w:rsidRPr="00D14A28">
              <w:rPr>
                <w:rFonts w:ascii="Times New Roman" w:eastAsia="Times New Roman" w:hAnsi="Times New Roman" w:cs="Times New Roman"/>
                <w:sz w:val="24"/>
                <w:szCs w:val="24"/>
                <w:lang w:eastAsia="uk-UA"/>
              </w:rPr>
              <w:t>мт</w:t>
            </w:r>
            <w:proofErr w:type="spellEnd"/>
            <w:r w:rsidRPr="00D14A28">
              <w:rPr>
                <w:rFonts w:ascii="Times New Roman" w:eastAsia="Times New Roman" w:hAnsi="Times New Roman" w:cs="Times New Roman"/>
                <w:sz w:val="24"/>
                <w:szCs w:val="24"/>
                <w:lang w:eastAsia="uk-UA"/>
              </w:rPr>
              <w:t xml:space="preserve">. Сосниця вул. Якова Скидана, 5/3; </w:t>
            </w:r>
          </w:p>
        </w:tc>
      </w:tr>
      <w:tr w:rsidR="00882C5D">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Строк поставки товару </w:t>
            </w:r>
          </w:p>
        </w:tc>
        <w:tc>
          <w:tcPr>
            <w:tcW w:w="4860" w:type="dxa"/>
            <w:shd w:val="clear" w:color="auto" w:fill="auto"/>
            <w:tcMar>
              <w:top w:w="100" w:type="dxa"/>
              <w:left w:w="100" w:type="dxa"/>
              <w:bottom w:w="100" w:type="dxa"/>
              <w:right w:w="100" w:type="dxa"/>
            </w:tcMar>
          </w:tcPr>
          <w:p w:rsidR="00882C5D" w:rsidRPr="001F2188" w:rsidRDefault="001743FE">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rPr>
              <w:t xml:space="preserve">до </w:t>
            </w:r>
            <w:r w:rsidR="001F2188" w:rsidRPr="001F2188">
              <w:rPr>
                <w:rFonts w:ascii="Times New Roman" w:eastAsia="Times New Roman" w:hAnsi="Times New Roman" w:cs="Times New Roman"/>
                <w:sz w:val="24"/>
                <w:szCs w:val="24"/>
              </w:rPr>
              <w:t>31.12.</w:t>
            </w:r>
            <w:r w:rsidRPr="001F2188">
              <w:rPr>
                <w:rFonts w:ascii="Times New Roman" w:eastAsia="Times New Roman" w:hAnsi="Times New Roman" w:cs="Times New Roman"/>
                <w:sz w:val="24"/>
                <w:szCs w:val="24"/>
              </w:rPr>
              <w:t xml:space="preserve"> 20</w:t>
            </w:r>
            <w:r w:rsidR="001F2188" w:rsidRPr="001F2188">
              <w:rPr>
                <w:rFonts w:ascii="Times New Roman" w:eastAsia="Times New Roman" w:hAnsi="Times New Roman" w:cs="Times New Roman"/>
                <w:sz w:val="24"/>
                <w:szCs w:val="24"/>
              </w:rPr>
              <w:t xml:space="preserve">24 </w:t>
            </w:r>
            <w:r w:rsidRPr="001F2188">
              <w:rPr>
                <w:rFonts w:ascii="Times New Roman" w:eastAsia="Times New Roman" w:hAnsi="Times New Roman" w:cs="Times New Roman"/>
                <w:sz w:val="24"/>
                <w:szCs w:val="24"/>
              </w:rPr>
              <w:t xml:space="preserve"> року включно</w:t>
            </w:r>
          </w:p>
        </w:tc>
      </w:tr>
    </w:tbl>
    <w:p w:rsidR="00882C5D" w:rsidRDefault="00882C5D">
      <w:pPr>
        <w:spacing w:after="0" w:line="240" w:lineRule="auto"/>
        <w:rPr>
          <w:rFonts w:ascii="Times New Roman" w:eastAsia="Times New Roman" w:hAnsi="Times New Roman" w:cs="Times New Roman"/>
          <w:i/>
          <w:sz w:val="24"/>
          <w:szCs w:val="24"/>
        </w:rPr>
      </w:pPr>
    </w:p>
    <w:p w:rsidR="00822BE4" w:rsidRDefault="00822BE4">
      <w:pPr>
        <w:spacing w:after="0" w:line="240" w:lineRule="auto"/>
        <w:rPr>
          <w:rFonts w:ascii="Times New Roman" w:eastAsia="Times New Roman" w:hAnsi="Times New Roman" w:cs="Times New Roman"/>
          <w:i/>
          <w:sz w:val="24"/>
          <w:szCs w:val="24"/>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109"/>
        <w:gridCol w:w="3109"/>
        <w:gridCol w:w="1740"/>
        <w:gridCol w:w="1209"/>
      </w:tblGrid>
      <w:tr w:rsidR="00822BE4" w:rsidRPr="00BE6CD9" w:rsidTr="0049442F">
        <w:trPr>
          <w:trHeight w:val="1191"/>
        </w:trPr>
        <w:tc>
          <w:tcPr>
            <w:tcW w:w="812" w:type="dxa"/>
            <w:shd w:val="clear" w:color="auto" w:fill="auto"/>
            <w:noWrap/>
          </w:tcPr>
          <w:p w:rsidR="00822BE4" w:rsidRPr="00BE6CD9" w:rsidRDefault="00822BE4" w:rsidP="0049442F">
            <w:pPr>
              <w:spacing w:after="0" w:line="240" w:lineRule="auto"/>
              <w:jc w:val="center"/>
              <w:rPr>
                <w:rFonts w:ascii="Times New Roman" w:eastAsia="Times New Roman" w:hAnsi="Times New Roman" w:cs="Times New Roman"/>
                <w:sz w:val="24"/>
                <w:szCs w:val="24"/>
              </w:rPr>
            </w:pPr>
            <w:r w:rsidRPr="00BE6CD9">
              <w:rPr>
                <w:rFonts w:ascii="Times New Roman" w:eastAsia="Times New Roman" w:hAnsi="Times New Roman" w:cs="Times New Roman"/>
                <w:sz w:val="24"/>
                <w:szCs w:val="24"/>
              </w:rPr>
              <w:t>№ п/п</w:t>
            </w:r>
          </w:p>
        </w:tc>
        <w:tc>
          <w:tcPr>
            <w:tcW w:w="3109" w:type="dxa"/>
          </w:tcPr>
          <w:p w:rsidR="00822BE4" w:rsidRPr="00425597" w:rsidRDefault="00822BE4" w:rsidP="0049442F">
            <w:pPr>
              <w:spacing w:after="0" w:line="240" w:lineRule="auto"/>
              <w:jc w:val="center"/>
              <w:rPr>
                <w:rFonts w:ascii="Times New Roman" w:eastAsia="Times New Roman" w:hAnsi="Times New Roman" w:cs="Times New Roman"/>
                <w:sz w:val="24"/>
                <w:szCs w:val="24"/>
              </w:rPr>
            </w:pPr>
            <w:r w:rsidRPr="00425597">
              <w:rPr>
                <w:rFonts w:ascii="Times New Roman" w:eastAsia="Times New Roman" w:hAnsi="Times New Roman" w:cs="Times New Roman"/>
                <w:bCs/>
                <w:color w:val="000000"/>
                <w:shd w:val="clear" w:color="auto" w:fill="FFFFFF"/>
              </w:rPr>
              <w:t>Найменування товару</w:t>
            </w:r>
          </w:p>
        </w:tc>
        <w:tc>
          <w:tcPr>
            <w:tcW w:w="3109" w:type="dxa"/>
          </w:tcPr>
          <w:p w:rsidR="00822BE4" w:rsidRPr="00BE6CD9" w:rsidRDefault="00822BE4" w:rsidP="0049442F">
            <w:pPr>
              <w:spacing w:after="0" w:line="240" w:lineRule="auto"/>
              <w:jc w:val="center"/>
              <w:rPr>
                <w:rFonts w:ascii="Times New Roman" w:eastAsia="Times New Roman" w:hAnsi="Times New Roman" w:cs="Times New Roman"/>
                <w:sz w:val="24"/>
                <w:szCs w:val="24"/>
              </w:rPr>
            </w:pPr>
            <w:r w:rsidRPr="00BE6CD9">
              <w:rPr>
                <w:rFonts w:ascii="Times New Roman" w:eastAsia="Times New Roman" w:hAnsi="Times New Roman" w:cs="Times New Roman"/>
                <w:sz w:val="24"/>
                <w:szCs w:val="24"/>
              </w:rPr>
              <w:t>Міжнародна непатентована назва</w:t>
            </w:r>
          </w:p>
        </w:tc>
        <w:tc>
          <w:tcPr>
            <w:tcW w:w="1740" w:type="dxa"/>
            <w:shd w:val="clear" w:color="auto" w:fill="auto"/>
            <w:noWrap/>
          </w:tcPr>
          <w:p w:rsidR="00822BE4" w:rsidRPr="00BE6CD9" w:rsidRDefault="00822BE4" w:rsidP="0049442F">
            <w:pPr>
              <w:spacing w:after="0" w:line="240" w:lineRule="auto"/>
              <w:jc w:val="center"/>
              <w:rPr>
                <w:rFonts w:ascii="Times New Roman" w:eastAsia="Times New Roman" w:hAnsi="Times New Roman" w:cs="Times New Roman"/>
                <w:sz w:val="24"/>
                <w:szCs w:val="24"/>
              </w:rPr>
            </w:pPr>
            <w:r w:rsidRPr="00BE6CD9">
              <w:rPr>
                <w:rFonts w:ascii="Times New Roman" w:eastAsia="Times New Roman" w:hAnsi="Times New Roman" w:cs="Times New Roman"/>
                <w:sz w:val="24"/>
                <w:szCs w:val="24"/>
              </w:rPr>
              <w:t>Одиниця виміру</w:t>
            </w:r>
          </w:p>
        </w:tc>
        <w:tc>
          <w:tcPr>
            <w:tcW w:w="1209" w:type="dxa"/>
            <w:shd w:val="clear" w:color="auto" w:fill="auto"/>
            <w:noWrap/>
          </w:tcPr>
          <w:p w:rsidR="00822BE4" w:rsidRPr="00BE6CD9" w:rsidRDefault="00822BE4" w:rsidP="0049442F">
            <w:pPr>
              <w:spacing w:after="0" w:line="240" w:lineRule="auto"/>
              <w:jc w:val="center"/>
              <w:rPr>
                <w:rFonts w:ascii="Times New Roman" w:eastAsia="Times New Roman" w:hAnsi="Times New Roman" w:cs="Times New Roman"/>
                <w:sz w:val="24"/>
                <w:szCs w:val="24"/>
              </w:rPr>
            </w:pPr>
            <w:r w:rsidRPr="00BE6CD9">
              <w:rPr>
                <w:rFonts w:ascii="Times New Roman" w:eastAsia="Times New Roman" w:hAnsi="Times New Roman" w:cs="Times New Roman"/>
                <w:sz w:val="24"/>
                <w:szCs w:val="24"/>
              </w:rPr>
              <w:t>Кіль- кість</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bookmarkStart w:id="0" w:name="_Hlk156379285"/>
            <w:r w:rsidRPr="00822BE4">
              <w:rPr>
                <w:rFonts w:ascii="Times New Roman" w:eastAsia="Times New Roman" w:hAnsi="Times New Roman" w:cs="Times New Roman"/>
                <w:sz w:val="24"/>
                <w:szCs w:val="24"/>
              </w:rPr>
              <w:t>1</w:t>
            </w:r>
          </w:p>
        </w:tc>
        <w:tc>
          <w:tcPr>
            <w:tcW w:w="3109" w:type="dxa"/>
          </w:tcPr>
          <w:p w:rsidR="00822BE4" w:rsidRPr="00822BE4" w:rsidRDefault="00822BE4" w:rsidP="0049442F">
            <w:pPr>
              <w:spacing w:after="0" w:line="360" w:lineRule="auto"/>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 xml:space="preserve">Р-н </w:t>
            </w:r>
            <w:proofErr w:type="spellStart"/>
            <w:r w:rsidRPr="00822BE4">
              <w:rPr>
                <w:rFonts w:ascii="Times New Roman" w:eastAsia="Times New Roman" w:hAnsi="Times New Roman" w:cs="Times New Roman"/>
                <w:color w:val="000000"/>
                <w:shd w:val="clear" w:color="auto" w:fill="FFFFFF"/>
              </w:rPr>
              <w:t>Лідокаїну</w:t>
            </w:r>
            <w:proofErr w:type="spellEnd"/>
            <w:r w:rsidRPr="00822BE4">
              <w:rPr>
                <w:rFonts w:ascii="Times New Roman" w:eastAsia="Times New Roman" w:hAnsi="Times New Roman" w:cs="Times New Roman"/>
                <w:color w:val="000000"/>
                <w:shd w:val="clear" w:color="auto" w:fill="FFFFFF"/>
              </w:rPr>
              <w:t xml:space="preserve"> 2%-2,0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rPr>
            </w:pPr>
            <w:r w:rsidRPr="00822BE4">
              <w:rPr>
                <w:rFonts w:ascii="Times New Roman" w:eastAsia="Times New Roman" w:hAnsi="Times New Roman" w:cs="Times New Roman"/>
                <w:color w:val="000000" w:themeColor="text1"/>
                <w:lang w:val="en-US"/>
              </w:rPr>
              <w:t>Lidocaine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ru-RU"/>
              </w:rPr>
            </w:pPr>
            <w:r w:rsidRPr="00822BE4">
              <w:rPr>
                <w:rFonts w:ascii="Times New Roman" w:eastAsia="Times New Roman" w:hAnsi="Times New Roman" w:cs="Times New Roman"/>
                <w:color w:val="000000"/>
                <w:shd w:val="clear" w:color="auto" w:fill="FFFFFF"/>
                <w:lang w:val="ru-RU"/>
              </w:rPr>
              <w:t>Р-н Парацетамолу 10%-100,0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Paracetamol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Дексаметазон</w:t>
            </w:r>
            <w:proofErr w:type="spellEnd"/>
            <w:r w:rsidRPr="00822BE4">
              <w:rPr>
                <w:rFonts w:ascii="Times New Roman" w:eastAsia="Times New Roman" w:hAnsi="Times New Roman" w:cs="Times New Roman"/>
                <w:color w:val="000000"/>
                <w:shd w:val="clear" w:color="auto" w:fill="FFFFFF"/>
              </w:rPr>
              <w:t xml:space="preserve"> 4 мг/мл-1,0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Dexamethasone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Преднізалон</w:t>
            </w:r>
            <w:proofErr w:type="spellEnd"/>
            <w:r w:rsidRPr="00822BE4">
              <w:rPr>
                <w:rFonts w:ascii="Times New Roman" w:eastAsia="Times New Roman" w:hAnsi="Times New Roman" w:cs="Times New Roman"/>
                <w:color w:val="000000"/>
                <w:shd w:val="clear" w:color="auto" w:fill="FFFFFF"/>
              </w:rPr>
              <w:t xml:space="preserve"> 30 мг/мл-1,0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Prednisolone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Вугілля активоване</w:t>
            </w:r>
          </w:p>
        </w:tc>
        <w:tc>
          <w:tcPr>
            <w:tcW w:w="3109" w:type="dxa"/>
          </w:tcPr>
          <w:p w:rsidR="00822BE4" w:rsidRPr="00197D22" w:rsidRDefault="00DC640B" w:rsidP="00197D22">
            <w:pPr>
              <w:spacing w:line="300" w:lineRule="atLeast"/>
              <w:jc w:val="center"/>
              <w:textAlignment w:val="baseline"/>
              <w:rPr>
                <w:rFonts w:ascii="Times New Roman" w:hAnsi="Times New Roman" w:cs="Times New Roman"/>
                <w:color w:val="000000"/>
                <w:sz w:val="21"/>
                <w:szCs w:val="21"/>
              </w:rPr>
            </w:pPr>
            <w:proofErr w:type="spellStart"/>
            <w:r w:rsidRPr="007765A9">
              <w:rPr>
                <w:rFonts w:ascii="Times New Roman" w:hAnsi="Times New Roman" w:cs="Times New Roman"/>
                <w:color w:val="000000"/>
                <w:sz w:val="21"/>
                <w:szCs w:val="21"/>
              </w:rPr>
              <w:t>Medicinal</w:t>
            </w:r>
            <w:proofErr w:type="spellEnd"/>
            <w:r w:rsidRPr="007765A9">
              <w:rPr>
                <w:rFonts w:ascii="Times New Roman" w:hAnsi="Times New Roman" w:cs="Times New Roman"/>
                <w:color w:val="000000"/>
                <w:sz w:val="21"/>
                <w:szCs w:val="21"/>
              </w:rPr>
              <w:t xml:space="preserve"> </w:t>
            </w:r>
            <w:proofErr w:type="spellStart"/>
            <w:r w:rsidRPr="007765A9">
              <w:rPr>
                <w:rFonts w:ascii="Times New Roman" w:hAnsi="Times New Roman" w:cs="Times New Roman"/>
                <w:color w:val="000000"/>
                <w:sz w:val="21"/>
                <w:szCs w:val="21"/>
              </w:rPr>
              <w:t>charcoal</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Натрію тіосульфат 300 мг/мл</w:t>
            </w:r>
          </w:p>
        </w:tc>
        <w:tc>
          <w:tcPr>
            <w:tcW w:w="3109" w:type="dxa"/>
          </w:tcPr>
          <w:p w:rsidR="00822BE4" w:rsidRPr="00197D22" w:rsidRDefault="007765A9" w:rsidP="00197D22">
            <w:pPr>
              <w:spacing w:line="300" w:lineRule="atLeast"/>
              <w:textAlignment w:val="baseline"/>
              <w:rPr>
                <w:rFonts w:ascii="Times New Roman" w:hAnsi="Times New Roman" w:cs="Times New Roman"/>
                <w:color w:val="000000"/>
                <w:sz w:val="21"/>
                <w:szCs w:val="21"/>
              </w:rPr>
            </w:pPr>
            <w:r w:rsidRPr="007765A9">
              <w:rPr>
                <w:rFonts w:ascii="Times New Roman" w:hAnsi="Times New Roman" w:cs="Times New Roman"/>
                <w:color w:val="000000"/>
                <w:sz w:val="21"/>
                <w:szCs w:val="21"/>
              </w:rPr>
              <w:br/>
            </w:r>
            <w:r w:rsidR="00197D22">
              <w:rPr>
                <w:rFonts w:ascii="Times New Roman" w:hAnsi="Times New Roman" w:cs="Times New Roman"/>
                <w:color w:val="000000"/>
                <w:sz w:val="21"/>
                <w:szCs w:val="21"/>
              </w:rPr>
              <w:t xml:space="preserve">                   </w:t>
            </w:r>
            <w:proofErr w:type="spellStart"/>
            <w:r w:rsidRPr="007765A9">
              <w:rPr>
                <w:rFonts w:ascii="Times New Roman" w:hAnsi="Times New Roman" w:cs="Times New Roman"/>
                <w:color w:val="000000"/>
                <w:sz w:val="21"/>
                <w:szCs w:val="21"/>
              </w:rPr>
              <w:t>Thiosulfate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Карбомазепін</w:t>
            </w:r>
            <w:proofErr w:type="spellEnd"/>
            <w:r w:rsidRPr="00822BE4">
              <w:rPr>
                <w:rFonts w:ascii="Times New Roman" w:eastAsia="Times New Roman" w:hAnsi="Times New Roman" w:cs="Times New Roman"/>
                <w:color w:val="000000"/>
                <w:shd w:val="clear" w:color="auto" w:fill="FFFFFF"/>
              </w:rPr>
              <w:t xml:space="preserve"> 100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Carbamazepine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Магнію сульфат 250 мг/мл-5,0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Magnesium sulfate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Мідазолам</w:t>
            </w:r>
            <w:proofErr w:type="spellEnd"/>
            <w:r w:rsidRPr="00822BE4">
              <w:rPr>
                <w:rFonts w:ascii="Times New Roman" w:eastAsia="Times New Roman" w:hAnsi="Times New Roman" w:cs="Times New Roman"/>
                <w:color w:val="000000"/>
                <w:shd w:val="clear" w:color="auto" w:fill="FFFFFF"/>
              </w:rPr>
              <w:t xml:space="preserve"> 1 мг/</w:t>
            </w:r>
            <w:proofErr w:type="spellStart"/>
            <w:r w:rsidRPr="00822BE4">
              <w:rPr>
                <w:rFonts w:ascii="Times New Roman" w:eastAsia="Times New Roman" w:hAnsi="Times New Roman" w:cs="Times New Roman"/>
                <w:color w:val="000000"/>
                <w:shd w:val="clear" w:color="auto" w:fill="FFFFFF"/>
              </w:rPr>
              <w:t>мл</w:t>
            </w:r>
            <w:proofErr w:type="spellEnd"/>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Midazolam</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sidRPr="00822BE4">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Цефтазидим</w:t>
            </w:r>
            <w:proofErr w:type="spellEnd"/>
            <w:r w:rsidRPr="00822BE4">
              <w:rPr>
                <w:rFonts w:ascii="Times New Roman" w:eastAsia="Times New Roman" w:hAnsi="Times New Roman" w:cs="Times New Roman"/>
                <w:color w:val="000000"/>
                <w:shd w:val="clear" w:color="auto" w:fill="FFFFFF"/>
              </w:rPr>
              <w:t xml:space="preserve"> 250 мг</w:t>
            </w:r>
          </w:p>
        </w:tc>
        <w:tc>
          <w:tcPr>
            <w:tcW w:w="3109" w:type="dxa"/>
          </w:tcPr>
          <w:p w:rsidR="00822BE4" w:rsidRPr="00197D22" w:rsidRDefault="007765A9" w:rsidP="00197D22">
            <w:pPr>
              <w:spacing w:line="300" w:lineRule="atLeast"/>
              <w:textAlignment w:val="baseline"/>
              <w:rPr>
                <w:rFonts w:ascii="Times New Roman" w:hAnsi="Times New Roman" w:cs="Times New Roman"/>
                <w:color w:val="000000"/>
                <w:sz w:val="21"/>
                <w:szCs w:val="21"/>
              </w:rPr>
            </w:pPr>
            <w:r>
              <w:rPr>
                <w:rFonts w:ascii="Arial" w:hAnsi="Arial" w:cs="Arial"/>
                <w:color w:val="000000"/>
                <w:sz w:val="21"/>
                <w:szCs w:val="21"/>
              </w:rPr>
              <w:br/>
            </w:r>
            <w:r w:rsidR="00197D22">
              <w:rPr>
                <w:rFonts w:ascii="Times New Roman" w:hAnsi="Times New Roman" w:cs="Times New Roman"/>
                <w:color w:val="000000"/>
                <w:sz w:val="21"/>
                <w:szCs w:val="21"/>
              </w:rPr>
              <w:t xml:space="preserve">                   </w:t>
            </w:r>
            <w:proofErr w:type="spellStart"/>
            <w:r w:rsidRPr="007765A9">
              <w:rPr>
                <w:rFonts w:ascii="Times New Roman" w:hAnsi="Times New Roman" w:cs="Times New Roman"/>
                <w:color w:val="000000"/>
                <w:sz w:val="21"/>
                <w:szCs w:val="21"/>
              </w:rPr>
              <w:t>Ceftazidime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1500</w:t>
            </w:r>
          </w:p>
        </w:tc>
      </w:tr>
      <w:tr w:rsidR="00822BE4" w:rsidRPr="00822BE4" w:rsidTr="0049442F">
        <w:trPr>
          <w:trHeight w:val="435"/>
        </w:trPr>
        <w:tc>
          <w:tcPr>
            <w:tcW w:w="812" w:type="dxa"/>
            <w:shd w:val="clear" w:color="auto" w:fill="auto"/>
            <w:noWrap/>
          </w:tcPr>
          <w:p w:rsidR="00822BE4" w:rsidRPr="00822BE4" w:rsidRDefault="00822BE4" w:rsidP="00822BE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Меропенем</w:t>
            </w:r>
            <w:proofErr w:type="spellEnd"/>
            <w:r w:rsidRPr="00822BE4">
              <w:rPr>
                <w:rFonts w:ascii="Times New Roman" w:eastAsia="Times New Roman" w:hAnsi="Times New Roman" w:cs="Times New Roman"/>
                <w:color w:val="000000"/>
                <w:shd w:val="clear" w:color="auto" w:fill="FFFFFF"/>
              </w:rPr>
              <w:t xml:space="preserve"> 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Meropenem</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Піперацилін+Тазобактан</w:t>
            </w:r>
            <w:proofErr w:type="spellEnd"/>
            <w:r w:rsidRPr="00822BE4">
              <w:rPr>
                <w:rFonts w:ascii="Times New Roman" w:eastAsia="Times New Roman" w:hAnsi="Times New Roman" w:cs="Times New Roman"/>
                <w:color w:val="000000"/>
                <w:shd w:val="clear" w:color="auto" w:fill="FFFFFF"/>
              </w:rPr>
              <w:t xml:space="preserve"> 4 гр+500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Piperacillin and enzyme inhibitor</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Левофлоксацин</w:t>
            </w:r>
            <w:proofErr w:type="spellEnd"/>
            <w:r w:rsidRPr="00822BE4">
              <w:rPr>
                <w:rFonts w:ascii="Times New Roman" w:eastAsia="Times New Roman" w:hAnsi="Times New Roman" w:cs="Times New Roman"/>
                <w:color w:val="000000"/>
                <w:shd w:val="clear" w:color="auto" w:fill="FFFFFF"/>
              </w:rPr>
              <w:t xml:space="preserve"> 5 мг/мл-100,0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Levofloxacin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en-US"/>
              </w:rPr>
            </w:pPr>
            <w:proofErr w:type="spellStart"/>
            <w:r w:rsidRPr="00822BE4">
              <w:rPr>
                <w:rFonts w:ascii="Times New Roman" w:eastAsia="Times New Roman" w:hAnsi="Times New Roman" w:cs="Times New Roman"/>
                <w:color w:val="000000"/>
                <w:shd w:val="clear" w:color="auto" w:fill="FFFFFF"/>
              </w:rPr>
              <w:t>Амікацин</w:t>
            </w:r>
            <w:proofErr w:type="spellEnd"/>
            <w:r w:rsidRPr="00822BE4">
              <w:rPr>
                <w:rFonts w:ascii="Times New Roman" w:eastAsia="Times New Roman" w:hAnsi="Times New Roman" w:cs="Times New Roman"/>
                <w:color w:val="000000"/>
                <w:shd w:val="clear" w:color="auto" w:fill="FFFFFF"/>
              </w:rPr>
              <w:t xml:space="preserve"> 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Amikacin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Цефотаксим</w:t>
            </w:r>
            <w:proofErr w:type="spellEnd"/>
            <w:r w:rsidRPr="00822BE4">
              <w:rPr>
                <w:rFonts w:ascii="Times New Roman" w:eastAsia="Times New Roman" w:hAnsi="Times New Roman" w:cs="Times New Roman"/>
                <w:color w:val="000000"/>
                <w:shd w:val="clear" w:color="auto" w:fill="FFFFFF"/>
              </w:rPr>
              <w:t xml:space="preserve"> 1,0</w:t>
            </w:r>
          </w:p>
        </w:tc>
        <w:tc>
          <w:tcPr>
            <w:tcW w:w="3109" w:type="dxa"/>
          </w:tcPr>
          <w:p w:rsidR="00822BE4" w:rsidRPr="00822BE4" w:rsidRDefault="00197D22" w:rsidP="0049442F">
            <w:pPr>
              <w:spacing w:after="0" w:line="240" w:lineRule="atLeast"/>
              <w:jc w:val="center"/>
              <w:rPr>
                <w:rFonts w:ascii="Times New Roman" w:eastAsia="Times New Roman" w:hAnsi="Times New Roman" w:cs="Times New Roman"/>
                <w:color w:val="000000" w:themeColor="text1"/>
                <w:lang w:val="en-US"/>
              </w:rPr>
            </w:pPr>
            <w:proofErr w:type="spellStart"/>
            <w:r>
              <w:rPr>
                <w:rFonts w:ascii="Arial" w:hAnsi="Arial" w:cs="Arial"/>
                <w:color w:val="000000"/>
                <w:sz w:val="21"/>
                <w:szCs w:val="21"/>
                <w:shd w:val="clear" w:color="auto" w:fill="FDFEFD"/>
              </w:rPr>
              <w:t>Cefotaxime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Метронідазол</w:t>
            </w:r>
            <w:proofErr w:type="spellEnd"/>
            <w:r w:rsidRPr="00822BE4">
              <w:rPr>
                <w:rFonts w:ascii="Times New Roman" w:eastAsia="Times New Roman" w:hAnsi="Times New Roman" w:cs="Times New Roman"/>
                <w:color w:val="000000"/>
                <w:shd w:val="clear" w:color="auto" w:fill="FFFFFF"/>
              </w:rPr>
              <w:t xml:space="preserve"> 500 мг/мл-100,0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Metronidazole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Азитроміцин</w:t>
            </w:r>
            <w:proofErr w:type="spellEnd"/>
            <w:r w:rsidRPr="00822BE4">
              <w:rPr>
                <w:rFonts w:ascii="Times New Roman" w:eastAsia="Times New Roman" w:hAnsi="Times New Roman" w:cs="Times New Roman"/>
                <w:color w:val="000000"/>
                <w:shd w:val="clear" w:color="auto" w:fill="FFFFFF"/>
              </w:rPr>
              <w:t xml:space="preserve"> 500 мг</w:t>
            </w:r>
          </w:p>
        </w:tc>
        <w:tc>
          <w:tcPr>
            <w:tcW w:w="3109" w:type="dxa"/>
          </w:tcPr>
          <w:p w:rsidR="00822BE4" w:rsidRPr="00197D22" w:rsidRDefault="00197D22" w:rsidP="00197D22">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Azithromycin</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ru-RU"/>
              </w:rPr>
            </w:pPr>
            <w:r w:rsidRPr="00822BE4">
              <w:rPr>
                <w:rFonts w:ascii="Times New Roman" w:eastAsia="Times New Roman" w:hAnsi="Times New Roman" w:cs="Times New Roman"/>
                <w:color w:val="000000"/>
                <w:shd w:val="clear" w:color="auto" w:fill="FFFFFF"/>
                <w:lang w:val="ru-RU"/>
              </w:rPr>
              <w:t>Гепарин-</w:t>
            </w:r>
            <w:proofErr w:type="spellStart"/>
            <w:r w:rsidRPr="00822BE4">
              <w:rPr>
                <w:rFonts w:ascii="Times New Roman" w:eastAsia="Times New Roman" w:hAnsi="Times New Roman" w:cs="Times New Roman"/>
                <w:color w:val="000000"/>
                <w:shd w:val="clear" w:color="auto" w:fill="FFFFFF"/>
                <w:lang w:val="ru-RU"/>
              </w:rPr>
              <w:t>натрій</w:t>
            </w:r>
            <w:proofErr w:type="spellEnd"/>
            <w:r w:rsidRPr="00822BE4">
              <w:rPr>
                <w:rFonts w:ascii="Times New Roman" w:eastAsia="Times New Roman" w:hAnsi="Times New Roman" w:cs="Times New Roman"/>
                <w:color w:val="000000"/>
                <w:shd w:val="clear" w:color="auto" w:fill="FFFFFF"/>
                <w:lang w:val="ru-RU"/>
              </w:rPr>
              <w:t xml:space="preserve"> 5000МО/мл-5,0</w:t>
            </w:r>
          </w:p>
        </w:tc>
        <w:tc>
          <w:tcPr>
            <w:tcW w:w="3109" w:type="dxa"/>
          </w:tcPr>
          <w:p w:rsidR="00822BE4" w:rsidRPr="008C4D33" w:rsidRDefault="008C4D33" w:rsidP="008C4D33">
            <w:pPr>
              <w:spacing w:line="300" w:lineRule="atLeast"/>
              <w:jc w:val="center"/>
              <w:textAlignment w:val="baseline"/>
              <w:rPr>
                <w:rFonts w:ascii="Arial" w:hAnsi="Arial" w:cs="Arial"/>
                <w:color w:val="000000"/>
                <w:sz w:val="21"/>
                <w:szCs w:val="21"/>
                <w:lang w:val="en-US"/>
              </w:rPr>
            </w:pPr>
            <w:r>
              <w:rPr>
                <w:rFonts w:ascii="Arial" w:hAnsi="Arial" w:cs="Arial"/>
                <w:color w:val="000000"/>
                <w:sz w:val="21"/>
                <w:szCs w:val="21"/>
              </w:rPr>
              <w:br/>
            </w:r>
            <w:proofErr w:type="spellStart"/>
            <w:r>
              <w:rPr>
                <w:rFonts w:ascii="Arial" w:hAnsi="Arial" w:cs="Arial"/>
                <w:color w:val="000000"/>
                <w:sz w:val="21"/>
                <w:szCs w:val="21"/>
              </w:rPr>
              <w:t>Hepari</w:t>
            </w:r>
            <w:proofErr w:type="spellEnd"/>
            <w:r>
              <w:rPr>
                <w:rFonts w:ascii="Arial" w:hAnsi="Arial" w:cs="Arial"/>
                <w:color w:val="000000"/>
                <w:sz w:val="21"/>
                <w:szCs w:val="21"/>
                <w:lang w:val="en-US"/>
              </w:rPr>
              <w:t>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val="ru-RU" w:eastAsia="uk-UA"/>
              </w:rPr>
            </w:pPr>
            <w:proofErr w:type="spellStart"/>
            <w:r w:rsidRPr="00822BE4">
              <w:rPr>
                <w:rFonts w:ascii="Times New Roman" w:eastAsia="Times New Roman" w:hAnsi="Times New Roman" w:cs="Times New Roman"/>
                <w:color w:val="000000"/>
                <w:sz w:val="24"/>
                <w:szCs w:val="24"/>
                <w:lang w:val="ru-RU"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Декстран</w:t>
            </w:r>
            <w:proofErr w:type="spellEnd"/>
            <w:r w:rsidRPr="00822BE4">
              <w:rPr>
                <w:rFonts w:ascii="Times New Roman" w:eastAsia="Times New Roman" w:hAnsi="Times New Roman" w:cs="Times New Roman"/>
                <w:color w:val="000000"/>
                <w:shd w:val="clear" w:color="auto" w:fill="FFFFFF"/>
              </w:rPr>
              <w:t xml:space="preserve"> 70 6%-250,0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Dextran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Маніт</w:t>
            </w:r>
            <w:proofErr w:type="spellEnd"/>
            <w:r w:rsidRPr="00822BE4">
              <w:rPr>
                <w:rFonts w:ascii="Times New Roman" w:eastAsia="Times New Roman" w:hAnsi="Times New Roman" w:cs="Times New Roman"/>
                <w:color w:val="000000"/>
                <w:shd w:val="clear" w:color="auto" w:fill="FFFFFF"/>
              </w:rPr>
              <w:t xml:space="preserve"> 15%-200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Mannitol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Фуросемід</w:t>
            </w:r>
            <w:proofErr w:type="spellEnd"/>
            <w:r w:rsidRPr="00822BE4">
              <w:rPr>
                <w:rFonts w:ascii="Times New Roman" w:eastAsia="Times New Roman" w:hAnsi="Times New Roman" w:cs="Times New Roman"/>
                <w:color w:val="000000"/>
                <w:shd w:val="clear" w:color="auto" w:fill="FFFFFF"/>
              </w:rPr>
              <w:t xml:space="preserve"> 10 мг/мл-2,0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Furosemide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Спіринолактон</w:t>
            </w:r>
            <w:proofErr w:type="spellEnd"/>
            <w:r w:rsidRPr="00822BE4">
              <w:rPr>
                <w:rFonts w:ascii="Times New Roman" w:eastAsia="Times New Roman" w:hAnsi="Times New Roman" w:cs="Times New Roman"/>
                <w:color w:val="000000"/>
                <w:shd w:val="clear" w:color="auto" w:fill="FFFFFF"/>
              </w:rPr>
              <w:t xml:space="preserve"> 50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Spironolactone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Омепразол</w:t>
            </w:r>
            <w:proofErr w:type="spellEnd"/>
            <w:r w:rsidRPr="00822BE4">
              <w:rPr>
                <w:rFonts w:ascii="Times New Roman" w:eastAsia="Times New Roman" w:hAnsi="Times New Roman" w:cs="Times New Roman"/>
                <w:color w:val="000000"/>
                <w:shd w:val="clear" w:color="auto" w:fill="FFFFFF"/>
              </w:rPr>
              <w:t xml:space="preserve"> 40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Omeprazole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Бісопролол</w:t>
            </w:r>
            <w:proofErr w:type="spellEnd"/>
            <w:r w:rsidRPr="00822BE4">
              <w:rPr>
                <w:rFonts w:ascii="Times New Roman" w:eastAsia="Times New Roman" w:hAnsi="Times New Roman" w:cs="Times New Roman"/>
                <w:color w:val="000000"/>
                <w:shd w:val="clear" w:color="auto" w:fill="FFFFFF"/>
              </w:rPr>
              <w:t xml:space="preserve"> 5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Bisoprolol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7D3F79">
        <w:trPr>
          <w:trHeight w:val="528"/>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Еналапріл</w:t>
            </w:r>
            <w:proofErr w:type="spellEnd"/>
            <w:r w:rsidRPr="00822BE4">
              <w:rPr>
                <w:rFonts w:ascii="Times New Roman" w:eastAsia="Times New Roman" w:hAnsi="Times New Roman" w:cs="Times New Roman"/>
                <w:color w:val="000000"/>
                <w:shd w:val="clear" w:color="auto" w:fill="FFFFFF"/>
              </w:rPr>
              <w:t xml:space="preserve"> 10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Enalapril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Дофамін</w:t>
            </w:r>
            <w:proofErr w:type="spellEnd"/>
            <w:r w:rsidRPr="00822BE4">
              <w:rPr>
                <w:rFonts w:ascii="Times New Roman" w:eastAsia="Times New Roman" w:hAnsi="Times New Roman" w:cs="Times New Roman"/>
                <w:color w:val="000000"/>
                <w:shd w:val="clear" w:color="auto" w:fill="FFFFFF"/>
              </w:rPr>
              <w:t xml:space="preserve"> 40 мг/мл-5,0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Dopamine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Нітрогліцерин 500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Glyceryl trinitrate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en-US"/>
              </w:rPr>
            </w:pPr>
            <w:proofErr w:type="spellStart"/>
            <w:r w:rsidRPr="00822BE4">
              <w:rPr>
                <w:rFonts w:ascii="Times New Roman" w:eastAsia="Times New Roman" w:hAnsi="Times New Roman" w:cs="Times New Roman"/>
                <w:color w:val="000000"/>
                <w:shd w:val="clear" w:color="auto" w:fill="FFFFFF"/>
                <w:lang w:val="ru-RU"/>
              </w:rPr>
              <w:t>Дигоксин</w:t>
            </w:r>
            <w:proofErr w:type="spellEnd"/>
            <w:r w:rsidRPr="00822BE4">
              <w:rPr>
                <w:rFonts w:ascii="Times New Roman" w:eastAsia="Times New Roman" w:hAnsi="Times New Roman" w:cs="Times New Roman"/>
                <w:color w:val="000000"/>
                <w:shd w:val="clear" w:color="auto" w:fill="FFFFFF"/>
                <w:lang w:val="ru-RU"/>
              </w:rPr>
              <w:t xml:space="preserve"> 0,25 мг/мл-1,0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Digoxin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Кордіамін 250 мг/мл</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Nikethamide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Корглікон</w:t>
            </w:r>
            <w:proofErr w:type="spellEnd"/>
            <w:r w:rsidRPr="00822BE4">
              <w:rPr>
                <w:rFonts w:ascii="Times New Roman" w:eastAsia="Times New Roman" w:hAnsi="Times New Roman" w:cs="Times New Roman"/>
                <w:color w:val="000000"/>
                <w:shd w:val="clear" w:color="auto" w:fill="FFFFFF"/>
              </w:rPr>
              <w:t xml:space="preserve"> 0,6 мг/</w:t>
            </w:r>
            <w:proofErr w:type="spellStart"/>
            <w:r w:rsidRPr="00822BE4">
              <w:rPr>
                <w:rFonts w:ascii="Times New Roman" w:eastAsia="Times New Roman" w:hAnsi="Times New Roman" w:cs="Times New Roman"/>
                <w:color w:val="000000"/>
                <w:shd w:val="clear" w:color="auto" w:fill="FFFFFF"/>
              </w:rPr>
              <w:t>мл</w:t>
            </w:r>
            <w:proofErr w:type="spellEnd"/>
          </w:p>
        </w:tc>
        <w:tc>
          <w:tcPr>
            <w:tcW w:w="3109" w:type="dxa"/>
          </w:tcPr>
          <w:p w:rsidR="00822BE4" w:rsidRPr="00360C85" w:rsidRDefault="00360C85" w:rsidP="00360C85">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Corglycon</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400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Аспаркам</w:t>
            </w:r>
            <w:proofErr w:type="spellEnd"/>
            <w:r w:rsidRPr="00822BE4">
              <w:rPr>
                <w:rFonts w:ascii="Times New Roman" w:eastAsia="Times New Roman" w:hAnsi="Times New Roman" w:cs="Times New Roman"/>
                <w:color w:val="000000"/>
                <w:shd w:val="clear" w:color="auto" w:fill="FFFFFF"/>
              </w:rPr>
              <w:t xml:space="preserve"> 10,0</w:t>
            </w:r>
          </w:p>
        </w:tc>
        <w:tc>
          <w:tcPr>
            <w:tcW w:w="3109" w:type="dxa"/>
          </w:tcPr>
          <w:p w:rsidR="00822BE4" w:rsidRPr="00D419B6" w:rsidRDefault="00D419B6" w:rsidP="00D419B6">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Magnesium</w:t>
            </w:r>
            <w:proofErr w:type="spellEnd"/>
            <w:r>
              <w:rPr>
                <w:rFonts w:ascii="Arial" w:hAnsi="Arial" w:cs="Arial"/>
                <w:color w:val="000000"/>
                <w:sz w:val="21"/>
                <w:szCs w:val="21"/>
              </w:rPr>
              <w:t xml:space="preserve"> (</w:t>
            </w:r>
            <w:proofErr w:type="spellStart"/>
            <w:r>
              <w:rPr>
                <w:rFonts w:ascii="Arial" w:hAnsi="Arial" w:cs="Arial"/>
                <w:color w:val="000000"/>
                <w:sz w:val="21"/>
                <w:szCs w:val="21"/>
              </w:rPr>
              <w:t>different</w:t>
            </w:r>
            <w:proofErr w:type="spellEnd"/>
            <w:r>
              <w:rPr>
                <w:rFonts w:ascii="Arial" w:hAnsi="Arial" w:cs="Arial"/>
                <w:color w:val="000000"/>
                <w:sz w:val="21"/>
                <w:szCs w:val="21"/>
              </w:rPr>
              <w:t xml:space="preserve"> </w:t>
            </w:r>
            <w:proofErr w:type="spellStart"/>
            <w:r>
              <w:rPr>
                <w:rFonts w:ascii="Arial" w:hAnsi="Arial" w:cs="Arial"/>
                <w:color w:val="000000"/>
                <w:sz w:val="21"/>
                <w:szCs w:val="21"/>
              </w:rPr>
              <w:t>salts</w:t>
            </w:r>
            <w:proofErr w:type="spellEnd"/>
            <w:r>
              <w:rPr>
                <w:rFonts w:ascii="Arial" w:hAnsi="Arial" w:cs="Arial"/>
                <w:color w:val="000000"/>
                <w:sz w:val="21"/>
                <w:szCs w:val="21"/>
              </w:rPr>
              <w:t xml:space="preserve"> </w:t>
            </w:r>
            <w:proofErr w:type="spellStart"/>
            <w:r>
              <w:rPr>
                <w:rFonts w:ascii="Arial" w:hAnsi="Arial" w:cs="Arial"/>
                <w:color w:val="000000"/>
                <w:sz w:val="21"/>
                <w:szCs w:val="21"/>
              </w:rPr>
              <w:t>in</w:t>
            </w:r>
            <w:proofErr w:type="spellEnd"/>
            <w:r>
              <w:rPr>
                <w:rFonts w:ascii="Arial" w:hAnsi="Arial" w:cs="Arial"/>
                <w:color w:val="000000"/>
                <w:sz w:val="21"/>
                <w:szCs w:val="21"/>
              </w:rPr>
              <w:t xml:space="preserve"> </w:t>
            </w:r>
            <w:proofErr w:type="spellStart"/>
            <w:r>
              <w:rPr>
                <w:rFonts w:ascii="Arial" w:hAnsi="Arial" w:cs="Arial"/>
                <w:color w:val="000000"/>
                <w:sz w:val="21"/>
                <w:szCs w:val="21"/>
              </w:rPr>
              <w:t>combination</w:t>
            </w:r>
            <w:proofErr w:type="spellEnd"/>
            <w:r>
              <w:rPr>
                <w:rFonts w:ascii="Arial" w:hAnsi="Arial" w:cs="Arial"/>
                <w:color w:val="000000"/>
                <w:sz w:val="21"/>
                <w:szCs w:val="21"/>
              </w:rPr>
              <w:t>)</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en-US"/>
              </w:rPr>
            </w:pPr>
            <w:r w:rsidRPr="00822BE4">
              <w:rPr>
                <w:rFonts w:ascii="Times New Roman" w:eastAsia="Times New Roman" w:hAnsi="Times New Roman" w:cs="Times New Roman"/>
                <w:color w:val="000000"/>
                <w:shd w:val="clear" w:color="auto" w:fill="FFFFFF"/>
              </w:rPr>
              <w:t>Кофеїн 20 мг/мл</w:t>
            </w:r>
          </w:p>
        </w:tc>
        <w:tc>
          <w:tcPr>
            <w:tcW w:w="3109" w:type="dxa"/>
          </w:tcPr>
          <w:p w:rsidR="00822BE4" w:rsidRPr="00D419B6" w:rsidRDefault="00D419B6" w:rsidP="00D419B6">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Caffeine</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w:t>
            </w:r>
            <w:proofErr w:type="spellStart"/>
            <w:r>
              <w:rPr>
                <w:rFonts w:ascii="Arial" w:hAnsi="Arial" w:cs="Arial"/>
                <w:color w:val="000000"/>
                <w:sz w:val="21"/>
                <w:szCs w:val="21"/>
              </w:rPr>
              <w:t>sodium</w:t>
            </w:r>
            <w:proofErr w:type="spellEnd"/>
            <w:r>
              <w:rPr>
                <w:rFonts w:ascii="Arial" w:hAnsi="Arial" w:cs="Arial"/>
                <w:color w:val="000000"/>
                <w:sz w:val="21"/>
                <w:szCs w:val="21"/>
              </w:rPr>
              <w:t xml:space="preserve"> </w:t>
            </w:r>
            <w:proofErr w:type="spellStart"/>
            <w:r>
              <w:rPr>
                <w:rFonts w:ascii="Arial" w:hAnsi="Arial" w:cs="Arial"/>
                <w:color w:val="000000"/>
                <w:sz w:val="21"/>
                <w:szCs w:val="21"/>
              </w:rPr>
              <w:t>benzoate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Еуфілін 2%-5,0</w:t>
            </w:r>
          </w:p>
        </w:tc>
        <w:tc>
          <w:tcPr>
            <w:tcW w:w="3109" w:type="dxa"/>
          </w:tcPr>
          <w:p w:rsidR="00822BE4" w:rsidRPr="00D419B6" w:rsidRDefault="00D419B6" w:rsidP="00D419B6">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Theophylline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800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Тіатріазолін</w:t>
            </w:r>
            <w:proofErr w:type="spellEnd"/>
            <w:r w:rsidRPr="00822BE4">
              <w:rPr>
                <w:rFonts w:ascii="Times New Roman" w:eastAsia="Times New Roman" w:hAnsi="Times New Roman" w:cs="Times New Roman"/>
                <w:color w:val="000000"/>
                <w:shd w:val="clear" w:color="auto" w:fill="FFFFFF"/>
              </w:rPr>
              <w:t xml:space="preserve"> 2,5%-4,0</w:t>
            </w:r>
          </w:p>
        </w:tc>
        <w:tc>
          <w:tcPr>
            <w:tcW w:w="3109" w:type="dxa"/>
          </w:tcPr>
          <w:p w:rsidR="00822BE4" w:rsidRPr="00BC27A8" w:rsidRDefault="00BC27A8" w:rsidP="00BC27A8">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Tiazotic</w:t>
            </w:r>
            <w:proofErr w:type="spellEnd"/>
            <w:r>
              <w:rPr>
                <w:rFonts w:ascii="Arial" w:hAnsi="Arial" w:cs="Arial"/>
                <w:color w:val="000000"/>
                <w:sz w:val="21"/>
                <w:szCs w:val="21"/>
              </w:rPr>
              <w:t xml:space="preserve"> </w:t>
            </w:r>
            <w:proofErr w:type="spellStart"/>
            <w:r>
              <w:rPr>
                <w:rFonts w:ascii="Arial" w:hAnsi="Arial" w:cs="Arial"/>
                <w:color w:val="000000"/>
                <w:sz w:val="21"/>
                <w:szCs w:val="21"/>
              </w:rPr>
              <w:t>acid</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Прегабалін</w:t>
            </w:r>
            <w:proofErr w:type="spellEnd"/>
            <w:r w:rsidRPr="00822BE4">
              <w:rPr>
                <w:rFonts w:ascii="Times New Roman" w:eastAsia="Times New Roman" w:hAnsi="Times New Roman" w:cs="Times New Roman"/>
                <w:color w:val="000000"/>
                <w:shd w:val="clear" w:color="auto" w:fill="FFFFFF"/>
              </w:rPr>
              <w:t xml:space="preserve"> 75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Pregabalin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300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Метаклопромід</w:t>
            </w:r>
            <w:proofErr w:type="spellEnd"/>
            <w:r w:rsidRPr="00822BE4">
              <w:rPr>
                <w:rFonts w:ascii="Times New Roman" w:eastAsia="Times New Roman" w:hAnsi="Times New Roman" w:cs="Times New Roman"/>
                <w:color w:val="000000"/>
                <w:shd w:val="clear" w:color="auto" w:fill="FFFFFF"/>
              </w:rPr>
              <w:t xml:space="preserve"> 5 мг/мл-2,0</w:t>
            </w:r>
          </w:p>
        </w:tc>
        <w:tc>
          <w:tcPr>
            <w:tcW w:w="3109" w:type="dxa"/>
          </w:tcPr>
          <w:p w:rsidR="00822BE4" w:rsidRPr="00D61375" w:rsidRDefault="00D61375" w:rsidP="00D61375">
            <w:pPr>
              <w:spacing w:line="300" w:lineRule="atLeast"/>
              <w:jc w:val="center"/>
              <w:textAlignment w:val="baseline"/>
              <w:rPr>
                <w:rFonts w:ascii="Arial" w:hAnsi="Arial" w:cs="Arial"/>
                <w:color w:val="000000"/>
                <w:sz w:val="21"/>
                <w:szCs w:val="21"/>
                <w:lang w:val="en-US"/>
              </w:rPr>
            </w:pPr>
            <w:r>
              <w:rPr>
                <w:rFonts w:ascii="Arial" w:hAnsi="Arial" w:cs="Arial"/>
                <w:color w:val="000000"/>
                <w:sz w:val="21"/>
                <w:szCs w:val="21"/>
              </w:rPr>
              <w:br/>
            </w:r>
            <w:proofErr w:type="spellStart"/>
            <w:r>
              <w:rPr>
                <w:rFonts w:ascii="Arial" w:hAnsi="Arial" w:cs="Arial"/>
                <w:color w:val="000000"/>
                <w:sz w:val="21"/>
                <w:szCs w:val="21"/>
              </w:rPr>
              <w:t>Metoclopramide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300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Ондансетрон</w:t>
            </w:r>
            <w:proofErr w:type="spellEnd"/>
            <w:r w:rsidRPr="00822BE4">
              <w:rPr>
                <w:rFonts w:ascii="Times New Roman" w:eastAsia="Times New Roman" w:hAnsi="Times New Roman" w:cs="Times New Roman"/>
                <w:color w:val="000000"/>
                <w:shd w:val="clear" w:color="auto" w:fill="FFFFFF"/>
              </w:rPr>
              <w:t xml:space="preserve"> 2 мг/мл-2,0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Ondansetron</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Лоперамід</w:t>
            </w:r>
            <w:proofErr w:type="spellEnd"/>
            <w:r w:rsidRPr="00822BE4">
              <w:rPr>
                <w:rFonts w:ascii="Times New Roman" w:eastAsia="Times New Roman" w:hAnsi="Times New Roman" w:cs="Times New Roman"/>
                <w:color w:val="000000"/>
                <w:shd w:val="clear" w:color="auto" w:fill="FFFFFF"/>
              </w:rPr>
              <w:t xml:space="preserve"> 2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Loperamide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Галоперідол</w:t>
            </w:r>
            <w:proofErr w:type="spellEnd"/>
            <w:r w:rsidRPr="00822BE4">
              <w:rPr>
                <w:rFonts w:ascii="Times New Roman" w:eastAsia="Times New Roman" w:hAnsi="Times New Roman" w:cs="Times New Roman"/>
                <w:color w:val="000000"/>
                <w:shd w:val="clear" w:color="auto" w:fill="FFFFFF"/>
              </w:rPr>
              <w:t xml:space="preserve"> 5 мг-1,0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Haloperidol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Галоперідол</w:t>
            </w:r>
            <w:proofErr w:type="spellEnd"/>
            <w:r w:rsidRPr="00822BE4">
              <w:rPr>
                <w:rFonts w:ascii="Times New Roman" w:eastAsia="Times New Roman" w:hAnsi="Times New Roman" w:cs="Times New Roman"/>
                <w:color w:val="000000"/>
                <w:shd w:val="clear" w:color="auto" w:fill="FFFFFF"/>
              </w:rPr>
              <w:t xml:space="preserve"> 2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Haloperidol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Амітриптилін</w:t>
            </w:r>
            <w:proofErr w:type="spellEnd"/>
            <w:r w:rsidRPr="00822BE4">
              <w:rPr>
                <w:rFonts w:ascii="Times New Roman" w:eastAsia="Times New Roman" w:hAnsi="Times New Roman" w:cs="Times New Roman"/>
                <w:color w:val="000000"/>
                <w:shd w:val="clear" w:color="auto" w:fill="FFFFFF"/>
              </w:rPr>
              <w:t xml:space="preserve"> 10 мг/</w:t>
            </w:r>
            <w:proofErr w:type="spellStart"/>
            <w:r w:rsidRPr="00822BE4">
              <w:rPr>
                <w:rFonts w:ascii="Times New Roman" w:eastAsia="Times New Roman" w:hAnsi="Times New Roman" w:cs="Times New Roman"/>
                <w:color w:val="000000"/>
                <w:shd w:val="clear" w:color="auto" w:fill="FFFFFF"/>
              </w:rPr>
              <w:t>мл</w:t>
            </w:r>
            <w:proofErr w:type="spellEnd"/>
          </w:p>
        </w:tc>
        <w:tc>
          <w:tcPr>
            <w:tcW w:w="3109" w:type="dxa"/>
          </w:tcPr>
          <w:p w:rsidR="00822BE4" w:rsidRPr="005F7D39" w:rsidRDefault="005F7D39" w:rsidP="005F7D39">
            <w:pPr>
              <w:spacing w:line="300" w:lineRule="atLeast"/>
              <w:jc w:val="center"/>
              <w:textAlignment w:val="baseline"/>
              <w:rPr>
                <w:rFonts w:ascii="Arial" w:hAnsi="Arial" w:cs="Arial"/>
                <w:color w:val="000000"/>
                <w:sz w:val="21"/>
                <w:szCs w:val="21"/>
                <w:lang w:val="en-US"/>
              </w:rPr>
            </w:pPr>
            <w:r>
              <w:rPr>
                <w:rFonts w:ascii="Arial" w:hAnsi="Arial" w:cs="Arial"/>
                <w:color w:val="000000"/>
                <w:sz w:val="21"/>
                <w:szCs w:val="21"/>
              </w:rPr>
              <w:br/>
            </w:r>
            <w:proofErr w:type="spellStart"/>
            <w:r>
              <w:rPr>
                <w:rFonts w:ascii="Arial" w:hAnsi="Arial" w:cs="Arial"/>
                <w:color w:val="000000"/>
                <w:sz w:val="21"/>
                <w:szCs w:val="21"/>
              </w:rPr>
              <w:t>Amitriptyline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ru-RU"/>
              </w:rPr>
            </w:pPr>
            <w:proofErr w:type="spellStart"/>
            <w:r w:rsidRPr="00822BE4">
              <w:rPr>
                <w:rFonts w:ascii="Times New Roman" w:eastAsia="Times New Roman" w:hAnsi="Times New Roman" w:cs="Times New Roman"/>
                <w:color w:val="000000"/>
                <w:shd w:val="clear" w:color="auto" w:fill="FFFFFF"/>
                <w:lang w:val="ru-RU"/>
              </w:rPr>
              <w:t>Хлоргексидин</w:t>
            </w:r>
            <w:proofErr w:type="spellEnd"/>
            <w:r w:rsidRPr="00822BE4">
              <w:rPr>
                <w:rFonts w:ascii="Times New Roman" w:eastAsia="Times New Roman" w:hAnsi="Times New Roman" w:cs="Times New Roman"/>
                <w:color w:val="000000"/>
                <w:shd w:val="clear" w:color="auto" w:fill="FFFFFF"/>
                <w:lang w:val="ru-RU"/>
              </w:rPr>
              <w:t xml:space="preserve"> 5%-100,0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Chlorhexidine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Повідон</w:t>
            </w:r>
            <w:proofErr w:type="spellEnd"/>
            <w:r w:rsidRPr="00822BE4">
              <w:rPr>
                <w:rFonts w:ascii="Times New Roman" w:eastAsia="Times New Roman" w:hAnsi="Times New Roman" w:cs="Times New Roman"/>
                <w:color w:val="000000"/>
                <w:shd w:val="clear" w:color="auto" w:fill="FFFFFF"/>
              </w:rPr>
              <w:t xml:space="preserve"> йод 10%-500,0</w:t>
            </w:r>
          </w:p>
        </w:tc>
        <w:tc>
          <w:tcPr>
            <w:tcW w:w="3109" w:type="dxa"/>
          </w:tcPr>
          <w:p w:rsidR="00822BE4" w:rsidRPr="00735703" w:rsidRDefault="00735703" w:rsidP="00735703">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t>Povidone-iodine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Йод спиртовий р-н 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Iodine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Брильянтовий зелений спиртовий р-н</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Viride</w:t>
            </w:r>
            <w:proofErr w:type="spellEnd"/>
            <w:r w:rsidRPr="00822BE4">
              <w:rPr>
                <w:rFonts w:ascii="Times New Roman" w:eastAsia="Times New Roman" w:hAnsi="Times New Roman" w:cs="Times New Roman"/>
                <w:color w:val="000000" w:themeColor="text1"/>
                <w:lang w:val="en-US"/>
              </w:rPr>
              <w:t xml:space="preserve"> </w:t>
            </w:r>
            <w:proofErr w:type="spellStart"/>
            <w:r w:rsidRPr="00822BE4">
              <w:rPr>
                <w:rFonts w:ascii="Times New Roman" w:eastAsia="Times New Roman" w:hAnsi="Times New Roman" w:cs="Times New Roman"/>
                <w:color w:val="000000" w:themeColor="text1"/>
                <w:lang w:val="en-US"/>
              </w:rPr>
              <w:t>Nitens</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Натрію хлорид 0,9%-100,0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Sodium chloride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1800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Натрію хлорид 0,9%-200,0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Sodium chloride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750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Глюкоза 40%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Glucose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Глюкоза 5%-200,0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Glucose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Натрію гідрокарбонат 4%-100,0</w:t>
            </w:r>
          </w:p>
        </w:tc>
        <w:tc>
          <w:tcPr>
            <w:tcW w:w="3109" w:type="dxa"/>
          </w:tcPr>
          <w:p w:rsidR="00822BE4" w:rsidRPr="00FE098B" w:rsidRDefault="00FE098B" w:rsidP="00FE098B">
            <w:pPr>
              <w:spacing w:line="300" w:lineRule="atLeast"/>
              <w:jc w:val="center"/>
              <w:textAlignment w:val="baseline"/>
              <w:rPr>
                <w:rFonts w:ascii="Arial" w:hAnsi="Arial" w:cs="Arial"/>
                <w:color w:val="000000"/>
                <w:sz w:val="21"/>
                <w:szCs w:val="21"/>
              </w:rPr>
            </w:pPr>
            <w:r>
              <w:rPr>
                <w:rFonts w:ascii="Arial" w:hAnsi="Arial" w:cs="Arial"/>
                <w:color w:val="000000"/>
                <w:sz w:val="21"/>
                <w:szCs w:val="21"/>
              </w:rPr>
              <w:br/>
            </w:r>
            <w:proofErr w:type="spellStart"/>
            <w:r>
              <w:rPr>
                <w:rFonts w:ascii="Arial" w:hAnsi="Arial" w:cs="Arial"/>
                <w:color w:val="000000"/>
                <w:sz w:val="21"/>
                <w:szCs w:val="21"/>
              </w:rPr>
              <w:t>Sodium</w:t>
            </w:r>
            <w:proofErr w:type="spellEnd"/>
            <w:r>
              <w:rPr>
                <w:rFonts w:ascii="Arial" w:hAnsi="Arial" w:cs="Arial"/>
                <w:color w:val="000000"/>
                <w:sz w:val="21"/>
                <w:szCs w:val="21"/>
              </w:rPr>
              <w:t xml:space="preserve"> </w:t>
            </w:r>
            <w:proofErr w:type="spellStart"/>
            <w:r>
              <w:rPr>
                <w:rFonts w:ascii="Arial" w:hAnsi="Arial" w:cs="Arial"/>
                <w:color w:val="000000"/>
                <w:sz w:val="21"/>
                <w:szCs w:val="21"/>
              </w:rPr>
              <w:t>bicarbonate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 xml:space="preserve">Р-н </w:t>
            </w:r>
            <w:proofErr w:type="spellStart"/>
            <w:r w:rsidRPr="00822BE4">
              <w:rPr>
                <w:rFonts w:ascii="Times New Roman" w:eastAsia="Times New Roman" w:hAnsi="Times New Roman" w:cs="Times New Roman"/>
                <w:color w:val="000000"/>
                <w:shd w:val="clear" w:color="auto" w:fill="FFFFFF"/>
              </w:rPr>
              <w:t>Рінгера</w:t>
            </w:r>
            <w:proofErr w:type="spellEnd"/>
            <w:r w:rsidRPr="00822BE4">
              <w:rPr>
                <w:rFonts w:ascii="Times New Roman" w:eastAsia="Times New Roman" w:hAnsi="Times New Roman" w:cs="Times New Roman"/>
                <w:color w:val="000000"/>
                <w:shd w:val="clear" w:color="auto" w:fill="FFFFFF"/>
              </w:rPr>
              <w:t xml:space="preserve"> -200,0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Solutio</w:t>
            </w:r>
            <w:proofErr w:type="spellEnd"/>
            <w:r w:rsidRPr="00822BE4">
              <w:rPr>
                <w:rFonts w:ascii="Times New Roman" w:eastAsia="Times New Roman" w:hAnsi="Times New Roman" w:cs="Times New Roman"/>
                <w:color w:val="000000" w:themeColor="text1"/>
                <w:lang w:val="en-US"/>
              </w:rPr>
              <w:t xml:space="preserve"> </w:t>
            </w:r>
            <w:proofErr w:type="spellStart"/>
            <w:r w:rsidRPr="00822BE4">
              <w:rPr>
                <w:rFonts w:ascii="Times New Roman" w:eastAsia="Times New Roman" w:hAnsi="Times New Roman" w:cs="Times New Roman"/>
                <w:color w:val="000000" w:themeColor="text1"/>
                <w:lang w:val="en-US"/>
              </w:rPr>
              <w:t>Ringert</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val="ru-RU" w:eastAsia="uk-UA"/>
              </w:rPr>
            </w:pPr>
            <w:proofErr w:type="spellStart"/>
            <w:r w:rsidRPr="00822BE4">
              <w:rPr>
                <w:rFonts w:ascii="Times New Roman" w:eastAsia="Times New Roman" w:hAnsi="Times New Roman" w:cs="Times New Roman"/>
                <w:color w:val="000000"/>
                <w:sz w:val="24"/>
                <w:szCs w:val="24"/>
                <w:lang w:val="ru-RU"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bookmarkStart w:id="1" w:name="_GoBack"/>
        <w:bookmarkEnd w:id="1"/>
      </w:tr>
      <w:tr w:rsidR="00822BE4" w:rsidRPr="00822BE4" w:rsidTr="0049442F">
        <w:trPr>
          <w:trHeight w:val="435"/>
        </w:trPr>
        <w:tc>
          <w:tcPr>
            <w:tcW w:w="812"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 xml:space="preserve">Р-н </w:t>
            </w:r>
            <w:proofErr w:type="spellStart"/>
            <w:r w:rsidRPr="00822BE4">
              <w:rPr>
                <w:rFonts w:ascii="Times New Roman" w:eastAsia="Times New Roman" w:hAnsi="Times New Roman" w:cs="Times New Roman"/>
                <w:color w:val="000000"/>
                <w:shd w:val="clear" w:color="auto" w:fill="FFFFFF"/>
              </w:rPr>
              <w:t>Рінгера</w:t>
            </w:r>
            <w:proofErr w:type="spellEnd"/>
            <w:r w:rsidRPr="00822BE4">
              <w:rPr>
                <w:rFonts w:ascii="Times New Roman" w:eastAsia="Times New Roman" w:hAnsi="Times New Roman" w:cs="Times New Roman"/>
                <w:color w:val="000000"/>
                <w:shd w:val="clear" w:color="auto" w:fill="FFFFFF"/>
              </w:rPr>
              <w:t xml:space="preserve"> лактат-200,0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 xml:space="preserve">Ringer's lactate </w:t>
            </w:r>
            <w:proofErr w:type="spellStart"/>
            <w:r w:rsidRPr="00822BE4">
              <w:rPr>
                <w:rFonts w:ascii="Times New Roman" w:eastAsia="Times New Roman" w:hAnsi="Times New Roman" w:cs="Times New Roman"/>
                <w:color w:val="000000" w:themeColor="text1"/>
                <w:lang w:val="en-US"/>
              </w:rPr>
              <w:t>solutio</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Амінокапронова к-та-100,0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Aminocaproic</w:t>
            </w:r>
            <w:proofErr w:type="spellEnd"/>
            <w:r w:rsidRPr="00822BE4">
              <w:rPr>
                <w:rFonts w:ascii="Times New Roman" w:eastAsia="Times New Roman" w:hAnsi="Times New Roman" w:cs="Times New Roman"/>
                <w:color w:val="000000" w:themeColor="text1"/>
                <w:lang w:val="en-US"/>
              </w:rPr>
              <w:t xml:space="preserve"> acid</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Реополіглюкін-200,0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Reopoligcycin</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Ксилат-200,0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Xylat</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en-US"/>
              </w:rPr>
            </w:pPr>
            <w:r w:rsidRPr="00822BE4">
              <w:rPr>
                <w:rFonts w:ascii="Times New Roman" w:eastAsia="Times New Roman" w:hAnsi="Times New Roman" w:cs="Times New Roman"/>
                <w:color w:val="000000"/>
                <w:shd w:val="clear" w:color="auto" w:fill="FFFFFF"/>
              </w:rPr>
              <w:t>Реосорбілакт-200,0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Reocorbilact</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Р-н Аміаку 10%-40,0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Ammonia</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фл</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ru-RU"/>
              </w:rPr>
            </w:pPr>
            <w:proofErr w:type="spellStart"/>
            <w:r w:rsidRPr="00822BE4">
              <w:rPr>
                <w:rFonts w:ascii="Times New Roman" w:eastAsia="Times New Roman" w:hAnsi="Times New Roman" w:cs="Times New Roman"/>
                <w:color w:val="000000"/>
                <w:shd w:val="clear" w:color="auto" w:fill="FFFFFF"/>
                <w:lang w:val="ru-RU"/>
              </w:rPr>
              <w:t>Диклофенак</w:t>
            </w:r>
            <w:proofErr w:type="spellEnd"/>
            <w:r w:rsidRPr="00822BE4">
              <w:rPr>
                <w:rFonts w:ascii="Times New Roman" w:eastAsia="Times New Roman" w:hAnsi="Times New Roman" w:cs="Times New Roman"/>
                <w:color w:val="000000"/>
                <w:shd w:val="clear" w:color="auto" w:fill="FFFFFF"/>
                <w:lang w:val="ru-RU"/>
              </w:rPr>
              <w:t xml:space="preserve"> 25 мг/мл-3,0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Diclofenac</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val="ru-RU" w:eastAsia="uk-UA"/>
              </w:rPr>
            </w:pPr>
            <w:proofErr w:type="spellStart"/>
            <w:r w:rsidRPr="00822BE4">
              <w:rPr>
                <w:rFonts w:ascii="Times New Roman" w:eastAsia="Times New Roman" w:hAnsi="Times New Roman" w:cs="Times New Roman"/>
                <w:color w:val="000000"/>
                <w:sz w:val="24"/>
                <w:szCs w:val="24"/>
                <w:lang w:val="ru-RU"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Дротаверин</w:t>
            </w:r>
            <w:proofErr w:type="spellEnd"/>
            <w:r w:rsidRPr="00822BE4">
              <w:rPr>
                <w:rFonts w:ascii="Times New Roman" w:eastAsia="Times New Roman" w:hAnsi="Times New Roman" w:cs="Times New Roman"/>
                <w:color w:val="000000"/>
                <w:shd w:val="clear" w:color="auto" w:fill="FFFFFF"/>
              </w:rPr>
              <w:t xml:space="preserve"> 20 мг/мл-2,0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Drotaverine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val="ru-RU" w:eastAsia="uk-UA"/>
              </w:rPr>
            </w:pPr>
            <w:proofErr w:type="spellStart"/>
            <w:r w:rsidRPr="00822BE4">
              <w:rPr>
                <w:rFonts w:ascii="Times New Roman" w:eastAsia="Times New Roman" w:hAnsi="Times New Roman" w:cs="Times New Roman"/>
                <w:color w:val="000000"/>
                <w:sz w:val="24"/>
                <w:szCs w:val="24"/>
                <w:lang w:val="ru-RU"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Каптоприл</w:t>
            </w:r>
            <w:proofErr w:type="spellEnd"/>
            <w:r w:rsidRPr="00822BE4">
              <w:rPr>
                <w:rFonts w:ascii="Times New Roman" w:eastAsia="Times New Roman" w:hAnsi="Times New Roman" w:cs="Times New Roman"/>
                <w:color w:val="000000"/>
                <w:shd w:val="clear" w:color="auto" w:fill="FFFFFF"/>
              </w:rPr>
              <w:t xml:space="preserve"> 25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rPr>
              <w:t>С</w:t>
            </w:r>
            <w:proofErr w:type="spellStart"/>
            <w:r w:rsidRPr="00822BE4">
              <w:rPr>
                <w:rFonts w:ascii="Times New Roman" w:eastAsia="Times New Roman" w:hAnsi="Times New Roman" w:cs="Times New Roman"/>
                <w:color w:val="000000" w:themeColor="text1"/>
                <w:lang w:val="en-US"/>
              </w:rPr>
              <w:t>aptopril</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Папаверин 20 мг/мл-2,0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Papaverine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r w:rsidRPr="00822BE4">
              <w:rPr>
                <w:rFonts w:ascii="Times New Roman" w:eastAsia="Times New Roman" w:hAnsi="Times New Roman" w:cs="Times New Roman"/>
                <w:color w:val="000000"/>
                <w:shd w:val="clear" w:color="auto" w:fill="FFFFFF"/>
              </w:rPr>
              <w:t>Платифілін 2 мг/мл-1,0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Platyphylline</w:t>
            </w:r>
            <w:proofErr w:type="spellEnd"/>
            <w:r w:rsidRPr="00822BE4">
              <w:rPr>
                <w:rFonts w:ascii="Times New Roman" w:eastAsia="Times New Roman" w:hAnsi="Times New Roman" w:cs="Times New Roman"/>
                <w:color w:val="000000" w:themeColor="text1"/>
                <w:lang w:val="en-US"/>
              </w:rPr>
              <w:t xml:space="preserve"> </w:t>
            </w:r>
            <w:proofErr w:type="spellStart"/>
            <w:r w:rsidRPr="00822BE4">
              <w:rPr>
                <w:rFonts w:ascii="Times New Roman" w:eastAsia="Times New Roman" w:hAnsi="Times New Roman" w:cs="Times New Roman"/>
                <w:color w:val="000000" w:themeColor="text1"/>
                <w:lang w:val="en-US"/>
              </w:rPr>
              <w:t>hydrotartrat</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300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Метамізол</w:t>
            </w:r>
            <w:proofErr w:type="spellEnd"/>
            <w:r w:rsidRPr="00822BE4">
              <w:rPr>
                <w:rFonts w:ascii="Times New Roman" w:eastAsia="Times New Roman" w:hAnsi="Times New Roman" w:cs="Times New Roman"/>
                <w:color w:val="000000"/>
                <w:shd w:val="clear" w:color="auto" w:fill="FFFFFF"/>
              </w:rPr>
              <w:t xml:space="preserve"> натрію 500 мг/мл-2,0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Metamizole sodium</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ru-RU"/>
              </w:rPr>
            </w:pPr>
            <w:r w:rsidRPr="00822BE4">
              <w:rPr>
                <w:rFonts w:ascii="Times New Roman" w:eastAsia="Times New Roman" w:hAnsi="Times New Roman" w:cs="Times New Roman"/>
                <w:color w:val="000000"/>
                <w:shd w:val="clear" w:color="auto" w:fill="FFFFFF"/>
                <w:lang w:val="ru-RU"/>
              </w:rPr>
              <w:t>Димедрол 1%-1,0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Diphenhydramine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Епінефрин</w:t>
            </w:r>
            <w:proofErr w:type="spellEnd"/>
            <w:r w:rsidRPr="00822BE4">
              <w:rPr>
                <w:rFonts w:ascii="Times New Roman" w:eastAsia="Times New Roman" w:hAnsi="Times New Roman" w:cs="Times New Roman"/>
                <w:color w:val="000000"/>
                <w:shd w:val="clear" w:color="auto" w:fill="FFFFFF"/>
              </w:rPr>
              <w:t xml:space="preserve"> 0,18%-1,0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Epinephrine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val="ru-RU" w:eastAsia="uk-UA"/>
              </w:rPr>
            </w:pPr>
            <w:proofErr w:type="spellStart"/>
            <w:r w:rsidRPr="00822BE4">
              <w:rPr>
                <w:rFonts w:ascii="Times New Roman" w:eastAsia="Times New Roman" w:hAnsi="Times New Roman" w:cs="Times New Roman"/>
                <w:color w:val="000000"/>
                <w:sz w:val="24"/>
                <w:szCs w:val="24"/>
                <w:lang w:val="ru-RU"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15</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en-US"/>
              </w:rPr>
            </w:pPr>
            <w:proofErr w:type="spellStart"/>
            <w:r w:rsidRPr="00822BE4">
              <w:rPr>
                <w:rFonts w:ascii="Times New Roman" w:eastAsia="Times New Roman" w:hAnsi="Times New Roman" w:cs="Times New Roman"/>
                <w:color w:val="000000"/>
                <w:shd w:val="clear" w:color="auto" w:fill="FFFFFF"/>
              </w:rPr>
              <w:t>Лоратадин</w:t>
            </w:r>
            <w:proofErr w:type="spellEnd"/>
            <w:r w:rsidRPr="00822BE4">
              <w:rPr>
                <w:rFonts w:ascii="Times New Roman" w:eastAsia="Times New Roman" w:hAnsi="Times New Roman" w:cs="Times New Roman"/>
                <w:color w:val="000000"/>
                <w:shd w:val="clear" w:color="auto" w:fill="FFFFFF"/>
              </w:rPr>
              <w:t xml:space="preserve"> 10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Loratadine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lang w:val="en-US"/>
              </w:rPr>
            </w:pPr>
            <w:r w:rsidRPr="00822BE4">
              <w:rPr>
                <w:rFonts w:ascii="Times New Roman" w:eastAsia="Times New Roman" w:hAnsi="Times New Roman" w:cs="Times New Roman"/>
                <w:color w:val="000000"/>
                <w:shd w:val="clear" w:color="auto" w:fill="FFFFFF"/>
              </w:rPr>
              <w:t xml:space="preserve">Кальцію </w:t>
            </w:r>
            <w:proofErr w:type="spellStart"/>
            <w:r w:rsidRPr="00822BE4">
              <w:rPr>
                <w:rFonts w:ascii="Times New Roman" w:eastAsia="Times New Roman" w:hAnsi="Times New Roman" w:cs="Times New Roman"/>
                <w:color w:val="000000"/>
                <w:shd w:val="clear" w:color="auto" w:fill="FFFFFF"/>
              </w:rPr>
              <w:t>глюконат</w:t>
            </w:r>
            <w:proofErr w:type="spellEnd"/>
            <w:r w:rsidRPr="00822BE4">
              <w:rPr>
                <w:rFonts w:ascii="Times New Roman" w:eastAsia="Times New Roman" w:hAnsi="Times New Roman" w:cs="Times New Roman"/>
                <w:color w:val="000000"/>
                <w:shd w:val="clear" w:color="auto" w:fill="FFFFFF"/>
              </w:rPr>
              <w:t xml:space="preserve"> 100 мг/мл-10,0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r w:rsidRPr="00822BE4">
              <w:rPr>
                <w:rFonts w:ascii="Times New Roman" w:eastAsia="Times New Roman" w:hAnsi="Times New Roman" w:cs="Times New Roman"/>
                <w:color w:val="000000" w:themeColor="text1"/>
                <w:lang w:val="en-US"/>
              </w:rPr>
              <w:t>Calcium gluconate</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50</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Етамзилат</w:t>
            </w:r>
            <w:proofErr w:type="spellEnd"/>
            <w:r w:rsidRPr="00822BE4">
              <w:rPr>
                <w:rFonts w:ascii="Times New Roman" w:eastAsia="Times New Roman" w:hAnsi="Times New Roman" w:cs="Times New Roman"/>
                <w:color w:val="000000"/>
                <w:shd w:val="clear" w:color="auto" w:fill="FFFFFF"/>
              </w:rPr>
              <w:t xml:space="preserve"> 12,5%-2,0</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lang w:val="en-US"/>
              </w:rPr>
            </w:pPr>
            <w:proofErr w:type="spellStart"/>
            <w:r w:rsidRPr="00822BE4">
              <w:rPr>
                <w:rFonts w:ascii="Times New Roman" w:eastAsia="Times New Roman" w:hAnsi="Times New Roman" w:cs="Times New Roman"/>
                <w:color w:val="000000" w:themeColor="text1"/>
                <w:lang w:val="en-US"/>
              </w:rPr>
              <w:t>Etamsylate</w:t>
            </w:r>
            <w:proofErr w:type="spellEnd"/>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амп</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25</w:t>
            </w:r>
          </w:p>
        </w:tc>
      </w:tr>
      <w:tr w:rsidR="00822BE4" w:rsidRPr="00822BE4" w:rsidTr="0049442F">
        <w:trPr>
          <w:trHeight w:val="435"/>
        </w:trPr>
        <w:tc>
          <w:tcPr>
            <w:tcW w:w="812" w:type="dxa"/>
            <w:shd w:val="clear" w:color="auto" w:fill="auto"/>
            <w:noWrap/>
          </w:tcPr>
          <w:p w:rsidR="00822BE4" w:rsidRPr="00822BE4" w:rsidRDefault="00DB06AD" w:rsidP="0049442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shd w:val="clear" w:color="auto" w:fill="FFFFFF"/>
              </w:rPr>
            </w:pPr>
            <w:proofErr w:type="spellStart"/>
            <w:r w:rsidRPr="00822BE4">
              <w:rPr>
                <w:rFonts w:ascii="Times New Roman" w:eastAsia="Times New Roman" w:hAnsi="Times New Roman" w:cs="Times New Roman"/>
                <w:color w:val="000000"/>
                <w:shd w:val="clear" w:color="auto" w:fill="FFFFFF"/>
              </w:rPr>
              <w:t>Бісакодил</w:t>
            </w:r>
            <w:proofErr w:type="spellEnd"/>
            <w:r w:rsidRPr="00822BE4">
              <w:rPr>
                <w:rFonts w:ascii="Times New Roman" w:eastAsia="Times New Roman" w:hAnsi="Times New Roman" w:cs="Times New Roman"/>
                <w:color w:val="000000"/>
                <w:shd w:val="clear" w:color="auto" w:fill="FFFFFF"/>
              </w:rPr>
              <w:t xml:space="preserve"> 5 мг</w:t>
            </w:r>
          </w:p>
        </w:tc>
        <w:tc>
          <w:tcPr>
            <w:tcW w:w="3109" w:type="dxa"/>
          </w:tcPr>
          <w:p w:rsidR="00822BE4" w:rsidRPr="00822BE4" w:rsidRDefault="00822BE4" w:rsidP="0049442F">
            <w:pPr>
              <w:spacing w:after="0" w:line="240" w:lineRule="atLeast"/>
              <w:jc w:val="center"/>
              <w:rPr>
                <w:rFonts w:ascii="Times New Roman" w:eastAsia="Times New Roman" w:hAnsi="Times New Roman" w:cs="Times New Roman"/>
                <w:color w:val="000000" w:themeColor="text1"/>
              </w:rPr>
            </w:pPr>
            <w:r w:rsidRPr="00822BE4">
              <w:rPr>
                <w:rFonts w:ascii="Times New Roman" w:eastAsia="Times New Roman" w:hAnsi="Times New Roman" w:cs="Times New Roman"/>
                <w:color w:val="000000" w:themeColor="text1"/>
                <w:lang w:val="en-US"/>
              </w:rPr>
              <w:t>Bisacodyl</w:t>
            </w:r>
          </w:p>
        </w:tc>
        <w:tc>
          <w:tcPr>
            <w:tcW w:w="1740"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proofErr w:type="spellStart"/>
            <w:r w:rsidRPr="00822BE4">
              <w:rPr>
                <w:rFonts w:ascii="Times New Roman" w:eastAsia="Times New Roman" w:hAnsi="Times New Roman" w:cs="Times New Roman"/>
                <w:color w:val="000000"/>
                <w:sz w:val="24"/>
                <w:szCs w:val="24"/>
                <w:lang w:eastAsia="uk-UA"/>
              </w:rPr>
              <w:t>таб</w:t>
            </w:r>
            <w:proofErr w:type="spellEnd"/>
          </w:p>
        </w:tc>
        <w:tc>
          <w:tcPr>
            <w:tcW w:w="1209" w:type="dxa"/>
            <w:shd w:val="clear" w:color="auto" w:fill="auto"/>
            <w:noWrap/>
          </w:tcPr>
          <w:p w:rsidR="00822BE4" w:rsidRPr="00822BE4" w:rsidRDefault="00822BE4" w:rsidP="0049442F">
            <w:pPr>
              <w:spacing w:after="0" w:line="240" w:lineRule="atLeast"/>
              <w:jc w:val="center"/>
              <w:rPr>
                <w:rFonts w:ascii="Times New Roman" w:eastAsia="Times New Roman" w:hAnsi="Times New Roman" w:cs="Times New Roman"/>
                <w:color w:val="000000"/>
                <w:sz w:val="24"/>
                <w:szCs w:val="24"/>
                <w:lang w:eastAsia="uk-UA"/>
              </w:rPr>
            </w:pPr>
            <w:r w:rsidRPr="00822BE4">
              <w:rPr>
                <w:rFonts w:ascii="Times New Roman" w:eastAsia="Times New Roman" w:hAnsi="Times New Roman" w:cs="Times New Roman"/>
                <w:color w:val="000000"/>
                <w:sz w:val="24"/>
                <w:szCs w:val="24"/>
                <w:lang w:eastAsia="uk-UA"/>
              </w:rPr>
              <w:t>100</w:t>
            </w:r>
          </w:p>
        </w:tc>
      </w:tr>
      <w:bookmarkEnd w:id="0"/>
    </w:tbl>
    <w:p w:rsidR="001F2188" w:rsidRDefault="001F2188">
      <w:pPr>
        <w:spacing w:after="0" w:line="240" w:lineRule="auto"/>
        <w:rPr>
          <w:rFonts w:ascii="Times New Roman" w:eastAsia="Times New Roman" w:hAnsi="Times New Roman" w:cs="Times New Roman"/>
          <w:i/>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72534" w:rsidRDefault="00472534">
      <w:pPr>
        <w:shd w:val="clear" w:color="auto" w:fill="FFFFFF"/>
        <w:spacing w:after="0" w:line="240" w:lineRule="auto"/>
        <w:ind w:firstLine="460"/>
        <w:jc w:val="both"/>
        <w:rPr>
          <w:rFonts w:ascii="Times New Roman" w:eastAsia="Times New Roman" w:hAnsi="Times New Roman" w:cs="Times New Roman"/>
          <w:b/>
          <w:i/>
          <w:color w:val="FF0000"/>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i/>
          <w:sz w:val="24"/>
          <w:szCs w:val="24"/>
        </w:rPr>
      </w:pPr>
    </w:p>
    <w:p w:rsidR="00882C5D" w:rsidRPr="00472534" w:rsidRDefault="001743FE">
      <w:pPr>
        <w:shd w:val="clear" w:color="auto" w:fill="FFFFFF"/>
        <w:spacing w:after="0" w:line="240" w:lineRule="auto"/>
        <w:ind w:firstLine="460"/>
        <w:jc w:val="both"/>
        <w:rPr>
          <w:rFonts w:ascii="Times New Roman" w:eastAsia="Times New Roman" w:hAnsi="Times New Roman" w:cs="Times New Roman"/>
          <w:sz w:val="24"/>
          <w:szCs w:val="24"/>
        </w:rPr>
      </w:pPr>
      <w:r w:rsidRPr="00472534">
        <w:rPr>
          <w:rFonts w:ascii="Times New Roman" w:eastAsia="Times New Roman" w:hAnsi="Times New Roman" w:cs="Times New Roman"/>
          <w:i/>
          <w:sz w:val="24"/>
          <w:szCs w:val="24"/>
        </w:rPr>
        <w:t>Приклад вимоги в Додатку 2 на виконання даної норми: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882C5D" w:rsidRDefault="001743FE">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Pr="00472534" w:rsidRDefault="001743FE">
      <w:pPr>
        <w:shd w:val="clear" w:color="auto" w:fill="FFFFFF"/>
        <w:spacing w:after="0" w:line="240" w:lineRule="auto"/>
        <w:ind w:firstLine="460"/>
        <w:jc w:val="both"/>
        <w:rPr>
          <w:rFonts w:ascii="Times New Roman" w:eastAsia="Times New Roman" w:hAnsi="Times New Roman" w:cs="Times New Roman"/>
          <w:b/>
          <w:i/>
          <w:sz w:val="24"/>
          <w:szCs w:val="24"/>
        </w:rPr>
      </w:pPr>
      <w:r w:rsidRPr="00472534">
        <w:rPr>
          <w:rFonts w:ascii="Times New Roman" w:eastAsia="Times New Roman" w:hAnsi="Times New Roman" w:cs="Times New Roman"/>
          <w:i/>
          <w:sz w:val="24"/>
          <w:szCs w:val="24"/>
        </w:rPr>
        <w:lastRenderedPageBreak/>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7253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882C5D" w:rsidRPr="00472534"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Pr="00472534" w:rsidRDefault="001743FE" w:rsidP="00472534">
      <w:pPr>
        <w:shd w:val="clear" w:color="auto" w:fill="FFFFFF"/>
        <w:spacing w:after="0" w:line="240" w:lineRule="auto"/>
        <w:ind w:firstLine="460"/>
        <w:jc w:val="both"/>
        <w:rPr>
          <w:rFonts w:ascii="Times New Roman" w:eastAsia="Times New Roman" w:hAnsi="Times New Roman" w:cs="Times New Roman"/>
          <w:i/>
          <w:sz w:val="24"/>
          <w:szCs w:val="24"/>
        </w:rPr>
      </w:pP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472534">
        <w:rPr>
          <w:rFonts w:ascii="Times New Roman" w:eastAsia="Times New Roman" w:hAnsi="Times New Roman" w:cs="Times New Roman"/>
          <w:i/>
          <w:sz w:val="24"/>
          <w:szCs w:val="24"/>
        </w:rPr>
        <w:t>Renault</w:t>
      </w:r>
      <w:proofErr w:type="spellEnd"/>
      <w:r w:rsidRPr="00472534">
        <w:rPr>
          <w:rFonts w:ascii="Times New Roman" w:eastAsia="Times New Roman" w:hAnsi="Times New Roman" w:cs="Times New Roman"/>
          <w:i/>
          <w:sz w:val="24"/>
          <w:szCs w:val="24"/>
        </w:rPr>
        <w:t xml:space="preserve"> </w:t>
      </w:r>
      <w:proofErr w:type="spellStart"/>
      <w:r w:rsidRPr="00472534">
        <w:rPr>
          <w:rFonts w:ascii="Times New Roman" w:eastAsia="Times New Roman" w:hAnsi="Times New Roman" w:cs="Times New Roman"/>
          <w:i/>
          <w:sz w:val="24"/>
          <w:szCs w:val="24"/>
        </w:rPr>
        <w:t>Duster</w:t>
      </w:r>
      <w:proofErr w:type="spellEnd"/>
      <w:r w:rsidRPr="00472534">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82C5D" w:rsidRDefault="00882C5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82C5D" w:rsidRPr="001743FE" w:rsidRDefault="001743FE">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p>
    <w:p w:rsid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p>
    <w:p w:rsidR="001743FE" w:rsidRP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882C5D" w:rsidRDefault="00882C5D" w:rsidP="001743FE">
      <w:pPr>
        <w:shd w:val="clear" w:color="auto" w:fill="FFFFFF"/>
        <w:spacing w:after="0" w:line="240" w:lineRule="auto"/>
        <w:jc w:val="both"/>
        <w:rPr>
          <w:rFonts w:ascii="Times New Roman" w:eastAsia="Times New Roman" w:hAnsi="Times New Roman" w:cs="Times New Roman"/>
          <w:b/>
          <w:sz w:val="24"/>
          <w:szCs w:val="24"/>
        </w:rPr>
      </w:pPr>
    </w:p>
    <w:p w:rsidR="00882C5D" w:rsidRPr="001743FE" w:rsidRDefault="001743FE">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Приклад вимоги в Додатку 2 для закупівлі товару:</w:t>
      </w:r>
    </w:p>
    <w:p w:rsidR="00882C5D" w:rsidRDefault="001743F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82C5D" w:rsidRPr="001743FE" w:rsidRDefault="001743FE">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p>
    <w:p w:rsidR="001743FE" w:rsidRPr="001743FE" w:rsidRDefault="001743FE">
      <w:pPr>
        <w:numPr>
          <w:ilvl w:val="0"/>
          <w:numId w:val="1"/>
        </w:numPr>
        <w:tabs>
          <w:tab w:val="left" w:pos="1134"/>
        </w:tabs>
        <w:jc w:val="both"/>
        <w:rPr>
          <w:rFonts w:ascii="Times New Roman" w:eastAsia="Times New Roman" w:hAnsi="Times New Roman" w:cs="Times New Roman"/>
          <w:sz w:val="24"/>
          <w:szCs w:val="24"/>
        </w:rPr>
      </w:pPr>
      <w:r w:rsidRPr="001743FE">
        <w:rPr>
          <w:rFonts w:ascii="Times New Roman" w:eastAsia="Times New Roman" w:hAnsi="Times New Roman" w:cs="Times New Roman"/>
          <w:sz w:val="24"/>
          <w:szCs w:val="24"/>
        </w:rPr>
        <w:t>гарантійні листи від офіційного імпортера.</w:t>
      </w:r>
    </w:p>
    <w:p w:rsidR="00882C5D" w:rsidRDefault="001743F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6"/>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82C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882C5D" w:rsidRDefault="001743F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882C5D">
            <w:pPr>
              <w:spacing w:after="0" w:line="240" w:lineRule="auto"/>
              <w:jc w:val="center"/>
              <w:rPr>
                <w:rFonts w:ascii="Times New Roman" w:eastAsia="Times New Roman" w:hAnsi="Times New Roman" w:cs="Times New Roman"/>
                <w:i/>
                <w:sz w:val="24"/>
                <w:szCs w:val="24"/>
                <w:highlight w:val="white"/>
              </w:rPr>
            </w:pPr>
          </w:p>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882C5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82C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882C5D" w:rsidRDefault="00882C5D">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82C5D" w:rsidRDefault="00882C5D">
      <w:pPr>
        <w:spacing w:after="0" w:line="240" w:lineRule="auto"/>
        <w:ind w:firstLine="283"/>
        <w:jc w:val="both"/>
        <w:rPr>
          <w:rFonts w:ascii="Times New Roman" w:eastAsia="Times New Roman" w:hAnsi="Times New Roman" w:cs="Times New Roman"/>
          <w:i/>
        </w:rPr>
      </w:pPr>
    </w:p>
    <w:p w:rsidR="00882C5D" w:rsidRDefault="001743FE">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82C5D" w:rsidRDefault="001743FE">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82C5D" w:rsidRDefault="00882C5D">
      <w:pPr>
        <w:spacing w:after="0" w:line="240" w:lineRule="auto"/>
        <w:ind w:firstLine="283"/>
        <w:jc w:val="both"/>
        <w:rPr>
          <w:rFonts w:ascii="Times New Roman" w:eastAsia="Times New Roman" w:hAnsi="Times New Roman" w:cs="Times New Roman"/>
          <w:i/>
          <w:color w:val="4A86E8"/>
          <w:sz w:val="20"/>
          <w:szCs w:val="20"/>
        </w:rPr>
      </w:pPr>
    </w:p>
    <w:p w:rsidR="00882C5D" w:rsidRDefault="00882C5D">
      <w:pPr>
        <w:shd w:val="clear" w:color="auto" w:fill="FFFFFF"/>
        <w:spacing w:after="0" w:line="240" w:lineRule="auto"/>
        <w:jc w:val="both"/>
        <w:rPr>
          <w:rFonts w:ascii="Times New Roman" w:eastAsia="Times New Roman" w:hAnsi="Times New Roman" w:cs="Times New Roman"/>
          <w:b/>
          <w:i/>
          <w:sz w:val="24"/>
          <w:szCs w:val="24"/>
        </w:rPr>
      </w:pPr>
    </w:p>
    <w:p w:rsidR="00882C5D" w:rsidRDefault="00882C5D">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tbl>
      <w:tblPr>
        <w:tblStyle w:val="a7"/>
        <w:tblW w:w="9639" w:type="dxa"/>
        <w:tblInd w:w="0" w:type="dxa"/>
        <w:tblLayout w:type="fixed"/>
        <w:tblLook w:val="0600" w:firstRow="0" w:lastRow="0" w:firstColumn="0" w:lastColumn="0" w:noHBand="1" w:noVBand="1"/>
      </w:tblPr>
      <w:tblGrid>
        <w:gridCol w:w="9639"/>
      </w:tblGrid>
      <w:tr w:rsidR="00882C5D" w:rsidTr="001743FE">
        <w:tc>
          <w:tcPr>
            <w:tcW w:w="9639" w:type="dxa"/>
            <w:shd w:val="clear" w:color="auto" w:fill="auto"/>
            <w:tcMar>
              <w:top w:w="100" w:type="dxa"/>
              <w:left w:w="100" w:type="dxa"/>
              <w:bottom w:w="100" w:type="dxa"/>
              <w:right w:w="100" w:type="dxa"/>
            </w:tcMar>
          </w:tcPr>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Default="00882C5D" w:rsidP="001743FE">
            <w:pPr>
              <w:shd w:val="clear" w:color="auto" w:fill="FFFFFF"/>
              <w:spacing w:after="0" w:line="240" w:lineRule="auto"/>
              <w:ind w:firstLine="460"/>
              <w:jc w:val="both"/>
              <w:rPr>
                <w:rFonts w:ascii="Times New Roman" w:eastAsia="Times New Roman" w:hAnsi="Times New Roman" w:cs="Times New Roman"/>
                <w:i/>
                <w:sz w:val="24"/>
                <w:szCs w:val="24"/>
              </w:rPr>
            </w:pPr>
          </w:p>
        </w:tc>
      </w:tr>
    </w:tbl>
    <w:p w:rsidR="00882C5D" w:rsidRDefault="00882C5D">
      <w:pPr>
        <w:shd w:val="clear" w:color="auto" w:fill="FFFFFF"/>
        <w:spacing w:after="0" w:line="240" w:lineRule="auto"/>
        <w:jc w:val="both"/>
        <w:rPr>
          <w:rFonts w:ascii="Times New Roman" w:eastAsia="Times New Roman" w:hAnsi="Times New Roman" w:cs="Times New Roman"/>
          <w:b/>
          <w:i/>
          <w:sz w:val="24"/>
          <w:szCs w:val="24"/>
        </w:rPr>
      </w:pPr>
    </w:p>
    <w:p w:rsidR="00882C5D" w:rsidRDefault="00882C5D">
      <w:pPr>
        <w:spacing w:after="0" w:line="240" w:lineRule="auto"/>
        <w:jc w:val="both"/>
        <w:rPr>
          <w:rFonts w:ascii="Times New Roman" w:eastAsia="Times New Roman" w:hAnsi="Times New Roman" w:cs="Times New Roman"/>
          <w:sz w:val="24"/>
          <w:szCs w:val="24"/>
        </w:rPr>
      </w:pPr>
    </w:p>
    <w:sectPr w:rsidR="00882C5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75FC"/>
    <w:multiLevelType w:val="multilevel"/>
    <w:tmpl w:val="264C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82C5D"/>
    <w:rsid w:val="001743FE"/>
    <w:rsid w:val="00197D22"/>
    <w:rsid w:val="001F2188"/>
    <w:rsid w:val="00360C85"/>
    <w:rsid w:val="00472534"/>
    <w:rsid w:val="005D2D79"/>
    <w:rsid w:val="005F7D39"/>
    <w:rsid w:val="00735703"/>
    <w:rsid w:val="007765A9"/>
    <w:rsid w:val="007D3F79"/>
    <w:rsid w:val="00822BE4"/>
    <w:rsid w:val="00882C5D"/>
    <w:rsid w:val="008C4D33"/>
    <w:rsid w:val="00A96C6A"/>
    <w:rsid w:val="00BC27A8"/>
    <w:rsid w:val="00D419B6"/>
    <w:rsid w:val="00D61375"/>
    <w:rsid w:val="00D71C84"/>
    <w:rsid w:val="00DB06AD"/>
    <w:rsid w:val="00DC640B"/>
    <w:rsid w:val="00DD4C9F"/>
    <w:rsid w:val="00FE098B"/>
    <w:rsid w:val="00FF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59"/>
    <w:rsid w:val="001F2188"/>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59"/>
    <w:rsid w:val="001F2188"/>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4458">
      <w:bodyDiv w:val="1"/>
      <w:marLeft w:val="0"/>
      <w:marRight w:val="0"/>
      <w:marTop w:val="0"/>
      <w:marBottom w:val="0"/>
      <w:divBdr>
        <w:top w:val="none" w:sz="0" w:space="0" w:color="auto"/>
        <w:left w:val="none" w:sz="0" w:space="0" w:color="auto"/>
        <w:bottom w:val="none" w:sz="0" w:space="0" w:color="auto"/>
        <w:right w:val="none" w:sz="0" w:space="0" w:color="auto"/>
      </w:divBdr>
      <w:divsChild>
        <w:div w:id="1330208055">
          <w:marLeft w:val="0"/>
          <w:marRight w:val="0"/>
          <w:marTop w:val="0"/>
          <w:marBottom w:val="0"/>
          <w:divBdr>
            <w:top w:val="none" w:sz="0" w:space="0" w:color="auto"/>
            <w:left w:val="none" w:sz="0" w:space="0" w:color="auto"/>
            <w:bottom w:val="none" w:sz="0" w:space="0" w:color="auto"/>
            <w:right w:val="none" w:sz="0" w:space="0" w:color="auto"/>
          </w:divBdr>
          <w:divsChild>
            <w:div w:id="137505163">
              <w:marLeft w:val="0"/>
              <w:marRight w:val="0"/>
              <w:marTop w:val="0"/>
              <w:marBottom w:val="0"/>
              <w:divBdr>
                <w:top w:val="none" w:sz="0" w:space="0" w:color="auto"/>
                <w:left w:val="none" w:sz="0" w:space="0" w:color="auto"/>
                <w:bottom w:val="none" w:sz="0" w:space="0" w:color="auto"/>
                <w:right w:val="none" w:sz="0" w:space="0" w:color="auto"/>
              </w:divBdr>
              <w:divsChild>
                <w:div w:id="20295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0973">
      <w:bodyDiv w:val="1"/>
      <w:marLeft w:val="0"/>
      <w:marRight w:val="0"/>
      <w:marTop w:val="0"/>
      <w:marBottom w:val="0"/>
      <w:divBdr>
        <w:top w:val="none" w:sz="0" w:space="0" w:color="auto"/>
        <w:left w:val="none" w:sz="0" w:space="0" w:color="auto"/>
        <w:bottom w:val="none" w:sz="0" w:space="0" w:color="auto"/>
        <w:right w:val="none" w:sz="0" w:space="0" w:color="auto"/>
      </w:divBdr>
      <w:divsChild>
        <w:div w:id="1357972905">
          <w:marLeft w:val="0"/>
          <w:marRight w:val="0"/>
          <w:marTop w:val="0"/>
          <w:marBottom w:val="0"/>
          <w:divBdr>
            <w:top w:val="none" w:sz="0" w:space="0" w:color="auto"/>
            <w:left w:val="none" w:sz="0" w:space="0" w:color="auto"/>
            <w:bottom w:val="none" w:sz="0" w:space="0" w:color="auto"/>
            <w:right w:val="none" w:sz="0" w:space="0" w:color="auto"/>
          </w:divBdr>
          <w:divsChild>
            <w:div w:id="65034542">
              <w:marLeft w:val="0"/>
              <w:marRight w:val="0"/>
              <w:marTop w:val="0"/>
              <w:marBottom w:val="0"/>
              <w:divBdr>
                <w:top w:val="none" w:sz="0" w:space="0" w:color="auto"/>
                <w:left w:val="none" w:sz="0" w:space="0" w:color="auto"/>
                <w:bottom w:val="none" w:sz="0" w:space="0" w:color="auto"/>
                <w:right w:val="none" w:sz="0" w:space="0" w:color="auto"/>
              </w:divBdr>
              <w:divsChild>
                <w:div w:id="18860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1515">
      <w:bodyDiv w:val="1"/>
      <w:marLeft w:val="0"/>
      <w:marRight w:val="0"/>
      <w:marTop w:val="0"/>
      <w:marBottom w:val="0"/>
      <w:divBdr>
        <w:top w:val="none" w:sz="0" w:space="0" w:color="auto"/>
        <w:left w:val="none" w:sz="0" w:space="0" w:color="auto"/>
        <w:bottom w:val="none" w:sz="0" w:space="0" w:color="auto"/>
        <w:right w:val="none" w:sz="0" w:space="0" w:color="auto"/>
      </w:divBdr>
      <w:divsChild>
        <w:div w:id="1385253615">
          <w:marLeft w:val="0"/>
          <w:marRight w:val="0"/>
          <w:marTop w:val="0"/>
          <w:marBottom w:val="0"/>
          <w:divBdr>
            <w:top w:val="none" w:sz="0" w:space="0" w:color="auto"/>
            <w:left w:val="none" w:sz="0" w:space="0" w:color="auto"/>
            <w:bottom w:val="none" w:sz="0" w:space="0" w:color="auto"/>
            <w:right w:val="none" w:sz="0" w:space="0" w:color="auto"/>
          </w:divBdr>
          <w:divsChild>
            <w:div w:id="714887463">
              <w:marLeft w:val="0"/>
              <w:marRight w:val="0"/>
              <w:marTop w:val="0"/>
              <w:marBottom w:val="0"/>
              <w:divBdr>
                <w:top w:val="none" w:sz="0" w:space="0" w:color="auto"/>
                <w:left w:val="none" w:sz="0" w:space="0" w:color="auto"/>
                <w:bottom w:val="none" w:sz="0" w:space="0" w:color="auto"/>
                <w:right w:val="none" w:sz="0" w:space="0" w:color="auto"/>
              </w:divBdr>
              <w:divsChild>
                <w:div w:id="8272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608">
      <w:bodyDiv w:val="1"/>
      <w:marLeft w:val="0"/>
      <w:marRight w:val="0"/>
      <w:marTop w:val="0"/>
      <w:marBottom w:val="0"/>
      <w:divBdr>
        <w:top w:val="none" w:sz="0" w:space="0" w:color="auto"/>
        <w:left w:val="none" w:sz="0" w:space="0" w:color="auto"/>
        <w:bottom w:val="none" w:sz="0" w:space="0" w:color="auto"/>
        <w:right w:val="none" w:sz="0" w:space="0" w:color="auto"/>
      </w:divBdr>
      <w:divsChild>
        <w:div w:id="1712606056">
          <w:marLeft w:val="0"/>
          <w:marRight w:val="0"/>
          <w:marTop w:val="0"/>
          <w:marBottom w:val="0"/>
          <w:divBdr>
            <w:top w:val="none" w:sz="0" w:space="0" w:color="auto"/>
            <w:left w:val="none" w:sz="0" w:space="0" w:color="auto"/>
            <w:bottom w:val="none" w:sz="0" w:space="0" w:color="auto"/>
            <w:right w:val="none" w:sz="0" w:space="0" w:color="auto"/>
          </w:divBdr>
          <w:divsChild>
            <w:div w:id="2510562">
              <w:marLeft w:val="0"/>
              <w:marRight w:val="0"/>
              <w:marTop w:val="0"/>
              <w:marBottom w:val="0"/>
              <w:divBdr>
                <w:top w:val="none" w:sz="0" w:space="0" w:color="auto"/>
                <w:left w:val="none" w:sz="0" w:space="0" w:color="auto"/>
                <w:bottom w:val="none" w:sz="0" w:space="0" w:color="auto"/>
                <w:right w:val="none" w:sz="0" w:space="0" w:color="auto"/>
              </w:divBdr>
              <w:divsChild>
                <w:div w:id="261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109">
      <w:bodyDiv w:val="1"/>
      <w:marLeft w:val="0"/>
      <w:marRight w:val="0"/>
      <w:marTop w:val="0"/>
      <w:marBottom w:val="0"/>
      <w:divBdr>
        <w:top w:val="none" w:sz="0" w:space="0" w:color="auto"/>
        <w:left w:val="none" w:sz="0" w:space="0" w:color="auto"/>
        <w:bottom w:val="none" w:sz="0" w:space="0" w:color="auto"/>
        <w:right w:val="none" w:sz="0" w:space="0" w:color="auto"/>
      </w:divBdr>
      <w:divsChild>
        <w:div w:id="1939483279">
          <w:marLeft w:val="0"/>
          <w:marRight w:val="0"/>
          <w:marTop w:val="0"/>
          <w:marBottom w:val="0"/>
          <w:divBdr>
            <w:top w:val="none" w:sz="0" w:space="0" w:color="auto"/>
            <w:left w:val="none" w:sz="0" w:space="0" w:color="auto"/>
            <w:bottom w:val="none" w:sz="0" w:space="0" w:color="auto"/>
            <w:right w:val="none" w:sz="0" w:space="0" w:color="auto"/>
          </w:divBdr>
          <w:divsChild>
            <w:div w:id="611940997">
              <w:marLeft w:val="0"/>
              <w:marRight w:val="0"/>
              <w:marTop w:val="0"/>
              <w:marBottom w:val="0"/>
              <w:divBdr>
                <w:top w:val="none" w:sz="0" w:space="0" w:color="auto"/>
                <w:left w:val="none" w:sz="0" w:space="0" w:color="auto"/>
                <w:bottom w:val="none" w:sz="0" w:space="0" w:color="auto"/>
                <w:right w:val="none" w:sz="0" w:space="0" w:color="auto"/>
              </w:divBdr>
              <w:divsChild>
                <w:div w:id="1191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895">
      <w:bodyDiv w:val="1"/>
      <w:marLeft w:val="0"/>
      <w:marRight w:val="0"/>
      <w:marTop w:val="0"/>
      <w:marBottom w:val="0"/>
      <w:divBdr>
        <w:top w:val="none" w:sz="0" w:space="0" w:color="auto"/>
        <w:left w:val="none" w:sz="0" w:space="0" w:color="auto"/>
        <w:bottom w:val="none" w:sz="0" w:space="0" w:color="auto"/>
        <w:right w:val="none" w:sz="0" w:space="0" w:color="auto"/>
      </w:divBdr>
      <w:divsChild>
        <w:div w:id="71859531">
          <w:marLeft w:val="0"/>
          <w:marRight w:val="0"/>
          <w:marTop w:val="0"/>
          <w:marBottom w:val="0"/>
          <w:divBdr>
            <w:top w:val="none" w:sz="0" w:space="0" w:color="auto"/>
            <w:left w:val="none" w:sz="0" w:space="0" w:color="auto"/>
            <w:bottom w:val="none" w:sz="0" w:space="0" w:color="auto"/>
            <w:right w:val="none" w:sz="0" w:space="0" w:color="auto"/>
          </w:divBdr>
          <w:divsChild>
            <w:div w:id="1553613402">
              <w:marLeft w:val="0"/>
              <w:marRight w:val="0"/>
              <w:marTop w:val="0"/>
              <w:marBottom w:val="0"/>
              <w:divBdr>
                <w:top w:val="none" w:sz="0" w:space="0" w:color="auto"/>
                <w:left w:val="none" w:sz="0" w:space="0" w:color="auto"/>
                <w:bottom w:val="none" w:sz="0" w:space="0" w:color="auto"/>
                <w:right w:val="none" w:sz="0" w:space="0" w:color="auto"/>
              </w:divBdr>
              <w:divsChild>
                <w:div w:id="1500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80430">
      <w:bodyDiv w:val="1"/>
      <w:marLeft w:val="0"/>
      <w:marRight w:val="0"/>
      <w:marTop w:val="0"/>
      <w:marBottom w:val="0"/>
      <w:divBdr>
        <w:top w:val="none" w:sz="0" w:space="0" w:color="auto"/>
        <w:left w:val="none" w:sz="0" w:space="0" w:color="auto"/>
        <w:bottom w:val="none" w:sz="0" w:space="0" w:color="auto"/>
        <w:right w:val="none" w:sz="0" w:space="0" w:color="auto"/>
      </w:divBdr>
      <w:divsChild>
        <w:div w:id="738551846">
          <w:marLeft w:val="0"/>
          <w:marRight w:val="0"/>
          <w:marTop w:val="0"/>
          <w:marBottom w:val="0"/>
          <w:divBdr>
            <w:top w:val="none" w:sz="0" w:space="0" w:color="auto"/>
            <w:left w:val="none" w:sz="0" w:space="0" w:color="auto"/>
            <w:bottom w:val="none" w:sz="0" w:space="0" w:color="auto"/>
            <w:right w:val="none" w:sz="0" w:space="0" w:color="auto"/>
          </w:divBdr>
          <w:divsChild>
            <w:div w:id="343823991">
              <w:marLeft w:val="0"/>
              <w:marRight w:val="0"/>
              <w:marTop w:val="0"/>
              <w:marBottom w:val="0"/>
              <w:divBdr>
                <w:top w:val="none" w:sz="0" w:space="0" w:color="auto"/>
                <w:left w:val="none" w:sz="0" w:space="0" w:color="auto"/>
                <w:bottom w:val="none" w:sz="0" w:space="0" w:color="auto"/>
                <w:right w:val="none" w:sz="0" w:space="0" w:color="auto"/>
              </w:divBdr>
              <w:divsChild>
                <w:div w:id="16371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0712">
      <w:bodyDiv w:val="1"/>
      <w:marLeft w:val="0"/>
      <w:marRight w:val="0"/>
      <w:marTop w:val="0"/>
      <w:marBottom w:val="0"/>
      <w:divBdr>
        <w:top w:val="none" w:sz="0" w:space="0" w:color="auto"/>
        <w:left w:val="none" w:sz="0" w:space="0" w:color="auto"/>
        <w:bottom w:val="none" w:sz="0" w:space="0" w:color="auto"/>
        <w:right w:val="none" w:sz="0" w:space="0" w:color="auto"/>
      </w:divBdr>
      <w:divsChild>
        <w:div w:id="2085448875">
          <w:marLeft w:val="0"/>
          <w:marRight w:val="0"/>
          <w:marTop w:val="0"/>
          <w:marBottom w:val="0"/>
          <w:divBdr>
            <w:top w:val="none" w:sz="0" w:space="0" w:color="auto"/>
            <w:left w:val="none" w:sz="0" w:space="0" w:color="auto"/>
            <w:bottom w:val="none" w:sz="0" w:space="0" w:color="auto"/>
            <w:right w:val="none" w:sz="0" w:space="0" w:color="auto"/>
          </w:divBdr>
          <w:divsChild>
            <w:div w:id="1375346957">
              <w:marLeft w:val="0"/>
              <w:marRight w:val="0"/>
              <w:marTop w:val="0"/>
              <w:marBottom w:val="0"/>
              <w:divBdr>
                <w:top w:val="none" w:sz="0" w:space="0" w:color="auto"/>
                <w:left w:val="none" w:sz="0" w:space="0" w:color="auto"/>
                <w:bottom w:val="none" w:sz="0" w:space="0" w:color="auto"/>
                <w:right w:val="none" w:sz="0" w:space="0" w:color="auto"/>
              </w:divBdr>
              <w:divsChild>
                <w:div w:id="994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9302">
      <w:bodyDiv w:val="1"/>
      <w:marLeft w:val="0"/>
      <w:marRight w:val="0"/>
      <w:marTop w:val="0"/>
      <w:marBottom w:val="0"/>
      <w:divBdr>
        <w:top w:val="none" w:sz="0" w:space="0" w:color="auto"/>
        <w:left w:val="none" w:sz="0" w:space="0" w:color="auto"/>
        <w:bottom w:val="none" w:sz="0" w:space="0" w:color="auto"/>
        <w:right w:val="none" w:sz="0" w:space="0" w:color="auto"/>
      </w:divBdr>
      <w:divsChild>
        <w:div w:id="699672167">
          <w:marLeft w:val="0"/>
          <w:marRight w:val="0"/>
          <w:marTop w:val="0"/>
          <w:marBottom w:val="0"/>
          <w:divBdr>
            <w:top w:val="none" w:sz="0" w:space="0" w:color="auto"/>
            <w:left w:val="none" w:sz="0" w:space="0" w:color="auto"/>
            <w:bottom w:val="none" w:sz="0" w:space="0" w:color="auto"/>
            <w:right w:val="none" w:sz="0" w:space="0" w:color="auto"/>
          </w:divBdr>
          <w:divsChild>
            <w:div w:id="1953201308">
              <w:marLeft w:val="0"/>
              <w:marRight w:val="0"/>
              <w:marTop w:val="0"/>
              <w:marBottom w:val="0"/>
              <w:divBdr>
                <w:top w:val="none" w:sz="0" w:space="0" w:color="auto"/>
                <w:left w:val="none" w:sz="0" w:space="0" w:color="auto"/>
                <w:bottom w:val="none" w:sz="0" w:space="0" w:color="auto"/>
                <w:right w:val="none" w:sz="0" w:space="0" w:color="auto"/>
              </w:divBdr>
              <w:divsChild>
                <w:div w:id="19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0882">
      <w:bodyDiv w:val="1"/>
      <w:marLeft w:val="0"/>
      <w:marRight w:val="0"/>
      <w:marTop w:val="0"/>
      <w:marBottom w:val="0"/>
      <w:divBdr>
        <w:top w:val="none" w:sz="0" w:space="0" w:color="auto"/>
        <w:left w:val="none" w:sz="0" w:space="0" w:color="auto"/>
        <w:bottom w:val="none" w:sz="0" w:space="0" w:color="auto"/>
        <w:right w:val="none" w:sz="0" w:space="0" w:color="auto"/>
      </w:divBdr>
      <w:divsChild>
        <w:div w:id="1454519834">
          <w:marLeft w:val="0"/>
          <w:marRight w:val="0"/>
          <w:marTop w:val="0"/>
          <w:marBottom w:val="0"/>
          <w:divBdr>
            <w:top w:val="none" w:sz="0" w:space="0" w:color="auto"/>
            <w:left w:val="none" w:sz="0" w:space="0" w:color="auto"/>
            <w:bottom w:val="none" w:sz="0" w:space="0" w:color="auto"/>
            <w:right w:val="none" w:sz="0" w:space="0" w:color="auto"/>
          </w:divBdr>
          <w:divsChild>
            <w:div w:id="1559824323">
              <w:marLeft w:val="0"/>
              <w:marRight w:val="0"/>
              <w:marTop w:val="0"/>
              <w:marBottom w:val="0"/>
              <w:divBdr>
                <w:top w:val="none" w:sz="0" w:space="0" w:color="auto"/>
                <w:left w:val="none" w:sz="0" w:space="0" w:color="auto"/>
                <w:bottom w:val="none" w:sz="0" w:space="0" w:color="auto"/>
                <w:right w:val="none" w:sz="0" w:space="0" w:color="auto"/>
              </w:divBdr>
              <w:divsChild>
                <w:div w:id="1048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9153">
      <w:bodyDiv w:val="1"/>
      <w:marLeft w:val="0"/>
      <w:marRight w:val="0"/>
      <w:marTop w:val="0"/>
      <w:marBottom w:val="0"/>
      <w:divBdr>
        <w:top w:val="none" w:sz="0" w:space="0" w:color="auto"/>
        <w:left w:val="none" w:sz="0" w:space="0" w:color="auto"/>
        <w:bottom w:val="none" w:sz="0" w:space="0" w:color="auto"/>
        <w:right w:val="none" w:sz="0" w:space="0" w:color="auto"/>
      </w:divBdr>
      <w:divsChild>
        <w:div w:id="372536518">
          <w:marLeft w:val="0"/>
          <w:marRight w:val="0"/>
          <w:marTop w:val="0"/>
          <w:marBottom w:val="0"/>
          <w:divBdr>
            <w:top w:val="none" w:sz="0" w:space="0" w:color="auto"/>
            <w:left w:val="none" w:sz="0" w:space="0" w:color="auto"/>
            <w:bottom w:val="none" w:sz="0" w:space="0" w:color="auto"/>
            <w:right w:val="none" w:sz="0" w:space="0" w:color="auto"/>
          </w:divBdr>
          <w:divsChild>
            <w:div w:id="921641827">
              <w:marLeft w:val="0"/>
              <w:marRight w:val="0"/>
              <w:marTop w:val="0"/>
              <w:marBottom w:val="0"/>
              <w:divBdr>
                <w:top w:val="none" w:sz="0" w:space="0" w:color="auto"/>
                <w:left w:val="none" w:sz="0" w:space="0" w:color="auto"/>
                <w:bottom w:val="none" w:sz="0" w:space="0" w:color="auto"/>
                <w:right w:val="none" w:sz="0" w:space="0" w:color="auto"/>
              </w:divBdr>
              <w:divsChild>
                <w:div w:id="854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9395">
      <w:bodyDiv w:val="1"/>
      <w:marLeft w:val="0"/>
      <w:marRight w:val="0"/>
      <w:marTop w:val="0"/>
      <w:marBottom w:val="0"/>
      <w:divBdr>
        <w:top w:val="none" w:sz="0" w:space="0" w:color="auto"/>
        <w:left w:val="none" w:sz="0" w:space="0" w:color="auto"/>
        <w:bottom w:val="none" w:sz="0" w:space="0" w:color="auto"/>
        <w:right w:val="none" w:sz="0" w:space="0" w:color="auto"/>
      </w:divBdr>
      <w:divsChild>
        <w:div w:id="603924980">
          <w:marLeft w:val="0"/>
          <w:marRight w:val="0"/>
          <w:marTop w:val="0"/>
          <w:marBottom w:val="0"/>
          <w:divBdr>
            <w:top w:val="none" w:sz="0" w:space="0" w:color="auto"/>
            <w:left w:val="none" w:sz="0" w:space="0" w:color="auto"/>
            <w:bottom w:val="none" w:sz="0" w:space="0" w:color="auto"/>
            <w:right w:val="none" w:sz="0" w:space="0" w:color="auto"/>
          </w:divBdr>
          <w:divsChild>
            <w:div w:id="2106143885">
              <w:marLeft w:val="0"/>
              <w:marRight w:val="0"/>
              <w:marTop w:val="0"/>
              <w:marBottom w:val="0"/>
              <w:divBdr>
                <w:top w:val="none" w:sz="0" w:space="0" w:color="auto"/>
                <w:left w:val="none" w:sz="0" w:space="0" w:color="auto"/>
                <w:bottom w:val="none" w:sz="0" w:space="0" w:color="auto"/>
                <w:right w:val="none" w:sz="0" w:space="0" w:color="auto"/>
              </w:divBdr>
              <w:divsChild>
                <w:div w:id="11128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508">
      <w:bodyDiv w:val="1"/>
      <w:marLeft w:val="0"/>
      <w:marRight w:val="0"/>
      <w:marTop w:val="0"/>
      <w:marBottom w:val="0"/>
      <w:divBdr>
        <w:top w:val="none" w:sz="0" w:space="0" w:color="auto"/>
        <w:left w:val="none" w:sz="0" w:space="0" w:color="auto"/>
        <w:bottom w:val="none" w:sz="0" w:space="0" w:color="auto"/>
        <w:right w:val="none" w:sz="0" w:space="0" w:color="auto"/>
      </w:divBdr>
      <w:divsChild>
        <w:div w:id="417478868">
          <w:marLeft w:val="0"/>
          <w:marRight w:val="0"/>
          <w:marTop w:val="0"/>
          <w:marBottom w:val="0"/>
          <w:divBdr>
            <w:top w:val="none" w:sz="0" w:space="0" w:color="auto"/>
            <w:left w:val="none" w:sz="0" w:space="0" w:color="auto"/>
            <w:bottom w:val="none" w:sz="0" w:space="0" w:color="auto"/>
            <w:right w:val="none" w:sz="0" w:space="0" w:color="auto"/>
          </w:divBdr>
          <w:divsChild>
            <w:div w:id="1105419298">
              <w:marLeft w:val="0"/>
              <w:marRight w:val="0"/>
              <w:marTop w:val="0"/>
              <w:marBottom w:val="0"/>
              <w:divBdr>
                <w:top w:val="none" w:sz="0" w:space="0" w:color="auto"/>
                <w:left w:val="none" w:sz="0" w:space="0" w:color="auto"/>
                <w:bottom w:val="none" w:sz="0" w:space="0" w:color="auto"/>
                <w:right w:val="none" w:sz="0" w:space="0" w:color="auto"/>
              </w:divBdr>
              <w:divsChild>
                <w:div w:id="1291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1596">
      <w:bodyDiv w:val="1"/>
      <w:marLeft w:val="0"/>
      <w:marRight w:val="0"/>
      <w:marTop w:val="0"/>
      <w:marBottom w:val="0"/>
      <w:divBdr>
        <w:top w:val="none" w:sz="0" w:space="0" w:color="auto"/>
        <w:left w:val="none" w:sz="0" w:space="0" w:color="auto"/>
        <w:bottom w:val="none" w:sz="0" w:space="0" w:color="auto"/>
        <w:right w:val="none" w:sz="0" w:space="0" w:color="auto"/>
      </w:divBdr>
      <w:divsChild>
        <w:div w:id="1048384717">
          <w:marLeft w:val="0"/>
          <w:marRight w:val="0"/>
          <w:marTop w:val="0"/>
          <w:marBottom w:val="0"/>
          <w:divBdr>
            <w:top w:val="none" w:sz="0" w:space="0" w:color="auto"/>
            <w:left w:val="none" w:sz="0" w:space="0" w:color="auto"/>
            <w:bottom w:val="none" w:sz="0" w:space="0" w:color="auto"/>
            <w:right w:val="none" w:sz="0" w:space="0" w:color="auto"/>
          </w:divBdr>
          <w:divsChild>
            <w:div w:id="348141817">
              <w:marLeft w:val="0"/>
              <w:marRight w:val="0"/>
              <w:marTop w:val="0"/>
              <w:marBottom w:val="0"/>
              <w:divBdr>
                <w:top w:val="none" w:sz="0" w:space="0" w:color="auto"/>
                <w:left w:val="none" w:sz="0" w:space="0" w:color="auto"/>
                <w:bottom w:val="none" w:sz="0" w:space="0" w:color="auto"/>
                <w:right w:val="none" w:sz="0" w:space="0" w:color="auto"/>
              </w:divBdr>
              <w:divsChild>
                <w:div w:id="163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2003">
      <w:bodyDiv w:val="1"/>
      <w:marLeft w:val="0"/>
      <w:marRight w:val="0"/>
      <w:marTop w:val="0"/>
      <w:marBottom w:val="0"/>
      <w:divBdr>
        <w:top w:val="none" w:sz="0" w:space="0" w:color="auto"/>
        <w:left w:val="none" w:sz="0" w:space="0" w:color="auto"/>
        <w:bottom w:val="none" w:sz="0" w:space="0" w:color="auto"/>
        <w:right w:val="none" w:sz="0" w:space="0" w:color="auto"/>
      </w:divBdr>
      <w:divsChild>
        <w:div w:id="1987736207">
          <w:marLeft w:val="0"/>
          <w:marRight w:val="0"/>
          <w:marTop w:val="0"/>
          <w:marBottom w:val="0"/>
          <w:divBdr>
            <w:top w:val="none" w:sz="0" w:space="0" w:color="auto"/>
            <w:left w:val="none" w:sz="0" w:space="0" w:color="auto"/>
            <w:bottom w:val="none" w:sz="0" w:space="0" w:color="auto"/>
            <w:right w:val="none" w:sz="0" w:space="0" w:color="auto"/>
          </w:divBdr>
          <w:divsChild>
            <w:div w:id="680861511">
              <w:marLeft w:val="0"/>
              <w:marRight w:val="0"/>
              <w:marTop w:val="0"/>
              <w:marBottom w:val="0"/>
              <w:divBdr>
                <w:top w:val="none" w:sz="0" w:space="0" w:color="auto"/>
                <w:left w:val="none" w:sz="0" w:space="0" w:color="auto"/>
                <w:bottom w:val="none" w:sz="0" w:space="0" w:color="auto"/>
                <w:right w:val="none" w:sz="0" w:space="0" w:color="auto"/>
              </w:divBdr>
              <w:divsChild>
                <w:div w:id="27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98527">
      <w:bodyDiv w:val="1"/>
      <w:marLeft w:val="0"/>
      <w:marRight w:val="0"/>
      <w:marTop w:val="0"/>
      <w:marBottom w:val="0"/>
      <w:divBdr>
        <w:top w:val="none" w:sz="0" w:space="0" w:color="auto"/>
        <w:left w:val="none" w:sz="0" w:space="0" w:color="auto"/>
        <w:bottom w:val="none" w:sz="0" w:space="0" w:color="auto"/>
        <w:right w:val="none" w:sz="0" w:space="0" w:color="auto"/>
      </w:divBdr>
      <w:divsChild>
        <w:div w:id="891841672">
          <w:marLeft w:val="0"/>
          <w:marRight w:val="0"/>
          <w:marTop w:val="0"/>
          <w:marBottom w:val="0"/>
          <w:divBdr>
            <w:top w:val="none" w:sz="0" w:space="0" w:color="auto"/>
            <w:left w:val="none" w:sz="0" w:space="0" w:color="auto"/>
            <w:bottom w:val="none" w:sz="0" w:space="0" w:color="auto"/>
            <w:right w:val="none" w:sz="0" w:space="0" w:color="auto"/>
          </w:divBdr>
          <w:divsChild>
            <w:div w:id="1543446945">
              <w:marLeft w:val="0"/>
              <w:marRight w:val="0"/>
              <w:marTop w:val="0"/>
              <w:marBottom w:val="0"/>
              <w:divBdr>
                <w:top w:val="none" w:sz="0" w:space="0" w:color="auto"/>
                <w:left w:val="none" w:sz="0" w:space="0" w:color="auto"/>
                <w:bottom w:val="none" w:sz="0" w:space="0" w:color="auto"/>
                <w:right w:val="none" w:sz="0" w:space="0" w:color="auto"/>
              </w:divBdr>
              <w:divsChild>
                <w:div w:id="13082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5434">
      <w:bodyDiv w:val="1"/>
      <w:marLeft w:val="0"/>
      <w:marRight w:val="0"/>
      <w:marTop w:val="0"/>
      <w:marBottom w:val="0"/>
      <w:divBdr>
        <w:top w:val="none" w:sz="0" w:space="0" w:color="auto"/>
        <w:left w:val="none" w:sz="0" w:space="0" w:color="auto"/>
        <w:bottom w:val="none" w:sz="0" w:space="0" w:color="auto"/>
        <w:right w:val="none" w:sz="0" w:space="0" w:color="auto"/>
      </w:divBdr>
      <w:divsChild>
        <w:div w:id="2054309482">
          <w:marLeft w:val="0"/>
          <w:marRight w:val="0"/>
          <w:marTop w:val="0"/>
          <w:marBottom w:val="0"/>
          <w:divBdr>
            <w:top w:val="none" w:sz="0" w:space="0" w:color="auto"/>
            <w:left w:val="none" w:sz="0" w:space="0" w:color="auto"/>
            <w:bottom w:val="none" w:sz="0" w:space="0" w:color="auto"/>
            <w:right w:val="none" w:sz="0" w:space="0" w:color="auto"/>
          </w:divBdr>
          <w:divsChild>
            <w:div w:id="1728524825">
              <w:marLeft w:val="0"/>
              <w:marRight w:val="0"/>
              <w:marTop w:val="0"/>
              <w:marBottom w:val="0"/>
              <w:divBdr>
                <w:top w:val="none" w:sz="0" w:space="0" w:color="auto"/>
                <w:left w:val="none" w:sz="0" w:space="0" w:color="auto"/>
                <w:bottom w:val="none" w:sz="0" w:space="0" w:color="auto"/>
                <w:right w:val="none" w:sz="0" w:space="0" w:color="auto"/>
              </w:divBdr>
              <w:divsChild>
                <w:div w:id="139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1744</Words>
  <Characters>9941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8</cp:revision>
  <dcterms:created xsi:type="dcterms:W3CDTF">2024-01-09T11:06:00Z</dcterms:created>
  <dcterms:modified xsi:type="dcterms:W3CDTF">2024-01-19T14:52:00Z</dcterms:modified>
</cp:coreProperties>
</file>