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5D13" w14:textId="77777777" w:rsidR="005D4B35" w:rsidRPr="00535FC8" w:rsidRDefault="00C2206B" w:rsidP="005D4B35">
      <w:pPr>
        <w:spacing w:after="0"/>
        <w:jc w:val="right"/>
        <w:rPr>
          <w:rFonts w:ascii="Times New Roman" w:hAnsi="Times New Roman" w:cs="Times New Roman"/>
          <w:b/>
          <w:sz w:val="24"/>
          <w:szCs w:val="24"/>
          <w:lang w:val="uk-UA"/>
        </w:rPr>
      </w:pPr>
      <w:r w:rsidRPr="00C94498">
        <w:rPr>
          <w:rFonts w:ascii="Times New Roman" w:eastAsia="SimSun" w:hAnsi="Times New Roman" w:cs="Times New Roman"/>
          <w:b/>
          <w:color w:val="000000"/>
          <w:kern w:val="2"/>
          <w:lang w:val="uk-UA" w:eastAsia="zh-CN"/>
        </w:rPr>
        <w:t xml:space="preserve">  </w:t>
      </w:r>
      <w:r w:rsidR="005D4B35" w:rsidRPr="00535FC8">
        <w:rPr>
          <w:rFonts w:ascii="Times New Roman" w:hAnsi="Times New Roman" w:cs="Times New Roman"/>
          <w:b/>
          <w:sz w:val="24"/>
          <w:szCs w:val="24"/>
          <w:lang w:val="uk-UA"/>
        </w:rPr>
        <w:t>Додаток № 4</w:t>
      </w:r>
    </w:p>
    <w:p w14:paraId="40D86065" w14:textId="77777777" w:rsidR="005D4B35" w:rsidRPr="00535FC8" w:rsidRDefault="005D4B35" w:rsidP="005D4B35">
      <w:pPr>
        <w:spacing w:after="0"/>
        <w:ind w:firstLine="700"/>
        <w:jc w:val="right"/>
        <w:rPr>
          <w:rFonts w:ascii="Times New Roman" w:hAnsi="Times New Roman" w:cs="Times New Roman"/>
          <w:i/>
          <w:sz w:val="24"/>
          <w:szCs w:val="24"/>
          <w:lang w:val="uk-UA"/>
        </w:rPr>
      </w:pPr>
      <w:r w:rsidRPr="00535FC8">
        <w:rPr>
          <w:rFonts w:ascii="Times New Roman" w:hAnsi="Times New Roman" w:cs="Times New Roman"/>
          <w:i/>
          <w:sz w:val="24"/>
          <w:szCs w:val="24"/>
          <w:lang w:val="uk-UA"/>
        </w:rPr>
        <w:t>до тендерної документації</w:t>
      </w:r>
    </w:p>
    <w:p w14:paraId="3396BDC6" w14:textId="77777777" w:rsidR="005D4B35" w:rsidRDefault="005D4B35" w:rsidP="005D4B35">
      <w:pPr>
        <w:spacing w:after="0" w:line="240" w:lineRule="auto"/>
        <w:jc w:val="center"/>
        <w:rPr>
          <w:rFonts w:ascii="Times New Roman" w:hAnsi="Times New Roman" w:cs="Times New Roman"/>
          <w:b/>
          <w:sz w:val="24"/>
          <w:szCs w:val="24"/>
        </w:rPr>
      </w:pPr>
    </w:p>
    <w:p w14:paraId="70E2A4BE" w14:textId="64F22BDD" w:rsidR="005D4B35" w:rsidRPr="005D4B35" w:rsidRDefault="005D4B35" w:rsidP="005D4B35">
      <w:pPr>
        <w:spacing w:after="0" w:line="240" w:lineRule="auto"/>
        <w:jc w:val="center"/>
        <w:rPr>
          <w:rFonts w:ascii="Times New Roman" w:hAnsi="Times New Roman" w:cs="Times New Roman"/>
          <w:b/>
        </w:rPr>
      </w:pPr>
      <w:r w:rsidRPr="005D4B35">
        <w:rPr>
          <w:rFonts w:ascii="Times New Roman" w:hAnsi="Times New Roman" w:cs="Times New Roman"/>
          <w:b/>
        </w:rPr>
        <w:t>(ПРОЄКТ</w:t>
      </w:r>
      <w:r w:rsidR="008D37FE">
        <w:rPr>
          <w:rFonts w:ascii="Times New Roman" w:hAnsi="Times New Roman" w:cs="Times New Roman"/>
          <w:b/>
          <w:lang w:val="uk-UA"/>
        </w:rPr>
        <w:t xml:space="preserve"> ДОГОВОРУ</w:t>
      </w:r>
      <w:r w:rsidRPr="005D4B35">
        <w:rPr>
          <w:rFonts w:ascii="Times New Roman" w:hAnsi="Times New Roman" w:cs="Times New Roman"/>
          <w:b/>
        </w:rPr>
        <w:t>)</w:t>
      </w:r>
    </w:p>
    <w:p w14:paraId="41D6EE0E" w14:textId="77777777" w:rsidR="005D4B35" w:rsidRPr="005D4B35" w:rsidRDefault="005D4B35" w:rsidP="005D4B35">
      <w:pPr>
        <w:spacing w:after="0" w:line="240" w:lineRule="auto"/>
        <w:jc w:val="center"/>
        <w:rPr>
          <w:rStyle w:val="rvts0"/>
          <w:b/>
        </w:rPr>
      </w:pPr>
    </w:p>
    <w:p w14:paraId="5E47B521" w14:textId="77777777" w:rsidR="005D4B35" w:rsidRPr="005D4B35" w:rsidRDefault="005D4B35" w:rsidP="005D4B35">
      <w:pPr>
        <w:widowControl w:val="0"/>
        <w:spacing w:after="0" w:line="240" w:lineRule="auto"/>
        <w:jc w:val="both"/>
        <w:rPr>
          <w:rFonts w:ascii="Times New Roman" w:eastAsia="SimSun" w:hAnsi="Times New Roman" w:cs="Times New Roman"/>
          <w:iCs/>
          <w:color w:val="000000"/>
          <w:kern w:val="2"/>
          <w:lang w:val="uk-UA" w:eastAsia="zh-CN"/>
        </w:rPr>
      </w:pPr>
    </w:p>
    <w:p w14:paraId="1386980C" w14:textId="0F66BAE7" w:rsidR="005D4B35" w:rsidRPr="005D4B35" w:rsidRDefault="00D83A91" w:rsidP="005D4B35">
      <w:pPr>
        <w:widowControl w:val="0"/>
        <w:spacing w:after="0" w:line="240" w:lineRule="auto"/>
        <w:jc w:val="both"/>
        <w:rPr>
          <w:rFonts w:ascii="Times New Roman" w:eastAsia="SimSun" w:hAnsi="Times New Roman" w:cs="Times New Roman"/>
          <w:bCs/>
          <w:iCs/>
          <w:color w:val="000000"/>
          <w:kern w:val="2"/>
          <w:lang w:val="uk-UA" w:eastAsia="zh-CN"/>
        </w:rPr>
      </w:pPr>
      <w:r>
        <w:rPr>
          <w:rFonts w:ascii="Times New Roman" w:eastAsia="SimSun" w:hAnsi="Times New Roman" w:cs="Times New Roman"/>
          <w:iCs/>
          <w:color w:val="000000"/>
          <w:kern w:val="2"/>
          <w:lang w:val="uk-UA" w:eastAsia="zh-CN"/>
        </w:rPr>
        <w:t xml:space="preserve"> </w:t>
      </w:r>
      <w:r w:rsidR="005D4B35" w:rsidRPr="005D4B35">
        <w:rPr>
          <w:rFonts w:ascii="Times New Roman" w:eastAsia="SimSun" w:hAnsi="Times New Roman" w:cs="Times New Roman"/>
          <w:b/>
          <w:iCs/>
          <w:color w:val="000000"/>
          <w:kern w:val="2"/>
          <w:lang w:val="uk-UA" w:eastAsia="zh-CN"/>
        </w:rPr>
        <w:t>Комунальне некомерційне підприємство Луганської обласної ради «Луганський регіональний центр екстреної медичної допомоги та медицини катастроф»</w:t>
      </w:r>
      <w:r w:rsidR="005D4B35" w:rsidRPr="005D4B35">
        <w:rPr>
          <w:rFonts w:ascii="Times New Roman" w:eastAsia="SimSun" w:hAnsi="Times New Roman" w:cs="Times New Roman"/>
          <w:iCs/>
          <w:color w:val="000000"/>
          <w:kern w:val="2"/>
          <w:lang w:val="uk-UA" w:eastAsia="zh-CN"/>
        </w:rPr>
        <w:t xml:space="preserve"> (надалі – </w:t>
      </w:r>
      <w:r w:rsidR="005D4B35" w:rsidRPr="005D4B35">
        <w:rPr>
          <w:rFonts w:ascii="Times New Roman" w:eastAsia="SimSun" w:hAnsi="Times New Roman" w:cs="Times New Roman"/>
          <w:b/>
          <w:iCs/>
          <w:color w:val="000000"/>
          <w:kern w:val="2"/>
          <w:lang w:val="uk-UA" w:eastAsia="zh-CN"/>
        </w:rPr>
        <w:t>Замовник</w:t>
      </w:r>
      <w:r w:rsidR="005D4B35" w:rsidRPr="005D4B35">
        <w:rPr>
          <w:rFonts w:ascii="Times New Roman" w:eastAsia="SimSun" w:hAnsi="Times New Roman" w:cs="Times New Roman"/>
          <w:iCs/>
          <w:color w:val="000000"/>
          <w:kern w:val="2"/>
          <w:lang w:val="uk-UA" w:eastAsia="zh-CN"/>
        </w:rPr>
        <w:t xml:space="preserve">) в особі генерального директора </w:t>
      </w:r>
      <w:proofErr w:type="spellStart"/>
      <w:r w:rsidR="005D4B35" w:rsidRPr="005D4B35">
        <w:rPr>
          <w:rFonts w:ascii="Times New Roman" w:eastAsia="SimSun" w:hAnsi="Times New Roman" w:cs="Times New Roman"/>
          <w:iCs/>
          <w:color w:val="000000"/>
          <w:kern w:val="2"/>
          <w:lang w:val="uk-UA" w:eastAsia="zh-CN"/>
        </w:rPr>
        <w:t>Кісельова</w:t>
      </w:r>
      <w:proofErr w:type="spellEnd"/>
      <w:r w:rsidR="005D4B35" w:rsidRPr="005D4B35">
        <w:rPr>
          <w:rFonts w:ascii="Times New Roman" w:eastAsia="SimSun" w:hAnsi="Times New Roman" w:cs="Times New Roman"/>
          <w:iCs/>
          <w:color w:val="000000"/>
          <w:kern w:val="2"/>
          <w:lang w:val="uk-UA" w:eastAsia="zh-CN"/>
        </w:rPr>
        <w:t xml:space="preserve"> Дмитра Юрійовича, що діє на підставі Статуту з однієї </w:t>
      </w:r>
      <w:r w:rsidR="005D4B35" w:rsidRPr="005D4B35">
        <w:rPr>
          <w:rFonts w:ascii="Times New Roman" w:eastAsia="SimSun" w:hAnsi="Times New Roman" w:cs="Times New Roman"/>
          <w:b/>
          <w:iCs/>
          <w:color w:val="000000"/>
          <w:kern w:val="2"/>
          <w:lang w:val="uk-UA" w:eastAsia="zh-CN"/>
        </w:rPr>
        <w:t>Сторони</w:t>
      </w:r>
      <w:r w:rsidR="005D4B35" w:rsidRPr="005D4B35">
        <w:rPr>
          <w:rFonts w:ascii="Times New Roman" w:eastAsia="SimSun" w:hAnsi="Times New Roman" w:cs="Times New Roman"/>
          <w:iCs/>
          <w:color w:val="000000"/>
          <w:kern w:val="2"/>
          <w:lang w:val="uk-UA" w:eastAsia="zh-CN"/>
        </w:rPr>
        <w:t xml:space="preserve">, та ____________________(надалі - </w:t>
      </w:r>
      <w:r w:rsidR="005D4B35" w:rsidRPr="005D4B35">
        <w:rPr>
          <w:rFonts w:ascii="Times New Roman" w:eastAsia="SimSun" w:hAnsi="Times New Roman" w:cs="Times New Roman"/>
          <w:b/>
          <w:iCs/>
          <w:color w:val="000000"/>
          <w:kern w:val="2"/>
          <w:lang w:val="uk-UA" w:eastAsia="zh-CN"/>
        </w:rPr>
        <w:t>Виконавець</w:t>
      </w:r>
      <w:r w:rsidR="005D4B35" w:rsidRPr="005D4B35">
        <w:rPr>
          <w:rFonts w:ascii="Times New Roman" w:eastAsia="SimSun" w:hAnsi="Times New Roman" w:cs="Times New Roman"/>
          <w:iCs/>
          <w:color w:val="000000"/>
          <w:kern w:val="2"/>
          <w:lang w:val="uk-UA" w:eastAsia="zh-CN"/>
        </w:rPr>
        <w:t>)</w:t>
      </w:r>
      <w:r w:rsidR="005D4B35" w:rsidRPr="005D4B35">
        <w:rPr>
          <w:rFonts w:ascii="Times New Roman" w:eastAsia="SimSun" w:hAnsi="Times New Roman" w:cs="Times New Roman"/>
          <w:bCs/>
          <w:iCs/>
          <w:color w:val="000000"/>
          <w:kern w:val="2"/>
          <w:lang w:val="uk-UA" w:eastAsia="zh-CN"/>
        </w:rPr>
        <w:t xml:space="preserve">, що діє на підставі____________, а разом іменовані Сторони, </w:t>
      </w:r>
      <w:r w:rsidR="005D4B35" w:rsidRPr="005D4B35">
        <w:rPr>
          <w:rFonts w:ascii="Times New Roman" w:eastAsia="Times New Roman" w:hAnsi="Times New Roman" w:cs="Times New Roman"/>
          <w:lang w:val="uk-UA"/>
        </w:rPr>
        <w:t xml:space="preserve">керуючись постановою Кабінету Міністрів України від 12.10.2022 № 1178 “Про затвердження особливостей здійснення публічних </w:t>
      </w:r>
      <w:proofErr w:type="spellStart"/>
      <w:r w:rsidR="005D4B35" w:rsidRPr="005D4B35">
        <w:rPr>
          <w:rFonts w:ascii="Times New Roman" w:eastAsia="Times New Roman" w:hAnsi="Times New Roman" w:cs="Times New Roman"/>
          <w:lang w:val="uk-UA"/>
        </w:rPr>
        <w:t>закупівель</w:t>
      </w:r>
      <w:proofErr w:type="spellEnd"/>
      <w:r w:rsidR="005D4B35" w:rsidRPr="005D4B35">
        <w:rPr>
          <w:rFonts w:ascii="Times New Roman" w:eastAsia="Times New Roman" w:hAnsi="Times New Roman" w:cs="Times New Roman"/>
          <w:lang w:val="uk-UA"/>
        </w:rPr>
        <w:t xml:space="preserve"> товарів, робіт і послуг для замовників, передбачених Законом України “Про публічні закупівлі”</w:t>
      </w:r>
      <w:r w:rsidR="005D4B35" w:rsidRPr="005D4B35">
        <w:rPr>
          <w:rFonts w:ascii="Times New Roman" w:eastAsia="SimSun" w:hAnsi="Times New Roman" w:cs="Times New Roman"/>
          <w:iCs/>
          <w:color w:val="000000"/>
          <w:kern w:val="2"/>
          <w:lang w:val="uk-UA" w:eastAsia="zh-CN"/>
        </w:rPr>
        <w:t xml:space="preserve"> від 25.12.2015 №922-VIII</w:t>
      </w:r>
      <w:r w:rsidR="005D4B35" w:rsidRPr="005D4B35">
        <w:rPr>
          <w:rFonts w:ascii="Times New Roman" w:eastAsia="Times New Roman" w:hAnsi="Times New Roman" w:cs="Times New Roman"/>
          <w:lang w:val="uk-UA"/>
        </w:rPr>
        <w:t>, на період дії правового режиму воєнного стану в Україні та протягом 90 днів з дня його припинення або скасування” у період дії воєнного стану в Україні, введеного відповідно до Указу Президента України від 24.02.2022 № 64/2022 (зі змінами), з урахуванням норм Цивільного і Господарського кодексів України, уклали цей Договір про наступне:</w:t>
      </w:r>
    </w:p>
    <w:p w14:paraId="1C067B9E"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 xml:space="preserve">                                                          </w:t>
      </w:r>
    </w:p>
    <w:p w14:paraId="3FC1308B" w14:textId="77777777" w:rsidR="00C2206B" w:rsidRPr="00C94498" w:rsidRDefault="00C2206B" w:rsidP="00287591">
      <w:pPr>
        <w:widowControl w:val="0"/>
        <w:spacing w:line="240" w:lineRule="auto"/>
        <w:jc w:val="both"/>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 xml:space="preserve">                                                       I. ПРЕДМЕТ ДОГОВОРУ</w:t>
      </w:r>
    </w:p>
    <w:p w14:paraId="71701DA8" w14:textId="73D3F7D1" w:rsidR="00C2206B" w:rsidRPr="0073740A" w:rsidRDefault="00C2206B" w:rsidP="00C2206B">
      <w:pPr>
        <w:widowControl w:val="0"/>
        <w:spacing w:after="0" w:line="240" w:lineRule="auto"/>
        <w:jc w:val="both"/>
        <w:rPr>
          <w:rFonts w:ascii="Times New Roman" w:eastAsia="SimSun" w:hAnsi="Times New Roman" w:cs="Times New Roman"/>
          <w:b/>
          <w:bCs/>
          <w:iCs/>
          <w:color w:val="000000"/>
          <w:kern w:val="2"/>
          <w:lang w:val="uk-UA" w:eastAsia="zh-CN"/>
        </w:rPr>
      </w:pPr>
      <w:r w:rsidRPr="00C94498">
        <w:rPr>
          <w:rFonts w:ascii="Times New Roman" w:eastAsia="SimSun" w:hAnsi="Times New Roman" w:cs="Times New Roman"/>
          <w:iCs/>
          <w:color w:val="000000"/>
          <w:kern w:val="2"/>
          <w:lang w:val="uk-UA" w:eastAsia="zh-CN"/>
        </w:rPr>
        <w:t xml:space="preserve">1.1. Виконавець зобов’язується надавати послуги Замовнику </w:t>
      </w:r>
      <w:r w:rsidRPr="0073740A">
        <w:rPr>
          <w:rFonts w:ascii="Times New Roman" w:eastAsia="SimSun" w:hAnsi="Times New Roman" w:cs="Times New Roman"/>
          <w:iCs/>
          <w:color w:val="000000"/>
          <w:kern w:val="2"/>
          <w:lang w:val="uk-UA" w:eastAsia="zh-CN"/>
        </w:rPr>
        <w:t xml:space="preserve">згідно </w:t>
      </w:r>
      <w:r w:rsidRPr="0073740A">
        <w:rPr>
          <w:rFonts w:ascii="Times New Roman" w:eastAsia="SimSun" w:hAnsi="Times New Roman" w:cs="Times New Roman"/>
          <w:b/>
          <w:bCs/>
          <w:iCs/>
          <w:color w:val="000000"/>
          <w:kern w:val="2"/>
          <w:lang w:val="uk-UA" w:eastAsia="zh-CN"/>
        </w:rPr>
        <w:t xml:space="preserve">Код ДК 021:2015 -  50110000-9 «Послуги з ремонту і технічного обслуговування </w:t>
      </w:r>
      <w:proofErr w:type="spellStart"/>
      <w:r w:rsidRPr="0073740A">
        <w:rPr>
          <w:rFonts w:ascii="Times New Roman" w:eastAsia="SimSun" w:hAnsi="Times New Roman" w:cs="Times New Roman"/>
          <w:b/>
          <w:bCs/>
          <w:iCs/>
          <w:color w:val="000000"/>
          <w:kern w:val="2"/>
          <w:lang w:val="uk-UA" w:eastAsia="zh-CN"/>
        </w:rPr>
        <w:t>мототранспортних</w:t>
      </w:r>
      <w:proofErr w:type="spellEnd"/>
      <w:r w:rsidRPr="0073740A">
        <w:rPr>
          <w:rFonts w:ascii="Times New Roman" w:eastAsia="SimSun" w:hAnsi="Times New Roman" w:cs="Times New Roman"/>
          <w:b/>
          <w:bCs/>
          <w:iCs/>
          <w:color w:val="000000"/>
          <w:kern w:val="2"/>
          <w:lang w:val="uk-UA" w:eastAsia="zh-CN"/>
        </w:rPr>
        <w:t xml:space="preserve"> засобів і супутнього обладнання»</w:t>
      </w:r>
      <w:r w:rsidRPr="0073740A">
        <w:rPr>
          <w:rFonts w:ascii="Times New Roman" w:eastAsia="SimSun" w:hAnsi="Times New Roman" w:cs="Times New Roman"/>
          <w:iCs/>
          <w:color w:val="000000"/>
          <w:kern w:val="2"/>
          <w:lang w:val="uk-UA" w:eastAsia="zh-CN"/>
        </w:rPr>
        <w:t xml:space="preserve"> (</w:t>
      </w:r>
      <w:r w:rsidR="0061280B" w:rsidRPr="0073740A">
        <w:rPr>
          <w:rFonts w:ascii="Times New Roman" w:eastAsia="SimSun" w:hAnsi="Times New Roman" w:cs="Times New Roman"/>
          <w:iCs/>
          <w:color w:val="000000"/>
          <w:kern w:val="2"/>
          <w:lang w:val="uk-UA" w:eastAsia="zh-CN"/>
        </w:rPr>
        <w:t>Послуги з р</w:t>
      </w:r>
      <w:r w:rsidRPr="0073740A">
        <w:rPr>
          <w:rFonts w:ascii="Times New Roman" w:eastAsia="SimSun" w:hAnsi="Times New Roman" w:cs="Times New Roman"/>
          <w:iCs/>
          <w:color w:val="000000"/>
          <w:kern w:val="2"/>
          <w:lang w:val="uk-UA" w:eastAsia="zh-CN"/>
        </w:rPr>
        <w:t>емонт</w:t>
      </w:r>
      <w:r w:rsidR="0061280B" w:rsidRPr="0073740A">
        <w:rPr>
          <w:rFonts w:ascii="Times New Roman" w:eastAsia="SimSun" w:hAnsi="Times New Roman" w:cs="Times New Roman"/>
          <w:iCs/>
          <w:color w:val="000000"/>
          <w:kern w:val="2"/>
          <w:lang w:val="uk-UA" w:eastAsia="zh-CN"/>
        </w:rPr>
        <w:t>у</w:t>
      </w:r>
      <w:r w:rsidRPr="0073740A">
        <w:rPr>
          <w:rFonts w:ascii="Times New Roman" w:eastAsia="SimSun" w:hAnsi="Times New Roman" w:cs="Times New Roman"/>
          <w:iCs/>
          <w:color w:val="000000"/>
          <w:kern w:val="2"/>
          <w:lang w:val="uk-UA" w:eastAsia="zh-CN"/>
        </w:rPr>
        <w:t xml:space="preserve"> і технічне обслуговування </w:t>
      </w:r>
      <w:r w:rsidR="00D83A91" w:rsidRPr="0073740A">
        <w:rPr>
          <w:rFonts w:ascii="Times New Roman" w:eastAsia="SimSun" w:hAnsi="Times New Roman" w:cs="Times New Roman"/>
          <w:iCs/>
          <w:color w:val="000000"/>
          <w:kern w:val="2"/>
          <w:lang w:val="uk-UA" w:eastAsia="zh-CN"/>
        </w:rPr>
        <w:t>автомобільного транспорту</w:t>
      </w:r>
      <w:r w:rsidRPr="0073740A">
        <w:rPr>
          <w:rFonts w:ascii="Times New Roman" w:eastAsia="SimSun" w:hAnsi="Times New Roman" w:cs="Times New Roman"/>
          <w:iCs/>
          <w:color w:val="000000"/>
          <w:kern w:val="2"/>
          <w:lang w:val="uk-UA" w:eastAsia="zh-CN"/>
        </w:rPr>
        <w:t>) відповідно до умов даного Договору (далі - Послуги), а Замовник прийняти послуги та оплатити їх вартість на умовах даного Договору.</w:t>
      </w:r>
      <w:r w:rsidRPr="0073740A">
        <w:rPr>
          <w:rFonts w:ascii="Times New Roman" w:eastAsia="SimSun" w:hAnsi="Times New Roman" w:cs="Times New Roman"/>
          <w:b/>
          <w:iCs/>
          <w:color w:val="000000"/>
          <w:kern w:val="2"/>
          <w:lang w:val="uk-UA" w:eastAsia="zh-CN"/>
        </w:rPr>
        <w:t xml:space="preserve"> Ідентифікатор закупівлі: </w:t>
      </w:r>
      <w:r w:rsidRPr="0073740A">
        <w:rPr>
          <w:rFonts w:ascii="Times New Roman" w:eastAsia="SimSun" w:hAnsi="Times New Roman" w:cs="Times New Roman"/>
          <w:b/>
          <w:iCs/>
          <w:color w:val="000000"/>
          <w:kern w:val="2"/>
          <w:lang w:val="en-US" w:eastAsia="zh-CN"/>
        </w:rPr>
        <w:t>UA</w:t>
      </w:r>
      <w:r w:rsidRPr="0073740A">
        <w:rPr>
          <w:rFonts w:ascii="Times New Roman" w:eastAsia="SimSun" w:hAnsi="Times New Roman" w:cs="Times New Roman"/>
          <w:b/>
          <w:iCs/>
          <w:color w:val="000000"/>
          <w:kern w:val="2"/>
          <w:lang w:val="uk-UA" w:eastAsia="zh-CN"/>
        </w:rPr>
        <w:t>______________.</w:t>
      </w:r>
    </w:p>
    <w:p w14:paraId="752EBC13" w14:textId="6D62A97D"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73740A">
        <w:rPr>
          <w:rFonts w:ascii="Times New Roman" w:eastAsia="SimSun" w:hAnsi="Times New Roman" w:cs="Times New Roman"/>
          <w:iCs/>
          <w:color w:val="000000"/>
          <w:kern w:val="2"/>
          <w:lang w:val="uk-UA" w:eastAsia="zh-CN"/>
        </w:rPr>
        <w:t>1.2.</w:t>
      </w:r>
      <w:r w:rsidR="00A25190" w:rsidRPr="0073740A">
        <w:rPr>
          <w:rFonts w:ascii="Times New Roman" w:eastAsia="SimSun" w:hAnsi="Times New Roman" w:cs="Times New Roman"/>
          <w:iCs/>
          <w:color w:val="000000"/>
          <w:kern w:val="2"/>
          <w:lang w:val="uk-UA" w:eastAsia="zh-CN"/>
        </w:rPr>
        <w:t xml:space="preserve"> П</w:t>
      </w:r>
      <w:r w:rsidRPr="0073740A">
        <w:rPr>
          <w:rFonts w:ascii="Times New Roman" w:eastAsia="SimSun" w:hAnsi="Times New Roman" w:cs="Times New Roman"/>
          <w:iCs/>
          <w:color w:val="000000"/>
          <w:kern w:val="2"/>
          <w:lang w:val="uk-UA" w:eastAsia="zh-CN"/>
        </w:rPr>
        <w:t>ослуги обумовлені в п. 1.1 Договору надаються Виконавцем на підставі заявок, наданих уповноваженим пред</w:t>
      </w:r>
      <w:r w:rsidR="00C8495E" w:rsidRPr="0073740A">
        <w:rPr>
          <w:rFonts w:ascii="Times New Roman" w:eastAsia="SimSun" w:hAnsi="Times New Roman" w:cs="Times New Roman"/>
          <w:iCs/>
          <w:color w:val="000000"/>
          <w:kern w:val="2"/>
          <w:lang w:val="uk-UA" w:eastAsia="zh-CN"/>
        </w:rPr>
        <w:t>ставником Замовника згідно</w:t>
      </w:r>
      <w:r w:rsidRPr="0073740A">
        <w:rPr>
          <w:rFonts w:ascii="Times New Roman" w:eastAsia="SimSun" w:hAnsi="Times New Roman" w:cs="Times New Roman"/>
          <w:iCs/>
          <w:color w:val="000000"/>
          <w:kern w:val="2"/>
          <w:lang w:val="uk-UA" w:eastAsia="zh-CN"/>
        </w:rPr>
        <w:t xml:space="preserve"> </w:t>
      </w:r>
      <w:r w:rsidR="00133442" w:rsidRPr="0073740A">
        <w:rPr>
          <w:rFonts w:ascii="Times New Roman" w:eastAsia="SimSun" w:hAnsi="Times New Roman" w:cs="Times New Roman"/>
          <w:iCs/>
          <w:color w:val="000000"/>
          <w:kern w:val="2"/>
          <w:lang w:val="uk-UA" w:eastAsia="zh-CN"/>
        </w:rPr>
        <w:t>Д</w:t>
      </w:r>
      <w:r w:rsidRPr="0073740A">
        <w:rPr>
          <w:rFonts w:ascii="Times New Roman" w:eastAsia="SimSun" w:hAnsi="Times New Roman" w:cs="Times New Roman"/>
          <w:iCs/>
          <w:color w:val="000000"/>
          <w:kern w:val="2"/>
          <w:lang w:val="uk-UA" w:eastAsia="zh-CN"/>
        </w:rPr>
        <w:t>одатку №</w:t>
      </w:r>
      <w:r w:rsidR="000B6F6F" w:rsidRPr="0073740A">
        <w:rPr>
          <w:rFonts w:ascii="Times New Roman" w:eastAsia="SimSun" w:hAnsi="Times New Roman" w:cs="Times New Roman"/>
          <w:iCs/>
          <w:color w:val="000000"/>
          <w:kern w:val="2"/>
          <w:lang w:val="uk-UA" w:eastAsia="zh-CN"/>
        </w:rPr>
        <w:t xml:space="preserve"> </w:t>
      </w:r>
      <w:r w:rsidRPr="0073740A">
        <w:rPr>
          <w:rFonts w:ascii="Times New Roman" w:eastAsia="SimSun" w:hAnsi="Times New Roman" w:cs="Times New Roman"/>
          <w:iCs/>
          <w:color w:val="000000"/>
          <w:kern w:val="2"/>
          <w:lang w:val="uk-UA" w:eastAsia="zh-CN"/>
        </w:rPr>
        <w:t>1 до даного договору (</w:t>
      </w:r>
      <w:r w:rsidRPr="0073740A">
        <w:rPr>
          <w:rFonts w:ascii="Times New Roman" w:eastAsia="SimSun" w:hAnsi="Times New Roman" w:cs="Times New Roman"/>
          <w:b/>
          <w:iCs/>
          <w:color w:val="000000"/>
          <w:kern w:val="2"/>
          <w:lang w:val="uk-UA" w:eastAsia="zh-CN"/>
        </w:rPr>
        <w:t>Додаток №1 – СПЕЦИФІКАЦІЯ</w:t>
      </w:r>
      <w:r w:rsidRPr="0073740A">
        <w:rPr>
          <w:rFonts w:ascii="Times New Roman" w:eastAsia="SimSun" w:hAnsi="Times New Roman" w:cs="Times New Roman"/>
          <w:iCs/>
          <w:color w:val="000000"/>
          <w:kern w:val="2"/>
          <w:lang w:val="uk-UA" w:eastAsia="zh-CN"/>
        </w:rPr>
        <w:t>). Допускається надання Заявок з використанням</w:t>
      </w:r>
      <w:r w:rsidRPr="00C94498">
        <w:rPr>
          <w:rFonts w:ascii="Times New Roman" w:eastAsia="SimSun" w:hAnsi="Times New Roman" w:cs="Times New Roman"/>
          <w:iCs/>
          <w:color w:val="000000"/>
          <w:kern w:val="2"/>
          <w:lang w:val="uk-UA" w:eastAsia="zh-CN"/>
        </w:rPr>
        <w:t xml:space="preserve"> засобів телефонного зв’язку із наступним їх підтвердженням зі сторони Замовника шляхом підписання наряду-замовлення уповноваженим представником Замовника.</w:t>
      </w:r>
    </w:p>
    <w:p w14:paraId="1CF22375" w14:textId="29B77B70"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1.3 Перелік послуг</w:t>
      </w:r>
      <w:r w:rsidR="00EE4714">
        <w:rPr>
          <w:rFonts w:ascii="Times New Roman" w:eastAsia="SimSun" w:hAnsi="Times New Roman" w:cs="Times New Roman"/>
          <w:iCs/>
          <w:color w:val="000000"/>
          <w:kern w:val="2"/>
          <w:lang w:val="uk-UA" w:eastAsia="zh-CN"/>
        </w:rPr>
        <w:t xml:space="preserve"> з ремонту і</w:t>
      </w:r>
      <w:r w:rsidRPr="00C94498">
        <w:rPr>
          <w:rFonts w:ascii="Times New Roman" w:eastAsia="SimSun" w:hAnsi="Times New Roman" w:cs="Times New Roman"/>
          <w:iCs/>
          <w:color w:val="000000"/>
          <w:kern w:val="2"/>
          <w:lang w:val="uk-UA" w:eastAsia="zh-CN"/>
        </w:rPr>
        <w:t xml:space="preserve"> </w:t>
      </w:r>
      <w:r w:rsidR="00EE4714">
        <w:rPr>
          <w:rFonts w:ascii="Times New Roman" w:eastAsia="SimSun" w:hAnsi="Times New Roman" w:cs="Times New Roman"/>
          <w:iCs/>
          <w:color w:val="000000"/>
          <w:kern w:val="2"/>
          <w:lang w:val="uk-UA" w:eastAsia="zh-CN"/>
        </w:rPr>
        <w:t>технічного обслуговування автомобільного транспорту</w:t>
      </w:r>
      <w:r w:rsidRPr="00C94498">
        <w:rPr>
          <w:rFonts w:ascii="Times New Roman" w:eastAsia="SimSun" w:hAnsi="Times New Roman" w:cs="Times New Roman"/>
          <w:iCs/>
          <w:color w:val="000000"/>
          <w:kern w:val="2"/>
          <w:lang w:val="uk-UA" w:eastAsia="zh-CN"/>
        </w:rPr>
        <w:t xml:space="preserve"> може змінюватись в залежності від </w:t>
      </w:r>
      <w:r w:rsidR="0061280B">
        <w:rPr>
          <w:rFonts w:ascii="Times New Roman" w:eastAsia="SimSun" w:hAnsi="Times New Roman" w:cs="Times New Roman"/>
          <w:iCs/>
          <w:color w:val="000000"/>
          <w:kern w:val="2"/>
          <w:lang w:val="uk-UA" w:eastAsia="zh-CN"/>
        </w:rPr>
        <w:t xml:space="preserve">фактичної </w:t>
      </w:r>
      <w:r w:rsidRPr="00C94498">
        <w:rPr>
          <w:rFonts w:ascii="Times New Roman" w:eastAsia="SimSun" w:hAnsi="Times New Roman" w:cs="Times New Roman"/>
          <w:iCs/>
          <w:color w:val="000000"/>
          <w:kern w:val="2"/>
          <w:lang w:val="uk-UA" w:eastAsia="zh-CN"/>
        </w:rPr>
        <w:t>потреб</w:t>
      </w:r>
      <w:r w:rsidR="0061280B">
        <w:rPr>
          <w:rFonts w:ascii="Times New Roman" w:eastAsia="SimSun" w:hAnsi="Times New Roman" w:cs="Times New Roman"/>
          <w:iCs/>
          <w:color w:val="000000"/>
          <w:kern w:val="2"/>
          <w:lang w:val="uk-UA" w:eastAsia="zh-CN"/>
        </w:rPr>
        <w:t>и</w:t>
      </w:r>
      <w:r w:rsidRPr="00C94498">
        <w:rPr>
          <w:rFonts w:ascii="Times New Roman" w:eastAsia="SimSun" w:hAnsi="Times New Roman" w:cs="Times New Roman"/>
          <w:iCs/>
          <w:color w:val="000000"/>
          <w:kern w:val="2"/>
          <w:lang w:val="uk-UA" w:eastAsia="zh-CN"/>
        </w:rPr>
        <w:t xml:space="preserve"> Замовника, але в межах загальної вартості Договору.</w:t>
      </w:r>
    </w:p>
    <w:p w14:paraId="10471167"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1.4. Обумовлені даним Договором роботи та послуги надаються Виконавцем на СТО.</w:t>
      </w:r>
    </w:p>
    <w:p w14:paraId="1173645A"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p>
    <w:p w14:paraId="12DD928F" w14:textId="0C5ED79D" w:rsidR="00C2206B" w:rsidRPr="00C94498" w:rsidRDefault="00C2206B" w:rsidP="00287591">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II. ЯКІСТЬ ПОСЛУГ</w:t>
      </w:r>
    </w:p>
    <w:p w14:paraId="594C44D3"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2.1. Виконавець повинен надати Замовнику послуги, якість яких відповідає всім нормам  Наказу Міністерства Інфраструктури України від 28.11.2014 року №615 «</w:t>
      </w:r>
      <w:r w:rsidRPr="00C94498">
        <w:rPr>
          <w:rFonts w:ascii="Times New Roman" w:eastAsia="SimSun" w:hAnsi="Times New Roman" w:cs="Times New Roman"/>
          <w:b/>
          <w:bCs/>
          <w:iCs/>
          <w:color w:val="000000"/>
          <w:kern w:val="2"/>
          <w:lang w:val="uk-UA" w:eastAsia="zh-CN"/>
        </w:rPr>
        <w:t>Про затвердження Правил надання послуг з технічного обслуговування і ремонту колісних транспортних засобів»</w:t>
      </w:r>
      <w:r w:rsidRPr="00C94498">
        <w:rPr>
          <w:rFonts w:ascii="Times New Roman" w:eastAsia="SimSun" w:hAnsi="Times New Roman" w:cs="Times New Roman"/>
          <w:iCs/>
          <w:color w:val="000000"/>
          <w:kern w:val="2"/>
          <w:lang w:val="uk-UA" w:eastAsia="zh-CN"/>
        </w:rPr>
        <w:t xml:space="preserve"> з урахуванням положень цього Договору.</w:t>
      </w:r>
    </w:p>
    <w:p w14:paraId="5DF93A6D"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p>
    <w:p w14:paraId="3D435764" w14:textId="2D825A9C" w:rsidR="00C2206B" w:rsidRPr="00C94498" w:rsidRDefault="00C2206B" w:rsidP="00423A9A">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III. ЦІНА ДОГОВОРУ</w:t>
      </w:r>
    </w:p>
    <w:p w14:paraId="5B7C7177"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73740A">
        <w:rPr>
          <w:rFonts w:ascii="Times New Roman" w:eastAsia="SimSun" w:hAnsi="Times New Roman" w:cs="Times New Roman"/>
          <w:iCs/>
          <w:color w:val="000000"/>
          <w:kern w:val="2"/>
          <w:lang w:val="uk-UA" w:eastAsia="zh-CN"/>
        </w:rPr>
        <w:t xml:space="preserve">3.1. Загальна сума Договору складає __________ грн. в </w:t>
      </w:r>
      <w:proofErr w:type="spellStart"/>
      <w:r w:rsidRPr="0073740A">
        <w:rPr>
          <w:rFonts w:ascii="Times New Roman" w:eastAsia="SimSun" w:hAnsi="Times New Roman" w:cs="Times New Roman"/>
          <w:iCs/>
          <w:color w:val="000000"/>
          <w:kern w:val="2"/>
          <w:lang w:val="uk-UA" w:eastAsia="zh-CN"/>
        </w:rPr>
        <w:t>т.ч</w:t>
      </w:r>
      <w:proofErr w:type="spellEnd"/>
      <w:r w:rsidRPr="0073740A">
        <w:rPr>
          <w:rFonts w:ascii="Times New Roman" w:eastAsia="SimSun" w:hAnsi="Times New Roman" w:cs="Times New Roman"/>
          <w:iCs/>
          <w:color w:val="000000"/>
          <w:kern w:val="2"/>
          <w:lang w:val="uk-UA" w:eastAsia="zh-CN"/>
        </w:rPr>
        <w:t>. ПДВ___________.</w:t>
      </w:r>
    </w:p>
    <w:p w14:paraId="5019CFC6" w14:textId="18A02A34"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3.2. Загальна сума цього Договору, не може змінюватись за виключенням випадків, передбачених Законом України «Про публічні закупівлі»</w:t>
      </w:r>
      <w:r w:rsidR="0015569B">
        <w:rPr>
          <w:rFonts w:ascii="Times New Roman" w:eastAsia="SimSun" w:hAnsi="Times New Roman" w:cs="Times New Roman"/>
          <w:iCs/>
          <w:color w:val="000000"/>
          <w:kern w:val="2"/>
          <w:lang w:val="uk-UA" w:eastAsia="zh-CN"/>
        </w:rPr>
        <w:t xml:space="preserve"> </w:t>
      </w:r>
      <w:r w:rsidR="005170FB">
        <w:rPr>
          <w:rFonts w:ascii="Times New Roman" w:eastAsia="SimSun" w:hAnsi="Times New Roman" w:cs="Times New Roman"/>
          <w:iCs/>
          <w:color w:val="000000"/>
          <w:kern w:val="2"/>
          <w:lang w:val="uk-UA" w:eastAsia="zh-CN"/>
        </w:rPr>
        <w:t>та</w:t>
      </w:r>
      <w:r w:rsidR="0015569B">
        <w:rPr>
          <w:rFonts w:ascii="Times New Roman" w:eastAsia="SimSun" w:hAnsi="Times New Roman" w:cs="Times New Roman"/>
          <w:iCs/>
          <w:color w:val="000000"/>
          <w:kern w:val="2"/>
          <w:lang w:val="uk-UA" w:eastAsia="zh-CN"/>
        </w:rPr>
        <w:t xml:space="preserve"> Постанов</w:t>
      </w:r>
      <w:r w:rsidR="005170FB">
        <w:rPr>
          <w:rFonts w:ascii="Times New Roman" w:eastAsia="SimSun" w:hAnsi="Times New Roman" w:cs="Times New Roman"/>
          <w:iCs/>
          <w:color w:val="000000"/>
          <w:kern w:val="2"/>
          <w:lang w:val="uk-UA" w:eastAsia="zh-CN"/>
        </w:rPr>
        <w:t>ою</w:t>
      </w:r>
      <w:r w:rsidR="0015569B">
        <w:rPr>
          <w:rFonts w:ascii="Times New Roman" w:eastAsia="SimSun" w:hAnsi="Times New Roman" w:cs="Times New Roman"/>
          <w:iCs/>
          <w:color w:val="000000"/>
          <w:kern w:val="2"/>
          <w:lang w:val="uk-UA" w:eastAsia="zh-CN"/>
        </w:rPr>
        <w:t xml:space="preserve"> КМУ </w:t>
      </w:r>
      <w:r w:rsidR="0015569B" w:rsidRPr="005D4B35">
        <w:rPr>
          <w:rFonts w:ascii="Times New Roman" w:eastAsia="Times New Roman" w:hAnsi="Times New Roman" w:cs="Times New Roman"/>
          <w:lang w:val="uk-UA"/>
        </w:rPr>
        <w:t xml:space="preserve"> </w:t>
      </w:r>
      <w:r w:rsidR="005170FB" w:rsidRPr="005D4B35">
        <w:rPr>
          <w:rFonts w:ascii="Times New Roman" w:eastAsia="Times New Roman" w:hAnsi="Times New Roman" w:cs="Times New Roman"/>
          <w:lang w:val="uk-UA"/>
        </w:rPr>
        <w:t xml:space="preserve">12.10.2022 № 1178 </w:t>
      </w:r>
      <w:r w:rsidRPr="00C94498">
        <w:rPr>
          <w:rFonts w:ascii="Times New Roman" w:eastAsia="SimSun" w:hAnsi="Times New Roman" w:cs="Times New Roman"/>
          <w:iCs/>
          <w:color w:val="000000"/>
          <w:kern w:val="2"/>
          <w:lang w:val="uk-UA" w:eastAsia="zh-CN"/>
        </w:rPr>
        <w:t>.</w:t>
      </w:r>
    </w:p>
    <w:p w14:paraId="0944CE34"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3.3. Ціна на послуги встановлюється в національній валюті України, валютою Договору є гривня України.</w:t>
      </w:r>
    </w:p>
    <w:p w14:paraId="3FD85D48" w14:textId="1A181689" w:rsidR="00C2206B" w:rsidRPr="00C94498" w:rsidRDefault="00C2206B" w:rsidP="00423A9A">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IV. ПОРЯДОК ЗДІЙСНЕННЯ ОПЛАТИ</w:t>
      </w:r>
    </w:p>
    <w:p w14:paraId="6A7F5970" w14:textId="3DBABF54"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4.1. Вартість ремонтних робіт та технічного обслуговування транспортних засобів визначається Виконавцем виходячи з наданої Замовником інформації про послуги, що надаються Виконавцем, вартості та обсягу послуг, замовлених Замовником, і зазначається в наряд-замовленні, що є невід’ємною частиною Договору.</w:t>
      </w:r>
    </w:p>
    <w:p w14:paraId="32970610" w14:textId="1ECE2B6C"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4.2. У разі виникнення, при наданні послуг, необхідності виконання робіт, необумовлених сторонами в наряд-замовленні при оформленні Замовником замовлення, </w:t>
      </w:r>
      <w:r w:rsidRPr="00F86E51">
        <w:rPr>
          <w:rFonts w:ascii="Times New Roman" w:eastAsia="SimSun" w:hAnsi="Times New Roman" w:cs="Times New Roman"/>
          <w:iCs/>
          <w:color w:val="000000"/>
          <w:kern w:val="2"/>
          <w:lang w:val="uk-UA" w:eastAsia="zh-CN"/>
        </w:rPr>
        <w:t>сторони узгоджують вартість додаткових послуг та зазначають їх в іншому наряді-замовленні, який є невід’ємною</w:t>
      </w:r>
      <w:r w:rsidRPr="00C94498">
        <w:rPr>
          <w:rFonts w:ascii="Times New Roman" w:eastAsia="SimSun" w:hAnsi="Times New Roman" w:cs="Times New Roman"/>
          <w:iCs/>
          <w:color w:val="000000"/>
          <w:kern w:val="2"/>
          <w:lang w:val="uk-UA" w:eastAsia="zh-CN"/>
        </w:rPr>
        <w:t xml:space="preserve"> частиною </w:t>
      </w:r>
      <w:r w:rsidRPr="00C94498">
        <w:rPr>
          <w:rFonts w:ascii="Times New Roman" w:eastAsia="SimSun" w:hAnsi="Times New Roman" w:cs="Times New Roman"/>
          <w:iCs/>
          <w:color w:val="000000"/>
          <w:kern w:val="2"/>
          <w:lang w:val="uk-UA" w:eastAsia="zh-CN"/>
        </w:rPr>
        <w:lastRenderedPageBreak/>
        <w:t>Договору та підлягає обов’язковому виконанню Сторонами.</w:t>
      </w:r>
    </w:p>
    <w:p w14:paraId="66D06EA0"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4.3. Розрахунки проводяться відповідно підписаних та належним чином оформлених актів наданих послуг шляхом безготівкового перерахунку коштів на рахунок Виконавця протягом </w:t>
      </w:r>
      <w:r w:rsidRPr="00523777">
        <w:rPr>
          <w:rFonts w:ascii="Times New Roman" w:eastAsia="SimSun" w:hAnsi="Times New Roman" w:cs="Times New Roman"/>
          <w:b/>
          <w:iCs/>
          <w:color w:val="000000"/>
          <w:kern w:val="2"/>
          <w:lang w:val="uk-UA" w:eastAsia="zh-CN"/>
        </w:rPr>
        <w:t>10 робочих днів</w:t>
      </w:r>
      <w:r w:rsidRPr="00523777">
        <w:rPr>
          <w:rFonts w:ascii="Times New Roman" w:eastAsia="SimSun" w:hAnsi="Times New Roman" w:cs="Times New Roman"/>
          <w:iCs/>
          <w:color w:val="000000"/>
          <w:kern w:val="2"/>
          <w:lang w:val="uk-UA" w:eastAsia="zh-CN"/>
        </w:rPr>
        <w:t xml:space="preserve"> з дня отримання актів наданих послуг.</w:t>
      </w:r>
      <w:r w:rsidRPr="00C94498">
        <w:rPr>
          <w:rFonts w:ascii="Times New Roman" w:eastAsia="SimSun" w:hAnsi="Times New Roman" w:cs="Times New Roman"/>
          <w:iCs/>
          <w:color w:val="000000"/>
          <w:kern w:val="2"/>
          <w:lang w:val="uk-UA" w:eastAsia="zh-CN"/>
        </w:rPr>
        <w:t xml:space="preserve"> </w:t>
      </w:r>
    </w:p>
    <w:p w14:paraId="1C9B5093" w14:textId="42AD9520"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4.</w:t>
      </w:r>
      <w:r w:rsidR="00C9223E">
        <w:rPr>
          <w:rFonts w:ascii="Times New Roman" w:eastAsia="SimSun" w:hAnsi="Times New Roman" w:cs="Times New Roman"/>
          <w:iCs/>
          <w:color w:val="000000"/>
          <w:kern w:val="2"/>
          <w:lang w:val="uk-UA" w:eastAsia="zh-CN"/>
        </w:rPr>
        <w:t>4</w:t>
      </w:r>
      <w:r w:rsidRPr="00C94498">
        <w:rPr>
          <w:rFonts w:ascii="Times New Roman" w:eastAsia="SimSun" w:hAnsi="Times New Roman" w:cs="Times New Roman"/>
          <w:iCs/>
          <w:color w:val="000000"/>
          <w:kern w:val="2"/>
          <w:lang w:val="uk-UA" w:eastAsia="zh-CN"/>
        </w:rPr>
        <w:t>. Датою оплати є дата зарахування грошових коштів на розрахунковий рахунок Виконавця.</w:t>
      </w:r>
    </w:p>
    <w:p w14:paraId="0D6EEA80"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p>
    <w:p w14:paraId="7326F4D5" w14:textId="0A9B43CA" w:rsidR="00C2206B" w:rsidRPr="00C94498" w:rsidRDefault="00C2206B" w:rsidP="00423A9A">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V. НАДАННЯ ПОСЛУГ</w:t>
      </w:r>
    </w:p>
    <w:p w14:paraId="388B8265" w14:textId="7406CD09"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5.1. Строк надання послуг: до 31 грудня 202</w:t>
      </w:r>
      <w:r w:rsidR="0016230E">
        <w:rPr>
          <w:rFonts w:ascii="Times New Roman" w:eastAsia="SimSun" w:hAnsi="Times New Roman" w:cs="Times New Roman"/>
          <w:iCs/>
          <w:color w:val="000000"/>
          <w:kern w:val="2"/>
          <w:lang w:val="uk-UA" w:eastAsia="zh-CN"/>
        </w:rPr>
        <w:t>4</w:t>
      </w:r>
      <w:r w:rsidRPr="00C94498">
        <w:rPr>
          <w:rFonts w:ascii="Times New Roman" w:eastAsia="SimSun" w:hAnsi="Times New Roman" w:cs="Times New Roman"/>
          <w:iCs/>
          <w:color w:val="000000"/>
          <w:kern w:val="2"/>
          <w:lang w:val="uk-UA" w:eastAsia="zh-CN"/>
        </w:rPr>
        <w:t xml:space="preserve"> року. </w:t>
      </w:r>
    </w:p>
    <w:p w14:paraId="5B162FA3" w14:textId="0543F918"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5.2.Послуги з ремонту та </w:t>
      </w:r>
      <w:r w:rsidR="0016230E">
        <w:rPr>
          <w:rFonts w:ascii="Times New Roman" w:eastAsia="SimSun" w:hAnsi="Times New Roman" w:cs="Times New Roman"/>
          <w:iCs/>
          <w:color w:val="000000"/>
          <w:kern w:val="2"/>
          <w:lang w:val="uk-UA" w:eastAsia="zh-CN"/>
        </w:rPr>
        <w:t xml:space="preserve">технічного </w:t>
      </w:r>
      <w:r w:rsidRPr="00C94498">
        <w:rPr>
          <w:rFonts w:ascii="Times New Roman" w:eastAsia="SimSun" w:hAnsi="Times New Roman" w:cs="Times New Roman"/>
          <w:iCs/>
          <w:color w:val="000000"/>
          <w:kern w:val="2"/>
          <w:lang w:val="uk-UA" w:eastAsia="zh-CN"/>
        </w:rPr>
        <w:t>обслуговуванню транспортних засобів – надалі Послуги надаються Виконавцем по зверненню Замовника.</w:t>
      </w:r>
    </w:p>
    <w:p w14:paraId="7D2E5CF9" w14:textId="45A406F9"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5.3. Узгоджений Сторонами перелік послуг зазначається у «Наряд-Замовленні на надання послуг», який є невід’ємною частиною Договору.</w:t>
      </w:r>
    </w:p>
    <w:p w14:paraId="76B1B7B6"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5.4.Обумовлені даним Договором роботи та послуги надаються Виконавцем на СТО.</w:t>
      </w:r>
    </w:p>
    <w:p w14:paraId="1AE1B9AE"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5.5. Послуги надаються Замовнику за умови пред’явлення ним:</w:t>
      </w:r>
    </w:p>
    <w:p w14:paraId="609D05BA"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5.5.1. документу, що засвідчує особу Замовника (довіреність для представників юридичних осіб, паспорт, посвідчення водія);</w:t>
      </w:r>
    </w:p>
    <w:p w14:paraId="02F18F49"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5.5.2.  свідоцтва про реєстрацію транспортного засобу;</w:t>
      </w:r>
    </w:p>
    <w:p w14:paraId="0812876A"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5.5.3. документу, що підтверджує право Замовника користуватися транспортним засобом, якщо Замовник не є власником транспортного засобу.</w:t>
      </w:r>
    </w:p>
    <w:p w14:paraId="49E1A136"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5.6. Збереження транспортних засобів під час надання послуг здійснюється на території Виконавця.</w:t>
      </w:r>
    </w:p>
    <w:p w14:paraId="6FF26BD2"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5.7. Для надання послуг приймаються транспортних засобів чи їх складові, які відповідають вимогам документації підприємства – виробника транспортних засобів.</w:t>
      </w:r>
    </w:p>
    <w:p w14:paraId="421F58B1"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5.8. Транспортний засіб передається Замовником Виконавцю для технічного обслуговування та ремонту разом з експлуатаційною документацією, яка використовується під час надання послуг. </w:t>
      </w:r>
    </w:p>
    <w:p w14:paraId="479A4C73"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5.9. Якщо під час надання послуг буде виявлено внесення, при попередніх ремонтних роботах, конструктивних змін, що не відповідають технології виробника та ускладнюють надання послуг, Виконавець має право відмовити Замовнику в подальшому наданні послуг та вимагати оплати вартості наданих послуг.</w:t>
      </w:r>
    </w:p>
    <w:p w14:paraId="0573C2EE" w14:textId="77777777" w:rsidR="00C2206B"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5.10. Під час надання послуг Виконавець призупиняє надання послуг у разі виявлення дефектів транспортного засобу, які загрожують безпечній експлуатації транспортного засобу, а їх усунення не передбачено Договором, складає дефектну відомість та негайно повідомляє про ці обставини Замовника. Виконавець узгоджує з Замовником письмово - порядок і вартість усунення виявлених дефектів, а у разі недосягнення згоди, Виконавець відмовляє в подальшому наданні послуг, та знімає з себе відповідальність за безпеку використання даного транспортного засобу. При цьому, Замовник сплачує вартість фактично наданих послуг.</w:t>
      </w:r>
    </w:p>
    <w:p w14:paraId="4F9F4476" w14:textId="5447CF1E" w:rsidR="009A5F55" w:rsidRPr="00C94498" w:rsidRDefault="009A5F55" w:rsidP="009A5F55">
      <w:pPr>
        <w:widowControl w:val="0"/>
        <w:spacing w:after="0" w:line="240" w:lineRule="auto"/>
        <w:jc w:val="both"/>
        <w:rPr>
          <w:rFonts w:ascii="Times New Roman" w:eastAsia="SimSun" w:hAnsi="Times New Roman" w:cs="Times New Roman"/>
          <w:iCs/>
          <w:color w:val="000000"/>
          <w:kern w:val="2"/>
          <w:lang w:val="uk-UA" w:eastAsia="zh-CN"/>
        </w:rPr>
      </w:pPr>
      <w:r>
        <w:rPr>
          <w:rFonts w:ascii="Times New Roman" w:eastAsia="SimSun" w:hAnsi="Times New Roman" w:cs="Times New Roman"/>
          <w:iCs/>
          <w:color w:val="000000"/>
          <w:kern w:val="2"/>
          <w:lang w:val="uk-UA" w:eastAsia="zh-CN"/>
        </w:rPr>
        <w:t>5.11.</w:t>
      </w:r>
      <w:r w:rsidRPr="00C94498">
        <w:rPr>
          <w:rFonts w:ascii="Times New Roman" w:eastAsia="SimSun" w:hAnsi="Times New Roman" w:cs="Times New Roman"/>
          <w:iCs/>
          <w:color w:val="000000"/>
          <w:kern w:val="2"/>
          <w:lang w:val="uk-UA" w:eastAsia="zh-CN"/>
        </w:rPr>
        <w:t>Якщо під час надання послуг із застосуванням наданих Замовником складових частин та матеріалів виявиться, що надані складові частини та матеріали є дефектними, або не відповідають даному транспортному засобу. Виконавець призупиняє надання послуг та негайно повідомляє про дані обставини Замовника. В разі відмови Замовника провести заміну дефектних складових частин та матеріалів чи використати складові частини та матеріали запропоновані Виконавцем, Виконавець відмовляє Замовнику в наданні послуг, а Замовник сплачує вартість фактично наданих послуг.</w:t>
      </w:r>
    </w:p>
    <w:p w14:paraId="243834AC" w14:textId="25F1155E"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5.1</w:t>
      </w:r>
      <w:r w:rsidR="009A5F55">
        <w:rPr>
          <w:rFonts w:ascii="Times New Roman" w:eastAsia="SimSun" w:hAnsi="Times New Roman" w:cs="Times New Roman"/>
          <w:iCs/>
          <w:color w:val="000000"/>
          <w:kern w:val="2"/>
          <w:lang w:val="uk-UA" w:eastAsia="zh-CN"/>
        </w:rPr>
        <w:t>2</w:t>
      </w:r>
      <w:r w:rsidRPr="00C94498">
        <w:rPr>
          <w:rFonts w:ascii="Times New Roman" w:eastAsia="SimSun" w:hAnsi="Times New Roman" w:cs="Times New Roman"/>
          <w:iCs/>
          <w:color w:val="000000"/>
          <w:kern w:val="2"/>
          <w:lang w:val="uk-UA" w:eastAsia="zh-CN"/>
        </w:rPr>
        <w:t xml:space="preserve">. Термін надання послуг узгоджується Сторонами по кожному наряд-замовленні окремо. </w:t>
      </w:r>
    </w:p>
    <w:p w14:paraId="1B498287" w14:textId="206358E0"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5.1</w:t>
      </w:r>
      <w:r w:rsidR="009A5F55">
        <w:rPr>
          <w:rFonts w:ascii="Times New Roman" w:eastAsia="SimSun" w:hAnsi="Times New Roman" w:cs="Times New Roman"/>
          <w:iCs/>
          <w:color w:val="000000"/>
          <w:kern w:val="2"/>
          <w:lang w:val="uk-UA" w:eastAsia="zh-CN"/>
        </w:rPr>
        <w:t>3</w:t>
      </w:r>
      <w:r w:rsidRPr="00C94498">
        <w:rPr>
          <w:rFonts w:ascii="Times New Roman" w:eastAsia="SimSun" w:hAnsi="Times New Roman" w:cs="Times New Roman"/>
          <w:iCs/>
          <w:color w:val="000000"/>
          <w:kern w:val="2"/>
          <w:lang w:val="uk-UA" w:eastAsia="zh-CN"/>
        </w:rPr>
        <w:t>. Після надання послуг, обумовлених даним Договором, та прийняття наданих послуг контролером з якості, про що робиться відмітка в наряд-замовленні, транспортні засоби чи їх складові передаються Виконавцем Замовнику після надання послуг з технічного обслуговування та ремонту.</w:t>
      </w:r>
    </w:p>
    <w:p w14:paraId="6E2138ED" w14:textId="49ACEA9B"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5.1</w:t>
      </w:r>
      <w:r w:rsidR="009A5F55">
        <w:rPr>
          <w:rFonts w:ascii="Times New Roman" w:eastAsia="SimSun" w:hAnsi="Times New Roman" w:cs="Times New Roman"/>
          <w:iCs/>
          <w:color w:val="000000"/>
          <w:kern w:val="2"/>
          <w:lang w:val="uk-UA" w:eastAsia="zh-CN"/>
        </w:rPr>
        <w:t>4</w:t>
      </w:r>
      <w:r w:rsidRPr="00C94498">
        <w:rPr>
          <w:rFonts w:ascii="Times New Roman" w:eastAsia="SimSun" w:hAnsi="Times New Roman" w:cs="Times New Roman"/>
          <w:iCs/>
          <w:color w:val="000000"/>
          <w:kern w:val="2"/>
          <w:lang w:val="uk-UA" w:eastAsia="zh-CN"/>
        </w:rPr>
        <w:t>. Деталі, що були замінені, за виключенням деталей що були замінені по гарантії, на вимогу Замовника передаються йому в момент передачі відремонтованого автомобіля. Деталі, що не були затребувані Замовником, в момент передачі автомобіля, утилізуються і поверненню не підлягають.</w:t>
      </w:r>
    </w:p>
    <w:p w14:paraId="733F246D"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p>
    <w:p w14:paraId="58656A79" w14:textId="4A47FE3C" w:rsidR="00C2206B" w:rsidRPr="00C94498" w:rsidRDefault="00C2206B" w:rsidP="00423A9A">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VI. ПРАВА ТА ОБОВ’ЯЗКИ СТОРІН</w:t>
      </w:r>
    </w:p>
    <w:p w14:paraId="45B28DFB"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6.1. Замовник зобов'язаний: </w:t>
      </w:r>
    </w:p>
    <w:p w14:paraId="6DFDB0D8"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6.1.1. своєчасно оплачувати надані, за умовами Договору, послуги і приймати транспортні засоби та їхні складові частини після надання послуг;</w:t>
      </w:r>
    </w:p>
    <w:p w14:paraId="3876466E"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6.1.2. у разі розірвання Договору за власною ініціативою, оплатити Виконавцю вартість фактично виконаних послуг;</w:t>
      </w:r>
    </w:p>
    <w:p w14:paraId="2C78BC75"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lastRenderedPageBreak/>
        <w:t>6.1.3.  перебуваючи на СТО дотримуватись всіх вказівок представника Виконавця.</w:t>
      </w:r>
    </w:p>
    <w:p w14:paraId="2EE2ADD2"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6.2. Замовник має право: </w:t>
      </w:r>
    </w:p>
    <w:p w14:paraId="4933188C"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6.2.1. достроково розірвати цей Договір у разі невиконання зобов'язань Виконавцем, повідомивши про це його письмово у термін 14 (чотирнадцять) календарних днів до дати розірвання; </w:t>
      </w:r>
    </w:p>
    <w:p w14:paraId="484182BC"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6.2.2.  контролювати надання послуг у строки, встановлені цим Договором; </w:t>
      </w:r>
    </w:p>
    <w:p w14:paraId="144131E7" w14:textId="7A48995F"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6.2.3. зменшувати обсяг надання послуг та загальну суму цього Договору залежно від </w:t>
      </w:r>
      <w:r w:rsidR="0007338E">
        <w:rPr>
          <w:rFonts w:ascii="Times New Roman" w:eastAsia="SimSun" w:hAnsi="Times New Roman" w:cs="Times New Roman"/>
          <w:iCs/>
          <w:color w:val="000000"/>
          <w:kern w:val="2"/>
          <w:lang w:val="uk-UA" w:eastAsia="zh-CN"/>
        </w:rPr>
        <w:t>фактичної потреби</w:t>
      </w:r>
      <w:r w:rsidRPr="00C94498">
        <w:rPr>
          <w:rFonts w:ascii="Times New Roman" w:eastAsia="SimSun" w:hAnsi="Times New Roman" w:cs="Times New Roman"/>
          <w:iCs/>
          <w:color w:val="000000"/>
          <w:kern w:val="2"/>
          <w:lang w:val="uk-UA" w:eastAsia="zh-CN"/>
        </w:rPr>
        <w:t xml:space="preserve">. У такому разі Сторони вносять відповідні зміни до цього Договору; </w:t>
      </w:r>
    </w:p>
    <w:p w14:paraId="242428F6"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6.2.4. повернути акт виконаних послуг Виконавцю без здійснення оплати в разі неналежного оформлення документів, зазначених у пункті 4.2 розділу 4 цього Договору (відсутність печатки, підписів тощо); </w:t>
      </w:r>
    </w:p>
    <w:p w14:paraId="1A442822"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6.2.5. на необхідну, достовірну, доступну та своєчасну (до отримання послуг) інформацію про послуги та про Виконавця;</w:t>
      </w:r>
    </w:p>
    <w:p w14:paraId="43C44DC2"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6.2.6. на участь у перевірці відповідності наданої послуги вимогам технологічної документації Виконавця;</w:t>
      </w:r>
    </w:p>
    <w:p w14:paraId="5CE7E829"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6.2.7. на перевірку повноти та вартості наданої послуги;</w:t>
      </w:r>
    </w:p>
    <w:p w14:paraId="47C2612F"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6.2.8. надавати Виконавцю власні складові частини транспортних засобів чи матеріали для виконання замовлених послуг;</w:t>
      </w:r>
    </w:p>
    <w:p w14:paraId="07171E52"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6.2.9. заявляти про вартість свого майна, яке передає на відповідальне збереження;</w:t>
      </w:r>
    </w:p>
    <w:p w14:paraId="1CF2E5E4"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6.2.10. вимагати повернення не використаних та замінених під час виконання ремонту та технічного обслуговування частин і матеріалів, наданих Виконавцю;</w:t>
      </w:r>
    </w:p>
    <w:p w14:paraId="2D6A14DA"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6.2.11. на пільгове обслуговування у визначених законодавством випадках.</w:t>
      </w:r>
    </w:p>
    <w:p w14:paraId="59AEAB70"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6.3. Виконавець  зобов'язаний:</w:t>
      </w:r>
    </w:p>
    <w:p w14:paraId="1CF3C307"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6.3.1. забезпечити надання послуг у строки, встановлені цим Договором; </w:t>
      </w:r>
    </w:p>
    <w:p w14:paraId="4E8DA721"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6.3.2. забезпечити надання послуг, якість яких відповідає умовам, установленим розділом 2 цього Договору; </w:t>
      </w:r>
    </w:p>
    <w:p w14:paraId="2B5170AF"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6.3.3. виконувати гарантійні обов’язки;</w:t>
      </w:r>
    </w:p>
    <w:p w14:paraId="6E5CBF4A"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6.3.4. надавати Замовнику повну, доступну, достовірну та своєчасну (до надання послуг) інформацію про послуги та Виконавця;</w:t>
      </w:r>
    </w:p>
    <w:p w14:paraId="7723724A"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6.3.5. забезпечувати збереження транспортних засобів, а також збереження та використання за призначенням прийнятих від Замовника складових частин і матеріалів, необхідних для виконання ремонту транспортних засобів;</w:t>
      </w:r>
    </w:p>
    <w:p w14:paraId="25E47D31"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6.3.6. повертати Замовникові передані ним складові частини транспортних засобів і матеріали в разі їх невикористання;</w:t>
      </w:r>
    </w:p>
    <w:p w14:paraId="49A38177"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6.3.7. забезпечувати безпеку Замовника під час його перебування на підприємстві з проведенням інструктажу;</w:t>
      </w:r>
    </w:p>
    <w:p w14:paraId="20AA82B5"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6.3.8. у разі виникнення недоліків з наданих послуг під час прийняття транспортних засобів (їхніх складових) Замовником, безкоштовно усувати недоліки.</w:t>
      </w:r>
    </w:p>
    <w:p w14:paraId="48651060"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6.4. Виконавець  має право: </w:t>
      </w:r>
    </w:p>
    <w:p w14:paraId="68321CAC"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6.4.1. своєчасно та в повному обсязі отримувати плату за надані послуги; </w:t>
      </w:r>
    </w:p>
    <w:p w14:paraId="6582DE9B"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6.4.2. на дострокове надання послуг за письмовим погодженням Замовника; </w:t>
      </w:r>
    </w:p>
    <w:p w14:paraId="68A2BE44"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6.4.3. у разі невиконання зобов’язань Замовником Виконавець має право достроково розірвати цей Договір, письмово повідомивши про це Замовника у термін 60 (шістдесят) календарних днів до дати розірвання; </w:t>
      </w:r>
    </w:p>
    <w:p w14:paraId="466A2E5D"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6.4.4. відмовитися від надання послуг, якщо Замовник надає неякісні складові частини та матеріали.</w:t>
      </w:r>
    </w:p>
    <w:p w14:paraId="6D7FC97E"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p>
    <w:p w14:paraId="5A61D717" w14:textId="145C78D6" w:rsidR="00C2206B" w:rsidRPr="00C94498" w:rsidRDefault="00C2206B" w:rsidP="00423A9A">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VII. ВІДПОВІДАЛЬНІСТЬ СТОРІН</w:t>
      </w:r>
    </w:p>
    <w:p w14:paraId="78972E54" w14:textId="4D9B1E57" w:rsidR="00D01809" w:rsidRPr="00D01809" w:rsidRDefault="00C2206B" w:rsidP="00D01809">
      <w:pPr>
        <w:spacing w:after="0" w:line="240" w:lineRule="auto"/>
        <w:jc w:val="both"/>
        <w:rPr>
          <w:rFonts w:ascii="Times New Roman" w:hAnsi="Times New Roman" w:cs="Times New Roman"/>
          <w:color w:val="000000"/>
          <w:lang w:val="uk-UA"/>
        </w:rPr>
      </w:pPr>
      <w:r w:rsidRPr="00D01809">
        <w:rPr>
          <w:rFonts w:ascii="Times New Roman" w:eastAsia="SimSun" w:hAnsi="Times New Roman" w:cs="Times New Roman"/>
          <w:iCs/>
          <w:color w:val="000000"/>
          <w:kern w:val="2"/>
          <w:lang w:val="uk-UA" w:eastAsia="zh-CN"/>
        </w:rPr>
        <w:t xml:space="preserve"> </w:t>
      </w:r>
      <w:r w:rsidR="00D01809" w:rsidRPr="00D01809">
        <w:rPr>
          <w:rFonts w:ascii="Times New Roman" w:eastAsia="SimSun" w:hAnsi="Times New Roman" w:cs="Times New Roman"/>
          <w:iCs/>
          <w:color w:val="000000"/>
          <w:kern w:val="2"/>
          <w:lang w:val="uk-UA" w:eastAsia="zh-CN"/>
        </w:rPr>
        <w:t xml:space="preserve">7.1. </w:t>
      </w:r>
      <w:r w:rsidR="00D01809" w:rsidRPr="00D01809">
        <w:rPr>
          <w:rFonts w:ascii="Times New Roman" w:hAnsi="Times New Roman" w:cs="Times New Roman"/>
          <w:color w:val="000000"/>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AD93E08" w14:textId="77777777" w:rsidR="00D01809" w:rsidRPr="00D01809" w:rsidRDefault="00D01809" w:rsidP="00D01809">
      <w:pPr>
        <w:autoSpaceDE w:val="0"/>
        <w:autoSpaceDN w:val="0"/>
        <w:adjustRightInd w:val="0"/>
        <w:spacing w:after="0" w:line="240" w:lineRule="auto"/>
        <w:jc w:val="both"/>
        <w:rPr>
          <w:rFonts w:ascii="Times New Roman" w:hAnsi="Times New Roman" w:cs="Times New Roman"/>
          <w:lang w:val="uk-UA"/>
        </w:rPr>
      </w:pPr>
      <w:r w:rsidRPr="00D01809">
        <w:rPr>
          <w:rFonts w:ascii="Times New Roman" w:hAnsi="Times New Roman" w:cs="Times New Roman"/>
          <w:lang w:val="uk-UA"/>
        </w:rPr>
        <w:t>7.2. У випадку прострочення строків оплати за надані послуги, Замовник сплачує Виконавцю пеню в розмірі подвійної облікової ставки НБУ, що діятиме в період прострочення строків оплати за надані послуги,  від суми заборгованості за кожен день прострочення платежу.</w:t>
      </w:r>
    </w:p>
    <w:p w14:paraId="5B2D99F0" w14:textId="77777777" w:rsidR="00D01809" w:rsidRPr="00D01809" w:rsidRDefault="00D01809" w:rsidP="00D01809">
      <w:pPr>
        <w:tabs>
          <w:tab w:val="num" w:pos="0"/>
        </w:tabs>
        <w:autoSpaceDE w:val="0"/>
        <w:autoSpaceDN w:val="0"/>
        <w:adjustRightInd w:val="0"/>
        <w:spacing w:after="0" w:line="240" w:lineRule="auto"/>
        <w:jc w:val="both"/>
        <w:rPr>
          <w:rFonts w:ascii="Times New Roman" w:hAnsi="Times New Roman" w:cs="Times New Roman"/>
          <w:lang w:val="uk-UA"/>
        </w:rPr>
      </w:pPr>
      <w:r w:rsidRPr="00D01809">
        <w:rPr>
          <w:rFonts w:ascii="Times New Roman" w:hAnsi="Times New Roman" w:cs="Times New Roman"/>
          <w:lang w:val="uk-UA"/>
        </w:rPr>
        <w:t>7.3. Відшкодування заподіяного збитку не звільняє винну Сторону від виконання зобов'язань за даним Договором.</w:t>
      </w:r>
    </w:p>
    <w:p w14:paraId="7F776EA4" w14:textId="77777777" w:rsidR="00D01809" w:rsidRPr="00D01809" w:rsidRDefault="00D01809" w:rsidP="00D01809">
      <w:pPr>
        <w:tabs>
          <w:tab w:val="num" w:pos="0"/>
        </w:tabs>
        <w:autoSpaceDE w:val="0"/>
        <w:autoSpaceDN w:val="0"/>
        <w:adjustRightInd w:val="0"/>
        <w:spacing w:after="0" w:line="240" w:lineRule="auto"/>
        <w:jc w:val="both"/>
        <w:rPr>
          <w:rFonts w:ascii="Times New Roman" w:hAnsi="Times New Roman" w:cs="Times New Roman"/>
          <w:color w:val="000000"/>
          <w:lang w:val="uk-UA"/>
        </w:rPr>
      </w:pPr>
      <w:r w:rsidRPr="00D01809">
        <w:rPr>
          <w:rFonts w:ascii="Times New Roman" w:hAnsi="Times New Roman" w:cs="Times New Roman"/>
          <w:lang w:val="uk-UA"/>
        </w:rPr>
        <w:t xml:space="preserve">7.4. У випадку прострочення надання послуг більше від строків обумовлених в наряд – замовленні, Виконавець сплачує Замовнику пеню (штраф) </w:t>
      </w:r>
      <w:r w:rsidRPr="00D01809">
        <w:rPr>
          <w:rFonts w:ascii="Times New Roman" w:hAnsi="Times New Roman" w:cs="Times New Roman"/>
          <w:color w:val="000000"/>
          <w:lang w:val="uk-UA"/>
        </w:rPr>
        <w:t xml:space="preserve">у розмірі 1 % вартості послуг, з яких допущено </w:t>
      </w:r>
      <w:r w:rsidRPr="00D01809">
        <w:rPr>
          <w:rFonts w:ascii="Times New Roman" w:hAnsi="Times New Roman" w:cs="Times New Roman"/>
          <w:color w:val="000000"/>
          <w:lang w:val="uk-UA"/>
        </w:rPr>
        <w:lastRenderedPageBreak/>
        <w:t>прострочення надання, за кожний день прострочення, а за прострочення понад тридцять календарних днів додатково стягується штраф у розмірі 7 % вказаної вартості.</w:t>
      </w:r>
    </w:p>
    <w:p w14:paraId="23DC7D58" w14:textId="77777777" w:rsidR="00D01809" w:rsidRPr="00D01809" w:rsidRDefault="00D01809" w:rsidP="00D01809">
      <w:pPr>
        <w:tabs>
          <w:tab w:val="num" w:pos="0"/>
        </w:tabs>
        <w:autoSpaceDE w:val="0"/>
        <w:autoSpaceDN w:val="0"/>
        <w:adjustRightInd w:val="0"/>
        <w:spacing w:after="0" w:line="240" w:lineRule="auto"/>
        <w:jc w:val="both"/>
        <w:rPr>
          <w:rFonts w:ascii="Times New Roman" w:hAnsi="Times New Roman" w:cs="Times New Roman"/>
          <w:lang w:val="uk-UA"/>
        </w:rPr>
      </w:pPr>
      <w:r w:rsidRPr="00D01809">
        <w:rPr>
          <w:rFonts w:ascii="Times New Roman" w:hAnsi="Times New Roman" w:cs="Times New Roman"/>
          <w:lang w:val="uk-UA"/>
        </w:rPr>
        <w:t>7.5. За порушення умов зобов’язання щодо якості послуг (та/або якості запасних частин, що купуються у Виконавця) з Виконавця стягується штраф у розмірі 20% від вартості неякісно наданих послуг (та/або вартості неякісних запасних частин, що купуються у Виконавця).</w:t>
      </w:r>
    </w:p>
    <w:p w14:paraId="5CC164DF" w14:textId="77777777" w:rsidR="00D01809" w:rsidRPr="00535FC8" w:rsidRDefault="00D01809" w:rsidP="00D01809">
      <w:pPr>
        <w:widowControl w:val="0"/>
        <w:spacing w:after="0" w:line="240" w:lineRule="auto"/>
        <w:jc w:val="both"/>
        <w:rPr>
          <w:rFonts w:ascii="Times New Roman" w:eastAsia="SimSun" w:hAnsi="Times New Roman" w:cs="Times New Roman"/>
          <w:b/>
          <w:iCs/>
          <w:color w:val="000000"/>
          <w:kern w:val="2"/>
          <w:sz w:val="24"/>
          <w:szCs w:val="24"/>
          <w:lang w:val="uk-UA" w:eastAsia="zh-CN"/>
        </w:rPr>
      </w:pPr>
      <w:r w:rsidRPr="00D01809">
        <w:rPr>
          <w:rFonts w:ascii="Times New Roman" w:hAnsi="Times New Roman" w:cs="Times New Roman"/>
          <w:lang w:val="uk-UA"/>
        </w:rPr>
        <w:t>7.6 Сплата штрафних санкцій не звільняє Сторону від виконання прийнятих на себе зобов’язань по Договору</w:t>
      </w:r>
      <w:r w:rsidRPr="00535FC8">
        <w:rPr>
          <w:rFonts w:ascii="Times New Roman" w:hAnsi="Times New Roman" w:cs="Times New Roman"/>
          <w:sz w:val="24"/>
          <w:szCs w:val="24"/>
          <w:lang w:val="uk-UA"/>
        </w:rPr>
        <w:t>.</w:t>
      </w:r>
    </w:p>
    <w:p w14:paraId="63E6D14F" w14:textId="024798EE" w:rsidR="00C2206B" w:rsidRPr="00C94498" w:rsidRDefault="00C2206B" w:rsidP="00D01809">
      <w:pPr>
        <w:widowControl w:val="0"/>
        <w:spacing w:after="0" w:line="240" w:lineRule="auto"/>
        <w:jc w:val="both"/>
        <w:rPr>
          <w:rFonts w:ascii="Times New Roman" w:eastAsia="SimSun" w:hAnsi="Times New Roman" w:cs="Times New Roman"/>
          <w:b/>
          <w:iCs/>
          <w:color w:val="000000"/>
          <w:kern w:val="2"/>
          <w:lang w:val="uk-UA" w:eastAsia="zh-CN"/>
        </w:rPr>
      </w:pPr>
    </w:p>
    <w:p w14:paraId="28F8B49E" w14:textId="09DF644E" w:rsidR="00C2206B" w:rsidRPr="00C94498" w:rsidRDefault="00C2206B" w:rsidP="00423A9A">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VIII. ОБСТАВИНИ НЕПЕРЕБОРНОЇ СИЛИ</w:t>
      </w:r>
    </w:p>
    <w:p w14:paraId="6AFF622C" w14:textId="77777777" w:rsidR="00D01809" w:rsidRPr="00D01809" w:rsidRDefault="00D01809" w:rsidP="00D01809">
      <w:pPr>
        <w:spacing w:after="0" w:line="240" w:lineRule="auto"/>
        <w:jc w:val="both"/>
        <w:rPr>
          <w:rFonts w:ascii="Times New Roman" w:eastAsia="Times New Roman" w:hAnsi="Times New Roman" w:cs="Times New Roman"/>
          <w:spacing w:val="3"/>
          <w:lang w:val="uk-UA"/>
        </w:rPr>
      </w:pPr>
      <w:r w:rsidRPr="00D01809">
        <w:rPr>
          <w:rFonts w:ascii="Times New Roman" w:eastAsia="Times New Roman" w:hAnsi="Times New Roman" w:cs="Times New Roman"/>
          <w:spacing w:val="3"/>
          <w:lang w:val="uk-UA"/>
        </w:rPr>
        <w:t>8</w:t>
      </w:r>
      <w:r w:rsidRPr="00D01809">
        <w:rPr>
          <w:rFonts w:ascii="Times New Roman" w:eastAsia="Times New Roman" w:hAnsi="Times New Roman" w:cs="Times New Roman"/>
          <w:spacing w:val="3"/>
        </w:rPr>
        <w:t>.1. Форс-</w:t>
      </w:r>
      <w:r w:rsidRPr="00D01809">
        <w:rPr>
          <w:rFonts w:ascii="Times New Roman" w:eastAsia="Times New Roman" w:hAnsi="Times New Roman" w:cs="Times New Roman"/>
          <w:spacing w:val="3"/>
          <w:lang w:val="uk-UA"/>
        </w:rPr>
        <w:t xml:space="preserve">мажор під час воєнного стану </w:t>
      </w:r>
    </w:p>
    <w:p w14:paraId="626620E0" w14:textId="255CAD27" w:rsidR="00D01809" w:rsidRPr="00D01809" w:rsidRDefault="00D01809" w:rsidP="00D01809">
      <w:pPr>
        <w:spacing w:after="0" w:line="240" w:lineRule="auto"/>
        <w:jc w:val="both"/>
        <w:rPr>
          <w:rFonts w:ascii="Times New Roman" w:eastAsia="Times New Roman" w:hAnsi="Times New Roman" w:cs="Times New Roman"/>
          <w:spacing w:val="3"/>
          <w:lang w:val="uk-UA"/>
        </w:rPr>
      </w:pPr>
      <w:r w:rsidRPr="00D01809">
        <w:rPr>
          <w:rFonts w:ascii="Times New Roman" w:eastAsia="Times New Roman" w:hAnsi="Times New Roman" w:cs="Times New Roman"/>
          <w:spacing w:val="3"/>
          <w:lang w:val="uk-UA"/>
        </w:rPr>
        <w:t>8.1.1. Сторони договору обізнані, що на дату укладання даного договору, на території України продовжує діяти воєнний стан, який був введений на території України із  05 години 30 хвилин 24 лютого 2022 року згідно з Указом Президента від 24.02.2022   № 64/2022 «Про введення воєнного стану в Україні»</w:t>
      </w:r>
      <w:r w:rsidRPr="00D01809">
        <w:rPr>
          <w:rFonts w:ascii="Times New Roman" w:eastAsia="Times New Roman" w:hAnsi="Times New Roman" w:cs="Times New Roman"/>
          <w:lang w:val="uk-UA"/>
        </w:rPr>
        <w:t xml:space="preserve"> (зі змінами)</w:t>
      </w:r>
      <w:r w:rsidRPr="00D01809">
        <w:rPr>
          <w:rFonts w:ascii="Times New Roman" w:eastAsia="Times New Roman" w:hAnsi="Times New Roman" w:cs="Times New Roman"/>
          <w:spacing w:val="3"/>
          <w:lang w:val="uk-UA"/>
        </w:rPr>
        <w:t>.</w:t>
      </w:r>
    </w:p>
    <w:p w14:paraId="03082AFD" w14:textId="77777777" w:rsidR="00D01809" w:rsidRPr="00D01809" w:rsidRDefault="00D01809" w:rsidP="00D01809">
      <w:pPr>
        <w:spacing w:after="0" w:line="240" w:lineRule="auto"/>
        <w:jc w:val="both"/>
        <w:rPr>
          <w:rFonts w:ascii="Times New Roman" w:eastAsia="Times New Roman" w:hAnsi="Times New Roman" w:cs="Times New Roman"/>
          <w:spacing w:val="3"/>
          <w:lang w:val="uk-UA"/>
        </w:rPr>
      </w:pPr>
      <w:r w:rsidRPr="00D01809">
        <w:rPr>
          <w:rFonts w:ascii="Times New Roman" w:eastAsia="Times New Roman" w:hAnsi="Times New Roman" w:cs="Times New Roman"/>
          <w:spacing w:val="3"/>
          <w:lang w:val="uk-UA"/>
        </w:rPr>
        <w:t xml:space="preserve">8.1.2. Також Сторони договору обізнані, що на підставі вищезазначеного Указу Президента № 64/2022 </w:t>
      </w:r>
      <w:r w:rsidRPr="00D01809">
        <w:rPr>
          <w:rFonts w:ascii="Times New Roman" w:eastAsia="Times New Roman" w:hAnsi="Times New Roman" w:cs="Times New Roman"/>
          <w:lang w:val="uk-UA"/>
        </w:rPr>
        <w:t>(зі змінами)</w:t>
      </w:r>
      <w:r w:rsidRPr="00D01809">
        <w:rPr>
          <w:rFonts w:ascii="Times New Roman" w:eastAsia="Times New Roman" w:hAnsi="Times New Roman" w:cs="Times New Roman"/>
          <w:spacing w:val="3"/>
          <w:lang w:val="uk-UA"/>
        </w:rPr>
        <w:t>, Торгово-промислова палата України (ТПП України) своїм листом №2024/02.0-7.1 від 28.02.2022 року визнала військову агресію РФ проти України форс-мажорними обставинами (обставинами непереборної сили). Зазначені обставини з 24 лютого 2022 року -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відповідно яких/-го стало неможливим у встановлений термін внаслідок настання таких форс-мажорних обставин (обставин непереборної сили).</w:t>
      </w:r>
    </w:p>
    <w:p w14:paraId="6B65D7D1" w14:textId="77777777" w:rsidR="00D01809" w:rsidRPr="00D01809" w:rsidRDefault="00D01809" w:rsidP="00D01809">
      <w:pPr>
        <w:spacing w:after="0" w:line="240" w:lineRule="auto"/>
        <w:jc w:val="both"/>
        <w:rPr>
          <w:rFonts w:ascii="Times New Roman" w:eastAsia="Times New Roman" w:hAnsi="Times New Roman" w:cs="Times New Roman"/>
          <w:spacing w:val="3"/>
          <w:lang w:val="uk-UA"/>
        </w:rPr>
      </w:pPr>
      <w:r w:rsidRPr="00D01809">
        <w:rPr>
          <w:rFonts w:ascii="Times New Roman" w:eastAsia="Times New Roman" w:hAnsi="Times New Roman" w:cs="Times New Roman"/>
          <w:spacing w:val="3"/>
          <w:lang w:val="uk-UA"/>
        </w:rPr>
        <w:t>8.1.3. На дату укладання даного договору, Сторони договору підтверджують та усвідомлюють, що вони мають реальну змогу належним чином виконувати умови Договору, в зв'язку з чим і укладають даний Договір, і прагнуть виконати його належним чином у відповідності до його умов та вимог чинного законодавства, не зважаючи на воєнний стан, який діє в Україні.</w:t>
      </w:r>
    </w:p>
    <w:p w14:paraId="3D1557B4" w14:textId="77777777" w:rsidR="00D01809" w:rsidRPr="00D01809" w:rsidRDefault="00D01809" w:rsidP="00D01809">
      <w:pPr>
        <w:spacing w:after="0" w:line="240" w:lineRule="auto"/>
        <w:jc w:val="both"/>
        <w:rPr>
          <w:rFonts w:ascii="Times New Roman" w:eastAsia="Times New Roman" w:hAnsi="Times New Roman" w:cs="Times New Roman"/>
          <w:spacing w:val="3"/>
          <w:lang w:val="uk-UA"/>
        </w:rPr>
      </w:pPr>
      <w:r w:rsidRPr="00D01809">
        <w:rPr>
          <w:rFonts w:ascii="Times New Roman" w:eastAsia="Times New Roman" w:hAnsi="Times New Roman" w:cs="Times New Roman"/>
          <w:spacing w:val="3"/>
          <w:lang w:val="uk-UA"/>
        </w:rPr>
        <w:t>8.1.4. В разі настання обставин непереборної сили внаслідок військової агресії в Україні, які реально унеможливлять виконання умов цього Договору, Сторона Договору, що не зможе виконувати зобов’язання за цим Договором внаслідок дії обставин непереборної сили, повинна негайно, але в будь-якому випадку не пізніше 5-ти робочих днів з моменту їх виникнення, повідомити про це іншу сторону в письмовій формі.</w:t>
      </w:r>
    </w:p>
    <w:p w14:paraId="76D258A6" w14:textId="77777777" w:rsidR="00D01809" w:rsidRPr="00D01809" w:rsidRDefault="00D01809" w:rsidP="00D01809">
      <w:pPr>
        <w:spacing w:after="0" w:line="240" w:lineRule="auto"/>
        <w:jc w:val="both"/>
        <w:rPr>
          <w:rFonts w:ascii="Times New Roman" w:eastAsia="Times New Roman" w:hAnsi="Times New Roman" w:cs="Times New Roman"/>
          <w:spacing w:val="3"/>
          <w:lang w:val="uk-UA"/>
        </w:rPr>
      </w:pPr>
      <w:r w:rsidRPr="00D01809">
        <w:rPr>
          <w:rFonts w:ascii="Times New Roman" w:eastAsia="Times New Roman" w:hAnsi="Times New Roman" w:cs="Times New Roman"/>
          <w:spacing w:val="3"/>
          <w:lang w:val="uk-UA"/>
        </w:rPr>
        <w:t>8.1.5. Сторони Договору усвідомлюють, що наявність форс-мажорних обставин, що наведені вище, лише звільняють від штрафних санкцій за несвоєчасне виконання умов Договору та лише на період дії вказаних вище обставин, а не від реального виконання умов цього Договору в подальшому, якщо інше не буде доведено Сторонами у встановленому законом порядку.</w:t>
      </w:r>
    </w:p>
    <w:p w14:paraId="7E9FC459" w14:textId="146E2827" w:rsidR="00D01809" w:rsidRPr="00D01809" w:rsidRDefault="00D01809" w:rsidP="00D01809">
      <w:pPr>
        <w:spacing w:after="0" w:line="240" w:lineRule="auto"/>
        <w:jc w:val="both"/>
        <w:rPr>
          <w:rFonts w:ascii="Times New Roman" w:eastAsia="Times New Roman" w:hAnsi="Times New Roman" w:cs="Times New Roman"/>
          <w:spacing w:val="3"/>
          <w:lang w:val="uk-UA"/>
        </w:rPr>
      </w:pPr>
      <w:r w:rsidRPr="00D01809">
        <w:rPr>
          <w:rFonts w:ascii="Times New Roman" w:eastAsia="Times New Roman" w:hAnsi="Times New Roman" w:cs="Times New Roman"/>
          <w:spacing w:val="3"/>
          <w:lang w:val="uk-UA"/>
        </w:rPr>
        <w:t xml:space="preserve">8.1.6. Якщо форс-мажорні обставини (після того, як Сторона договору повідомить про їх настання у відповідності до </w:t>
      </w:r>
      <w:proofErr w:type="spellStart"/>
      <w:r w:rsidRPr="00D01809">
        <w:rPr>
          <w:rFonts w:ascii="Times New Roman" w:eastAsia="Times New Roman" w:hAnsi="Times New Roman" w:cs="Times New Roman"/>
          <w:spacing w:val="3"/>
          <w:lang w:val="uk-UA"/>
        </w:rPr>
        <w:t>п</w:t>
      </w:r>
      <w:r w:rsidR="004121D1">
        <w:rPr>
          <w:rFonts w:ascii="Times New Roman" w:eastAsia="Times New Roman" w:hAnsi="Times New Roman" w:cs="Times New Roman"/>
          <w:spacing w:val="3"/>
          <w:lang w:val="uk-UA"/>
        </w:rPr>
        <w:t>.</w:t>
      </w:r>
      <w:r w:rsidRPr="00D01809">
        <w:rPr>
          <w:rFonts w:ascii="Times New Roman" w:eastAsia="Times New Roman" w:hAnsi="Times New Roman" w:cs="Times New Roman"/>
          <w:spacing w:val="3"/>
          <w:lang w:val="uk-UA"/>
        </w:rPr>
        <w:t>п</w:t>
      </w:r>
      <w:proofErr w:type="spellEnd"/>
      <w:r w:rsidRPr="00D01809">
        <w:rPr>
          <w:rFonts w:ascii="Times New Roman" w:eastAsia="Times New Roman" w:hAnsi="Times New Roman" w:cs="Times New Roman"/>
          <w:spacing w:val="3"/>
          <w:lang w:val="uk-UA"/>
        </w:rPr>
        <w:t>. 8.1.4) будуть продовжуватись більше 60 днів, то кожна зі Сторін буде вправі в односторонньому порядку відмовитись від виконання умов цього Договору повністю чи частково та/або в односторонньому порядку розірвати цей Договір з обов’язковим проведенням взаєморозрахунків на момент розірвання. В такому випадку, жодна зі Сторін не буде мати права вимагати від іншої Сторони відшкодування не отриманих внаслідок такої відмови чи розірвання доходів чи відшкодування збитків, тощо.</w:t>
      </w:r>
    </w:p>
    <w:p w14:paraId="523C87D6" w14:textId="77777777" w:rsidR="00D01809" w:rsidRPr="00D01809" w:rsidRDefault="00D01809" w:rsidP="00D01809">
      <w:pPr>
        <w:widowControl w:val="0"/>
        <w:spacing w:after="0" w:line="240" w:lineRule="auto"/>
        <w:jc w:val="both"/>
        <w:rPr>
          <w:rFonts w:ascii="Times New Roman" w:eastAsia="SimSun" w:hAnsi="Times New Roman" w:cs="Times New Roman"/>
          <w:iCs/>
          <w:color w:val="000000"/>
          <w:kern w:val="2"/>
          <w:lang w:val="uk-UA" w:eastAsia="zh-CN"/>
        </w:rPr>
      </w:pPr>
      <w:r w:rsidRPr="00D01809">
        <w:rPr>
          <w:rFonts w:ascii="Times New Roman" w:eastAsia="Times New Roman" w:hAnsi="Times New Roman" w:cs="Times New Roman"/>
          <w:spacing w:val="3"/>
          <w:lang w:val="uk-UA"/>
        </w:rPr>
        <w:t>8.1.7. В разі відмови Виконавця від виконання умов Договору в частині своєчасно надавати Послуги та/або його розірвання, Виконавець зобов’язуються у термін до 5-ти (п’яти) календарних днів з моменту відмови та/або розірвання Договору або за письмовою вимогою Замовника повернути на розрахунковий рахунок Замовника кошти.</w:t>
      </w:r>
    </w:p>
    <w:p w14:paraId="1CD47BC9"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p>
    <w:p w14:paraId="1E9D95BA" w14:textId="0CA8CBBC" w:rsidR="00C2206B" w:rsidRPr="00C94498" w:rsidRDefault="00C2206B" w:rsidP="00423A9A">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IX. ВИРІШЕННЯ СПОРІВ</w:t>
      </w:r>
    </w:p>
    <w:p w14:paraId="1E85D3E5" w14:textId="77777777"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0F1EAB12" w14:textId="77777777" w:rsidR="00C2206B"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 xml:space="preserve">9.2. У разі недосягнення Сторонами згоди спори вирішуються у судовому порядку відповідно до законодавства України. </w:t>
      </w:r>
    </w:p>
    <w:p w14:paraId="2236E375" w14:textId="77777777" w:rsidR="00536952" w:rsidRPr="00B17C97" w:rsidRDefault="00536952" w:rsidP="00536952">
      <w:pPr>
        <w:suppressAutoHyphens/>
        <w:spacing w:before="240"/>
        <w:jc w:val="center"/>
        <w:rPr>
          <w:rFonts w:ascii="Times New Roman" w:hAnsi="Times New Roman" w:cs="Times New Roman"/>
          <w:b/>
          <w:lang w:val="uk-UA" w:eastAsia="ar-SA"/>
        </w:rPr>
      </w:pPr>
      <w:r w:rsidRPr="00B17C97">
        <w:rPr>
          <w:rFonts w:ascii="Times New Roman" w:eastAsia="SimSun" w:hAnsi="Times New Roman" w:cs="Times New Roman"/>
          <w:b/>
          <w:iCs/>
          <w:color w:val="000000"/>
          <w:kern w:val="2"/>
          <w:lang w:val="uk-UA" w:eastAsia="zh-CN"/>
        </w:rPr>
        <w:lastRenderedPageBreak/>
        <w:t>X</w:t>
      </w:r>
      <w:r w:rsidRPr="00B17C97">
        <w:rPr>
          <w:rFonts w:ascii="Times New Roman" w:hAnsi="Times New Roman" w:cs="Times New Roman"/>
          <w:b/>
          <w:lang w:eastAsia="ar-SA"/>
        </w:rPr>
        <w:t>. А</w:t>
      </w:r>
      <w:r w:rsidRPr="00B17C97">
        <w:rPr>
          <w:rFonts w:ascii="Times New Roman" w:hAnsi="Times New Roman" w:cs="Times New Roman"/>
          <w:b/>
          <w:lang w:val="uk-UA" w:eastAsia="ar-SA"/>
        </w:rPr>
        <w:t>НТИКОРУПЦІЙНЕ ЗАСТЕРЕЖЕННЯ</w:t>
      </w:r>
    </w:p>
    <w:p w14:paraId="2EC0C88F" w14:textId="77777777" w:rsidR="00536952" w:rsidRPr="00B17C97" w:rsidRDefault="00536952" w:rsidP="00536952">
      <w:pPr>
        <w:suppressAutoHyphens/>
        <w:spacing w:after="0" w:line="240" w:lineRule="auto"/>
        <w:rPr>
          <w:rFonts w:ascii="Times New Roman" w:hAnsi="Times New Roman" w:cs="Times New Roman"/>
          <w:lang w:val="uk-UA" w:eastAsia="ar-SA"/>
        </w:rPr>
      </w:pPr>
      <w:r w:rsidRPr="00B17C97">
        <w:rPr>
          <w:rFonts w:ascii="Times New Roman" w:hAnsi="Times New Roman" w:cs="Times New Roman"/>
          <w:lang w:val="uk-UA" w:eastAsia="ar-SA"/>
        </w:rPr>
        <w:t>10.1. Сторони зобов’язуються забезпечити повну відповідальність своїх працівників вимогам антикорупційного законодавства.</w:t>
      </w:r>
    </w:p>
    <w:p w14:paraId="34DAF39C"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4EC08375"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A800CE6"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D7BB4E3"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10.5. Під діями працівника, здійснюваними на користь стимулюючої його Сторони, розуміються:</w:t>
      </w:r>
    </w:p>
    <w:p w14:paraId="7DD7406D" w14:textId="77777777" w:rsidR="00536952" w:rsidRPr="00B17C97" w:rsidRDefault="00536952" w:rsidP="00536952">
      <w:pPr>
        <w:widowControl w:val="0"/>
        <w:numPr>
          <w:ilvl w:val="0"/>
          <w:numId w:val="1"/>
        </w:num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надання невиправданих переваг у порівнянні з іншими контрагентами;</w:t>
      </w:r>
    </w:p>
    <w:p w14:paraId="45CF9F3E" w14:textId="77777777" w:rsidR="00536952" w:rsidRPr="00B17C97" w:rsidRDefault="00536952" w:rsidP="00536952">
      <w:pPr>
        <w:widowControl w:val="0"/>
        <w:numPr>
          <w:ilvl w:val="0"/>
          <w:numId w:val="1"/>
        </w:num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надання будь – яких гарантій;</w:t>
      </w:r>
    </w:p>
    <w:p w14:paraId="491CDAED" w14:textId="77777777" w:rsidR="00536952" w:rsidRPr="00B17C97" w:rsidRDefault="00536952" w:rsidP="00536952">
      <w:pPr>
        <w:widowControl w:val="0"/>
        <w:numPr>
          <w:ilvl w:val="0"/>
          <w:numId w:val="1"/>
        </w:num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прискорення існуючих процедур;</w:t>
      </w:r>
    </w:p>
    <w:p w14:paraId="730781EC" w14:textId="77777777" w:rsidR="00536952" w:rsidRPr="00B17C97" w:rsidRDefault="00536952" w:rsidP="00536952">
      <w:pPr>
        <w:widowControl w:val="0"/>
        <w:numPr>
          <w:ilvl w:val="0"/>
          <w:numId w:val="1"/>
        </w:num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0210340C"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2A966D5"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77DAD53E"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21339087"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10 робочих днів з дати направлення письмового повідомлення.</w:t>
      </w:r>
    </w:p>
    <w:p w14:paraId="523C5F30" w14:textId="77777777" w:rsidR="00536952" w:rsidRPr="00B17C97" w:rsidRDefault="00536952" w:rsidP="00536952">
      <w:pPr>
        <w:suppressAutoHyphens/>
        <w:spacing w:after="0"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11C8D99" w14:textId="77777777" w:rsidR="00536952" w:rsidRPr="00B17C97" w:rsidRDefault="00536952" w:rsidP="00536952">
      <w:pPr>
        <w:suppressAutoHyphens/>
        <w:spacing w:line="240" w:lineRule="auto"/>
        <w:jc w:val="both"/>
        <w:rPr>
          <w:rFonts w:ascii="Times New Roman" w:hAnsi="Times New Roman" w:cs="Times New Roman"/>
          <w:lang w:val="uk-UA" w:eastAsia="ar-SA"/>
        </w:rPr>
      </w:pPr>
      <w:r w:rsidRPr="00B17C97">
        <w:rPr>
          <w:rFonts w:ascii="Times New Roman" w:hAnsi="Times New Roman" w:cs="Times New Roman"/>
          <w:lang w:val="uk-UA" w:eastAsia="ar-SA"/>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269591D4" w14:textId="77777777" w:rsidR="00C2206B" w:rsidRPr="00B17C97"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p>
    <w:p w14:paraId="725FB350" w14:textId="77777777" w:rsidR="00EF029C" w:rsidRDefault="00C2206B" w:rsidP="00796D94">
      <w:pPr>
        <w:widowControl w:val="0"/>
        <w:spacing w:line="240" w:lineRule="auto"/>
        <w:jc w:val="both"/>
        <w:rPr>
          <w:rFonts w:ascii="Times New Roman" w:eastAsia="SimSun" w:hAnsi="Times New Roman" w:cs="Times New Roman"/>
          <w:b/>
          <w:iCs/>
          <w:color w:val="000000"/>
          <w:kern w:val="2"/>
          <w:lang w:val="uk-UA" w:eastAsia="zh-CN"/>
        </w:rPr>
      </w:pPr>
      <w:r w:rsidRPr="00B17C97">
        <w:rPr>
          <w:rFonts w:ascii="Times New Roman" w:eastAsia="SimSun" w:hAnsi="Times New Roman" w:cs="Times New Roman"/>
          <w:b/>
          <w:iCs/>
          <w:color w:val="000000"/>
          <w:kern w:val="2"/>
          <w:lang w:val="uk-UA" w:eastAsia="zh-CN"/>
        </w:rPr>
        <w:t xml:space="preserve">                                           </w:t>
      </w:r>
      <w:r w:rsidRPr="00C94498">
        <w:rPr>
          <w:rFonts w:ascii="Times New Roman" w:eastAsia="SimSun" w:hAnsi="Times New Roman" w:cs="Times New Roman"/>
          <w:b/>
          <w:iCs/>
          <w:color w:val="000000"/>
          <w:kern w:val="2"/>
          <w:lang w:val="uk-UA" w:eastAsia="zh-CN"/>
        </w:rPr>
        <w:t xml:space="preserve">  </w:t>
      </w:r>
    </w:p>
    <w:p w14:paraId="7DF1A0ED" w14:textId="77777777" w:rsidR="00EF029C" w:rsidRDefault="00EF029C" w:rsidP="00796D94">
      <w:pPr>
        <w:widowControl w:val="0"/>
        <w:spacing w:line="240" w:lineRule="auto"/>
        <w:jc w:val="both"/>
        <w:rPr>
          <w:rFonts w:ascii="Times New Roman" w:eastAsia="SimSun" w:hAnsi="Times New Roman" w:cs="Times New Roman"/>
          <w:b/>
          <w:iCs/>
          <w:color w:val="000000"/>
          <w:kern w:val="2"/>
          <w:lang w:val="uk-UA" w:eastAsia="zh-CN"/>
        </w:rPr>
      </w:pPr>
    </w:p>
    <w:p w14:paraId="53084602" w14:textId="71FC5705" w:rsidR="00C2206B" w:rsidRPr="00C94498" w:rsidRDefault="00C2206B" w:rsidP="00EF029C">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lastRenderedPageBreak/>
        <w:t>X</w:t>
      </w:r>
      <w:r w:rsidR="00536952">
        <w:rPr>
          <w:rFonts w:ascii="Times New Roman" w:eastAsia="SimSun" w:hAnsi="Times New Roman" w:cs="Times New Roman"/>
          <w:b/>
          <w:iCs/>
          <w:color w:val="000000"/>
          <w:kern w:val="2"/>
          <w:lang w:val="uk-UA" w:eastAsia="zh-CN"/>
        </w:rPr>
        <w:t>І</w:t>
      </w:r>
      <w:r w:rsidRPr="00C94498">
        <w:rPr>
          <w:rFonts w:ascii="Times New Roman" w:eastAsia="SimSun" w:hAnsi="Times New Roman" w:cs="Times New Roman"/>
          <w:b/>
          <w:iCs/>
          <w:color w:val="000000"/>
          <w:kern w:val="2"/>
          <w:lang w:val="uk-UA" w:eastAsia="zh-CN"/>
        </w:rPr>
        <w:t>. СТРОК ДІЇ ДОГОВОРУ</w:t>
      </w:r>
    </w:p>
    <w:p w14:paraId="7F72AC50" w14:textId="435B83A0" w:rsidR="00C2206B" w:rsidRPr="00C94498"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C94498">
        <w:rPr>
          <w:rFonts w:ascii="Times New Roman" w:eastAsia="SimSun" w:hAnsi="Times New Roman" w:cs="Times New Roman"/>
          <w:iCs/>
          <w:color w:val="000000"/>
          <w:kern w:val="2"/>
          <w:lang w:val="uk-UA" w:eastAsia="zh-CN"/>
        </w:rPr>
        <w:t>1</w:t>
      </w:r>
      <w:r w:rsidR="00536952">
        <w:rPr>
          <w:rFonts w:ascii="Times New Roman" w:eastAsia="SimSun" w:hAnsi="Times New Roman" w:cs="Times New Roman"/>
          <w:iCs/>
          <w:color w:val="000000"/>
          <w:kern w:val="2"/>
          <w:lang w:val="uk-UA" w:eastAsia="zh-CN"/>
        </w:rPr>
        <w:t>1</w:t>
      </w:r>
      <w:r w:rsidRPr="00C94498">
        <w:rPr>
          <w:rFonts w:ascii="Times New Roman" w:eastAsia="SimSun" w:hAnsi="Times New Roman" w:cs="Times New Roman"/>
          <w:iCs/>
          <w:color w:val="000000"/>
          <w:kern w:val="2"/>
          <w:lang w:val="uk-UA" w:eastAsia="zh-CN"/>
        </w:rPr>
        <w:t>.1. Цей Договір набирає чинності з моменту підписання та діє до 31 грудня 202</w:t>
      </w:r>
      <w:r w:rsidR="00536952">
        <w:rPr>
          <w:rFonts w:ascii="Times New Roman" w:eastAsia="SimSun" w:hAnsi="Times New Roman" w:cs="Times New Roman"/>
          <w:iCs/>
          <w:color w:val="000000"/>
          <w:kern w:val="2"/>
          <w:lang w:val="uk-UA" w:eastAsia="zh-CN"/>
        </w:rPr>
        <w:t>4</w:t>
      </w:r>
      <w:r w:rsidRPr="00C94498">
        <w:rPr>
          <w:rFonts w:ascii="Times New Roman" w:eastAsia="SimSun" w:hAnsi="Times New Roman" w:cs="Times New Roman"/>
          <w:iCs/>
          <w:color w:val="000000"/>
          <w:kern w:val="2"/>
          <w:lang w:val="uk-UA" w:eastAsia="zh-CN"/>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14:paraId="38DA5F23"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 xml:space="preserve">                                       </w:t>
      </w:r>
    </w:p>
    <w:p w14:paraId="2C809AA8" w14:textId="713CBC6E" w:rsidR="00C2206B" w:rsidRDefault="00C2206B" w:rsidP="00B17C97">
      <w:pPr>
        <w:widowControl w:val="0"/>
        <w:spacing w:line="240" w:lineRule="auto"/>
        <w:jc w:val="center"/>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Х</w:t>
      </w:r>
      <w:r w:rsidR="00536952">
        <w:rPr>
          <w:rFonts w:ascii="Times New Roman" w:eastAsia="SimSun" w:hAnsi="Times New Roman" w:cs="Times New Roman"/>
          <w:b/>
          <w:iCs/>
          <w:color w:val="000000"/>
          <w:kern w:val="2"/>
          <w:lang w:val="uk-UA" w:eastAsia="zh-CN"/>
        </w:rPr>
        <w:t>І</w:t>
      </w:r>
      <w:r w:rsidRPr="00C94498">
        <w:rPr>
          <w:rFonts w:ascii="Times New Roman" w:eastAsia="SimSun" w:hAnsi="Times New Roman" w:cs="Times New Roman"/>
          <w:b/>
          <w:iCs/>
          <w:color w:val="000000"/>
          <w:kern w:val="2"/>
          <w:lang w:val="uk-UA" w:eastAsia="zh-CN"/>
        </w:rPr>
        <w:t xml:space="preserve">І. </w:t>
      </w:r>
      <w:r w:rsidR="00B17C97">
        <w:rPr>
          <w:rFonts w:ascii="Times New Roman" w:eastAsia="SimSun" w:hAnsi="Times New Roman" w:cs="Times New Roman"/>
          <w:b/>
          <w:iCs/>
          <w:color w:val="000000"/>
          <w:kern w:val="2"/>
          <w:lang w:val="uk-UA" w:eastAsia="zh-CN"/>
        </w:rPr>
        <w:t xml:space="preserve">ПОРЯДОК ЗМІН ТА РОЗІРВАННЯ ДОГОВОРУ. </w:t>
      </w:r>
      <w:r w:rsidRPr="00C94498">
        <w:rPr>
          <w:rFonts w:ascii="Times New Roman" w:eastAsia="SimSun" w:hAnsi="Times New Roman" w:cs="Times New Roman"/>
          <w:b/>
          <w:iCs/>
          <w:color w:val="000000"/>
          <w:kern w:val="2"/>
          <w:lang w:val="uk-UA" w:eastAsia="zh-CN"/>
        </w:rPr>
        <w:t>ІНШІ УМОВИ</w:t>
      </w:r>
    </w:p>
    <w:p w14:paraId="2A6E2813" w14:textId="69C8071F" w:rsidR="007C360E" w:rsidRPr="007C360E" w:rsidRDefault="00C13BE6" w:rsidP="007C360E">
      <w:pPr>
        <w:pStyle w:val="rvps2"/>
        <w:shd w:val="clear" w:color="auto" w:fill="FFFFFF"/>
        <w:spacing w:before="0" w:beforeAutospacing="0" w:after="0" w:afterAutospacing="0"/>
        <w:jc w:val="both"/>
        <w:rPr>
          <w:sz w:val="22"/>
          <w:szCs w:val="22"/>
        </w:rPr>
      </w:pPr>
      <w:r>
        <w:rPr>
          <w:shd w:val="clear" w:color="auto" w:fill="FFFFFF"/>
          <w:lang w:val="uk-UA"/>
        </w:rPr>
        <w:t>12.1.</w:t>
      </w:r>
      <w:r w:rsidR="007C360E" w:rsidRPr="007C360E">
        <w:rPr>
          <w:sz w:val="22"/>
          <w:szCs w:val="22"/>
          <w:lang w:val="uk-UA"/>
        </w:rPr>
        <w:t>Договір про закупівлю за результатами проведеної закупівлі згідно з </w:t>
      </w:r>
      <w:hyperlink r:id="rId7" w:anchor="n454" w:history="1">
        <w:r w:rsidR="007C360E" w:rsidRPr="007C360E">
          <w:rPr>
            <w:rStyle w:val="a3"/>
            <w:color w:val="auto"/>
            <w:sz w:val="22"/>
            <w:szCs w:val="22"/>
            <w:u w:val="none"/>
            <w:lang w:val="uk-UA"/>
          </w:rPr>
          <w:t>пунктами 10</w:t>
        </w:r>
      </w:hyperlink>
      <w:r w:rsidR="007C360E" w:rsidRPr="007C360E">
        <w:rPr>
          <w:sz w:val="22"/>
          <w:szCs w:val="22"/>
          <w:lang w:val="uk-UA"/>
        </w:rPr>
        <w:t> і </w:t>
      </w:r>
      <w:hyperlink r:id="rId8" w:anchor="n466" w:history="1">
        <w:r w:rsidR="007C360E" w:rsidRPr="007C360E">
          <w:rPr>
            <w:rStyle w:val="a3"/>
            <w:color w:val="auto"/>
            <w:sz w:val="22"/>
            <w:szCs w:val="22"/>
            <w:u w:val="none"/>
            <w:lang w:val="uk-UA"/>
          </w:rPr>
          <w:t>13</w:t>
        </w:r>
      </w:hyperlink>
      <w:r w:rsidR="007C360E" w:rsidRPr="007C360E">
        <w:rPr>
          <w:sz w:val="22"/>
          <w:szCs w:val="22"/>
          <w:lang w:val="uk-UA"/>
        </w:rPr>
        <w:t xml:space="preserve">  Особливостей укладається відповідно до  </w:t>
      </w:r>
      <w:hyperlink r:id="rId9" w:tgtFrame="_blank" w:history="1">
        <w:r w:rsidR="007C360E" w:rsidRPr="007C360E">
          <w:rPr>
            <w:rStyle w:val="a3"/>
            <w:color w:val="auto"/>
            <w:sz w:val="22"/>
            <w:szCs w:val="22"/>
            <w:u w:val="none"/>
            <w:lang w:val="uk-UA"/>
          </w:rPr>
          <w:t>Цивільного</w:t>
        </w:r>
      </w:hyperlink>
      <w:r w:rsidR="007C360E" w:rsidRPr="007C360E">
        <w:rPr>
          <w:sz w:val="22"/>
          <w:szCs w:val="22"/>
          <w:lang w:val="uk-UA"/>
        </w:rPr>
        <w:t xml:space="preserve">  і  </w:t>
      </w:r>
      <w:hyperlink r:id="rId10" w:tgtFrame="_blank" w:history="1">
        <w:r w:rsidR="007C360E" w:rsidRPr="007C360E">
          <w:rPr>
            <w:rStyle w:val="a3"/>
            <w:color w:val="auto"/>
            <w:sz w:val="22"/>
            <w:szCs w:val="22"/>
            <w:u w:val="none"/>
            <w:lang w:val="uk-UA"/>
          </w:rPr>
          <w:t>Господарського</w:t>
        </w:r>
      </w:hyperlink>
      <w:r w:rsidR="007C360E" w:rsidRPr="007C360E">
        <w:rPr>
          <w:sz w:val="22"/>
          <w:szCs w:val="22"/>
          <w:lang w:val="uk-UA"/>
        </w:rPr>
        <w:t> кодексів України з урахуванням положень </w:t>
      </w:r>
      <w:hyperlink r:id="rId11" w:anchor="n1760" w:tgtFrame="_blank" w:history="1">
        <w:r w:rsidR="007C360E" w:rsidRPr="007C360E">
          <w:rPr>
            <w:rStyle w:val="a3"/>
            <w:color w:val="auto"/>
            <w:sz w:val="22"/>
            <w:szCs w:val="22"/>
            <w:u w:val="none"/>
            <w:lang w:val="uk-UA"/>
          </w:rPr>
          <w:t>статті 41</w:t>
        </w:r>
      </w:hyperlink>
      <w:r w:rsidR="007C360E" w:rsidRPr="007C360E">
        <w:rPr>
          <w:sz w:val="22"/>
          <w:szCs w:val="22"/>
          <w:lang w:val="uk-UA"/>
        </w:rPr>
        <w:t> Закону, крім частин </w:t>
      </w:r>
      <w:hyperlink r:id="rId12" w:anchor="n1762" w:tgtFrame="_blank" w:history="1">
        <w:r w:rsidR="007C360E" w:rsidRPr="007C360E">
          <w:rPr>
            <w:rStyle w:val="a3"/>
            <w:color w:val="auto"/>
            <w:sz w:val="22"/>
            <w:szCs w:val="22"/>
            <w:u w:val="none"/>
            <w:lang w:val="uk-UA"/>
          </w:rPr>
          <w:t>другої - п’ятої</w:t>
        </w:r>
      </w:hyperlink>
      <w:r w:rsidR="007C360E" w:rsidRPr="007C360E">
        <w:rPr>
          <w:sz w:val="22"/>
          <w:szCs w:val="22"/>
          <w:lang w:val="uk-UA"/>
        </w:rPr>
        <w:t>, </w:t>
      </w:r>
      <w:hyperlink r:id="rId13" w:anchor="n1779" w:tgtFrame="_blank" w:history="1">
        <w:r w:rsidR="007C360E" w:rsidRPr="007C360E">
          <w:rPr>
            <w:rStyle w:val="a3"/>
            <w:color w:val="auto"/>
            <w:sz w:val="22"/>
            <w:szCs w:val="22"/>
            <w:u w:val="none"/>
            <w:lang w:val="uk-UA"/>
          </w:rPr>
          <w:t>сьомої - дев’ятої</w:t>
        </w:r>
      </w:hyperlink>
      <w:r w:rsidR="007C360E" w:rsidRPr="007C360E">
        <w:rPr>
          <w:sz w:val="22"/>
          <w:szCs w:val="22"/>
          <w:lang w:val="uk-UA"/>
        </w:rPr>
        <w:t> статті 41 Закону, та  Особливостей</w:t>
      </w:r>
      <w:r w:rsidR="007C360E" w:rsidRPr="007C360E">
        <w:rPr>
          <w:sz w:val="22"/>
          <w:szCs w:val="22"/>
        </w:rPr>
        <w:t>.</w:t>
      </w:r>
    </w:p>
    <w:p w14:paraId="16C92808" w14:textId="5F042336" w:rsidR="00AE7318" w:rsidRPr="0097464C" w:rsidRDefault="0097464C" w:rsidP="007C35C6">
      <w:pPr>
        <w:shd w:val="clear" w:color="auto" w:fill="FFFFFF"/>
        <w:spacing w:after="0" w:line="240" w:lineRule="auto"/>
        <w:jc w:val="both"/>
        <w:rPr>
          <w:rFonts w:ascii="Times New Roman" w:hAnsi="Times New Roman" w:cs="Times New Roman"/>
          <w:lang w:val="uk-UA"/>
        </w:rPr>
      </w:pPr>
      <w:r>
        <w:rPr>
          <w:rFonts w:ascii="Times New Roman" w:eastAsia="Times New Roman" w:hAnsi="Times New Roman" w:cs="Times New Roman"/>
          <w:bCs/>
          <w:lang w:val="uk-UA" w:eastAsia="ru-RU"/>
        </w:rPr>
        <w:t>12.</w:t>
      </w:r>
      <w:r w:rsidR="00C13BE6">
        <w:rPr>
          <w:rFonts w:ascii="Times New Roman" w:eastAsia="Times New Roman" w:hAnsi="Times New Roman" w:cs="Times New Roman"/>
          <w:bCs/>
          <w:lang w:val="uk-UA" w:eastAsia="ru-RU"/>
        </w:rPr>
        <w:t>2</w:t>
      </w:r>
      <w:r w:rsidR="007C35C6">
        <w:rPr>
          <w:rFonts w:ascii="Times New Roman" w:eastAsia="Times New Roman" w:hAnsi="Times New Roman" w:cs="Times New Roman"/>
          <w:bCs/>
          <w:lang w:val="uk-UA" w:eastAsia="ru-RU"/>
        </w:rPr>
        <w:t>.</w:t>
      </w:r>
      <w:r w:rsidR="00AE7318" w:rsidRPr="0097464C">
        <w:rPr>
          <w:rFonts w:ascii="Times New Roman" w:eastAsia="Calibri" w:hAnsi="Times New Roman" w:cs="Times New Roman"/>
          <w:spacing w:val="-1"/>
          <w:lang w:val="uk-UA" w:eastAsia="uk-UA"/>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w:t>
      </w:r>
      <w:r w:rsidR="00604FFF">
        <w:rPr>
          <w:rFonts w:ascii="Times New Roman" w:eastAsia="Calibri" w:hAnsi="Times New Roman" w:cs="Times New Roman"/>
          <w:spacing w:val="-1"/>
          <w:lang w:val="uk-UA" w:eastAsia="uk-UA"/>
        </w:rPr>
        <w:t>пункті</w:t>
      </w:r>
      <w:r w:rsidR="00AE7318" w:rsidRPr="0097464C">
        <w:rPr>
          <w:rFonts w:ascii="Times New Roman" w:eastAsia="Calibri" w:hAnsi="Times New Roman" w:cs="Times New Roman"/>
          <w:spacing w:val="-1"/>
          <w:lang w:val="uk-UA" w:eastAsia="uk-UA"/>
        </w:rPr>
        <w:t xml:space="preserve"> 19</w:t>
      </w:r>
      <w:r w:rsidR="00AE7318" w:rsidRPr="0097464C">
        <w:rPr>
          <w:rFonts w:ascii="Times New Roman" w:eastAsia="Calibri" w:hAnsi="Times New Roman" w:cs="Times New Roman"/>
          <w:lang w:val="uk-UA" w:eastAsia="uk-UA"/>
        </w:rPr>
        <w:t xml:space="preserve"> «</w:t>
      </w:r>
      <w:r w:rsidR="00AE7318" w:rsidRPr="0097464C">
        <w:rPr>
          <w:rFonts w:ascii="Times New Roman" w:hAnsi="Times New Roman" w:cs="Times New Roman"/>
          <w:lang w:val="uk-UA"/>
        </w:rPr>
        <w:t xml:space="preserve">Особливостей здійснення публічних </w:t>
      </w:r>
      <w:proofErr w:type="spellStart"/>
      <w:r w:rsidR="00AE7318" w:rsidRPr="0097464C">
        <w:rPr>
          <w:rFonts w:ascii="Times New Roman" w:hAnsi="Times New Roman" w:cs="Times New Roman"/>
          <w:lang w:val="uk-UA"/>
        </w:rPr>
        <w:t>закупівель</w:t>
      </w:r>
      <w:proofErr w:type="spellEnd"/>
      <w:r w:rsidR="00AE7318" w:rsidRPr="0097464C">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а саме:</w:t>
      </w:r>
    </w:p>
    <w:p w14:paraId="3E117D4B" w14:textId="77777777" w:rsidR="00AE7318" w:rsidRPr="0097464C" w:rsidRDefault="00AE7318" w:rsidP="00AE7318">
      <w:pPr>
        <w:widowControl w:val="0"/>
        <w:spacing w:after="0" w:line="240" w:lineRule="auto"/>
        <w:jc w:val="both"/>
        <w:rPr>
          <w:rFonts w:ascii="Times New Roman" w:eastAsia="Times New Roman" w:hAnsi="Times New Roman" w:cs="Times New Roman"/>
          <w:color w:val="000000"/>
          <w:lang w:val="uk-UA" w:eastAsia="uk-UA"/>
        </w:rPr>
      </w:pPr>
      <w:r w:rsidRPr="0097464C">
        <w:rPr>
          <w:rFonts w:ascii="Times New Roman" w:eastAsia="Times New Roman" w:hAnsi="Times New Roman" w:cs="Times New Roman"/>
          <w:color w:val="000000"/>
          <w:lang w:eastAsia="uk-UA"/>
        </w:rPr>
        <w:t>1</w:t>
      </w:r>
      <w:r w:rsidRPr="0097464C">
        <w:rPr>
          <w:rFonts w:ascii="Times New Roman" w:eastAsia="Times New Roman" w:hAnsi="Times New Roman" w:cs="Times New Roman"/>
          <w:color w:val="000000"/>
          <w:lang w:val="uk-UA" w:eastAsia="uk-UA"/>
        </w:rPr>
        <w:t>) зменшення обсягів закупівлі, зокрема з урахуванням фактичного обсягу видатків замовника;</w:t>
      </w:r>
    </w:p>
    <w:p w14:paraId="40007D8A" w14:textId="77777777" w:rsidR="00AE7318" w:rsidRPr="0097464C" w:rsidRDefault="00AE7318" w:rsidP="00AE7318">
      <w:pPr>
        <w:spacing w:after="0" w:line="240" w:lineRule="auto"/>
        <w:jc w:val="both"/>
        <w:rPr>
          <w:rFonts w:ascii="Times New Roman" w:eastAsia="Times New Roman" w:hAnsi="Times New Roman" w:cs="Times New Roman"/>
          <w:color w:val="000000"/>
          <w:lang w:val="uk-UA" w:eastAsia="uk-UA"/>
        </w:rPr>
      </w:pPr>
      <w:r w:rsidRPr="0097464C">
        <w:rPr>
          <w:rFonts w:ascii="Times New Roman" w:eastAsia="Times New Roman"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464C">
        <w:rPr>
          <w:rFonts w:ascii="Times New Roman" w:eastAsia="Times New Roman" w:hAnsi="Times New Roman" w:cs="Times New Roman"/>
          <w:color w:val="000000"/>
          <w:lang w:val="uk-UA" w:eastAsia="uk-UA"/>
        </w:rPr>
        <w:t>пропорційно</w:t>
      </w:r>
      <w:proofErr w:type="spellEnd"/>
      <w:r w:rsidRPr="0097464C">
        <w:rPr>
          <w:rFonts w:ascii="Times New Roman" w:eastAsia="Times New Roman" w:hAnsi="Times New Roman" w:cs="Times New Roman"/>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DCE20F" w14:textId="77777777" w:rsidR="00AE7318" w:rsidRPr="0097464C" w:rsidRDefault="00AE7318" w:rsidP="00AE7318">
      <w:pPr>
        <w:spacing w:after="0" w:line="240" w:lineRule="auto"/>
        <w:jc w:val="both"/>
        <w:rPr>
          <w:rFonts w:ascii="Times New Roman" w:eastAsia="Times New Roman" w:hAnsi="Times New Roman" w:cs="Times New Roman"/>
          <w:color w:val="000000"/>
          <w:lang w:val="uk-UA" w:eastAsia="uk-UA"/>
        </w:rPr>
      </w:pPr>
      <w:r w:rsidRPr="0097464C">
        <w:rPr>
          <w:rFonts w:ascii="Times New Roman" w:eastAsia="Times New Roman" w:hAnsi="Times New Roman" w:cs="Times New Roman"/>
          <w:color w:val="000000"/>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DD94BDD" w14:textId="77777777" w:rsidR="00AE7318" w:rsidRPr="0097464C" w:rsidRDefault="00AE7318" w:rsidP="00AE7318">
      <w:pPr>
        <w:spacing w:after="0" w:line="240" w:lineRule="auto"/>
        <w:jc w:val="both"/>
        <w:rPr>
          <w:rFonts w:ascii="Times New Roman" w:eastAsia="Times New Roman" w:hAnsi="Times New Roman" w:cs="Times New Roman"/>
          <w:color w:val="000000"/>
          <w:lang w:val="uk-UA" w:eastAsia="uk-UA"/>
        </w:rPr>
      </w:pPr>
      <w:r w:rsidRPr="0097464C">
        <w:rPr>
          <w:rFonts w:ascii="Times New Roman" w:eastAsia="Times New Roman" w:hAnsi="Times New Roman" w:cs="Times New Roman"/>
          <w:color w:val="000000"/>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404536" w14:textId="77777777" w:rsidR="00AE7318" w:rsidRPr="0097464C" w:rsidRDefault="00AE7318" w:rsidP="00AE7318">
      <w:pPr>
        <w:spacing w:after="0" w:line="240" w:lineRule="auto"/>
        <w:jc w:val="both"/>
        <w:rPr>
          <w:rFonts w:ascii="Times New Roman" w:eastAsia="Times New Roman" w:hAnsi="Times New Roman" w:cs="Times New Roman"/>
          <w:color w:val="000000"/>
          <w:lang w:val="uk-UA" w:eastAsia="uk-UA"/>
        </w:rPr>
      </w:pPr>
      <w:r w:rsidRPr="0097464C">
        <w:rPr>
          <w:rFonts w:ascii="Times New Roman" w:eastAsia="Times New Roman"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50ABFFFC" w14:textId="77777777" w:rsidR="00AE7318" w:rsidRPr="0097464C" w:rsidRDefault="00AE7318" w:rsidP="00AE7318">
      <w:pPr>
        <w:spacing w:after="0" w:line="240" w:lineRule="auto"/>
        <w:jc w:val="both"/>
        <w:rPr>
          <w:rFonts w:ascii="Times New Roman" w:eastAsia="Times New Roman" w:hAnsi="Times New Roman" w:cs="Times New Roman"/>
          <w:color w:val="000000"/>
          <w:lang w:val="uk-UA" w:eastAsia="uk-UA"/>
        </w:rPr>
      </w:pPr>
      <w:r w:rsidRPr="0097464C">
        <w:rPr>
          <w:rFonts w:ascii="Times New Roman" w:eastAsia="Times New Roman" w:hAnsi="Times New Roman" w:cs="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464C">
        <w:rPr>
          <w:rFonts w:ascii="Times New Roman" w:eastAsia="Times New Roman" w:hAnsi="Times New Roman" w:cs="Times New Roman"/>
          <w:color w:val="000000"/>
          <w:lang w:val="uk-UA" w:eastAsia="uk-UA"/>
        </w:rPr>
        <w:t>пропорційно</w:t>
      </w:r>
      <w:proofErr w:type="spellEnd"/>
      <w:r w:rsidRPr="0097464C">
        <w:rPr>
          <w:rFonts w:ascii="Times New Roman" w:eastAsia="Times New Roman" w:hAnsi="Times New Roman" w:cs="Times New Roman"/>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97464C">
        <w:rPr>
          <w:rFonts w:ascii="Times New Roman" w:eastAsia="Times New Roman" w:hAnsi="Times New Roman" w:cs="Times New Roman"/>
          <w:color w:val="000000"/>
          <w:lang w:val="uk-UA" w:eastAsia="uk-UA"/>
        </w:rPr>
        <w:t>пропорційно</w:t>
      </w:r>
      <w:proofErr w:type="spellEnd"/>
      <w:r w:rsidRPr="0097464C">
        <w:rPr>
          <w:rFonts w:ascii="Times New Roman" w:eastAsia="Times New Roman" w:hAnsi="Times New Roman" w:cs="Times New Roman"/>
          <w:color w:val="000000"/>
          <w:lang w:val="uk-UA" w:eastAsia="uk-UA"/>
        </w:rPr>
        <w:t xml:space="preserve"> до зміни податкового навантаження внаслідок зміни системи оподаткування;</w:t>
      </w:r>
    </w:p>
    <w:p w14:paraId="71883871" w14:textId="77777777" w:rsidR="00AE7318" w:rsidRPr="0097464C" w:rsidRDefault="00AE7318" w:rsidP="00AE7318">
      <w:pPr>
        <w:spacing w:after="0" w:line="240" w:lineRule="auto"/>
        <w:jc w:val="both"/>
        <w:rPr>
          <w:rFonts w:ascii="Times New Roman" w:eastAsia="Times New Roman" w:hAnsi="Times New Roman" w:cs="Times New Roman"/>
          <w:color w:val="000000"/>
          <w:lang w:val="uk-UA" w:eastAsia="uk-UA"/>
        </w:rPr>
      </w:pPr>
      <w:r w:rsidRPr="0097464C">
        <w:rPr>
          <w:rFonts w:ascii="Times New Roman" w:eastAsia="Times New Roman"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464C">
        <w:rPr>
          <w:rFonts w:ascii="Times New Roman" w:eastAsia="Times New Roman" w:hAnsi="Times New Roman" w:cs="Times New Roman"/>
          <w:color w:val="000000"/>
          <w:lang w:val="uk-UA" w:eastAsia="uk-UA"/>
        </w:rPr>
        <w:t>Platts</w:t>
      </w:r>
      <w:proofErr w:type="spellEnd"/>
      <w:r w:rsidRPr="0097464C">
        <w:rPr>
          <w:rFonts w:ascii="Times New Roman" w:eastAsia="Times New Roman" w:hAnsi="Times New Roman" w:cs="Times New Roman"/>
          <w:color w:val="000000"/>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EA3559" w14:textId="77777777" w:rsidR="00AE7318" w:rsidRPr="0097464C" w:rsidRDefault="00AE7318" w:rsidP="00AE7318">
      <w:pPr>
        <w:widowControl w:val="0"/>
        <w:spacing w:after="0" w:line="240" w:lineRule="auto"/>
        <w:jc w:val="both"/>
        <w:rPr>
          <w:rFonts w:ascii="Times New Roman" w:eastAsia="SimSun" w:hAnsi="Times New Roman" w:cs="Times New Roman"/>
          <w:iCs/>
          <w:color w:val="000000"/>
          <w:kern w:val="2"/>
          <w:lang w:val="uk-UA" w:eastAsia="zh-CN"/>
        </w:rPr>
      </w:pPr>
      <w:r w:rsidRPr="0097464C">
        <w:rPr>
          <w:rFonts w:ascii="Times New Roman" w:eastAsia="SimSun" w:hAnsi="Times New Roman" w:cs="Times New Roman"/>
          <w:iCs/>
          <w:color w:val="000000"/>
          <w:kern w:val="2"/>
          <w:lang w:val="uk-UA" w:eastAsia="zh-CN"/>
        </w:rPr>
        <w:t xml:space="preserve">8) </w:t>
      </w:r>
      <w:proofErr w:type="spellStart"/>
      <w:r w:rsidRPr="0097464C">
        <w:rPr>
          <w:rStyle w:val="rvts0"/>
        </w:rPr>
        <w:t>зміни</w:t>
      </w:r>
      <w:proofErr w:type="spellEnd"/>
      <w:r w:rsidRPr="0097464C">
        <w:rPr>
          <w:rStyle w:val="rvts0"/>
        </w:rPr>
        <w:t xml:space="preserve"> умов у </w:t>
      </w:r>
      <w:proofErr w:type="spellStart"/>
      <w:r w:rsidRPr="0097464C">
        <w:rPr>
          <w:rStyle w:val="rvts0"/>
        </w:rPr>
        <w:t>зв’язку</w:t>
      </w:r>
      <w:proofErr w:type="spellEnd"/>
      <w:r w:rsidRPr="0097464C">
        <w:rPr>
          <w:rStyle w:val="rvts0"/>
        </w:rPr>
        <w:t xml:space="preserve"> </w:t>
      </w:r>
      <w:proofErr w:type="spellStart"/>
      <w:r w:rsidRPr="0097464C">
        <w:rPr>
          <w:rStyle w:val="rvts0"/>
        </w:rPr>
        <w:t>із</w:t>
      </w:r>
      <w:proofErr w:type="spellEnd"/>
      <w:r w:rsidRPr="0097464C">
        <w:rPr>
          <w:rStyle w:val="rvts0"/>
        </w:rPr>
        <w:t xml:space="preserve"> </w:t>
      </w:r>
      <w:proofErr w:type="spellStart"/>
      <w:r w:rsidRPr="0097464C">
        <w:rPr>
          <w:rStyle w:val="rvts0"/>
        </w:rPr>
        <w:t>застосуванням</w:t>
      </w:r>
      <w:proofErr w:type="spellEnd"/>
      <w:r w:rsidRPr="0097464C">
        <w:rPr>
          <w:rStyle w:val="rvts0"/>
        </w:rPr>
        <w:t xml:space="preserve"> </w:t>
      </w:r>
      <w:proofErr w:type="spellStart"/>
      <w:r w:rsidRPr="0097464C">
        <w:rPr>
          <w:rStyle w:val="rvts0"/>
        </w:rPr>
        <w:t>положень</w:t>
      </w:r>
      <w:proofErr w:type="spellEnd"/>
      <w:r w:rsidRPr="0097464C">
        <w:rPr>
          <w:rStyle w:val="rvts0"/>
        </w:rPr>
        <w:t xml:space="preserve"> </w:t>
      </w:r>
      <w:hyperlink r:id="rId14" w:anchor="n1778" w:tgtFrame="_blank" w:history="1">
        <w:r w:rsidRPr="0097464C">
          <w:rPr>
            <w:rStyle w:val="a3"/>
            <w:rFonts w:ascii="Times New Roman" w:hAnsi="Times New Roman" w:cs="Times New Roman"/>
            <w:lang w:val="uk-UA"/>
          </w:rPr>
          <w:t>частини шостої</w:t>
        </w:r>
      </w:hyperlink>
      <w:r w:rsidRPr="0097464C">
        <w:rPr>
          <w:rStyle w:val="rvts0"/>
        </w:rPr>
        <w:t xml:space="preserve"> </w:t>
      </w:r>
      <w:proofErr w:type="spellStart"/>
      <w:r w:rsidRPr="0097464C">
        <w:rPr>
          <w:rStyle w:val="rvts0"/>
        </w:rPr>
        <w:t>статті</w:t>
      </w:r>
      <w:proofErr w:type="spellEnd"/>
      <w:r w:rsidRPr="0097464C">
        <w:rPr>
          <w:rStyle w:val="rvts0"/>
        </w:rPr>
        <w:t xml:space="preserve"> 41 Закону.</w:t>
      </w:r>
    </w:p>
    <w:p w14:paraId="610D5931" w14:textId="5AAC5E7A" w:rsidR="00AE7318" w:rsidRPr="0097464C" w:rsidRDefault="00AE7318" w:rsidP="00AE7318">
      <w:pPr>
        <w:widowControl w:val="0"/>
        <w:spacing w:after="0" w:line="240" w:lineRule="auto"/>
        <w:jc w:val="both"/>
        <w:rPr>
          <w:rFonts w:ascii="Times New Roman" w:eastAsia="SimSun" w:hAnsi="Times New Roman" w:cs="Times New Roman"/>
          <w:iCs/>
          <w:color w:val="000000"/>
          <w:kern w:val="2"/>
          <w:lang w:val="uk-UA" w:eastAsia="zh-CN"/>
        </w:rPr>
      </w:pPr>
      <w:r w:rsidRPr="0097464C">
        <w:rPr>
          <w:rFonts w:ascii="Times New Roman" w:eastAsia="SimSun" w:hAnsi="Times New Roman" w:cs="Times New Roman"/>
          <w:iCs/>
          <w:color w:val="000000"/>
          <w:kern w:val="2"/>
          <w:lang w:val="uk-UA" w:eastAsia="zh-CN"/>
        </w:rPr>
        <w:t>12.</w:t>
      </w:r>
      <w:r w:rsidR="00EF029C">
        <w:rPr>
          <w:rFonts w:ascii="Times New Roman" w:eastAsia="SimSun" w:hAnsi="Times New Roman" w:cs="Times New Roman"/>
          <w:iCs/>
          <w:color w:val="000000"/>
          <w:kern w:val="2"/>
          <w:lang w:val="uk-UA" w:eastAsia="zh-CN"/>
        </w:rPr>
        <w:t>2</w:t>
      </w:r>
      <w:r w:rsidRPr="0097464C">
        <w:rPr>
          <w:rFonts w:ascii="Times New Roman" w:eastAsia="SimSun" w:hAnsi="Times New Roman" w:cs="Times New Roman"/>
          <w:iCs/>
          <w:color w:val="000000"/>
          <w:kern w:val="2"/>
          <w:lang w:val="uk-UA" w:eastAsia="zh-CN"/>
        </w:rPr>
        <w:t xml:space="preserve">.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p>
    <w:p w14:paraId="5823A00A" w14:textId="6B47F5D4" w:rsidR="00AE7318" w:rsidRPr="0097464C" w:rsidRDefault="00EF029C" w:rsidP="00AE7318">
      <w:pPr>
        <w:pStyle w:val="a4"/>
        <w:ind w:right="-2"/>
        <w:jc w:val="both"/>
        <w:rPr>
          <w:noProof/>
          <w:sz w:val="22"/>
          <w:szCs w:val="22"/>
        </w:rPr>
      </w:pPr>
      <w:r>
        <w:rPr>
          <w:rFonts w:eastAsia="SimSun"/>
          <w:iCs/>
          <w:color w:val="000000"/>
          <w:kern w:val="2"/>
          <w:sz w:val="22"/>
          <w:szCs w:val="22"/>
          <w:lang w:eastAsia="zh-CN"/>
        </w:rPr>
        <w:t>12.3</w:t>
      </w:r>
      <w:r w:rsidR="00AE7318" w:rsidRPr="0097464C">
        <w:rPr>
          <w:sz w:val="22"/>
          <w:szCs w:val="22"/>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00AE7318" w:rsidRPr="0097464C">
        <w:rPr>
          <w:noProof/>
          <w:sz w:val="22"/>
          <w:szCs w:val="22"/>
        </w:rPr>
        <w:t>.</w:t>
      </w:r>
    </w:p>
    <w:p w14:paraId="69BF8768" w14:textId="1391A06C" w:rsidR="00AE7318" w:rsidRPr="0097464C" w:rsidRDefault="00EF029C" w:rsidP="00AE7318">
      <w:pPr>
        <w:widowControl w:val="0"/>
        <w:spacing w:after="0" w:line="240" w:lineRule="auto"/>
        <w:jc w:val="both"/>
        <w:rPr>
          <w:rFonts w:ascii="Times New Roman" w:hAnsi="Times New Roman" w:cs="Times New Roman"/>
          <w:color w:val="000000"/>
          <w:lang w:val="uk-UA"/>
        </w:rPr>
      </w:pPr>
      <w:r>
        <w:rPr>
          <w:rFonts w:ascii="Times New Roman" w:eastAsia="SimSun" w:hAnsi="Times New Roman" w:cs="Times New Roman"/>
          <w:iCs/>
          <w:color w:val="000000"/>
          <w:kern w:val="2"/>
          <w:lang w:val="uk-UA" w:eastAsia="zh-CN"/>
        </w:rPr>
        <w:t>12.4</w:t>
      </w:r>
      <w:r w:rsidR="00AE7318" w:rsidRPr="0097464C">
        <w:rPr>
          <w:rFonts w:ascii="Times New Roman" w:eastAsia="SimSun" w:hAnsi="Times New Roman" w:cs="Times New Roman"/>
          <w:iCs/>
          <w:color w:val="000000"/>
          <w:kern w:val="2"/>
          <w:lang w:val="uk-UA" w:eastAsia="zh-CN"/>
        </w:rPr>
        <w:t>.</w:t>
      </w:r>
      <w:r w:rsidR="00AE7318" w:rsidRPr="0097464C">
        <w:rPr>
          <w:rFonts w:ascii="Times New Roman" w:hAnsi="Times New Roman" w:cs="Times New Roman"/>
          <w:color w:val="000000"/>
          <w:lang w:val="uk-UA"/>
        </w:rPr>
        <w:t xml:space="preserve"> Сторони домовилися, що зміст цього Договору, будь-які документи, інформація та відомості, які стосуються цього Договору, є конфіденційними і не можуть передаватися третім особам без попередньої письмової згоди другої Сторони, крім випадків, коли таке передавання пов’язане з одержанням офіційних документів для виконання Договору або випадків сплати податків, інших обов’язкових платежів, а також у випадках, передбачених законодавством.</w:t>
      </w:r>
    </w:p>
    <w:p w14:paraId="4D42D194" w14:textId="5FE18A52" w:rsidR="00B17C97" w:rsidRPr="0097464C" w:rsidRDefault="00AE7318" w:rsidP="00AE7318">
      <w:pPr>
        <w:widowControl w:val="0"/>
        <w:spacing w:after="0" w:line="240" w:lineRule="auto"/>
        <w:jc w:val="both"/>
        <w:rPr>
          <w:rFonts w:ascii="Times New Roman" w:eastAsia="SimSun" w:hAnsi="Times New Roman" w:cs="Times New Roman"/>
          <w:iCs/>
          <w:color w:val="000000"/>
          <w:kern w:val="2"/>
          <w:lang w:val="uk-UA" w:eastAsia="zh-CN"/>
        </w:rPr>
      </w:pPr>
      <w:r w:rsidRPr="0097464C">
        <w:rPr>
          <w:rFonts w:ascii="Times New Roman" w:eastAsia="SimSun" w:hAnsi="Times New Roman" w:cs="Times New Roman"/>
          <w:iCs/>
          <w:color w:val="000000"/>
          <w:kern w:val="2"/>
          <w:lang w:val="uk-UA" w:eastAsia="zh-CN"/>
        </w:rPr>
        <w:t>12.</w:t>
      </w:r>
      <w:r w:rsidR="00EF029C">
        <w:rPr>
          <w:rFonts w:ascii="Times New Roman" w:eastAsia="SimSun" w:hAnsi="Times New Roman" w:cs="Times New Roman"/>
          <w:iCs/>
          <w:color w:val="000000"/>
          <w:kern w:val="2"/>
          <w:lang w:val="uk-UA" w:eastAsia="zh-CN"/>
        </w:rPr>
        <w:t>5</w:t>
      </w:r>
      <w:r w:rsidRPr="0097464C">
        <w:rPr>
          <w:rFonts w:ascii="Times New Roman" w:eastAsia="SimSun" w:hAnsi="Times New Roman" w:cs="Times New Roman"/>
          <w:iCs/>
          <w:color w:val="000000"/>
          <w:kern w:val="2"/>
          <w:lang w:val="uk-UA" w:eastAsia="zh-CN"/>
        </w:rPr>
        <w:t>. Усі виправлення за текстом даного Договору мають юридичну силу лише при вза</w:t>
      </w:r>
      <w:r w:rsidRPr="0097464C">
        <w:rPr>
          <w:rFonts w:ascii="Times New Roman" w:eastAsia="SimSun" w:hAnsi="Times New Roman" w:cs="Times New Roman"/>
          <w:iCs/>
          <w:color w:val="000000"/>
          <w:kern w:val="2"/>
          <w:lang w:val="uk-UA" w:eastAsia="zh-CN"/>
        </w:rPr>
        <w:softHyphen/>
        <w:t xml:space="preserve">ємному їх посвідченні представниками сторін у кожному окремому випадку. Зміни, доповнення до Договору, а </w:t>
      </w:r>
      <w:r w:rsidRPr="0097464C">
        <w:rPr>
          <w:rFonts w:ascii="Times New Roman" w:eastAsia="SimSun" w:hAnsi="Times New Roman" w:cs="Times New Roman"/>
          <w:iCs/>
          <w:color w:val="000000"/>
          <w:kern w:val="2"/>
          <w:lang w:val="uk-UA" w:eastAsia="zh-CN"/>
        </w:rPr>
        <w:lastRenderedPageBreak/>
        <w:t>так само розірвання Договору оформлюється в письмовій формі, як додаткові угоди та підписуються уповноваженими представниками обох Сторін</w:t>
      </w:r>
    </w:p>
    <w:p w14:paraId="5749318A" w14:textId="0405C058" w:rsidR="00AE7318" w:rsidRPr="0097464C" w:rsidRDefault="00EF029C" w:rsidP="00AE7318">
      <w:pPr>
        <w:widowControl w:val="0"/>
        <w:spacing w:after="0" w:line="240" w:lineRule="auto"/>
        <w:jc w:val="both"/>
        <w:rPr>
          <w:rFonts w:ascii="Times New Roman" w:eastAsia="SimSun" w:hAnsi="Times New Roman" w:cs="Times New Roman"/>
          <w:iCs/>
          <w:color w:val="000000"/>
          <w:kern w:val="2"/>
          <w:lang w:val="uk-UA" w:eastAsia="zh-CN"/>
        </w:rPr>
      </w:pPr>
      <w:r>
        <w:rPr>
          <w:rFonts w:ascii="Times New Roman" w:eastAsia="SimSun" w:hAnsi="Times New Roman" w:cs="Times New Roman"/>
          <w:iCs/>
          <w:color w:val="000000"/>
          <w:kern w:val="2"/>
          <w:lang w:val="uk-UA" w:eastAsia="zh-CN"/>
        </w:rPr>
        <w:t>12.6.</w:t>
      </w:r>
      <w:r w:rsidR="00B17C97" w:rsidRPr="0097464C">
        <w:rPr>
          <w:rFonts w:ascii="Times New Roman" w:hAnsi="Times New Roman" w:cs="Times New Roman"/>
          <w:lang w:val="uk-UA"/>
        </w:rPr>
        <w:t xml:space="preserve">Всі зміни та доповнення до цього Договору здійснюються у встановленому законом порядку і мають юридичну силу, якщо вони вчинені в письмовій формі та підписані уповноваженими представниками Сторін </w:t>
      </w:r>
      <w:r w:rsidR="00B17C97" w:rsidRPr="0097464C">
        <w:rPr>
          <w:rFonts w:ascii="Times New Roman" w:eastAsia="SimSun" w:hAnsi="Times New Roman" w:cs="Times New Roman"/>
          <w:iCs/>
          <w:color w:val="000000"/>
          <w:kern w:val="2"/>
          <w:lang w:val="uk-UA" w:eastAsia="zh-CN"/>
        </w:rPr>
        <w:t>діють протягом строку дії даного Договору.</w:t>
      </w:r>
      <w:r w:rsidR="00AE7318" w:rsidRPr="0097464C">
        <w:rPr>
          <w:rFonts w:ascii="Times New Roman" w:eastAsia="SimSun" w:hAnsi="Times New Roman" w:cs="Times New Roman"/>
          <w:iCs/>
          <w:color w:val="000000"/>
          <w:kern w:val="2"/>
          <w:lang w:val="uk-UA" w:eastAsia="zh-CN"/>
        </w:rPr>
        <w:t xml:space="preserve"> </w:t>
      </w:r>
    </w:p>
    <w:p w14:paraId="2DFE68C1" w14:textId="412EDA32" w:rsidR="00AE7318" w:rsidRPr="0097464C" w:rsidRDefault="00AE7318" w:rsidP="00AE7318">
      <w:pPr>
        <w:widowControl w:val="0"/>
        <w:spacing w:after="0" w:line="240" w:lineRule="auto"/>
        <w:jc w:val="both"/>
        <w:rPr>
          <w:rFonts w:ascii="Times New Roman" w:eastAsia="SimSun" w:hAnsi="Times New Roman" w:cs="Times New Roman"/>
          <w:iCs/>
          <w:color w:val="000000"/>
          <w:kern w:val="2"/>
          <w:lang w:val="uk-UA" w:eastAsia="zh-CN"/>
        </w:rPr>
      </w:pPr>
      <w:r w:rsidRPr="0097464C">
        <w:rPr>
          <w:rFonts w:ascii="Times New Roman" w:eastAsia="SimSun" w:hAnsi="Times New Roman" w:cs="Times New Roman"/>
          <w:iCs/>
          <w:color w:val="000000"/>
          <w:kern w:val="2"/>
          <w:lang w:val="uk-UA" w:eastAsia="zh-CN"/>
        </w:rPr>
        <w:t>12.</w:t>
      </w:r>
      <w:r w:rsidR="005002ED" w:rsidRPr="0097464C">
        <w:rPr>
          <w:rFonts w:ascii="Times New Roman" w:eastAsia="SimSun" w:hAnsi="Times New Roman" w:cs="Times New Roman"/>
          <w:iCs/>
          <w:color w:val="000000"/>
          <w:kern w:val="2"/>
          <w:lang w:val="uk-UA" w:eastAsia="zh-CN"/>
        </w:rPr>
        <w:t>7</w:t>
      </w:r>
      <w:r w:rsidRPr="0097464C">
        <w:rPr>
          <w:rFonts w:ascii="Times New Roman" w:eastAsia="SimSun" w:hAnsi="Times New Roman" w:cs="Times New Roman"/>
          <w:iCs/>
          <w:color w:val="000000"/>
          <w:kern w:val="2"/>
          <w:lang w:val="uk-UA" w:eastAsia="zh-CN"/>
        </w:rPr>
        <w:t>.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4B2789C" w14:textId="77777777" w:rsidR="00C2206B" w:rsidRPr="0097464C"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97464C">
        <w:rPr>
          <w:rFonts w:ascii="Times New Roman" w:eastAsia="SimSun" w:hAnsi="Times New Roman" w:cs="Times New Roman"/>
          <w:iCs/>
          <w:color w:val="000000"/>
          <w:kern w:val="2"/>
          <w:lang w:val="uk-UA" w:eastAsia="zh-CN"/>
        </w:rPr>
        <w:t xml:space="preserve">                                                        </w:t>
      </w:r>
    </w:p>
    <w:p w14:paraId="6DC9B297" w14:textId="290D6F44" w:rsidR="00C2206B" w:rsidRPr="0097464C" w:rsidRDefault="00C2206B" w:rsidP="00423A9A">
      <w:pPr>
        <w:widowControl w:val="0"/>
        <w:spacing w:line="240" w:lineRule="auto"/>
        <w:jc w:val="center"/>
        <w:rPr>
          <w:rFonts w:ascii="Times New Roman" w:eastAsia="SimSun" w:hAnsi="Times New Roman" w:cs="Times New Roman"/>
          <w:b/>
          <w:iCs/>
          <w:color w:val="000000"/>
          <w:kern w:val="2"/>
          <w:lang w:val="uk-UA" w:eastAsia="zh-CN"/>
        </w:rPr>
      </w:pPr>
      <w:r w:rsidRPr="0097464C">
        <w:rPr>
          <w:rFonts w:ascii="Times New Roman" w:eastAsia="SimSun" w:hAnsi="Times New Roman" w:cs="Times New Roman"/>
          <w:b/>
          <w:iCs/>
          <w:color w:val="000000"/>
          <w:kern w:val="2"/>
          <w:lang w:val="uk-UA" w:eastAsia="zh-CN"/>
        </w:rPr>
        <w:t>ХІ</w:t>
      </w:r>
      <w:r w:rsidR="00997FC3" w:rsidRPr="0097464C">
        <w:rPr>
          <w:rFonts w:ascii="Times New Roman" w:eastAsia="SimSun" w:hAnsi="Times New Roman" w:cs="Times New Roman"/>
          <w:b/>
          <w:iCs/>
          <w:color w:val="000000"/>
          <w:kern w:val="2"/>
          <w:lang w:val="uk-UA" w:eastAsia="zh-CN"/>
        </w:rPr>
        <w:t>І</w:t>
      </w:r>
      <w:r w:rsidRPr="0097464C">
        <w:rPr>
          <w:rFonts w:ascii="Times New Roman" w:eastAsia="SimSun" w:hAnsi="Times New Roman" w:cs="Times New Roman"/>
          <w:b/>
          <w:iCs/>
          <w:color w:val="000000"/>
          <w:kern w:val="2"/>
          <w:lang w:val="uk-UA" w:eastAsia="zh-CN"/>
        </w:rPr>
        <w:t xml:space="preserve">І. </w:t>
      </w:r>
      <w:r w:rsidRPr="0097464C">
        <w:rPr>
          <w:rFonts w:ascii="Times New Roman" w:eastAsia="SimSun" w:hAnsi="Times New Roman" w:cs="Times New Roman"/>
          <w:b/>
          <w:bCs/>
          <w:iCs/>
          <w:color w:val="000000"/>
          <w:kern w:val="2"/>
          <w:lang w:val="uk-UA" w:eastAsia="zh-CN"/>
        </w:rPr>
        <w:t>ДОДАТКИ</w:t>
      </w:r>
      <w:r w:rsidRPr="0097464C">
        <w:rPr>
          <w:rFonts w:ascii="Times New Roman" w:eastAsia="SimSun" w:hAnsi="Times New Roman" w:cs="Times New Roman"/>
          <w:b/>
          <w:iCs/>
          <w:color w:val="000000"/>
          <w:kern w:val="2"/>
          <w:lang w:val="uk-UA" w:eastAsia="zh-CN"/>
        </w:rPr>
        <w:t xml:space="preserve"> ДО ДОГОВОРУ</w:t>
      </w:r>
    </w:p>
    <w:p w14:paraId="6DD5345A" w14:textId="00C252AE" w:rsidR="00C2206B" w:rsidRPr="0097464C"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r w:rsidRPr="0097464C">
        <w:rPr>
          <w:rFonts w:ascii="Times New Roman" w:eastAsia="SimSun" w:hAnsi="Times New Roman" w:cs="Times New Roman"/>
          <w:iCs/>
          <w:color w:val="000000"/>
          <w:kern w:val="2"/>
          <w:lang w:val="uk-UA" w:eastAsia="zh-CN"/>
        </w:rPr>
        <w:t>1</w:t>
      </w:r>
      <w:r w:rsidR="00997FC3" w:rsidRPr="0097464C">
        <w:rPr>
          <w:rFonts w:ascii="Times New Roman" w:eastAsia="SimSun" w:hAnsi="Times New Roman" w:cs="Times New Roman"/>
          <w:iCs/>
          <w:color w:val="000000"/>
          <w:kern w:val="2"/>
          <w:lang w:val="uk-UA" w:eastAsia="zh-CN"/>
        </w:rPr>
        <w:t>3</w:t>
      </w:r>
      <w:r w:rsidRPr="0097464C">
        <w:rPr>
          <w:rFonts w:ascii="Times New Roman" w:eastAsia="SimSun" w:hAnsi="Times New Roman" w:cs="Times New Roman"/>
          <w:iCs/>
          <w:color w:val="000000"/>
          <w:kern w:val="2"/>
          <w:lang w:val="uk-UA" w:eastAsia="zh-CN"/>
        </w:rPr>
        <w:t xml:space="preserve">.1. Невід’ємною частиною цього Договору є </w:t>
      </w:r>
      <w:r w:rsidRPr="0097464C">
        <w:rPr>
          <w:rFonts w:ascii="Times New Roman" w:eastAsia="SimSun" w:hAnsi="Times New Roman" w:cs="Times New Roman"/>
          <w:b/>
          <w:bCs/>
          <w:iCs/>
          <w:color w:val="000000"/>
          <w:kern w:val="2"/>
          <w:lang w:val="uk-UA" w:eastAsia="zh-CN"/>
        </w:rPr>
        <w:t>Специфікація (Додаток №1 до Договору</w:t>
      </w:r>
      <w:r w:rsidRPr="0097464C">
        <w:rPr>
          <w:rFonts w:ascii="Times New Roman" w:eastAsia="SimSun" w:hAnsi="Times New Roman" w:cs="Times New Roman"/>
          <w:iCs/>
          <w:color w:val="000000"/>
          <w:kern w:val="2"/>
          <w:lang w:val="uk-UA" w:eastAsia="zh-CN"/>
        </w:rPr>
        <w:t xml:space="preserve">). </w:t>
      </w:r>
    </w:p>
    <w:p w14:paraId="2746574F" w14:textId="77777777" w:rsidR="00C2206B" w:rsidRPr="0097464C" w:rsidRDefault="00C2206B" w:rsidP="00C2206B">
      <w:pPr>
        <w:widowControl w:val="0"/>
        <w:spacing w:after="0" w:line="240" w:lineRule="auto"/>
        <w:jc w:val="both"/>
        <w:rPr>
          <w:rFonts w:ascii="Times New Roman" w:eastAsia="SimSun" w:hAnsi="Times New Roman" w:cs="Times New Roman"/>
          <w:iCs/>
          <w:color w:val="000000"/>
          <w:kern w:val="2"/>
          <w:lang w:val="uk-UA" w:eastAsia="zh-CN"/>
        </w:rPr>
      </w:pPr>
    </w:p>
    <w:p w14:paraId="509039DB" w14:textId="77777777" w:rsidR="00C2206B"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 xml:space="preserve">           ХІІІ. ЮРИДИЧНІ АДРЕСИ, ПОШТОВІ ТА ПЛАТІЖНІ РЕКВІЗИТИ  СТОРІН</w:t>
      </w:r>
    </w:p>
    <w:p w14:paraId="038B46B6" w14:textId="77777777" w:rsidR="000646F1" w:rsidRPr="00C94498" w:rsidRDefault="00C2206B" w:rsidP="00C2206B">
      <w:pPr>
        <w:widowControl w:val="0"/>
        <w:spacing w:after="0" w:line="240" w:lineRule="auto"/>
        <w:jc w:val="both"/>
        <w:rPr>
          <w:rFonts w:ascii="Times New Roman" w:eastAsia="SimSun" w:hAnsi="Times New Roman" w:cs="Times New Roman"/>
          <w:b/>
          <w:iCs/>
          <w:color w:val="000000"/>
          <w:kern w:val="2"/>
          <w:lang w:val="uk-UA" w:eastAsia="zh-CN"/>
        </w:rPr>
      </w:pPr>
      <w:r w:rsidRPr="00C94498">
        <w:rPr>
          <w:rFonts w:ascii="Times New Roman" w:eastAsia="SimSun" w:hAnsi="Times New Roman" w:cs="Times New Roman"/>
          <w:b/>
          <w:iCs/>
          <w:color w:val="000000"/>
          <w:kern w:val="2"/>
          <w:lang w:val="uk-UA" w:eastAsia="zh-CN"/>
        </w:rPr>
        <w:t xml:space="preserve">         </w:t>
      </w:r>
    </w:p>
    <w:tbl>
      <w:tblPr>
        <w:tblStyle w:val="a6"/>
        <w:tblW w:w="9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7"/>
      </w:tblGrid>
      <w:tr w:rsidR="000646F1" w:rsidRPr="00535FC8" w14:paraId="70F9EAB7" w14:textId="77777777" w:rsidTr="003F59DE">
        <w:tc>
          <w:tcPr>
            <w:tcW w:w="4928" w:type="dxa"/>
          </w:tcPr>
          <w:p w14:paraId="11247382"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u w:val="single"/>
                <w:lang w:val="uk-UA" w:eastAsia="zh-CN"/>
              </w:rPr>
            </w:pPr>
            <w:r w:rsidRPr="006550FB">
              <w:rPr>
                <w:rFonts w:ascii="Times New Roman" w:eastAsia="SimSun" w:hAnsi="Times New Roman" w:cs="Times New Roman"/>
                <w:b/>
                <w:iCs/>
                <w:color w:val="000000"/>
                <w:u w:val="single"/>
                <w:lang w:val="uk-UA" w:eastAsia="zh-CN"/>
              </w:rPr>
              <w:t>ЗАМОВНИК:</w:t>
            </w:r>
          </w:p>
          <w:p w14:paraId="6C08DFD5" w14:textId="5710E58C" w:rsidR="000646F1" w:rsidRPr="006550FB" w:rsidRDefault="000646F1" w:rsidP="00796D94">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КНП ЛОР «ЛРЦЕМДМК»</w:t>
            </w:r>
          </w:p>
        </w:tc>
        <w:tc>
          <w:tcPr>
            <w:tcW w:w="4857" w:type="dxa"/>
          </w:tcPr>
          <w:p w14:paraId="2B7FD1CF" w14:textId="77777777" w:rsidR="000646F1" w:rsidRPr="006550FB" w:rsidRDefault="000646F1" w:rsidP="003F59DE">
            <w:pPr>
              <w:widowControl w:val="0"/>
              <w:spacing w:after="0" w:line="240" w:lineRule="auto"/>
              <w:jc w:val="both"/>
              <w:rPr>
                <w:rFonts w:ascii="Times New Roman" w:eastAsia="SimSun" w:hAnsi="Times New Roman" w:cs="Times New Roman"/>
                <w:iCs/>
                <w:color w:val="000000"/>
                <w:u w:val="single"/>
                <w:lang w:val="uk-UA" w:eastAsia="zh-CN"/>
              </w:rPr>
            </w:pPr>
            <w:r w:rsidRPr="006550FB">
              <w:rPr>
                <w:rFonts w:ascii="Times New Roman" w:eastAsia="SimSun" w:hAnsi="Times New Roman" w:cs="Times New Roman"/>
                <w:iCs/>
                <w:color w:val="000000"/>
                <w:lang w:val="uk-UA" w:eastAsia="zh-CN"/>
              </w:rPr>
              <w:t xml:space="preserve">    </w:t>
            </w:r>
            <w:r w:rsidRPr="006550FB">
              <w:rPr>
                <w:rFonts w:ascii="Times New Roman" w:eastAsia="SimSun" w:hAnsi="Times New Roman" w:cs="Times New Roman"/>
                <w:b/>
                <w:iCs/>
                <w:color w:val="000000"/>
                <w:u w:val="single"/>
                <w:lang w:val="uk-UA" w:eastAsia="zh-CN"/>
              </w:rPr>
              <w:t>ВИКОНАВЕЦЬ</w:t>
            </w:r>
            <w:r w:rsidRPr="006550FB">
              <w:rPr>
                <w:rFonts w:ascii="Times New Roman" w:eastAsia="SimSun" w:hAnsi="Times New Roman" w:cs="Times New Roman"/>
                <w:b/>
                <w:iCs/>
                <w:color w:val="000000"/>
                <w:lang w:val="uk-UA" w:eastAsia="zh-CN"/>
              </w:rPr>
              <w:t>:</w:t>
            </w:r>
          </w:p>
          <w:p w14:paraId="61A0CD89"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lang w:val="uk-UA" w:eastAsia="zh-CN"/>
              </w:rPr>
            </w:pPr>
          </w:p>
        </w:tc>
      </w:tr>
      <w:tr w:rsidR="000646F1" w:rsidRPr="00535FC8" w14:paraId="58A55105" w14:textId="77777777" w:rsidTr="00796D94">
        <w:trPr>
          <w:trHeight w:val="5103"/>
        </w:trPr>
        <w:tc>
          <w:tcPr>
            <w:tcW w:w="4928" w:type="dxa"/>
          </w:tcPr>
          <w:p w14:paraId="3EAE688A"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Юридична адреса:</w:t>
            </w:r>
          </w:p>
          <w:p w14:paraId="43ED4BED" w14:textId="77777777" w:rsidR="000646F1" w:rsidRPr="006550FB"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 xml:space="preserve">93310, Луганська обл., </w:t>
            </w:r>
          </w:p>
          <w:p w14:paraId="01869C1E" w14:textId="77777777" w:rsidR="000646F1" w:rsidRPr="006550FB"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Сєвєродонецький район,</w:t>
            </w:r>
          </w:p>
          <w:p w14:paraId="241FD649" w14:textId="77777777" w:rsidR="000646F1" w:rsidRPr="006550FB"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смт.Білогорівка,вул.Зелена,11</w:t>
            </w:r>
          </w:p>
          <w:p w14:paraId="746C6883" w14:textId="77777777" w:rsidR="000646F1" w:rsidRPr="006550FB"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
                <w:iCs/>
                <w:color w:val="000000"/>
                <w:lang w:val="uk-UA" w:eastAsia="zh-CN"/>
              </w:rPr>
              <w:t>Фактичне місце знаходження</w:t>
            </w:r>
            <w:r w:rsidRPr="006550FB">
              <w:rPr>
                <w:rFonts w:ascii="Times New Roman" w:eastAsia="SimSun" w:hAnsi="Times New Roman" w:cs="Times New Roman"/>
                <w:bCs/>
                <w:iCs/>
                <w:color w:val="000000"/>
                <w:lang w:val="uk-UA" w:eastAsia="zh-CN"/>
              </w:rPr>
              <w:t>:</w:t>
            </w:r>
          </w:p>
          <w:p w14:paraId="7DF2658E" w14:textId="77777777" w:rsidR="000646F1" w:rsidRPr="006550FB"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49000, Дніпропетровська обл., м. Дніпро,</w:t>
            </w:r>
          </w:p>
          <w:p w14:paraId="572EF9D6" w14:textId="77777777" w:rsidR="000646F1" w:rsidRPr="006550FB"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 xml:space="preserve"> проспект Дмитра Яворницького 101\14</w:t>
            </w:r>
          </w:p>
          <w:p w14:paraId="40336D52" w14:textId="77777777" w:rsidR="000646F1" w:rsidRPr="005002ED"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5002ED">
              <w:rPr>
                <w:rFonts w:ascii="Times New Roman" w:eastAsia="SimSun" w:hAnsi="Times New Roman" w:cs="Times New Roman"/>
                <w:bCs/>
                <w:iCs/>
                <w:color w:val="000000"/>
                <w:lang w:val="uk-UA" w:eastAsia="zh-CN"/>
              </w:rPr>
              <w:t>код ЄДРПОУ 01987132</w:t>
            </w:r>
          </w:p>
          <w:p w14:paraId="0FF5AFD2" w14:textId="77777777" w:rsidR="000646F1" w:rsidRPr="005002ED"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5002ED">
              <w:rPr>
                <w:rFonts w:ascii="Times New Roman" w:eastAsia="SimSun" w:hAnsi="Times New Roman" w:cs="Times New Roman"/>
                <w:bCs/>
                <w:iCs/>
                <w:color w:val="000000"/>
                <w:lang w:val="uk-UA" w:eastAsia="zh-CN"/>
              </w:rPr>
              <w:t>р/р</w:t>
            </w:r>
            <w:r w:rsidRPr="005002ED">
              <w:rPr>
                <w:rFonts w:ascii="Times New Roman" w:eastAsia="SimSun" w:hAnsi="Times New Roman" w:cs="Times New Roman"/>
                <w:bCs/>
                <w:iCs/>
                <w:color w:val="000000"/>
                <w:lang w:val="en-US" w:eastAsia="zh-CN"/>
              </w:rPr>
              <w:t>UA</w:t>
            </w:r>
            <w:r w:rsidRPr="005002ED">
              <w:rPr>
                <w:rFonts w:ascii="Times New Roman" w:eastAsia="SimSun" w:hAnsi="Times New Roman" w:cs="Times New Roman"/>
                <w:bCs/>
                <w:iCs/>
                <w:color w:val="000000"/>
                <w:lang w:val="uk-UA" w:eastAsia="zh-CN"/>
              </w:rPr>
              <w:t>203047950000026002053735868</w:t>
            </w:r>
          </w:p>
          <w:p w14:paraId="5F66B446" w14:textId="77777777" w:rsidR="000646F1" w:rsidRPr="005002ED"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5002ED">
              <w:rPr>
                <w:rFonts w:ascii="Times New Roman" w:eastAsia="SimSun" w:hAnsi="Times New Roman" w:cs="Times New Roman"/>
                <w:bCs/>
                <w:iCs/>
                <w:color w:val="000000"/>
                <w:lang w:val="uk-UA" w:eastAsia="zh-CN"/>
              </w:rPr>
              <w:t xml:space="preserve"> в АТ КБ «ПРИВАТБАНК», МФО 304795</w:t>
            </w:r>
          </w:p>
          <w:p w14:paraId="2198E2DA" w14:textId="77777777" w:rsidR="003700A2" w:rsidRPr="005002ED" w:rsidRDefault="003700A2" w:rsidP="003700A2">
            <w:pPr>
              <w:spacing w:after="0"/>
              <w:rPr>
                <w:rFonts w:ascii="Times New Roman" w:hAnsi="Times New Roman" w:cs="Times New Roman"/>
              </w:rPr>
            </w:pPr>
            <w:r w:rsidRPr="005002ED">
              <w:rPr>
                <w:rFonts w:ascii="Times New Roman" w:hAnsi="Times New Roman" w:cs="Times New Roman"/>
                <w:lang w:val="en-US"/>
              </w:rPr>
              <w:t>UA</w:t>
            </w:r>
            <w:r w:rsidRPr="005002ED">
              <w:rPr>
                <w:rFonts w:ascii="Times New Roman" w:hAnsi="Times New Roman" w:cs="Times New Roman"/>
              </w:rPr>
              <w:t xml:space="preserve"> 503223130000026005000056089 </w:t>
            </w:r>
          </w:p>
          <w:p w14:paraId="01438078" w14:textId="77777777" w:rsidR="003700A2" w:rsidRPr="00317F39" w:rsidRDefault="003700A2" w:rsidP="003700A2">
            <w:pPr>
              <w:spacing w:after="0"/>
              <w:rPr>
                <w:rFonts w:ascii="Times New Roman" w:hAnsi="Times New Roman" w:cs="Times New Roman"/>
              </w:rPr>
            </w:pPr>
            <w:r w:rsidRPr="005002ED">
              <w:rPr>
                <w:rFonts w:ascii="Times New Roman" w:hAnsi="Times New Roman" w:cs="Times New Roman"/>
              </w:rPr>
              <w:t>в АТ «</w:t>
            </w:r>
            <w:proofErr w:type="spellStart"/>
            <w:r w:rsidRPr="005002ED">
              <w:rPr>
                <w:rFonts w:ascii="Times New Roman" w:hAnsi="Times New Roman" w:cs="Times New Roman"/>
              </w:rPr>
              <w:t>Укрексімбанк</w:t>
            </w:r>
            <w:proofErr w:type="spellEnd"/>
            <w:r w:rsidRPr="005002ED">
              <w:rPr>
                <w:rFonts w:ascii="Times New Roman" w:hAnsi="Times New Roman" w:cs="Times New Roman"/>
              </w:rPr>
              <w:t>», МФО 322313</w:t>
            </w:r>
          </w:p>
          <w:p w14:paraId="021EC8FC" w14:textId="77777777" w:rsidR="000646F1" w:rsidRPr="006550FB" w:rsidRDefault="000646F1" w:rsidP="003F59DE">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ІПН:019871312097</w:t>
            </w:r>
          </w:p>
          <w:p w14:paraId="72112012" w14:textId="77777777" w:rsidR="000646F1" w:rsidRPr="006550FB" w:rsidRDefault="000646F1" w:rsidP="003F59DE">
            <w:pPr>
              <w:widowControl w:val="0"/>
              <w:spacing w:after="0" w:line="240" w:lineRule="auto"/>
              <w:jc w:val="both"/>
              <w:rPr>
                <w:rFonts w:ascii="Times New Roman" w:eastAsia="SimSun" w:hAnsi="Times New Roman" w:cs="Times New Roman"/>
                <w:bCs/>
                <w:iCs/>
                <w:color w:val="000000"/>
                <w:lang w:val="en-US" w:eastAsia="zh-CN"/>
              </w:rPr>
            </w:pPr>
            <w:r w:rsidRPr="006550FB">
              <w:rPr>
                <w:rFonts w:ascii="Times New Roman" w:eastAsia="SimSun" w:hAnsi="Times New Roman" w:cs="Times New Roman"/>
                <w:bCs/>
                <w:iCs/>
                <w:color w:val="000000"/>
                <w:lang w:val="uk-UA" w:eastAsia="zh-CN"/>
              </w:rPr>
              <w:t>e-</w:t>
            </w:r>
            <w:proofErr w:type="spellStart"/>
            <w:r w:rsidRPr="006550FB">
              <w:rPr>
                <w:rFonts w:ascii="Times New Roman" w:eastAsia="SimSun" w:hAnsi="Times New Roman" w:cs="Times New Roman"/>
                <w:bCs/>
                <w:iCs/>
                <w:color w:val="000000"/>
                <w:lang w:val="uk-UA" w:eastAsia="zh-CN"/>
              </w:rPr>
              <w:t>mail</w:t>
            </w:r>
            <w:proofErr w:type="spellEnd"/>
            <w:r w:rsidRPr="006550FB">
              <w:rPr>
                <w:rFonts w:ascii="Times New Roman" w:eastAsia="SimSun" w:hAnsi="Times New Roman" w:cs="Times New Roman"/>
                <w:bCs/>
                <w:iCs/>
                <w:color w:val="000000"/>
                <w:lang w:val="uk-UA" w:eastAsia="zh-CN"/>
              </w:rPr>
              <w:t xml:space="preserve">: </w:t>
            </w:r>
            <w:hyperlink r:id="rId15" w:history="1">
              <w:r w:rsidRPr="006550FB">
                <w:rPr>
                  <w:rStyle w:val="a3"/>
                  <w:rFonts w:ascii="Times New Roman" w:eastAsia="SimSun" w:hAnsi="Times New Roman" w:cs="Times New Roman"/>
                  <w:bCs/>
                  <w:iCs/>
                  <w:lang w:val="uk-UA" w:eastAsia="zh-CN"/>
                </w:rPr>
                <w:t>lug.emergency.center</w:t>
              </w:r>
              <w:r w:rsidRPr="006550FB">
                <w:rPr>
                  <w:rStyle w:val="a3"/>
                  <w:rFonts w:ascii="Times New Roman" w:eastAsia="SimSun" w:hAnsi="Times New Roman" w:cs="Times New Roman"/>
                  <w:bCs/>
                  <w:iCs/>
                  <w:lang w:val="en-US" w:eastAsia="zh-CN"/>
                </w:rPr>
                <w:t>@ukr.net</w:t>
              </w:r>
            </w:hyperlink>
          </w:p>
          <w:p w14:paraId="1608390C" w14:textId="77777777" w:rsidR="000646F1" w:rsidRPr="006550FB" w:rsidRDefault="000646F1" w:rsidP="003F59DE">
            <w:pPr>
              <w:widowControl w:val="0"/>
              <w:spacing w:after="0"/>
              <w:jc w:val="both"/>
              <w:rPr>
                <w:rFonts w:ascii="Times New Roman" w:eastAsia="SimSun" w:hAnsi="Times New Roman" w:cs="Times New Roman"/>
                <w:bCs/>
                <w:iCs/>
                <w:color w:val="000000"/>
                <w:lang w:val="en-US" w:eastAsia="zh-CN"/>
              </w:rPr>
            </w:pPr>
          </w:p>
          <w:p w14:paraId="54813822"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Генеральний директор</w:t>
            </w:r>
          </w:p>
          <w:p w14:paraId="210D3A17"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_____________________Дмитро КІСЕЛЬОВ</w:t>
            </w:r>
          </w:p>
          <w:p w14:paraId="137A3CC8"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lang w:val="uk-UA" w:eastAsia="zh-CN"/>
              </w:rPr>
            </w:pPr>
          </w:p>
          <w:p w14:paraId="537A6F84"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Головний бухгалтер</w:t>
            </w:r>
          </w:p>
          <w:p w14:paraId="0D6A6825"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____________________Олена ПАСТУШНА</w:t>
            </w:r>
          </w:p>
        </w:tc>
        <w:tc>
          <w:tcPr>
            <w:tcW w:w="4857" w:type="dxa"/>
          </w:tcPr>
          <w:p w14:paraId="462A1CF2" w14:textId="77777777" w:rsidR="000646F1" w:rsidRPr="006550FB" w:rsidRDefault="000646F1" w:rsidP="003F59DE">
            <w:pPr>
              <w:widowControl w:val="0"/>
              <w:spacing w:after="0" w:line="240" w:lineRule="auto"/>
              <w:jc w:val="both"/>
              <w:rPr>
                <w:rFonts w:ascii="Times New Roman" w:eastAsia="SimSun" w:hAnsi="Times New Roman" w:cs="Times New Roman"/>
                <w:b/>
                <w:iCs/>
                <w:color w:val="000000"/>
                <w:lang w:val="uk-UA" w:eastAsia="zh-CN"/>
              </w:rPr>
            </w:pPr>
          </w:p>
        </w:tc>
      </w:tr>
    </w:tbl>
    <w:p w14:paraId="42E31127" w14:textId="77777777" w:rsidR="00CE13B2" w:rsidRDefault="00CE13B2" w:rsidP="00CE13B2">
      <w:pPr>
        <w:widowControl w:val="0"/>
        <w:spacing w:after="0" w:line="240" w:lineRule="auto"/>
        <w:jc w:val="both"/>
        <w:rPr>
          <w:rFonts w:ascii="Times New Roman" w:eastAsia="SimSun" w:hAnsi="Times New Roman" w:cs="Times New Roman"/>
          <w:b/>
          <w:iCs/>
          <w:color w:val="000000"/>
          <w:kern w:val="2"/>
          <w:lang w:val="uk-UA" w:eastAsia="zh-CN"/>
        </w:rPr>
        <w:sectPr w:rsidR="00CE13B2" w:rsidSect="00D53677">
          <w:footerReference w:type="default" r:id="rId16"/>
          <w:pgSz w:w="11906" w:h="16838"/>
          <w:pgMar w:top="1134" w:right="707" w:bottom="1134" w:left="1701" w:header="708" w:footer="708" w:gutter="0"/>
          <w:pgNumType w:start="1"/>
          <w:cols w:space="708"/>
          <w:docGrid w:linePitch="360"/>
        </w:sectPr>
      </w:pPr>
    </w:p>
    <w:p w14:paraId="0D93FB76" w14:textId="77777777" w:rsidR="006550FB" w:rsidRPr="006550FB" w:rsidRDefault="006550FB" w:rsidP="006550FB">
      <w:pPr>
        <w:widowControl w:val="0"/>
        <w:spacing w:after="0" w:line="360" w:lineRule="auto"/>
        <w:jc w:val="right"/>
        <w:rPr>
          <w:rFonts w:ascii="Times New Roman" w:eastAsia="SimSun" w:hAnsi="Times New Roman" w:cs="Times New Roman"/>
          <w:b/>
          <w:iCs/>
          <w:color w:val="000000"/>
          <w:kern w:val="2"/>
          <w:lang w:val="uk-UA" w:eastAsia="zh-CN"/>
        </w:rPr>
      </w:pPr>
      <w:r w:rsidRPr="006550FB">
        <w:rPr>
          <w:rFonts w:ascii="Times New Roman" w:eastAsia="SimSun" w:hAnsi="Times New Roman" w:cs="Times New Roman"/>
          <w:b/>
          <w:iCs/>
          <w:color w:val="000000"/>
          <w:kern w:val="2"/>
          <w:lang w:val="uk-UA" w:eastAsia="zh-CN"/>
        </w:rPr>
        <w:lastRenderedPageBreak/>
        <w:t xml:space="preserve">Додаток №1   до Договору №_________ </w:t>
      </w:r>
    </w:p>
    <w:p w14:paraId="265CAC93" w14:textId="77777777" w:rsidR="006550FB" w:rsidRPr="006550FB" w:rsidRDefault="006550FB" w:rsidP="006550FB">
      <w:pPr>
        <w:widowControl w:val="0"/>
        <w:spacing w:after="0" w:line="360" w:lineRule="auto"/>
        <w:jc w:val="right"/>
        <w:rPr>
          <w:rFonts w:ascii="Times New Roman" w:eastAsia="SimSun" w:hAnsi="Times New Roman" w:cs="Times New Roman"/>
          <w:b/>
          <w:iCs/>
          <w:color w:val="000000"/>
          <w:kern w:val="2"/>
          <w:lang w:val="uk-UA" w:eastAsia="zh-CN"/>
        </w:rPr>
      </w:pPr>
      <w:r w:rsidRPr="006550FB">
        <w:rPr>
          <w:rFonts w:ascii="Times New Roman" w:eastAsia="SimSun" w:hAnsi="Times New Roman" w:cs="Times New Roman"/>
          <w:b/>
          <w:iCs/>
          <w:color w:val="000000"/>
          <w:kern w:val="2"/>
          <w:lang w:val="uk-UA" w:eastAsia="zh-CN"/>
        </w:rPr>
        <w:t>від «_____»_______________2024 року</w:t>
      </w:r>
    </w:p>
    <w:p w14:paraId="35735E4F" w14:textId="77777777" w:rsidR="006550FB" w:rsidRPr="006550FB" w:rsidRDefault="006550FB" w:rsidP="006550FB">
      <w:pPr>
        <w:widowControl w:val="0"/>
        <w:spacing w:after="0" w:line="240" w:lineRule="auto"/>
        <w:jc w:val="both"/>
        <w:rPr>
          <w:rFonts w:ascii="Times New Roman" w:eastAsia="SimSun" w:hAnsi="Times New Roman" w:cs="Times New Roman"/>
          <w:b/>
          <w:iCs/>
          <w:color w:val="000000"/>
          <w:kern w:val="2"/>
          <w:lang w:val="uk-UA" w:eastAsia="zh-CN"/>
        </w:rPr>
      </w:pPr>
    </w:p>
    <w:p w14:paraId="25F5BF16" w14:textId="77777777" w:rsidR="006550FB" w:rsidRPr="006550FB" w:rsidRDefault="006550FB" w:rsidP="006550FB">
      <w:pPr>
        <w:widowControl w:val="0"/>
        <w:spacing w:after="0" w:line="240" w:lineRule="auto"/>
        <w:jc w:val="center"/>
        <w:rPr>
          <w:rFonts w:ascii="Times New Roman" w:eastAsia="SimSun" w:hAnsi="Times New Roman" w:cs="Times New Roman"/>
          <w:b/>
          <w:iCs/>
          <w:color w:val="000000"/>
          <w:kern w:val="2"/>
          <w:lang w:val="uk-UA" w:eastAsia="zh-CN"/>
        </w:rPr>
      </w:pPr>
      <w:r w:rsidRPr="006550FB">
        <w:rPr>
          <w:rFonts w:ascii="Times New Roman" w:eastAsia="SimSun" w:hAnsi="Times New Roman" w:cs="Times New Roman"/>
          <w:b/>
          <w:iCs/>
          <w:color w:val="000000"/>
          <w:kern w:val="2"/>
          <w:lang w:val="uk-UA" w:eastAsia="zh-CN"/>
        </w:rPr>
        <w:t>СПЕЦИФІКАЦІЯ</w:t>
      </w:r>
    </w:p>
    <w:p w14:paraId="5FB08648" w14:textId="77777777" w:rsidR="006550FB" w:rsidRPr="006550FB" w:rsidRDefault="006550FB" w:rsidP="006550FB">
      <w:pPr>
        <w:widowControl w:val="0"/>
        <w:spacing w:after="0" w:line="240" w:lineRule="auto"/>
        <w:jc w:val="center"/>
        <w:rPr>
          <w:rFonts w:ascii="Times New Roman" w:eastAsia="SimSun" w:hAnsi="Times New Roman" w:cs="Times New Roman"/>
          <w:b/>
          <w:iCs/>
          <w:color w:val="000000"/>
          <w:kern w:val="2"/>
          <w:lang w:val="uk-UA" w:eastAsia="zh-CN"/>
        </w:rPr>
      </w:pPr>
    </w:p>
    <w:tbl>
      <w:tblPr>
        <w:tblW w:w="139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3368"/>
        <w:gridCol w:w="1125"/>
        <w:gridCol w:w="1187"/>
        <w:gridCol w:w="1528"/>
        <w:gridCol w:w="13"/>
        <w:gridCol w:w="1627"/>
        <w:gridCol w:w="13"/>
      </w:tblGrid>
      <w:tr w:rsidR="006550FB" w:rsidRPr="006550FB" w14:paraId="69E92BC1" w14:textId="77777777" w:rsidTr="003F59DE">
        <w:trPr>
          <w:gridAfter w:val="1"/>
          <w:wAfter w:w="13" w:type="dxa"/>
        </w:trPr>
        <w:tc>
          <w:tcPr>
            <w:tcW w:w="993" w:type="dxa"/>
            <w:tcBorders>
              <w:top w:val="single" w:sz="4" w:space="0" w:color="auto"/>
              <w:left w:val="single" w:sz="4" w:space="0" w:color="auto"/>
              <w:bottom w:val="single" w:sz="4" w:space="0" w:color="auto"/>
              <w:right w:val="single" w:sz="4" w:space="0" w:color="auto"/>
            </w:tcBorders>
            <w:hideMark/>
          </w:tcPr>
          <w:p w14:paraId="121C6973" w14:textId="77777777" w:rsidR="006550FB" w:rsidRPr="006550FB" w:rsidRDefault="006550FB" w:rsidP="003F59DE">
            <w:pPr>
              <w:spacing w:after="0"/>
              <w:jc w:val="center"/>
              <w:rPr>
                <w:rFonts w:ascii="Times New Roman" w:eastAsia="Calibri" w:hAnsi="Times New Roman"/>
                <w:b/>
                <w:bCs/>
                <w:lang w:val="uk-UA"/>
              </w:rPr>
            </w:pPr>
            <w:r w:rsidRPr="006550FB">
              <w:rPr>
                <w:rFonts w:ascii="Times New Roman" w:eastAsia="Calibri" w:hAnsi="Times New Roman"/>
                <w:b/>
                <w:bCs/>
                <w:lang w:val="uk-UA"/>
              </w:rPr>
              <w:t>№</w:t>
            </w:r>
          </w:p>
          <w:p w14:paraId="67062CD4" w14:textId="77777777" w:rsidR="006550FB" w:rsidRPr="006550FB" w:rsidRDefault="006550FB" w:rsidP="003F59DE">
            <w:pPr>
              <w:spacing w:after="0"/>
              <w:jc w:val="center"/>
              <w:rPr>
                <w:rFonts w:ascii="Times New Roman" w:eastAsia="Calibri" w:hAnsi="Times New Roman"/>
                <w:b/>
                <w:bCs/>
                <w:lang w:val="uk-UA"/>
              </w:rPr>
            </w:pPr>
            <w:r w:rsidRPr="006550FB">
              <w:rPr>
                <w:rFonts w:ascii="Times New Roman" w:eastAsia="Calibri" w:hAnsi="Times New Roman"/>
                <w:b/>
                <w:bCs/>
                <w:lang w:val="uk-UA"/>
              </w:rPr>
              <w:t>п/н</w:t>
            </w:r>
          </w:p>
        </w:tc>
        <w:tc>
          <w:tcPr>
            <w:tcW w:w="4110" w:type="dxa"/>
            <w:tcBorders>
              <w:top w:val="single" w:sz="4" w:space="0" w:color="auto"/>
              <w:left w:val="single" w:sz="4" w:space="0" w:color="auto"/>
              <w:bottom w:val="single" w:sz="4" w:space="0" w:color="auto"/>
              <w:right w:val="single" w:sz="4" w:space="0" w:color="auto"/>
            </w:tcBorders>
          </w:tcPr>
          <w:p w14:paraId="72F2A8DD" w14:textId="77777777" w:rsidR="006550FB" w:rsidRPr="006550FB" w:rsidRDefault="006550FB" w:rsidP="003F59DE">
            <w:pPr>
              <w:spacing w:after="0"/>
              <w:jc w:val="center"/>
              <w:rPr>
                <w:rFonts w:ascii="Times New Roman" w:eastAsia="Calibri" w:hAnsi="Times New Roman"/>
                <w:b/>
                <w:bCs/>
                <w:lang w:val="uk-UA"/>
              </w:rPr>
            </w:pPr>
            <w:r w:rsidRPr="006550FB">
              <w:rPr>
                <w:rFonts w:ascii="Times New Roman" w:hAnsi="Times New Roman"/>
                <w:b/>
                <w:bCs/>
                <w:lang w:val="uk-UA"/>
              </w:rPr>
              <w:t>Найменування послуг</w:t>
            </w:r>
          </w:p>
        </w:tc>
        <w:tc>
          <w:tcPr>
            <w:tcW w:w="3368" w:type="dxa"/>
            <w:tcBorders>
              <w:top w:val="single" w:sz="4" w:space="0" w:color="auto"/>
              <w:left w:val="single" w:sz="4" w:space="0" w:color="auto"/>
              <w:bottom w:val="single" w:sz="4" w:space="0" w:color="auto"/>
              <w:right w:val="single" w:sz="4" w:space="0" w:color="auto"/>
            </w:tcBorders>
            <w:hideMark/>
          </w:tcPr>
          <w:p w14:paraId="62451D0B" w14:textId="77777777" w:rsidR="006550FB" w:rsidRPr="006550FB" w:rsidRDefault="006550FB" w:rsidP="003F59DE">
            <w:pPr>
              <w:spacing w:after="0"/>
              <w:jc w:val="center"/>
              <w:rPr>
                <w:rFonts w:ascii="Times New Roman" w:eastAsia="Calibri" w:hAnsi="Times New Roman"/>
                <w:b/>
                <w:bCs/>
                <w:lang w:val="uk-UA"/>
              </w:rPr>
            </w:pPr>
            <w:r w:rsidRPr="006550FB">
              <w:rPr>
                <w:rFonts w:ascii="Times New Roman" w:hAnsi="Times New Roman"/>
                <w:b/>
                <w:bCs/>
                <w:lang w:val="uk-UA"/>
              </w:rPr>
              <w:t>Марка транспортного засобу</w:t>
            </w:r>
          </w:p>
        </w:tc>
        <w:tc>
          <w:tcPr>
            <w:tcW w:w="1125" w:type="dxa"/>
            <w:tcBorders>
              <w:top w:val="single" w:sz="4" w:space="0" w:color="auto"/>
              <w:left w:val="single" w:sz="4" w:space="0" w:color="auto"/>
              <w:bottom w:val="single" w:sz="4" w:space="0" w:color="auto"/>
              <w:right w:val="single" w:sz="4" w:space="0" w:color="auto"/>
            </w:tcBorders>
            <w:hideMark/>
          </w:tcPr>
          <w:p w14:paraId="10782B75" w14:textId="77777777" w:rsidR="006550FB" w:rsidRPr="006550FB" w:rsidRDefault="006550FB" w:rsidP="003F59DE">
            <w:pPr>
              <w:spacing w:after="0"/>
              <w:jc w:val="center"/>
              <w:rPr>
                <w:rFonts w:ascii="Times New Roman" w:eastAsia="Calibri" w:hAnsi="Times New Roman"/>
                <w:b/>
                <w:bCs/>
                <w:lang w:val="uk-UA"/>
              </w:rPr>
            </w:pPr>
            <w:r w:rsidRPr="006550FB">
              <w:rPr>
                <w:rFonts w:ascii="Times New Roman" w:hAnsi="Times New Roman"/>
                <w:b/>
                <w:bCs/>
                <w:lang w:val="uk-UA"/>
              </w:rPr>
              <w:t>Одиниця виміру</w:t>
            </w:r>
          </w:p>
        </w:tc>
        <w:tc>
          <w:tcPr>
            <w:tcW w:w="1187" w:type="dxa"/>
            <w:tcBorders>
              <w:top w:val="single" w:sz="4" w:space="0" w:color="auto"/>
              <w:left w:val="single" w:sz="4" w:space="0" w:color="auto"/>
              <w:bottom w:val="single" w:sz="4" w:space="0" w:color="auto"/>
              <w:right w:val="single" w:sz="4" w:space="0" w:color="auto"/>
            </w:tcBorders>
            <w:hideMark/>
          </w:tcPr>
          <w:p w14:paraId="6D27CFAA" w14:textId="1AF8E92E" w:rsidR="006550FB" w:rsidRPr="006550FB" w:rsidRDefault="006550FB" w:rsidP="003F59DE">
            <w:pPr>
              <w:spacing w:after="0"/>
              <w:jc w:val="center"/>
              <w:rPr>
                <w:rFonts w:ascii="Times New Roman" w:eastAsia="Calibri" w:hAnsi="Times New Roman"/>
                <w:b/>
                <w:bCs/>
                <w:lang w:val="uk-UA"/>
              </w:rPr>
            </w:pPr>
            <w:r w:rsidRPr="006550FB">
              <w:rPr>
                <w:rFonts w:ascii="Times New Roman" w:hAnsi="Times New Roman"/>
                <w:b/>
                <w:bCs/>
                <w:lang w:val="uk-UA"/>
              </w:rPr>
              <w:t xml:space="preserve">Кількість </w:t>
            </w:r>
          </w:p>
        </w:tc>
        <w:tc>
          <w:tcPr>
            <w:tcW w:w="1528" w:type="dxa"/>
            <w:tcBorders>
              <w:top w:val="single" w:sz="4" w:space="0" w:color="auto"/>
              <w:left w:val="single" w:sz="4" w:space="0" w:color="auto"/>
              <w:bottom w:val="single" w:sz="4" w:space="0" w:color="auto"/>
              <w:right w:val="single" w:sz="4" w:space="0" w:color="auto"/>
            </w:tcBorders>
            <w:vAlign w:val="center"/>
            <w:hideMark/>
          </w:tcPr>
          <w:p w14:paraId="2B569463" w14:textId="795708C8" w:rsidR="006550FB" w:rsidRPr="00613182" w:rsidRDefault="006550FB" w:rsidP="003F59DE">
            <w:pPr>
              <w:spacing w:after="0"/>
              <w:jc w:val="center"/>
              <w:rPr>
                <w:rFonts w:ascii="Times New Roman" w:eastAsia="Calibri" w:hAnsi="Times New Roman"/>
                <w:b/>
                <w:bCs/>
                <w:lang w:val="uk-UA"/>
              </w:rPr>
            </w:pPr>
            <w:r w:rsidRPr="00613182">
              <w:rPr>
                <w:rFonts w:ascii="Times New Roman" w:hAnsi="Times New Roman"/>
                <w:b/>
                <w:bCs/>
                <w:lang w:val="uk-UA"/>
              </w:rPr>
              <w:t>Ціна</w:t>
            </w:r>
            <w:r w:rsidR="0001067C">
              <w:rPr>
                <w:rFonts w:ascii="Times New Roman" w:hAnsi="Times New Roman"/>
                <w:b/>
                <w:bCs/>
                <w:lang w:val="uk-UA"/>
              </w:rPr>
              <w:t xml:space="preserve"> за </w:t>
            </w:r>
            <w:proofErr w:type="spellStart"/>
            <w:r w:rsidR="0001067C">
              <w:rPr>
                <w:rFonts w:ascii="Times New Roman" w:hAnsi="Times New Roman"/>
                <w:b/>
                <w:bCs/>
                <w:lang w:val="uk-UA"/>
              </w:rPr>
              <w:t>од.вим</w:t>
            </w:r>
            <w:proofErr w:type="spellEnd"/>
            <w:r w:rsidR="0001067C">
              <w:rPr>
                <w:rFonts w:ascii="Times New Roman" w:hAnsi="Times New Roman"/>
                <w:b/>
                <w:bCs/>
                <w:lang w:val="uk-UA"/>
              </w:rPr>
              <w:t>.</w:t>
            </w:r>
            <w:r w:rsidRPr="00613182">
              <w:rPr>
                <w:rFonts w:ascii="Times New Roman" w:hAnsi="Times New Roman"/>
                <w:b/>
                <w:bCs/>
                <w:lang w:val="uk-UA"/>
              </w:rPr>
              <w:t xml:space="preserve"> </w:t>
            </w:r>
            <w:r w:rsidRPr="00613182">
              <w:rPr>
                <w:rFonts w:ascii="Times New Roman" w:hAnsi="Times New Roman"/>
                <w:b/>
                <w:bCs/>
                <w:color w:val="000000" w:themeColor="text1"/>
                <w:lang w:val="uk-UA"/>
              </w:rPr>
              <w:t>з/без</w:t>
            </w:r>
            <w:r w:rsidRPr="00613182">
              <w:rPr>
                <w:rFonts w:ascii="Times New Roman" w:hAnsi="Times New Roman"/>
                <w:b/>
                <w:bCs/>
                <w:color w:val="FF0000"/>
                <w:lang w:val="uk-UA"/>
              </w:rPr>
              <w:t xml:space="preserve"> </w:t>
            </w:r>
            <w:r w:rsidRPr="00613182">
              <w:rPr>
                <w:rFonts w:ascii="Times New Roman" w:hAnsi="Times New Roman"/>
                <w:b/>
                <w:bCs/>
                <w:lang w:val="uk-UA"/>
              </w:rPr>
              <w:t>ПДВ</w:t>
            </w:r>
            <w:r w:rsidR="00613182">
              <w:rPr>
                <w:rFonts w:ascii="Times New Roman" w:hAnsi="Times New Roman"/>
                <w:b/>
                <w:bCs/>
                <w:lang w:val="uk-UA"/>
              </w:rPr>
              <w:t>*</w:t>
            </w:r>
            <w:r w:rsidRPr="00613182">
              <w:rPr>
                <w:rFonts w:ascii="Times New Roman" w:hAnsi="Times New Roman"/>
                <w:b/>
                <w:bCs/>
                <w:lang w:val="uk-UA"/>
              </w:rPr>
              <w:t>, грн.</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14:paraId="33875589" w14:textId="61A8842E" w:rsidR="006550FB" w:rsidRPr="00613182" w:rsidRDefault="006550FB" w:rsidP="003F59DE">
            <w:pPr>
              <w:spacing w:after="0"/>
              <w:jc w:val="center"/>
              <w:rPr>
                <w:rFonts w:ascii="Times New Roman" w:eastAsia="Calibri" w:hAnsi="Times New Roman"/>
                <w:b/>
                <w:bCs/>
                <w:lang w:val="uk-UA"/>
              </w:rPr>
            </w:pPr>
            <w:r w:rsidRPr="00613182">
              <w:rPr>
                <w:rFonts w:ascii="Times New Roman" w:hAnsi="Times New Roman"/>
                <w:b/>
                <w:bCs/>
                <w:lang w:val="uk-UA"/>
              </w:rPr>
              <w:t xml:space="preserve">Загальна вартість </w:t>
            </w:r>
            <w:r w:rsidRPr="00613182">
              <w:rPr>
                <w:rFonts w:ascii="Times New Roman" w:hAnsi="Times New Roman"/>
                <w:b/>
                <w:bCs/>
                <w:color w:val="000000" w:themeColor="text1"/>
                <w:lang w:val="uk-UA"/>
              </w:rPr>
              <w:t>з/без</w:t>
            </w:r>
            <w:r w:rsidRPr="00613182">
              <w:rPr>
                <w:rFonts w:ascii="Times New Roman" w:hAnsi="Times New Roman"/>
                <w:b/>
                <w:bCs/>
                <w:color w:val="FF0000"/>
                <w:lang w:val="uk-UA"/>
              </w:rPr>
              <w:t xml:space="preserve"> </w:t>
            </w:r>
            <w:r w:rsidRPr="00613182">
              <w:rPr>
                <w:rFonts w:ascii="Times New Roman" w:hAnsi="Times New Roman"/>
                <w:b/>
                <w:bCs/>
                <w:lang w:val="uk-UA"/>
              </w:rPr>
              <w:t>ПДВ</w:t>
            </w:r>
            <w:r w:rsidR="00613182">
              <w:rPr>
                <w:rFonts w:ascii="Times New Roman" w:hAnsi="Times New Roman"/>
                <w:b/>
                <w:bCs/>
                <w:lang w:val="uk-UA"/>
              </w:rPr>
              <w:t>*</w:t>
            </w:r>
            <w:r w:rsidRPr="00613182">
              <w:rPr>
                <w:rFonts w:ascii="Times New Roman" w:hAnsi="Times New Roman"/>
                <w:b/>
                <w:bCs/>
                <w:lang w:val="uk-UA"/>
              </w:rPr>
              <w:t>, грн.</w:t>
            </w:r>
          </w:p>
        </w:tc>
      </w:tr>
      <w:tr w:rsidR="006550FB" w:rsidRPr="006550FB" w14:paraId="66182099" w14:textId="77777777" w:rsidTr="003F59DE">
        <w:trPr>
          <w:gridAfter w:val="1"/>
          <w:wAfter w:w="13" w:type="dxa"/>
        </w:trPr>
        <w:tc>
          <w:tcPr>
            <w:tcW w:w="993" w:type="dxa"/>
            <w:tcBorders>
              <w:top w:val="single" w:sz="4" w:space="0" w:color="auto"/>
              <w:left w:val="single" w:sz="4" w:space="0" w:color="auto"/>
              <w:bottom w:val="single" w:sz="4" w:space="0" w:color="auto"/>
              <w:right w:val="single" w:sz="4" w:space="0" w:color="auto"/>
            </w:tcBorders>
          </w:tcPr>
          <w:p w14:paraId="314073CA" w14:textId="77777777" w:rsidR="006550FB" w:rsidRPr="006550FB" w:rsidRDefault="006550FB" w:rsidP="003F59DE">
            <w:pPr>
              <w:spacing w:after="0"/>
              <w:jc w:val="center"/>
              <w:rPr>
                <w:rFonts w:ascii="Times New Roman" w:eastAsia="Calibri" w:hAnsi="Times New Roman"/>
                <w:b/>
                <w:bCs/>
                <w:i/>
                <w:iCs/>
                <w:lang w:val="uk-UA"/>
              </w:rPr>
            </w:pPr>
            <w:r w:rsidRPr="006550FB">
              <w:rPr>
                <w:rFonts w:ascii="Times New Roman" w:eastAsia="Calibri" w:hAnsi="Times New Roman"/>
                <w:b/>
                <w:bCs/>
                <w:i/>
                <w:iCs/>
                <w:lang w:val="uk-UA"/>
              </w:rPr>
              <w:t>1</w:t>
            </w:r>
          </w:p>
        </w:tc>
        <w:tc>
          <w:tcPr>
            <w:tcW w:w="4110" w:type="dxa"/>
            <w:tcBorders>
              <w:top w:val="single" w:sz="4" w:space="0" w:color="auto"/>
              <w:left w:val="single" w:sz="4" w:space="0" w:color="auto"/>
              <w:bottom w:val="single" w:sz="4" w:space="0" w:color="auto"/>
              <w:right w:val="single" w:sz="4" w:space="0" w:color="auto"/>
            </w:tcBorders>
          </w:tcPr>
          <w:p w14:paraId="10A6DCB6" w14:textId="77777777" w:rsidR="006550FB" w:rsidRPr="006550FB" w:rsidRDefault="006550FB" w:rsidP="003F59DE">
            <w:pPr>
              <w:spacing w:after="0"/>
              <w:jc w:val="center"/>
              <w:rPr>
                <w:rFonts w:ascii="Times New Roman" w:hAnsi="Times New Roman"/>
                <w:b/>
                <w:bCs/>
                <w:i/>
                <w:iCs/>
                <w:lang w:val="uk-UA"/>
              </w:rPr>
            </w:pPr>
            <w:r w:rsidRPr="006550FB">
              <w:rPr>
                <w:rFonts w:ascii="Times New Roman" w:hAnsi="Times New Roman"/>
                <w:b/>
                <w:bCs/>
                <w:i/>
                <w:iCs/>
                <w:lang w:val="uk-UA"/>
              </w:rPr>
              <w:t>2</w:t>
            </w:r>
          </w:p>
        </w:tc>
        <w:tc>
          <w:tcPr>
            <w:tcW w:w="3368" w:type="dxa"/>
            <w:tcBorders>
              <w:top w:val="single" w:sz="4" w:space="0" w:color="auto"/>
              <w:left w:val="single" w:sz="4" w:space="0" w:color="auto"/>
              <w:bottom w:val="single" w:sz="4" w:space="0" w:color="auto"/>
              <w:right w:val="single" w:sz="4" w:space="0" w:color="auto"/>
            </w:tcBorders>
          </w:tcPr>
          <w:p w14:paraId="6C6DDACD" w14:textId="77777777" w:rsidR="006550FB" w:rsidRPr="006550FB" w:rsidRDefault="006550FB" w:rsidP="003F59DE">
            <w:pPr>
              <w:spacing w:after="0"/>
              <w:jc w:val="center"/>
              <w:rPr>
                <w:rFonts w:ascii="Times New Roman" w:hAnsi="Times New Roman"/>
                <w:b/>
                <w:bCs/>
                <w:i/>
                <w:iCs/>
                <w:lang w:val="uk-UA"/>
              </w:rPr>
            </w:pPr>
            <w:r w:rsidRPr="006550FB">
              <w:rPr>
                <w:rFonts w:ascii="Times New Roman" w:hAnsi="Times New Roman"/>
                <w:b/>
                <w:bCs/>
                <w:i/>
                <w:iCs/>
                <w:lang w:val="uk-UA"/>
              </w:rPr>
              <w:t>3</w:t>
            </w:r>
          </w:p>
        </w:tc>
        <w:tc>
          <w:tcPr>
            <w:tcW w:w="1125" w:type="dxa"/>
            <w:tcBorders>
              <w:top w:val="single" w:sz="4" w:space="0" w:color="auto"/>
              <w:left w:val="single" w:sz="4" w:space="0" w:color="auto"/>
              <w:bottom w:val="single" w:sz="4" w:space="0" w:color="auto"/>
              <w:right w:val="single" w:sz="4" w:space="0" w:color="auto"/>
            </w:tcBorders>
          </w:tcPr>
          <w:p w14:paraId="4D6FDC83" w14:textId="77777777" w:rsidR="006550FB" w:rsidRPr="006550FB" w:rsidRDefault="006550FB" w:rsidP="003F59DE">
            <w:pPr>
              <w:spacing w:after="0"/>
              <w:jc w:val="center"/>
              <w:rPr>
                <w:rFonts w:ascii="Times New Roman" w:hAnsi="Times New Roman"/>
                <w:b/>
                <w:bCs/>
                <w:i/>
                <w:iCs/>
                <w:lang w:val="uk-UA"/>
              </w:rPr>
            </w:pPr>
            <w:r w:rsidRPr="006550FB">
              <w:rPr>
                <w:rFonts w:ascii="Times New Roman" w:hAnsi="Times New Roman"/>
                <w:b/>
                <w:bCs/>
                <w:i/>
                <w:iCs/>
                <w:lang w:val="uk-UA"/>
              </w:rPr>
              <w:t>4</w:t>
            </w:r>
          </w:p>
        </w:tc>
        <w:tc>
          <w:tcPr>
            <w:tcW w:w="1187" w:type="dxa"/>
            <w:tcBorders>
              <w:top w:val="single" w:sz="4" w:space="0" w:color="auto"/>
              <w:left w:val="single" w:sz="4" w:space="0" w:color="auto"/>
              <w:bottom w:val="single" w:sz="4" w:space="0" w:color="auto"/>
              <w:right w:val="single" w:sz="4" w:space="0" w:color="auto"/>
            </w:tcBorders>
          </w:tcPr>
          <w:p w14:paraId="576B791C" w14:textId="77777777" w:rsidR="006550FB" w:rsidRPr="006550FB" w:rsidRDefault="006550FB" w:rsidP="003F59DE">
            <w:pPr>
              <w:spacing w:after="0"/>
              <w:jc w:val="center"/>
              <w:rPr>
                <w:rFonts w:ascii="Times New Roman" w:hAnsi="Times New Roman"/>
                <w:b/>
                <w:bCs/>
                <w:i/>
                <w:iCs/>
                <w:lang w:val="uk-UA"/>
              </w:rPr>
            </w:pPr>
            <w:r w:rsidRPr="006550FB">
              <w:rPr>
                <w:rFonts w:ascii="Times New Roman" w:hAnsi="Times New Roman"/>
                <w:b/>
                <w:bCs/>
                <w:i/>
                <w:iCs/>
                <w:lang w:val="uk-UA"/>
              </w:rPr>
              <w:t>5</w:t>
            </w:r>
          </w:p>
        </w:tc>
        <w:tc>
          <w:tcPr>
            <w:tcW w:w="1528" w:type="dxa"/>
            <w:tcBorders>
              <w:top w:val="single" w:sz="4" w:space="0" w:color="auto"/>
              <w:left w:val="single" w:sz="4" w:space="0" w:color="auto"/>
              <w:bottom w:val="single" w:sz="4" w:space="0" w:color="auto"/>
              <w:right w:val="single" w:sz="4" w:space="0" w:color="auto"/>
            </w:tcBorders>
            <w:vAlign w:val="center"/>
          </w:tcPr>
          <w:p w14:paraId="51121A1C" w14:textId="77777777" w:rsidR="006550FB" w:rsidRPr="006550FB" w:rsidRDefault="006550FB" w:rsidP="003F59DE">
            <w:pPr>
              <w:spacing w:after="0"/>
              <w:jc w:val="center"/>
              <w:rPr>
                <w:rFonts w:ascii="Times New Roman" w:hAnsi="Times New Roman"/>
                <w:b/>
                <w:bCs/>
                <w:i/>
                <w:iCs/>
                <w:lang w:val="uk-UA"/>
              </w:rPr>
            </w:pPr>
            <w:r w:rsidRPr="006550FB">
              <w:rPr>
                <w:rFonts w:ascii="Times New Roman" w:hAnsi="Times New Roman"/>
                <w:b/>
                <w:bCs/>
                <w:i/>
                <w:iCs/>
                <w:lang w:val="uk-UA"/>
              </w:rPr>
              <w:t>6</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3E809670" w14:textId="77777777" w:rsidR="006550FB" w:rsidRPr="006550FB" w:rsidRDefault="006550FB" w:rsidP="003F59DE">
            <w:pPr>
              <w:spacing w:after="0"/>
              <w:jc w:val="center"/>
              <w:rPr>
                <w:rFonts w:ascii="Times New Roman" w:hAnsi="Times New Roman"/>
                <w:b/>
                <w:bCs/>
                <w:i/>
                <w:iCs/>
                <w:lang w:val="uk-UA"/>
              </w:rPr>
            </w:pPr>
            <w:r w:rsidRPr="006550FB">
              <w:rPr>
                <w:rFonts w:ascii="Times New Roman" w:hAnsi="Times New Roman"/>
                <w:b/>
                <w:bCs/>
                <w:i/>
                <w:iCs/>
                <w:lang w:val="uk-UA"/>
              </w:rPr>
              <w:t>7</w:t>
            </w:r>
          </w:p>
        </w:tc>
      </w:tr>
      <w:tr w:rsidR="006550FB" w:rsidRPr="006550FB" w14:paraId="3EF50720" w14:textId="77777777" w:rsidTr="003F59DE">
        <w:trPr>
          <w:gridAfter w:val="1"/>
          <w:wAfter w:w="13" w:type="dxa"/>
        </w:trPr>
        <w:tc>
          <w:tcPr>
            <w:tcW w:w="993" w:type="dxa"/>
            <w:tcBorders>
              <w:top w:val="single" w:sz="4" w:space="0" w:color="auto"/>
              <w:left w:val="single" w:sz="4" w:space="0" w:color="auto"/>
              <w:bottom w:val="single" w:sz="4" w:space="0" w:color="auto"/>
              <w:right w:val="single" w:sz="4" w:space="0" w:color="auto"/>
            </w:tcBorders>
            <w:vAlign w:val="center"/>
          </w:tcPr>
          <w:p w14:paraId="46A78C96" w14:textId="77777777" w:rsidR="006550FB" w:rsidRPr="006550FB" w:rsidRDefault="006550FB" w:rsidP="003F59DE">
            <w:pPr>
              <w:spacing w:after="0" w:line="240" w:lineRule="auto"/>
              <w:ind w:left="56"/>
              <w:jc w:val="center"/>
              <w:rPr>
                <w:rFonts w:ascii="Times New Roman" w:eastAsia="Calibri" w:hAnsi="Times New Roman"/>
                <w:lang w:val="uk-UA"/>
              </w:rPr>
            </w:pPr>
            <w:r w:rsidRPr="006550FB">
              <w:rPr>
                <w:rFonts w:ascii="Times New Roman" w:eastAsia="Calibri" w:hAnsi="Times New Roman"/>
                <w:lang w:val="uk-UA"/>
              </w:rPr>
              <w:t>1.</w:t>
            </w:r>
          </w:p>
        </w:tc>
        <w:tc>
          <w:tcPr>
            <w:tcW w:w="4110" w:type="dxa"/>
            <w:tcBorders>
              <w:top w:val="single" w:sz="4" w:space="0" w:color="auto"/>
              <w:left w:val="single" w:sz="4" w:space="0" w:color="auto"/>
              <w:bottom w:val="single" w:sz="4" w:space="0" w:color="auto"/>
              <w:right w:val="single" w:sz="4" w:space="0" w:color="auto"/>
            </w:tcBorders>
            <w:vAlign w:val="center"/>
          </w:tcPr>
          <w:p w14:paraId="24C92BC3" w14:textId="77777777" w:rsidR="006550FB" w:rsidRPr="006550FB" w:rsidRDefault="006550FB" w:rsidP="003F59DE">
            <w:pPr>
              <w:spacing w:after="0" w:line="240" w:lineRule="auto"/>
              <w:rPr>
                <w:rFonts w:ascii="Times New Roman" w:eastAsia="Calibri" w:hAnsi="Times New Roman"/>
                <w:lang w:val="uk-UA"/>
              </w:rPr>
            </w:pP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14:paraId="54A0A670" w14:textId="77777777" w:rsidR="006550FB" w:rsidRPr="006550FB" w:rsidRDefault="006550FB" w:rsidP="003F59DE">
            <w:pPr>
              <w:spacing w:after="0"/>
              <w:rPr>
                <w:rFonts w:ascii="Times New Roman" w:hAnsi="Times New Roman"/>
                <w:color w:val="000000"/>
                <w:lang w:eastAsia="uk-UA"/>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21E0548" w14:textId="77777777" w:rsidR="006550FB" w:rsidRPr="006550FB" w:rsidRDefault="006550FB" w:rsidP="003F59DE">
            <w:pPr>
              <w:spacing w:after="0" w:line="240" w:lineRule="auto"/>
              <w:jc w:val="center"/>
              <w:rPr>
                <w:rFonts w:ascii="Times New Roman" w:eastAsia="Calibri" w:hAnsi="Times New Roman"/>
                <w:lang w:val="uk-UA"/>
              </w:rPr>
            </w:pP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44BD78E4" w14:textId="77777777" w:rsidR="006550FB" w:rsidRPr="006550FB" w:rsidRDefault="006550FB" w:rsidP="003F59DE">
            <w:pPr>
              <w:spacing w:after="0" w:line="240" w:lineRule="auto"/>
              <w:jc w:val="center"/>
              <w:rPr>
                <w:rFonts w:ascii="Times New Roman" w:eastAsia="Calibri" w:hAnsi="Times New Roman"/>
                <w:lang w:val="uk-UA"/>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14:paraId="33D3A596" w14:textId="77777777" w:rsidR="006550FB" w:rsidRPr="006550FB" w:rsidRDefault="006550FB" w:rsidP="003F59DE">
            <w:pPr>
              <w:spacing w:after="0" w:line="240" w:lineRule="auto"/>
              <w:jc w:val="center"/>
              <w:rPr>
                <w:rFonts w:ascii="Times New Roman" w:eastAsia="Calibri" w:hAnsi="Times New Roman"/>
                <w:lang w:val="uk-UA"/>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9842E67" w14:textId="77777777" w:rsidR="006550FB" w:rsidRPr="006550FB" w:rsidRDefault="006550FB" w:rsidP="003F59DE">
            <w:pPr>
              <w:spacing w:after="0" w:line="240" w:lineRule="auto"/>
              <w:jc w:val="center"/>
              <w:rPr>
                <w:rFonts w:ascii="Times New Roman" w:eastAsia="Calibri" w:hAnsi="Times New Roman"/>
                <w:lang w:val="uk-UA"/>
              </w:rPr>
            </w:pPr>
          </w:p>
        </w:tc>
      </w:tr>
      <w:tr w:rsidR="006550FB" w:rsidRPr="006550FB" w14:paraId="75E10D4B" w14:textId="77777777" w:rsidTr="003F59DE">
        <w:tc>
          <w:tcPr>
            <w:tcW w:w="12324" w:type="dxa"/>
            <w:gridSpan w:val="7"/>
            <w:tcBorders>
              <w:top w:val="single" w:sz="4" w:space="0" w:color="auto"/>
              <w:left w:val="single" w:sz="4" w:space="0" w:color="auto"/>
              <w:bottom w:val="single" w:sz="4" w:space="0" w:color="auto"/>
              <w:right w:val="single" w:sz="4" w:space="0" w:color="auto"/>
            </w:tcBorders>
          </w:tcPr>
          <w:p w14:paraId="148AC094" w14:textId="77777777" w:rsidR="006550FB" w:rsidRPr="006550FB" w:rsidRDefault="006550FB" w:rsidP="003F59DE">
            <w:pPr>
              <w:spacing w:after="0" w:line="240" w:lineRule="auto"/>
              <w:jc w:val="right"/>
              <w:rPr>
                <w:rFonts w:ascii="Times New Roman" w:eastAsia="Calibri" w:hAnsi="Times New Roman"/>
                <w:lang w:val="uk-UA"/>
              </w:rPr>
            </w:pPr>
            <w:r w:rsidRPr="006550FB">
              <w:rPr>
                <w:rFonts w:ascii="Times New Roman" w:eastAsia="Calibri" w:hAnsi="Times New Roman"/>
                <w:b/>
                <w:bCs/>
                <w:i/>
                <w:lang w:val="uk-UA"/>
              </w:rPr>
              <w:t>Загальна вартість, грн без ПДВ</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2A0AA823" w14:textId="77777777" w:rsidR="006550FB" w:rsidRPr="006550FB" w:rsidRDefault="006550FB" w:rsidP="003F59DE">
            <w:pPr>
              <w:spacing w:after="0" w:line="240" w:lineRule="auto"/>
              <w:jc w:val="center"/>
              <w:rPr>
                <w:rFonts w:ascii="Times New Roman" w:eastAsia="Calibri" w:hAnsi="Times New Roman"/>
                <w:lang w:val="uk-UA"/>
              </w:rPr>
            </w:pPr>
          </w:p>
        </w:tc>
      </w:tr>
      <w:tr w:rsidR="006550FB" w:rsidRPr="006550FB" w14:paraId="32722A22" w14:textId="77777777" w:rsidTr="003F59DE">
        <w:tc>
          <w:tcPr>
            <w:tcW w:w="12324" w:type="dxa"/>
            <w:gridSpan w:val="7"/>
            <w:tcBorders>
              <w:top w:val="single" w:sz="4" w:space="0" w:color="auto"/>
              <w:left w:val="single" w:sz="4" w:space="0" w:color="auto"/>
              <w:bottom w:val="single" w:sz="4" w:space="0" w:color="auto"/>
              <w:right w:val="single" w:sz="4" w:space="0" w:color="auto"/>
            </w:tcBorders>
          </w:tcPr>
          <w:p w14:paraId="55C7FA7E" w14:textId="77777777" w:rsidR="006550FB" w:rsidRPr="006550FB" w:rsidRDefault="006550FB" w:rsidP="003F59DE">
            <w:pPr>
              <w:spacing w:after="0" w:line="240" w:lineRule="auto"/>
              <w:jc w:val="right"/>
              <w:rPr>
                <w:rFonts w:ascii="Times New Roman" w:eastAsia="Calibri" w:hAnsi="Times New Roman"/>
                <w:lang w:val="uk-UA"/>
              </w:rPr>
            </w:pPr>
            <w:r w:rsidRPr="006550FB">
              <w:rPr>
                <w:rFonts w:ascii="Times New Roman" w:eastAsia="Calibri" w:hAnsi="Times New Roman"/>
                <w:b/>
                <w:bCs/>
                <w:i/>
                <w:lang w:val="uk-UA"/>
              </w:rPr>
              <w:t xml:space="preserve">ПДВ, грн. (якщо учасник є платником ПДВ) </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73E1A48A" w14:textId="77777777" w:rsidR="006550FB" w:rsidRPr="006550FB" w:rsidRDefault="006550FB" w:rsidP="003F59DE">
            <w:pPr>
              <w:spacing w:after="0" w:line="240" w:lineRule="auto"/>
              <w:jc w:val="center"/>
              <w:rPr>
                <w:rFonts w:ascii="Times New Roman" w:eastAsia="Calibri" w:hAnsi="Times New Roman"/>
                <w:lang w:val="uk-UA"/>
              </w:rPr>
            </w:pPr>
          </w:p>
        </w:tc>
      </w:tr>
      <w:tr w:rsidR="006550FB" w:rsidRPr="006550FB" w14:paraId="21D485CA" w14:textId="77777777" w:rsidTr="003F59DE">
        <w:tc>
          <w:tcPr>
            <w:tcW w:w="12324" w:type="dxa"/>
            <w:gridSpan w:val="7"/>
            <w:tcBorders>
              <w:top w:val="single" w:sz="4" w:space="0" w:color="auto"/>
              <w:left w:val="single" w:sz="4" w:space="0" w:color="auto"/>
              <w:bottom w:val="single" w:sz="4" w:space="0" w:color="auto"/>
              <w:right w:val="single" w:sz="4" w:space="0" w:color="auto"/>
            </w:tcBorders>
          </w:tcPr>
          <w:p w14:paraId="60C738AF" w14:textId="77777777" w:rsidR="006550FB" w:rsidRPr="006550FB" w:rsidRDefault="006550FB" w:rsidP="003F59DE">
            <w:pPr>
              <w:spacing w:after="0" w:line="240" w:lineRule="auto"/>
              <w:jc w:val="right"/>
              <w:rPr>
                <w:rFonts w:ascii="Times New Roman" w:eastAsia="Calibri" w:hAnsi="Times New Roman"/>
                <w:lang w:val="uk-UA"/>
              </w:rPr>
            </w:pPr>
            <w:r w:rsidRPr="006550FB">
              <w:rPr>
                <w:rFonts w:ascii="Times New Roman" w:eastAsia="Calibri" w:hAnsi="Times New Roman"/>
                <w:b/>
                <w:bCs/>
                <w:i/>
                <w:lang w:val="uk-UA"/>
              </w:rPr>
              <w:t>Загальна вартість, грн з ПДВ</w:t>
            </w:r>
          </w:p>
        </w:tc>
        <w:tc>
          <w:tcPr>
            <w:tcW w:w="1640" w:type="dxa"/>
            <w:gridSpan w:val="2"/>
            <w:tcBorders>
              <w:top w:val="single" w:sz="4" w:space="0" w:color="auto"/>
              <w:left w:val="single" w:sz="4" w:space="0" w:color="auto"/>
              <w:bottom w:val="single" w:sz="4" w:space="0" w:color="auto"/>
              <w:right w:val="single" w:sz="4" w:space="0" w:color="auto"/>
            </w:tcBorders>
            <w:vAlign w:val="center"/>
          </w:tcPr>
          <w:p w14:paraId="55D685B6" w14:textId="77777777" w:rsidR="006550FB" w:rsidRPr="006550FB" w:rsidRDefault="006550FB" w:rsidP="003F59DE">
            <w:pPr>
              <w:spacing w:after="0" w:line="240" w:lineRule="auto"/>
              <w:jc w:val="center"/>
              <w:rPr>
                <w:rFonts w:ascii="Times New Roman" w:eastAsia="Calibri" w:hAnsi="Times New Roman"/>
                <w:lang w:val="uk-UA"/>
              </w:rPr>
            </w:pPr>
          </w:p>
        </w:tc>
      </w:tr>
    </w:tbl>
    <w:p w14:paraId="59F06970" w14:textId="77777777" w:rsidR="00613182" w:rsidRPr="007C360E" w:rsidRDefault="00613182" w:rsidP="00613182">
      <w:pPr>
        <w:ind w:left="709" w:right="-2"/>
        <w:outlineLvl w:val="0"/>
        <w:rPr>
          <w:rFonts w:ascii="Times New Roman CYR" w:hAnsi="Times New Roman CYR"/>
          <w:b/>
          <w:i/>
          <w:sz w:val="20"/>
          <w:szCs w:val="20"/>
          <w:lang w:val="uk-UA"/>
        </w:rPr>
      </w:pPr>
      <w:r w:rsidRPr="007C360E">
        <w:rPr>
          <w:lang w:val="uk-UA"/>
        </w:rPr>
        <w:t xml:space="preserve">* </w:t>
      </w:r>
      <w:r w:rsidRPr="007C360E">
        <w:rPr>
          <w:rFonts w:ascii="Times New Roman" w:hAnsi="Times New Roman" w:cs="Times New Roman"/>
          <w:i/>
          <w:lang w:val="uk-UA"/>
        </w:rPr>
        <w:t>Вказується ціна з ПДВ/ без ПДВ, враховуючи перебування учасника на відповідній системі оподаткування.</w:t>
      </w:r>
      <w:r w:rsidRPr="007C360E">
        <w:rPr>
          <w:rFonts w:ascii="Times New Roman CYR" w:hAnsi="Times New Roman CYR"/>
          <w:b/>
          <w:i/>
          <w:sz w:val="20"/>
          <w:szCs w:val="20"/>
          <w:lang w:val="uk-UA"/>
        </w:rPr>
        <w:t xml:space="preserve"> </w:t>
      </w:r>
    </w:p>
    <w:p w14:paraId="2260F0D5" w14:textId="77777777" w:rsidR="006550FB" w:rsidRPr="006550FB" w:rsidRDefault="006550FB" w:rsidP="006550FB">
      <w:pPr>
        <w:widowControl w:val="0"/>
        <w:spacing w:after="0" w:line="240" w:lineRule="auto"/>
        <w:ind w:right="113" w:firstLine="855"/>
        <w:rPr>
          <w:rFonts w:ascii="Times New Roman" w:hAnsi="Times New Roman"/>
          <w:b/>
          <w:bCs/>
          <w:color w:val="000000" w:themeColor="text1"/>
          <w:lang w:val="uk-UA"/>
        </w:rPr>
      </w:pPr>
      <w:r w:rsidRPr="006550FB">
        <w:rPr>
          <w:rFonts w:ascii="Times New Roman" w:hAnsi="Times New Roman"/>
          <w:color w:val="000000" w:themeColor="text1"/>
          <w:lang w:val="uk-UA"/>
        </w:rPr>
        <w:t xml:space="preserve">Загальна сума договору: ___________(прописом) </w:t>
      </w:r>
      <w:r w:rsidRPr="006550FB">
        <w:rPr>
          <w:rFonts w:ascii="Times New Roman" w:hAnsi="Times New Roman"/>
          <w:b/>
          <w:bCs/>
          <w:color w:val="000000" w:themeColor="text1"/>
          <w:lang w:val="uk-UA"/>
        </w:rPr>
        <w:t>без ПДВ, у тому числі ПДВ__% ________ грн.  (прописом)</w:t>
      </w:r>
    </w:p>
    <w:p w14:paraId="7C03DA2A" w14:textId="77777777" w:rsidR="006550FB" w:rsidRPr="006550FB" w:rsidRDefault="006550FB" w:rsidP="006550FB">
      <w:pPr>
        <w:widowControl w:val="0"/>
        <w:spacing w:after="0" w:line="240" w:lineRule="auto"/>
        <w:jc w:val="both"/>
        <w:rPr>
          <w:rFonts w:ascii="Times New Roman" w:eastAsia="SimSun" w:hAnsi="Times New Roman" w:cs="Times New Roman"/>
          <w:b/>
          <w:iCs/>
          <w:color w:val="000000"/>
          <w:kern w:val="2"/>
          <w:lang w:val="uk-UA" w:eastAsia="zh-CN"/>
        </w:rPr>
      </w:pPr>
    </w:p>
    <w:tbl>
      <w:tblPr>
        <w:tblStyle w:val="a6"/>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7229"/>
      </w:tblGrid>
      <w:tr w:rsidR="006550FB" w14:paraId="60343DC1" w14:textId="77777777" w:rsidTr="003F59DE">
        <w:tc>
          <w:tcPr>
            <w:tcW w:w="6379" w:type="dxa"/>
          </w:tcPr>
          <w:p w14:paraId="20F2A59B" w14:textId="77777777" w:rsidR="006550FB" w:rsidRPr="006550FB" w:rsidRDefault="006550FB" w:rsidP="003F59DE">
            <w:pPr>
              <w:widowControl w:val="0"/>
              <w:spacing w:after="0" w:line="240" w:lineRule="auto"/>
              <w:jc w:val="both"/>
              <w:rPr>
                <w:rFonts w:ascii="Times New Roman" w:eastAsia="SimSun" w:hAnsi="Times New Roman" w:cs="Times New Roman"/>
                <w:b/>
                <w:iCs/>
                <w:color w:val="000000"/>
                <w:u w:val="single"/>
                <w:lang w:val="uk-UA" w:eastAsia="zh-CN"/>
              </w:rPr>
            </w:pPr>
            <w:r w:rsidRPr="006550FB">
              <w:rPr>
                <w:rFonts w:ascii="Times New Roman" w:eastAsia="SimSun" w:hAnsi="Times New Roman" w:cs="Times New Roman"/>
                <w:b/>
                <w:iCs/>
                <w:color w:val="000000"/>
                <w:u w:val="single"/>
                <w:lang w:val="uk-UA" w:eastAsia="zh-CN"/>
              </w:rPr>
              <w:t>ЗАМОВНИК:</w:t>
            </w:r>
          </w:p>
          <w:p w14:paraId="17C7EE39" w14:textId="77777777" w:rsidR="006550FB" w:rsidRPr="006550FB" w:rsidRDefault="006550FB" w:rsidP="003F59DE">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КНП ЛОР «ЛРЦЕМДМК»</w:t>
            </w:r>
          </w:p>
          <w:p w14:paraId="6C0ABC0C" w14:textId="77777777" w:rsidR="006550FB" w:rsidRPr="006550FB" w:rsidRDefault="006550FB" w:rsidP="003F59DE">
            <w:pPr>
              <w:widowControl w:val="0"/>
              <w:spacing w:after="0" w:line="240" w:lineRule="auto"/>
              <w:jc w:val="both"/>
              <w:rPr>
                <w:rFonts w:ascii="Times New Roman" w:eastAsia="SimSun" w:hAnsi="Times New Roman" w:cs="Times New Roman"/>
                <w:b/>
                <w:iCs/>
                <w:color w:val="000000"/>
                <w:lang w:val="uk-UA" w:eastAsia="zh-CN"/>
              </w:rPr>
            </w:pPr>
          </w:p>
        </w:tc>
        <w:tc>
          <w:tcPr>
            <w:tcW w:w="7229" w:type="dxa"/>
          </w:tcPr>
          <w:p w14:paraId="72DD132A" w14:textId="77777777" w:rsidR="006550FB" w:rsidRPr="006550FB" w:rsidRDefault="006550FB" w:rsidP="003F59DE">
            <w:pPr>
              <w:widowControl w:val="0"/>
              <w:spacing w:after="0" w:line="240" w:lineRule="auto"/>
              <w:jc w:val="both"/>
              <w:rPr>
                <w:rFonts w:ascii="Times New Roman" w:eastAsia="SimSun" w:hAnsi="Times New Roman" w:cs="Times New Roman"/>
                <w:iCs/>
                <w:color w:val="000000"/>
                <w:u w:val="single"/>
                <w:lang w:val="uk-UA" w:eastAsia="zh-CN"/>
              </w:rPr>
            </w:pPr>
            <w:r w:rsidRPr="006550FB">
              <w:rPr>
                <w:rFonts w:ascii="Times New Roman" w:eastAsia="SimSun" w:hAnsi="Times New Roman" w:cs="Times New Roman"/>
                <w:iCs/>
                <w:color w:val="000000"/>
                <w:lang w:val="uk-UA" w:eastAsia="zh-CN"/>
              </w:rPr>
              <w:t xml:space="preserve">    </w:t>
            </w:r>
            <w:r w:rsidRPr="006550FB">
              <w:rPr>
                <w:rFonts w:ascii="Times New Roman" w:eastAsia="SimSun" w:hAnsi="Times New Roman" w:cs="Times New Roman"/>
                <w:b/>
                <w:iCs/>
                <w:color w:val="000000"/>
                <w:u w:val="single"/>
                <w:lang w:val="uk-UA" w:eastAsia="zh-CN"/>
              </w:rPr>
              <w:t>ВИКОНАВЕЦЬ</w:t>
            </w:r>
            <w:r w:rsidRPr="006550FB">
              <w:rPr>
                <w:rFonts w:ascii="Times New Roman" w:eastAsia="SimSun" w:hAnsi="Times New Roman" w:cs="Times New Roman"/>
                <w:b/>
                <w:iCs/>
                <w:color w:val="000000"/>
                <w:lang w:val="uk-UA" w:eastAsia="zh-CN"/>
              </w:rPr>
              <w:t>:</w:t>
            </w:r>
          </w:p>
          <w:p w14:paraId="2635275F" w14:textId="77777777" w:rsidR="006550FB" w:rsidRPr="006550FB" w:rsidRDefault="006550FB" w:rsidP="003F59DE">
            <w:pPr>
              <w:widowControl w:val="0"/>
              <w:spacing w:after="0" w:line="240" w:lineRule="auto"/>
              <w:jc w:val="both"/>
              <w:rPr>
                <w:rFonts w:ascii="Times New Roman" w:eastAsia="SimSun" w:hAnsi="Times New Roman" w:cs="Times New Roman"/>
                <w:b/>
                <w:iCs/>
                <w:color w:val="000000"/>
                <w:lang w:val="uk-UA" w:eastAsia="zh-CN"/>
              </w:rPr>
            </w:pPr>
          </w:p>
        </w:tc>
      </w:tr>
      <w:tr w:rsidR="006550FB" w14:paraId="697A32A0" w14:textId="77777777" w:rsidTr="00631025">
        <w:trPr>
          <w:trHeight w:val="4255"/>
        </w:trPr>
        <w:tc>
          <w:tcPr>
            <w:tcW w:w="6379" w:type="dxa"/>
          </w:tcPr>
          <w:p w14:paraId="4F31F193" w14:textId="77777777" w:rsidR="006550FB" w:rsidRPr="006550FB" w:rsidRDefault="006550FB" w:rsidP="00631025">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Юридична адреса:</w:t>
            </w:r>
          </w:p>
          <w:p w14:paraId="4A0D73C9" w14:textId="77777777" w:rsidR="006550FB" w:rsidRPr="006550FB" w:rsidRDefault="006550FB" w:rsidP="00631025">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93310, Луганська обл., Сєвєродонецький район,</w:t>
            </w:r>
          </w:p>
          <w:p w14:paraId="011FC8A1" w14:textId="77777777" w:rsidR="006550FB" w:rsidRPr="006550FB" w:rsidRDefault="006550FB" w:rsidP="00631025">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смт.Білогорівка,вул.Зелена,11</w:t>
            </w:r>
          </w:p>
          <w:p w14:paraId="3B607D77" w14:textId="77777777" w:rsidR="006550FB" w:rsidRPr="006550FB" w:rsidRDefault="006550FB" w:rsidP="00631025">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Фактичне місце знаходження:</w:t>
            </w:r>
          </w:p>
          <w:p w14:paraId="7FBA01D0" w14:textId="6B17C76B" w:rsidR="006550FB" w:rsidRPr="006550FB" w:rsidRDefault="006550FB" w:rsidP="00631025">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49000, Дніпропетровська обл., м. Дніпро,</w:t>
            </w:r>
            <w:r w:rsidR="00DA7727">
              <w:rPr>
                <w:rFonts w:ascii="Times New Roman" w:eastAsia="SimSun" w:hAnsi="Times New Roman" w:cs="Times New Roman"/>
                <w:bCs/>
                <w:iCs/>
                <w:color w:val="000000"/>
                <w:lang w:val="uk-UA" w:eastAsia="zh-CN"/>
              </w:rPr>
              <w:t xml:space="preserve"> </w:t>
            </w:r>
          </w:p>
          <w:p w14:paraId="1DE48E16" w14:textId="77777777" w:rsidR="006550FB" w:rsidRPr="006550FB" w:rsidRDefault="006550FB" w:rsidP="00631025">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 xml:space="preserve"> проспект Дмитра Яворницького 101\14</w:t>
            </w:r>
          </w:p>
          <w:p w14:paraId="642BAFD7" w14:textId="77777777" w:rsidR="006550FB" w:rsidRPr="006550FB" w:rsidRDefault="006550FB" w:rsidP="00631025">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код ЄДРПОУ 01987132</w:t>
            </w:r>
          </w:p>
          <w:p w14:paraId="7B05C0BD" w14:textId="77777777" w:rsidR="006550FB" w:rsidRPr="005002ED" w:rsidRDefault="006550FB" w:rsidP="00631025">
            <w:pPr>
              <w:widowControl w:val="0"/>
              <w:spacing w:after="0" w:line="240" w:lineRule="auto"/>
              <w:jc w:val="both"/>
              <w:rPr>
                <w:rFonts w:ascii="Times New Roman" w:eastAsia="SimSun" w:hAnsi="Times New Roman" w:cs="Times New Roman"/>
                <w:bCs/>
                <w:iCs/>
                <w:color w:val="000000"/>
                <w:lang w:val="uk-UA" w:eastAsia="zh-CN"/>
              </w:rPr>
            </w:pPr>
            <w:r w:rsidRPr="005002ED">
              <w:rPr>
                <w:rFonts w:ascii="Times New Roman" w:eastAsia="SimSun" w:hAnsi="Times New Roman" w:cs="Times New Roman"/>
                <w:bCs/>
                <w:iCs/>
                <w:color w:val="000000"/>
                <w:lang w:val="uk-UA" w:eastAsia="zh-CN"/>
              </w:rPr>
              <w:t>р/р</w:t>
            </w:r>
            <w:r w:rsidRPr="005002ED">
              <w:rPr>
                <w:rFonts w:ascii="Times New Roman" w:eastAsia="SimSun" w:hAnsi="Times New Roman" w:cs="Times New Roman"/>
                <w:bCs/>
                <w:iCs/>
                <w:color w:val="000000"/>
                <w:lang w:val="en-US" w:eastAsia="zh-CN"/>
              </w:rPr>
              <w:t>UA</w:t>
            </w:r>
            <w:r w:rsidRPr="005002ED">
              <w:rPr>
                <w:rFonts w:ascii="Times New Roman" w:eastAsia="SimSun" w:hAnsi="Times New Roman" w:cs="Times New Roman"/>
                <w:bCs/>
                <w:iCs/>
                <w:color w:val="000000"/>
                <w:lang w:val="uk-UA" w:eastAsia="zh-CN"/>
              </w:rPr>
              <w:t>203047950000026002053735868</w:t>
            </w:r>
          </w:p>
          <w:p w14:paraId="26C0199C" w14:textId="77777777" w:rsidR="006550FB" w:rsidRPr="005002ED" w:rsidRDefault="006550FB" w:rsidP="00631025">
            <w:pPr>
              <w:widowControl w:val="0"/>
              <w:spacing w:after="0" w:line="240" w:lineRule="auto"/>
              <w:jc w:val="both"/>
              <w:rPr>
                <w:rFonts w:ascii="Times New Roman" w:eastAsia="SimSun" w:hAnsi="Times New Roman" w:cs="Times New Roman"/>
                <w:bCs/>
                <w:iCs/>
                <w:color w:val="000000"/>
                <w:lang w:val="uk-UA" w:eastAsia="zh-CN"/>
              </w:rPr>
            </w:pPr>
            <w:r w:rsidRPr="005002ED">
              <w:rPr>
                <w:rFonts w:ascii="Times New Roman" w:eastAsia="SimSun" w:hAnsi="Times New Roman" w:cs="Times New Roman"/>
                <w:bCs/>
                <w:iCs/>
                <w:color w:val="000000"/>
                <w:lang w:val="uk-UA" w:eastAsia="zh-CN"/>
              </w:rPr>
              <w:t xml:space="preserve"> в АТ КБ «ПРИВАТБАНК», МФО 304795</w:t>
            </w:r>
          </w:p>
          <w:p w14:paraId="4E95C505" w14:textId="77777777" w:rsidR="003700A2" w:rsidRPr="005002ED" w:rsidRDefault="003700A2" w:rsidP="00631025">
            <w:pPr>
              <w:spacing w:after="0" w:line="240" w:lineRule="auto"/>
              <w:rPr>
                <w:rFonts w:ascii="Times New Roman" w:hAnsi="Times New Roman" w:cs="Times New Roman"/>
              </w:rPr>
            </w:pPr>
            <w:r w:rsidRPr="005002ED">
              <w:rPr>
                <w:rFonts w:ascii="Times New Roman" w:hAnsi="Times New Roman" w:cs="Times New Roman"/>
                <w:lang w:val="en-US"/>
              </w:rPr>
              <w:t>UA</w:t>
            </w:r>
            <w:r w:rsidRPr="005002ED">
              <w:rPr>
                <w:rFonts w:ascii="Times New Roman" w:hAnsi="Times New Roman" w:cs="Times New Roman"/>
              </w:rPr>
              <w:t xml:space="preserve"> 503223130000026005000056089 </w:t>
            </w:r>
          </w:p>
          <w:p w14:paraId="62B42F86" w14:textId="77777777" w:rsidR="003700A2" w:rsidRPr="00317F39" w:rsidRDefault="003700A2" w:rsidP="00631025">
            <w:pPr>
              <w:spacing w:after="0" w:line="240" w:lineRule="auto"/>
              <w:rPr>
                <w:rFonts w:ascii="Times New Roman" w:hAnsi="Times New Roman" w:cs="Times New Roman"/>
              </w:rPr>
            </w:pPr>
            <w:r w:rsidRPr="005002ED">
              <w:rPr>
                <w:rFonts w:ascii="Times New Roman" w:hAnsi="Times New Roman" w:cs="Times New Roman"/>
              </w:rPr>
              <w:t>в АТ «</w:t>
            </w:r>
            <w:proofErr w:type="spellStart"/>
            <w:r w:rsidRPr="005002ED">
              <w:rPr>
                <w:rFonts w:ascii="Times New Roman" w:hAnsi="Times New Roman" w:cs="Times New Roman"/>
              </w:rPr>
              <w:t>Укрексімбанк</w:t>
            </w:r>
            <w:proofErr w:type="spellEnd"/>
            <w:r w:rsidRPr="005002ED">
              <w:rPr>
                <w:rFonts w:ascii="Times New Roman" w:hAnsi="Times New Roman" w:cs="Times New Roman"/>
              </w:rPr>
              <w:t>», МФО 322313</w:t>
            </w:r>
          </w:p>
          <w:p w14:paraId="32A32E65" w14:textId="77777777" w:rsidR="006550FB" w:rsidRPr="006550FB" w:rsidRDefault="006550FB" w:rsidP="00631025">
            <w:pPr>
              <w:widowControl w:val="0"/>
              <w:spacing w:after="0" w:line="240" w:lineRule="auto"/>
              <w:jc w:val="both"/>
              <w:rPr>
                <w:rFonts w:ascii="Times New Roman" w:eastAsia="SimSun" w:hAnsi="Times New Roman" w:cs="Times New Roman"/>
                <w:bCs/>
                <w:iCs/>
                <w:color w:val="000000"/>
                <w:lang w:val="uk-UA" w:eastAsia="zh-CN"/>
              </w:rPr>
            </w:pPr>
            <w:r w:rsidRPr="006550FB">
              <w:rPr>
                <w:rFonts w:ascii="Times New Roman" w:eastAsia="SimSun" w:hAnsi="Times New Roman" w:cs="Times New Roman"/>
                <w:bCs/>
                <w:iCs/>
                <w:color w:val="000000"/>
                <w:lang w:val="uk-UA" w:eastAsia="zh-CN"/>
              </w:rPr>
              <w:t>ІПН:019871312097</w:t>
            </w:r>
          </w:p>
          <w:p w14:paraId="39379F6D" w14:textId="77777777" w:rsidR="006550FB" w:rsidRPr="006550FB" w:rsidRDefault="006550FB" w:rsidP="00631025">
            <w:pPr>
              <w:widowControl w:val="0"/>
              <w:spacing w:after="0" w:line="240" w:lineRule="auto"/>
              <w:jc w:val="both"/>
              <w:rPr>
                <w:rFonts w:ascii="Times New Roman" w:eastAsia="SimSun" w:hAnsi="Times New Roman" w:cs="Times New Roman"/>
                <w:bCs/>
                <w:iCs/>
                <w:color w:val="000000"/>
                <w:lang w:val="en-US" w:eastAsia="zh-CN"/>
              </w:rPr>
            </w:pPr>
            <w:r w:rsidRPr="006550FB">
              <w:rPr>
                <w:rFonts w:ascii="Times New Roman" w:eastAsia="SimSun" w:hAnsi="Times New Roman" w:cs="Times New Roman"/>
                <w:bCs/>
                <w:iCs/>
                <w:color w:val="000000"/>
                <w:lang w:val="uk-UA" w:eastAsia="zh-CN"/>
              </w:rPr>
              <w:t>e-</w:t>
            </w:r>
            <w:proofErr w:type="spellStart"/>
            <w:r w:rsidRPr="006550FB">
              <w:rPr>
                <w:rFonts w:ascii="Times New Roman" w:eastAsia="SimSun" w:hAnsi="Times New Roman" w:cs="Times New Roman"/>
                <w:bCs/>
                <w:iCs/>
                <w:color w:val="000000"/>
                <w:lang w:val="uk-UA" w:eastAsia="zh-CN"/>
              </w:rPr>
              <w:t>mail</w:t>
            </w:r>
            <w:proofErr w:type="spellEnd"/>
            <w:r w:rsidRPr="006550FB">
              <w:rPr>
                <w:rFonts w:ascii="Times New Roman" w:eastAsia="SimSun" w:hAnsi="Times New Roman" w:cs="Times New Roman"/>
                <w:bCs/>
                <w:iCs/>
                <w:color w:val="000000"/>
                <w:lang w:val="uk-UA" w:eastAsia="zh-CN"/>
              </w:rPr>
              <w:t xml:space="preserve">: </w:t>
            </w:r>
            <w:proofErr w:type="spellStart"/>
            <w:r w:rsidRPr="006550FB">
              <w:rPr>
                <w:rFonts w:ascii="Times New Roman" w:eastAsia="SimSun" w:hAnsi="Times New Roman" w:cs="Times New Roman"/>
                <w:bCs/>
                <w:iCs/>
                <w:color w:val="000000"/>
                <w:lang w:val="uk-UA" w:eastAsia="zh-CN"/>
              </w:rPr>
              <w:t>lug.emergency.center</w:t>
            </w:r>
            <w:proofErr w:type="spellEnd"/>
            <w:r w:rsidRPr="006550FB">
              <w:rPr>
                <w:rFonts w:ascii="Times New Roman" w:eastAsia="SimSun" w:hAnsi="Times New Roman" w:cs="Times New Roman"/>
                <w:bCs/>
                <w:iCs/>
                <w:color w:val="000000"/>
                <w:lang w:val="en-US" w:eastAsia="zh-CN"/>
              </w:rPr>
              <w:t>@ukr.net</w:t>
            </w:r>
          </w:p>
          <w:p w14:paraId="25EBDE0F" w14:textId="77777777" w:rsidR="006550FB" w:rsidRPr="006550FB" w:rsidRDefault="006550FB" w:rsidP="00631025">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Генеральний директор</w:t>
            </w:r>
          </w:p>
          <w:p w14:paraId="34D2148D" w14:textId="77777777" w:rsidR="006550FB" w:rsidRPr="006550FB" w:rsidRDefault="006550FB" w:rsidP="00631025">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_____________________   Дмитро КІСЕЛЬОВ</w:t>
            </w:r>
          </w:p>
          <w:p w14:paraId="7F9B77C4" w14:textId="77777777" w:rsidR="006550FB" w:rsidRPr="006550FB" w:rsidRDefault="006550FB" w:rsidP="00631025">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Головний бухгалтер</w:t>
            </w:r>
          </w:p>
          <w:p w14:paraId="1BBD2F46" w14:textId="374C43FE" w:rsidR="006550FB" w:rsidRPr="006550FB" w:rsidRDefault="006550FB" w:rsidP="00631025">
            <w:pPr>
              <w:widowControl w:val="0"/>
              <w:spacing w:after="0" w:line="240" w:lineRule="auto"/>
              <w:jc w:val="both"/>
              <w:rPr>
                <w:rFonts w:ascii="Times New Roman" w:eastAsia="SimSun" w:hAnsi="Times New Roman" w:cs="Times New Roman"/>
                <w:b/>
                <w:iCs/>
                <w:color w:val="000000"/>
                <w:lang w:val="uk-UA" w:eastAsia="zh-CN"/>
              </w:rPr>
            </w:pPr>
            <w:r w:rsidRPr="006550FB">
              <w:rPr>
                <w:rFonts w:ascii="Times New Roman" w:eastAsia="SimSun" w:hAnsi="Times New Roman" w:cs="Times New Roman"/>
                <w:b/>
                <w:iCs/>
                <w:color w:val="000000"/>
                <w:lang w:val="uk-UA" w:eastAsia="zh-CN"/>
              </w:rPr>
              <w:t>______________________ Олена ПАСТУШНА</w:t>
            </w:r>
          </w:p>
        </w:tc>
        <w:tc>
          <w:tcPr>
            <w:tcW w:w="7229" w:type="dxa"/>
          </w:tcPr>
          <w:p w14:paraId="43CB4DF3" w14:textId="77777777" w:rsidR="006550FB" w:rsidRPr="006550FB" w:rsidRDefault="006550FB" w:rsidP="003F59DE">
            <w:pPr>
              <w:widowControl w:val="0"/>
              <w:spacing w:after="0" w:line="240" w:lineRule="auto"/>
              <w:jc w:val="both"/>
              <w:rPr>
                <w:rFonts w:ascii="Times New Roman" w:eastAsia="SimSun" w:hAnsi="Times New Roman" w:cs="Times New Roman"/>
                <w:b/>
                <w:iCs/>
                <w:color w:val="000000"/>
                <w:lang w:val="uk-UA" w:eastAsia="zh-CN"/>
              </w:rPr>
            </w:pPr>
          </w:p>
        </w:tc>
      </w:tr>
    </w:tbl>
    <w:p w14:paraId="0FF50BAE" w14:textId="77777777" w:rsidR="006550FB" w:rsidRDefault="006550FB" w:rsidP="006550FB">
      <w:pPr>
        <w:widowControl w:val="0"/>
        <w:spacing w:after="0" w:line="240" w:lineRule="auto"/>
        <w:jc w:val="both"/>
      </w:pPr>
    </w:p>
    <w:p w14:paraId="66B5D391" w14:textId="77777777" w:rsidR="00CE13B2" w:rsidRPr="00C94498" w:rsidRDefault="00CE13B2" w:rsidP="00CE13B2">
      <w:pPr>
        <w:widowControl w:val="0"/>
        <w:spacing w:after="0" w:line="240" w:lineRule="auto"/>
        <w:jc w:val="both"/>
        <w:rPr>
          <w:rFonts w:ascii="Times New Roman" w:eastAsia="SimSun" w:hAnsi="Times New Roman" w:cs="Times New Roman"/>
          <w:b/>
          <w:iCs/>
          <w:color w:val="000000"/>
          <w:kern w:val="2"/>
          <w:lang w:val="uk-UA" w:eastAsia="zh-CN"/>
        </w:rPr>
      </w:pPr>
    </w:p>
    <w:sectPr w:rsidR="00CE13B2" w:rsidRPr="00C94498" w:rsidSect="00D75E68">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7999" w14:textId="77777777" w:rsidR="00396F14" w:rsidRDefault="00396F14" w:rsidP="00984351">
      <w:pPr>
        <w:spacing w:after="0" w:line="240" w:lineRule="auto"/>
      </w:pPr>
      <w:r>
        <w:separator/>
      </w:r>
    </w:p>
  </w:endnote>
  <w:endnote w:type="continuationSeparator" w:id="0">
    <w:p w14:paraId="58004061" w14:textId="77777777" w:rsidR="00396F14" w:rsidRDefault="00396F14" w:rsidP="0098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614420"/>
      <w:docPartObj>
        <w:docPartGallery w:val="Page Numbers (Bottom of Page)"/>
        <w:docPartUnique/>
      </w:docPartObj>
    </w:sdtPr>
    <w:sdtContent>
      <w:p w14:paraId="7C06B126" w14:textId="5F325ABE" w:rsidR="005519EC" w:rsidRDefault="005519EC">
        <w:pPr>
          <w:pStyle w:val="a9"/>
          <w:jc w:val="right"/>
        </w:pPr>
        <w:r>
          <w:fldChar w:fldCharType="begin"/>
        </w:r>
        <w:r>
          <w:instrText>PAGE   \* MERGEFORMAT</w:instrText>
        </w:r>
        <w:r>
          <w:fldChar w:fldCharType="separate"/>
        </w:r>
        <w:r w:rsidR="00EA3BE5" w:rsidRPr="00EA3BE5">
          <w:rPr>
            <w:noProof/>
            <w:lang w:val="uk-UA"/>
          </w:rPr>
          <w:t>1</w:t>
        </w:r>
        <w:r>
          <w:fldChar w:fldCharType="end"/>
        </w:r>
      </w:p>
    </w:sdtContent>
  </w:sdt>
  <w:p w14:paraId="3D878C40" w14:textId="77777777" w:rsidR="00984351" w:rsidRDefault="0098435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1AC0" w14:textId="77777777" w:rsidR="00396F14" w:rsidRDefault="00396F14" w:rsidP="00984351">
      <w:pPr>
        <w:spacing w:after="0" w:line="240" w:lineRule="auto"/>
      </w:pPr>
      <w:r>
        <w:separator/>
      </w:r>
    </w:p>
  </w:footnote>
  <w:footnote w:type="continuationSeparator" w:id="0">
    <w:p w14:paraId="09062836" w14:textId="77777777" w:rsidR="00396F14" w:rsidRDefault="00396F14" w:rsidP="00984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65695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6B"/>
    <w:rsid w:val="0001067C"/>
    <w:rsid w:val="00030E23"/>
    <w:rsid w:val="00034B32"/>
    <w:rsid w:val="000646F1"/>
    <w:rsid w:val="0007338E"/>
    <w:rsid w:val="000A594F"/>
    <w:rsid w:val="000A6442"/>
    <w:rsid w:val="000B6F6F"/>
    <w:rsid w:val="00133442"/>
    <w:rsid w:val="0015569B"/>
    <w:rsid w:val="0016230E"/>
    <w:rsid w:val="00175CED"/>
    <w:rsid w:val="00245536"/>
    <w:rsid w:val="00287591"/>
    <w:rsid w:val="002D5AEE"/>
    <w:rsid w:val="002F7617"/>
    <w:rsid w:val="00345D86"/>
    <w:rsid w:val="003700A2"/>
    <w:rsid w:val="00396F14"/>
    <w:rsid w:val="004121D1"/>
    <w:rsid w:val="00423A9A"/>
    <w:rsid w:val="00464F22"/>
    <w:rsid w:val="004B27BB"/>
    <w:rsid w:val="005002ED"/>
    <w:rsid w:val="00510DBD"/>
    <w:rsid w:val="005170FB"/>
    <w:rsid w:val="00523777"/>
    <w:rsid w:val="00536952"/>
    <w:rsid w:val="005519EC"/>
    <w:rsid w:val="0056142B"/>
    <w:rsid w:val="005D4B35"/>
    <w:rsid w:val="00604FFF"/>
    <w:rsid w:val="0061280B"/>
    <w:rsid w:val="00613182"/>
    <w:rsid w:val="00631025"/>
    <w:rsid w:val="00646127"/>
    <w:rsid w:val="006550FB"/>
    <w:rsid w:val="00731B54"/>
    <w:rsid w:val="0073740A"/>
    <w:rsid w:val="00796D94"/>
    <w:rsid w:val="007C35C6"/>
    <w:rsid w:val="007C360E"/>
    <w:rsid w:val="007D2755"/>
    <w:rsid w:val="007D3A14"/>
    <w:rsid w:val="00812133"/>
    <w:rsid w:val="0088536E"/>
    <w:rsid w:val="008863FA"/>
    <w:rsid w:val="008D37FE"/>
    <w:rsid w:val="0097464C"/>
    <w:rsid w:val="00984351"/>
    <w:rsid w:val="00997FC3"/>
    <w:rsid w:val="009A5F55"/>
    <w:rsid w:val="00A25190"/>
    <w:rsid w:val="00A84C75"/>
    <w:rsid w:val="00AB6E99"/>
    <w:rsid w:val="00AE7318"/>
    <w:rsid w:val="00B00757"/>
    <w:rsid w:val="00B17C97"/>
    <w:rsid w:val="00B3592C"/>
    <w:rsid w:val="00C13BE6"/>
    <w:rsid w:val="00C2206B"/>
    <w:rsid w:val="00C8495E"/>
    <w:rsid w:val="00C9223E"/>
    <w:rsid w:val="00CE13B2"/>
    <w:rsid w:val="00D01809"/>
    <w:rsid w:val="00D53677"/>
    <w:rsid w:val="00D75E68"/>
    <w:rsid w:val="00D83A91"/>
    <w:rsid w:val="00D84013"/>
    <w:rsid w:val="00D93774"/>
    <w:rsid w:val="00DA7727"/>
    <w:rsid w:val="00E14C17"/>
    <w:rsid w:val="00EA3BE5"/>
    <w:rsid w:val="00EB0C6E"/>
    <w:rsid w:val="00EE4714"/>
    <w:rsid w:val="00EF029C"/>
    <w:rsid w:val="00F7392C"/>
    <w:rsid w:val="00F86E51"/>
    <w:rsid w:val="00FF1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D9A90"/>
  <w15:chartTrackingRefBased/>
  <w15:docId w15:val="{FC673344-6EEB-4D5C-86F5-F8A01DB8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220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206B"/>
    <w:rPr>
      <w:color w:val="0000FF"/>
      <w:u w:val="single"/>
    </w:rPr>
  </w:style>
  <w:style w:type="character" w:customStyle="1" w:styleId="rvts0">
    <w:name w:val="rvts0"/>
    <w:rsid w:val="005D4B35"/>
    <w:rPr>
      <w:rFonts w:ascii="Times New Roman" w:hAnsi="Times New Roman" w:cs="Times New Roman" w:hint="default"/>
    </w:rPr>
  </w:style>
  <w:style w:type="paragraph" w:styleId="a4">
    <w:name w:val="Body Text"/>
    <w:basedOn w:val="a"/>
    <w:link w:val="a5"/>
    <w:uiPriority w:val="99"/>
    <w:rsid w:val="00AE7318"/>
    <w:pPr>
      <w:spacing w:after="0" w:line="240" w:lineRule="auto"/>
      <w:jc w:val="center"/>
    </w:pPr>
    <w:rPr>
      <w:rFonts w:ascii="Times New Roman" w:eastAsia="Times New Roman" w:hAnsi="Times New Roman" w:cs="Times New Roman"/>
      <w:sz w:val="28"/>
      <w:szCs w:val="20"/>
      <w:lang w:val="uk-UA" w:eastAsia="ru-RU"/>
      <w14:ligatures w14:val="standardContextual"/>
    </w:rPr>
  </w:style>
  <w:style w:type="character" w:customStyle="1" w:styleId="a5">
    <w:name w:val="Основний текст Знак"/>
    <w:basedOn w:val="a0"/>
    <w:link w:val="a4"/>
    <w:uiPriority w:val="99"/>
    <w:rsid w:val="00AE7318"/>
    <w:rPr>
      <w:rFonts w:ascii="Times New Roman" w:eastAsia="Times New Roman" w:hAnsi="Times New Roman" w:cs="Times New Roman"/>
      <w:sz w:val="28"/>
      <w:szCs w:val="20"/>
      <w:lang w:val="uk-UA" w:eastAsia="ru-RU"/>
      <w14:ligatures w14:val="standardContextual"/>
    </w:rPr>
  </w:style>
  <w:style w:type="table" w:styleId="a6">
    <w:name w:val="Table Grid"/>
    <w:basedOn w:val="a1"/>
    <w:uiPriority w:val="39"/>
    <w:rsid w:val="000646F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4351"/>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984351"/>
  </w:style>
  <w:style w:type="paragraph" w:styleId="a9">
    <w:name w:val="footer"/>
    <w:basedOn w:val="a"/>
    <w:link w:val="aa"/>
    <w:uiPriority w:val="99"/>
    <w:unhideWhenUsed/>
    <w:rsid w:val="00984351"/>
    <w:pPr>
      <w:tabs>
        <w:tab w:val="center" w:pos="4677"/>
        <w:tab w:val="right" w:pos="9355"/>
      </w:tabs>
      <w:spacing w:after="0" w:line="240" w:lineRule="auto"/>
    </w:pPr>
  </w:style>
  <w:style w:type="character" w:customStyle="1" w:styleId="aa">
    <w:name w:val="Нижній колонтитул Знак"/>
    <w:basedOn w:val="a0"/>
    <w:link w:val="a9"/>
    <w:uiPriority w:val="99"/>
    <w:rsid w:val="00984351"/>
  </w:style>
  <w:style w:type="paragraph" w:customStyle="1" w:styleId="rvps2">
    <w:name w:val="rvps2"/>
    <w:basedOn w:val="a"/>
    <w:qFormat/>
    <w:rsid w:val="007C360E"/>
    <w:pPr>
      <w:spacing w:before="100" w:beforeAutospacing="1" w:after="100" w:afterAutospacing="1" w:line="240" w:lineRule="auto"/>
    </w:pPr>
    <w:rPr>
      <w:rFonts w:ascii="Times New Roman" w:eastAsia="Times New Roman" w:hAnsi="Times New Roman" w:cs="Times New Roman"/>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mailto:lug.emergency.center@ukr.net" TargetMode="External"/><Relationship Id="rId10" Type="http://schemas.openxmlformats.org/officeDocument/2006/relationships/hyperlink" Target="https://zakon.rada.gov.ua/laws/show/436-15"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4014</Words>
  <Characters>22880</Characters>
  <Application>Microsoft Office Word</Application>
  <DocSecurity>0</DocSecurity>
  <Lines>190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ЛРЦЕМДМК Верхнє</cp:lastModifiedBy>
  <cp:revision>60</cp:revision>
  <cp:lastPrinted>2024-04-10T07:59:00Z</cp:lastPrinted>
  <dcterms:created xsi:type="dcterms:W3CDTF">2024-04-09T13:54:00Z</dcterms:created>
  <dcterms:modified xsi:type="dcterms:W3CDTF">2024-04-18T07:10:00Z</dcterms:modified>
</cp:coreProperties>
</file>