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E7AE7" w14:textId="77777777" w:rsidR="00D9690C" w:rsidRPr="00EF05F2" w:rsidRDefault="00D9690C" w:rsidP="00D9690C">
      <w:pPr>
        <w:jc w:val="right"/>
        <w:rPr>
          <w:rFonts w:cs="Times New Roman"/>
          <w:b/>
          <w:sz w:val="22"/>
          <w:szCs w:val="22"/>
        </w:rPr>
      </w:pPr>
      <w:r w:rsidRPr="00EF05F2">
        <w:rPr>
          <w:rFonts w:cs="Times New Roman"/>
          <w:b/>
          <w:sz w:val="22"/>
          <w:szCs w:val="22"/>
        </w:rPr>
        <w:t>Додаток № 1</w:t>
      </w:r>
    </w:p>
    <w:p w14:paraId="6C28E0A4" w14:textId="77777777" w:rsidR="00AF31C2" w:rsidRPr="00EF05F2" w:rsidRDefault="00D9690C" w:rsidP="00D9690C">
      <w:pPr>
        <w:ind w:firstLine="700"/>
        <w:jc w:val="right"/>
        <w:rPr>
          <w:rFonts w:cs="Times New Roman"/>
          <w:i/>
          <w:sz w:val="22"/>
          <w:szCs w:val="22"/>
        </w:rPr>
      </w:pPr>
      <w:r w:rsidRPr="00EF05F2">
        <w:rPr>
          <w:rFonts w:cs="Times New Roman"/>
          <w:i/>
          <w:sz w:val="22"/>
          <w:szCs w:val="22"/>
        </w:rPr>
        <w:t>до тендерної документації</w:t>
      </w:r>
      <w:r w:rsidR="00B8648C" w:rsidRPr="00EF05F2">
        <w:rPr>
          <w:rFonts w:cs="Times New Roman"/>
          <w:i/>
          <w:sz w:val="22"/>
          <w:szCs w:val="22"/>
        </w:rPr>
        <w:t xml:space="preserve"> </w:t>
      </w:r>
    </w:p>
    <w:p w14:paraId="3BADB169" w14:textId="0013D6D6" w:rsidR="00D9690C" w:rsidRPr="00EF05F2" w:rsidRDefault="00D9690C" w:rsidP="00D9690C">
      <w:pPr>
        <w:ind w:firstLine="700"/>
        <w:jc w:val="right"/>
        <w:rPr>
          <w:rFonts w:cs="Times New Roman"/>
          <w:b/>
          <w:bCs/>
          <w:sz w:val="22"/>
          <w:szCs w:val="22"/>
        </w:rPr>
      </w:pPr>
    </w:p>
    <w:p w14:paraId="117BCA2F" w14:textId="77777777" w:rsidR="00D9690C" w:rsidRPr="00EF05F2" w:rsidRDefault="00D9690C" w:rsidP="00D9690C">
      <w:pPr>
        <w:rPr>
          <w:rFonts w:cs="Times New Roman"/>
          <w:sz w:val="22"/>
          <w:szCs w:val="22"/>
          <w:lang w:eastAsia="en-US"/>
        </w:rPr>
      </w:pPr>
    </w:p>
    <w:p w14:paraId="55083A06" w14:textId="77777777" w:rsidR="00D9690C" w:rsidRPr="00EF05F2" w:rsidRDefault="00D9690C" w:rsidP="00D9690C">
      <w:pPr>
        <w:rPr>
          <w:sz w:val="22"/>
          <w:szCs w:val="22"/>
          <w:lang w:eastAsia="en-US"/>
        </w:rPr>
      </w:pPr>
      <w:r w:rsidRPr="00EF05F2">
        <w:rPr>
          <w:sz w:val="22"/>
          <w:szCs w:val="22"/>
          <w:lang w:eastAsia="en-US"/>
        </w:rPr>
        <w:t>Форма пропозиції, яка подається Учасником на фірмовому бланку (за наявності).</w:t>
      </w:r>
    </w:p>
    <w:p w14:paraId="37A6E6ED" w14:textId="77777777" w:rsidR="00D9690C" w:rsidRPr="00EF05F2" w:rsidRDefault="00D9690C" w:rsidP="00D9690C">
      <w:pPr>
        <w:rPr>
          <w:sz w:val="22"/>
          <w:szCs w:val="22"/>
          <w:lang w:eastAsia="en-US"/>
        </w:rPr>
      </w:pPr>
      <w:r w:rsidRPr="00EF05F2">
        <w:rPr>
          <w:sz w:val="22"/>
          <w:szCs w:val="22"/>
          <w:lang w:eastAsia="en-US"/>
        </w:rPr>
        <w:t>Учасник не повинен відступати від даної форми.</w:t>
      </w:r>
    </w:p>
    <w:p w14:paraId="18F5D769" w14:textId="77777777" w:rsidR="00D9690C" w:rsidRPr="00EF05F2" w:rsidRDefault="00D9690C" w:rsidP="00D9690C">
      <w:pPr>
        <w:rPr>
          <w:b/>
          <w:iCs/>
          <w:sz w:val="22"/>
          <w:szCs w:val="22"/>
        </w:rPr>
      </w:pPr>
    </w:p>
    <w:p w14:paraId="76899F21" w14:textId="77777777" w:rsidR="00D9690C" w:rsidRPr="00EF05F2" w:rsidRDefault="00D9690C" w:rsidP="00D9690C">
      <w:pPr>
        <w:rPr>
          <w:b/>
          <w:bCs/>
          <w:sz w:val="22"/>
          <w:szCs w:val="22"/>
        </w:rPr>
      </w:pPr>
    </w:p>
    <w:p w14:paraId="18AAA0AA" w14:textId="5C7E61A2" w:rsidR="00D9690C" w:rsidRPr="00EF05F2" w:rsidRDefault="009A0975" w:rsidP="00F0629F">
      <w:pPr>
        <w:ind w:firstLine="426"/>
        <w:jc w:val="center"/>
        <w:rPr>
          <w:b/>
          <w:bCs/>
          <w:sz w:val="22"/>
          <w:szCs w:val="22"/>
        </w:rPr>
      </w:pPr>
      <w:r w:rsidRPr="00EF05F2">
        <w:rPr>
          <w:b/>
          <w:bCs/>
          <w:sz w:val="22"/>
          <w:szCs w:val="22"/>
        </w:rPr>
        <w:t>ТЕНДЕРНА</w:t>
      </w:r>
      <w:r w:rsidR="00D9690C" w:rsidRPr="00EF05F2">
        <w:rPr>
          <w:b/>
          <w:bCs/>
          <w:sz w:val="22"/>
          <w:szCs w:val="22"/>
        </w:rPr>
        <w:t xml:space="preserve"> ПРОПОЗИЦІЯ</w:t>
      </w:r>
    </w:p>
    <w:p w14:paraId="448E37D1" w14:textId="77777777" w:rsidR="00AF31C2" w:rsidRPr="00EF05F2" w:rsidRDefault="00AF31C2" w:rsidP="00F0629F">
      <w:pPr>
        <w:ind w:firstLine="426"/>
        <w:jc w:val="center"/>
        <w:rPr>
          <w:b/>
          <w:bCs/>
          <w:sz w:val="22"/>
          <w:szCs w:val="22"/>
        </w:rPr>
      </w:pPr>
    </w:p>
    <w:p w14:paraId="64E24DFB" w14:textId="2872BD54" w:rsidR="00D9690C" w:rsidRPr="00EF05F2" w:rsidRDefault="00D9690C" w:rsidP="00F0629F">
      <w:pPr>
        <w:ind w:left="-142" w:firstLine="709"/>
        <w:rPr>
          <w:rFonts w:cs="Times New Roman"/>
          <w:b/>
          <w:bCs/>
          <w:sz w:val="22"/>
          <w:szCs w:val="22"/>
        </w:rPr>
      </w:pPr>
      <w:r w:rsidRPr="00EF05F2">
        <w:rPr>
          <w:rFonts w:cs="Times New Roman"/>
          <w:sz w:val="22"/>
          <w:szCs w:val="22"/>
        </w:rPr>
        <w:t>Ми,_________________</w:t>
      </w:r>
      <w:r w:rsidRPr="00EF05F2">
        <w:rPr>
          <w:rFonts w:cs="Times New Roman"/>
          <w:i/>
          <w:sz w:val="22"/>
          <w:szCs w:val="22"/>
        </w:rPr>
        <w:t>(назва Учасника)</w:t>
      </w:r>
      <w:r w:rsidRPr="00EF05F2">
        <w:rPr>
          <w:rFonts w:cs="Times New Roman"/>
          <w:sz w:val="22"/>
          <w:szCs w:val="22"/>
        </w:rPr>
        <w:t xml:space="preserve">, надаємо свою тендерну пропозицію щодо участі у електронних торгах на закупівлю: </w:t>
      </w:r>
      <w:r w:rsidRPr="00EF05F2">
        <w:rPr>
          <w:rFonts w:cs="Times New Roman"/>
          <w:snapToGrid w:val="0"/>
          <w:sz w:val="22"/>
          <w:szCs w:val="22"/>
        </w:rPr>
        <w:t xml:space="preserve">Код </w:t>
      </w:r>
      <w:r w:rsidRPr="00EF05F2">
        <w:rPr>
          <w:rFonts w:cs="Times New Roman"/>
          <w:sz w:val="22"/>
          <w:szCs w:val="22"/>
        </w:rPr>
        <w:t>національного класифікатора України ДК 021:2015 «Єдиний закупівельний словник»</w:t>
      </w:r>
      <w:r w:rsidRPr="00EF05F2">
        <w:rPr>
          <w:rFonts w:cs="Times New Roman"/>
          <w:snapToGrid w:val="0"/>
          <w:sz w:val="22"/>
          <w:szCs w:val="22"/>
        </w:rPr>
        <w:t xml:space="preserve"> – </w:t>
      </w:r>
      <w:r w:rsidRPr="00EF05F2">
        <w:rPr>
          <w:rFonts w:cs="Times New Roman"/>
          <w:b/>
          <w:sz w:val="22"/>
          <w:szCs w:val="22"/>
        </w:rPr>
        <w:t xml:space="preserve">50110000-9 «Послуги з ремонту і технічного обслуговування </w:t>
      </w:r>
      <w:proofErr w:type="spellStart"/>
      <w:r w:rsidRPr="00EF05F2">
        <w:rPr>
          <w:rFonts w:cs="Times New Roman"/>
          <w:b/>
          <w:sz w:val="22"/>
          <w:szCs w:val="22"/>
        </w:rPr>
        <w:t>мототранспортних</w:t>
      </w:r>
      <w:proofErr w:type="spellEnd"/>
      <w:r w:rsidRPr="00EF05F2">
        <w:rPr>
          <w:rFonts w:cs="Times New Roman"/>
          <w:b/>
          <w:sz w:val="22"/>
          <w:szCs w:val="22"/>
        </w:rPr>
        <w:t xml:space="preserve"> засобів і супутнього обладнання» (</w:t>
      </w:r>
      <w:r w:rsidR="00506F6B" w:rsidRPr="00EF05F2">
        <w:rPr>
          <w:rFonts w:cs="Times New Roman"/>
          <w:b/>
          <w:sz w:val="22"/>
          <w:szCs w:val="22"/>
        </w:rPr>
        <w:t xml:space="preserve">Послуги з ремонту і </w:t>
      </w:r>
      <w:r w:rsidRPr="00EF05F2">
        <w:rPr>
          <w:rFonts w:cs="Times New Roman"/>
          <w:b/>
          <w:sz w:val="22"/>
          <w:szCs w:val="22"/>
        </w:rPr>
        <w:t>технічн</w:t>
      </w:r>
      <w:r w:rsidR="00506F6B" w:rsidRPr="00EF05F2">
        <w:rPr>
          <w:rFonts w:cs="Times New Roman"/>
          <w:b/>
          <w:sz w:val="22"/>
          <w:szCs w:val="22"/>
        </w:rPr>
        <w:t>ого</w:t>
      </w:r>
      <w:r w:rsidRPr="00EF05F2">
        <w:rPr>
          <w:rFonts w:cs="Times New Roman"/>
          <w:b/>
          <w:sz w:val="22"/>
          <w:szCs w:val="22"/>
        </w:rPr>
        <w:t xml:space="preserve"> обслуговування </w:t>
      </w:r>
      <w:r w:rsidR="007D0573" w:rsidRPr="00EF05F2">
        <w:rPr>
          <w:rFonts w:cs="Times New Roman"/>
          <w:b/>
          <w:sz w:val="22"/>
          <w:szCs w:val="22"/>
        </w:rPr>
        <w:t>автомобільного транспорту</w:t>
      </w:r>
      <w:r w:rsidRPr="00EF05F2">
        <w:rPr>
          <w:rFonts w:cs="Times New Roman"/>
          <w:b/>
          <w:sz w:val="22"/>
          <w:szCs w:val="22"/>
        </w:rPr>
        <w:t>)</w:t>
      </w:r>
      <w:r w:rsidRPr="00EF05F2">
        <w:rPr>
          <w:rFonts w:cs="Times New Roman"/>
          <w:b/>
          <w:bCs/>
          <w:sz w:val="22"/>
          <w:szCs w:val="22"/>
        </w:rPr>
        <w:t xml:space="preserve"> </w:t>
      </w:r>
      <w:r w:rsidRPr="00EF05F2">
        <w:rPr>
          <w:rFonts w:cs="Times New Roman"/>
          <w:sz w:val="22"/>
          <w:szCs w:val="22"/>
        </w:rPr>
        <w:t>згідно технічних та інших вимог Замовника, викладених у тендерній документації.</w:t>
      </w:r>
    </w:p>
    <w:p w14:paraId="58D6872D" w14:textId="77777777" w:rsidR="00D9690C" w:rsidRDefault="00D9690C" w:rsidP="00061C4F">
      <w:pPr>
        <w:ind w:left="-142" w:firstLine="709"/>
        <w:rPr>
          <w:rFonts w:cs="Times New Roman"/>
          <w:sz w:val="22"/>
          <w:szCs w:val="22"/>
        </w:rPr>
      </w:pPr>
      <w:r w:rsidRPr="00EF05F2">
        <w:rPr>
          <w:rFonts w:cs="Times New Roman"/>
          <w:sz w:val="22"/>
          <w:szCs w:val="22"/>
        </w:rPr>
        <w:t>Вивчивши тендерну документацію та технічні вимоги, ми уповноважені на підписання Договору, маємо можливість та погоджуємося виконати вимоги Замовника та Договору на умовах, зазначених у цій пропозиції на таких умовах:</w:t>
      </w:r>
    </w:p>
    <w:p w14:paraId="3B6EC6C3" w14:textId="77777777" w:rsidR="008D0401" w:rsidRDefault="008D0401" w:rsidP="00125A2A">
      <w:pPr>
        <w:ind w:left="-142"/>
        <w:rPr>
          <w:rFonts w:cs="Times New Roman"/>
          <w:sz w:val="22"/>
          <w:szCs w:val="22"/>
        </w:rPr>
      </w:pPr>
    </w:p>
    <w:tbl>
      <w:tblPr>
        <w:tblW w:w="9421" w:type="dxa"/>
        <w:tblInd w:w="113" w:type="dxa"/>
        <w:tblLook w:val="04A0" w:firstRow="1" w:lastRow="0" w:firstColumn="1" w:lastColumn="0" w:noHBand="0" w:noVBand="1"/>
      </w:tblPr>
      <w:tblGrid>
        <w:gridCol w:w="561"/>
        <w:gridCol w:w="2269"/>
        <w:gridCol w:w="1830"/>
        <w:gridCol w:w="1208"/>
        <w:gridCol w:w="1275"/>
        <w:gridCol w:w="1009"/>
        <w:gridCol w:w="1269"/>
      </w:tblGrid>
      <w:tr w:rsidR="00955B5B" w:rsidRPr="00A9370E" w14:paraId="60BD498E" w14:textId="77777777" w:rsidTr="00955B5B">
        <w:trPr>
          <w:trHeight w:val="12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EE43" w14:textId="77777777" w:rsidR="00955B5B" w:rsidRPr="00A9370E" w:rsidRDefault="00955B5B" w:rsidP="00CB5B40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14:ligatures w14:val="none"/>
              </w:rPr>
            </w:pPr>
            <w:bookmarkStart w:id="0" w:name="RANGE!A1"/>
            <w:r w:rsidRPr="00A9370E">
              <w:rPr>
                <w:rFonts w:cs="Times New Roman"/>
                <w:b/>
                <w:bCs/>
                <w:color w:val="000000"/>
                <w:sz w:val="22"/>
                <w:szCs w:val="22"/>
                <w14:ligatures w14:val="none"/>
              </w:rPr>
              <w:t>№</w:t>
            </w:r>
            <w:r w:rsidRPr="00A9370E">
              <w:rPr>
                <w:rFonts w:cs="Times New Roman"/>
                <w:b/>
                <w:bCs/>
                <w:color w:val="000000"/>
                <w:sz w:val="22"/>
                <w:szCs w:val="22"/>
                <w14:ligatures w14:val="none"/>
              </w:rPr>
              <w:br/>
              <w:t>п/н</w:t>
            </w:r>
            <w:bookmarkEnd w:id="0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3E89" w14:textId="77777777" w:rsidR="00955B5B" w:rsidRPr="00A9370E" w:rsidRDefault="00955B5B" w:rsidP="00CB5B40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14:ligatures w14:val="none"/>
              </w:rPr>
            </w:pPr>
            <w:r w:rsidRPr="00A9370E">
              <w:rPr>
                <w:rFonts w:cs="Times New Roman"/>
                <w:b/>
                <w:bCs/>
                <w:color w:val="000000"/>
                <w:sz w:val="22"/>
                <w:szCs w:val="22"/>
                <w14:ligatures w14:val="none"/>
              </w:rPr>
              <w:t>Найменування послуг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B81B" w14:textId="77777777" w:rsidR="00955B5B" w:rsidRPr="00A9370E" w:rsidRDefault="00955B5B" w:rsidP="00CB5B40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14:ligatures w14:val="none"/>
              </w:rPr>
            </w:pPr>
            <w:r w:rsidRPr="00A9370E">
              <w:rPr>
                <w:rFonts w:cs="Times New Roman"/>
                <w:b/>
                <w:bCs/>
                <w:color w:val="000000"/>
                <w:sz w:val="22"/>
                <w:szCs w:val="22"/>
                <w14:ligatures w14:val="none"/>
              </w:rPr>
              <w:t>Марка транспортного засобу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AF56" w14:textId="77777777" w:rsidR="00955B5B" w:rsidRPr="00A9370E" w:rsidRDefault="00955B5B" w:rsidP="00CB5B40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14:ligatures w14:val="none"/>
              </w:rPr>
            </w:pPr>
            <w:r w:rsidRPr="00A9370E">
              <w:rPr>
                <w:rFonts w:cs="Times New Roman"/>
                <w:b/>
                <w:bCs/>
                <w:color w:val="000000"/>
                <w:sz w:val="22"/>
                <w:szCs w:val="22"/>
                <w14:ligatures w14:val="none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5F2D" w14:textId="77777777" w:rsidR="00955B5B" w:rsidRPr="00A9370E" w:rsidRDefault="00955B5B" w:rsidP="00CB5B40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14:ligatures w14:val="none"/>
              </w:rPr>
            </w:pPr>
            <w:r w:rsidRPr="00A9370E">
              <w:rPr>
                <w:rFonts w:cs="Times New Roman"/>
                <w:b/>
                <w:bCs/>
                <w:color w:val="000000"/>
                <w:sz w:val="22"/>
                <w:szCs w:val="22"/>
                <w14:ligatures w14:val="none"/>
              </w:rPr>
              <w:t xml:space="preserve">Кількість 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3D47" w14:textId="3FCD7189" w:rsidR="00955B5B" w:rsidRPr="00A9370E" w:rsidRDefault="00955B5B" w:rsidP="00CB5B40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14:ligatures w14:val="none"/>
              </w:rPr>
            </w:pPr>
            <w:r w:rsidRPr="00A9370E">
              <w:rPr>
                <w:rFonts w:cs="Times New Roman"/>
                <w:b/>
                <w:bCs/>
                <w:color w:val="000000"/>
                <w:sz w:val="22"/>
                <w:szCs w:val="22"/>
                <w14:ligatures w14:val="none"/>
              </w:rPr>
              <w:t xml:space="preserve">Ціна за </w:t>
            </w:r>
            <w:proofErr w:type="spellStart"/>
            <w:r w:rsidRPr="00A9370E">
              <w:rPr>
                <w:rFonts w:cs="Times New Roman"/>
                <w:b/>
                <w:bCs/>
                <w:color w:val="000000"/>
                <w:sz w:val="22"/>
                <w:szCs w:val="22"/>
                <w14:ligatures w14:val="none"/>
              </w:rPr>
              <w:t>од.вим</w:t>
            </w:r>
            <w:proofErr w:type="spellEnd"/>
            <w:r w:rsidRPr="00A9370E">
              <w:rPr>
                <w:rFonts w:cs="Times New Roman"/>
                <w:b/>
                <w:bCs/>
                <w:color w:val="000000"/>
                <w:sz w:val="22"/>
                <w:szCs w:val="22"/>
                <w14:ligatures w14:val="none"/>
              </w:rPr>
              <w:t>. з/без</w:t>
            </w:r>
            <w:r w:rsidRPr="00A9370E">
              <w:rPr>
                <w:rFonts w:cs="Times New Roman"/>
                <w:b/>
                <w:bCs/>
                <w:color w:val="FF0000"/>
                <w:sz w:val="22"/>
                <w:szCs w:val="22"/>
                <w14:ligatures w14:val="none"/>
              </w:rPr>
              <w:t xml:space="preserve"> </w:t>
            </w:r>
            <w:r w:rsidRPr="00A9370E">
              <w:rPr>
                <w:rFonts w:cs="Times New Roman"/>
                <w:b/>
                <w:bCs/>
                <w:color w:val="000000"/>
                <w:sz w:val="22"/>
                <w:szCs w:val="22"/>
                <w14:ligatures w14:val="none"/>
              </w:rPr>
              <w:t>ПДВ*, грн.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B76A" w14:textId="478959EE" w:rsidR="00955B5B" w:rsidRPr="00A9370E" w:rsidRDefault="00955B5B" w:rsidP="00CB5B40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14:ligatures w14:val="none"/>
              </w:rPr>
            </w:pPr>
            <w:r w:rsidRPr="00A9370E">
              <w:rPr>
                <w:rFonts w:cs="Times New Roman"/>
                <w:b/>
                <w:bCs/>
                <w:color w:val="000000"/>
                <w:sz w:val="22"/>
                <w:szCs w:val="22"/>
                <w14:ligatures w14:val="none"/>
              </w:rPr>
              <w:t>Загальна вартість з/без</w:t>
            </w:r>
            <w:r w:rsidRPr="00A9370E">
              <w:rPr>
                <w:rFonts w:cs="Times New Roman"/>
                <w:b/>
                <w:bCs/>
                <w:color w:val="FF0000"/>
                <w:sz w:val="22"/>
                <w:szCs w:val="22"/>
                <w14:ligatures w14:val="none"/>
              </w:rPr>
              <w:t xml:space="preserve"> </w:t>
            </w:r>
            <w:r w:rsidRPr="00A9370E">
              <w:rPr>
                <w:rFonts w:cs="Times New Roman"/>
                <w:b/>
                <w:bCs/>
                <w:color w:val="000000"/>
                <w:sz w:val="22"/>
                <w:szCs w:val="22"/>
                <w14:ligatures w14:val="none"/>
              </w:rPr>
              <w:t>ПДВ*, грн.</w:t>
            </w:r>
          </w:p>
        </w:tc>
      </w:tr>
      <w:tr w:rsidR="0086133E" w:rsidRPr="00A9370E" w14:paraId="7B7971CB" w14:textId="77777777" w:rsidTr="0086133E">
        <w:trPr>
          <w:trHeight w:val="19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81F2" w14:textId="4B20F54C" w:rsidR="0086133E" w:rsidRPr="00A9370E" w:rsidRDefault="0086133E" w:rsidP="00CB5B40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14:ligatures w14:val="none"/>
              </w:rPr>
            </w:pPr>
            <w:r w:rsidRPr="00A9370E">
              <w:rPr>
                <w:rFonts w:cs="Times New Roman"/>
                <w:b/>
                <w:bCs/>
                <w:color w:val="000000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E999" w14:textId="4A6F4CFC" w:rsidR="0086133E" w:rsidRPr="00A9370E" w:rsidRDefault="0086133E" w:rsidP="00CB5B40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14:ligatures w14:val="none"/>
              </w:rPr>
            </w:pPr>
            <w:r w:rsidRPr="00A9370E">
              <w:rPr>
                <w:rFonts w:cs="Times New Roman"/>
                <w:b/>
                <w:bCs/>
                <w:color w:val="000000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4D67" w14:textId="2AE93A5D" w:rsidR="0086133E" w:rsidRPr="00A9370E" w:rsidRDefault="0086133E" w:rsidP="00CB5B40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14:ligatures w14:val="none"/>
              </w:rPr>
            </w:pPr>
            <w:r w:rsidRPr="00A9370E">
              <w:rPr>
                <w:rFonts w:cs="Times New Roman"/>
                <w:b/>
                <w:bCs/>
                <w:color w:val="000000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3273" w14:textId="5070BAF4" w:rsidR="0086133E" w:rsidRPr="00A9370E" w:rsidRDefault="0086133E" w:rsidP="00CB5B40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14:ligatures w14:val="none"/>
              </w:rPr>
            </w:pPr>
            <w:r w:rsidRPr="00A9370E">
              <w:rPr>
                <w:rFonts w:cs="Times New Roman"/>
                <w:b/>
                <w:bCs/>
                <w:color w:val="000000"/>
                <w:sz w:val="22"/>
                <w:szCs w:val="22"/>
                <w14:ligatures w14:val="none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2AF0" w14:textId="0FC11330" w:rsidR="0086133E" w:rsidRPr="00A9370E" w:rsidRDefault="0086133E" w:rsidP="00CB5B40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14:ligatures w14:val="none"/>
              </w:rPr>
            </w:pPr>
            <w:r w:rsidRPr="00A9370E">
              <w:rPr>
                <w:rFonts w:cs="Times New Roman"/>
                <w:b/>
                <w:bCs/>
                <w:color w:val="000000"/>
                <w:sz w:val="22"/>
                <w:szCs w:val="22"/>
                <w14:ligatures w14:val="none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005C3" w14:textId="7D09C52B" w:rsidR="0086133E" w:rsidRPr="00A9370E" w:rsidRDefault="0086133E" w:rsidP="00CB5B40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14:ligatures w14:val="none"/>
              </w:rPr>
            </w:pPr>
            <w:r w:rsidRPr="00A9370E">
              <w:rPr>
                <w:rFonts w:cs="Times New Roman"/>
                <w:b/>
                <w:bCs/>
                <w:color w:val="00000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FC1C" w14:textId="7ADDED51" w:rsidR="0086133E" w:rsidRPr="00A9370E" w:rsidRDefault="0086133E" w:rsidP="00CB5B40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14:ligatures w14:val="none"/>
              </w:rPr>
            </w:pPr>
            <w:r w:rsidRPr="00A9370E">
              <w:rPr>
                <w:rFonts w:cs="Times New Roman"/>
                <w:b/>
                <w:bCs/>
                <w:color w:val="000000"/>
                <w:sz w:val="22"/>
                <w:szCs w:val="22"/>
                <w14:ligatures w14:val="none"/>
              </w:rPr>
              <w:t>7</w:t>
            </w:r>
          </w:p>
        </w:tc>
      </w:tr>
      <w:tr w:rsidR="00955B5B" w:rsidRPr="00A9370E" w14:paraId="3197A8EF" w14:textId="77777777" w:rsidTr="00955B5B">
        <w:trPr>
          <w:trHeight w:val="33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6A4B" w14:textId="4A652049" w:rsidR="00955B5B" w:rsidRPr="00A9370E" w:rsidRDefault="00955B5B" w:rsidP="00CB5B40">
            <w:pPr>
              <w:jc w:val="center"/>
              <w:rPr>
                <w:rFonts w:cs="Times New Roman"/>
                <w:color w:val="000000"/>
                <w:sz w:val="22"/>
                <w:szCs w:val="22"/>
                <w14:ligatures w14:val="none"/>
              </w:rPr>
            </w:pPr>
            <w:r w:rsidRPr="00A9370E">
              <w:rPr>
                <w:rFonts w:cs="Times New Roman"/>
                <w:color w:val="000000"/>
                <w:sz w:val="22"/>
                <w:szCs w:val="22"/>
                <w14:ligatures w14:val="none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BEB3" w14:textId="77777777" w:rsidR="00955B5B" w:rsidRPr="00A9370E" w:rsidRDefault="00955B5B" w:rsidP="00CB5B40">
            <w:pPr>
              <w:jc w:val="center"/>
              <w:rPr>
                <w:rFonts w:cs="Times New Roman"/>
                <w:color w:val="000000"/>
                <w:sz w:val="22"/>
                <w:szCs w:val="22"/>
                <w14:ligatures w14:val="none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9B1BE" w14:textId="77777777" w:rsidR="00955B5B" w:rsidRPr="00A9370E" w:rsidRDefault="00955B5B" w:rsidP="00CB5B40">
            <w:pPr>
              <w:jc w:val="center"/>
              <w:rPr>
                <w:rFonts w:cs="Times New Roman"/>
                <w:color w:val="000000"/>
                <w:sz w:val="22"/>
                <w:szCs w:val="22"/>
                <w14:ligatures w14:val="none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A243" w14:textId="77777777" w:rsidR="00955B5B" w:rsidRPr="00A9370E" w:rsidRDefault="00955B5B" w:rsidP="00CB5B40">
            <w:pPr>
              <w:jc w:val="center"/>
              <w:rPr>
                <w:rFonts w:cs="Times New Roman"/>
                <w:color w:val="000000"/>
                <w:sz w:val="22"/>
                <w:szCs w:val="22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AED2" w14:textId="77777777" w:rsidR="00955B5B" w:rsidRPr="00A9370E" w:rsidRDefault="00955B5B" w:rsidP="00CB5B40">
            <w:pPr>
              <w:jc w:val="center"/>
              <w:rPr>
                <w:rFonts w:cs="Times New Roman"/>
                <w:color w:val="000000"/>
                <w:sz w:val="22"/>
                <w:szCs w:val="22"/>
                <w14:ligatures w14:val="none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76E5" w14:textId="77777777" w:rsidR="00955B5B" w:rsidRPr="00A9370E" w:rsidRDefault="00955B5B" w:rsidP="00CB5B40">
            <w:pPr>
              <w:jc w:val="center"/>
              <w:rPr>
                <w:rFonts w:cs="Times New Roman"/>
                <w:color w:val="000000"/>
                <w:sz w:val="22"/>
                <w:szCs w:val="22"/>
                <w14:ligatures w14:val="none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0968" w14:textId="77777777" w:rsidR="00955B5B" w:rsidRPr="00A9370E" w:rsidRDefault="00955B5B" w:rsidP="00CB5B40">
            <w:pPr>
              <w:jc w:val="center"/>
              <w:rPr>
                <w:rFonts w:cs="Times New Roman"/>
                <w:color w:val="000000"/>
                <w:sz w:val="22"/>
                <w:szCs w:val="22"/>
                <w14:ligatures w14:val="none"/>
              </w:rPr>
            </w:pPr>
          </w:p>
        </w:tc>
      </w:tr>
      <w:tr w:rsidR="00CB108E" w:rsidRPr="00A9370E" w14:paraId="0DCB9CBF" w14:textId="77777777" w:rsidTr="006A45C9">
        <w:trPr>
          <w:trHeight w:val="477"/>
        </w:trPr>
        <w:tc>
          <w:tcPr>
            <w:tcW w:w="9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68E9" w14:textId="77D9F8AE" w:rsidR="00CB108E" w:rsidRPr="00A9370E" w:rsidRDefault="00CB108E" w:rsidP="00CB108E">
            <w:pPr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  <w14:ligatures w14:val="none"/>
              </w:rPr>
            </w:pPr>
            <w:r w:rsidRPr="00A9370E">
              <w:rPr>
                <w:b/>
                <w:bCs/>
                <w:i/>
                <w:iCs/>
                <w:color w:val="000000"/>
                <w:sz w:val="22"/>
                <w:szCs w:val="22"/>
                <w14:ligatures w14:val="none"/>
              </w:rPr>
              <w:t>Загальна вартість, грн без ПДВ</w:t>
            </w:r>
          </w:p>
        </w:tc>
      </w:tr>
      <w:tr w:rsidR="00CB108E" w:rsidRPr="00A9370E" w14:paraId="4381140B" w14:textId="77777777" w:rsidTr="00666F57">
        <w:trPr>
          <w:trHeight w:val="428"/>
        </w:trPr>
        <w:tc>
          <w:tcPr>
            <w:tcW w:w="9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0FA6" w14:textId="343AF72B" w:rsidR="00CB108E" w:rsidRPr="00A9370E" w:rsidRDefault="00CB108E" w:rsidP="00CB108E">
            <w:pPr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  <w14:ligatures w14:val="none"/>
              </w:rPr>
            </w:pPr>
            <w:r w:rsidRPr="00A9370E">
              <w:rPr>
                <w:b/>
                <w:bCs/>
                <w:i/>
                <w:iCs/>
                <w:color w:val="000000"/>
                <w:sz w:val="22"/>
                <w:szCs w:val="22"/>
                <w14:ligatures w14:val="none"/>
              </w:rPr>
              <w:t xml:space="preserve">ПДВ, грн. (якщо учасник є платником ПДВ) </w:t>
            </w:r>
          </w:p>
        </w:tc>
      </w:tr>
      <w:tr w:rsidR="00CB108E" w:rsidRPr="00A9370E" w14:paraId="5A167307" w14:textId="77777777" w:rsidTr="00F37965">
        <w:trPr>
          <w:trHeight w:val="278"/>
        </w:trPr>
        <w:tc>
          <w:tcPr>
            <w:tcW w:w="9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EF7D4" w14:textId="65D11345" w:rsidR="00CB108E" w:rsidRPr="00A9370E" w:rsidRDefault="00CB108E" w:rsidP="00CB108E">
            <w:pPr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  <w14:ligatures w14:val="none"/>
              </w:rPr>
            </w:pPr>
            <w:r w:rsidRPr="00A9370E">
              <w:rPr>
                <w:b/>
                <w:bCs/>
                <w:i/>
                <w:iCs/>
                <w:color w:val="000000"/>
                <w:sz w:val="22"/>
                <w:szCs w:val="22"/>
                <w14:ligatures w14:val="none"/>
              </w:rPr>
              <w:t>Загальна вартість, грн з ПДВ</w:t>
            </w:r>
          </w:p>
        </w:tc>
      </w:tr>
    </w:tbl>
    <w:p w14:paraId="72E075E1" w14:textId="77777777" w:rsidR="008D0401" w:rsidRDefault="008D0401" w:rsidP="00125A2A">
      <w:pPr>
        <w:ind w:left="-142"/>
        <w:rPr>
          <w:rFonts w:cs="Times New Roman"/>
          <w:sz w:val="22"/>
          <w:szCs w:val="22"/>
        </w:rPr>
      </w:pPr>
    </w:p>
    <w:p w14:paraId="6C0B74EA" w14:textId="25DF6789" w:rsidR="008D0401" w:rsidRPr="00B862DA" w:rsidRDefault="00955B5B" w:rsidP="00125A2A">
      <w:pPr>
        <w:ind w:left="-142"/>
        <w:rPr>
          <w:rFonts w:cs="Times New Roman"/>
          <w:sz w:val="22"/>
          <w:szCs w:val="22"/>
        </w:rPr>
      </w:pPr>
      <w:r w:rsidRPr="00B862DA">
        <w:rPr>
          <w:sz w:val="22"/>
          <w:szCs w:val="22"/>
        </w:rPr>
        <w:t xml:space="preserve">* </w:t>
      </w:r>
      <w:r w:rsidRPr="00B862DA">
        <w:rPr>
          <w:i/>
          <w:sz w:val="22"/>
          <w:szCs w:val="22"/>
        </w:rPr>
        <w:t>Вказується ціна з ПДВ/ без ПДВ, враховуючи перебування учасника на відповідній системі оподаткування</w:t>
      </w:r>
    </w:p>
    <w:p w14:paraId="50556F94" w14:textId="77777777" w:rsidR="0078363A" w:rsidRPr="00EF05F2" w:rsidRDefault="0078363A" w:rsidP="00125A2A">
      <w:pPr>
        <w:ind w:left="-142"/>
        <w:rPr>
          <w:rFonts w:cs="Times New Roman"/>
          <w:sz w:val="22"/>
          <w:szCs w:val="22"/>
        </w:rPr>
      </w:pPr>
    </w:p>
    <w:p w14:paraId="4E1B619D" w14:textId="77777777" w:rsidR="00D9690C" w:rsidRPr="00EF05F2" w:rsidRDefault="00D9690C" w:rsidP="00D9690C">
      <w:pPr>
        <w:tabs>
          <w:tab w:val="left" w:pos="0"/>
        </w:tabs>
        <w:ind w:right="-2"/>
        <w:outlineLvl w:val="0"/>
        <w:rPr>
          <w:rFonts w:ascii="Times New Roman CYR" w:hAnsi="Times New Roman CYR"/>
          <w:b/>
          <w:i/>
          <w:sz w:val="22"/>
          <w:szCs w:val="22"/>
        </w:rPr>
      </w:pPr>
    </w:p>
    <w:p w14:paraId="0B7C969C" w14:textId="519C6E23" w:rsidR="00D9690C" w:rsidRPr="00EF05F2" w:rsidRDefault="00D9690C" w:rsidP="00535905">
      <w:pPr>
        <w:ind w:right="-143" w:firstLine="567"/>
        <w:rPr>
          <w:rFonts w:cs="Times New Roman"/>
          <w:sz w:val="22"/>
          <w:szCs w:val="22"/>
        </w:rPr>
      </w:pPr>
      <w:r w:rsidRPr="00EF05F2">
        <w:rPr>
          <w:sz w:val="22"/>
          <w:szCs w:val="22"/>
        </w:rPr>
        <w:t xml:space="preserve"> 1. </w:t>
      </w:r>
      <w:r w:rsidRPr="00EF05F2">
        <w:rPr>
          <w:rFonts w:cs="Times New Roman"/>
          <w:sz w:val="22"/>
          <w:szCs w:val="22"/>
        </w:rPr>
        <w:t xml:space="preserve">Ми погоджуємося з основними умовами Договору, які викладені у </w:t>
      </w:r>
      <w:r w:rsidRPr="00EF05F2">
        <w:rPr>
          <w:rFonts w:cs="Times New Roman"/>
          <w:b/>
          <w:sz w:val="22"/>
          <w:szCs w:val="22"/>
        </w:rPr>
        <w:t>Додатку</w:t>
      </w:r>
      <w:r w:rsidR="005718C9" w:rsidRPr="00EF05F2">
        <w:rPr>
          <w:rFonts w:cs="Times New Roman"/>
          <w:b/>
          <w:sz w:val="22"/>
          <w:szCs w:val="22"/>
        </w:rPr>
        <w:t xml:space="preserve"> №</w:t>
      </w:r>
      <w:r w:rsidRPr="00EF05F2">
        <w:rPr>
          <w:rFonts w:cs="Times New Roman"/>
          <w:b/>
          <w:sz w:val="22"/>
          <w:szCs w:val="22"/>
        </w:rPr>
        <w:t xml:space="preserve"> 4 </w:t>
      </w:r>
      <w:r w:rsidR="005718C9" w:rsidRPr="00EF05F2">
        <w:rPr>
          <w:rFonts w:cs="Times New Roman"/>
          <w:b/>
          <w:sz w:val="22"/>
          <w:szCs w:val="22"/>
        </w:rPr>
        <w:t>до тендерної документації</w:t>
      </w:r>
      <w:r w:rsidRPr="00EF05F2">
        <w:rPr>
          <w:rFonts w:cs="Times New Roman"/>
          <w:sz w:val="22"/>
          <w:szCs w:val="22"/>
        </w:rPr>
        <w:t xml:space="preserve">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п.19 постанови КМУ 1178 </w:t>
      </w:r>
      <w:r w:rsidRPr="00EF05F2">
        <w:rPr>
          <w:rFonts w:cs="Times New Roman"/>
          <w:bCs/>
          <w:sz w:val="22"/>
          <w:szCs w:val="22"/>
          <w:shd w:val="clear" w:color="auto" w:fill="FFFFFF"/>
        </w:rPr>
        <w:t xml:space="preserve">Про затвердження особливостей здійснення публічних </w:t>
      </w:r>
      <w:proofErr w:type="spellStart"/>
      <w:r w:rsidRPr="00EF05F2">
        <w:rPr>
          <w:rFonts w:cs="Times New Roman"/>
          <w:bCs/>
          <w:sz w:val="22"/>
          <w:szCs w:val="22"/>
          <w:shd w:val="clear" w:color="auto" w:fill="FFFFFF"/>
        </w:rPr>
        <w:t>закупівель</w:t>
      </w:r>
      <w:proofErr w:type="spellEnd"/>
      <w:r w:rsidRPr="00EF05F2">
        <w:rPr>
          <w:rFonts w:cs="Times New Roman"/>
          <w:bCs/>
          <w:sz w:val="22"/>
          <w:szCs w:val="22"/>
          <w:shd w:val="clear" w:color="auto" w:fill="FFFFFF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Pr="00EF05F2">
        <w:rPr>
          <w:rFonts w:cs="Times New Roman"/>
          <w:sz w:val="22"/>
          <w:szCs w:val="22"/>
        </w:rPr>
        <w:t xml:space="preserve"> . </w:t>
      </w:r>
    </w:p>
    <w:p w14:paraId="45AA9897" w14:textId="590D2DC5" w:rsidR="00D9690C" w:rsidRPr="00EF05F2" w:rsidRDefault="00D9690C" w:rsidP="00535905">
      <w:pPr>
        <w:ind w:firstLine="567"/>
        <w:rPr>
          <w:sz w:val="22"/>
          <w:szCs w:val="22"/>
        </w:rPr>
      </w:pPr>
      <w:r w:rsidRPr="00EF05F2">
        <w:rPr>
          <w:sz w:val="22"/>
          <w:szCs w:val="22"/>
        </w:rPr>
        <w:t>2. Ми погоджуємося дотримуватися умов цієї тендерної пропозиції протягом</w:t>
      </w:r>
      <w:r w:rsidR="00857818" w:rsidRPr="00EF05F2">
        <w:rPr>
          <w:sz w:val="22"/>
          <w:szCs w:val="22"/>
        </w:rPr>
        <w:t xml:space="preserve"> </w:t>
      </w:r>
      <w:r w:rsidRPr="00EF05F2">
        <w:rPr>
          <w:b/>
          <w:i/>
          <w:sz w:val="22"/>
          <w:szCs w:val="22"/>
        </w:rPr>
        <w:t>9</w:t>
      </w:r>
      <w:r w:rsidRPr="00EF05F2">
        <w:rPr>
          <w:b/>
          <w:bCs/>
          <w:i/>
          <w:iCs/>
          <w:sz w:val="22"/>
          <w:szCs w:val="22"/>
        </w:rPr>
        <w:t xml:space="preserve">0 </w:t>
      </w:r>
      <w:r w:rsidRPr="00EF05F2">
        <w:rPr>
          <w:b/>
          <w:i/>
          <w:sz w:val="22"/>
          <w:szCs w:val="22"/>
        </w:rPr>
        <w:t>календарних днів</w:t>
      </w:r>
      <w:r w:rsidRPr="00EF05F2">
        <w:rPr>
          <w:sz w:val="22"/>
          <w:szCs w:val="22"/>
        </w:rPr>
        <w:t xml:space="preserve"> з дати  кінцевого строку подання тендерних пропозицій</w:t>
      </w:r>
    </w:p>
    <w:p w14:paraId="3CACC25B" w14:textId="77777777" w:rsidR="00D9690C" w:rsidRPr="00EF05F2" w:rsidRDefault="00D9690C" w:rsidP="00535905">
      <w:pPr>
        <w:ind w:firstLine="567"/>
        <w:rPr>
          <w:sz w:val="22"/>
          <w:szCs w:val="22"/>
        </w:rPr>
      </w:pPr>
      <w:r w:rsidRPr="00EF05F2">
        <w:rPr>
          <w:sz w:val="22"/>
          <w:szCs w:val="22"/>
        </w:rPr>
        <w:t>3.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тендерної пропозиції з більш вигідними для Вас умовами.</w:t>
      </w:r>
    </w:p>
    <w:p w14:paraId="4AA8ED4E" w14:textId="77777777" w:rsidR="00D9690C" w:rsidRPr="00EF05F2" w:rsidRDefault="00D9690C" w:rsidP="00535905">
      <w:pPr>
        <w:ind w:firstLine="567"/>
        <w:rPr>
          <w:sz w:val="22"/>
          <w:szCs w:val="22"/>
        </w:rPr>
      </w:pPr>
      <w:r w:rsidRPr="00EF05F2">
        <w:rPr>
          <w:sz w:val="22"/>
          <w:szCs w:val="22"/>
        </w:rPr>
        <w:t xml:space="preserve">4. У разі визначення нас переможцями торгів ми зобов'язуємося підписати Договір про закупівлю із Замовником </w:t>
      </w:r>
      <w:r w:rsidRPr="00061C4F">
        <w:rPr>
          <w:b/>
          <w:bCs/>
          <w:sz w:val="22"/>
          <w:szCs w:val="22"/>
        </w:rPr>
        <w:t>не пізніше ніж через 15 днів</w:t>
      </w:r>
      <w:r w:rsidRPr="00EF05F2">
        <w:rPr>
          <w:sz w:val="22"/>
          <w:szCs w:val="22"/>
        </w:rPr>
        <w:t xml:space="preserve"> з дня прийняття рішення про намір укласти договір про закупівлю але </w:t>
      </w:r>
      <w:r w:rsidRPr="00EF05F2">
        <w:rPr>
          <w:b/>
          <w:sz w:val="22"/>
          <w:szCs w:val="22"/>
        </w:rPr>
        <w:t>не раніше ніж через 5 днів</w:t>
      </w:r>
      <w:r w:rsidRPr="00EF05F2">
        <w:rPr>
          <w:sz w:val="22"/>
          <w:szCs w:val="22"/>
        </w:rPr>
        <w:t xml:space="preserve"> з дати оприлюднення  в електронній системі </w:t>
      </w:r>
      <w:proofErr w:type="spellStart"/>
      <w:r w:rsidRPr="00EF05F2">
        <w:rPr>
          <w:sz w:val="22"/>
          <w:szCs w:val="22"/>
        </w:rPr>
        <w:t>закупівель</w:t>
      </w:r>
      <w:proofErr w:type="spellEnd"/>
      <w:r w:rsidRPr="00EF05F2">
        <w:rPr>
          <w:sz w:val="22"/>
          <w:szCs w:val="22"/>
        </w:rPr>
        <w:t xml:space="preserve"> повідомлення про намір укласти договір про закупівлю.</w:t>
      </w:r>
    </w:p>
    <w:p w14:paraId="4DA4B7C8" w14:textId="77777777" w:rsidR="00D9690C" w:rsidRPr="00EF05F2" w:rsidRDefault="00D9690C" w:rsidP="00D9690C">
      <w:pPr>
        <w:ind w:firstLine="540"/>
        <w:rPr>
          <w:i/>
          <w:sz w:val="22"/>
          <w:szCs w:val="22"/>
        </w:rPr>
      </w:pPr>
    </w:p>
    <w:p w14:paraId="071F04DF" w14:textId="69A1C0DF" w:rsidR="00CA33CA" w:rsidRPr="00EF05F2" w:rsidRDefault="00D9690C" w:rsidP="00EF05F2">
      <w:pPr>
        <w:ind w:firstLine="540"/>
        <w:rPr>
          <w:sz w:val="22"/>
          <w:szCs w:val="22"/>
        </w:rPr>
      </w:pPr>
      <w:r w:rsidRPr="00EF05F2">
        <w:rPr>
          <w:i/>
          <w:sz w:val="22"/>
          <w:szCs w:val="22"/>
        </w:rPr>
        <w:t>Посада, прізвище, ініціали, підпис уповноваженої особи учасника, завірені печаткою</w:t>
      </w:r>
      <w:r w:rsidR="003327B0" w:rsidRPr="00EF05F2">
        <w:rPr>
          <w:i/>
          <w:sz w:val="22"/>
          <w:szCs w:val="22"/>
        </w:rPr>
        <w:t xml:space="preserve"> </w:t>
      </w:r>
      <w:r w:rsidRPr="00EF05F2">
        <w:rPr>
          <w:i/>
          <w:sz w:val="22"/>
          <w:szCs w:val="22"/>
        </w:rPr>
        <w:t>(</w:t>
      </w:r>
      <w:r w:rsidR="003327B0" w:rsidRPr="00EF05F2">
        <w:rPr>
          <w:i/>
          <w:sz w:val="22"/>
          <w:szCs w:val="22"/>
        </w:rPr>
        <w:t>у разі використання</w:t>
      </w:r>
      <w:r w:rsidRPr="00EF05F2">
        <w:rPr>
          <w:i/>
          <w:sz w:val="22"/>
          <w:szCs w:val="22"/>
        </w:rPr>
        <w:t>).</w:t>
      </w:r>
    </w:p>
    <w:sectPr w:rsidR="00CA33CA" w:rsidRPr="00EF05F2" w:rsidSect="00125A2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Devanagari">
    <w:altName w:val="Malgun Gothic Semilight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535"/>
    <w:multiLevelType w:val="hybridMultilevel"/>
    <w:tmpl w:val="1D3CF9C0"/>
    <w:lvl w:ilvl="0" w:tplc="6F70B8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651D5"/>
    <w:multiLevelType w:val="hybridMultilevel"/>
    <w:tmpl w:val="41CA46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0727E"/>
    <w:multiLevelType w:val="hybridMultilevel"/>
    <w:tmpl w:val="05D64BF6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D25BB"/>
    <w:multiLevelType w:val="hybridMultilevel"/>
    <w:tmpl w:val="69BCB01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485FF7"/>
    <w:multiLevelType w:val="hybridMultilevel"/>
    <w:tmpl w:val="3E14122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C2F71"/>
    <w:multiLevelType w:val="hybridMultilevel"/>
    <w:tmpl w:val="E9D8B9A0"/>
    <w:lvl w:ilvl="0" w:tplc="C6B22F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Lohit Devanagari" w:hint="default"/>
        <w:b w:val="0"/>
        <w:i w:val="0"/>
        <w:sz w:val="24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A7CE1"/>
    <w:multiLevelType w:val="hybridMultilevel"/>
    <w:tmpl w:val="6FF8DD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848D0"/>
    <w:multiLevelType w:val="hybridMultilevel"/>
    <w:tmpl w:val="102CAF6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D226F"/>
    <w:multiLevelType w:val="hybridMultilevel"/>
    <w:tmpl w:val="E69A52A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8617F"/>
    <w:multiLevelType w:val="hybridMultilevel"/>
    <w:tmpl w:val="DBB438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360CD"/>
    <w:multiLevelType w:val="hybridMultilevel"/>
    <w:tmpl w:val="D49E39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27A1C"/>
    <w:multiLevelType w:val="hybridMultilevel"/>
    <w:tmpl w:val="B5529F38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EB6333"/>
    <w:multiLevelType w:val="hybridMultilevel"/>
    <w:tmpl w:val="E9CA68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554BA"/>
    <w:multiLevelType w:val="hybridMultilevel"/>
    <w:tmpl w:val="3C142E6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B2190"/>
    <w:multiLevelType w:val="hybridMultilevel"/>
    <w:tmpl w:val="648E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525D9"/>
    <w:multiLevelType w:val="hybridMultilevel"/>
    <w:tmpl w:val="3CB099D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AF56EA"/>
    <w:multiLevelType w:val="hybridMultilevel"/>
    <w:tmpl w:val="A09AC01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690750">
    <w:abstractNumId w:val="5"/>
  </w:num>
  <w:num w:numId="2" w16cid:durableId="877352607">
    <w:abstractNumId w:val="0"/>
  </w:num>
  <w:num w:numId="3" w16cid:durableId="484396068">
    <w:abstractNumId w:val="13"/>
  </w:num>
  <w:num w:numId="4" w16cid:durableId="1431703178">
    <w:abstractNumId w:val="3"/>
  </w:num>
  <w:num w:numId="5" w16cid:durableId="156308461">
    <w:abstractNumId w:val="9"/>
  </w:num>
  <w:num w:numId="6" w16cid:durableId="770665585">
    <w:abstractNumId w:val="15"/>
  </w:num>
  <w:num w:numId="7" w16cid:durableId="1864900055">
    <w:abstractNumId w:val="14"/>
  </w:num>
  <w:num w:numId="8" w16cid:durableId="1826781840">
    <w:abstractNumId w:val="12"/>
  </w:num>
  <w:num w:numId="9" w16cid:durableId="684476531">
    <w:abstractNumId w:val="6"/>
  </w:num>
  <w:num w:numId="10" w16cid:durableId="509683259">
    <w:abstractNumId w:val="10"/>
  </w:num>
  <w:num w:numId="11" w16cid:durableId="1478641750">
    <w:abstractNumId w:val="1"/>
  </w:num>
  <w:num w:numId="12" w16cid:durableId="85880163">
    <w:abstractNumId w:val="4"/>
  </w:num>
  <w:num w:numId="13" w16cid:durableId="1231964237">
    <w:abstractNumId w:val="16"/>
  </w:num>
  <w:num w:numId="14" w16cid:durableId="1361399027">
    <w:abstractNumId w:val="8"/>
  </w:num>
  <w:num w:numId="15" w16cid:durableId="1628006666">
    <w:abstractNumId w:val="11"/>
  </w:num>
  <w:num w:numId="16" w16cid:durableId="178467413">
    <w:abstractNumId w:val="2"/>
  </w:num>
  <w:num w:numId="17" w16cid:durableId="7642256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F03"/>
    <w:rsid w:val="00061C4F"/>
    <w:rsid w:val="000A0A0A"/>
    <w:rsid w:val="000A4F03"/>
    <w:rsid w:val="00125A2A"/>
    <w:rsid w:val="00147C16"/>
    <w:rsid w:val="001C3FDC"/>
    <w:rsid w:val="0023160C"/>
    <w:rsid w:val="00245D02"/>
    <w:rsid w:val="00251454"/>
    <w:rsid w:val="002905E2"/>
    <w:rsid w:val="002E429D"/>
    <w:rsid w:val="00301214"/>
    <w:rsid w:val="003327B0"/>
    <w:rsid w:val="0034491A"/>
    <w:rsid w:val="00381705"/>
    <w:rsid w:val="003B088F"/>
    <w:rsid w:val="003D6315"/>
    <w:rsid w:val="00427FE3"/>
    <w:rsid w:val="004B3C8D"/>
    <w:rsid w:val="004F15D3"/>
    <w:rsid w:val="00506F6B"/>
    <w:rsid w:val="005244FB"/>
    <w:rsid w:val="00535905"/>
    <w:rsid w:val="005718C9"/>
    <w:rsid w:val="00581743"/>
    <w:rsid w:val="006C100F"/>
    <w:rsid w:val="006F4234"/>
    <w:rsid w:val="007309A8"/>
    <w:rsid w:val="0078363A"/>
    <w:rsid w:val="007A6595"/>
    <w:rsid w:val="007D0573"/>
    <w:rsid w:val="00857818"/>
    <w:rsid w:val="0086133E"/>
    <w:rsid w:val="00865B57"/>
    <w:rsid w:val="0087150D"/>
    <w:rsid w:val="008B16C4"/>
    <w:rsid w:val="008D0401"/>
    <w:rsid w:val="008F3E53"/>
    <w:rsid w:val="00923FD9"/>
    <w:rsid w:val="00955B5B"/>
    <w:rsid w:val="0096051C"/>
    <w:rsid w:val="009647DA"/>
    <w:rsid w:val="00966447"/>
    <w:rsid w:val="009A0975"/>
    <w:rsid w:val="009B028B"/>
    <w:rsid w:val="00A9370E"/>
    <w:rsid w:val="00AF31C2"/>
    <w:rsid w:val="00B862DA"/>
    <w:rsid w:val="00B8648C"/>
    <w:rsid w:val="00BA2971"/>
    <w:rsid w:val="00BD7C00"/>
    <w:rsid w:val="00C4730B"/>
    <w:rsid w:val="00C72196"/>
    <w:rsid w:val="00C96D39"/>
    <w:rsid w:val="00CA33CA"/>
    <w:rsid w:val="00CB108E"/>
    <w:rsid w:val="00D36977"/>
    <w:rsid w:val="00D45DB2"/>
    <w:rsid w:val="00D53FAA"/>
    <w:rsid w:val="00D9690C"/>
    <w:rsid w:val="00E84F85"/>
    <w:rsid w:val="00EE6E68"/>
    <w:rsid w:val="00EF05F2"/>
    <w:rsid w:val="00EF2A7B"/>
    <w:rsid w:val="00F0629F"/>
    <w:rsid w:val="00FC3F47"/>
    <w:rsid w:val="00FD205B"/>
    <w:rsid w:val="00FE6655"/>
    <w:rsid w:val="00F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BFBFD"/>
  <w15:chartTrackingRefBased/>
  <w15:docId w15:val="{C85F8932-13C3-4EDC-B290-39F0DC59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401"/>
    <w:pPr>
      <w:spacing w:after="0" w:line="240" w:lineRule="auto"/>
      <w:jc w:val="both"/>
    </w:pPr>
    <w:rPr>
      <w:rFonts w:ascii="Times New Roman" w:eastAsia="Times New Roman" w:hAnsi="Times New Roman" w:cs="Lohit Devanagari"/>
      <w:kern w:val="0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FAA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78363A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78363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8363A"/>
    <w:rPr>
      <w:color w:val="954F72"/>
      <w:u w:val="single"/>
    </w:rPr>
  </w:style>
  <w:style w:type="paragraph" w:customStyle="1" w:styleId="msonormal0">
    <w:name w:val="msonormal"/>
    <w:basedOn w:val="a"/>
    <w:rsid w:val="0078363A"/>
    <w:pPr>
      <w:spacing w:before="100" w:beforeAutospacing="1" w:after="100" w:afterAutospacing="1"/>
      <w:jc w:val="left"/>
    </w:pPr>
    <w:rPr>
      <w:rFonts w:cs="Times New Roman"/>
      <w:lang w:val="ru-RU" w:eastAsia="ru-RU" w:bidi="ar-SA"/>
    </w:rPr>
  </w:style>
  <w:style w:type="paragraph" w:customStyle="1" w:styleId="font5">
    <w:name w:val="font5"/>
    <w:basedOn w:val="a"/>
    <w:rsid w:val="0078363A"/>
    <w:pPr>
      <w:spacing w:before="100" w:beforeAutospacing="1" w:after="100" w:afterAutospacing="1"/>
      <w:jc w:val="left"/>
    </w:pPr>
    <w:rPr>
      <w:rFonts w:cs="Times New Roman"/>
      <w:b/>
      <w:bCs/>
      <w:color w:val="000000"/>
      <w:lang w:val="ru-RU" w:eastAsia="ru-RU" w:bidi="ar-SA"/>
    </w:rPr>
  </w:style>
  <w:style w:type="paragraph" w:customStyle="1" w:styleId="font6">
    <w:name w:val="font6"/>
    <w:basedOn w:val="a"/>
    <w:rsid w:val="0078363A"/>
    <w:pPr>
      <w:spacing w:before="100" w:beforeAutospacing="1" w:after="100" w:afterAutospacing="1"/>
      <w:jc w:val="left"/>
    </w:pPr>
    <w:rPr>
      <w:rFonts w:cs="Times New Roman"/>
      <w:b/>
      <w:bCs/>
      <w:color w:val="000000"/>
      <w:lang w:val="ru-RU" w:eastAsia="ru-RU" w:bidi="ar-SA"/>
    </w:rPr>
  </w:style>
  <w:style w:type="paragraph" w:customStyle="1" w:styleId="font7">
    <w:name w:val="font7"/>
    <w:basedOn w:val="a"/>
    <w:rsid w:val="0078363A"/>
    <w:pPr>
      <w:spacing w:before="100" w:beforeAutospacing="1" w:after="100" w:afterAutospacing="1"/>
      <w:jc w:val="left"/>
    </w:pPr>
    <w:rPr>
      <w:rFonts w:cs="Times New Roman"/>
      <w:b/>
      <w:bCs/>
      <w:color w:val="FF0000"/>
      <w:lang w:val="ru-RU" w:eastAsia="ru-RU" w:bidi="ar-SA"/>
    </w:rPr>
  </w:style>
  <w:style w:type="paragraph" w:customStyle="1" w:styleId="xl65">
    <w:name w:val="xl65"/>
    <w:basedOn w:val="a"/>
    <w:rsid w:val="0078363A"/>
    <w:pPr>
      <w:spacing w:before="100" w:beforeAutospacing="1" w:after="100" w:afterAutospacing="1"/>
      <w:jc w:val="left"/>
    </w:pPr>
    <w:rPr>
      <w:rFonts w:cs="Times New Roman"/>
      <w:lang w:val="ru-RU" w:eastAsia="ru-RU" w:bidi="ar-SA"/>
    </w:rPr>
  </w:style>
  <w:style w:type="paragraph" w:customStyle="1" w:styleId="xl66">
    <w:name w:val="xl66"/>
    <w:basedOn w:val="a"/>
    <w:rsid w:val="00783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lang w:val="ru-RU" w:eastAsia="ru-RU" w:bidi="ar-SA"/>
    </w:rPr>
  </w:style>
  <w:style w:type="paragraph" w:customStyle="1" w:styleId="xl67">
    <w:name w:val="xl67"/>
    <w:basedOn w:val="a"/>
    <w:rsid w:val="00783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i/>
      <w:iCs/>
      <w:lang w:val="ru-RU" w:eastAsia="ru-RU" w:bidi="ar-SA"/>
    </w:rPr>
  </w:style>
  <w:style w:type="paragraph" w:customStyle="1" w:styleId="xl68">
    <w:name w:val="xl68"/>
    <w:basedOn w:val="a"/>
    <w:rsid w:val="00783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Times New Roman"/>
      <w:color w:val="000000"/>
      <w:lang w:val="ru-RU" w:eastAsia="ru-RU" w:bidi="ar-SA"/>
    </w:rPr>
  </w:style>
  <w:style w:type="paragraph" w:customStyle="1" w:styleId="xl69">
    <w:name w:val="xl69"/>
    <w:basedOn w:val="a"/>
    <w:rsid w:val="00783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Times New Roman"/>
      <w:b/>
      <w:bCs/>
      <w:color w:val="000000"/>
      <w:lang w:val="ru-RU" w:eastAsia="ru-RU" w:bidi="ar-SA"/>
    </w:rPr>
  </w:style>
  <w:style w:type="paragraph" w:customStyle="1" w:styleId="xl70">
    <w:name w:val="xl70"/>
    <w:basedOn w:val="a"/>
    <w:rsid w:val="00783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Times New Roman"/>
      <w:b/>
      <w:bCs/>
      <w:i/>
      <w:iCs/>
      <w:color w:val="000000"/>
      <w:lang w:val="ru-RU" w:eastAsia="ru-RU" w:bidi="ar-SA"/>
    </w:rPr>
  </w:style>
  <w:style w:type="paragraph" w:customStyle="1" w:styleId="xl71">
    <w:name w:val="xl71"/>
    <w:basedOn w:val="a"/>
    <w:rsid w:val="00783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lang w:val="ru-RU" w:eastAsia="ru-RU" w:bidi="ar-SA"/>
    </w:rPr>
  </w:style>
  <w:style w:type="paragraph" w:customStyle="1" w:styleId="xl72">
    <w:name w:val="xl72"/>
    <w:basedOn w:val="a"/>
    <w:rsid w:val="00783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Times New Roman"/>
      <w:lang w:val="ru-RU" w:eastAsia="ru-RU" w:bidi="ar-SA"/>
    </w:rPr>
  </w:style>
  <w:style w:type="paragraph" w:customStyle="1" w:styleId="xl73">
    <w:name w:val="xl73"/>
    <w:basedOn w:val="a"/>
    <w:rsid w:val="00783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Times New Roman"/>
      <w:b/>
      <w:bCs/>
      <w:i/>
      <w:iCs/>
      <w:lang w:val="ru-RU" w:eastAsia="ru-RU" w:bidi="ar-SA"/>
    </w:rPr>
  </w:style>
  <w:style w:type="paragraph" w:customStyle="1" w:styleId="xl74">
    <w:name w:val="xl74"/>
    <w:basedOn w:val="a"/>
    <w:rsid w:val="00783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Times New Roman"/>
      <w:color w:val="000000"/>
      <w:lang w:val="ru-RU" w:eastAsia="ru-RU" w:bidi="ar-SA"/>
    </w:rPr>
  </w:style>
  <w:style w:type="paragraph" w:customStyle="1" w:styleId="xl75">
    <w:name w:val="xl75"/>
    <w:basedOn w:val="a"/>
    <w:rsid w:val="00783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Times New Roman"/>
      <w:b/>
      <w:bCs/>
      <w:i/>
      <w:iCs/>
      <w:color w:val="000000"/>
      <w:lang w:val="ru-RU" w:eastAsia="ru-RU" w:bidi="ar-SA"/>
    </w:rPr>
  </w:style>
  <w:style w:type="paragraph" w:customStyle="1" w:styleId="xl76">
    <w:name w:val="xl76"/>
    <w:basedOn w:val="a"/>
    <w:rsid w:val="00783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Times New Roman"/>
      <w:b/>
      <w:bCs/>
      <w:lang w:val="ru-RU" w:eastAsia="ru-RU" w:bidi="ar-SA"/>
    </w:rPr>
  </w:style>
  <w:style w:type="paragraph" w:customStyle="1" w:styleId="xl77">
    <w:name w:val="xl77"/>
    <w:basedOn w:val="a"/>
    <w:rsid w:val="0078363A"/>
    <w:pPr>
      <w:spacing w:before="100" w:beforeAutospacing="1" w:after="100" w:afterAutospacing="1"/>
      <w:jc w:val="center"/>
    </w:pPr>
    <w:rPr>
      <w:rFonts w:cs="Times New Roman"/>
      <w:lang w:val="ru-RU" w:eastAsia="ru-RU" w:bidi="ar-SA"/>
    </w:rPr>
  </w:style>
  <w:style w:type="paragraph" w:customStyle="1" w:styleId="xl78">
    <w:name w:val="xl78"/>
    <w:basedOn w:val="a"/>
    <w:rsid w:val="00783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lang w:val="ru-RU" w:eastAsia="ru-RU" w:bidi="ar-SA"/>
    </w:rPr>
  </w:style>
  <w:style w:type="paragraph" w:customStyle="1" w:styleId="xl79">
    <w:name w:val="xl79"/>
    <w:basedOn w:val="a"/>
    <w:rsid w:val="007836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i/>
      <w:iCs/>
      <w:lang w:val="ru-RU" w:eastAsia="ru-RU" w:bidi="ar-SA"/>
    </w:rPr>
  </w:style>
  <w:style w:type="paragraph" w:customStyle="1" w:styleId="xl80">
    <w:name w:val="xl80"/>
    <w:basedOn w:val="a"/>
    <w:rsid w:val="007836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lang w:val="ru-RU" w:eastAsia="ru-RU" w:bidi="ar-SA"/>
    </w:rPr>
  </w:style>
  <w:style w:type="paragraph" w:customStyle="1" w:styleId="xl81">
    <w:name w:val="xl81"/>
    <w:basedOn w:val="a"/>
    <w:rsid w:val="007836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Times New Roman"/>
      <w:lang w:val="ru-RU" w:eastAsia="ru-RU" w:bidi="ar-SA"/>
    </w:rPr>
  </w:style>
  <w:style w:type="paragraph" w:customStyle="1" w:styleId="xl82">
    <w:name w:val="xl82"/>
    <w:basedOn w:val="a"/>
    <w:rsid w:val="007836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lang w:val="ru-RU" w:eastAsia="ru-RU" w:bidi="ar-SA"/>
    </w:rPr>
  </w:style>
  <w:style w:type="paragraph" w:customStyle="1" w:styleId="xl83">
    <w:name w:val="xl83"/>
    <w:basedOn w:val="a"/>
    <w:rsid w:val="00783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Times New Roman"/>
      <w:lang w:val="ru-RU" w:eastAsia="ru-RU" w:bidi="ar-SA"/>
    </w:rPr>
  </w:style>
  <w:style w:type="paragraph" w:customStyle="1" w:styleId="xl84">
    <w:name w:val="xl84"/>
    <w:basedOn w:val="a"/>
    <w:rsid w:val="00783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lang w:val="ru-RU" w:eastAsia="ru-RU" w:bidi="ar-SA"/>
    </w:rPr>
  </w:style>
  <w:style w:type="paragraph" w:customStyle="1" w:styleId="xl85">
    <w:name w:val="xl85"/>
    <w:basedOn w:val="a"/>
    <w:rsid w:val="00783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Times New Roman"/>
      <w:lang w:val="ru-RU" w:eastAsia="ru-RU" w:bidi="ar-SA"/>
    </w:rPr>
  </w:style>
  <w:style w:type="paragraph" w:customStyle="1" w:styleId="xl86">
    <w:name w:val="xl86"/>
    <w:basedOn w:val="a"/>
    <w:rsid w:val="00783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Times New Roman"/>
      <w:color w:val="000000"/>
      <w:lang w:val="ru-RU" w:eastAsia="ru-RU" w:bidi="ar-SA"/>
    </w:rPr>
  </w:style>
  <w:style w:type="paragraph" w:customStyle="1" w:styleId="xl87">
    <w:name w:val="xl87"/>
    <w:basedOn w:val="a"/>
    <w:rsid w:val="007836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Times New Roman"/>
      <w:lang w:val="ru-RU" w:eastAsia="ru-RU" w:bidi="ar-SA"/>
    </w:rPr>
  </w:style>
  <w:style w:type="paragraph" w:customStyle="1" w:styleId="xl88">
    <w:name w:val="xl88"/>
    <w:basedOn w:val="a"/>
    <w:rsid w:val="00783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Times New Roman"/>
      <w:color w:val="000000"/>
      <w:lang w:val="ru-RU" w:eastAsia="ru-RU" w:bidi="ar-SA"/>
    </w:rPr>
  </w:style>
  <w:style w:type="paragraph" w:customStyle="1" w:styleId="xl89">
    <w:name w:val="xl89"/>
    <w:basedOn w:val="a"/>
    <w:rsid w:val="0078363A"/>
    <w:pPr>
      <w:shd w:val="clear" w:color="000000" w:fill="FFFFFF"/>
      <w:spacing w:before="100" w:beforeAutospacing="1" w:after="100" w:afterAutospacing="1"/>
      <w:jc w:val="left"/>
    </w:pPr>
    <w:rPr>
      <w:rFonts w:cs="Times New Roman"/>
      <w:color w:val="000000"/>
      <w:lang w:val="ru-RU" w:eastAsia="ru-RU" w:bidi="ar-SA"/>
    </w:rPr>
  </w:style>
  <w:style w:type="paragraph" w:customStyle="1" w:styleId="xl90">
    <w:name w:val="xl90"/>
    <w:basedOn w:val="a"/>
    <w:rsid w:val="00783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lang w:val="ru-RU" w:eastAsia="ru-RU" w:bidi="ar-SA"/>
    </w:rPr>
  </w:style>
  <w:style w:type="paragraph" w:customStyle="1" w:styleId="xl91">
    <w:name w:val="xl91"/>
    <w:basedOn w:val="a"/>
    <w:rsid w:val="00783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Times New Roman"/>
      <w:b/>
      <w:bCs/>
      <w:lang w:val="ru-RU" w:eastAsia="ru-RU" w:bidi="ar-SA"/>
    </w:rPr>
  </w:style>
  <w:style w:type="paragraph" w:customStyle="1" w:styleId="xl92">
    <w:name w:val="xl92"/>
    <w:basedOn w:val="a"/>
    <w:rsid w:val="00783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Times New Roman"/>
      <w:b/>
      <w:bCs/>
      <w:lang w:val="ru-RU" w:eastAsia="ru-RU" w:bidi="ar-SA"/>
    </w:rPr>
  </w:style>
  <w:style w:type="paragraph" w:customStyle="1" w:styleId="xl93">
    <w:name w:val="xl93"/>
    <w:basedOn w:val="a"/>
    <w:rsid w:val="00783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Times New Roman"/>
      <w:lang w:val="ru-RU" w:eastAsia="ru-RU" w:bidi="ar-SA"/>
    </w:rPr>
  </w:style>
  <w:style w:type="paragraph" w:customStyle="1" w:styleId="xl94">
    <w:name w:val="xl94"/>
    <w:basedOn w:val="a"/>
    <w:rsid w:val="00783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Times New Roman"/>
      <w:lang w:val="ru-RU" w:eastAsia="ru-RU" w:bidi="ar-SA"/>
    </w:rPr>
  </w:style>
  <w:style w:type="paragraph" w:customStyle="1" w:styleId="xl95">
    <w:name w:val="xl95"/>
    <w:basedOn w:val="a"/>
    <w:rsid w:val="00783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b/>
      <w:bCs/>
      <w:i/>
      <w:iCs/>
      <w:lang w:val="ru-RU" w:eastAsia="ru-RU" w:bidi="ar-SA"/>
    </w:rPr>
  </w:style>
  <w:style w:type="paragraph" w:customStyle="1" w:styleId="xl96">
    <w:name w:val="xl96"/>
    <w:basedOn w:val="a"/>
    <w:rsid w:val="00783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Times New Roman"/>
      <w:b/>
      <w:bCs/>
      <w:lang w:val="ru-RU" w:eastAsia="ru-RU" w:bidi="ar-SA"/>
    </w:rPr>
  </w:style>
  <w:style w:type="paragraph" w:customStyle="1" w:styleId="xl97">
    <w:name w:val="xl97"/>
    <w:basedOn w:val="a"/>
    <w:rsid w:val="00783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lang w:val="ru-RU" w:eastAsia="ru-RU" w:bidi="ar-SA"/>
    </w:rPr>
  </w:style>
  <w:style w:type="paragraph" w:customStyle="1" w:styleId="xl98">
    <w:name w:val="xl98"/>
    <w:basedOn w:val="a"/>
    <w:rsid w:val="00783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lang w:val="ru-RU" w:eastAsia="ru-RU" w:bidi="ar-SA"/>
    </w:rPr>
  </w:style>
  <w:style w:type="paragraph" w:customStyle="1" w:styleId="xl99">
    <w:name w:val="xl99"/>
    <w:basedOn w:val="a"/>
    <w:rsid w:val="00783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Times New Roman"/>
      <w:color w:val="000000"/>
      <w:lang w:val="ru-RU" w:eastAsia="ru-RU" w:bidi="ar-SA"/>
    </w:rPr>
  </w:style>
  <w:style w:type="paragraph" w:customStyle="1" w:styleId="xl100">
    <w:name w:val="xl100"/>
    <w:basedOn w:val="a"/>
    <w:rsid w:val="00783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val="ru-RU" w:eastAsia="ru-RU" w:bidi="ar-SA"/>
    </w:rPr>
  </w:style>
  <w:style w:type="paragraph" w:customStyle="1" w:styleId="xl101">
    <w:name w:val="xl101"/>
    <w:basedOn w:val="a"/>
    <w:rsid w:val="00783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b/>
      <w:bCs/>
      <w:i/>
      <w:iCs/>
      <w:lang w:val="ru-RU" w:eastAsia="ru-RU" w:bidi="ar-SA"/>
    </w:rPr>
  </w:style>
  <w:style w:type="paragraph" w:customStyle="1" w:styleId="xl102">
    <w:name w:val="xl102"/>
    <w:basedOn w:val="a"/>
    <w:rsid w:val="007836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val="ru-RU" w:eastAsia="ru-RU" w:bidi="ar-SA"/>
    </w:rPr>
  </w:style>
  <w:style w:type="paragraph" w:customStyle="1" w:styleId="xl103">
    <w:name w:val="xl103"/>
    <w:basedOn w:val="a"/>
    <w:rsid w:val="007836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val="ru-RU" w:eastAsia="ru-RU" w:bidi="ar-SA"/>
    </w:rPr>
  </w:style>
  <w:style w:type="paragraph" w:customStyle="1" w:styleId="xl104">
    <w:name w:val="xl104"/>
    <w:basedOn w:val="a"/>
    <w:rsid w:val="007836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val="ru-RU" w:eastAsia="ru-RU" w:bidi="ar-SA"/>
    </w:rPr>
  </w:style>
  <w:style w:type="paragraph" w:customStyle="1" w:styleId="xl105">
    <w:name w:val="xl105"/>
    <w:basedOn w:val="a"/>
    <w:rsid w:val="007836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lang w:val="ru-RU" w:eastAsia="ru-RU" w:bidi="ar-SA"/>
    </w:rPr>
  </w:style>
  <w:style w:type="paragraph" w:customStyle="1" w:styleId="xl106">
    <w:name w:val="xl106"/>
    <w:basedOn w:val="a"/>
    <w:rsid w:val="0078363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lang w:val="ru-RU" w:eastAsia="ru-RU" w:bidi="ar-SA"/>
    </w:rPr>
  </w:style>
  <w:style w:type="paragraph" w:customStyle="1" w:styleId="xl107">
    <w:name w:val="xl107"/>
    <w:basedOn w:val="a"/>
    <w:rsid w:val="007836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ЛРЦЕМДМК Верхнє</dc:creator>
  <cp:keywords/>
  <dc:description/>
  <cp:lastModifiedBy>ЛРЦЕМДМК Верхнє</cp:lastModifiedBy>
  <cp:revision>53</cp:revision>
  <dcterms:created xsi:type="dcterms:W3CDTF">2024-04-01T08:08:00Z</dcterms:created>
  <dcterms:modified xsi:type="dcterms:W3CDTF">2024-04-18T07:31:00Z</dcterms:modified>
</cp:coreProperties>
</file>