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841" w:rsidRDefault="00B15841" w:rsidP="00B15841">
      <w:pPr>
        <w:ind w:left="0" w:right="0"/>
        <w:jc w:val="center"/>
      </w:pPr>
      <w:r>
        <w:t>ДОГОВІР № ___</w:t>
      </w:r>
    </w:p>
    <w:p w:rsidR="00B15841" w:rsidRDefault="00B15841" w:rsidP="00B15841">
      <w:pPr>
        <w:ind w:left="0" w:right="0"/>
        <w:jc w:val="center"/>
      </w:pPr>
      <w:r>
        <w:t>про закупівлю електричної енергії</w:t>
      </w:r>
    </w:p>
    <w:p w:rsidR="00B15841" w:rsidRDefault="00B15841" w:rsidP="00B15841">
      <w:pPr>
        <w:ind w:left="0" w:right="0"/>
        <w:jc w:val="center"/>
      </w:pPr>
    </w:p>
    <w:p w:rsidR="00B15841" w:rsidRDefault="00B15841" w:rsidP="00B15841">
      <w:pPr>
        <w:ind w:left="0" w:right="0"/>
      </w:pPr>
      <w:r>
        <w:t>м.</w:t>
      </w:r>
      <w:r w:rsidR="000D53FA">
        <w:t xml:space="preserve"> </w:t>
      </w:r>
      <w:r>
        <w:t>Одеса</w:t>
      </w:r>
      <w:r>
        <w:tab/>
      </w:r>
      <w:r>
        <w:tab/>
      </w:r>
      <w:r>
        <w:tab/>
      </w:r>
      <w:r>
        <w:tab/>
      </w:r>
      <w:r>
        <w:tab/>
      </w:r>
      <w:r>
        <w:tab/>
        <w:t xml:space="preserve">            «___»____________202</w:t>
      </w:r>
      <w:r w:rsidR="000D53FA">
        <w:t>4</w:t>
      </w:r>
      <w:r>
        <w:t xml:space="preserve"> року</w:t>
      </w:r>
    </w:p>
    <w:p w:rsidR="00B15841" w:rsidRDefault="00B15841" w:rsidP="00B15841">
      <w:pPr>
        <w:ind w:left="0" w:right="0"/>
      </w:pPr>
    </w:p>
    <w:p w:rsidR="00B15841" w:rsidRDefault="00B15841" w:rsidP="00B15841">
      <w:pPr>
        <w:ind w:left="0" w:right="0"/>
      </w:pPr>
      <w:r>
        <w:tab/>
        <w:t xml:space="preserve">___________________________________________________ (ідентифікаційний код юридичної особи ____________, місцезнаходження юридичної особи: _____________________), що діє на підставі ______________________________ (далі – Постачальник), в особі _____________________________, що діє на підставі _______________, з однієї сторони, та </w:t>
      </w:r>
    </w:p>
    <w:p w:rsidR="00B15841" w:rsidRDefault="00B15841" w:rsidP="00B15841">
      <w:pPr>
        <w:ind w:left="0" w:right="0"/>
      </w:pPr>
      <w:r>
        <w:t xml:space="preserve">Головне управління Державної міграційної служби в Одеській області в особі </w:t>
      </w:r>
      <w:r w:rsidR="00DD6E71">
        <w:t>_______________________</w:t>
      </w:r>
      <w:r>
        <w:t xml:space="preserve">, що діє на підставі </w:t>
      </w:r>
      <w:r w:rsidR="00DD6E71">
        <w:t>____________________________________</w:t>
      </w:r>
      <w:r>
        <w:t>(далі – Споживач), з другої сторони, (надалі – разом Сторони, а кожна окремо Сторона), керуючись вимогами Цивільного кодексу України, Господарського кодексу України, Закону України «Про ринок електричної енергії»,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 березня 2018 року № 312 (далі - ПРРЕЕ), а також Закону України «Про публічні закупівлі»,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sidRPr="00B15841">
        <w:rPr>
          <w:szCs w:val="24"/>
        </w:rPr>
        <w:t xml:space="preserve">) </w:t>
      </w:r>
      <w:r w:rsidRPr="00B15841">
        <w:rPr>
          <w:rFonts w:cs="Times New Roman"/>
          <w:szCs w:val="24"/>
        </w:rPr>
        <w:t xml:space="preserve">та постанови Кабінету Міністрів України від 14 вересня 2020 р. № 822 «Про затвердження Порядку формування та використання електронного каталогу» </w:t>
      </w:r>
      <w:r w:rsidRPr="00B15841">
        <w:rPr>
          <w:szCs w:val="24"/>
        </w:rPr>
        <w:t>уклали цей договір про закупівлю (постачан</w:t>
      </w:r>
      <w:r>
        <w:t xml:space="preserve">ня) електричної енергії (далі – Договір) про наступне: </w:t>
      </w:r>
    </w:p>
    <w:p w:rsidR="00B15841" w:rsidRDefault="00B15841" w:rsidP="00B15841">
      <w:pPr>
        <w:ind w:left="0" w:right="0"/>
      </w:pPr>
    </w:p>
    <w:p w:rsidR="00B15841" w:rsidRPr="00B15841" w:rsidRDefault="00B15841" w:rsidP="00B15841">
      <w:pPr>
        <w:ind w:left="0" w:right="0"/>
        <w:jc w:val="center"/>
        <w:rPr>
          <w:b/>
        </w:rPr>
      </w:pPr>
      <w:r w:rsidRPr="00B15841">
        <w:rPr>
          <w:b/>
        </w:rPr>
        <w:t>1.</w:t>
      </w:r>
      <w:r w:rsidRPr="00B15841">
        <w:rPr>
          <w:b/>
        </w:rPr>
        <w:tab/>
        <w:t>Предмет Договору</w:t>
      </w:r>
    </w:p>
    <w:p w:rsidR="00B15841" w:rsidRDefault="00B15841" w:rsidP="00B15841">
      <w:pPr>
        <w:ind w:left="0" w:right="0"/>
      </w:pPr>
      <w:r>
        <w:t>1.1.</w:t>
      </w:r>
      <w:r>
        <w:tab/>
        <w:t>За цим Договором Постачальник продає електричну енергію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B15841" w:rsidRDefault="00B15841" w:rsidP="00B15841">
      <w:pPr>
        <w:ind w:left="0" w:right="0"/>
      </w:pPr>
      <w:r>
        <w:t>1.2.</w:t>
      </w:r>
      <w:r>
        <w:tab/>
        <w:t>Найменування товару: Електрична енергія (код згідно Національного класифікатора ДК 021:2015: 09310000-5) (далі – товар або електрична енергія). Постачання товару за цим Договором передбачає поставку електричної енергії для забезпечення потреб електроустановок Споживача за допомогою технічних засобів розподілу електричної енергії.</w:t>
      </w:r>
    </w:p>
    <w:p w:rsidR="00B15841" w:rsidRDefault="00B15841" w:rsidP="00B15841">
      <w:pPr>
        <w:ind w:left="0" w:right="0"/>
      </w:pPr>
      <w:r>
        <w:t>1.3.</w:t>
      </w:r>
      <w:r>
        <w:tab/>
        <w:t xml:space="preserve">Очікуваний обсяг постачання електричної енергії становить: </w:t>
      </w:r>
      <w:r w:rsidR="00B80D35">
        <w:rPr>
          <w:b/>
        </w:rPr>
        <w:t>13200</w:t>
      </w:r>
      <w:r w:rsidRPr="00B15841">
        <w:rPr>
          <w:b/>
        </w:rPr>
        <w:t xml:space="preserve"> кВт*год</w:t>
      </w:r>
      <w:r>
        <w:t xml:space="preserve"> відповідно до Додатку 1 «Обсяги очікуваного споживання електричної енергії Спожив</w:t>
      </w:r>
      <w:r w:rsidR="006F6592">
        <w:t>а</w:t>
      </w:r>
      <w:r>
        <w:t xml:space="preserve">чем».  </w:t>
      </w:r>
    </w:p>
    <w:p w:rsidR="00B15841" w:rsidRDefault="00B15841" w:rsidP="00B15841">
      <w:pPr>
        <w:ind w:left="0" w:right="0"/>
      </w:pPr>
      <w:r>
        <w:t>Обсяги закупівлі електричної енергії можуть бути зменшені залежно від реального фінансування видатків.</w:t>
      </w:r>
    </w:p>
    <w:p w:rsidR="00B15841" w:rsidRDefault="00B15841" w:rsidP="00B15841">
      <w:pPr>
        <w:ind w:left="0" w:right="0"/>
      </w:pPr>
    </w:p>
    <w:p w:rsidR="00B15841" w:rsidRPr="00F34F7F" w:rsidRDefault="00B15841" w:rsidP="00F34F7F">
      <w:pPr>
        <w:ind w:left="0" w:right="0"/>
        <w:jc w:val="center"/>
        <w:rPr>
          <w:b/>
        </w:rPr>
      </w:pPr>
      <w:r w:rsidRPr="00F34F7F">
        <w:rPr>
          <w:b/>
        </w:rPr>
        <w:t>2.</w:t>
      </w:r>
      <w:r w:rsidRPr="00F34F7F">
        <w:rPr>
          <w:b/>
        </w:rPr>
        <w:tab/>
        <w:t>Умови постачання</w:t>
      </w:r>
    </w:p>
    <w:p w:rsidR="00F34F7F" w:rsidRPr="00F34F7F" w:rsidRDefault="00B15841" w:rsidP="00F34F7F">
      <w:pPr>
        <w:tabs>
          <w:tab w:val="left" w:pos="993"/>
        </w:tabs>
        <w:ind w:left="0" w:right="0"/>
        <w:rPr>
          <w:b/>
          <w:szCs w:val="24"/>
        </w:rPr>
      </w:pPr>
      <w:r w:rsidRPr="00F34F7F">
        <w:rPr>
          <w:szCs w:val="24"/>
        </w:rPr>
        <w:t>2.1.</w:t>
      </w:r>
      <w:r w:rsidRPr="00F34F7F">
        <w:rPr>
          <w:szCs w:val="24"/>
        </w:rPr>
        <w:tab/>
      </w:r>
      <w:r w:rsidR="00F34F7F" w:rsidRPr="00F34F7F">
        <w:rPr>
          <w:szCs w:val="24"/>
        </w:rPr>
        <w:t>Строк постачання електричної енергії за цим Договором: з _______2024 року по «31» грудня 2024 року (включно).</w:t>
      </w:r>
    </w:p>
    <w:p w:rsidR="00B15841" w:rsidRDefault="00B15841" w:rsidP="00F34F7F">
      <w:pPr>
        <w:tabs>
          <w:tab w:val="left" w:pos="993"/>
        </w:tabs>
        <w:ind w:left="0" w:right="0"/>
      </w:pPr>
      <w:r>
        <w:t>2.2.</w:t>
      </w:r>
      <w:r>
        <w:tab/>
        <w:t>Місце постачання електричної енергії: за об’єктами згідно Додатку 2 (додаток до заяви-приєднання).</w:t>
      </w:r>
    </w:p>
    <w:p w:rsidR="00B15841" w:rsidRDefault="00B15841" w:rsidP="00F34F7F">
      <w:pPr>
        <w:tabs>
          <w:tab w:val="left" w:pos="993"/>
        </w:tabs>
        <w:ind w:left="0" w:right="0"/>
      </w:pPr>
      <w:r>
        <w:t>2.3. Споживач має право змінювати Постачальника відповідно до процедури, викладеної в ПРРЕЕ, та положень цього Договору.</w:t>
      </w:r>
    </w:p>
    <w:p w:rsidR="00B15841" w:rsidRDefault="00B15841" w:rsidP="00B15841">
      <w:pPr>
        <w:ind w:left="0" w:right="0"/>
      </w:pPr>
      <w:r>
        <w:t>2.4. Постачальник за цим Договором не має права вимагати від Споживача будь-якої іншої плати за електричну енергію, що не визначена у комерційні пропозиції Постачальника, яка є Додатком 3 до цього Договору.</w:t>
      </w:r>
    </w:p>
    <w:p w:rsidR="00B15841" w:rsidRDefault="00B15841" w:rsidP="00B15841">
      <w:pPr>
        <w:ind w:left="0" w:right="0"/>
      </w:pPr>
    </w:p>
    <w:p w:rsidR="00B15841" w:rsidRPr="00F34F7F" w:rsidRDefault="00B15841" w:rsidP="006F6592">
      <w:pPr>
        <w:ind w:left="0" w:right="0"/>
        <w:jc w:val="center"/>
        <w:rPr>
          <w:b/>
        </w:rPr>
      </w:pPr>
      <w:r w:rsidRPr="00F34F7F">
        <w:rPr>
          <w:b/>
        </w:rPr>
        <w:t>3.</w:t>
      </w:r>
      <w:r w:rsidRPr="00F34F7F">
        <w:rPr>
          <w:b/>
        </w:rPr>
        <w:tab/>
        <w:t>Якість постачання електричної енергії</w:t>
      </w:r>
    </w:p>
    <w:p w:rsidR="00B15841" w:rsidRDefault="00B15841" w:rsidP="00B15841">
      <w:pPr>
        <w:ind w:left="0" w:right="0"/>
      </w:pPr>
      <w:r>
        <w:t xml:space="preserve">3.1.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w:t>
      </w:r>
      <w:r>
        <w:lastRenderedPageBreak/>
        <w:t>енергії в обсягах, що за належних умов забезпечить задоволення попиту на споживання електричної енергії Споживачем.</w:t>
      </w:r>
    </w:p>
    <w:p w:rsidR="00B15841" w:rsidRDefault="00B15841" w:rsidP="00B15841">
      <w:pPr>
        <w:ind w:left="0" w:right="0"/>
      </w:pPr>
      <w:r>
        <w:t>3.2.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щодо положень актів чинного законодавства, якими регулюються відносини Сторін, ведення точних та прозорих розрахунків зі Споживачем, а також можливість вирішення спірних питань шляхом досудового врегулювання.</w:t>
      </w:r>
    </w:p>
    <w:p w:rsidR="00B15841" w:rsidRDefault="00B15841" w:rsidP="00B15841">
      <w:pPr>
        <w:ind w:left="0" w:right="0"/>
      </w:pPr>
      <w:r>
        <w:t xml:space="preserve">3.3.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 </w:t>
      </w:r>
    </w:p>
    <w:p w:rsidR="00B15841" w:rsidRDefault="00B15841" w:rsidP="00B15841">
      <w:pPr>
        <w:ind w:left="0" w:right="0"/>
      </w:pPr>
    </w:p>
    <w:p w:rsidR="00B15841" w:rsidRPr="006F6592" w:rsidRDefault="00B15841" w:rsidP="006F6592">
      <w:pPr>
        <w:ind w:left="0" w:right="0"/>
        <w:jc w:val="center"/>
        <w:rPr>
          <w:b/>
        </w:rPr>
      </w:pPr>
      <w:r w:rsidRPr="006F6592">
        <w:rPr>
          <w:b/>
        </w:rPr>
        <w:t>4.</w:t>
      </w:r>
      <w:r w:rsidRPr="006F6592">
        <w:rPr>
          <w:b/>
        </w:rPr>
        <w:tab/>
        <w:t>Ціна, порядок обліку і оплати електричної енергії</w:t>
      </w:r>
    </w:p>
    <w:p w:rsidR="006C689D" w:rsidRPr="00161F6E" w:rsidRDefault="005218F9" w:rsidP="005218F9">
      <w:pPr>
        <w:ind w:left="0" w:right="0"/>
        <w:rPr>
          <w:rFonts w:eastAsia="Times New Roman"/>
          <w:color w:val="000000"/>
          <w:szCs w:val="24"/>
          <w:lang w:eastAsia="ru-RU"/>
        </w:rPr>
      </w:pPr>
      <w:r>
        <w:t xml:space="preserve">4.1. </w:t>
      </w:r>
      <w:r w:rsidR="006C689D" w:rsidRPr="00161F6E">
        <w:rPr>
          <w:rFonts w:eastAsia="Times New Roman"/>
          <w:color w:val="000000"/>
          <w:szCs w:val="24"/>
          <w:lang w:eastAsia="ru-RU"/>
        </w:rPr>
        <w:t xml:space="preserve">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 яка є додатком </w:t>
      </w:r>
      <w:r w:rsidR="00951636">
        <w:rPr>
          <w:rFonts w:eastAsia="Times New Roman"/>
          <w:color w:val="000000"/>
          <w:szCs w:val="24"/>
          <w:lang w:eastAsia="ru-RU"/>
        </w:rPr>
        <w:t>3</w:t>
      </w:r>
      <w:r w:rsidR="006C689D" w:rsidRPr="00161F6E">
        <w:rPr>
          <w:rFonts w:eastAsia="Times New Roman"/>
          <w:color w:val="000000"/>
          <w:szCs w:val="24"/>
          <w:lang w:eastAsia="ru-RU"/>
        </w:rPr>
        <w:t xml:space="preserve"> до цього Договору.</w:t>
      </w:r>
    </w:p>
    <w:p w:rsidR="006C689D" w:rsidRPr="00951636" w:rsidRDefault="006C689D" w:rsidP="005218F9">
      <w:pPr>
        <w:ind w:left="0" w:right="0"/>
        <w:rPr>
          <w:bCs/>
          <w:szCs w:val="24"/>
          <w:lang w:eastAsia="ru-RU"/>
        </w:rPr>
      </w:pPr>
      <w:r w:rsidRPr="00951636">
        <w:rPr>
          <w:bCs/>
          <w:szCs w:val="24"/>
          <w:lang w:eastAsia="ru-RU"/>
        </w:rPr>
        <w:t>Ціна 1 кВт*год електричної енергії, станом на дату укладання цього Договору, становить  _________________ грн. (_________________________________ гривень _</w:t>
      </w:r>
      <w:r w:rsidR="007427BD">
        <w:rPr>
          <w:bCs/>
          <w:szCs w:val="24"/>
          <w:lang w:eastAsia="ru-RU"/>
        </w:rPr>
        <w:t>___ копійок) з урахуванням ПДВ.</w:t>
      </w:r>
    </w:p>
    <w:p w:rsidR="006C689D" w:rsidRDefault="00951636" w:rsidP="005218F9">
      <w:pPr>
        <w:ind w:left="0" w:right="0"/>
        <w:rPr>
          <w:bCs/>
          <w:szCs w:val="24"/>
          <w:lang w:eastAsia="ru-RU"/>
        </w:rPr>
      </w:pPr>
      <w:r>
        <w:rPr>
          <w:bCs/>
          <w:szCs w:val="24"/>
          <w:lang w:eastAsia="ru-RU"/>
        </w:rPr>
        <w:t>4</w:t>
      </w:r>
      <w:r w:rsidR="005218F9">
        <w:rPr>
          <w:bCs/>
          <w:szCs w:val="24"/>
          <w:lang w:eastAsia="ru-RU"/>
        </w:rPr>
        <w:t xml:space="preserve">.2. </w:t>
      </w:r>
      <w:r w:rsidR="006C689D" w:rsidRPr="00951636">
        <w:rPr>
          <w:bCs/>
          <w:szCs w:val="24"/>
          <w:lang w:eastAsia="ru-RU"/>
        </w:rPr>
        <w:t>Загальна вартість всього обсягу поставки електричної енергії складає. ______________________________(________________________ гривень _____ копійок) грн., з урахуванням ПДВ  ________________ грн. (________________ гривень _____ копійки).</w:t>
      </w:r>
    </w:p>
    <w:p w:rsidR="00B15841" w:rsidRDefault="00951636" w:rsidP="005218F9">
      <w:pPr>
        <w:ind w:left="0" w:right="0"/>
      </w:pPr>
      <w:r>
        <w:t xml:space="preserve">4.3. </w:t>
      </w:r>
      <w:r w:rsidR="00B15841">
        <w:t>З урахуванням ст. 48 Бюджетного кодексу України зобов’язання Споживача за цим договором в частині оплати поставленої електричної енергії виникають у 202</w:t>
      </w:r>
      <w:r w:rsidR="006C689D">
        <w:t>4</w:t>
      </w:r>
      <w:r w:rsidR="00B15841">
        <w:t xml:space="preserve"> році, та в межах асигнувань, встановлених кошторисом. Реєстрація бюджетного зобов’язання здійснюється з урахуванням </w:t>
      </w:r>
      <w:proofErr w:type="spellStart"/>
      <w:r w:rsidR="00B15841">
        <w:t>абз</w:t>
      </w:r>
      <w:proofErr w:type="spellEnd"/>
      <w:r w:rsidR="00B15841">
        <w:t>. 2 ч. 2.2. наказу Міністерства фінансів України від 02.03.2012 № 309 «Про затвердження Порядку реєстрації та обліку бюджетних зобов’язань розпорядників бюджетних коштів та одержувачів бюджетних коштів в органах Державної казначейської служби України».</w:t>
      </w:r>
    </w:p>
    <w:p w:rsidR="00B15841" w:rsidRDefault="00B15841" w:rsidP="005218F9">
      <w:pPr>
        <w:ind w:left="0" w:right="0"/>
      </w:pPr>
      <w:r>
        <w:t>В разі затримки фінансування Споживач зобов’язаний перерахувати кошти Постачальнику у термін, що не перевищує 5 банківських днів, з дня надходження коштів на рахунок Споживача.</w:t>
      </w:r>
    </w:p>
    <w:p w:rsidR="0097052E" w:rsidRPr="006937BB" w:rsidRDefault="006937BB" w:rsidP="006937BB">
      <w:pPr>
        <w:widowControl w:val="0"/>
        <w:tabs>
          <w:tab w:val="left" w:pos="9639"/>
        </w:tabs>
        <w:ind w:left="0" w:right="0"/>
        <w:rPr>
          <w:szCs w:val="20"/>
        </w:rPr>
      </w:pPr>
      <w:r>
        <w:rPr>
          <w:szCs w:val="20"/>
        </w:rPr>
        <w:t>4.4</w:t>
      </w:r>
      <w:r w:rsidR="0097052E" w:rsidRPr="006937BB">
        <w:rPr>
          <w:szCs w:val="20"/>
        </w:rPr>
        <w:t>. Постачальник зобов'язаний при виставленні Акта прийняття-передавання товарної продукції (далі – Акт) за електричну енергію Споживачу окремо вказувати тариф та суму вартості оплачуваної послуги з передачі електричної енергії у складі оплати вартості електричної енергії.</w:t>
      </w:r>
    </w:p>
    <w:p w:rsidR="0097052E" w:rsidRPr="006937BB" w:rsidRDefault="006937BB" w:rsidP="006937BB">
      <w:pPr>
        <w:widowControl w:val="0"/>
        <w:tabs>
          <w:tab w:val="left" w:pos="9639"/>
        </w:tabs>
        <w:ind w:left="0" w:right="0"/>
        <w:rPr>
          <w:szCs w:val="20"/>
        </w:rPr>
      </w:pPr>
      <w:r>
        <w:rPr>
          <w:szCs w:val="20"/>
        </w:rPr>
        <w:t>4.5</w:t>
      </w:r>
      <w:r w:rsidR="0097052E" w:rsidRPr="006937BB">
        <w:rPr>
          <w:szCs w:val="20"/>
        </w:rPr>
        <w:t xml:space="preserve">. Ціна за одиницю товару за Договором може змінюватися з дотриманням Сторонами норм, передбачених  Законом України «Про публічні закупівлі» з врахуванням норм постанови від 12 жовтня 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w:t>
      </w:r>
    </w:p>
    <w:p w:rsidR="0097052E" w:rsidRPr="006937BB" w:rsidRDefault="0097052E" w:rsidP="006937BB">
      <w:pPr>
        <w:widowControl w:val="0"/>
        <w:tabs>
          <w:tab w:val="left" w:pos="9639"/>
        </w:tabs>
        <w:ind w:left="0" w:right="0"/>
        <w:rPr>
          <w:szCs w:val="20"/>
        </w:rPr>
      </w:pPr>
      <w:r w:rsidRPr="006937BB">
        <w:rPr>
          <w:szCs w:val="20"/>
        </w:rPr>
        <w:t>Зміну ціни за одиницю товару Сторони оформлюють шляхом підписання додаткової угоди до Договору, яка набуває чинності з дати її підписання, якщо інше не передбачено додатковою угодою, та є невід’ємною частиною Договору.</w:t>
      </w:r>
    </w:p>
    <w:p w:rsidR="0097052E" w:rsidRPr="006937BB" w:rsidRDefault="006937BB" w:rsidP="006937BB">
      <w:pPr>
        <w:widowControl w:val="0"/>
        <w:tabs>
          <w:tab w:val="left" w:pos="9639"/>
        </w:tabs>
        <w:ind w:left="0" w:right="0"/>
        <w:rPr>
          <w:color w:val="000000"/>
          <w:szCs w:val="20"/>
        </w:rPr>
      </w:pPr>
      <w:r>
        <w:rPr>
          <w:color w:val="000000"/>
          <w:szCs w:val="20"/>
        </w:rPr>
        <w:t>4.6</w:t>
      </w:r>
      <w:r w:rsidR="0097052E" w:rsidRPr="006937BB">
        <w:rPr>
          <w:color w:val="000000"/>
          <w:szCs w:val="20"/>
        </w:rPr>
        <w:t>. Ціна за одиницю товару може змінюватись у випадках:</w:t>
      </w:r>
    </w:p>
    <w:p w:rsidR="0097052E" w:rsidRPr="006937BB" w:rsidRDefault="006937BB" w:rsidP="006937BB">
      <w:pPr>
        <w:tabs>
          <w:tab w:val="left" w:pos="9639"/>
        </w:tabs>
        <w:ind w:left="0" w:right="0"/>
        <w:rPr>
          <w:color w:val="000000"/>
          <w:szCs w:val="20"/>
        </w:rPr>
      </w:pPr>
      <w:r>
        <w:rPr>
          <w:color w:val="000000"/>
          <w:szCs w:val="20"/>
        </w:rPr>
        <w:t>4.6.</w:t>
      </w:r>
      <w:r w:rsidR="0097052E" w:rsidRPr="006937BB">
        <w:rPr>
          <w:color w:val="000000"/>
          <w:szCs w:val="20"/>
        </w:rPr>
        <w:t>1.</w:t>
      </w:r>
      <w:r>
        <w:rPr>
          <w:color w:val="000000"/>
          <w:szCs w:val="20"/>
        </w:rPr>
        <w:t xml:space="preserve"> </w:t>
      </w:r>
      <w:r w:rsidR="0097052E" w:rsidRPr="006937BB">
        <w:rPr>
          <w:color w:val="000000"/>
          <w:szCs w:val="20"/>
        </w:rPr>
        <w:t xml:space="preserve">Зменшення ціни за одиницю Товару у разі коливання ціни Товару на ринку. Постачальник повідомляє Споживача відповідним зверненням (листом), в якому надає порівняння у абсолютному (цифровому) та відсотковому значенні ціни електричної енергії на ринку з дати укладення Договору чи з дати укладення попередньої додаткової угоди до Договору (в якій змінювалася ціна товару), і ціни електричної енергії станом на дату (розрахунковий період), починаючи з якої (якого) ініціюється її зміна. Для документального </w:t>
      </w:r>
      <w:r w:rsidR="0097052E" w:rsidRPr="006937BB">
        <w:rPr>
          <w:color w:val="000000"/>
          <w:szCs w:val="20"/>
        </w:rPr>
        <w:lastRenderedPageBreak/>
        <w:t xml:space="preserve">підтвердження факту зменшення ціни електричної енергії на ринку Сторони можуть використовувати інформацію з </w:t>
      </w:r>
      <w:proofErr w:type="spellStart"/>
      <w:r w:rsidR="0097052E" w:rsidRPr="006937BB">
        <w:rPr>
          <w:color w:val="000000"/>
          <w:szCs w:val="20"/>
        </w:rPr>
        <w:t>вебсайту</w:t>
      </w:r>
      <w:proofErr w:type="spellEnd"/>
      <w:r w:rsidR="0097052E" w:rsidRPr="006937BB">
        <w:rPr>
          <w:color w:val="000000"/>
          <w:szCs w:val="20"/>
        </w:rPr>
        <w:t xml:space="preserve"> ДП «Оператор ринку» (https://www.oree.com.ua) для торгової зони ОЕС України щодо рівня середньозважених цін, при цьому відповідні довідкові та аналітичні матеріали, отримані з даного </w:t>
      </w:r>
      <w:proofErr w:type="spellStart"/>
      <w:r w:rsidR="0097052E" w:rsidRPr="006937BB">
        <w:rPr>
          <w:color w:val="000000"/>
          <w:szCs w:val="20"/>
        </w:rPr>
        <w:t>вебсайту</w:t>
      </w:r>
      <w:proofErr w:type="spellEnd"/>
      <w:r w:rsidR="0097052E" w:rsidRPr="006937BB">
        <w:rPr>
          <w:color w:val="000000"/>
          <w:szCs w:val="20"/>
        </w:rPr>
        <w:t>, завіряються підписом уповноваженої особи Постачальника.</w:t>
      </w:r>
    </w:p>
    <w:p w:rsidR="0097052E" w:rsidRPr="006937BB" w:rsidRDefault="0097052E" w:rsidP="006937BB">
      <w:pPr>
        <w:tabs>
          <w:tab w:val="left" w:pos="9639"/>
        </w:tabs>
        <w:ind w:left="0" w:right="0"/>
        <w:rPr>
          <w:color w:val="000000"/>
          <w:szCs w:val="20"/>
        </w:rPr>
      </w:pPr>
      <w:r w:rsidRPr="006937BB">
        <w:rPr>
          <w:color w:val="000000"/>
          <w:szCs w:val="20"/>
        </w:rPr>
        <w:t xml:space="preserve">     </w:t>
      </w:r>
      <w:r w:rsidR="006937BB">
        <w:rPr>
          <w:color w:val="000000"/>
          <w:szCs w:val="20"/>
        </w:rPr>
        <w:t>4.6</w:t>
      </w:r>
      <w:r w:rsidRPr="006937BB">
        <w:rPr>
          <w:color w:val="000000"/>
          <w:szCs w:val="20"/>
        </w:rPr>
        <w:t>.2. Збільшення ціни за одиницю Товару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за умови, що зазначена зміна не призведе до збільшення суми, визначеної в п.</w:t>
      </w:r>
      <w:r w:rsidR="0080356B">
        <w:rPr>
          <w:color w:val="000000"/>
          <w:szCs w:val="20"/>
        </w:rPr>
        <w:t>4.2</w:t>
      </w:r>
      <w:r w:rsidRPr="006937BB">
        <w:rPr>
          <w:color w:val="000000"/>
          <w:szCs w:val="20"/>
        </w:rPr>
        <w:t xml:space="preserve"> Договору. </w:t>
      </w:r>
    </w:p>
    <w:p w:rsidR="00D1030C" w:rsidRPr="006937BB" w:rsidRDefault="0097052E" w:rsidP="006937BB">
      <w:pPr>
        <w:tabs>
          <w:tab w:val="left" w:pos="9639"/>
        </w:tabs>
        <w:ind w:left="0" w:right="0"/>
        <w:rPr>
          <w:color w:val="000000"/>
          <w:szCs w:val="20"/>
        </w:rPr>
      </w:pPr>
      <w:r w:rsidRPr="006937BB">
        <w:rPr>
          <w:color w:val="000000"/>
          <w:szCs w:val="20"/>
        </w:rPr>
        <w:t xml:space="preserve">У разі коливання ціни за одиницю Товару на ринку в сторону збільшення, Постачальник письмово звертається до Споживача листом, в якому пропонує нову ціну за одиницю Товару з урахуванням коливання ціни такого Товару на ринку порівняно із ціною за одиницю Товару, визначеною в Договорі. Разом із листом Постачальник повинен надати оригінал довідки з Торгово-промислової палати України чи її територіального відділення / </w:t>
      </w:r>
      <w:proofErr w:type="spellStart"/>
      <w:r w:rsidRPr="006937BB">
        <w:rPr>
          <w:color w:val="000000"/>
          <w:szCs w:val="20"/>
        </w:rPr>
        <w:t>ДП«Держзовнішінформ</w:t>
      </w:r>
      <w:proofErr w:type="spellEnd"/>
      <w:r w:rsidRPr="006937BB">
        <w:rPr>
          <w:color w:val="000000"/>
          <w:szCs w:val="20"/>
        </w:rPr>
        <w:t>»/ДП «</w:t>
      </w:r>
      <w:proofErr w:type="spellStart"/>
      <w:r w:rsidRPr="006937BB">
        <w:rPr>
          <w:color w:val="000000"/>
          <w:szCs w:val="20"/>
        </w:rPr>
        <w:t>Укрпромзовнішекспертиза</w:t>
      </w:r>
      <w:proofErr w:type="spellEnd"/>
      <w:r w:rsidRPr="006937BB">
        <w:rPr>
          <w:color w:val="000000"/>
          <w:szCs w:val="20"/>
        </w:rPr>
        <w:t xml:space="preserve">»/ органів статистик, та роздруковану довідку з офіційного </w:t>
      </w:r>
      <w:proofErr w:type="spellStart"/>
      <w:r w:rsidRPr="006937BB">
        <w:rPr>
          <w:color w:val="000000"/>
          <w:szCs w:val="20"/>
        </w:rPr>
        <w:t>вебсайту</w:t>
      </w:r>
      <w:proofErr w:type="spellEnd"/>
      <w:r w:rsidRPr="006937BB">
        <w:rPr>
          <w:color w:val="000000"/>
          <w:szCs w:val="20"/>
        </w:rPr>
        <w:t xml:space="preserve"> НКРЕКП (</w:t>
      </w:r>
      <w:proofErr w:type="spellStart"/>
      <w:r w:rsidRPr="006937BB">
        <w:rPr>
          <w:color w:val="000000"/>
          <w:szCs w:val="20"/>
        </w:rPr>
        <w:t>www.nerc.gov.ua</w:t>
      </w:r>
      <w:proofErr w:type="spellEnd"/>
      <w:r w:rsidRPr="006937BB">
        <w:rPr>
          <w:color w:val="000000"/>
          <w:szCs w:val="20"/>
        </w:rPr>
        <w:t xml:space="preserve">)  / або іншого органу, який має на це повноваження, із зазначенням зміненої ціни за одиницю Товару на ринку України (далі – Довідка), </w:t>
      </w:r>
      <w:proofErr w:type="spellStart"/>
      <w:r w:rsidRPr="006937BB">
        <w:rPr>
          <w:color w:val="000000"/>
          <w:szCs w:val="20"/>
        </w:rPr>
        <w:t>скріншот</w:t>
      </w:r>
      <w:proofErr w:type="spellEnd"/>
      <w:r w:rsidRPr="006937BB">
        <w:rPr>
          <w:color w:val="000000"/>
          <w:szCs w:val="20"/>
        </w:rPr>
        <w:t xml:space="preserve"> з </w:t>
      </w:r>
      <w:proofErr w:type="spellStart"/>
      <w:r w:rsidRPr="006937BB">
        <w:rPr>
          <w:color w:val="000000"/>
          <w:szCs w:val="20"/>
        </w:rPr>
        <w:t>вебсайту</w:t>
      </w:r>
      <w:proofErr w:type="spellEnd"/>
      <w:r w:rsidRPr="006937BB">
        <w:rPr>
          <w:color w:val="000000"/>
          <w:szCs w:val="20"/>
        </w:rPr>
        <w:t xml:space="preserve"> ДП «Оператор Ринку» (https:// </w:t>
      </w:r>
      <w:proofErr w:type="spellStart"/>
      <w:r w:rsidRPr="006937BB">
        <w:rPr>
          <w:color w:val="000000"/>
          <w:szCs w:val="20"/>
        </w:rPr>
        <w:t>www.oree.com.ua</w:t>
      </w:r>
      <w:proofErr w:type="spellEnd"/>
      <w:r w:rsidRPr="006937BB">
        <w:rPr>
          <w:color w:val="000000"/>
          <w:szCs w:val="20"/>
        </w:rPr>
        <w:t>)\</w:t>
      </w:r>
      <w:r w:rsidR="00685AD3" w:rsidRPr="006937BB">
        <w:rPr>
          <w:color w:val="000000"/>
          <w:szCs w:val="20"/>
        </w:rPr>
        <w:t>,</w:t>
      </w:r>
      <w:r w:rsidRPr="006937BB">
        <w:rPr>
          <w:color w:val="000000"/>
          <w:szCs w:val="20"/>
        </w:rPr>
        <w:t xml:space="preserve"> яка підтверджує та обґрунтовує збільшення ціни порівняно з ціною за одиницю Товару, встановленою </w:t>
      </w:r>
      <w:r w:rsidR="00D1030C" w:rsidRPr="006937BB">
        <w:rPr>
          <w:color w:val="000000"/>
          <w:szCs w:val="20"/>
        </w:rPr>
        <w:t xml:space="preserve">пунктом </w:t>
      </w:r>
      <w:r w:rsidRPr="006937BB">
        <w:rPr>
          <w:color w:val="000000"/>
          <w:szCs w:val="20"/>
        </w:rPr>
        <w:t>4</w:t>
      </w:r>
      <w:r w:rsidR="00D1030C" w:rsidRPr="006937BB">
        <w:rPr>
          <w:color w:val="000000"/>
          <w:szCs w:val="20"/>
        </w:rPr>
        <w:t>.1</w:t>
      </w:r>
      <w:r w:rsidRPr="006937BB">
        <w:rPr>
          <w:color w:val="000000"/>
          <w:szCs w:val="20"/>
        </w:rPr>
        <w:t xml:space="preserve"> цього Договору. </w:t>
      </w:r>
    </w:p>
    <w:p w:rsidR="0097052E" w:rsidRPr="006937BB" w:rsidRDefault="0097052E" w:rsidP="006937BB">
      <w:pPr>
        <w:tabs>
          <w:tab w:val="left" w:pos="9639"/>
        </w:tabs>
        <w:ind w:left="0" w:right="0"/>
        <w:rPr>
          <w:color w:val="000000"/>
          <w:szCs w:val="20"/>
        </w:rPr>
      </w:pPr>
      <w:r w:rsidRPr="006937BB">
        <w:rPr>
          <w:color w:val="000000"/>
          <w:szCs w:val="20"/>
        </w:rPr>
        <w:t xml:space="preserve">Зміна ціни за одиницю товару може бути здійснена не частіше 1 (одного) разу протягом розрахункового періоду, встановленого у п. </w:t>
      </w:r>
      <w:r w:rsidR="00D1030C" w:rsidRPr="006937BB">
        <w:rPr>
          <w:color w:val="000000"/>
          <w:szCs w:val="20"/>
        </w:rPr>
        <w:t>4.</w:t>
      </w:r>
      <w:r w:rsidR="00611BA4">
        <w:rPr>
          <w:color w:val="000000"/>
          <w:szCs w:val="20"/>
        </w:rPr>
        <w:t>7</w:t>
      </w:r>
      <w:r w:rsidRPr="006937BB">
        <w:rPr>
          <w:color w:val="000000"/>
          <w:szCs w:val="20"/>
        </w:rPr>
        <w:t>. Договору.</w:t>
      </w:r>
    </w:p>
    <w:p w:rsidR="0097052E" w:rsidRPr="006937BB" w:rsidRDefault="0080356B" w:rsidP="006937BB">
      <w:pPr>
        <w:tabs>
          <w:tab w:val="left" w:pos="9639"/>
        </w:tabs>
        <w:ind w:left="0" w:right="0"/>
        <w:rPr>
          <w:color w:val="000000"/>
          <w:szCs w:val="20"/>
        </w:rPr>
      </w:pPr>
      <w:r>
        <w:rPr>
          <w:color w:val="000000"/>
          <w:szCs w:val="20"/>
        </w:rPr>
        <w:t>4.</w:t>
      </w:r>
      <w:r w:rsidR="00611BA4">
        <w:rPr>
          <w:color w:val="000000"/>
          <w:szCs w:val="20"/>
        </w:rPr>
        <w:t>6.3</w:t>
      </w:r>
      <w:r w:rsidR="0097052E" w:rsidRPr="006937BB">
        <w:rPr>
          <w:color w:val="000000"/>
          <w:szCs w:val="20"/>
        </w:rPr>
        <w:t>. Ціна за одиницю товару може змінюватися у випадку зміни регульованих цін (тарифів) і нормативів, які застосовуються у Договорі, а саме: тарифу на послуги з передачі електричної енергії, який враховано в структуру ціни одиниці товару. У цьому випадку зміна ціни за одиницю товару здійснюється у такому порядку:</w:t>
      </w:r>
    </w:p>
    <w:p w:rsidR="0097052E" w:rsidRPr="006937BB" w:rsidRDefault="006937BB" w:rsidP="006937BB">
      <w:pPr>
        <w:tabs>
          <w:tab w:val="left" w:pos="9639"/>
        </w:tabs>
        <w:ind w:left="0" w:right="0"/>
        <w:rPr>
          <w:color w:val="000000"/>
          <w:szCs w:val="20"/>
        </w:rPr>
      </w:pPr>
      <w:r w:rsidRPr="006937BB">
        <w:rPr>
          <w:color w:val="000000"/>
          <w:szCs w:val="20"/>
        </w:rPr>
        <w:t xml:space="preserve">- </w:t>
      </w:r>
      <w:r w:rsidR="0097052E" w:rsidRPr="006937BB">
        <w:rPr>
          <w:color w:val="000000"/>
          <w:szCs w:val="20"/>
        </w:rPr>
        <w:t>підставою для зміни ціни є набрання чинності рішення НКРЕКП про зміну відповідного тарифу, що застосовується у Договорі;</w:t>
      </w:r>
    </w:p>
    <w:p w:rsidR="0097052E" w:rsidRPr="006937BB" w:rsidRDefault="006937BB" w:rsidP="006937BB">
      <w:pPr>
        <w:tabs>
          <w:tab w:val="left" w:pos="9639"/>
        </w:tabs>
        <w:ind w:left="0" w:right="0"/>
        <w:rPr>
          <w:color w:val="000000"/>
          <w:szCs w:val="20"/>
        </w:rPr>
      </w:pPr>
      <w:r w:rsidRPr="006937BB">
        <w:rPr>
          <w:color w:val="000000"/>
          <w:szCs w:val="20"/>
        </w:rPr>
        <w:t xml:space="preserve">- </w:t>
      </w:r>
      <w:r w:rsidR="0097052E" w:rsidRPr="006937BB">
        <w:rPr>
          <w:color w:val="000000"/>
          <w:szCs w:val="20"/>
        </w:rPr>
        <w:t>Постачальник повинен письмово протягом 15 днів з дня набрання чинності такого рішення звернутися до Споживача та надати додаткову угоду до Договору з розрахунком нової ціни за одиницю товару.</w:t>
      </w:r>
    </w:p>
    <w:p w:rsidR="0097052E" w:rsidRPr="006937BB" w:rsidRDefault="0097052E" w:rsidP="006937BB">
      <w:pPr>
        <w:tabs>
          <w:tab w:val="left" w:pos="9639"/>
        </w:tabs>
        <w:ind w:left="0" w:right="0"/>
        <w:rPr>
          <w:color w:val="000000"/>
          <w:szCs w:val="20"/>
        </w:rPr>
      </w:pPr>
      <w:r w:rsidRPr="006937BB">
        <w:rPr>
          <w:color w:val="000000"/>
          <w:szCs w:val="20"/>
        </w:rPr>
        <w:t>Нова ціна за одиницю товару застосовується з дня введення в дію відповідного регульованого тарифу згідно з рішенням НКРЕКП, якщо інше не встановлено законодавством України.</w:t>
      </w:r>
    </w:p>
    <w:p w:rsidR="00B15841" w:rsidRDefault="005218F9" w:rsidP="0097052E">
      <w:pPr>
        <w:ind w:left="0" w:right="0"/>
      </w:pPr>
      <w:r>
        <w:t>4.</w:t>
      </w:r>
      <w:r w:rsidR="00611BA4">
        <w:t>7</w:t>
      </w:r>
      <w:r>
        <w:t xml:space="preserve">. </w:t>
      </w:r>
      <w:r w:rsidR="00B15841">
        <w:t>Розрахунковим періодом за цим Договором є 1 календарний місяць.</w:t>
      </w:r>
    </w:p>
    <w:p w:rsidR="00B15841" w:rsidRDefault="0080356B" w:rsidP="005218F9">
      <w:pPr>
        <w:ind w:left="0" w:right="0"/>
      </w:pPr>
      <w:r>
        <w:t>4.</w:t>
      </w:r>
      <w:r w:rsidR="00611BA4">
        <w:t>8</w:t>
      </w:r>
      <w:r w:rsidR="005218F9">
        <w:t xml:space="preserve">. </w:t>
      </w:r>
      <w:r w:rsidR="00B15841">
        <w:t>Розрахунки Споживача за цим Договором здійснюються на поточний рахунок із спеціальним режимом використання Постачальника.</w:t>
      </w:r>
    </w:p>
    <w:p w:rsidR="00B15841" w:rsidRDefault="00B15841" w:rsidP="005218F9">
      <w:pPr>
        <w:ind w:left="0" w:right="0"/>
      </w:pPr>
      <w:r>
        <w:t>Споживач не обмежується у праві здійснювати оплату за цим Договором через банківську платіжну систему та в інший, не заборонений чинним законодавством, спосіб.</w:t>
      </w:r>
    </w:p>
    <w:p w:rsidR="00B15841" w:rsidRDefault="00B15841" w:rsidP="005218F9">
      <w:pPr>
        <w:ind w:left="0" w:right="0"/>
      </w:pPr>
      <w:r>
        <w:t>Оплата вартості електричної енергії за цим Договором здійснюється Споживачем виключно шляхом перерахування коштів на поточний рахунок із спеціальним режимом використання Постачальника.</w:t>
      </w:r>
    </w:p>
    <w:p w:rsidR="00B15841" w:rsidRDefault="00B15841" w:rsidP="00B15841">
      <w:pPr>
        <w:ind w:left="0" w:right="0"/>
      </w:pPr>
      <w:r>
        <w:t>Оплата вважається здійсненою після того, як  на поточний рахунок із спеціальним режимом використання Постачальника надійшла вся сума коштів, що підлягає сплаті за куповану електричну енергію відповідно до умов цього Договору. Поточний рахунок із спеціальним режимом використання Постачальника зазначається у платіжних документах Постачальника, у тому числі у разі його зміни.</w:t>
      </w:r>
    </w:p>
    <w:p w:rsidR="00B15841" w:rsidRDefault="005218F9" w:rsidP="00B15841">
      <w:pPr>
        <w:ind w:left="0" w:right="0"/>
      </w:pPr>
      <w:r>
        <w:t>4.</w:t>
      </w:r>
      <w:r w:rsidR="00611BA4">
        <w:t>9</w:t>
      </w:r>
      <w:r>
        <w:t xml:space="preserve">. </w:t>
      </w:r>
      <w:r w:rsidR="00B15841">
        <w:t xml:space="preserve">Оплата рахунка Постачальника за цим Договором має бути здійснена Споживачем у строк, визначений у рахунку та Акті, який не може бути меншим 7 (семи) банківських днів з моменту отримання його Споживачем. </w:t>
      </w:r>
    </w:p>
    <w:p w:rsidR="00B15841" w:rsidRDefault="00B15841" w:rsidP="00B15841">
      <w:pPr>
        <w:ind w:left="0" w:right="0"/>
      </w:pPr>
      <w: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можуть містити інформацію щодо адреси, телефонів, офіційних веб-</w:t>
      </w:r>
      <w:r>
        <w:lastRenderedPageBreak/>
        <w:t>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B15841" w:rsidRDefault="00B15841" w:rsidP="00B15841">
      <w:pPr>
        <w:ind w:left="0" w:right="0"/>
      </w:pPr>
      <w:r>
        <w:t>4.</w:t>
      </w:r>
      <w:r w:rsidR="0080356B">
        <w:t>1</w:t>
      </w:r>
      <w:r w:rsidR="00611BA4">
        <w:t>0</w:t>
      </w:r>
      <w:r w:rsidR="0080356B">
        <w:t>.</w:t>
      </w:r>
      <w:r>
        <w:t xml:space="preserve"> Якщо Споживач не здійснив оплату за цим Договором у передбачені Договором строки або не допустив представників Постачальника до розрахункових засобів комерційного обліку електричної енергії, що розташовані на території Споживача, Постачальник має право здійснити заходи з припинення постачання електричної енергії Споживачу за умови попередження Споживача не пізніше ніж за 10 робочих днів до дня відключення у порядку, визначеному ПРРЕЕ.</w:t>
      </w:r>
    </w:p>
    <w:p w:rsidR="00B15841" w:rsidRDefault="00B15841" w:rsidP="00B15841">
      <w:pPr>
        <w:ind w:left="0" w:right="0"/>
      </w:pPr>
      <w:r>
        <w:t>4.</w:t>
      </w:r>
      <w:r w:rsidR="0080356B">
        <w:t>1</w:t>
      </w:r>
      <w:r w:rsidR="00611BA4">
        <w:t>1</w:t>
      </w:r>
      <w:r w:rsidR="0080356B">
        <w:t>.</w:t>
      </w:r>
      <w:r>
        <w:t xml:space="preserve"> Звіряння фактичного обсягу спожитої електричної енергії на певну дату чи протягом відповідного періоду проводиться за вимогою однієї із Сторін, але не рідше одного разу на рік, шляхом складання двостороннього акту звіряння взаєморозрахунків. Один примірник цього акту Споживач зобов’язаний повернути Постачальнику підписаним у термін протягом 10 днів з дня його отримання.</w:t>
      </w:r>
    </w:p>
    <w:p w:rsidR="00B15841" w:rsidRDefault="0080356B" w:rsidP="00B15841">
      <w:pPr>
        <w:ind w:left="0" w:right="0"/>
      </w:pPr>
      <w:r>
        <w:t>4.1</w:t>
      </w:r>
      <w:r w:rsidR="00611BA4">
        <w:t>2</w:t>
      </w:r>
      <w:r w:rsidR="00B15841">
        <w:t>. У разі виникнення спірних питань між споживачем та постачальником послуг комерційного обліку (оператором системи)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Але в будь-якому випадку інформація  постачальника послуг комерційного обліку (оператора системи) є пріоритетною для здійснення комерційних розрахунків за цим Договором. Наявність заперечень з боку Споживача або спорів щодо показів засобів обліку не є підставою для затримки та/або не повної оплати коштів, згідно виставлених Постачальником рахунків (актів прийняття-передавання товарної продукції чи акт прийому-передачі проданих товарів та/або наданих послуг).</w:t>
      </w:r>
    </w:p>
    <w:p w:rsidR="00B15841" w:rsidRDefault="00B15841" w:rsidP="00B15841">
      <w:pPr>
        <w:ind w:left="0" w:right="0"/>
      </w:pPr>
      <w:r>
        <w:t>4.</w:t>
      </w:r>
      <w:r w:rsidR="005218F9">
        <w:t>1</w:t>
      </w:r>
      <w:r w:rsidR="00611BA4">
        <w:t>3</w:t>
      </w:r>
      <w:r w:rsidR="0080356B">
        <w:t>.</w:t>
      </w:r>
      <w:r>
        <w:t xml:space="preserve"> У разі наявності у Споживача обґрунтованих заперечень щодо окремих положень (умов) комерційної пропозиції, Сторони узгоджують їх застосування (редакцію) шляхом укладення додаткової угоди.</w:t>
      </w:r>
    </w:p>
    <w:p w:rsidR="00B15841" w:rsidRDefault="00B15841" w:rsidP="00B15841">
      <w:pPr>
        <w:ind w:left="0" w:right="0"/>
      </w:pPr>
    </w:p>
    <w:p w:rsidR="00B15841" w:rsidRPr="005218F9" w:rsidRDefault="00B15841" w:rsidP="005218F9">
      <w:pPr>
        <w:ind w:left="0" w:right="0"/>
        <w:jc w:val="center"/>
        <w:rPr>
          <w:b/>
        </w:rPr>
      </w:pPr>
      <w:r w:rsidRPr="005218F9">
        <w:rPr>
          <w:b/>
        </w:rPr>
        <w:t>5.</w:t>
      </w:r>
      <w:r w:rsidRPr="005218F9">
        <w:rPr>
          <w:b/>
        </w:rPr>
        <w:tab/>
        <w:t>Права та обов'язки Споживача</w:t>
      </w:r>
    </w:p>
    <w:p w:rsidR="00B15841" w:rsidRDefault="00B15841" w:rsidP="00B15841">
      <w:pPr>
        <w:ind w:left="0" w:right="0"/>
      </w:pPr>
      <w:r>
        <w:t>5.1. Споживач має право:</w:t>
      </w:r>
    </w:p>
    <w:p w:rsidR="00B15841" w:rsidRDefault="00B15841" w:rsidP="00B15841">
      <w:pPr>
        <w:ind w:left="0" w:right="0"/>
      </w:pPr>
      <w:r>
        <w:t>1) отримувати електричну енергію на умовах, визначених у цьому Договорі;</w:t>
      </w:r>
    </w:p>
    <w:p w:rsidR="00B15841" w:rsidRDefault="00B15841" w:rsidP="00B15841">
      <w:pPr>
        <w:ind w:left="0" w:right="0"/>
      </w:pPr>
      <w:r>
        <w:t>2) купувати електричну енергію із забезпеченням рівня якості послуг, відповідно до вимог діючих стандартів якості надання послуг, затверджених Регулятором;</w:t>
      </w:r>
    </w:p>
    <w:p w:rsidR="00B15841" w:rsidRDefault="00B15841" w:rsidP="00B15841">
      <w:pPr>
        <w:ind w:left="0" w:right="0"/>
      </w:pPr>
      <w:r>
        <w:t>3)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B15841" w:rsidRDefault="00B15841" w:rsidP="00B15841">
      <w:pPr>
        <w:ind w:left="0" w:right="0"/>
      </w:pPr>
      <w:r>
        <w:t>4) безоплатно отримувати інформацію про обсяги та інші параметри власного споживання електричної енергії;</w:t>
      </w:r>
    </w:p>
    <w:p w:rsidR="00B15841" w:rsidRDefault="00B15841" w:rsidP="00B15841">
      <w:pPr>
        <w:ind w:left="0" w:right="0"/>
      </w:pPr>
      <w:r>
        <w:t>5) звертатися до Постачальника для вирішення будь-яких питань, пов'язаних з виконанням цього Договору;</w:t>
      </w:r>
    </w:p>
    <w:p w:rsidR="00B15841" w:rsidRDefault="00B15841" w:rsidP="00B15841">
      <w:pPr>
        <w:ind w:left="0" w:right="0"/>
      </w:pPr>
      <w:r>
        <w:t>6) вимагати від Постачальника пояснень щодо виставлених рахунків (актів прийняття-передавання товарної продукції чи акт прийому-передачі проданих товарів та/або наданих послуг) і, у випадку незгоди з порядком розрахунків або розрахованою сумою, вимагати організації та проведення звіряння (за необхідності із залученням постачальника послуг комерційного обліку та/або оператора системи) розрахункових даних та/або оскаржувати їх в установленому цим Договором та чинним законодавством порядку;</w:t>
      </w:r>
    </w:p>
    <w:p w:rsidR="00B15841" w:rsidRDefault="00B15841" w:rsidP="00B15841">
      <w:pPr>
        <w:ind w:left="0" w:right="0"/>
      </w:pPr>
      <w:r>
        <w:t>7) проводити звіряння фактичних розрахунків в установленому ПРРЕЕ порядку з підписанням відповідного акта;</w:t>
      </w:r>
    </w:p>
    <w:p w:rsidR="00B15841" w:rsidRDefault="00B15841" w:rsidP="00B15841">
      <w:pPr>
        <w:ind w:left="0" w:right="0"/>
      </w:pPr>
      <w:r>
        <w:t>8)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B15841" w:rsidRDefault="00B15841" w:rsidP="00B15841">
      <w:pPr>
        <w:ind w:left="0" w:right="0"/>
      </w:pPr>
      <w:r>
        <w:t>9)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B15841" w:rsidRDefault="00B15841" w:rsidP="00B15841">
      <w:pPr>
        <w:ind w:left="0" w:right="0"/>
      </w:pPr>
      <w:r>
        <w:lastRenderedPageBreak/>
        <w:t>10) вимагати від Постачальника надання письмової форми цього Договору;</w:t>
      </w:r>
    </w:p>
    <w:p w:rsidR="00B15841" w:rsidRDefault="00B15841" w:rsidP="00B15841">
      <w:pPr>
        <w:ind w:left="0" w:right="0"/>
      </w:pPr>
      <w:r>
        <w:t xml:space="preserve">11) перейти на постачання електричної енергії до іншого </w:t>
      </w:r>
      <w:proofErr w:type="spellStart"/>
      <w:r>
        <w:t>електропостачальника</w:t>
      </w:r>
      <w:proofErr w:type="spellEnd"/>
      <w:r>
        <w:t>, відповідно до умов чинного законодавства та/або достроково призупинити чи розірвати цей Договір у встановленому ним порядку;</w:t>
      </w:r>
    </w:p>
    <w:p w:rsidR="00B15841" w:rsidRDefault="00B15841" w:rsidP="00B15841">
      <w:pPr>
        <w:ind w:left="0" w:right="0"/>
      </w:pPr>
      <w:r>
        <w:t>12) мати інші права, передбачені чинним законодавством і цим Договором.</w:t>
      </w:r>
    </w:p>
    <w:p w:rsidR="00B15841" w:rsidRDefault="00B15841" w:rsidP="00B15841">
      <w:pPr>
        <w:ind w:left="0" w:right="0"/>
      </w:pPr>
      <w:r>
        <w:t>5.2. Споживач зобов'язується:</w:t>
      </w:r>
    </w:p>
    <w:p w:rsidR="00B15841" w:rsidRDefault="00B15841" w:rsidP="00B15841">
      <w:pPr>
        <w:ind w:left="0" w:right="0"/>
      </w:pPr>
      <w:r>
        <w:t>1) забезпечувати своєчасну та повну оплату спожитої електричної енергії відповідно до умов цього Договору згідно з умовами цього Договору;</w:t>
      </w:r>
    </w:p>
    <w:p w:rsidR="00B15841" w:rsidRDefault="00B15841" w:rsidP="00B15841">
      <w:pPr>
        <w:ind w:left="0" w:right="0"/>
      </w:pPr>
      <w:r>
        <w:t>2) мати діючий договір Споживача про надання послуг з розподілу/передачі електричної енергії з оператором системи,  на території здійснення ліцензованої діяльності якого приєднана до електричних мереж електроустановка Споживача;</w:t>
      </w:r>
    </w:p>
    <w:p w:rsidR="00B15841" w:rsidRDefault="00B15841" w:rsidP="00B15841">
      <w:pPr>
        <w:ind w:left="0" w:right="0"/>
      </w:pPr>
      <w: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B15841" w:rsidRDefault="00B15841" w:rsidP="00B15841">
      <w:pPr>
        <w:ind w:left="0" w:right="0"/>
      </w:pPr>
      <w:r>
        <w:t xml:space="preserve">4) протягом 5 робочих днів до дати постачання електричної енергії новим </w:t>
      </w:r>
      <w:proofErr w:type="spellStart"/>
      <w:r>
        <w:t>електропостачальником</w:t>
      </w:r>
      <w:proofErr w:type="spellEnd"/>
      <w:r>
        <w:t>, але не пізніше дати, зазначеної у цьому Договорі, розрахуватися з Постачальником за спожиту електричну енергію;</w:t>
      </w:r>
    </w:p>
    <w:p w:rsidR="00B15841" w:rsidRDefault="00B15841" w:rsidP="00B15841">
      <w:pPr>
        <w:ind w:left="0" w:right="0"/>
      </w:pPr>
      <w:r>
        <w:t>5) надавати забезпечення виконання зобов'язань з оплати послуг з постачання електричної енергії, у разі неможливості погашення заборгованості за поставлену електричну енергію та/або перебування в процесі ліквідації чи банкрутства відповідно до положень Цивільного кодексу України та ПРРЕЕ;</w:t>
      </w:r>
    </w:p>
    <w:p w:rsidR="00B15841" w:rsidRDefault="00B15841" w:rsidP="00B15841">
      <w:pPr>
        <w:ind w:left="0" w:right="0"/>
      </w:pPr>
      <w:r>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представників Постачальника після пред'явлення ними службових посвідчень для звіряння показників фактично спожитих Споживачем обсягів електричної енергії;</w:t>
      </w:r>
    </w:p>
    <w:p w:rsidR="00B15841" w:rsidRDefault="00B15841" w:rsidP="00B15841">
      <w:pPr>
        <w:ind w:left="0" w:right="0"/>
      </w:pPr>
      <w:r>
        <w:t xml:space="preserve">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  </w:t>
      </w:r>
    </w:p>
    <w:p w:rsidR="00B15841" w:rsidRDefault="00B15841" w:rsidP="00B15841">
      <w:pPr>
        <w:ind w:left="0" w:right="0"/>
      </w:pPr>
      <w:r>
        <w:t>8) вживати всіх можливих заходів, спрямованих на запобігання травматизму та загрозі життю, пошкодженню обладнання та продукції, негативним екологічним наслідкам тощо, у разі отримання попередження про відключення (обмеження) згідно ПРРЕЕ;</w:t>
      </w:r>
    </w:p>
    <w:p w:rsidR="00B15841" w:rsidRDefault="00B15841" w:rsidP="00B15841">
      <w:pPr>
        <w:ind w:left="0" w:right="0"/>
      </w:pPr>
      <w:r>
        <w:t>9) при укладенні Договору надавати Постачальнику відомості про обсяги прогнозованого споживання електричної енергії протягом терміну дії Договору з помісячним розподілом за формою, узгодженою Сторонами чи оприлюдненою Постачальником на його офіційному веб-сайті;</w:t>
      </w:r>
    </w:p>
    <w:p w:rsidR="00B15841" w:rsidRDefault="00B15841" w:rsidP="00B15841">
      <w:pPr>
        <w:ind w:left="0" w:right="0"/>
      </w:pPr>
      <w:r>
        <w:t>10) виконувати інші обов'язки, покладені на Споживача чинним законодавством та/або цим Договором.</w:t>
      </w:r>
    </w:p>
    <w:p w:rsidR="00B15841" w:rsidRDefault="00B15841" w:rsidP="00B15841">
      <w:pPr>
        <w:ind w:left="0" w:right="0"/>
      </w:pPr>
    </w:p>
    <w:p w:rsidR="00B15841" w:rsidRPr="005218F9" w:rsidRDefault="00B15841" w:rsidP="005218F9">
      <w:pPr>
        <w:ind w:left="0" w:right="0"/>
        <w:jc w:val="center"/>
        <w:rPr>
          <w:b/>
        </w:rPr>
      </w:pPr>
      <w:r w:rsidRPr="005218F9">
        <w:rPr>
          <w:b/>
        </w:rPr>
        <w:t>6.</w:t>
      </w:r>
      <w:r w:rsidRPr="005218F9">
        <w:rPr>
          <w:b/>
        </w:rPr>
        <w:tab/>
        <w:t>Права і обов'язки Постачальника</w:t>
      </w:r>
    </w:p>
    <w:p w:rsidR="00B15841" w:rsidRDefault="00B15841" w:rsidP="00B15841">
      <w:pPr>
        <w:ind w:left="0" w:right="0"/>
      </w:pPr>
      <w:r>
        <w:t>6.1. Постачальник має право:</w:t>
      </w:r>
    </w:p>
    <w:p w:rsidR="00B15841" w:rsidRDefault="00B15841" w:rsidP="00B15841">
      <w:pPr>
        <w:ind w:left="0" w:right="0"/>
      </w:pPr>
      <w:r>
        <w:t xml:space="preserve">1)  отримувати від Споживача оплату за поставлену електричну енергію; </w:t>
      </w:r>
    </w:p>
    <w:p w:rsidR="00B15841" w:rsidRDefault="00B15841" w:rsidP="00B15841">
      <w:pPr>
        <w:ind w:left="0" w:right="0"/>
      </w:pPr>
      <w:r>
        <w:t>2)  контролювати правильність оформлення Споживачем платіжних документів;</w:t>
      </w:r>
    </w:p>
    <w:p w:rsidR="00B15841" w:rsidRDefault="00B15841" w:rsidP="00B15841">
      <w:pPr>
        <w:ind w:left="0" w:right="0"/>
      </w:pPr>
      <w: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B15841" w:rsidRDefault="00B15841" w:rsidP="00B15841">
      <w:pPr>
        <w:ind w:left="0" w:right="0"/>
      </w:pPr>
      <w:r>
        <w:t>4)   безперешкодного доступу до розрахункових засобів вимірювальної техніки Споживача для перевірки показників фактично спожитих Споживачем обсягів електричної енергії;</w:t>
      </w:r>
    </w:p>
    <w:p w:rsidR="00B15841" w:rsidRDefault="00B15841" w:rsidP="00B15841">
      <w:pPr>
        <w:ind w:left="0" w:right="0"/>
      </w:pPr>
      <w:r>
        <w:t>5)  проводити разом зі Споживачем звіряння фактично спожитих обсягів електричної енергії з підписанням відповідного акту;</w:t>
      </w:r>
    </w:p>
    <w:p w:rsidR="00B15841" w:rsidRDefault="00B15841" w:rsidP="00B15841">
      <w:pPr>
        <w:ind w:left="0" w:right="0"/>
      </w:pPr>
      <w:r>
        <w:t>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w:t>
      </w:r>
    </w:p>
    <w:p w:rsidR="00B15841" w:rsidRDefault="00B15841" w:rsidP="00B15841">
      <w:pPr>
        <w:ind w:left="0" w:right="0"/>
      </w:pPr>
      <w:r>
        <w:t>7)  мати інші права, передбачені чинним законодавством і цим Договором.</w:t>
      </w:r>
    </w:p>
    <w:p w:rsidR="00B15841" w:rsidRDefault="00B15841" w:rsidP="00B15841">
      <w:pPr>
        <w:ind w:left="0" w:right="0"/>
      </w:pPr>
      <w:r>
        <w:lastRenderedPageBreak/>
        <w:t>6.2. Постачальник зобов'язується:</w:t>
      </w:r>
    </w:p>
    <w:p w:rsidR="00B15841" w:rsidRDefault="00B15841" w:rsidP="00B15841">
      <w:pPr>
        <w:ind w:left="0" w:right="0"/>
      </w:pPr>
      <w:r>
        <w:t>1) забезпечувати належну якість надання послуг з постачання електричної енергії відповідно до вимог чинного законодавства та цього Договору;</w:t>
      </w:r>
    </w:p>
    <w:p w:rsidR="00B15841" w:rsidRDefault="00B15841" w:rsidP="00B15841">
      <w:pPr>
        <w:ind w:left="0" w:right="0"/>
      </w:pPr>
      <w:r>
        <w:t>2) нараховувати і виставляти рахунки (акти прийняття-передавання товарної продукції чи акт прийому-передачі проданих товарів та/або наданих послуг) Споживачу за поставлену електричну енергію відповідно до вимог та у порядку, передбачених ПРРЕЕ та цим Договором;</w:t>
      </w:r>
    </w:p>
    <w:p w:rsidR="00B15841" w:rsidRDefault="00B15841" w:rsidP="00B15841">
      <w:pPr>
        <w:ind w:left="0" w:right="0"/>
      </w:pPr>
      <w:r>
        <w:t>3)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повідомляється Споживачу у спосіб, передбачений п.6.1 цього Договору, безкоштовно надається Споживачу на його запит;</w:t>
      </w:r>
    </w:p>
    <w:p w:rsidR="00B15841" w:rsidRDefault="00B15841" w:rsidP="00B15841">
      <w:pPr>
        <w:ind w:left="0" w:right="0"/>
      </w:pPr>
      <w:r>
        <w:t>4)  безоплатно направляти Споживачеві платіжні документи (рахунок та акт) до 20 числа, наступного за звітним періодом;</w:t>
      </w:r>
    </w:p>
    <w:p w:rsidR="00B15841" w:rsidRDefault="00B15841" w:rsidP="00B15841">
      <w:pPr>
        <w:ind w:left="0" w:right="0"/>
      </w:pPr>
      <w:r>
        <w:t xml:space="preserve">5) нараховувати і виставляти рахунки Споживачу за поставлену електричну енергію єдиним платіжним документом (рахунком та актом) на всі об’єкти Споживача; </w:t>
      </w:r>
    </w:p>
    <w:p w:rsidR="00B15841" w:rsidRDefault="00B15841" w:rsidP="00B15841">
      <w:pPr>
        <w:ind w:left="0" w:right="0"/>
      </w:pPr>
      <w:r>
        <w:t>6) приймати оплату наданих за цим Договором послуг будь-яким способом, що передбачений цим Договором;</w:t>
      </w:r>
    </w:p>
    <w:p w:rsidR="00B15841" w:rsidRDefault="00B15841" w:rsidP="00B15841">
      <w:pPr>
        <w:ind w:left="0" w:right="0"/>
      </w:pPr>
      <w:r>
        <w:t>7) розглядати в установленому чинним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B15841" w:rsidRDefault="00B15841" w:rsidP="00B15841">
      <w:pPr>
        <w:ind w:left="0" w:right="0"/>
      </w:pPr>
      <w:r>
        <w:t>8)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B15841" w:rsidRDefault="00B15841" w:rsidP="00B15841">
      <w:pPr>
        <w:ind w:left="0" w:right="0"/>
      </w:pPr>
      <w:r>
        <w:t>9) забезпечувати конфіденційність даних, які отримуються від Споживача;</w:t>
      </w:r>
    </w:p>
    <w:p w:rsidR="00B15841" w:rsidRDefault="00B15841" w:rsidP="00B15841">
      <w:pPr>
        <w:ind w:left="0" w:right="0"/>
      </w:pPr>
      <w:r>
        <w:t>10)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B15841" w:rsidRDefault="00B15841" w:rsidP="00B15841">
      <w:pPr>
        <w:ind w:left="0" w:right="0"/>
      </w:pPr>
      <w:r>
        <w:t xml:space="preserve">11)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 </w:t>
      </w:r>
    </w:p>
    <w:p w:rsidR="00B15841" w:rsidRDefault="00B15841" w:rsidP="00B15841">
      <w:pPr>
        <w:ind w:left="0" w:right="0"/>
      </w:pPr>
      <w:r>
        <w:t>–</w:t>
      </w:r>
      <w:r>
        <w:tab/>
        <w:t xml:space="preserve">вибрати іншого </w:t>
      </w:r>
      <w:proofErr w:type="spellStart"/>
      <w:r>
        <w:t>електропостачальника</w:t>
      </w:r>
      <w:proofErr w:type="spellEnd"/>
      <w:r>
        <w:t xml:space="preserve"> та про наслідки невиконання цього;</w:t>
      </w:r>
    </w:p>
    <w:p w:rsidR="00B15841" w:rsidRDefault="00B15841" w:rsidP="00B15841">
      <w:pPr>
        <w:ind w:left="0" w:right="0"/>
      </w:pPr>
      <w:r>
        <w:t>–</w:t>
      </w:r>
      <w:r>
        <w:tab/>
        <w:t xml:space="preserve">перейти до </w:t>
      </w:r>
      <w:proofErr w:type="spellStart"/>
      <w:r>
        <w:t>електропостачальника</w:t>
      </w:r>
      <w:proofErr w:type="spellEnd"/>
      <w:r>
        <w:t>, на якого в установленому порядку покладені спеціальні обов’язки (постачальник «останньої надії»);</w:t>
      </w:r>
    </w:p>
    <w:p w:rsidR="00B15841" w:rsidRDefault="00B15841" w:rsidP="00B15841">
      <w:pPr>
        <w:ind w:left="0" w:right="0"/>
      </w:pPr>
      <w:r>
        <w:t>12) виконувати інші обов'язки, покладені на Постачальника чинним законодавством та/або цим Договором.</w:t>
      </w:r>
    </w:p>
    <w:p w:rsidR="00B15841" w:rsidRDefault="00B15841" w:rsidP="00B15841">
      <w:pPr>
        <w:ind w:left="0" w:right="0"/>
      </w:pPr>
    </w:p>
    <w:p w:rsidR="00B15841" w:rsidRPr="005218F9" w:rsidRDefault="00B15841" w:rsidP="005218F9">
      <w:pPr>
        <w:ind w:left="0" w:right="0"/>
        <w:jc w:val="center"/>
        <w:rPr>
          <w:b/>
        </w:rPr>
      </w:pPr>
      <w:r w:rsidRPr="005218F9">
        <w:rPr>
          <w:b/>
        </w:rPr>
        <w:t>7.</w:t>
      </w:r>
      <w:r w:rsidRPr="005218F9">
        <w:rPr>
          <w:b/>
        </w:rPr>
        <w:tab/>
        <w:t>Порядок припинення та відновлення постачання електричної енергії</w:t>
      </w:r>
    </w:p>
    <w:p w:rsidR="00B15841" w:rsidRDefault="00B15841" w:rsidP="00B15841">
      <w:pPr>
        <w:ind w:left="0" w:right="0"/>
      </w:pPr>
      <w:r>
        <w:t xml:space="preserve">7.1.  Постачальник має право звернутися до оператора системи з вимогою про відключення об’єкта Споживача від електропостачання у випадку наявності у Споживача визнаної заборгованості за оплату поставленої (спожитої) електричної енергії за понад 30 (тридцять) днів. </w:t>
      </w:r>
    </w:p>
    <w:p w:rsidR="00B15841" w:rsidRDefault="00B15841" w:rsidP="00B15841">
      <w:pPr>
        <w:ind w:left="0" w:right="0"/>
      </w:pPr>
      <w:r>
        <w:t>7.2. Припинення електропостачання не звільняє Споживача від обов’язку сплатити заборгованість Постачальнику за цим Договором.</w:t>
      </w:r>
    </w:p>
    <w:p w:rsidR="00B15841" w:rsidRDefault="00B15841" w:rsidP="00B15841">
      <w:pPr>
        <w:ind w:left="0" w:right="0"/>
      </w:pPr>
      <w:r>
        <w:t>7.3.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п 7.5. – 7.6 цього Договору.</w:t>
      </w:r>
    </w:p>
    <w:p w:rsidR="00B15841" w:rsidRDefault="00B15841" w:rsidP="00B15841">
      <w:pPr>
        <w:ind w:left="0" w:right="0"/>
      </w:pPr>
      <w:r>
        <w:t>7.4.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звертається до оператора системи самостійно.</w:t>
      </w:r>
    </w:p>
    <w:p w:rsidR="00B15841" w:rsidRDefault="00B15841" w:rsidP="00B15841">
      <w:pPr>
        <w:ind w:left="0" w:right="0"/>
      </w:pPr>
      <w:r>
        <w:t xml:space="preserve">7.5. У разі виникнення у Споживача заборгованості за електричну енергію за цим Договором Споживач може звернутися до Постачальника із заявою про складення графіка погашення заборгованості на строк не більше 12 місяців. Графік погашення заборгованості </w:t>
      </w:r>
      <w:r>
        <w:lastRenderedPageBreak/>
        <w:t>оформляється окремим документом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B15841" w:rsidRDefault="00B15841" w:rsidP="00B15841">
      <w:pPr>
        <w:ind w:left="0" w:right="0"/>
      </w:pPr>
      <w:r>
        <w:t>7.6. 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B15841" w:rsidRDefault="00B15841" w:rsidP="00B15841">
      <w:pPr>
        <w:ind w:left="0" w:right="0"/>
      </w:pPr>
      <w:r>
        <w:t xml:space="preserve">7.7.  Постачання електричної енергії Споживачу  може бути тимчасово припинено у виняткових випадках, зокрема для проведення планових робіт, пов’язаних з ремонтом устаткування та/або підключенням електроустановок нових споживачів тощо. Про дату, час та тривалість тимчасового припинення постачання електричної енергії Постачальник зобов’язаний повідомити Споживача не пізніше ніж за 10 днів до дня його здійснення. В такому випадку Споживач має право на компенсацію завданих тимчасовим припиненням електропостачання збитків (в тому числі упущеної вигоди). </w:t>
      </w:r>
    </w:p>
    <w:p w:rsidR="00B15841" w:rsidRDefault="00B15841" w:rsidP="00B15841">
      <w:pPr>
        <w:ind w:left="0" w:right="0"/>
      </w:pPr>
    </w:p>
    <w:p w:rsidR="00B15841" w:rsidRPr="005218F9" w:rsidRDefault="00B15841" w:rsidP="005218F9">
      <w:pPr>
        <w:ind w:left="0" w:right="0"/>
        <w:jc w:val="center"/>
        <w:rPr>
          <w:b/>
        </w:rPr>
      </w:pPr>
      <w:r w:rsidRPr="005218F9">
        <w:rPr>
          <w:b/>
        </w:rPr>
        <w:t>8.</w:t>
      </w:r>
      <w:r w:rsidRPr="005218F9">
        <w:rPr>
          <w:b/>
        </w:rPr>
        <w:tab/>
        <w:t>Відповідальність Сторін</w:t>
      </w:r>
    </w:p>
    <w:p w:rsidR="00B15841" w:rsidRDefault="00B15841" w:rsidP="00B15841">
      <w:pPr>
        <w:ind w:left="0" w:right="0"/>
      </w:pPr>
      <w:r>
        <w:t>8.1.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B15841" w:rsidRDefault="00B15841" w:rsidP="00B15841">
      <w:pPr>
        <w:ind w:left="0" w:right="0"/>
      </w:pPr>
      <w:r>
        <w:t>8.2.  Постачальник має право вимагати від Споживача відшкодування збитків, а Споживач відшкодовує збитки, понесені Постачальником, у разі:</w:t>
      </w:r>
    </w:p>
    <w:p w:rsidR="00B15841" w:rsidRDefault="00B15841" w:rsidP="00B15841">
      <w:pPr>
        <w:ind w:left="0" w:right="0"/>
      </w:pPr>
      <w:r>
        <w:t>–</w:t>
      </w:r>
      <w:r>
        <w:tab/>
        <w:t>порушення Споживачем строків розрахунків з Постачальником - в розмірі, погодженому Сторонами в цьому Договорі;</w:t>
      </w:r>
    </w:p>
    <w:p w:rsidR="00B15841" w:rsidRDefault="00B15841" w:rsidP="00B15841">
      <w:pPr>
        <w:ind w:left="0" w:right="0"/>
      </w:pPr>
      <w:r>
        <w:t>–</w:t>
      </w:r>
      <w:r>
        <w:tab/>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B15841" w:rsidRDefault="00B15841" w:rsidP="00B15841">
      <w:pPr>
        <w:ind w:left="0" w:right="0"/>
      </w:pPr>
      <w:r>
        <w:t>–</w:t>
      </w:r>
      <w:r>
        <w:tab/>
        <w:t>в інших випадках, передбачених Договором та чинним законодавством України.</w:t>
      </w:r>
    </w:p>
    <w:p w:rsidR="00B15841" w:rsidRDefault="00B15841" w:rsidP="00B15841">
      <w:pPr>
        <w:ind w:left="0" w:right="0"/>
      </w:pPr>
      <w:r>
        <w:t>8.3.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електричної енергії, що сталося з вини відповідального оператора системи.</w:t>
      </w:r>
    </w:p>
    <w:p w:rsidR="00B15841" w:rsidRDefault="00B15841" w:rsidP="00B15841">
      <w:pPr>
        <w:ind w:left="0" w:right="0"/>
      </w:pPr>
      <w:r>
        <w:t>8.4. Порядок документального підтвердження порушень умов цього Договору, а також відшкодування збитків встановлюється ПРРЕЕ.</w:t>
      </w:r>
    </w:p>
    <w:p w:rsidR="00B15841" w:rsidRDefault="00B15841" w:rsidP="00B15841">
      <w:pPr>
        <w:ind w:left="0" w:right="0"/>
      </w:pPr>
      <w:r>
        <w:t>8.5. Спірні питання щодо відшкодування Сторонами збитків та/або визначення їх розміру вирішуються у судовому порядку.</w:t>
      </w:r>
    </w:p>
    <w:p w:rsidR="00B15841" w:rsidRDefault="00B15841" w:rsidP="00B15841">
      <w:pPr>
        <w:ind w:left="0" w:right="0"/>
      </w:pPr>
      <w:r>
        <w:t>8.6. Сторони прийшли до взаємної згоди щодо можливості застосування оперативно-господарських санкцій в порядку передбаченому статтями 235 та 237 Господарського кодексу України, у разі невиконання або неналежного виконання зобов’язань, передбачених цим Договором.</w:t>
      </w:r>
    </w:p>
    <w:p w:rsidR="00B15841" w:rsidRDefault="00B15841" w:rsidP="00B15841">
      <w:pPr>
        <w:ind w:left="0" w:right="0"/>
      </w:pPr>
      <w:r>
        <w:t>8.7. За невиконання чи неналежне виконання зобов’язань, передбачених цим Договором, Сторони можуть застосувати такі оперативно-господарські санкції:</w:t>
      </w:r>
    </w:p>
    <w:p w:rsidR="00B15841" w:rsidRDefault="00B15841" w:rsidP="00B15841">
      <w:pPr>
        <w:ind w:left="0" w:right="0"/>
      </w:pPr>
      <w:r>
        <w:t xml:space="preserve">- одностороння відмова від виконання свого зобов’язання </w:t>
      </w:r>
      <w:proofErr w:type="spellStart"/>
      <w:r>
        <w:t>управненою</w:t>
      </w:r>
      <w:proofErr w:type="spellEnd"/>
      <w:r>
        <w:t xml:space="preserve"> Стороною, із звільненням її від відповідальності за це – у разі порушення зобов’язань другою Стороною;</w:t>
      </w:r>
    </w:p>
    <w:p w:rsidR="00B15841" w:rsidRDefault="00B15841" w:rsidP="00B15841">
      <w:pPr>
        <w:ind w:left="0" w:right="0"/>
      </w:pPr>
      <w:r>
        <w:t>- відмова від оплати за зобов’язанням, яке виконано неналежним чином;</w:t>
      </w:r>
    </w:p>
    <w:p w:rsidR="00B15841" w:rsidRDefault="00B15841" w:rsidP="00B15841">
      <w:pPr>
        <w:ind w:left="0" w:right="0"/>
      </w:pPr>
      <w:r>
        <w:t>- відмова від встановлення на майбутнє будь-яких господарських відносин із стороною, яка порушує зобов’язання;</w:t>
      </w:r>
    </w:p>
    <w:p w:rsidR="00B15841" w:rsidRDefault="00B15841" w:rsidP="00B15841">
      <w:pPr>
        <w:ind w:left="0" w:right="0"/>
      </w:pPr>
      <w:r>
        <w:t>- одностороння відмова від цього Договору у повному обсязі або частково (розірвання Договору).</w:t>
      </w:r>
    </w:p>
    <w:p w:rsidR="00B15841" w:rsidRDefault="00B15841" w:rsidP="00B15841">
      <w:pPr>
        <w:ind w:left="0" w:right="0"/>
      </w:pPr>
      <w:r>
        <w:t>8.8. Відмова від встановлення на майбутнє будь-яких господарських відносин із Стороною, яка порушує зобов’язання, може застосовуватися Замовником до Постачальника за невиконання Постачальником будь-якого одного чи одночасно кількох зобов’язань, передбачених умовами цього Договору.</w:t>
      </w:r>
    </w:p>
    <w:p w:rsidR="00B15841" w:rsidRDefault="00B15841" w:rsidP="00B15841">
      <w:pPr>
        <w:ind w:left="0" w:right="0"/>
      </w:pPr>
      <w:r>
        <w:t xml:space="preserve">8.9. У разі порушення (невиконання, неналежного виконання) другою Стороною будь-якого одного чи будь-яких декількох зобов’язань, передбачених цим Договором, </w:t>
      </w:r>
      <w:proofErr w:type="spellStart"/>
      <w:r>
        <w:t>управнена</w:t>
      </w:r>
      <w:proofErr w:type="spellEnd"/>
      <w:r>
        <w:t xml:space="preserve"> Сторона має право застосувати до другої Сторони будь-яку одну або декілька одночасно, або одночасно всі оперативно-господарські санкції, передбачені п. 7.7. цього Договору.</w:t>
      </w:r>
    </w:p>
    <w:p w:rsidR="00B15841" w:rsidRDefault="00B15841" w:rsidP="00B15841">
      <w:pPr>
        <w:ind w:left="0" w:right="0"/>
      </w:pPr>
      <w:r>
        <w:lastRenderedPageBreak/>
        <w:t xml:space="preserve">8.10. Про застосування оперативно-господарської санкції (однієї, декількох одночасно чи одночасно усіх, передбачених цим Договором) </w:t>
      </w:r>
      <w:proofErr w:type="spellStart"/>
      <w:r>
        <w:t>управнена</w:t>
      </w:r>
      <w:proofErr w:type="spellEnd"/>
      <w:r>
        <w:t xml:space="preserve"> Сторона письмово повідомляє другу Сторону. Письмове повідомлення про застосування оперативно-господарської санкції передається під розписку представнику Сторони, щодо якої застосовується оперативно-господарська санкція, або направляється рекомендованим цінним листом (з описом вкладення та повідомлення про вручення) на адресу фактичного місцезнаходження Сторони, зазначену у цьому Договорі, або направляється у вигляді </w:t>
      </w:r>
      <w:proofErr w:type="spellStart"/>
      <w:r>
        <w:t>скан-копії</w:t>
      </w:r>
      <w:proofErr w:type="spellEnd"/>
      <w:r>
        <w:t xml:space="preserve"> на електронну адресу Сторони, зазначену в цьому Договорі.</w:t>
      </w:r>
    </w:p>
    <w:p w:rsidR="00B15841" w:rsidRDefault="00B15841" w:rsidP="00B15841">
      <w:pPr>
        <w:ind w:left="0" w:right="0"/>
      </w:pPr>
    </w:p>
    <w:p w:rsidR="00B15841" w:rsidRPr="005218F9" w:rsidRDefault="00B15841" w:rsidP="005218F9">
      <w:pPr>
        <w:ind w:left="0" w:right="0"/>
        <w:jc w:val="center"/>
        <w:rPr>
          <w:b/>
        </w:rPr>
      </w:pPr>
      <w:r w:rsidRPr="005218F9">
        <w:rPr>
          <w:b/>
        </w:rPr>
        <w:t xml:space="preserve">9. Порядок зміни </w:t>
      </w:r>
      <w:proofErr w:type="spellStart"/>
      <w:r w:rsidRPr="005218F9">
        <w:rPr>
          <w:b/>
        </w:rPr>
        <w:t>електропостачальника</w:t>
      </w:r>
      <w:proofErr w:type="spellEnd"/>
    </w:p>
    <w:p w:rsidR="00B15841" w:rsidRDefault="00B15841" w:rsidP="00B15841">
      <w:pPr>
        <w:ind w:left="0" w:right="0"/>
      </w:pPr>
      <w:r>
        <w:t xml:space="preserve">9.1.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t>електропостачальником</w:t>
      </w:r>
      <w:proofErr w:type="spellEnd"/>
      <w:r>
        <w:t xml:space="preserve"> та повідомити Постачальника про свій намір не менше ніж як за 21 день до закінчення розрахункового періоду, вказавши дату або строки, в які буде відбуватись така зміна (початок дії нового договору про постачання електричної енергії), якщо інше не передбачено в комерційній пропозиції.</w:t>
      </w:r>
    </w:p>
    <w:p w:rsidR="00B15841" w:rsidRDefault="00B15841" w:rsidP="00B15841">
      <w:pPr>
        <w:ind w:left="0" w:right="0"/>
      </w:pPr>
      <w:r>
        <w:t>9.2.  Зміна постачальника електричної енергії здійснюється згідно з порядком, встановленим ПРРЕЕ.</w:t>
      </w:r>
    </w:p>
    <w:p w:rsidR="00B15841" w:rsidRDefault="00B15841" w:rsidP="00B15841">
      <w:pPr>
        <w:ind w:left="0" w:right="0"/>
      </w:pPr>
    </w:p>
    <w:p w:rsidR="00B15841" w:rsidRPr="005218F9" w:rsidRDefault="00B15841" w:rsidP="005218F9">
      <w:pPr>
        <w:ind w:left="0" w:right="0"/>
        <w:jc w:val="center"/>
        <w:rPr>
          <w:b/>
        </w:rPr>
      </w:pPr>
      <w:r w:rsidRPr="005218F9">
        <w:rPr>
          <w:b/>
        </w:rPr>
        <w:t>10. Антикорупційне застереження</w:t>
      </w:r>
    </w:p>
    <w:p w:rsidR="00B15841" w:rsidRDefault="00B15841" w:rsidP="00B15841">
      <w:pPr>
        <w:ind w:left="0" w:right="0"/>
      </w:pPr>
      <w:r>
        <w:t>10.1. Сторони цього Договору зобов’язуються дотримуватись законодавства з протидії корупції та протидії легалізації (відмиванню) доходів, одержаних злочинним шляхом, включаючи, крім іншого, будь-які і всі наступні закони і постанови, прийняті на виконання таких законів (з урахуванням змін і доповнень, що періодично вносяться до таких законодавчих актів) («Антикорупційне законодавство»).</w:t>
      </w:r>
    </w:p>
    <w:p w:rsidR="00B15841" w:rsidRDefault="00B15841" w:rsidP="00B15841">
      <w:pPr>
        <w:ind w:left="0" w:right="0"/>
      </w:pPr>
      <w:r>
        <w:t xml:space="preserve">10.2.  При виконанні своїх зобов'язань за Договором, Сторони, їх афілійовані особи, працівники або посередники не здійснюють і не будуть робити яких-небудь дій (відмовляються від бездіяльності), які суперечать вимогам Антикорупційного законодавства, в тому числі, утримуються від прямої чи непрямої, особистої або через третіх осіб, пропозиції, обіцянки, дачі, вимагання, прохання, згоди отримати та отримання хабарів в будь-якій формі (у тому числі, у формі грошових коштів, інших цінностей, майна, майнових прав або іншої матеріальної та / або нематеріальної вигоди) на користь або від будь-яких осіб з метою впливу на їх дії чи рішення, з метою отримання будь-яких неправомірних переваг або з іншою неправомірною метою. </w:t>
      </w:r>
    </w:p>
    <w:p w:rsidR="00B15841" w:rsidRDefault="00B15841" w:rsidP="00B15841">
      <w:pPr>
        <w:ind w:left="0" w:right="0"/>
      </w:pPr>
      <w:r>
        <w:t xml:space="preserve">10.3.  При виявленні однією із Сторін випадків порушення вказаних вище положень цього розділу Договору її афілійованими особами або працівниками, вона зобов'язується в письмовій формі повідомити про ці порушення іншу Сторону. </w:t>
      </w:r>
    </w:p>
    <w:p w:rsidR="00B15841" w:rsidRDefault="00B15841" w:rsidP="00B15841">
      <w:pPr>
        <w:ind w:left="0" w:right="0"/>
      </w:pPr>
      <w:r>
        <w:t>10.4. Також у разі виникнення у однієї із Сторін розумно обґрунтованих підозр, що відбулося або може відбутися порушення будь-яких зазначених вище положень розділу цього Договору іншою Стороною, її афілійованими особами або працівниками, така Сторона має право направити іншій Стороні запит з вимогою надати коментарі та інформацію (документи), які спростовують або підтверджують факт порушення.</w:t>
      </w:r>
    </w:p>
    <w:p w:rsidR="00B15841" w:rsidRDefault="00B15841" w:rsidP="00B15841">
      <w:pPr>
        <w:ind w:left="0" w:right="0"/>
      </w:pPr>
      <w:r>
        <w:t>10.5.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Договору в цілому, так і конкретних працівників Сторони Договору, які повідомили про факт порушень.</w:t>
      </w:r>
      <w:r>
        <w:cr/>
      </w:r>
    </w:p>
    <w:p w:rsidR="00B15841" w:rsidRDefault="00B15841" w:rsidP="00B15841">
      <w:pPr>
        <w:ind w:left="0" w:right="0"/>
      </w:pPr>
    </w:p>
    <w:p w:rsidR="00B15841" w:rsidRPr="005218F9" w:rsidRDefault="00B15841" w:rsidP="005218F9">
      <w:pPr>
        <w:ind w:left="0" w:right="0"/>
        <w:jc w:val="center"/>
        <w:rPr>
          <w:b/>
        </w:rPr>
      </w:pPr>
      <w:r w:rsidRPr="005218F9">
        <w:rPr>
          <w:b/>
        </w:rPr>
        <w:t>11.</w:t>
      </w:r>
      <w:r w:rsidRPr="005218F9">
        <w:rPr>
          <w:b/>
        </w:rPr>
        <w:tab/>
        <w:t>Порядок розв'язання спорів</w:t>
      </w:r>
    </w:p>
    <w:p w:rsidR="00B15841" w:rsidRDefault="00B15841" w:rsidP="00B15841">
      <w:pPr>
        <w:ind w:left="0" w:right="0"/>
      </w:pPr>
      <w:r>
        <w:t xml:space="preserve">11.1. Спори та розбіжності, що можуть виникнути із виконання умов цього Договору, у разі якщо вони не будуть узгоджені шляхом переговорів між Сторонами,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w:t>
      </w:r>
      <w:r>
        <w:lastRenderedPageBreak/>
        <w:t>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B15841" w:rsidRDefault="00B15841" w:rsidP="00B15841">
      <w:pPr>
        <w:ind w:left="0" w:right="0"/>
      </w:pPr>
      <w:r>
        <w:t>Під час вирішення спорів Сторони мають керуватися порядком врегулювання спорів, встановленим цими ПРРЕЕ та Положенням про ІКЦ.</w:t>
      </w:r>
    </w:p>
    <w:p w:rsidR="00B15841" w:rsidRDefault="00B15841" w:rsidP="00B15841">
      <w:pPr>
        <w:ind w:left="0" w:right="0"/>
      </w:pPr>
      <w:r>
        <w:t>11.2.</w:t>
      </w:r>
      <w:r>
        <w:tab/>
        <w:t>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B15841" w:rsidRDefault="00B15841" w:rsidP="00B15841">
      <w:pPr>
        <w:ind w:left="0" w:right="0"/>
      </w:pPr>
      <w:r>
        <w:t>11.3.</w:t>
      </w:r>
      <w:r>
        <w:tab/>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B15841" w:rsidRDefault="00B15841" w:rsidP="00B15841">
      <w:pPr>
        <w:ind w:left="0" w:right="0"/>
      </w:pPr>
      <w:r>
        <w:t>11.4.</w:t>
      </w:r>
      <w:r>
        <w:tab/>
        <w:t>У разі неможливості вирішити спірні питання та інші розбіжності шляхом переговорів, Сторони можуть передати спір на розгляд суду.</w:t>
      </w:r>
    </w:p>
    <w:p w:rsidR="00B15841" w:rsidRPr="005218F9" w:rsidRDefault="00B15841" w:rsidP="005218F9">
      <w:pPr>
        <w:ind w:left="0" w:right="0"/>
        <w:jc w:val="center"/>
        <w:rPr>
          <w:b/>
        </w:rPr>
      </w:pPr>
    </w:p>
    <w:p w:rsidR="00B15841" w:rsidRPr="005218F9" w:rsidRDefault="00B15841" w:rsidP="005218F9">
      <w:pPr>
        <w:ind w:left="0" w:right="0"/>
        <w:jc w:val="center"/>
        <w:rPr>
          <w:b/>
        </w:rPr>
      </w:pPr>
      <w:r w:rsidRPr="005218F9">
        <w:rPr>
          <w:b/>
        </w:rPr>
        <w:t>12.</w:t>
      </w:r>
      <w:r w:rsidRPr="005218F9">
        <w:rPr>
          <w:b/>
        </w:rPr>
        <w:tab/>
        <w:t>Форс-мажорні обставини</w:t>
      </w:r>
    </w:p>
    <w:p w:rsidR="00B15841" w:rsidRDefault="00B15841" w:rsidP="00B15841">
      <w:pPr>
        <w:ind w:left="0" w:right="0"/>
      </w:pPr>
      <w:r>
        <w:t>12.1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війна, тощо).</w:t>
      </w:r>
    </w:p>
    <w:p w:rsidR="00B15841" w:rsidRDefault="00B15841" w:rsidP="00B15841">
      <w:pPr>
        <w:ind w:left="0" w:right="0"/>
      </w:pPr>
      <w:r>
        <w:t>12.2. Сторона, що не може виконувати зобов`язання за цим Договором унаслідок дії обставин непереборної сили, повинна не пізніше ніж протягом 7 календарних днів з моменту їх виникнення повідомити про це іншу Сторону у письмовій формі.</w:t>
      </w:r>
    </w:p>
    <w:p w:rsidR="00B15841" w:rsidRDefault="00B15841" w:rsidP="00B15841">
      <w:pPr>
        <w:ind w:left="0" w:right="0"/>
      </w:pPr>
      <w:r>
        <w:t>12.3. Доказом виникнення обставин непереборної сили та строку їх дії є відповідні документи, які видаються відповідними органами.</w:t>
      </w:r>
    </w:p>
    <w:p w:rsidR="00B15841" w:rsidRDefault="00B15841" w:rsidP="00B15841">
      <w:pPr>
        <w:ind w:left="0" w:right="0"/>
      </w:pPr>
      <w:r>
        <w:t>12.4. У разі коли строк дії непереборної сили продовжується більше ніж 30 календарних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робочих днів з дня розірвання договору.</w:t>
      </w:r>
    </w:p>
    <w:p w:rsidR="00B15841" w:rsidRDefault="00B15841" w:rsidP="00B15841">
      <w:pPr>
        <w:ind w:left="0" w:right="0"/>
      </w:pPr>
    </w:p>
    <w:p w:rsidR="00B15841" w:rsidRPr="005218F9" w:rsidRDefault="00B15841" w:rsidP="005218F9">
      <w:pPr>
        <w:ind w:left="0" w:right="0"/>
        <w:jc w:val="center"/>
        <w:rPr>
          <w:b/>
        </w:rPr>
      </w:pPr>
      <w:r w:rsidRPr="005218F9">
        <w:rPr>
          <w:b/>
        </w:rPr>
        <w:t>13.</w:t>
      </w:r>
      <w:r w:rsidRPr="005218F9">
        <w:rPr>
          <w:b/>
        </w:rPr>
        <w:tab/>
        <w:t>Строк дії Договору та інші умови</w:t>
      </w:r>
    </w:p>
    <w:p w:rsidR="00B15841" w:rsidRDefault="00B15841" w:rsidP="00B15841">
      <w:pPr>
        <w:ind w:left="0" w:right="0"/>
      </w:pPr>
      <w:r>
        <w:t>13.1. Цей Договір набирає чинності з «___»____________ 202</w:t>
      </w:r>
      <w:r w:rsidR="000D53FA">
        <w:t>4</w:t>
      </w:r>
      <w:r>
        <w:t xml:space="preserve"> року та діє по «31» грудня 202</w:t>
      </w:r>
      <w:r w:rsidR="006450A7">
        <w:t>4</w:t>
      </w:r>
      <w:r>
        <w:t xml:space="preserve"> року, а в частині проведення розрахунків – до повного виконання Сторонами своїх зобов’язань за Договором. </w:t>
      </w:r>
    </w:p>
    <w:p w:rsidR="00B15841" w:rsidRDefault="00B15841" w:rsidP="00B15841">
      <w:pPr>
        <w:ind w:left="0" w:right="0"/>
      </w:pPr>
      <w:r>
        <w:t xml:space="preserve">13.2. Відповідно до частини 6 статті 41 Закону України «Про публічні закупівлі» дія Договору може продовжуватися на строк, достатній для проведення процедури закупівлі/ спрощеної закупівлі на початку наступного року в обсязі, що не перевищує 20% суми, визначеної у цьому Договорі, якщо видатки на досягнення цієї цілі затверджено в установленому порядку. </w:t>
      </w:r>
    </w:p>
    <w:p w:rsidR="00B15841" w:rsidRDefault="00B15841" w:rsidP="00B15841">
      <w:pPr>
        <w:ind w:left="0" w:right="0"/>
      </w:pPr>
      <w:r>
        <w:t>13.3. 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p>
    <w:p w:rsidR="003C55D5" w:rsidRPr="000E0422" w:rsidRDefault="003C55D5" w:rsidP="003C55D5">
      <w:pPr>
        <w:ind w:left="0" w:right="36"/>
        <w:rPr>
          <w:bCs/>
          <w:szCs w:val="24"/>
          <w:lang w:eastAsia="ru-RU"/>
        </w:rPr>
      </w:pPr>
      <w:r>
        <w:rPr>
          <w:bCs/>
          <w:szCs w:val="24"/>
          <w:lang w:eastAsia="ru-RU"/>
        </w:rPr>
        <w:t>13</w:t>
      </w:r>
      <w:r w:rsidRPr="000E0422">
        <w:rPr>
          <w:bCs/>
          <w:szCs w:val="24"/>
          <w:lang w:eastAsia="ru-RU"/>
        </w:rPr>
        <w:t>.</w:t>
      </w:r>
      <w:r>
        <w:rPr>
          <w:bCs/>
          <w:szCs w:val="24"/>
          <w:lang w:eastAsia="ru-RU"/>
        </w:rPr>
        <w:t>3</w:t>
      </w:r>
      <w:r w:rsidRPr="000E0422">
        <w:rPr>
          <w:bCs/>
          <w:szCs w:val="24"/>
          <w:lang w:eastAsia="ru-RU"/>
        </w:rPr>
        <w:t xml:space="preserve">.1. зменшення обсягів закупівлі, зокрема з урахуванням фактичного обсягу видатків Замовника. </w:t>
      </w:r>
    </w:p>
    <w:p w:rsidR="003C55D5" w:rsidRPr="000E0422" w:rsidRDefault="003C55D5" w:rsidP="003C55D5">
      <w:pPr>
        <w:ind w:left="0" w:right="36"/>
        <w:rPr>
          <w:bCs/>
          <w:szCs w:val="24"/>
          <w:lang w:eastAsia="ru-RU"/>
        </w:rPr>
      </w:pPr>
      <w:r w:rsidRPr="000E0422">
        <w:rPr>
          <w:bCs/>
          <w:szCs w:val="24"/>
          <w:lang w:eastAsia="ru-RU"/>
        </w:rPr>
        <w:t xml:space="preserve">Сторони можуть внести зміни до договору про закупівлю у разі зменшення обсягів закупівлі, зокрема з урахуванням фактичного обсягу видатків Споживача, а також у випадку </w:t>
      </w:r>
      <w:r w:rsidRPr="000E0422">
        <w:rPr>
          <w:bCs/>
          <w:szCs w:val="24"/>
          <w:lang w:eastAsia="ru-RU"/>
        </w:rPr>
        <w:lastRenderedPageBreak/>
        <w:t>зменшення обсягу споживчої потреби товару. У такому випадку ціна договору про закупівлю зменшується залежно від зміни таких обсягів;</w:t>
      </w:r>
    </w:p>
    <w:p w:rsidR="003C55D5" w:rsidRPr="000E0422" w:rsidRDefault="003C55D5" w:rsidP="003C55D5">
      <w:pPr>
        <w:ind w:left="0" w:right="36"/>
        <w:rPr>
          <w:bCs/>
          <w:szCs w:val="24"/>
          <w:lang w:eastAsia="ru-RU"/>
        </w:rPr>
      </w:pPr>
      <w:r>
        <w:rPr>
          <w:bCs/>
          <w:szCs w:val="24"/>
          <w:lang w:eastAsia="ru-RU"/>
        </w:rPr>
        <w:t>13</w:t>
      </w:r>
      <w:r w:rsidRPr="000E0422">
        <w:rPr>
          <w:bCs/>
          <w:szCs w:val="24"/>
          <w:lang w:eastAsia="ru-RU"/>
        </w:rPr>
        <w:t>.</w:t>
      </w:r>
      <w:r>
        <w:rPr>
          <w:bCs/>
          <w:szCs w:val="24"/>
          <w:lang w:eastAsia="ru-RU"/>
        </w:rPr>
        <w:t>3</w:t>
      </w:r>
      <w:r w:rsidRPr="000E0422">
        <w:rPr>
          <w:bCs/>
          <w:szCs w:val="24"/>
          <w:lang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3C55D5" w:rsidRPr="000E0422" w:rsidRDefault="003C55D5" w:rsidP="003C55D5">
      <w:pPr>
        <w:ind w:left="0" w:right="36"/>
        <w:rPr>
          <w:bCs/>
          <w:szCs w:val="24"/>
          <w:lang w:eastAsia="ru-RU"/>
        </w:rPr>
      </w:pPr>
      <w:r w:rsidRPr="000E0422">
        <w:rPr>
          <w:bCs/>
          <w:szCs w:val="24"/>
          <w:lang w:eastAsia="ru-RU"/>
        </w:rPr>
        <w:t>У разі коливання ціни товару  на ринку, зацікавлена сторона ініціює внесення змін у договір щодо зміни ціни за одиницю товару. Факт коливання ціни електричної енергії на ринку підтверджується довідкою(ми) або листом(ми) (завіреними копіями цих довідки(</w:t>
      </w:r>
      <w:proofErr w:type="spellStart"/>
      <w:r w:rsidRPr="000E0422">
        <w:rPr>
          <w:bCs/>
          <w:szCs w:val="24"/>
          <w:lang w:eastAsia="ru-RU"/>
        </w:rPr>
        <w:t>ок</w:t>
      </w:r>
      <w:proofErr w:type="spellEnd"/>
      <w:r w:rsidRPr="000E0422">
        <w:rPr>
          <w:bCs/>
          <w:szCs w:val="24"/>
          <w:lang w:eastAsia="ru-RU"/>
        </w:rPr>
        <w:t>) або листа(</w:t>
      </w:r>
      <w:proofErr w:type="spellStart"/>
      <w:r w:rsidRPr="000E0422">
        <w:rPr>
          <w:bCs/>
          <w:szCs w:val="24"/>
          <w:lang w:eastAsia="ru-RU"/>
        </w:rPr>
        <w:t>ів</w:t>
      </w:r>
      <w:proofErr w:type="spellEnd"/>
      <w:r w:rsidRPr="000E0422">
        <w:rPr>
          <w:bCs/>
          <w:szCs w:val="24"/>
          <w:lang w:eastAsia="ru-RU"/>
        </w:rPr>
        <w:t>)) відповідних органів або установ або організацій, які уповноважені оприлюднювати та/або надавати відповідну інформацію, щодо коливання ціни товару на ринку.</w:t>
      </w:r>
    </w:p>
    <w:p w:rsidR="003C55D5" w:rsidRPr="000E0422" w:rsidRDefault="003C55D5" w:rsidP="003C55D5">
      <w:pPr>
        <w:ind w:left="0" w:right="36"/>
        <w:rPr>
          <w:bCs/>
          <w:szCs w:val="24"/>
          <w:lang w:eastAsia="ru-RU"/>
        </w:rPr>
      </w:pPr>
      <w:r w:rsidRPr="000E0422">
        <w:rPr>
          <w:bCs/>
          <w:szCs w:val="24"/>
          <w:lang w:eastAsia="ru-RU"/>
        </w:rPr>
        <w:t>В залежності від коливання ціни товару на ринку, сторони протягом дії договору мають право вносити зміни декілька разів в частині пропорційного збільшення ціни за одиницю товару, кожного разу, з урахуванням попередніх змін за умови, що така зміна не призведе до збільшення загальної вартості, визначеної в договорі на момент його укладення.</w:t>
      </w:r>
    </w:p>
    <w:p w:rsidR="003C55D5" w:rsidRDefault="003C55D5" w:rsidP="003C55D5">
      <w:pPr>
        <w:ind w:left="0" w:right="36"/>
        <w:rPr>
          <w:bCs/>
          <w:szCs w:val="24"/>
          <w:lang w:eastAsia="ru-RU"/>
        </w:rPr>
      </w:pPr>
      <w:r w:rsidRPr="000E0422">
        <w:rPr>
          <w:bCs/>
          <w:szCs w:val="24"/>
          <w:lang w:eastAsia="ru-RU"/>
        </w:rPr>
        <w:t xml:space="preserve">Інформація про коливання ціни, що відбулася у окремі дні місяця до уваги не береться.  </w:t>
      </w:r>
    </w:p>
    <w:p w:rsidR="00356F2E" w:rsidRPr="00611BA4" w:rsidRDefault="00356F2E" w:rsidP="00611BA4">
      <w:pPr>
        <w:ind w:left="0" w:right="0"/>
        <w:rPr>
          <w:color w:val="000000"/>
          <w:szCs w:val="20"/>
        </w:rPr>
      </w:pPr>
      <w:r w:rsidRPr="00611BA4">
        <w:rPr>
          <w:color w:val="000000"/>
          <w:szCs w:val="20"/>
        </w:rPr>
        <w:t>Сторони протягом дії цього договору вносять зміни у Договір в частині  зміни ціни за одиницю товару у разі коливання ціни товару на ринку у порядку визначеному у п.</w:t>
      </w:r>
      <w:r w:rsidR="00611BA4" w:rsidRPr="00611BA4">
        <w:rPr>
          <w:color w:val="000000"/>
          <w:szCs w:val="20"/>
        </w:rPr>
        <w:t>4.6</w:t>
      </w:r>
      <w:r w:rsidRPr="00611BA4">
        <w:rPr>
          <w:color w:val="000000"/>
          <w:szCs w:val="20"/>
        </w:rPr>
        <w:t xml:space="preserve"> Д</w:t>
      </w:r>
      <w:r w:rsidR="0060143D">
        <w:rPr>
          <w:color w:val="000000"/>
          <w:szCs w:val="20"/>
        </w:rPr>
        <w:t>оговору</w:t>
      </w:r>
      <w:r w:rsidRPr="00611BA4">
        <w:rPr>
          <w:color w:val="000000"/>
          <w:szCs w:val="20"/>
        </w:rPr>
        <w:t>.</w:t>
      </w:r>
    </w:p>
    <w:p w:rsidR="003C55D5" w:rsidRPr="000E0422" w:rsidRDefault="003C55D5" w:rsidP="003C55D5">
      <w:pPr>
        <w:ind w:left="0" w:right="36"/>
        <w:rPr>
          <w:bCs/>
          <w:szCs w:val="24"/>
          <w:lang w:eastAsia="ru-RU"/>
        </w:rPr>
      </w:pPr>
      <w:r>
        <w:rPr>
          <w:bCs/>
          <w:szCs w:val="24"/>
          <w:lang w:eastAsia="ru-RU"/>
        </w:rPr>
        <w:t>13</w:t>
      </w:r>
      <w:r w:rsidRPr="000E0422">
        <w:rPr>
          <w:bCs/>
          <w:szCs w:val="24"/>
          <w:lang w:eastAsia="ru-RU"/>
        </w:rPr>
        <w:t>.</w:t>
      </w:r>
      <w:r>
        <w:rPr>
          <w:bCs/>
          <w:szCs w:val="24"/>
          <w:lang w:eastAsia="ru-RU"/>
        </w:rPr>
        <w:t>3</w:t>
      </w:r>
      <w:r w:rsidRPr="000E0422">
        <w:rPr>
          <w:bCs/>
          <w:szCs w:val="24"/>
          <w:lang w:eastAsia="ru-RU"/>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rsidR="003C55D5" w:rsidRPr="000E0422" w:rsidRDefault="003C55D5" w:rsidP="003C55D5">
      <w:pPr>
        <w:ind w:left="0" w:right="36"/>
        <w:rPr>
          <w:bCs/>
          <w:szCs w:val="24"/>
          <w:lang w:eastAsia="ru-RU"/>
        </w:rPr>
      </w:pPr>
      <w:r w:rsidRPr="000E0422">
        <w:rPr>
          <w:bCs/>
          <w:szCs w:val="24"/>
          <w:lang w:eastAsia="ru-RU"/>
        </w:rPr>
        <w:tab/>
        <w:t xml:space="preserve">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w:t>
      </w:r>
    </w:p>
    <w:p w:rsidR="003C55D5" w:rsidRPr="000E0422" w:rsidRDefault="003C55D5" w:rsidP="003C55D5">
      <w:pPr>
        <w:ind w:left="0" w:right="36"/>
        <w:rPr>
          <w:bCs/>
          <w:szCs w:val="24"/>
          <w:lang w:eastAsia="ru-RU"/>
        </w:rPr>
      </w:pPr>
      <w:r w:rsidRPr="000E0422">
        <w:rPr>
          <w:bCs/>
          <w:szCs w:val="24"/>
          <w:lang w:eastAsia="ru-RU"/>
        </w:rPr>
        <w:tab/>
        <w:t>Підтвердженням можуть бути документи технічного характеру з відповідними висновками, що свідчать про покращення якості, яке не впливає на функціональні характеристики предмета закупівлі;</w:t>
      </w:r>
    </w:p>
    <w:p w:rsidR="003C55D5" w:rsidRPr="000E0422" w:rsidRDefault="003C55D5" w:rsidP="003C55D5">
      <w:pPr>
        <w:ind w:left="0" w:right="36"/>
        <w:rPr>
          <w:bCs/>
          <w:szCs w:val="24"/>
          <w:lang w:eastAsia="ru-RU"/>
        </w:rPr>
      </w:pPr>
      <w:r>
        <w:rPr>
          <w:bCs/>
          <w:szCs w:val="24"/>
          <w:lang w:eastAsia="ru-RU"/>
        </w:rPr>
        <w:t>13</w:t>
      </w:r>
      <w:r w:rsidRPr="000E0422">
        <w:rPr>
          <w:bCs/>
          <w:szCs w:val="24"/>
          <w:lang w:eastAsia="ru-RU"/>
        </w:rPr>
        <w:t>.</w:t>
      </w:r>
      <w:r>
        <w:rPr>
          <w:bCs/>
          <w:szCs w:val="24"/>
          <w:lang w:eastAsia="ru-RU"/>
        </w:rPr>
        <w:t>3</w:t>
      </w:r>
      <w:r w:rsidRPr="000E0422">
        <w:rPr>
          <w:bCs/>
          <w:szCs w:val="24"/>
          <w:lang w:eastAsia="ru-RU"/>
        </w:rPr>
        <w:t xml:space="preserve">.4.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3C55D5" w:rsidRPr="000E0422" w:rsidRDefault="003C55D5" w:rsidP="003C55D5">
      <w:pPr>
        <w:ind w:left="0" w:right="36"/>
        <w:rPr>
          <w:bCs/>
          <w:szCs w:val="24"/>
          <w:lang w:eastAsia="ru-RU"/>
        </w:rPr>
      </w:pPr>
      <w:r w:rsidRPr="000E0422">
        <w:rPr>
          <w:bCs/>
          <w:szCs w:val="24"/>
          <w:lang w:eastAsia="ru-RU"/>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3C55D5" w:rsidRPr="000E0422" w:rsidRDefault="003C55D5" w:rsidP="003C55D5">
      <w:pPr>
        <w:ind w:left="0" w:right="36"/>
        <w:rPr>
          <w:bCs/>
          <w:szCs w:val="24"/>
          <w:lang w:eastAsia="ru-RU"/>
        </w:rPr>
      </w:pPr>
      <w:r>
        <w:rPr>
          <w:bCs/>
          <w:szCs w:val="24"/>
          <w:lang w:eastAsia="ru-RU"/>
        </w:rPr>
        <w:t>13</w:t>
      </w:r>
      <w:r w:rsidRPr="000E0422">
        <w:rPr>
          <w:bCs/>
          <w:szCs w:val="24"/>
          <w:lang w:eastAsia="ru-RU"/>
        </w:rPr>
        <w:t>.</w:t>
      </w:r>
      <w:r>
        <w:rPr>
          <w:bCs/>
          <w:szCs w:val="24"/>
          <w:lang w:eastAsia="ru-RU"/>
        </w:rPr>
        <w:t>3</w:t>
      </w:r>
      <w:r w:rsidRPr="000E0422">
        <w:rPr>
          <w:bCs/>
          <w:szCs w:val="24"/>
          <w:lang w:eastAsia="ru-RU"/>
        </w:rPr>
        <w:t xml:space="preserve">.5. погодження зміни ціни в договорі про закупівлю в бік зменшення (без зміни кількості (обсягу) та якості товарів). </w:t>
      </w:r>
    </w:p>
    <w:p w:rsidR="003C55D5" w:rsidRPr="000E0422" w:rsidRDefault="003C55D5" w:rsidP="003C55D5">
      <w:pPr>
        <w:ind w:left="0" w:right="36"/>
        <w:rPr>
          <w:bCs/>
          <w:szCs w:val="24"/>
          <w:lang w:eastAsia="ru-RU"/>
        </w:rPr>
      </w:pPr>
      <w:r w:rsidRPr="000E0422">
        <w:rPr>
          <w:bCs/>
          <w:szCs w:val="24"/>
          <w:lang w:eastAsia="ru-RU"/>
        </w:rPr>
        <w:t>Сторони, за зверненням зацікавленої Сторони можуть внести зміни до Договору в разі узгодженої зміни ціни в бік зменшення (без зміни кількості (обсягу) та якості товарів);</w:t>
      </w:r>
    </w:p>
    <w:p w:rsidR="003C55D5" w:rsidRPr="000E0422" w:rsidRDefault="003C55D5" w:rsidP="003C55D5">
      <w:pPr>
        <w:ind w:left="0" w:right="36"/>
        <w:rPr>
          <w:bCs/>
          <w:szCs w:val="24"/>
          <w:lang w:eastAsia="ru-RU"/>
        </w:rPr>
      </w:pPr>
      <w:r>
        <w:rPr>
          <w:bCs/>
          <w:szCs w:val="24"/>
          <w:lang w:eastAsia="ru-RU"/>
        </w:rPr>
        <w:t>13</w:t>
      </w:r>
      <w:r w:rsidRPr="000E0422">
        <w:rPr>
          <w:bCs/>
          <w:szCs w:val="24"/>
          <w:lang w:eastAsia="ru-RU"/>
        </w:rPr>
        <w:t>.</w:t>
      </w:r>
      <w:r>
        <w:rPr>
          <w:bCs/>
          <w:szCs w:val="24"/>
          <w:lang w:eastAsia="ru-RU"/>
        </w:rPr>
        <w:t>3</w:t>
      </w:r>
      <w:r w:rsidRPr="000E0422">
        <w:rPr>
          <w:bCs/>
          <w:szCs w:val="24"/>
          <w:lang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C55D5" w:rsidRPr="000E0422" w:rsidRDefault="003C55D5" w:rsidP="003C55D5">
      <w:pPr>
        <w:ind w:left="0" w:right="36"/>
        <w:rPr>
          <w:bCs/>
          <w:szCs w:val="24"/>
          <w:lang w:eastAsia="ru-RU"/>
        </w:rPr>
      </w:pPr>
      <w:r w:rsidRPr="000E0422">
        <w:rPr>
          <w:bCs/>
          <w:szCs w:val="24"/>
          <w:lang w:eastAsia="ru-RU"/>
        </w:rPr>
        <w:t xml:space="preserve">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rsidR="003C55D5" w:rsidRPr="000E0422" w:rsidRDefault="003C55D5" w:rsidP="003C55D5">
      <w:pPr>
        <w:ind w:left="0" w:right="36"/>
        <w:rPr>
          <w:bCs/>
          <w:szCs w:val="24"/>
          <w:lang w:eastAsia="ru-RU"/>
        </w:rPr>
      </w:pPr>
      <w:r w:rsidRPr="000E0422">
        <w:rPr>
          <w:bCs/>
          <w:szCs w:val="24"/>
          <w:lang w:eastAsia="ru-RU"/>
        </w:rPr>
        <w:lastRenderedPageBreak/>
        <w:tab/>
        <w:t>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3C55D5" w:rsidRPr="000E0422" w:rsidRDefault="003C55D5" w:rsidP="003C55D5">
      <w:pPr>
        <w:ind w:left="0" w:right="36"/>
        <w:rPr>
          <w:bCs/>
          <w:szCs w:val="24"/>
          <w:lang w:eastAsia="ru-RU"/>
        </w:rPr>
      </w:pPr>
      <w:r>
        <w:rPr>
          <w:bCs/>
          <w:szCs w:val="24"/>
          <w:lang w:eastAsia="ru-RU"/>
        </w:rPr>
        <w:t>13</w:t>
      </w:r>
      <w:r w:rsidRPr="000E0422">
        <w:rPr>
          <w:bCs/>
          <w:szCs w:val="24"/>
          <w:lang w:eastAsia="ru-RU"/>
        </w:rPr>
        <w:t>.</w:t>
      </w:r>
      <w:r>
        <w:rPr>
          <w:bCs/>
          <w:szCs w:val="24"/>
          <w:lang w:eastAsia="ru-RU"/>
        </w:rPr>
        <w:t>3</w:t>
      </w:r>
      <w:r w:rsidRPr="000E0422">
        <w:rPr>
          <w:bCs/>
          <w:szCs w:val="24"/>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E0422">
        <w:rPr>
          <w:bCs/>
          <w:szCs w:val="24"/>
          <w:lang w:eastAsia="ru-RU"/>
        </w:rPr>
        <w:t>Platts</w:t>
      </w:r>
      <w:proofErr w:type="spellEnd"/>
      <w:r w:rsidRPr="000E0422">
        <w:rPr>
          <w:bCs/>
          <w:szCs w:val="24"/>
          <w:lang w:eastAsia="ru-RU"/>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3C55D5" w:rsidRPr="000E0422" w:rsidRDefault="003C55D5" w:rsidP="003C55D5">
      <w:pPr>
        <w:ind w:left="0" w:right="36"/>
        <w:rPr>
          <w:bCs/>
          <w:szCs w:val="24"/>
          <w:lang w:eastAsia="ru-RU"/>
        </w:rPr>
      </w:pPr>
      <w:r w:rsidRPr="000E0422">
        <w:rPr>
          <w:bCs/>
          <w:szCs w:val="24"/>
          <w:lang w:eastAsia="ru-RU"/>
        </w:rPr>
        <w:t xml:space="preserve">В порядку п. </w:t>
      </w:r>
      <w:r>
        <w:rPr>
          <w:bCs/>
          <w:szCs w:val="24"/>
          <w:lang w:eastAsia="ru-RU"/>
        </w:rPr>
        <w:t>13</w:t>
      </w:r>
      <w:r w:rsidRPr="000E0422">
        <w:rPr>
          <w:bCs/>
          <w:szCs w:val="24"/>
          <w:lang w:eastAsia="ru-RU"/>
        </w:rPr>
        <w:t>.</w:t>
      </w:r>
      <w:r>
        <w:rPr>
          <w:bCs/>
          <w:szCs w:val="24"/>
          <w:lang w:eastAsia="ru-RU"/>
        </w:rPr>
        <w:t>2</w:t>
      </w:r>
      <w:r w:rsidRPr="000E0422">
        <w:rPr>
          <w:bCs/>
          <w:szCs w:val="24"/>
          <w:lang w:eastAsia="ru-RU"/>
        </w:rPr>
        <w:t xml:space="preserve">.7. Сторони вносять до цього Договору зміни у разі зміни регульованого тарифу, </w:t>
      </w:r>
      <w:r w:rsidRPr="00BF1B1B">
        <w:rPr>
          <w:bCs/>
          <w:szCs w:val="24"/>
          <w:lang w:eastAsia="ru-RU"/>
        </w:rPr>
        <w:t xml:space="preserve">визначеного у п. </w:t>
      </w:r>
      <w:r w:rsidR="00BF1B1B" w:rsidRPr="00BF1B1B">
        <w:rPr>
          <w:bCs/>
          <w:szCs w:val="24"/>
          <w:lang w:eastAsia="ru-RU"/>
        </w:rPr>
        <w:t>4</w:t>
      </w:r>
      <w:r w:rsidRPr="00BF1B1B">
        <w:rPr>
          <w:bCs/>
          <w:szCs w:val="24"/>
          <w:lang w:eastAsia="ru-RU"/>
        </w:rPr>
        <w:t>.1. цього</w:t>
      </w:r>
      <w:r w:rsidRPr="000E0422">
        <w:rPr>
          <w:bCs/>
          <w:szCs w:val="24"/>
          <w:lang w:eastAsia="ru-RU"/>
        </w:rPr>
        <w:t xml:space="preserve"> Договору, з моменту набрання чинності нормативно-правовим актом, яким встановлено (змінено) регульовану ціну (тариф). Постачальник письмово звертається до Споживача щодо зміни ціни за одиницю товару. Підтвердженням необхідності внесення таких змін є чинні (введені в дію в порядку встановленому законодавством) нормативно-правові акти  відповідного уповноваженого органу або держави щодо встановлення (зміни) регульованого тарифу. Сума Договору при цьому може змінюватися в залежності від таких змін в бік збільшення або в бік зменшення без зміни обсягу закупівлі.  </w:t>
      </w:r>
    </w:p>
    <w:p w:rsidR="003C55D5" w:rsidRPr="000E0422" w:rsidRDefault="003C55D5" w:rsidP="003C55D5">
      <w:pPr>
        <w:ind w:left="0" w:right="36"/>
        <w:rPr>
          <w:bCs/>
          <w:szCs w:val="24"/>
          <w:lang w:eastAsia="ru-RU"/>
        </w:rPr>
      </w:pPr>
      <w:r>
        <w:rPr>
          <w:bCs/>
          <w:szCs w:val="24"/>
          <w:lang w:eastAsia="ru-RU"/>
        </w:rPr>
        <w:t>13</w:t>
      </w:r>
      <w:r w:rsidRPr="000E0422">
        <w:rPr>
          <w:bCs/>
          <w:szCs w:val="24"/>
          <w:lang w:eastAsia="ru-RU"/>
        </w:rPr>
        <w:t>.</w:t>
      </w:r>
      <w:r>
        <w:rPr>
          <w:bCs/>
          <w:szCs w:val="24"/>
          <w:lang w:eastAsia="ru-RU"/>
        </w:rPr>
        <w:t>3</w:t>
      </w:r>
      <w:r w:rsidRPr="000E0422">
        <w:rPr>
          <w:bCs/>
          <w:szCs w:val="24"/>
          <w:lang w:eastAsia="ru-RU"/>
        </w:rPr>
        <w:t xml:space="preserve">.8.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w:t>
      </w:r>
    </w:p>
    <w:p w:rsidR="00B15841" w:rsidRDefault="00B15841" w:rsidP="003C55D5">
      <w:pPr>
        <w:ind w:left="0" w:right="36"/>
      </w:pPr>
      <w:r>
        <w:t>У разі зміни регульованих цін (тарифів), які враховуються при розрахунку ціни на електричну енергію Постачальник здійснює коригування шляхом збільшення/зменшення відповідної регульованої складової з дати її введення в дію на підставі відповідних постанов НКРЕКП.</w:t>
      </w:r>
    </w:p>
    <w:p w:rsidR="003C55D5" w:rsidRPr="00161F6E" w:rsidRDefault="003C55D5" w:rsidP="003C55D5">
      <w:pPr>
        <w:ind w:left="0" w:right="36"/>
        <w:rPr>
          <w:szCs w:val="24"/>
          <w:lang w:eastAsia="ru-RU"/>
        </w:rPr>
      </w:pPr>
      <w:r w:rsidRPr="00161F6E">
        <w:rPr>
          <w:szCs w:val="24"/>
          <w:lang w:eastAsia="ru-RU"/>
        </w:rPr>
        <w:t>13.</w:t>
      </w:r>
      <w:r>
        <w:rPr>
          <w:szCs w:val="24"/>
          <w:lang w:eastAsia="ru-RU"/>
        </w:rPr>
        <w:t>4</w:t>
      </w:r>
      <w:r w:rsidRPr="00161F6E">
        <w:rPr>
          <w:szCs w:val="24"/>
          <w:lang w:eastAsia="ru-RU"/>
        </w:rPr>
        <w:t>.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rsidR="00B15841" w:rsidRDefault="00B15841" w:rsidP="00B15841">
      <w:pPr>
        <w:ind w:left="0" w:right="0"/>
      </w:pPr>
      <w:r>
        <w:t>13.</w:t>
      </w:r>
      <w:r w:rsidR="003C55D5">
        <w:t>5</w:t>
      </w:r>
      <w:r>
        <w:t>.  У разі необхідності внесення змін та доповнень до цього Договору кожна із Сторін має право звернутися до іншої з відповідною пропозицією. Якщо ці пропозиції викликані прийняттям нормативно-правових актів, які змінюють умови цього Договору, Сторони зобов’язуються до внесення відповідних змін до Договору керуватися вимогами цих нормативних документів.</w:t>
      </w:r>
    </w:p>
    <w:p w:rsidR="00B15841" w:rsidRDefault="00B15841" w:rsidP="00B15841">
      <w:pPr>
        <w:ind w:left="0" w:right="0"/>
      </w:pPr>
      <w:r>
        <w:t xml:space="preserve">Сторони зобов’язуються письмово повідомити про зміну будь-яких реквізитів (місцезнаходження, найменування, організаційно-правової форми, банківських реквізитів тощо) не пізніше ніж через 10 днів після настання таких змін. </w:t>
      </w:r>
    </w:p>
    <w:p w:rsidR="00B15841" w:rsidRDefault="00B15841" w:rsidP="00B15841">
      <w:pPr>
        <w:ind w:left="0" w:right="0"/>
      </w:pPr>
      <w:r>
        <w:t xml:space="preserve">Таке повідомлення, підписане уповноваженою особою Сторони, є додатком до цього Договору, та не потребує обов′язкового оформлення Додаткової угоди та її двостороннього підписання. </w:t>
      </w:r>
    </w:p>
    <w:p w:rsidR="00B15841" w:rsidRDefault="003C55D5" w:rsidP="00B15841">
      <w:pPr>
        <w:ind w:left="0" w:right="0"/>
      </w:pPr>
      <w:r>
        <w:t>13.6</w:t>
      </w:r>
      <w:r w:rsidR="00B15841">
        <w:t>. Усі правовідносини, що виникають у зв’язку з виконанням умов цього Договору і не врегульовані ним, регламентуються нормами чинного законодавства України.</w:t>
      </w:r>
    </w:p>
    <w:p w:rsidR="00B15841" w:rsidRDefault="003C55D5" w:rsidP="00B15841">
      <w:pPr>
        <w:ind w:left="0" w:right="0"/>
      </w:pPr>
      <w:r>
        <w:t>13.7</w:t>
      </w:r>
      <w:r w:rsidR="00B15841">
        <w:t>. Цей Договір укладено у двох примірниках, які мають однакову юридичну силу, один з яких зберігається у Постачальника, другий у Споживача.</w:t>
      </w:r>
    </w:p>
    <w:p w:rsidR="00B15841" w:rsidRDefault="003C55D5" w:rsidP="00B15841">
      <w:pPr>
        <w:ind w:left="0" w:right="0"/>
      </w:pPr>
      <w:r>
        <w:t>13.8</w:t>
      </w:r>
      <w:r w:rsidR="00B15841">
        <w:t>. Невід’ємною частиною цього Договору є всі Додатки та Додаткові угоди.</w:t>
      </w:r>
    </w:p>
    <w:p w:rsidR="00B15841" w:rsidRDefault="00B15841" w:rsidP="00B15841">
      <w:pPr>
        <w:ind w:left="0" w:right="0"/>
      </w:pPr>
    </w:p>
    <w:p w:rsidR="00B15841" w:rsidRPr="0060143D" w:rsidRDefault="00B15841" w:rsidP="0060143D">
      <w:pPr>
        <w:ind w:left="0" w:right="0"/>
        <w:jc w:val="center"/>
        <w:rPr>
          <w:b/>
        </w:rPr>
      </w:pPr>
      <w:r w:rsidRPr="0060143D">
        <w:rPr>
          <w:b/>
        </w:rPr>
        <w:lastRenderedPageBreak/>
        <w:t>14.</w:t>
      </w:r>
      <w:r w:rsidRPr="0060143D">
        <w:rPr>
          <w:b/>
        </w:rPr>
        <w:tab/>
        <w:t>Місцезнаходження та банківські реквізити сторін:</w:t>
      </w:r>
    </w:p>
    <w:p w:rsidR="00B15841" w:rsidRDefault="00B15841" w:rsidP="00B15841">
      <w:pPr>
        <w:ind w:left="0" w:right="0"/>
      </w:pPr>
    </w:p>
    <w:p w:rsidR="00B15841" w:rsidRDefault="00B15841" w:rsidP="00B15841">
      <w:pPr>
        <w:ind w:left="0" w:right="0"/>
      </w:pPr>
      <w:r>
        <w:t>«ПОСТАЧАЛЬНИК»</w:t>
      </w:r>
      <w:r w:rsidR="0060143D">
        <w:t xml:space="preserve">                                </w:t>
      </w:r>
      <w:r>
        <w:tab/>
      </w:r>
      <w:r>
        <w:tab/>
        <w:t>«СПОЖИВАЧ»</w:t>
      </w:r>
    </w:p>
    <w:p w:rsidR="00B15841" w:rsidRDefault="00B15841" w:rsidP="00B15841">
      <w:pPr>
        <w:ind w:left="0" w:right="0"/>
      </w:pPr>
    </w:p>
    <w:p w:rsidR="0060143D" w:rsidRDefault="0060143D" w:rsidP="00B15841">
      <w:pPr>
        <w:ind w:left="0" w:right="0"/>
      </w:pPr>
    </w:p>
    <w:p w:rsidR="0060143D" w:rsidRDefault="0060143D" w:rsidP="00B15841">
      <w:pPr>
        <w:ind w:left="0" w:right="0"/>
      </w:pPr>
    </w:p>
    <w:p w:rsidR="0060143D" w:rsidRDefault="0060143D" w:rsidP="00B15841">
      <w:pPr>
        <w:ind w:left="0" w:right="0"/>
      </w:pPr>
    </w:p>
    <w:p w:rsidR="0060143D" w:rsidRDefault="0060143D" w:rsidP="00B15841">
      <w:pPr>
        <w:ind w:left="0" w:right="0"/>
      </w:pPr>
    </w:p>
    <w:p w:rsidR="0060143D" w:rsidRDefault="0060143D" w:rsidP="00B15841">
      <w:pPr>
        <w:ind w:left="0" w:right="0"/>
      </w:pPr>
    </w:p>
    <w:p w:rsidR="0060143D" w:rsidRDefault="0060143D" w:rsidP="00B15841">
      <w:pPr>
        <w:ind w:left="0" w:right="0"/>
      </w:pPr>
    </w:p>
    <w:p w:rsidR="0060143D" w:rsidRDefault="0060143D" w:rsidP="00B15841">
      <w:pPr>
        <w:ind w:left="0" w:right="0"/>
      </w:pPr>
    </w:p>
    <w:p w:rsidR="0060143D" w:rsidRDefault="0060143D" w:rsidP="00B15841">
      <w:pPr>
        <w:ind w:left="0" w:right="0"/>
      </w:pPr>
    </w:p>
    <w:p w:rsidR="0060143D" w:rsidRDefault="0060143D" w:rsidP="00B15841">
      <w:pPr>
        <w:ind w:left="0" w:right="0"/>
      </w:pPr>
    </w:p>
    <w:p w:rsidR="0060143D" w:rsidRDefault="0060143D" w:rsidP="00B15841">
      <w:pPr>
        <w:ind w:left="0" w:right="0"/>
      </w:pPr>
    </w:p>
    <w:p w:rsidR="0060143D" w:rsidRDefault="0060143D" w:rsidP="00B15841">
      <w:pPr>
        <w:ind w:left="0" w:right="0"/>
      </w:pPr>
    </w:p>
    <w:p w:rsidR="0060143D" w:rsidRDefault="0060143D" w:rsidP="00B15841">
      <w:pPr>
        <w:ind w:left="0" w:right="0"/>
      </w:pPr>
    </w:p>
    <w:p w:rsidR="0060143D" w:rsidRDefault="0060143D" w:rsidP="00B15841">
      <w:pPr>
        <w:ind w:left="0" w:right="0"/>
      </w:pPr>
    </w:p>
    <w:p w:rsidR="0060143D" w:rsidRDefault="0060143D" w:rsidP="00B15841">
      <w:pPr>
        <w:ind w:left="0" w:right="0"/>
      </w:pPr>
    </w:p>
    <w:p w:rsidR="0060143D" w:rsidRDefault="0060143D" w:rsidP="00B15841">
      <w:pPr>
        <w:ind w:left="0" w:right="0"/>
      </w:pPr>
    </w:p>
    <w:p w:rsidR="0060143D" w:rsidRDefault="0060143D" w:rsidP="00B15841">
      <w:pPr>
        <w:ind w:left="0" w:right="0"/>
      </w:pPr>
    </w:p>
    <w:p w:rsidR="0060143D" w:rsidRDefault="0060143D" w:rsidP="00B15841">
      <w:pPr>
        <w:ind w:left="0" w:right="0"/>
      </w:pPr>
    </w:p>
    <w:p w:rsidR="0060143D" w:rsidRDefault="0060143D" w:rsidP="00B15841">
      <w:pPr>
        <w:ind w:left="0" w:right="0"/>
      </w:pPr>
    </w:p>
    <w:p w:rsidR="0060143D" w:rsidRDefault="0060143D" w:rsidP="00B15841">
      <w:pPr>
        <w:ind w:left="0" w:right="0"/>
      </w:pPr>
    </w:p>
    <w:p w:rsidR="0060143D" w:rsidRDefault="0060143D" w:rsidP="00B15841">
      <w:pPr>
        <w:ind w:left="0" w:right="0"/>
      </w:pPr>
    </w:p>
    <w:p w:rsidR="0060143D" w:rsidRDefault="0060143D" w:rsidP="00B15841">
      <w:pPr>
        <w:ind w:left="0" w:right="0"/>
      </w:pPr>
    </w:p>
    <w:p w:rsidR="0060143D" w:rsidRDefault="0060143D" w:rsidP="00B15841">
      <w:pPr>
        <w:ind w:left="0" w:right="0"/>
      </w:pPr>
    </w:p>
    <w:p w:rsidR="0060143D" w:rsidRDefault="0060143D" w:rsidP="00B15841">
      <w:pPr>
        <w:ind w:left="0" w:right="0"/>
      </w:pPr>
    </w:p>
    <w:p w:rsidR="0060143D" w:rsidRDefault="0060143D" w:rsidP="00B15841">
      <w:pPr>
        <w:ind w:left="0" w:right="0"/>
      </w:pPr>
    </w:p>
    <w:p w:rsidR="0060143D" w:rsidRDefault="0060143D" w:rsidP="00B15841">
      <w:pPr>
        <w:ind w:left="0" w:right="0"/>
      </w:pPr>
    </w:p>
    <w:p w:rsidR="0060143D" w:rsidRDefault="0060143D" w:rsidP="00B15841">
      <w:pPr>
        <w:ind w:left="0" w:right="0"/>
      </w:pPr>
    </w:p>
    <w:p w:rsidR="0060143D" w:rsidRDefault="0060143D" w:rsidP="00B15841">
      <w:pPr>
        <w:ind w:left="0" w:right="0"/>
      </w:pPr>
    </w:p>
    <w:p w:rsidR="0060143D" w:rsidRDefault="0060143D" w:rsidP="00B15841">
      <w:pPr>
        <w:ind w:left="0" w:right="0"/>
      </w:pPr>
    </w:p>
    <w:p w:rsidR="0060143D" w:rsidRDefault="0060143D" w:rsidP="00B15841">
      <w:pPr>
        <w:ind w:left="0" w:right="0"/>
      </w:pPr>
    </w:p>
    <w:p w:rsidR="0060143D" w:rsidRDefault="0060143D" w:rsidP="00B15841">
      <w:pPr>
        <w:ind w:left="0" w:right="0"/>
      </w:pPr>
    </w:p>
    <w:p w:rsidR="0060143D" w:rsidRDefault="0060143D" w:rsidP="00B15841">
      <w:pPr>
        <w:ind w:left="0" w:right="0"/>
      </w:pPr>
    </w:p>
    <w:p w:rsidR="0060143D" w:rsidRDefault="0060143D" w:rsidP="00B15841">
      <w:pPr>
        <w:ind w:left="0" w:right="0"/>
      </w:pPr>
    </w:p>
    <w:p w:rsidR="0060143D" w:rsidRDefault="0060143D" w:rsidP="00B15841">
      <w:pPr>
        <w:ind w:left="0" w:right="0"/>
      </w:pPr>
    </w:p>
    <w:p w:rsidR="0060143D" w:rsidRDefault="0060143D" w:rsidP="00B15841">
      <w:pPr>
        <w:ind w:left="0" w:right="0"/>
      </w:pPr>
    </w:p>
    <w:p w:rsidR="0060143D" w:rsidRDefault="0060143D" w:rsidP="00B15841">
      <w:pPr>
        <w:ind w:left="0" w:right="0"/>
      </w:pPr>
    </w:p>
    <w:p w:rsidR="0060143D" w:rsidRDefault="0060143D" w:rsidP="00B15841">
      <w:pPr>
        <w:ind w:left="0" w:right="0"/>
      </w:pPr>
    </w:p>
    <w:p w:rsidR="0060143D" w:rsidRDefault="0060143D" w:rsidP="00B15841">
      <w:pPr>
        <w:ind w:left="0" w:right="0"/>
      </w:pPr>
    </w:p>
    <w:p w:rsidR="00B80D35" w:rsidRDefault="00B80D35" w:rsidP="00B15841">
      <w:pPr>
        <w:ind w:left="0" w:right="0"/>
      </w:pPr>
    </w:p>
    <w:p w:rsidR="00B80D35" w:rsidRDefault="00B80D35" w:rsidP="00B15841">
      <w:pPr>
        <w:ind w:left="0" w:right="0"/>
      </w:pPr>
    </w:p>
    <w:p w:rsidR="00B80D35" w:rsidRDefault="00B80D35" w:rsidP="00B15841">
      <w:pPr>
        <w:ind w:left="0" w:right="0"/>
      </w:pPr>
    </w:p>
    <w:p w:rsidR="00B80D35" w:rsidRDefault="00B80D35" w:rsidP="00B15841">
      <w:pPr>
        <w:ind w:left="0" w:right="0"/>
      </w:pPr>
    </w:p>
    <w:p w:rsidR="00B80D35" w:rsidRDefault="00B80D35" w:rsidP="00B15841">
      <w:pPr>
        <w:ind w:left="0" w:right="0"/>
      </w:pPr>
    </w:p>
    <w:p w:rsidR="00B80D35" w:rsidRDefault="00B80D35" w:rsidP="00B15841">
      <w:pPr>
        <w:ind w:left="0" w:right="0"/>
      </w:pPr>
    </w:p>
    <w:p w:rsidR="00B80D35" w:rsidRDefault="00B80D35" w:rsidP="00B15841">
      <w:pPr>
        <w:ind w:left="0" w:right="0"/>
      </w:pPr>
    </w:p>
    <w:p w:rsidR="00B80D35" w:rsidRDefault="00B80D35" w:rsidP="00B15841">
      <w:pPr>
        <w:ind w:left="0" w:right="0"/>
      </w:pPr>
    </w:p>
    <w:p w:rsidR="00B80D35" w:rsidRDefault="00B80D35" w:rsidP="00B15841">
      <w:pPr>
        <w:ind w:left="0" w:right="0"/>
      </w:pPr>
    </w:p>
    <w:p w:rsidR="00B80D35" w:rsidRDefault="00B80D35" w:rsidP="00B15841">
      <w:pPr>
        <w:ind w:left="0" w:right="0"/>
      </w:pPr>
    </w:p>
    <w:p w:rsidR="0060143D" w:rsidRDefault="0060143D" w:rsidP="00B15841">
      <w:pPr>
        <w:ind w:left="0" w:right="0"/>
      </w:pPr>
    </w:p>
    <w:p w:rsidR="0060143D" w:rsidRDefault="0060143D" w:rsidP="00B15841">
      <w:pPr>
        <w:ind w:left="0" w:right="0"/>
      </w:pPr>
    </w:p>
    <w:p w:rsidR="0060143D" w:rsidRDefault="0060143D" w:rsidP="00B15841">
      <w:pPr>
        <w:ind w:left="0" w:right="0"/>
      </w:pPr>
    </w:p>
    <w:p w:rsidR="0060143D" w:rsidRDefault="0060143D" w:rsidP="00B15841">
      <w:pPr>
        <w:ind w:left="0" w:right="0"/>
      </w:pPr>
    </w:p>
    <w:p w:rsidR="00493445" w:rsidRPr="00161F6E" w:rsidRDefault="00493445" w:rsidP="00493445">
      <w:pPr>
        <w:ind w:left="4962"/>
        <w:jc w:val="right"/>
        <w:rPr>
          <w:rFonts w:eastAsia="Times New Roman"/>
          <w:szCs w:val="24"/>
          <w:lang w:eastAsia="uk-UA"/>
        </w:rPr>
      </w:pPr>
      <w:r>
        <w:rPr>
          <w:rFonts w:eastAsia="Times New Roman"/>
          <w:szCs w:val="24"/>
          <w:lang w:eastAsia="uk-UA"/>
        </w:rPr>
        <w:t>Додаток № 1</w:t>
      </w:r>
    </w:p>
    <w:p w:rsidR="00493445" w:rsidRPr="00161F6E" w:rsidRDefault="00493445" w:rsidP="00493445">
      <w:pPr>
        <w:ind w:left="4962"/>
        <w:jc w:val="right"/>
        <w:rPr>
          <w:rFonts w:eastAsia="Times New Roman"/>
          <w:szCs w:val="24"/>
          <w:lang w:eastAsia="uk-UA"/>
        </w:rPr>
      </w:pPr>
      <w:r w:rsidRPr="00161F6E">
        <w:rPr>
          <w:rFonts w:eastAsia="Times New Roman"/>
          <w:szCs w:val="24"/>
          <w:lang w:eastAsia="uk-UA"/>
        </w:rPr>
        <w:t xml:space="preserve">до Договору про </w:t>
      </w:r>
      <w:r>
        <w:rPr>
          <w:rFonts w:eastAsia="Times New Roman"/>
          <w:szCs w:val="24"/>
          <w:lang w:eastAsia="uk-UA"/>
        </w:rPr>
        <w:t>закупівлю</w:t>
      </w:r>
    </w:p>
    <w:p w:rsidR="00493445" w:rsidRPr="00161F6E" w:rsidRDefault="00493445" w:rsidP="00493445">
      <w:pPr>
        <w:ind w:left="4962"/>
        <w:jc w:val="right"/>
        <w:rPr>
          <w:rFonts w:eastAsia="Times New Roman"/>
          <w:szCs w:val="24"/>
          <w:lang w:eastAsia="uk-UA"/>
        </w:rPr>
      </w:pPr>
      <w:r w:rsidRPr="00161F6E">
        <w:rPr>
          <w:rFonts w:eastAsia="Times New Roman"/>
          <w:szCs w:val="24"/>
          <w:lang w:eastAsia="uk-UA"/>
        </w:rPr>
        <w:t xml:space="preserve">електричної енергії </w:t>
      </w:r>
    </w:p>
    <w:p w:rsidR="00493445" w:rsidRDefault="00493445" w:rsidP="00493445">
      <w:pPr>
        <w:tabs>
          <w:tab w:val="left" w:pos="-3240"/>
          <w:tab w:val="left" w:pos="567"/>
        </w:tabs>
        <w:jc w:val="right"/>
        <w:rPr>
          <w:rFonts w:eastAsia="Times New Roman"/>
          <w:szCs w:val="24"/>
          <w:lang w:eastAsia="uk-UA"/>
        </w:rPr>
      </w:pPr>
      <w:r>
        <w:rPr>
          <w:rFonts w:eastAsia="Times New Roman"/>
          <w:szCs w:val="24"/>
          <w:lang w:eastAsia="uk-UA"/>
        </w:rPr>
        <w:t xml:space="preserve">№ ____________ </w:t>
      </w:r>
      <w:r w:rsidRPr="00161F6E">
        <w:rPr>
          <w:rFonts w:eastAsia="Times New Roman"/>
          <w:szCs w:val="24"/>
          <w:lang w:eastAsia="uk-UA"/>
        </w:rPr>
        <w:t>від</w:t>
      </w:r>
      <w:r w:rsidR="000D53FA">
        <w:rPr>
          <w:rFonts w:eastAsia="Times New Roman"/>
          <w:szCs w:val="24"/>
          <w:lang w:eastAsia="uk-UA"/>
        </w:rPr>
        <w:t xml:space="preserve"> «____» __________2024</w:t>
      </w:r>
      <w:r>
        <w:rPr>
          <w:rFonts w:eastAsia="Times New Roman"/>
          <w:szCs w:val="24"/>
          <w:lang w:eastAsia="uk-UA"/>
        </w:rPr>
        <w:t xml:space="preserve">  р.</w:t>
      </w:r>
    </w:p>
    <w:p w:rsidR="0060143D" w:rsidRDefault="0060143D" w:rsidP="00B15841">
      <w:pPr>
        <w:ind w:left="0" w:right="0"/>
      </w:pPr>
    </w:p>
    <w:p w:rsidR="0060143D" w:rsidRDefault="0060143D" w:rsidP="00B15841">
      <w:pPr>
        <w:ind w:left="0" w:right="0"/>
      </w:pPr>
    </w:p>
    <w:p w:rsidR="0060143D" w:rsidRPr="0060143D" w:rsidRDefault="0060143D" w:rsidP="0060143D">
      <w:pPr>
        <w:spacing w:after="200" w:line="276" w:lineRule="auto"/>
        <w:ind w:left="0" w:right="0" w:firstLine="0"/>
        <w:jc w:val="center"/>
        <w:rPr>
          <w:rFonts w:eastAsia="Calibri" w:cs="Times New Roman"/>
          <w:b/>
          <w:color w:val="000000"/>
          <w:szCs w:val="24"/>
          <w:lang w:eastAsia="ru-RU"/>
        </w:rPr>
      </w:pPr>
      <w:r w:rsidRPr="0060143D">
        <w:rPr>
          <w:rFonts w:eastAsia="Calibri" w:cs="Times New Roman"/>
          <w:b/>
          <w:color w:val="000000"/>
          <w:szCs w:val="24"/>
          <w:lang w:eastAsia="ru-RU"/>
        </w:rPr>
        <w:t>Очікувані щомісячні обсяги постачання електричної енергії Споживачу (кВт*год)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9"/>
        <w:gridCol w:w="4826"/>
        <w:gridCol w:w="3855"/>
      </w:tblGrid>
      <w:tr w:rsidR="00DA748D" w:rsidRPr="00C50F7B" w:rsidTr="00B65081">
        <w:trPr>
          <w:trHeight w:hRule="exact" w:val="501"/>
        </w:trPr>
        <w:tc>
          <w:tcPr>
            <w:tcW w:w="889" w:type="dxa"/>
            <w:tcBorders>
              <w:top w:val="single" w:sz="4" w:space="0" w:color="auto"/>
              <w:left w:val="single" w:sz="4" w:space="0" w:color="auto"/>
              <w:bottom w:val="single" w:sz="4" w:space="0" w:color="auto"/>
              <w:right w:val="single" w:sz="4" w:space="0" w:color="auto"/>
            </w:tcBorders>
          </w:tcPr>
          <w:p w:rsidR="00DA748D" w:rsidRPr="00DD6E71" w:rsidRDefault="00DA748D" w:rsidP="00C50F7B">
            <w:pPr>
              <w:ind w:left="0" w:right="0" w:firstLine="0"/>
              <w:jc w:val="center"/>
              <w:rPr>
                <w:rFonts w:eastAsia="Times New Roman" w:cs="Times New Roman"/>
                <w:iCs/>
                <w:color w:val="000000"/>
                <w:sz w:val="20"/>
                <w:szCs w:val="20"/>
                <w:lang w:eastAsia="ru-RU"/>
              </w:rPr>
            </w:pPr>
            <w:r w:rsidRPr="00DD6E71">
              <w:rPr>
                <w:rFonts w:eastAsia="Times New Roman" w:cs="Times New Roman"/>
                <w:iCs/>
                <w:color w:val="000000"/>
                <w:sz w:val="20"/>
                <w:szCs w:val="20"/>
                <w:lang w:eastAsia="ru-RU"/>
              </w:rPr>
              <w:t>№п/п</w:t>
            </w:r>
          </w:p>
        </w:tc>
        <w:tc>
          <w:tcPr>
            <w:tcW w:w="8681" w:type="dxa"/>
            <w:gridSpan w:val="2"/>
            <w:tcBorders>
              <w:top w:val="single" w:sz="4" w:space="0" w:color="auto"/>
              <w:left w:val="single" w:sz="4" w:space="0" w:color="auto"/>
              <w:bottom w:val="single" w:sz="4" w:space="0" w:color="auto"/>
              <w:right w:val="single" w:sz="4" w:space="0" w:color="auto"/>
            </w:tcBorders>
          </w:tcPr>
          <w:p w:rsidR="00DA748D" w:rsidRPr="00DD6E71" w:rsidRDefault="00DA748D" w:rsidP="00C50F7B">
            <w:pPr>
              <w:ind w:left="0" w:right="0" w:firstLine="0"/>
              <w:jc w:val="center"/>
              <w:rPr>
                <w:rFonts w:eastAsia="Times New Roman" w:cs="Times New Roman"/>
                <w:iCs/>
                <w:color w:val="000000"/>
                <w:sz w:val="20"/>
                <w:szCs w:val="20"/>
                <w:lang w:eastAsia="ru-RU"/>
              </w:rPr>
            </w:pPr>
            <w:r w:rsidRPr="00DD6E71">
              <w:rPr>
                <w:rFonts w:eastAsia="Calibri" w:cs="Times New Roman"/>
                <w:color w:val="000000"/>
                <w:sz w:val="18"/>
                <w:szCs w:val="18"/>
              </w:rPr>
              <w:t xml:space="preserve">Обсяги електроенергії, що постачається за </w:t>
            </w:r>
            <w:r w:rsidR="00B80D35">
              <w:rPr>
                <w:rFonts w:eastAsia="Calibri" w:cs="Times New Roman"/>
                <w:color w:val="000000"/>
                <w:sz w:val="18"/>
                <w:szCs w:val="18"/>
              </w:rPr>
              <w:t>місяця</w:t>
            </w:r>
            <w:r w:rsidR="008A6B76" w:rsidRPr="00DD6E71">
              <w:rPr>
                <w:rFonts w:eastAsia="Calibri" w:cs="Times New Roman"/>
                <w:color w:val="000000"/>
                <w:sz w:val="18"/>
                <w:szCs w:val="18"/>
              </w:rPr>
              <w:t>ми</w:t>
            </w:r>
            <w:r w:rsidRPr="00DD6E71">
              <w:rPr>
                <w:rFonts w:eastAsia="Calibri" w:cs="Times New Roman"/>
                <w:color w:val="000000"/>
                <w:sz w:val="18"/>
                <w:szCs w:val="18"/>
              </w:rPr>
              <w:t xml:space="preserve"> 2024</w:t>
            </w:r>
            <w:r w:rsidR="00B4760C" w:rsidRPr="00DD6E71">
              <w:rPr>
                <w:rFonts w:eastAsia="Calibri" w:cs="Times New Roman"/>
                <w:color w:val="000000"/>
                <w:sz w:val="18"/>
                <w:szCs w:val="18"/>
              </w:rPr>
              <w:t xml:space="preserve"> року</w:t>
            </w:r>
          </w:p>
          <w:p w:rsidR="00DA748D" w:rsidRPr="00DD6E71" w:rsidRDefault="00DA748D" w:rsidP="00DA748D">
            <w:pPr>
              <w:ind w:left="0" w:right="0" w:firstLine="0"/>
              <w:jc w:val="center"/>
              <w:rPr>
                <w:rFonts w:eastAsia="Times New Roman" w:cs="Times New Roman"/>
                <w:iCs/>
                <w:color w:val="000000"/>
                <w:sz w:val="20"/>
                <w:szCs w:val="20"/>
                <w:lang w:eastAsia="ru-RU"/>
              </w:rPr>
            </w:pPr>
            <w:r w:rsidRPr="00DD6E71">
              <w:rPr>
                <w:rFonts w:eastAsia="Times New Roman" w:cs="Times New Roman"/>
                <w:iCs/>
                <w:color w:val="000000"/>
                <w:sz w:val="20"/>
                <w:szCs w:val="20"/>
                <w:lang w:eastAsia="ru-RU"/>
              </w:rPr>
              <w:t xml:space="preserve">в </w:t>
            </w:r>
            <w:r w:rsidRPr="00DD6E71">
              <w:rPr>
                <w:rFonts w:eastAsia="Calibri" w:cs="Times New Roman"/>
                <w:color w:val="000000"/>
                <w:sz w:val="20"/>
                <w:szCs w:val="20"/>
              </w:rPr>
              <w:t>тис. кВт.*год</w:t>
            </w:r>
            <w:r w:rsidRPr="00DD6E71">
              <w:rPr>
                <w:rFonts w:eastAsia="Times New Roman" w:cs="Times New Roman"/>
                <w:iCs/>
                <w:color w:val="000000"/>
                <w:sz w:val="20"/>
                <w:szCs w:val="20"/>
                <w:lang w:eastAsia="ru-RU"/>
              </w:rPr>
              <w:t xml:space="preserve"> </w:t>
            </w:r>
          </w:p>
        </w:tc>
      </w:tr>
      <w:tr w:rsidR="00B4760C" w:rsidRPr="00C50F7B" w:rsidTr="003C2732">
        <w:trPr>
          <w:trHeight w:val="372"/>
        </w:trPr>
        <w:tc>
          <w:tcPr>
            <w:tcW w:w="889" w:type="dxa"/>
            <w:tcBorders>
              <w:top w:val="single" w:sz="4" w:space="0" w:color="auto"/>
              <w:left w:val="single" w:sz="4" w:space="0" w:color="auto"/>
              <w:bottom w:val="single" w:sz="4" w:space="0" w:color="auto"/>
              <w:right w:val="single" w:sz="4" w:space="0" w:color="auto"/>
            </w:tcBorders>
          </w:tcPr>
          <w:p w:rsidR="00B4760C" w:rsidRPr="00DD6E71" w:rsidRDefault="00B80D35" w:rsidP="00C50F7B">
            <w:pPr>
              <w:ind w:left="0" w:right="0" w:firstLine="0"/>
              <w:jc w:val="center"/>
              <w:rPr>
                <w:rFonts w:eastAsia="Times New Roman" w:cs="Times New Roman"/>
                <w:iCs/>
                <w:color w:val="000000"/>
                <w:sz w:val="20"/>
                <w:szCs w:val="20"/>
                <w:lang w:eastAsia="ru-RU"/>
              </w:rPr>
            </w:pPr>
            <w:r>
              <w:rPr>
                <w:rFonts w:eastAsia="Times New Roman" w:cs="Times New Roman"/>
                <w:iCs/>
                <w:color w:val="000000"/>
                <w:sz w:val="20"/>
                <w:szCs w:val="20"/>
                <w:lang w:eastAsia="ru-RU"/>
              </w:rPr>
              <w:t>1</w:t>
            </w:r>
            <w:r w:rsidR="00B4760C" w:rsidRPr="00DD6E71">
              <w:rPr>
                <w:rFonts w:eastAsia="Times New Roman" w:cs="Times New Roman"/>
                <w:iCs/>
                <w:color w:val="000000"/>
                <w:sz w:val="20"/>
                <w:szCs w:val="20"/>
                <w:lang w:eastAsia="ru-RU"/>
              </w:rPr>
              <w:t>.</w:t>
            </w:r>
          </w:p>
        </w:tc>
        <w:tc>
          <w:tcPr>
            <w:tcW w:w="4826" w:type="dxa"/>
            <w:tcBorders>
              <w:top w:val="single" w:sz="4" w:space="0" w:color="auto"/>
              <w:left w:val="single" w:sz="4" w:space="0" w:color="auto"/>
              <w:bottom w:val="single" w:sz="4" w:space="0" w:color="auto"/>
              <w:right w:val="single" w:sz="4" w:space="0" w:color="auto"/>
            </w:tcBorders>
          </w:tcPr>
          <w:p w:rsidR="00B4760C" w:rsidRPr="00DD6E71" w:rsidRDefault="00B4760C" w:rsidP="00B4760C">
            <w:pPr>
              <w:ind w:left="0" w:right="0" w:firstLine="0"/>
              <w:jc w:val="center"/>
              <w:rPr>
                <w:rFonts w:eastAsia="Times New Roman" w:cs="Times New Roman"/>
                <w:iCs/>
                <w:color w:val="000000"/>
                <w:sz w:val="20"/>
                <w:szCs w:val="20"/>
                <w:lang w:eastAsia="ru-RU"/>
              </w:rPr>
            </w:pPr>
            <w:r w:rsidRPr="00DD6E71">
              <w:rPr>
                <w:rFonts w:eastAsia="Times New Roman" w:cs="Times New Roman"/>
                <w:iCs/>
                <w:color w:val="000000"/>
                <w:sz w:val="20"/>
                <w:szCs w:val="20"/>
                <w:lang w:eastAsia="ru-RU"/>
              </w:rPr>
              <w:t>Квітень</w:t>
            </w:r>
          </w:p>
        </w:tc>
        <w:tc>
          <w:tcPr>
            <w:tcW w:w="3855" w:type="dxa"/>
            <w:tcBorders>
              <w:top w:val="single" w:sz="4" w:space="0" w:color="auto"/>
              <w:left w:val="single" w:sz="4" w:space="0" w:color="auto"/>
              <w:bottom w:val="single" w:sz="4" w:space="0" w:color="auto"/>
              <w:right w:val="single" w:sz="4" w:space="0" w:color="auto"/>
            </w:tcBorders>
          </w:tcPr>
          <w:p w:rsidR="00B4760C" w:rsidRPr="00DD6E71" w:rsidRDefault="00B80D35" w:rsidP="00C50F7B">
            <w:pPr>
              <w:ind w:left="0" w:right="0" w:firstLine="0"/>
              <w:jc w:val="center"/>
              <w:rPr>
                <w:rFonts w:eastAsia="Times New Roman" w:cs="Times New Roman"/>
                <w:iCs/>
                <w:color w:val="000000"/>
                <w:sz w:val="20"/>
                <w:szCs w:val="20"/>
                <w:lang w:eastAsia="ru-RU"/>
              </w:rPr>
            </w:pPr>
            <w:r>
              <w:rPr>
                <w:rFonts w:eastAsia="Times New Roman" w:cs="Times New Roman"/>
                <w:iCs/>
                <w:color w:val="000000"/>
                <w:sz w:val="20"/>
                <w:szCs w:val="20"/>
                <w:lang w:eastAsia="ru-RU"/>
              </w:rPr>
              <w:t>1,9</w:t>
            </w:r>
          </w:p>
        </w:tc>
      </w:tr>
      <w:tr w:rsidR="00B4760C" w:rsidRPr="00C50F7B" w:rsidTr="003C2732">
        <w:trPr>
          <w:trHeight w:val="372"/>
        </w:trPr>
        <w:tc>
          <w:tcPr>
            <w:tcW w:w="889" w:type="dxa"/>
            <w:tcBorders>
              <w:top w:val="single" w:sz="4" w:space="0" w:color="auto"/>
              <w:left w:val="single" w:sz="4" w:space="0" w:color="auto"/>
              <w:bottom w:val="single" w:sz="4" w:space="0" w:color="auto"/>
              <w:right w:val="single" w:sz="4" w:space="0" w:color="auto"/>
            </w:tcBorders>
          </w:tcPr>
          <w:p w:rsidR="00B4760C" w:rsidRPr="00DD6E71" w:rsidRDefault="00B80D35" w:rsidP="00C50F7B">
            <w:pPr>
              <w:ind w:left="0" w:right="0" w:firstLine="0"/>
              <w:jc w:val="center"/>
              <w:rPr>
                <w:rFonts w:eastAsia="Times New Roman" w:cs="Times New Roman"/>
                <w:iCs/>
                <w:color w:val="000000"/>
                <w:sz w:val="20"/>
                <w:szCs w:val="20"/>
                <w:lang w:eastAsia="ru-RU"/>
              </w:rPr>
            </w:pPr>
            <w:r>
              <w:rPr>
                <w:rFonts w:eastAsia="Times New Roman" w:cs="Times New Roman"/>
                <w:iCs/>
                <w:color w:val="000000"/>
                <w:sz w:val="20"/>
                <w:szCs w:val="20"/>
                <w:lang w:eastAsia="ru-RU"/>
              </w:rPr>
              <w:t>2</w:t>
            </w:r>
            <w:r w:rsidR="00B4760C" w:rsidRPr="00DD6E71">
              <w:rPr>
                <w:rFonts w:eastAsia="Times New Roman" w:cs="Times New Roman"/>
                <w:iCs/>
                <w:color w:val="000000"/>
                <w:sz w:val="20"/>
                <w:szCs w:val="20"/>
                <w:lang w:eastAsia="ru-RU"/>
              </w:rPr>
              <w:t>.</w:t>
            </w:r>
          </w:p>
        </w:tc>
        <w:tc>
          <w:tcPr>
            <w:tcW w:w="4826" w:type="dxa"/>
            <w:tcBorders>
              <w:top w:val="single" w:sz="4" w:space="0" w:color="auto"/>
              <w:left w:val="single" w:sz="4" w:space="0" w:color="auto"/>
              <w:bottom w:val="single" w:sz="4" w:space="0" w:color="auto"/>
              <w:right w:val="single" w:sz="4" w:space="0" w:color="auto"/>
            </w:tcBorders>
          </w:tcPr>
          <w:p w:rsidR="00B4760C" w:rsidRPr="00DD6E71" w:rsidRDefault="00B4760C" w:rsidP="00B4760C">
            <w:pPr>
              <w:ind w:left="0" w:right="0" w:firstLine="0"/>
              <w:jc w:val="center"/>
              <w:rPr>
                <w:rFonts w:eastAsia="Times New Roman" w:cs="Times New Roman"/>
                <w:iCs/>
                <w:color w:val="000000"/>
                <w:sz w:val="20"/>
                <w:szCs w:val="20"/>
                <w:lang w:eastAsia="ru-RU"/>
              </w:rPr>
            </w:pPr>
            <w:r w:rsidRPr="00DD6E71">
              <w:rPr>
                <w:rFonts w:eastAsia="Times New Roman" w:cs="Times New Roman"/>
                <w:iCs/>
                <w:color w:val="000000"/>
                <w:sz w:val="20"/>
                <w:szCs w:val="20"/>
                <w:lang w:eastAsia="ru-RU"/>
              </w:rPr>
              <w:t>Травень</w:t>
            </w:r>
          </w:p>
        </w:tc>
        <w:tc>
          <w:tcPr>
            <w:tcW w:w="3855" w:type="dxa"/>
            <w:tcBorders>
              <w:top w:val="single" w:sz="4" w:space="0" w:color="auto"/>
              <w:left w:val="single" w:sz="4" w:space="0" w:color="auto"/>
              <w:bottom w:val="single" w:sz="4" w:space="0" w:color="auto"/>
              <w:right w:val="single" w:sz="4" w:space="0" w:color="auto"/>
            </w:tcBorders>
          </w:tcPr>
          <w:p w:rsidR="00B4760C" w:rsidRPr="00DD6E71" w:rsidRDefault="00B80D35" w:rsidP="00C50F7B">
            <w:pPr>
              <w:ind w:left="0" w:right="0" w:firstLine="0"/>
              <w:jc w:val="center"/>
              <w:rPr>
                <w:rFonts w:eastAsia="Times New Roman" w:cs="Times New Roman"/>
                <w:iCs/>
                <w:color w:val="000000"/>
                <w:sz w:val="20"/>
                <w:szCs w:val="20"/>
                <w:lang w:eastAsia="ru-RU"/>
              </w:rPr>
            </w:pPr>
            <w:r>
              <w:rPr>
                <w:rFonts w:eastAsia="Times New Roman" w:cs="Times New Roman"/>
                <w:iCs/>
                <w:color w:val="000000"/>
                <w:sz w:val="20"/>
                <w:szCs w:val="20"/>
                <w:lang w:eastAsia="ru-RU"/>
              </w:rPr>
              <w:t>0,5</w:t>
            </w:r>
          </w:p>
        </w:tc>
      </w:tr>
      <w:tr w:rsidR="00B4760C" w:rsidRPr="00C50F7B" w:rsidTr="003C2732">
        <w:trPr>
          <w:trHeight w:val="372"/>
        </w:trPr>
        <w:tc>
          <w:tcPr>
            <w:tcW w:w="889" w:type="dxa"/>
            <w:tcBorders>
              <w:top w:val="single" w:sz="4" w:space="0" w:color="auto"/>
              <w:left w:val="single" w:sz="4" w:space="0" w:color="auto"/>
              <w:bottom w:val="single" w:sz="4" w:space="0" w:color="auto"/>
              <w:right w:val="single" w:sz="4" w:space="0" w:color="auto"/>
            </w:tcBorders>
          </w:tcPr>
          <w:p w:rsidR="00B4760C" w:rsidRPr="00DD6E71" w:rsidRDefault="00B80D35" w:rsidP="00C50F7B">
            <w:pPr>
              <w:ind w:left="0" w:right="0" w:firstLine="0"/>
              <w:jc w:val="center"/>
              <w:rPr>
                <w:rFonts w:eastAsia="Times New Roman" w:cs="Times New Roman"/>
                <w:iCs/>
                <w:color w:val="000000"/>
                <w:sz w:val="20"/>
                <w:szCs w:val="20"/>
                <w:lang w:eastAsia="ru-RU"/>
              </w:rPr>
            </w:pPr>
            <w:r>
              <w:rPr>
                <w:rFonts w:eastAsia="Times New Roman" w:cs="Times New Roman"/>
                <w:iCs/>
                <w:color w:val="000000"/>
                <w:sz w:val="20"/>
                <w:szCs w:val="20"/>
                <w:lang w:eastAsia="ru-RU"/>
              </w:rPr>
              <w:t>3</w:t>
            </w:r>
            <w:r w:rsidR="00B4760C" w:rsidRPr="00DD6E71">
              <w:rPr>
                <w:rFonts w:eastAsia="Times New Roman" w:cs="Times New Roman"/>
                <w:iCs/>
                <w:color w:val="000000"/>
                <w:sz w:val="20"/>
                <w:szCs w:val="20"/>
                <w:lang w:eastAsia="ru-RU"/>
              </w:rPr>
              <w:t>.</w:t>
            </w:r>
          </w:p>
        </w:tc>
        <w:tc>
          <w:tcPr>
            <w:tcW w:w="4826" w:type="dxa"/>
            <w:tcBorders>
              <w:top w:val="single" w:sz="4" w:space="0" w:color="auto"/>
              <w:left w:val="single" w:sz="4" w:space="0" w:color="auto"/>
              <w:bottom w:val="single" w:sz="4" w:space="0" w:color="auto"/>
              <w:right w:val="single" w:sz="4" w:space="0" w:color="auto"/>
            </w:tcBorders>
          </w:tcPr>
          <w:p w:rsidR="00B4760C" w:rsidRPr="00DD6E71" w:rsidRDefault="00B4760C" w:rsidP="00B4760C">
            <w:pPr>
              <w:ind w:left="0" w:right="0" w:firstLine="0"/>
              <w:jc w:val="center"/>
              <w:rPr>
                <w:rFonts w:eastAsia="Times New Roman" w:cs="Times New Roman"/>
                <w:iCs/>
                <w:color w:val="000000"/>
                <w:sz w:val="20"/>
                <w:szCs w:val="20"/>
                <w:lang w:eastAsia="ru-RU"/>
              </w:rPr>
            </w:pPr>
            <w:r w:rsidRPr="00DD6E71">
              <w:rPr>
                <w:rFonts w:eastAsia="Times New Roman" w:cs="Times New Roman"/>
                <w:iCs/>
                <w:color w:val="000000"/>
                <w:sz w:val="20"/>
                <w:szCs w:val="20"/>
                <w:lang w:eastAsia="ru-RU"/>
              </w:rPr>
              <w:t>Червень</w:t>
            </w:r>
          </w:p>
        </w:tc>
        <w:tc>
          <w:tcPr>
            <w:tcW w:w="3855" w:type="dxa"/>
            <w:tcBorders>
              <w:top w:val="single" w:sz="4" w:space="0" w:color="auto"/>
              <w:left w:val="single" w:sz="4" w:space="0" w:color="auto"/>
              <w:bottom w:val="single" w:sz="4" w:space="0" w:color="auto"/>
              <w:right w:val="single" w:sz="4" w:space="0" w:color="auto"/>
            </w:tcBorders>
          </w:tcPr>
          <w:p w:rsidR="00B4760C" w:rsidRPr="00DD6E71" w:rsidRDefault="00B80D35" w:rsidP="00C50F7B">
            <w:pPr>
              <w:ind w:left="0" w:right="0" w:firstLine="0"/>
              <w:jc w:val="center"/>
              <w:rPr>
                <w:rFonts w:eastAsia="Times New Roman" w:cs="Times New Roman"/>
                <w:iCs/>
                <w:color w:val="000000"/>
                <w:sz w:val="20"/>
                <w:szCs w:val="20"/>
                <w:lang w:eastAsia="ru-RU"/>
              </w:rPr>
            </w:pPr>
            <w:r>
              <w:rPr>
                <w:rFonts w:eastAsia="Times New Roman" w:cs="Times New Roman"/>
                <w:iCs/>
                <w:color w:val="000000"/>
                <w:sz w:val="20"/>
                <w:szCs w:val="20"/>
                <w:lang w:eastAsia="ru-RU"/>
              </w:rPr>
              <w:t>0,5</w:t>
            </w:r>
          </w:p>
        </w:tc>
      </w:tr>
      <w:tr w:rsidR="00B4760C" w:rsidRPr="00C50F7B" w:rsidTr="003C2732">
        <w:trPr>
          <w:trHeight w:val="372"/>
        </w:trPr>
        <w:tc>
          <w:tcPr>
            <w:tcW w:w="889" w:type="dxa"/>
            <w:tcBorders>
              <w:top w:val="single" w:sz="4" w:space="0" w:color="auto"/>
              <w:left w:val="single" w:sz="4" w:space="0" w:color="auto"/>
              <w:bottom w:val="single" w:sz="4" w:space="0" w:color="auto"/>
              <w:right w:val="single" w:sz="4" w:space="0" w:color="auto"/>
            </w:tcBorders>
          </w:tcPr>
          <w:p w:rsidR="00B4760C" w:rsidRPr="00DD6E71" w:rsidRDefault="00B80D35" w:rsidP="00B4760C">
            <w:pPr>
              <w:ind w:left="0" w:right="0" w:firstLine="0"/>
              <w:jc w:val="center"/>
              <w:rPr>
                <w:rFonts w:eastAsia="Times New Roman" w:cs="Times New Roman"/>
                <w:iCs/>
                <w:color w:val="000000"/>
                <w:sz w:val="20"/>
                <w:szCs w:val="20"/>
                <w:lang w:eastAsia="ru-RU"/>
              </w:rPr>
            </w:pPr>
            <w:r>
              <w:rPr>
                <w:rFonts w:eastAsia="Times New Roman" w:cs="Times New Roman"/>
                <w:iCs/>
                <w:color w:val="000000"/>
                <w:sz w:val="20"/>
                <w:szCs w:val="20"/>
                <w:lang w:eastAsia="ru-RU"/>
              </w:rPr>
              <w:t>4</w:t>
            </w:r>
            <w:r w:rsidR="00B4760C" w:rsidRPr="00DD6E71">
              <w:rPr>
                <w:rFonts w:eastAsia="Times New Roman" w:cs="Times New Roman"/>
                <w:iCs/>
                <w:color w:val="000000"/>
                <w:sz w:val="20"/>
                <w:szCs w:val="20"/>
                <w:lang w:eastAsia="ru-RU"/>
              </w:rPr>
              <w:t>.</w:t>
            </w:r>
          </w:p>
        </w:tc>
        <w:tc>
          <w:tcPr>
            <w:tcW w:w="4826" w:type="dxa"/>
            <w:tcBorders>
              <w:top w:val="single" w:sz="4" w:space="0" w:color="auto"/>
              <w:left w:val="single" w:sz="4" w:space="0" w:color="auto"/>
              <w:bottom w:val="single" w:sz="4" w:space="0" w:color="auto"/>
              <w:right w:val="single" w:sz="4" w:space="0" w:color="auto"/>
            </w:tcBorders>
          </w:tcPr>
          <w:p w:rsidR="00B4760C" w:rsidRPr="00DD6E71" w:rsidRDefault="00B4760C" w:rsidP="00B4760C">
            <w:pPr>
              <w:ind w:left="0" w:right="0" w:firstLine="0"/>
              <w:jc w:val="center"/>
              <w:rPr>
                <w:rFonts w:eastAsia="Times New Roman" w:cs="Times New Roman"/>
                <w:iCs/>
                <w:color w:val="000000"/>
                <w:sz w:val="20"/>
                <w:szCs w:val="20"/>
                <w:lang w:eastAsia="ru-RU"/>
              </w:rPr>
            </w:pPr>
            <w:r w:rsidRPr="00DD6E71">
              <w:rPr>
                <w:rFonts w:eastAsia="Times New Roman" w:cs="Times New Roman"/>
                <w:iCs/>
                <w:color w:val="000000"/>
                <w:sz w:val="20"/>
                <w:szCs w:val="20"/>
                <w:lang w:eastAsia="ru-RU"/>
              </w:rPr>
              <w:t>Липень</w:t>
            </w:r>
          </w:p>
        </w:tc>
        <w:tc>
          <w:tcPr>
            <w:tcW w:w="3855" w:type="dxa"/>
            <w:tcBorders>
              <w:top w:val="single" w:sz="4" w:space="0" w:color="auto"/>
              <w:left w:val="single" w:sz="4" w:space="0" w:color="auto"/>
              <w:bottom w:val="single" w:sz="4" w:space="0" w:color="auto"/>
              <w:right w:val="single" w:sz="4" w:space="0" w:color="auto"/>
            </w:tcBorders>
          </w:tcPr>
          <w:p w:rsidR="00B4760C" w:rsidRPr="00DD6E71" w:rsidRDefault="00B80D35" w:rsidP="00C50F7B">
            <w:pPr>
              <w:ind w:left="0" w:right="0" w:firstLine="0"/>
              <w:jc w:val="center"/>
              <w:rPr>
                <w:rFonts w:eastAsia="Times New Roman" w:cs="Times New Roman"/>
                <w:iCs/>
                <w:color w:val="000000"/>
                <w:sz w:val="20"/>
                <w:szCs w:val="20"/>
                <w:lang w:eastAsia="ru-RU"/>
              </w:rPr>
            </w:pPr>
            <w:r>
              <w:rPr>
                <w:rFonts w:eastAsia="Times New Roman" w:cs="Times New Roman"/>
                <w:iCs/>
                <w:color w:val="000000"/>
                <w:sz w:val="20"/>
                <w:szCs w:val="20"/>
                <w:lang w:eastAsia="ru-RU"/>
              </w:rPr>
              <w:t>0,5</w:t>
            </w:r>
          </w:p>
        </w:tc>
      </w:tr>
      <w:tr w:rsidR="00B4760C" w:rsidRPr="00C50F7B" w:rsidTr="003C2732">
        <w:trPr>
          <w:trHeight w:val="372"/>
        </w:trPr>
        <w:tc>
          <w:tcPr>
            <w:tcW w:w="889" w:type="dxa"/>
            <w:tcBorders>
              <w:top w:val="single" w:sz="4" w:space="0" w:color="auto"/>
              <w:left w:val="single" w:sz="4" w:space="0" w:color="auto"/>
              <w:bottom w:val="single" w:sz="4" w:space="0" w:color="auto"/>
              <w:right w:val="single" w:sz="4" w:space="0" w:color="auto"/>
            </w:tcBorders>
          </w:tcPr>
          <w:p w:rsidR="00B4760C" w:rsidRPr="00DD6E71" w:rsidRDefault="00B80D35" w:rsidP="00C50F7B">
            <w:pPr>
              <w:ind w:left="0" w:right="0" w:firstLine="0"/>
              <w:jc w:val="center"/>
              <w:rPr>
                <w:rFonts w:eastAsia="Times New Roman" w:cs="Times New Roman"/>
                <w:iCs/>
                <w:color w:val="000000"/>
                <w:sz w:val="20"/>
                <w:szCs w:val="20"/>
                <w:lang w:eastAsia="ru-RU"/>
              </w:rPr>
            </w:pPr>
            <w:r>
              <w:rPr>
                <w:rFonts w:eastAsia="Times New Roman" w:cs="Times New Roman"/>
                <w:iCs/>
                <w:color w:val="000000"/>
                <w:sz w:val="20"/>
                <w:szCs w:val="20"/>
                <w:lang w:eastAsia="ru-RU"/>
              </w:rPr>
              <w:t>5</w:t>
            </w:r>
            <w:r w:rsidR="00B4760C" w:rsidRPr="00DD6E71">
              <w:rPr>
                <w:rFonts w:eastAsia="Times New Roman" w:cs="Times New Roman"/>
                <w:iCs/>
                <w:color w:val="000000"/>
                <w:sz w:val="20"/>
                <w:szCs w:val="20"/>
                <w:lang w:eastAsia="ru-RU"/>
              </w:rPr>
              <w:t>.</w:t>
            </w:r>
          </w:p>
        </w:tc>
        <w:tc>
          <w:tcPr>
            <w:tcW w:w="4826" w:type="dxa"/>
            <w:tcBorders>
              <w:top w:val="single" w:sz="4" w:space="0" w:color="auto"/>
              <w:left w:val="single" w:sz="4" w:space="0" w:color="auto"/>
              <w:bottom w:val="single" w:sz="4" w:space="0" w:color="auto"/>
              <w:right w:val="single" w:sz="4" w:space="0" w:color="auto"/>
            </w:tcBorders>
          </w:tcPr>
          <w:p w:rsidR="00B4760C" w:rsidRPr="00DD6E71" w:rsidRDefault="00B4760C" w:rsidP="00B4760C">
            <w:pPr>
              <w:ind w:left="0" w:right="0" w:firstLine="0"/>
              <w:jc w:val="center"/>
              <w:rPr>
                <w:rFonts w:eastAsia="Times New Roman" w:cs="Times New Roman"/>
                <w:iCs/>
                <w:color w:val="000000"/>
                <w:sz w:val="20"/>
                <w:szCs w:val="20"/>
                <w:lang w:eastAsia="ru-RU"/>
              </w:rPr>
            </w:pPr>
            <w:r w:rsidRPr="00DD6E71">
              <w:rPr>
                <w:rFonts w:eastAsia="Times New Roman" w:cs="Times New Roman"/>
                <w:iCs/>
                <w:color w:val="000000"/>
                <w:sz w:val="20"/>
                <w:szCs w:val="20"/>
                <w:lang w:eastAsia="ru-RU"/>
              </w:rPr>
              <w:t>Серпень</w:t>
            </w:r>
          </w:p>
        </w:tc>
        <w:tc>
          <w:tcPr>
            <w:tcW w:w="3855" w:type="dxa"/>
            <w:tcBorders>
              <w:top w:val="single" w:sz="4" w:space="0" w:color="auto"/>
              <w:left w:val="single" w:sz="4" w:space="0" w:color="auto"/>
              <w:bottom w:val="single" w:sz="4" w:space="0" w:color="auto"/>
              <w:right w:val="single" w:sz="4" w:space="0" w:color="auto"/>
            </w:tcBorders>
          </w:tcPr>
          <w:p w:rsidR="00B4760C" w:rsidRPr="00DD6E71" w:rsidRDefault="00B80D35" w:rsidP="00C50F7B">
            <w:pPr>
              <w:ind w:left="0" w:right="0" w:firstLine="0"/>
              <w:jc w:val="center"/>
              <w:rPr>
                <w:rFonts w:eastAsia="Times New Roman" w:cs="Times New Roman"/>
                <w:iCs/>
                <w:color w:val="000000"/>
                <w:sz w:val="20"/>
                <w:szCs w:val="20"/>
                <w:lang w:eastAsia="ru-RU"/>
              </w:rPr>
            </w:pPr>
            <w:r>
              <w:rPr>
                <w:rFonts w:eastAsia="Times New Roman" w:cs="Times New Roman"/>
                <w:iCs/>
                <w:color w:val="000000"/>
                <w:sz w:val="20"/>
                <w:szCs w:val="20"/>
                <w:lang w:eastAsia="ru-RU"/>
              </w:rPr>
              <w:t>0,5</w:t>
            </w:r>
          </w:p>
        </w:tc>
      </w:tr>
      <w:tr w:rsidR="00B4760C" w:rsidRPr="00C50F7B" w:rsidTr="003C2732">
        <w:trPr>
          <w:trHeight w:val="372"/>
        </w:trPr>
        <w:tc>
          <w:tcPr>
            <w:tcW w:w="889" w:type="dxa"/>
            <w:tcBorders>
              <w:top w:val="single" w:sz="4" w:space="0" w:color="auto"/>
              <w:left w:val="single" w:sz="4" w:space="0" w:color="auto"/>
              <w:bottom w:val="single" w:sz="4" w:space="0" w:color="auto"/>
              <w:right w:val="single" w:sz="4" w:space="0" w:color="auto"/>
            </w:tcBorders>
          </w:tcPr>
          <w:p w:rsidR="00B4760C" w:rsidRPr="00DD6E71" w:rsidRDefault="00B80D35" w:rsidP="00C50F7B">
            <w:pPr>
              <w:ind w:left="0" w:right="0" w:firstLine="0"/>
              <w:jc w:val="center"/>
              <w:rPr>
                <w:rFonts w:eastAsia="Times New Roman" w:cs="Times New Roman"/>
                <w:iCs/>
                <w:color w:val="000000"/>
                <w:sz w:val="20"/>
                <w:szCs w:val="20"/>
                <w:lang w:eastAsia="ru-RU"/>
              </w:rPr>
            </w:pPr>
            <w:r>
              <w:rPr>
                <w:rFonts w:eastAsia="Times New Roman" w:cs="Times New Roman"/>
                <w:iCs/>
                <w:color w:val="000000"/>
                <w:sz w:val="20"/>
                <w:szCs w:val="20"/>
                <w:lang w:eastAsia="ru-RU"/>
              </w:rPr>
              <w:t>6</w:t>
            </w:r>
            <w:r w:rsidR="00B4760C" w:rsidRPr="00DD6E71">
              <w:rPr>
                <w:rFonts w:eastAsia="Times New Roman" w:cs="Times New Roman"/>
                <w:iCs/>
                <w:color w:val="000000"/>
                <w:sz w:val="20"/>
                <w:szCs w:val="20"/>
                <w:lang w:eastAsia="ru-RU"/>
              </w:rPr>
              <w:t>.</w:t>
            </w:r>
          </w:p>
        </w:tc>
        <w:tc>
          <w:tcPr>
            <w:tcW w:w="4826" w:type="dxa"/>
            <w:tcBorders>
              <w:top w:val="single" w:sz="4" w:space="0" w:color="auto"/>
              <w:left w:val="single" w:sz="4" w:space="0" w:color="auto"/>
              <w:bottom w:val="single" w:sz="4" w:space="0" w:color="auto"/>
              <w:right w:val="single" w:sz="4" w:space="0" w:color="auto"/>
            </w:tcBorders>
          </w:tcPr>
          <w:p w:rsidR="00B4760C" w:rsidRPr="00DD6E71" w:rsidRDefault="00B4760C" w:rsidP="00B4760C">
            <w:pPr>
              <w:ind w:left="0" w:right="0" w:firstLine="0"/>
              <w:jc w:val="center"/>
              <w:rPr>
                <w:rFonts w:eastAsia="Times New Roman" w:cs="Times New Roman"/>
                <w:iCs/>
                <w:color w:val="000000"/>
                <w:sz w:val="20"/>
                <w:szCs w:val="20"/>
                <w:lang w:eastAsia="ru-RU"/>
              </w:rPr>
            </w:pPr>
            <w:r w:rsidRPr="00DD6E71">
              <w:rPr>
                <w:rFonts w:eastAsia="Times New Roman" w:cs="Times New Roman"/>
                <w:iCs/>
                <w:color w:val="000000"/>
                <w:sz w:val="20"/>
                <w:szCs w:val="20"/>
                <w:lang w:eastAsia="ru-RU"/>
              </w:rPr>
              <w:t>Вересень</w:t>
            </w:r>
          </w:p>
        </w:tc>
        <w:tc>
          <w:tcPr>
            <w:tcW w:w="3855" w:type="dxa"/>
            <w:tcBorders>
              <w:top w:val="single" w:sz="4" w:space="0" w:color="auto"/>
              <w:left w:val="single" w:sz="4" w:space="0" w:color="auto"/>
              <w:bottom w:val="single" w:sz="4" w:space="0" w:color="auto"/>
              <w:right w:val="single" w:sz="4" w:space="0" w:color="auto"/>
            </w:tcBorders>
          </w:tcPr>
          <w:p w:rsidR="00B4760C" w:rsidRPr="00DD6E71" w:rsidRDefault="00B80D35" w:rsidP="00C50F7B">
            <w:pPr>
              <w:ind w:left="0" w:right="0" w:firstLine="0"/>
              <w:jc w:val="center"/>
              <w:rPr>
                <w:rFonts w:eastAsia="Times New Roman" w:cs="Times New Roman"/>
                <w:iCs/>
                <w:color w:val="000000"/>
                <w:sz w:val="20"/>
                <w:szCs w:val="20"/>
                <w:lang w:eastAsia="ru-RU"/>
              </w:rPr>
            </w:pPr>
            <w:r>
              <w:rPr>
                <w:rFonts w:eastAsia="Times New Roman" w:cs="Times New Roman"/>
                <w:iCs/>
                <w:color w:val="000000"/>
                <w:sz w:val="20"/>
                <w:szCs w:val="20"/>
                <w:lang w:eastAsia="ru-RU"/>
              </w:rPr>
              <w:t>0,5</w:t>
            </w:r>
          </w:p>
        </w:tc>
      </w:tr>
      <w:tr w:rsidR="00B4760C" w:rsidRPr="00C50F7B" w:rsidTr="003C2732">
        <w:trPr>
          <w:trHeight w:val="372"/>
        </w:trPr>
        <w:tc>
          <w:tcPr>
            <w:tcW w:w="889" w:type="dxa"/>
            <w:tcBorders>
              <w:top w:val="single" w:sz="4" w:space="0" w:color="auto"/>
              <w:left w:val="single" w:sz="4" w:space="0" w:color="auto"/>
              <w:bottom w:val="single" w:sz="4" w:space="0" w:color="auto"/>
              <w:right w:val="single" w:sz="4" w:space="0" w:color="auto"/>
            </w:tcBorders>
          </w:tcPr>
          <w:p w:rsidR="00B4760C" w:rsidRPr="00DD6E71" w:rsidRDefault="00B80D35" w:rsidP="00B4760C">
            <w:pPr>
              <w:ind w:left="0" w:right="0" w:firstLine="0"/>
              <w:jc w:val="center"/>
              <w:rPr>
                <w:rFonts w:eastAsia="Times New Roman" w:cs="Times New Roman"/>
                <w:iCs/>
                <w:color w:val="000000"/>
                <w:sz w:val="20"/>
                <w:szCs w:val="20"/>
                <w:lang w:eastAsia="ru-RU"/>
              </w:rPr>
            </w:pPr>
            <w:r>
              <w:rPr>
                <w:rFonts w:eastAsia="Times New Roman" w:cs="Times New Roman"/>
                <w:iCs/>
                <w:color w:val="000000"/>
                <w:sz w:val="20"/>
                <w:szCs w:val="20"/>
                <w:lang w:eastAsia="ru-RU"/>
              </w:rPr>
              <w:t>7</w:t>
            </w:r>
            <w:r w:rsidR="00B4760C" w:rsidRPr="00DD6E71">
              <w:rPr>
                <w:rFonts w:eastAsia="Times New Roman" w:cs="Times New Roman"/>
                <w:iCs/>
                <w:color w:val="000000"/>
                <w:sz w:val="20"/>
                <w:szCs w:val="20"/>
                <w:lang w:eastAsia="ru-RU"/>
              </w:rPr>
              <w:t>.</w:t>
            </w:r>
          </w:p>
        </w:tc>
        <w:tc>
          <w:tcPr>
            <w:tcW w:w="4826" w:type="dxa"/>
            <w:tcBorders>
              <w:top w:val="single" w:sz="4" w:space="0" w:color="auto"/>
              <w:left w:val="single" w:sz="4" w:space="0" w:color="auto"/>
              <w:bottom w:val="single" w:sz="4" w:space="0" w:color="auto"/>
              <w:right w:val="single" w:sz="4" w:space="0" w:color="auto"/>
            </w:tcBorders>
          </w:tcPr>
          <w:p w:rsidR="00B4760C" w:rsidRPr="00DD6E71" w:rsidRDefault="00B4760C" w:rsidP="008A6B76">
            <w:pPr>
              <w:ind w:left="0" w:right="0" w:firstLine="0"/>
              <w:jc w:val="center"/>
              <w:rPr>
                <w:rFonts w:eastAsia="Times New Roman" w:cs="Times New Roman"/>
                <w:iCs/>
                <w:color w:val="000000"/>
                <w:sz w:val="20"/>
                <w:szCs w:val="20"/>
                <w:lang w:eastAsia="ru-RU"/>
              </w:rPr>
            </w:pPr>
            <w:r w:rsidRPr="00DD6E71">
              <w:rPr>
                <w:rFonts w:eastAsia="Times New Roman" w:cs="Times New Roman"/>
                <w:iCs/>
                <w:color w:val="000000"/>
                <w:sz w:val="20"/>
                <w:szCs w:val="20"/>
                <w:lang w:eastAsia="ru-RU"/>
              </w:rPr>
              <w:t>Жовтень</w:t>
            </w:r>
          </w:p>
        </w:tc>
        <w:tc>
          <w:tcPr>
            <w:tcW w:w="3855" w:type="dxa"/>
            <w:tcBorders>
              <w:top w:val="single" w:sz="4" w:space="0" w:color="auto"/>
              <w:left w:val="single" w:sz="4" w:space="0" w:color="auto"/>
              <w:bottom w:val="single" w:sz="4" w:space="0" w:color="auto"/>
              <w:right w:val="single" w:sz="4" w:space="0" w:color="auto"/>
            </w:tcBorders>
          </w:tcPr>
          <w:p w:rsidR="00B4760C" w:rsidRPr="00DD6E71" w:rsidRDefault="00B80D35" w:rsidP="00C50F7B">
            <w:pPr>
              <w:ind w:left="0" w:right="0" w:firstLine="0"/>
              <w:jc w:val="center"/>
              <w:rPr>
                <w:rFonts w:eastAsia="Times New Roman" w:cs="Times New Roman"/>
                <w:iCs/>
                <w:color w:val="000000"/>
                <w:sz w:val="20"/>
                <w:szCs w:val="20"/>
                <w:lang w:eastAsia="ru-RU"/>
              </w:rPr>
            </w:pPr>
            <w:r>
              <w:rPr>
                <w:rFonts w:eastAsia="Times New Roman" w:cs="Times New Roman"/>
                <w:iCs/>
                <w:color w:val="000000"/>
                <w:sz w:val="20"/>
                <w:szCs w:val="20"/>
                <w:lang w:eastAsia="ru-RU"/>
              </w:rPr>
              <w:t>2,0</w:t>
            </w:r>
          </w:p>
        </w:tc>
      </w:tr>
      <w:tr w:rsidR="00B4760C" w:rsidRPr="00C50F7B" w:rsidTr="003C2732">
        <w:trPr>
          <w:trHeight w:val="372"/>
        </w:trPr>
        <w:tc>
          <w:tcPr>
            <w:tcW w:w="889" w:type="dxa"/>
            <w:tcBorders>
              <w:top w:val="single" w:sz="4" w:space="0" w:color="auto"/>
              <w:left w:val="single" w:sz="4" w:space="0" w:color="auto"/>
              <w:bottom w:val="single" w:sz="4" w:space="0" w:color="auto"/>
              <w:right w:val="single" w:sz="4" w:space="0" w:color="auto"/>
            </w:tcBorders>
          </w:tcPr>
          <w:p w:rsidR="00B4760C" w:rsidRPr="00DD6E71" w:rsidRDefault="00B80D35" w:rsidP="00B4760C">
            <w:pPr>
              <w:ind w:left="0" w:right="0" w:firstLine="0"/>
              <w:jc w:val="center"/>
              <w:rPr>
                <w:rFonts w:eastAsia="Times New Roman" w:cs="Times New Roman"/>
                <w:iCs/>
                <w:color w:val="000000"/>
                <w:sz w:val="20"/>
                <w:szCs w:val="20"/>
                <w:lang w:eastAsia="ru-RU"/>
              </w:rPr>
            </w:pPr>
            <w:r>
              <w:rPr>
                <w:rFonts w:eastAsia="Times New Roman" w:cs="Times New Roman"/>
                <w:iCs/>
                <w:color w:val="000000"/>
                <w:sz w:val="20"/>
                <w:szCs w:val="20"/>
                <w:lang w:eastAsia="ru-RU"/>
              </w:rPr>
              <w:t>8</w:t>
            </w:r>
            <w:r w:rsidR="00B4760C" w:rsidRPr="00DD6E71">
              <w:rPr>
                <w:rFonts w:eastAsia="Times New Roman" w:cs="Times New Roman"/>
                <w:iCs/>
                <w:color w:val="000000"/>
                <w:sz w:val="20"/>
                <w:szCs w:val="20"/>
                <w:lang w:eastAsia="ru-RU"/>
              </w:rPr>
              <w:t>.</w:t>
            </w:r>
          </w:p>
        </w:tc>
        <w:tc>
          <w:tcPr>
            <w:tcW w:w="4826" w:type="dxa"/>
            <w:tcBorders>
              <w:top w:val="single" w:sz="4" w:space="0" w:color="auto"/>
              <w:left w:val="single" w:sz="4" w:space="0" w:color="auto"/>
              <w:bottom w:val="single" w:sz="4" w:space="0" w:color="auto"/>
              <w:right w:val="single" w:sz="4" w:space="0" w:color="auto"/>
            </w:tcBorders>
          </w:tcPr>
          <w:p w:rsidR="00B4760C" w:rsidRPr="00DD6E71" w:rsidRDefault="008A6B76" w:rsidP="00B4760C">
            <w:pPr>
              <w:ind w:left="0" w:right="0" w:firstLine="0"/>
              <w:jc w:val="center"/>
              <w:rPr>
                <w:rFonts w:eastAsia="Times New Roman" w:cs="Times New Roman"/>
                <w:iCs/>
                <w:color w:val="000000"/>
                <w:sz w:val="20"/>
                <w:szCs w:val="20"/>
                <w:lang w:eastAsia="ru-RU"/>
              </w:rPr>
            </w:pPr>
            <w:r w:rsidRPr="00DD6E71">
              <w:rPr>
                <w:rFonts w:eastAsia="Times New Roman" w:cs="Times New Roman"/>
                <w:iCs/>
                <w:color w:val="000000"/>
                <w:sz w:val="20"/>
                <w:szCs w:val="20"/>
                <w:lang w:eastAsia="ru-RU"/>
              </w:rPr>
              <w:t>Листопад</w:t>
            </w:r>
          </w:p>
        </w:tc>
        <w:tc>
          <w:tcPr>
            <w:tcW w:w="3855" w:type="dxa"/>
            <w:tcBorders>
              <w:top w:val="single" w:sz="4" w:space="0" w:color="auto"/>
              <w:left w:val="single" w:sz="4" w:space="0" w:color="auto"/>
              <w:bottom w:val="single" w:sz="4" w:space="0" w:color="auto"/>
              <w:right w:val="single" w:sz="4" w:space="0" w:color="auto"/>
            </w:tcBorders>
          </w:tcPr>
          <w:p w:rsidR="00B4760C" w:rsidRPr="00DD6E71" w:rsidRDefault="00B80D35" w:rsidP="00C50F7B">
            <w:pPr>
              <w:ind w:left="0" w:right="0" w:firstLine="0"/>
              <w:jc w:val="center"/>
              <w:rPr>
                <w:rFonts w:eastAsia="Times New Roman" w:cs="Times New Roman"/>
                <w:iCs/>
                <w:color w:val="000000"/>
                <w:sz w:val="20"/>
                <w:szCs w:val="20"/>
                <w:lang w:eastAsia="ru-RU"/>
              </w:rPr>
            </w:pPr>
            <w:r>
              <w:rPr>
                <w:rFonts w:eastAsia="Times New Roman" w:cs="Times New Roman"/>
                <w:iCs/>
                <w:color w:val="000000"/>
                <w:sz w:val="20"/>
                <w:szCs w:val="20"/>
                <w:lang w:eastAsia="ru-RU"/>
              </w:rPr>
              <w:t>3,4</w:t>
            </w:r>
          </w:p>
        </w:tc>
      </w:tr>
      <w:tr w:rsidR="00B4760C" w:rsidRPr="00C50F7B" w:rsidTr="003C2732">
        <w:trPr>
          <w:trHeight w:val="372"/>
        </w:trPr>
        <w:tc>
          <w:tcPr>
            <w:tcW w:w="889" w:type="dxa"/>
            <w:tcBorders>
              <w:top w:val="single" w:sz="4" w:space="0" w:color="auto"/>
              <w:left w:val="single" w:sz="4" w:space="0" w:color="auto"/>
              <w:bottom w:val="single" w:sz="4" w:space="0" w:color="auto"/>
              <w:right w:val="single" w:sz="4" w:space="0" w:color="auto"/>
            </w:tcBorders>
          </w:tcPr>
          <w:p w:rsidR="00B4760C" w:rsidRPr="00DD6E71" w:rsidRDefault="00B80D35" w:rsidP="00B4760C">
            <w:pPr>
              <w:ind w:left="0" w:right="0" w:firstLine="0"/>
              <w:jc w:val="center"/>
              <w:rPr>
                <w:rFonts w:eastAsia="Times New Roman" w:cs="Times New Roman"/>
                <w:iCs/>
                <w:color w:val="000000"/>
                <w:sz w:val="20"/>
                <w:szCs w:val="20"/>
                <w:lang w:eastAsia="ru-RU"/>
              </w:rPr>
            </w:pPr>
            <w:r>
              <w:rPr>
                <w:rFonts w:eastAsia="Times New Roman" w:cs="Times New Roman"/>
                <w:iCs/>
                <w:color w:val="000000"/>
                <w:sz w:val="20"/>
                <w:szCs w:val="20"/>
                <w:lang w:eastAsia="ru-RU"/>
              </w:rPr>
              <w:t>9</w:t>
            </w:r>
            <w:r w:rsidR="00B4760C" w:rsidRPr="00DD6E71">
              <w:rPr>
                <w:rFonts w:eastAsia="Times New Roman" w:cs="Times New Roman"/>
                <w:iCs/>
                <w:color w:val="000000"/>
                <w:sz w:val="20"/>
                <w:szCs w:val="20"/>
                <w:lang w:eastAsia="ru-RU"/>
              </w:rPr>
              <w:t>.</w:t>
            </w:r>
          </w:p>
        </w:tc>
        <w:tc>
          <w:tcPr>
            <w:tcW w:w="4826" w:type="dxa"/>
            <w:tcBorders>
              <w:top w:val="single" w:sz="4" w:space="0" w:color="auto"/>
              <w:left w:val="single" w:sz="4" w:space="0" w:color="auto"/>
              <w:bottom w:val="single" w:sz="4" w:space="0" w:color="auto"/>
              <w:right w:val="single" w:sz="4" w:space="0" w:color="auto"/>
            </w:tcBorders>
          </w:tcPr>
          <w:p w:rsidR="00B4760C" w:rsidRPr="00DD6E71" w:rsidRDefault="008A6B76" w:rsidP="00B4760C">
            <w:pPr>
              <w:ind w:left="0" w:right="0" w:firstLine="0"/>
              <w:jc w:val="center"/>
              <w:rPr>
                <w:rFonts w:eastAsia="Times New Roman" w:cs="Times New Roman"/>
                <w:iCs/>
                <w:color w:val="000000"/>
                <w:sz w:val="20"/>
                <w:szCs w:val="20"/>
                <w:lang w:eastAsia="ru-RU"/>
              </w:rPr>
            </w:pPr>
            <w:r w:rsidRPr="00DD6E71">
              <w:rPr>
                <w:rFonts w:eastAsia="Times New Roman" w:cs="Times New Roman"/>
                <w:iCs/>
                <w:color w:val="000000"/>
                <w:sz w:val="20"/>
                <w:szCs w:val="20"/>
                <w:lang w:eastAsia="ru-RU"/>
              </w:rPr>
              <w:t>Грудень</w:t>
            </w:r>
          </w:p>
        </w:tc>
        <w:tc>
          <w:tcPr>
            <w:tcW w:w="3855" w:type="dxa"/>
            <w:tcBorders>
              <w:top w:val="single" w:sz="4" w:space="0" w:color="auto"/>
              <w:left w:val="single" w:sz="4" w:space="0" w:color="auto"/>
              <w:bottom w:val="single" w:sz="4" w:space="0" w:color="auto"/>
              <w:right w:val="single" w:sz="4" w:space="0" w:color="auto"/>
            </w:tcBorders>
          </w:tcPr>
          <w:p w:rsidR="00B4760C" w:rsidRPr="00DD6E71" w:rsidRDefault="00B80D35" w:rsidP="00C50F7B">
            <w:pPr>
              <w:ind w:left="0" w:right="0" w:firstLine="0"/>
              <w:jc w:val="center"/>
              <w:rPr>
                <w:rFonts w:eastAsia="Times New Roman" w:cs="Times New Roman"/>
                <w:iCs/>
                <w:color w:val="000000"/>
                <w:sz w:val="20"/>
                <w:szCs w:val="20"/>
                <w:lang w:eastAsia="ru-RU"/>
              </w:rPr>
            </w:pPr>
            <w:r>
              <w:rPr>
                <w:rFonts w:eastAsia="Times New Roman" w:cs="Times New Roman"/>
                <w:iCs/>
                <w:color w:val="000000"/>
                <w:sz w:val="20"/>
                <w:szCs w:val="20"/>
                <w:lang w:eastAsia="ru-RU"/>
              </w:rPr>
              <w:t>3,4</w:t>
            </w:r>
          </w:p>
        </w:tc>
      </w:tr>
      <w:tr w:rsidR="00C50F7B" w:rsidRPr="00C50F7B" w:rsidTr="003C2732">
        <w:trPr>
          <w:trHeight w:val="372"/>
        </w:trPr>
        <w:tc>
          <w:tcPr>
            <w:tcW w:w="5715" w:type="dxa"/>
            <w:gridSpan w:val="2"/>
            <w:tcBorders>
              <w:top w:val="single" w:sz="4" w:space="0" w:color="auto"/>
              <w:left w:val="single" w:sz="4" w:space="0" w:color="auto"/>
              <w:bottom w:val="single" w:sz="4" w:space="0" w:color="auto"/>
              <w:right w:val="single" w:sz="4" w:space="0" w:color="auto"/>
            </w:tcBorders>
          </w:tcPr>
          <w:p w:rsidR="00C50F7B" w:rsidRPr="00DD6E71" w:rsidRDefault="00C50F7B" w:rsidP="00B80D35">
            <w:pPr>
              <w:ind w:left="0" w:right="0" w:firstLine="0"/>
              <w:jc w:val="center"/>
              <w:rPr>
                <w:rFonts w:eastAsia="Times New Roman" w:cs="Times New Roman"/>
                <w:iCs/>
                <w:color w:val="000000"/>
                <w:sz w:val="20"/>
                <w:szCs w:val="20"/>
                <w:lang w:eastAsia="ru-RU"/>
              </w:rPr>
            </w:pPr>
            <w:r w:rsidRPr="00DD6E71">
              <w:rPr>
                <w:rFonts w:eastAsia="Times New Roman" w:cs="Times New Roman"/>
                <w:iCs/>
                <w:color w:val="000000"/>
                <w:sz w:val="20"/>
                <w:szCs w:val="20"/>
                <w:lang w:eastAsia="ru-RU"/>
              </w:rPr>
              <w:t>Всього</w:t>
            </w:r>
          </w:p>
        </w:tc>
        <w:tc>
          <w:tcPr>
            <w:tcW w:w="3855" w:type="dxa"/>
            <w:tcBorders>
              <w:top w:val="single" w:sz="4" w:space="0" w:color="auto"/>
              <w:left w:val="single" w:sz="4" w:space="0" w:color="auto"/>
              <w:bottom w:val="single" w:sz="4" w:space="0" w:color="auto"/>
              <w:right w:val="single" w:sz="4" w:space="0" w:color="auto"/>
            </w:tcBorders>
          </w:tcPr>
          <w:p w:rsidR="00C50F7B" w:rsidRPr="00DD6E71" w:rsidRDefault="00B80D35" w:rsidP="00C50F7B">
            <w:pPr>
              <w:ind w:left="0" w:right="0" w:firstLine="0"/>
              <w:jc w:val="center"/>
              <w:rPr>
                <w:rFonts w:eastAsia="Times New Roman" w:cs="Times New Roman"/>
                <w:iCs/>
                <w:color w:val="000000"/>
                <w:sz w:val="20"/>
                <w:szCs w:val="20"/>
                <w:lang w:eastAsia="ru-RU"/>
              </w:rPr>
            </w:pPr>
            <w:r>
              <w:rPr>
                <w:rFonts w:eastAsia="Times New Roman" w:cs="Times New Roman"/>
                <w:iCs/>
                <w:color w:val="000000"/>
                <w:sz w:val="20"/>
                <w:szCs w:val="20"/>
                <w:lang w:eastAsia="ru-RU"/>
              </w:rPr>
              <w:t>13,2</w:t>
            </w:r>
            <w:r w:rsidR="00C50F7B" w:rsidRPr="00DD6E71">
              <w:rPr>
                <w:rFonts w:eastAsia="Times New Roman" w:cs="Times New Roman"/>
                <w:iCs/>
                <w:color w:val="000000"/>
                <w:sz w:val="20"/>
                <w:szCs w:val="20"/>
                <w:lang w:eastAsia="ru-RU"/>
              </w:rPr>
              <w:t xml:space="preserve"> кВт*год</w:t>
            </w:r>
          </w:p>
        </w:tc>
      </w:tr>
    </w:tbl>
    <w:p w:rsidR="00B80D35" w:rsidRDefault="00B80D35" w:rsidP="0060143D">
      <w:pPr>
        <w:ind w:left="0" w:right="0" w:firstLine="0"/>
        <w:rPr>
          <w:rFonts w:eastAsia="Calibri" w:cs="Times New Roman"/>
          <w:szCs w:val="24"/>
          <w:lang w:eastAsia="ru-RU"/>
        </w:rPr>
      </w:pPr>
    </w:p>
    <w:p w:rsidR="0060143D" w:rsidRPr="0060143D" w:rsidRDefault="0060143D" w:rsidP="0060143D">
      <w:pPr>
        <w:ind w:left="0" w:right="0" w:firstLine="0"/>
        <w:rPr>
          <w:rFonts w:eastAsia="Calibri" w:cs="Times New Roman"/>
          <w:b/>
          <w:szCs w:val="24"/>
          <w:lang w:eastAsia="ru-RU"/>
        </w:rPr>
      </w:pPr>
      <w:r w:rsidRPr="00B80D35">
        <w:rPr>
          <w:rFonts w:eastAsia="Calibri" w:cs="Times New Roman"/>
          <w:szCs w:val="24"/>
          <w:lang w:eastAsia="ru-RU"/>
        </w:rPr>
        <w:t>1</w:t>
      </w:r>
      <w:r w:rsidRPr="0060143D">
        <w:rPr>
          <w:rFonts w:eastAsia="Calibri" w:cs="Times New Roman"/>
          <w:b/>
          <w:szCs w:val="24"/>
          <w:lang w:eastAsia="ru-RU"/>
        </w:rPr>
        <w:t xml:space="preserve">. </w:t>
      </w:r>
      <w:r w:rsidRPr="0060143D">
        <w:rPr>
          <w:rFonts w:eastAsia="Calibri" w:cs="Times New Roman"/>
          <w:szCs w:val="24"/>
          <w:lang w:eastAsia="ru-RU"/>
        </w:rPr>
        <w:t>Додаток оформляється у двох примірниках, що мають однакову юридичну силу і є невід’ємною частиною Договору про закупівлю електричної енергії.</w:t>
      </w:r>
    </w:p>
    <w:p w:rsidR="0060143D" w:rsidRDefault="0060143D" w:rsidP="0060143D">
      <w:pPr>
        <w:ind w:left="284" w:right="0" w:hanging="350"/>
        <w:rPr>
          <w:rFonts w:eastAsia="Calibri" w:cs="Times New Roman"/>
          <w:b/>
          <w:szCs w:val="24"/>
          <w:lang w:eastAsia="ru-RU"/>
        </w:rPr>
      </w:pPr>
    </w:p>
    <w:p w:rsidR="00B80D35" w:rsidRDefault="00B80D35" w:rsidP="0060143D">
      <w:pPr>
        <w:ind w:left="284" w:right="0" w:hanging="350"/>
        <w:rPr>
          <w:rFonts w:eastAsia="Calibri" w:cs="Times New Roman"/>
          <w:b/>
          <w:szCs w:val="24"/>
          <w:lang w:eastAsia="ru-RU"/>
        </w:rPr>
      </w:pPr>
    </w:p>
    <w:p w:rsidR="00B80D35" w:rsidRPr="0060143D" w:rsidRDefault="00B80D35" w:rsidP="0060143D">
      <w:pPr>
        <w:ind w:left="284" w:right="0" w:hanging="350"/>
        <w:rPr>
          <w:rFonts w:eastAsia="Calibri" w:cs="Times New Roman"/>
          <w:b/>
          <w:szCs w:val="24"/>
          <w:lang w:eastAsia="ru-RU"/>
        </w:rPr>
      </w:pPr>
    </w:p>
    <w:tbl>
      <w:tblPr>
        <w:tblW w:w="10313" w:type="dxa"/>
        <w:tblInd w:w="524" w:type="dxa"/>
        <w:tblLook w:val="00A0" w:firstRow="1" w:lastRow="0" w:firstColumn="1" w:lastColumn="0" w:noHBand="0" w:noVBand="0"/>
      </w:tblPr>
      <w:tblGrid>
        <w:gridCol w:w="5635"/>
        <w:gridCol w:w="4678"/>
      </w:tblGrid>
      <w:tr w:rsidR="0060143D" w:rsidRPr="0060143D" w:rsidTr="003C2732">
        <w:tc>
          <w:tcPr>
            <w:tcW w:w="5635" w:type="dxa"/>
            <w:hideMark/>
          </w:tcPr>
          <w:p w:rsidR="0060143D" w:rsidRPr="0060143D" w:rsidRDefault="0060143D" w:rsidP="0060143D">
            <w:pPr>
              <w:keepNext/>
              <w:keepLines/>
              <w:ind w:left="0" w:right="0" w:firstLine="0"/>
              <w:jc w:val="left"/>
              <w:outlineLvl w:val="1"/>
              <w:rPr>
                <w:rFonts w:eastAsia="Calibri" w:cs="Times New Roman"/>
                <w:b/>
                <w:bCs/>
                <w:color w:val="000000"/>
                <w:szCs w:val="24"/>
                <w:lang w:eastAsia="ru-RU"/>
              </w:rPr>
            </w:pPr>
            <w:r w:rsidRPr="0060143D">
              <w:rPr>
                <w:rFonts w:eastAsia="Calibri" w:cs="Times New Roman"/>
                <w:b/>
                <w:bCs/>
                <w:color w:val="000000"/>
                <w:szCs w:val="24"/>
                <w:lang w:eastAsia="ru-RU"/>
              </w:rPr>
              <w:t>«ПОСТАЧАЛЬНИК»</w:t>
            </w:r>
          </w:p>
          <w:p w:rsidR="0060143D" w:rsidRPr="0060143D" w:rsidRDefault="0060143D" w:rsidP="0060143D">
            <w:pPr>
              <w:keepNext/>
              <w:keepLines/>
              <w:tabs>
                <w:tab w:val="left" w:pos="3795"/>
              </w:tabs>
              <w:ind w:left="0" w:right="0" w:firstLine="0"/>
              <w:jc w:val="left"/>
              <w:outlineLvl w:val="1"/>
              <w:rPr>
                <w:rFonts w:eastAsia="Calibri" w:cs="Times New Roman"/>
                <w:color w:val="000000"/>
                <w:szCs w:val="24"/>
                <w:lang w:eastAsia="ru-RU"/>
              </w:rPr>
            </w:pPr>
            <w:r w:rsidRPr="0060143D">
              <w:rPr>
                <w:rFonts w:eastAsia="Calibri" w:cs="Times New Roman"/>
                <w:color w:val="000000"/>
                <w:szCs w:val="24"/>
                <w:lang w:eastAsia="ru-RU"/>
              </w:rPr>
              <w:t>________________ _____________</w:t>
            </w:r>
          </w:p>
          <w:p w:rsidR="0060143D" w:rsidRPr="0060143D" w:rsidRDefault="0060143D" w:rsidP="0060143D">
            <w:pPr>
              <w:keepNext/>
              <w:keepLines/>
              <w:tabs>
                <w:tab w:val="left" w:pos="1134"/>
              </w:tabs>
              <w:ind w:left="0" w:right="0" w:firstLine="0"/>
              <w:jc w:val="left"/>
              <w:outlineLvl w:val="1"/>
              <w:rPr>
                <w:rFonts w:eastAsia="Calibri" w:cs="Times New Roman"/>
                <w:color w:val="000000"/>
                <w:szCs w:val="24"/>
                <w:lang w:eastAsia="ru-RU"/>
              </w:rPr>
            </w:pPr>
            <w:r w:rsidRPr="0060143D">
              <w:rPr>
                <w:rFonts w:eastAsia="Calibri" w:cs="Times New Roman"/>
                <w:color w:val="000000"/>
                <w:szCs w:val="24"/>
                <w:lang w:eastAsia="ru-RU"/>
              </w:rPr>
              <w:t>М.П.</w:t>
            </w:r>
          </w:p>
        </w:tc>
        <w:tc>
          <w:tcPr>
            <w:tcW w:w="4678" w:type="dxa"/>
            <w:hideMark/>
          </w:tcPr>
          <w:p w:rsidR="0060143D" w:rsidRPr="0060143D" w:rsidRDefault="0060143D" w:rsidP="0060143D">
            <w:pPr>
              <w:keepNext/>
              <w:keepLines/>
              <w:ind w:left="0" w:right="0" w:firstLine="0"/>
              <w:jc w:val="left"/>
              <w:outlineLvl w:val="1"/>
              <w:rPr>
                <w:rFonts w:eastAsia="Calibri" w:cs="Times New Roman"/>
                <w:b/>
                <w:bCs/>
                <w:color w:val="000000"/>
                <w:szCs w:val="24"/>
                <w:lang w:eastAsia="ru-RU"/>
              </w:rPr>
            </w:pPr>
            <w:r w:rsidRPr="0060143D">
              <w:rPr>
                <w:rFonts w:eastAsia="Calibri" w:cs="Times New Roman"/>
                <w:b/>
                <w:bCs/>
                <w:color w:val="000000"/>
                <w:szCs w:val="24"/>
                <w:lang w:eastAsia="ru-RU"/>
              </w:rPr>
              <w:t>«СПОЖИВАЧ»</w:t>
            </w:r>
          </w:p>
          <w:p w:rsidR="0060143D" w:rsidRPr="0060143D" w:rsidRDefault="0060143D" w:rsidP="0060143D">
            <w:pPr>
              <w:keepNext/>
              <w:keepLines/>
              <w:tabs>
                <w:tab w:val="left" w:pos="3795"/>
              </w:tabs>
              <w:ind w:left="0" w:right="0" w:firstLine="0"/>
              <w:jc w:val="left"/>
              <w:outlineLvl w:val="1"/>
              <w:rPr>
                <w:rFonts w:eastAsia="Calibri" w:cs="Times New Roman"/>
                <w:color w:val="000000"/>
                <w:szCs w:val="24"/>
                <w:lang w:eastAsia="ru-RU"/>
              </w:rPr>
            </w:pPr>
            <w:r w:rsidRPr="0060143D">
              <w:rPr>
                <w:rFonts w:eastAsia="Calibri" w:cs="Times New Roman"/>
                <w:color w:val="000000"/>
                <w:szCs w:val="24"/>
                <w:lang w:eastAsia="ru-RU"/>
              </w:rPr>
              <w:t>________________ _____________</w:t>
            </w:r>
          </w:p>
          <w:p w:rsidR="0060143D" w:rsidRPr="0060143D" w:rsidRDefault="0060143D" w:rsidP="0060143D">
            <w:pPr>
              <w:keepNext/>
              <w:keepLines/>
              <w:tabs>
                <w:tab w:val="left" w:pos="1134"/>
              </w:tabs>
              <w:ind w:left="0" w:right="0" w:firstLine="0"/>
              <w:jc w:val="left"/>
              <w:outlineLvl w:val="1"/>
              <w:rPr>
                <w:rFonts w:eastAsia="Calibri" w:cs="Times New Roman"/>
                <w:color w:val="000000"/>
                <w:szCs w:val="24"/>
                <w:lang w:eastAsia="ru-RU"/>
              </w:rPr>
            </w:pPr>
            <w:r w:rsidRPr="0060143D">
              <w:rPr>
                <w:rFonts w:eastAsia="Calibri" w:cs="Times New Roman"/>
                <w:color w:val="000000"/>
                <w:szCs w:val="24"/>
                <w:lang w:eastAsia="ru-RU"/>
              </w:rPr>
              <w:t>М.П.</w:t>
            </w:r>
          </w:p>
        </w:tc>
      </w:tr>
    </w:tbl>
    <w:p w:rsidR="0060143D" w:rsidRPr="0060143D" w:rsidRDefault="0060143D" w:rsidP="0060143D">
      <w:pPr>
        <w:ind w:left="0" w:right="0" w:firstLine="0"/>
        <w:jc w:val="left"/>
        <w:rPr>
          <w:rFonts w:eastAsia="Calibri" w:cs="Times New Roman"/>
          <w:color w:val="000000"/>
          <w:szCs w:val="24"/>
          <w:lang w:eastAsia="ru-RU"/>
        </w:rPr>
      </w:pPr>
    </w:p>
    <w:p w:rsidR="00B15841" w:rsidRDefault="00B15841" w:rsidP="00B15841">
      <w:pPr>
        <w:ind w:left="0" w:right="0"/>
      </w:pPr>
      <w:r>
        <w:cr/>
      </w:r>
    </w:p>
    <w:p w:rsidR="00B15841" w:rsidRDefault="00B15841" w:rsidP="00B15841">
      <w:pPr>
        <w:ind w:left="0" w:right="0"/>
      </w:pPr>
    </w:p>
    <w:p w:rsidR="00B15841" w:rsidRDefault="00B15841" w:rsidP="00B15841">
      <w:pPr>
        <w:ind w:left="0" w:right="0"/>
      </w:pPr>
    </w:p>
    <w:p w:rsidR="002025F5" w:rsidRDefault="002025F5" w:rsidP="00B15841">
      <w:pPr>
        <w:ind w:left="0" w:right="0"/>
      </w:pPr>
    </w:p>
    <w:p w:rsidR="002025F5" w:rsidRDefault="002025F5" w:rsidP="00B15841">
      <w:pPr>
        <w:ind w:left="0" w:right="0"/>
      </w:pPr>
    </w:p>
    <w:p w:rsidR="002025F5" w:rsidRDefault="002025F5" w:rsidP="00B15841">
      <w:pPr>
        <w:ind w:left="0" w:right="0"/>
      </w:pPr>
    </w:p>
    <w:p w:rsidR="002025F5" w:rsidRDefault="002025F5" w:rsidP="00B15841">
      <w:pPr>
        <w:ind w:left="0" w:right="0"/>
      </w:pPr>
    </w:p>
    <w:p w:rsidR="002025F5" w:rsidRDefault="002025F5" w:rsidP="00B15841">
      <w:pPr>
        <w:ind w:left="0" w:right="0"/>
      </w:pPr>
    </w:p>
    <w:p w:rsidR="002025F5" w:rsidRDefault="002025F5" w:rsidP="00B15841">
      <w:pPr>
        <w:ind w:left="0" w:right="0"/>
      </w:pPr>
    </w:p>
    <w:p w:rsidR="002025F5" w:rsidRDefault="002025F5" w:rsidP="00B15841">
      <w:pPr>
        <w:ind w:left="0" w:right="0"/>
      </w:pPr>
    </w:p>
    <w:p w:rsidR="002025F5" w:rsidRDefault="002025F5" w:rsidP="00B15841">
      <w:pPr>
        <w:ind w:left="0" w:right="0"/>
      </w:pPr>
    </w:p>
    <w:p w:rsidR="002025F5" w:rsidRDefault="002025F5" w:rsidP="00B15841">
      <w:pPr>
        <w:ind w:left="0" w:right="0"/>
      </w:pPr>
    </w:p>
    <w:p w:rsidR="002025F5" w:rsidRDefault="002025F5" w:rsidP="00B15841">
      <w:pPr>
        <w:ind w:left="0" w:right="0"/>
      </w:pPr>
    </w:p>
    <w:p w:rsidR="002025F5" w:rsidRDefault="002025F5" w:rsidP="00B15841">
      <w:pPr>
        <w:ind w:left="0" w:right="0"/>
      </w:pPr>
    </w:p>
    <w:p w:rsidR="002025F5" w:rsidRDefault="002025F5" w:rsidP="00B15841">
      <w:pPr>
        <w:ind w:left="0" w:right="0"/>
      </w:pPr>
    </w:p>
    <w:p w:rsidR="002025F5" w:rsidRDefault="002025F5" w:rsidP="00B15841">
      <w:pPr>
        <w:ind w:left="0" w:right="0"/>
      </w:pPr>
    </w:p>
    <w:p w:rsidR="002025F5" w:rsidRDefault="002025F5" w:rsidP="00B15841">
      <w:pPr>
        <w:ind w:left="0" w:right="0"/>
      </w:pPr>
    </w:p>
    <w:p w:rsidR="002025F5" w:rsidRDefault="002025F5" w:rsidP="00B15841">
      <w:pPr>
        <w:ind w:left="0" w:right="0"/>
      </w:pPr>
    </w:p>
    <w:p w:rsidR="002025F5" w:rsidRDefault="002025F5" w:rsidP="00B15841">
      <w:pPr>
        <w:ind w:left="0" w:right="0"/>
      </w:pPr>
    </w:p>
    <w:p w:rsidR="002025F5" w:rsidRDefault="002025F5" w:rsidP="00B15841">
      <w:pPr>
        <w:ind w:left="0" w:right="0"/>
      </w:pPr>
    </w:p>
    <w:p w:rsidR="00B15841" w:rsidRDefault="00B15841" w:rsidP="00AC0DC0">
      <w:pPr>
        <w:ind w:left="0" w:right="0"/>
        <w:jc w:val="right"/>
      </w:pPr>
      <w:r>
        <w:t xml:space="preserve"> Додаток 2</w:t>
      </w:r>
    </w:p>
    <w:p w:rsidR="002025F5" w:rsidRPr="00161F6E" w:rsidRDefault="002025F5" w:rsidP="002025F5">
      <w:pPr>
        <w:ind w:left="4962" w:right="0"/>
        <w:jc w:val="right"/>
        <w:rPr>
          <w:rFonts w:eastAsia="Times New Roman"/>
          <w:szCs w:val="24"/>
          <w:lang w:eastAsia="uk-UA"/>
        </w:rPr>
      </w:pPr>
      <w:r w:rsidRPr="00161F6E">
        <w:rPr>
          <w:rFonts w:eastAsia="Times New Roman"/>
          <w:szCs w:val="24"/>
          <w:lang w:eastAsia="uk-UA"/>
        </w:rPr>
        <w:t xml:space="preserve">до Договору про </w:t>
      </w:r>
      <w:r>
        <w:rPr>
          <w:rFonts w:eastAsia="Times New Roman"/>
          <w:szCs w:val="24"/>
          <w:lang w:eastAsia="uk-UA"/>
        </w:rPr>
        <w:t>закупівлю</w:t>
      </w:r>
    </w:p>
    <w:p w:rsidR="00B15841" w:rsidRPr="002025F5" w:rsidRDefault="002025F5" w:rsidP="002025F5">
      <w:pPr>
        <w:ind w:left="4962" w:right="0"/>
        <w:jc w:val="right"/>
        <w:rPr>
          <w:rFonts w:eastAsia="Times New Roman"/>
          <w:szCs w:val="24"/>
          <w:lang w:eastAsia="uk-UA"/>
        </w:rPr>
      </w:pPr>
      <w:r w:rsidRPr="00161F6E">
        <w:rPr>
          <w:rFonts w:eastAsia="Times New Roman"/>
          <w:szCs w:val="24"/>
          <w:lang w:eastAsia="uk-UA"/>
        </w:rPr>
        <w:t xml:space="preserve">електричної енергії </w:t>
      </w:r>
    </w:p>
    <w:p w:rsidR="00B15841" w:rsidRDefault="00AC0DC0" w:rsidP="002025F5">
      <w:pPr>
        <w:ind w:left="0" w:right="0"/>
        <w:jc w:val="right"/>
      </w:pPr>
      <w:r>
        <w:t>від</w:t>
      </w:r>
      <w:r w:rsidR="000D53FA">
        <w:t xml:space="preserve"> __________ 2024</w:t>
      </w:r>
      <w:r w:rsidR="00B15841">
        <w:t xml:space="preserve"> № _________</w:t>
      </w:r>
    </w:p>
    <w:p w:rsidR="00B15841" w:rsidRDefault="00B15841" w:rsidP="00B15841">
      <w:pPr>
        <w:ind w:left="0" w:right="0"/>
      </w:pPr>
    </w:p>
    <w:p w:rsidR="00AC0DC0" w:rsidRPr="00AC0DC0" w:rsidRDefault="00AC0DC0" w:rsidP="00AC0DC0">
      <w:pPr>
        <w:ind w:left="0" w:right="0" w:firstLine="0"/>
        <w:jc w:val="center"/>
        <w:rPr>
          <w:rFonts w:eastAsia="Calibri" w:cs="Times New Roman"/>
          <w:color w:val="000000"/>
          <w:szCs w:val="24"/>
          <w:lang w:eastAsia="ru-RU"/>
        </w:rPr>
      </w:pPr>
      <w:r w:rsidRPr="00AC0DC0">
        <w:rPr>
          <w:rFonts w:eastAsia="Calibri" w:cs="Times New Roman"/>
          <w:b/>
          <w:bCs/>
          <w:color w:val="000000"/>
          <w:szCs w:val="24"/>
          <w:lang w:eastAsia="ru-RU"/>
        </w:rPr>
        <w:t>ЗАЯВА-ПРИЄДНАННЯ</w:t>
      </w:r>
    </w:p>
    <w:p w:rsidR="00AC0DC0" w:rsidRPr="00AC0DC0" w:rsidRDefault="00AC0DC0" w:rsidP="00AC0DC0">
      <w:pPr>
        <w:ind w:left="0" w:right="0" w:firstLine="0"/>
        <w:jc w:val="center"/>
        <w:rPr>
          <w:rFonts w:eastAsia="Calibri" w:cs="Times New Roman"/>
          <w:b/>
          <w:bCs/>
          <w:color w:val="000000"/>
          <w:szCs w:val="24"/>
          <w:lang w:eastAsia="ru-RU"/>
        </w:rPr>
      </w:pPr>
      <w:r w:rsidRPr="00AC0DC0">
        <w:rPr>
          <w:rFonts w:eastAsia="Calibri" w:cs="Times New Roman"/>
          <w:b/>
          <w:bCs/>
          <w:color w:val="000000"/>
          <w:szCs w:val="24"/>
          <w:lang w:eastAsia="ru-RU"/>
        </w:rPr>
        <w:t>до договору про постачання електричної енергії споживачу</w:t>
      </w:r>
    </w:p>
    <w:p w:rsidR="00AC0DC0" w:rsidRPr="00AC0DC0" w:rsidRDefault="00AC0DC0" w:rsidP="00AC0DC0">
      <w:pPr>
        <w:ind w:left="0" w:right="0" w:firstLine="0"/>
        <w:jc w:val="center"/>
        <w:rPr>
          <w:rFonts w:eastAsia="Calibri" w:cs="Times New Roman"/>
          <w:color w:val="000000"/>
          <w:szCs w:val="24"/>
          <w:lang w:eastAsia="ru-RU"/>
        </w:rPr>
      </w:pPr>
    </w:p>
    <w:p w:rsidR="00AC0DC0" w:rsidRPr="00AC0DC0" w:rsidRDefault="00AC0DC0" w:rsidP="00AC0DC0">
      <w:pPr>
        <w:ind w:left="0" w:right="0" w:firstLine="700"/>
        <w:rPr>
          <w:rFonts w:eastAsia="Calibri" w:cs="Times New Roman"/>
          <w:color w:val="000000"/>
          <w:szCs w:val="24"/>
          <w:lang w:eastAsia="ru-RU"/>
        </w:rPr>
      </w:pPr>
      <w:r w:rsidRPr="00AC0DC0">
        <w:rPr>
          <w:rFonts w:eastAsia="Calibri" w:cs="Times New Roman"/>
          <w:color w:val="000000"/>
          <w:szCs w:val="24"/>
          <w:lang w:eastAsia="ru-RU"/>
        </w:rPr>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постачання електричної енергії споживачу від ____________ (далі – Договір) на сайті </w:t>
      </w:r>
      <w:proofErr w:type="spellStart"/>
      <w:r w:rsidRPr="00AC0DC0">
        <w:rPr>
          <w:rFonts w:eastAsia="Calibri" w:cs="Times New Roman"/>
          <w:color w:val="000000"/>
          <w:szCs w:val="24"/>
          <w:lang w:eastAsia="ru-RU"/>
        </w:rPr>
        <w:t>електропостачальника</w:t>
      </w:r>
      <w:proofErr w:type="spellEnd"/>
      <w:r w:rsidRPr="00AC0DC0">
        <w:rPr>
          <w:rFonts w:eastAsia="Calibri" w:cs="Times New Roman"/>
          <w:color w:val="000000"/>
          <w:szCs w:val="24"/>
          <w:lang w:eastAsia="ru-RU"/>
        </w:rPr>
        <w:t xml:space="preserve"> (далі – Постачальник) в мережі Інтернет за адресою: http: </w:t>
      </w:r>
      <w:proofErr w:type="spellStart"/>
      <w:r w:rsidRPr="00AC0DC0">
        <w:rPr>
          <w:rFonts w:eastAsia="Calibri" w:cs="Times New Roman"/>
          <w:color w:val="000000"/>
          <w:szCs w:val="24"/>
          <w:lang w:eastAsia="ru-RU"/>
        </w:rPr>
        <w:t>www.________</w:t>
      </w:r>
      <w:proofErr w:type="spellEnd"/>
      <w:r w:rsidRPr="00AC0DC0">
        <w:rPr>
          <w:rFonts w:eastAsia="Calibri" w:cs="Times New Roman"/>
          <w:color w:val="000000"/>
          <w:szCs w:val="24"/>
          <w:lang w:eastAsia="ru-RU"/>
        </w:rPr>
        <w:t>_____* або в друкованому виданні, що публікується в межах території ліцензованої діяльності ___________________________________*, приєднуюсь до умов Договору на умовах комерційної пропозиції Постачальника № _________ з такими нижченаведеними персоніфікованими даними.</w:t>
      </w:r>
    </w:p>
    <w:p w:rsidR="00AC0DC0" w:rsidRPr="00AC0DC0" w:rsidRDefault="00AC0DC0" w:rsidP="00AC0DC0">
      <w:pPr>
        <w:ind w:left="0" w:right="0" w:firstLine="700"/>
        <w:rPr>
          <w:rFonts w:eastAsia="Calibri" w:cs="Times New Roman"/>
          <w:b/>
          <w:bCs/>
          <w:color w:val="000000"/>
          <w:szCs w:val="24"/>
          <w:lang w:eastAsia="ru-RU"/>
        </w:rPr>
      </w:pPr>
    </w:p>
    <w:p w:rsidR="00AC0DC0" w:rsidRPr="00AC0DC0" w:rsidRDefault="00AC0DC0" w:rsidP="00AC0DC0">
      <w:pPr>
        <w:ind w:left="0" w:right="0" w:firstLine="700"/>
        <w:rPr>
          <w:rFonts w:eastAsia="Calibri" w:cs="Times New Roman"/>
          <w:color w:val="000000"/>
          <w:szCs w:val="24"/>
          <w:lang w:eastAsia="ru-RU"/>
        </w:rPr>
      </w:pPr>
      <w:r w:rsidRPr="00AC0DC0">
        <w:rPr>
          <w:rFonts w:eastAsia="Calibri" w:cs="Times New Roman"/>
          <w:b/>
          <w:bCs/>
          <w:color w:val="000000"/>
          <w:szCs w:val="24"/>
          <w:lang w:eastAsia="ru-RU"/>
        </w:rPr>
        <w:t>Персоніфіковані дані Споживача:</w:t>
      </w:r>
    </w:p>
    <w:tbl>
      <w:tblPr>
        <w:tblW w:w="0" w:type="auto"/>
        <w:tblLook w:val="04A0" w:firstRow="1" w:lastRow="0" w:firstColumn="1" w:lastColumn="0" w:noHBand="0" w:noVBand="1"/>
      </w:tblPr>
      <w:tblGrid>
        <w:gridCol w:w="638"/>
        <w:gridCol w:w="4920"/>
        <w:gridCol w:w="4281"/>
      </w:tblGrid>
      <w:tr w:rsidR="00AC0DC0" w:rsidRPr="00AC0DC0" w:rsidTr="003C2732">
        <w:trPr>
          <w:trHeight w:val="73"/>
        </w:trPr>
        <w:tc>
          <w:tcPr>
            <w:tcW w:w="6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0DC0" w:rsidRDefault="00AC0DC0" w:rsidP="00AC0DC0">
            <w:pPr>
              <w:ind w:left="100" w:right="0" w:firstLine="0"/>
              <w:rPr>
                <w:rFonts w:eastAsia="Calibri" w:cs="Times New Roman"/>
                <w:color w:val="000000"/>
                <w:szCs w:val="24"/>
                <w:lang w:eastAsia="ru-RU"/>
              </w:rPr>
            </w:pPr>
            <w:r w:rsidRPr="00AC0DC0">
              <w:rPr>
                <w:rFonts w:eastAsia="Calibri" w:cs="Times New Roman"/>
                <w:b/>
                <w:bCs/>
                <w:color w:val="000000"/>
                <w:szCs w:val="24"/>
                <w:lang w:eastAsia="ru-RU"/>
              </w:rPr>
              <w:t> </w:t>
            </w:r>
            <w:r w:rsidR="00B80D35">
              <w:rPr>
                <w:rFonts w:eastAsia="Calibri" w:cs="Times New Roman"/>
                <w:color w:val="000000"/>
                <w:szCs w:val="24"/>
                <w:lang w:eastAsia="ru-RU"/>
              </w:rPr>
              <w:t xml:space="preserve">№ </w:t>
            </w:r>
          </w:p>
          <w:p w:rsidR="00B80D35" w:rsidRPr="00AC0DC0" w:rsidRDefault="00B80D35" w:rsidP="00AC0DC0">
            <w:pPr>
              <w:ind w:left="100" w:right="0" w:firstLine="0"/>
              <w:rPr>
                <w:rFonts w:eastAsia="Calibri" w:cs="Times New Roman"/>
                <w:color w:val="000000"/>
                <w:szCs w:val="24"/>
                <w:lang w:eastAsia="ru-RU"/>
              </w:rPr>
            </w:pPr>
            <w:r>
              <w:rPr>
                <w:rFonts w:eastAsia="Calibri" w:cs="Times New Roman"/>
                <w:color w:val="000000"/>
                <w:szCs w:val="24"/>
                <w:lang w:eastAsia="ru-RU"/>
              </w:rPr>
              <w:t>п/</w:t>
            </w:r>
            <w:proofErr w:type="spellStart"/>
            <w:r>
              <w:rPr>
                <w:rFonts w:eastAsia="Calibri" w:cs="Times New Roman"/>
                <w:color w:val="000000"/>
                <w:szCs w:val="24"/>
                <w:lang w:eastAsia="ru-RU"/>
              </w:rPr>
              <w:t>п</w:t>
            </w:r>
            <w:proofErr w:type="spellEnd"/>
          </w:p>
        </w:tc>
        <w:tc>
          <w:tcPr>
            <w:tcW w:w="51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0DC0" w:rsidRPr="00AC0DC0" w:rsidRDefault="00AC0DC0" w:rsidP="00AC0DC0">
            <w:pPr>
              <w:ind w:left="100" w:right="0" w:firstLine="0"/>
              <w:rPr>
                <w:rFonts w:eastAsia="Calibri" w:cs="Times New Roman"/>
                <w:color w:val="000000"/>
                <w:szCs w:val="24"/>
                <w:lang w:eastAsia="ru-RU"/>
              </w:rPr>
            </w:pPr>
            <w:r w:rsidRPr="00AC0DC0">
              <w:rPr>
                <w:rFonts w:eastAsia="Calibri" w:cs="Times New Roman"/>
                <w:color w:val="000000"/>
                <w:szCs w:val="24"/>
                <w:lang w:eastAsia="ru-RU"/>
              </w:rPr>
              <w:t>Найменування організації</w:t>
            </w:r>
          </w:p>
        </w:tc>
        <w:tc>
          <w:tcPr>
            <w:tcW w:w="44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AC0DC0" w:rsidRPr="00AC0DC0" w:rsidRDefault="00AC0DC0" w:rsidP="00AC0DC0">
            <w:pPr>
              <w:ind w:left="100" w:right="0" w:firstLine="0"/>
              <w:jc w:val="center"/>
              <w:rPr>
                <w:rFonts w:eastAsia="Calibri" w:cs="Times New Roman"/>
                <w:color w:val="000000"/>
                <w:szCs w:val="24"/>
                <w:lang w:eastAsia="ru-RU"/>
              </w:rPr>
            </w:pPr>
            <w:r w:rsidRPr="00AC0DC0">
              <w:rPr>
                <w:rFonts w:eastAsia="Calibri" w:cs="Times New Roman"/>
                <w:color w:val="000000"/>
                <w:szCs w:val="24"/>
                <w:lang w:eastAsia="ru-RU"/>
              </w:rPr>
              <w:t>Головне управління Державної міграційної служби України в Одеській області</w:t>
            </w:r>
          </w:p>
        </w:tc>
      </w:tr>
      <w:tr w:rsidR="00AC0DC0" w:rsidRPr="00AC0DC0" w:rsidTr="00B80D35">
        <w:trPr>
          <w:trHeight w:val="22"/>
        </w:trPr>
        <w:tc>
          <w:tcPr>
            <w:tcW w:w="6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0DC0" w:rsidRPr="00AC0DC0" w:rsidRDefault="00B80D35" w:rsidP="00AC0DC0">
            <w:pPr>
              <w:ind w:left="100" w:right="0" w:firstLine="0"/>
              <w:rPr>
                <w:rFonts w:eastAsia="Calibri" w:cs="Times New Roman"/>
                <w:color w:val="000000"/>
                <w:szCs w:val="24"/>
                <w:lang w:eastAsia="ru-RU"/>
              </w:rPr>
            </w:pPr>
            <w:r>
              <w:rPr>
                <w:rFonts w:eastAsia="Calibri" w:cs="Times New Roman"/>
                <w:color w:val="000000"/>
                <w:szCs w:val="24"/>
                <w:lang w:eastAsia="ru-RU"/>
              </w:rPr>
              <w:t>1</w:t>
            </w:r>
          </w:p>
        </w:tc>
        <w:tc>
          <w:tcPr>
            <w:tcW w:w="51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0DC0" w:rsidRPr="00AC0DC0" w:rsidRDefault="00AC0DC0" w:rsidP="00AC0DC0">
            <w:pPr>
              <w:ind w:left="100" w:right="0" w:firstLine="0"/>
              <w:rPr>
                <w:rFonts w:eastAsia="Calibri" w:cs="Times New Roman"/>
                <w:color w:val="000000"/>
                <w:szCs w:val="24"/>
                <w:lang w:eastAsia="ru-RU"/>
              </w:rPr>
            </w:pPr>
            <w:r w:rsidRPr="00AC0DC0">
              <w:rPr>
                <w:rFonts w:eastAsia="Calibri" w:cs="Times New Roman"/>
                <w:color w:val="000000"/>
                <w:szCs w:val="24"/>
                <w:lang w:eastAsia="ru-RU"/>
              </w:rPr>
              <w:t xml:space="preserve">Код ЄДРПОУ </w:t>
            </w:r>
          </w:p>
        </w:tc>
        <w:tc>
          <w:tcPr>
            <w:tcW w:w="44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AC0DC0" w:rsidRPr="00AC0DC0" w:rsidRDefault="00AC0DC0" w:rsidP="00AC0DC0">
            <w:pPr>
              <w:ind w:left="100" w:right="0" w:firstLine="0"/>
              <w:jc w:val="center"/>
              <w:rPr>
                <w:rFonts w:eastAsia="Calibri" w:cs="Times New Roman"/>
                <w:color w:val="000000"/>
                <w:szCs w:val="24"/>
                <w:lang w:eastAsia="ru-RU"/>
              </w:rPr>
            </w:pPr>
            <w:r w:rsidRPr="00AC0DC0">
              <w:rPr>
                <w:rFonts w:eastAsia="Calibri" w:cs="Times New Roman"/>
                <w:color w:val="000000"/>
                <w:szCs w:val="24"/>
                <w:lang w:eastAsia="ru-RU"/>
              </w:rPr>
              <w:t>37811384</w:t>
            </w:r>
          </w:p>
        </w:tc>
      </w:tr>
      <w:tr w:rsidR="00AC0DC0" w:rsidRPr="00AC0DC0" w:rsidTr="00B80D35">
        <w:trPr>
          <w:trHeight w:val="73"/>
        </w:trPr>
        <w:tc>
          <w:tcPr>
            <w:tcW w:w="6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0DC0" w:rsidRPr="00AC0DC0" w:rsidRDefault="00B80D35" w:rsidP="00AC0DC0">
            <w:pPr>
              <w:ind w:left="100" w:right="0" w:firstLine="0"/>
              <w:rPr>
                <w:rFonts w:eastAsia="Calibri" w:cs="Times New Roman"/>
                <w:color w:val="000000"/>
                <w:szCs w:val="24"/>
                <w:lang w:eastAsia="ru-RU"/>
              </w:rPr>
            </w:pPr>
            <w:r>
              <w:rPr>
                <w:rFonts w:eastAsia="Calibri" w:cs="Times New Roman"/>
                <w:color w:val="000000"/>
                <w:szCs w:val="24"/>
                <w:lang w:eastAsia="ru-RU"/>
              </w:rPr>
              <w:t>2</w:t>
            </w:r>
          </w:p>
        </w:tc>
        <w:tc>
          <w:tcPr>
            <w:tcW w:w="51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0DC0" w:rsidRPr="00AC0DC0" w:rsidRDefault="00AC0DC0" w:rsidP="00AC0DC0">
            <w:pPr>
              <w:ind w:left="100" w:right="0" w:firstLine="0"/>
              <w:rPr>
                <w:rFonts w:eastAsia="Calibri" w:cs="Times New Roman"/>
                <w:color w:val="000000"/>
                <w:szCs w:val="24"/>
                <w:lang w:eastAsia="ru-RU"/>
              </w:rPr>
            </w:pPr>
            <w:r w:rsidRPr="00AC0DC0">
              <w:rPr>
                <w:rFonts w:eastAsia="Calibri" w:cs="Times New Roman"/>
                <w:color w:val="000000"/>
                <w:szCs w:val="24"/>
                <w:lang w:eastAsia="ru-RU"/>
              </w:rPr>
              <w:t>Вид об'єкта</w:t>
            </w:r>
          </w:p>
        </w:tc>
        <w:tc>
          <w:tcPr>
            <w:tcW w:w="44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AC0DC0" w:rsidRPr="00AC0DC0" w:rsidRDefault="00AC0DC0" w:rsidP="00AC0DC0">
            <w:pPr>
              <w:tabs>
                <w:tab w:val="left" w:pos="100"/>
              </w:tabs>
              <w:ind w:left="100" w:right="0" w:firstLine="0"/>
              <w:jc w:val="center"/>
              <w:rPr>
                <w:rFonts w:eastAsia="Calibri" w:cs="Times New Roman"/>
                <w:color w:val="000000"/>
                <w:szCs w:val="24"/>
                <w:lang w:eastAsia="ru-RU"/>
              </w:rPr>
            </w:pPr>
          </w:p>
        </w:tc>
      </w:tr>
      <w:tr w:rsidR="00AC0DC0" w:rsidRPr="00AC0DC0" w:rsidTr="00B80D35">
        <w:trPr>
          <w:trHeight w:val="137"/>
        </w:trPr>
        <w:tc>
          <w:tcPr>
            <w:tcW w:w="6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0DC0" w:rsidRPr="00AC0DC0" w:rsidRDefault="00B80D35" w:rsidP="00AC0DC0">
            <w:pPr>
              <w:ind w:left="100" w:right="0" w:firstLine="0"/>
              <w:rPr>
                <w:rFonts w:eastAsia="Calibri" w:cs="Times New Roman"/>
                <w:color w:val="000000"/>
                <w:szCs w:val="24"/>
                <w:lang w:eastAsia="ru-RU"/>
              </w:rPr>
            </w:pPr>
            <w:r>
              <w:rPr>
                <w:rFonts w:eastAsia="Calibri" w:cs="Times New Roman"/>
                <w:color w:val="000000"/>
                <w:szCs w:val="24"/>
                <w:lang w:eastAsia="ru-RU"/>
              </w:rPr>
              <w:t>3</w:t>
            </w:r>
          </w:p>
        </w:tc>
        <w:tc>
          <w:tcPr>
            <w:tcW w:w="51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0DC0" w:rsidRPr="00AC0DC0" w:rsidRDefault="00AC0DC0" w:rsidP="00AC0DC0">
            <w:pPr>
              <w:ind w:left="100" w:right="0" w:firstLine="0"/>
              <w:rPr>
                <w:rFonts w:eastAsia="Calibri" w:cs="Times New Roman"/>
                <w:color w:val="000000"/>
                <w:szCs w:val="24"/>
                <w:lang w:eastAsia="ru-RU"/>
              </w:rPr>
            </w:pPr>
            <w:r w:rsidRPr="00AC0DC0">
              <w:rPr>
                <w:rFonts w:eastAsia="Calibri" w:cs="Times New Roman"/>
                <w:color w:val="000000"/>
                <w:szCs w:val="24"/>
                <w:lang w:eastAsia="ru-RU"/>
              </w:rPr>
              <w:t xml:space="preserve">Адреса об’єкта, </w:t>
            </w:r>
            <w:proofErr w:type="spellStart"/>
            <w:r w:rsidRPr="00AC0DC0">
              <w:rPr>
                <w:rFonts w:eastAsia="Calibri" w:cs="Times New Roman"/>
                <w:color w:val="000000"/>
                <w:szCs w:val="24"/>
                <w:lang w:eastAsia="ru-RU"/>
              </w:rPr>
              <w:t>ЕІС-код</w:t>
            </w:r>
            <w:proofErr w:type="spellEnd"/>
            <w:r w:rsidRPr="00AC0DC0">
              <w:rPr>
                <w:rFonts w:eastAsia="Calibri" w:cs="Times New Roman"/>
                <w:color w:val="000000"/>
                <w:szCs w:val="24"/>
                <w:lang w:eastAsia="ru-RU"/>
              </w:rPr>
              <w:t xml:space="preserve"> точки (точок) комерційного обліку</w:t>
            </w:r>
          </w:p>
        </w:tc>
        <w:tc>
          <w:tcPr>
            <w:tcW w:w="44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AC0DC0" w:rsidRPr="00AC0DC0" w:rsidRDefault="000D53FA" w:rsidP="00AC0DC0">
            <w:pPr>
              <w:ind w:left="0" w:right="0" w:firstLine="0"/>
              <w:jc w:val="center"/>
              <w:rPr>
                <w:rFonts w:eastAsia="Calibri" w:cs="Times New Roman"/>
                <w:sz w:val="20"/>
                <w:szCs w:val="20"/>
                <w:lang w:eastAsia="uk-UA"/>
              </w:rPr>
            </w:pPr>
            <w:r>
              <w:rPr>
                <w:rFonts w:eastAsia="Calibri" w:cs="Times New Roman"/>
                <w:color w:val="000000"/>
                <w:szCs w:val="24"/>
                <w:lang w:eastAsia="uk-UA"/>
              </w:rPr>
              <w:t xml:space="preserve">Ізмаїльський р-н, </w:t>
            </w:r>
            <w:r w:rsidRPr="00AC0DC0">
              <w:rPr>
                <w:rFonts w:eastAsia="Calibri" w:cs="Times New Roman"/>
                <w:color w:val="000000"/>
                <w:szCs w:val="24"/>
                <w:lang w:eastAsia="uk-UA"/>
              </w:rPr>
              <w:t xml:space="preserve">м. </w:t>
            </w:r>
            <w:r>
              <w:rPr>
                <w:rFonts w:eastAsia="Calibri" w:cs="Times New Roman"/>
                <w:color w:val="000000"/>
                <w:szCs w:val="24"/>
                <w:lang w:eastAsia="uk-UA"/>
              </w:rPr>
              <w:t>Рені</w:t>
            </w:r>
            <w:r w:rsidRPr="00AC0DC0">
              <w:rPr>
                <w:rFonts w:eastAsia="Calibri" w:cs="Times New Roman"/>
                <w:color w:val="000000"/>
                <w:szCs w:val="24"/>
                <w:lang w:eastAsia="uk-UA"/>
              </w:rPr>
              <w:t xml:space="preserve">, </w:t>
            </w:r>
            <w:r>
              <w:rPr>
                <w:rFonts w:eastAsia="Calibri" w:cs="Times New Roman"/>
                <w:color w:val="000000"/>
                <w:szCs w:val="24"/>
                <w:lang w:eastAsia="uk-UA"/>
              </w:rPr>
              <w:t xml:space="preserve">вул. 28 Червня, буд.125, </w:t>
            </w:r>
            <w:r w:rsidRPr="001B594B">
              <w:rPr>
                <w:rFonts w:eastAsia="Calibri" w:cs="Times New Roman"/>
                <w:color w:val="000000"/>
                <w:szCs w:val="24"/>
                <w:lang w:eastAsia="uk-UA"/>
              </w:rPr>
              <w:t>62Z</w:t>
            </w:r>
            <w:r>
              <w:rPr>
                <w:rFonts w:eastAsia="Calibri" w:cs="Times New Roman"/>
                <w:color w:val="000000"/>
                <w:szCs w:val="24"/>
                <w:lang w:eastAsia="uk-UA"/>
              </w:rPr>
              <w:t>5819124558600</w:t>
            </w:r>
          </w:p>
        </w:tc>
      </w:tr>
      <w:tr w:rsidR="00AC0DC0" w:rsidRPr="00AC0DC0" w:rsidTr="00B80D35">
        <w:trPr>
          <w:trHeight w:val="356"/>
        </w:trPr>
        <w:tc>
          <w:tcPr>
            <w:tcW w:w="6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0DC0" w:rsidRPr="00AC0DC0" w:rsidRDefault="00B80D35" w:rsidP="00AC0DC0">
            <w:pPr>
              <w:ind w:left="100" w:right="0" w:firstLine="0"/>
              <w:rPr>
                <w:rFonts w:eastAsia="Calibri" w:cs="Times New Roman"/>
                <w:color w:val="000000"/>
                <w:szCs w:val="24"/>
                <w:lang w:eastAsia="ru-RU"/>
              </w:rPr>
            </w:pPr>
            <w:r>
              <w:rPr>
                <w:rFonts w:eastAsia="Calibri" w:cs="Times New Roman"/>
                <w:color w:val="000000"/>
                <w:szCs w:val="24"/>
                <w:lang w:eastAsia="ru-RU"/>
              </w:rPr>
              <w:t>4</w:t>
            </w:r>
          </w:p>
        </w:tc>
        <w:tc>
          <w:tcPr>
            <w:tcW w:w="51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0DC0" w:rsidRPr="00AC0DC0" w:rsidRDefault="00AC0DC0" w:rsidP="00AC0DC0">
            <w:pPr>
              <w:ind w:left="100" w:right="0" w:firstLine="0"/>
              <w:rPr>
                <w:rFonts w:eastAsia="Calibri" w:cs="Times New Roman"/>
                <w:color w:val="000000"/>
                <w:szCs w:val="24"/>
                <w:lang w:eastAsia="ru-RU"/>
              </w:rPr>
            </w:pPr>
            <w:r w:rsidRPr="00AC0DC0">
              <w:rPr>
                <w:rFonts w:eastAsia="Calibri" w:cs="Times New Roman"/>
                <w:color w:val="000000"/>
                <w:szCs w:val="24"/>
                <w:lang w:eastAsia="ru-RU"/>
              </w:rPr>
              <w:t>Найменування Оператора, з яким Споживач уклав договір розподілу електричної енергії</w:t>
            </w:r>
          </w:p>
        </w:tc>
        <w:tc>
          <w:tcPr>
            <w:tcW w:w="44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AC0DC0" w:rsidRPr="00AC0DC0" w:rsidRDefault="00AC0DC0" w:rsidP="00AC0DC0">
            <w:pPr>
              <w:ind w:left="0" w:right="0" w:firstLine="0"/>
              <w:jc w:val="left"/>
              <w:rPr>
                <w:rFonts w:eastAsia="Calibri" w:cs="Times New Roman"/>
                <w:sz w:val="20"/>
                <w:szCs w:val="20"/>
                <w:lang w:eastAsia="uk-UA"/>
              </w:rPr>
            </w:pPr>
          </w:p>
        </w:tc>
      </w:tr>
      <w:tr w:rsidR="00AC0DC0" w:rsidRPr="00AC0DC0" w:rsidTr="00B80D35">
        <w:trPr>
          <w:trHeight w:val="283"/>
        </w:trPr>
        <w:tc>
          <w:tcPr>
            <w:tcW w:w="6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0DC0" w:rsidRPr="00AC0DC0" w:rsidRDefault="00B80D35" w:rsidP="00AC0DC0">
            <w:pPr>
              <w:ind w:left="100" w:right="0" w:firstLine="0"/>
              <w:rPr>
                <w:rFonts w:eastAsia="Calibri" w:cs="Times New Roman"/>
                <w:color w:val="000000"/>
                <w:szCs w:val="24"/>
                <w:lang w:eastAsia="ru-RU"/>
              </w:rPr>
            </w:pPr>
            <w:r>
              <w:rPr>
                <w:rFonts w:eastAsia="Calibri" w:cs="Times New Roman"/>
                <w:color w:val="000000"/>
                <w:szCs w:val="24"/>
                <w:lang w:eastAsia="ru-RU"/>
              </w:rPr>
              <w:t>5</w:t>
            </w:r>
          </w:p>
        </w:tc>
        <w:tc>
          <w:tcPr>
            <w:tcW w:w="51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0DC0" w:rsidRPr="00AC0DC0" w:rsidRDefault="00AC0DC0" w:rsidP="00AC0DC0">
            <w:pPr>
              <w:ind w:left="100" w:right="0" w:firstLine="0"/>
              <w:rPr>
                <w:rFonts w:eastAsia="Calibri" w:cs="Times New Roman"/>
                <w:color w:val="000000"/>
                <w:szCs w:val="24"/>
                <w:lang w:eastAsia="ru-RU"/>
              </w:rPr>
            </w:pPr>
            <w:proofErr w:type="spellStart"/>
            <w:r w:rsidRPr="00AC0DC0">
              <w:rPr>
                <w:rFonts w:eastAsia="Calibri" w:cs="Times New Roman"/>
                <w:color w:val="000000"/>
                <w:szCs w:val="24"/>
                <w:lang w:eastAsia="ru-RU"/>
              </w:rPr>
              <w:t>ЕІС-код</w:t>
            </w:r>
            <w:proofErr w:type="spellEnd"/>
            <w:r w:rsidRPr="00AC0DC0">
              <w:rPr>
                <w:rFonts w:eastAsia="Calibri" w:cs="Times New Roman"/>
                <w:color w:val="000000"/>
                <w:szCs w:val="24"/>
                <w:lang w:eastAsia="ru-RU"/>
              </w:rPr>
              <w:t xml:space="preserve"> як суб’єкта ринку електричної енергії, присвоєний відповідним системним оператором</w:t>
            </w:r>
          </w:p>
        </w:tc>
        <w:tc>
          <w:tcPr>
            <w:tcW w:w="44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AC0DC0" w:rsidRPr="00AC0DC0" w:rsidRDefault="00AC0DC0" w:rsidP="00AC0DC0">
            <w:pPr>
              <w:ind w:left="0" w:right="0" w:firstLine="0"/>
              <w:jc w:val="left"/>
              <w:rPr>
                <w:rFonts w:eastAsia="Calibri" w:cs="Times New Roman"/>
                <w:sz w:val="20"/>
                <w:szCs w:val="20"/>
                <w:lang w:eastAsia="uk-UA"/>
              </w:rPr>
            </w:pPr>
          </w:p>
        </w:tc>
      </w:tr>
      <w:tr w:rsidR="00AC0DC0" w:rsidRPr="00AC0DC0" w:rsidTr="00B80D35">
        <w:trPr>
          <w:trHeight w:val="283"/>
        </w:trPr>
        <w:tc>
          <w:tcPr>
            <w:tcW w:w="6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C0DC0" w:rsidRPr="00AC0DC0" w:rsidRDefault="00B80D35" w:rsidP="00AC0DC0">
            <w:pPr>
              <w:ind w:left="100" w:right="0" w:firstLine="0"/>
              <w:rPr>
                <w:rFonts w:eastAsia="Calibri" w:cs="Times New Roman"/>
                <w:color w:val="000000"/>
                <w:szCs w:val="24"/>
                <w:lang w:eastAsia="ru-RU"/>
              </w:rPr>
            </w:pPr>
            <w:r>
              <w:rPr>
                <w:rFonts w:eastAsia="Calibri" w:cs="Times New Roman"/>
                <w:color w:val="000000"/>
                <w:szCs w:val="24"/>
                <w:lang w:eastAsia="ru-RU"/>
              </w:rPr>
              <w:t>6</w:t>
            </w:r>
          </w:p>
        </w:tc>
        <w:tc>
          <w:tcPr>
            <w:tcW w:w="51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0DC0" w:rsidRPr="00AC0DC0" w:rsidRDefault="00AC0DC0" w:rsidP="00AC0DC0">
            <w:pPr>
              <w:ind w:left="100" w:right="0" w:firstLine="0"/>
              <w:rPr>
                <w:rFonts w:eastAsia="Calibri" w:cs="Times New Roman"/>
                <w:color w:val="000000"/>
                <w:szCs w:val="24"/>
                <w:lang w:eastAsia="ru-RU"/>
              </w:rPr>
            </w:pPr>
            <w:r w:rsidRPr="00AC0DC0">
              <w:rPr>
                <w:rFonts w:eastAsia="Calibri" w:cs="Times New Roman"/>
                <w:color w:val="000000"/>
                <w:szCs w:val="24"/>
                <w:lang w:eastAsia="ru-RU"/>
              </w:rPr>
              <w:t>Інформація про наявність пільг/субсидії* (є/немає)</w:t>
            </w:r>
          </w:p>
        </w:tc>
        <w:tc>
          <w:tcPr>
            <w:tcW w:w="44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0DC0" w:rsidRPr="00AC0DC0" w:rsidRDefault="00AC0DC0" w:rsidP="00AC0DC0">
            <w:pPr>
              <w:ind w:left="100" w:right="0" w:firstLine="0"/>
              <w:jc w:val="center"/>
              <w:rPr>
                <w:rFonts w:eastAsia="Calibri" w:cs="Times New Roman"/>
                <w:color w:val="000000"/>
                <w:szCs w:val="24"/>
                <w:lang w:eastAsia="ru-RU"/>
              </w:rPr>
            </w:pPr>
            <w:r w:rsidRPr="00AC0DC0">
              <w:rPr>
                <w:rFonts w:eastAsia="Calibri" w:cs="Times New Roman"/>
                <w:color w:val="000000"/>
                <w:szCs w:val="24"/>
                <w:lang w:eastAsia="ru-RU"/>
              </w:rPr>
              <w:t>немає</w:t>
            </w:r>
          </w:p>
        </w:tc>
      </w:tr>
    </w:tbl>
    <w:p w:rsidR="00AC0DC0" w:rsidRPr="00AC0DC0" w:rsidRDefault="00AC0DC0" w:rsidP="00AC0DC0">
      <w:pPr>
        <w:ind w:left="0" w:right="0" w:firstLine="700"/>
        <w:rPr>
          <w:rFonts w:eastAsia="Calibri" w:cs="Times New Roman"/>
          <w:color w:val="000000"/>
          <w:szCs w:val="24"/>
          <w:lang w:eastAsia="ru-RU"/>
        </w:rPr>
      </w:pPr>
      <w:r w:rsidRPr="00AC0DC0">
        <w:rPr>
          <w:rFonts w:eastAsia="Calibri" w:cs="Times New Roman"/>
          <w:color w:val="000000"/>
          <w:szCs w:val="24"/>
          <w:lang w:eastAsia="ru-RU"/>
        </w:rPr>
        <w:t> Початок постачання з «_____»_______________20____р.</w:t>
      </w:r>
    </w:p>
    <w:p w:rsidR="00AC0DC0" w:rsidRPr="00AC0DC0" w:rsidRDefault="00AC0DC0" w:rsidP="00AC0DC0">
      <w:pPr>
        <w:ind w:left="0" w:right="0" w:firstLine="700"/>
        <w:rPr>
          <w:rFonts w:eastAsia="Calibri" w:cs="Times New Roman"/>
          <w:color w:val="000000"/>
          <w:szCs w:val="24"/>
          <w:lang w:eastAsia="ru-RU"/>
        </w:rPr>
      </w:pPr>
      <w:r w:rsidRPr="00AC0DC0">
        <w:rPr>
          <w:rFonts w:eastAsia="Calibri" w:cs="Times New Roman"/>
          <w:b/>
          <w:bCs/>
          <w:color w:val="000000"/>
          <w:szCs w:val="24"/>
          <w:lang w:eastAsia="ru-RU"/>
        </w:rPr>
        <w:t>*Примітка:</w:t>
      </w:r>
    </w:p>
    <w:p w:rsidR="00AC0DC0" w:rsidRPr="00AC0DC0" w:rsidRDefault="00AC0DC0" w:rsidP="00AC0DC0">
      <w:pPr>
        <w:ind w:left="0" w:right="0" w:firstLine="700"/>
        <w:rPr>
          <w:rFonts w:eastAsia="Calibri" w:cs="Times New Roman"/>
          <w:color w:val="000000"/>
          <w:szCs w:val="24"/>
          <w:lang w:eastAsia="ru-RU"/>
        </w:rPr>
      </w:pPr>
      <w:r w:rsidRPr="00AC0DC0">
        <w:rPr>
          <w:rFonts w:eastAsia="Calibri" w:cs="Times New Roman"/>
          <w:color w:val="000000"/>
          <w:szCs w:val="24"/>
          <w:lang w:eastAsia="ru-RU"/>
        </w:rPr>
        <w:t>Заповнюється Постачальником, якщо заява-приєднання надається для заповнення Постачальником.</w:t>
      </w:r>
    </w:p>
    <w:p w:rsidR="00AC0DC0" w:rsidRPr="00AC0DC0" w:rsidRDefault="00AC0DC0" w:rsidP="00AC0DC0">
      <w:pPr>
        <w:ind w:left="0" w:right="0" w:firstLine="700"/>
        <w:rPr>
          <w:rFonts w:eastAsia="Calibri" w:cs="Times New Roman"/>
          <w:color w:val="000000"/>
          <w:szCs w:val="24"/>
          <w:lang w:eastAsia="ru-RU"/>
        </w:rPr>
      </w:pPr>
      <w:r w:rsidRPr="00AC0DC0">
        <w:rPr>
          <w:rFonts w:eastAsia="Calibri" w:cs="Times New Roman"/>
          <w:color w:val="000000"/>
          <w:szCs w:val="24"/>
          <w:lang w:eastAsia="ru-RU"/>
        </w:rPr>
        <w:t>Заповнюється Споживачем, якщо заява-приєднання заповнюється Споживачем самостійно.</w:t>
      </w:r>
    </w:p>
    <w:p w:rsidR="00AC0DC0" w:rsidRPr="00AC0DC0" w:rsidRDefault="00AC0DC0" w:rsidP="00AC0DC0">
      <w:pPr>
        <w:ind w:left="0" w:right="0" w:firstLine="700"/>
        <w:rPr>
          <w:rFonts w:eastAsia="Calibri" w:cs="Times New Roman"/>
          <w:color w:val="000000"/>
          <w:szCs w:val="24"/>
          <w:lang w:eastAsia="ru-RU"/>
        </w:rPr>
      </w:pPr>
      <w:r w:rsidRPr="00AC0DC0">
        <w:rPr>
          <w:rFonts w:eastAsia="Calibri" w:cs="Times New Roman"/>
          <w:color w:val="000000"/>
          <w:szCs w:val="24"/>
          <w:lang w:eastAsia="ru-RU"/>
        </w:rPr>
        <w:t xml:space="preserve">За кожним об’єктом споживача надаються окремі </w:t>
      </w:r>
      <w:proofErr w:type="spellStart"/>
      <w:r w:rsidRPr="00AC0DC0">
        <w:rPr>
          <w:rFonts w:eastAsia="Calibri" w:cs="Times New Roman"/>
          <w:color w:val="000000"/>
          <w:szCs w:val="24"/>
          <w:lang w:eastAsia="ru-RU"/>
        </w:rPr>
        <w:t>ЕІС-коди</w:t>
      </w:r>
      <w:proofErr w:type="spellEnd"/>
      <w:r w:rsidRPr="00AC0DC0">
        <w:rPr>
          <w:rFonts w:eastAsia="Calibri" w:cs="Times New Roman"/>
          <w:color w:val="000000"/>
          <w:szCs w:val="24"/>
          <w:lang w:eastAsia="ru-RU"/>
        </w:rPr>
        <w:t xml:space="preserve"> точок комерційного обліку. Якщо таких точок більше однієї, їх перелік наводиться у додатку до Заяви-приєднання.</w:t>
      </w:r>
    </w:p>
    <w:p w:rsidR="00AC0DC0" w:rsidRPr="00AC0DC0" w:rsidRDefault="00AC0DC0" w:rsidP="00AC0DC0">
      <w:pPr>
        <w:ind w:left="0" w:right="0" w:firstLine="700"/>
        <w:rPr>
          <w:rFonts w:eastAsia="Calibri" w:cs="Times New Roman"/>
          <w:color w:val="000000"/>
          <w:szCs w:val="24"/>
          <w:lang w:eastAsia="ru-RU"/>
        </w:rPr>
      </w:pPr>
      <w:r w:rsidRPr="00AC0DC0">
        <w:rPr>
          <w:rFonts w:eastAsia="Calibri" w:cs="Times New Roman"/>
          <w:color w:val="000000"/>
          <w:szCs w:val="24"/>
          <w:lang w:eastAsia="ru-RU"/>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AC0DC0" w:rsidRPr="00AC0DC0" w:rsidRDefault="00AC0DC0" w:rsidP="00AC0DC0">
      <w:pPr>
        <w:ind w:left="0" w:right="0" w:firstLine="700"/>
        <w:rPr>
          <w:rFonts w:eastAsia="Calibri" w:cs="Times New Roman"/>
          <w:color w:val="000000"/>
          <w:szCs w:val="24"/>
          <w:lang w:eastAsia="ru-RU"/>
        </w:rPr>
      </w:pPr>
      <w:r w:rsidRPr="00AC0DC0">
        <w:rPr>
          <w:rFonts w:eastAsia="Calibri" w:cs="Times New Roman"/>
          <w:color w:val="000000"/>
          <w:szCs w:val="24"/>
          <w:lang w:eastAsia="ru-RU"/>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AC0DC0" w:rsidRPr="00AC0DC0" w:rsidRDefault="00AC0DC0" w:rsidP="00AC0DC0">
      <w:pPr>
        <w:ind w:left="0" w:right="0" w:firstLine="700"/>
        <w:rPr>
          <w:rFonts w:eastAsia="Calibri" w:cs="Times New Roman"/>
          <w:color w:val="000000"/>
          <w:szCs w:val="24"/>
          <w:lang w:eastAsia="ru-RU"/>
        </w:rPr>
      </w:pPr>
      <w:r w:rsidRPr="00AC0DC0">
        <w:rPr>
          <w:rFonts w:eastAsia="Calibri" w:cs="Times New Roman"/>
          <w:color w:val="000000"/>
          <w:szCs w:val="24"/>
          <w:lang w:eastAsia="ru-RU"/>
        </w:rPr>
        <w:lastRenderedPageBreak/>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AC0DC0" w:rsidRPr="00AC0DC0" w:rsidRDefault="00AC0DC0" w:rsidP="00AC0DC0">
      <w:pPr>
        <w:ind w:left="0" w:right="0" w:firstLine="700"/>
        <w:rPr>
          <w:rFonts w:eastAsia="Calibri" w:cs="Times New Roman"/>
          <w:color w:val="000000"/>
          <w:szCs w:val="24"/>
          <w:lang w:eastAsia="ru-RU"/>
        </w:rPr>
      </w:pPr>
    </w:p>
    <w:p w:rsidR="00AC0DC0" w:rsidRDefault="00AC0DC0" w:rsidP="00AC0DC0">
      <w:pPr>
        <w:ind w:left="0" w:right="0" w:firstLine="709"/>
        <w:rPr>
          <w:rFonts w:eastAsia="Calibri" w:cs="Times New Roman"/>
          <w:b/>
          <w:color w:val="000000"/>
          <w:szCs w:val="24"/>
          <w:lang w:eastAsia="ru-RU"/>
        </w:rPr>
      </w:pPr>
      <w:r w:rsidRPr="00AC0DC0">
        <w:rPr>
          <w:rFonts w:eastAsia="Calibri" w:cs="Times New Roman"/>
          <w:b/>
          <w:color w:val="000000"/>
          <w:szCs w:val="24"/>
          <w:lang w:eastAsia="ru-RU"/>
        </w:rPr>
        <w:t>Відмітка про згоду Споживача на обробку персональних даних:</w:t>
      </w:r>
    </w:p>
    <w:p w:rsidR="000D53FA" w:rsidRPr="00AC0DC0" w:rsidRDefault="000D53FA" w:rsidP="00AC0DC0">
      <w:pPr>
        <w:ind w:left="0" w:right="0" w:firstLine="709"/>
        <w:rPr>
          <w:rFonts w:eastAsia="Calibri" w:cs="Times New Roman"/>
          <w:b/>
          <w:color w:val="000000"/>
          <w:szCs w:val="24"/>
          <w:lang w:eastAsia="ru-RU"/>
        </w:rPr>
      </w:pPr>
    </w:p>
    <w:p w:rsidR="00AC0DC0" w:rsidRPr="00AC0DC0" w:rsidRDefault="00AC0DC0" w:rsidP="00AC0DC0">
      <w:pPr>
        <w:ind w:left="0" w:right="0" w:firstLine="0"/>
        <w:jc w:val="left"/>
        <w:rPr>
          <w:rFonts w:eastAsia="Calibri" w:cs="Times New Roman"/>
          <w:b/>
          <w:color w:val="000000"/>
          <w:szCs w:val="24"/>
          <w:lang w:eastAsia="ru-RU"/>
        </w:rPr>
      </w:pPr>
      <w:r w:rsidRPr="00AC0DC0">
        <w:rPr>
          <w:rFonts w:eastAsia="Calibri" w:cs="Times New Roman"/>
          <w:b/>
          <w:color w:val="000000"/>
          <w:szCs w:val="24"/>
          <w:lang w:eastAsia="ru-RU"/>
        </w:rPr>
        <w:t xml:space="preserve">         ____________________</w:t>
      </w:r>
      <w:r w:rsidRPr="00AC0DC0">
        <w:rPr>
          <w:rFonts w:eastAsia="Calibri" w:cs="Times New Roman"/>
          <w:b/>
          <w:color w:val="000000"/>
          <w:szCs w:val="24"/>
          <w:lang w:eastAsia="ru-RU"/>
        </w:rPr>
        <w:tab/>
        <w:t>_________________</w:t>
      </w:r>
      <w:r w:rsidRPr="00AC0DC0">
        <w:rPr>
          <w:rFonts w:eastAsia="Calibri" w:cs="Times New Roman"/>
          <w:b/>
          <w:color w:val="000000"/>
          <w:szCs w:val="24"/>
          <w:lang w:eastAsia="ru-RU"/>
        </w:rPr>
        <w:tab/>
        <w:t xml:space="preserve">           ______________________</w:t>
      </w:r>
    </w:p>
    <w:p w:rsidR="00AC0DC0" w:rsidRPr="00AC0DC0" w:rsidRDefault="00AC0DC0" w:rsidP="00AC0DC0">
      <w:pPr>
        <w:ind w:left="0" w:right="0" w:firstLine="0"/>
        <w:jc w:val="left"/>
        <w:rPr>
          <w:rFonts w:eastAsia="Calibri" w:cs="Times New Roman"/>
          <w:color w:val="000000"/>
          <w:szCs w:val="24"/>
          <w:lang w:eastAsia="ru-RU"/>
        </w:rPr>
      </w:pPr>
      <w:r w:rsidRPr="00AC0DC0">
        <w:rPr>
          <w:rFonts w:eastAsia="Calibri" w:cs="Times New Roman"/>
          <w:color w:val="000000"/>
          <w:szCs w:val="24"/>
          <w:lang w:eastAsia="ru-RU"/>
        </w:rPr>
        <w:tab/>
        <w:t xml:space="preserve">       (дата)</w:t>
      </w:r>
      <w:r w:rsidRPr="00AC0DC0">
        <w:rPr>
          <w:rFonts w:eastAsia="Calibri" w:cs="Times New Roman"/>
          <w:color w:val="000000"/>
          <w:szCs w:val="24"/>
          <w:lang w:eastAsia="ru-RU"/>
        </w:rPr>
        <w:tab/>
      </w:r>
      <w:r w:rsidRPr="00AC0DC0">
        <w:rPr>
          <w:rFonts w:eastAsia="Calibri" w:cs="Times New Roman"/>
          <w:color w:val="000000"/>
          <w:szCs w:val="24"/>
          <w:lang w:eastAsia="ru-RU"/>
        </w:rPr>
        <w:tab/>
      </w:r>
      <w:r w:rsidRPr="00AC0DC0">
        <w:rPr>
          <w:rFonts w:eastAsia="Calibri" w:cs="Times New Roman"/>
          <w:color w:val="000000"/>
          <w:szCs w:val="24"/>
          <w:lang w:eastAsia="ru-RU"/>
        </w:rPr>
        <w:tab/>
        <w:t>(особистий підпис)</w:t>
      </w:r>
      <w:r w:rsidRPr="00AC0DC0">
        <w:rPr>
          <w:rFonts w:eastAsia="Calibri" w:cs="Times New Roman"/>
          <w:color w:val="000000"/>
          <w:szCs w:val="24"/>
          <w:lang w:eastAsia="ru-RU"/>
        </w:rPr>
        <w:tab/>
      </w:r>
      <w:r w:rsidRPr="00AC0DC0">
        <w:rPr>
          <w:rFonts w:eastAsia="Calibri" w:cs="Times New Roman"/>
          <w:color w:val="000000"/>
          <w:szCs w:val="24"/>
          <w:lang w:eastAsia="ru-RU"/>
        </w:rPr>
        <w:tab/>
        <w:t xml:space="preserve">       (П.І.Б. Споживача)</w:t>
      </w:r>
    </w:p>
    <w:p w:rsidR="00AC0DC0" w:rsidRPr="00AC0DC0" w:rsidRDefault="00AC0DC0" w:rsidP="00AC0DC0">
      <w:pPr>
        <w:ind w:left="0" w:right="0" w:firstLine="0"/>
        <w:jc w:val="left"/>
        <w:rPr>
          <w:rFonts w:eastAsia="Calibri" w:cs="Times New Roman"/>
          <w:color w:val="000000"/>
          <w:szCs w:val="24"/>
          <w:lang w:eastAsia="ru-RU"/>
        </w:rPr>
      </w:pPr>
    </w:p>
    <w:p w:rsidR="00AC0DC0" w:rsidRPr="00AC0DC0" w:rsidRDefault="00AC0DC0" w:rsidP="00AC0DC0">
      <w:pPr>
        <w:ind w:left="0" w:right="0" w:firstLine="700"/>
        <w:rPr>
          <w:rFonts w:eastAsia="Calibri" w:cs="Times New Roman"/>
          <w:color w:val="000000"/>
          <w:szCs w:val="24"/>
          <w:lang w:eastAsia="ru-RU"/>
        </w:rPr>
      </w:pPr>
      <w:r w:rsidRPr="00AC0DC0">
        <w:rPr>
          <w:rFonts w:eastAsia="Calibri" w:cs="Times New Roman"/>
          <w:b/>
          <w:bCs/>
          <w:color w:val="000000"/>
          <w:szCs w:val="24"/>
          <w:lang w:eastAsia="ru-RU"/>
        </w:rPr>
        <w:t xml:space="preserve">*Примітка: </w:t>
      </w:r>
      <w:r w:rsidRPr="00AC0DC0">
        <w:rPr>
          <w:rFonts w:eastAsia="Calibri" w:cs="Times New Roman"/>
          <w:color w:val="000000"/>
          <w:szCs w:val="24"/>
          <w:lang w:eastAsia="ru-RU"/>
        </w:rPr>
        <w:t>Споживач зобов'язується у місячний строк повідомити Постачальника про зміну будь-якої інформації та даних, зазначених у заяві-приєднанні.</w:t>
      </w:r>
    </w:p>
    <w:p w:rsidR="00AC0DC0" w:rsidRPr="00AC0DC0" w:rsidRDefault="00AC0DC0" w:rsidP="00AC0DC0">
      <w:pPr>
        <w:ind w:left="0" w:right="0" w:firstLine="700"/>
        <w:rPr>
          <w:rFonts w:eastAsia="Calibri" w:cs="Times New Roman"/>
          <w:color w:val="000000"/>
          <w:szCs w:val="24"/>
          <w:lang w:eastAsia="ru-RU"/>
        </w:rPr>
      </w:pPr>
    </w:p>
    <w:p w:rsidR="00AC0DC0" w:rsidRPr="00AC0DC0" w:rsidRDefault="00AC0DC0" w:rsidP="00AC0DC0">
      <w:pPr>
        <w:ind w:left="0" w:right="0" w:firstLine="0"/>
        <w:jc w:val="left"/>
        <w:rPr>
          <w:rFonts w:eastAsia="Calibri" w:cs="Times New Roman"/>
          <w:color w:val="000000"/>
          <w:szCs w:val="24"/>
          <w:lang w:eastAsia="ru-RU"/>
        </w:rPr>
      </w:pPr>
      <w:r w:rsidRPr="00AC0DC0">
        <w:rPr>
          <w:rFonts w:eastAsia="Calibri" w:cs="Times New Roman"/>
          <w:b/>
          <w:bCs/>
          <w:color w:val="000000"/>
          <w:szCs w:val="24"/>
          <w:lang w:eastAsia="ru-RU"/>
        </w:rPr>
        <w:t xml:space="preserve">Реквізити Споживача: </w:t>
      </w:r>
      <w:r w:rsidRPr="00AC0DC0">
        <w:rPr>
          <w:rFonts w:eastAsia="Calibri" w:cs="Times New Roman"/>
          <w:color w:val="000000"/>
          <w:szCs w:val="24"/>
          <w:lang w:eastAsia="ru-RU"/>
        </w:rPr>
        <w:t>____________________________________</w:t>
      </w:r>
    </w:p>
    <w:p w:rsidR="00AC0DC0" w:rsidRPr="00AC0DC0" w:rsidRDefault="00AC0DC0" w:rsidP="00AC0DC0">
      <w:pPr>
        <w:ind w:left="0" w:right="0" w:firstLine="0"/>
        <w:jc w:val="left"/>
        <w:rPr>
          <w:rFonts w:eastAsia="Calibri" w:cs="Times New Roman"/>
          <w:color w:val="000000"/>
          <w:szCs w:val="24"/>
          <w:lang w:eastAsia="ru-RU"/>
        </w:rPr>
      </w:pPr>
    </w:p>
    <w:p w:rsidR="00AC0DC0" w:rsidRPr="00AC0DC0" w:rsidRDefault="00AC0DC0" w:rsidP="00AC0DC0">
      <w:pPr>
        <w:ind w:left="0" w:right="0" w:firstLine="0"/>
        <w:jc w:val="left"/>
        <w:rPr>
          <w:rFonts w:eastAsia="Calibri" w:cs="Times New Roman"/>
          <w:color w:val="000000"/>
          <w:szCs w:val="24"/>
          <w:lang w:eastAsia="ru-RU"/>
        </w:rPr>
      </w:pPr>
      <w:r w:rsidRPr="00AC0DC0">
        <w:rPr>
          <w:rFonts w:eastAsia="Calibri" w:cs="Times New Roman"/>
          <w:b/>
          <w:bCs/>
          <w:color w:val="000000"/>
          <w:szCs w:val="24"/>
          <w:lang w:eastAsia="ru-RU"/>
        </w:rPr>
        <w:t>Відмітка про підписання Споживачем цієї заяви-приєднання:</w:t>
      </w:r>
    </w:p>
    <w:p w:rsidR="00AC0DC0" w:rsidRPr="00AC0DC0" w:rsidRDefault="00AC0DC0" w:rsidP="00AC0DC0">
      <w:pPr>
        <w:ind w:left="0" w:right="0" w:firstLine="0"/>
        <w:rPr>
          <w:rFonts w:eastAsia="Calibri" w:cs="Times New Roman"/>
          <w:color w:val="000000"/>
          <w:szCs w:val="24"/>
          <w:lang w:eastAsia="ru-RU"/>
        </w:rPr>
      </w:pPr>
      <w:r w:rsidRPr="00AC0DC0">
        <w:rPr>
          <w:rFonts w:eastAsia="Calibri" w:cs="Times New Roman"/>
          <w:b/>
          <w:bCs/>
          <w:color w:val="000000"/>
          <w:szCs w:val="24"/>
          <w:lang w:eastAsia="ru-RU"/>
        </w:rPr>
        <w:t xml:space="preserve">____________________ </w:t>
      </w:r>
      <w:r w:rsidRPr="00AC0DC0">
        <w:rPr>
          <w:rFonts w:eastAsia="Calibri" w:cs="Times New Roman"/>
          <w:b/>
          <w:bCs/>
          <w:color w:val="000000"/>
          <w:szCs w:val="24"/>
          <w:lang w:eastAsia="ru-RU"/>
        </w:rPr>
        <w:tab/>
      </w:r>
      <w:r w:rsidRPr="00AC0DC0">
        <w:rPr>
          <w:rFonts w:eastAsia="Calibri" w:cs="Times New Roman"/>
          <w:b/>
          <w:bCs/>
          <w:color w:val="000000"/>
          <w:szCs w:val="24"/>
          <w:lang w:eastAsia="ru-RU"/>
        </w:rPr>
        <w:tab/>
        <w:t xml:space="preserve">_________________ </w:t>
      </w:r>
      <w:r w:rsidRPr="00AC0DC0">
        <w:rPr>
          <w:rFonts w:eastAsia="Calibri" w:cs="Times New Roman"/>
          <w:b/>
          <w:bCs/>
          <w:color w:val="000000"/>
          <w:szCs w:val="24"/>
          <w:lang w:eastAsia="ru-RU"/>
        </w:rPr>
        <w:tab/>
      </w:r>
      <w:r w:rsidRPr="00AC0DC0">
        <w:rPr>
          <w:rFonts w:eastAsia="Calibri" w:cs="Times New Roman"/>
          <w:b/>
          <w:bCs/>
          <w:color w:val="000000"/>
          <w:szCs w:val="24"/>
          <w:lang w:eastAsia="ru-RU"/>
        </w:rPr>
        <w:tab/>
        <w:t xml:space="preserve"> ______________________</w:t>
      </w:r>
    </w:p>
    <w:p w:rsidR="00AC0DC0" w:rsidRPr="00AC0DC0" w:rsidRDefault="00AC0DC0" w:rsidP="00AC0DC0">
      <w:pPr>
        <w:ind w:left="0" w:right="0" w:firstLine="0"/>
        <w:jc w:val="left"/>
        <w:rPr>
          <w:rFonts w:eastAsia="Calibri" w:cs="Times New Roman"/>
          <w:color w:val="000000"/>
          <w:szCs w:val="24"/>
          <w:lang w:eastAsia="ru-RU"/>
        </w:rPr>
      </w:pPr>
      <w:r w:rsidRPr="00AC0DC0">
        <w:rPr>
          <w:rFonts w:eastAsia="Calibri" w:cs="Times New Roman"/>
          <w:color w:val="000000"/>
          <w:szCs w:val="24"/>
          <w:lang w:eastAsia="ru-RU"/>
        </w:rPr>
        <w:t xml:space="preserve">(дата подання заяви-приєднання) </w:t>
      </w:r>
      <w:r w:rsidRPr="00AC0DC0">
        <w:rPr>
          <w:rFonts w:eastAsia="Calibri" w:cs="Times New Roman"/>
          <w:color w:val="000000"/>
          <w:szCs w:val="24"/>
          <w:lang w:eastAsia="ru-RU"/>
        </w:rPr>
        <w:tab/>
        <w:t xml:space="preserve">  (особистий підпис) </w:t>
      </w:r>
      <w:r w:rsidRPr="00AC0DC0">
        <w:rPr>
          <w:rFonts w:eastAsia="Calibri" w:cs="Times New Roman"/>
          <w:color w:val="000000"/>
          <w:szCs w:val="24"/>
          <w:lang w:eastAsia="ru-RU"/>
        </w:rPr>
        <w:tab/>
        <w:t xml:space="preserve">          (П.І.Б. Споживача)</w:t>
      </w:r>
    </w:p>
    <w:p w:rsidR="00AC0DC0" w:rsidRPr="00AC0DC0" w:rsidRDefault="00AC0DC0" w:rsidP="00AC0DC0">
      <w:pPr>
        <w:ind w:left="0" w:right="0" w:firstLine="0"/>
        <w:jc w:val="left"/>
        <w:rPr>
          <w:rFonts w:eastAsia="Calibri" w:cs="Times New Roman"/>
          <w:color w:val="000000"/>
          <w:szCs w:val="24"/>
          <w:lang w:eastAsia="ru-RU"/>
        </w:rPr>
      </w:pPr>
    </w:p>
    <w:p w:rsidR="00AC0DC0" w:rsidRPr="00AC0DC0" w:rsidRDefault="00AC0DC0" w:rsidP="00AC0DC0">
      <w:pPr>
        <w:ind w:left="0" w:right="0" w:firstLine="0"/>
        <w:rPr>
          <w:rFonts w:eastAsia="Calibri" w:cs="Times New Roman"/>
          <w:color w:val="000000"/>
          <w:szCs w:val="24"/>
          <w:lang w:eastAsia="ru-RU"/>
        </w:rPr>
      </w:pPr>
      <w:r w:rsidRPr="00AC0DC0">
        <w:rPr>
          <w:rFonts w:eastAsia="Calibri" w:cs="Times New Roman"/>
          <w:color w:val="000000"/>
          <w:szCs w:val="24"/>
          <w:lang w:eastAsia="ru-RU"/>
        </w:rPr>
        <w:t> ***Зазначені в цьому додатку умови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w:t>
      </w:r>
    </w:p>
    <w:p w:rsidR="00AC0DC0" w:rsidRPr="00AC0DC0" w:rsidRDefault="00AC0DC0" w:rsidP="00C65EE3">
      <w:pPr>
        <w:tabs>
          <w:tab w:val="left" w:pos="709"/>
        </w:tabs>
        <w:ind w:left="0" w:right="0" w:firstLine="0"/>
        <w:rPr>
          <w:rFonts w:eastAsia="Calibri" w:cs="Times New Roman"/>
          <w:color w:val="000000"/>
          <w:szCs w:val="24"/>
          <w:lang w:eastAsia="ru-RU"/>
        </w:rPr>
      </w:pPr>
      <w:r w:rsidRPr="00AC0DC0">
        <w:rPr>
          <w:rFonts w:eastAsia="Calibri" w:cs="Times New Roman"/>
          <w:color w:val="000000"/>
          <w:szCs w:val="24"/>
          <w:lang w:eastAsia="ru-RU"/>
        </w:rPr>
        <w:t xml:space="preserve"> (даний додаток складається під час укладання договору з учасником-переможцем </w:t>
      </w:r>
      <w:r w:rsidR="00DD6E71">
        <w:rPr>
          <w:rFonts w:eastAsia="Calibri" w:cs="Times New Roman"/>
          <w:color w:val="000000"/>
          <w:szCs w:val="24"/>
          <w:lang w:eastAsia="ru-RU"/>
        </w:rPr>
        <w:t>закупівлі</w:t>
      </w:r>
      <w:r w:rsidRPr="00AC0DC0">
        <w:rPr>
          <w:rFonts w:eastAsia="Calibri" w:cs="Times New Roman"/>
          <w:color w:val="000000"/>
          <w:szCs w:val="24"/>
          <w:lang w:eastAsia="ru-RU"/>
        </w:rPr>
        <w:t>)</w:t>
      </w:r>
    </w:p>
    <w:p w:rsidR="00B80D35" w:rsidRDefault="00B80D35" w:rsidP="00AC0DC0">
      <w:pPr>
        <w:tabs>
          <w:tab w:val="left" w:pos="709"/>
        </w:tabs>
        <w:spacing w:after="200" w:line="256" w:lineRule="auto"/>
        <w:ind w:left="0" w:right="0"/>
        <w:rPr>
          <w:rFonts w:eastAsia="Calibri" w:cs="Times New Roman"/>
          <w:color w:val="000000"/>
          <w:szCs w:val="24"/>
          <w:lang w:eastAsia="ru-RU"/>
        </w:rPr>
      </w:pPr>
    </w:p>
    <w:p w:rsidR="00B80D35" w:rsidRDefault="00B80D35" w:rsidP="00AC0DC0">
      <w:pPr>
        <w:tabs>
          <w:tab w:val="left" w:pos="709"/>
        </w:tabs>
        <w:spacing w:after="200" w:line="256" w:lineRule="auto"/>
        <w:ind w:left="0" w:right="0"/>
        <w:rPr>
          <w:rFonts w:eastAsia="Calibri" w:cs="Times New Roman"/>
          <w:color w:val="000000"/>
          <w:szCs w:val="24"/>
          <w:lang w:eastAsia="ru-RU"/>
        </w:rPr>
      </w:pPr>
    </w:p>
    <w:p w:rsidR="00B80D35" w:rsidRDefault="00B80D35" w:rsidP="00AC0DC0">
      <w:pPr>
        <w:tabs>
          <w:tab w:val="left" w:pos="709"/>
        </w:tabs>
        <w:spacing w:after="200" w:line="256" w:lineRule="auto"/>
        <w:ind w:left="0" w:right="0"/>
        <w:rPr>
          <w:rFonts w:eastAsia="Calibri" w:cs="Times New Roman"/>
          <w:color w:val="000000"/>
          <w:szCs w:val="24"/>
          <w:lang w:eastAsia="ru-RU"/>
        </w:rPr>
      </w:pPr>
    </w:p>
    <w:p w:rsidR="00B80D35" w:rsidRDefault="00B80D35" w:rsidP="00AC0DC0">
      <w:pPr>
        <w:tabs>
          <w:tab w:val="left" w:pos="709"/>
        </w:tabs>
        <w:spacing w:after="200" w:line="256" w:lineRule="auto"/>
        <w:ind w:left="0" w:right="0"/>
        <w:rPr>
          <w:rFonts w:eastAsia="Calibri" w:cs="Times New Roman"/>
          <w:color w:val="000000"/>
          <w:szCs w:val="24"/>
          <w:lang w:eastAsia="ru-RU"/>
        </w:rPr>
      </w:pPr>
    </w:p>
    <w:p w:rsidR="00B80D35" w:rsidRDefault="00B80D35" w:rsidP="00AC0DC0">
      <w:pPr>
        <w:tabs>
          <w:tab w:val="left" w:pos="709"/>
        </w:tabs>
        <w:spacing w:after="200" w:line="256" w:lineRule="auto"/>
        <w:ind w:left="0" w:right="0"/>
        <w:rPr>
          <w:rFonts w:eastAsia="Calibri" w:cs="Times New Roman"/>
          <w:color w:val="000000"/>
          <w:szCs w:val="24"/>
          <w:lang w:eastAsia="ru-RU"/>
        </w:rPr>
      </w:pPr>
    </w:p>
    <w:p w:rsidR="00B80D35" w:rsidRDefault="00B80D35" w:rsidP="00AC0DC0">
      <w:pPr>
        <w:tabs>
          <w:tab w:val="left" w:pos="709"/>
        </w:tabs>
        <w:spacing w:after="200" w:line="256" w:lineRule="auto"/>
        <w:ind w:left="0" w:right="0"/>
        <w:rPr>
          <w:rFonts w:eastAsia="Calibri" w:cs="Times New Roman"/>
          <w:color w:val="000000"/>
          <w:szCs w:val="24"/>
          <w:lang w:eastAsia="ru-RU"/>
        </w:rPr>
      </w:pPr>
    </w:p>
    <w:p w:rsidR="00B80D35" w:rsidRDefault="00B80D35" w:rsidP="00AC0DC0">
      <w:pPr>
        <w:tabs>
          <w:tab w:val="left" w:pos="709"/>
        </w:tabs>
        <w:spacing w:after="200" w:line="256" w:lineRule="auto"/>
        <w:ind w:left="0" w:right="0"/>
        <w:rPr>
          <w:rFonts w:eastAsia="Calibri" w:cs="Times New Roman"/>
          <w:color w:val="000000"/>
          <w:szCs w:val="24"/>
          <w:lang w:eastAsia="ru-RU"/>
        </w:rPr>
      </w:pPr>
    </w:p>
    <w:p w:rsidR="00E13801" w:rsidRDefault="00E13801" w:rsidP="00AC0DC0">
      <w:pPr>
        <w:tabs>
          <w:tab w:val="left" w:pos="709"/>
        </w:tabs>
        <w:spacing w:after="200" w:line="256" w:lineRule="auto"/>
        <w:ind w:left="0" w:right="0"/>
        <w:rPr>
          <w:rFonts w:eastAsia="Calibri" w:cs="Times New Roman"/>
          <w:color w:val="000000"/>
          <w:szCs w:val="24"/>
          <w:lang w:eastAsia="ru-RU"/>
        </w:rPr>
      </w:pPr>
    </w:p>
    <w:p w:rsidR="00E13801" w:rsidRDefault="00E13801" w:rsidP="00AC0DC0">
      <w:pPr>
        <w:tabs>
          <w:tab w:val="left" w:pos="709"/>
        </w:tabs>
        <w:spacing w:after="200" w:line="256" w:lineRule="auto"/>
        <w:ind w:left="0" w:right="0"/>
        <w:rPr>
          <w:rFonts w:eastAsia="Calibri" w:cs="Times New Roman"/>
          <w:color w:val="000000"/>
          <w:szCs w:val="24"/>
          <w:lang w:eastAsia="ru-RU"/>
        </w:rPr>
      </w:pPr>
    </w:p>
    <w:p w:rsidR="00E13801" w:rsidRDefault="00E13801" w:rsidP="00AC0DC0">
      <w:pPr>
        <w:tabs>
          <w:tab w:val="left" w:pos="709"/>
        </w:tabs>
        <w:spacing w:after="200" w:line="256" w:lineRule="auto"/>
        <w:ind w:left="0" w:right="0"/>
        <w:rPr>
          <w:rFonts w:eastAsia="Calibri" w:cs="Times New Roman"/>
          <w:color w:val="000000"/>
          <w:szCs w:val="24"/>
          <w:lang w:eastAsia="ru-RU"/>
        </w:rPr>
      </w:pPr>
    </w:p>
    <w:p w:rsidR="00E13801" w:rsidRDefault="00E13801" w:rsidP="00AC0DC0">
      <w:pPr>
        <w:tabs>
          <w:tab w:val="left" w:pos="709"/>
        </w:tabs>
        <w:spacing w:after="200" w:line="256" w:lineRule="auto"/>
        <w:ind w:left="0" w:right="0"/>
        <w:rPr>
          <w:rFonts w:eastAsia="Calibri" w:cs="Times New Roman"/>
          <w:color w:val="000000"/>
          <w:szCs w:val="24"/>
          <w:lang w:eastAsia="ru-RU"/>
        </w:rPr>
      </w:pPr>
    </w:p>
    <w:p w:rsidR="00E13801" w:rsidRDefault="00E13801" w:rsidP="00AC0DC0">
      <w:pPr>
        <w:tabs>
          <w:tab w:val="left" w:pos="709"/>
        </w:tabs>
        <w:spacing w:after="200" w:line="256" w:lineRule="auto"/>
        <w:ind w:left="0" w:right="0"/>
        <w:rPr>
          <w:rFonts w:eastAsia="Calibri" w:cs="Times New Roman"/>
          <w:color w:val="000000"/>
          <w:szCs w:val="24"/>
          <w:lang w:eastAsia="ru-RU"/>
        </w:rPr>
      </w:pPr>
    </w:p>
    <w:p w:rsidR="00E13801" w:rsidRDefault="00E13801" w:rsidP="00AC0DC0">
      <w:pPr>
        <w:tabs>
          <w:tab w:val="left" w:pos="709"/>
        </w:tabs>
        <w:spacing w:after="200" w:line="256" w:lineRule="auto"/>
        <w:ind w:left="0" w:right="0"/>
        <w:rPr>
          <w:rFonts w:eastAsia="Calibri" w:cs="Times New Roman"/>
          <w:color w:val="000000"/>
          <w:szCs w:val="24"/>
          <w:lang w:eastAsia="ru-RU"/>
        </w:rPr>
      </w:pPr>
    </w:p>
    <w:p w:rsidR="00E13801" w:rsidRDefault="00E13801" w:rsidP="00AC0DC0">
      <w:pPr>
        <w:tabs>
          <w:tab w:val="left" w:pos="709"/>
        </w:tabs>
        <w:spacing w:after="200" w:line="256" w:lineRule="auto"/>
        <w:ind w:left="0" w:right="0"/>
        <w:rPr>
          <w:rFonts w:eastAsia="Calibri" w:cs="Times New Roman"/>
          <w:color w:val="000000"/>
          <w:szCs w:val="24"/>
          <w:lang w:eastAsia="ru-RU"/>
        </w:rPr>
      </w:pPr>
    </w:p>
    <w:p w:rsidR="00E13801" w:rsidRDefault="00E13801" w:rsidP="00AC0DC0">
      <w:pPr>
        <w:tabs>
          <w:tab w:val="left" w:pos="709"/>
        </w:tabs>
        <w:spacing w:after="200" w:line="256" w:lineRule="auto"/>
        <w:ind w:left="0" w:right="0"/>
        <w:rPr>
          <w:rFonts w:eastAsia="Calibri" w:cs="Times New Roman"/>
          <w:color w:val="000000"/>
          <w:szCs w:val="24"/>
          <w:lang w:eastAsia="ru-RU"/>
        </w:rPr>
      </w:pPr>
    </w:p>
    <w:p w:rsidR="00E13801" w:rsidRDefault="00E13801" w:rsidP="00AC0DC0">
      <w:pPr>
        <w:tabs>
          <w:tab w:val="left" w:pos="709"/>
        </w:tabs>
        <w:spacing w:after="200" w:line="256" w:lineRule="auto"/>
        <w:ind w:left="0" w:right="0"/>
        <w:rPr>
          <w:rFonts w:eastAsia="Calibri" w:cs="Times New Roman"/>
          <w:color w:val="000000"/>
          <w:szCs w:val="24"/>
          <w:lang w:eastAsia="ru-RU"/>
        </w:rPr>
      </w:pPr>
    </w:p>
    <w:p w:rsidR="00E13801" w:rsidRDefault="00E13801" w:rsidP="00AC0DC0">
      <w:pPr>
        <w:tabs>
          <w:tab w:val="left" w:pos="709"/>
        </w:tabs>
        <w:spacing w:after="200" w:line="256" w:lineRule="auto"/>
        <w:ind w:left="0" w:right="0"/>
        <w:rPr>
          <w:rFonts w:eastAsia="Calibri" w:cs="Times New Roman"/>
          <w:color w:val="000000"/>
          <w:szCs w:val="24"/>
          <w:lang w:eastAsia="ru-RU"/>
        </w:rPr>
      </w:pPr>
      <w:bookmarkStart w:id="0" w:name="_GoBack"/>
      <w:bookmarkEnd w:id="0"/>
    </w:p>
    <w:p w:rsidR="00B80D35" w:rsidRDefault="00B80D35" w:rsidP="00AC0DC0">
      <w:pPr>
        <w:tabs>
          <w:tab w:val="left" w:pos="709"/>
        </w:tabs>
        <w:spacing w:after="200" w:line="256" w:lineRule="auto"/>
        <w:ind w:left="0" w:right="0"/>
        <w:rPr>
          <w:rFonts w:eastAsia="Calibri" w:cs="Times New Roman"/>
          <w:color w:val="000000"/>
          <w:szCs w:val="24"/>
          <w:lang w:eastAsia="ru-RU"/>
        </w:rPr>
      </w:pPr>
    </w:p>
    <w:p w:rsidR="00B80D35" w:rsidRPr="00AC0DC0" w:rsidRDefault="00B80D35" w:rsidP="00AC0DC0">
      <w:pPr>
        <w:tabs>
          <w:tab w:val="left" w:pos="709"/>
        </w:tabs>
        <w:spacing w:after="200" w:line="256" w:lineRule="auto"/>
        <w:ind w:left="0" w:right="0"/>
        <w:rPr>
          <w:rFonts w:eastAsia="Calibri" w:cs="Times New Roman"/>
          <w:color w:val="000000"/>
          <w:szCs w:val="24"/>
          <w:lang w:eastAsia="ru-RU"/>
        </w:rPr>
      </w:pPr>
    </w:p>
    <w:p w:rsidR="00B15841" w:rsidRDefault="00B15841" w:rsidP="0093127F">
      <w:pPr>
        <w:ind w:left="0" w:right="0"/>
        <w:jc w:val="right"/>
      </w:pPr>
      <w:r>
        <w:t>Додаток 3</w:t>
      </w:r>
    </w:p>
    <w:p w:rsidR="0093127F" w:rsidRPr="00161F6E" w:rsidRDefault="0093127F" w:rsidP="0093127F">
      <w:pPr>
        <w:ind w:left="4962" w:right="0"/>
        <w:jc w:val="right"/>
        <w:rPr>
          <w:rFonts w:eastAsia="Times New Roman"/>
          <w:szCs w:val="24"/>
          <w:lang w:eastAsia="uk-UA"/>
        </w:rPr>
      </w:pPr>
      <w:r w:rsidRPr="00161F6E">
        <w:rPr>
          <w:rFonts w:eastAsia="Times New Roman"/>
          <w:szCs w:val="24"/>
          <w:lang w:eastAsia="uk-UA"/>
        </w:rPr>
        <w:t xml:space="preserve">до Договору про </w:t>
      </w:r>
      <w:r>
        <w:rPr>
          <w:rFonts w:eastAsia="Times New Roman"/>
          <w:szCs w:val="24"/>
          <w:lang w:eastAsia="uk-UA"/>
        </w:rPr>
        <w:t>закупівлю</w:t>
      </w:r>
    </w:p>
    <w:p w:rsidR="0093127F" w:rsidRPr="002025F5" w:rsidRDefault="0093127F" w:rsidP="0093127F">
      <w:pPr>
        <w:ind w:left="4962" w:right="0"/>
        <w:jc w:val="right"/>
        <w:rPr>
          <w:rFonts w:eastAsia="Times New Roman"/>
          <w:szCs w:val="24"/>
          <w:lang w:eastAsia="uk-UA"/>
        </w:rPr>
      </w:pPr>
      <w:r w:rsidRPr="00161F6E">
        <w:rPr>
          <w:rFonts w:eastAsia="Times New Roman"/>
          <w:szCs w:val="24"/>
          <w:lang w:eastAsia="uk-UA"/>
        </w:rPr>
        <w:t xml:space="preserve">електричної енергії </w:t>
      </w:r>
    </w:p>
    <w:p w:rsidR="00B15841" w:rsidRDefault="000D53FA" w:rsidP="0093127F">
      <w:pPr>
        <w:ind w:left="0" w:right="0"/>
        <w:jc w:val="right"/>
      </w:pPr>
      <w:r>
        <w:t xml:space="preserve">від  __________ 2024 </w:t>
      </w:r>
      <w:r w:rsidR="00B15841">
        <w:t>№ _____</w:t>
      </w:r>
    </w:p>
    <w:p w:rsidR="00B15841" w:rsidRDefault="00B15841" w:rsidP="00B15841">
      <w:pPr>
        <w:ind w:left="0" w:right="0"/>
      </w:pPr>
    </w:p>
    <w:p w:rsidR="0093127F" w:rsidRPr="0093127F" w:rsidRDefault="0093127F" w:rsidP="0093127F">
      <w:pPr>
        <w:widowControl w:val="0"/>
        <w:ind w:left="0" w:right="0" w:firstLine="0"/>
        <w:jc w:val="center"/>
        <w:rPr>
          <w:rFonts w:eastAsia="Times New Roman" w:cs="Times New Roman"/>
          <w:b/>
          <w:sz w:val="20"/>
          <w:szCs w:val="20"/>
          <w:lang w:eastAsia="ru-RU"/>
        </w:rPr>
      </w:pPr>
      <w:r w:rsidRPr="0093127F">
        <w:rPr>
          <w:rFonts w:eastAsia="Times New Roman" w:cs="Times New Roman"/>
          <w:b/>
          <w:sz w:val="20"/>
          <w:szCs w:val="20"/>
          <w:lang w:eastAsia="ru-RU"/>
        </w:rPr>
        <w:t>КОМЕРЦІЙНА ПРОПОЗИЦІЯ</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7088"/>
      </w:tblGrid>
      <w:tr w:rsidR="0093127F" w:rsidRPr="0093127F" w:rsidTr="003C2732">
        <w:trPr>
          <w:trHeight w:val="323"/>
          <w:jc w:val="center"/>
        </w:trPr>
        <w:tc>
          <w:tcPr>
            <w:tcW w:w="3539" w:type="dxa"/>
            <w:shd w:val="clear" w:color="auto" w:fill="auto"/>
          </w:tcPr>
          <w:p w:rsidR="0093127F" w:rsidRPr="0093127F" w:rsidRDefault="0093127F" w:rsidP="0093127F">
            <w:pPr>
              <w:ind w:left="0" w:right="0" w:firstLine="0"/>
              <w:jc w:val="center"/>
              <w:rPr>
                <w:rFonts w:eastAsia="Times New Roman" w:cs="Times New Roman"/>
                <w:b/>
                <w:iCs/>
                <w:color w:val="000000"/>
                <w:sz w:val="20"/>
                <w:szCs w:val="20"/>
                <w:lang w:eastAsia="ru-RU"/>
              </w:rPr>
            </w:pPr>
            <w:r w:rsidRPr="0093127F">
              <w:rPr>
                <w:rFonts w:eastAsia="Times New Roman" w:cs="Times New Roman"/>
                <w:b/>
                <w:i/>
                <w:iCs/>
                <w:color w:val="000000"/>
                <w:sz w:val="20"/>
                <w:szCs w:val="20"/>
                <w:lang w:eastAsia="ru-RU"/>
              </w:rPr>
              <w:t>Умова</w:t>
            </w:r>
          </w:p>
        </w:tc>
        <w:tc>
          <w:tcPr>
            <w:tcW w:w="7088" w:type="dxa"/>
            <w:shd w:val="clear" w:color="auto" w:fill="auto"/>
          </w:tcPr>
          <w:p w:rsidR="0093127F" w:rsidRPr="0093127F" w:rsidRDefault="0093127F" w:rsidP="0093127F">
            <w:pPr>
              <w:ind w:left="0" w:right="0" w:firstLine="0"/>
              <w:jc w:val="center"/>
              <w:rPr>
                <w:rFonts w:eastAsia="Times New Roman" w:cs="Times New Roman"/>
                <w:b/>
                <w:iCs/>
                <w:color w:val="000000"/>
                <w:sz w:val="20"/>
                <w:szCs w:val="20"/>
                <w:lang w:eastAsia="ru-RU"/>
              </w:rPr>
            </w:pPr>
            <w:r w:rsidRPr="0093127F">
              <w:rPr>
                <w:rFonts w:eastAsia="Times New Roman" w:cs="Times New Roman"/>
                <w:b/>
                <w:i/>
                <w:iCs/>
                <w:color w:val="000000"/>
                <w:sz w:val="20"/>
                <w:szCs w:val="20"/>
                <w:lang w:eastAsia="ru-RU"/>
              </w:rPr>
              <w:t>Пропозиція</w:t>
            </w:r>
          </w:p>
        </w:tc>
      </w:tr>
      <w:tr w:rsidR="0093127F" w:rsidRPr="0093127F" w:rsidTr="003C2732">
        <w:trPr>
          <w:jc w:val="center"/>
        </w:trPr>
        <w:tc>
          <w:tcPr>
            <w:tcW w:w="3539" w:type="dxa"/>
            <w:shd w:val="clear" w:color="auto" w:fill="auto"/>
          </w:tcPr>
          <w:p w:rsidR="0093127F" w:rsidRPr="0093127F" w:rsidRDefault="0093127F" w:rsidP="0093127F">
            <w:pPr>
              <w:numPr>
                <w:ilvl w:val="0"/>
                <w:numId w:val="2"/>
              </w:numPr>
              <w:tabs>
                <w:tab w:val="left" w:pos="284"/>
              </w:tabs>
              <w:ind w:left="0" w:right="0" w:firstLine="0"/>
              <w:jc w:val="left"/>
              <w:rPr>
                <w:rFonts w:eastAsia="Times New Roman" w:cs="Times New Roman"/>
                <w:i/>
                <w:iCs/>
                <w:color w:val="000000"/>
                <w:sz w:val="20"/>
                <w:szCs w:val="20"/>
                <w:lang w:eastAsia="ru-RU"/>
              </w:rPr>
            </w:pPr>
            <w:r w:rsidRPr="0093127F">
              <w:rPr>
                <w:rFonts w:eastAsia="Times New Roman" w:cs="Times New Roman"/>
                <w:i/>
                <w:iCs/>
                <w:color w:val="000000"/>
                <w:sz w:val="20"/>
                <w:szCs w:val="20"/>
                <w:lang w:eastAsia="ru-RU"/>
              </w:rPr>
              <w:t>Ціна (тариф) електричної енергії</w:t>
            </w:r>
          </w:p>
        </w:tc>
        <w:tc>
          <w:tcPr>
            <w:tcW w:w="7088" w:type="dxa"/>
            <w:shd w:val="clear" w:color="auto" w:fill="auto"/>
          </w:tcPr>
          <w:p w:rsidR="0093127F" w:rsidRPr="0093127F" w:rsidRDefault="0093127F" w:rsidP="0093127F">
            <w:pPr>
              <w:ind w:left="0" w:right="0" w:firstLine="0"/>
              <w:rPr>
                <w:rFonts w:eastAsia="Times New Roman" w:cs="Times New Roman"/>
                <w:b/>
                <w:bCs/>
                <w:sz w:val="20"/>
                <w:szCs w:val="20"/>
                <w:lang w:eastAsia="ru-RU"/>
              </w:rPr>
            </w:pPr>
            <w:r w:rsidRPr="0093127F">
              <w:rPr>
                <w:rFonts w:eastAsia="Times New Roman" w:cs="Times New Roman"/>
                <w:sz w:val="20"/>
                <w:szCs w:val="20"/>
                <w:lang w:eastAsia="ru-RU"/>
              </w:rPr>
              <w:t xml:space="preserve">Ціна </w:t>
            </w:r>
            <w:r w:rsidRPr="0093127F">
              <w:rPr>
                <w:rFonts w:eastAsia="Times New Roman" w:cs="Times New Roman"/>
                <w:b/>
                <w:bCs/>
                <w:sz w:val="20"/>
                <w:szCs w:val="20"/>
                <w:lang w:eastAsia="ru-RU"/>
              </w:rPr>
              <w:t xml:space="preserve">(Ц) </w:t>
            </w:r>
            <w:r w:rsidRPr="0093127F">
              <w:rPr>
                <w:rFonts w:eastAsia="Times New Roman" w:cs="Times New Roman"/>
                <w:sz w:val="20"/>
                <w:szCs w:val="20"/>
                <w:lang w:eastAsia="ru-RU"/>
              </w:rPr>
              <w:t xml:space="preserve"> за </w:t>
            </w:r>
            <w:r w:rsidRPr="0093127F">
              <w:rPr>
                <w:rFonts w:eastAsia="Times New Roman" w:cs="Times New Roman"/>
                <w:b/>
                <w:bCs/>
                <w:sz w:val="20"/>
                <w:szCs w:val="20"/>
                <w:lang w:eastAsia="ru-RU"/>
              </w:rPr>
              <w:t xml:space="preserve">1 кВт*год </w:t>
            </w:r>
            <w:r w:rsidRPr="0093127F">
              <w:rPr>
                <w:rFonts w:eastAsia="Times New Roman" w:cs="Times New Roman"/>
                <w:bCs/>
                <w:sz w:val="20"/>
                <w:szCs w:val="20"/>
                <w:lang w:eastAsia="ru-RU"/>
              </w:rPr>
              <w:t>електричної енергії</w:t>
            </w:r>
            <w:r w:rsidRPr="0093127F">
              <w:rPr>
                <w:rFonts w:eastAsia="Times New Roman" w:cs="Times New Roman"/>
                <w:b/>
                <w:bCs/>
                <w:sz w:val="20"/>
                <w:szCs w:val="20"/>
                <w:lang w:eastAsia="ru-RU"/>
              </w:rPr>
              <w:t xml:space="preserve">, </w:t>
            </w:r>
            <w:r w:rsidRPr="0093127F">
              <w:rPr>
                <w:rFonts w:eastAsia="Times New Roman" w:cs="Times New Roman"/>
                <w:bCs/>
                <w:sz w:val="20"/>
                <w:szCs w:val="20"/>
                <w:lang w:eastAsia="ru-RU"/>
              </w:rPr>
              <w:t>станом на дату укладання цього Договору</w:t>
            </w:r>
            <w:r w:rsidRPr="0093127F">
              <w:rPr>
                <w:rFonts w:eastAsia="Times New Roman" w:cs="Times New Roman"/>
                <w:b/>
                <w:bCs/>
                <w:sz w:val="20"/>
                <w:szCs w:val="20"/>
                <w:lang w:eastAsia="ru-RU"/>
              </w:rPr>
              <w:t>,</w:t>
            </w:r>
            <w:r w:rsidRPr="0093127F">
              <w:rPr>
                <w:rFonts w:eastAsia="Times New Roman" w:cs="Times New Roman"/>
                <w:bCs/>
                <w:sz w:val="20"/>
                <w:szCs w:val="20"/>
                <w:lang w:eastAsia="ru-RU"/>
              </w:rPr>
              <w:t xml:space="preserve"> </w:t>
            </w:r>
            <w:r w:rsidRPr="0093127F">
              <w:rPr>
                <w:rFonts w:eastAsia="Times New Roman" w:cs="Times New Roman"/>
                <w:b/>
                <w:bCs/>
                <w:sz w:val="20"/>
                <w:szCs w:val="20"/>
                <w:lang w:eastAsia="ru-RU"/>
              </w:rPr>
              <w:t>становить:</w:t>
            </w:r>
          </w:p>
          <w:p w:rsidR="0093127F" w:rsidRPr="0093127F" w:rsidRDefault="0093127F" w:rsidP="0093127F">
            <w:pPr>
              <w:ind w:left="0" w:right="0" w:firstLine="709"/>
              <w:rPr>
                <w:rFonts w:eastAsia="Times New Roman" w:cs="Times New Roman"/>
                <w:b/>
                <w:bCs/>
                <w:sz w:val="20"/>
                <w:szCs w:val="20"/>
                <w:lang w:eastAsia="ru-RU"/>
              </w:rPr>
            </w:pPr>
            <w:r w:rsidRPr="0093127F">
              <w:rPr>
                <w:rFonts w:eastAsia="Times New Roman" w:cs="Times New Roman"/>
                <w:b/>
                <w:bCs/>
                <w:sz w:val="20"/>
                <w:szCs w:val="20"/>
                <w:lang w:eastAsia="ru-RU"/>
              </w:rPr>
              <w:t xml:space="preserve">Ц = _____ без ПДВ,  </w:t>
            </w:r>
            <w:proofErr w:type="spellStart"/>
            <w:r w:rsidRPr="0093127F">
              <w:rPr>
                <w:rFonts w:eastAsia="Times New Roman" w:cs="Times New Roman"/>
                <w:b/>
                <w:bCs/>
                <w:sz w:val="20"/>
                <w:szCs w:val="20"/>
                <w:lang w:eastAsia="ru-RU"/>
              </w:rPr>
              <w:t>ПДВ</w:t>
            </w:r>
            <w:proofErr w:type="spellEnd"/>
            <w:r w:rsidRPr="0093127F">
              <w:rPr>
                <w:rFonts w:eastAsia="Times New Roman" w:cs="Times New Roman"/>
                <w:b/>
                <w:bCs/>
                <w:sz w:val="20"/>
                <w:szCs w:val="20"/>
                <w:lang w:eastAsia="ru-RU"/>
              </w:rPr>
              <w:t xml:space="preserve"> 20% _______, з ПДВ – ______ грн.</w:t>
            </w:r>
          </w:p>
          <w:p w:rsidR="0093127F" w:rsidRPr="0093127F" w:rsidRDefault="0093127F" w:rsidP="0093127F">
            <w:pPr>
              <w:ind w:left="0" w:right="0" w:firstLine="0"/>
              <w:rPr>
                <w:rFonts w:eastAsia="Times New Roman" w:cs="Times New Roman"/>
                <w:iCs/>
                <w:color w:val="000000"/>
                <w:sz w:val="20"/>
                <w:szCs w:val="20"/>
                <w:lang w:eastAsia="ru-RU"/>
              </w:rPr>
            </w:pPr>
            <w:r w:rsidRPr="0093127F">
              <w:rPr>
                <w:rFonts w:eastAsia="Times New Roman" w:cs="Times New Roman"/>
                <w:i/>
                <w:iCs/>
                <w:color w:val="000000"/>
                <w:sz w:val="20"/>
                <w:szCs w:val="20"/>
                <w:lang w:eastAsia="ru-RU"/>
              </w:rPr>
              <w:t>де Ц – кінцева ціна для споживача, грн./кВт*год без ПДВ, яка включає в себе такі складові витрат як купівля електроенергії на сегментах ринку електричної енергії, послуги з постачання, грн./кВт*год б</w:t>
            </w:r>
            <w:r>
              <w:rPr>
                <w:rFonts w:eastAsia="Times New Roman" w:cs="Times New Roman"/>
                <w:i/>
                <w:iCs/>
                <w:color w:val="000000"/>
                <w:sz w:val="20"/>
                <w:szCs w:val="20"/>
                <w:lang w:eastAsia="ru-RU"/>
              </w:rPr>
              <w:t>е</w:t>
            </w:r>
            <w:r w:rsidRPr="0093127F">
              <w:rPr>
                <w:rFonts w:eastAsia="Times New Roman" w:cs="Times New Roman"/>
                <w:i/>
                <w:iCs/>
                <w:color w:val="000000"/>
                <w:sz w:val="20"/>
                <w:szCs w:val="20"/>
                <w:lang w:eastAsia="ru-RU"/>
              </w:rPr>
              <w:t>з ПДВ та регульований тариф на послуги з передачі електричної енергії, який затверджується Постановою НКРЕКП, грн./кВт*год без ПДВ.</w:t>
            </w:r>
          </w:p>
          <w:p w:rsidR="0093127F" w:rsidRPr="0093127F" w:rsidRDefault="0093127F" w:rsidP="0093127F">
            <w:pPr>
              <w:ind w:left="0" w:right="0" w:firstLine="0"/>
              <w:rPr>
                <w:rFonts w:eastAsia="Times New Roman" w:cs="Times New Roman"/>
                <w:iCs/>
                <w:color w:val="000000"/>
                <w:sz w:val="20"/>
                <w:szCs w:val="20"/>
                <w:lang w:eastAsia="ru-RU"/>
              </w:rPr>
            </w:pPr>
            <w:r w:rsidRPr="0093127F">
              <w:rPr>
                <w:rFonts w:eastAsia="Times New Roman" w:cs="Times New Roman"/>
                <w:i/>
                <w:iCs/>
                <w:color w:val="000000"/>
                <w:sz w:val="20"/>
                <w:szCs w:val="20"/>
                <w:lang w:eastAsia="ru-RU"/>
              </w:rPr>
              <w:t>Ціна на електричну енергію включає в себе складові витрат, які не залежать від Постачальника, зокрема передача та купівля електроенергії на сегментах ринку електричної енергії. У разі зміни цих складових Постачальник має право змінити ціну на електричну енергію в порядку та на умовах, визначених Договором.</w:t>
            </w:r>
          </w:p>
          <w:p w:rsidR="0093127F" w:rsidRPr="0093127F" w:rsidRDefault="0093127F" w:rsidP="001B594B">
            <w:pPr>
              <w:ind w:left="0" w:right="0" w:firstLine="0"/>
              <w:rPr>
                <w:rFonts w:eastAsia="Times New Roman" w:cs="Times New Roman"/>
                <w:iCs/>
                <w:color w:val="000000"/>
                <w:sz w:val="20"/>
                <w:szCs w:val="20"/>
                <w:lang w:eastAsia="ru-RU"/>
              </w:rPr>
            </w:pPr>
            <w:r w:rsidRPr="0093127F">
              <w:rPr>
                <w:rFonts w:eastAsia="Times New Roman" w:cs="Times New Roman"/>
                <w:i/>
                <w:iCs/>
                <w:color w:val="000000"/>
                <w:sz w:val="20"/>
                <w:szCs w:val="20"/>
                <w:lang w:eastAsia="ru-RU"/>
              </w:rPr>
              <w:t xml:space="preserve">Обсяг: </w:t>
            </w:r>
            <w:r w:rsidR="001B594B">
              <w:rPr>
                <w:rFonts w:eastAsia="Times New Roman" w:cs="Times New Roman"/>
                <w:i/>
                <w:iCs/>
                <w:color w:val="000000"/>
                <w:szCs w:val="24"/>
                <w:lang w:eastAsia="ru-RU"/>
              </w:rPr>
              <w:t>13200</w:t>
            </w:r>
            <w:r w:rsidRPr="0093127F">
              <w:rPr>
                <w:rFonts w:eastAsia="Times New Roman" w:cs="Times New Roman"/>
                <w:i/>
                <w:iCs/>
                <w:color w:val="000000"/>
                <w:szCs w:val="24"/>
                <w:lang w:eastAsia="ru-RU"/>
              </w:rPr>
              <w:t xml:space="preserve"> </w:t>
            </w:r>
            <w:r w:rsidRPr="0093127F">
              <w:rPr>
                <w:rFonts w:eastAsia="Times New Roman" w:cs="Times New Roman"/>
                <w:i/>
                <w:iCs/>
                <w:color w:val="000000"/>
                <w:sz w:val="20"/>
                <w:szCs w:val="20"/>
                <w:lang w:eastAsia="ru-RU"/>
              </w:rPr>
              <w:t>кВт/год</w:t>
            </w:r>
          </w:p>
        </w:tc>
      </w:tr>
      <w:tr w:rsidR="0093127F" w:rsidRPr="0093127F" w:rsidTr="003C2732">
        <w:trPr>
          <w:jc w:val="center"/>
        </w:trPr>
        <w:tc>
          <w:tcPr>
            <w:tcW w:w="3539" w:type="dxa"/>
            <w:shd w:val="clear" w:color="auto" w:fill="auto"/>
          </w:tcPr>
          <w:p w:rsidR="0093127F" w:rsidRPr="0093127F" w:rsidRDefault="0093127F" w:rsidP="0093127F">
            <w:pPr>
              <w:numPr>
                <w:ilvl w:val="0"/>
                <w:numId w:val="2"/>
              </w:numPr>
              <w:tabs>
                <w:tab w:val="left" w:pos="284"/>
              </w:tabs>
              <w:ind w:left="0" w:right="0" w:firstLine="0"/>
              <w:jc w:val="left"/>
              <w:rPr>
                <w:rFonts w:eastAsia="Times New Roman" w:cs="Times New Roman"/>
                <w:i/>
                <w:iCs/>
                <w:color w:val="000000"/>
                <w:sz w:val="20"/>
                <w:szCs w:val="20"/>
                <w:lang w:eastAsia="ru-RU"/>
              </w:rPr>
            </w:pPr>
            <w:r w:rsidRPr="0093127F">
              <w:rPr>
                <w:rFonts w:eastAsia="Times New Roman" w:cs="Times New Roman"/>
                <w:i/>
                <w:iCs/>
                <w:color w:val="000000"/>
                <w:sz w:val="20"/>
                <w:szCs w:val="20"/>
                <w:lang w:eastAsia="ru-RU"/>
              </w:rPr>
              <w:t xml:space="preserve">Спосіб оплати за електричну енергію </w:t>
            </w:r>
          </w:p>
        </w:tc>
        <w:tc>
          <w:tcPr>
            <w:tcW w:w="7088" w:type="dxa"/>
            <w:shd w:val="clear" w:color="auto" w:fill="auto"/>
          </w:tcPr>
          <w:p w:rsidR="0093127F" w:rsidRPr="0093127F" w:rsidRDefault="0093127F" w:rsidP="0093127F">
            <w:pPr>
              <w:ind w:left="0" w:right="0" w:firstLine="0"/>
              <w:rPr>
                <w:rFonts w:eastAsia="Times New Roman" w:cs="Times New Roman"/>
                <w:iCs/>
                <w:color w:val="000000"/>
                <w:sz w:val="20"/>
                <w:szCs w:val="20"/>
                <w:lang w:eastAsia="ru-RU"/>
              </w:rPr>
            </w:pPr>
            <w:r w:rsidRPr="0093127F">
              <w:rPr>
                <w:rFonts w:eastAsia="Times New Roman" w:cs="Times New Roman"/>
                <w:i/>
                <w:iCs/>
                <w:color w:val="000000"/>
                <w:sz w:val="20"/>
                <w:szCs w:val="20"/>
                <w:lang w:eastAsia="ru-RU"/>
              </w:rPr>
              <w:t xml:space="preserve">Оплата вартості електричної енергії за цим Договором здійснюється Споживачем виключно шляхом перерахування коштів на </w:t>
            </w:r>
            <w:proofErr w:type="spellStart"/>
            <w:r w:rsidRPr="0093127F">
              <w:rPr>
                <w:rFonts w:eastAsia="Times New Roman" w:cs="Times New Roman"/>
                <w:i/>
                <w:iCs/>
                <w:color w:val="000000"/>
                <w:sz w:val="20"/>
                <w:szCs w:val="20"/>
                <w:lang w:eastAsia="ru-RU"/>
              </w:rPr>
              <w:t>спецрахунок</w:t>
            </w:r>
            <w:proofErr w:type="spellEnd"/>
            <w:r w:rsidRPr="0093127F">
              <w:rPr>
                <w:rFonts w:eastAsia="Times New Roman" w:cs="Times New Roman"/>
                <w:i/>
                <w:iCs/>
                <w:color w:val="000000"/>
                <w:sz w:val="20"/>
                <w:szCs w:val="20"/>
                <w:lang w:eastAsia="ru-RU"/>
              </w:rPr>
              <w:t xml:space="preserve"> Постачальника в порядку та строки, визначені Договором.</w:t>
            </w:r>
          </w:p>
        </w:tc>
      </w:tr>
      <w:tr w:rsidR="0093127F" w:rsidRPr="0093127F" w:rsidTr="003C2732">
        <w:trPr>
          <w:jc w:val="center"/>
        </w:trPr>
        <w:tc>
          <w:tcPr>
            <w:tcW w:w="3539" w:type="dxa"/>
            <w:shd w:val="clear" w:color="auto" w:fill="auto"/>
          </w:tcPr>
          <w:p w:rsidR="0093127F" w:rsidRPr="0093127F" w:rsidRDefault="0093127F" w:rsidP="0093127F">
            <w:pPr>
              <w:numPr>
                <w:ilvl w:val="0"/>
                <w:numId w:val="2"/>
              </w:numPr>
              <w:tabs>
                <w:tab w:val="left" w:pos="426"/>
              </w:tabs>
              <w:ind w:left="0" w:right="0" w:firstLine="0"/>
              <w:jc w:val="left"/>
              <w:rPr>
                <w:rFonts w:eastAsia="Times New Roman" w:cs="Times New Roman"/>
                <w:i/>
                <w:iCs/>
                <w:color w:val="000000"/>
                <w:sz w:val="20"/>
                <w:szCs w:val="20"/>
                <w:lang w:eastAsia="ru-RU"/>
              </w:rPr>
            </w:pPr>
            <w:r w:rsidRPr="0093127F">
              <w:rPr>
                <w:rFonts w:eastAsia="Times New Roman" w:cs="Times New Roman"/>
                <w:i/>
                <w:iCs/>
                <w:color w:val="000000"/>
                <w:sz w:val="20"/>
                <w:szCs w:val="20"/>
                <w:lang w:eastAsia="ru-RU"/>
              </w:rPr>
              <w:t xml:space="preserve"> Визначення способу оплати послуг з розподілу електричної енергії</w:t>
            </w:r>
          </w:p>
        </w:tc>
        <w:tc>
          <w:tcPr>
            <w:tcW w:w="7088" w:type="dxa"/>
            <w:shd w:val="clear" w:color="auto" w:fill="auto"/>
          </w:tcPr>
          <w:p w:rsidR="0093127F" w:rsidRPr="0093127F" w:rsidRDefault="0093127F" w:rsidP="0093127F">
            <w:pPr>
              <w:ind w:left="0" w:right="0" w:firstLine="0"/>
              <w:rPr>
                <w:rFonts w:eastAsia="Times New Roman" w:cs="Times New Roman"/>
                <w:b/>
                <w:iCs/>
                <w:color w:val="000000"/>
                <w:sz w:val="20"/>
                <w:szCs w:val="20"/>
                <w:lang w:eastAsia="ru-RU"/>
              </w:rPr>
            </w:pPr>
            <w:r w:rsidRPr="0093127F">
              <w:rPr>
                <w:rFonts w:eastAsia="Times New Roman" w:cs="Times New Roman"/>
                <w:b/>
                <w:i/>
                <w:iCs/>
                <w:color w:val="000000"/>
                <w:sz w:val="20"/>
                <w:szCs w:val="20"/>
                <w:lang w:eastAsia="ru-RU"/>
              </w:rPr>
              <w:t>Споживач здійснює оплату послуг з розподілу безпосередньо оператору системи розподілу.</w:t>
            </w:r>
          </w:p>
        </w:tc>
      </w:tr>
      <w:tr w:rsidR="0093127F" w:rsidRPr="0093127F" w:rsidTr="003C2732">
        <w:trPr>
          <w:jc w:val="center"/>
        </w:trPr>
        <w:tc>
          <w:tcPr>
            <w:tcW w:w="3539" w:type="dxa"/>
            <w:shd w:val="clear" w:color="auto" w:fill="auto"/>
          </w:tcPr>
          <w:p w:rsidR="0093127F" w:rsidRPr="0093127F" w:rsidRDefault="0093127F" w:rsidP="0093127F">
            <w:pPr>
              <w:numPr>
                <w:ilvl w:val="0"/>
                <w:numId w:val="2"/>
              </w:numPr>
              <w:tabs>
                <w:tab w:val="left" w:pos="426"/>
              </w:tabs>
              <w:ind w:left="0" w:right="0" w:firstLine="0"/>
              <w:jc w:val="left"/>
              <w:rPr>
                <w:rFonts w:eastAsia="Times New Roman" w:cs="Times New Roman"/>
                <w:i/>
                <w:iCs/>
                <w:color w:val="000000"/>
                <w:sz w:val="20"/>
                <w:szCs w:val="20"/>
                <w:lang w:eastAsia="ru-RU"/>
              </w:rPr>
            </w:pPr>
            <w:r w:rsidRPr="0093127F">
              <w:rPr>
                <w:rFonts w:eastAsia="Times New Roman" w:cs="Times New Roman"/>
                <w:i/>
                <w:iCs/>
                <w:color w:val="000000"/>
                <w:sz w:val="20"/>
                <w:szCs w:val="20"/>
                <w:lang w:eastAsia="ru-RU"/>
              </w:rPr>
              <w:t>Штрафні санкції за порушення умов Договору</w:t>
            </w:r>
          </w:p>
          <w:p w:rsidR="0093127F" w:rsidRPr="0093127F" w:rsidRDefault="0093127F" w:rsidP="0093127F">
            <w:pPr>
              <w:tabs>
                <w:tab w:val="left" w:pos="426"/>
              </w:tabs>
              <w:ind w:left="0" w:right="0" w:firstLine="0"/>
              <w:rPr>
                <w:rFonts w:eastAsia="Times New Roman" w:cs="Times New Roman"/>
                <w:i/>
                <w:iCs/>
                <w:color w:val="000000"/>
                <w:sz w:val="20"/>
                <w:szCs w:val="20"/>
                <w:lang w:eastAsia="ru-RU"/>
              </w:rPr>
            </w:pPr>
          </w:p>
        </w:tc>
        <w:tc>
          <w:tcPr>
            <w:tcW w:w="7088" w:type="dxa"/>
            <w:shd w:val="clear" w:color="auto" w:fill="auto"/>
          </w:tcPr>
          <w:p w:rsidR="0093127F" w:rsidRPr="0093127F" w:rsidRDefault="0093127F" w:rsidP="0093127F">
            <w:pPr>
              <w:ind w:left="0" w:right="0" w:firstLine="0"/>
              <w:rPr>
                <w:rFonts w:eastAsia="Times New Roman" w:cs="Times New Roman"/>
                <w:iCs/>
                <w:color w:val="000000"/>
                <w:sz w:val="20"/>
                <w:szCs w:val="20"/>
                <w:lang w:eastAsia="ru-RU"/>
              </w:rPr>
            </w:pPr>
          </w:p>
        </w:tc>
      </w:tr>
      <w:tr w:rsidR="0093127F" w:rsidRPr="0093127F" w:rsidTr="003C2732">
        <w:trPr>
          <w:jc w:val="center"/>
        </w:trPr>
        <w:tc>
          <w:tcPr>
            <w:tcW w:w="3539" w:type="dxa"/>
            <w:shd w:val="clear" w:color="auto" w:fill="auto"/>
          </w:tcPr>
          <w:p w:rsidR="0093127F" w:rsidRPr="0093127F" w:rsidRDefault="0093127F" w:rsidP="0093127F">
            <w:pPr>
              <w:numPr>
                <w:ilvl w:val="0"/>
                <w:numId w:val="2"/>
              </w:numPr>
              <w:tabs>
                <w:tab w:val="left" w:pos="284"/>
              </w:tabs>
              <w:ind w:left="0" w:right="0" w:firstLine="0"/>
              <w:jc w:val="left"/>
              <w:rPr>
                <w:rFonts w:eastAsia="Times New Roman" w:cs="Times New Roman"/>
                <w:i/>
                <w:iCs/>
                <w:color w:val="000000"/>
                <w:sz w:val="20"/>
                <w:szCs w:val="20"/>
                <w:lang w:eastAsia="ru-RU"/>
              </w:rPr>
            </w:pPr>
            <w:r w:rsidRPr="0093127F">
              <w:rPr>
                <w:rFonts w:eastAsia="Times New Roman" w:cs="Times New Roman"/>
                <w:i/>
                <w:iCs/>
                <w:color w:val="000000"/>
                <w:sz w:val="20"/>
                <w:szCs w:val="20"/>
                <w:lang w:eastAsia="ru-RU"/>
              </w:rPr>
              <w:t>Розмір компенсації Споживачу за недотримання Постачальником якості надання комерційних послуг</w:t>
            </w:r>
          </w:p>
        </w:tc>
        <w:tc>
          <w:tcPr>
            <w:tcW w:w="7088" w:type="dxa"/>
            <w:shd w:val="clear" w:color="auto" w:fill="auto"/>
          </w:tcPr>
          <w:p w:rsidR="0093127F" w:rsidRPr="0093127F" w:rsidRDefault="0093127F" w:rsidP="0093127F">
            <w:pPr>
              <w:ind w:left="0" w:right="0" w:firstLine="0"/>
              <w:rPr>
                <w:rFonts w:eastAsia="Times New Roman" w:cs="Times New Roman"/>
                <w:iCs/>
                <w:color w:val="000000"/>
                <w:sz w:val="20"/>
                <w:szCs w:val="20"/>
                <w:lang w:eastAsia="ru-RU"/>
              </w:rPr>
            </w:pPr>
          </w:p>
        </w:tc>
      </w:tr>
      <w:tr w:rsidR="0093127F" w:rsidRPr="0093127F" w:rsidTr="003C2732">
        <w:trPr>
          <w:jc w:val="center"/>
        </w:trPr>
        <w:tc>
          <w:tcPr>
            <w:tcW w:w="3539" w:type="dxa"/>
            <w:shd w:val="clear" w:color="auto" w:fill="auto"/>
          </w:tcPr>
          <w:p w:rsidR="0093127F" w:rsidRPr="0093127F" w:rsidRDefault="0093127F" w:rsidP="0093127F">
            <w:pPr>
              <w:numPr>
                <w:ilvl w:val="0"/>
                <w:numId w:val="2"/>
              </w:numPr>
              <w:tabs>
                <w:tab w:val="left" w:pos="284"/>
              </w:tabs>
              <w:ind w:left="0" w:right="0" w:firstLine="0"/>
              <w:jc w:val="left"/>
              <w:rPr>
                <w:rFonts w:eastAsia="Times New Roman" w:cs="Times New Roman"/>
                <w:i/>
                <w:iCs/>
                <w:color w:val="000000"/>
                <w:sz w:val="20"/>
                <w:szCs w:val="20"/>
                <w:lang w:eastAsia="ru-RU"/>
              </w:rPr>
            </w:pPr>
            <w:r w:rsidRPr="0093127F">
              <w:rPr>
                <w:rFonts w:eastAsia="Times New Roman" w:cs="Times New Roman"/>
                <w:i/>
                <w:iCs/>
                <w:color w:val="000000"/>
                <w:sz w:val="20"/>
                <w:szCs w:val="20"/>
                <w:lang w:eastAsia="ru-RU"/>
              </w:rPr>
              <w:t>Розмір штрафу за дострокове розривання договору у випадках, не передбачених умовами договору</w:t>
            </w:r>
          </w:p>
        </w:tc>
        <w:tc>
          <w:tcPr>
            <w:tcW w:w="7088" w:type="dxa"/>
            <w:shd w:val="clear" w:color="auto" w:fill="auto"/>
          </w:tcPr>
          <w:p w:rsidR="0093127F" w:rsidRPr="0093127F" w:rsidRDefault="0093127F" w:rsidP="0093127F">
            <w:pPr>
              <w:ind w:left="0" w:right="0" w:firstLine="0"/>
              <w:rPr>
                <w:rFonts w:eastAsia="Times New Roman" w:cs="Times New Roman"/>
                <w:iCs/>
                <w:color w:val="000000"/>
                <w:sz w:val="20"/>
                <w:szCs w:val="20"/>
                <w:lang w:eastAsia="ru-RU"/>
              </w:rPr>
            </w:pPr>
          </w:p>
        </w:tc>
      </w:tr>
      <w:tr w:rsidR="0093127F" w:rsidRPr="0093127F" w:rsidTr="003C2732">
        <w:trPr>
          <w:jc w:val="center"/>
        </w:trPr>
        <w:tc>
          <w:tcPr>
            <w:tcW w:w="3539" w:type="dxa"/>
            <w:shd w:val="clear" w:color="auto" w:fill="auto"/>
          </w:tcPr>
          <w:p w:rsidR="0093127F" w:rsidRPr="0093127F" w:rsidRDefault="0093127F" w:rsidP="0093127F">
            <w:pPr>
              <w:numPr>
                <w:ilvl w:val="0"/>
                <w:numId w:val="2"/>
              </w:numPr>
              <w:tabs>
                <w:tab w:val="left" w:pos="284"/>
              </w:tabs>
              <w:ind w:left="0" w:right="0" w:firstLine="0"/>
              <w:jc w:val="left"/>
              <w:rPr>
                <w:rFonts w:eastAsia="Times New Roman" w:cs="Times New Roman"/>
                <w:i/>
                <w:iCs/>
                <w:color w:val="000000"/>
                <w:sz w:val="20"/>
                <w:szCs w:val="20"/>
                <w:lang w:eastAsia="ru-RU"/>
              </w:rPr>
            </w:pPr>
            <w:r w:rsidRPr="0093127F">
              <w:rPr>
                <w:rFonts w:eastAsia="Times New Roman" w:cs="Times New Roman"/>
                <w:i/>
                <w:iCs/>
                <w:color w:val="000000"/>
                <w:sz w:val="20"/>
                <w:szCs w:val="20"/>
                <w:lang w:eastAsia="ru-RU"/>
              </w:rPr>
              <w:t>Можливість надання пільг, субсидій</w:t>
            </w:r>
          </w:p>
        </w:tc>
        <w:tc>
          <w:tcPr>
            <w:tcW w:w="7088" w:type="dxa"/>
            <w:shd w:val="clear" w:color="auto" w:fill="auto"/>
          </w:tcPr>
          <w:p w:rsidR="0093127F" w:rsidRPr="0093127F" w:rsidRDefault="0093127F" w:rsidP="0093127F">
            <w:pPr>
              <w:ind w:left="0" w:right="0" w:firstLine="0"/>
              <w:rPr>
                <w:rFonts w:eastAsia="Times New Roman" w:cs="Times New Roman"/>
                <w:iCs/>
                <w:color w:val="000000"/>
                <w:sz w:val="20"/>
                <w:szCs w:val="20"/>
                <w:lang w:eastAsia="ru-RU"/>
              </w:rPr>
            </w:pPr>
          </w:p>
        </w:tc>
      </w:tr>
    </w:tbl>
    <w:p w:rsidR="00B15841" w:rsidRDefault="00B15841" w:rsidP="00B15841">
      <w:pPr>
        <w:ind w:left="0" w:right="0"/>
      </w:pPr>
    </w:p>
    <w:tbl>
      <w:tblPr>
        <w:tblW w:w="10313" w:type="dxa"/>
        <w:tblInd w:w="524" w:type="dxa"/>
        <w:tblLook w:val="00A0" w:firstRow="1" w:lastRow="0" w:firstColumn="1" w:lastColumn="0" w:noHBand="0" w:noVBand="0"/>
      </w:tblPr>
      <w:tblGrid>
        <w:gridCol w:w="5635"/>
        <w:gridCol w:w="4678"/>
      </w:tblGrid>
      <w:tr w:rsidR="008A6B76" w:rsidRPr="0060143D" w:rsidTr="003C2732">
        <w:tc>
          <w:tcPr>
            <w:tcW w:w="5635" w:type="dxa"/>
            <w:hideMark/>
          </w:tcPr>
          <w:p w:rsidR="008A6B76" w:rsidRPr="0060143D" w:rsidRDefault="008A6B76" w:rsidP="003C2732">
            <w:pPr>
              <w:keepNext/>
              <w:keepLines/>
              <w:ind w:left="0" w:right="0" w:firstLine="0"/>
              <w:jc w:val="left"/>
              <w:outlineLvl w:val="1"/>
              <w:rPr>
                <w:rFonts w:eastAsia="Calibri" w:cs="Times New Roman"/>
                <w:b/>
                <w:bCs/>
                <w:color w:val="000000"/>
                <w:szCs w:val="24"/>
                <w:lang w:eastAsia="ru-RU"/>
              </w:rPr>
            </w:pPr>
            <w:r w:rsidRPr="0060143D">
              <w:rPr>
                <w:rFonts w:eastAsia="Calibri" w:cs="Times New Roman"/>
                <w:b/>
                <w:bCs/>
                <w:color w:val="000000"/>
                <w:szCs w:val="24"/>
                <w:lang w:eastAsia="ru-RU"/>
              </w:rPr>
              <w:t>«ПОСТАЧАЛЬНИК»</w:t>
            </w:r>
          </w:p>
          <w:p w:rsidR="008A6B76" w:rsidRPr="0060143D" w:rsidRDefault="008A6B76" w:rsidP="003C2732">
            <w:pPr>
              <w:keepNext/>
              <w:keepLines/>
              <w:tabs>
                <w:tab w:val="left" w:pos="3795"/>
              </w:tabs>
              <w:ind w:left="0" w:right="0" w:firstLine="0"/>
              <w:jc w:val="left"/>
              <w:outlineLvl w:val="1"/>
              <w:rPr>
                <w:rFonts w:eastAsia="Calibri" w:cs="Times New Roman"/>
                <w:color w:val="000000"/>
                <w:szCs w:val="24"/>
                <w:lang w:eastAsia="ru-RU"/>
              </w:rPr>
            </w:pPr>
            <w:r w:rsidRPr="0060143D">
              <w:rPr>
                <w:rFonts w:eastAsia="Calibri" w:cs="Times New Roman"/>
                <w:color w:val="000000"/>
                <w:szCs w:val="24"/>
                <w:lang w:eastAsia="ru-RU"/>
              </w:rPr>
              <w:t>________________ _____________</w:t>
            </w:r>
          </w:p>
          <w:p w:rsidR="008A6B76" w:rsidRPr="0060143D" w:rsidRDefault="008A6B76" w:rsidP="003C2732">
            <w:pPr>
              <w:keepNext/>
              <w:keepLines/>
              <w:tabs>
                <w:tab w:val="left" w:pos="1134"/>
              </w:tabs>
              <w:ind w:left="0" w:right="0" w:firstLine="0"/>
              <w:jc w:val="left"/>
              <w:outlineLvl w:val="1"/>
              <w:rPr>
                <w:rFonts w:eastAsia="Calibri" w:cs="Times New Roman"/>
                <w:color w:val="000000"/>
                <w:szCs w:val="24"/>
                <w:lang w:eastAsia="ru-RU"/>
              </w:rPr>
            </w:pPr>
            <w:r w:rsidRPr="0060143D">
              <w:rPr>
                <w:rFonts w:eastAsia="Calibri" w:cs="Times New Roman"/>
                <w:color w:val="000000"/>
                <w:szCs w:val="24"/>
                <w:lang w:eastAsia="ru-RU"/>
              </w:rPr>
              <w:t>М.П.</w:t>
            </w:r>
          </w:p>
        </w:tc>
        <w:tc>
          <w:tcPr>
            <w:tcW w:w="4678" w:type="dxa"/>
            <w:hideMark/>
          </w:tcPr>
          <w:p w:rsidR="008A6B76" w:rsidRPr="0060143D" w:rsidRDefault="008A6B76" w:rsidP="003C2732">
            <w:pPr>
              <w:keepNext/>
              <w:keepLines/>
              <w:ind w:left="0" w:right="0" w:firstLine="0"/>
              <w:jc w:val="left"/>
              <w:outlineLvl w:val="1"/>
              <w:rPr>
                <w:rFonts w:eastAsia="Calibri" w:cs="Times New Roman"/>
                <w:b/>
                <w:bCs/>
                <w:color w:val="000000"/>
                <w:szCs w:val="24"/>
                <w:lang w:eastAsia="ru-RU"/>
              </w:rPr>
            </w:pPr>
            <w:r w:rsidRPr="0060143D">
              <w:rPr>
                <w:rFonts w:eastAsia="Calibri" w:cs="Times New Roman"/>
                <w:b/>
                <w:bCs/>
                <w:color w:val="000000"/>
                <w:szCs w:val="24"/>
                <w:lang w:eastAsia="ru-RU"/>
              </w:rPr>
              <w:t>«СПОЖИВАЧ»</w:t>
            </w:r>
          </w:p>
          <w:p w:rsidR="008A6B76" w:rsidRPr="0060143D" w:rsidRDefault="008A6B76" w:rsidP="003C2732">
            <w:pPr>
              <w:keepNext/>
              <w:keepLines/>
              <w:tabs>
                <w:tab w:val="left" w:pos="3795"/>
              </w:tabs>
              <w:ind w:left="0" w:right="0" w:firstLine="0"/>
              <w:jc w:val="left"/>
              <w:outlineLvl w:val="1"/>
              <w:rPr>
                <w:rFonts w:eastAsia="Calibri" w:cs="Times New Roman"/>
                <w:color w:val="000000"/>
                <w:szCs w:val="24"/>
                <w:lang w:eastAsia="ru-RU"/>
              </w:rPr>
            </w:pPr>
            <w:r w:rsidRPr="0060143D">
              <w:rPr>
                <w:rFonts w:eastAsia="Calibri" w:cs="Times New Roman"/>
                <w:color w:val="000000"/>
                <w:szCs w:val="24"/>
                <w:lang w:eastAsia="ru-RU"/>
              </w:rPr>
              <w:t>________________ _____________</w:t>
            </w:r>
          </w:p>
          <w:p w:rsidR="008A6B76" w:rsidRPr="0060143D" w:rsidRDefault="008A6B76" w:rsidP="003C2732">
            <w:pPr>
              <w:keepNext/>
              <w:keepLines/>
              <w:tabs>
                <w:tab w:val="left" w:pos="1134"/>
              </w:tabs>
              <w:ind w:left="0" w:right="0" w:firstLine="0"/>
              <w:jc w:val="left"/>
              <w:outlineLvl w:val="1"/>
              <w:rPr>
                <w:rFonts w:eastAsia="Calibri" w:cs="Times New Roman"/>
                <w:color w:val="000000"/>
                <w:szCs w:val="24"/>
                <w:lang w:eastAsia="ru-RU"/>
              </w:rPr>
            </w:pPr>
            <w:r w:rsidRPr="0060143D">
              <w:rPr>
                <w:rFonts w:eastAsia="Calibri" w:cs="Times New Roman"/>
                <w:color w:val="000000"/>
                <w:szCs w:val="24"/>
                <w:lang w:eastAsia="ru-RU"/>
              </w:rPr>
              <w:t>М.П.</w:t>
            </w:r>
          </w:p>
        </w:tc>
      </w:tr>
    </w:tbl>
    <w:p w:rsidR="008A6B76" w:rsidRPr="0060143D" w:rsidRDefault="008A6B76" w:rsidP="008A6B76">
      <w:pPr>
        <w:ind w:left="0" w:right="0" w:firstLine="0"/>
        <w:jc w:val="left"/>
        <w:rPr>
          <w:rFonts w:eastAsia="Calibri" w:cs="Times New Roman"/>
          <w:color w:val="000000"/>
          <w:szCs w:val="24"/>
          <w:lang w:eastAsia="ru-RU"/>
        </w:rPr>
      </w:pPr>
    </w:p>
    <w:p w:rsidR="008A6B76" w:rsidRPr="0093127F" w:rsidRDefault="008A6B76" w:rsidP="00B15841">
      <w:pPr>
        <w:ind w:left="0" w:right="0"/>
      </w:pPr>
    </w:p>
    <w:sectPr w:rsidR="008A6B76" w:rsidRPr="0093127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63C44"/>
    <w:multiLevelType w:val="multilevel"/>
    <w:tmpl w:val="A2D2FE78"/>
    <w:lvl w:ilvl="0">
      <w:start w:val="3"/>
      <w:numFmt w:val="decimal"/>
      <w:lvlText w:val="%1."/>
      <w:lvlJc w:val="left"/>
      <w:pPr>
        <w:ind w:left="1789" w:hanging="360"/>
      </w:pPr>
      <w:rPr>
        <w:rFonts w:hint="default"/>
      </w:rPr>
    </w:lvl>
    <w:lvl w:ilvl="1">
      <w:start w:val="1"/>
      <w:numFmt w:val="decimal"/>
      <w:isLgl/>
      <w:lvlText w:val="%1.%2"/>
      <w:lvlJc w:val="left"/>
      <w:pPr>
        <w:ind w:left="2149" w:hanging="360"/>
      </w:pPr>
      <w:rPr>
        <w:rFonts w:hint="default"/>
        <w:b w:val="0"/>
      </w:rPr>
    </w:lvl>
    <w:lvl w:ilvl="2">
      <w:start w:val="1"/>
      <w:numFmt w:val="decimal"/>
      <w:isLgl/>
      <w:lvlText w:val="%1.%2.%3"/>
      <w:lvlJc w:val="left"/>
      <w:pPr>
        <w:ind w:left="2869" w:hanging="720"/>
      </w:pPr>
      <w:rPr>
        <w:rFonts w:hint="default"/>
      </w:rPr>
    </w:lvl>
    <w:lvl w:ilvl="3">
      <w:start w:val="1"/>
      <w:numFmt w:val="decimal"/>
      <w:isLgl/>
      <w:lvlText w:val="%1.%2.%3.%4"/>
      <w:lvlJc w:val="left"/>
      <w:pPr>
        <w:ind w:left="3229" w:hanging="720"/>
      </w:pPr>
      <w:rPr>
        <w:rFonts w:hint="default"/>
      </w:rPr>
    </w:lvl>
    <w:lvl w:ilvl="4">
      <w:start w:val="1"/>
      <w:numFmt w:val="decimal"/>
      <w:isLgl/>
      <w:lvlText w:val="%1.%2.%3.%4.%5"/>
      <w:lvlJc w:val="left"/>
      <w:pPr>
        <w:ind w:left="3949" w:hanging="1080"/>
      </w:pPr>
      <w:rPr>
        <w:rFonts w:hint="default"/>
      </w:rPr>
    </w:lvl>
    <w:lvl w:ilvl="5">
      <w:start w:val="1"/>
      <w:numFmt w:val="decimal"/>
      <w:isLgl/>
      <w:lvlText w:val="%1.%2.%3.%4.%5.%6"/>
      <w:lvlJc w:val="left"/>
      <w:pPr>
        <w:ind w:left="4309" w:hanging="1080"/>
      </w:pPr>
      <w:rPr>
        <w:rFonts w:hint="default"/>
      </w:rPr>
    </w:lvl>
    <w:lvl w:ilvl="6">
      <w:start w:val="1"/>
      <w:numFmt w:val="decimal"/>
      <w:isLgl/>
      <w:lvlText w:val="%1.%2.%3.%4.%5.%6.%7"/>
      <w:lvlJc w:val="left"/>
      <w:pPr>
        <w:ind w:left="5029" w:hanging="1440"/>
      </w:pPr>
      <w:rPr>
        <w:rFonts w:hint="default"/>
      </w:rPr>
    </w:lvl>
    <w:lvl w:ilvl="7">
      <w:start w:val="1"/>
      <w:numFmt w:val="decimal"/>
      <w:isLgl/>
      <w:lvlText w:val="%1.%2.%3.%4.%5.%6.%7.%8"/>
      <w:lvlJc w:val="left"/>
      <w:pPr>
        <w:ind w:left="5389" w:hanging="1440"/>
      </w:pPr>
      <w:rPr>
        <w:rFonts w:hint="default"/>
      </w:rPr>
    </w:lvl>
    <w:lvl w:ilvl="8">
      <w:start w:val="1"/>
      <w:numFmt w:val="decimal"/>
      <w:isLgl/>
      <w:lvlText w:val="%1.%2.%3.%4.%5.%6.%7.%8.%9"/>
      <w:lvlJc w:val="left"/>
      <w:pPr>
        <w:ind w:left="6109" w:hanging="1800"/>
      </w:pPr>
      <w:rPr>
        <w:rFonts w:hint="default"/>
      </w:rPr>
    </w:lvl>
  </w:abstractNum>
  <w:abstractNum w:abstractNumId="1">
    <w:nsid w:val="53750149"/>
    <w:multiLevelType w:val="hybridMultilevel"/>
    <w:tmpl w:val="F9643422"/>
    <w:lvl w:ilvl="0" w:tplc="79A04C10">
      <w:start w:val="1"/>
      <w:numFmt w:val="decimal"/>
      <w:lvlText w:val="%1."/>
      <w:lvlJc w:val="left"/>
      <w:pPr>
        <w:ind w:left="360" w:hanging="360"/>
      </w:pPr>
      <w:rPr>
        <w:i/>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841"/>
    <w:rsid w:val="000D53FA"/>
    <w:rsid w:val="001B594B"/>
    <w:rsid w:val="002025F5"/>
    <w:rsid w:val="00356F2E"/>
    <w:rsid w:val="003C55D5"/>
    <w:rsid w:val="003F1CE7"/>
    <w:rsid w:val="00493445"/>
    <w:rsid w:val="005218F9"/>
    <w:rsid w:val="0060143D"/>
    <w:rsid w:val="00611BA4"/>
    <w:rsid w:val="0063225B"/>
    <w:rsid w:val="006450A7"/>
    <w:rsid w:val="00685AD3"/>
    <w:rsid w:val="006937BB"/>
    <w:rsid w:val="006C689D"/>
    <w:rsid w:val="006F6592"/>
    <w:rsid w:val="007427BD"/>
    <w:rsid w:val="00770700"/>
    <w:rsid w:val="0080356B"/>
    <w:rsid w:val="008A6B76"/>
    <w:rsid w:val="0093127F"/>
    <w:rsid w:val="00951636"/>
    <w:rsid w:val="0097052E"/>
    <w:rsid w:val="00AC0DC0"/>
    <w:rsid w:val="00B15841"/>
    <w:rsid w:val="00B4760C"/>
    <w:rsid w:val="00B80D35"/>
    <w:rsid w:val="00BF1B1B"/>
    <w:rsid w:val="00C50F7B"/>
    <w:rsid w:val="00C65EE3"/>
    <w:rsid w:val="00D1030C"/>
    <w:rsid w:val="00DA748D"/>
    <w:rsid w:val="00DC6973"/>
    <w:rsid w:val="00DD6E71"/>
    <w:rsid w:val="00E13801"/>
    <w:rsid w:val="00F275A5"/>
    <w:rsid w:val="00F34F7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5A5"/>
    <w:pPr>
      <w:spacing w:after="0" w:line="240" w:lineRule="auto"/>
      <w:ind w:left="1134" w:right="567" w:firstLine="567"/>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
    <w:basedOn w:val="a"/>
    <w:link w:val="a4"/>
    <w:uiPriority w:val="34"/>
    <w:qFormat/>
    <w:rsid w:val="00F34F7F"/>
    <w:pPr>
      <w:ind w:left="720" w:right="0" w:firstLine="0"/>
      <w:contextualSpacing/>
      <w:jc w:val="left"/>
    </w:pPr>
    <w:rPr>
      <w:rFonts w:eastAsia="Times New Roman" w:cs="Times New Roman"/>
      <w:szCs w:val="24"/>
      <w:lang w:eastAsia="uk-UA"/>
    </w:rPr>
  </w:style>
  <w:style w:type="character" w:customStyle="1" w:styleId="a4">
    <w:name w:val="Абзац списка Знак"/>
    <w:aliases w:val="название табл/рис Знак"/>
    <w:link w:val="a3"/>
    <w:uiPriority w:val="34"/>
    <w:locked/>
    <w:rsid w:val="00F34F7F"/>
    <w:rPr>
      <w:rFonts w:ascii="Times New Roman" w:eastAsia="Times New Roman" w:hAnsi="Times New Roman" w:cs="Times New Roman"/>
      <w:sz w:val="24"/>
      <w:szCs w:val="24"/>
      <w:lang w:eastAsia="uk-UA"/>
    </w:rPr>
  </w:style>
  <w:style w:type="character" w:customStyle="1" w:styleId="FontStyle11">
    <w:name w:val="Font Style11"/>
    <w:basedOn w:val="a0"/>
    <w:uiPriority w:val="99"/>
    <w:rsid w:val="006C689D"/>
    <w:rPr>
      <w:rFonts w:ascii="Times New Roman" w:hAnsi="Times New Roman" w:cs="Times New Roman"/>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5A5"/>
    <w:pPr>
      <w:spacing w:after="0" w:line="240" w:lineRule="auto"/>
      <w:ind w:left="1134" w:right="567" w:firstLine="567"/>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
    <w:basedOn w:val="a"/>
    <w:link w:val="a4"/>
    <w:uiPriority w:val="34"/>
    <w:qFormat/>
    <w:rsid w:val="00F34F7F"/>
    <w:pPr>
      <w:ind w:left="720" w:right="0" w:firstLine="0"/>
      <w:contextualSpacing/>
      <w:jc w:val="left"/>
    </w:pPr>
    <w:rPr>
      <w:rFonts w:eastAsia="Times New Roman" w:cs="Times New Roman"/>
      <w:szCs w:val="24"/>
      <w:lang w:eastAsia="uk-UA"/>
    </w:rPr>
  </w:style>
  <w:style w:type="character" w:customStyle="1" w:styleId="a4">
    <w:name w:val="Абзац списка Знак"/>
    <w:aliases w:val="название табл/рис Знак"/>
    <w:link w:val="a3"/>
    <w:uiPriority w:val="34"/>
    <w:locked/>
    <w:rsid w:val="00F34F7F"/>
    <w:rPr>
      <w:rFonts w:ascii="Times New Roman" w:eastAsia="Times New Roman" w:hAnsi="Times New Roman" w:cs="Times New Roman"/>
      <w:sz w:val="24"/>
      <w:szCs w:val="24"/>
      <w:lang w:eastAsia="uk-UA"/>
    </w:rPr>
  </w:style>
  <w:style w:type="character" w:customStyle="1" w:styleId="FontStyle11">
    <w:name w:val="Font Style11"/>
    <w:basedOn w:val="a0"/>
    <w:uiPriority w:val="99"/>
    <w:rsid w:val="006C689D"/>
    <w:rPr>
      <w:rFonts w:ascii="Times New Roman" w:hAnsi="Times New Roman"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16</Pages>
  <Words>30257</Words>
  <Characters>17248</Characters>
  <Application>Microsoft Office Word</Application>
  <DocSecurity>0</DocSecurity>
  <Lines>143</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O</Company>
  <LinksUpToDate>false</LinksUpToDate>
  <CharactersWithSpaces>47411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c:creator>
  <cp:lastModifiedBy>1</cp:lastModifiedBy>
  <cp:revision>5</cp:revision>
  <dcterms:created xsi:type="dcterms:W3CDTF">2023-12-26T09:39:00Z</dcterms:created>
  <dcterms:modified xsi:type="dcterms:W3CDTF">2024-04-04T08:40:00Z</dcterms:modified>
</cp:coreProperties>
</file>