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12B5" w:rsidRPr="00BB12B5" w:rsidRDefault="00BB12B5"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_Hlk136004579"/>
      <w:bookmarkStart w:id="1" w:name="_Hlk126319991"/>
      <w:r w:rsidRPr="00BB12B5">
        <w:rPr>
          <w:rFonts w:ascii="Times New Roman" w:eastAsia="Times New Roman" w:hAnsi="Times New Roman" w:cs="Times New Roman"/>
          <w:b/>
          <w:bCs/>
          <w:sz w:val="28"/>
          <w:szCs w:val="28"/>
          <w:lang w:eastAsia="ru-RU"/>
        </w:rPr>
        <w:t xml:space="preserve">Відділ  освіти, сім’ї, молоді, спорту, культури та туризму </w:t>
      </w:r>
      <w:proofErr w:type="spellStart"/>
      <w:r w:rsidRPr="00BB12B5">
        <w:rPr>
          <w:rFonts w:ascii="Times New Roman" w:eastAsia="Times New Roman" w:hAnsi="Times New Roman" w:cs="Times New Roman"/>
          <w:b/>
          <w:bCs/>
          <w:sz w:val="28"/>
          <w:szCs w:val="28"/>
          <w:lang w:eastAsia="ru-RU"/>
        </w:rPr>
        <w:t>Стрижавської</w:t>
      </w:r>
      <w:proofErr w:type="spellEnd"/>
      <w:r w:rsidRPr="00BB12B5">
        <w:rPr>
          <w:rFonts w:ascii="Times New Roman" w:eastAsia="Times New Roman" w:hAnsi="Times New Roman" w:cs="Times New Roman"/>
          <w:b/>
          <w:bCs/>
          <w:sz w:val="28"/>
          <w:szCs w:val="28"/>
          <w:lang w:eastAsia="ru-RU"/>
        </w:rPr>
        <w:t xml:space="preserve"> селищної ради Вінницького району Вінницької області</w:t>
      </w:r>
    </w:p>
    <w:p w:rsidR="00BB12B5" w:rsidRPr="00BB12B5" w:rsidRDefault="00BB12B5"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B12B5" w:rsidRPr="00BB12B5" w:rsidRDefault="00BB12B5"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B12B5" w:rsidRPr="00BB12B5" w:rsidRDefault="00BB12B5"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B12B5" w:rsidRPr="00BB12B5" w:rsidRDefault="00BB12B5"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kern w:val="28"/>
          <w:sz w:val="28"/>
          <w:szCs w:val="28"/>
          <w:lang w:eastAsia="ru-RU"/>
        </w:rPr>
      </w:pPr>
    </w:p>
    <w:p w:rsidR="00BB12B5" w:rsidRPr="00BB12B5" w:rsidRDefault="00BB12B5"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kern w:val="28"/>
          <w:sz w:val="28"/>
          <w:szCs w:val="28"/>
          <w:lang w:eastAsia="ru-RU"/>
        </w:rPr>
      </w:pPr>
      <w:r w:rsidRPr="00BB12B5">
        <w:rPr>
          <w:rFonts w:ascii="Times New Roman" w:hAnsi="Times New Roman" w:cs="Times New Roman"/>
          <w:kern w:val="28"/>
          <w:sz w:val="28"/>
          <w:szCs w:val="28"/>
          <w:lang w:eastAsia="ru-RU"/>
        </w:rPr>
        <w:t xml:space="preserve">Затверджено рішенням </w:t>
      </w:r>
    </w:p>
    <w:p w:rsidR="00BB12B5" w:rsidRPr="00BB12B5" w:rsidRDefault="00BB12B5"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lang w:eastAsia="ru-RU"/>
        </w:rPr>
      </w:pPr>
      <w:r w:rsidRPr="00BB12B5">
        <w:rPr>
          <w:rFonts w:ascii="Times New Roman" w:hAnsi="Times New Roman" w:cs="Times New Roman"/>
          <w:kern w:val="28"/>
          <w:sz w:val="28"/>
          <w:szCs w:val="28"/>
          <w:lang w:eastAsia="ru-RU"/>
        </w:rPr>
        <w:t xml:space="preserve">уповноваженої особи № </w:t>
      </w:r>
      <w:r w:rsidR="007E5344">
        <w:rPr>
          <w:rFonts w:ascii="Times New Roman" w:hAnsi="Times New Roman" w:cs="Times New Roman"/>
          <w:kern w:val="28"/>
          <w:sz w:val="28"/>
          <w:szCs w:val="28"/>
          <w:lang w:eastAsia="ru-RU"/>
        </w:rPr>
        <w:t>34</w:t>
      </w:r>
      <w:r w:rsidRPr="00BB12B5">
        <w:rPr>
          <w:rFonts w:ascii="Times New Roman" w:hAnsi="Times New Roman" w:cs="Times New Roman"/>
          <w:kern w:val="28"/>
          <w:sz w:val="28"/>
          <w:szCs w:val="28"/>
          <w:lang w:eastAsia="ru-RU"/>
        </w:rPr>
        <w:t xml:space="preserve"> від </w:t>
      </w:r>
      <w:r w:rsidR="007E5344">
        <w:rPr>
          <w:rFonts w:ascii="Times New Roman" w:hAnsi="Times New Roman" w:cs="Times New Roman"/>
          <w:kern w:val="28"/>
          <w:sz w:val="28"/>
          <w:szCs w:val="28"/>
          <w:lang w:eastAsia="ru-RU"/>
        </w:rPr>
        <w:t>22.04.2024</w:t>
      </w:r>
    </w:p>
    <w:p w:rsidR="00BB12B5" w:rsidRPr="00BB12B5" w:rsidRDefault="00BB12B5" w:rsidP="00B861E6">
      <w:pPr>
        <w:spacing w:after="0" w:line="240" w:lineRule="auto"/>
        <w:jc w:val="center"/>
        <w:rPr>
          <w:rFonts w:ascii="Times New Roman" w:hAnsi="Times New Roman" w:cs="Times New Roman"/>
          <w:b/>
          <w:sz w:val="28"/>
          <w:szCs w:val="28"/>
          <w:lang w:eastAsia="ru-RU"/>
        </w:rPr>
      </w:pPr>
    </w:p>
    <w:p w:rsidR="00BB12B5" w:rsidRDefault="00BB12B5" w:rsidP="00B861E6">
      <w:pPr>
        <w:spacing w:after="0" w:line="240" w:lineRule="auto"/>
        <w:jc w:val="center"/>
        <w:rPr>
          <w:rFonts w:ascii="Times New Roman" w:hAnsi="Times New Roman" w:cs="Times New Roman"/>
          <w:b/>
          <w:sz w:val="28"/>
          <w:szCs w:val="28"/>
          <w:lang w:eastAsia="ru-RU"/>
        </w:rPr>
      </w:pPr>
    </w:p>
    <w:p w:rsidR="008B2FC8" w:rsidRPr="00BB12B5" w:rsidRDefault="008B2FC8" w:rsidP="00B861E6">
      <w:pPr>
        <w:spacing w:after="0" w:line="240" w:lineRule="auto"/>
        <w:jc w:val="center"/>
        <w:rPr>
          <w:rFonts w:ascii="Times New Roman" w:hAnsi="Times New Roman" w:cs="Times New Roman"/>
          <w:b/>
          <w:sz w:val="28"/>
          <w:szCs w:val="28"/>
          <w:lang w:eastAsia="ru-RU"/>
        </w:rPr>
      </w:pPr>
    </w:p>
    <w:p w:rsidR="00BB12B5" w:rsidRPr="00BB12B5" w:rsidRDefault="00BB12B5" w:rsidP="00B861E6">
      <w:pPr>
        <w:spacing w:after="0" w:line="240" w:lineRule="auto"/>
        <w:jc w:val="center"/>
        <w:rPr>
          <w:rFonts w:ascii="Times New Roman" w:hAnsi="Times New Roman" w:cs="Times New Roman"/>
          <w:b/>
          <w:sz w:val="28"/>
          <w:szCs w:val="28"/>
          <w:lang w:eastAsia="ru-RU"/>
        </w:rPr>
      </w:pPr>
    </w:p>
    <w:p w:rsidR="00BB12B5" w:rsidRPr="00BB12B5" w:rsidRDefault="00BB12B5" w:rsidP="00B861E6">
      <w:pPr>
        <w:spacing w:after="0" w:line="240" w:lineRule="auto"/>
        <w:jc w:val="center"/>
        <w:rPr>
          <w:rFonts w:ascii="Times New Roman" w:hAnsi="Times New Roman" w:cs="Times New Roman"/>
          <w:b/>
          <w:sz w:val="28"/>
          <w:szCs w:val="28"/>
          <w:lang w:eastAsia="ru-RU"/>
        </w:rPr>
      </w:pPr>
    </w:p>
    <w:p w:rsidR="00BB12B5" w:rsidRPr="00BB12B5" w:rsidRDefault="00BB12B5" w:rsidP="00B861E6">
      <w:pPr>
        <w:spacing w:after="0" w:line="240" w:lineRule="auto"/>
        <w:jc w:val="center"/>
        <w:rPr>
          <w:rFonts w:ascii="Times New Roman" w:hAnsi="Times New Roman" w:cs="Times New Roman"/>
          <w:b/>
          <w:sz w:val="28"/>
          <w:szCs w:val="28"/>
          <w:lang w:eastAsia="ru-RU"/>
        </w:rPr>
      </w:pPr>
      <w:r w:rsidRPr="00BB12B5">
        <w:rPr>
          <w:rFonts w:ascii="Times New Roman" w:hAnsi="Times New Roman" w:cs="Times New Roman"/>
          <w:b/>
          <w:sz w:val="28"/>
          <w:szCs w:val="28"/>
          <w:lang w:eastAsia="ru-RU"/>
        </w:rPr>
        <w:t>ТЕНДЕРНА ДОКУМЕНТАЦІЯ</w:t>
      </w:r>
    </w:p>
    <w:p w:rsidR="00BB12B5" w:rsidRPr="00BB12B5" w:rsidRDefault="00BB12B5" w:rsidP="00B861E6">
      <w:pPr>
        <w:spacing w:after="0" w:line="240" w:lineRule="auto"/>
        <w:jc w:val="center"/>
        <w:rPr>
          <w:rFonts w:ascii="Times New Roman" w:hAnsi="Times New Roman" w:cs="Times New Roman"/>
          <w:b/>
          <w:sz w:val="28"/>
          <w:szCs w:val="28"/>
          <w:lang w:eastAsia="ru-RU"/>
        </w:rPr>
      </w:pPr>
      <w:r w:rsidRPr="00BB12B5">
        <w:rPr>
          <w:rFonts w:ascii="Times New Roman" w:hAnsi="Times New Roman" w:cs="Times New Roman"/>
          <w:b/>
          <w:sz w:val="28"/>
          <w:szCs w:val="28"/>
          <w:lang w:eastAsia="ru-RU"/>
        </w:rPr>
        <w:t xml:space="preserve">Відкриті торги </w:t>
      </w:r>
    </w:p>
    <w:p w:rsidR="00BB12B5" w:rsidRDefault="00BB12B5" w:rsidP="00B861E6">
      <w:pPr>
        <w:spacing w:after="0" w:line="240" w:lineRule="auto"/>
        <w:jc w:val="center"/>
        <w:rPr>
          <w:rFonts w:ascii="Times New Roman" w:hAnsi="Times New Roman" w:cs="Times New Roman"/>
          <w:b/>
          <w:sz w:val="28"/>
          <w:szCs w:val="28"/>
          <w:lang w:eastAsia="ru-RU"/>
        </w:rPr>
      </w:pPr>
      <w:r w:rsidRPr="00BB12B5">
        <w:rPr>
          <w:rFonts w:ascii="Times New Roman" w:hAnsi="Times New Roman" w:cs="Times New Roman"/>
          <w:b/>
          <w:sz w:val="28"/>
          <w:szCs w:val="28"/>
          <w:lang w:eastAsia="ru-RU"/>
        </w:rPr>
        <w:t xml:space="preserve">на закупівлю </w:t>
      </w:r>
      <w:r>
        <w:rPr>
          <w:rFonts w:ascii="Times New Roman" w:hAnsi="Times New Roman" w:cs="Times New Roman"/>
          <w:b/>
          <w:sz w:val="28"/>
          <w:szCs w:val="28"/>
          <w:lang w:eastAsia="ru-RU"/>
        </w:rPr>
        <w:t>товарів</w:t>
      </w:r>
      <w:r w:rsidRPr="00BB12B5">
        <w:rPr>
          <w:rFonts w:ascii="Times New Roman" w:hAnsi="Times New Roman" w:cs="Times New Roman"/>
          <w:b/>
          <w:sz w:val="28"/>
          <w:szCs w:val="28"/>
          <w:lang w:eastAsia="ru-RU"/>
        </w:rPr>
        <w:t>:</w:t>
      </w:r>
    </w:p>
    <w:p w:rsidR="00BB12B5" w:rsidRPr="00BB12B5" w:rsidRDefault="00BB12B5" w:rsidP="00B861E6">
      <w:pPr>
        <w:spacing w:after="0" w:line="240" w:lineRule="auto"/>
        <w:jc w:val="center"/>
        <w:rPr>
          <w:rFonts w:ascii="Times New Roman" w:hAnsi="Times New Roman" w:cs="Times New Roman"/>
          <w:b/>
          <w:sz w:val="28"/>
          <w:szCs w:val="28"/>
          <w:lang w:eastAsia="ru-RU"/>
        </w:rPr>
      </w:pPr>
    </w:p>
    <w:p w:rsidR="00BB12B5" w:rsidRPr="00BB12B5" w:rsidRDefault="00BB12B5" w:rsidP="00B861E6">
      <w:pPr>
        <w:spacing w:after="0" w:line="240" w:lineRule="auto"/>
        <w:jc w:val="center"/>
        <w:rPr>
          <w:rFonts w:ascii="Times New Roman" w:hAnsi="Times New Roman" w:cs="Times New Roman"/>
          <w:b/>
          <w:sz w:val="28"/>
          <w:szCs w:val="28"/>
          <w:lang w:eastAsia="ru-RU"/>
        </w:rPr>
      </w:pPr>
      <w:r w:rsidRPr="00BB12B5">
        <w:rPr>
          <w:rFonts w:ascii="Times New Roman" w:hAnsi="Times New Roman" w:cs="Times New Roman"/>
          <w:b/>
          <w:sz w:val="28"/>
          <w:szCs w:val="28"/>
          <w:lang w:eastAsia="ru-RU"/>
        </w:rPr>
        <w:t>Комплекти мультимедійного обладнання для навчальних кабінетів 5-6 класів НУШ</w:t>
      </w:r>
    </w:p>
    <w:p w:rsidR="00BB12B5" w:rsidRPr="00BB12B5" w:rsidRDefault="00BB12B5" w:rsidP="00B861E6">
      <w:pPr>
        <w:spacing w:after="0" w:line="240" w:lineRule="auto"/>
        <w:rPr>
          <w:rFonts w:ascii="Times New Roman" w:hAnsi="Times New Roman" w:cs="Times New Roman"/>
          <w:sz w:val="24"/>
          <w:szCs w:val="24"/>
          <w:lang w:eastAsia="ru-RU"/>
        </w:rPr>
      </w:pPr>
      <w:r w:rsidRPr="00BB12B5">
        <w:rPr>
          <w:rFonts w:ascii="Times New Roman" w:hAnsi="Times New Roman" w:cs="Times New Roman"/>
          <w:b/>
          <w:sz w:val="28"/>
          <w:szCs w:val="28"/>
          <w:lang w:eastAsia="ru-RU"/>
        </w:rPr>
        <w:t xml:space="preserve"> (Код ДК 021:2015 - 32320000-2 Телевізійне й аудіовізуальне обладнання)</w:t>
      </w: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rPr>
          <w:rFonts w:ascii="Times New Roman" w:hAnsi="Times New Roman" w:cs="Times New Roman"/>
          <w:sz w:val="24"/>
          <w:szCs w:val="24"/>
          <w:lang w:eastAsia="ru-RU"/>
        </w:rPr>
      </w:pPr>
    </w:p>
    <w:p w:rsidR="00BB12B5" w:rsidRPr="00BB12B5" w:rsidRDefault="00BB12B5" w:rsidP="00B861E6">
      <w:pPr>
        <w:spacing w:after="0" w:line="240" w:lineRule="auto"/>
        <w:jc w:val="center"/>
        <w:rPr>
          <w:rFonts w:ascii="Times New Roman" w:hAnsi="Times New Roman" w:cs="Times New Roman"/>
          <w:sz w:val="28"/>
          <w:szCs w:val="28"/>
          <w:lang w:eastAsia="ru-RU"/>
        </w:rPr>
      </w:pPr>
      <w:r w:rsidRPr="00BB12B5">
        <w:rPr>
          <w:rFonts w:ascii="Times New Roman" w:hAnsi="Times New Roman" w:cs="Times New Roman"/>
          <w:sz w:val="28"/>
          <w:szCs w:val="28"/>
          <w:lang w:eastAsia="ru-RU"/>
        </w:rPr>
        <w:t xml:space="preserve">Стрижавка – 2024 р. </w:t>
      </w:r>
      <w:bookmarkEnd w:id="0"/>
    </w:p>
    <w:bookmarkEnd w:id="1"/>
    <w:p w:rsidR="00055B36" w:rsidRDefault="00055B36" w:rsidP="00B861E6">
      <w:pPr>
        <w:spacing w:after="0" w:line="240" w:lineRule="auto"/>
        <w:jc w:val="center"/>
        <w:rPr>
          <w:rFonts w:ascii="Times New Roman" w:hAnsi="Times New Roman"/>
          <w:b/>
          <w:bCs/>
          <w:sz w:val="24"/>
          <w:szCs w:val="24"/>
        </w:rPr>
      </w:pPr>
    </w:p>
    <w:p w:rsidR="00BB12B5" w:rsidRDefault="00BB12B5" w:rsidP="00B861E6">
      <w:pPr>
        <w:spacing w:after="0" w:line="240" w:lineRule="auto"/>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679"/>
        <w:gridCol w:w="6372"/>
      </w:tblGrid>
      <w:tr w:rsidR="00326909" w:rsidRPr="00326909" w:rsidTr="00326909">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w:t>
            </w:r>
          </w:p>
        </w:tc>
        <w:tc>
          <w:tcPr>
            <w:tcW w:w="4700" w:type="pct"/>
            <w:gridSpan w:val="2"/>
            <w:shd w:val="clear" w:color="auto" w:fill="FFFFFF"/>
            <w:hideMark/>
          </w:tcPr>
          <w:p w:rsidR="00326909" w:rsidRPr="00326909" w:rsidRDefault="00326909" w:rsidP="00B861E6">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Загальні положення</w:t>
            </w:r>
          </w:p>
        </w:tc>
      </w:tr>
      <w:tr w:rsidR="00326909" w:rsidRPr="00326909" w:rsidTr="00C44841">
        <w:trPr>
          <w:trHeight w:val="17"/>
        </w:trPr>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3309"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Терміни, які вживаються в тендерній документації</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8E58F5" w:rsidRDefault="00326909" w:rsidP="00B861E6">
            <w:pPr>
              <w:spacing w:after="0" w:line="240" w:lineRule="auto"/>
              <w:rPr>
                <w:rFonts w:ascii="Times New Roman" w:eastAsia="Times New Roman" w:hAnsi="Times New Roman" w:cs="Arial"/>
                <w:b/>
                <w:sz w:val="24"/>
                <w:szCs w:val="24"/>
                <w:lang w:eastAsia="ru-RU"/>
              </w:rPr>
            </w:pPr>
            <w:r w:rsidRPr="008E58F5">
              <w:rPr>
                <w:rFonts w:ascii="Times New Roman" w:eastAsia="Times New Roman" w:hAnsi="Times New Roman" w:cs="Arial"/>
                <w:b/>
                <w:sz w:val="24"/>
                <w:szCs w:val="24"/>
                <w:lang w:eastAsia="ru-RU"/>
              </w:rPr>
              <w:t>Інформація про замовника торгів</w:t>
            </w:r>
          </w:p>
        </w:tc>
        <w:tc>
          <w:tcPr>
            <w:tcW w:w="3309"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2.1</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повне найменування</w:t>
            </w:r>
          </w:p>
        </w:tc>
        <w:tc>
          <w:tcPr>
            <w:tcW w:w="3309" w:type="pct"/>
            <w:hideMark/>
          </w:tcPr>
          <w:p w:rsidR="00326909" w:rsidRPr="00326909" w:rsidRDefault="00BB12B5" w:rsidP="00B861E6">
            <w:pPr>
              <w:spacing w:after="0" w:line="240" w:lineRule="auto"/>
              <w:rPr>
                <w:rFonts w:ascii="Times New Roman" w:eastAsia="Times New Roman" w:hAnsi="Times New Roman" w:cs="Arial"/>
                <w:sz w:val="24"/>
                <w:szCs w:val="24"/>
                <w:lang w:eastAsia="ru-RU"/>
              </w:rPr>
            </w:pPr>
            <w:r w:rsidRPr="00BB12B5">
              <w:rPr>
                <w:rFonts w:ascii="Times New Roman" w:hAnsi="Times New Roman"/>
                <w:b/>
                <w:color w:val="000000"/>
                <w:sz w:val="24"/>
                <w:szCs w:val="24"/>
                <w:lang w:eastAsia="uk-UA"/>
              </w:rPr>
              <w:t xml:space="preserve">Відділ  освіти, сім’ї, молоді, спорту, культури та туризму </w:t>
            </w:r>
            <w:proofErr w:type="spellStart"/>
            <w:r w:rsidRPr="00BB12B5">
              <w:rPr>
                <w:rFonts w:ascii="Times New Roman" w:hAnsi="Times New Roman"/>
                <w:b/>
                <w:color w:val="000000"/>
                <w:sz w:val="24"/>
                <w:szCs w:val="24"/>
                <w:lang w:eastAsia="uk-UA"/>
              </w:rPr>
              <w:t>Стрижавської</w:t>
            </w:r>
            <w:proofErr w:type="spellEnd"/>
            <w:r w:rsidRPr="00BB12B5">
              <w:rPr>
                <w:rFonts w:ascii="Times New Roman" w:hAnsi="Times New Roman"/>
                <w:b/>
                <w:color w:val="000000"/>
                <w:sz w:val="24"/>
                <w:szCs w:val="24"/>
                <w:lang w:eastAsia="uk-UA"/>
              </w:rPr>
              <w:t xml:space="preserve"> селищної ради Вінницького району Вінницької області </w:t>
            </w:r>
            <w:r w:rsidR="00326909" w:rsidRPr="008E58F5">
              <w:rPr>
                <w:rFonts w:ascii="Times New Roman" w:eastAsia="Arial" w:hAnsi="Times New Roman" w:cs="Arial"/>
                <w:b/>
                <w:sz w:val="24"/>
                <w:szCs w:val="24"/>
                <w:shd w:val="clear" w:color="auto" w:fill="FFFFFF"/>
                <w:lang w:eastAsia="ru-RU"/>
              </w:rPr>
              <w:t>(</w:t>
            </w:r>
            <w:r w:rsidR="00326909" w:rsidRPr="00326909">
              <w:rPr>
                <w:rFonts w:ascii="Times New Roman" w:eastAsia="Arial" w:hAnsi="Times New Roman" w:cs="Arial"/>
                <w:b/>
                <w:sz w:val="24"/>
                <w:szCs w:val="24"/>
                <w:shd w:val="clear" w:color="auto" w:fill="FFFFFF"/>
                <w:lang w:eastAsia="ru-RU"/>
              </w:rPr>
              <w:t>далі - Замовник)</w:t>
            </w:r>
          </w:p>
        </w:tc>
      </w:tr>
      <w:tr w:rsidR="00BB12B5" w:rsidRPr="00326909" w:rsidTr="00C44841">
        <w:tc>
          <w:tcPr>
            <w:tcW w:w="300" w:type="pct"/>
            <w:shd w:val="clear" w:color="auto" w:fill="FFFFFF"/>
            <w:hideMark/>
          </w:tcPr>
          <w:p w:rsidR="00BB12B5" w:rsidRPr="00326909" w:rsidRDefault="00BB12B5"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2.2</w:t>
            </w:r>
          </w:p>
        </w:tc>
        <w:tc>
          <w:tcPr>
            <w:tcW w:w="1391" w:type="pct"/>
            <w:shd w:val="clear" w:color="auto" w:fill="FFFFFF"/>
            <w:hideMark/>
          </w:tcPr>
          <w:p w:rsidR="00BB12B5" w:rsidRPr="00326909" w:rsidRDefault="00BB12B5"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місцезнаходження</w:t>
            </w:r>
          </w:p>
        </w:tc>
        <w:tc>
          <w:tcPr>
            <w:tcW w:w="3309" w:type="pct"/>
            <w:hideMark/>
          </w:tcPr>
          <w:p w:rsidR="00BB12B5" w:rsidRPr="00BB12B5" w:rsidRDefault="00BB12B5" w:rsidP="00B861E6">
            <w:pPr>
              <w:spacing w:after="0" w:line="240" w:lineRule="auto"/>
              <w:rPr>
                <w:rFonts w:ascii="Times New Roman" w:hAnsi="Times New Roman" w:cs="Times New Roman"/>
                <w:b/>
                <w:bCs/>
                <w:sz w:val="24"/>
                <w:szCs w:val="24"/>
              </w:rPr>
            </w:pPr>
            <w:r w:rsidRPr="00BB12B5">
              <w:rPr>
                <w:rFonts w:ascii="Times New Roman" w:hAnsi="Times New Roman" w:cs="Times New Roman"/>
                <w:b/>
                <w:bCs/>
                <w:sz w:val="24"/>
                <w:szCs w:val="24"/>
              </w:rPr>
              <w:t>23210, вул.40-річчя Перемоги, 7, смт Стрижавка,   Вінницький район, Вінницька область</w:t>
            </w:r>
          </w:p>
        </w:tc>
      </w:tr>
      <w:tr w:rsidR="00BB12B5" w:rsidRPr="00015FDD" w:rsidTr="000A3D19">
        <w:tc>
          <w:tcPr>
            <w:tcW w:w="300" w:type="pct"/>
            <w:shd w:val="clear" w:color="auto" w:fill="FFFFFF"/>
            <w:hideMark/>
          </w:tcPr>
          <w:p w:rsidR="00BB12B5" w:rsidRPr="00326909" w:rsidRDefault="00BB12B5"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2.3</w:t>
            </w:r>
          </w:p>
        </w:tc>
        <w:tc>
          <w:tcPr>
            <w:tcW w:w="1391" w:type="pct"/>
            <w:shd w:val="clear" w:color="auto" w:fill="FFFFFF"/>
            <w:hideMark/>
          </w:tcPr>
          <w:p w:rsidR="00BB12B5" w:rsidRPr="00326909" w:rsidRDefault="00BB12B5"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Посадова(і) особа(и) замовника, уповноважена(і) здійснювати зв'язок з учасниками</w:t>
            </w:r>
          </w:p>
        </w:tc>
        <w:tc>
          <w:tcPr>
            <w:tcW w:w="3309" w:type="pct"/>
            <w:hideMark/>
          </w:tcPr>
          <w:p w:rsidR="00BB12B5" w:rsidRPr="00BB12B5" w:rsidRDefault="00BB12B5" w:rsidP="00B861E6">
            <w:pPr>
              <w:spacing w:after="0" w:line="240" w:lineRule="auto"/>
              <w:rPr>
                <w:rFonts w:ascii="Times New Roman" w:hAnsi="Times New Roman" w:cs="Times New Roman"/>
                <w:b/>
                <w:bCs/>
                <w:sz w:val="24"/>
                <w:szCs w:val="24"/>
              </w:rPr>
            </w:pPr>
            <w:r w:rsidRPr="00BB12B5">
              <w:rPr>
                <w:rFonts w:ascii="Times New Roman" w:hAnsi="Times New Roman" w:cs="Times New Roman"/>
                <w:b/>
                <w:bCs/>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 </w:t>
            </w:r>
            <w:r w:rsidRPr="00BB12B5">
              <w:rPr>
                <w:rFonts w:ascii="Times New Roman" w:hAnsi="Times New Roman" w:cs="Times New Roman"/>
                <w:sz w:val="24"/>
                <w:szCs w:val="24"/>
              </w:rPr>
              <w:t>Ковальчук Тетяна Григорівна,  osvitastr@ukr.net.</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Процедура закупівлі</w:t>
            </w:r>
          </w:p>
        </w:tc>
        <w:tc>
          <w:tcPr>
            <w:tcW w:w="3309"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Times New Roman"/>
                <w:sz w:val="24"/>
                <w:szCs w:val="24"/>
                <w:lang w:eastAsia="ru-RU"/>
              </w:rPr>
              <w:t>відкриті торги у порядку визначеному Особливостями</w:t>
            </w:r>
          </w:p>
        </w:tc>
      </w:tr>
      <w:tr w:rsidR="00CB26C0" w:rsidRPr="003F1CE8" w:rsidTr="00C44841">
        <w:tc>
          <w:tcPr>
            <w:tcW w:w="300" w:type="pct"/>
            <w:shd w:val="clear" w:color="auto" w:fill="FFFFFF"/>
          </w:tcPr>
          <w:p w:rsidR="00CB26C0" w:rsidRPr="00326909" w:rsidRDefault="00CB26C0" w:rsidP="00B861E6">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3.1. </w:t>
            </w:r>
          </w:p>
        </w:tc>
        <w:tc>
          <w:tcPr>
            <w:tcW w:w="1391" w:type="pct"/>
            <w:shd w:val="clear" w:color="auto" w:fill="FFFFFF"/>
          </w:tcPr>
          <w:p w:rsidR="00CB26C0" w:rsidRPr="00326909" w:rsidRDefault="00CB26C0" w:rsidP="00B861E6">
            <w:pPr>
              <w:spacing w:after="0" w:line="240" w:lineRule="auto"/>
              <w:rPr>
                <w:rFonts w:ascii="Times New Roman" w:eastAsia="Times New Roman" w:hAnsi="Times New Roman" w:cs="Arial"/>
                <w:sz w:val="24"/>
                <w:szCs w:val="24"/>
                <w:lang w:eastAsia="ru-RU"/>
              </w:rPr>
            </w:pPr>
            <w:r>
              <w:rPr>
                <w:rFonts w:ascii="Times New Roman" w:eastAsia="Times New Roman" w:hAnsi="Times New Roman" w:cs="Times New Roman"/>
                <w:color w:val="000000"/>
                <w:sz w:val="24"/>
                <w:szCs w:val="24"/>
              </w:rPr>
              <w:t>Р</w:t>
            </w:r>
            <w:r w:rsidRPr="00CB26C0">
              <w:rPr>
                <w:rFonts w:ascii="Times New Roman" w:eastAsia="Times New Roman" w:hAnsi="Times New Roman" w:cs="Times New Roman"/>
                <w:color w:val="000000"/>
                <w:sz w:val="24"/>
                <w:szCs w:val="24"/>
              </w:rPr>
              <w:t>озмір бюджетного призначення за кошторисом або очікувана вартість закупівлі</w:t>
            </w:r>
          </w:p>
        </w:tc>
        <w:tc>
          <w:tcPr>
            <w:tcW w:w="3309" w:type="pct"/>
            <w:shd w:val="clear" w:color="auto" w:fill="FFFFFF"/>
          </w:tcPr>
          <w:p w:rsidR="008C3E05" w:rsidRDefault="00B861E6" w:rsidP="00B861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1 127 157,00</w:t>
            </w:r>
            <w:r w:rsidR="003F1CE8" w:rsidRPr="003F1CE8">
              <w:rPr>
                <w:rFonts w:ascii="Times New Roman" w:eastAsia="Times New Roman" w:hAnsi="Times New Roman" w:cs="Times New Roman"/>
                <w:b/>
                <w:sz w:val="24"/>
                <w:szCs w:val="24"/>
                <w:lang w:eastAsia="ru-RU"/>
              </w:rPr>
              <w:t xml:space="preserve"> грн</w:t>
            </w:r>
          </w:p>
          <w:p w:rsidR="00CB26C0" w:rsidRPr="003F1CE8" w:rsidRDefault="00B861E6" w:rsidP="00B861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(один мільйон сто двадцять сім тисяч сто п’ятдесят сім </w:t>
            </w:r>
            <w:r w:rsidR="003F1CE8" w:rsidRPr="003F1CE8">
              <w:rPr>
                <w:rFonts w:ascii="Times New Roman" w:eastAsia="Times New Roman" w:hAnsi="Times New Roman" w:cs="Times New Roman"/>
                <w:b/>
                <w:sz w:val="24"/>
                <w:szCs w:val="24"/>
                <w:lang w:eastAsia="ru-RU"/>
              </w:rPr>
              <w:t>гривень 00 коп.)</w:t>
            </w:r>
            <w:r w:rsidR="002B517D">
              <w:rPr>
                <w:rFonts w:ascii="Times New Roman" w:eastAsia="Times New Roman" w:hAnsi="Times New Roman" w:cs="Times New Roman"/>
                <w:b/>
                <w:sz w:val="24"/>
                <w:szCs w:val="24"/>
                <w:lang w:eastAsia="ru-RU"/>
              </w:rPr>
              <w:t xml:space="preserve">. </w:t>
            </w:r>
            <w:r w:rsidR="002B517D" w:rsidRPr="002B517D">
              <w:rPr>
                <w:rFonts w:ascii="Times New Roman" w:eastAsia="Times New Roman" w:hAnsi="Times New Roman" w:cs="Times New Roman"/>
                <w:sz w:val="24"/>
                <w:szCs w:val="24"/>
                <w:lang w:eastAsia="ru-RU"/>
              </w:rPr>
              <w:t>Державний бюджет:</w:t>
            </w:r>
            <w:r w:rsidR="002B51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744 441,00</w:t>
            </w:r>
            <w:r w:rsidR="002B517D" w:rsidRPr="002B517D">
              <w:rPr>
                <w:rFonts w:ascii="Times New Roman" w:eastAsia="Times New Roman" w:hAnsi="Times New Roman" w:cs="Times New Roman"/>
                <w:sz w:val="24"/>
                <w:szCs w:val="24"/>
                <w:lang w:eastAsia="ru-RU"/>
              </w:rPr>
              <w:t xml:space="preserve"> грн., Місцевий бюджет:</w:t>
            </w:r>
            <w:r w:rsidR="002B517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382 716,00</w:t>
            </w:r>
            <w:r w:rsidR="002B517D" w:rsidRPr="002B517D">
              <w:rPr>
                <w:rFonts w:ascii="Times New Roman" w:eastAsia="Times New Roman" w:hAnsi="Times New Roman" w:cs="Times New Roman"/>
                <w:sz w:val="24"/>
                <w:szCs w:val="24"/>
                <w:lang w:eastAsia="ru-RU"/>
              </w:rPr>
              <w:t xml:space="preserve"> грн.</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8E58F5" w:rsidRDefault="00326909" w:rsidP="00B861E6">
            <w:pPr>
              <w:spacing w:after="0" w:line="240" w:lineRule="auto"/>
              <w:rPr>
                <w:rFonts w:ascii="Times New Roman" w:eastAsia="Times New Roman" w:hAnsi="Times New Roman" w:cs="Arial"/>
                <w:b/>
                <w:sz w:val="24"/>
                <w:szCs w:val="24"/>
                <w:lang w:eastAsia="ru-RU"/>
              </w:rPr>
            </w:pPr>
            <w:r w:rsidRPr="008E58F5">
              <w:rPr>
                <w:rFonts w:ascii="Times New Roman" w:eastAsia="Times New Roman" w:hAnsi="Times New Roman" w:cs="Arial"/>
                <w:b/>
                <w:sz w:val="24"/>
                <w:szCs w:val="24"/>
                <w:lang w:eastAsia="ru-RU"/>
              </w:rPr>
              <w:t>Інформація про предмет закупівлі</w:t>
            </w:r>
          </w:p>
        </w:tc>
        <w:tc>
          <w:tcPr>
            <w:tcW w:w="3309"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4.1</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назва предмета закупівлі</w:t>
            </w:r>
          </w:p>
        </w:tc>
        <w:tc>
          <w:tcPr>
            <w:tcW w:w="3309" w:type="pct"/>
            <w:shd w:val="clear" w:color="auto" w:fill="FFFFFF"/>
            <w:hideMark/>
          </w:tcPr>
          <w:p w:rsidR="00326909" w:rsidRPr="00326909" w:rsidRDefault="00795FB2" w:rsidP="00B861E6">
            <w:pPr>
              <w:spacing w:after="0" w:line="240" w:lineRule="auto"/>
              <w:rPr>
                <w:rFonts w:ascii="Times New Roman" w:eastAsia="Times New Roman" w:hAnsi="Times New Roman" w:cs="Arial"/>
                <w:sz w:val="24"/>
                <w:szCs w:val="24"/>
                <w:lang w:eastAsia="ru-RU"/>
              </w:rPr>
            </w:pPr>
            <w:r w:rsidRPr="00795FB2">
              <w:rPr>
                <w:rFonts w:ascii="Times New Roman" w:eastAsia="Arial" w:hAnsi="Times New Roman" w:cs="Times New Roman"/>
                <w:b/>
                <w:sz w:val="24"/>
                <w:szCs w:val="24"/>
                <w:shd w:val="clear" w:color="auto" w:fill="FFFFFF"/>
                <w:lang w:eastAsia="ru-RU"/>
              </w:rPr>
              <w:t>Комплекти мультимедійного обладнання для навчальних кабінетів 5-6 класів НУШ</w:t>
            </w:r>
            <w:r>
              <w:rPr>
                <w:rFonts w:ascii="Times New Roman" w:eastAsia="Arial" w:hAnsi="Times New Roman" w:cs="Times New Roman"/>
                <w:b/>
                <w:sz w:val="24"/>
                <w:szCs w:val="24"/>
                <w:shd w:val="clear" w:color="auto" w:fill="FFFFFF"/>
                <w:lang w:eastAsia="ru-RU"/>
              </w:rPr>
              <w:t xml:space="preserve"> (</w:t>
            </w:r>
            <w:r w:rsidR="00326909" w:rsidRPr="00326909">
              <w:rPr>
                <w:rFonts w:ascii="Times New Roman" w:eastAsia="Arial" w:hAnsi="Times New Roman" w:cs="Times New Roman"/>
                <w:b/>
                <w:sz w:val="24"/>
                <w:szCs w:val="24"/>
                <w:shd w:val="clear" w:color="auto" w:fill="FFFFFF"/>
                <w:lang w:eastAsia="ru-RU"/>
              </w:rPr>
              <w:t>Код ДК 021:2015 - 32320000-2 Телевізійне й аудіовізуальне обладнання</w:t>
            </w:r>
            <w:r>
              <w:rPr>
                <w:rFonts w:ascii="Times New Roman" w:eastAsia="Arial" w:hAnsi="Times New Roman" w:cs="Times New Roman"/>
                <w:b/>
                <w:sz w:val="24"/>
                <w:szCs w:val="24"/>
                <w:shd w:val="clear" w:color="auto" w:fill="FFFFFF"/>
                <w:lang w:eastAsia="ru-RU"/>
              </w:rPr>
              <w:t>)</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4.2</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опис окремої частини (частин) предмета закупівлі (лота), щодо якої можуть бути подані тендерні пропозиції</w:t>
            </w:r>
          </w:p>
        </w:tc>
        <w:tc>
          <w:tcPr>
            <w:tcW w:w="3309" w:type="pct"/>
            <w:shd w:val="clear" w:color="auto" w:fill="FFFFFF"/>
            <w:hideMark/>
          </w:tcPr>
          <w:p w:rsidR="00326909" w:rsidRPr="00326909" w:rsidRDefault="00326909" w:rsidP="00B861E6">
            <w:pPr>
              <w:spacing w:after="0" w:line="240" w:lineRule="auto"/>
              <w:jc w:val="both"/>
              <w:rPr>
                <w:rFonts w:ascii="Times New Roman" w:eastAsia="Times New Roman" w:hAnsi="Times New Roman" w:cs="Times New Roman"/>
                <w:sz w:val="24"/>
                <w:szCs w:val="24"/>
                <w:lang w:eastAsia="ru-RU"/>
              </w:rPr>
            </w:pPr>
            <w:r w:rsidRPr="00326909">
              <w:rPr>
                <w:rFonts w:ascii="Times New Roman" w:eastAsia="Times New Roman" w:hAnsi="Times New Roman" w:cs="Times New Roman"/>
                <w:i/>
                <w:sz w:val="24"/>
                <w:szCs w:val="24"/>
                <w:lang w:eastAsia="ru-RU"/>
              </w:rPr>
              <w:t xml:space="preserve"> </w:t>
            </w:r>
            <w:r w:rsidRPr="002C693D">
              <w:rPr>
                <w:rFonts w:ascii="Times New Roman" w:eastAsia="Times New Roman" w:hAnsi="Times New Roman" w:cs="Times New Roman"/>
                <w:sz w:val="24"/>
                <w:szCs w:val="24"/>
                <w:lang w:eastAsia="ru-RU"/>
              </w:rPr>
              <w:t>закупівля здійснюється без поділу на лоти</w:t>
            </w:r>
            <w:r w:rsidRPr="00326909">
              <w:rPr>
                <w:rFonts w:ascii="Times New Roman" w:eastAsia="Times New Roman" w:hAnsi="Times New Roman" w:cs="Times New Roman"/>
                <w:sz w:val="24"/>
                <w:szCs w:val="24"/>
                <w:lang w:eastAsia="ru-RU"/>
              </w:rPr>
              <w:t xml:space="preserve"> </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4.3</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кількість товару та місце його поставки</w:t>
            </w:r>
          </w:p>
        </w:tc>
        <w:tc>
          <w:tcPr>
            <w:tcW w:w="3309"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Times New Roman"/>
                <w:b/>
                <w:sz w:val="24"/>
                <w:szCs w:val="24"/>
                <w:lang w:eastAsia="ru-RU"/>
              </w:rPr>
              <w:t xml:space="preserve">Місце та обсяги поставки товарів: </w:t>
            </w:r>
            <w:r w:rsidRPr="00326909">
              <w:rPr>
                <w:rFonts w:ascii="Times New Roman" w:eastAsia="Times New Roman" w:hAnsi="Times New Roman" w:cs="Times New Roman"/>
                <w:sz w:val="24"/>
                <w:szCs w:val="24"/>
                <w:lang w:eastAsia="ru-RU"/>
              </w:rPr>
              <w:t xml:space="preserve">відповідно </w:t>
            </w:r>
            <w:r w:rsidRPr="002C693D">
              <w:rPr>
                <w:rFonts w:ascii="Times New Roman" w:eastAsia="Times New Roman" w:hAnsi="Times New Roman" w:cs="Times New Roman"/>
                <w:sz w:val="24"/>
                <w:szCs w:val="24"/>
                <w:lang w:eastAsia="ru-RU"/>
              </w:rPr>
              <w:t>Додатку 3</w:t>
            </w:r>
            <w:r w:rsidRPr="00326909">
              <w:rPr>
                <w:rFonts w:ascii="Times New Roman" w:eastAsia="Times New Roman" w:hAnsi="Times New Roman" w:cs="Times New Roman"/>
                <w:sz w:val="24"/>
                <w:szCs w:val="24"/>
                <w:lang w:eastAsia="ru-RU"/>
              </w:rPr>
              <w:t xml:space="preserve"> до тендерної документації.</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4.4</w:t>
            </w:r>
          </w:p>
        </w:tc>
        <w:tc>
          <w:tcPr>
            <w:tcW w:w="1391" w:type="pct"/>
            <w:shd w:val="clear" w:color="auto" w:fill="FFFFFF"/>
            <w:hideMark/>
          </w:tcPr>
          <w:p w:rsidR="00326909" w:rsidRPr="003F1CE8" w:rsidRDefault="00326909" w:rsidP="00B861E6">
            <w:pPr>
              <w:spacing w:after="0" w:line="240" w:lineRule="auto"/>
              <w:rPr>
                <w:rFonts w:ascii="Times New Roman" w:eastAsia="Times New Roman" w:hAnsi="Times New Roman" w:cs="Arial"/>
                <w:sz w:val="24"/>
                <w:szCs w:val="24"/>
                <w:lang w:eastAsia="ru-RU"/>
              </w:rPr>
            </w:pPr>
            <w:r w:rsidRPr="003F1CE8">
              <w:rPr>
                <w:rFonts w:ascii="Times New Roman" w:eastAsia="Times New Roman" w:hAnsi="Times New Roman" w:cs="Arial"/>
                <w:sz w:val="24"/>
                <w:szCs w:val="24"/>
                <w:lang w:eastAsia="ru-RU"/>
              </w:rPr>
              <w:t xml:space="preserve">строк поставки товарів </w:t>
            </w:r>
          </w:p>
        </w:tc>
        <w:tc>
          <w:tcPr>
            <w:tcW w:w="3309" w:type="pct"/>
            <w:shd w:val="clear" w:color="auto" w:fill="FFFFFF"/>
            <w:hideMark/>
          </w:tcPr>
          <w:p w:rsidR="00326909" w:rsidRPr="003F1CE8" w:rsidRDefault="00326909" w:rsidP="00B861E6">
            <w:pPr>
              <w:spacing w:after="0" w:line="240" w:lineRule="auto"/>
              <w:rPr>
                <w:rFonts w:ascii="Times New Roman" w:eastAsia="Times New Roman" w:hAnsi="Times New Roman" w:cs="Arial"/>
                <w:b/>
                <w:sz w:val="24"/>
                <w:szCs w:val="24"/>
                <w:lang w:eastAsia="ru-RU"/>
              </w:rPr>
            </w:pPr>
            <w:r w:rsidRPr="003F1CE8">
              <w:rPr>
                <w:rFonts w:ascii="Times New Roman" w:eastAsia="Times New Roman" w:hAnsi="Times New Roman" w:cs="Arial"/>
                <w:b/>
                <w:sz w:val="24"/>
                <w:szCs w:val="24"/>
                <w:lang w:eastAsia="ru-RU"/>
              </w:rPr>
              <w:t xml:space="preserve">до </w:t>
            </w:r>
            <w:r w:rsidR="00B861E6">
              <w:rPr>
                <w:rFonts w:ascii="Times New Roman" w:eastAsia="Times New Roman" w:hAnsi="Times New Roman" w:cs="Arial"/>
                <w:b/>
                <w:sz w:val="24"/>
                <w:szCs w:val="24"/>
                <w:lang w:eastAsia="ru-RU"/>
              </w:rPr>
              <w:t>01.07.2024</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5</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Недискримінація учасників</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6</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валюту, у якій повинна бути зазначена ціна тендерної пропозиції</w:t>
            </w:r>
          </w:p>
        </w:tc>
        <w:tc>
          <w:tcPr>
            <w:tcW w:w="3309" w:type="pct"/>
            <w:shd w:val="clear" w:color="auto" w:fill="FFFFFF"/>
            <w:hideMark/>
          </w:tcPr>
          <w:p w:rsidR="00326909" w:rsidRPr="00326909" w:rsidRDefault="00326909" w:rsidP="00B861E6">
            <w:pPr>
              <w:spacing w:after="0" w:line="240" w:lineRule="auto"/>
              <w:ind w:firstLine="351"/>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Валютою тендерної пропозиції є національна валюта України – гривня.</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7</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мову (мови), якою (якими) повинні бути складені тендерні пропозиції</w:t>
            </w:r>
          </w:p>
        </w:tc>
        <w:tc>
          <w:tcPr>
            <w:tcW w:w="3309" w:type="pct"/>
            <w:shd w:val="clear" w:color="auto" w:fill="FFFFFF"/>
            <w:hideMark/>
          </w:tcPr>
          <w:p w:rsidR="00326909" w:rsidRPr="004C4783" w:rsidRDefault="00326909" w:rsidP="00B861E6">
            <w:pPr>
              <w:spacing w:after="0" w:line="240" w:lineRule="auto"/>
              <w:ind w:firstLine="351"/>
              <w:jc w:val="both"/>
              <w:rPr>
                <w:rFonts w:ascii="Times New Roman" w:eastAsia="Times New Roman" w:hAnsi="Times New Roman" w:cs="Arial"/>
                <w:b/>
                <w:sz w:val="24"/>
                <w:szCs w:val="24"/>
                <w:lang w:eastAsia="ru-RU"/>
              </w:rPr>
            </w:pPr>
            <w:r w:rsidRPr="00326909">
              <w:rPr>
                <w:rFonts w:ascii="Times New Roman" w:eastAsia="Times New Roman" w:hAnsi="Times New Roman" w:cs="Arial"/>
                <w:sz w:val="24"/>
                <w:szCs w:val="24"/>
                <w:lang w:eastAsia="ru-RU"/>
              </w:rPr>
              <w:t xml:space="preserve">Усі документи тендерної пропозиції, які готуються безпосередньо учасником повинні бути складені </w:t>
            </w:r>
            <w:r w:rsidRPr="004C4783">
              <w:rPr>
                <w:rFonts w:ascii="Times New Roman" w:eastAsia="Times New Roman" w:hAnsi="Times New Roman" w:cs="Arial"/>
                <w:b/>
                <w:sz w:val="24"/>
                <w:szCs w:val="24"/>
                <w:lang w:eastAsia="ru-RU"/>
              </w:rPr>
              <w:t xml:space="preserve">українською мовою. </w:t>
            </w:r>
          </w:p>
          <w:p w:rsidR="008426A4"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8426A4">
              <w:rPr>
                <w:rFonts w:ascii="Times New Roman" w:eastAsia="Times New Roman" w:hAnsi="Times New Roman" w:cs="Arial"/>
                <w:sz w:val="24"/>
                <w:szCs w:val="24"/>
                <w:lang w:eastAsia="ru-RU"/>
              </w:rPr>
              <w:t>м перекладом українською мовою.</w:t>
            </w:r>
          </w:p>
          <w:p w:rsidR="008426A4"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26909" w:rsidRPr="00326909" w:rsidTr="00C44841">
        <w:tc>
          <w:tcPr>
            <w:tcW w:w="300" w:type="pct"/>
            <w:shd w:val="clear" w:color="auto" w:fill="FFFFFF"/>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8</w:t>
            </w:r>
          </w:p>
        </w:tc>
        <w:tc>
          <w:tcPr>
            <w:tcW w:w="1391" w:type="pct"/>
            <w:shd w:val="clear" w:color="auto" w:fill="FFFFFF"/>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9" w:type="pct"/>
            <w:shd w:val="clear" w:color="auto" w:fill="FFFFFF"/>
          </w:tcPr>
          <w:p w:rsidR="00326909" w:rsidRPr="00326909" w:rsidRDefault="00326909" w:rsidP="00B861E6">
            <w:pPr>
              <w:spacing w:after="0" w:line="240" w:lineRule="auto"/>
              <w:ind w:firstLine="351"/>
              <w:jc w:val="both"/>
              <w:rPr>
                <w:rFonts w:ascii="Times New Roman" w:eastAsia="Times New Roman" w:hAnsi="Times New Roman" w:cs="Arial"/>
                <w:iCs/>
                <w:sz w:val="24"/>
                <w:szCs w:val="24"/>
                <w:lang w:eastAsia="ru-RU"/>
              </w:rPr>
            </w:pPr>
            <w:r w:rsidRPr="00326909">
              <w:rPr>
                <w:rFonts w:ascii="Times New Roman" w:eastAsia="Times New Roman" w:hAnsi="Times New Roman" w:cs="Arial"/>
                <w:iCs/>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p>
        </w:tc>
      </w:tr>
      <w:tr w:rsidR="00326909" w:rsidRPr="00326909" w:rsidTr="00326909">
        <w:tc>
          <w:tcPr>
            <w:tcW w:w="5000" w:type="pct"/>
            <w:gridSpan w:val="3"/>
            <w:shd w:val="clear" w:color="auto" w:fill="FFFFFF"/>
            <w:hideMark/>
          </w:tcPr>
          <w:p w:rsidR="00326909" w:rsidRPr="00326909" w:rsidRDefault="00326909" w:rsidP="00B861E6">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Порядок унесення змін та надання роз'яснень до тендерної документації</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Процедура надання роз'яснень щодо тендерної документації</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Фізична/юридична особа має право </w:t>
            </w:r>
            <w:r w:rsidRPr="008E58F5">
              <w:rPr>
                <w:rFonts w:ascii="Times New Roman" w:eastAsia="Times New Roman" w:hAnsi="Times New Roman" w:cs="Arial"/>
                <w:b/>
                <w:sz w:val="24"/>
                <w:szCs w:val="24"/>
                <w:lang w:eastAsia="ru-RU"/>
              </w:rPr>
              <w:t>не пізніше ніж за три дні до закінчення строку подання тендерної пропозиції</w:t>
            </w:r>
            <w:r w:rsidRPr="00326909">
              <w:rPr>
                <w:rFonts w:ascii="Times New Roman" w:eastAsia="Times New Roman" w:hAnsi="Times New Roman" w:cs="Arial"/>
                <w:sz w:val="24"/>
                <w:szCs w:val="24"/>
                <w:lang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Внесення змін до тендерної документації</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26909">
              <w:rPr>
                <w:rFonts w:ascii="Times New Roman" w:eastAsia="Times New Roman" w:hAnsi="Times New Roman" w:cs="Arial"/>
                <w:sz w:val="24"/>
                <w:szCs w:val="24"/>
                <w:lang w:eastAsia="ru-RU"/>
              </w:rPr>
              <w:t>машинозчитувальному</w:t>
            </w:r>
            <w:proofErr w:type="spellEnd"/>
            <w:r w:rsidRPr="00326909">
              <w:rPr>
                <w:rFonts w:ascii="Times New Roman" w:eastAsia="Times New Roman" w:hAnsi="Times New Roman" w:cs="Arial"/>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26909" w:rsidRPr="00326909" w:rsidTr="00326909">
        <w:tc>
          <w:tcPr>
            <w:tcW w:w="5000" w:type="pct"/>
            <w:gridSpan w:val="3"/>
            <w:shd w:val="clear" w:color="auto" w:fill="FFFFFF"/>
            <w:hideMark/>
          </w:tcPr>
          <w:p w:rsidR="00326909" w:rsidRPr="00326909" w:rsidRDefault="00326909" w:rsidP="00B861E6">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Інструкція з підготовки тендерної пропозиції</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Зміст і спосіб подання тендерної пропозиції</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26909" w:rsidRPr="00326909" w:rsidRDefault="00096A37" w:rsidP="00B861E6">
            <w:pPr>
              <w:spacing w:after="0" w:line="240" w:lineRule="auto"/>
              <w:contextualSpacing/>
              <w:jc w:val="both"/>
              <w:rPr>
                <w:rFonts w:ascii="Times New Roman" w:eastAsia="Times New Roman" w:hAnsi="Times New Roman" w:cs="Arial"/>
                <w:i/>
                <w:iCs/>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00326909" w:rsidRPr="002C693D">
              <w:rPr>
                <w:rFonts w:ascii="Times New Roman" w:eastAsia="Times New Roman" w:hAnsi="Times New Roman" w:cs="Arial"/>
                <w:sz w:val="24"/>
                <w:szCs w:val="24"/>
                <w:lang w:eastAsia="ru-RU"/>
              </w:rPr>
              <w:t>Додатку 1 до тендерної документації</w:t>
            </w:r>
            <w:r w:rsidR="00326909" w:rsidRPr="00326909">
              <w:rPr>
                <w:rFonts w:ascii="Times New Roman" w:eastAsia="Times New Roman" w:hAnsi="Times New Roman" w:cs="Arial"/>
                <w:sz w:val="24"/>
                <w:szCs w:val="24"/>
                <w:lang w:eastAsia="ru-RU"/>
              </w:rPr>
              <w:t xml:space="preserve"> </w:t>
            </w:r>
          </w:p>
          <w:p w:rsidR="00326909" w:rsidRPr="00326909" w:rsidRDefault="00096A37"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rsidR="00326909" w:rsidRPr="00326909">
              <w:rPr>
                <w:rFonts w:ascii="Arial" w:eastAsia="Arial" w:hAnsi="Arial" w:cs="Arial"/>
                <w:sz w:val="24"/>
                <w:szCs w:val="24"/>
                <w:lang w:val="ru" w:eastAsia="ru-RU"/>
              </w:rPr>
              <w:t xml:space="preserve"> </w:t>
            </w:r>
            <w:r w:rsidR="00326909" w:rsidRPr="00326909">
              <w:rPr>
                <w:rFonts w:ascii="Times New Roman" w:eastAsia="Times New Roman" w:hAnsi="Times New Roman" w:cs="Arial"/>
                <w:sz w:val="24"/>
                <w:szCs w:val="24"/>
                <w:lang w:eastAsia="ru-RU"/>
              </w:rPr>
              <w:t>у відповідності до вимог визначених у Додатку 2 до тендерної документації;</w:t>
            </w:r>
          </w:p>
          <w:p w:rsidR="00326909" w:rsidRPr="00326909" w:rsidRDefault="00096A37"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 xml:space="preserve">інформації та документів, які визначені у </w:t>
            </w:r>
            <w:r w:rsidR="00326909" w:rsidRPr="002C693D">
              <w:rPr>
                <w:rFonts w:ascii="Times New Roman" w:eastAsia="Times New Roman" w:hAnsi="Times New Roman" w:cs="Arial"/>
                <w:sz w:val="24"/>
                <w:szCs w:val="24"/>
                <w:lang w:eastAsia="ru-RU"/>
              </w:rPr>
              <w:t>Додатку  3</w:t>
            </w:r>
            <w:r w:rsidR="00326909" w:rsidRPr="00326909">
              <w:rPr>
                <w:rFonts w:ascii="Times New Roman" w:eastAsia="Times New Roman" w:hAnsi="Times New Roman" w:cs="Arial"/>
                <w:sz w:val="24"/>
                <w:szCs w:val="24"/>
                <w:lang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rsidR="00326909" w:rsidRPr="00326909" w:rsidRDefault="00096A37"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документ про створення такого об’єднання (у разі якщо тендерна пропозиція подається об’єднанням учасників);</w:t>
            </w:r>
          </w:p>
          <w:p w:rsidR="00326909" w:rsidRPr="00326909" w:rsidRDefault="00096A37"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26909" w:rsidRPr="00326909" w:rsidRDefault="00096A37"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інших документів та / або інформації визначені тендерною документацією та додатками.</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_______________________________________________</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_______________________________________________</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подання у складі тендерної пропозиції електронного(</w:t>
            </w:r>
            <w:proofErr w:type="spellStart"/>
            <w:r w:rsidRPr="00326909">
              <w:rPr>
                <w:rFonts w:ascii="Times New Roman" w:eastAsia="Times New Roman" w:hAnsi="Times New Roman" w:cs="Arial"/>
                <w:sz w:val="24"/>
                <w:szCs w:val="24"/>
                <w:lang w:eastAsia="ru-RU"/>
              </w:rPr>
              <w:t>их</w:t>
            </w:r>
            <w:proofErr w:type="spellEnd"/>
            <w:r w:rsidRPr="00326909">
              <w:rPr>
                <w:rFonts w:ascii="Times New Roman" w:eastAsia="Times New Roman" w:hAnsi="Times New Roman" w:cs="Arial"/>
                <w:sz w:val="24"/>
                <w:szCs w:val="24"/>
                <w:lang w:eastAsia="ru-RU"/>
              </w:rPr>
              <w:t>) документа(</w:t>
            </w:r>
            <w:proofErr w:type="spellStart"/>
            <w:r w:rsidRPr="00326909">
              <w:rPr>
                <w:rFonts w:ascii="Times New Roman" w:eastAsia="Times New Roman" w:hAnsi="Times New Roman" w:cs="Arial"/>
                <w:sz w:val="24"/>
                <w:szCs w:val="24"/>
                <w:lang w:eastAsia="ru-RU"/>
              </w:rPr>
              <w:t>ів</w:t>
            </w:r>
            <w:proofErr w:type="spellEnd"/>
            <w:r w:rsidRPr="00326909">
              <w:rPr>
                <w:rFonts w:ascii="Times New Roman" w:eastAsia="Times New Roman" w:hAnsi="Times New Roman" w:cs="Arial"/>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 _______________________________________________</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Перелік</w:t>
            </w:r>
            <w:r w:rsidRPr="00326909">
              <w:rPr>
                <w:rFonts w:ascii="Arial" w:eastAsia="Arial" w:hAnsi="Arial" w:cs="Arial"/>
                <w:sz w:val="24"/>
                <w:szCs w:val="24"/>
                <w:lang w:val="ru" w:eastAsia="ru-RU"/>
              </w:rPr>
              <w:t xml:space="preserve"> </w:t>
            </w:r>
            <w:r w:rsidRPr="00326909">
              <w:rPr>
                <w:rFonts w:ascii="Times New Roman" w:eastAsia="Times New Roman" w:hAnsi="Times New Roman" w:cs="Arial"/>
                <w:sz w:val="24"/>
                <w:szCs w:val="24"/>
                <w:lang w:eastAsia="ru-RU"/>
              </w:rPr>
              <w:t>формальних помилок, затверджений наказом Мінекономіки від 15.04.2020 № 710:</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 Інформація/документ, подана учасником процедури закупівлі у складі тендерної пропозиції, містить помилку (помилки) у частині:</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уживання великої літери;</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уживання розділових знаків та відмінювання слів у реченні;</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використання слова або мовного звороту, запозичених з іншої мови;</w:t>
            </w:r>
          </w:p>
          <w:p w:rsid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uk-UA"/>
              </w:rPr>
            </w:pPr>
            <w:r>
              <w:rPr>
                <w:rFonts w:ascii="Times New Roman" w:eastAsia="Times New Roman" w:hAnsi="Times New Roman" w:cs="Times New Roman"/>
                <w:color w:val="000000"/>
                <w:position w:val="-1"/>
                <w:sz w:val="23"/>
                <w:szCs w:val="23"/>
                <w:lang w:eastAsia="ru-RU"/>
              </w:rPr>
              <w:t xml:space="preserve">- </w:t>
            </w:r>
            <w:r w:rsidRPr="00096A37">
              <w:rPr>
                <w:rFonts w:ascii="Times New Roman" w:eastAsia="Times New Roman" w:hAnsi="Times New Roman" w:cs="Times New Roman"/>
                <w:color w:val="000000"/>
                <w:position w:val="-1"/>
                <w:sz w:val="23"/>
                <w:szCs w:val="23"/>
                <w:lang w:eastAsia="uk-UA"/>
              </w:rPr>
              <w:t>застосування правил переносу частини слова з рядка в рядок;</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uk-UA"/>
              </w:rPr>
            </w:pPr>
            <w:r>
              <w:rPr>
                <w:rFonts w:ascii="Times New Roman" w:eastAsia="Times New Roman" w:hAnsi="Times New Roman" w:cs="Times New Roman"/>
                <w:color w:val="000000"/>
                <w:position w:val="-1"/>
                <w:sz w:val="23"/>
                <w:szCs w:val="23"/>
                <w:lang w:eastAsia="uk-UA"/>
              </w:rPr>
              <w:t xml:space="preserve">- </w:t>
            </w:r>
            <w:r w:rsidRPr="00096A37">
              <w:rPr>
                <w:rFonts w:ascii="Times New Roman" w:eastAsia="Times New Roman" w:hAnsi="Times New Roman" w:cs="Times New Roman"/>
                <w:color w:val="000000"/>
                <w:position w:val="-1"/>
                <w:sz w:val="23"/>
                <w:szCs w:val="23"/>
                <w:lang w:eastAsia="uk-UA"/>
              </w:rPr>
              <w:t>написання слів разом та/або окремо, та/або через дефіс;</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096A37">
              <w:rPr>
                <w:rFonts w:ascii="Times New Roman" w:eastAsia="Times New Roman" w:hAnsi="Times New Roman" w:cs="Times New Roman"/>
                <w:color w:val="000000"/>
                <w:position w:val="-1"/>
                <w:sz w:val="23"/>
                <w:szCs w:val="23"/>
                <w:lang w:eastAsia="ru-RU"/>
              </w:rPr>
              <w:lastRenderedPageBreak/>
              <w:t>учасником процедури закупівлі не підтверджені (наприклад, переклад документа завізований перекладачем тощо).</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left="-2" w:firstLineChars="152" w:firstLine="350"/>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Приклади формальних помилок:</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 xml:space="preserve">-«м. </w:t>
            </w:r>
            <w:proofErr w:type="spellStart"/>
            <w:r w:rsidRPr="00096A37">
              <w:rPr>
                <w:rFonts w:ascii="Times New Roman" w:eastAsia="Times New Roman" w:hAnsi="Times New Roman" w:cs="Times New Roman"/>
                <w:color w:val="000000"/>
                <w:position w:val="-1"/>
                <w:sz w:val="23"/>
                <w:szCs w:val="23"/>
                <w:lang w:eastAsia="ru-RU"/>
              </w:rPr>
              <w:t>київ</w:t>
            </w:r>
            <w:proofErr w:type="spellEnd"/>
            <w:r w:rsidRPr="00096A37">
              <w:rPr>
                <w:rFonts w:ascii="Times New Roman" w:eastAsia="Times New Roman" w:hAnsi="Times New Roman" w:cs="Times New Roman"/>
                <w:color w:val="000000"/>
                <w:position w:val="-1"/>
                <w:sz w:val="23"/>
                <w:szCs w:val="23"/>
                <w:lang w:eastAsia="ru-RU"/>
              </w:rPr>
              <w:t>» замість «м. Київ»;</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-«поряд-</w:t>
            </w:r>
            <w:proofErr w:type="spellStart"/>
            <w:r w:rsidRPr="00096A37">
              <w:rPr>
                <w:rFonts w:ascii="Times New Roman" w:eastAsia="Times New Roman" w:hAnsi="Times New Roman" w:cs="Times New Roman"/>
                <w:color w:val="000000"/>
                <w:position w:val="-1"/>
                <w:sz w:val="23"/>
                <w:szCs w:val="23"/>
                <w:lang w:eastAsia="ru-RU"/>
              </w:rPr>
              <w:t>ок</w:t>
            </w:r>
            <w:proofErr w:type="spellEnd"/>
            <w:r w:rsidRPr="00096A37">
              <w:rPr>
                <w:rFonts w:ascii="Times New Roman" w:eastAsia="Times New Roman" w:hAnsi="Times New Roman" w:cs="Times New Roman"/>
                <w:color w:val="000000"/>
                <w:position w:val="-1"/>
                <w:sz w:val="23"/>
                <w:szCs w:val="23"/>
                <w:lang w:eastAsia="ru-RU"/>
              </w:rPr>
              <w:t>» замість «</w:t>
            </w:r>
            <w:proofErr w:type="spellStart"/>
            <w:r w:rsidRPr="00096A37">
              <w:rPr>
                <w:rFonts w:ascii="Times New Roman" w:eastAsia="Times New Roman" w:hAnsi="Times New Roman" w:cs="Times New Roman"/>
                <w:color w:val="000000"/>
                <w:position w:val="-1"/>
                <w:sz w:val="23"/>
                <w:szCs w:val="23"/>
                <w:lang w:eastAsia="ru-RU"/>
              </w:rPr>
              <w:t>поря</w:t>
            </w:r>
            <w:proofErr w:type="spellEnd"/>
            <w:r w:rsidRPr="00096A37">
              <w:rPr>
                <w:rFonts w:ascii="Times New Roman" w:eastAsia="Times New Roman" w:hAnsi="Times New Roman" w:cs="Times New Roman"/>
                <w:color w:val="000000"/>
                <w:position w:val="-1"/>
                <w:sz w:val="23"/>
                <w:szCs w:val="23"/>
                <w:lang w:eastAsia="ru-RU"/>
              </w:rPr>
              <w:t>-док»;</w:t>
            </w:r>
          </w:p>
          <w:p w:rsidR="00096A37" w:rsidRPr="00096A37" w:rsidRDefault="00096A37" w:rsidP="00B861E6">
            <w:pPr>
              <w:pBdr>
                <w:top w:val="nil"/>
                <w:left w:val="nil"/>
                <w:bottom w:val="nil"/>
                <w:right w:val="nil"/>
                <w:between w:val="nil"/>
              </w:pBdr>
              <w:tabs>
                <w:tab w:val="left" w:pos="792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w:t>
            </w:r>
            <w:proofErr w:type="spellStart"/>
            <w:r w:rsidRPr="00096A37">
              <w:rPr>
                <w:rFonts w:ascii="Times New Roman" w:eastAsia="Times New Roman" w:hAnsi="Times New Roman" w:cs="Times New Roman"/>
                <w:color w:val="000000"/>
                <w:position w:val="-1"/>
                <w:sz w:val="23"/>
                <w:szCs w:val="23"/>
                <w:lang w:eastAsia="ru-RU"/>
              </w:rPr>
              <w:t>ненадається</w:t>
            </w:r>
            <w:proofErr w:type="spellEnd"/>
            <w:r w:rsidRPr="00096A37">
              <w:rPr>
                <w:rFonts w:ascii="Times New Roman" w:eastAsia="Times New Roman" w:hAnsi="Times New Roman" w:cs="Times New Roman"/>
                <w:color w:val="000000"/>
                <w:position w:val="-1"/>
                <w:sz w:val="23"/>
                <w:szCs w:val="23"/>
                <w:lang w:eastAsia="ru-RU"/>
              </w:rPr>
              <w:t>» замість «не надається»;</w:t>
            </w:r>
          </w:p>
          <w:p w:rsidR="00096A37" w:rsidRDefault="00096A37" w:rsidP="00B861E6">
            <w:pPr>
              <w:spacing w:after="0" w:line="240" w:lineRule="auto"/>
              <w:ind w:firstLine="351"/>
              <w:jc w:val="both"/>
              <w:rPr>
                <w:rFonts w:ascii="Times New Roman" w:eastAsia="Times New Roman" w:hAnsi="Times New Roman" w:cs="Times New Roman"/>
                <w:color w:val="000000"/>
                <w:position w:val="-1"/>
                <w:sz w:val="23"/>
                <w:szCs w:val="23"/>
                <w:lang w:eastAsia="ru-RU"/>
              </w:rPr>
            </w:pPr>
            <w:r w:rsidRPr="00096A37">
              <w:rPr>
                <w:rFonts w:ascii="Times New Roman" w:eastAsia="Times New Roman" w:hAnsi="Times New Roman" w:cs="Times New Roman"/>
                <w:color w:val="000000"/>
                <w:position w:val="-1"/>
                <w:sz w:val="23"/>
                <w:szCs w:val="23"/>
                <w:lang w:eastAsia="ru-RU"/>
              </w:rPr>
              <w:t>Рішення про віднесення допущеної учасником помилки до формальної (несуттєвої) приймається фахівцем з публічних закупівель.</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Забезпечення тендерної пропозиції</w:t>
            </w:r>
          </w:p>
        </w:tc>
        <w:tc>
          <w:tcPr>
            <w:tcW w:w="3309" w:type="pct"/>
            <w:shd w:val="clear" w:color="auto" w:fill="FFFFFF"/>
            <w:hideMark/>
          </w:tcPr>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Не вимагається </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повернення чи неповернення забезпечення тендерної пропозиції</w:t>
            </w:r>
          </w:p>
        </w:tc>
        <w:tc>
          <w:tcPr>
            <w:tcW w:w="3309" w:type="pct"/>
            <w:shd w:val="clear" w:color="auto" w:fill="FFFFFF"/>
            <w:hideMark/>
          </w:tcPr>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вимагається</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Строк, протягом якого тендерні пропозиції є дійсними</w:t>
            </w:r>
          </w:p>
        </w:tc>
        <w:tc>
          <w:tcPr>
            <w:tcW w:w="3309" w:type="pct"/>
            <w:shd w:val="clear" w:color="auto" w:fill="FFFFFF"/>
            <w:hideMark/>
          </w:tcPr>
          <w:p w:rsidR="00096A37"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вважаються дійсними протягом 90 днів із дати кінцевого строк</w:t>
            </w:r>
            <w:r w:rsidR="00096A37">
              <w:rPr>
                <w:rFonts w:ascii="Times New Roman" w:eastAsia="Times New Roman" w:hAnsi="Times New Roman" w:cs="Arial"/>
                <w:sz w:val="24"/>
                <w:szCs w:val="24"/>
                <w:lang w:eastAsia="ru-RU"/>
              </w:rPr>
              <w:t>у подання тендерних пропозицій.</w:t>
            </w:r>
          </w:p>
          <w:p w:rsidR="00096A37"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26909" w:rsidRPr="00326909" w:rsidRDefault="00096A37"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відхилити таку вимогу, не втрачаючи при цьому наданого ним забезпечення тендерної пропозиції;</w:t>
            </w:r>
          </w:p>
          <w:p w:rsidR="00326909" w:rsidRPr="00326909" w:rsidRDefault="00015FDD"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5</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Кваліфікаційні критерії до учасників та вимоги, встановлені пунктом 47 Особливостей</w:t>
            </w:r>
          </w:p>
        </w:tc>
        <w:tc>
          <w:tcPr>
            <w:tcW w:w="3309" w:type="pct"/>
            <w:shd w:val="clear" w:color="auto" w:fill="FFFFFF"/>
            <w:hideMark/>
          </w:tcPr>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Кваліфікаційні критерії та інформація про спосіб їх підтвердження викладені у Додатку 1 до тендерної документації.</w:t>
            </w:r>
          </w:p>
          <w:p w:rsidR="00015FDD"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015FDD"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00015FDD">
              <w:rPr>
                <w:rFonts w:ascii="Times New Roman" w:eastAsia="Times New Roman" w:hAnsi="Times New Roman" w:cs="Arial"/>
                <w:sz w:val="24"/>
                <w:szCs w:val="24"/>
                <w:lang w:eastAsia="ru-RU"/>
              </w:rPr>
              <w:t xml:space="preserve"> </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w:t>
            </w:r>
            <w:r w:rsidRPr="002C693D">
              <w:rPr>
                <w:rFonts w:ascii="Times New Roman" w:eastAsia="Times New Roman" w:hAnsi="Times New Roman" w:cs="Arial"/>
                <w:sz w:val="24"/>
                <w:szCs w:val="24"/>
                <w:lang w:eastAsia="ru-RU"/>
              </w:rPr>
              <w:t>Додатку 2.</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6</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технічні, якісні та кількісні характеристики предмета закупівлі</w:t>
            </w:r>
          </w:p>
        </w:tc>
        <w:tc>
          <w:tcPr>
            <w:tcW w:w="3309" w:type="pct"/>
            <w:shd w:val="clear" w:color="auto" w:fill="FFFFFF"/>
            <w:hideMark/>
          </w:tcPr>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sidRPr="00195E8A">
              <w:rPr>
                <w:rFonts w:ascii="Times New Roman" w:eastAsia="Times New Roman" w:hAnsi="Times New Roman" w:cs="Arial"/>
                <w:sz w:val="24"/>
                <w:szCs w:val="24"/>
                <w:lang w:eastAsia="ru-RU"/>
              </w:rPr>
              <w:t>викладена у Додатку 3.</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7</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Інформація про субпідрядника / співвиконавця</w:t>
            </w:r>
          </w:p>
        </w:tc>
        <w:tc>
          <w:tcPr>
            <w:tcW w:w="3309" w:type="pct"/>
            <w:shd w:val="clear" w:color="auto" w:fill="FFFFFF"/>
            <w:hideMark/>
          </w:tcPr>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Закуповується товар, тому вимоги щодо надан</w:t>
            </w:r>
            <w:r w:rsidR="00E004F9">
              <w:rPr>
                <w:rFonts w:ascii="Times New Roman" w:eastAsia="Times New Roman" w:hAnsi="Times New Roman" w:cs="Arial"/>
                <w:sz w:val="24"/>
                <w:szCs w:val="24"/>
                <w:lang w:eastAsia="ru-RU"/>
              </w:rPr>
              <w:t>ня інформації про субпідрядника</w:t>
            </w:r>
            <w:r w:rsidRPr="00326909">
              <w:rPr>
                <w:rFonts w:ascii="Times New Roman" w:eastAsia="Times New Roman" w:hAnsi="Times New Roman" w:cs="Arial"/>
                <w:sz w:val="24"/>
                <w:szCs w:val="24"/>
                <w:lang w:eastAsia="ru-RU"/>
              </w:rPr>
              <w:t>/співвиконавця не встановлюються.</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8</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Внесення змін або відкликання тендерної пропозиції учасником</w:t>
            </w:r>
          </w:p>
        </w:tc>
        <w:tc>
          <w:tcPr>
            <w:tcW w:w="3309" w:type="pct"/>
            <w:shd w:val="clear" w:color="auto" w:fill="FFFFFF"/>
            <w:hideMark/>
          </w:tcPr>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6909" w:rsidRPr="00326909" w:rsidTr="00C44841">
        <w:tc>
          <w:tcPr>
            <w:tcW w:w="300" w:type="pct"/>
            <w:shd w:val="clear" w:color="auto" w:fill="FFFFFF"/>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9</w:t>
            </w:r>
          </w:p>
        </w:tc>
        <w:tc>
          <w:tcPr>
            <w:tcW w:w="1391" w:type="pct"/>
            <w:shd w:val="clear" w:color="auto" w:fill="FFFFFF"/>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Ступінь локалізації виробництва</w:t>
            </w:r>
          </w:p>
        </w:tc>
        <w:tc>
          <w:tcPr>
            <w:tcW w:w="3309" w:type="pct"/>
            <w:shd w:val="clear" w:color="auto" w:fill="FFFFFF"/>
          </w:tcPr>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Не застосовується </w:t>
            </w:r>
          </w:p>
          <w:p w:rsidR="00326909" w:rsidRPr="00326909" w:rsidRDefault="00326909" w:rsidP="00B861E6">
            <w:pPr>
              <w:spacing w:after="0" w:line="240" w:lineRule="auto"/>
              <w:contextualSpacing/>
              <w:jc w:val="both"/>
              <w:rPr>
                <w:rFonts w:ascii="Times New Roman" w:eastAsia="Times New Roman" w:hAnsi="Times New Roman" w:cs="Arial"/>
                <w:sz w:val="24"/>
                <w:szCs w:val="24"/>
                <w:lang w:eastAsia="ru-RU"/>
              </w:rPr>
            </w:pPr>
          </w:p>
        </w:tc>
      </w:tr>
      <w:tr w:rsidR="00326909" w:rsidRPr="00326909" w:rsidTr="00326909">
        <w:tc>
          <w:tcPr>
            <w:tcW w:w="5000" w:type="pct"/>
            <w:gridSpan w:val="3"/>
            <w:shd w:val="clear" w:color="auto" w:fill="FFFFFF"/>
            <w:hideMark/>
          </w:tcPr>
          <w:p w:rsidR="00326909" w:rsidRPr="00326909" w:rsidRDefault="00326909" w:rsidP="00B861E6">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Подання та розкриття тендерної пропозиції</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Кінцевий строк подання тендерної пропозиції</w:t>
            </w:r>
          </w:p>
        </w:tc>
        <w:tc>
          <w:tcPr>
            <w:tcW w:w="3309" w:type="pct"/>
            <w:shd w:val="clear" w:color="auto" w:fill="FFFFFF"/>
            <w:hideMark/>
          </w:tcPr>
          <w:p w:rsidR="00326909" w:rsidRPr="00716E9E" w:rsidRDefault="00326909" w:rsidP="00B861E6">
            <w:pPr>
              <w:spacing w:after="0" w:line="240" w:lineRule="auto"/>
              <w:ind w:firstLine="351"/>
              <w:jc w:val="both"/>
              <w:rPr>
                <w:rFonts w:ascii="Times New Roman" w:eastAsia="Times New Roman" w:hAnsi="Times New Roman" w:cs="Times New Roman"/>
                <w:b/>
                <w:i/>
                <w:iCs/>
                <w:sz w:val="28"/>
                <w:szCs w:val="24"/>
                <w:lang w:eastAsia="ru-RU"/>
              </w:rPr>
            </w:pPr>
            <w:r w:rsidRPr="00326909">
              <w:rPr>
                <w:rFonts w:ascii="Times New Roman" w:eastAsia="Times New Roman" w:hAnsi="Times New Roman" w:cs="Arial"/>
                <w:sz w:val="24"/>
                <w:szCs w:val="24"/>
                <w:lang w:eastAsia="ru-RU"/>
              </w:rPr>
              <w:t xml:space="preserve">Кінцевий строк подання тендерних пропозицій: </w:t>
            </w:r>
            <w:r w:rsidR="008B2FC8" w:rsidRPr="008B2FC8">
              <w:rPr>
                <w:rFonts w:ascii="Times New Roman" w:eastAsia="Times New Roman" w:hAnsi="Times New Roman" w:cs="Arial"/>
                <w:b/>
                <w:bCs/>
                <w:sz w:val="24"/>
                <w:szCs w:val="24"/>
                <w:lang w:eastAsia="ru-RU"/>
              </w:rPr>
              <w:t>30</w:t>
            </w:r>
            <w:r w:rsidR="00381206" w:rsidRPr="008B2FC8">
              <w:rPr>
                <w:rFonts w:ascii="Times New Roman" w:eastAsia="Times New Roman" w:hAnsi="Times New Roman" w:cs="Arial"/>
                <w:b/>
                <w:bCs/>
                <w:sz w:val="24"/>
                <w:szCs w:val="24"/>
                <w:lang w:val="ru-RU" w:eastAsia="ru-RU"/>
              </w:rPr>
              <w:t>.04</w:t>
            </w:r>
            <w:r w:rsidR="00195E8A" w:rsidRPr="008B2FC8">
              <w:rPr>
                <w:rFonts w:ascii="Times New Roman" w:eastAsia="Times New Roman" w:hAnsi="Times New Roman" w:cs="Arial"/>
                <w:b/>
                <w:sz w:val="24"/>
                <w:szCs w:val="24"/>
                <w:lang w:eastAsia="ru-RU"/>
              </w:rPr>
              <w:t>.2024</w:t>
            </w:r>
            <w:r w:rsidR="00716E9E" w:rsidRPr="008B2FC8">
              <w:rPr>
                <w:color w:val="222222"/>
              </w:rPr>
              <w:t xml:space="preserve"> </w:t>
            </w:r>
            <w:r w:rsidR="00716E9E" w:rsidRPr="008B2FC8">
              <w:rPr>
                <w:rFonts w:ascii="Times New Roman" w:hAnsi="Times New Roman" w:cs="Times New Roman"/>
                <w:b/>
                <w:sz w:val="24"/>
              </w:rPr>
              <w:t>00:00</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Дата та час розкриття тендерної пропозиції</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Крок пониження – 0,5%.</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26909" w:rsidRPr="00326909" w:rsidTr="00326909">
        <w:tc>
          <w:tcPr>
            <w:tcW w:w="5000" w:type="pct"/>
            <w:gridSpan w:val="3"/>
            <w:shd w:val="clear" w:color="auto" w:fill="FFFFFF"/>
            <w:hideMark/>
          </w:tcPr>
          <w:p w:rsidR="00326909" w:rsidRPr="00326909" w:rsidRDefault="00326909" w:rsidP="00B861E6">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t>Оцінка тендерної пропозиції</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309" w:type="pct"/>
            <w:shd w:val="clear" w:color="auto" w:fill="FFFFFF"/>
            <w:hideMark/>
          </w:tcPr>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Єдиний критерій оцінки – Ціна – 100%.</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highlight w:val="yellow"/>
                <w:lang w:eastAsia="ru-RU"/>
              </w:rPr>
            </w:pPr>
            <w:r w:rsidRPr="00326909">
              <w:rPr>
                <w:rFonts w:ascii="Times New Roman" w:eastAsia="Times New Roman" w:hAnsi="Times New Roman" w:cs="Arial"/>
                <w:sz w:val="24"/>
                <w:szCs w:val="24"/>
                <w:lang w:eastAsia="ru-RU"/>
              </w:rPr>
              <w:t>Інша інформація</w:t>
            </w:r>
          </w:p>
        </w:tc>
        <w:tc>
          <w:tcPr>
            <w:tcW w:w="3309" w:type="pct"/>
            <w:shd w:val="clear" w:color="auto" w:fill="FFFFFF"/>
            <w:hideMark/>
          </w:tcPr>
          <w:p w:rsidR="00326909" w:rsidRPr="00326909" w:rsidRDefault="00326909" w:rsidP="00B861E6">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326909">
              <w:rPr>
                <w:rFonts w:ascii="Times New Roman" w:eastAsia="Times New Roman" w:hAnsi="Times New Roman" w:cs="Arial"/>
                <w:color w:val="000000"/>
                <w:sz w:val="24"/>
                <w:szCs w:val="24"/>
                <w:lang w:eastAsia="ru-RU"/>
              </w:rPr>
              <w:lastRenderedPageBreak/>
              <w:t xml:space="preserve">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326909" w:rsidRPr="00326909" w:rsidRDefault="00326909" w:rsidP="00B861E6">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або його кінцевий </w:t>
            </w:r>
            <w:proofErr w:type="spellStart"/>
            <w:r w:rsidRPr="00326909">
              <w:rPr>
                <w:rFonts w:ascii="Times New Roman" w:eastAsia="Times New Roman" w:hAnsi="Times New Roman" w:cs="Arial"/>
                <w:color w:val="000000"/>
                <w:sz w:val="24"/>
                <w:szCs w:val="24"/>
                <w:lang w:eastAsia="ru-RU"/>
              </w:rPr>
              <w:t>бенефіціарний</w:t>
            </w:r>
            <w:proofErr w:type="spellEnd"/>
            <w:r w:rsidRPr="00326909">
              <w:rPr>
                <w:rFonts w:ascii="Times New Roman" w:eastAsia="Times New Roman" w:hAnsi="Times New Roman" w:cs="Arial"/>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326909" w:rsidRPr="00326909" w:rsidRDefault="00015FDD" w:rsidP="00B861E6">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w:t>
            </w:r>
            <w:r w:rsidR="00E1196B">
              <w:rPr>
                <w:rFonts w:ascii="Times New Roman" w:eastAsia="Times New Roman" w:hAnsi="Times New Roman" w:cs="Arial"/>
                <w:color w:val="000000"/>
                <w:sz w:val="24"/>
                <w:szCs w:val="24"/>
                <w:lang w:eastAsia="ru-RU"/>
              </w:rPr>
              <w:t>зареєстровано</w:t>
            </w:r>
            <w:r w:rsidR="00326909" w:rsidRPr="00326909">
              <w:rPr>
                <w:rFonts w:ascii="Times New Roman" w:eastAsia="Times New Roman" w:hAnsi="Times New Roman" w:cs="Arial"/>
                <w:color w:val="000000"/>
                <w:sz w:val="24"/>
                <w:szCs w:val="24"/>
                <w:lang w:eastAsia="ru-RU"/>
              </w:rPr>
              <w:t xml:space="preserve"> на території України свій національний паспорт</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B861E6">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посвідку на постійне чи тимчасове проживання на території України</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B861E6">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B861E6">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посвідчення біженця чи документ, що підтверджує надання притулку в Україні.</w:t>
            </w:r>
          </w:p>
          <w:p w:rsidR="00326909" w:rsidRPr="00326909" w:rsidRDefault="00326909" w:rsidP="00B861E6">
            <w:pPr>
              <w:spacing w:after="0" w:line="240" w:lineRule="auto"/>
              <w:ind w:firstLine="359"/>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326909" w:rsidRPr="00326909" w:rsidRDefault="00015FDD" w:rsidP="00B861E6">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lastRenderedPageBreak/>
              <w:t xml:space="preserve">- </w:t>
            </w:r>
            <w:r w:rsidR="00326909" w:rsidRPr="00326909">
              <w:rPr>
                <w:rFonts w:ascii="Times New Roman" w:eastAsia="Times New Roman" w:hAnsi="Times New Roman" w:cs="Arial"/>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або </w:t>
            </w:r>
          </w:p>
          <w:p w:rsidR="00326909" w:rsidRPr="00326909" w:rsidRDefault="00015FDD" w:rsidP="00B861E6">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color w:val="000000"/>
                <w:sz w:val="24"/>
                <w:szCs w:val="24"/>
                <w:lang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26909" w:rsidRPr="00326909" w:rsidRDefault="00326909" w:rsidP="00B861E6">
            <w:pPr>
              <w:spacing w:after="0" w:line="240" w:lineRule="auto"/>
              <w:jc w:val="both"/>
              <w:rPr>
                <w:rFonts w:ascii="Times New Roman" w:eastAsia="Times New Roman" w:hAnsi="Times New Roman" w:cs="Arial"/>
                <w:color w:val="000000"/>
                <w:sz w:val="24"/>
                <w:szCs w:val="24"/>
                <w:lang w:eastAsia="ru-RU"/>
              </w:rPr>
            </w:pPr>
            <w:r w:rsidRPr="00326909">
              <w:rPr>
                <w:rFonts w:ascii="Times New Roman" w:eastAsia="Times New Roman" w:hAnsi="Times New Roman" w:cs="Arial"/>
                <w:color w:val="000000"/>
                <w:sz w:val="24"/>
                <w:szCs w:val="24"/>
                <w:lang w:eastAsia="ru-RU"/>
              </w:rPr>
              <w:t xml:space="preserve">У разі якщо учасник або його кінцевий </w:t>
            </w:r>
            <w:proofErr w:type="spellStart"/>
            <w:r w:rsidRPr="00326909">
              <w:rPr>
                <w:rFonts w:ascii="Times New Roman" w:eastAsia="Times New Roman" w:hAnsi="Times New Roman" w:cs="Arial"/>
                <w:color w:val="000000"/>
                <w:sz w:val="24"/>
                <w:szCs w:val="24"/>
                <w:lang w:eastAsia="ru-RU"/>
              </w:rPr>
              <w:t>бенефіціарний</w:t>
            </w:r>
            <w:proofErr w:type="spellEnd"/>
            <w:r w:rsidRPr="00326909">
              <w:rPr>
                <w:rFonts w:ascii="Times New Roman" w:eastAsia="Times New Roman" w:hAnsi="Times New Roman" w:cs="Arial"/>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26909">
              <w:rPr>
                <w:rFonts w:ascii="Times New Roman" w:eastAsia="Times New Roman" w:hAnsi="Times New Roman" w:cs="Arial"/>
                <w:color w:val="000000"/>
                <w:sz w:val="24"/>
                <w:szCs w:val="24"/>
                <w:lang w:eastAsia="ru-RU"/>
              </w:rPr>
              <w:t>бенефіціарним</w:t>
            </w:r>
            <w:proofErr w:type="spellEnd"/>
            <w:r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w:t>
            </w:r>
            <w:r w:rsidRPr="00326909">
              <w:rPr>
                <w:rFonts w:ascii="Times New Roman" w:eastAsia="Times New Roman" w:hAnsi="Times New Roman" w:cs="Arial"/>
                <w:color w:val="000000"/>
                <w:sz w:val="24"/>
                <w:szCs w:val="24"/>
                <w:lang w:eastAsia="ru-RU"/>
              </w:rPr>
              <w:lastRenderedPageBreak/>
              <w:t>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326909" w:rsidRPr="00195E8A" w:rsidRDefault="00326909" w:rsidP="00B861E6">
            <w:pPr>
              <w:spacing w:after="0" w:line="240" w:lineRule="auto"/>
              <w:ind w:firstLine="359"/>
              <w:jc w:val="both"/>
              <w:rPr>
                <w:rFonts w:ascii="Times New Roman" w:eastAsia="Times New Roman" w:hAnsi="Times New Roman" w:cs="Arial"/>
                <w:b/>
                <w:sz w:val="24"/>
                <w:szCs w:val="24"/>
                <w:u w:val="single"/>
                <w:lang w:eastAsia="ru-RU"/>
              </w:rPr>
            </w:pPr>
            <w:r w:rsidRPr="00195E8A">
              <w:rPr>
                <w:rFonts w:ascii="Times New Roman" w:eastAsia="Times New Roman" w:hAnsi="Times New Roman" w:cs="Arial"/>
                <w:b/>
                <w:sz w:val="24"/>
                <w:szCs w:val="24"/>
                <w:u w:val="single"/>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195E8A">
              <w:rPr>
                <w:rFonts w:ascii="Times New Roman" w:eastAsia="Times New Roman" w:hAnsi="Times New Roman" w:cs="Arial"/>
                <w:sz w:val="24"/>
                <w:szCs w:val="24"/>
                <w:lang w:eastAsia="ru-RU"/>
              </w:rPr>
              <w:t xml:space="preserve">Учасник у складі тендерної </w:t>
            </w:r>
            <w:r w:rsidRPr="00326909">
              <w:rPr>
                <w:rFonts w:ascii="Times New Roman" w:eastAsia="Times New Roman" w:hAnsi="Times New Roman" w:cs="Arial"/>
                <w:sz w:val="24"/>
                <w:szCs w:val="24"/>
                <w:lang w:eastAsia="ru-RU"/>
              </w:rPr>
              <w:t xml:space="preserve">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w:t>
            </w:r>
            <w:r w:rsidRPr="00326909">
              <w:rPr>
                <w:rFonts w:ascii="Times New Roman" w:eastAsia="Times New Roman" w:hAnsi="Times New Roman" w:cs="Arial"/>
                <w:sz w:val="24"/>
                <w:szCs w:val="24"/>
                <w:lang w:eastAsia="ru-RU"/>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15FDD" w:rsidRPr="00326909">
              <w:rPr>
                <w:rFonts w:ascii="Times New Roman" w:eastAsia="Times New Roman" w:hAnsi="Times New Roman" w:cs="Arial"/>
                <w:sz w:val="24"/>
                <w:szCs w:val="24"/>
                <w:lang w:eastAsia="ru-RU"/>
              </w:rPr>
              <w:t>обґрунтування</w:t>
            </w:r>
            <w:r w:rsidRPr="00326909">
              <w:rPr>
                <w:rFonts w:ascii="Times New Roman" w:eastAsia="Times New Roman" w:hAnsi="Times New Roman" w:cs="Arial"/>
                <w:sz w:val="24"/>
                <w:szCs w:val="24"/>
                <w:lang w:eastAsia="ru-RU"/>
              </w:rPr>
              <w:t xml:space="preserve"> в довільній формі щодо цін або вартості відповідних товарів, робіт чи послуг тендерної пропозиції.</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Обґрунтування аномально низької тендерної пропозиції може містити інформацію про:</w:t>
            </w:r>
          </w:p>
          <w:p w:rsidR="00326909" w:rsidRPr="00326909" w:rsidRDefault="00271334"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6909" w:rsidRPr="00326909" w:rsidRDefault="00271334"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26909" w:rsidRPr="00326909" w:rsidRDefault="00271334"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отримання учасником процедури закупівлі державної допомоги згідно із законодавством.</w:t>
            </w:r>
          </w:p>
          <w:p w:rsidR="00326909" w:rsidRPr="00326909" w:rsidRDefault="00326909" w:rsidP="00B861E6">
            <w:pPr>
              <w:spacing w:after="0" w:line="240" w:lineRule="auto"/>
              <w:ind w:firstLine="359"/>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26909">
              <w:rPr>
                <w:rFonts w:ascii="Times New Roman" w:eastAsia="Times New Roman" w:hAnsi="Times New Roman" w:cs="Arial"/>
                <w:sz w:val="24"/>
                <w:szCs w:val="24"/>
                <w:lang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3</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Відхилення тендерних пропозицій</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Замовник відхиляє тендерну пропозицію із зазначенням аргументації в електронній системі закупівель у разі, коли:</w:t>
            </w:r>
          </w:p>
          <w:p w:rsidR="00326909" w:rsidRPr="00326909" w:rsidRDefault="00326909" w:rsidP="00B861E6">
            <w:pPr>
              <w:spacing w:after="0" w:line="240" w:lineRule="auto"/>
              <w:jc w:val="both"/>
              <w:rPr>
                <w:rFonts w:ascii="Times New Roman" w:eastAsia="Arial" w:hAnsi="Times New Roman" w:cs="Arial"/>
                <w:sz w:val="24"/>
                <w:szCs w:val="24"/>
                <w:lang w:eastAsia="ru-RU"/>
              </w:rPr>
            </w:pPr>
          </w:p>
          <w:p w:rsidR="00326909" w:rsidRPr="00326909" w:rsidRDefault="00326909" w:rsidP="00B861E6">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1) учасник процедури закупівлі:</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підпадає під підстави, встановлені пунктом 47 цих особливостей;</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забезпечення тендерної пропозиції, якщо таке забезпечення вимагалося замовником;</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326909" w:rsidRPr="00326909" w:rsidRDefault="00E004F9" w:rsidP="00B861E6">
            <w:pPr>
              <w:spacing w:after="0" w:line="240" w:lineRule="auto"/>
              <w:jc w:val="both"/>
              <w:textAlignment w:val="baseline"/>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 xml:space="preserve">- </w:t>
            </w:r>
            <w:r w:rsidR="00326909" w:rsidRPr="00326909">
              <w:rPr>
                <w:rFonts w:ascii="Times New Roman" w:eastAsia="Times New Roman" w:hAnsi="Times New Roman" w:cs="Arial"/>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w:t>
            </w:r>
            <w:r w:rsidR="00326909" w:rsidRPr="00326909">
              <w:rPr>
                <w:rFonts w:ascii="Times New Roman" w:eastAsia="Times New Roman" w:hAnsi="Times New Roman" w:cs="Arial"/>
                <w:color w:val="000000"/>
                <w:sz w:val="24"/>
                <w:szCs w:val="24"/>
                <w:lang w:eastAsia="ru-RU"/>
              </w:rPr>
              <w:lastRenderedPageBreak/>
              <w:t xml:space="preserve">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326909" w:rsidRPr="00326909">
              <w:rPr>
                <w:rFonts w:ascii="Times New Roman" w:eastAsia="Times New Roman" w:hAnsi="Times New Roman" w:cs="Arial"/>
                <w:color w:val="000000"/>
                <w:sz w:val="24"/>
                <w:szCs w:val="24"/>
                <w:lang w:eastAsia="ru-RU"/>
              </w:rPr>
              <w:t>бенефіціарним</w:t>
            </w:r>
            <w:proofErr w:type="spellEnd"/>
            <w:r w:rsidR="00326909" w:rsidRPr="00326909">
              <w:rPr>
                <w:rFonts w:ascii="Times New Roman" w:eastAsia="Times New Roman" w:hAnsi="Times New Roman" w:cs="Arial"/>
                <w:color w:val="000000"/>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Pr>
                <w:rFonts w:ascii="Times New Roman" w:eastAsia="Times New Roman" w:hAnsi="Times New Roman" w:cs="Arial"/>
                <w:color w:val="000000"/>
                <w:sz w:val="24"/>
                <w:szCs w:val="24"/>
                <w:lang w:eastAsia="ru-RU"/>
              </w:rPr>
              <w:t>України від 12 жовтня 2022 р. № 1178 «</w:t>
            </w:r>
            <w:r w:rsidR="00326909" w:rsidRPr="00326909">
              <w:rPr>
                <w:rFonts w:ascii="Times New Roman" w:eastAsia="Times New Roman" w:hAnsi="Times New Roman" w:cs="Arial"/>
                <w:color w:val="000000"/>
                <w:sz w:val="24"/>
                <w:szCs w:val="24"/>
                <w:lang w:eastAsia="ru-RU"/>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Arial"/>
                <w:color w:val="000000"/>
                <w:sz w:val="24"/>
                <w:szCs w:val="24"/>
                <w:lang w:eastAsia="ru-RU"/>
              </w:rPr>
              <w:t>, передбачених Законом України «Про публічні закупівлі»</w:t>
            </w:r>
            <w:r w:rsidR="00326909" w:rsidRPr="00326909">
              <w:rPr>
                <w:rFonts w:ascii="Times New Roman" w:eastAsia="Times New Roman" w:hAnsi="Times New Roman" w:cs="Arial"/>
                <w:color w:val="000000"/>
                <w:sz w:val="24"/>
                <w:szCs w:val="24"/>
                <w:lang w:eastAsia="ru-RU"/>
              </w:rPr>
              <w:t>, на період дії правового режиму воєнного стану в Україні та протягом 90 днів з дня</w:t>
            </w:r>
            <w:r>
              <w:rPr>
                <w:rFonts w:ascii="Times New Roman" w:eastAsia="Times New Roman" w:hAnsi="Times New Roman" w:cs="Arial"/>
                <w:color w:val="000000"/>
                <w:sz w:val="24"/>
                <w:szCs w:val="24"/>
                <w:lang w:eastAsia="ru-RU"/>
              </w:rPr>
              <w:t xml:space="preserve"> його припинення або скасування»;</w:t>
            </w:r>
          </w:p>
          <w:p w:rsidR="00326909" w:rsidRPr="00326909" w:rsidRDefault="00326909" w:rsidP="00B861E6">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2) тендерна пропозиція:</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є такою, строк дії якої закінчився;</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326909" w:rsidRPr="00326909" w:rsidRDefault="00326909" w:rsidP="00B861E6">
            <w:pPr>
              <w:spacing w:after="0" w:line="240" w:lineRule="auto"/>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3) переможець процедури закупівлі:</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 xml:space="preserve">не надав у спосіб, зазначений в тендерній документації, документи, що підтверджують відсутність підстав, </w:t>
            </w:r>
            <w:r w:rsidR="00326909" w:rsidRPr="00326909">
              <w:rPr>
                <w:rFonts w:ascii="Times New Roman" w:eastAsia="Arial" w:hAnsi="Times New Roman" w:cs="Arial"/>
                <w:sz w:val="24"/>
                <w:szCs w:val="24"/>
                <w:lang w:eastAsia="ru-RU"/>
              </w:rPr>
              <w:lastRenderedPageBreak/>
              <w:t>визначених у підпунктах 3, 5, 6 і 12 та в абзаці чотирнадцятому пункту 47 цих особливостей;</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не надав забезпечення виконання договору про закупівлю, якщо таке забезпечення вимагалося замовником;</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6909" w:rsidRPr="00326909" w:rsidRDefault="00326909" w:rsidP="00B861E6">
            <w:pPr>
              <w:spacing w:after="0" w:line="240" w:lineRule="auto"/>
              <w:ind w:firstLine="351"/>
              <w:jc w:val="both"/>
              <w:rPr>
                <w:rFonts w:ascii="Times New Roman" w:eastAsia="Arial" w:hAnsi="Times New Roman" w:cs="Arial"/>
                <w:sz w:val="24"/>
                <w:szCs w:val="24"/>
                <w:highlight w:val="green"/>
                <w:lang w:eastAsia="ru-RU"/>
              </w:rPr>
            </w:pPr>
            <w:r w:rsidRPr="00326909">
              <w:rPr>
                <w:rFonts w:ascii="Times New Roman" w:eastAsia="Arial" w:hAnsi="Times New Roman" w:cs="Arial"/>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326909" w:rsidRPr="00326909" w:rsidRDefault="00E004F9" w:rsidP="00B861E6">
            <w:pPr>
              <w:spacing w:after="0" w:line="240" w:lineRule="auto"/>
              <w:contextualSpacing/>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6909" w:rsidRPr="00326909" w:rsidRDefault="00E004F9" w:rsidP="00B861E6">
            <w:pPr>
              <w:spacing w:after="0" w:line="240" w:lineRule="auto"/>
              <w:jc w:val="both"/>
              <w:rPr>
                <w:rFonts w:ascii="Times New Roman" w:eastAsia="Arial" w:hAnsi="Times New Roman" w:cs="Arial"/>
                <w:sz w:val="24"/>
                <w:szCs w:val="24"/>
                <w:lang w:eastAsia="ru-RU"/>
              </w:rPr>
            </w:pPr>
            <w:r>
              <w:rPr>
                <w:rFonts w:ascii="Times New Roman" w:eastAsia="Arial" w:hAnsi="Times New Roman" w:cs="Arial"/>
                <w:sz w:val="24"/>
                <w:szCs w:val="24"/>
                <w:lang w:eastAsia="ru-RU"/>
              </w:rPr>
              <w:t xml:space="preserve">- </w:t>
            </w:r>
            <w:r w:rsidR="00326909" w:rsidRPr="00326909">
              <w:rPr>
                <w:rFonts w:ascii="Times New Roman" w:eastAsia="Arial" w:hAnsi="Times New Roman" w:cs="Arial"/>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55D0" w:rsidRDefault="00326909" w:rsidP="00B861E6">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0455D0">
              <w:rPr>
                <w:rFonts w:ascii="Times New Roman" w:eastAsia="Arial" w:hAnsi="Times New Roman" w:cs="Arial"/>
                <w:sz w:val="24"/>
                <w:szCs w:val="24"/>
                <w:lang w:eastAsia="ru-RU"/>
              </w:rPr>
              <w:t xml:space="preserve"> електронну систему закупівель.</w:t>
            </w:r>
          </w:p>
          <w:p w:rsidR="00326909" w:rsidRPr="000455D0" w:rsidRDefault="00326909" w:rsidP="00B861E6">
            <w:pPr>
              <w:spacing w:after="0" w:line="240" w:lineRule="auto"/>
              <w:ind w:firstLine="351"/>
              <w:jc w:val="both"/>
              <w:rPr>
                <w:rFonts w:ascii="Times New Roman" w:eastAsia="Arial" w:hAnsi="Times New Roman" w:cs="Arial"/>
                <w:sz w:val="24"/>
                <w:szCs w:val="24"/>
                <w:lang w:eastAsia="ru-RU"/>
              </w:rPr>
            </w:pPr>
            <w:r w:rsidRPr="00326909">
              <w:rPr>
                <w:rFonts w:ascii="Times New Roman" w:eastAsia="Arial" w:hAnsi="Times New Roman" w:cs="Arial"/>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26909" w:rsidRPr="00326909" w:rsidTr="00326909">
        <w:tc>
          <w:tcPr>
            <w:tcW w:w="5000" w:type="pct"/>
            <w:gridSpan w:val="3"/>
            <w:shd w:val="clear" w:color="auto" w:fill="FFFFFF"/>
            <w:hideMark/>
          </w:tcPr>
          <w:p w:rsidR="00326909" w:rsidRPr="00326909" w:rsidRDefault="00326909" w:rsidP="00B861E6">
            <w:pPr>
              <w:spacing w:after="0" w:line="240" w:lineRule="auto"/>
              <w:jc w:val="center"/>
              <w:rPr>
                <w:rFonts w:ascii="Times New Roman" w:eastAsia="Times New Roman" w:hAnsi="Times New Roman" w:cs="Arial"/>
                <w:b/>
                <w:bCs/>
                <w:sz w:val="24"/>
                <w:szCs w:val="24"/>
                <w:lang w:eastAsia="ru-RU"/>
              </w:rPr>
            </w:pPr>
            <w:r w:rsidRPr="00326909">
              <w:rPr>
                <w:rFonts w:ascii="Times New Roman" w:eastAsia="Times New Roman" w:hAnsi="Times New Roman" w:cs="Arial"/>
                <w:b/>
                <w:bCs/>
                <w:sz w:val="24"/>
                <w:szCs w:val="24"/>
                <w:lang w:eastAsia="ru-RU"/>
              </w:rPr>
              <w:lastRenderedPageBreak/>
              <w:t>Результати тендеру та укладання договору про закупівлю</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Відміна відкритих торгів </w:t>
            </w:r>
          </w:p>
        </w:tc>
        <w:tc>
          <w:tcPr>
            <w:tcW w:w="3309" w:type="pct"/>
            <w:shd w:val="clear" w:color="auto" w:fill="FFFFFF"/>
            <w:hideMark/>
          </w:tcPr>
          <w:p w:rsidR="000455D0"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Замовник відміняє відкриті торги у разі:</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 відсутності подальшої потреби в закупівлі товарів, робіт чи послуг;</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 скорочення обсягу видатків на здійснення закупівлі товарів, робіт чи послуг;</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 коли здійснення закупівлі стало неможливим внаслідок дії обставин непереборної сили.</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w:t>
            </w:r>
            <w:r w:rsidRPr="00326909">
              <w:rPr>
                <w:rFonts w:ascii="Times New Roman" w:eastAsia="Times New Roman" w:hAnsi="Times New Roman" w:cs="Arial"/>
                <w:sz w:val="24"/>
                <w:szCs w:val="24"/>
                <w:lang w:eastAsia="ru-RU"/>
              </w:rPr>
              <w:lastRenderedPageBreak/>
              <w:t xml:space="preserve">в електронній системі закупівель підстави прийняття такого рішення. </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Відкриті торги автоматично відміняються електронною системою закупівель у разі:</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26909" w:rsidRPr="00326909" w:rsidRDefault="00326909" w:rsidP="00B861E6">
            <w:pPr>
              <w:spacing w:after="0" w:line="240" w:lineRule="auto"/>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Відкриті торги можуть бути відмінені частково (за лотом).</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val="ru" w:eastAsia="ru-RU"/>
              </w:rPr>
            </w:pPr>
            <w:r w:rsidRPr="00326909">
              <w:rPr>
                <w:rFonts w:ascii="Times New Roman" w:eastAsia="Times New Roman" w:hAnsi="Times New Roman" w:cs="Arial"/>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2</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Строк укладання договору про закупівлю</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3</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Проект договору про закупівлю</w:t>
            </w:r>
          </w:p>
        </w:tc>
        <w:tc>
          <w:tcPr>
            <w:tcW w:w="3309" w:type="pct"/>
            <w:shd w:val="clear" w:color="auto" w:fill="FFFFFF"/>
            <w:hideMark/>
          </w:tcPr>
          <w:p w:rsidR="00326909" w:rsidRPr="000455D0" w:rsidRDefault="00326909" w:rsidP="00B861E6">
            <w:pPr>
              <w:spacing w:after="0" w:line="240" w:lineRule="auto"/>
              <w:ind w:firstLine="351"/>
              <w:jc w:val="both"/>
              <w:rPr>
                <w:rFonts w:ascii="Times New Roman" w:eastAsia="Times New Roman" w:hAnsi="Times New Roman" w:cs="Arial"/>
                <w:sz w:val="24"/>
                <w:szCs w:val="24"/>
                <w:highlight w:val="yellow"/>
                <w:lang w:eastAsia="ru-RU"/>
              </w:rPr>
            </w:pPr>
            <w:r w:rsidRPr="00476EF2">
              <w:rPr>
                <w:rFonts w:ascii="Times New Roman" w:eastAsia="Times New Roman" w:hAnsi="Times New Roman" w:cs="Arial"/>
                <w:sz w:val="24"/>
                <w:szCs w:val="24"/>
                <w:lang w:eastAsia="ru-RU"/>
              </w:rPr>
              <w:t>Проект договору про закупівлю викладений у Додатку 4 до тендерної документації.</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4</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укладання договору про закупівлю</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455D0"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6909" w:rsidRPr="00326909" w:rsidRDefault="000455D0" w:rsidP="00B861E6">
            <w:pPr>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визначення грошового еквівалента зобов’язання в іноземній валюті;</w:t>
            </w:r>
          </w:p>
          <w:p w:rsidR="00326909" w:rsidRPr="00326909" w:rsidRDefault="000455D0"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перерахунку ціни в бік зменшення ціни тендерної пропозиції переможця без зменшення обсягів закупівлі;</w:t>
            </w:r>
          </w:p>
          <w:p w:rsidR="00326909" w:rsidRPr="00326909" w:rsidRDefault="000455D0" w:rsidP="00B861E6">
            <w:pPr>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26909" w:rsidRPr="00326909">
              <w:rPr>
                <w:rFonts w:ascii="Times New Roman" w:eastAsia="Times New Roman" w:hAnsi="Times New Roman" w:cs="Arial"/>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713192"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326909">
              <w:rPr>
                <w:rFonts w:ascii="Times New Roman" w:eastAsia="Times New Roman" w:hAnsi="Times New Roman" w:cs="Arial"/>
                <w:color w:val="000000"/>
                <w:sz w:val="24"/>
                <w:szCs w:val="24"/>
                <w:lang w:eastAsia="ru-RU"/>
              </w:rPr>
              <w:t xml:space="preserve">, замовник відхиляє його </w:t>
            </w:r>
            <w:r w:rsidRPr="00326909">
              <w:rPr>
                <w:rFonts w:ascii="Times New Roman" w:eastAsia="Times New Roman" w:hAnsi="Times New Roman" w:cs="Arial"/>
                <w:sz w:val="24"/>
                <w:szCs w:val="24"/>
                <w:lang w:eastAsia="ru-RU"/>
              </w:rPr>
              <w:t>тендерну пропозицію на підставі абзацу 2 підпункту 3 пункту 44 Особливостей.</w:t>
            </w:r>
          </w:p>
          <w:p w:rsidR="00326909" w:rsidRPr="00326909" w:rsidRDefault="00326909" w:rsidP="00B861E6">
            <w:pPr>
              <w:spacing w:after="0" w:line="240" w:lineRule="auto"/>
              <w:ind w:firstLine="351"/>
              <w:jc w:val="both"/>
              <w:rPr>
                <w:rFonts w:ascii="Times New Roman" w:eastAsia="Times New Roman" w:hAnsi="Times New Roman" w:cs="Arial"/>
                <w:sz w:val="24"/>
                <w:szCs w:val="24"/>
                <w:highlight w:val="green"/>
                <w:lang w:eastAsia="ru-RU"/>
              </w:rPr>
            </w:pPr>
            <w:r w:rsidRPr="00326909">
              <w:rPr>
                <w:rFonts w:ascii="Times New Roman" w:eastAsia="Times New Roman"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5</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Дії замовника при відмові переможця процедури закупівлі від підписання договір про закупівлю</w:t>
            </w:r>
          </w:p>
        </w:tc>
        <w:tc>
          <w:tcPr>
            <w:tcW w:w="3309" w:type="pct"/>
            <w:shd w:val="clear" w:color="auto" w:fill="FFFFFF"/>
            <w:hideMark/>
          </w:tcPr>
          <w:p w:rsidR="00326909" w:rsidRPr="00326909" w:rsidRDefault="00326909" w:rsidP="00B861E6">
            <w:pPr>
              <w:spacing w:after="0" w:line="240" w:lineRule="auto"/>
              <w:ind w:firstLine="351"/>
              <w:jc w:val="both"/>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6909" w:rsidRPr="00326909" w:rsidTr="00C44841">
        <w:tc>
          <w:tcPr>
            <w:tcW w:w="300" w:type="pct"/>
            <w:shd w:val="clear" w:color="auto" w:fill="FFFFFF"/>
            <w:hideMark/>
          </w:tcPr>
          <w:p w:rsidR="00326909" w:rsidRPr="00326909" w:rsidRDefault="00326909" w:rsidP="00B861E6">
            <w:pPr>
              <w:spacing w:after="0" w:line="240" w:lineRule="auto"/>
              <w:jc w:val="center"/>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lastRenderedPageBreak/>
              <w:t>6</w:t>
            </w:r>
          </w:p>
        </w:tc>
        <w:tc>
          <w:tcPr>
            <w:tcW w:w="1391"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Забезпечення виконання договору про закупівлю</w:t>
            </w:r>
          </w:p>
        </w:tc>
        <w:tc>
          <w:tcPr>
            <w:tcW w:w="3309" w:type="pct"/>
            <w:shd w:val="clear" w:color="auto" w:fill="FFFFFF"/>
            <w:hideMark/>
          </w:tcPr>
          <w:p w:rsidR="00326909" w:rsidRPr="00326909" w:rsidRDefault="00326909" w:rsidP="00B861E6">
            <w:pPr>
              <w:spacing w:after="0" w:line="240" w:lineRule="auto"/>
              <w:rPr>
                <w:rFonts w:ascii="Times New Roman" w:eastAsia="Times New Roman" w:hAnsi="Times New Roman" w:cs="Arial"/>
                <w:sz w:val="24"/>
                <w:szCs w:val="24"/>
                <w:lang w:eastAsia="ru-RU"/>
              </w:rPr>
            </w:pPr>
            <w:r w:rsidRPr="00326909">
              <w:rPr>
                <w:rFonts w:ascii="Times New Roman" w:eastAsia="Times New Roman" w:hAnsi="Times New Roman" w:cs="Arial"/>
                <w:sz w:val="24"/>
                <w:szCs w:val="24"/>
                <w:lang w:eastAsia="ru-RU"/>
              </w:rPr>
              <w:t>Не вимагається.</w:t>
            </w:r>
          </w:p>
        </w:tc>
      </w:tr>
    </w:tbl>
    <w:p w:rsidR="00055B36" w:rsidRDefault="00055B36" w:rsidP="00B861E6">
      <w:pPr>
        <w:spacing w:after="0" w:line="240" w:lineRule="auto"/>
        <w:jc w:val="center"/>
        <w:rPr>
          <w:rFonts w:ascii="Times New Roman" w:hAnsi="Times New Roman"/>
          <w:b/>
          <w:bCs/>
          <w:sz w:val="24"/>
          <w:szCs w:val="24"/>
        </w:rPr>
      </w:pPr>
    </w:p>
    <w:p w:rsidR="00055B36" w:rsidRDefault="00055B36"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C44841" w:rsidRDefault="00C44841" w:rsidP="00B861E6">
      <w:pPr>
        <w:spacing w:after="0" w:line="240" w:lineRule="auto"/>
        <w:jc w:val="center"/>
        <w:rPr>
          <w:rFonts w:ascii="Times New Roman" w:hAnsi="Times New Roman"/>
          <w:b/>
          <w:bCs/>
          <w:sz w:val="24"/>
          <w:szCs w:val="24"/>
        </w:rPr>
      </w:pPr>
    </w:p>
    <w:p w:rsidR="00547DAD" w:rsidRDefault="00547DAD" w:rsidP="00B861E6">
      <w:pPr>
        <w:spacing w:after="0" w:line="240" w:lineRule="auto"/>
        <w:jc w:val="center"/>
        <w:rPr>
          <w:rFonts w:ascii="Times New Roman" w:hAnsi="Times New Roman"/>
          <w:b/>
          <w:bCs/>
          <w:sz w:val="24"/>
          <w:szCs w:val="24"/>
        </w:rPr>
      </w:pPr>
    </w:p>
    <w:p w:rsidR="00B651F2" w:rsidRDefault="00B651F2" w:rsidP="00B861E6">
      <w:pPr>
        <w:spacing w:after="0" w:line="240" w:lineRule="auto"/>
        <w:jc w:val="center"/>
        <w:rPr>
          <w:rFonts w:ascii="Times New Roman" w:hAnsi="Times New Roman"/>
          <w:b/>
          <w:bCs/>
          <w:sz w:val="24"/>
          <w:szCs w:val="24"/>
        </w:rPr>
      </w:pPr>
    </w:p>
    <w:p w:rsidR="00B651F2" w:rsidRDefault="00B651F2" w:rsidP="00B861E6">
      <w:pPr>
        <w:spacing w:after="0" w:line="240" w:lineRule="auto"/>
        <w:jc w:val="center"/>
        <w:rPr>
          <w:rFonts w:ascii="Times New Roman" w:hAnsi="Times New Roman"/>
          <w:b/>
          <w:bCs/>
          <w:sz w:val="24"/>
          <w:szCs w:val="24"/>
        </w:rPr>
      </w:pPr>
    </w:p>
    <w:p w:rsidR="00B651F2" w:rsidRDefault="00B651F2" w:rsidP="00B861E6">
      <w:pPr>
        <w:spacing w:after="0" w:line="240" w:lineRule="auto"/>
        <w:jc w:val="center"/>
        <w:rPr>
          <w:rFonts w:ascii="Times New Roman" w:hAnsi="Times New Roman"/>
          <w:b/>
          <w:bCs/>
          <w:sz w:val="24"/>
          <w:szCs w:val="24"/>
        </w:rPr>
      </w:pPr>
    </w:p>
    <w:p w:rsidR="00B651F2" w:rsidRDefault="00B651F2" w:rsidP="00B861E6">
      <w:pPr>
        <w:spacing w:after="0" w:line="240" w:lineRule="auto"/>
        <w:jc w:val="center"/>
        <w:rPr>
          <w:rFonts w:ascii="Times New Roman" w:hAnsi="Times New Roman"/>
          <w:b/>
          <w:bCs/>
          <w:sz w:val="24"/>
          <w:szCs w:val="24"/>
        </w:rPr>
      </w:pPr>
    </w:p>
    <w:p w:rsidR="00B651F2" w:rsidRDefault="00B651F2" w:rsidP="00B861E6">
      <w:pPr>
        <w:spacing w:after="0" w:line="240" w:lineRule="auto"/>
        <w:jc w:val="center"/>
        <w:rPr>
          <w:rFonts w:ascii="Times New Roman" w:hAnsi="Times New Roman"/>
          <w:b/>
          <w:bCs/>
          <w:sz w:val="24"/>
          <w:szCs w:val="24"/>
        </w:rPr>
      </w:pPr>
    </w:p>
    <w:p w:rsidR="00C44841" w:rsidRDefault="00C44841" w:rsidP="00B861E6">
      <w:pPr>
        <w:spacing w:after="0" w:line="240" w:lineRule="auto"/>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Додаток 1</w:t>
      </w:r>
    </w:p>
    <w:p w:rsidR="00C44841" w:rsidRPr="00C44841" w:rsidRDefault="00C44841" w:rsidP="00B861E6">
      <w:pPr>
        <w:spacing w:after="0" w:line="240" w:lineRule="auto"/>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C44841" w:rsidRDefault="00C44841" w:rsidP="00B861E6">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44841" w:rsidRPr="00C44841" w:rsidTr="00E1196B">
        <w:tc>
          <w:tcPr>
            <w:tcW w:w="562" w:type="dxa"/>
            <w:shd w:val="clear" w:color="auto" w:fill="C5E0B3" w:themeFill="accent6" w:themeFillTint="66"/>
            <w:vAlign w:val="center"/>
          </w:tcPr>
          <w:p w:rsidR="00C44841" w:rsidRPr="00C44841" w:rsidRDefault="00C44841" w:rsidP="00B861E6">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w:t>
            </w:r>
          </w:p>
        </w:tc>
        <w:tc>
          <w:tcPr>
            <w:tcW w:w="2977" w:type="dxa"/>
            <w:shd w:val="clear" w:color="auto" w:fill="C5E0B3" w:themeFill="accent6" w:themeFillTint="66"/>
            <w:vAlign w:val="center"/>
          </w:tcPr>
          <w:p w:rsidR="00C44841" w:rsidRPr="00C44841" w:rsidRDefault="00C44841" w:rsidP="00B861E6">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Назва кваліфікаційного критерію</w:t>
            </w:r>
          </w:p>
        </w:tc>
        <w:tc>
          <w:tcPr>
            <w:tcW w:w="5806" w:type="dxa"/>
            <w:shd w:val="clear" w:color="auto" w:fill="C5E0B3" w:themeFill="accent6" w:themeFillTint="66"/>
            <w:vAlign w:val="center"/>
          </w:tcPr>
          <w:p w:rsidR="00C44841" w:rsidRPr="00C44841" w:rsidRDefault="00C44841" w:rsidP="00B861E6">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Спосіб підтвердження кваліфікаційного критерію</w:t>
            </w:r>
          </w:p>
        </w:tc>
      </w:tr>
      <w:tr w:rsidR="00C44841" w:rsidRPr="00C44841" w:rsidTr="00FA46F0">
        <w:tc>
          <w:tcPr>
            <w:tcW w:w="562" w:type="dxa"/>
            <w:shd w:val="clear" w:color="auto" w:fill="auto"/>
          </w:tcPr>
          <w:p w:rsidR="00C44841" w:rsidRPr="00C44841" w:rsidRDefault="00C44841" w:rsidP="00B861E6">
            <w:pPr>
              <w:spacing w:after="0" w:line="240" w:lineRule="auto"/>
              <w:jc w:val="center"/>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1.</w:t>
            </w:r>
          </w:p>
        </w:tc>
        <w:tc>
          <w:tcPr>
            <w:tcW w:w="2977" w:type="dxa"/>
            <w:shd w:val="clear" w:color="auto" w:fill="auto"/>
          </w:tcPr>
          <w:p w:rsidR="00C44841" w:rsidRPr="00C44841" w:rsidRDefault="00C44841" w:rsidP="00B861E6">
            <w:pPr>
              <w:spacing w:after="0" w:line="240" w:lineRule="auto"/>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44841" w:rsidRPr="00676D65" w:rsidRDefault="00C44841" w:rsidP="00B861E6">
            <w:pPr>
              <w:spacing w:after="0" w:line="240" w:lineRule="auto"/>
              <w:ind w:firstLine="458"/>
              <w:jc w:val="both"/>
              <w:rPr>
                <w:rFonts w:ascii="Times New Roman" w:eastAsia="Times New Roman" w:hAnsi="Times New Roman" w:cs="Times New Roman"/>
                <w:b/>
                <w:sz w:val="24"/>
                <w:szCs w:val="24"/>
                <w:lang w:eastAsia="ru-RU"/>
              </w:rPr>
            </w:pPr>
            <w:r w:rsidRPr="00C44841">
              <w:rPr>
                <w:rFonts w:ascii="Times New Roman" w:eastAsia="Arial" w:hAnsi="Times New Roman" w:cs="Arial"/>
                <w:sz w:val="24"/>
                <w:szCs w:val="24"/>
                <w:lang w:eastAsia="ru-RU"/>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w:t>
            </w:r>
            <w:r w:rsidR="004D4DFA">
              <w:rPr>
                <w:rFonts w:ascii="Times New Roman" w:eastAsia="Arial" w:hAnsi="Times New Roman" w:cs="Arial"/>
                <w:sz w:val="24"/>
                <w:szCs w:val="24"/>
                <w:lang w:eastAsia="ru-RU"/>
              </w:rPr>
              <w:t>надання видаткових накладних та</w:t>
            </w:r>
            <w:r w:rsidRPr="00C44841">
              <w:rPr>
                <w:rFonts w:ascii="Times New Roman" w:eastAsia="Arial" w:hAnsi="Times New Roman" w:cs="Arial"/>
                <w:sz w:val="24"/>
                <w:szCs w:val="24"/>
                <w:lang w:eastAsia="ru-RU"/>
              </w:rPr>
              <w:t>/</w:t>
            </w:r>
            <w:r w:rsidR="004D4DFA">
              <w:rPr>
                <w:rFonts w:ascii="Times New Roman" w:eastAsia="Arial" w:hAnsi="Times New Roman" w:cs="Arial"/>
                <w:sz w:val="24"/>
                <w:szCs w:val="24"/>
                <w:lang w:eastAsia="ru-RU"/>
              </w:rPr>
              <w:t>або актів приймання-передачі та</w:t>
            </w:r>
            <w:r w:rsidRPr="00C44841">
              <w:rPr>
                <w:rFonts w:ascii="Times New Roman" w:eastAsia="Arial" w:hAnsi="Times New Roman" w:cs="Arial"/>
                <w:sz w:val="24"/>
                <w:szCs w:val="24"/>
                <w:lang w:eastAsia="ru-RU"/>
              </w:rPr>
              <w:t>/або актів наданих послуг та / або актів виконаних робіт, які підтверд</w:t>
            </w:r>
            <w:r w:rsidR="004D4DFA">
              <w:rPr>
                <w:rFonts w:ascii="Times New Roman" w:eastAsia="Arial" w:hAnsi="Times New Roman" w:cs="Arial"/>
                <w:sz w:val="24"/>
                <w:szCs w:val="24"/>
                <w:lang w:eastAsia="ru-RU"/>
              </w:rPr>
              <w:t>жують кількість (обсяг) товарів</w:t>
            </w:r>
            <w:r w:rsidRPr="00C44841">
              <w:rPr>
                <w:rFonts w:ascii="Times New Roman" w:eastAsia="Arial" w:hAnsi="Times New Roman" w:cs="Arial"/>
                <w:sz w:val="24"/>
                <w:szCs w:val="24"/>
                <w:lang w:eastAsia="ru-RU"/>
              </w:rPr>
              <w:t>/</w:t>
            </w:r>
            <w:r w:rsidR="004D4DFA">
              <w:rPr>
                <w:rFonts w:ascii="Times New Roman" w:eastAsia="Arial" w:hAnsi="Times New Roman" w:cs="Arial"/>
                <w:sz w:val="24"/>
                <w:szCs w:val="24"/>
                <w:lang w:eastAsia="ru-RU"/>
              </w:rPr>
              <w:t>робіт</w:t>
            </w:r>
            <w:r w:rsidRPr="00C44841">
              <w:rPr>
                <w:rFonts w:ascii="Times New Roman" w:eastAsia="Arial" w:hAnsi="Times New Roman" w:cs="Arial"/>
                <w:sz w:val="24"/>
                <w:szCs w:val="24"/>
                <w:lang w:eastAsia="ru-RU"/>
              </w:rPr>
              <w:t>/послуг та суму, які визначені в аналогічному договорі.</w:t>
            </w:r>
          </w:p>
        </w:tc>
      </w:tr>
    </w:tbl>
    <w:p w:rsidR="004D4DFA" w:rsidRDefault="004D4DFA" w:rsidP="00B861E6">
      <w:pPr>
        <w:spacing w:after="0" w:line="240" w:lineRule="auto"/>
        <w:jc w:val="right"/>
        <w:rPr>
          <w:rFonts w:ascii="Times New Roman" w:eastAsia="Arial" w:hAnsi="Times New Roman" w:cs="Arial"/>
          <w:i/>
          <w:iCs/>
          <w:sz w:val="24"/>
          <w:szCs w:val="24"/>
          <w:lang w:eastAsia="ru-RU"/>
        </w:rPr>
      </w:pPr>
    </w:p>
    <w:p w:rsidR="004D4DFA" w:rsidRPr="00C44841" w:rsidRDefault="004D4DFA" w:rsidP="00B861E6">
      <w:pPr>
        <w:spacing w:after="0" w:line="240" w:lineRule="auto"/>
        <w:jc w:val="right"/>
        <w:rPr>
          <w:rFonts w:ascii="Times New Roman" w:eastAsia="Arial" w:hAnsi="Times New Roman" w:cs="Arial"/>
          <w:i/>
          <w:iCs/>
          <w:sz w:val="24"/>
          <w:szCs w:val="24"/>
          <w:lang w:eastAsia="ru-RU"/>
        </w:rPr>
      </w:pPr>
      <w:r w:rsidRPr="00C44841">
        <w:rPr>
          <w:rFonts w:ascii="Times New Roman" w:eastAsia="Arial" w:hAnsi="Times New Roman" w:cs="Arial"/>
          <w:i/>
          <w:iCs/>
          <w:sz w:val="24"/>
          <w:szCs w:val="24"/>
          <w:lang w:eastAsia="ru-RU"/>
        </w:rPr>
        <w:t>Форма 1</w:t>
      </w:r>
    </w:p>
    <w:p w:rsidR="004D4DFA" w:rsidRPr="00C44841" w:rsidRDefault="004D4DFA" w:rsidP="00B861E6">
      <w:pPr>
        <w:spacing w:after="0" w:line="240" w:lineRule="auto"/>
        <w:jc w:val="both"/>
        <w:rPr>
          <w:rFonts w:ascii="Times New Roman" w:eastAsia="Arial" w:hAnsi="Times New Roman" w:cs="Arial"/>
          <w:sz w:val="20"/>
          <w:szCs w:val="20"/>
          <w:lang w:eastAsia="ru-RU"/>
        </w:rPr>
      </w:pPr>
    </w:p>
    <w:p w:rsidR="004D4DFA" w:rsidRPr="00C44841" w:rsidRDefault="004D4DFA" w:rsidP="00B861E6">
      <w:pPr>
        <w:spacing w:after="0" w:line="240" w:lineRule="auto"/>
        <w:jc w:val="center"/>
        <w:rPr>
          <w:rFonts w:ascii="Times New Roman" w:eastAsia="Arial" w:hAnsi="Times New Roman" w:cs="Arial"/>
          <w:b/>
          <w:bCs/>
          <w:szCs w:val="20"/>
          <w:lang w:eastAsia="ru-RU"/>
        </w:rPr>
      </w:pPr>
      <w:r w:rsidRPr="00C44841">
        <w:rPr>
          <w:rFonts w:ascii="Times New Roman" w:eastAsia="Arial" w:hAnsi="Times New Roman" w:cs="Arial"/>
          <w:b/>
          <w:bCs/>
          <w:szCs w:val="20"/>
          <w:lang w:eastAsia="ru-RU"/>
        </w:rPr>
        <w:t>Довідка</w:t>
      </w:r>
    </w:p>
    <w:p w:rsidR="004D4DFA" w:rsidRPr="00C44841" w:rsidRDefault="004D4DFA" w:rsidP="00B861E6">
      <w:pPr>
        <w:spacing w:after="0" w:line="240" w:lineRule="auto"/>
        <w:jc w:val="center"/>
        <w:rPr>
          <w:rFonts w:ascii="Times New Roman" w:eastAsia="Arial" w:hAnsi="Times New Roman" w:cs="Arial"/>
          <w:b/>
          <w:bCs/>
          <w:szCs w:val="20"/>
          <w:lang w:eastAsia="ru-RU"/>
        </w:rPr>
      </w:pPr>
      <w:r w:rsidRPr="00C44841">
        <w:rPr>
          <w:rFonts w:ascii="Times New Roman" w:eastAsia="Arial" w:hAnsi="Times New Roman" w:cs="Arial"/>
          <w:b/>
          <w:bCs/>
          <w:szCs w:val="20"/>
          <w:lang w:eastAsia="ru-RU"/>
        </w:rPr>
        <w:t>про наявність в учасника досвіду виконання аналогічного (аналогічних) за предметом закупівлі договору (договорів)</w:t>
      </w:r>
    </w:p>
    <w:p w:rsidR="004D4DFA" w:rsidRPr="00C44841" w:rsidRDefault="004D4DFA" w:rsidP="00B861E6">
      <w:pPr>
        <w:spacing w:after="0" w:line="240" w:lineRule="auto"/>
        <w:jc w:val="center"/>
        <w:rPr>
          <w:rFonts w:ascii="Times New Roman" w:eastAsia="Arial" w:hAnsi="Times New Roman" w:cs="Arial"/>
          <w:sz w:val="20"/>
          <w:szCs w:val="20"/>
          <w:lang w:eastAsia="ru-RU"/>
        </w:rPr>
      </w:pPr>
    </w:p>
    <w:p w:rsidR="004D4DFA" w:rsidRPr="00C44841" w:rsidRDefault="004D4DFA" w:rsidP="00B861E6">
      <w:pPr>
        <w:spacing w:after="0" w:line="240" w:lineRule="auto"/>
        <w:jc w:val="both"/>
        <w:rPr>
          <w:rFonts w:ascii="Times New Roman" w:eastAsia="Arial" w:hAnsi="Times New Roman" w:cs="Arial"/>
          <w:sz w:val="20"/>
          <w:szCs w:val="20"/>
          <w:lang w:eastAsia="ru-RU"/>
        </w:rPr>
      </w:pPr>
      <w:r w:rsidRPr="00C44841">
        <w:rPr>
          <w:rFonts w:ascii="Times New Roman" w:eastAsia="Arial" w:hAnsi="Times New Roman" w:cs="Arial"/>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4D4DFA" w:rsidRPr="00C44841" w:rsidRDefault="004D4DFA" w:rsidP="00B861E6">
      <w:pPr>
        <w:spacing w:after="0" w:line="240" w:lineRule="auto"/>
        <w:jc w:val="both"/>
        <w:rPr>
          <w:rFonts w:ascii="Times New Roman" w:eastAsia="Arial" w:hAnsi="Times New Roman"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979"/>
        <w:gridCol w:w="2977"/>
        <w:gridCol w:w="2551"/>
      </w:tblGrid>
      <w:tr w:rsidR="004D4DFA" w:rsidRPr="00C44841" w:rsidTr="00B3528F">
        <w:tc>
          <w:tcPr>
            <w:tcW w:w="592" w:type="dxa"/>
            <w:shd w:val="clear" w:color="auto" w:fill="C5E0B3" w:themeFill="accent6" w:themeFillTint="66"/>
            <w:vAlign w:val="center"/>
          </w:tcPr>
          <w:p w:rsidR="004D4DFA" w:rsidRPr="00C44841" w:rsidRDefault="004D4DFA" w:rsidP="00B861E6">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lastRenderedPageBreak/>
              <w:t>№</w:t>
            </w:r>
          </w:p>
        </w:tc>
        <w:tc>
          <w:tcPr>
            <w:tcW w:w="2979" w:type="dxa"/>
            <w:shd w:val="clear" w:color="auto" w:fill="C5E0B3" w:themeFill="accent6" w:themeFillTint="66"/>
            <w:vAlign w:val="center"/>
          </w:tcPr>
          <w:p w:rsidR="004D4DFA" w:rsidRPr="00C44841" w:rsidRDefault="004D4DFA" w:rsidP="00B861E6">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Найменування замовника за договором</w:t>
            </w:r>
          </w:p>
        </w:tc>
        <w:tc>
          <w:tcPr>
            <w:tcW w:w="2977" w:type="dxa"/>
            <w:shd w:val="clear" w:color="auto" w:fill="C5E0B3" w:themeFill="accent6" w:themeFillTint="66"/>
            <w:vAlign w:val="center"/>
          </w:tcPr>
          <w:p w:rsidR="004D4DFA" w:rsidRPr="00C44841" w:rsidRDefault="004D4DFA" w:rsidP="00B861E6">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Номер, дата договору та предмет договору</w:t>
            </w:r>
          </w:p>
        </w:tc>
        <w:tc>
          <w:tcPr>
            <w:tcW w:w="2551" w:type="dxa"/>
            <w:shd w:val="clear" w:color="auto" w:fill="C5E0B3" w:themeFill="accent6" w:themeFillTint="66"/>
          </w:tcPr>
          <w:p w:rsidR="004D4DFA" w:rsidRPr="00C44841" w:rsidRDefault="004D4DFA" w:rsidP="00B861E6">
            <w:pPr>
              <w:spacing w:after="0" w:line="240" w:lineRule="auto"/>
              <w:jc w:val="center"/>
              <w:rPr>
                <w:rFonts w:ascii="Times New Roman" w:eastAsia="Arial" w:hAnsi="Times New Roman" w:cs="Arial"/>
                <w:b/>
                <w:bCs/>
                <w:sz w:val="20"/>
                <w:szCs w:val="20"/>
                <w:lang w:eastAsia="ru-RU"/>
              </w:rPr>
            </w:pPr>
            <w:r w:rsidRPr="00C44841">
              <w:rPr>
                <w:rFonts w:ascii="Times New Roman" w:eastAsia="Arial" w:hAnsi="Times New Roman" w:cs="Arial"/>
                <w:b/>
                <w:bCs/>
                <w:sz w:val="20"/>
                <w:szCs w:val="20"/>
                <w:lang w:eastAsia="ru-RU"/>
              </w:rPr>
              <w:t>Документ(и), що підтверджують виконання договору</w:t>
            </w:r>
          </w:p>
        </w:tc>
      </w:tr>
      <w:tr w:rsidR="004D4DFA" w:rsidRPr="00C44841" w:rsidTr="00FA46F0">
        <w:tc>
          <w:tcPr>
            <w:tcW w:w="592"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r>
      <w:tr w:rsidR="004D4DFA" w:rsidRPr="00C44841" w:rsidTr="00FA46F0">
        <w:tc>
          <w:tcPr>
            <w:tcW w:w="592"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r>
      <w:tr w:rsidR="004D4DFA" w:rsidRPr="00C44841" w:rsidTr="00FA46F0">
        <w:trPr>
          <w:trHeight w:val="53"/>
        </w:trPr>
        <w:tc>
          <w:tcPr>
            <w:tcW w:w="592"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c>
          <w:tcPr>
            <w:tcW w:w="2979"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c>
          <w:tcPr>
            <w:tcW w:w="2977"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c>
          <w:tcPr>
            <w:tcW w:w="2551" w:type="dxa"/>
            <w:shd w:val="clear" w:color="auto" w:fill="auto"/>
          </w:tcPr>
          <w:p w:rsidR="004D4DFA" w:rsidRPr="00C44841" w:rsidRDefault="004D4DFA" w:rsidP="00B861E6">
            <w:pPr>
              <w:spacing w:after="0" w:line="240" w:lineRule="auto"/>
              <w:jc w:val="both"/>
              <w:rPr>
                <w:rFonts w:ascii="Times New Roman" w:eastAsia="Arial" w:hAnsi="Times New Roman" w:cs="Arial"/>
                <w:sz w:val="20"/>
                <w:szCs w:val="20"/>
                <w:lang w:eastAsia="ru-RU"/>
              </w:rPr>
            </w:pPr>
          </w:p>
        </w:tc>
      </w:tr>
    </w:tbl>
    <w:p w:rsidR="00C44841" w:rsidRPr="00C44841" w:rsidRDefault="00C44841" w:rsidP="00B861E6">
      <w:pPr>
        <w:spacing w:after="0" w:line="240" w:lineRule="auto"/>
        <w:jc w:val="both"/>
        <w:rPr>
          <w:rFonts w:ascii="Times New Roman" w:eastAsia="Times New Roman" w:hAnsi="Times New Roman" w:cs="Times New Roman"/>
          <w:sz w:val="24"/>
          <w:szCs w:val="24"/>
          <w:lang w:eastAsia="ru-RU"/>
        </w:rPr>
      </w:pPr>
      <w:r w:rsidRPr="00C44841">
        <w:rPr>
          <w:rFonts w:ascii="Times New Roman" w:eastAsia="Times New Roman" w:hAnsi="Times New Roman" w:cs="Times New Roman"/>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4841" w:rsidRPr="00C44841" w:rsidRDefault="00C44841" w:rsidP="00B861E6">
      <w:pPr>
        <w:shd w:val="clear" w:color="auto" w:fill="FFFFFF"/>
        <w:spacing w:after="0" w:line="240" w:lineRule="auto"/>
        <w:jc w:val="center"/>
        <w:rPr>
          <w:rFonts w:ascii="Times New Roman" w:eastAsia="Times New Roman" w:hAnsi="Times New Roman" w:cs="Arial"/>
          <w:b/>
          <w:color w:val="000000"/>
          <w:sz w:val="28"/>
          <w:szCs w:val="28"/>
          <w:lang w:eastAsia="ru-RU"/>
        </w:rPr>
      </w:pPr>
      <w:r w:rsidRPr="00C44841">
        <w:rPr>
          <w:rFonts w:ascii="Times New Roman" w:eastAsia="Times New Roman" w:hAnsi="Times New Roman" w:cs="Arial"/>
          <w:b/>
          <w:color w:val="000000"/>
          <w:sz w:val="28"/>
          <w:szCs w:val="28"/>
          <w:lang w:eastAsia="ru-RU"/>
        </w:rPr>
        <w:t xml:space="preserve">Інша інформація встановлена відповідно до законодавства (для УЧАСНИКІВ </w:t>
      </w:r>
      <w:r w:rsidRPr="00C44841">
        <w:rPr>
          <w:rFonts w:ascii="Times New Roman" w:eastAsia="Times New Roman" w:hAnsi="Times New Roman" w:cs="Arial"/>
          <w:b/>
          <w:sz w:val="28"/>
          <w:szCs w:val="28"/>
          <w:lang w:eastAsia="ru-RU"/>
        </w:rPr>
        <w:t>—</w:t>
      </w:r>
      <w:r w:rsidRPr="00C44841">
        <w:rPr>
          <w:rFonts w:ascii="Times New Roman" w:eastAsia="Times New Roman" w:hAnsi="Times New Roman" w:cs="Arial"/>
          <w:b/>
          <w:color w:val="000000"/>
          <w:sz w:val="28"/>
          <w:szCs w:val="28"/>
          <w:lang w:eastAsia="ru-RU"/>
        </w:rPr>
        <w:t xml:space="preserve"> юридичних осіб, фізичних осіб та фізичних осіб</w:t>
      </w:r>
      <w:r w:rsidRPr="00C44841">
        <w:rPr>
          <w:rFonts w:ascii="Times New Roman" w:eastAsia="Times New Roman" w:hAnsi="Times New Roman" w:cs="Arial"/>
          <w:b/>
          <w:sz w:val="28"/>
          <w:szCs w:val="28"/>
          <w:lang w:eastAsia="ru-RU"/>
        </w:rPr>
        <w:t xml:space="preserve"> — </w:t>
      </w:r>
      <w:r w:rsidRPr="00C44841">
        <w:rPr>
          <w:rFonts w:ascii="Times New Roman" w:eastAsia="Times New Roman" w:hAnsi="Times New Roman" w:cs="Arial"/>
          <w:b/>
          <w:color w:val="000000"/>
          <w:sz w:val="28"/>
          <w:szCs w:val="28"/>
          <w:lang w:eastAsia="ru-RU"/>
        </w:rPr>
        <w:t>підприємців).</w:t>
      </w:r>
    </w:p>
    <w:p w:rsidR="00C44841" w:rsidRPr="00C44841" w:rsidRDefault="00C44841" w:rsidP="00B861E6">
      <w:pPr>
        <w:shd w:val="clear" w:color="auto" w:fill="FFFFFF"/>
        <w:spacing w:after="0" w:line="240" w:lineRule="auto"/>
        <w:rPr>
          <w:rFonts w:ascii="Times New Roman" w:eastAsia="Times New Roman" w:hAnsi="Times New Roman" w:cs="Arial"/>
          <w:lang w:eastAsia="ru-RU"/>
        </w:rPr>
      </w:pPr>
    </w:p>
    <w:tbl>
      <w:tblPr>
        <w:tblW w:w="9813" w:type="dxa"/>
        <w:tblInd w:w="-294" w:type="dxa"/>
        <w:tblLayout w:type="fixed"/>
        <w:tblLook w:val="0400" w:firstRow="0" w:lastRow="0" w:firstColumn="0" w:lastColumn="0" w:noHBand="0" w:noVBand="1"/>
      </w:tblPr>
      <w:tblGrid>
        <w:gridCol w:w="594"/>
        <w:gridCol w:w="9219"/>
      </w:tblGrid>
      <w:tr w:rsidR="00C44841" w:rsidRPr="00C44841" w:rsidTr="004D4DFA">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lang w:eastAsia="ru-RU"/>
              </w:rPr>
            </w:pPr>
            <w:r w:rsidRPr="00C44841">
              <w:rPr>
                <w:rFonts w:ascii="Times New Roman" w:eastAsia="Times New Roman" w:hAnsi="Times New Roman" w:cs="Arial"/>
                <w:b/>
                <w:color w:val="000000"/>
                <w:lang w:eastAsia="ru-RU"/>
              </w:rPr>
              <w:t>Інші документи від Учасника:</w:t>
            </w:r>
          </w:p>
        </w:tc>
      </w:tr>
      <w:tr w:rsidR="00C44841" w:rsidRPr="00C44841" w:rsidTr="00FA46F0">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Якщо тендерна пропозиція подається не керівником учасника, зазначеним у Єдиному державному реєстр</w:t>
            </w:r>
            <w:r w:rsidR="004D4DFA">
              <w:rPr>
                <w:rFonts w:ascii="Times New Roman" w:eastAsia="Times New Roman" w:hAnsi="Times New Roman" w:cs="Arial"/>
                <w:color w:val="000000"/>
                <w:sz w:val="24"/>
                <w:szCs w:val="24"/>
                <w:lang w:eastAsia="ru-RU"/>
              </w:rPr>
              <w:t>і юридичних осіб, фізичних осіб-</w:t>
            </w:r>
            <w:r w:rsidRPr="00C44841">
              <w:rPr>
                <w:rFonts w:ascii="Times New Roman" w:eastAsia="Times New Roman" w:hAnsi="Times New Roman" w:cs="Arial"/>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C44841" w:rsidRPr="00C44841" w:rsidTr="00FA46F0">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lang w:eastAsia="ru-RU"/>
              </w:rPr>
            </w:pPr>
            <w:r w:rsidRPr="00C44841">
              <w:rPr>
                <w:rFonts w:ascii="Times New Roman" w:eastAsia="Times New Roman" w:hAnsi="Times New Roman" w:cs="Arial"/>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21" w:hanging="21"/>
              <w:jc w:val="both"/>
              <w:rPr>
                <w:rFonts w:ascii="Times New Roman" w:eastAsia="Times New Roman" w:hAnsi="Times New Roman" w:cs="Arial"/>
                <w:sz w:val="24"/>
                <w:szCs w:val="24"/>
                <w:lang w:eastAsia="ru-RU"/>
              </w:rPr>
            </w:pPr>
            <w:r w:rsidRPr="00C44841">
              <w:rPr>
                <w:rFonts w:ascii="Times New Roman" w:eastAsia="Times New Roman" w:hAnsi="Times New Roman" w:cs="Arial"/>
                <w:color w:val="000000"/>
                <w:sz w:val="24"/>
                <w:szCs w:val="24"/>
                <w:lang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C44841" w:rsidRPr="00C44841" w:rsidTr="00FA46F0">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Статут або інший установчий документ в останній редакції;</w:t>
            </w:r>
          </w:p>
        </w:tc>
      </w:tr>
      <w:tr w:rsidR="00C44841" w:rsidRPr="00C44841" w:rsidTr="004D4DFA">
        <w:trPr>
          <w:trHeight w:val="4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21" w:hanging="21"/>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Витяг з Єдиного державного реєстру юридичних осіб, фізичних осіб-підприємців та громадських формувань;</w:t>
            </w:r>
          </w:p>
        </w:tc>
      </w:tr>
      <w:tr w:rsidR="00C44841" w:rsidRPr="00C44841" w:rsidTr="00FA46F0">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jc w:val="both"/>
              <w:rPr>
                <w:rFonts w:ascii="Times New Roman" w:eastAsia="Times New Roman" w:hAnsi="Times New Roman" w:cs="Arial"/>
                <w:color w:val="000000"/>
                <w:sz w:val="24"/>
                <w:szCs w:val="24"/>
                <w:lang w:val="ru" w:eastAsia="ru-RU"/>
              </w:rPr>
            </w:pPr>
            <w:r w:rsidRPr="00C44841">
              <w:rPr>
                <w:rFonts w:ascii="Times New Roman" w:eastAsia="Times New Roman" w:hAnsi="Times New Roman" w:cs="Arial"/>
                <w:sz w:val="24"/>
                <w:szCs w:val="24"/>
                <w:lang w:eastAsia="ru-RU"/>
              </w:rPr>
              <w:t>Ф</w:t>
            </w:r>
            <w:proofErr w:type="spellStart"/>
            <w:r w:rsidRPr="00C44841">
              <w:rPr>
                <w:rFonts w:ascii="Times New Roman" w:eastAsia="Times New Roman" w:hAnsi="Times New Roman" w:cs="Arial"/>
                <w:sz w:val="24"/>
                <w:szCs w:val="24"/>
                <w:lang w:val="ru" w:eastAsia="ru-RU"/>
              </w:rPr>
              <w:t>орма</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Тендерна</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пропозиція</w:t>
            </w:r>
            <w:proofErr w:type="spellEnd"/>
            <w:r w:rsidRPr="00C44841">
              <w:rPr>
                <w:rFonts w:ascii="Times New Roman" w:eastAsia="Times New Roman" w:hAnsi="Times New Roman" w:cs="Arial"/>
                <w:sz w:val="24"/>
                <w:szCs w:val="24"/>
                <w:lang w:val="ru" w:eastAsia="ru-RU"/>
              </w:rPr>
              <w:t xml:space="preserve">», </w:t>
            </w:r>
            <w:proofErr w:type="spellStart"/>
            <w:r w:rsidRPr="00C44841">
              <w:rPr>
                <w:rFonts w:ascii="Times New Roman" w:eastAsia="Times New Roman" w:hAnsi="Times New Roman" w:cs="Arial"/>
                <w:sz w:val="24"/>
                <w:szCs w:val="24"/>
                <w:lang w:val="ru" w:eastAsia="ru-RU"/>
              </w:rPr>
              <w:t>згідно</w:t>
            </w:r>
            <w:proofErr w:type="spellEnd"/>
            <w:r w:rsidRPr="00C44841">
              <w:rPr>
                <w:rFonts w:ascii="Times New Roman" w:eastAsia="Times New Roman" w:hAnsi="Times New Roman" w:cs="Arial"/>
                <w:sz w:val="24"/>
                <w:szCs w:val="24"/>
                <w:lang w:val="ru" w:eastAsia="ru-RU"/>
              </w:rPr>
              <w:t xml:space="preserve"> </w:t>
            </w:r>
            <w:proofErr w:type="spellStart"/>
            <w:r w:rsidRPr="00476EF2">
              <w:rPr>
                <w:rFonts w:ascii="Times New Roman" w:eastAsia="Times New Roman" w:hAnsi="Times New Roman" w:cs="Arial"/>
                <w:sz w:val="24"/>
                <w:szCs w:val="24"/>
                <w:lang w:val="ru" w:eastAsia="ru-RU"/>
              </w:rPr>
              <w:t>Додатку</w:t>
            </w:r>
            <w:proofErr w:type="spellEnd"/>
            <w:r w:rsidRPr="00476EF2">
              <w:rPr>
                <w:rFonts w:ascii="Times New Roman" w:eastAsia="Times New Roman" w:hAnsi="Times New Roman" w:cs="Arial"/>
                <w:sz w:val="24"/>
                <w:szCs w:val="24"/>
                <w:lang w:val="ru" w:eastAsia="ru-RU"/>
              </w:rPr>
              <w:t xml:space="preserve"> </w:t>
            </w:r>
            <w:r w:rsidRPr="00476EF2">
              <w:rPr>
                <w:rFonts w:ascii="Times New Roman" w:eastAsia="Times New Roman" w:hAnsi="Times New Roman" w:cs="Arial"/>
                <w:sz w:val="24"/>
                <w:szCs w:val="24"/>
                <w:lang w:eastAsia="ru-RU"/>
              </w:rPr>
              <w:t>5</w:t>
            </w:r>
            <w:r w:rsidRPr="00476EF2">
              <w:rPr>
                <w:rFonts w:ascii="Times New Roman" w:eastAsia="Times New Roman" w:hAnsi="Times New Roman" w:cs="Arial"/>
                <w:sz w:val="24"/>
                <w:szCs w:val="24"/>
                <w:lang w:val="ru" w:eastAsia="ru-RU"/>
              </w:rPr>
              <w:t>;</w:t>
            </w:r>
          </w:p>
        </w:tc>
      </w:tr>
      <w:tr w:rsidR="00C44841" w:rsidRPr="00C44841" w:rsidTr="00FA46F0">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widowControl w:val="0"/>
              <w:pBdr>
                <w:top w:val="nil"/>
                <w:left w:val="nil"/>
                <w:bottom w:val="nil"/>
                <w:right w:val="nil"/>
                <w:between w:val="nil"/>
              </w:pBdr>
              <w:spacing w:after="0" w:line="240" w:lineRule="auto"/>
              <w:ind w:hanging="21"/>
              <w:jc w:val="both"/>
              <w:rPr>
                <w:rFonts w:ascii="Arial" w:eastAsia="Arial" w:hAnsi="Arial"/>
                <w:sz w:val="24"/>
                <w:szCs w:val="24"/>
                <w:lang w:eastAsia="ru-RU"/>
              </w:rPr>
            </w:pPr>
            <w:r w:rsidRPr="00C44841">
              <w:rPr>
                <w:rFonts w:ascii="Times New Roman" w:eastAsia="Arial" w:hAnsi="Times New Roman" w:cs="Arial"/>
                <w:color w:val="000000"/>
                <w:sz w:val="24"/>
                <w:szCs w:val="24"/>
                <w:lang w:eastAsia="ru-RU"/>
              </w:rPr>
              <w:t xml:space="preserve">Відомості про учасника, </w:t>
            </w:r>
            <w:r w:rsidRPr="00476EF2">
              <w:rPr>
                <w:rFonts w:ascii="Times New Roman" w:eastAsia="Arial" w:hAnsi="Times New Roman" w:cs="Arial"/>
                <w:color w:val="000000"/>
                <w:sz w:val="24"/>
                <w:szCs w:val="24"/>
                <w:lang w:eastAsia="ru-RU"/>
              </w:rPr>
              <w:t>згідно Додаток 6;</w:t>
            </w:r>
          </w:p>
        </w:tc>
      </w:tr>
      <w:tr w:rsidR="00C44841" w:rsidRPr="00C44841" w:rsidTr="00FA46F0">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widowControl w:val="0"/>
              <w:pBdr>
                <w:top w:val="nil"/>
                <w:left w:val="nil"/>
                <w:bottom w:val="nil"/>
                <w:right w:val="nil"/>
                <w:between w:val="nil"/>
              </w:pBdr>
              <w:spacing w:after="0" w:line="240" w:lineRule="auto"/>
              <w:ind w:hanging="21"/>
              <w:jc w:val="both"/>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t xml:space="preserve">Лист-згоду щодо дозволу на обробку персональних даних, </w:t>
            </w:r>
            <w:r w:rsidRPr="00476EF2">
              <w:rPr>
                <w:rFonts w:ascii="Times New Roman" w:eastAsia="Arial" w:hAnsi="Times New Roman" w:cs="Arial"/>
                <w:color w:val="000000"/>
                <w:sz w:val="24"/>
                <w:szCs w:val="24"/>
                <w:lang w:eastAsia="ru-RU"/>
              </w:rPr>
              <w:t>згідно Додаток 7;</w:t>
            </w:r>
          </w:p>
        </w:tc>
      </w:tr>
      <w:tr w:rsidR="00C44841" w:rsidRPr="00C44841" w:rsidTr="00FA46F0">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widowControl w:val="0"/>
              <w:pBdr>
                <w:top w:val="nil"/>
                <w:left w:val="nil"/>
                <w:bottom w:val="nil"/>
                <w:right w:val="nil"/>
                <w:between w:val="nil"/>
              </w:pBdr>
              <w:spacing w:after="0" w:line="240" w:lineRule="auto"/>
              <w:ind w:hanging="21"/>
              <w:jc w:val="both"/>
              <w:rPr>
                <w:rFonts w:ascii="Times New Roman" w:eastAsia="Arial" w:hAnsi="Times New Roman" w:cs="Arial"/>
                <w:color w:val="000000"/>
                <w:sz w:val="24"/>
                <w:szCs w:val="24"/>
                <w:lang w:eastAsia="ru-RU"/>
              </w:rPr>
            </w:pPr>
            <w:r w:rsidRPr="00C44841">
              <w:rPr>
                <w:rFonts w:ascii="Times New Roman" w:eastAsia="Times New Roman" w:hAnsi="Times New Roman" w:cs="Arial"/>
                <w:color w:val="000000"/>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w:t>
            </w:r>
            <w:r w:rsidRPr="00476EF2">
              <w:rPr>
                <w:rFonts w:ascii="Times New Roman" w:eastAsia="Times New Roman" w:hAnsi="Times New Roman" w:cs="Arial"/>
                <w:color w:val="000000"/>
                <w:sz w:val="24"/>
                <w:szCs w:val="24"/>
                <w:lang w:eastAsia="ru-RU"/>
              </w:rPr>
              <w:t>Додатку 3;</w:t>
            </w:r>
          </w:p>
        </w:tc>
      </w:tr>
      <w:tr w:rsidR="00C44841" w:rsidRPr="00C44841" w:rsidTr="00FA46F0">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spacing w:after="0" w:line="240" w:lineRule="auto"/>
              <w:ind w:left="100"/>
              <w:jc w:val="center"/>
              <w:rPr>
                <w:rFonts w:ascii="Times New Roman" w:eastAsia="Times New Roman" w:hAnsi="Times New Roman" w:cs="Arial"/>
                <w:b/>
                <w:color w:val="000000"/>
                <w:lang w:eastAsia="ru-RU"/>
              </w:rPr>
            </w:pPr>
            <w:r w:rsidRPr="00C44841">
              <w:rPr>
                <w:rFonts w:ascii="Times New Roman" w:eastAsia="Times New Roman" w:hAnsi="Times New Roman" w:cs="Arial"/>
                <w:b/>
                <w:color w:val="000000"/>
                <w:lang w:eastAsia="ru-RU"/>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4841" w:rsidRPr="00C44841" w:rsidRDefault="00C44841" w:rsidP="00B861E6">
            <w:pPr>
              <w:widowControl w:val="0"/>
              <w:spacing w:after="0" w:line="240" w:lineRule="auto"/>
              <w:ind w:left="34" w:right="113"/>
              <w:jc w:val="both"/>
              <w:rPr>
                <w:rFonts w:ascii="Times New Roman" w:eastAsia="Times New Roman" w:hAnsi="Times New Roman" w:cs="Arial"/>
                <w:color w:val="000000"/>
                <w:sz w:val="24"/>
                <w:szCs w:val="24"/>
                <w:lang w:eastAsia="ru-RU"/>
              </w:rPr>
            </w:pPr>
            <w:r w:rsidRPr="00C44841">
              <w:rPr>
                <w:rFonts w:ascii="Times New Roman" w:eastAsia="Times New Roman" w:hAnsi="Times New Roman" w:cs="Arial"/>
                <w:sz w:val="24"/>
                <w:szCs w:val="24"/>
                <w:lang w:eastAsia="ru-RU"/>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C44841" w:rsidRPr="00C44841" w:rsidRDefault="00C44841" w:rsidP="00B861E6">
      <w:pPr>
        <w:spacing w:after="0" w:line="240" w:lineRule="auto"/>
        <w:rPr>
          <w:rFonts w:ascii="Times New Roman" w:eastAsia="Times New Roman" w:hAnsi="Times New Roman" w:cs="Times New Roman"/>
          <w:b/>
          <w:sz w:val="24"/>
          <w:szCs w:val="24"/>
          <w:highlight w:val="yellow"/>
          <w:lang w:eastAsia="ru-RU"/>
        </w:rPr>
      </w:pPr>
    </w:p>
    <w:p w:rsidR="00C44841" w:rsidRDefault="00C44841" w:rsidP="00B861E6">
      <w:pPr>
        <w:spacing w:after="0" w:line="240" w:lineRule="auto"/>
        <w:rPr>
          <w:rFonts w:ascii="Times New Roman" w:eastAsia="Times New Roman" w:hAnsi="Times New Roman" w:cs="Times New Roman"/>
          <w:b/>
          <w:sz w:val="24"/>
          <w:szCs w:val="24"/>
          <w:lang w:eastAsia="ru-RU"/>
        </w:rPr>
      </w:pPr>
    </w:p>
    <w:p w:rsidR="004D4DFA" w:rsidRDefault="004D4DFA" w:rsidP="00B861E6">
      <w:pPr>
        <w:spacing w:after="0" w:line="240" w:lineRule="auto"/>
        <w:rPr>
          <w:rFonts w:ascii="Times New Roman" w:eastAsia="Times New Roman" w:hAnsi="Times New Roman" w:cs="Times New Roman"/>
          <w:b/>
          <w:sz w:val="24"/>
          <w:szCs w:val="24"/>
          <w:lang w:eastAsia="ru-RU"/>
        </w:rPr>
      </w:pPr>
    </w:p>
    <w:p w:rsidR="004D4DFA" w:rsidRDefault="004D4DFA" w:rsidP="00B861E6">
      <w:pPr>
        <w:spacing w:after="0" w:line="240" w:lineRule="auto"/>
        <w:rPr>
          <w:rFonts w:ascii="Times New Roman" w:eastAsia="Times New Roman" w:hAnsi="Times New Roman" w:cs="Times New Roman"/>
          <w:b/>
          <w:sz w:val="24"/>
          <w:szCs w:val="24"/>
          <w:lang w:eastAsia="ru-RU"/>
        </w:rPr>
      </w:pPr>
    </w:p>
    <w:p w:rsidR="009F581C" w:rsidRDefault="009F581C" w:rsidP="00B861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D4DFA" w:rsidRDefault="00C44841" w:rsidP="00B861E6">
      <w:pPr>
        <w:spacing w:after="0" w:line="240" w:lineRule="auto"/>
        <w:ind w:firstLine="6521"/>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lastRenderedPageBreak/>
        <w:t>Додаток  2</w:t>
      </w:r>
    </w:p>
    <w:p w:rsidR="00C44841" w:rsidRPr="00C44841" w:rsidRDefault="00C44841" w:rsidP="00B861E6">
      <w:pPr>
        <w:spacing w:after="0" w:line="240" w:lineRule="auto"/>
        <w:ind w:firstLine="6521"/>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C44841" w:rsidRPr="00C44841" w:rsidRDefault="00C44841" w:rsidP="00B861E6">
      <w:pPr>
        <w:spacing w:after="0" w:line="240" w:lineRule="auto"/>
        <w:jc w:val="center"/>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C44841" w:rsidRPr="00C44841" w:rsidTr="00B3528F">
        <w:tc>
          <w:tcPr>
            <w:tcW w:w="56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B861E6">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B861E6">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C44841" w:rsidRPr="00C44841" w:rsidRDefault="00C44841" w:rsidP="00B861E6">
            <w:pPr>
              <w:spacing w:after="0" w:line="240" w:lineRule="auto"/>
              <w:jc w:val="center"/>
              <w:rPr>
                <w:rFonts w:ascii="Times New Roman" w:eastAsia="Arial" w:hAnsi="Times New Roman" w:cs="Arial"/>
                <w:b/>
                <w:bCs/>
                <w:sz w:val="24"/>
                <w:szCs w:val="24"/>
                <w:lang w:eastAsia="ru-RU"/>
              </w:rPr>
            </w:pPr>
            <w:r w:rsidRPr="00C44841">
              <w:rPr>
                <w:rFonts w:ascii="Times New Roman" w:eastAsia="Arial" w:hAnsi="Times New Roman" w:cs="Arial"/>
                <w:b/>
                <w:bCs/>
                <w:sz w:val="24"/>
                <w:szCs w:val="24"/>
                <w:lang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C44841" w:rsidRPr="00C44841" w:rsidRDefault="00C44841" w:rsidP="00B861E6">
            <w:pPr>
              <w:spacing w:after="0" w:line="240" w:lineRule="auto"/>
              <w:jc w:val="center"/>
              <w:rPr>
                <w:rFonts w:ascii="Times New Roman" w:eastAsia="Arial" w:hAnsi="Times New Roman" w:cs="Arial"/>
                <w:sz w:val="24"/>
                <w:szCs w:val="24"/>
                <w:lang w:eastAsia="ru-RU"/>
              </w:rPr>
            </w:pPr>
            <w:r w:rsidRPr="00C44841">
              <w:rPr>
                <w:rFonts w:ascii="Times New Roman" w:eastAsia="Arial" w:hAnsi="Times New Roman" w:cs="Arial"/>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З</w:t>
            </w:r>
            <w:r w:rsidR="00C44841" w:rsidRPr="00C44841">
              <w:rPr>
                <w:rFonts w:ascii="Times New Roman" w:eastAsia="Arial" w:hAnsi="Times New Roman" w:cs="Arial"/>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В</w:t>
            </w:r>
            <w:r w:rsidR="00C44841" w:rsidRPr="00C44841">
              <w:rPr>
                <w:rFonts w:ascii="Times New Roman" w:eastAsia="Arial" w:hAnsi="Times New Roman" w:cs="Arial"/>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C44841">
                <w:rPr>
                  <w:rFonts w:ascii="Times New Roman" w:eastAsia="Arial" w:hAnsi="Times New Roman" w:cs="Arial"/>
                  <w:color w:val="0000FF"/>
                  <w:sz w:val="24"/>
                  <w:szCs w:val="24"/>
                  <w:u w:val="single"/>
                  <w:lang w:eastAsia="ru-RU"/>
                </w:rPr>
                <w:t>https://corruptinfo.nazk.gov.ua/»</w:t>
              </w:r>
            </w:hyperlink>
            <w:r w:rsidRPr="00C44841">
              <w:rPr>
                <w:rFonts w:ascii="Times New Roman" w:eastAsia="Arial" w:hAnsi="Times New Roman" w:cs="Arial"/>
                <w:sz w:val="24"/>
                <w:szCs w:val="24"/>
                <w:lang w:eastAsia="ru-RU"/>
              </w:rPr>
              <w:t xml:space="preserve"> </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С</w:t>
            </w:r>
            <w:r w:rsidR="00C44841" w:rsidRPr="00C44841">
              <w:rPr>
                <w:rFonts w:ascii="Times New Roman" w:eastAsia="Arial" w:hAnsi="Times New Roman" w:cs="Arial"/>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C44841" w:rsidRPr="00C44841">
              <w:rPr>
                <w:rFonts w:ascii="Times New Roman" w:eastAsia="Arial" w:hAnsi="Times New Roman" w:cs="Arial"/>
                <w:sz w:val="24"/>
                <w:szCs w:val="24"/>
                <w:shd w:val="clear" w:color="auto" w:fill="FFFFFF"/>
                <w:lang w:eastAsia="ru-RU"/>
              </w:rPr>
              <w:t>антиконкурентних</w:t>
            </w:r>
            <w:proofErr w:type="spellEnd"/>
            <w:r w:rsidR="00C44841" w:rsidRPr="00C44841">
              <w:rPr>
                <w:rFonts w:ascii="Times New Roman" w:eastAsia="Arial" w:hAnsi="Times New Roman" w:cs="Arial"/>
                <w:sz w:val="24"/>
                <w:szCs w:val="24"/>
                <w:shd w:val="clear" w:color="auto" w:fill="FFFFFF"/>
                <w:lang w:eastAsia="ru-RU"/>
              </w:rPr>
              <w:t xml:space="preserve"> узгоджених дій, що стосуються спотворення результатів тендерів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Ф</w:t>
            </w:r>
            <w:r w:rsidR="00C44841" w:rsidRPr="00C44841">
              <w:rPr>
                <w:rFonts w:ascii="Times New Roman" w:eastAsia="Arial" w:hAnsi="Times New Roman" w:cs="Arial"/>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44841" w:rsidRPr="00C44841">
              <w:rPr>
                <w:rFonts w:ascii="Times New Roman" w:eastAsia="Arial" w:hAnsi="Times New Roman" w:cs="Arial"/>
                <w:i/>
                <w:iCs/>
                <w:sz w:val="24"/>
                <w:szCs w:val="24"/>
                <w:shd w:val="clear" w:color="auto" w:fill="FFFFFF"/>
                <w:lang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Т</w:t>
            </w:r>
            <w:r w:rsidR="00C44841" w:rsidRPr="00C44841">
              <w:rPr>
                <w:rFonts w:ascii="Times New Roman" w:eastAsia="Arial" w:hAnsi="Times New Roman" w:cs="Arial"/>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C44841" w:rsidRPr="00C44841">
              <w:rPr>
                <w:rFonts w:ascii="Times New Roman" w:eastAsia="Arial" w:hAnsi="Times New Roman" w:cs="Arial"/>
                <w:i/>
                <w:iCs/>
                <w:color w:val="000000"/>
                <w:sz w:val="24"/>
                <w:szCs w:val="24"/>
                <w:shd w:val="clear" w:color="auto" w:fill="FFFFFF"/>
                <w:lang w:eastAsia="ru-RU"/>
              </w:rPr>
              <w:lastRenderedPageBreak/>
              <w:t>(</w:t>
            </w:r>
            <w:r w:rsidR="00C44841" w:rsidRPr="00C44841">
              <w:rPr>
                <w:rFonts w:ascii="Times New Roman" w:eastAsia="Arial" w:hAnsi="Times New Roman" w:cs="Arial"/>
                <w:i/>
                <w:iCs/>
                <w:color w:val="000000"/>
                <w:sz w:val="24"/>
                <w:szCs w:val="24"/>
                <w:lang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color w:val="000000"/>
                <w:sz w:val="24"/>
                <w:szCs w:val="24"/>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shd w:val="clear" w:color="auto" w:fill="FFFFFF"/>
                <w:lang w:eastAsia="ru-RU"/>
              </w:rPr>
              <w:t>У</w:t>
            </w:r>
            <w:r w:rsidR="00C44841" w:rsidRPr="00C44841">
              <w:rPr>
                <w:rFonts w:ascii="Times New Roman" w:eastAsia="Arial" w:hAnsi="Times New Roman" w:cs="Arial"/>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C44841" w:rsidRPr="00C44841">
              <w:rPr>
                <w:rFonts w:ascii="Times New Roman" w:eastAsia="Arial" w:hAnsi="Times New Roman" w:cs="Arial"/>
                <w:i/>
                <w:iCs/>
                <w:color w:val="000000"/>
                <w:sz w:val="24"/>
                <w:szCs w:val="24"/>
                <w:shd w:val="clear" w:color="auto" w:fill="FFFFFF"/>
                <w:lang w:eastAsia="ru-RU"/>
              </w:rPr>
              <w:t>(</w:t>
            </w:r>
            <w:r w:rsidR="00C44841" w:rsidRPr="00C44841">
              <w:rPr>
                <w:rFonts w:ascii="Times New Roman" w:eastAsia="Arial" w:hAnsi="Times New Roman" w:cs="Arial"/>
                <w:i/>
                <w:iCs/>
                <w:color w:val="000000"/>
                <w:sz w:val="24"/>
                <w:szCs w:val="24"/>
                <w:lang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color w:val="000000"/>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 xml:space="preserve">У </w:t>
            </w:r>
            <w:r w:rsidR="00C44841" w:rsidRPr="00C44841">
              <w:rPr>
                <w:rFonts w:ascii="Times New Roman" w:eastAsia="Arial" w:hAnsi="Times New Roman" w:cs="Arial"/>
                <w:sz w:val="24"/>
                <w:szCs w:val="24"/>
                <w:shd w:val="clear" w:color="auto" w:fill="FFFFFF"/>
                <w:lang w:eastAsia="ru-RU"/>
              </w:rPr>
              <w:t xml:space="preserve">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sz w:val="24"/>
                <w:szCs w:val="24"/>
                <w:shd w:val="clear" w:color="auto" w:fill="FFFFFF"/>
                <w:lang w:eastAsia="ru-RU"/>
              </w:rPr>
            </w:pPr>
            <w:r>
              <w:rPr>
                <w:rFonts w:ascii="Times New Roman" w:eastAsia="Arial" w:hAnsi="Times New Roman" w:cs="Arial"/>
                <w:sz w:val="24"/>
                <w:szCs w:val="24"/>
                <w:lang w:eastAsia="ru-RU"/>
              </w:rPr>
              <w:t>У</w:t>
            </w:r>
            <w:r w:rsidR="00C44841" w:rsidRPr="00C44841">
              <w:rPr>
                <w:rFonts w:ascii="Times New Roman" w:eastAsia="Arial" w:hAnsi="Times New Roman" w:cs="Arial"/>
                <w:sz w:val="24"/>
                <w:szCs w:val="24"/>
                <w:lang w:eastAsia="ru-RU"/>
              </w:rPr>
              <w:t xml:space="preserve">часник процедури закупівлі або кінцевий </w:t>
            </w:r>
            <w:proofErr w:type="spellStart"/>
            <w:r w:rsidR="00C44841" w:rsidRPr="00C44841">
              <w:rPr>
                <w:rFonts w:ascii="Times New Roman" w:eastAsia="Arial" w:hAnsi="Times New Roman" w:cs="Arial"/>
                <w:sz w:val="24"/>
                <w:szCs w:val="24"/>
                <w:lang w:eastAsia="ru-RU"/>
              </w:rPr>
              <w:t>бенефіціарний</w:t>
            </w:r>
            <w:proofErr w:type="spellEnd"/>
            <w:r w:rsidR="00C44841"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44841" w:rsidRPr="00C44841">
              <w:rPr>
                <w:rFonts w:ascii="Times New Roman" w:eastAsia="Arial" w:hAnsi="Times New Roman" w:cs="Arial"/>
                <w:sz w:val="24"/>
                <w:szCs w:val="24"/>
                <w:shd w:val="clear" w:color="auto" w:fill="FFFFFF"/>
                <w:lang w:eastAsia="ru-RU"/>
              </w:rPr>
              <w:t xml:space="preserve"> </w:t>
            </w:r>
            <w:r w:rsidR="00C44841" w:rsidRPr="00C44841">
              <w:rPr>
                <w:rFonts w:ascii="Times New Roman" w:eastAsia="Arial" w:hAnsi="Times New Roman" w:cs="Arial"/>
                <w:i/>
                <w:iCs/>
                <w:sz w:val="24"/>
                <w:szCs w:val="24"/>
                <w:shd w:val="clear" w:color="auto" w:fill="FFFFFF"/>
                <w:lang w:eastAsia="ru-RU"/>
              </w:rPr>
              <w:t>(</w:t>
            </w:r>
            <w:r w:rsidR="00C44841" w:rsidRPr="00C44841">
              <w:rPr>
                <w:rFonts w:ascii="Times New Roman" w:eastAsia="Arial" w:hAnsi="Times New Roman" w:cs="Arial"/>
                <w:i/>
                <w:iCs/>
                <w:sz w:val="24"/>
                <w:szCs w:val="24"/>
                <w:lang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C44841">
              <w:rPr>
                <w:rFonts w:ascii="Times New Roman" w:eastAsia="Arial" w:hAnsi="Times New Roman" w:cs="Arial"/>
                <w:sz w:val="24"/>
                <w:szCs w:val="24"/>
                <w:lang w:eastAsia="ru-RU"/>
              </w:rPr>
              <w:t>бенефіціарний</w:t>
            </w:r>
            <w:proofErr w:type="spellEnd"/>
            <w:r w:rsidRPr="00C44841">
              <w:rPr>
                <w:rFonts w:ascii="Times New Roman" w:eastAsia="Arial" w:hAnsi="Times New Roman" w:cs="Arial"/>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sidRPr="00C44841">
              <w:rPr>
                <w:rFonts w:ascii="Times New Roman" w:eastAsia="Arial" w:hAnsi="Times New Roman" w:cs="Arial"/>
                <w:sz w:val="24"/>
                <w:szCs w:val="24"/>
                <w:lang w:eastAsia="ru-RU"/>
              </w:rPr>
              <w:lastRenderedPageBreak/>
              <w:t>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color w:val="FF0000"/>
                <w:sz w:val="24"/>
                <w:szCs w:val="24"/>
                <w:lang w:eastAsia="ru-RU"/>
              </w:rPr>
            </w:pPr>
            <w:r w:rsidRPr="00C44841">
              <w:rPr>
                <w:rFonts w:ascii="Times New Roman" w:eastAsia="Arial" w:hAnsi="Times New Roman" w:cs="Arial"/>
                <w:sz w:val="24"/>
                <w:szCs w:val="24"/>
                <w:lang w:eastAsia="ru-RU"/>
              </w:rPr>
              <w:lastRenderedPageBreak/>
              <w:t>Переможець не надає підтвердження своєї відповідності.</w:t>
            </w:r>
          </w:p>
        </w:tc>
      </w:tr>
      <w:tr w:rsidR="00C44841" w:rsidRPr="00C44841" w:rsidTr="00FA46F0">
        <w:tc>
          <w:tcPr>
            <w:tcW w:w="560"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C44841" w:rsidRPr="00C44841" w:rsidRDefault="004D4DFA" w:rsidP="00B861E6">
            <w:pPr>
              <w:spacing w:after="0" w:line="240" w:lineRule="auto"/>
              <w:rPr>
                <w:rFonts w:ascii="Times New Roman" w:eastAsia="Arial" w:hAnsi="Times New Roman" w:cs="Arial"/>
                <w:sz w:val="24"/>
                <w:szCs w:val="24"/>
                <w:lang w:eastAsia="ru-RU"/>
              </w:rPr>
            </w:pPr>
            <w:r>
              <w:rPr>
                <w:rFonts w:ascii="Times New Roman" w:eastAsia="Arial" w:hAnsi="Times New Roman" w:cs="Arial"/>
                <w:sz w:val="24"/>
                <w:szCs w:val="24"/>
                <w:shd w:val="clear" w:color="auto" w:fill="FFFFFF"/>
                <w:lang w:eastAsia="ru-RU"/>
              </w:rPr>
              <w:t>К</w:t>
            </w:r>
            <w:r w:rsidR="00C44841" w:rsidRPr="00C44841">
              <w:rPr>
                <w:rFonts w:ascii="Times New Roman" w:eastAsia="Arial" w:hAnsi="Times New Roman" w:cs="Arial"/>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44841" w:rsidRPr="00C44841">
              <w:rPr>
                <w:rFonts w:ascii="Times New Roman" w:eastAsia="Arial" w:hAnsi="Times New Roman" w:cs="Arial"/>
                <w:i/>
                <w:iCs/>
                <w:sz w:val="24"/>
                <w:szCs w:val="24"/>
                <w:shd w:val="clear" w:color="auto" w:fill="FFFFFF"/>
                <w:lang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C44841" w:rsidRPr="00C44841" w:rsidRDefault="00C44841" w:rsidP="00B861E6">
            <w:pPr>
              <w:spacing w:after="0" w:line="240" w:lineRule="auto"/>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C44841" w:rsidRPr="00C44841" w:rsidRDefault="00C44841" w:rsidP="00B861E6">
      <w:pPr>
        <w:spacing w:after="0" w:line="240" w:lineRule="auto"/>
        <w:jc w:val="center"/>
        <w:rPr>
          <w:rFonts w:ascii="Times New Roman" w:eastAsia="Arial" w:hAnsi="Times New Roman" w:cs="Arial"/>
          <w:b/>
          <w:bCs/>
          <w:sz w:val="24"/>
          <w:szCs w:val="24"/>
        </w:rPr>
      </w:pPr>
    </w:p>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44841" w:rsidRPr="00C44841" w:rsidRDefault="00C44841" w:rsidP="00B861E6">
      <w:pPr>
        <w:spacing w:after="0" w:line="240" w:lineRule="auto"/>
        <w:jc w:val="both"/>
        <w:rPr>
          <w:rFonts w:ascii="Times New Roman" w:eastAsia="Arial" w:hAnsi="Times New Roman" w:cs="Arial"/>
          <w:sz w:val="24"/>
          <w:szCs w:val="24"/>
          <w:lang w:eastAsia="ru-RU"/>
        </w:rPr>
      </w:pPr>
    </w:p>
    <w:p w:rsidR="00C44841" w:rsidRPr="00C44841" w:rsidRDefault="00C44841" w:rsidP="00B861E6">
      <w:pPr>
        <w:spacing w:after="0" w:line="240" w:lineRule="auto"/>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val="ru" w:eastAsia="ru-RU"/>
        </w:rPr>
        <w:t xml:space="preserve">** </w:t>
      </w:r>
      <w:r w:rsidRPr="00C44841">
        <w:rPr>
          <w:rFonts w:ascii="Times New Roman" w:eastAsia="Arial" w:hAnsi="Times New Roman" w:cs="Arial"/>
          <w:sz w:val="24"/>
          <w:szCs w:val="24"/>
          <w:lang w:eastAsia="ru-RU"/>
        </w:rPr>
        <w:t xml:space="preserve">Під час розгляду тендерної пропозиції учасника замовник самостійно відповідно </w:t>
      </w:r>
      <w:proofErr w:type="gramStart"/>
      <w:r w:rsidR="007D6223" w:rsidRPr="00C44841">
        <w:rPr>
          <w:rFonts w:ascii="Times New Roman" w:eastAsia="Arial" w:hAnsi="Times New Roman" w:cs="Arial"/>
          <w:sz w:val="24"/>
          <w:szCs w:val="24"/>
          <w:lang w:eastAsia="ru-RU"/>
        </w:rPr>
        <w:t>до пункт</w:t>
      </w:r>
      <w:r w:rsidR="007D6223">
        <w:rPr>
          <w:rFonts w:ascii="Times New Roman" w:eastAsia="Arial" w:hAnsi="Times New Roman" w:cs="Arial"/>
          <w:sz w:val="24"/>
          <w:szCs w:val="24"/>
          <w:lang w:eastAsia="ru-RU"/>
        </w:rPr>
        <w:t>у</w:t>
      </w:r>
      <w:proofErr w:type="gramEnd"/>
      <w:r w:rsidRPr="00C44841">
        <w:rPr>
          <w:rFonts w:ascii="Times New Roman" w:eastAsia="Arial" w:hAnsi="Times New Roman" w:cs="Arial"/>
          <w:sz w:val="24"/>
          <w:szCs w:val="24"/>
          <w:lang w:eastAsia="ru-RU"/>
        </w:rPr>
        <w:t xml:space="preserve"> 47 Особливостей перевіряє чи застосовано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44841" w:rsidRPr="00C44841" w:rsidRDefault="00C44841" w:rsidP="00B861E6">
      <w:pPr>
        <w:spacing w:after="0" w:line="240" w:lineRule="auto"/>
        <w:ind w:firstLine="567"/>
        <w:jc w:val="both"/>
        <w:rPr>
          <w:rFonts w:ascii="Times New Roman" w:eastAsia="Arial" w:hAnsi="Times New Roman" w:cs="Arial"/>
          <w:sz w:val="24"/>
          <w:szCs w:val="24"/>
        </w:rPr>
      </w:pPr>
      <w:r w:rsidRPr="00C44841">
        <w:rPr>
          <w:rFonts w:ascii="Times New Roman" w:eastAsia="Arial" w:hAnsi="Times New Roman" w:cs="Arial"/>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44841" w:rsidRPr="00C44841" w:rsidRDefault="00C44841" w:rsidP="00B861E6">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C44841">
        <w:rPr>
          <w:rFonts w:ascii="Times New Roman" w:eastAsia="Arial" w:hAnsi="Times New Roman" w:cs="Arial"/>
          <w:sz w:val="24"/>
          <w:szCs w:val="24"/>
          <w:lang w:eastAsia="ru-RU"/>
        </w:rPr>
        <w:t>бенефіціарного</w:t>
      </w:r>
      <w:proofErr w:type="spellEnd"/>
      <w:r w:rsidRPr="00C44841">
        <w:rPr>
          <w:rFonts w:ascii="Times New Roman" w:eastAsia="Arial" w:hAnsi="Times New Roman" w:cs="Arial"/>
          <w:sz w:val="24"/>
          <w:szCs w:val="24"/>
          <w:lang w:eastAsia="ru-RU"/>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44841" w:rsidRPr="00C44841" w:rsidRDefault="00C44841" w:rsidP="00B861E6">
      <w:pPr>
        <w:spacing w:after="0" w:line="240" w:lineRule="auto"/>
        <w:ind w:firstLine="567"/>
        <w:jc w:val="both"/>
        <w:rPr>
          <w:rFonts w:ascii="Times New Roman" w:eastAsia="Arial" w:hAnsi="Times New Roman" w:cs="Arial"/>
          <w:sz w:val="24"/>
          <w:szCs w:val="24"/>
          <w:lang w:eastAsia="ru-RU"/>
        </w:rPr>
      </w:pPr>
      <w:r w:rsidRPr="00C44841">
        <w:rPr>
          <w:rFonts w:ascii="Times New Roman" w:eastAsia="Arial" w:hAnsi="Times New Roman" w:cs="Arial"/>
          <w:sz w:val="24"/>
          <w:szCs w:val="24"/>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44841" w:rsidRPr="00C44841" w:rsidRDefault="00C44841" w:rsidP="00B861E6">
      <w:pPr>
        <w:spacing w:after="0" w:line="240" w:lineRule="auto"/>
        <w:ind w:firstLine="567"/>
        <w:jc w:val="both"/>
        <w:rPr>
          <w:rFonts w:ascii="Times New Roman" w:eastAsia="Arial" w:hAnsi="Times New Roman" w:cs="Arial"/>
          <w:b/>
          <w:bCs/>
          <w:sz w:val="24"/>
          <w:szCs w:val="24"/>
          <w:lang w:eastAsia="ru-RU"/>
        </w:rPr>
      </w:pPr>
      <w:r w:rsidRPr="00C44841">
        <w:rPr>
          <w:rFonts w:ascii="Times New Roman" w:eastAsia="Arial" w:hAnsi="Times New Roman" w:cs="Arial"/>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w:t>
      </w:r>
      <w:r w:rsidRPr="00C44841">
        <w:rPr>
          <w:rFonts w:ascii="Times New Roman" w:eastAsia="Arial" w:hAnsi="Times New Roman" w:cs="Arial"/>
          <w:sz w:val="24"/>
          <w:szCs w:val="24"/>
          <w:lang w:eastAsia="ru-RU"/>
        </w:rPr>
        <w:lastRenderedPageBreak/>
        <w:t>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C44841" w:rsidRDefault="00C44841" w:rsidP="00B861E6">
      <w:pPr>
        <w:spacing w:after="0" w:line="240" w:lineRule="auto"/>
        <w:jc w:val="center"/>
        <w:rPr>
          <w:rFonts w:ascii="Times New Roman" w:hAnsi="Times New Roman"/>
          <w:b/>
          <w:bCs/>
          <w:sz w:val="24"/>
          <w:szCs w:val="24"/>
        </w:rPr>
      </w:pPr>
    </w:p>
    <w:p w:rsidR="00FA46F0" w:rsidRDefault="00FA46F0" w:rsidP="00B861E6">
      <w:pPr>
        <w:spacing w:after="0" w:line="240" w:lineRule="auto"/>
        <w:jc w:val="center"/>
        <w:rPr>
          <w:rFonts w:ascii="Times New Roman" w:hAnsi="Times New Roman"/>
          <w:b/>
          <w:bCs/>
          <w:sz w:val="24"/>
          <w:szCs w:val="24"/>
        </w:rPr>
      </w:pPr>
    </w:p>
    <w:p w:rsidR="00FA46F0" w:rsidRDefault="00FA46F0" w:rsidP="00B861E6">
      <w:pPr>
        <w:spacing w:after="0" w:line="240" w:lineRule="auto"/>
        <w:jc w:val="center"/>
        <w:rPr>
          <w:rFonts w:ascii="Times New Roman" w:hAnsi="Times New Roman"/>
          <w:b/>
          <w:bCs/>
          <w:sz w:val="24"/>
          <w:szCs w:val="24"/>
        </w:rPr>
      </w:pPr>
    </w:p>
    <w:p w:rsidR="009F581C" w:rsidRDefault="009F581C" w:rsidP="00B861E6">
      <w:pPr>
        <w:spacing w:after="0" w:line="240" w:lineRule="auto"/>
        <w:rPr>
          <w:rFonts w:ascii="Times New Roman" w:eastAsia="Times New Roman" w:hAnsi="Times New Roman" w:cs="Times New Roman"/>
          <w:lang w:eastAsia="uk-UA"/>
        </w:rPr>
      </w:pPr>
      <w:r>
        <w:rPr>
          <w:rFonts w:ascii="Times New Roman" w:hAnsi="Times New Roman" w:cs="Times New Roman"/>
        </w:rPr>
        <w:br w:type="page"/>
      </w:r>
    </w:p>
    <w:p w:rsidR="00547DAD" w:rsidRPr="009F581C" w:rsidRDefault="00B3528F" w:rsidP="00B861E6">
      <w:pPr>
        <w:pStyle w:val="TableParagraph"/>
        <w:widowControl/>
        <w:autoSpaceDE/>
        <w:autoSpaceDN/>
        <w:ind w:left="6521"/>
        <w:rPr>
          <w:rFonts w:ascii="Times New Roman" w:hAnsi="Times New Roman" w:cs="Times New Roman"/>
          <w:b/>
          <w:bCs/>
        </w:rPr>
      </w:pPr>
      <w:r w:rsidRPr="009F581C">
        <w:rPr>
          <w:rFonts w:ascii="Times New Roman" w:hAnsi="Times New Roman" w:cs="Times New Roman"/>
          <w:b/>
          <w:bCs/>
        </w:rPr>
        <w:lastRenderedPageBreak/>
        <w:t>Д</w:t>
      </w:r>
      <w:r w:rsidR="00547DAD" w:rsidRPr="009F581C">
        <w:rPr>
          <w:rFonts w:ascii="Times New Roman" w:hAnsi="Times New Roman" w:cs="Times New Roman"/>
          <w:b/>
          <w:bCs/>
        </w:rPr>
        <w:t>одаток №  3</w:t>
      </w:r>
    </w:p>
    <w:p w:rsidR="00547DAD" w:rsidRPr="009F581C" w:rsidRDefault="00547DAD" w:rsidP="00B861E6">
      <w:pPr>
        <w:widowControl w:val="0"/>
        <w:autoSpaceDE w:val="0"/>
        <w:autoSpaceDN w:val="0"/>
        <w:spacing w:after="0" w:line="240" w:lineRule="auto"/>
        <w:ind w:left="6521" w:right="223"/>
        <w:rPr>
          <w:rFonts w:ascii="Times New Roman" w:eastAsia="Times New Roman" w:hAnsi="Times New Roman" w:cs="Times New Roman"/>
          <w:b/>
          <w:bCs/>
          <w:sz w:val="24"/>
          <w:szCs w:val="24"/>
          <w:lang w:eastAsia="uk-UA"/>
        </w:rPr>
      </w:pPr>
      <w:r w:rsidRPr="009F581C">
        <w:rPr>
          <w:rFonts w:ascii="Times New Roman" w:eastAsia="Times New Roman" w:hAnsi="Times New Roman" w:cs="Times New Roman"/>
          <w:b/>
          <w:bCs/>
          <w:sz w:val="24"/>
          <w:szCs w:val="24"/>
          <w:lang w:eastAsia="uk-UA"/>
        </w:rPr>
        <w:t>до тендерної документації</w:t>
      </w:r>
    </w:p>
    <w:p w:rsidR="00547DAD" w:rsidRPr="0010254A" w:rsidRDefault="00547DAD" w:rsidP="00B861E6">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p>
    <w:p w:rsidR="00547DAD" w:rsidRPr="0010254A" w:rsidRDefault="00547DAD" w:rsidP="00B861E6">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r w:rsidRPr="0010254A">
        <w:rPr>
          <w:rFonts w:ascii="Times New Roman" w:eastAsia="Times New Roman" w:hAnsi="Times New Roman" w:cs="Times New Roman"/>
          <w:b/>
          <w:bCs/>
          <w:sz w:val="24"/>
          <w:szCs w:val="24"/>
          <w:lang w:eastAsia="uk-UA"/>
        </w:rPr>
        <w:t xml:space="preserve">Інформація </w:t>
      </w:r>
    </w:p>
    <w:p w:rsidR="00547DAD" w:rsidRDefault="00547DAD" w:rsidP="00B861E6">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r w:rsidRPr="0010254A">
        <w:rPr>
          <w:rFonts w:ascii="Times New Roman" w:eastAsia="Times New Roman" w:hAnsi="Times New Roman" w:cs="Times New Roman"/>
          <w:b/>
          <w:bCs/>
          <w:sz w:val="24"/>
          <w:szCs w:val="24"/>
          <w:lang w:eastAsia="uk-UA"/>
        </w:rPr>
        <w:t xml:space="preserve">про необхідні технічні, якісні та кількісні характеристики предмета закупівлі, у тому </w:t>
      </w:r>
      <w:bookmarkStart w:id="2" w:name="_Hlk164674751"/>
      <w:r w:rsidRPr="0010254A">
        <w:rPr>
          <w:rFonts w:ascii="Times New Roman" w:eastAsia="Times New Roman" w:hAnsi="Times New Roman" w:cs="Times New Roman"/>
          <w:b/>
          <w:bCs/>
          <w:sz w:val="24"/>
          <w:szCs w:val="24"/>
          <w:lang w:eastAsia="uk-UA"/>
        </w:rPr>
        <w:t xml:space="preserve">числі відповідна технічна специфікація  на закупівлю товару </w:t>
      </w:r>
    </w:p>
    <w:p w:rsidR="00FF01DE" w:rsidRPr="0010254A" w:rsidRDefault="00FF01DE" w:rsidP="00B861E6">
      <w:pPr>
        <w:widowControl w:val="0"/>
        <w:autoSpaceDE w:val="0"/>
        <w:autoSpaceDN w:val="0"/>
        <w:spacing w:after="0" w:line="240" w:lineRule="auto"/>
        <w:jc w:val="center"/>
        <w:rPr>
          <w:rFonts w:ascii="Times New Roman" w:eastAsia="Times New Roman" w:hAnsi="Times New Roman" w:cs="Times New Roman"/>
          <w:b/>
          <w:bCs/>
          <w:sz w:val="24"/>
          <w:szCs w:val="24"/>
          <w:lang w:eastAsia="uk-UA"/>
        </w:rPr>
      </w:pPr>
    </w:p>
    <w:p w:rsidR="00547DAD" w:rsidRDefault="00547DAD" w:rsidP="00B861E6">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uk-UA"/>
        </w:rPr>
      </w:pPr>
      <w:r w:rsidRPr="006272F2">
        <w:rPr>
          <w:rFonts w:ascii="Times New Roman" w:eastAsia="Times New Roman" w:hAnsi="Times New Roman" w:cs="Times New Roman"/>
          <w:b/>
          <w:bCs/>
          <w:color w:val="000000"/>
          <w:sz w:val="24"/>
          <w:szCs w:val="24"/>
          <w:lang w:eastAsia="uk-UA"/>
        </w:rPr>
        <w:t xml:space="preserve">Мультимедійне обладнання </w:t>
      </w:r>
    </w:p>
    <w:p w:rsidR="00FF01DE" w:rsidRPr="006272F2" w:rsidRDefault="00FF01DE" w:rsidP="00B861E6">
      <w:pPr>
        <w:widowControl w:val="0"/>
        <w:autoSpaceDE w:val="0"/>
        <w:autoSpaceDN w:val="0"/>
        <w:spacing w:after="0" w:line="240" w:lineRule="auto"/>
        <w:jc w:val="center"/>
        <w:rPr>
          <w:rFonts w:ascii="Times New Roman" w:eastAsia="Times New Roman" w:hAnsi="Times New Roman" w:cs="Times New Roman"/>
          <w:b/>
          <w:iCs/>
          <w:sz w:val="24"/>
          <w:szCs w:val="24"/>
          <w:lang w:eastAsia="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90"/>
        <w:gridCol w:w="6515"/>
        <w:gridCol w:w="1418"/>
      </w:tblGrid>
      <w:tr w:rsidR="00C66922" w:rsidRPr="00C66922" w:rsidTr="00B651F2">
        <w:trPr>
          <w:jc w:val="center"/>
        </w:trPr>
        <w:tc>
          <w:tcPr>
            <w:tcW w:w="562" w:type="dxa"/>
            <w:vAlign w:val="center"/>
          </w:tcPr>
          <w:p w:rsidR="00C66922" w:rsidRPr="00C66922" w:rsidRDefault="00C66922" w:rsidP="00B861E6">
            <w:pPr>
              <w:widowControl w:val="0"/>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66922">
              <w:rPr>
                <w:rFonts w:ascii="Times New Roman" w:eastAsia="Times New Roman" w:hAnsi="Times New Roman" w:cs="Times New Roman"/>
                <w:b/>
                <w:sz w:val="24"/>
                <w:szCs w:val="24"/>
                <w:lang w:eastAsia="ru-RU"/>
              </w:rPr>
              <w:t>№ з/п</w:t>
            </w:r>
          </w:p>
        </w:tc>
        <w:tc>
          <w:tcPr>
            <w:tcW w:w="1990" w:type="dxa"/>
            <w:vAlign w:val="center"/>
          </w:tcPr>
          <w:p w:rsidR="00C66922" w:rsidRPr="00C66922" w:rsidRDefault="00C66922" w:rsidP="00B861E6">
            <w:pPr>
              <w:widowControl w:val="0"/>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66922">
              <w:rPr>
                <w:rFonts w:ascii="Times New Roman" w:eastAsia="Times New Roman" w:hAnsi="Times New Roman" w:cs="Times New Roman"/>
                <w:b/>
                <w:sz w:val="24"/>
                <w:szCs w:val="24"/>
                <w:lang w:eastAsia="ru-RU"/>
              </w:rPr>
              <w:t>Назва обладнання в комплекті</w:t>
            </w:r>
          </w:p>
        </w:tc>
        <w:tc>
          <w:tcPr>
            <w:tcW w:w="6515" w:type="dxa"/>
            <w:vAlign w:val="center"/>
          </w:tcPr>
          <w:p w:rsidR="00C66922" w:rsidRPr="00C66922" w:rsidRDefault="00C66922" w:rsidP="00B861E6">
            <w:pPr>
              <w:widowControl w:val="0"/>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66922">
              <w:rPr>
                <w:rFonts w:ascii="Times New Roman" w:eastAsia="Times New Roman" w:hAnsi="Times New Roman" w:cs="Times New Roman"/>
                <w:b/>
                <w:sz w:val="24"/>
                <w:szCs w:val="24"/>
                <w:lang w:eastAsia="ru-RU"/>
              </w:rPr>
              <w:t>Технічна характеристика</w:t>
            </w:r>
          </w:p>
        </w:tc>
        <w:tc>
          <w:tcPr>
            <w:tcW w:w="1418" w:type="dxa"/>
            <w:vAlign w:val="center"/>
          </w:tcPr>
          <w:p w:rsidR="00C66922" w:rsidRPr="00C66922" w:rsidRDefault="00C66922" w:rsidP="00B861E6">
            <w:pPr>
              <w:widowControl w:val="0"/>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66922">
              <w:rPr>
                <w:rFonts w:ascii="Times New Roman" w:eastAsia="Times New Roman" w:hAnsi="Times New Roman" w:cs="Times New Roman"/>
                <w:b/>
                <w:sz w:val="24"/>
                <w:szCs w:val="24"/>
                <w:lang w:eastAsia="ru-RU"/>
              </w:rPr>
              <w:t>Кількість</w:t>
            </w:r>
          </w:p>
        </w:tc>
      </w:tr>
      <w:tr w:rsidR="00C66922" w:rsidRPr="00C66922" w:rsidTr="00B651F2">
        <w:trPr>
          <w:jc w:val="center"/>
        </w:trPr>
        <w:tc>
          <w:tcPr>
            <w:tcW w:w="562" w:type="dxa"/>
            <w:vAlign w:val="center"/>
          </w:tcPr>
          <w:p w:rsidR="00C66922" w:rsidRPr="00C66922" w:rsidRDefault="00C66922" w:rsidP="00B861E6">
            <w:pPr>
              <w:widowControl w:val="0"/>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66922">
              <w:rPr>
                <w:rFonts w:ascii="Times New Roman" w:eastAsia="Times New Roman" w:hAnsi="Times New Roman" w:cs="Times New Roman"/>
                <w:sz w:val="24"/>
                <w:szCs w:val="24"/>
                <w:lang w:eastAsia="ru-RU"/>
              </w:rPr>
              <w:t>1</w:t>
            </w:r>
          </w:p>
        </w:tc>
        <w:tc>
          <w:tcPr>
            <w:tcW w:w="1990" w:type="dxa"/>
            <w:vAlign w:val="center"/>
          </w:tcPr>
          <w:p w:rsidR="00C66922" w:rsidRPr="00C66922" w:rsidRDefault="00B43804" w:rsidP="00B861E6">
            <w:pPr>
              <w:widowControl w:val="0"/>
              <w:overflowPunct w:val="0"/>
              <w:autoSpaceDE w:val="0"/>
              <w:autoSpaceDN w:val="0"/>
              <w:adjustRightInd w:val="0"/>
              <w:spacing w:after="0" w:line="240" w:lineRule="auto"/>
              <w:ind w:left="-109" w:right="-111"/>
              <w:jc w:val="center"/>
              <w:textAlignment w:val="baseline"/>
              <w:rPr>
                <w:rFonts w:ascii="Times New Roman" w:eastAsia="Times New Roman" w:hAnsi="Times New Roman" w:cs="Times New Roman"/>
                <w:sz w:val="24"/>
                <w:szCs w:val="24"/>
                <w:lang w:eastAsia="ru-RU"/>
              </w:rPr>
            </w:pPr>
            <w:r w:rsidRPr="00B43804">
              <w:rPr>
                <w:rFonts w:ascii="Times New Roman" w:eastAsia="Times New Roman" w:hAnsi="Times New Roman" w:cs="Times New Roman"/>
                <w:sz w:val="24"/>
                <w:szCs w:val="24"/>
                <w:lang w:eastAsia="ru-RU"/>
              </w:rPr>
              <w:t>Мультимедійне обладнання</w:t>
            </w:r>
          </w:p>
        </w:tc>
        <w:tc>
          <w:tcPr>
            <w:tcW w:w="6515" w:type="dxa"/>
            <w:vAlign w:val="center"/>
          </w:tcPr>
          <w:p w:rsidR="00B43804" w:rsidRPr="00B43804" w:rsidRDefault="00B43804"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3804">
              <w:rPr>
                <w:rFonts w:ascii="Times New Roman" w:eastAsia="Times New Roman" w:hAnsi="Times New Roman" w:cs="Times New Roman"/>
                <w:sz w:val="24"/>
                <w:szCs w:val="24"/>
                <w:lang w:eastAsia="ru-RU"/>
              </w:rPr>
              <w:t>Комплект мультимедійного обладнання. Тип 1</w:t>
            </w:r>
          </w:p>
          <w:p w:rsidR="00B43804" w:rsidRPr="00B43804" w:rsidRDefault="00B43804"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3804">
              <w:rPr>
                <w:rFonts w:ascii="Times New Roman" w:eastAsia="Times New Roman" w:hAnsi="Times New Roman" w:cs="Times New Roman"/>
                <w:sz w:val="24"/>
                <w:szCs w:val="24"/>
                <w:lang w:eastAsia="ru-RU"/>
              </w:rPr>
              <w:t>А) Інтерактивна дошка:</w:t>
            </w:r>
          </w:p>
          <w:p w:rsidR="00B43804" w:rsidRPr="00B43804" w:rsidRDefault="00B43804"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3804">
              <w:rPr>
                <w:rFonts w:ascii="Times New Roman" w:eastAsia="Times New Roman" w:hAnsi="Times New Roman" w:cs="Times New Roman"/>
                <w:sz w:val="24"/>
                <w:szCs w:val="24"/>
                <w:lang w:eastAsia="ru-RU"/>
              </w:rPr>
              <w:t>дошка прямої проекції з можливістю настінного кріплення;</w:t>
            </w:r>
          </w:p>
          <w:p w:rsidR="00B43804" w:rsidRDefault="00B43804"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3804">
              <w:rPr>
                <w:rFonts w:ascii="Times New Roman" w:eastAsia="Times New Roman" w:hAnsi="Times New Roman" w:cs="Times New Roman"/>
                <w:sz w:val="24"/>
                <w:szCs w:val="24"/>
                <w:lang w:eastAsia="ru-RU"/>
              </w:rPr>
              <w:t xml:space="preserve">робоча поверхня білого кольору, тверда, зі спеціальним </w:t>
            </w:r>
            <w:proofErr w:type="spellStart"/>
            <w:r w:rsidRPr="00B43804">
              <w:rPr>
                <w:rFonts w:ascii="Times New Roman" w:eastAsia="Times New Roman" w:hAnsi="Times New Roman" w:cs="Times New Roman"/>
                <w:sz w:val="24"/>
                <w:szCs w:val="24"/>
                <w:lang w:eastAsia="ru-RU"/>
              </w:rPr>
              <w:t>антиблисковим</w:t>
            </w:r>
            <w:proofErr w:type="spellEnd"/>
            <w:r w:rsidRPr="00B43804">
              <w:rPr>
                <w:rFonts w:ascii="Times New Roman" w:eastAsia="Times New Roman" w:hAnsi="Times New Roman" w:cs="Times New Roman"/>
                <w:sz w:val="24"/>
                <w:szCs w:val="24"/>
                <w:lang w:eastAsia="ru-RU"/>
              </w:rPr>
              <w:t xml:space="preserve"> покриттям, стійким до ушкоджень, розрахована, зокрема, для письма на ній маркерами на водній основі;</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Матеріал рами: </w:t>
            </w:r>
            <w:r w:rsidR="000D5D12">
              <w:rPr>
                <w:rFonts w:ascii="Times New Roman" w:eastAsia="Times New Roman" w:hAnsi="Times New Roman" w:cs="Times New Roman"/>
                <w:sz w:val="24"/>
                <w:szCs w:val="24"/>
                <w:lang w:eastAsia="ru-RU"/>
              </w:rPr>
              <w:t>алюмінієвий сплав</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Співвідношення сторін 4:3</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Функція </w:t>
            </w:r>
            <w:proofErr w:type="spellStart"/>
            <w:r w:rsidRPr="0090686C">
              <w:rPr>
                <w:rFonts w:ascii="Times New Roman" w:eastAsia="Times New Roman" w:hAnsi="Times New Roman" w:cs="Times New Roman"/>
                <w:sz w:val="24"/>
                <w:szCs w:val="24"/>
                <w:lang w:eastAsia="ru-RU"/>
              </w:rPr>
              <w:t>мультитач</w:t>
            </w:r>
            <w:proofErr w:type="spellEnd"/>
            <w:r w:rsidRPr="0090686C">
              <w:rPr>
                <w:rFonts w:ascii="Times New Roman" w:eastAsia="Times New Roman" w:hAnsi="Times New Roman" w:cs="Times New Roman"/>
                <w:sz w:val="24"/>
                <w:szCs w:val="24"/>
                <w:lang w:eastAsia="ru-RU"/>
              </w:rPr>
              <w:t xml:space="preserve"> </w:t>
            </w:r>
            <w:proofErr w:type="spellStart"/>
            <w:r w:rsidRPr="0090686C">
              <w:rPr>
                <w:rFonts w:ascii="Times New Roman" w:eastAsia="Times New Roman" w:hAnsi="Times New Roman" w:cs="Times New Roman"/>
                <w:sz w:val="24"/>
                <w:szCs w:val="24"/>
                <w:lang w:eastAsia="ru-RU"/>
              </w:rPr>
              <w:t>Multi</w:t>
            </w:r>
            <w:proofErr w:type="spellEnd"/>
            <w:r w:rsidRPr="0090686C">
              <w:rPr>
                <w:rFonts w:ascii="Times New Roman" w:eastAsia="Times New Roman" w:hAnsi="Times New Roman" w:cs="Times New Roman"/>
                <w:sz w:val="24"/>
                <w:szCs w:val="24"/>
                <w:lang w:eastAsia="ru-RU"/>
              </w:rPr>
              <w:t xml:space="preserve"> </w:t>
            </w:r>
            <w:proofErr w:type="spellStart"/>
            <w:r w:rsidRPr="0090686C">
              <w:rPr>
                <w:rFonts w:ascii="Times New Roman" w:eastAsia="Times New Roman" w:hAnsi="Times New Roman" w:cs="Times New Roman"/>
                <w:sz w:val="24"/>
                <w:szCs w:val="24"/>
                <w:lang w:eastAsia="ru-RU"/>
              </w:rPr>
              <w:t>Touch</w:t>
            </w:r>
            <w:proofErr w:type="spellEnd"/>
            <w:r>
              <w:rPr>
                <w:rFonts w:ascii="Times New Roman" w:eastAsia="Times New Roman" w:hAnsi="Times New Roman" w:cs="Times New Roman"/>
                <w:sz w:val="24"/>
                <w:szCs w:val="24"/>
                <w:lang w:eastAsia="ru-RU"/>
              </w:rPr>
              <w:t xml:space="preserve"> не менше</w:t>
            </w:r>
            <w:r w:rsidRPr="0090686C">
              <w:rPr>
                <w:rFonts w:ascii="Times New Roman" w:eastAsia="Times New Roman" w:hAnsi="Times New Roman" w:cs="Times New Roman"/>
                <w:sz w:val="24"/>
                <w:szCs w:val="24"/>
                <w:lang w:eastAsia="ru-RU"/>
              </w:rPr>
              <w:t xml:space="preserve"> 10 торкань</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Технологія: інфрачервона (підтримуються дотики пальцем, маркером і будь-яким непрозорим об’єктом)</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Роздільна здатність  32768×32768</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Інтерфейс USB2.0 або USB3.0</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Швидкість курсору &lt;20 мс</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Функціональність курсору: як комп’ютерна миша: одинарне натискання та подвійне натискання</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Поверхня: керамічна/</w:t>
            </w:r>
            <w:proofErr w:type="spellStart"/>
            <w:r w:rsidRPr="0090686C">
              <w:rPr>
                <w:rFonts w:ascii="Times New Roman" w:eastAsia="Times New Roman" w:hAnsi="Times New Roman" w:cs="Times New Roman"/>
                <w:sz w:val="24"/>
                <w:szCs w:val="24"/>
                <w:lang w:eastAsia="ru-RU"/>
              </w:rPr>
              <w:t>nano</w:t>
            </w:r>
            <w:proofErr w:type="spellEnd"/>
            <w:r w:rsidRPr="0090686C">
              <w:rPr>
                <w:rFonts w:ascii="Times New Roman" w:eastAsia="Times New Roman" w:hAnsi="Times New Roman" w:cs="Times New Roman"/>
                <w:sz w:val="24"/>
                <w:szCs w:val="24"/>
                <w:lang w:eastAsia="ru-RU"/>
              </w:rPr>
              <w:t xml:space="preserve"> XPS, високоміцна, зносостійка, з можливістю писати </w:t>
            </w:r>
            <w:proofErr w:type="spellStart"/>
            <w:r w:rsidRPr="0090686C">
              <w:rPr>
                <w:rFonts w:ascii="Times New Roman" w:eastAsia="Times New Roman" w:hAnsi="Times New Roman" w:cs="Times New Roman"/>
                <w:sz w:val="24"/>
                <w:szCs w:val="24"/>
                <w:lang w:eastAsia="ru-RU"/>
              </w:rPr>
              <w:t>сухостираємими</w:t>
            </w:r>
            <w:proofErr w:type="spellEnd"/>
            <w:r w:rsidRPr="0090686C">
              <w:rPr>
                <w:rFonts w:ascii="Times New Roman" w:eastAsia="Times New Roman" w:hAnsi="Times New Roman" w:cs="Times New Roman"/>
                <w:sz w:val="24"/>
                <w:szCs w:val="24"/>
                <w:lang w:eastAsia="ru-RU"/>
              </w:rPr>
              <w:t xml:space="preserve"> маркерами</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Гарячі клавіші</w:t>
            </w:r>
            <w:r>
              <w:rPr>
                <w:rFonts w:ascii="Times New Roman" w:eastAsia="Times New Roman" w:hAnsi="Times New Roman" w:cs="Times New Roman"/>
                <w:sz w:val="24"/>
                <w:szCs w:val="24"/>
                <w:lang w:eastAsia="ru-RU"/>
              </w:rPr>
              <w:t>:</w:t>
            </w:r>
            <w:r w:rsidRPr="0090686C">
              <w:rPr>
                <w:rFonts w:ascii="Times New Roman" w:eastAsia="Times New Roman" w:hAnsi="Times New Roman" w:cs="Times New Roman"/>
                <w:sz w:val="24"/>
                <w:szCs w:val="24"/>
                <w:lang w:eastAsia="ru-RU"/>
              </w:rPr>
              <w:t xml:space="preserve"> 36 гарячих клавіш (18 по обидва боки)</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Розмір активної поверхні, </w:t>
            </w:r>
            <w:r>
              <w:rPr>
                <w:rFonts w:ascii="Times New Roman" w:eastAsia="Times New Roman" w:hAnsi="Times New Roman" w:cs="Times New Roman"/>
                <w:sz w:val="24"/>
                <w:szCs w:val="24"/>
                <w:lang w:eastAsia="ru-RU"/>
              </w:rPr>
              <w:t xml:space="preserve">не менше </w:t>
            </w:r>
            <w:r w:rsidR="00190C2E">
              <w:rPr>
                <w:rFonts w:ascii="Times New Roman" w:eastAsia="Times New Roman" w:hAnsi="Times New Roman" w:cs="Times New Roman"/>
                <w:sz w:val="24"/>
                <w:szCs w:val="24"/>
                <w:lang w:eastAsia="ru-RU"/>
              </w:rPr>
              <w:t>1675*</w:t>
            </w:r>
            <w:r w:rsidR="000D5D12">
              <w:rPr>
                <w:rFonts w:ascii="Times New Roman" w:eastAsia="Times New Roman" w:hAnsi="Times New Roman" w:cs="Times New Roman"/>
                <w:sz w:val="24"/>
                <w:szCs w:val="24"/>
                <w:lang w:eastAsia="ru-RU"/>
              </w:rPr>
              <w:t>11</w:t>
            </w:r>
            <w:r w:rsidR="00190C2E">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 xml:space="preserve"> </w:t>
            </w:r>
            <w:r w:rsidRPr="0090686C">
              <w:rPr>
                <w:rFonts w:ascii="Times New Roman" w:eastAsia="Times New Roman" w:hAnsi="Times New Roman" w:cs="Times New Roman"/>
                <w:sz w:val="24"/>
                <w:szCs w:val="24"/>
                <w:lang w:eastAsia="ru-RU"/>
              </w:rPr>
              <w:t>(мм)</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Зовнішні розміри, </w:t>
            </w:r>
            <w:r>
              <w:rPr>
                <w:rFonts w:ascii="Times New Roman" w:eastAsia="Times New Roman" w:hAnsi="Times New Roman" w:cs="Times New Roman"/>
                <w:sz w:val="24"/>
                <w:szCs w:val="24"/>
                <w:lang w:eastAsia="ru-RU"/>
              </w:rPr>
              <w:t xml:space="preserve">не </w:t>
            </w:r>
            <w:r w:rsidR="000D5D12">
              <w:rPr>
                <w:rFonts w:ascii="Times New Roman" w:eastAsia="Times New Roman" w:hAnsi="Times New Roman" w:cs="Times New Roman"/>
                <w:sz w:val="24"/>
                <w:szCs w:val="24"/>
                <w:lang w:eastAsia="ru-RU"/>
              </w:rPr>
              <w:t>більше</w:t>
            </w:r>
            <w:r>
              <w:rPr>
                <w:rFonts w:ascii="Times New Roman" w:eastAsia="Times New Roman" w:hAnsi="Times New Roman" w:cs="Times New Roman"/>
                <w:sz w:val="24"/>
                <w:szCs w:val="24"/>
                <w:lang w:eastAsia="ru-RU"/>
              </w:rPr>
              <w:t xml:space="preserve"> </w:t>
            </w:r>
            <w:r w:rsidR="000D5D12">
              <w:rPr>
                <w:rFonts w:ascii="Times New Roman" w:eastAsia="Times New Roman" w:hAnsi="Times New Roman" w:cs="Times New Roman"/>
                <w:sz w:val="24"/>
                <w:szCs w:val="24"/>
                <w:lang w:eastAsia="ru-RU"/>
              </w:rPr>
              <w:t>1745*1253</w:t>
            </w:r>
            <w:r w:rsidRPr="0090686C">
              <w:rPr>
                <w:rFonts w:ascii="Times New Roman" w:eastAsia="Times New Roman" w:hAnsi="Times New Roman" w:cs="Times New Roman"/>
                <w:sz w:val="24"/>
                <w:szCs w:val="24"/>
                <w:lang w:eastAsia="ru-RU"/>
              </w:rPr>
              <w:t xml:space="preserve"> *3</w:t>
            </w:r>
            <w:r w:rsidR="000D5D1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90686C">
              <w:rPr>
                <w:rFonts w:ascii="Times New Roman" w:eastAsia="Times New Roman" w:hAnsi="Times New Roman" w:cs="Times New Roman"/>
                <w:sz w:val="24"/>
                <w:szCs w:val="24"/>
                <w:lang w:eastAsia="ru-RU"/>
              </w:rPr>
              <w:t>(мм)</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Розмір в упаковці, </w:t>
            </w:r>
            <w:r>
              <w:rPr>
                <w:rFonts w:ascii="Times New Roman" w:eastAsia="Times New Roman" w:hAnsi="Times New Roman" w:cs="Times New Roman"/>
                <w:sz w:val="24"/>
                <w:szCs w:val="24"/>
                <w:lang w:eastAsia="ru-RU"/>
              </w:rPr>
              <w:t xml:space="preserve">не </w:t>
            </w:r>
            <w:r w:rsidR="000D5D12">
              <w:rPr>
                <w:rFonts w:ascii="Times New Roman" w:eastAsia="Times New Roman" w:hAnsi="Times New Roman" w:cs="Times New Roman"/>
                <w:sz w:val="24"/>
                <w:szCs w:val="24"/>
                <w:lang w:eastAsia="ru-RU"/>
              </w:rPr>
              <w:t>більше</w:t>
            </w:r>
            <w:r>
              <w:rPr>
                <w:rFonts w:ascii="Times New Roman" w:eastAsia="Times New Roman" w:hAnsi="Times New Roman" w:cs="Times New Roman"/>
                <w:sz w:val="24"/>
                <w:szCs w:val="24"/>
                <w:lang w:eastAsia="ru-RU"/>
              </w:rPr>
              <w:t xml:space="preserve"> </w:t>
            </w:r>
            <w:r w:rsidR="000D5D12">
              <w:rPr>
                <w:rFonts w:ascii="Times New Roman" w:eastAsia="Times New Roman" w:hAnsi="Times New Roman" w:cs="Times New Roman"/>
                <w:sz w:val="24"/>
                <w:szCs w:val="24"/>
                <w:lang w:eastAsia="ru-RU"/>
              </w:rPr>
              <w:t>1955*1365</w:t>
            </w:r>
            <w:r w:rsidRPr="0090686C">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 xml:space="preserve"> (мм)</w:t>
            </w:r>
            <w:r w:rsidRPr="0090686C">
              <w:rPr>
                <w:rFonts w:ascii="Times New Roman" w:eastAsia="Times New Roman" w:hAnsi="Times New Roman" w:cs="Times New Roman"/>
                <w:sz w:val="24"/>
                <w:szCs w:val="24"/>
                <w:lang w:eastAsia="ru-RU"/>
              </w:rPr>
              <w:t xml:space="preserve"> </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Діагональ активної поверхні, </w:t>
            </w:r>
            <w:r>
              <w:rPr>
                <w:rFonts w:ascii="Times New Roman" w:eastAsia="Times New Roman" w:hAnsi="Times New Roman" w:cs="Times New Roman"/>
                <w:sz w:val="24"/>
                <w:szCs w:val="24"/>
                <w:lang w:eastAsia="ru-RU"/>
              </w:rPr>
              <w:t xml:space="preserve">не менше </w:t>
            </w:r>
            <w:r w:rsidR="000D5D12">
              <w:rPr>
                <w:rFonts w:ascii="Times New Roman" w:eastAsia="Times New Roman" w:hAnsi="Times New Roman" w:cs="Times New Roman"/>
                <w:sz w:val="24"/>
                <w:szCs w:val="24"/>
                <w:lang w:eastAsia="ru-RU"/>
              </w:rPr>
              <w:t>2040</w:t>
            </w:r>
            <w:r>
              <w:rPr>
                <w:rFonts w:ascii="Times New Roman" w:eastAsia="Times New Roman" w:hAnsi="Times New Roman" w:cs="Times New Roman"/>
                <w:sz w:val="24"/>
                <w:szCs w:val="24"/>
                <w:lang w:eastAsia="ru-RU"/>
              </w:rPr>
              <w:t xml:space="preserve"> </w:t>
            </w:r>
            <w:r w:rsidRPr="0090686C">
              <w:rPr>
                <w:rFonts w:ascii="Times New Roman" w:eastAsia="Times New Roman" w:hAnsi="Times New Roman" w:cs="Times New Roman"/>
                <w:sz w:val="24"/>
                <w:szCs w:val="24"/>
                <w:lang w:eastAsia="ru-RU"/>
              </w:rPr>
              <w:t>(мм)</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Підтримка </w:t>
            </w:r>
            <w:r w:rsidR="001806F5" w:rsidRPr="001806F5">
              <w:rPr>
                <w:rFonts w:ascii="Times New Roman" w:eastAsia="Times New Roman" w:hAnsi="Times New Roman" w:cs="Times New Roman"/>
                <w:sz w:val="24"/>
                <w:szCs w:val="24"/>
                <w:lang w:eastAsia="ru-RU"/>
              </w:rPr>
              <w:t>ОС Windows ХР/Vista/10/7/8</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Комплект поставки: інтерактивна дошка - 1 шт., маркери </w:t>
            </w:r>
            <w:r w:rsidR="00190C2E">
              <w:rPr>
                <w:rFonts w:ascii="Times New Roman" w:eastAsia="Times New Roman" w:hAnsi="Times New Roman" w:cs="Times New Roman"/>
                <w:sz w:val="24"/>
                <w:szCs w:val="24"/>
                <w:lang w:eastAsia="ru-RU"/>
              </w:rPr>
              <w:t>–</w:t>
            </w:r>
            <w:r w:rsidR="00190C2E" w:rsidRPr="00190C2E">
              <w:rPr>
                <w:rFonts w:ascii="Times New Roman" w:eastAsia="Times New Roman" w:hAnsi="Times New Roman" w:cs="Times New Roman"/>
                <w:sz w:val="24"/>
                <w:szCs w:val="24"/>
                <w:lang w:eastAsia="ru-RU"/>
              </w:rPr>
              <w:t xml:space="preserve"> </w:t>
            </w:r>
            <w:r w:rsidR="00190C2E">
              <w:rPr>
                <w:rFonts w:ascii="Times New Roman" w:eastAsia="Times New Roman" w:hAnsi="Times New Roman" w:cs="Times New Roman"/>
                <w:sz w:val="24"/>
                <w:szCs w:val="24"/>
                <w:lang w:eastAsia="ru-RU"/>
              </w:rPr>
              <w:t>не менше</w:t>
            </w:r>
            <w:r w:rsidRPr="0090686C">
              <w:rPr>
                <w:rFonts w:ascii="Times New Roman" w:eastAsia="Times New Roman" w:hAnsi="Times New Roman" w:cs="Times New Roman"/>
                <w:sz w:val="24"/>
                <w:szCs w:val="24"/>
                <w:lang w:eastAsia="ru-RU"/>
              </w:rPr>
              <w:t xml:space="preserve"> 3 шт., телескопічна указка </w:t>
            </w:r>
            <w:r w:rsidR="00190C2E">
              <w:rPr>
                <w:rFonts w:ascii="Times New Roman" w:eastAsia="Times New Roman" w:hAnsi="Times New Roman" w:cs="Times New Roman"/>
                <w:sz w:val="24"/>
                <w:szCs w:val="24"/>
                <w:lang w:eastAsia="ru-RU"/>
              </w:rPr>
              <w:t>–</w:t>
            </w:r>
            <w:r w:rsidRPr="0090686C">
              <w:rPr>
                <w:rFonts w:ascii="Times New Roman" w:eastAsia="Times New Roman" w:hAnsi="Times New Roman" w:cs="Times New Roman"/>
                <w:sz w:val="24"/>
                <w:szCs w:val="24"/>
                <w:lang w:eastAsia="ru-RU"/>
              </w:rPr>
              <w:t xml:space="preserve"> </w:t>
            </w:r>
            <w:r w:rsidR="00190C2E">
              <w:rPr>
                <w:rFonts w:ascii="Times New Roman" w:eastAsia="Times New Roman" w:hAnsi="Times New Roman" w:cs="Times New Roman"/>
                <w:sz w:val="24"/>
                <w:szCs w:val="24"/>
                <w:lang w:eastAsia="ru-RU"/>
              </w:rPr>
              <w:t xml:space="preserve">не менше </w:t>
            </w:r>
            <w:r w:rsidRPr="0090686C">
              <w:rPr>
                <w:rFonts w:ascii="Times New Roman" w:eastAsia="Times New Roman" w:hAnsi="Times New Roman" w:cs="Times New Roman"/>
                <w:sz w:val="24"/>
                <w:szCs w:val="24"/>
                <w:lang w:eastAsia="ru-RU"/>
              </w:rPr>
              <w:t>1 шт., комплект настінного кріплення - 1 шт., кабель USB - 1 шт. керівництво користувача - 1 шт., програмне забезпечення.</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Гарантія на інтерактивну дошку: не менше 36 місяців.</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Гарантія повинна надаватись в електронному вигляді з забезпеченням можливості реєстрації придбаного товару на сайті установленому порядку. Для підтвердження надати посилання на сайт з можливістю перевірки зазначеної інформації. У складі тендерної пропозиції Учасник повинен надати посилання на сервісну підтримку та додатково надати Офіційний лист від Компанії виробника або офіційного представника про забезпечення безперебійно технічної підтримки в гарантійний та післягарантійний період.</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Разом з Інтерактивною дошкою має бути програмне забезпечення для інтерактивної дошки що відповідає таким вимогам:</w:t>
            </w:r>
          </w:p>
          <w:p w:rsid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Програмне забезпечення</w:t>
            </w:r>
            <w:r w:rsidRPr="0090686C">
              <w:rPr>
                <w:rFonts w:ascii="Times New Roman" w:eastAsia="Times New Roman" w:hAnsi="Times New Roman" w:cs="Times New Roman"/>
                <w:sz w:val="24"/>
                <w:szCs w:val="24"/>
                <w:lang w:eastAsia="ru-RU"/>
              </w:rPr>
              <w:t xml:space="preserve"> для створення, перегляду та </w:t>
            </w:r>
            <w:r w:rsidRPr="0090686C">
              <w:rPr>
                <w:rFonts w:ascii="Times New Roman" w:eastAsia="Times New Roman" w:hAnsi="Times New Roman" w:cs="Times New Roman"/>
                <w:sz w:val="24"/>
                <w:szCs w:val="24"/>
                <w:lang w:eastAsia="ru-RU"/>
              </w:rPr>
              <w:lastRenderedPageBreak/>
              <w:t xml:space="preserve">програвання інтерактивного навчального змісту; </w:t>
            </w:r>
          </w:p>
          <w:p w:rsid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сумісне з операційн</w:t>
            </w:r>
            <w:r>
              <w:rPr>
                <w:rFonts w:ascii="Times New Roman" w:eastAsia="Times New Roman" w:hAnsi="Times New Roman" w:cs="Times New Roman"/>
                <w:sz w:val="24"/>
                <w:szCs w:val="24"/>
                <w:lang w:eastAsia="ru-RU"/>
              </w:rPr>
              <w:t>ою системою інтерактивної дошки</w:t>
            </w:r>
            <w:r w:rsidRPr="0090686C">
              <w:rPr>
                <w:rFonts w:ascii="Times New Roman" w:eastAsia="Times New Roman" w:hAnsi="Times New Roman" w:cs="Times New Roman"/>
                <w:sz w:val="24"/>
                <w:szCs w:val="24"/>
                <w:lang w:eastAsia="ru-RU"/>
              </w:rPr>
              <w:t xml:space="preserve">; підтримує імпорт створених файлів різних форматів; </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Можливість доступу в мережевий ресурс з можливістю завантаження та обміну готових уроків, користування більше ніж 80 ліцензійних додатків (Надати посилання на офіційний сайт  для підтвердження) </w:t>
            </w:r>
            <w:r w:rsidR="008B1EF9">
              <w:rPr>
                <w:rFonts w:ascii="Times New Roman" w:eastAsia="Times New Roman" w:hAnsi="Times New Roman" w:cs="Times New Roman"/>
                <w:sz w:val="24"/>
                <w:szCs w:val="24"/>
                <w:lang w:eastAsia="ru-RU"/>
              </w:rPr>
              <w:t>–</w:t>
            </w:r>
            <w:r w:rsidRPr="0090686C">
              <w:rPr>
                <w:rFonts w:ascii="Times New Roman" w:eastAsia="Times New Roman" w:hAnsi="Times New Roman" w:cs="Times New Roman"/>
                <w:sz w:val="24"/>
                <w:szCs w:val="24"/>
                <w:lang w:eastAsia="ru-RU"/>
              </w:rPr>
              <w:t xml:space="preserve"> для створення уроків. Сервіси згруповані в окремі групи за функціональністю:</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ПЗ працює під управлінням операційної системи Microsoft Windows;</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ПЗ має функцію автоматичного оновлення (останнє оновлення повинно відбуватись в по</w:t>
            </w:r>
            <w:r w:rsidR="008B1EF9">
              <w:rPr>
                <w:rFonts w:ascii="Times New Roman" w:eastAsia="Times New Roman" w:hAnsi="Times New Roman" w:cs="Times New Roman"/>
                <w:sz w:val="24"/>
                <w:szCs w:val="24"/>
                <w:lang w:eastAsia="ru-RU"/>
              </w:rPr>
              <w:t>точному році). Остання версія –</w:t>
            </w:r>
            <w:r w:rsidRPr="0090686C">
              <w:rPr>
                <w:rFonts w:ascii="Times New Roman" w:eastAsia="Times New Roman" w:hAnsi="Times New Roman" w:cs="Times New Roman"/>
                <w:sz w:val="24"/>
                <w:szCs w:val="24"/>
                <w:lang w:eastAsia="ru-RU"/>
              </w:rPr>
              <w:t xml:space="preserve"> вказати назву, дата останнього оновлення повинна бути не пізніше поточного року</w:t>
            </w:r>
            <w:r w:rsidR="008B1EF9">
              <w:rPr>
                <w:rFonts w:ascii="Times New Roman" w:eastAsia="Times New Roman" w:hAnsi="Times New Roman" w:cs="Times New Roman"/>
                <w:sz w:val="24"/>
                <w:szCs w:val="24"/>
                <w:lang w:eastAsia="ru-RU"/>
              </w:rPr>
              <w:t xml:space="preserve"> –</w:t>
            </w:r>
            <w:r w:rsidRPr="0090686C">
              <w:rPr>
                <w:rFonts w:ascii="Times New Roman" w:eastAsia="Times New Roman" w:hAnsi="Times New Roman" w:cs="Times New Roman"/>
                <w:sz w:val="24"/>
                <w:szCs w:val="24"/>
                <w:lang w:eastAsia="ru-RU"/>
              </w:rPr>
              <w:t xml:space="preserve"> вказати і підтвердити в </w:t>
            </w:r>
            <w:proofErr w:type="spellStart"/>
            <w:r w:rsidRPr="0090686C">
              <w:rPr>
                <w:rFonts w:ascii="Times New Roman" w:eastAsia="Times New Roman" w:hAnsi="Times New Roman" w:cs="Times New Roman"/>
                <w:sz w:val="24"/>
                <w:szCs w:val="24"/>
                <w:lang w:eastAsia="ru-RU"/>
              </w:rPr>
              <w:t>авторизаційному</w:t>
            </w:r>
            <w:proofErr w:type="spellEnd"/>
            <w:r w:rsidRPr="0090686C">
              <w:rPr>
                <w:rFonts w:ascii="Times New Roman" w:eastAsia="Times New Roman" w:hAnsi="Times New Roman" w:cs="Times New Roman"/>
                <w:sz w:val="24"/>
                <w:szCs w:val="24"/>
                <w:lang w:eastAsia="ru-RU"/>
              </w:rPr>
              <w:t xml:space="preserve"> листі від виробника/офіційного представника програмного забезпечення, адресованого замовнику з вказанням номера закупівлі;</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Оновлення програмного забезпечення для інтерактивної дошки надається виробником або офіційним представником інтерактивної дошки </w:t>
            </w:r>
            <w:proofErr w:type="spellStart"/>
            <w:r w:rsidRPr="0090686C">
              <w:rPr>
                <w:rFonts w:ascii="Times New Roman" w:eastAsia="Times New Roman" w:hAnsi="Times New Roman" w:cs="Times New Roman"/>
                <w:sz w:val="24"/>
                <w:szCs w:val="24"/>
                <w:lang w:eastAsia="ru-RU"/>
              </w:rPr>
              <w:t>OnLine</w:t>
            </w:r>
            <w:proofErr w:type="spellEnd"/>
            <w:r w:rsidRPr="0090686C">
              <w:rPr>
                <w:rFonts w:ascii="Times New Roman" w:eastAsia="Times New Roman" w:hAnsi="Times New Roman" w:cs="Times New Roman"/>
                <w:sz w:val="24"/>
                <w:szCs w:val="24"/>
                <w:lang w:eastAsia="ru-RU"/>
              </w:rPr>
              <w:t xml:space="preserve"> і без додаткової оплати з  безстроковим терміном ліцензії.</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 xml:space="preserve">ПЗ </w:t>
            </w:r>
            <w:r w:rsidR="008B1EF9">
              <w:rPr>
                <w:rFonts w:ascii="Times New Roman" w:eastAsia="Times New Roman" w:hAnsi="Times New Roman" w:cs="Times New Roman"/>
                <w:sz w:val="24"/>
                <w:szCs w:val="24"/>
                <w:lang w:eastAsia="ru-RU"/>
              </w:rPr>
              <w:t>повинно підтримувати</w:t>
            </w:r>
            <w:r w:rsidRPr="0090686C">
              <w:rPr>
                <w:rFonts w:ascii="Times New Roman" w:eastAsia="Times New Roman" w:hAnsi="Times New Roman" w:cs="Times New Roman"/>
                <w:sz w:val="24"/>
                <w:szCs w:val="24"/>
                <w:lang w:eastAsia="ru-RU"/>
              </w:rPr>
              <w:t xml:space="preserve"> роботу з 3D об`єктами;</w:t>
            </w:r>
          </w:p>
          <w:p w:rsid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Для відповідей на запитання учні можуть використовувати свої персональні мобільні  пристрої  будь-якого виробника.</w:t>
            </w:r>
          </w:p>
          <w:p w:rsidR="00190C2E" w:rsidRPr="0090686C" w:rsidRDefault="00190C2E"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90C2E">
              <w:rPr>
                <w:rFonts w:ascii="Times New Roman" w:eastAsia="Times New Roman" w:hAnsi="Times New Roman" w:cs="Times New Roman"/>
                <w:sz w:val="24"/>
                <w:szCs w:val="24"/>
                <w:lang w:eastAsia="ru-RU"/>
              </w:rPr>
              <w:t>Необмежений за часом і типом пристрою доступ 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матеріал тривалістю не менше 9 годин ефірного часу (Надати посилання для перевірки). Замовник перевіряє функціонал ПЗ та у разі невідповідності вище заявленим вимогам, замовник відхиляє пропозицію.</w:t>
            </w:r>
          </w:p>
          <w:p w:rsidR="0090686C" w:rsidRPr="0090686C" w:rsidRDefault="0090686C"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0686C">
              <w:rPr>
                <w:rFonts w:ascii="Times New Roman" w:eastAsia="Times New Roman" w:hAnsi="Times New Roman" w:cs="Times New Roman"/>
                <w:sz w:val="24"/>
                <w:szCs w:val="24"/>
                <w:lang w:eastAsia="ru-RU"/>
              </w:rPr>
              <w:t>В складі пропозиції</w:t>
            </w:r>
            <w:r w:rsidR="008B1EF9">
              <w:rPr>
                <w:rFonts w:ascii="Times New Roman" w:eastAsia="Times New Roman" w:hAnsi="Times New Roman" w:cs="Times New Roman"/>
                <w:sz w:val="24"/>
                <w:szCs w:val="24"/>
                <w:lang w:eastAsia="ru-RU"/>
              </w:rPr>
              <w:t xml:space="preserve"> учасник повинен</w:t>
            </w:r>
            <w:r w:rsidRPr="0090686C">
              <w:rPr>
                <w:rFonts w:ascii="Times New Roman" w:eastAsia="Times New Roman" w:hAnsi="Times New Roman" w:cs="Times New Roman"/>
                <w:sz w:val="24"/>
                <w:szCs w:val="24"/>
                <w:lang w:eastAsia="ru-RU"/>
              </w:rPr>
              <w:t xml:space="preserve"> надати гриф МОН на програмне забезпечення тієї ж торговельної марки (що й інтерактивна дошка) «Схвалено для використання у закладах загальної середньої освіти».</w:t>
            </w:r>
          </w:p>
          <w:p w:rsidR="0090686C" w:rsidRPr="00B43804"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 повинен н</w:t>
            </w:r>
            <w:r w:rsidR="0090686C" w:rsidRPr="0090686C">
              <w:rPr>
                <w:rFonts w:ascii="Times New Roman" w:eastAsia="Times New Roman" w:hAnsi="Times New Roman" w:cs="Times New Roman"/>
                <w:sz w:val="24"/>
                <w:szCs w:val="24"/>
                <w:lang w:eastAsia="ru-RU"/>
              </w:rPr>
              <w:t>адати посилання на сайт виробника/офіційного представника для перевірки технічних характеристик запропонованої до постачання товару (інтерактивної дошки). У разі невідповідності запропонованого товару інформації розміщено на сайті Замовник відхиляє тендерну пропозицію Учасника.</w:t>
            </w:r>
          </w:p>
          <w:p w:rsidR="00B43804" w:rsidRPr="00B43804" w:rsidRDefault="00B43804"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43804">
              <w:rPr>
                <w:rFonts w:ascii="Times New Roman" w:eastAsia="Times New Roman" w:hAnsi="Times New Roman" w:cs="Times New Roman"/>
                <w:sz w:val="24"/>
                <w:szCs w:val="24"/>
                <w:lang w:eastAsia="ru-RU"/>
              </w:rPr>
              <w:t xml:space="preserve">Б) Мультимедійний </w:t>
            </w:r>
            <w:proofErr w:type="spellStart"/>
            <w:r w:rsidRPr="00B43804">
              <w:rPr>
                <w:rFonts w:ascii="Times New Roman" w:eastAsia="Times New Roman" w:hAnsi="Times New Roman" w:cs="Times New Roman"/>
                <w:sz w:val="24"/>
                <w:szCs w:val="24"/>
                <w:lang w:eastAsia="ru-RU"/>
              </w:rPr>
              <w:t>проєктор</w:t>
            </w:r>
            <w:proofErr w:type="spellEnd"/>
            <w:r w:rsidRPr="00B43804">
              <w:rPr>
                <w:rFonts w:ascii="Times New Roman" w:eastAsia="Times New Roman" w:hAnsi="Times New Roman" w:cs="Times New Roman"/>
                <w:sz w:val="24"/>
                <w:szCs w:val="24"/>
                <w:lang w:eastAsia="ru-RU"/>
              </w:rPr>
              <w:t xml:space="preserve"> з короткофокусним об’єктивом:</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Технологія матриці: DLP;</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lastRenderedPageBreak/>
              <w:t>Розширення – не гірше XGA (1024x768);</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Підтримка розширення – не </w:t>
            </w:r>
            <w:r>
              <w:rPr>
                <w:rFonts w:ascii="Times New Roman" w:eastAsia="Times New Roman" w:hAnsi="Times New Roman" w:cs="Times New Roman"/>
                <w:sz w:val="24"/>
                <w:szCs w:val="24"/>
                <w:lang w:eastAsia="ru-RU"/>
              </w:rPr>
              <w:t>менше</w:t>
            </w:r>
            <w:r w:rsidRPr="00F65058">
              <w:rPr>
                <w:rFonts w:ascii="Times New Roman" w:eastAsia="Times New Roman" w:hAnsi="Times New Roman" w:cs="Times New Roman"/>
                <w:sz w:val="24"/>
                <w:szCs w:val="24"/>
                <w:lang w:eastAsia="ru-RU"/>
              </w:rPr>
              <w:t xml:space="preserve"> 1920 x 1200;</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Яскравість – не </w:t>
            </w:r>
            <w:r>
              <w:rPr>
                <w:rFonts w:ascii="Times New Roman" w:eastAsia="Times New Roman" w:hAnsi="Times New Roman" w:cs="Times New Roman"/>
                <w:sz w:val="24"/>
                <w:szCs w:val="24"/>
                <w:lang w:eastAsia="ru-RU"/>
              </w:rPr>
              <w:t>менше</w:t>
            </w:r>
            <w:r w:rsidRPr="00F65058">
              <w:rPr>
                <w:rFonts w:ascii="Times New Roman" w:eastAsia="Times New Roman" w:hAnsi="Times New Roman" w:cs="Times New Roman"/>
                <w:sz w:val="24"/>
                <w:szCs w:val="24"/>
                <w:lang w:eastAsia="ru-RU"/>
              </w:rPr>
              <w:t xml:space="preserve"> 3500лмн;</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Контрастність – не </w:t>
            </w:r>
            <w:r>
              <w:rPr>
                <w:rFonts w:ascii="Times New Roman" w:eastAsia="Times New Roman" w:hAnsi="Times New Roman" w:cs="Times New Roman"/>
                <w:sz w:val="24"/>
                <w:szCs w:val="24"/>
                <w:lang w:eastAsia="ru-RU"/>
              </w:rPr>
              <w:t>менше</w:t>
            </w:r>
            <w:r w:rsidRPr="00F65058">
              <w:rPr>
                <w:rFonts w:ascii="Times New Roman" w:eastAsia="Times New Roman" w:hAnsi="Times New Roman" w:cs="Times New Roman"/>
                <w:sz w:val="24"/>
                <w:szCs w:val="24"/>
                <w:lang w:eastAsia="ru-RU"/>
              </w:rPr>
              <w:t xml:space="preserve"> 20000:1</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Співвідношення сторін - 4:3;</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Співвідношення сторін – підтримуване 16:9;</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Корекція вертикального трапецієподібного спотворення – не гірше -40°/+40°</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Максимальна верт</w:t>
            </w:r>
            <w:r>
              <w:rPr>
                <w:rFonts w:ascii="Times New Roman" w:eastAsia="Times New Roman" w:hAnsi="Times New Roman" w:cs="Times New Roman"/>
                <w:sz w:val="24"/>
                <w:szCs w:val="24"/>
                <w:lang w:eastAsia="ru-RU"/>
              </w:rPr>
              <w:t>икальна синхронізація – не менше</w:t>
            </w:r>
            <w:r w:rsidRPr="00F65058">
              <w:rPr>
                <w:rFonts w:ascii="Times New Roman" w:eastAsia="Times New Roman" w:hAnsi="Times New Roman" w:cs="Times New Roman"/>
                <w:sz w:val="24"/>
                <w:szCs w:val="24"/>
                <w:lang w:eastAsia="ru-RU"/>
              </w:rPr>
              <w:t xml:space="preserve"> 120 Гц;</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Максимальна горизонтальна синхронізація – не </w:t>
            </w:r>
            <w:r>
              <w:rPr>
                <w:rFonts w:ascii="Times New Roman" w:eastAsia="Times New Roman" w:hAnsi="Times New Roman" w:cs="Times New Roman"/>
                <w:sz w:val="24"/>
                <w:szCs w:val="24"/>
                <w:lang w:eastAsia="ru-RU"/>
              </w:rPr>
              <w:t>менше</w:t>
            </w:r>
            <w:r w:rsidRPr="00F65058">
              <w:rPr>
                <w:rFonts w:ascii="Times New Roman" w:eastAsia="Times New Roman" w:hAnsi="Times New Roman" w:cs="Times New Roman"/>
                <w:sz w:val="24"/>
                <w:szCs w:val="24"/>
                <w:lang w:eastAsia="ru-RU"/>
              </w:rPr>
              <w:t xml:space="preserve"> 100 кГц;</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Джерело світла – Лампа;</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Тип лампи – не гірше OSRAM;</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Потужність лампи – не менше  220 W;</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Термін служби лампи в нормальному режимі – не менше 5000 годин;</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Термін служби лампи в економному режимі – не менше 6000 годин;</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Ресурс лампи в режимі </w:t>
            </w:r>
            <w:proofErr w:type="spellStart"/>
            <w:r w:rsidRPr="00F65058">
              <w:rPr>
                <w:rFonts w:ascii="Times New Roman" w:eastAsia="Times New Roman" w:hAnsi="Times New Roman" w:cs="Times New Roman"/>
                <w:sz w:val="24"/>
                <w:szCs w:val="24"/>
                <w:lang w:eastAsia="ru-RU"/>
              </w:rPr>
              <w:t>ExtremeEco</w:t>
            </w:r>
            <w:proofErr w:type="spellEnd"/>
            <w:r w:rsidRPr="00F65058">
              <w:rPr>
                <w:rFonts w:ascii="Times New Roman" w:eastAsia="Times New Roman" w:hAnsi="Times New Roman" w:cs="Times New Roman"/>
                <w:sz w:val="24"/>
                <w:szCs w:val="24"/>
                <w:lang w:eastAsia="ru-RU"/>
              </w:rPr>
              <w:t xml:space="preserve"> – не менше 10000 годин;</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Цифровий </w:t>
            </w:r>
            <w:proofErr w:type="spellStart"/>
            <w:r w:rsidRPr="00F65058">
              <w:rPr>
                <w:rFonts w:ascii="Times New Roman" w:eastAsia="Times New Roman" w:hAnsi="Times New Roman" w:cs="Times New Roman"/>
                <w:sz w:val="24"/>
                <w:szCs w:val="24"/>
                <w:lang w:eastAsia="ru-RU"/>
              </w:rPr>
              <w:t>зум</w:t>
            </w:r>
            <w:proofErr w:type="spellEnd"/>
            <w:r w:rsidRPr="00F65058">
              <w:rPr>
                <w:rFonts w:ascii="Times New Roman" w:eastAsia="Times New Roman" w:hAnsi="Times New Roman" w:cs="Times New Roman"/>
                <w:sz w:val="24"/>
                <w:szCs w:val="24"/>
                <w:lang w:eastAsia="ru-RU"/>
              </w:rPr>
              <w:t xml:space="preserve"> – не гірше 2x;</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Кількість вбудованих динаміків – не менше 1;</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Вихідна потужність динаміків – не менше 16 W;</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Вхідні порти</w:t>
            </w:r>
            <w:r>
              <w:rPr>
                <w:rFonts w:ascii="Times New Roman" w:eastAsia="Times New Roman" w:hAnsi="Times New Roman" w:cs="Times New Roman"/>
                <w:sz w:val="24"/>
                <w:szCs w:val="24"/>
                <w:lang w:eastAsia="ru-RU"/>
              </w:rPr>
              <w:t>(не менше)</w:t>
            </w:r>
            <w:r w:rsidRPr="00F65058">
              <w:rPr>
                <w:rFonts w:ascii="Times New Roman" w:eastAsia="Times New Roman" w:hAnsi="Times New Roman" w:cs="Times New Roman"/>
                <w:sz w:val="24"/>
                <w:szCs w:val="24"/>
                <w:lang w:eastAsia="ru-RU"/>
              </w:rPr>
              <w:t>:</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F65058">
              <w:rPr>
                <w:rFonts w:ascii="Times New Roman" w:eastAsia="Times New Roman" w:hAnsi="Times New Roman" w:cs="Times New Roman"/>
                <w:sz w:val="24"/>
                <w:szCs w:val="24"/>
                <w:lang w:eastAsia="ru-RU"/>
              </w:rPr>
              <w:t>Analog</w:t>
            </w:r>
            <w:proofErr w:type="spellEnd"/>
            <w:r w:rsidRPr="00F65058">
              <w:rPr>
                <w:rFonts w:ascii="Times New Roman" w:eastAsia="Times New Roman" w:hAnsi="Times New Roman" w:cs="Times New Roman"/>
                <w:sz w:val="24"/>
                <w:szCs w:val="24"/>
                <w:lang w:eastAsia="ru-RU"/>
              </w:rPr>
              <w:t xml:space="preserve"> RGB/</w:t>
            </w:r>
            <w:proofErr w:type="spellStart"/>
            <w:r w:rsidRPr="00F65058">
              <w:rPr>
                <w:rFonts w:ascii="Times New Roman" w:eastAsia="Times New Roman" w:hAnsi="Times New Roman" w:cs="Times New Roman"/>
                <w:sz w:val="24"/>
                <w:szCs w:val="24"/>
                <w:lang w:eastAsia="ru-RU"/>
              </w:rPr>
              <w:t>ComponentVideo</w:t>
            </w:r>
            <w:proofErr w:type="spellEnd"/>
            <w:r w:rsidRPr="00F65058">
              <w:rPr>
                <w:rFonts w:ascii="Times New Roman" w:eastAsia="Times New Roman" w:hAnsi="Times New Roman" w:cs="Times New Roman"/>
                <w:sz w:val="24"/>
                <w:szCs w:val="24"/>
                <w:lang w:eastAsia="ru-RU"/>
              </w:rPr>
              <w:t xml:space="preserve"> (D-</w:t>
            </w:r>
            <w:proofErr w:type="spellStart"/>
            <w:r w:rsidRPr="00F65058">
              <w:rPr>
                <w:rFonts w:ascii="Times New Roman" w:eastAsia="Times New Roman" w:hAnsi="Times New Roman" w:cs="Times New Roman"/>
                <w:sz w:val="24"/>
                <w:szCs w:val="24"/>
                <w:lang w:eastAsia="ru-RU"/>
              </w:rPr>
              <w:t>sub</w:t>
            </w:r>
            <w:proofErr w:type="spellEnd"/>
            <w:r w:rsidRPr="00F6505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F65058">
              <w:rPr>
                <w:rFonts w:ascii="Times New Roman" w:eastAsia="Times New Roman" w:hAnsi="Times New Roman" w:cs="Times New Roman"/>
                <w:sz w:val="24"/>
                <w:szCs w:val="24"/>
                <w:lang w:eastAsia="ru-RU"/>
              </w:rPr>
              <w:t>1 шт.;</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HDMI 1.4a –</w:t>
            </w:r>
            <w:r>
              <w:rPr>
                <w:rFonts w:ascii="Times New Roman" w:eastAsia="Times New Roman" w:hAnsi="Times New Roman" w:cs="Times New Roman"/>
                <w:sz w:val="24"/>
                <w:szCs w:val="24"/>
                <w:lang w:eastAsia="ru-RU"/>
              </w:rPr>
              <w:t xml:space="preserve"> </w:t>
            </w:r>
            <w:r w:rsidRPr="00F65058">
              <w:rPr>
                <w:rFonts w:ascii="Times New Roman" w:eastAsia="Times New Roman" w:hAnsi="Times New Roman" w:cs="Times New Roman"/>
                <w:sz w:val="24"/>
                <w:szCs w:val="24"/>
                <w:lang w:eastAsia="ru-RU"/>
              </w:rPr>
              <w:t>1 шт.;</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PC </w:t>
            </w:r>
            <w:proofErr w:type="spellStart"/>
            <w:r w:rsidRPr="00F65058">
              <w:rPr>
                <w:rFonts w:ascii="Times New Roman" w:eastAsia="Times New Roman" w:hAnsi="Times New Roman" w:cs="Times New Roman"/>
                <w:sz w:val="24"/>
                <w:szCs w:val="24"/>
                <w:lang w:eastAsia="ru-RU"/>
              </w:rPr>
              <w:t>Audio</w:t>
            </w:r>
            <w:proofErr w:type="spellEnd"/>
            <w:r w:rsidRPr="00F65058">
              <w:rPr>
                <w:rFonts w:ascii="Times New Roman" w:eastAsia="Times New Roman" w:hAnsi="Times New Roman" w:cs="Times New Roman"/>
                <w:sz w:val="24"/>
                <w:szCs w:val="24"/>
                <w:lang w:eastAsia="ru-RU"/>
              </w:rPr>
              <w:t xml:space="preserve"> (3.5mm </w:t>
            </w:r>
            <w:proofErr w:type="spellStart"/>
            <w:r w:rsidRPr="00F65058">
              <w:rPr>
                <w:rFonts w:ascii="Times New Roman" w:eastAsia="Times New Roman" w:hAnsi="Times New Roman" w:cs="Times New Roman"/>
                <w:sz w:val="24"/>
                <w:szCs w:val="24"/>
                <w:lang w:eastAsia="ru-RU"/>
              </w:rPr>
              <w:t>minijack</w:t>
            </w:r>
            <w:proofErr w:type="spellEnd"/>
            <w:r w:rsidRPr="00F6505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F65058">
              <w:rPr>
                <w:rFonts w:ascii="Times New Roman" w:eastAsia="Times New Roman" w:hAnsi="Times New Roman" w:cs="Times New Roman"/>
                <w:sz w:val="24"/>
                <w:szCs w:val="24"/>
                <w:lang w:eastAsia="ru-RU"/>
              </w:rPr>
              <w:t>1 шт.;</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F65058">
              <w:rPr>
                <w:rFonts w:ascii="Times New Roman" w:eastAsia="Times New Roman" w:hAnsi="Times New Roman" w:cs="Times New Roman"/>
                <w:sz w:val="24"/>
                <w:szCs w:val="24"/>
                <w:lang w:eastAsia="ru-RU"/>
              </w:rPr>
              <w:t>CompositeVideo</w:t>
            </w:r>
            <w:proofErr w:type="spellEnd"/>
            <w:r w:rsidRPr="00F65058">
              <w:rPr>
                <w:rFonts w:ascii="Times New Roman" w:eastAsia="Times New Roman" w:hAnsi="Times New Roman" w:cs="Times New Roman"/>
                <w:sz w:val="24"/>
                <w:szCs w:val="24"/>
                <w:lang w:eastAsia="ru-RU"/>
              </w:rPr>
              <w:t xml:space="preserve"> (RCA) –</w:t>
            </w:r>
            <w:r>
              <w:rPr>
                <w:rFonts w:ascii="Times New Roman" w:eastAsia="Times New Roman" w:hAnsi="Times New Roman" w:cs="Times New Roman"/>
                <w:sz w:val="24"/>
                <w:szCs w:val="24"/>
                <w:lang w:eastAsia="ru-RU"/>
              </w:rPr>
              <w:t xml:space="preserve"> </w:t>
            </w:r>
            <w:r w:rsidRPr="00F65058">
              <w:rPr>
                <w:rFonts w:ascii="Times New Roman" w:eastAsia="Times New Roman" w:hAnsi="Times New Roman" w:cs="Times New Roman"/>
                <w:sz w:val="24"/>
                <w:szCs w:val="24"/>
                <w:lang w:eastAsia="ru-RU"/>
              </w:rPr>
              <w:t xml:space="preserve">1 </w:t>
            </w:r>
            <w:proofErr w:type="spellStart"/>
            <w:r w:rsidRPr="00F65058">
              <w:rPr>
                <w:rFonts w:ascii="Times New Roman" w:eastAsia="Times New Roman" w:hAnsi="Times New Roman" w:cs="Times New Roman"/>
                <w:sz w:val="24"/>
                <w:szCs w:val="24"/>
                <w:lang w:eastAsia="ru-RU"/>
              </w:rPr>
              <w:t>шт</w:t>
            </w:r>
            <w:proofErr w:type="spellEnd"/>
            <w:r w:rsidRPr="00F65058">
              <w:rPr>
                <w:rFonts w:ascii="Times New Roman" w:eastAsia="Times New Roman" w:hAnsi="Times New Roman" w:cs="Times New Roman"/>
                <w:sz w:val="24"/>
                <w:szCs w:val="24"/>
                <w:lang w:eastAsia="ru-RU"/>
              </w:rPr>
              <w:t>;</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Вихідні порти:</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PC </w:t>
            </w:r>
            <w:proofErr w:type="spellStart"/>
            <w:r w:rsidRPr="00F65058">
              <w:rPr>
                <w:rFonts w:ascii="Times New Roman" w:eastAsia="Times New Roman" w:hAnsi="Times New Roman" w:cs="Times New Roman"/>
                <w:sz w:val="24"/>
                <w:szCs w:val="24"/>
                <w:lang w:eastAsia="ru-RU"/>
              </w:rPr>
              <w:t>Audio</w:t>
            </w:r>
            <w:proofErr w:type="spellEnd"/>
            <w:r w:rsidRPr="00F65058">
              <w:rPr>
                <w:rFonts w:ascii="Times New Roman" w:eastAsia="Times New Roman" w:hAnsi="Times New Roman" w:cs="Times New Roman"/>
                <w:sz w:val="24"/>
                <w:szCs w:val="24"/>
                <w:lang w:eastAsia="ru-RU"/>
              </w:rPr>
              <w:t xml:space="preserve"> (3.5mm </w:t>
            </w:r>
            <w:proofErr w:type="spellStart"/>
            <w:r w:rsidRPr="00F65058">
              <w:rPr>
                <w:rFonts w:ascii="Times New Roman" w:eastAsia="Times New Roman" w:hAnsi="Times New Roman" w:cs="Times New Roman"/>
                <w:sz w:val="24"/>
                <w:szCs w:val="24"/>
                <w:lang w:eastAsia="ru-RU"/>
              </w:rPr>
              <w:t>minijack</w:t>
            </w:r>
            <w:proofErr w:type="spellEnd"/>
            <w:r w:rsidRPr="00F6505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F65058">
              <w:rPr>
                <w:rFonts w:ascii="Times New Roman" w:eastAsia="Times New Roman" w:hAnsi="Times New Roman" w:cs="Times New Roman"/>
                <w:sz w:val="24"/>
                <w:szCs w:val="24"/>
                <w:lang w:eastAsia="ru-RU"/>
              </w:rPr>
              <w:t>1 шт.;</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DC </w:t>
            </w:r>
            <w:proofErr w:type="spellStart"/>
            <w:r>
              <w:rPr>
                <w:rFonts w:ascii="Times New Roman" w:eastAsia="Times New Roman" w:hAnsi="Times New Roman" w:cs="Times New Roman"/>
                <w:sz w:val="24"/>
                <w:szCs w:val="24"/>
                <w:lang w:eastAsia="ru-RU"/>
              </w:rPr>
              <w:t>Out</w:t>
            </w:r>
            <w:proofErr w:type="spellEnd"/>
            <w:r>
              <w:rPr>
                <w:rFonts w:ascii="Times New Roman" w:eastAsia="Times New Roman" w:hAnsi="Times New Roman" w:cs="Times New Roman"/>
                <w:sz w:val="24"/>
                <w:szCs w:val="24"/>
                <w:lang w:eastAsia="ru-RU"/>
              </w:rPr>
              <w:t xml:space="preserve"> (5V/1A, USB </w:t>
            </w:r>
            <w:proofErr w:type="spellStart"/>
            <w:r>
              <w:rPr>
                <w:rFonts w:ascii="Times New Roman" w:eastAsia="Times New Roman" w:hAnsi="Times New Roman" w:cs="Times New Roman"/>
                <w:sz w:val="24"/>
                <w:szCs w:val="24"/>
                <w:lang w:eastAsia="ru-RU"/>
              </w:rPr>
              <w:t>Type</w:t>
            </w:r>
            <w:proofErr w:type="spellEnd"/>
            <w:r>
              <w:rPr>
                <w:rFonts w:ascii="Times New Roman" w:eastAsia="Times New Roman" w:hAnsi="Times New Roman" w:cs="Times New Roman"/>
                <w:sz w:val="24"/>
                <w:szCs w:val="24"/>
                <w:lang w:eastAsia="ru-RU"/>
              </w:rPr>
              <w:t xml:space="preserve"> A) – </w:t>
            </w:r>
            <w:r w:rsidRPr="00F65058">
              <w:rPr>
                <w:rFonts w:ascii="Times New Roman" w:eastAsia="Times New Roman" w:hAnsi="Times New Roman" w:cs="Times New Roman"/>
                <w:sz w:val="24"/>
                <w:szCs w:val="24"/>
                <w:lang w:eastAsia="ru-RU"/>
              </w:rPr>
              <w:t>1шт.;</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F65058">
              <w:rPr>
                <w:rFonts w:ascii="Times New Roman" w:eastAsia="Times New Roman" w:hAnsi="Times New Roman" w:cs="Times New Roman"/>
                <w:sz w:val="24"/>
                <w:szCs w:val="24"/>
                <w:lang w:eastAsia="ru-RU"/>
              </w:rPr>
              <w:t>Analog</w:t>
            </w:r>
            <w:proofErr w:type="spellEnd"/>
            <w:r w:rsidRPr="00F65058">
              <w:rPr>
                <w:rFonts w:ascii="Times New Roman" w:eastAsia="Times New Roman" w:hAnsi="Times New Roman" w:cs="Times New Roman"/>
                <w:sz w:val="24"/>
                <w:szCs w:val="24"/>
                <w:lang w:eastAsia="ru-RU"/>
              </w:rPr>
              <w:t xml:space="preserve"> RGB (D-</w:t>
            </w:r>
            <w:proofErr w:type="spellStart"/>
            <w:r w:rsidRPr="00F65058">
              <w:rPr>
                <w:rFonts w:ascii="Times New Roman" w:eastAsia="Times New Roman" w:hAnsi="Times New Roman" w:cs="Times New Roman"/>
                <w:sz w:val="24"/>
                <w:szCs w:val="24"/>
                <w:lang w:eastAsia="ru-RU"/>
              </w:rPr>
              <w:t>sub</w:t>
            </w:r>
            <w:proofErr w:type="spellEnd"/>
            <w:r w:rsidRPr="00F6505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F65058">
              <w:rPr>
                <w:rFonts w:ascii="Times New Roman" w:eastAsia="Times New Roman" w:hAnsi="Times New Roman" w:cs="Times New Roman"/>
                <w:sz w:val="24"/>
                <w:szCs w:val="24"/>
                <w:lang w:eastAsia="ru-RU"/>
              </w:rPr>
              <w:t>1 шт.;</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Наявність порту RS232 (D-</w:t>
            </w:r>
            <w:proofErr w:type="spellStart"/>
            <w:r w:rsidRPr="00F65058">
              <w:rPr>
                <w:rFonts w:ascii="Times New Roman" w:eastAsia="Times New Roman" w:hAnsi="Times New Roman" w:cs="Times New Roman"/>
                <w:sz w:val="24"/>
                <w:szCs w:val="24"/>
                <w:lang w:eastAsia="ru-RU"/>
              </w:rPr>
              <w:t>sub</w:t>
            </w:r>
            <w:proofErr w:type="spellEnd"/>
            <w:r w:rsidRPr="00F6505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F65058">
              <w:rPr>
                <w:rFonts w:ascii="Times New Roman" w:eastAsia="Times New Roman" w:hAnsi="Times New Roman" w:cs="Times New Roman"/>
                <w:sz w:val="24"/>
                <w:szCs w:val="24"/>
                <w:lang w:eastAsia="ru-RU"/>
              </w:rPr>
              <w:t>1 шт.;</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Сумісність із відео – не гірше NTSC, PAL, SECAM, HDTV, EDTV, SDTV;</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Підтримка технології </w:t>
            </w:r>
            <w:proofErr w:type="spellStart"/>
            <w:r w:rsidRPr="00F65058">
              <w:rPr>
                <w:rFonts w:ascii="Times New Roman" w:eastAsia="Times New Roman" w:hAnsi="Times New Roman" w:cs="Times New Roman"/>
                <w:sz w:val="24"/>
                <w:szCs w:val="24"/>
                <w:lang w:eastAsia="ru-RU"/>
              </w:rPr>
              <w:t>ColorBoost</w:t>
            </w:r>
            <w:proofErr w:type="spellEnd"/>
            <w:r w:rsidRPr="00F65058">
              <w:rPr>
                <w:rFonts w:ascii="Times New Roman" w:eastAsia="Times New Roman" w:hAnsi="Times New Roman" w:cs="Times New Roman"/>
                <w:sz w:val="24"/>
                <w:szCs w:val="24"/>
                <w:lang w:eastAsia="ru-RU"/>
              </w:rPr>
              <w:t xml:space="preserve"> 3D або аналог.</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Проектор повинен комплектуватись спеціальним підвісом, який кріпиться безпосередньо над верхнім краєм інтерактивної дошки до стіни або до стелі;</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Відстань від об’єктива до площини проекції не більше 1м.;</w:t>
            </w:r>
          </w:p>
          <w:p w:rsidR="00F65058" w:rsidRPr="00F65058"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 xml:space="preserve">Довжина </w:t>
            </w:r>
            <w:proofErr w:type="spellStart"/>
            <w:r w:rsidRPr="00F65058">
              <w:rPr>
                <w:rFonts w:ascii="Times New Roman" w:eastAsia="Times New Roman" w:hAnsi="Times New Roman" w:cs="Times New Roman"/>
                <w:sz w:val="24"/>
                <w:szCs w:val="24"/>
                <w:lang w:eastAsia="ru-RU"/>
              </w:rPr>
              <w:t>інтерфейсного</w:t>
            </w:r>
            <w:proofErr w:type="spellEnd"/>
            <w:r w:rsidRPr="00F65058">
              <w:rPr>
                <w:rFonts w:ascii="Times New Roman" w:eastAsia="Times New Roman" w:hAnsi="Times New Roman" w:cs="Times New Roman"/>
                <w:sz w:val="24"/>
                <w:szCs w:val="24"/>
                <w:lang w:eastAsia="ru-RU"/>
              </w:rPr>
              <w:t xml:space="preserve"> дроту – не менше 10 м для підключення пристрою до ПК педагогічного працівника у місці його встановлення.</w:t>
            </w:r>
          </w:p>
          <w:p w:rsidR="00C66922" w:rsidRPr="00C66922" w:rsidRDefault="00F65058" w:rsidP="00B861E6">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5058">
              <w:rPr>
                <w:rFonts w:ascii="Times New Roman" w:eastAsia="Times New Roman" w:hAnsi="Times New Roman" w:cs="Times New Roman"/>
                <w:sz w:val="24"/>
                <w:szCs w:val="24"/>
                <w:lang w:eastAsia="ru-RU"/>
              </w:rPr>
              <w:t>Гарантія на проектор не менше 3 років</w:t>
            </w:r>
            <w:r>
              <w:rPr>
                <w:rFonts w:ascii="Times New Roman" w:eastAsia="Times New Roman" w:hAnsi="Times New Roman" w:cs="Times New Roman"/>
                <w:sz w:val="24"/>
                <w:szCs w:val="24"/>
                <w:lang w:eastAsia="ru-RU"/>
              </w:rPr>
              <w:t>.</w:t>
            </w:r>
          </w:p>
        </w:tc>
        <w:tc>
          <w:tcPr>
            <w:tcW w:w="1418" w:type="dxa"/>
          </w:tcPr>
          <w:p w:rsidR="00C66922" w:rsidRPr="00C66922" w:rsidRDefault="001E5F10" w:rsidP="00B861E6">
            <w:pPr>
              <w:widowControl w:val="0"/>
              <w:tabs>
                <w:tab w:val="left" w:pos="36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 комплекти</w:t>
            </w:r>
          </w:p>
        </w:tc>
      </w:tr>
    </w:tbl>
    <w:bookmarkEnd w:id="2"/>
    <w:p w:rsidR="000A3D19" w:rsidRP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lastRenderedPageBreak/>
        <w:t xml:space="preserve">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rsidR="000A3D19" w:rsidRP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A3D19">
        <w:rPr>
          <w:rFonts w:ascii="Times New Roman" w:eastAsia="Times New Roman" w:hAnsi="Times New Roman" w:cs="Times New Roman"/>
          <w:b/>
          <w:sz w:val="24"/>
          <w:szCs w:val="24"/>
          <w:lang w:eastAsia="ru-RU"/>
        </w:rPr>
        <w:t>Якісні характеристики:</w:t>
      </w:r>
    </w:p>
    <w:p w:rsidR="000A3D19" w:rsidRP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t>Товар повинен бути новим (таким, що не був у використанні).</w:t>
      </w:r>
    </w:p>
    <w:p w:rsidR="000A3D19" w:rsidRP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t>Упаковка, в якій відвантажується запропонований товар, повинна відповідати встановленим стандартам/технічним умовам і забезпечувати цілісність, при належному поводженні з вантажем.</w:t>
      </w:r>
    </w:p>
    <w:p w:rsidR="000A3D19" w:rsidRP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t xml:space="preserve">Виробник обладнання, поставленого Учасником, або Учасник повинні забезпечити гарантійне обслуговування обладнання. Гарантійне безкоштовне обслуговування має складати не менше </w:t>
      </w:r>
      <w:r>
        <w:rPr>
          <w:rFonts w:ascii="Times New Roman" w:eastAsia="Times New Roman" w:hAnsi="Times New Roman" w:cs="Times New Roman"/>
          <w:sz w:val="24"/>
          <w:szCs w:val="24"/>
          <w:lang w:eastAsia="ru-RU"/>
        </w:rPr>
        <w:t>36</w:t>
      </w:r>
      <w:r w:rsidRPr="000A3D19">
        <w:rPr>
          <w:rFonts w:ascii="Times New Roman" w:eastAsia="Times New Roman" w:hAnsi="Times New Roman" w:cs="Times New Roman"/>
          <w:sz w:val="24"/>
          <w:szCs w:val="24"/>
          <w:lang w:eastAsia="ru-RU"/>
        </w:rPr>
        <w:t xml:space="preserve"> місяців від дати його доставки та приймання Замовником.</w:t>
      </w:r>
    </w:p>
    <w:p w:rsidR="000A3D19" w:rsidRP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t xml:space="preserve">Всі основні  компоненти  товару повинні бути оригінальними, заміна компонентів на не </w:t>
      </w:r>
      <w:r w:rsidRPr="000A3D19">
        <w:rPr>
          <w:rFonts w:ascii="Times New Roman" w:eastAsia="Times New Roman" w:hAnsi="Times New Roman" w:cs="Times New Roman"/>
          <w:sz w:val="24"/>
          <w:szCs w:val="24"/>
          <w:lang w:eastAsia="ru-RU"/>
        </w:rPr>
        <w:lastRenderedPageBreak/>
        <w:t>неоригінальні забороняється.</w:t>
      </w:r>
    </w:p>
    <w:p w:rsidR="000A3D19" w:rsidRP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A3D19">
        <w:rPr>
          <w:rFonts w:ascii="Times New Roman" w:eastAsia="Times New Roman" w:hAnsi="Times New Roman" w:cs="Times New Roman"/>
          <w:b/>
          <w:sz w:val="24"/>
          <w:szCs w:val="24"/>
          <w:lang w:eastAsia="ru-RU"/>
        </w:rPr>
        <w:t>Технічні характеристики:</w:t>
      </w:r>
    </w:p>
    <w:p w:rsidR="000A3D19" w:rsidRP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t>Пропозиція Учасника повинна містити деталізований опис запропонованого товару (в тому числі з фото ілюстраціями зовнішнього вигляду), що пропонується з зазначенням точної назви виробника з чітким визначенням марки/моделі, технічних характеристик складових частин для можливості перевірки зазначених характеристик. Опис повинен містити порівняльну таблицю параметрів на предмет відповідності запропонованого обладнання до технічних вимог Замовника.</w:t>
      </w:r>
    </w:p>
    <w:p w:rsidR="000A3D19" w:rsidRP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t>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w:t>
      </w:r>
    </w:p>
    <w:p w:rsid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t xml:space="preserve">Запропоноване обладнання (короткофокусний проектор, інтерактивна дошка, </w:t>
      </w:r>
      <w:r>
        <w:rPr>
          <w:rFonts w:ascii="Times New Roman" w:eastAsia="Times New Roman" w:hAnsi="Times New Roman" w:cs="Times New Roman"/>
          <w:sz w:val="24"/>
          <w:szCs w:val="24"/>
          <w:lang w:eastAsia="ru-RU"/>
        </w:rPr>
        <w:t>програмне забезпечення</w:t>
      </w:r>
      <w:r w:rsidRPr="000A3D19">
        <w:rPr>
          <w:rFonts w:ascii="Times New Roman" w:eastAsia="Times New Roman" w:hAnsi="Times New Roman" w:cs="Times New Roman"/>
          <w:sz w:val="24"/>
          <w:szCs w:val="24"/>
          <w:lang w:eastAsia="ru-RU"/>
        </w:rPr>
        <w:t>) повинні бути сучасними. Обладнання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 Для підтвердження сучасності обладнання та офіційності постачання обладнання на територію України надати листа від виробника обладнання та/або офіційного представництва та/або офіційного дистриб’ютора на території України із зазначенням найменування постачальника, найменування Замовника, найменування запропонованого Товару, а також номер оприлюднення оголошення на веб-порталі Уповноваженого органу.</w:t>
      </w:r>
    </w:p>
    <w:p w:rsidR="00263FA7" w:rsidRPr="000A3D19" w:rsidRDefault="00263FA7"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263FA7">
        <w:rPr>
          <w:rFonts w:ascii="Times New Roman" w:eastAsia="Times New Roman" w:hAnsi="Times New Roman" w:cs="Times New Roman"/>
          <w:sz w:val="24"/>
          <w:szCs w:val="24"/>
          <w:lang w:eastAsia="ru-RU"/>
        </w:rPr>
        <w:t>Все обладнання  повинно бути новим та таким, що не було в експлуатації;  без зовнішніх пошкоджень, у справному стані й повній комплектності, з інструкціями про використання та зберігання викладеними українською мовою, гарантійними талонами. У комплект також мають входити всі необхідні кабелі, проводи, інше обладнання та приладдя, необхідне для нормальної експлуатації обладнання. Обладнання не має знаходитись під заставою, арештом, перебувати в обтяжені та не має бути предметом позову (законних вимог) третіх осіб . У складі тендерної пропозиції Учасник повинен надати гарантійний лист за власноручним підписом учасника/уповноваженої особи учасника та завірений печаткою (у разі її використання) в якому він повинен гарантувати дану вимогу.</w:t>
      </w:r>
    </w:p>
    <w:p w:rsidR="000A3D19"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t>Учасник повинен надати копію висновку санітарно-епідеміологічної експертизи на товар дійсного на дату розкриття кваліфікаційних пропозиції та / або копію декларації про відповідність запропонованого товару вимогам відповідних технічних регламентів: Технічний регламент низьковольтного електричного обладнання (від 16 грудня 2015 р. №1067), та / або Технічний регламент з електромагнітної сумісності обладнання (від 16 грудня 2015 р. № 1077).</w:t>
      </w:r>
    </w:p>
    <w:p w:rsidR="00263FA7" w:rsidRPr="000A3D19" w:rsidRDefault="00263FA7"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263FA7">
        <w:rPr>
          <w:rFonts w:ascii="Times New Roman" w:eastAsia="Times New Roman" w:hAnsi="Times New Roman" w:cs="Times New Roman"/>
          <w:sz w:val="24"/>
          <w:szCs w:val="24"/>
          <w:lang w:eastAsia="ru-RU"/>
        </w:rPr>
        <w:t>Свідоцтво на знак для товарів і послуг з додатками від ДП «Український інститут інтелектуальної власності» з зображенням знаку та дійсний на момент розкриття тендерних пропозицій (на торговельну марку інтерактивної дошки), що підтверджує право власності та реєстрацію торговельної марки в Україні. Для перевірки відповідності надати посилання на реєстр Мін-економіки з підтвердженою  інформацією</w:t>
      </w:r>
      <w:r>
        <w:rPr>
          <w:rFonts w:ascii="Times New Roman" w:eastAsia="Times New Roman" w:hAnsi="Times New Roman" w:cs="Times New Roman"/>
          <w:sz w:val="24"/>
          <w:szCs w:val="24"/>
          <w:lang w:eastAsia="ru-RU"/>
        </w:rPr>
        <w:t>.</w:t>
      </w:r>
    </w:p>
    <w:p w:rsidR="00C66922" w:rsidRPr="00C66922" w:rsidRDefault="000A3D19" w:rsidP="00B861E6">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3D19">
        <w:rPr>
          <w:rFonts w:ascii="Times New Roman" w:eastAsia="Times New Roman" w:hAnsi="Times New Roman" w:cs="Times New Roman"/>
          <w:sz w:val="24"/>
          <w:szCs w:val="24"/>
          <w:lang w:eastAsia="ru-RU"/>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C66922" w:rsidRPr="00C66922" w:rsidRDefault="00C66922" w:rsidP="00B861E6">
      <w:pPr>
        <w:widowControl w:val="0"/>
        <w:tabs>
          <w:tab w:val="left" w:pos="0"/>
          <w:tab w:val="center" w:pos="4153"/>
          <w:tab w:val="right" w:pos="8306"/>
        </w:tabs>
        <w:overflowPunct w:val="0"/>
        <w:autoSpaceDE w:val="0"/>
        <w:autoSpaceDN w:val="0"/>
        <w:adjustRightInd w:val="0"/>
        <w:spacing w:after="0" w:line="240" w:lineRule="auto"/>
        <w:ind w:firstLine="540"/>
        <w:jc w:val="right"/>
        <w:textAlignment w:val="baseline"/>
        <w:rPr>
          <w:rFonts w:ascii="Times New Roman" w:hAnsi="Times New Roman" w:cs="Times New Roman"/>
          <w:sz w:val="24"/>
          <w:szCs w:val="24"/>
          <w:lang w:eastAsia="ru-RU"/>
        </w:rPr>
      </w:pPr>
    </w:p>
    <w:p w:rsidR="00547DAD" w:rsidRPr="006272F2" w:rsidRDefault="00547DAD" w:rsidP="00B861E6">
      <w:pPr>
        <w:widowControl w:val="0"/>
        <w:autoSpaceDE w:val="0"/>
        <w:autoSpaceDN w:val="0"/>
        <w:adjustRightInd w:val="0"/>
        <w:spacing w:after="0" w:line="240" w:lineRule="auto"/>
        <w:ind w:firstLine="567"/>
        <w:jc w:val="center"/>
        <w:rPr>
          <w:rFonts w:ascii="Times New Roman" w:eastAsia="Times New Roman" w:hAnsi="Times New Roman"/>
          <w:b/>
          <w:sz w:val="24"/>
          <w:szCs w:val="24"/>
        </w:rPr>
      </w:pPr>
      <w:r w:rsidRPr="006272F2">
        <w:rPr>
          <w:rFonts w:ascii="Times New Roman" w:eastAsia="Times New Roman" w:hAnsi="Times New Roman"/>
          <w:b/>
          <w:sz w:val="24"/>
          <w:szCs w:val="24"/>
        </w:rPr>
        <w:t>Місце поставки обладнання:</w:t>
      </w:r>
    </w:p>
    <w:tbl>
      <w:tblPr>
        <w:tblW w:w="9582" w:type="dxa"/>
        <w:jc w:val="center"/>
        <w:tblLayout w:type="fixed"/>
        <w:tblCellMar>
          <w:left w:w="113" w:type="dxa"/>
        </w:tblCellMar>
        <w:tblLook w:val="04A0" w:firstRow="1" w:lastRow="0" w:firstColumn="1" w:lastColumn="0" w:noHBand="0" w:noVBand="1"/>
      </w:tblPr>
      <w:tblGrid>
        <w:gridCol w:w="988"/>
        <w:gridCol w:w="3672"/>
        <w:gridCol w:w="1463"/>
        <w:gridCol w:w="3459"/>
      </w:tblGrid>
      <w:tr w:rsidR="00795FB2" w:rsidRPr="006272F2" w:rsidTr="00795FB2">
        <w:trPr>
          <w:trHeight w:val="711"/>
          <w:jc w:val="center"/>
        </w:trPr>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95FB2" w:rsidRPr="006272F2" w:rsidRDefault="00795FB2" w:rsidP="00B861E6">
            <w:pPr>
              <w:suppressAutoHyphens/>
              <w:spacing w:after="0" w:line="240" w:lineRule="auto"/>
              <w:jc w:val="center"/>
              <w:rPr>
                <w:rFonts w:ascii="Times New Roman" w:eastAsia="Times New Roman" w:hAnsi="Times New Roman"/>
                <w:b/>
                <w:color w:val="000000"/>
              </w:rPr>
            </w:pPr>
            <w:r w:rsidRPr="006272F2">
              <w:rPr>
                <w:rFonts w:ascii="Times New Roman" w:eastAsia="Times New Roman" w:hAnsi="Times New Roman"/>
                <w:b/>
                <w:color w:val="000000"/>
              </w:rPr>
              <w:t>№</w:t>
            </w:r>
          </w:p>
          <w:p w:rsidR="00795FB2" w:rsidRPr="006272F2" w:rsidRDefault="00795FB2" w:rsidP="00B861E6">
            <w:pPr>
              <w:suppressAutoHyphens/>
              <w:spacing w:after="0" w:line="240" w:lineRule="auto"/>
              <w:jc w:val="center"/>
              <w:rPr>
                <w:rFonts w:ascii="Times New Roman" w:eastAsia="Times New Roman" w:hAnsi="Times New Roman"/>
                <w:b/>
                <w:color w:val="000000"/>
              </w:rPr>
            </w:pPr>
            <w:r w:rsidRPr="006272F2">
              <w:rPr>
                <w:rFonts w:ascii="Times New Roman" w:eastAsia="Times New Roman" w:hAnsi="Times New Roman"/>
                <w:b/>
                <w:color w:val="000000"/>
              </w:rPr>
              <w:t>п/п</w:t>
            </w:r>
          </w:p>
        </w:tc>
        <w:tc>
          <w:tcPr>
            <w:tcW w:w="3672" w:type="dxa"/>
            <w:tcBorders>
              <w:top w:val="single" w:sz="4" w:space="0" w:color="000000"/>
              <w:left w:val="single" w:sz="4" w:space="0" w:color="auto"/>
              <w:bottom w:val="single" w:sz="4" w:space="0" w:color="000000"/>
              <w:right w:val="nil"/>
            </w:tcBorders>
            <w:shd w:val="clear" w:color="auto" w:fill="C5E0B3" w:themeFill="accent6" w:themeFillTint="66"/>
            <w:vAlign w:val="center"/>
            <w:hideMark/>
          </w:tcPr>
          <w:p w:rsidR="00795FB2" w:rsidRPr="006272F2" w:rsidRDefault="00795FB2" w:rsidP="00B861E6">
            <w:pPr>
              <w:suppressAutoHyphens/>
              <w:spacing w:after="0" w:line="240" w:lineRule="auto"/>
              <w:jc w:val="center"/>
              <w:rPr>
                <w:rFonts w:eastAsia="Times New Roman"/>
                <w:color w:val="000000"/>
              </w:rPr>
            </w:pPr>
            <w:r w:rsidRPr="006272F2">
              <w:rPr>
                <w:rFonts w:ascii="Times New Roman" w:eastAsia="Times New Roman" w:hAnsi="Times New Roman"/>
                <w:b/>
                <w:color w:val="000000"/>
              </w:rPr>
              <w:t xml:space="preserve">Назва закладу </w:t>
            </w:r>
          </w:p>
        </w:tc>
        <w:tc>
          <w:tcPr>
            <w:tcW w:w="146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95FB2" w:rsidRPr="006272F2" w:rsidRDefault="00795FB2" w:rsidP="00B861E6">
            <w:pPr>
              <w:suppressAutoHyphens/>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Кількість комплектів</w:t>
            </w:r>
          </w:p>
        </w:tc>
        <w:tc>
          <w:tcPr>
            <w:tcW w:w="345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795FB2" w:rsidRPr="006272F2" w:rsidRDefault="00795FB2" w:rsidP="00B861E6">
            <w:pPr>
              <w:suppressAutoHyphens/>
              <w:spacing w:after="0" w:line="240" w:lineRule="auto"/>
              <w:jc w:val="center"/>
              <w:rPr>
                <w:rFonts w:eastAsia="Times New Roman"/>
                <w:color w:val="000000"/>
              </w:rPr>
            </w:pPr>
            <w:r>
              <w:rPr>
                <w:rFonts w:ascii="Times New Roman" w:eastAsia="Times New Roman" w:hAnsi="Times New Roman"/>
                <w:b/>
                <w:color w:val="000000"/>
              </w:rPr>
              <w:t>Адреса</w:t>
            </w:r>
          </w:p>
        </w:tc>
      </w:tr>
      <w:tr w:rsidR="00795FB2" w:rsidRPr="006272F2" w:rsidTr="00795FB2">
        <w:trPr>
          <w:trHeight w:val="230"/>
          <w:jc w:val="center"/>
        </w:trPr>
        <w:tc>
          <w:tcPr>
            <w:tcW w:w="988" w:type="dxa"/>
            <w:tcBorders>
              <w:top w:val="single" w:sz="4" w:space="0" w:color="auto"/>
              <w:left w:val="single" w:sz="4" w:space="0" w:color="auto"/>
              <w:bottom w:val="single" w:sz="4" w:space="0" w:color="auto"/>
              <w:right w:val="single" w:sz="4" w:space="0" w:color="auto"/>
            </w:tcBorders>
            <w:hideMark/>
          </w:tcPr>
          <w:p w:rsidR="00795FB2" w:rsidRPr="006272F2" w:rsidRDefault="00795FB2" w:rsidP="00B861E6">
            <w:pPr>
              <w:suppressAutoHyphens/>
              <w:spacing w:after="0" w:line="240" w:lineRule="auto"/>
              <w:jc w:val="center"/>
              <w:rPr>
                <w:rFonts w:ascii="Times New Roman" w:eastAsia="Times New Roman" w:hAnsi="Times New Roman"/>
                <w:color w:val="000000"/>
              </w:rPr>
            </w:pPr>
            <w:r w:rsidRPr="006272F2">
              <w:rPr>
                <w:rFonts w:ascii="Times New Roman" w:eastAsia="Times New Roman" w:hAnsi="Times New Roman"/>
                <w:color w:val="000000"/>
              </w:rPr>
              <w:t>1.</w:t>
            </w:r>
          </w:p>
        </w:tc>
        <w:tc>
          <w:tcPr>
            <w:tcW w:w="3672" w:type="dxa"/>
            <w:tcBorders>
              <w:top w:val="single" w:sz="4" w:space="0" w:color="000000"/>
              <w:left w:val="single" w:sz="4" w:space="0" w:color="auto"/>
              <w:bottom w:val="single" w:sz="4" w:space="0" w:color="000000"/>
              <w:right w:val="nil"/>
            </w:tcBorders>
          </w:tcPr>
          <w:p w:rsidR="00795FB2" w:rsidRPr="001E5F10" w:rsidRDefault="00795FB2" w:rsidP="00B861E6">
            <w:pPr>
              <w:spacing w:after="0" w:line="240" w:lineRule="auto"/>
              <w:rPr>
                <w:rFonts w:ascii="Times New Roman" w:hAnsi="Times New Roman" w:cs="Times New Roman"/>
                <w:sz w:val="24"/>
                <w:szCs w:val="24"/>
              </w:rPr>
            </w:pPr>
            <w:r w:rsidRPr="001E5F10">
              <w:rPr>
                <w:rFonts w:ascii="Times New Roman" w:hAnsi="Times New Roman" w:cs="Times New Roman"/>
                <w:sz w:val="24"/>
                <w:szCs w:val="24"/>
              </w:rPr>
              <w:t>КЗ "Ліцей №1 смт Стрижавка Вінницького району Вінницької області"</w:t>
            </w:r>
          </w:p>
        </w:tc>
        <w:tc>
          <w:tcPr>
            <w:tcW w:w="1463"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center"/>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6</w:t>
            </w:r>
          </w:p>
        </w:tc>
        <w:tc>
          <w:tcPr>
            <w:tcW w:w="3459" w:type="dxa"/>
            <w:tcBorders>
              <w:top w:val="single" w:sz="4" w:space="0" w:color="000000"/>
              <w:left w:val="single" w:sz="4" w:space="0" w:color="000000"/>
              <w:bottom w:val="single" w:sz="4" w:space="0" w:color="000000"/>
              <w:right w:val="single" w:sz="4" w:space="0" w:color="000000"/>
            </w:tcBorders>
          </w:tcPr>
          <w:p w:rsidR="00795FB2" w:rsidRPr="006272F2" w:rsidRDefault="00795FB2" w:rsidP="00B861E6">
            <w:pPr>
              <w:suppressAutoHyphens/>
              <w:spacing w:after="0" w:line="240" w:lineRule="auto"/>
              <w:jc w:val="both"/>
              <w:rPr>
                <w:rFonts w:ascii="Times New Roman" w:eastAsia="Times New Roman" w:hAnsi="Times New Roman" w:cs="Times New Roman"/>
                <w:color w:val="000000"/>
              </w:rPr>
            </w:pPr>
            <w:r w:rsidRPr="001E5F10">
              <w:rPr>
                <w:rFonts w:ascii="Times New Roman" w:eastAsia="Times New Roman" w:hAnsi="Times New Roman" w:cs="Times New Roman"/>
                <w:color w:val="000000"/>
              </w:rPr>
              <w:t>смт Стрижавка, вул.40-річчя Перемоги, 3</w:t>
            </w:r>
          </w:p>
        </w:tc>
      </w:tr>
      <w:tr w:rsidR="00795FB2" w:rsidRPr="006272F2" w:rsidTr="00795FB2">
        <w:trPr>
          <w:trHeight w:val="230"/>
          <w:jc w:val="center"/>
        </w:trPr>
        <w:tc>
          <w:tcPr>
            <w:tcW w:w="988" w:type="dxa"/>
            <w:tcBorders>
              <w:top w:val="single" w:sz="4" w:space="0" w:color="auto"/>
              <w:left w:val="single" w:sz="4" w:space="0" w:color="auto"/>
              <w:bottom w:val="single" w:sz="4" w:space="0" w:color="auto"/>
              <w:right w:val="single" w:sz="4" w:space="0" w:color="auto"/>
            </w:tcBorders>
          </w:tcPr>
          <w:p w:rsidR="00795FB2" w:rsidRPr="006272F2" w:rsidRDefault="00795FB2" w:rsidP="00B861E6">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3672" w:type="dxa"/>
            <w:tcBorders>
              <w:top w:val="single" w:sz="4" w:space="0" w:color="000000"/>
              <w:left w:val="single" w:sz="4" w:space="0" w:color="auto"/>
              <w:bottom w:val="single" w:sz="4" w:space="0" w:color="000000"/>
              <w:right w:val="nil"/>
            </w:tcBorders>
          </w:tcPr>
          <w:p w:rsidR="00795FB2" w:rsidRPr="001E5F10" w:rsidRDefault="00795FB2" w:rsidP="00B861E6">
            <w:pPr>
              <w:spacing w:after="0" w:line="240" w:lineRule="auto"/>
              <w:rPr>
                <w:rFonts w:ascii="Times New Roman" w:hAnsi="Times New Roman" w:cs="Times New Roman"/>
                <w:sz w:val="24"/>
                <w:szCs w:val="24"/>
              </w:rPr>
            </w:pPr>
            <w:r w:rsidRPr="001E5F10">
              <w:rPr>
                <w:rFonts w:ascii="Times New Roman" w:hAnsi="Times New Roman" w:cs="Times New Roman"/>
                <w:sz w:val="24"/>
                <w:szCs w:val="24"/>
              </w:rPr>
              <w:t>КЗ "Ліцей №2 смт Стрижавка Вінницького району Вінницької області"</w:t>
            </w:r>
          </w:p>
        </w:tc>
        <w:tc>
          <w:tcPr>
            <w:tcW w:w="1463"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center"/>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5</w:t>
            </w:r>
          </w:p>
        </w:tc>
        <w:tc>
          <w:tcPr>
            <w:tcW w:w="3459" w:type="dxa"/>
            <w:tcBorders>
              <w:top w:val="single" w:sz="4" w:space="0" w:color="000000"/>
              <w:left w:val="single" w:sz="4" w:space="0" w:color="000000"/>
              <w:bottom w:val="single" w:sz="4" w:space="0" w:color="000000"/>
              <w:right w:val="single" w:sz="4" w:space="0" w:color="000000"/>
            </w:tcBorders>
          </w:tcPr>
          <w:p w:rsidR="00795FB2" w:rsidRPr="00747144" w:rsidRDefault="00795FB2" w:rsidP="00B861E6">
            <w:pPr>
              <w:suppressAutoHyphens/>
              <w:spacing w:after="0" w:line="240" w:lineRule="auto"/>
              <w:jc w:val="both"/>
              <w:rPr>
                <w:rFonts w:ascii="Times New Roman" w:eastAsia="Arial" w:hAnsi="Times New Roman" w:cs="Arial"/>
                <w:sz w:val="24"/>
                <w:szCs w:val="24"/>
                <w:bdr w:val="none" w:sz="0" w:space="0" w:color="auto" w:frame="1"/>
                <w:lang w:eastAsia="ru-RU"/>
              </w:rPr>
            </w:pPr>
            <w:r w:rsidRPr="001E5F10">
              <w:rPr>
                <w:rFonts w:ascii="Times New Roman" w:eastAsia="Arial" w:hAnsi="Times New Roman" w:cs="Arial"/>
                <w:sz w:val="24"/>
                <w:szCs w:val="24"/>
                <w:bdr w:val="none" w:sz="0" w:space="0" w:color="auto" w:frame="1"/>
                <w:lang w:eastAsia="ru-RU"/>
              </w:rPr>
              <w:t>смт Стрижавка, вул. Київська, 174</w:t>
            </w:r>
          </w:p>
        </w:tc>
      </w:tr>
      <w:tr w:rsidR="00795FB2" w:rsidRPr="006272F2" w:rsidTr="00795FB2">
        <w:trPr>
          <w:trHeight w:val="230"/>
          <w:jc w:val="center"/>
        </w:trPr>
        <w:tc>
          <w:tcPr>
            <w:tcW w:w="988" w:type="dxa"/>
            <w:tcBorders>
              <w:top w:val="single" w:sz="4" w:space="0" w:color="auto"/>
              <w:left w:val="single" w:sz="4" w:space="0" w:color="auto"/>
              <w:bottom w:val="single" w:sz="4" w:space="0" w:color="auto"/>
              <w:right w:val="single" w:sz="4" w:space="0" w:color="auto"/>
            </w:tcBorders>
          </w:tcPr>
          <w:p w:rsidR="00795FB2" w:rsidRPr="006272F2" w:rsidRDefault="00795FB2" w:rsidP="00B861E6">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3</w:t>
            </w:r>
          </w:p>
        </w:tc>
        <w:tc>
          <w:tcPr>
            <w:tcW w:w="3672" w:type="dxa"/>
            <w:tcBorders>
              <w:top w:val="single" w:sz="4" w:space="0" w:color="000000"/>
              <w:left w:val="single" w:sz="4" w:space="0" w:color="auto"/>
              <w:bottom w:val="single" w:sz="4" w:space="0" w:color="000000"/>
              <w:right w:val="nil"/>
            </w:tcBorders>
          </w:tcPr>
          <w:p w:rsidR="00795FB2" w:rsidRPr="001E5F10" w:rsidRDefault="00795FB2" w:rsidP="00B861E6">
            <w:pPr>
              <w:spacing w:after="0" w:line="240" w:lineRule="auto"/>
              <w:rPr>
                <w:rFonts w:ascii="Times New Roman" w:hAnsi="Times New Roman" w:cs="Times New Roman"/>
                <w:sz w:val="24"/>
                <w:szCs w:val="24"/>
              </w:rPr>
            </w:pPr>
            <w:r w:rsidRPr="001E5F10">
              <w:rPr>
                <w:rFonts w:ascii="Times New Roman" w:hAnsi="Times New Roman" w:cs="Times New Roman"/>
                <w:sz w:val="24"/>
                <w:szCs w:val="24"/>
              </w:rPr>
              <w:t>КЗ "</w:t>
            </w:r>
            <w:proofErr w:type="spellStart"/>
            <w:r w:rsidRPr="001E5F10">
              <w:rPr>
                <w:rFonts w:ascii="Times New Roman" w:hAnsi="Times New Roman" w:cs="Times New Roman"/>
                <w:sz w:val="24"/>
                <w:szCs w:val="24"/>
              </w:rPr>
              <w:t>Сосонський</w:t>
            </w:r>
            <w:proofErr w:type="spellEnd"/>
            <w:r w:rsidRPr="001E5F10">
              <w:rPr>
                <w:rFonts w:ascii="Times New Roman" w:hAnsi="Times New Roman" w:cs="Times New Roman"/>
                <w:sz w:val="24"/>
                <w:szCs w:val="24"/>
              </w:rPr>
              <w:t xml:space="preserve"> ліцей Вінницького району Вінницької області"</w:t>
            </w:r>
          </w:p>
        </w:tc>
        <w:tc>
          <w:tcPr>
            <w:tcW w:w="1463"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center"/>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4</w:t>
            </w:r>
          </w:p>
        </w:tc>
        <w:tc>
          <w:tcPr>
            <w:tcW w:w="3459"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both"/>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с. Сосонка, вул. Корольова, 1</w:t>
            </w:r>
          </w:p>
        </w:tc>
      </w:tr>
      <w:tr w:rsidR="00795FB2" w:rsidRPr="006272F2" w:rsidTr="00795FB2">
        <w:trPr>
          <w:trHeight w:val="230"/>
          <w:jc w:val="center"/>
        </w:trPr>
        <w:tc>
          <w:tcPr>
            <w:tcW w:w="988" w:type="dxa"/>
            <w:tcBorders>
              <w:top w:val="single" w:sz="4" w:space="0" w:color="auto"/>
              <w:left w:val="single" w:sz="4" w:space="0" w:color="auto"/>
              <w:bottom w:val="single" w:sz="4" w:space="0" w:color="auto"/>
              <w:right w:val="single" w:sz="4" w:space="0" w:color="auto"/>
            </w:tcBorders>
          </w:tcPr>
          <w:p w:rsidR="00795FB2" w:rsidRPr="006272F2" w:rsidRDefault="00795FB2" w:rsidP="00B861E6">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3672" w:type="dxa"/>
            <w:tcBorders>
              <w:top w:val="single" w:sz="4" w:space="0" w:color="000000"/>
              <w:left w:val="single" w:sz="4" w:space="0" w:color="auto"/>
              <w:bottom w:val="single" w:sz="4" w:space="0" w:color="000000"/>
              <w:right w:val="nil"/>
            </w:tcBorders>
          </w:tcPr>
          <w:p w:rsidR="00795FB2" w:rsidRPr="001E5F10" w:rsidRDefault="00795FB2" w:rsidP="00B861E6">
            <w:pPr>
              <w:spacing w:after="0" w:line="240" w:lineRule="auto"/>
              <w:rPr>
                <w:rFonts w:ascii="Times New Roman" w:hAnsi="Times New Roman" w:cs="Times New Roman"/>
                <w:sz w:val="24"/>
                <w:szCs w:val="24"/>
              </w:rPr>
            </w:pPr>
            <w:r w:rsidRPr="001E5F10">
              <w:rPr>
                <w:rFonts w:ascii="Times New Roman" w:hAnsi="Times New Roman" w:cs="Times New Roman"/>
                <w:sz w:val="24"/>
                <w:szCs w:val="24"/>
              </w:rPr>
              <w:t>КЗ "</w:t>
            </w:r>
            <w:proofErr w:type="spellStart"/>
            <w:r w:rsidRPr="001E5F10">
              <w:rPr>
                <w:rFonts w:ascii="Times New Roman" w:hAnsi="Times New Roman" w:cs="Times New Roman"/>
                <w:sz w:val="24"/>
                <w:szCs w:val="24"/>
              </w:rPr>
              <w:t>Мізяківсько</w:t>
            </w:r>
            <w:proofErr w:type="spellEnd"/>
            <w:r w:rsidRPr="001E5F10">
              <w:rPr>
                <w:rFonts w:ascii="Times New Roman" w:hAnsi="Times New Roman" w:cs="Times New Roman"/>
                <w:sz w:val="24"/>
                <w:szCs w:val="24"/>
              </w:rPr>
              <w:t>-Хутірський ліцей Вінницького району Вінницької області"</w:t>
            </w:r>
          </w:p>
        </w:tc>
        <w:tc>
          <w:tcPr>
            <w:tcW w:w="1463"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center"/>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2</w:t>
            </w:r>
          </w:p>
        </w:tc>
        <w:tc>
          <w:tcPr>
            <w:tcW w:w="3459"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с.</w:t>
            </w:r>
            <w:r>
              <w:rPr>
                <w:rFonts w:ascii="Times New Roman" w:eastAsia="Arial" w:hAnsi="Times New Roman" w:cs="Arial"/>
                <w:bCs/>
                <w:sz w:val="24"/>
                <w:szCs w:val="24"/>
                <w:bdr w:val="none" w:sz="0" w:space="0" w:color="auto" w:frame="1"/>
                <w:lang w:eastAsia="ru-RU"/>
              </w:rPr>
              <w:t xml:space="preserve"> </w:t>
            </w:r>
            <w:proofErr w:type="spellStart"/>
            <w:r w:rsidRPr="001E5F10">
              <w:rPr>
                <w:rFonts w:ascii="Times New Roman" w:eastAsia="Arial" w:hAnsi="Times New Roman" w:cs="Arial"/>
                <w:bCs/>
                <w:sz w:val="24"/>
                <w:szCs w:val="24"/>
                <w:bdr w:val="none" w:sz="0" w:space="0" w:color="auto" w:frame="1"/>
                <w:lang w:eastAsia="ru-RU"/>
              </w:rPr>
              <w:t>Мізяківські</w:t>
            </w:r>
            <w:proofErr w:type="spellEnd"/>
            <w:r w:rsidRPr="001E5F10">
              <w:rPr>
                <w:rFonts w:ascii="Times New Roman" w:eastAsia="Arial" w:hAnsi="Times New Roman" w:cs="Arial"/>
                <w:bCs/>
                <w:sz w:val="24"/>
                <w:szCs w:val="24"/>
                <w:bdr w:val="none" w:sz="0" w:space="0" w:color="auto" w:frame="1"/>
                <w:lang w:eastAsia="ru-RU"/>
              </w:rPr>
              <w:t xml:space="preserve"> Хутори, </w:t>
            </w:r>
            <w:proofErr w:type="spellStart"/>
            <w:r w:rsidRPr="001E5F10">
              <w:rPr>
                <w:rFonts w:ascii="Times New Roman" w:eastAsia="Arial" w:hAnsi="Times New Roman" w:cs="Arial"/>
                <w:bCs/>
                <w:sz w:val="24"/>
                <w:szCs w:val="24"/>
                <w:bdr w:val="none" w:sz="0" w:space="0" w:color="auto" w:frame="1"/>
                <w:lang w:eastAsia="ru-RU"/>
              </w:rPr>
              <w:t>вул.Центральна</w:t>
            </w:r>
            <w:proofErr w:type="spellEnd"/>
            <w:r w:rsidRPr="001E5F10">
              <w:rPr>
                <w:rFonts w:ascii="Times New Roman" w:eastAsia="Arial" w:hAnsi="Times New Roman" w:cs="Arial"/>
                <w:bCs/>
                <w:sz w:val="24"/>
                <w:szCs w:val="24"/>
                <w:bdr w:val="none" w:sz="0" w:space="0" w:color="auto" w:frame="1"/>
                <w:lang w:eastAsia="ru-RU"/>
              </w:rPr>
              <w:t>, 22</w:t>
            </w:r>
          </w:p>
        </w:tc>
      </w:tr>
      <w:tr w:rsidR="00795FB2" w:rsidRPr="006272F2" w:rsidTr="00795FB2">
        <w:trPr>
          <w:trHeight w:val="230"/>
          <w:jc w:val="center"/>
        </w:trPr>
        <w:tc>
          <w:tcPr>
            <w:tcW w:w="988" w:type="dxa"/>
            <w:tcBorders>
              <w:top w:val="single" w:sz="4" w:space="0" w:color="auto"/>
              <w:left w:val="single" w:sz="4" w:space="0" w:color="auto"/>
              <w:bottom w:val="single" w:sz="4" w:space="0" w:color="auto"/>
              <w:right w:val="single" w:sz="4" w:space="0" w:color="auto"/>
            </w:tcBorders>
          </w:tcPr>
          <w:p w:rsidR="00795FB2" w:rsidRPr="006272F2" w:rsidRDefault="00795FB2" w:rsidP="00B861E6">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3672" w:type="dxa"/>
            <w:tcBorders>
              <w:top w:val="single" w:sz="4" w:space="0" w:color="000000"/>
              <w:left w:val="single" w:sz="4" w:space="0" w:color="auto"/>
              <w:bottom w:val="single" w:sz="4" w:space="0" w:color="000000"/>
              <w:right w:val="nil"/>
            </w:tcBorders>
          </w:tcPr>
          <w:p w:rsidR="00795FB2" w:rsidRPr="001E5F10" w:rsidRDefault="00795FB2" w:rsidP="00B861E6">
            <w:pPr>
              <w:spacing w:after="0" w:line="240" w:lineRule="auto"/>
              <w:rPr>
                <w:rFonts w:ascii="Times New Roman" w:hAnsi="Times New Roman" w:cs="Times New Roman"/>
                <w:sz w:val="24"/>
                <w:szCs w:val="24"/>
              </w:rPr>
            </w:pPr>
            <w:r w:rsidRPr="001E5F10">
              <w:rPr>
                <w:rFonts w:ascii="Times New Roman" w:hAnsi="Times New Roman" w:cs="Times New Roman"/>
                <w:sz w:val="24"/>
                <w:szCs w:val="24"/>
              </w:rPr>
              <w:t>КЗ "</w:t>
            </w:r>
            <w:proofErr w:type="spellStart"/>
            <w:r w:rsidRPr="001E5F10">
              <w:rPr>
                <w:rFonts w:ascii="Times New Roman" w:hAnsi="Times New Roman" w:cs="Times New Roman"/>
                <w:sz w:val="24"/>
                <w:szCs w:val="24"/>
              </w:rPr>
              <w:t>Пеньківський</w:t>
            </w:r>
            <w:proofErr w:type="spellEnd"/>
            <w:r w:rsidRPr="001E5F10">
              <w:rPr>
                <w:rFonts w:ascii="Times New Roman" w:hAnsi="Times New Roman" w:cs="Times New Roman"/>
                <w:sz w:val="24"/>
                <w:szCs w:val="24"/>
              </w:rPr>
              <w:t xml:space="preserve"> ліцей Вінницький район Вінницька область"</w:t>
            </w:r>
          </w:p>
        </w:tc>
        <w:tc>
          <w:tcPr>
            <w:tcW w:w="1463"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center"/>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2</w:t>
            </w:r>
          </w:p>
        </w:tc>
        <w:tc>
          <w:tcPr>
            <w:tcW w:w="3459" w:type="dxa"/>
            <w:tcBorders>
              <w:top w:val="single" w:sz="4" w:space="0" w:color="000000"/>
              <w:left w:val="single" w:sz="4" w:space="0" w:color="000000"/>
              <w:bottom w:val="single" w:sz="4" w:space="0" w:color="000000"/>
              <w:right w:val="single" w:sz="4" w:space="0" w:color="000000"/>
            </w:tcBorders>
          </w:tcPr>
          <w:p w:rsidR="00795FB2" w:rsidRPr="005B13D5" w:rsidRDefault="00795FB2" w:rsidP="00B861E6">
            <w:pPr>
              <w:spacing w:after="0" w:line="240" w:lineRule="auto"/>
              <w:rPr>
                <w:rFonts w:ascii="Times New Roman" w:hAnsi="Times New Roman"/>
                <w:sz w:val="24"/>
                <w:szCs w:val="24"/>
              </w:rPr>
            </w:pPr>
            <w:proofErr w:type="spellStart"/>
            <w:r w:rsidRPr="001E5F10">
              <w:rPr>
                <w:rFonts w:ascii="Times New Roman" w:hAnsi="Times New Roman"/>
                <w:sz w:val="24"/>
                <w:szCs w:val="24"/>
              </w:rPr>
              <w:t>с.Пеньківка</w:t>
            </w:r>
            <w:proofErr w:type="spellEnd"/>
            <w:r w:rsidRPr="001E5F10">
              <w:rPr>
                <w:rFonts w:ascii="Times New Roman" w:hAnsi="Times New Roman"/>
                <w:sz w:val="24"/>
                <w:szCs w:val="24"/>
              </w:rPr>
              <w:t xml:space="preserve">, </w:t>
            </w:r>
            <w:proofErr w:type="spellStart"/>
            <w:r w:rsidRPr="001E5F10">
              <w:rPr>
                <w:rFonts w:ascii="Times New Roman" w:hAnsi="Times New Roman"/>
                <w:sz w:val="24"/>
                <w:szCs w:val="24"/>
              </w:rPr>
              <w:t>вул.Жовтнева</w:t>
            </w:r>
            <w:proofErr w:type="spellEnd"/>
            <w:r w:rsidRPr="001E5F10">
              <w:rPr>
                <w:rFonts w:ascii="Times New Roman" w:hAnsi="Times New Roman"/>
                <w:sz w:val="24"/>
                <w:szCs w:val="24"/>
              </w:rPr>
              <w:t>, 110</w:t>
            </w:r>
          </w:p>
        </w:tc>
      </w:tr>
      <w:tr w:rsidR="00795FB2" w:rsidRPr="006272F2" w:rsidTr="00795FB2">
        <w:trPr>
          <w:trHeight w:val="230"/>
          <w:jc w:val="center"/>
        </w:trPr>
        <w:tc>
          <w:tcPr>
            <w:tcW w:w="988" w:type="dxa"/>
            <w:tcBorders>
              <w:top w:val="single" w:sz="4" w:space="0" w:color="auto"/>
              <w:left w:val="single" w:sz="4" w:space="0" w:color="auto"/>
              <w:bottom w:val="single" w:sz="4" w:space="0" w:color="auto"/>
              <w:right w:val="single" w:sz="4" w:space="0" w:color="auto"/>
            </w:tcBorders>
          </w:tcPr>
          <w:p w:rsidR="00795FB2" w:rsidRPr="006272F2" w:rsidRDefault="00795FB2" w:rsidP="00B861E6">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3672" w:type="dxa"/>
            <w:tcBorders>
              <w:top w:val="single" w:sz="4" w:space="0" w:color="000000"/>
              <w:left w:val="single" w:sz="4" w:space="0" w:color="auto"/>
              <w:bottom w:val="single" w:sz="4" w:space="0" w:color="000000"/>
              <w:right w:val="nil"/>
            </w:tcBorders>
          </w:tcPr>
          <w:p w:rsidR="00795FB2" w:rsidRPr="001E5F10" w:rsidRDefault="00795FB2" w:rsidP="00B861E6">
            <w:pPr>
              <w:spacing w:after="0" w:line="240" w:lineRule="auto"/>
              <w:rPr>
                <w:rFonts w:ascii="Times New Roman" w:hAnsi="Times New Roman" w:cs="Times New Roman"/>
                <w:sz w:val="24"/>
                <w:szCs w:val="24"/>
              </w:rPr>
            </w:pPr>
            <w:r w:rsidRPr="001E5F10">
              <w:rPr>
                <w:rFonts w:ascii="Times New Roman" w:hAnsi="Times New Roman" w:cs="Times New Roman"/>
                <w:sz w:val="24"/>
                <w:szCs w:val="24"/>
              </w:rPr>
              <w:t>КЗ "</w:t>
            </w:r>
            <w:proofErr w:type="spellStart"/>
            <w:r w:rsidRPr="001E5F10">
              <w:rPr>
                <w:rFonts w:ascii="Times New Roman" w:hAnsi="Times New Roman" w:cs="Times New Roman"/>
                <w:sz w:val="24"/>
                <w:szCs w:val="24"/>
              </w:rPr>
              <w:t>Переорська</w:t>
            </w:r>
            <w:proofErr w:type="spellEnd"/>
            <w:r w:rsidRPr="001E5F10">
              <w:rPr>
                <w:rFonts w:ascii="Times New Roman" w:hAnsi="Times New Roman" w:cs="Times New Roman"/>
                <w:sz w:val="24"/>
                <w:szCs w:val="24"/>
              </w:rPr>
              <w:t xml:space="preserve"> гімназія Вінницького району Вінницької області"</w:t>
            </w:r>
          </w:p>
        </w:tc>
        <w:tc>
          <w:tcPr>
            <w:tcW w:w="1463"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center"/>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2</w:t>
            </w:r>
          </w:p>
        </w:tc>
        <w:tc>
          <w:tcPr>
            <w:tcW w:w="3459"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both"/>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с. Переорки, вул. Молодіжна, 11а</w:t>
            </w:r>
          </w:p>
        </w:tc>
      </w:tr>
      <w:tr w:rsidR="00795FB2" w:rsidRPr="006272F2" w:rsidTr="00795FB2">
        <w:trPr>
          <w:trHeight w:val="230"/>
          <w:jc w:val="center"/>
        </w:trPr>
        <w:tc>
          <w:tcPr>
            <w:tcW w:w="988" w:type="dxa"/>
            <w:tcBorders>
              <w:top w:val="single" w:sz="4" w:space="0" w:color="auto"/>
              <w:left w:val="single" w:sz="4" w:space="0" w:color="auto"/>
              <w:bottom w:val="single" w:sz="4" w:space="0" w:color="auto"/>
              <w:right w:val="single" w:sz="4" w:space="0" w:color="auto"/>
            </w:tcBorders>
          </w:tcPr>
          <w:p w:rsidR="00795FB2" w:rsidRPr="006272F2" w:rsidRDefault="00795FB2" w:rsidP="00B861E6">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3672" w:type="dxa"/>
            <w:tcBorders>
              <w:top w:val="single" w:sz="4" w:space="0" w:color="000000"/>
              <w:left w:val="single" w:sz="4" w:space="0" w:color="auto"/>
              <w:bottom w:val="single" w:sz="4" w:space="0" w:color="000000"/>
              <w:right w:val="nil"/>
            </w:tcBorders>
          </w:tcPr>
          <w:p w:rsidR="00795FB2" w:rsidRPr="001E5F10" w:rsidRDefault="00795FB2" w:rsidP="00B861E6">
            <w:pPr>
              <w:spacing w:after="0" w:line="240" w:lineRule="auto"/>
              <w:rPr>
                <w:rFonts w:ascii="Times New Roman" w:hAnsi="Times New Roman" w:cs="Times New Roman"/>
                <w:sz w:val="24"/>
                <w:szCs w:val="24"/>
              </w:rPr>
            </w:pPr>
            <w:r w:rsidRPr="001E5F10">
              <w:rPr>
                <w:rFonts w:ascii="Times New Roman" w:hAnsi="Times New Roman" w:cs="Times New Roman"/>
                <w:sz w:val="24"/>
                <w:szCs w:val="24"/>
              </w:rPr>
              <w:t>КЗ "Лаврівська гімназія Вінницького району Вінницької області"</w:t>
            </w:r>
          </w:p>
        </w:tc>
        <w:tc>
          <w:tcPr>
            <w:tcW w:w="1463"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center"/>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2</w:t>
            </w:r>
          </w:p>
        </w:tc>
        <w:tc>
          <w:tcPr>
            <w:tcW w:w="3459" w:type="dxa"/>
            <w:tcBorders>
              <w:top w:val="single" w:sz="4" w:space="0" w:color="000000"/>
              <w:left w:val="single" w:sz="4" w:space="0" w:color="000000"/>
              <w:bottom w:val="single" w:sz="4" w:space="0" w:color="000000"/>
              <w:right w:val="single" w:sz="4" w:space="0" w:color="000000"/>
            </w:tcBorders>
          </w:tcPr>
          <w:p w:rsidR="00795FB2" w:rsidRPr="001E5F10" w:rsidRDefault="00795FB2" w:rsidP="00B861E6">
            <w:pPr>
              <w:suppressAutoHyphens/>
              <w:spacing w:after="0" w:line="240" w:lineRule="auto"/>
              <w:jc w:val="both"/>
              <w:rPr>
                <w:rFonts w:ascii="Times New Roman" w:eastAsia="Arial" w:hAnsi="Times New Roman" w:cs="Arial"/>
                <w:bCs/>
                <w:sz w:val="24"/>
                <w:szCs w:val="24"/>
                <w:bdr w:val="none" w:sz="0" w:space="0" w:color="auto" w:frame="1"/>
                <w:lang w:eastAsia="ru-RU"/>
              </w:rPr>
            </w:pPr>
            <w:r w:rsidRPr="001E5F10">
              <w:rPr>
                <w:rFonts w:ascii="Times New Roman" w:eastAsia="Arial" w:hAnsi="Times New Roman" w:cs="Arial"/>
                <w:bCs/>
                <w:sz w:val="24"/>
                <w:szCs w:val="24"/>
                <w:bdr w:val="none" w:sz="0" w:space="0" w:color="auto" w:frame="1"/>
                <w:lang w:eastAsia="ru-RU"/>
              </w:rPr>
              <w:t>с. Лаврівка, вул. Незалежності, 3А</w:t>
            </w:r>
          </w:p>
        </w:tc>
      </w:tr>
    </w:tbl>
    <w:p w:rsidR="00547DAD" w:rsidRPr="006272F2" w:rsidRDefault="00547DAD" w:rsidP="00B861E6">
      <w:pPr>
        <w:widowControl w:val="0"/>
        <w:autoSpaceDE w:val="0"/>
        <w:autoSpaceDN w:val="0"/>
        <w:adjustRightInd w:val="0"/>
        <w:spacing w:after="0" w:line="240" w:lineRule="auto"/>
        <w:ind w:firstLine="567"/>
        <w:jc w:val="both"/>
        <w:rPr>
          <w:rFonts w:ascii="Times New Roman" w:eastAsia="Times New Roman" w:hAnsi="Times New Roman"/>
          <w:bCs/>
          <w:sz w:val="24"/>
          <w:szCs w:val="24"/>
        </w:rPr>
      </w:pPr>
    </w:p>
    <w:p w:rsidR="00B816FF" w:rsidRPr="006002CC" w:rsidRDefault="00547DAD" w:rsidP="00B861E6">
      <w:pPr>
        <w:spacing w:after="0" w:line="240" w:lineRule="auto"/>
        <w:ind w:firstLine="708"/>
        <w:jc w:val="both"/>
        <w:rPr>
          <w:rFonts w:ascii="Times New Roman" w:eastAsia="Times New Roman" w:hAnsi="Times New Roman" w:cs="Times New Roman"/>
          <w:color w:val="000000"/>
          <w:sz w:val="24"/>
          <w:szCs w:val="24"/>
          <w:lang w:eastAsia="ru-RU"/>
        </w:rPr>
      </w:pPr>
      <w:r w:rsidRPr="006272F2">
        <w:rPr>
          <w:rFonts w:ascii="Times New Roman" w:eastAsia="Times New Roman" w:hAnsi="Times New Roman" w:cs="Times New Roman"/>
          <w:color w:val="000000"/>
          <w:sz w:val="24"/>
          <w:szCs w:val="24"/>
          <w:lang w:eastAsia="ru-RU"/>
        </w:rPr>
        <w:t>Дане технічне завдання складене відповідно до наказу Міністерства освіти і нау</w:t>
      </w:r>
      <w:r>
        <w:rPr>
          <w:rFonts w:ascii="Times New Roman" w:eastAsia="Times New Roman" w:hAnsi="Times New Roman" w:cs="Times New Roman"/>
          <w:color w:val="000000"/>
          <w:sz w:val="24"/>
          <w:szCs w:val="24"/>
          <w:lang w:eastAsia="ru-RU"/>
        </w:rPr>
        <w:t>ки України від 29.04.2020 №</w:t>
      </w:r>
      <w:r w:rsidR="00303217" w:rsidRPr="003032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574 «</w:t>
      </w:r>
      <w:r w:rsidRPr="006272F2">
        <w:rPr>
          <w:rFonts w:ascii="Times New Roman" w:eastAsia="Times New Roman" w:hAnsi="Times New Roman" w:cs="Times New Roman"/>
          <w:color w:val="000000"/>
          <w:sz w:val="24"/>
          <w:szCs w:val="24"/>
          <w:lang w:eastAsia="ru-RU"/>
        </w:rPr>
        <w:t>Про затвердження Типового переліку засобів навчання та обладнання для навчальних кабінетів і STEM-лабораторій</w:t>
      </w:r>
      <w:r>
        <w:rPr>
          <w:rFonts w:ascii="Times New Roman" w:eastAsia="Times New Roman" w:hAnsi="Times New Roman" w:cs="Times New Roman"/>
          <w:color w:val="000000"/>
          <w:sz w:val="24"/>
          <w:szCs w:val="24"/>
          <w:lang w:eastAsia="ru-RU"/>
        </w:rPr>
        <w:t>»</w:t>
      </w:r>
      <w:r w:rsidRPr="006272F2">
        <w:rPr>
          <w:rFonts w:ascii="Times New Roman" w:eastAsia="Times New Roman" w:hAnsi="Times New Roman" w:cs="Times New Roman"/>
          <w:color w:val="000000"/>
          <w:sz w:val="24"/>
          <w:szCs w:val="24"/>
          <w:lang w:eastAsia="ru-RU"/>
        </w:rPr>
        <w:t xml:space="preserve"> та від 02.11.2017 № 1440 «Про затвердження Типового переліку комп'ютерного обладнання для закладів дошкільної, середньої та професійної освіти» і повин</w:t>
      </w:r>
      <w:r w:rsidR="006002CC">
        <w:rPr>
          <w:rFonts w:ascii="Times New Roman" w:eastAsia="Times New Roman" w:hAnsi="Times New Roman" w:cs="Times New Roman"/>
          <w:color w:val="000000"/>
          <w:sz w:val="24"/>
          <w:szCs w:val="24"/>
          <w:lang w:eastAsia="ru-RU"/>
        </w:rPr>
        <w:t>но відповідати вимогам наказів.</w:t>
      </w:r>
    </w:p>
    <w:p w:rsidR="00547DAD" w:rsidRDefault="00547DAD" w:rsidP="00B861E6">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Учасник зобов'язаний:</w:t>
      </w:r>
    </w:p>
    <w:p w:rsidR="00547DAD" w:rsidRPr="00763669" w:rsidRDefault="00547DAD" w:rsidP="00B861E6">
      <w:pPr>
        <w:pStyle w:val="a6"/>
        <w:numPr>
          <w:ilvl w:val="0"/>
          <w:numId w:val="46"/>
        </w:numPr>
        <w:spacing w:after="0" w:line="240" w:lineRule="auto"/>
        <w:ind w:left="426"/>
        <w:jc w:val="both"/>
        <w:rPr>
          <w:rFonts w:ascii="Times New Roman" w:eastAsia="Times New Roman" w:hAnsi="Times New Roman" w:cs="Times New Roman"/>
          <w:b/>
          <w:color w:val="000000"/>
          <w:sz w:val="24"/>
          <w:szCs w:val="24"/>
          <w:lang w:eastAsia="ru-RU"/>
        </w:rPr>
      </w:pPr>
      <w:r w:rsidRPr="00763669">
        <w:rPr>
          <w:rFonts w:ascii="Times New Roman" w:eastAsia="Times New Roman" w:hAnsi="Times New Roman" w:cs="Times New Roman"/>
          <w:color w:val="000000"/>
          <w:sz w:val="24"/>
          <w:szCs w:val="24"/>
          <w:lang w:eastAsia="ru-RU"/>
        </w:rPr>
        <w:t>Учасник повинен поставити Замовнику товар з матеріалів, якість яких повинна відповідати встановленим законодавс</w:t>
      </w:r>
      <w:r w:rsidR="00F74F36" w:rsidRPr="00763669">
        <w:rPr>
          <w:rFonts w:ascii="Times New Roman" w:eastAsia="Times New Roman" w:hAnsi="Times New Roman" w:cs="Times New Roman"/>
          <w:color w:val="000000"/>
          <w:sz w:val="24"/>
          <w:szCs w:val="24"/>
          <w:lang w:eastAsia="ru-RU"/>
        </w:rPr>
        <w:t>твом нормам</w:t>
      </w:r>
      <w:r w:rsidRPr="00763669">
        <w:rPr>
          <w:rFonts w:ascii="Times New Roman" w:eastAsia="Times New Roman" w:hAnsi="Times New Roman" w:cs="Times New Roman"/>
          <w:color w:val="000000"/>
          <w:sz w:val="24"/>
          <w:szCs w:val="24"/>
          <w:lang w:eastAsia="ru-RU"/>
        </w:rPr>
        <w:t>;</w:t>
      </w:r>
    </w:p>
    <w:p w:rsidR="00547DAD" w:rsidRPr="00763669" w:rsidRDefault="00547DAD" w:rsidP="00B861E6">
      <w:pPr>
        <w:pStyle w:val="a6"/>
        <w:numPr>
          <w:ilvl w:val="0"/>
          <w:numId w:val="46"/>
        </w:numPr>
        <w:spacing w:after="0" w:line="240" w:lineRule="auto"/>
        <w:ind w:left="426"/>
        <w:jc w:val="both"/>
        <w:rPr>
          <w:rFonts w:ascii="Times New Roman" w:eastAsia="Times New Roman" w:hAnsi="Times New Roman" w:cs="Times New Roman"/>
          <w:color w:val="000000"/>
          <w:sz w:val="24"/>
          <w:szCs w:val="24"/>
          <w:lang w:eastAsia="ru-RU"/>
        </w:rPr>
      </w:pPr>
      <w:r w:rsidRPr="00763669">
        <w:rPr>
          <w:rFonts w:ascii="Times New Roman" w:eastAsia="Times New Roman" w:hAnsi="Times New Roman" w:cs="Times New Roman"/>
          <w:color w:val="000000"/>
          <w:sz w:val="24"/>
          <w:szCs w:val="24"/>
          <w:lang w:eastAsia="ru-RU"/>
        </w:rPr>
        <w:t>Товар повинен бути не пошкоджений та мати захисну упаковку та документацію;</w:t>
      </w:r>
    </w:p>
    <w:p w:rsidR="00547DAD" w:rsidRDefault="00547DAD" w:rsidP="00B861E6">
      <w:pPr>
        <w:pStyle w:val="a6"/>
        <w:numPr>
          <w:ilvl w:val="0"/>
          <w:numId w:val="46"/>
        </w:numPr>
        <w:spacing w:after="0" w:line="240" w:lineRule="auto"/>
        <w:ind w:left="426"/>
        <w:jc w:val="both"/>
        <w:rPr>
          <w:rFonts w:ascii="Times New Roman" w:eastAsia="Times New Roman" w:hAnsi="Times New Roman" w:cs="Times New Roman"/>
          <w:color w:val="000000"/>
          <w:sz w:val="24"/>
          <w:szCs w:val="24"/>
          <w:lang w:eastAsia="ru-RU"/>
        </w:rPr>
      </w:pPr>
      <w:r w:rsidRPr="00763669">
        <w:rPr>
          <w:rFonts w:ascii="Times New Roman" w:eastAsia="Times New Roman" w:hAnsi="Times New Roman" w:cs="Times New Roman"/>
          <w:color w:val="000000"/>
          <w:sz w:val="24"/>
          <w:szCs w:val="24"/>
          <w:lang w:eastAsia="ru-RU"/>
        </w:rPr>
        <w:t>Товар має бути новим без зовнішніх пошкоджень, не брудний та повинен відповідати заявленому асортименту;</w:t>
      </w:r>
    </w:p>
    <w:p w:rsidR="003D13DF" w:rsidRPr="003D13DF" w:rsidRDefault="003D13DF" w:rsidP="00B861E6">
      <w:pPr>
        <w:pStyle w:val="a6"/>
        <w:numPr>
          <w:ilvl w:val="0"/>
          <w:numId w:val="46"/>
        </w:numPr>
        <w:spacing w:after="0" w:line="240" w:lineRule="auto"/>
        <w:ind w:left="426"/>
        <w:jc w:val="both"/>
        <w:rPr>
          <w:rFonts w:ascii="Times New Roman" w:eastAsia="Times New Roman" w:hAnsi="Times New Roman" w:cs="Times New Roman"/>
          <w:color w:val="000000"/>
          <w:sz w:val="24"/>
          <w:szCs w:val="24"/>
          <w:lang w:eastAsia="ru-RU"/>
        </w:rPr>
      </w:pPr>
      <w:r w:rsidRPr="003D13DF">
        <w:rPr>
          <w:rFonts w:ascii="Times New Roman" w:eastAsia="Times New Roman" w:hAnsi="Times New Roman" w:cs="Times New Roman"/>
          <w:color w:val="000000"/>
          <w:sz w:val="24"/>
          <w:szCs w:val="24"/>
          <w:lang w:eastAsia="ru-RU"/>
        </w:rPr>
        <w:t xml:space="preserve">Додатково учасник повинен надати можливість підвищення компетенції користувачів шляхом проходження онлайн навчання стосовно використання можливостей програмного забезпечення вчителями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Для перевірки відповідності Учасник повинен надати довідку із посилання на курс та скановану копію зразка сертифіката про проходження даного курсу. </w:t>
      </w:r>
    </w:p>
    <w:p w:rsidR="00547DAD" w:rsidRPr="00763669" w:rsidRDefault="00547DAD" w:rsidP="00B861E6">
      <w:pPr>
        <w:pStyle w:val="a6"/>
        <w:numPr>
          <w:ilvl w:val="0"/>
          <w:numId w:val="46"/>
        </w:numPr>
        <w:spacing w:after="0" w:line="240" w:lineRule="auto"/>
        <w:ind w:left="426"/>
        <w:jc w:val="both"/>
        <w:rPr>
          <w:rFonts w:ascii="Times New Roman" w:eastAsia="Times New Roman" w:hAnsi="Times New Roman" w:cs="Times New Roman"/>
          <w:color w:val="000000"/>
          <w:sz w:val="24"/>
          <w:szCs w:val="24"/>
          <w:lang w:eastAsia="ru-RU"/>
        </w:rPr>
      </w:pPr>
      <w:r w:rsidRPr="00763669">
        <w:rPr>
          <w:rFonts w:ascii="Times New Roman" w:eastAsia="Times New Roman" w:hAnsi="Times New Roman" w:cs="Times New Roman"/>
          <w:color w:val="000000"/>
          <w:sz w:val="24"/>
          <w:szCs w:val="24"/>
          <w:lang w:eastAsia="ru-RU"/>
        </w:rPr>
        <w:t xml:space="preserve">Упаковка повинна бути цілісною, яка відповідає характеру товару зберігаючи якість товару під час перевезення з необхідними реквізитами виробника. </w:t>
      </w:r>
    </w:p>
    <w:p w:rsidR="00547DAD" w:rsidRPr="00763669" w:rsidRDefault="00547DAD" w:rsidP="00B861E6">
      <w:pPr>
        <w:pStyle w:val="a6"/>
        <w:numPr>
          <w:ilvl w:val="0"/>
          <w:numId w:val="46"/>
        </w:numPr>
        <w:spacing w:after="0" w:line="240" w:lineRule="auto"/>
        <w:ind w:left="426"/>
        <w:jc w:val="both"/>
        <w:rPr>
          <w:rFonts w:ascii="Times New Roman" w:eastAsia="Times New Roman" w:hAnsi="Times New Roman" w:cs="Times New Roman"/>
          <w:color w:val="000000"/>
          <w:sz w:val="24"/>
          <w:szCs w:val="24"/>
          <w:lang w:eastAsia="ru-RU"/>
        </w:rPr>
      </w:pPr>
      <w:r w:rsidRPr="00763669">
        <w:rPr>
          <w:rFonts w:ascii="Times New Roman" w:eastAsia="Times New Roman" w:hAnsi="Times New Roman" w:cs="Times New Roman"/>
          <w:color w:val="000000"/>
          <w:sz w:val="24"/>
          <w:szCs w:val="24"/>
          <w:lang w:eastAsia="ru-RU"/>
        </w:rPr>
        <w:t>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rsidR="00547DAD" w:rsidRPr="00763669" w:rsidRDefault="00547DAD" w:rsidP="00B861E6">
      <w:pPr>
        <w:pStyle w:val="a6"/>
        <w:numPr>
          <w:ilvl w:val="0"/>
          <w:numId w:val="46"/>
        </w:numPr>
        <w:spacing w:after="0" w:line="240" w:lineRule="auto"/>
        <w:ind w:left="426"/>
        <w:jc w:val="both"/>
        <w:rPr>
          <w:rFonts w:ascii="Times New Roman" w:eastAsia="Times New Roman" w:hAnsi="Times New Roman" w:cs="Times New Roman"/>
          <w:color w:val="000000"/>
          <w:sz w:val="24"/>
          <w:szCs w:val="24"/>
          <w:lang w:eastAsia="ru-RU"/>
        </w:rPr>
      </w:pPr>
      <w:r w:rsidRPr="00763669">
        <w:rPr>
          <w:rFonts w:ascii="Times New Roman" w:eastAsia="Times New Roman" w:hAnsi="Times New Roman" w:cs="Times New Roman"/>
          <w:color w:val="000000"/>
          <w:sz w:val="24"/>
          <w:szCs w:val="24"/>
          <w:lang w:eastAsia="ru-RU"/>
        </w:rPr>
        <w:t>Доставка товарів, завантажувально-розвантажувальні роботи</w:t>
      </w:r>
      <w:r w:rsidR="00F74F36" w:rsidRPr="00763669">
        <w:rPr>
          <w:rFonts w:ascii="Times New Roman" w:eastAsia="Times New Roman" w:hAnsi="Times New Roman" w:cs="Times New Roman"/>
          <w:color w:val="000000"/>
          <w:sz w:val="24"/>
          <w:szCs w:val="24"/>
          <w:lang w:eastAsia="ru-RU"/>
        </w:rPr>
        <w:t>, по кожному закладу</w:t>
      </w:r>
      <w:r w:rsidRPr="00763669">
        <w:rPr>
          <w:rFonts w:ascii="Times New Roman" w:eastAsia="Times New Roman" w:hAnsi="Times New Roman" w:cs="Times New Roman"/>
          <w:color w:val="000000"/>
          <w:sz w:val="24"/>
          <w:szCs w:val="24"/>
          <w:lang w:eastAsia="ru-RU"/>
        </w:rPr>
        <w:t xml:space="preserve"> здійснюється за рахунок постачальника, учасник несе повну ві</w:t>
      </w:r>
      <w:r w:rsidR="00F74F36" w:rsidRPr="00763669">
        <w:rPr>
          <w:rFonts w:ascii="Times New Roman" w:eastAsia="Times New Roman" w:hAnsi="Times New Roman" w:cs="Times New Roman"/>
          <w:color w:val="000000"/>
          <w:sz w:val="24"/>
          <w:szCs w:val="24"/>
          <w:lang w:eastAsia="ru-RU"/>
        </w:rPr>
        <w:t>дповідальність за свій товар</w:t>
      </w:r>
      <w:r w:rsidRPr="00763669">
        <w:rPr>
          <w:rFonts w:ascii="Times New Roman" w:eastAsia="Times New Roman" w:hAnsi="Times New Roman" w:cs="Times New Roman"/>
          <w:color w:val="000000"/>
          <w:sz w:val="24"/>
          <w:szCs w:val="24"/>
          <w:lang w:eastAsia="ru-RU"/>
        </w:rPr>
        <w:t>.</w:t>
      </w:r>
    </w:p>
    <w:p w:rsidR="00547DAD" w:rsidRPr="00763669" w:rsidRDefault="00547DAD" w:rsidP="00B861E6">
      <w:pPr>
        <w:pStyle w:val="a6"/>
        <w:numPr>
          <w:ilvl w:val="0"/>
          <w:numId w:val="46"/>
        </w:numPr>
        <w:spacing w:after="0" w:line="240" w:lineRule="auto"/>
        <w:ind w:left="426"/>
        <w:jc w:val="both"/>
        <w:rPr>
          <w:rFonts w:ascii="Times New Roman" w:eastAsia="Times New Roman" w:hAnsi="Times New Roman" w:cs="Times New Roman"/>
          <w:color w:val="000000"/>
          <w:sz w:val="24"/>
          <w:szCs w:val="24"/>
          <w:lang w:eastAsia="ru-RU"/>
        </w:rPr>
      </w:pPr>
      <w:r w:rsidRPr="00763669">
        <w:rPr>
          <w:rFonts w:ascii="Times New Roman" w:hAnsi="Times New Roman" w:cs="Times New Roman"/>
          <w:color w:val="000000"/>
          <w:sz w:val="24"/>
          <w:szCs w:val="24"/>
        </w:rPr>
        <w:t>Протягом усього терміну (строку) гарантії Товар повинен забезпечуватись безкоштовним гарантійним обслуговуванням та/або безкоштовною заміною на аналогічний новий Товар. Витрати з доставки Товару на гарантійний ремонт від Замовника та повернення його після ремонту Замовнику здійснюється за рахунок Постачальника та не підлягають компенсації (відшкодуванню) їх Замовником.</w:t>
      </w:r>
      <w:bookmarkStart w:id="3" w:name="_Hlk133940161"/>
      <w:bookmarkStart w:id="4" w:name="_Hlk133940228"/>
    </w:p>
    <w:bookmarkEnd w:id="3"/>
    <w:p w:rsidR="00547DAD" w:rsidRPr="00763669" w:rsidRDefault="00547DAD" w:rsidP="00B861E6">
      <w:pPr>
        <w:pStyle w:val="a6"/>
        <w:numPr>
          <w:ilvl w:val="0"/>
          <w:numId w:val="46"/>
        </w:numPr>
        <w:tabs>
          <w:tab w:val="left" w:pos="993"/>
        </w:tabs>
        <w:adjustRightInd w:val="0"/>
        <w:spacing w:after="0" w:line="240" w:lineRule="auto"/>
        <w:ind w:left="426" w:right="196"/>
        <w:jc w:val="both"/>
        <w:outlineLvl w:val="0"/>
        <w:rPr>
          <w:rFonts w:ascii="Times New Roman" w:hAnsi="Times New Roman" w:cs="Times New Roman"/>
          <w:b/>
          <w:color w:val="000000"/>
          <w:sz w:val="24"/>
          <w:szCs w:val="24"/>
        </w:rPr>
      </w:pPr>
      <w:r w:rsidRPr="00763669">
        <w:rPr>
          <w:rFonts w:ascii="Times New Roman" w:hAnsi="Times New Roman" w:cs="Times New Roman"/>
          <w:color w:val="000000"/>
          <w:sz w:val="24"/>
          <w:szCs w:val="24"/>
          <w:lang w:eastAsia="ar-SA"/>
        </w:rPr>
        <w:t>Під час терміну гарантії в разі поломки будь-яких складових – їх ремонт або заміна повинні бути виконані протягом 7-ми робочих днів</w:t>
      </w:r>
      <w:bookmarkEnd w:id="4"/>
      <w:r w:rsidRPr="00763669">
        <w:rPr>
          <w:rFonts w:ascii="Times New Roman" w:hAnsi="Times New Roman" w:cs="Times New Roman"/>
          <w:color w:val="000000"/>
          <w:sz w:val="24"/>
          <w:szCs w:val="24"/>
          <w:lang w:eastAsia="ar-SA"/>
        </w:rPr>
        <w:t xml:space="preserve">. </w:t>
      </w:r>
    </w:p>
    <w:p w:rsidR="00547DAD" w:rsidRPr="006272F2" w:rsidRDefault="00547DAD" w:rsidP="00B861E6">
      <w:pPr>
        <w:suppressAutoHyphens/>
        <w:spacing w:after="0" w:line="240" w:lineRule="auto"/>
        <w:ind w:firstLine="567"/>
        <w:jc w:val="both"/>
        <w:rPr>
          <w:rFonts w:ascii="Times New Roman" w:eastAsia="Times New Roman" w:hAnsi="Times New Roman"/>
          <w:b/>
          <w:sz w:val="24"/>
          <w:szCs w:val="24"/>
        </w:rPr>
      </w:pPr>
      <w:r w:rsidRPr="006272F2">
        <w:rPr>
          <w:rFonts w:ascii="Times New Roman" w:eastAsia="Times New Roman" w:hAnsi="Times New Roman"/>
          <w:b/>
          <w:sz w:val="24"/>
          <w:szCs w:val="24"/>
        </w:rPr>
        <w:t>Примітки:</w:t>
      </w:r>
    </w:p>
    <w:p w:rsidR="00547DAD" w:rsidRPr="006272F2" w:rsidRDefault="00547DAD" w:rsidP="00B861E6">
      <w:pPr>
        <w:suppressAutoHyphens/>
        <w:spacing w:after="0" w:line="240" w:lineRule="auto"/>
        <w:ind w:firstLine="567"/>
        <w:jc w:val="both"/>
        <w:rPr>
          <w:rFonts w:ascii="Times New Roman" w:eastAsia="Times New Roman" w:hAnsi="Times New Roman"/>
          <w:b/>
          <w:sz w:val="24"/>
          <w:szCs w:val="24"/>
        </w:rPr>
      </w:pPr>
      <w:r w:rsidRPr="006272F2">
        <w:rPr>
          <w:rFonts w:ascii="Times New Roman" w:eastAsia="Times New Roman" w:hAnsi="Times New Roman"/>
          <w:sz w:val="24"/>
          <w:szCs w:val="24"/>
        </w:rPr>
        <w:t xml:space="preserve">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w:t>
      </w:r>
      <w:r w:rsidRPr="006272F2">
        <w:rPr>
          <w:rFonts w:ascii="Times New Roman" w:eastAsia="Times New Roman" w:hAnsi="Times New Roman"/>
          <w:sz w:val="24"/>
          <w:szCs w:val="24"/>
        </w:rPr>
        <w:lastRenderedPageBreak/>
        <w:t>довільній формі із зазначенням законодавчих підстав, наданий на відповідних бланках (за наявності), затверджені підписом уповноваженої особи та скріплені печаткою*.</w:t>
      </w:r>
    </w:p>
    <w:p w:rsidR="00547DAD" w:rsidRPr="006272F2" w:rsidRDefault="00547DAD" w:rsidP="00B861E6">
      <w:pPr>
        <w:suppressAutoHyphens/>
        <w:spacing w:after="0" w:line="240" w:lineRule="auto"/>
        <w:ind w:firstLine="567"/>
        <w:jc w:val="both"/>
        <w:rPr>
          <w:rFonts w:ascii="Times New Roman" w:eastAsia="Times New Roman" w:hAnsi="Times New Roman"/>
          <w:sz w:val="24"/>
          <w:szCs w:val="24"/>
        </w:rPr>
      </w:pPr>
      <w:r w:rsidRPr="006272F2">
        <w:rPr>
          <w:rFonts w:ascii="Times New Roman" w:eastAsia="Times New Roman" w:hAnsi="Times New Roman"/>
          <w:sz w:val="24"/>
          <w:szCs w:val="24"/>
        </w:rPr>
        <w:t>*Ця вимога не стосується Учасників, які здійснюють діяльність без печатки згідно з чинним законодавством.</w:t>
      </w:r>
    </w:p>
    <w:p w:rsidR="00547DAD" w:rsidRPr="006272F2" w:rsidRDefault="00547DAD" w:rsidP="00B861E6">
      <w:pPr>
        <w:suppressAutoHyphens/>
        <w:spacing w:after="0" w:line="240" w:lineRule="auto"/>
        <w:ind w:firstLine="567"/>
        <w:jc w:val="both"/>
        <w:rPr>
          <w:rFonts w:ascii="Times New Roman" w:eastAsia="Times New Roman" w:hAnsi="Times New Roman"/>
          <w:color w:val="000000"/>
          <w:sz w:val="24"/>
          <w:szCs w:val="24"/>
        </w:rPr>
      </w:pPr>
      <w:r w:rsidRPr="006272F2">
        <w:rPr>
          <w:rFonts w:ascii="Times New Roman" w:eastAsia="Times New Roman" w:hAnsi="Times New Roman"/>
          <w:color w:val="000000"/>
          <w:sz w:val="24"/>
          <w:szCs w:val="24"/>
        </w:rPr>
        <w:t>Усі документи повинні бути чинними на момент проведення закупівлі.</w:t>
      </w:r>
    </w:p>
    <w:p w:rsidR="00547DAD" w:rsidRPr="006272F2" w:rsidRDefault="00547DAD" w:rsidP="00B861E6">
      <w:pPr>
        <w:suppressAutoHyphens/>
        <w:spacing w:after="0" w:line="240" w:lineRule="auto"/>
        <w:ind w:firstLine="567"/>
        <w:jc w:val="both"/>
        <w:rPr>
          <w:rFonts w:ascii="Times New Roman" w:eastAsia="Times New Roman" w:hAnsi="Times New Roman"/>
          <w:sz w:val="24"/>
          <w:szCs w:val="24"/>
        </w:rPr>
      </w:pPr>
      <w:r w:rsidRPr="006272F2">
        <w:rPr>
          <w:rFonts w:ascii="Times New Roman" w:eastAsia="Times New Roman" w:hAnsi="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47DAD" w:rsidRPr="006272F2" w:rsidRDefault="00547DAD" w:rsidP="00B861E6">
      <w:pPr>
        <w:spacing w:after="0" w:line="240" w:lineRule="auto"/>
        <w:rPr>
          <w:rFonts w:ascii="Times New Roman" w:eastAsia="Times New Roman" w:hAnsi="Times New Roman"/>
          <w:b/>
          <w:i/>
          <w:color w:val="000000"/>
          <w:sz w:val="24"/>
          <w:szCs w:val="24"/>
        </w:rPr>
      </w:pPr>
      <w:r w:rsidRPr="006272F2">
        <w:rPr>
          <w:rFonts w:ascii="Times New Roman" w:eastAsia="Times New Roman" w:hAnsi="Times New Roman"/>
          <w:b/>
          <w:i/>
          <w:color w:val="000000"/>
          <w:sz w:val="24"/>
          <w:szCs w:val="24"/>
        </w:rPr>
        <w:t>_____________                ____________________                     _______________________</w:t>
      </w:r>
    </w:p>
    <w:p w:rsidR="00BB12B5" w:rsidRDefault="00547DAD" w:rsidP="00B861E6">
      <w:pPr>
        <w:spacing w:after="0" w:line="240" w:lineRule="auto"/>
        <w:rPr>
          <w:rFonts w:ascii="Times New Roman" w:eastAsia="Times New Roman" w:hAnsi="Times New Roman" w:cs="Times New Roman"/>
          <w:b/>
          <w:sz w:val="24"/>
          <w:szCs w:val="24"/>
          <w:lang w:eastAsia="ru-RU"/>
        </w:rPr>
      </w:pPr>
      <w:r w:rsidRPr="006272F2">
        <w:rPr>
          <w:rFonts w:ascii="Times New Roman" w:eastAsia="Times New Roman" w:hAnsi="Times New Roman"/>
          <w:b/>
          <w:i/>
          <w:color w:val="000000"/>
          <w:sz w:val="24"/>
          <w:szCs w:val="24"/>
        </w:rPr>
        <w:t xml:space="preserve">       Посада                                підпис                                     ПІП,  печатка (за наявності)</w:t>
      </w:r>
      <w:r w:rsidR="00BB12B5">
        <w:rPr>
          <w:rFonts w:ascii="Times New Roman" w:eastAsia="Times New Roman" w:hAnsi="Times New Roman" w:cs="Times New Roman"/>
          <w:b/>
          <w:sz w:val="24"/>
          <w:szCs w:val="24"/>
          <w:lang w:eastAsia="ru-RU"/>
        </w:rPr>
        <w:br w:type="page"/>
      </w:r>
    </w:p>
    <w:p w:rsidR="00E1196B" w:rsidRDefault="00E1196B" w:rsidP="00B861E6">
      <w:pPr>
        <w:spacing w:after="0" w:line="240" w:lineRule="auto"/>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4</w:t>
      </w:r>
    </w:p>
    <w:p w:rsidR="00E1196B" w:rsidRPr="00C44841" w:rsidRDefault="00E1196B" w:rsidP="00B861E6">
      <w:pPr>
        <w:spacing w:after="0" w:line="240" w:lineRule="auto"/>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985AD6" w:rsidRDefault="00FA46F0" w:rsidP="00B861E6">
      <w:pPr>
        <w:spacing w:after="0" w:line="240" w:lineRule="auto"/>
        <w:rPr>
          <w:rFonts w:ascii="Times New Roman" w:eastAsia="Times New Roman" w:hAnsi="Times New Roman" w:cs="Times New Roman"/>
          <w:b/>
          <w:sz w:val="24"/>
          <w:szCs w:val="24"/>
          <w:highlight w:val="white"/>
        </w:rPr>
      </w:pPr>
    </w:p>
    <w:p w:rsidR="00FA46F0" w:rsidRPr="00FE5573" w:rsidRDefault="00FA46F0" w:rsidP="00B861E6">
      <w:pPr>
        <w:spacing w:after="0" w:line="240" w:lineRule="auto"/>
        <w:jc w:val="center"/>
        <w:rPr>
          <w:rFonts w:ascii="Times New Roman" w:eastAsia="Times New Roman" w:hAnsi="Times New Roman" w:cs="Times New Roman"/>
          <w:b/>
          <w:sz w:val="24"/>
          <w:szCs w:val="24"/>
          <w:highlight w:val="white"/>
        </w:rPr>
      </w:pPr>
      <w:r w:rsidRPr="00FE5573">
        <w:rPr>
          <w:rFonts w:ascii="Times New Roman" w:eastAsia="Times New Roman" w:hAnsi="Times New Roman" w:cs="Times New Roman"/>
          <w:b/>
          <w:sz w:val="24"/>
          <w:szCs w:val="24"/>
          <w:highlight w:val="white"/>
        </w:rPr>
        <w:t>ПРОЄКТ ДОГОВОРУ ПРО ЗАКУПІВЛЮ ТОВАРУ</w:t>
      </w:r>
    </w:p>
    <w:p w:rsidR="00FA46F0" w:rsidRPr="00FE5573" w:rsidRDefault="00FA46F0" w:rsidP="00B861E6">
      <w:pPr>
        <w:autoSpaceDE w:val="0"/>
        <w:autoSpaceDN w:val="0"/>
        <w:adjustRightInd w:val="0"/>
        <w:spacing w:after="0" w:line="240" w:lineRule="auto"/>
        <w:rPr>
          <w:rFonts w:ascii="Times New Roman" w:hAnsi="Times New Roman" w:cs="Times New Roman"/>
          <w:sz w:val="24"/>
          <w:szCs w:val="24"/>
        </w:rPr>
      </w:pPr>
      <w:r w:rsidRPr="00FE5573">
        <w:rPr>
          <w:rFonts w:ascii="Times New Roman" w:hAnsi="Times New Roman" w:cs="Times New Roman"/>
          <w:sz w:val="24"/>
          <w:szCs w:val="24"/>
        </w:rPr>
        <w:t>__________</w:t>
      </w:r>
      <w:r w:rsidRPr="00FE5573">
        <w:rPr>
          <w:rFonts w:ascii="Times New Roman" w:hAnsi="Times New Roman" w:cs="Times New Roman"/>
          <w:sz w:val="24"/>
          <w:szCs w:val="24"/>
        </w:rPr>
        <w:tab/>
        <w:t xml:space="preserve">                       </w:t>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r>
      <w:r w:rsidRPr="00FE5573">
        <w:rPr>
          <w:rFonts w:ascii="Times New Roman" w:hAnsi="Times New Roman" w:cs="Times New Roman"/>
          <w:sz w:val="24"/>
          <w:szCs w:val="24"/>
        </w:rPr>
        <w:tab/>
        <w:t xml:space="preserve">            ____ __________ 202</w:t>
      </w:r>
      <w:r>
        <w:rPr>
          <w:rFonts w:ascii="Times New Roman" w:hAnsi="Times New Roman" w:cs="Times New Roman"/>
          <w:sz w:val="24"/>
          <w:szCs w:val="24"/>
        </w:rPr>
        <w:t>4</w:t>
      </w:r>
      <w:r w:rsidRPr="00FE5573">
        <w:rPr>
          <w:rFonts w:ascii="Times New Roman" w:hAnsi="Times New Roman" w:cs="Times New Roman"/>
          <w:sz w:val="24"/>
          <w:szCs w:val="24"/>
        </w:rPr>
        <w:t xml:space="preserve"> року</w:t>
      </w:r>
    </w:p>
    <w:p w:rsidR="00FA46F0" w:rsidRPr="00FE5573" w:rsidRDefault="00FA46F0" w:rsidP="00B861E6">
      <w:pPr>
        <w:tabs>
          <w:tab w:val="left" w:pos="2160"/>
          <w:tab w:val="left" w:pos="3600"/>
        </w:tabs>
        <w:spacing w:after="0" w:line="240" w:lineRule="auto"/>
        <w:jc w:val="both"/>
        <w:rPr>
          <w:rFonts w:ascii="Times New Roman" w:hAnsi="Times New Roman" w:cs="Times New Roman"/>
          <w:b/>
          <w:sz w:val="24"/>
          <w:szCs w:val="24"/>
        </w:rPr>
      </w:pPr>
    </w:p>
    <w:p w:rsidR="00BB12B5" w:rsidRPr="00BB12B5" w:rsidRDefault="00BB12B5" w:rsidP="00B861E6">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BB12B5">
        <w:rPr>
          <w:rFonts w:ascii="Times New Roman" w:eastAsia="Times New Roman" w:hAnsi="Times New Roman" w:cs="Times New Roman"/>
          <w:b/>
          <w:color w:val="000000"/>
          <w:sz w:val="24"/>
          <w:szCs w:val="24"/>
          <w:lang w:eastAsia="ru-RU"/>
        </w:rPr>
        <w:t xml:space="preserve">Відділ освіти, сім’ї, молоді, спорту, культури та туризму </w:t>
      </w:r>
      <w:proofErr w:type="spellStart"/>
      <w:r w:rsidRPr="00BB12B5">
        <w:rPr>
          <w:rFonts w:ascii="Times New Roman" w:eastAsia="Times New Roman" w:hAnsi="Times New Roman" w:cs="Times New Roman"/>
          <w:b/>
          <w:color w:val="000000"/>
          <w:sz w:val="24"/>
          <w:szCs w:val="24"/>
          <w:lang w:eastAsia="ru-RU"/>
        </w:rPr>
        <w:t>Стрижавської</w:t>
      </w:r>
      <w:proofErr w:type="spellEnd"/>
      <w:r w:rsidRPr="00BB12B5">
        <w:rPr>
          <w:rFonts w:ascii="Times New Roman" w:eastAsia="Times New Roman" w:hAnsi="Times New Roman" w:cs="Times New Roman"/>
          <w:b/>
          <w:color w:val="000000"/>
          <w:sz w:val="24"/>
          <w:szCs w:val="24"/>
          <w:lang w:eastAsia="ru-RU"/>
        </w:rPr>
        <w:t xml:space="preserve"> селищної ради Вінницького району Вінницької області, </w:t>
      </w:r>
      <w:r w:rsidRPr="00BB12B5">
        <w:rPr>
          <w:rFonts w:ascii="Times New Roman" w:eastAsia="Times New Roman" w:hAnsi="Times New Roman" w:cs="Times New Roman"/>
          <w:color w:val="000000"/>
          <w:sz w:val="24"/>
          <w:szCs w:val="24"/>
          <w:lang w:eastAsia="ru-RU"/>
        </w:rPr>
        <w:t>в особі</w:t>
      </w:r>
      <w:r w:rsidRPr="00BB12B5">
        <w:rPr>
          <w:rFonts w:ascii="Times New Roman" w:eastAsia="Times New Roman" w:hAnsi="Times New Roman" w:cs="Times New Roman"/>
          <w:b/>
          <w:color w:val="000000"/>
          <w:sz w:val="24"/>
          <w:szCs w:val="24"/>
          <w:lang w:eastAsia="ru-RU"/>
        </w:rPr>
        <w:t xml:space="preserve">  начальника відділу </w:t>
      </w:r>
      <w:proofErr w:type="spellStart"/>
      <w:r w:rsidRPr="00BB12B5">
        <w:rPr>
          <w:rFonts w:ascii="Times New Roman" w:eastAsia="Times New Roman" w:hAnsi="Times New Roman" w:cs="Times New Roman"/>
          <w:b/>
          <w:color w:val="000000"/>
          <w:sz w:val="24"/>
          <w:szCs w:val="24"/>
          <w:lang w:eastAsia="ru-RU"/>
        </w:rPr>
        <w:t>Томусяк</w:t>
      </w:r>
      <w:proofErr w:type="spellEnd"/>
      <w:r w:rsidRPr="00BB12B5">
        <w:rPr>
          <w:rFonts w:ascii="Times New Roman" w:eastAsia="Times New Roman" w:hAnsi="Times New Roman" w:cs="Times New Roman"/>
          <w:b/>
          <w:color w:val="000000"/>
          <w:sz w:val="24"/>
          <w:szCs w:val="24"/>
          <w:lang w:eastAsia="ru-RU"/>
        </w:rPr>
        <w:t xml:space="preserve"> Світлани Михайлівни, </w:t>
      </w:r>
      <w:r w:rsidRPr="00BB12B5">
        <w:rPr>
          <w:rFonts w:ascii="Times New Roman" w:eastAsia="Times New Roman" w:hAnsi="Times New Roman" w:cs="Times New Roman"/>
          <w:color w:val="000000"/>
          <w:sz w:val="24"/>
          <w:szCs w:val="24"/>
          <w:lang w:eastAsia="ru-RU"/>
        </w:rPr>
        <w:t>яка діє на підставі Положення про Відділ, з одної сторони, та</w:t>
      </w:r>
    </w:p>
    <w:p w:rsidR="00FA46F0" w:rsidRPr="00FE5573" w:rsidRDefault="00FA46F0" w:rsidP="00B861E6">
      <w:pPr>
        <w:tabs>
          <w:tab w:val="left" w:pos="2160"/>
          <w:tab w:val="left" w:pos="3600"/>
        </w:tabs>
        <w:spacing w:after="0" w:line="240" w:lineRule="auto"/>
        <w:jc w:val="both"/>
        <w:rPr>
          <w:rFonts w:ascii="Times New Roman" w:hAnsi="Times New Roman" w:cs="Times New Roman"/>
          <w:sz w:val="24"/>
          <w:szCs w:val="24"/>
        </w:rPr>
      </w:pPr>
      <w:r w:rsidRPr="00FE5573">
        <w:rPr>
          <w:rFonts w:ascii="Times New Roman" w:hAnsi="Times New Roman" w:cs="Times New Roman"/>
          <w:sz w:val="24"/>
          <w:szCs w:val="24"/>
        </w:rPr>
        <w:t xml:space="preserve">далі за текстом </w:t>
      </w:r>
      <w:r w:rsidRPr="00FE5573">
        <w:rPr>
          <w:rFonts w:ascii="Times New Roman" w:hAnsi="Times New Roman" w:cs="Times New Roman"/>
          <w:b/>
          <w:bCs/>
          <w:sz w:val="24"/>
          <w:szCs w:val="24"/>
        </w:rPr>
        <w:t>«Замовник»,</w:t>
      </w:r>
      <w:r w:rsidRPr="00FE5573">
        <w:rPr>
          <w:rFonts w:ascii="Times New Roman" w:hAnsi="Times New Roman" w:cs="Times New Roman"/>
          <w:sz w:val="24"/>
          <w:szCs w:val="24"/>
        </w:rPr>
        <w:t xml:space="preserve"> з однієї сторони</w:t>
      </w:r>
      <w:r w:rsidRPr="00FE5573">
        <w:rPr>
          <w:rFonts w:ascii="Times New Roman" w:hAnsi="Times New Roman" w:cs="Times New Roman"/>
          <w:color w:val="1F3864"/>
          <w:sz w:val="24"/>
          <w:szCs w:val="24"/>
        </w:rPr>
        <w:t>,</w:t>
      </w:r>
      <w:r w:rsidRPr="00FE5573">
        <w:rPr>
          <w:rFonts w:ascii="Times New Roman" w:hAnsi="Times New Roman" w:cs="Times New Roman"/>
          <w:sz w:val="24"/>
          <w:szCs w:val="24"/>
        </w:rPr>
        <w:t xml:space="preserve"> та _______________________________________</w:t>
      </w:r>
      <w:r w:rsidRPr="00FE5573">
        <w:rPr>
          <w:rFonts w:ascii="Times New Roman" w:hAnsi="Times New Roman" w:cs="Times New Roman"/>
          <w:b/>
          <w:color w:val="000000"/>
          <w:sz w:val="24"/>
          <w:szCs w:val="24"/>
        </w:rPr>
        <w:t xml:space="preserve">, </w:t>
      </w:r>
      <w:r w:rsidRPr="00FE5573">
        <w:rPr>
          <w:rFonts w:ascii="Times New Roman" w:hAnsi="Times New Roman" w:cs="Times New Roman"/>
          <w:bCs/>
          <w:color w:val="000000"/>
          <w:sz w:val="24"/>
          <w:szCs w:val="24"/>
        </w:rPr>
        <w:t>в особі</w:t>
      </w:r>
      <w:r w:rsidRPr="00FE5573">
        <w:rPr>
          <w:rFonts w:ascii="Times New Roman" w:hAnsi="Times New Roman" w:cs="Times New Roman"/>
          <w:b/>
          <w:color w:val="000000"/>
          <w:sz w:val="24"/>
          <w:szCs w:val="24"/>
        </w:rPr>
        <w:t xml:space="preserve"> ______________________</w:t>
      </w:r>
      <w:r w:rsidRPr="00FE5573">
        <w:rPr>
          <w:rFonts w:ascii="Times New Roman" w:hAnsi="Times New Roman" w:cs="Times New Roman"/>
          <w:sz w:val="24"/>
          <w:szCs w:val="24"/>
        </w:rPr>
        <w:t xml:space="preserve">, що діє на підставі _________________, </w:t>
      </w:r>
      <w:r w:rsidRPr="00FE5573">
        <w:rPr>
          <w:rFonts w:ascii="Times New Roman" w:hAnsi="Times New Roman" w:cs="Times New Roman"/>
          <w:color w:val="1F3864"/>
          <w:sz w:val="24"/>
          <w:szCs w:val="24"/>
        </w:rPr>
        <w:t xml:space="preserve"> </w:t>
      </w:r>
      <w:r w:rsidRPr="00FE5573">
        <w:rPr>
          <w:rFonts w:ascii="Times New Roman" w:hAnsi="Times New Roman" w:cs="Times New Roman"/>
          <w:sz w:val="24"/>
          <w:szCs w:val="24"/>
        </w:rPr>
        <w:t xml:space="preserve">далі за текстом </w:t>
      </w:r>
      <w:r w:rsidRPr="00FE5573">
        <w:rPr>
          <w:rFonts w:ascii="Times New Roman" w:hAnsi="Times New Roman" w:cs="Times New Roman"/>
          <w:bCs/>
          <w:sz w:val="24"/>
          <w:szCs w:val="24"/>
        </w:rPr>
        <w:t>«</w:t>
      </w:r>
      <w:r w:rsidRPr="00FE5573">
        <w:rPr>
          <w:rFonts w:ascii="Times New Roman" w:hAnsi="Times New Roman" w:cs="Times New Roman"/>
          <w:b/>
          <w:sz w:val="24"/>
          <w:szCs w:val="24"/>
        </w:rPr>
        <w:t>Постачальник</w:t>
      </w:r>
      <w:r w:rsidRPr="00FE5573">
        <w:rPr>
          <w:rFonts w:ascii="Times New Roman" w:hAnsi="Times New Roman" w:cs="Times New Roman"/>
          <w:bCs/>
          <w:sz w:val="24"/>
          <w:szCs w:val="24"/>
        </w:rPr>
        <w:t>»</w:t>
      </w:r>
      <w:r w:rsidRPr="00FE5573">
        <w:rPr>
          <w:rFonts w:ascii="Times New Roman" w:hAnsi="Times New Roman" w:cs="Times New Roman"/>
          <w:sz w:val="24"/>
          <w:szCs w:val="24"/>
        </w:rPr>
        <w:t>, з іншої сторони, надалі за текстом разом іменовані «Сторони», а кожна окремо – «Сторона», уклали цей договір (далі - «Договір») про наступне:</w:t>
      </w:r>
    </w:p>
    <w:p w:rsidR="00FA46F0" w:rsidRPr="00FD5CB9" w:rsidRDefault="00FA46F0" w:rsidP="00B861E6">
      <w:pPr>
        <w:pStyle w:val="a6"/>
        <w:numPr>
          <w:ilvl w:val="0"/>
          <w:numId w:val="44"/>
        </w:numPr>
        <w:tabs>
          <w:tab w:val="left" w:pos="567"/>
        </w:tabs>
        <w:autoSpaceDE w:val="0"/>
        <w:autoSpaceDN w:val="0"/>
        <w:adjustRightInd w:val="0"/>
        <w:spacing w:after="0" w:line="240" w:lineRule="auto"/>
        <w:jc w:val="center"/>
        <w:rPr>
          <w:rFonts w:ascii="Times New Roman" w:hAnsi="Times New Roman" w:cs="Times New Roman"/>
          <w:b/>
          <w:sz w:val="24"/>
          <w:szCs w:val="24"/>
        </w:rPr>
      </w:pPr>
      <w:r w:rsidRPr="00FD5CB9">
        <w:rPr>
          <w:rFonts w:ascii="Times New Roman" w:hAnsi="Times New Roman" w:cs="Times New Roman"/>
          <w:b/>
          <w:sz w:val="24"/>
          <w:szCs w:val="24"/>
        </w:rPr>
        <w:t>ПРЕДМЕТ ДОГОВОРУ</w:t>
      </w:r>
    </w:p>
    <w:p w:rsidR="00FA46F0" w:rsidRPr="00FE5573" w:rsidRDefault="00FA46F0" w:rsidP="00B861E6">
      <w:pPr>
        <w:spacing w:after="0" w:line="240" w:lineRule="auto"/>
        <w:jc w:val="both"/>
        <w:rPr>
          <w:rFonts w:ascii="Times New Roman" w:hAnsi="Times New Roman" w:cs="Times New Roman"/>
          <w:b/>
          <w:bCs/>
          <w:sz w:val="24"/>
          <w:szCs w:val="24"/>
        </w:rPr>
      </w:pPr>
      <w:r w:rsidRPr="00FE5573">
        <w:rPr>
          <w:rFonts w:ascii="Times New Roman" w:hAnsi="Times New Roman" w:cs="Times New Roman"/>
          <w:sz w:val="24"/>
          <w:szCs w:val="24"/>
        </w:rPr>
        <w:t xml:space="preserve">         1.1. Постачальник зобов’язується поставити Замовнику товар </w:t>
      </w: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r w:rsidRPr="00FE5573">
        <w:rPr>
          <w:rFonts w:ascii="Times New Roman" w:hAnsi="Times New Roman" w:cs="Times New Roman"/>
          <w:sz w:val="24"/>
          <w:szCs w:val="24"/>
        </w:rPr>
        <w:t xml:space="preserve">, а Замовник – прийняти і оплатити такий товар (далі за текстом – Товар). </w:t>
      </w:r>
    </w:p>
    <w:p w:rsidR="00FA46F0" w:rsidRPr="00FE5573" w:rsidRDefault="00FA46F0" w:rsidP="00B861E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1.2.</w:t>
      </w:r>
      <w:r w:rsidRPr="00FE5573">
        <w:rPr>
          <w:rFonts w:ascii="Times New Roman" w:hAnsi="Times New Roman" w:cs="Times New Roman"/>
          <w:sz w:val="24"/>
          <w:szCs w:val="24"/>
        </w:rPr>
        <w:tab/>
        <w:t>Кількість товару відповідно Специфікації 1, що є додатком  до Договору.</w:t>
      </w:r>
    </w:p>
    <w:p w:rsidR="00F74F36" w:rsidRDefault="00FA46F0" w:rsidP="00B861E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1.3.</w:t>
      </w:r>
      <w:r w:rsidRPr="00FE5573">
        <w:rPr>
          <w:rFonts w:ascii="Times New Roman" w:hAnsi="Times New Roman" w:cs="Times New Roman"/>
          <w:sz w:val="24"/>
          <w:szCs w:val="24"/>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FA46F0" w:rsidRPr="00FE5573" w:rsidRDefault="00F74F36" w:rsidP="00B861E6">
      <w:pPr>
        <w:tabs>
          <w:tab w:val="left" w:pos="993"/>
        </w:tabs>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sz w:val="24"/>
          <w:szCs w:val="24"/>
        </w:rPr>
        <w:t>2.</w:t>
      </w:r>
      <w:r w:rsidR="00FA46F0" w:rsidRPr="00FE5573">
        <w:rPr>
          <w:rFonts w:ascii="Times New Roman" w:hAnsi="Times New Roman" w:cs="Times New Roman"/>
          <w:b/>
          <w:sz w:val="24"/>
          <w:szCs w:val="24"/>
        </w:rPr>
        <w:t>ЦІНА ДОГОВОРУ</w:t>
      </w:r>
    </w:p>
    <w:p w:rsidR="00FA46F0" w:rsidRPr="00FE5573" w:rsidRDefault="00FA46F0" w:rsidP="00B861E6">
      <w:pPr>
        <w:tabs>
          <w:tab w:val="left" w:pos="567"/>
        </w:tabs>
        <w:spacing w:after="0" w:line="240" w:lineRule="auto"/>
        <w:ind w:firstLine="567"/>
        <w:jc w:val="both"/>
        <w:rPr>
          <w:rFonts w:ascii="Times New Roman" w:eastAsia="Arial Unicode MS" w:hAnsi="Times New Roman" w:cs="Times New Roman"/>
          <w:i/>
          <w:iCs/>
          <w:color w:val="1F3864"/>
          <w:kern w:val="2"/>
          <w:sz w:val="24"/>
          <w:szCs w:val="24"/>
          <w:lang w:eastAsia="hi-IN" w:bidi="hi-IN"/>
        </w:rPr>
      </w:pPr>
      <w:r w:rsidRPr="00FE5573">
        <w:rPr>
          <w:rFonts w:ascii="Times New Roman" w:eastAsia="Arial Unicode MS" w:hAnsi="Times New Roman" w:cs="Times New Roman"/>
          <w:kern w:val="2"/>
          <w:sz w:val="24"/>
          <w:szCs w:val="24"/>
          <w:lang w:eastAsia="hi-IN" w:bidi="hi-IN"/>
        </w:rPr>
        <w:t>2.1. Ціна визначена у  Договорі з урахуванням всіх витрат, податків та зборів Постачальника становить:</w:t>
      </w:r>
      <w:r w:rsidRPr="00FE5573">
        <w:rPr>
          <w:rFonts w:ascii="Times New Roman" w:eastAsia="Arial Unicode MS" w:hAnsi="Times New Roman" w:cs="Times New Roman"/>
          <w:color w:val="1F3864"/>
          <w:kern w:val="2"/>
          <w:sz w:val="24"/>
          <w:szCs w:val="24"/>
          <w:lang w:eastAsia="hi-IN" w:bidi="hi-IN"/>
        </w:rPr>
        <w:t xml:space="preserve"> ______</w:t>
      </w:r>
      <w:r w:rsidRPr="00FE5573">
        <w:rPr>
          <w:rFonts w:ascii="Times New Roman" w:hAnsi="Times New Roman" w:cs="Times New Roman"/>
          <w:b/>
          <w:sz w:val="24"/>
          <w:szCs w:val="24"/>
          <w:lang w:eastAsia="uk-UA"/>
        </w:rPr>
        <w:t>_____</w:t>
      </w:r>
      <w:r w:rsidRPr="00FE5573">
        <w:rPr>
          <w:rFonts w:ascii="Times New Roman" w:eastAsia="Arial Unicode MS" w:hAnsi="Times New Roman" w:cs="Times New Roman"/>
          <w:b/>
          <w:kern w:val="2"/>
          <w:sz w:val="24"/>
          <w:szCs w:val="24"/>
          <w:lang w:eastAsia="hi-IN" w:bidi="hi-IN"/>
        </w:rPr>
        <w:t xml:space="preserve"> (_______________________________________ грн.</w:t>
      </w:r>
      <w:r w:rsidRPr="00FE5573">
        <w:rPr>
          <w:rFonts w:ascii="Times New Roman" w:eastAsia="Arial Unicode MS" w:hAnsi="Times New Roman" w:cs="Times New Roman"/>
          <w:b/>
          <w:i/>
          <w:iCs/>
          <w:kern w:val="2"/>
          <w:sz w:val="24"/>
          <w:szCs w:val="24"/>
          <w:lang w:eastAsia="hi-IN" w:bidi="hi-IN"/>
        </w:rPr>
        <w:t>),  у тому числі ПДВ: __________________ (________________ грн. _____ коп.) або без ПДВ (залежно від системи оподаткування).</w:t>
      </w:r>
    </w:p>
    <w:p w:rsidR="00FA46F0" w:rsidRPr="00FE5573" w:rsidRDefault="00FA46F0" w:rsidP="00B861E6">
      <w:pPr>
        <w:tabs>
          <w:tab w:val="left" w:pos="540"/>
          <w:tab w:val="left" w:pos="851"/>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2.2. Джерело фінансування: </w:t>
      </w:r>
      <w:r w:rsidR="00347D94">
        <w:rPr>
          <w:rFonts w:ascii="Times New Roman" w:hAnsi="Times New Roman" w:cs="Times New Roman"/>
          <w:sz w:val="24"/>
          <w:szCs w:val="24"/>
        </w:rPr>
        <w:t xml:space="preserve">державний бюджет України та </w:t>
      </w:r>
      <w:r w:rsidRPr="00FE5573">
        <w:rPr>
          <w:rFonts w:ascii="Times New Roman" w:hAnsi="Times New Roman" w:cs="Times New Roman"/>
          <w:sz w:val="24"/>
          <w:szCs w:val="24"/>
        </w:rPr>
        <w:t>місцевий бюджет.</w:t>
      </w:r>
    </w:p>
    <w:p w:rsidR="00FA46F0" w:rsidRPr="00FE5573" w:rsidRDefault="00FA46F0" w:rsidP="00B861E6">
      <w:pPr>
        <w:tabs>
          <w:tab w:val="left" w:pos="540"/>
          <w:tab w:val="left" w:pos="851"/>
          <w:tab w:val="left" w:pos="1260"/>
        </w:tabs>
        <w:autoSpaceDE w:val="0"/>
        <w:autoSpaceDN w:val="0"/>
        <w:adjustRightInd w:val="0"/>
        <w:spacing w:after="0" w:line="240" w:lineRule="auto"/>
        <w:ind w:left="567"/>
        <w:jc w:val="both"/>
        <w:rPr>
          <w:rFonts w:ascii="Times New Roman" w:hAnsi="Times New Roman" w:cs="Times New Roman"/>
          <w:sz w:val="24"/>
          <w:szCs w:val="24"/>
        </w:rPr>
      </w:pPr>
      <w:r w:rsidRPr="00FE5573">
        <w:rPr>
          <w:rFonts w:ascii="Times New Roman" w:hAnsi="Times New Roman" w:cs="Times New Roman"/>
          <w:sz w:val="24"/>
          <w:szCs w:val="24"/>
        </w:rPr>
        <w:t>2.3. Ціни встановлюються у національній валюті України.</w:t>
      </w:r>
    </w:p>
    <w:p w:rsidR="00FA46F0" w:rsidRPr="00FE5573" w:rsidRDefault="00FA46F0" w:rsidP="00B861E6">
      <w:pPr>
        <w:tabs>
          <w:tab w:val="left" w:pos="540"/>
          <w:tab w:val="left" w:pos="851"/>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A46F0" w:rsidRPr="00FE5573" w:rsidRDefault="00FA46F0" w:rsidP="00B861E6">
      <w:pPr>
        <w:tabs>
          <w:tab w:val="left" w:pos="540"/>
          <w:tab w:val="left" w:pos="851"/>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2.5. В ціну Договору включаються витрати на транспорту</w:t>
      </w:r>
      <w:r w:rsidR="00F74F36">
        <w:rPr>
          <w:rFonts w:ascii="Times New Roman" w:hAnsi="Times New Roman" w:cs="Times New Roman"/>
          <w:sz w:val="24"/>
          <w:szCs w:val="24"/>
        </w:rPr>
        <w:t>вання</w:t>
      </w:r>
      <w:r w:rsidR="00263FA7">
        <w:rPr>
          <w:rFonts w:ascii="Times New Roman" w:hAnsi="Times New Roman" w:cs="Times New Roman"/>
          <w:sz w:val="24"/>
          <w:szCs w:val="24"/>
        </w:rPr>
        <w:t xml:space="preserve"> та</w:t>
      </w:r>
      <w:r w:rsidR="00F74F36">
        <w:rPr>
          <w:rFonts w:ascii="Times New Roman" w:hAnsi="Times New Roman" w:cs="Times New Roman"/>
          <w:sz w:val="24"/>
          <w:szCs w:val="24"/>
        </w:rPr>
        <w:t xml:space="preserve"> розвантаження</w:t>
      </w:r>
      <w:r w:rsidRPr="00FE5573">
        <w:rPr>
          <w:rFonts w:ascii="Times New Roman" w:eastAsia="Tahoma" w:hAnsi="Times New Roman" w:cs="Times New Roman"/>
          <w:sz w:val="24"/>
          <w:szCs w:val="24"/>
          <w:lang w:eastAsia="zh-CN" w:bidi="hi-IN"/>
        </w:rPr>
        <w:t xml:space="preserve"> товару у місцях, зазначених Замовником,</w:t>
      </w:r>
      <w:r w:rsidRPr="00FE5573">
        <w:rPr>
          <w:rFonts w:ascii="Times New Roman" w:hAnsi="Times New Roman" w:cs="Times New Roman"/>
          <w:sz w:val="24"/>
          <w:szCs w:val="24"/>
        </w:rPr>
        <w:t xml:space="preserve"> сплату податків і зборів (обов’язкових платежів), а також інші витрати пов’язані із поставкою Товару Замовнику.</w:t>
      </w:r>
    </w:p>
    <w:p w:rsidR="00FA46F0" w:rsidRPr="00FE5573" w:rsidRDefault="00FA46F0" w:rsidP="00B861E6">
      <w:pPr>
        <w:tabs>
          <w:tab w:val="left" w:pos="540"/>
          <w:tab w:val="left" w:pos="851"/>
          <w:tab w:val="left" w:pos="1260"/>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2.6. Покращення якості предмета закупівлі не є підставою для збільшення ціни, визначеної в договорі. </w:t>
      </w:r>
    </w:p>
    <w:p w:rsidR="00FA46F0" w:rsidRPr="00FD5CB9" w:rsidRDefault="00FD5CB9" w:rsidP="00B861E6">
      <w:pPr>
        <w:pStyle w:val="a6"/>
        <w:tabs>
          <w:tab w:val="left" w:pos="567"/>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FA46F0" w:rsidRPr="00FD5CB9">
        <w:rPr>
          <w:rFonts w:ascii="Times New Roman" w:hAnsi="Times New Roman" w:cs="Times New Roman"/>
          <w:b/>
          <w:sz w:val="24"/>
          <w:szCs w:val="24"/>
        </w:rPr>
        <w:t>ПОРЯДОК РОЗРАХУНКІВ</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 xml:space="preserve">3.1. Замовник має можливість сплачувати вартість поставки частинами або за всю партію поставки відповідно до підписаних накладних. </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рахунку та накладної протягом </w:t>
      </w:r>
      <w:r>
        <w:rPr>
          <w:rFonts w:ascii="Times New Roman" w:hAnsi="Times New Roman" w:cs="Times New Roman"/>
          <w:spacing w:val="-3"/>
          <w:sz w:val="24"/>
          <w:szCs w:val="24"/>
        </w:rPr>
        <w:t xml:space="preserve">30 </w:t>
      </w:r>
      <w:r w:rsidRPr="00FE5573">
        <w:rPr>
          <w:rFonts w:ascii="Times New Roman" w:hAnsi="Times New Roman" w:cs="Times New Roman"/>
          <w:spacing w:val="-3"/>
          <w:sz w:val="24"/>
          <w:szCs w:val="24"/>
        </w:rPr>
        <w:t>(</w:t>
      </w:r>
      <w:r>
        <w:rPr>
          <w:rFonts w:ascii="Times New Roman" w:hAnsi="Times New Roman" w:cs="Times New Roman"/>
          <w:spacing w:val="-3"/>
          <w:sz w:val="24"/>
          <w:szCs w:val="24"/>
        </w:rPr>
        <w:t>тридцяти</w:t>
      </w:r>
      <w:r w:rsidRPr="00FE5573">
        <w:rPr>
          <w:rFonts w:ascii="Times New Roman" w:hAnsi="Times New Roman" w:cs="Times New Roman"/>
          <w:spacing w:val="-3"/>
          <w:sz w:val="24"/>
          <w:szCs w:val="24"/>
        </w:rPr>
        <w:t xml:space="preserve">) </w:t>
      </w:r>
      <w:r>
        <w:rPr>
          <w:rFonts w:ascii="Times New Roman" w:hAnsi="Times New Roman" w:cs="Times New Roman"/>
          <w:spacing w:val="-3"/>
          <w:sz w:val="24"/>
          <w:szCs w:val="24"/>
        </w:rPr>
        <w:t>робочих</w:t>
      </w:r>
      <w:r w:rsidRPr="00FE5573">
        <w:rPr>
          <w:rFonts w:ascii="Times New Roman" w:hAnsi="Times New Roman" w:cs="Times New Roman"/>
          <w:spacing w:val="-3"/>
          <w:sz w:val="24"/>
          <w:szCs w:val="24"/>
        </w:rPr>
        <w:t xml:space="preserve"> днів. </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3.3. Розрахунки за предмет закупівлі здійснюються на підставі ст. 49 Бюджетного кодексу України.</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pacing w:val="-3"/>
          <w:sz w:val="24"/>
          <w:szCs w:val="24"/>
        </w:rPr>
      </w:pPr>
      <w:r w:rsidRPr="00FE5573">
        <w:rPr>
          <w:rFonts w:ascii="Times New Roman" w:hAnsi="Times New Roman" w:cs="Times New Roman"/>
          <w:spacing w:val="-3"/>
          <w:sz w:val="24"/>
          <w:szCs w:val="24"/>
        </w:rPr>
        <w:t>3.4.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7 (семи) робочих днів з моменту надходження коштів на рахунок Замовника або протягом 7 (семи) робочих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iCs/>
          <w:spacing w:val="-3"/>
          <w:sz w:val="24"/>
          <w:szCs w:val="24"/>
        </w:rPr>
      </w:pPr>
      <w:r w:rsidRPr="00FE5573">
        <w:rPr>
          <w:rFonts w:ascii="Times New Roman" w:hAnsi="Times New Roman" w:cs="Times New Roman"/>
          <w:iCs/>
          <w:spacing w:val="-3"/>
          <w:sz w:val="24"/>
          <w:szCs w:val="24"/>
        </w:rPr>
        <w:lastRenderedPageBreak/>
        <w:t>3.5.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FA46F0" w:rsidRPr="00FE5573" w:rsidRDefault="00FA46F0" w:rsidP="00B861E6">
      <w:pPr>
        <w:tabs>
          <w:tab w:val="left" w:pos="567"/>
        </w:tabs>
        <w:autoSpaceDE w:val="0"/>
        <w:autoSpaceDN w:val="0"/>
        <w:adjustRightInd w:val="0"/>
        <w:spacing w:after="0" w:line="240" w:lineRule="auto"/>
        <w:ind w:firstLine="567"/>
        <w:jc w:val="center"/>
        <w:rPr>
          <w:rFonts w:ascii="Times New Roman" w:hAnsi="Times New Roman" w:cs="Times New Roman"/>
          <w:b/>
          <w:color w:val="000000"/>
          <w:sz w:val="24"/>
          <w:szCs w:val="24"/>
        </w:rPr>
      </w:pPr>
      <w:r w:rsidRPr="00FE5573">
        <w:rPr>
          <w:rFonts w:ascii="Times New Roman" w:hAnsi="Times New Roman" w:cs="Times New Roman"/>
          <w:b/>
          <w:spacing w:val="-3"/>
          <w:sz w:val="24"/>
          <w:szCs w:val="24"/>
        </w:rPr>
        <w:t xml:space="preserve">4. </w:t>
      </w:r>
      <w:r w:rsidRPr="00FE5573">
        <w:rPr>
          <w:rFonts w:ascii="Times New Roman" w:hAnsi="Times New Roman" w:cs="Times New Roman"/>
          <w:b/>
          <w:color w:val="000000"/>
          <w:sz w:val="24"/>
          <w:szCs w:val="24"/>
        </w:rPr>
        <w:t>СТРОК ДІЇ ДОГОВОРУ</w:t>
      </w:r>
    </w:p>
    <w:p w:rsidR="00FA46F0" w:rsidRPr="00FE5573" w:rsidRDefault="00FA46F0" w:rsidP="00B861E6">
      <w:pPr>
        <w:widowControl w:val="0"/>
        <w:spacing w:after="0"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4.1.  Договір набирає чинності з дати його підписання Сторонами</w:t>
      </w:r>
      <w:r w:rsidRPr="00FE5573">
        <w:rPr>
          <w:rFonts w:ascii="Times New Roman" w:eastAsia="Times New Roman" w:hAnsi="Times New Roman" w:cs="Times New Roman"/>
          <w:i/>
          <w:iCs/>
          <w:snapToGrid w:val="0"/>
          <w:sz w:val="24"/>
          <w:szCs w:val="24"/>
        </w:rPr>
        <w:t xml:space="preserve"> </w:t>
      </w:r>
      <w:r>
        <w:rPr>
          <w:rFonts w:ascii="Times New Roman" w:eastAsia="Times New Roman" w:hAnsi="Times New Roman" w:cs="Times New Roman"/>
          <w:snapToGrid w:val="0"/>
          <w:sz w:val="24"/>
          <w:szCs w:val="24"/>
        </w:rPr>
        <w:t xml:space="preserve"> та діє до 31 грудня 2024</w:t>
      </w:r>
      <w:r w:rsidRPr="00FE5573">
        <w:rPr>
          <w:rFonts w:ascii="Times New Roman" w:eastAsia="Times New Roman" w:hAnsi="Times New Roman" w:cs="Times New Roman"/>
          <w:snapToGrid w:val="0"/>
          <w:sz w:val="24"/>
          <w:szCs w:val="24"/>
        </w:rPr>
        <w:t xml:space="preserve"> року.</w:t>
      </w:r>
    </w:p>
    <w:p w:rsidR="00FA46F0" w:rsidRPr="00FE5573" w:rsidRDefault="00FA46F0" w:rsidP="00B861E6">
      <w:pPr>
        <w:widowControl w:val="0"/>
        <w:spacing w:after="0"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FA46F0" w:rsidRPr="00FE5573" w:rsidRDefault="00FA46F0" w:rsidP="00B861E6">
      <w:pPr>
        <w:widowControl w:val="0"/>
        <w:spacing w:after="0" w:line="240" w:lineRule="auto"/>
        <w:ind w:right="200" w:firstLine="567"/>
        <w:jc w:val="both"/>
        <w:rPr>
          <w:rFonts w:ascii="Times New Roman" w:eastAsia="Times New Roman" w:hAnsi="Times New Roman" w:cs="Times New Roman"/>
          <w:snapToGrid w:val="0"/>
          <w:sz w:val="24"/>
          <w:szCs w:val="24"/>
        </w:rPr>
      </w:pPr>
      <w:r w:rsidRPr="00FE5573">
        <w:rPr>
          <w:rFonts w:ascii="Times New Roman" w:eastAsia="Times New Roman" w:hAnsi="Times New Roman" w:cs="Times New Roman"/>
          <w:snapToGrid w:val="0"/>
          <w:sz w:val="24"/>
          <w:szCs w:val="24"/>
        </w:rPr>
        <w:t>4.3. Закінчення строку дії цього Договору не звільняє Сторони від відповідальності за його порушення, що мало місце під час його дії.</w:t>
      </w:r>
    </w:p>
    <w:p w:rsidR="00FA46F0" w:rsidRPr="00FE5573" w:rsidRDefault="00FA46F0" w:rsidP="00B861E6">
      <w:pPr>
        <w:tabs>
          <w:tab w:val="left" w:pos="567"/>
        </w:tabs>
        <w:autoSpaceDE w:val="0"/>
        <w:autoSpaceDN w:val="0"/>
        <w:adjustRightInd w:val="0"/>
        <w:spacing w:after="0"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5. ПРАВА ТА ОБОВ’ЯЗКИ СТОРІН</w:t>
      </w:r>
    </w:p>
    <w:p w:rsidR="00FA46F0" w:rsidRPr="00FE5573" w:rsidRDefault="00FA46F0" w:rsidP="00B861E6">
      <w:pPr>
        <w:spacing w:after="0"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5.1. Замовник зобов’язаний:</w:t>
      </w:r>
    </w:p>
    <w:p w:rsidR="00FA46F0" w:rsidRPr="00FE5573" w:rsidRDefault="00FA46F0" w:rsidP="00B861E6">
      <w:pPr>
        <w:spacing w:after="0"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5.1.1. Надати Постачальнику всю необхідну інформацію, для постачання Товару.</w:t>
      </w:r>
    </w:p>
    <w:p w:rsidR="00FA46F0" w:rsidRPr="00FE5573" w:rsidRDefault="00FA46F0" w:rsidP="00B861E6">
      <w:pPr>
        <w:spacing w:after="0"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5.1.2. Оплатити Товар, у порядку, встановленому Договором.</w:t>
      </w:r>
    </w:p>
    <w:p w:rsidR="00FA46F0" w:rsidRPr="00FE5573" w:rsidRDefault="00FA46F0" w:rsidP="00B861E6">
      <w:pPr>
        <w:spacing w:after="0"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FA46F0" w:rsidRPr="00FE5573" w:rsidRDefault="00FA46F0" w:rsidP="00B861E6">
      <w:pPr>
        <w:spacing w:after="0" w:line="240" w:lineRule="auto"/>
        <w:ind w:firstLine="284"/>
        <w:jc w:val="both"/>
        <w:rPr>
          <w:rFonts w:ascii="Times New Roman" w:hAnsi="Times New Roman" w:cs="Times New Roman"/>
          <w:b/>
          <w:color w:val="121212"/>
          <w:sz w:val="24"/>
          <w:szCs w:val="24"/>
          <w:lang w:eastAsia="uk-UA"/>
        </w:rPr>
      </w:pPr>
      <w:bookmarkStart w:id="5" w:name="_heading=h.3rdcrjn"/>
      <w:bookmarkEnd w:id="5"/>
      <w:r w:rsidRPr="00FE5573">
        <w:rPr>
          <w:rFonts w:ascii="Times New Roman" w:hAnsi="Times New Roman" w:cs="Times New Roman"/>
          <w:b/>
          <w:color w:val="121212"/>
          <w:sz w:val="24"/>
          <w:szCs w:val="24"/>
          <w:lang w:eastAsia="uk-UA"/>
        </w:rPr>
        <w:t>5.2. Замовник має право:</w:t>
      </w:r>
    </w:p>
    <w:p w:rsidR="00FA46F0" w:rsidRPr="00FE5573" w:rsidRDefault="00FA46F0" w:rsidP="00B861E6">
      <w:pPr>
        <w:tabs>
          <w:tab w:val="left" w:pos="567"/>
        </w:tabs>
        <w:spacing w:after="0" w:line="240" w:lineRule="auto"/>
        <w:ind w:right="-36"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FA46F0" w:rsidRPr="00FE5573" w:rsidRDefault="00FA46F0" w:rsidP="00B861E6">
      <w:pPr>
        <w:spacing w:after="0"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5.2.2. Контролювати поставку Товару у строки, встановлені цим Договором.</w:t>
      </w:r>
    </w:p>
    <w:p w:rsidR="00FA46F0" w:rsidRPr="00FE5573" w:rsidRDefault="00FA46F0" w:rsidP="00B861E6">
      <w:pPr>
        <w:spacing w:after="0"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5.2.3. З</w:t>
      </w:r>
      <w:r w:rsidRPr="00FE5573">
        <w:rPr>
          <w:rFonts w:ascii="Times New Roman" w:hAnsi="Times New Roman" w:cs="Times New Roman"/>
          <w:sz w:val="24"/>
          <w:szCs w:val="24"/>
          <w:lang w:eastAsia="uk-UA"/>
        </w:rPr>
        <w:t xml:space="preserve">алучати фахівців </w:t>
      </w:r>
      <w:r w:rsidRPr="00FE5573">
        <w:rPr>
          <w:rFonts w:ascii="Times New Roman" w:hAnsi="Times New Roman" w:cs="Times New Roman"/>
          <w:color w:val="121212"/>
          <w:sz w:val="24"/>
          <w:szCs w:val="24"/>
          <w:lang w:eastAsia="uk-UA"/>
        </w:rPr>
        <w:t>Замовника</w:t>
      </w:r>
      <w:r w:rsidRPr="00FE5573">
        <w:rPr>
          <w:rFonts w:ascii="Times New Roman" w:hAnsi="Times New Roman" w:cs="Times New Roman"/>
          <w:sz w:val="24"/>
          <w:szCs w:val="24"/>
          <w:lang w:eastAsia="uk-UA"/>
        </w:rPr>
        <w:t xml:space="preserve"> або сторонніх експертів для приймання Товару від </w:t>
      </w:r>
      <w:r w:rsidRPr="00FE5573">
        <w:rPr>
          <w:rFonts w:ascii="Times New Roman" w:hAnsi="Times New Roman" w:cs="Times New Roman"/>
          <w:color w:val="121212"/>
          <w:sz w:val="24"/>
          <w:szCs w:val="24"/>
          <w:lang w:eastAsia="uk-UA"/>
        </w:rPr>
        <w:t>Постачальника.</w:t>
      </w:r>
    </w:p>
    <w:p w:rsidR="00FA46F0" w:rsidRPr="00FE5573" w:rsidRDefault="00FA46F0" w:rsidP="00B861E6">
      <w:pPr>
        <w:spacing w:after="0"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FA46F0" w:rsidRPr="00FE5573" w:rsidRDefault="00FA46F0" w:rsidP="00B861E6">
      <w:pPr>
        <w:spacing w:after="0" w:line="240" w:lineRule="auto"/>
        <w:ind w:firstLine="284"/>
        <w:jc w:val="both"/>
        <w:rPr>
          <w:rFonts w:ascii="Times New Roman" w:hAnsi="Times New Roman" w:cs="Times New Roman"/>
          <w:sz w:val="24"/>
          <w:szCs w:val="24"/>
          <w:lang w:eastAsia="uk-UA"/>
        </w:rPr>
      </w:pPr>
      <w:r w:rsidRPr="00FE5573">
        <w:rPr>
          <w:rFonts w:ascii="Times New Roman" w:hAnsi="Times New Roman" w:cs="Times New Roman"/>
          <w:color w:val="121212"/>
          <w:sz w:val="24"/>
          <w:szCs w:val="24"/>
          <w:lang w:eastAsia="uk-UA"/>
        </w:rPr>
        <w:t xml:space="preserve">5.2.5. Зменшувати обсяг закупівлі Товару та ціну </w:t>
      </w:r>
      <w:r w:rsidRPr="00FE5573">
        <w:rPr>
          <w:rFonts w:ascii="Times New Roman" w:hAnsi="Times New Roman" w:cs="Times New Roman"/>
          <w:color w:val="000000"/>
          <w:sz w:val="24"/>
          <w:szCs w:val="24"/>
          <w:lang w:eastAsia="uk-UA"/>
        </w:rPr>
        <w:t>(загальну вартість) цього</w:t>
      </w:r>
      <w:r w:rsidRPr="00FE5573">
        <w:rPr>
          <w:rFonts w:ascii="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FE5573">
        <w:rPr>
          <w:rFonts w:ascii="Times New Roman" w:hAnsi="Times New Roman" w:cs="Times New Roman"/>
          <w:color w:val="000000"/>
          <w:sz w:val="24"/>
          <w:szCs w:val="24"/>
          <w:lang w:eastAsia="uk-UA"/>
        </w:rPr>
        <w:t xml:space="preserve">а також у випадку зменшення </w:t>
      </w:r>
      <w:r w:rsidRPr="00FE5573">
        <w:rPr>
          <w:rFonts w:ascii="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 які підписуються Сторонами.</w:t>
      </w:r>
    </w:p>
    <w:p w:rsidR="00FA46F0" w:rsidRPr="00FE5573" w:rsidRDefault="00FA46F0" w:rsidP="00B861E6">
      <w:pPr>
        <w:spacing w:after="0" w:line="240" w:lineRule="auto"/>
        <w:ind w:firstLine="284"/>
        <w:jc w:val="both"/>
        <w:rPr>
          <w:rFonts w:ascii="Times New Roman" w:hAnsi="Times New Roman" w:cs="Times New Roman"/>
          <w:sz w:val="24"/>
          <w:szCs w:val="24"/>
          <w:lang w:eastAsia="uk-UA"/>
        </w:rPr>
      </w:pPr>
      <w:r w:rsidRPr="00FE5573">
        <w:rPr>
          <w:rFonts w:ascii="Times New Roman" w:hAnsi="Times New Roman" w:cs="Times New Roman"/>
          <w:sz w:val="24"/>
          <w:szCs w:val="24"/>
          <w:lang w:eastAsia="uk-UA"/>
        </w:rPr>
        <w:t>5.2.6. Повернути видаткову накладну Постачальнику без здійснення оплати, в разі неналежного оформлення документів.</w:t>
      </w:r>
    </w:p>
    <w:p w:rsidR="00FA46F0" w:rsidRPr="00FE5573" w:rsidRDefault="00FA46F0" w:rsidP="00B861E6">
      <w:pPr>
        <w:spacing w:after="0" w:line="240" w:lineRule="auto"/>
        <w:ind w:firstLine="284"/>
        <w:jc w:val="both"/>
        <w:rPr>
          <w:rFonts w:ascii="Times New Roman" w:hAnsi="Times New Roman" w:cs="Times New Roman"/>
          <w:color w:val="000000"/>
          <w:sz w:val="24"/>
          <w:szCs w:val="24"/>
          <w:lang w:eastAsia="uk-UA"/>
        </w:rPr>
      </w:pPr>
      <w:bookmarkStart w:id="6" w:name="_heading=h.26in1rg"/>
      <w:bookmarkEnd w:id="6"/>
      <w:r w:rsidRPr="00FE5573">
        <w:rPr>
          <w:rFonts w:ascii="Times New Roman" w:hAnsi="Times New Roman" w:cs="Times New Roman"/>
          <w:sz w:val="24"/>
          <w:szCs w:val="24"/>
          <w:lang w:eastAsia="uk-UA"/>
        </w:rPr>
        <w:t xml:space="preserve">5.2.7. </w:t>
      </w:r>
      <w:r w:rsidRPr="00FE5573">
        <w:rPr>
          <w:rFonts w:ascii="Times New Roman" w:hAnsi="Times New Roman" w:cs="Times New Roman"/>
          <w:color w:val="000000"/>
          <w:sz w:val="24"/>
          <w:szCs w:val="24"/>
          <w:lang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E5573">
        <w:rPr>
          <w:rFonts w:ascii="Times New Roman" w:hAnsi="Times New Roman" w:cs="Times New Roman"/>
          <w:color w:val="221E1F"/>
          <w:sz w:val="24"/>
          <w:szCs w:val="24"/>
          <w:lang w:eastAsia="uk-UA"/>
        </w:rPr>
        <w:t xml:space="preserve"> </w:t>
      </w:r>
      <w:r w:rsidRPr="00FE5573">
        <w:rPr>
          <w:rFonts w:ascii="Times New Roman" w:hAnsi="Times New Roman" w:cs="Times New Roman"/>
          <w:sz w:val="24"/>
          <w:szCs w:val="24"/>
          <w:lang w:eastAsia="uk-UA"/>
        </w:rPr>
        <w:t>умовам цього Договору,</w:t>
      </w:r>
      <w:r w:rsidRPr="00FE5573">
        <w:rPr>
          <w:rFonts w:ascii="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r w:rsidRPr="00FE5573">
        <w:rPr>
          <w:rFonts w:ascii="Times New Roman" w:hAnsi="Times New Roman" w:cs="Times New Roman"/>
          <w:sz w:val="24"/>
          <w:szCs w:val="24"/>
        </w:rPr>
        <w:t xml:space="preserve"> </w:t>
      </w:r>
    </w:p>
    <w:p w:rsidR="00FA46F0" w:rsidRPr="00FE5573" w:rsidRDefault="00FA46F0" w:rsidP="00B861E6">
      <w:pPr>
        <w:spacing w:after="0"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5.3. Постачальник зобов’язаний:</w:t>
      </w:r>
    </w:p>
    <w:p w:rsidR="00FA46F0" w:rsidRPr="00FE5573" w:rsidRDefault="00FA46F0" w:rsidP="00B861E6">
      <w:pPr>
        <w:spacing w:after="0"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5.3.1. Забезпечити поставку Товару у терміни, встановлені цим Договором.</w:t>
      </w:r>
    </w:p>
    <w:p w:rsidR="00FA46F0" w:rsidRPr="00FE5573" w:rsidRDefault="00FA46F0" w:rsidP="00B861E6">
      <w:pPr>
        <w:spacing w:after="0" w:line="240" w:lineRule="auto"/>
        <w:ind w:firstLine="284"/>
        <w:jc w:val="both"/>
        <w:rPr>
          <w:rFonts w:ascii="Times New Roman" w:hAnsi="Times New Roman" w:cs="Times New Roman"/>
          <w:color w:val="121212"/>
          <w:sz w:val="24"/>
          <w:szCs w:val="24"/>
          <w:lang w:eastAsia="uk-UA"/>
        </w:rPr>
      </w:pPr>
      <w:r w:rsidRPr="00FE5573">
        <w:rPr>
          <w:rFonts w:ascii="Times New Roman" w:hAnsi="Times New Roman" w:cs="Times New Roman"/>
          <w:color w:val="121212"/>
          <w:sz w:val="24"/>
          <w:szCs w:val="24"/>
          <w:lang w:eastAsia="uk-UA"/>
        </w:rPr>
        <w:t>5.3.2. Виконувати вимоги Договору щодо якості Товару, які передбачені розділом 7 цього Договору.</w:t>
      </w:r>
    </w:p>
    <w:p w:rsidR="00FA46F0" w:rsidRPr="00FE5573" w:rsidRDefault="00FA46F0" w:rsidP="00B861E6">
      <w:pPr>
        <w:spacing w:after="0" w:line="240" w:lineRule="auto"/>
        <w:ind w:firstLine="284"/>
        <w:jc w:val="both"/>
        <w:rPr>
          <w:rFonts w:ascii="Times New Roman" w:hAnsi="Times New Roman" w:cs="Times New Roman"/>
          <w:color w:val="000000"/>
          <w:sz w:val="24"/>
          <w:szCs w:val="24"/>
          <w:lang w:eastAsia="uk-UA"/>
        </w:rPr>
      </w:pPr>
      <w:r w:rsidRPr="00FE5573">
        <w:rPr>
          <w:rFonts w:ascii="Times New Roman" w:hAnsi="Times New Roman" w:cs="Times New Roman"/>
          <w:color w:val="000000"/>
          <w:sz w:val="24"/>
          <w:szCs w:val="24"/>
          <w:lang w:eastAsia="uk-UA"/>
        </w:rPr>
        <w:t>5.3.3. Надати щодо Товару достовірну документацію оформлену належним чином.</w:t>
      </w:r>
    </w:p>
    <w:p w:rsidR="00FA46F0" w:rsidRPr="00FE5573" w:rsidRDefault="00FA46F0" w:rsidP="00B861E6">
      <w:pPr>
        <w:spacing w:after="0" w:line="240" w:lineRule="auto"/>
        <w:ind w:firstLine="284"/>
        <w:jc w:val="both"/>
        <w:rPr>
          <w:rFonts w:ascii="Times New Roman" w:hAnsi="Times New Roman" w:cs="Times New Roman"/>
          <w:b/>
          <w:color w:val="121212"/>
          <w:sz w:val="24"/>
          <w:szCs w:val="24"/>
          <w:lang w:eastAsia="uk-UA"/>
        </w:rPr>
      </w:pPr>
      <w:r w:rsidRPr="00FE5573">
        <w:rPr>
          <w:rFonts w:ascii="Times New Roman" w:hAnsi="Times New Roman" w:cs="Times New Roman"/>
          <w:b/>
          <w:color w:val="121212"/>
          <w:sz w:val="24"/>
          <w:szCs w:val="24"/>
          <w:lang w:eastAsia="uk-UA"/>
        </w:rPr>
        <w:t>5.4. Постачальник має право:</w:t>
      </w:r>
    </w:p>
    <w:p w:rsidR="00FA46F0" w:rsidRPr="0026656E" w:rsidRDefault="00FA46F0" w:rsidP="00B861E6">
      <w:pPr>
        <w:spacing w:after="0" w:line="240" w:lineRule="auto"/>
        <w:ind w:firstLine="284"/>
        <w:jc w:val="both"/>
        <w:rPr>
          <w:rFonts w:ascii="Times New Roman" w:hAnsi="Times New Roman" w:cs="Times New Roman"/>
          <w:sz w:val="24"/>
          <w:szCs w:val="24"/>
        </w:rPr>
      </w:pPr>
      <w:r w:rsidRPr="00FE5573">
        <w:rPr>
          <w:rFonts w:ascii="Times New Roman" w:hAnsi="Times New Roman" w:cs="Times New Roman"/>
          <w:color w:val="121212"/>
          <w:sz w:val="24"/>
          <w:szCs w:val="24"/>
          <w:lang w:eastAsia="uk-UA"/>
        </w:rPr>
        <w:t>5.4.1. Отримати оплату за Товар у порядку, встановленому Договором.</w:t>
      </w:r>
    </w:p>
    <w:p w:rsidR="00FA46F0" w:rsidRPr="00FE5573" w:rsidRDefault="00FA46F0" w:rsidP="00B861E6">
      <w:pPr>
        <w:tabs>
          <w:tab w:val="left" w:pos="567"/>
        </w:tabs>
        <w:autoSpaceDE w:val="0"/>
        <w:autoSpaceDN w:val="0"/>
        <w:adjustRightInd w:val="0"/>
        <w:spacing w:after="0"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6. УМОВИ ТА ПОРЯДОК ПОСТАВКИ</w:t>
      </w:r>
    </w:p>
    <w:p w:rsidR="00FA46F0" w:rsidRPr="00FE5573" w:rsidRDefault="00FA46F0" w:rsidP="00B861E6">
      <w:pPr>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FE5573">
        <w:rPr>
          <w:rFonts w:ascii="Times New Roman" w:hAnsi="Times New Roman" w:cs="Times New Roman"/>
          <w:sz w:val="24"/>
          <w:szCs w:val="24"/>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FE5573">
        <w:rPr>
          <w:rFonts w:ascii="Times New Roman" w:eastAsia="Arial Unicode MS" w:hAnsi="Times New Roman" w:cs="Times New Roman"/>
          <w:kern w:val="2"/>
          <w:sz w:val="24"/>
          <w:szCs w:val="24"/>
          <w:lang w:eastAsia="hi-IN" w:bidi="hi-IN"/>
        </w:rPr>
        <w:t>идатковими накладними.</w:t>
      </w:r>
      <w:r w:rsidRPr="00FE5573">
        <w:rPr>
          <w:rFonts w:ascii="Times New Roman" w:eastAsia="Arial Unicode MS" w:hAnsi="Times New Roman" w:cs="Times New Roman"/>
          <w:kern w:val="2"/>
          <w:sz w:val="24"/>
          <w:szCs w:val="24"/>
          <w:lang w:eastAsia="hi-IN" w:bidi="hi-IN"/>
        </w:rPr>
        <w:tab/>
      </w:r>
    </w:p>
    <w:p w:rsidR="00FA46F0" w:rsidRPr="00FE5573" w:rsidRDefault="00FA46F0" w:rsidP="00B861E6">
      <w:pPr>
        <w:tabs>
          <w:tab w:val="left" w:pos="567"/>
        </w:tabs>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lastRenderedPageBreak/>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FA46F0" w:rsidRPr="00FE5573" w:rsidRDefault="00FA46F0" w:rsidP="00B861E6">
      <w:pPr>
        <w:tabs>
          <w:tab w:val="left" w:pos="567"/>
        </w:tabs>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6.3. Місце поставки: </w:t>
      </w:r>
      <w:r w:rsidR="0026656E">
        <w:rPr>
          <w:rFonts w:ascii="Times New Roman" w:hAnsi="Times New Roman" w:cs="Times New Roman"/>
          <w:b/>
          <w:sz w:val="24"/>
          <w:szCs w:val="24"/>
        </w:rPr>
        <w:t xml:space="preserve">до кожного навчального закладу, підпорядкованого </w:t>
      </w:r>
      <w:r w:rsidR="009F581C">
        <w:rPr>
          <w:rFonts w:ascii="Times New Roman" w:hAnsi="Times New Roman" w:cs="Times New Roman"/>
          <w:b/>
          <w:sz w:val="24"/>
          <w:szCs w:val="24"/>
        </w:rPr>
        <w:t>Відділу</w:t>
      </w:r>
      <w:r w:rsidR="0026656E">
        <w:rPr>
          <w:rFonts w:ascii="Times New Roman" w:hAnsi="Times New Roman" w:cs="Times New Roman"/>
          <w:b/>
          <w:sz w:val="24"/>
          <w:szCs w:val="24"/>
        </w:rPr>
        <w:t xml:space="preserve"> освіти, </w:t>
      </w:r>
      <w:r w:rsidR="009F581C">
        <w:rPr>
          <w:rFonts w:ascii="Times New Roman" w:hAnsi="Times New Roman" w:cs="Times New Roman"/>
          <w:b/>
          <w:sz w:val="24"/>
          <w:szCs w:val="24"/>
        </w:rPr>
        <w:t xml:space="preserve">сім’ї, </w:t>
      </w:r>
      <w:r w:rsidR="0026656E">
        <w:rPr>
          <w:rFonts w:ascii="Times New Roman" w:hAnsi="Times New Roman" w:cs="Times New Roman"/>
          <w:b/>
          <w:sz w:val="24"/>
          <w:szCs w:val="24"/>
        </w:rPr>
        <w:t>молоді, спорту, культури та туризму</w:t>
      </w:r>
      <w:r w:rsidR="009F581C">
        <w:rPr>
          <w:rFonts w:ascii="Times New Roman" w:hAnsi="Times New Roman" w:cs="Times New Roman"/>
          <w:b/>
          <w:sz w:val="24"/>
          <w:szCs w:val="24"/>
        </w:rPr>
        <w:t xml:space="preserve"> </w:t>
      </w:r>
      <w:proofErr w:type="spellStart"/>
      <w:r w:rsidR="009F581C">
        <w:rPr>
          <w:rFonts w:ascii="Times New Roman" w:hAnsi="Times New Roman" w:cs="Times New Roman"/>
          <w:b/>
          <w:sz w:val="24"/>
          <w:szCs w:val="24"/>
        </w:rPr>
        <w:t>Стрижавської</w:t>
      </w:r>
      <w:proofErr w:type="spellEnd"/>
      <w:r w:rsidR="009F581C">
        <w:rPr>
          <w:rFonts w:ascii="Times New Roman" w:hAnsi="Times New Roman" w:cs="Times New Roman"/>
          <w:b/>
          <w:sz w:val="24"/>
          <w:szCs w:val="24"/>
        </w:rPr>
        <w:t xml:space="preserve"> селищної ради Вінницького району Вінницької області</w:t>
      </w:r>
      <w:r w:rsidR="0026656E">
        <w:rPr>
          <w:rFonts w:ascii="Times New Roman" w:hAnsi="Times New Roman" w:cs="Times New Roman"/>
          <w:b/>
          <w:sz w:val="24"/>
          <w:szCs w:val="24"/>
        </w:rPr>
        <w:t>.</w:t>
      </w:r>
    </w:p>
    <w:p w:rsidR="00FA46F0" w:rsidRDefault="00FA46F0" w:rsidP="00B861E6">
      <w:pPr>
        <w:tabs>
          <w:tab w:val="left" w:pos="567"/>
        </w:tabs>
        <w:spacing w:after="0" w:line="240" w:lineRule="auto"/>
        <w:ind w:firstLine="567"/>
        <w:jc w:val="both"/>
        <w:rPr>
          <w:rFonts w:ascii="Times New Roman" w:hAnsi="Times New Roman" w:cs="Times New Roman"/>
          <w:color w:val="000000"/>
          <w:sz w:val="24"/>
          <w:szCs w:val="24"/>
        </w:rPr>
      </w:pPr>
      <w:r w:rsidRPr="00FE5573">
        <w:rPr>
          <w:rFonts w:ascii="Times New Roman" w:hAnsi="Times New Roman" w:cs="Times New Roman"/>
          <w:sz w:val="24"/>
          <w:szCs w:val="24"/>
        </w:rPr>
        <w:t xml:space="preserve">Строк поставки товару </w:t>
      </w:r>
      <w:r w:rsidRPr="00B861E6">
        <w:rPr>
          <w:rFonts w:ascii="Times New Roman" w:hAnsi="Times New Roman" w:cs="Times New Roman"/>
          <w:b/>
          <w:sz w:val="24"/>
          <w:szCs w:val="24"/>
        </w:rPr>
        <w:t xml:space="preserve">до </w:t>
      </w:r>
      <w:r w:rsidR="00B861E6" w:rsidRPr="00B861E6">
        <w:rPr>
          <w:rFonts w:ascii="Times New Roman" w:hAnsi="Times New Roman" w:cs="Times New Roman"/>
          <w:b/>
          <w:sz w:val="24"/>
          <w:szCs w:val="24"/>
        </w:rPr>
        <w:t>01.07</w:t>
      </w:r>
      <w:r w:rsidRPr="00B861E6">
        <w:rPr>
          <w:rFonts w:ascii="Times New Roman" w:hAnsi="Times New Roman" w:cs="Times New Roman"/>
          <w:b/>
          <w:sz w:val="24"/>
          <w:szCs w:val="24"/>
        </w:rPr>
        <w:t>.2024</w:t>
      </w:r>
      <w:r w:rsidRPr="00B861E6">
        <w:rPr>
          <w:rFonts w:ascii="Times New Roman" w:hAnsi="Times New Roman" w:cs="Times New Roman"/>
          <w:sz w:val="24"/>
          <w:szCs w:val="24"/>
        </w:rPr>
        <w:t>.</w:t>
      </w:r>
      <w:r w:rsidRPr="00FE5573">
        <w:rPr>
          <w:rFonts w:ascii="Times New Roman" w:hAnsi="Times New Roman" w:cs="Times New Roman"/>
          <w:color w:val="000000"/>
          <w:sz w:val="24"/>
          <w:szCs w:val="24"/>
        </w:rPr>
        <w:t xml:space="preserve"> </w:t>
      </w:r>
    </w:p>
    <w:p w:rsidR="00FA46F0" w:rsidRPr="007006C2" w:rsidRDefault="00FA46F0" w:rsidP="00B861E6">
      <w:pPr>
        <w:tabs>
          <w:tab w:val="left" w:pos="567"/>
        </w:tabs>
        <w:spacing w:after="0" w:line="240" w:lineRule="auto"/>
        <w:ind w:firstLine="567"/>
        <w:jc w:val="both"/>
        <w:rPr>
          <w:rFonts w:ascii="Times New Roman" w:hAnsi="Times New Roman" w:cs="Times New Roman"/>
          <w:b/>
          <w:sz w:val="24"/>
          <w:szCs w:val="24"/>
        </w:rPr>
      </w:pPr>
      <w:r w:rsidRPr="00FE5573">
        <w:rPr>
          <w:rFonts w:ascii="Times New Roman" w:eastAsia="Tahoma" w:hAnsi="Times New Roman" w:cs="Times New Roman"/>
          <w:sz w:val="24"/>
          <w:szCs w:val="24"/>
          <w:lang w:eastAsia="zh-CN" w:bidi="hi-IN"/>
        </w:rPr>
        <w:t xml:space="preserve">Послуги з </w:t>
      </w:r>
      <w:r w:rsidR="0082701B">
        <w:rPr>
          <w:rFonts w:ascii="Times New Roman" w:eastAsia="Tahoma" w:hAnsi="Times New Roman" w:cs="Times New Roman"/>
          <w:sz w:val="24"/>
          <w:szCs w:val="24"/>
          <w:lang w:eastAsia="zh-CN" w:bidi="hi-IN"/>
        </w:rPr>
        <w:t xml:space="preserve">транспортування, розвантаження </w:t>
      </w:r>
      <w:r w:rsidRPr="00FE5573">
        <w:rPr>
          <w:rFonts w:ascii="Times New Roman" w:eastAsia="Tahoma" w:hAnsi="Times New Roman" w:cs="Times New Roman"/>
          <w:sz w:val="24"/>
          <w:szCs w:val="24"/>
          <w:lang w:eastAsia="zh-CN" w:bidi="hi-IN"/>
        </w:rPr>
        <w:t>товару у місцях, зазначених Замовником, окремо не сплачуються і включаються до загальної вартості товару</w:t>
      </w:r>
      <w:r w:rsidRPr="00FE5573">
        <w:rPr>
          <w:rFonts w:ascii="Times New Roman" w:hAnsi="Times New Roman" w:cs="Times New Roman"/>
          <w:sz w:val="24"/>
          <w:szCs w:val="24"/>
        </w:rPr>
        <w:t>.</w:t>
      </w:r>
    </w:p>
    <w:p w:rsidR="00FA46F0" w:rsidRPr="00FE5573" w:rsidRDefault="00FA46F0" w:rsidP="00B861E6">
      <w:pPr>
        <w:tabs>
          <w:tab w:val="left" w:pos="567"/>
        </w:tabs>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Передача Товару від Постачальника Замовнику здійснюється за накладною, в якій Сторони зазначають найменування Товару, що постачається, кі</w:t>
      </w:r>
      <w:r w:rsidR="0082701B">
        <w:rPr>
          <w:rFonts w:ascii="Times New Roman" w:hAnsi="Times New Roman" w:cs="Times New Roman"/>
          <w:sz w:val="24"/>
          <w:szCs w:val="24"/>
        </w:rPr>
        <w:t>лькість в одиницях вимірювання,</w:t>
      </w:r>
      <w:r w:rsidRPr="00FE5573">
        <w:rPr>
          <w:rFonts w:ascii="Times New Roman" w:hAnsi="Times New Roman" w:cs="Times New Roman"/>
          <w:sz w:val="24"/>
          <w:szCs w:val="24"/>
        </w:rPr>
        <w:t xml:space="preserve">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накладною є дата проставлена у такій накладній представником Замовника в день фактичного отримання Товару. </w:t>
      </w:r>
    </w:p>
    <w:p w:rsidR="00FA46F0" w:rsidRPr="00FE5573" w:rsidRDefault="00FA46F0" w:rsidP="00B861E6">
      <w:pPr>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FA46F0" w:rsidRPr="00FE5573" w:rsidRDefault="00FA46F0" w:rsidP="00B861E6">
      <w:pPr>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FE5573">
        <w:rPr>
          <w:rFonts w:ascii="Times New Roman" w:hAnsi="Times New Roman" w:cs="Times New Roman"/>
          <w:iCs/>
          <w:sz w:val="24"/>
          <w:szCs w:val="24"/>
        </w:rPr>
        <w:t>десяти</w:t>
      </w:r>
      <w:r w:rsidRPr="00FE5573">
        <w:rPr>
          <w:rFonts w:ascii="Times New Roman" w:hAnsi="Times New Roman" w:cs="Times New Roman"/>
          <w:sz w:val="24"/>
          <w:szCs w:val="24"/>
        </w:rPr>
        <w:t xml:space="preserve"> календарних днів з дня їх виявлення. Постачальник зобов’язаний на вибір Замовника протягом наступних п’яти календарних днів:</w:t>
      </w:r>
    </w:p>
    <w:p w:rsidR="00FA46F0" w:rsidRPr="00FE5573" w:rsidRDefault="00FA46F0" w:rsidP="00B861E6">
      <w:pPr>
        <w:tabs>
          <w:tab w:val="left" w:pos="851"/>
        </w:tabs>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FA46F0" w:rsidRPr="00FE5573" w:rsidRDefault="00FA46F0" w:rsidP="00B861E6">
      <w:pPr>
        <w:tabs>
          <w:tab w:val="left" w:pos="567"/>
        </w:tabs>
        <w:autoSpaceDE w:val="0"/>
        <w:autoSpaceDN w:val="0"/>
        <w:adjustRightInd w:val="0"/>
        <w:spacing w:after="0" w:line="240" w:lineRule="auto"/>
        <w:ind w:left="360"/>
        <w:jc w:val="center"/>
        <w:rPr>
          <w:rFonts w:ascii="Times New Roman" w:hAnsi="Times New Roman" w:cs="Times New Roman"/>
          <w:b/>
          <w:sz w:val="24"/>
          <w:szCs w:val="24"/>
        </w:rPr>
      </w:pPr>
      <w:r w:rsidRPr="00FE5573">
        <w:rPr>
          <w:rFonts w:ascii="Times New Roman" w:hAnsi="Times New Roman" w:cs="Times New Roman"/>
          <w:b/>
          <w:sz w:val="24"/>
          <w:szCs w:val="24"/>
        </w:rPr>
        <w:t>7. ЯКІСТЬ ТОВАРІВ</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7.1. Якість Товарів, що поставляються, повинна відповідати вимогам діючого законодавства України, що встановлюються для даного виду Товару.</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FA46F0" w:rsidRPr="00FE5573" w:rsidRDefault="00FA46F0" w:rsidP="00B861E6">
      <w:pPr>
        <w:spacing w:after="0" w:line="240" w:lineRule="auto"/>
        <w:jc w:val="both"/>
        <w:rPr>
          <w:rFonts w:ascii="Times New Roman" w:hAnsi="Times New Roman" w:cs="Times New Roman"/>
          <w:sz w:val="24"/>
          <w:szCs w:val="24"/>
        </w:rPr>
      </w:pPr>
      <w:r w:rsidRPr="00FE5573">
        <w:rPr>
          <w:rFonts w:ascii="Times New Roman" w:hAnsi="Times New Roman" w:cs="Times New Roman"/>
          <w:sz w:val="24"/>
          <w:szCs w:val="24"/>
        </w:rPr>
        <w:tab/>
        <w:t>Зазначені документи мають містити всю необхідну інформацію, передбачену чинним законодавством України.</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w:t>
      </w:r>
      <w:r w:rsidR="0026656E">
        <w:rPr>
          <w:rFonts w:ascii="Times New Roman" w:hAnsi="Times New Roman" w:cs="Times New Roman"/>
          <w:sz w:val="24"/>
          <w:szCs w:val="24"/>
        </w:rPr>
        <w:t>4</w:t>
      </w:r>
      <w:r w:rsidRPr="00FE5573">
        <w:rPr>
          <w:rFonts w:ascii="Times New Roman" w:hAnsi="Times New Roman" w:cs="Times New Roman"/>
          <w:sz w:val="24"/>
          <w:szCs w:val="24"/>
        </w:rPr>
        <w:t>.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7.</w:t>
      </w:r>
      <w:r w:rsidR="005728A4">
        <w:rPr>
          <w:rFonts w:ascii="Times New Roman" w:hAnsi="Times New Roman" w:cs="Times New Roman"/>
          <w:sz w:val="24"/>
          <w:szCs w:val="24"/>
        </w:rPr>
        <w:t>5</w:t>
      </w:r>
      <w:r w:rsidRPr="00FE5573">
        <w:rPr>
          <w:rFonts w:ascii="Times New Roman" w:hAnsi="Times New Roman" w:cs="Times New Roman"/>
          <w:sz w:val="24"/>
          <w:szCs w:val="24"/>
        </w:rPr>
        <w:t>. Постачальник здійснює поставку транспортом, який спеціально облаштований для перевезення товару, який визначений у додатку № 1 до цього Договору.</w:t>
      </w:r>
    </w:p>
    <w:p w:rsidR="00FA46F0" w:rsidRPr="00FE5573" w:rsidRDefault="00FA46F0" w:rsidP="00B861E6">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8. ГАРАНТІЙНІ ЗОБОВ’ЯЗАННЯ</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iCs/>
          <w:sz w:val="24"/>
          <w:szCs w:val="24"/>
        </w:rPr>
      </w:pPr>
      <w:r w:rsidRPr="00FE5573">
        <w:rPr>
          <w:rFonts w:ascii="Times New Roman" w:hAnsi="Times New Roman" w:cs="Times New Roman"/>
          <w:sz w:val="24"/>
          <w:szCs w:val="24"/>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FE5573">
        <w:rPr>
          <w:rFonts w:ascii="Times New Roman" w:hAnsi="Times New Roman" w:cs="Times New Roman"/>
          <w:iCs/>
          <w:sz w:val="24"/>
          <w:szCs w:val="24"/>
        </w:rPr>
        <w:t xml:space="preserve"> _______________ місяців</w:t>
      </w:r>
      <w:r w:rsidRPr="00FE5573">
        <w:rPr>
          <w:rFonts w:ascii="Times New Roman" w:hAnsi="Times New Roman" w:cs="Times New Roman"/>
          <w:i/>
          <w:sz w:val="24"/>
          <w:szCs w:val="24"/>
        </w:rPr>
        <w:t xml:space="preserve"> </w:t>
      </w:r>
      <w:r w:rsidRPr="00FE5573">
        <w:rPr>
          <w:rFonts w:ascii="Times New Roman" w:hAnsi="Times New Roman" w:cs="Times New Roman"/>
          <w:sz w:val="24"/>
          <w:szCs w:val="24"/>
        </w:rPr>
        <w:t>з дня підписання видаткової накладної.</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lastRenderedPageBreak/>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8.4. Гарантійний строк на Товар обчислюється з дати передачі Товару Замовнику</w:t>
      </w:r>
      <w:r w:rsidR="00263FA7">
        <w:rPr>
          <w:rFonts w:ascii="Times New Roman" w:hAnsi="Times New Roman" w:cs="Times New Roman"/>
          <w:sz w:val="24"/>
          <w:szCs w:val="24"/>
        </w:rPr>
        <w:t>.</w:t>
      </w:r>
    </w:p>
    <w:p w:rsidR="00FA46F0" w:rsidRPr="00190E91"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8.5.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FA46F0" w:rsidRPr="00FE5573" w:rsidRDefault="00FA46F0" w:rsidP="00B861E6">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FE5573">
        <w:rPr>
          <w:rFonts w:ascii="Times New Roman" w:hAnsi="Times New Roman" w:cs="Times New Roman"/>
          <w:b/>
          <w:sz w:val="24"/>
          <w:szCs w:val="24"/>
        </w:rPr>
        <w:t xml:space="preserve">9. ВІДПОВІДАЛЬНІСТЬ СТОРІН </w:t>
      </w:r>
      <w:r w:rsidRPr="00FE5573">
        <w:rPr>
          <w:rFonts w:ascii="Times New Roman" w:hAnsi="Times New Roman" w:cs="Times New Roman"/>
          <w:b/>
          <w:bCs/>
          <w:spacing w:val="-2"/>
          <w:sz w:val="24"/>
          <w:szCs w:val="24"/>
        </w:rPr>
        <w:t>ТА ВИРІШЕННЯ СПОРІВ</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9.2. Склад та розмір відшкодування збитків визначається сторонами за правилами, встановленими Господарським кодексом України.</w:t>
      </w:r>
    </w:p>
    <w:p w:rsidR="00FA46F0" w:rsidRPr="00FE5573" w:rsidRDefault="00FA46F0" w:rsidP="00B861E6">
      <w:pPr>
        <w:tabs>
          <w:tab w:val="left" w:pos="567"/>
        </w:tabs>
        <w:autoSpaceDE w:val="0"/>
        <w:autoSpaceDN w:val="0"/>
        <w:adjustRightInd w:val="0"/>
        <w:spacing w:after="0"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10. ОБСТАВИНИ НЕПЕРЕБОРНОЇ СИЛИ</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10.2. Сторона не звільняється від відповідальності за несвоєчасне виконання зобов’язань, якщо обставини, визначені п. 10.1 цього Договору, настали у період прострочення виконання зобов’язання.</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10 (десяти)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FE5573">
        <w:rPr>
          <w:rFonts w:ascii="Times New Roman" w:eastAsia="Times New Roman" w:hAnsi="Times New Roman" w:cs="Times New Roman"/>
          <w:i/>
          <w:sz w:val="24"/>
          <w:szCs w:val="24"/>
        </w:rPr>
        <w:t>1 (один)</w:t>
      </w:r>
      <w:r w:rsidRPr="00FE5573">
        <w:rPr>
          <w:rFonts w:ascii="Times New Roman" w:eastAsia="Times New Roman" w:hAnsi="Times New Roman" w:cs="Times New Roman"/>
          <w:sz w:val="24"/>
          <w:szCs w:val="24"/>
        </w:rPr>
        <w:t xml:space="preserve"> місяць.</w:t>
      </w:r>
    </w:p>
    <w:p w:rsidR="00FA46F0" w:rsidRDefault="00FA46F0" w:rsidP="00B861E6">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E5573">
        <w:rPr>
          <w:rFonts w:ascii="Times New Roman" w:eastAsia="Times New Roman" w:hAnsi="Times New Roman" w:cs="Times New Roman"/>
          <w:sz w:val="24"/>
          <w:szCs w:val="24"/>
        </w:rPr>
        <w:t xml:space="preserve">10.5. Якщо обставини, визначені п. 10.1 цього Договору, тривають більше </w:t>
      </w:r>
      <w:r w:rsidRPr="00FE5573">
        <w:rPr>
          <w:rFonts w:ascii="Times New Roman" w:eastAsia="Times New Roman" w:hAnsi="Times New Roman" w:cs="Times New Roman"/>
          <w:i/>
          <w:sz w:val="24"/>
          <w:szCs w:val="24"/>
        </w:rPr>
        <w:t>1 (одного)</w:t>
      </w:r>
      <w:r w:rsidRPr="00FE5573">
        <w:rPr>
          <w:rFonts w:ascii="Times New Roman" w:eastAsia="Times New Roman" w:hAnsi="Times New Roman" w:cs="Times New Roman"/>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FA46F0" w:rsidRPr="00FE5573" w:rsidRDefault="00FA46F0" w:rsidP="00B861E6">
      <w:pPr>
        <w:tabs>
          <w:tab w:val="left" w:pos="567"/>
        </w:tabs>
        <w:autoSpaceDE w:val="0"/>
        <w:autoSpaceDN w:val="0"/>
        <w:adjustRightInd w:val="0"/>
        <w:spacing w:after="0" w:line="240" w:lineRule="auto"/>
        <w:ind w:left="567"/>
        <w:jc w:val="center"/>
        <w:rPr>
          <w:rFonts w:ascii="Times New Roman" w:hAnsi="Times New Roman" w:cs="Times New Roman"/>
          <w:b/>
          <w:sz w:val="24"/>
          <w:szCs w:val="24"/>
        </w:rPr>
      </w:pPr>
      <w:r w:rsidRPr="00FE5573">
        <w:rPr>
          <w:rFonts w:ascii="Times New Roman" w:hAnsi="Times New Roman" w:cs="Times New Roman"/>
          <w:b/>
          <w:sz w:val="24"/>
          <w:szCs w:val="24"/>
        </w:rPr>
        <w:t>11. ІНШІ УМОВИ</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11.2. Зміна істотних умов Договору допускається виключно у наступних випадках:</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5573">
        <w:rPr>
          <w:rFonts w:ascii="Times New Roman" w:hAnsi="Times New Roman" w:cs="Times New Roman"/>
          <w:sz w:val="24"/>
          <w:szCs w:val="24"/>
        </w:rPr>
        <w:t>Platts</w:t>
      </w:r>
      <w:proofErr w:type="spellEnd"/>
      <w:r w:rsidRPr="00FE5573">
        <w:rPr>
          <w:rFonts w:ascii="Times New Roman" w:hAnsi="Times New Roman" w:cs="Times New Roman"/>
          <w:sz w:val="24"/>
          <w:szCs w:val="24"/>
        </w:rPr>
        <w:t>, ARGUS, регульованих цін (тарифів), нормативів.</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FE5573">
        <w:rPr>
          <w:rFonts w:ascii="Times New Roman" w:hAnsi="Times New Roman" w:cs="Times New Roman"/>
          <w:sz w:val="24"/>
          <w:szCs w:val="24"/>
        </w:rPr>
        <w:t xml:space="preserve">11.3. Істотними умовами цього Договору є предмет договору (номенклатура, асортимент), </w:t>
      </w:r>
      <w:r w:rsidRPr="00FE5573">
        <w:rPr>
          <w:rFonts w:ascii="Times New Roman" w:hAnsi="Times New Roman" w:cs="Times New Roman"/>
          <w:sz w:val="24"/>
          <w:szCs w:val="24"/>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lastRenderedPageBreak/>
        <w:t>11.5. Сторона Договору, яка вважає за необхідне в 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A46F0" w:rsidRPr="00FE5573" w:rsidRDefault="00FA46F0" w:rsidP="00B861E6">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E5573">
        <w:rPr>
          <w:rFonts w:ascii="Times New Roman" w:hAnsi="Times New Roman" w:cs="Times New Roman"/>
          <w:sz w:val="24"/>
          <w:szCs w:val="24"/>
        </w:rPr>
        <w:t>11.7. Цей Договір підписаний в двох екземплярах, які мають рівну юридичну силу, та вступає в дію з дати його підписання обома Сторонами.</w:t>
      </w:r>
    </w:p>
    <w:p w:rsidR="00FA46F0" w:rsidRPr="00FE5573" w:rsidRDefault="00FA46F0" w:rsidP="00B861E6">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3"/>
          <w:sz w:val="24"/>
          <w:szCs w:val="24"/>
        </w:rPr>
      </w:pPr>
    </w:p>
    <w:p w:rsidR="00FA46F0" w:rsidRPr="00FE5573" w:rsidRDefault="00FA46F0" w:rsidP="00B861E6">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12. РЕКВІЗИТИ СТОРІН </w:t>
      </w:r>
    </w:p>
    <w:tbl>
      <w:tblPr>
        <w:tblW w:w="9884" w:type="dxa"/>
        <w:tblInd w:w="-284" w:type="dxa"/>
        <w:tblLayout w:type="fixed"/>
        <w:tblLook w:val="0000" w:firstRow="0" w:lastRow="0" w:firstColumn="0" w:lastColumn="0" w:noHBand="0" w:noVBand="0"/>
      </w:tblPr>
      <w:tblGrid>
        <w:gridCol w:w="4942"/>
        <w:gridCol w:w="4942"/>
      </w:tblGrid>
      <w:tr w:rsidR="00FA46F0" w:rsidRPr="00FE5573" w:rsidTr="00FA46F0">
        <w:trPr>
          <w:trHeight w:val="80"/>
        </w:trPr>
        <w:tc>
          <w:tcPr>
            <w:tcW w:w="4942" w:type="dxa"/>
          </w:tcPr>
          <w:p w:rsidR="00FA46F0" w:rsidRPr="00FE5573" w:rsidRDefault="00FA46F0" w:rsidP="00B861E6">
            <w:pPr>
              <w:suppressAutoHyphens/>
              <w:spacing w:after="0" w:line="240" w:lineRule="auto"/>
              <w:rPr>
                <w:rFonts w:ascii="Times New Roman" w:hAnsi="Times New Roman" w:cs="Times New Roman"/>
                <w:b/>
                <w:sz w:val="24"/>
                <w:szCs w:val="24"/>
              </w:rPr>
            </w:pPr>
            <w:r w:rsidRPr="00FE5573">
              <w:rPr>
                <w:rFonts w:ascii="Times New Roman" w:hAnsi="Times New Roman" w:cs="Times New Roman"/>
                <w:b/>
                <w:sz w:val="24"/>
                <w:szCs w:val="24"/>
                <w:lang w:eastAsia="ar-SA"/>
              </w:rPr>
              <w:t>ЗАМОВНИК:</w:t>
            </w:r>
          </w:p>
          <w:p w:rsidR="00BB12B5" w:rsidRPr="00FE5573" w:rsidRDefault="00BB12B5" w:rsidP="00B861E6">
            <w:pPr>
              <w:spacing w:after="0" w:line="240" w:lineRule="auto"/>
              <w:rPr>
                <w:rFonts w:ascii="Times New Roman" w:hAnsi="Times New Roman" w:cs="Times New Roman"/>
                <w:b/>
                <w:sz w:val="24"/>
                <w:szCs w:val="24"/>
              </w:rPr>
            </w:pPr>
            <w:r w:rsidRPr="00FE5573">
              <w:rPr>
                <w:rFonts w:ascii="Times New Roman" w:hAnsi="Times New Roman" w:cs="Times New Roman"/>
                <w:b/>
                <w:sz w:val="24"/>
                <w:szCs w:val="24"/>
              </w:rPr>
              <w:t>______________________________________________________________________________</w:t>
            </w:r>
          </w:p>
          <w:p w:rsidR="00BB12B5" w:rsidRPr="00FE5573" w:rsidRDefault="00BB12B5" w:rsidP="00B861E6">
            <w:pPr>
              <w:spacing w:after="0" w:line="240" w:lineRule="auto"/>
              <w:rPr>
                <w:rFonts w:ascii="Times New Roman" w:hAnsi="Times New Roman" w:cs="Times New Roman"/>
                <w:sz w:val="24"/>
                <w:szCs w:val="24"/>
              </w:rPr>
            </w:pPr>
            <w:r w:rsidRPr="00FE5573">
              <w:rPr>
                <w:rFonts w:ascii="Times New Roman" w:hAnsi="Times New Roman" w:cs="Times New Roman"/>
                <w:sz w:val="24"/>
                <w:szCs w:val="24"/>
              </w:rPr>
              <w:t xml:space="preserve">______________________________________________________________________________ЄДРПОУ_______________________________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ІПН </w:t>
            </w:r>
            <w:r w:rsidRPr="00FE5573">
              <w:rPr>
                <w:rFonts w:ascii="Times New Roman" w:hAnsi="Times New Roman" w:cs="Times New Roman"/>
                <w:sz w:val="24"/>
                <w:szCs w:val="24"/>
                <w:u w:val="single"/>
              </w:rPr>
              <w:t xml:space="preserve">___________________________________                                                                      </w:t>
            </w:r>
            <w:r w:rsidRPr="00FE5573">
              <w:rPr>
                <w:rFonts w:ascii="Times New Roman" w:hAnsi="Times New Roman" w:cs="Times New Roman"/>
                <w:sz w:val="24"/>
                <w:szCs w:val="24"/>
              </w:rPr>
              <w:t>IBAN _________________________________ Банку__________________________________ Тел./факс  +38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r w:rsidRPr="00FE5573">
              <w:rPr>
                <w:rFonts w:ascii="Times New Roman" w:hAnsi="Times New Roman" w:cs="Times New Roman"/>
                <w:sz w:val="24"/>
                <w:szCs w:val="24"/>
                <w:u w:val="single"/>
              </w:rPr>
              <w:t xml:space="preserve">                                          </w:t>
            </w:r>
            <w:r w:rsidRPr="00FE5573">
              <w:rPr>
                <w:rFonts w:ascii="Times New Roman" w:hAnsi="Times New Roman" w:cs="Times New Roman"/>
                <w:color w:val="FFFFFF"/>
                <w:sz w:val="24"/>
                <w:szCs w:val="24"/>
              </w:rPr>
              <w:t xml:space="preserve">. </w:t>
            </w:r>
            <w:r w:rsidRPr="00FE5573">
              <w:rPr>
                <w:rFonts w:ascii="Times New Roman" w:hAnsi="Times New Roman" w:cs="Times New Roman"/>
                <w:sz w:val="24"/>
                <w:szCs w:val="24"/>
              </w:rPr>
              <w:t xml:space="preserve"> </w:t>
            </w:r>
          </w:p>
          <w:p w:rsidR="00BB12B5" w:rsidRPr="00FE5573" w:rsidRDefault="00BB12B5" w:rsidP="00B861E6">
            <w:pPr>
              <w:autoSpaceDE w:val="0"/>
              <w:spacing w:after="0" w:line="240" w:lineRule="auto"/>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p>
          <w:p w:rsidR="00BB12B5" w:rsidRPr="00FE5573" w:rsidRDefault="00BB12B5" w:rsidP="00B861E6">
            <w:pPr>
              <w:spacing w:after="0" w:line="240" w:lineRule="auto"/>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(І.П.)</w:t>
            </w:r>
          </w:p>
          <w:p w:rsidR="00FA46F0" w:rsidRPr="00FE5573" w:rsidRDefault="00FA46F0" w:rsidP="00B861E6">
            <w:pPr>
              <w:spacing w:after="0" w:line="240" w:lineRule="auto"/>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c>
          <w:tcPr>
            <w:tcW w:w="4942" w:type="dxa"/>
          </w:tcPr>
          <w:p w:rsidR="00FA46F0" w:rsidRPr="00FE5573" w:rsidRDefault="00FA46F0" w:rsidP="00B861E6">
            <w:pPr>
              <w:spacing w:after="0" w:line="240" w:lineRule="auto"/>
              <w:rPr>
                <w:rFonts w:ascii="Times New Roman" w:hAnsi="Times New Roman" w:cs="Times New Roman"/>
                <w:b/>
                <w:sz w:val="24"/>
                <w:szCs w:val="24"/>
              </w:rPr>
            </w:pPr>
            <w:r w:rsidRPr="00FE5573">
              <w:rPr>
                <w:rFonts w:ascii="Times New Roman" w:hAnsi="Times New Roman" w:cs="Times New Roman"/>
                <w:b/>
                <w:sz w:val="24"/>
                <w:szCs w:val="24"/>
              </w:rPr>
              <w:t>ПОСТАЧАЛЬНИК:</w:t>
            </w:r>
          </w:p>
          <w:p w:rsidR="00FA46F0" w:rsidRPr="00FE5573" w:rsidRDefault="00FA46F0" w:rsidP="00B861E6">
            <w:pPr>
              <w:spacing w:after="0" w:line="240" w:lineRule="auto"/>
              <w:rPr>
                <w:rFonts w:ascii="Times New Roman" w:hAnsi="Times New Roman" w:cs="Times New Roman"/>
                <w:b/>
                <w:sz w:val="24"/>
                <w:szCs w:val="24"/>
              </w:rPr>
            </w:pPr>
            <w:r w:rsidRPr="00FE5573">
              <w:rPr>
                <w:rFonts w:ascii="Times New Roman" w:hAnsi="Times New Roman" w:cs="Times New Roman"/>
                <w:b/>
                <w:sz w:val="24"/>
                <w:szCs w:val="24"/>
              </w:rPr>
              <w:t>______________________________________________________________________________</w:t>
            </w:r>
          </w:p>
          <w:p w:rsidR="00FA46F0" w:rsidRPr="00FE5573" w:rsidRDefault="00FA46F0" w:rsidP="00B861E6">
            <w:pPr>
              <w:spacing w:after="0" w:line="240" w:lineRule="auto"/>
              <w:rPr>
                <w:rFonts w:ascii="Times New Roman" w:hAnsi="Times New Roman" w:cs="Times New Roman"/>
                <w:sz w:val="24"/>
                <w:szCs w:val="24"/>
              </w:rPr>
            </w:pPr>
            <w:r w:rsidRPr="00FE5573">
              <w:rPr>
                <w:rFonts w:ascii="Times New Roman" w:hAnsi="Times New Roman" w:cs="Times New Roman"/>
                <w:sz w:val="24"/>
                <w:szCs w:val="24"/>
              </w:rPr>
              <w:t xml:space="preserve">______________________________________________________________________________ЄДРПОУ_______________________________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ІПН </w:t>
            </w:r>
            <w:r w:rsidRPr="00FE5573">
              <w:rPr>
                <w:rFonts w:ascii="Times New Roman" w:hAnsi="Times New Roman" w:cs="Times New Roman"/>
                <w:sz w:val="24"/>
                <w:szCs w:val="24"/>
                <w:u w:val="single"/>
              </w:rPr>
              <w:t xml:space="preserve">___________________________________                                                                      </w:t>
            </w:r>
            <w:r w:rsidRPr="00FE5573">
              <w:rPr>
                <w:rFonts w:ascii="Times New Roman" w:hAnsi="Times New Roman" w:cs="Times New Roman"/>
                <w:sz w:val="24"/>
                <w:szCs w:val="24"/>
              </w:rPr>
              <w:t>IBAN _________________________________ Банку__________________________________ Тел./факс  +38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r w:rsidRPr="00FE5573">
              <w:rPr>
                <w:rFonts w:ascii="Times New Roman" w:hAnsi="Times New Roman" w:cs="Times New Roman"/>
                <w:sz w:val="24"/>
                <w:szCs w:val="24"/>
                <w:u w:val="single"/>
              </w:rPr>
              <w:t xml:space="preserve">                                          </w:t>
            </w:r>
            <w:r w:rsidRPr="00FE5573">
              <w:rPr>
                <w:rFonts w:ascii="Times New Roman" w:hAnsi="Times New Roman" w:cs="Times New Roman"/>
                <w:color w:val="FFFFFF"/>
                <w:sz w:val="24"/>
                <w:szCs w:val="24"/>
              </w:rPr>
              <w:t xml:space="preserve">. </w:t>
            </w:r>
            <w:r w:rsidRPr="00FE5573">
              <w:rPr>
                <w:rFonts w:ascii="Times New Roman" w:hAnsi="Times New Roman" w:cs="Times New Roman"/>
                <w:sz w:val="24"/>
                <w:szCs w:val="24"/>
              </w:rPr>
              <w:t xml:space="preserve"> </w:t>
            </w:r>
          </w:p>
          <w:p w:rsidR="00FA46F0" w:rsidRPr="00FE5573" w:rsidRDefault="00FA46F0" w:rsidP="00B861E6">
            <w:pPr>
              <w:autoSpaceDE w:val="0"/>
              <w:spacing w:after="0" w:line="240" w:lineRule="auto"/>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p>
          <w:p w:rsidR="00FA46F0" w:rsidRPr="00FE5573" w:rsidRDefault="00FA46F0" w:rsidP="00B861E6">
            <w:pPr>
              <w:spacing w:after="0" w:line="240" w:lineRule="auto"/>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(І.П.)</w:t>
            </w:r>
          </w:p>
          <w:p w:rsidR="00FA46F0" w:rsidRPr="00FE5573" w:rsidRDefault="00FA46F0" w:rsidP="00B861E6">
            <w:pPr>
              <w:spacing w:after="0" w:line="240" w:lineRule="auto"/>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r>
    </w:tbl>
    <w:p w:rsidR="00FA46F0" w:rsidRDefault="00FA46F0" w:rsidP="00B861E6">
      <w:pPr>
        <w:spacing w:after="0" w:line="240" w:lineRule="auto"/>
        <w:rPr>
          <w:rFonts w:ascii="Times New Roman" w:hAnsi="Times New Roman" w:cs="Times New Roman"/>
          <w:b/>
          <w:sz w:val="24"/>
          <w:szCs w:val="24"/>
        </w:rPr>
      </w:pPr>
    </w:p>
    <w:p w:rsidR="00BB12B5" w:rsidRDefault="00BB12B5" w:rsidP="00B861E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A46F0" w:rsidRPr="00FE5573" w:rsidRDefault="00FA46F0" w:rsidP="00B861E6">
      <w:pPr>
        <w:spacing w:after="0" w:line="240" w:lineRule="auto"/>
        <w:jc w:val="right"/>
        <w:rPr>
          <w:rFonts w:ascii="Times New Roman" w:hAnsi="Times New Roman" w:cs="Times New Roman"/>
          <w:b/>
          <w:sz w:val="24"/>
          <w:szCs w:val="24"/>
        </w:rPr>
      </w:pPr>
      <w:r w:rsidRPr="00FE5573">
        <w:rPr>
          <w:rFonts w:ascii="Times New Roman" w:hAnsi="Times New Roman" w:cs="Times New Roman"/>
          <w:b/>
          <w:sz w:val="24"/>
          <w:szCs w:val="24"/>
        </w:rPr>
        <w:lastRenderedPageBreak/>
        <w:t>Додаток № 1</w:t>
      </w:r>
    </w:p>
    <w:p w:rsidR="00FA46F0" w:rsidRPr="00FE5573" w:rsidRDefault="00FA46F0" w:rsidP="00B861E6">
      <w:pPr>
        <w:spacing w:after="0" w:line="240" w:lineRule="auto"/>
        <w:jc w:val="right"/>
        <w:rPr>
          <w:rFonts w:ascii="Times New Roman" w:hAnsi="Times New Roman" w:cs="Times New Roman"/>
          <w:sz w:val="24"/>
          <w:szCs w:val="24"/>
        </w:rPr>
      </w:pPr>
      <w:r w:rsidRPr="00FE5573">
        <w:rPr>
          <w:rFonts w:ascii="Times New Roman" w:hAnsi="Times New Roman" w:cs="Times New Roman"/>
          <w:sz w:val="24"/>
          <w:szCs w:val="24"/>
        </w:rPr>
        <w:t>до Договору № ______ від __________ 20___р.</w:t>
      </w:r>
    </w:p>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sz w:val="24"/>
          <w:szCs w:val="24"/>
          <w:lang w:eastAsia="zh-CN" w:bidi="hi-IN"/>
        </w:rPr>
      </w:pPr>
    </w:p>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sz w:val="24"/>
          <w:szCs w:val="24"/>
          <w:lang w:eastAsia="zh-CN" w:bidi="hi-IN"/>
        </w:rPr>
      </w:pPr>
      <w:r w:rsidRPr="00FE5573">
        <w:rPr>
          <w:rFonts w:ascii="Times New Roman" w:eastAsia="Tahoma" w:hAnsi="Times New Roman" w:cs="Times New Roman"/>
          <w:b/>
          <w:sz w:val="24"/>
          <w:szCs w:val="24"/>
          <w:lang w:eastAsia="zh-CN" w:bidi="hi-IN"/>
        </w:rPr>
        <w:t>СПЕЦИФІКАЦІЯ</w:t>
      </w:r>
    </w:p>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E5573">
        <w:rPr>
          <w:rFonts w:ascii="Times New Roman" w:eastAsia="Tahoma" w:hAnsi="Times New Roman" w:cs="Times New Roman"/>
          <w:b/>
          <w:bCs/>
          <w:sz w:val="24"/>
          <w:szCs w:val="24"/>
          <w:lang w:eastAsia="zh-CN" w:bidi="hi-IN"/>
        </w:rPr>
        <w:t>на закупівлю товару</w:t>
      </w:r>
      <w:r w:rsidRPr="00FE5573">
        <w:rPr>
          <w:rFonts w:ascii="Times New Roman" w:hAnsi="Times New Roman" w:cs="Times New Roman"/>
          <w:b/>
          <w:bCs/>
          <w:sz w:val="24"/>
          <w:szCs w:val="24"/>
        </w:rPr>
        <w:t xml:space="preserve"> </w:t>
      </w:r>
    </w:p>
    <w:p w:rsidR="00FA46F0" w:rsidRDefault="00FA46F0" w:rsidP="00B861E6">
      <w:pPr>
        <w:widowControl w:val="0"/>
        <w:suppressAutoHyphens/>
        <w:autoSpaceDN w:val="0"/>
        <w:spacing w:after="0" w:line="240" w:lineRule="auto"/>
        <w:jc w:val="center"/>
        <w:textAlignment w:val="baseline"/>
        <w:rPr>
          <w:rFonts w:ascii="Times New Roman" w:hAnsi="Times New Roman" w:cs="Times New Roman"/>
          <w:b/>
          <w:bCs/>
          <w:sz w:val="24"/>
          <w:szCs w:val="24"/>
        </w:rPr>
      </w:pP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p>
    <w:p w:rsidR="00FA46F0" w:rsidRPr="00FE5573" w:rsidRDefault="00FA46F0" w:rsidP="00B861E6">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57"/>
        <w:gridCol w:w="1418"/>
        <w:gridCol w:w="1417"/>
        <w:gridCol w:w="1560"/>
        <w:gridCol w:w="1559"/>
      </w:tblGrid>
      <w:tr w:rsidR="00FA46F0" w:rsidRPr="00FE5573" w:rsidTr="00FA46F0">
        <w:trPr>
          <w:trHeight w:val="543"/>
        </w:trPr>
        <w:tc>
          <w:tcPr>
            <w:tcW w:w="850" w:type="dxa"/>
            <w:tcBorders>
              <w:top w:val="single" w:sz="4" w:space="0" w:color="auto"/>
              <w:left w:val="single" w:sz="4" w:space="0" w:color="auto"/>
              <w:bottom w:val="single" w:sz="4" w:space="0" w:color="auto"/>
              <w:right w:val="single" w:sz="4" w:space="0" w:color="auto"/>
            </w:tcBorders>
            <w:hideMark/>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 з/п</w:t>
            </w:r>
          </w:p>
        </w:tc>
        <w:tc>
          <w:tcPr>
            <w:tcW w:w="3857"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Найменування</w:t>
            </w:r>
          </w:p>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Кількість</w:t>
            </w:r>
          </w:p>
        </w:tc>
        <w:tc>
          <w:tcPr>
            <w:tcW w:w="1560" w:type="dxa"/>
            <w:tcBorders>
              <w:top w:val="single" w:sz="4" w:space="0" w:color="auto"/>
              <w:left w:val="single" w:sz="4" w:space="0" w:color="auto"/>
              <w:bottom w:val="single" w:sz="4" w:space="0" w:color="auto"/>
              <w:right w:val="single" w:sz="4" w:space="0" w:color="auto"/>
            </w:tcBorders>
            <w:hideMark/>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Загальна вартість без ПДВ, грн.</w:t>
            </w:r>
          </w:p>
        </w:tc>
      </w:tr>
      <w:tr w:rsidR="00FA46F0" w:rsidRPr="00FE5573" w:rsidTr="00FA46F0">
        <w:trPr>
          <w:trHeight w:val="501"/>
        </w:trPr>
        <w:tc>
          <w:tcPr>
            <w:tcW w:w="850" w:type="dxa"/>
            <w:tcBorders>
              <w:top w:val="single" w:sz="4" w:space="0" w:color="auto"/>
              <w:left w:val="single" w:sz="4" w:space="0" w:color="auto"/>
              <w:bottom w:val="single" w:sz="4" w:space="0" w:color="auto"/>
              <w:right w:val="single" w:sz="4" w:space="0" w:color="auto"/>
            </w:tcBorders>
            <w:vAlign w:val="center"/>
            <w:hideMark/>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1</w:t>
            </w:r>
          </w:p>
        </w:tc>
        <w:tc>
          <w:tcPr>
            <w:tcW w:w="385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spacing w:after="0" w:line="240"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spacing w:after="0" w:line="240" w:lineRule="auto"/>
              <w:ind w:left="34" w:hanging="34"/>
              <w:rPr>
                <w:rFonts w:ascii="Times New Roman" w:hAnsi="Times New Roman" w:cs="Times New Roman"/>
                <w:color w:val="000000"/>
                <w:sz w:val="24"/>
                <w:szCs w:val="24"/>
              </w:rPr>
            </w:pPr>
          </w:p>
        </w:tc>
      </w:tr>
      <w:tr w:rsidR="00FA46F0" w:rsidRPr="00FE5573" w:rsidTr="00FA46F0">
        <w:trPr>
          <w:trHeight w:val="501"/>
        </w:trPr>
        <w:tc>
          <w:tcPr>
            <w:tcW w:w="85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2</w:t>
            </w:r>
          </w:p>
        </w:tc>
        <w:tc>
          <w:tcPr>
            <w:tcW w:w="385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zh-CN" w:bidi="hi-IN"/>
              </w:rPr>
            </w:pPr>
          </w:p>
        </w:tc>
        <w:tc>
          <w:tcPr>
            <w:tcW w:w="1418" w:type="dxa"/>
            <w:tcBorders>
              <w:top w:val="single" w:sz="4" w:space="0" w:color="auto"/>
              <w:left w:val="single" w:sz="4" w:space="0" w:color="auto"/>
              <w:bottom w:val="single" w:sz="4" w:space="0" w:color="auto"/>
              <w:right w:val="single" w:sz="4" w:space="0" w:color="auto"/>
            </w:tcBorders>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spacing w:after="0" w:line="240"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spacing w:after="0" w:line="240" w:lineRule="auto"/>
              <w:ind w:left="34" w:hanging="34"/>
              <w:rPr>
                <w:rFonts w:ascii="Times New Roman" w:hAnsi="Times New Roman" w:cs="Times New Roman"/>
                <w:color w:val="000000"/>
                <w:sz w:val="24"/>
                <w:szCs w:val="24"/>
              </w:rPr>
            </w:pPr>
          </w:p>
        </w:tc>
      </w:tr>
      <w:tr w:rsidR="00FA46F0" w:rsidRPr="00FE5573" w:rsidTr="00FA46F0">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zh-CN" w:bidi="hi-IN"/>
              </w:rPr>
            </w:pPr>
          </w:p>
        </w:tc>
      </w:tr>
      <w:tr w:rsidR="00FA46F0" w:rsidRPr="00FE5573" w:rsidTr="00FA46F0">
        <w:trPr>
          <w:trHeight w:val="237"/>
        </w:trPr>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eastAsia="zh-CN" w:bidi="hi-IN"/>
              </w:rPr>
            </w:pPr>
          </w:p>
        </w:tc>
      </w:tr>
      <w:tr w:rsidR="00FA46F0" w:rsidRPr="00FE5573" w:rsidTr="00FA46F0">
        <w:tc>
          <w:tcPr>
            <w:tcW w:w="9102" w:type="dxa"/>
            <w:gridSpan w:val="5"/>
            <w:tcBorders>
              <w:top w:val="single" w:sz="4" w:space="0" w:color="auto"/>
              <w:left w:val="single" w:sz="4" w:space="0" w:color="auto"/>
              <w:bottom w:val="single" w:sz="4" w:space="0" w:color="auto"/>
              <w:right w:val="single" w:sz="4" w:space="0" w:color="auto"/>
            </w:tcBorders>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zh-CN" w:bidi="hi-IN"/>
              </w:rPr>
            </w:pPr>
            <w:r w:rsidRPr="00FE5573">
              <w:rPr>
                <w:rFonts w:ascii="Times New Roman" w:hAnsi="Times New Roman" w:cs="Times New Roman"/>
                <w:sz w:val="24"/>
                <w:szCs w:val="24"/>
                <w:lang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zh-CN" w:bidi="hi-IN"/>
              </w:rPr>
            </w:pPr>
          </w:p>
        </w:tc>
      </w:tr>
      <w:tr w:rsidR="00FA46F0" w:rsidRPr="00FE5573" w:rsidTr="00FA46F0">
        <w:tc>
          <w:tcPr>
            <w:tcW w:w="9102" w:type="dxa"/>
            <w:gridSpan w:val="5"/>
            <w:tcBorders>
              <w:top w:val="single" w:sz="4" w:space="0" w:color="auto"/>
              <w:left w:val="nil"/>
              <w:bottom w:val="nil"/>
              <w:right w:val="nil"/>
            </w:tcBorders>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zh-CN" w:bidi="hi-IN"/>
              </w:rPr>
            </w:pPr>
          </w:p>
        </w:tc>
        <w:tc>
          <w:tcPr>
            <w:tcW w:w="1559" w:type="dxa"/>
            <w:tcBorders>
              <w:top w:val="single" w:sz="4" w:space="0" w:color="auto"/>
              <w:left w:val="nil"/>
              <w:bottom w:val="nil"/>
              <w:right w:val="nil"/>
            </w:tcBorders>
          </w:tcPr>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p>
        </w:tc>
      </w:tr>
    </w:tbl>
    <w:p w:rsidR="00FA46F0" w:rsidRPr="00FE5573" w:rsidRDefault="00FA46F0" w:rsidP="00B861E6">
      <w:pPr>
        <w:spacing w:after="0" w:line="240" w:lineRule="auto"/>
        <w:rPr>
          <w:rFonts w:ascii="Times New Roman" w:hAnsi="Times New Roman" w:cs="Times New Roman"/>
          <w:b/>
          <w:sz w:val="24"/>
          <w:szCs w:val="24"/>
        </w:rPr>
      </w:pPr>
    </w:p>
    <w:tbl>
      <w:tblPr>
        <w:tblW w:w="9884" w:type="dxa"/>
        <w:tblInd w:w="-284" w:type="dxa"/>
        <w:tblLayout w:type="fixed"/>
        <w:tblLook w:val="0000" w:firstRow="0" w:lastRow="0" w:firstColumn="0" w:lastColumn="0" w:noHBand="0" w:noVBand="0"/>
      </w:tblPr>
      <w:tblGrid>
        <w:gridCol w:w="4942"/>
        <w:gridCol w:w="4942"/>
      </w:tblGrid>
      <w:tr w:rsidR="00FA46F0" w:rsidRPr="00FE5573" w:rsidTr="00FA46F0">
        <w:trPr>
          <w:trHeight w:val="80"/>
        </w:trPr>
        <w:tc>
          <w:tcPr>
            <w:tcW w:w="4942" w:type="dxa"/>
          </w:tcPr>
          <w:p w:rsidR="00FA46F0" w:rsidRPr="00FE5573" w:rsidRDefault="00FA46F0" w:rsidP="00B861E6">
            <w:pPr>
              <w:suppressAutoHyphens/>
              <w:spacing w:after="0" w:line="240" w:lineRule="auto"/>
              <w:rPr>
                <w:rFonts w:ascii="Times New Roman" w:hAnsi="Times New Roman" w:cs="Times New Roman"/>
                <w:b/>
                <w:sz w:val="24"/>
                <w:szCs w:val="24"/>
              </w:rPr>
            </w:pPr>
            <w:r w:rsidRPr="00FE5573">
              <w:rPr>
                <w:rFonts w:ascii="Times New Roman" w:hAnsi="Times New Roman" w:cs="Times New Roman"/>
                <w:b/>
                <w:sz w:val="24"/>
                <w:szCs w:val="24"/>
                <w:lang w:eastAsia="ar-SA"/>
              </w:rPr>
              <w:t>ЗАМОВНИК:</w:t>
            </w:r>
          </w:p>
          <w:p w:rsidR="00FA46F0" w:rsidRPr="00FE5573" w:rsidRDefault="00FA46F0" w:rsidP="00B861E6">
            <w:pPr>
              <w:spacing w:after="0" w:line="240" w:lineRule="auto"/>
              <w:rPr>
                <w:rFonts w:ascii="Times New Roman" w:hAnsi="Times New Roman" w:cs="Times New Roman"/>
                <w:sz w:val="24"/>
                <w:szCs w:val="24"/>
              </w:rPr>
            </w:pPr>
          </w:p>
          <w:p w:rsidR="00FA46F0" w:rsidRPr="00FE5573" w:rsidRDefault="00FA46F0" w:rsidP="00B861E6">
            <w:pPr>
              <w:autoSpaceDE w:val="0"/>
              <w:spacing w:after="0" w:line="240" w:lineRule="auto"/>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_</w:t>
            </w:r>
            <w:r w:rsidR="00BB12B5">
              <w:rPr>
                <w:rFonts w:ascii="Times New Roman" w:hAnsi="Times New Roman" w:cs="Times New Roman"/>
                <w:sz w:val="24"/>
                <w:szCs w:val="24"/>
                <w:u w:val="single"/>
              </w:rPr>
              <w:t>__________</w:t>
            </w:r>
            <w:r w:rsidRPr="00FE5573">
              <w:rPr>
                <w:rFonts w:ascii="Times New Roman" w:hAnsi="Times New Roman" w:cs="Times New Roman"/>
                <w:sz w:val="24"/>
                <w:szCs w:val="24"/>
              </w:rPr>
              <w:t xml:space="preserve"> /</w:t>
            </w:r>
          </w:p>
          <w:p w:rsidR="00FA46F0" w:rsidRPr="00FE5573" w:rsidRDefault="00FA46F0" w:rsidP="00B861E6">
            <w:pPr>
              <w:autoSpaceDE w:val="0"/>
              <w:spacing w:after="0" w:line="240" w:lineRule="auto"/>
              <w:ind w:right="-1"/>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 І.П.)</w:t>
            </w:r>
          </w:p>
          <w:p w:rsidR="00FA46F0" w:rsidRPr="00FE5573" w:rsidRDefault="00FA46F0" w:rsidP="00B861E6">
            <w:pPr>
              <w:spacing w:after="0" w:line="240" w:lineRule="auto"/>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c>
          <w:tcPr>
            <w:tcW w:w="4942" w:type="dxa"/>
          </w:tcPr>
          <w:p w:rsidR="00FA46F0" w:rsidRPr="00FE5573" w:rsidRDefault="00FA46F0" w:rsidP="00B861E6">
            <w:pPr>
              <w:spacing w:after="0" w:line="240" w:lineRule="auto"/>
              <w:rPr>
                <w:rFonts w:ascii="Times New Roman" w:hAnsi="Times New Roman" w:cs="Times New Roman"/>
                <w:b/>
                <w:sz w:val="24"/>
                <w:szCs w:val="24"/>
              </w:rPr>
            </w:pPr>
            <w:r w:rsidRPr="00FE5573">
              <w:rPr>
                <w:rFonts w:ascii="Times New Roman" w:hAnsi="Times New Roman" w:cs="Times New Roman"/>
                <w:b/>
                <w:sz w:val="24"/>
                <w:szCs w:val="24"/>
              </w:rPr>
              <w:t>ПОСТАЧАЛЬНИК:</w:t>
            </w:r>
          </w:p>
          <w:p w:rsidR="00FA46F0" w:rsidRPr="00FE5573" w:rsidRDefault="00FA46F0" w:rsidP="00B861E6">
            <w:pPr>
              <w:spacing w:after="0" w:line="240" w:lineRule="auto"/>
              <w:rPr>
                <w:rFonts w:ascii="Times New Roman" w:hAnsi="Times New Roman" w:cs="Times New Roman"/>
                <w:b/>
                <w:sz w:val="24"/>
                <w:szCs w:val="24"/>
              </w:rPr>
            </w:pPr>
          </w:p>
          <w:p w:rsidR="00FA46F0" w:rsidRPr="00FE5573" w:rsidRDefault="00FA46F0" w:rsidP="00B861E6">
            <w:pPr>
              <w:autoSpaceDE w:val="0"/>
              <w:spacing w:after="0" w:line="240" w:lineRule="auto"/>
              <w:ind w:right="-1"/>
              <w:rPr>
                <w:rFonts w:ascii="Times New Roman" w:hAnsi="Times New Roman" w:cs="Times New Roman"/>
                <w:sz w:val="24"/>
                <w:szCs w:val="24"/>
              </w:rPr>
            </w:pP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 xml:space="preserve"> /</w:t>
            </w:r>
            <w:r w:rsidRPr="00FE5573">
              <w:rPr>
                <w:rFonts w:ascii="Times New Roman" w:hAnsi="Times New Roman" w:cs="Times New Roman"/>
                <w:sz w:val="24"/>
                <w:szCs w:val="24"/>
                <w:u w:val="single"/>
              </w:rPr>
              <w:t xml:space="preserve">                               </w:t>
            </w:r>
            <w:r w:rsidRPr="00FE5573">
              <w:rPr>
                <w:rFonts w:ascii="Times New Roman" w:hAnsi="Times New Roman" w:cs="Times New Roman"/>
                <w:sz w:val="24"/>
                <w:szCs w:val="24"/>
              </w:rPr>
              <w:t>/</w:t>
            </w:r>
          </w:p>
          <w:p w:rsidR="00FA46F0" w:rsidRPr="00FE5573" w:rsidRDefault="00FA46F0" w:rsidP="00B861E6">
            <w:pPr>
              <w:spacing w:after="0" w:line="240" w:lineRule="auto"/>
              <w:rPr>
                <w:rFonts w:ascii="Times New Roman" w:hAnsi="Times New Roman" w:cs="Times New Roman"/>
                <w:sz w:val="24"/>
                <w:szCs w:val="24"/>
                <w:vertAlign w:val="superscript"/>
              </w:rPr>
            </w:pPr>
            <w:r w:rsidRPr="00FE5573">
              <w:rPr>
                <w:rFonts w:ascii="Times New Roman" w:hAnsi="Times New Roman" w:cs="Times New Roman"/>
                <w:sz w:val="24"/>
                <w:szCs w:val="24"/>
              </w:rPr>
              <w:tab/>
              <w:t xml:space="preserve">      </w:t>
            </w:r>
            <w:r w:rsidRPr="00FE5573">
              <w:rPr>
                <w:rFonts w:ascii="Times New Roman" w:hAnsi="Times New Roman" w:cs="Times New Roman"/>
                <w:sz w:val="24"/>
                <w:szCs w:val="24"/>
                <w:vertAlign w:val="superscript"/>
              </w:rPr>
              <w:t xml:space="preserve">(Підпис) </w:t>
            </w:r>
            <w:r w:rsidRPr="00FE5573">
              <w:rPr>
                <w:rFonts w:ascii="Times New Roman" w:hAnsi="Times New Roman" w:cs="Times New Roman"/>
                <w:sz w:val="24"/>
                <w:szCs w:val="24"/>
                <w:vertAlign w:val="superscript"/>
              </w:rPr>
              <w:tab/>
              <w:t xml:space="preserve">                              (І.П.)</w:t>
            </w:r>
          </w:p>
          <w:p w:rsidR="00FA46F0" w:rsidRPr="00FE5573" w:rsidRDefault="00FA46F0" w:rsidP="00B861E6">
            <w:pPr>
              <w:spacing w:after="0" w:line="240" w:lineRule="auto"/>
              <w:rPr>
                <w:rFonts w:ascii="Times New Roman" w:hAnsi="Times New Roman" w:cs="Times New Roman"/>
                <w:b/>
                <w:sz w:val="24"/>
                <w:szCs w:val="24"/>
              </w:rPr>
            </w:pPr>
            <w:r w:rsidRPr="00FE5573">
              <w:rPr>
                <w:rFonts w:ascii="Times New Roman" w:hAnsi="Times New Roman" w:cs="Times New Roman"/>
                <w:sz w:val="24"/>
                <w:szCs w:val="24"/>
                <w:vertAlign w:val="superscript"/>
              </w:rPr>
              <w:t>М.П.</w:t>
            </w:r>
          </w:p>
        </w:tc>
      </w:tr>
    </w:tbl>
    <w:p w:rsidR="00FA46F0" w:rsidRPr="00FE5573" w:rsidRDefault="00FA46F0" w:rsidP="00B861E6">
      <w:pPr>
        <w:spacing w:after="0" w:line="240" w:lineRule="auto"/>
        <w:jc w:val="right"/>
        <w:rPr>
          <w:rFonts w:ascii="Times New Roman" w:hAnsi="Times New Roman" w:cs="Times New Roman"/>
          <w:b/>
          <w:sz w:val="24"/>
          <w:szCs w:val="24"/>
        </w:rPr>
      </w:pPr>
    </w:p>
    <w:p w:rsidR="00FA46F0" w:rsidRPr="00FE5573" w:rsidRDefault="00FA46F0" w:rsidP="00B861E6">
      <w:pPr>
        <w:spacing w:after="0" w:line="240" w:lineRule="auto"/>
        <w:jc w:val="right"/>
        <w:rPr>
          <w:rFonts w:ascii="Times New Roman" w:hAnsi="Times New Roman" w:cs="Times New Roman"/>
          <w:b/>
          <w:sz w:val="24"/>
          <w:szCs w:val="24"/>
        </w:rPr>
      </w:pPr>
    </w:p>
    <w:p w:rsidR="00FA46F0" w:rsidRDefault="00FA46F0" w:rsidP="00B861E6">
      <w:pPr>
        <w:spacing w:after="0" w:line="240" w:lineRule="auto"/>
        <w:jc w:val="right"/>
        <w:rPr>
          <w:rFonts w:ascii="Times New Roman" w:hAnsi="Times New Roman" w:cs="Times New Roman"/>
          <w:b/>
          <w:sz w:val="24"/>
          <w:szCs w:val="24"/>
        </w:rPr>
      </w:pPr>
    </w:p>
    <w:p w:rsidR="00733FCF" w:rsidRDefault="00733FCF" w:rsidP="00B861E6">
      <w:pPr>
        <w:spacing w:after="0" w:line="240" w:lineRule="auto"/>
        <w:jc w:val="right"/>
        <w:rPr>
          <w:rFonts w:ascii="Times New Roman" w:hAnsi="Times New Roman" w:cs="Times New Roman"/>
          <w:b/>
          <w:sz w:val="24"/>
          <w:szCs w:val="24"/>
        </w:rPr>
      </w:pPr>
    </w:p>
    <w:p w:rsidR="00733FCF" w:rsidRDefault="00733FCF" w:rsidP="00B861E6">
      <w:pPr>
        <w:spacing w:after="0" w:line="240" w:lineRule="auto"/>
        <w:jc w:val="right"/>
        <w:rPr>
          <w:rFonts w:ascii="Times New Roman" w:hAnsi="Times New Roman" w:cs="Times New Roman"/>
          <w:b/>
          <w:sz w:val="24"/>
          <w:szCs w:val="24"/>
        </w:rPr>
      </w:pPr>
    </w:p>
    <w:p w:rsidR="00733FCF" w:rsidRDefault="00733FCF" w:rsidP="00B861E6">
      <w:pPr>
        <w:spacing w:after="0" w:line="240" w:lineRule="auto"/>
        <w:jc w:val="right"/>
        <w:rPr>
          <w:rFonts w:ascii="Times New Roman" w:hAnsi="Times New Roman" w:cs="Times New Roman"/>
          <w:b/>
          <w:sz w:val="24"/>
          <w:szCs w:val="24"/>
        </w:rPr>
      </w:pPr>
    </w:p>
    <w:p w:rsidR="00374B19" w:rsidRDefault="00374B19">
      <w:pPr>
        <w:rPr>
          <w:rFonts w:ascii="Times New Roman" w:hAnsi="Times New Roman" w:cs="Times New Roman"/>
          <w:b/>
          <w:sz w:val="24"/>
          <w:szCs w:val="24"/>
        </w:rPr>
      </w:pPr>
      <w:r>
        <w:rPr>
          <w:rFonts w:ascii="Times New Roman" w:hAnsi="Times New Roman" w:cs="Times New Roman"/>
          <w:b/>
          <w:sz w:val="24"/>
          <w:szCs w:val="24"/>
        </w:rPr>
        <w:br w:type="page"/>
      </w:r>
    </w:p>
    <w:p w:rsidR="0082701B" w:rsidRDefault="0082701B" w:rsidP="00B861E6">
      <w:pPr>
        <w:spacing w:after="0" w:line="240" w:lineRule="auto"/>
        <w:jc w:val="right"/>
        <w:rPr>
          <w:rFonts w:ascii="Times New Roman" w:hAnsi="Times New Roman" w:cs="Times New Roman"/>
          <w:b/>
          <w:sz w:val="24"/>
          <w:szCs w:val="24"/>
        </w:rPr>
      </w:pPr>
    </w:p>
    <w:p w:rsidR="0082701B" w:rsidRPr="00FE5573" w:rsidRDefault="0082701B" w:rsidP="00B861E6">
      <w:pPr>
        <w:spacing w:after="0" w:line="240" w:lineRule="auto"/>
        <w:jc w:val="right"/>
        <w:rPr>
          <w:rFonts w:ascii="Times New Roman" w:hAnsi="Times New Roman" w:cs="Times New Roman"/>
          <w:b/>
          <w:sz w:val="24"/>
          <w:szCs w:val="24"/>
        </w:rPr>
      </w:pPr>
    </w:p>
    <w:p w:rsidR="00FA46F0" w:rsidRPr="00FE5573" w:rsidRDefault="00FA46F0" w:rsidP="00B861E6">
      <w:pPr>
        <w:spacing w:after="0" w:line="240" w:lineRule="auto"/>
        <w:jc w:val="right"/>
        <w:rPr>
          <w:rFonts w:ascii="Times New Roman" w:hAnsi="Times New Roman" w:cs="Times New Roman"/>
          <w:b/>
          <w:sz w:val="24"/>
          <w:szCs w:val="24"/>
        </w:rPr>
      </w:pPr>
      <w:r w:rsidRPr="00FE5573">
        <w:rPr>
          <w:rFonts w:ascii="Times New Roman" w:hAnsi="Times New Roman" w:cs="Times New Roman"/>
          <w:b/>
          <w:sz w:val="24"/>
          <w:szCs w:val="24"/>
        </w:rPr>
        <w:t>Додаток № 2</w:t>
      </w:r>
    </w:p>
    <w:p w:rsidR="00FA46F0" w:rsidRPr="00FE5573" w:rsidRDefault="00FA46F0" w:rsidP="00B861E6">
      <w:pPr>
        <w:spacing w:after="0" w:line="240" w:lineRule="auto"/>
        <w:jc w:val="right"/>
        <w:rPr>
          <w:rFonts w:ascii="Times New Roman" w:hAnsi="Times New Roman" w:cs="Times New Roman"/>
          <w:sz w:val="24"/>
          <w:szCs w:val="24"/>
        </w:rPr>
      </w:pPr>
      <w:r w:rsidRPr="00FE5573">
        <w:rPr>
          <w:rFonts w:ascii="Times New Roman" w:hAnsi="Times New Roman" w:cs="Times New Roman"/>
          <w:sz w:val="24"/>
          <w:szCs w:val="24"/>
        </w:rPr>
        <w:t>до Договору № ______ від __________ 20_____р.</w:t>
      </w:r>
    </w:p>
    <w:p w:rsidR="00FA46F0" w:rsidRPr="00FE5573" w:rsidRDefault="00FA46F0" w:rsidP="00B861E6">
      <w:pPr>
        <w:spacing w:after="0" w:line="240" w:lineRule="auto"/>
        <w:jc w:val="right"/>
        <w:rPr>
          <w:rFonts w:ascii="Times New Roman" w:hAnsi="Times New Roman" w:cs="Times New Roman"/>
          <w:sz w:val="24"/>
          <w:szCs w:val="24"/>
        </w:rPr>
      </w:pPr>
    </w:p>
    <w:p w:rsidR="00FA46F0" w:rsidRPr="00FE5573" w:rsidRDefault="00FA46F0" w:rsidP="00B8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sz w:val="24"/>
          <w:szCs w:val="24"/>
          <w:lang w:eastAsia="zh-CN" w:bidi="hi-IN"/>
        </w:rPr>
      </w:pPr>
      <w:r w:rsidRPr="00FE5573">
        <w:rPr>
          <w:rFonts w:ascii="Times New Roman" w:eastAsia="Tahoma" w:hAnsi="Times New Roman" w:cs="Times New Roman"/>
          <w:b/>
          <w:sz w:val="24"/>
          <w:szCs w:val="24"/>
          <w:lang w:eastAsia="zh-CN" w:bidi="hi-IN"/>
        </w:rPr>
        <w:t xml:space="preserve">Технічна специфікація </w:t>
      </w:r>
      <w:r w:rsidRPr="00FE5573">
        <w:rPr>
          <w:rFonts w:ascii="Times New Roman" w:hAnsi="Times New Roman" w:cs="Times New Roman"/>
          <w:b/>
          <w:bCs/>
          <w:sz w:val="24"/>
          <w:szCs w:val="24"/>
        </w:rPr>
        <w:t>на закупівлю товару</w:t>
      </w:r>
      <w:r w:rsidRPr="00FE5573">
        <w:rPr>
          <w:rFonts w:ascii="Times New Roman" w:hAnsi="Times New Roman" w:cs="Times New Roman"/>
          <w:b/>
          <w:bCs/>
          <w:i/>
          <w:iCs/>
          <w:sz w:val="24"/>
          <w:szCs w:val="24"/>
        </w:rPr>
        <w:t xml:space="preserve">  </w:t>
      </w:r>
    </w:p>
    <w:p w:rsidR="00FA46F0" w:rsidRDefault="00FA46F0" w:rsidP="00B861E6">
      <w:pPr>
        <w:widowControl w:val="0"/>
        <w:suppressAutoHyphens/>
        <w:autoSpaceDN w:val="0"/>
        <w:spacing w:after="0" w:line="240" w:lineRule="auto"/>
        <w:jc w:val="center"/>
        <w:textAlignment w:val="baseline"/>
        <w:rPr>
          <w:rFonts w:ascii="Times New Roman" w:eastAsia="Times New Roman" w:hAnsi="Times New Roman" w:cs="Times New Roman"/>
          <w:b/>
          <w:bCs/>
          <w:kern w:val="36"/>
          <w:sz w:val="24"/>
          <w:szCs w:val="24"/>
          <w:lang w:eastAsia="uk-UA"/>
        </w:rPr>
      </w:pPr>
      <w:r w:rsidRPr="00CB49AF">
        <w:rPr>
          <w:rFonts w:ascii="Times New Roman" w:hAnsi="Times New Roman" w:cs="Times New Roman"/>
          <w:b/>
          <w:bCs/>
          <w:sz w:val="24"/>
          <w:szCs w:val="24"/>
        </w:rPr>
        <w:t>Код ДК 021:2015 - 32320000-2 Телевізійне й аудіовізуальне обладнання (Мультимедійне обладнання)</w:t>
      </w:r>
    </w:p>
    <w:p w:rsidR="00FA46F0" w:rsidRPr="00FE5573" w:rsidRDefault="00FA46F0" w:rsidP="00B861E6">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2201"/>
        <w:gridCol w:w="1338"/>
        <w:gridCol w:w="1114"/>
        <w:gridCol w:w="4964"/>
      </w:tblGrid>
      <w:tr w:rsidR="00FA46F0" w:rsidRPr="00FE5573" w:rsidTr="00FA46F0">
        <w:trPr>
          <w:gridBefore w:val="1"/>
          <w:wBefore w:w="289" w:type="dxa"/>
          <w:trHeight w:val="254"/>
          <w:jc w:val="center"/>
        </w:trPr>
        <w:tc>
          <w:tcPr>
            <w:tcW w:w="2201" w:type="dxa"/>
            <w:vAlign w:val="center"/>
          </w:tcPr>
          <w:p w:rsidR="00FA46F0" w:rsidRPr="00FE5573" w:rsidRDefault="00FA46F0" w:rsidP="00B861E6">
            <w:pPr>
              <w:widowControl w:val="0"/>
              <w:spacing w:after="0" w:line="240" w:lineRule="auto"/>
              <w:ind w:right="200"/>
              <w:jc w:val="center"/>
              <w:rPr>
                <w:rFonts w:ascii="Times New Roman" w:eastAsia="Times New Roman" w:hAnsi="Times New Roman" w:cs="Times New Roman"/>
                <w:b/>
                <w:bCs/>
                <w:snapToGrid w:val="0"/>
                <w:sz w:val="24"/>
                <w:szCs w:val="24"/>
                <w:lang w:eastAsia="uk-UA"/>
              </w:rPr>
            </w:pPr>
            <w:r w:rsidRPr="00FE5573">
              <w:rPr>
                <w:rFonts w:ascii="Times New Roman" w:eastAsia="Times New Roman" w:hAnsi="Times New Roman" w:cs="Times New Roman"/>
                <w:b/>
                <w:bCs/>
                <w:snapToGrid w:val="0"/>
                <w:sz w:val="24"/>
                <w:szCs w:val="24"/>
                <w:lang w:eastAsia="uk-UA"/>
              </w:rPr>
              <w:t>Найменування</w:t>
            </w:r>
          </w:p>
        </w:tc>
        <w:tc>
          <w:tcPr>
            <w:tcW w:w="1338" w:type="dxa"/>
            <w:vAlign w:val="center"/>
          </w:tcPr>
          <w:p w:rsidR="00FA46F0" w:rsidRPr="00FE5573" w:rsidRDefault="00FA46F0" w:rsidP="00B861E6">
            <w:pPr>
              <w:spacing w:after="0" w:line="240" w:lineRule="auto"/>
              <w:jc w:val="center"/>
              <w:rPr>
                <w:rFonts w:ascii="Times New Roman" w:hAnsi="Times New Roman" w:cs="Times New Roman"/>
                <w:sz w:val="24"/>
                <w:szCs w:val="24"/>
              </w:rPr>
            </w:pPr>
            <w:r w:rsidRPr="00FE5573">
              <w:rPr>
                <w:rFonts w:ascii="Times New Roman" w:hAnsi="Times New Roman" w:cs="Times New Roman"/>
                <w:b/>
                <w:bCs/>
                <w:sz w:val="24"/>
                <w:szCs w:val="24"/>
              </w:rPr>
              <w:t>Кількість</w:t>
            </w:r>
          </w:p>
        </w:tc>
        <w:tc>
          <w:tcPr>
            <w:tcW w:w="6078" w:type="dxa"/>
            <w:gridSpan w:val="2"/>
            <w:vAlign w:val="center"/>
          </w:tcPr>
          <w:p w:rsidR="00FA46F0" w:rsidRPr="00FE5573" w:rsidRDefault="00FA46F0" w:rsidP="00B861E6">
            <w:pPr>
              <w:spacing w:after="0" w:line="240" w:lineRule="auto"/>
              <w:jc w:val="center"/>
              <w:rPr>
                <w:rFonts w:ascii="Times New Roman" w:hAnsi="Times New Roman" w:cs="Times New Roman"/>
                <w:sz w:val="24"/>
                <w:szCs w:val="24"/>
              </w:rPr>
            </w:pPr>
            <w:r w:rsidRPr="00FE5573">
              <w:rPr>
                <w:rFonts w:ascii="Times New Roman" w:hAnsi="Times New Roman" w:cs="Times New Roman"/>
                <w:b/>
                <w:sz w:val="24"/>
                <w:szCs w:val="24"/>
              </w:rPr>
              <w:t>Технічні характеристики</w:t>
            </w:r>
          </w:p>
        </w:tc>
      </w:tr>
      <w:tr w:rsidR="00FA46F0" w:rsidRPr="00FE5573" w:rsidTr="00FA46F0">
        <w:trPr>
          <w:gridBefore w:val="1"/>
          <w:wBefore w:w="289" w:type="dxa"/>
          <w:trHeight w:val="572"/>
          <w:jc w:val="center"/>
        </w:trPr>
        <w:tc>
          <w:tcPr>
            <w:tcW w:w="2201" w:type="dxa"/>
            <w:vAlign w:val="center"/>
          </w:tcPr>
          <w:p w:rsidR="00FA46F0" w:rsidRPr="00FE5573" w:rsidRDefault="00FA46F0" w:rsidP="00B861E6">
            <w:pPr>
              <w:spacing w:after="0" w:line="240" w:lineRule="auto"/>
              <w:jc w:val="center"/>
              <w:rPr>
                <w:rFonts w:ascii="Times New Roman" w:hAnsi="Times New Roman" w:cs="Times New Roman"/>
                <w:sz w:val="20"/>
                <w:szCs w:val="20"/>
              </w:rPr>
            </w:pPr>
          </w:p>
        </w:tc>
        <w:tc>
          <w:tcPr>
            <w:tcW w:w="1338" w:type="dxa"/>
            <w:vAlign w:val="center"/>
          </w:tcPr>
          <w:p w:rsidR="00FA46F0" w:rsidRPr="00FE5573" w:rsidRDefault="00FA46F0" w:rsidP="00B861E6">
            <w:pPr>
              <w:shd w:val="clear" w:color="auto" w:fill="FFFFFF"/>
              <w:spacing w:after="0" w:line="240" w:lineRule="auto"/>
              <w:jc w:val="center"/>
              <w:rPr>
                <w:rFonts w:ascii="Times New Roman" w:eastAsia="Times New Roman" w:hAnsi="Times New Roman" w:cs="Times New Roman"/>
                <w:color w:val="000000"/>
                <w:sz w:val="20"/>
                <w:szCs w:val="20"/>
              </w:rPr>
            </w:pPr>
          </w:p>
        </w:tc>
        <w:tc>
          <w:tcPr>
            <w:tcW w:w="6078" w:type="dxa"/>
            <w:gridSpan w:val="2"/>
            <w:vAlign w:val="center"/>
          </w:tcPr>
          <w:p w:rsidR="00FA46F0" w:rsidRPr="00FE5573" w:rsidRDefault="00FA46F0" w:rsidP="00B861E6">
            <w:pPr>
              <w:spacing w:after="0" w:line="240" w:lineRule="auto"/>
              <w:rPr>
                <w:rFonts w:ascii="Times New Roman" w:hAnsi="Times New Roman" w:cs="Times New Roman"/>
                <w:color w:val="000000"/>
                <w:sz w:val="20"/>
                <w:szCs w:val="20"/>
                <w:shd w:val="clear" w:color="auto" w:fill="FFFFFF"/>
              </w:rPr>
            </w:pPr>
          </w:p>
        </w:tc>
      </w:tr>
      <w:tr w:rsidR="00FA46F0" w:rsidRPr="00FE5573" w:rsidTr="00FA46F0">
        <w:trPr>
          <w:gridBefore w:val="1"/>
          <w:wBefore w:w="289" w:type="dxa"/>
          <w:trHeight w:val="280"/>
          <w:jc w:val="center"/>
        </w:trPr>
        <w:tc>
          <w:tcPr>
            <w:tcW w:w="2201" w:type="dxa"/>
            <w:vAlign w:val="center"/>
          </w:tcPr>
          <w:p w:rsidR="00FA46F0" w:rsidRPr="00FE5573" w:rsidRDefault="00FA46F0" w:rsidP="00B861E6">
            <w:pPr>
              <w:spacing w:after="0" w:line="240" w:lineRule="auto"/>
              <w:jc w:val="center"/>
              <w:rPr>
                <w:rFonts w:ascii="Times New Roman" w:hAnsi="Times New Roman" w:cs="Times New Roman"/>
                <w:sz w:val="20"/>
                <w:szCs w:val="20"/>
              </w:rPr>
            </w:pPr>
          </w:p>
        </w:tc>
        <w:tc>
          <w:tcPr>
            <w:tcW w:w="1338" w:type="dxa"/>
            <w:vAlign w:val="center"/>
          </w:tcPr>
          <w:p w:rsidR="00FA46F0" w:rsidRPr="00FE5573" w:rsidRDefault="00FA46F0" w:rsidP="00B861E6">
            <w:pPr>
              <w:shd w:val="clear" w:color="auto" w:fill="FFFFFF"/>
              <w:spacing w:after="0" w:line="240" w:lineRule="auto"/>
              <w:jc w:val="center"/>
              <w:rPr>
                <w:rFonts w:ascii="Times New Roman" w:eastAsia="Times New Roman" w:hAnsi="Times New Roman" w:cs="Times New Roman"/>
                <w:sz w:val="20"/>
                <w:szCs w:val="20"/>
              </w:rPr>
            </w:pPr>
          </w:p>
        </w:tc>
        <w:tc>
          <w:tcPr>
            <w:tcW w:w="6078" w:type="dxa"/>
            <w:gridSpan w:val="2"/>
            <w:vAlign w:val="center"/>
          </w:tcPr>
          <w:p w:rsidR="00FA46F0" w:rsidRPr="00FE5573" w:rsidRDefault="00FA46F0" w:rsidP="00B861E6">
            <w:pPr>
              <w:widowControl w:val="0"/>
              <w:spacing w:after="0" w:line="240" w:lineRule="auto"/>
              <w:ind w:right="200"/>
              <w:rPr>
                <w:rFonts w:ascii="Times New Roman" w:eastAsia="Times New Roman" w:hAnsi="Times New Roman" w:cs="Times New Roman"/>
                <w:snapToGrid w:val="0"/>
                <w:sz w:val="20"/>
                <w:szCs w:val="20"/>
                <w:shd w:val="clear" w:color="auto" w:fill="FFFFFF"/>
              </w:rPr>
            </w:pPr>
          </w:p>
        </w:tc>
      </w:tr>
      <w:tr w:rsidR="00FA46F0" w:rsidRPr="00FE5573" w:rsidTr="00FA46F0">
        <w:trPr>
          <w:gridBefore w:val="1"/>
          <w:wBefore w:w="289" w:type="dxa"/>
          <w:trHeight w:val="275"/>
          <w:jc w:val="center"/>
        </w:trPr>
        <w:tc>
          <w:tcPr>
            <w:tcW w:w="2201" w:type="dxa"/>
            <w:vAlign w:val="center"/>
          </w:tcPr>
          <w:p w:rsidR="00FA46F0" w:rsidRPr="00FE5573" w:rsidRDefault="00FA46F0" w:rsidP="00B861E6">
            <w:pPr>
              <w:spacing w:after="0" w:line="240" w:lineRule="auto"/>
              <w:jc w:val="center"/>
              <w:rPr>
                <w:rFonts w:ascii="Times New Roman" w:hAnsi="Times New Roman" w:cs="Times New Roman"/>
                <w:sz w:val="20"/>
                <w:szCs w:val="20"/>
              </w:rPr>
            </w:pPr>
          </w:p>
        </w:tc>
        <w:tc>
          <w:tcPr>
            <w:tcW w:w="1338" w:type="dxa"/>
            <w:vAlign w:val="center"/>
          </w:tcPr>
          <w:p w:rsidR="00FA46F0" w:rsidRPr="00FE5573" w:rsidRDefault="00FA46F0" w:rsidP="00B861E6">
            <w:pPr>
              <w:shd w:val="clear" w:color="auto" w:fill="FFFFFF"/>
              <w:spacing w:after="0" w:line="240" w:lineRule="auto"/>
              <w:jc w:val="center"/>
              <w:rPr>
                <w:rFonts w:ascii="Times New Roman" w:eastAsia="Times New Roman" w:hAnsi="Times New Roman" w:cs="Times New Roman"/>
                <w:iCs/>
                <w:sz w:val="20"/>
                <w:szCs w:val="20"/>
                <w:lang w:val="ru-RU"/>
              </w:rPr>
            </w:pPr>
          </w:p>
        </w:tc>
        <w:tc>
          <w:tcPr>
            <w:tcW w:w="6078" w:type="dxa"/>
            <w:gridSpan w:val="2"/>
            <w:vAlign w:val="center"/>
          </w:tcPr>
          <w:p w:rsidR="00FA46F0" w:rsidRPr="00FE5573" w:rsidRDefault="00FA46F0" w:rsidP="00B861E6">
            <w:pPr>
              <w:shd w:val="clear" w:color="auto" w:fill="FFFFFF"/>
              <w:spacing w:after="0" w:line="240" w:lineRule="auto"/>
              <w:rPr>
                <w:rFonts w:ascii="Times New Roman" w:eastAsia="Times New Roman" w:hAnsi="Times New Roman" w:cs="Times New Roman"/>
                <w:sz w:val="20"/>
                <w:szCs w:val="20"/>
              </w:rPr>
            </w:pPr>
          </w:p>
        </w:tc>
      </w:tr>
      <w:tr w:rsidR="00FA46F0" w:rsidRPr="00FE5573" w:rsidTr="00FA46F0">
        <w:trPr>
          <w:gridBefore w:val="1"/>
          <w:wBefore w:w="289" w:type="dxa"/>
          <w:trHeight w:val="139"/>
          <w:jc w:val="center"/>
        </w:trPr>
        <w:tc>
          <w:tcPr>
            <w:tcW w:w="2201" w:type="dxa"/>
            <w:vAlign w:val="center"/>
          </w:tcPr>
          <w:p w:rsidR="00FA46F0" w:rsidRPr="00FE5573" w:rsidRDefault="00FA46F0" w:rsidP="00B861E6">
            <w:pPr>
              <w:spacing w:after="0" w:line="240" w:lineRule="auto"/>
              <w:jc w:val="center"/>
              <w:rPr>
                <w:rFonts w:ascii="Times New Roman" w:hAnsi="Times New Roman" w:cs="Times New Roman"/>
                <w:sz w:val="24"/>
                <w:szCs w:val="24"/>
              </w:rPr>
            </w:pPr>
          </w:p>
        </w:tc>
        <w:tc>
          <w:tcPr>
            <w:tcW w:w="1338" w:type="dxa"/>
            <w:vAlign w:val="center"/>
          </w:tcPr>
          <w:p w:rsidR="00FA46F0" w:rsidRPr="00FE5573" w:rsidRDefault="00FA46F0" w:rsidP="00B861E6">
            <w:pPr>
              <w:shd w:val="clear" w:color="auto" w:fill="FFFFFF"/>
              <w:spacing w:after="0" w:line="240" w:lineRule="auto"/>
              <w:jc w:val="center"/>
              <w:rPr>
                <w:rFonts w:ascii="Times New Roman" w:eastAsia="Times New Roman" w:hAnsi="Times New Roman" w:cs="Times New Roman"/>
                <w:sz w:val="24"/>
                <w:szCs w:val="24"/>
              </w:rPr>
            </w:pPr>
          </w:p>
        </w:tc>
        <w:tc>
          <w:tcPr>
            <w:tcW w:w="6078" w:type="dxa"/>
            <w:gridSpan w:val="2"/>
            <w:vAlign w:val="center"/>
          </w:tcPr>
          <w:p w:rsidR="00FA46F0" w:rsidRPr="00FE5573" w:rsidRDefault="00FA46F0" w:rsidP="00B861E6">
            <w:pPr>
              <w:shd w:val="clear" w:color="auto" w:fill="FFFFFF"/>
              <w:spacing w:after="0" w:line="240" w:lineRule="auto"/>
              <w:rPr>
                <w:rFonts w:ascii="Times New Roman" w:eastAsia="Times New Roman" w:hAnsi="Times New Roman" w:cs="Times New Roman"/>
                <w:sz w:val="24"/>
                <w:szCs w:val="24"/>
                <w:lang w:val="ru-RU"/>
              </w:rPr>
            </w:pPr>
          </w:p>
        </w:tc>
      </w:tr>
      <w:tr w:rsidR="00FA46F0" w:rsidRPr="00FE5573" w:rsidTr="00FA46F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trPr>
        <w:tc>
          <w:tcPr>
            <w:tcW w:w="4942" w:type="dxa"/>
            <w:gridSpan w:val="4"/>
          </w:tcPr>
          <w:p w:rsidR="00FA46F0" w:rsidRPr="00FE5573" w:rsidRDefault="00FA46F0" w:rsidP="00B861E6">
            <w:pPr>
              <w:suppressAutoHyphens/>
              <w:spacing w:after="0" w:line="240" w:lineRule="auto"/>
              <w:rPr>
                <w:rFonts w:ascii="Times New Roman" w:hAnsi="Times New Roman" w:cs="Times New Roman"/>
                <w:b/>
                <w:lang w:eastAsia="ar-SA"/>
              </w:rPr>
            </w:pPr>
          </w:p>
          <w:p w:rsidR="00FA46F0" w:rsidRPr="00FE5573" w:rsidRDefault="00FA46F0" w:rsidP="00B861E6">
            <w:pPr>
              <w:suppressAutoHyphens/>
              <w:spacing w:after="0" w:line="240" w:lineRule="auto"/>
              <w:rPr>
                <w:rFonts w:ascii="Times New Roman" w:hAnsi="Times New Roman" w:cs="Times New Roman"/>
                <w:b/>
              </w:rPr>
            </w:pPr>
            <w:r w:rsidRPr="00FE5573">
              <w:rPr>
                <w:rFonts w:ascii="Times New Roman" w:hAnsi="Times New Roman" w:cs="Times New Roman"/>
                <w:b/>
                <w:lang w:eastAsia="ar-SA"/>
              </w:rPr>
              <w:t>ЗАМОВНИК:</w:t>
            </w:r>
          </w:p>
          <w:p w:rsidR="00FA46F0" w:rsidRPr="00FE5573" w:rsidRDefault="00FA46F0" w:rsidP="00B861E6">
            <w:pPr>
              <w:suppressAutoHyphens/>
              <w:spacing w:after="0" w:line="240" w:lineRule="auto"/>
              <w:rPr>
                <w:rFonts w:ascii="Times New Roman" w:hAnsi="Times New Roman" w:cs="Times New Roman"/>
                <w:b/>
              </w:rPr>
            </w:pPr>
            <w:r w:rsidRPr="00FE5573">
              <w:rPr>
                <w:rFonts w:ascii="Times New Roman" w:hAnsi="Times New Roman" w:cs="Times New Roman"/>
                <w:u w:val="single"/>
              </w:rPr>
              <w:t xml:space="preserve">                                           </w:t>
            </w:r>
            <w:r w:rsidRPr="00FE5573">
              <w:rPr>
                <w:rFonts w:ascii="Times New Roman" w:hAnsi="Times New Roman" w:cs="Times New Roman"/>
              </w:rPr>
              <w:t xml:space="preserve"> /</w:t>
            </w:r>
            <w:r w:rsidR="00BB12B5">
              <w:rPr>
                <w:rFonts w:ascii="Times New Roman" w:hAnsi="Times New Roman" w:cs="Times New Roman"/>
              </w:rPr>
              <w:t>___________</w:t>
            </w:r>
            <w:r w:rsidRPr="00FE5573">
              <w:rPr>
                <w:rFonts w:ascii="Times New Roman" w:hAnsi="Times New Roman" w:cs="Times New Roman"/>
              </w:rPr>
              <w:t>/</w:t>
            </w:r>
          </w:p>
          <w:p w:rsidR="00FA46F0" w:rsidRPr="00FE5573" w:rsidRDefault="00FA46F0" w:rsidP="00B861E6">
            <w:pPr>
              <w:autoSpaceDE w:val="0"/>
              <w:spacing w:after="0" w:line="240" w:lineRule="auto"/>
              <w:ind w:right="-1"/>
              <w:rPr>
                <w:rFonts w:ascii="Times New Roman" w:hAnsi="Times New Roman" w:cs="Times New Roman"/>
                <w:vertAlign w:val="superscript"/>
              </w:rPr>
            </w:pPr>
            <w:r w:rsidRPr="00FE5573">
              <w:rPr>
                <w:rFonts w:ascii="Times New Roman" w:hAnsi="Times New Roman" w:cs="Times New Roman"/>
              </w:rPr>
              <w:tab/>
              <w:t xml:space="preserve">     </w:t>
            </w:r>
            <w:r w:rsidRPr="00FE5573">
              <w:rPr>
                <w:rFonts w:ascii="Times New Roman" w:hAnsi="Times New Roman" w:cs="Times New Roman"/>
                <w:vertAlign w:val="superscript"/>
              </w:rPr>
              <w:t xml:space="preserve">(Підпис) </w:t>
            </w:r>
            <w:r w:rsidRPr="00FE5573">
              <w:rPr>
                <w:rFonts w:ascii="Times New Roman" w:hAnsi="Times New Roman" w:cs="Times New Roman"/>
                <w:vertAlign w:val="superscript"/>
              </w:rPr>
              <w:tab/>
              <w:t xml:space="preserve">                              ( І.П.)</w:t>
            </w:r>
          </w:p>
          <w:p w:rsidR="00FA46F0" w:rsidRPr="00FE5573" w:rsidRDefault="00FA46F0" w:rsidP="00B861E6">
            <w:pPr>
              <w:spacing w:after="0" w:line="240" w:lineRule="auto"/>
              <w:rPr>
                <w:rFonts w:ascii="Times New Roman" w:hAnsi="Times New Roman" w:cs="Times New Roman"/>
                <w:b/>
              </w:rPr>
            </w:pPr>
            <w:r w:rsidRPr="00FE5573">
              <w:rPr>
                <w:rFonts w:ascii="Times New Roman" w:hAnsi="Times New Roman" w:cs="Times New Roman"/>
                <w:vertAlign w:val="superscript"/>
              </w:rPr>
              <w:t>М.П.</w:t>
            </w:r>
          </w:p>
        </w:tc>
        <w:tc>
          <w:tcPr>
            <w:tcW w:w="4942" w:type="dxa"/>
          </w:tcPr>
          <w:p w:rsidR="00FA46F0" w:rsidRPr="00FE5573" w:rsidRDefault="00FA46F0" w:rsidP="00B861E6">
            <w:pPr>
              <w:spacing w:after="0" w:line="240" w:lineRule="auto"/>
              <w:rPr>
                <w:rFonts w:ascii="Times New Roman" w:hAnsi="Times New Roman" w:cs="Times New Roman"/>
                <w:b/>
              </w:rPr>
            </w:pPr>
          </w:p>
          <w:p w:rsidR="00FA46F0" w:rsidRPr="00FE5573" w:rsidRDefault="00FA46F0" w:rsidP="00B861E6">
            <w:pPr>
              <w:spacing w:after="0" w:line="240" w:lineRule="auto"/>
              <w:rPr>
                <w:rFonts w:ascii="Times New Roman" w:hAnsi="Times New Roman" w:cs="Times New Roman"/>
                <w:b/>
              </w:rPr>
            </w:pPr>
            <w:r w:rsidRPr="00FE5573">
              <w:rPr>
                <w:rFonts w:ascii="Times New Roman" w:hAnsi="Times New Roman" w:cs="Times New Roman"/>
                <w:b/>
              </w:rPr>
              <w:t>ПОСТАЧАЛЬНИК:</w:t>
            </w:r>
          </w:p>
          <w:p w:rsidR="00FA46F0" w:rsidRPr="00FE5573" w:rsidRDefault="00FA46F0" w:rsidP="00B861E6">
            <w:pPr>
              <w:autoSpaceDE w:val="0"/>
              <w:spacing w:after="0" w:line="240" w:lineRule="auto"/>
              <w:ind w:right="-1"/>
              <w:rPr>
                <w:rFonts w:ascii="Times New Roman" w:hAnsi="Times New Roman" w:cs="Times New Roman"/>
              </w:rPr>
            </w:pPr>
            <w:r w:rsidRPr="00FE5573">
              <w:rPr>
                <w:rFonts w:ascii="Times New Roman" w:hAnsi="Times New Roman" w:cs="Times New Roman"/>
                <w:u w:val="single"/>
              </w:rPr>
              <w:t xml:space="preserve">                                           </w:t>
            </w:r>
            <w:r w:rsidRPr="00FE5573">
              <w:rPr>
                <w:rFonts w:ascii="Times New Roman" w:hAnsi="Times New Roman" w:cs="Times New Roman"/>
              </w:rPr>
              <w:t xml:space="preserve"> /</w:t>
            </w:r>
            <w:r w:rsidRPr="00FE5573">
              <w:rPr>
                <w:rFonts w:ascii="Times New Roman" w:hAnsi="Times New Roman" w:cs="Times New Roman"/>
                <w:u w:val="single"/>
              </w:rPr>
              <w:t xml:space="preserve">                               </w:t>
            </w:r>
            <w:r w:rsidRPr="00FE5573">
              <w:rPr>
                <w:rFonts w:ascii="Times New Roman" w:hAnsi="Times New Roman" w:cs="Times New Roman"/>
              </w:rPr>
              <w:t>/</w:t>
            </w:r>
          </w:p>
          <w:p w:rsidR="00FA46F0" w:rsidRPr="00FE5573" w:rsidRDefault="00FA46F0" w:rsidP="00B861E6">
            <w:pPr>
              <w:spacing w:after="0" w:line="240" w:lineRule="auto"/>
              <w:rPr>
                <w:rFonts w:ascii="Times New Roman" w:hAnsi="Times New Roman" w:cs="Times New Roman"/>
                <w:vertAlign w:val="superscript"/>
              </w:rPr>
            </w:pPr>
            <w:r w:rsidRPr="00FE5573">
              <w:rPr>
                <w:rFonts w:ascii="Times New Roman" w:hAnsi="Times New Roman" w:cs="Times New Roman"/>
              </w:rPr>
              <w:tab/>
              <w:t xml:space="preserve">      </w:t>
            </w:r>
            <w:r w:rsidRPr="00FE5573">
              <w:rPr>
                <w:rFonts w:ascii="Times New Roman" w:hAnsi="Times New Roman" w:cs="Times New Roman"/>
                <w:vertAlign w:val="superscript"/>
              </w:rPr>
              <w:t xml:space="preserve">(Підпис) </w:t>
            </w:r>
            <w:r w:rsidRPr="00FE5573">
              <w:rPr>
                <w:rFonts w:ascii="Times New Roman" w:hAnsi="Times New Roman" w:cs="Times New Roman"/>
                <w:vertAlign w:val="superscript"/>
              </w:rPr>
              <w:tab/>
              <w:t xml:space="preserve">                              (І.П.)</w:t>
            </w:r>
          </w:p>
          <w:p w:rsidR="00FA46F0" w:rsidRPr="00FE5573" w:rsidRDefault="00FA46F0" w:rsidP="00B861E6">
            <w:pPr>
              <w:spacing w:after="0" w:line="240" w:lineRule="auto"/>
              <w:rPr>
                <w:rFonts w:ascii="Times New Roman" w:hAnsi="Times New Roman" w:cs="Times New Roman"/>
                <w:b/>
              </w:rPr>
            </w:pPr>
            <w:r w:rsidRPr="00FE5573">
              <w:rPr>
                <w:rFonts w:ascii="Times New Roman" w:hAnsi="Times New Roman" w:cs="Times New Roman"/>
                <w:vertAlign w:val="superscript"/>
              </w:rPr>
              <w:t>М.П.</w:t>
            </w:r>
          </w:p>
        </w:tc>
      </w:tr>
    </w:tbl>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Pr="00FE5573" w:rsidRDefault="00FA46F0" w:rsidP="00B861E6">
      <w:pPr>
        <w:tabs>
          <w:tab w:val="left" w:pos="426"/>
        </w:tabs>
        <w:spacing w:after="0" w:line="240" w:lineRule="auto"/>
        <w:jc w:val="right"/>
        <w:rPr>
          <w:rFonts w:ascii="Times New Roman" w:eastAsia="Times New Roman" w:hAnsi="Times New Roman" w:cs="Times New Roman"/>
          <w:b/>
          <w:sz w:val="24"/>
          <w:szCs w:val="24"/>
        </w:rPr>
      </w:pPr>
    </w:p>
    <w:p w:rsidR="00FA46F0" w:rsidRDefault="00FA46F0" w:rsidP="00B861E6">
      <w:pPr>
        <w:spacing w:after="0" w:line="240" w:lineRule="auto"/>
        <w:jc w:val="both"/>
        <w:rPr>
          <w:rFonts w:ascii="Times New Roman" w:eastAsia="Times New Roman" w:hAnsi="Times New Roman" w:cs="Times New Roman"/>
          <w:b/>
          <w:sz w:val="24"/>
          <w:szCs w:val="24"/>
        </w:rPr>
      </w:pPr>
    </w:p>
    <w:p w:rsidR="00FA46F0" w:rsidRDefault="00FA46F0" w:rsidP="00B861E6">
      <w:pPr>
        <w:spacing w:after="0" w:line="240" w:lineRule="auto"/>
        <w:jc w:val="both"/>
        <w:rPr>
          <w:rFonts w:ascii="Times New Roman" w:eastAsia="Times New Roman" w:hAnsi="Times New Roman" w:cs="Times New Roman"/>
          <w:b/>
          <w:sz w:val="24"/>
          <w:szCs w:val="24"/>
        </w:rPr>
      </w:pPr>
    </w:p>
    <w:p w:rsidR="00FA46F0" w:rsidRDefault="00FA46F0" w:rsidP="00B861E6">
      <w:pPr>
        <w:spacing w:after="0" w:line="240" w:lineRule="auto"/>
        <w:rPr>
          <w:rFonts w:ascii="Times New Roman" w:hAnsi="Times New Roman"/>
          <w:sz w:val="24"/>
          <w:szCs w:val="24"/>
        </w:rPr>
      </w:pPr>
    </w:p>
    <w:p w:rsidR="00876806" w:rsidRDefault="00876806" w:rsidP="00B861E6">
      <w:pPr>
        <w:spacing w:after="0" w:line="240" w:lineRule="auto"/>
        <w:rPr>
          <w:rFonts w:ascii="Times New Roman" w:eastAsia="Times New Roman" w:hAnsi="Times New Roman" w:cs="Times New Roman"/>
          <w:b/>
          <w:sz w:val="24"/>
          <w:szCs w:val="24"/>
        </w:rPr>
      </w:pPr>
    </w:p>
    <w:p w:rsidR="00876806" w:rsidRDefault="00876806" w:rsidP="00B861E6">
      <w:pPr>
        <w:spacing w:after="0" w:line="240" w:lineRule="auto"/>
        <w:rPr>
          <w:rFonts w:ascii="Times New Roman" w:eastAsia="Times New Roman" w:hAnsi="Times New Roman" w:cs="Times New Roman"/>
          <w:b/>
          <w:sz w:val="24"/>
          <w:szCs w:val="24"/>
        </w:rPr>
      </w:pPr>
    </w:p>
    <w:p w:rsidR="0082701B" w:rsidRDefault="0082701B" w:rsidP="00B861E6">
      <w:pPr>
        <w:spacing w:after="0" w:line="240" w:lineRule="auto"/>
        <w:rPr>
          <w:rFonts w:ascii="Times New Roman" w:eastAsia="Times New Roman" w:hAnsi="Times New Roman" w:cs="Times New Roman"/>
          <w:b/>
          <w:sz w:val="24"/>
          <w:szCs w:val="24"/>
        </w:rPr>
      </w:pPr>
    </w:p>
    <w:p w:rsidR="00374B19" w:rsidRDefault="00374B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2701B" w:rsidRDefault="0082701B" w:rsidP="00B861E6">
      <w:pPr>
        <w:spacing w:after="0" w:line="240" w:lineRule="auto"/>
        <w:rPr>
          <w:rFonts w:ascii="Times New Roman" w:eastAsia="Times New Roman" w:hAnsi="Times New Roman" w:cs="Times New Roman"/>
          <w:b/>
          <w:sz w:val="24"/>
          <w:szCs w:val="24"/>
        </w:rPr>
      </w:pPr>
    </w:p>
    <w:p w:rsidR="00E1196B" w:rsidRDefault="00FA46F0" w:rsidP="00B861E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24"/>
          <w:szCs w:val="24"/>
        </w:rPr>
        <w:tab/>
      </w:r>
      <w:r w:rsidR="00E1196B">
        <w:rPr>
          <w:rFonts w:ascii="Times New Roman" w:eastAsia="Times New Roman" w:hAnsi="Times New Roman"/>
          <w:b/>
          <w:sz w:val="24"/>
          <w:szCs w:val="24"/>
        </w:rPr>
        <w:t xml:space="preserve">                                                     </w:t>
      </w:r>
      <w:r w:rsidR="00E1196B" w:rsidRPr="00C44841">
        <w:rPr>
          <w:rFonts w:ascii="Times New Roman" w:eastAsia="Times New Roman" w:hAnsi="Times New Roman" w:cs="Times New Roman"/>
          <w:b/>
          <w:sz w:val="24"/>
          <w:szCs w:val="24"/>
          <w:lang w:eastAsia="ru-RU"/>
        </w:rPr>
        <w:t xml:space="preserve">Додаток </w:t>
      </w:r>
      <w:r w:rsidR="00E1196B">
        <w:rPr>
          <w:rFonts w:ascii="Times New Roman" w:eastAsia="Times New Roman" w:hAnsi="Times New Roman" w:cs="Times New Roman"/>
          <w:b/>
          <w:sz w:val="24"/>
          <w:szCs w:val="24"/>
          <w:lang w:eastAsia="ru-RU"/>
        </w:rPr>
        <w:t>5</w:t>
      </w:r>
    </w:p>
    <w:p w:rsidR="00E1196B" w:rsidRPr="00C44841" w:rsidRDefault="00E1196B" w:rsidP="00B861E6">
      <w:pPr>
        <w:spacing w:after="0" w:line="240" w:lineRule="auto"/>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B861E6">
      <w:pPr>
        <w:spacing w:after="0" w:line="240" w:lineRule="auto"/>
        <w:jc w:val="center"/>
        <w:rPr>
          <w:rFonts w:ascii="Times New Roman" w:eastAsia="Times New Roman" w:hAnsi="Times New Roman"/>
          <w:i/>
        </w:rPr>
      </w:pPr>
      <w:r w:rsidRPr="00405AB3">
        <w:rPr>
          <w:rFonts w:ascii="Times New Roman" w:eastAsia="Times New Roman" w:hAnsi="Times New Roman"/>
          <w:b/>
          <w:bCs/>
        </w:rPr>
        <w:t>ФОРМА «ТЕНДЕРНА ПРОПОЗИЦІЯ»</w:t>
      </w:r>
    </w:p>
    <w:p w:rsidR="00FA46F0" w:rsidRPr="00405AB3" w:rsidRDefault="00FA46F0" w:rsidP="00B861E6">
      <w:pPr>
        <w:spacing w:after="0" w:line="240" w:lineRule="auto"/>
        <w:jc w:val="center"/>
        <w:rPr>
          <w:rFonts w:ascii="Times New Roman" w:eastAsia="Times New Roman" w:hAnsi="Times New Roman"/>
          <w:i/>
        </w:rPr>
      </w:pPr>
      <w:r w:rsidRPr="00405AB3">
        <w:rPr>
          <w:rFonts w:ascii="Times New Roman" w:eastAsia="Times New Roman" w:hAnsi="Times New Roman"/>
          <w:i/>
        </w:rPr>
        <w:t>(форма, заповнюється та подається Учасником)</w:t>
      </w:r>
    </w:p>
    <w:p w:rsidR="00FA46F0" w:rsidRPr="00405AB3" w:rsidRDefault="00FA46F0" w:rsidP="00B861E6">
      <w:pPr>
        <w:spacing w:after="0" w:line="240" w:lineRule="auto"/>
        <w:jc w:val="center"/>
        <w:rPr>
          <w:rFonts w:ascii="Times New Roman" w:eastAsia="Times New Roman" w:hAnsi="Times New Roman"/>
          <w:b/>
        </w:rPr>
      </w:pPr>
    </w:p>
    <w:p w:rsidR="00FA46F0" w:rsidRPr="00405AB3" w:rsidRDefault="00FA46F0" w:rsidP="00B861E6">
      <w:pPr>
        <w:spacing w:after="0" w:line="240" w:lineRule="auto"/>
        <w:ind w:right="100"/>
        <w:jc w:val="center"/>
        <w:rPr>
          <w:rFonts w:ascii="Times New Roman" w:hAnsi="Times New Roman"/>
          <w:b/>
          <w:bCs/>
          <w:i/>
          <w:sz w:val="24"/>
          <w:szCs w:val="24"/>
          <w:u w:val="single"/>
        </w:rPr>
      </w:pPr>
      <w:r w:rsidRPr="00405AB3">
        <w:rPr>
          <w:rFonts w:ascii="Times New Roman" w:eastAsia="Times New Roman" w:hAnsi="Times New Roman"/>
        </w:rPr>
        <w:t xml:space="preserve">            Ми,</w:t>
      </w:r>
      <w:r w:rsidRPr="00405AB3">
        <w:rPr>
          <w:rFonts w:ascii="Times New Roman" w:eastAsia="Times New Roman" w:hAnsi="Times New Roman"/>
          <w:b/>
        </w:rPr>
        <w:t xml:space="preserve"> __________________________________________</w:t>
      </w:r>
      <w:r w:rsidRPr="00405AB3">
        <w:rPr>
          <w:rFonts w:ascii="Times New Roman" w:eastAsia="Times New Roman" w:hAnsi="Times New Roman"/>
          <w:i/>
        </w:rPr>
        <w:t>(в цьому місці зазначається повне найменування юридичної особи/ПІБ фізичної особи - Учасника)</w:t>
      </w:r>
      <w:r w:rsidRPr="00405AB3">
        <w:rPr>
          <w:rFonts w:ascii="Times New Roman" w:eastAsia="Times New Roman" w:hAnsi="Times New Roman"/>
        </w:rPr>
        <w:t xml:space="preserve"> надає свою пропозицію щодо участі у відкритих торгах на закупівлю за предметом:</w:t>
      </w:r>
      <w:r w:rsidRPr="00405AB3">
        <w:rPr>
          <w:rFonts w:ascii="Times New Roman" w:eastAsia="Times New Roman" w:hAnsi="Times New Roman"/>
          <w:b/>
          <w:bCs/>
          <w:color w:val="000000"/>
          <w:sz w:val="24"/>
          <w:szCs w:val="24"/>
        </w:rPr>
        <w:t xml:space="preserve"> </w:t>
      </w:r>
      <w:r>
        <w:rPr>
          <w:rFonts w:ascii="Times New Roman" w:hAnsi="Times New Roman"/>
          <w:b/>
          <w:color w:val="000000"/>
          <w:sz w:val="24"/>
          <w:szCs w:val="24"/>
          <w:u w:val="single"/>
          <w:shd w:val="clear" w:color="auto" w:fill="FFFFFF"/>
        </w:rPr>
        <w:t>_________________________________</w:t>
      </w:r>
    </w:p>
    <w:p w:rsidR="00FA46F0" w:rsidRPr="00405AB3" w:rsidRDefault="00FA46F0" w:rsidP="00B861E6">
      <w:pPr>
        <w:spacing w:after="0" w:line="240" w:lineRule="auto"/>
        <w:jc w:val="both"/>
        <w:rPr>
          <w:rFonts w:ascii="Times New Roman" w:eastAsia="Times New Roman" w:hAnsi="Times New Roman"/>
        </w:rPr>
      </w:pPr>
      <w:r w:rsidRPr="00405AB3">
        <w:rPr>
          <w:rFonts w:ascii="Times New Roman" w:eastAsia="Times New Roman" w:hAnsi="Times New Roma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1057" w:type="dxa"/>
        <w:tblInd w:w="-872" w:type="dxa"/>
        <w:tblLayout w:type="fixed"/>
        <w:tblCellMar>
          <w:left w:w="0" w:type="dxa"/>
          <w:right w:w="0" w:type="dxa"/>
        </w:tblCellMar>
        <w:tblLook w:val="0000" w:firstRow="0" w:lastRow="0" w:firstColumn="0" w:lastColumn="0" w:noHBand="0" w:noVBand="0"/>
      </w:tblPr>
      <w:tblGrid>
        <w:gridCol w:w="506"/>
        <w:gridCol w:w="2613"/>
        <w:gridCol w:w="992"/>
        <w:gridCol w:w="1276"/>
        <w:gridCol w:w="1134"/>
        <w:gridCol w:w="1559"/>
        <w:gridCol w:w="1276"/>
        <w:gridCol w:w="1701"/>
      </w:tblGrid>
      <w:tr w:rsidR="00FA46F0" w:rsidRPr="00190E91" w:rsidTr="00B3528F">
        <w:trPr>
          <w:trHeight w:val="691"/>
        </w:trPr>
        <w:tc>
          <w:tcPr>
            <w:tcW w:w="50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B861E6">
            <w:pPr>
              <w:keepNext/>
              <w:tabs>
                <w:tab w:val="center" w:pos="6294"/>
                <w:tab w:val="center" w:pos="8038"/>
                <w:tab w:val="center" w:pos="9247"/>
              </w:tabs>
              <w:spacing w:after="0" w:line="240" w:lineRule="auto"/>
              <w:jc w:val="center"/>
              <w:rPr>
                <w:rFonts w:ascii="Times New Roman" w:eastAsia="Times New Roman" w:hAnsi="Times New Roman"/>
                <w:b/>
                <w:bCs/>
              </w:rPr>
            </w:pPr>
            <w:r w:rsidRPr="00405AB3">
              <w:rPr>
                <w:rFonts w:ascii="Times New Roman" w:eastAsia="Times New Roman" w:hAnsi="Times New Roman"/>
                <w:b/>
                <w:bCs/>
              </w:rPr>
              <w:t>№</w:t>
            </w:r>
          </w:p>
          <w:p w:rsidR="00FA46F0" w:rsidRPr="00405AB3" w:rsidRDefault="00FA46F0" w:rsidP="00B861E6">
            <w:pPr>
              <w:keepNext/>
              <w:tabs>
                <w:tab w:val="center" w:pos="6294"/>
                <w:tab w:val="center" w:pos="8038"/>
                <w:tab w:val="center" w:pos="9247"/>
              </w:tabs>
              <w:spacing w:after="0" w:line="240" w:lineRule="auto"/>
              <w:jc w:val="center"/>
              <w:rPr>
                <w:rFonts w:ascii="Times New Roman" w:eastAsia="Times New Roman" w:hAnsi="Times New Roman"/>
                <w:b/>
                <w:bCs/>
              </w:rPr>
            </w:pPr>
            <w:r w:rsidRPr="00405AB3">
              <w:rPr>
                <w:rFonts w:ascii="Times New Roman" w:eastAsia="Times New Roman" w:hAnsi="Times New Roman"/>
                <w:b/>
                <w:bCs/>
              </w:rPr>
              <w:t>П/П</w:t>
            </w:r>
          </w:p>
        </w:tc>
        <w:tc>
          <w:tcPr>
            <w:tcW w:w="2613"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B861E6">
            <w:pPr>
              <w:spacing w:after="0" w:line="240" w:lineRule="auto"/>
              <w:jc w:val="center"/>
              <w:rPr>
                <w:rFonts w:ascii="Times New Roman" w:eastAsia="Times New Roman" w:hAnsi="Times New Roman"/>
                <w:b/>
                <w:bCs/>
              </w:rPr>
            </w:pPr>
            <w:r w:rsidRPr="00405AB3">
              <w:rPr>
                <w:rFonts w:ascii="Times New Roman" w:eastAsia="Times New Roman" w:hAnsi="Times New Roman"/>
                <w:b/>
                <w:bCs/>
              </w:rPr>
              <w:t>Найменування</w:t>
            </w:r>
          </w:p>
        </w:tc>
        <w:tc>
          <w:tcPr>
            <w:tcW w:w="992"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B861E6">
            <w:pPr>
              <w:spacing w:after="0" w:line="240" w:lineRule="auto"/>
              <w:jc w:val="center"/>
              <w:rPr>
                <w:rFonts w:ascii="Times New Roman" w:eastAsia="Times New Roman" w:hAnsi="Times New Roman"/>
                <w:b/>
                <w:bCs/>
              </w:rPr>
            </w:pPr>
            <w:r w:rsidRPr="00405AB3">
              <w:rPr>
                <w:rFonts w:ascii="Times New Roman" w:eastAsia="Times New Roman" w:hAnsi="Times New Roman"/>
                <w:b/>
                <w:bCs/>
              </w:rPr>
              <w:t xml:space="preserve">Од. </w:t>
            </w:r>
            <w:proofErr w:type="spellStart"/>
            <w:r w:rsidRPr="00405AB3">
              <w:rPr>
                <w:rFonts w:ascii="Times New Roman" w:eastAsia="Times New Roman" w:hAnsi="Times New Roman"/>
                <w:b/>
                <w:bCs/>
              </w:rPr>
              <w:t>вим</w:t>
            </w:r>
            <w:proofErr w:type="spellEnd"/>
            <w:r w:rsidRPr="00405AB3">
              <w:rPr>
                <w:rFonts w:ascii="Times New Roman" w:eastAsia="Times New Roman" w:hAnsi="Times New Roman"/>
                <w:b/>
                <w:bCs/>
              </w:rPr>
              <w:t>.</w:t>
            </w:r>
          </w:p>
        </w:tc>
        <w:tc>
          <w:tcPr>
            <w:tcW w:w="127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B861E6">
            <w:pPr>
              <w:spacing w:after="0" w:line="240" w:lineRule="auto"/>
              <w:jc w:val="center"/>
              <w:rPr>
                <w:rFonts w:ascii="Times New Roman" w:eastAsia="Times New Roman" w:hAnsi="Times New Roman"/>
                <w:b/>
                <w:bCs/>
              </w:rPr>
            </w:pPr>
            <w:r w:rsidRPr="00405AB3">
              <w:rPr>
                <w:rFonts w:ascii="Times New Roman" w:eastAsia="Times New Roman" w:hAnsi="Times New Roman"/>
                <w:b/>
                <w:bCs/>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FA46F0" w:rsidRPr="00405AB3" w:rsidRDefault="00FA46F0" w:rsidP="00B861E6">
            <w:pPr>
              <w:spacing w:after="0" w:line="240" w:lineRule="auto"/>
              <w:jc w:val="center"/>
              <w:rPr>
                <w:rFonts w:ascii="Times New Roman" w:eastAsia="Times New Roman" w:hAnsi="Times New Roman"/>
                <w:b/>
                <w:bCs/>
              </w:rPr>
            </w:pPr>
            <w:r w:rsidRPr="00405AB3">
              <w:rPr>
                <w:rFonts w:ascii="Times New Roman" w:eastAsia="Times New Roman" w:hAnsi="Times New Roman"/>
                <w:b/>
                <w:sz w:val="24"/>
                <w:szCs w:val="24"/>
              </w:rPr>
              <w:t>Виробник товару**</w:t>
            </w:r>
          </w:p>
        </w:tc>
        <w:tc>
          <w:tcPr>
            <w:tcW w:w="1559" w:type="dxa"/>
            <w:tcBorders>
              <w:top w:val="single" w:sz="4" w:space="0" w:color="000000"/>
              <w:left w:val="single" w:sz="4" w:space="0" w:color="000000"/>
              <w:bottom w:val="single" w:sz="4" w:space="0" w:color="000000"/>
            </w:tcBorders>
            <w:shd w:val="clear" w:color="auto" w:fill="C5E0B3" w:themeFill="accent6" w:themeFillTint="66"/>
          </w:tcPr>
          <w:p w:rsidR="00FA46F0" w:rsidRPr="00405AB3" w:rsidRDefault="00FA46F0" w:rsidP="00B861E6">
            <w:pPr>
              <w:spacing w:after="0" w:line="240" w:lineRule="auto"/>
              <w:ind w:left="-60"/>
              <w:jc w:val="center"/>
              <w:rPr>
                <w:rFonts w:ascii="Times New Roman" w:eastAsia="Times New Roman" w:hAnsi="Times New Roman"/>
                <w:b/>
                <w:sz w:val="24"/>
                <w:szCs w:val="24"/>
                <w:highlight w:val="white"/>
              </w:rPr>
            </w:pPr>
            <w:r w:rsidRPr="00405AB3">
              <w:rPr>
                <w:rFonts w:ascii="Times New Roman" w:eastAsia="Times New Roman" w:hAnsi="Times New Roman"/>
                <w:b/>
                <w:sz w:val="24"/>
                <w:szCs w:val="24"/>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C5E0B3" w:themeFill="accent6" w:themeFillTint="66"/>
            <w:vAlign w:val="center"/>
          </w:tcPr>
          <w:p w:rsidR="00FA46F0" w:rsidRPr="00405AB3" w:rsidRDefault="00FA46F0" w:rsidP="00B861E6">
            <w:pPr>
              <w:keepNext/>
              <w:tabs>
                <w:tab w:val="center" w:pos="6294"/>
                <w:tab w:val="center" w:pos="8038"/>
                <w:tab w:val="center" w:pos="9247"/>
              </w:tabs>
              <w:spacing w:after="0" w:line="240" w:lineRule="auto"/>
              <w:jc w:val="center"/>
              <w:rPr>
                <w:rFonts w:ascii="Times New Roman" w:eastAsia="Times New Roman" w:hAnsi="Times New Roman"/>
                <w:b/>
                <w:bCs/>
                <w:u w:val="single"/>
              </w:rPr>
            </w:pPr>
            <w:r w:rsidRPr="00405AB3">
              <w:rPr>
                <w:rFonts w:ascii="Times New Roman" w:eastAsia="Times New Roman" w:hAnsi="Times New Roman"/>
                <w:b/>
                <w:bCs/>
              </w:rPr>
              <w:t xml:space="preserve">Ціна  всього </w:t>
            </w:r>
            <w:r>
              <w:rPr>
                <w:rFonts w:ascii="Times New Roman" w:eastAsia="Times New Roman" w:hAnsi="Times New Roman"/>
                <w:b/>
                <w:bCs/>
              </w:rPr>
              <w:t xml:space="preserve">за од. </w:t>
            </w:r>
            <w:r w:rsidRPr="00405AB3">
              <w:rPr>
                <w:rFonts w:ascii="Times New Roman" w:eastAsia="Times New Roman" w:hAnsi="Times New Roman"/>
                <w:b/>
                <w:bCs/>
              </w:rPr>
              <w:t xml:space="preserve">(грн.) </w:t>
            </w:r>
          </w:p>
          <w:p w:rsidR="00FA46F0" w:rsidRPr="00405AB3" w:rsidRDefault="00FA46F0" w:rsidP="00B861E6">
            <w:pPr>
              <w:keepNext/>
              <w:tabs>
                <w:tab w:val="center" w:pos="6294"/>
                <w:tab w:val="center" w:pos="8038"/>
                <w:tab w:val="center" w:pos="9247"/>
              </w:tabs>
              <w:spacing w:after="0" w:line="240" w:lineRule="auto"/>
              <w:jc w:val="center"/>
              <w:rPr>
                <w:rFonts w:ascii="Times New Roman" w:eastAsia="Times New Roman" w:hAnsi="Times New Roman"/>
                <w:b/>
                <w:bCs/>
              </w:rPr>
            </w:pPr>
            <w:r w:rsidRPr="00405AB3">
              <w:rPr>
                <w:rFonts w:ascii="Times New Roman" w:eastAsia="Times New Roman" w:hAnsi="Times New Roman"/>
                <w:b/>
                <w:bCs/>
                <w:u w:val="single"/>
              </w:rPr>
              <w:t>з</w:t>
            </w:r>
            <w:r w:rsidRPr="00405AB3">
              <w:rPr>
                <w:rFonts w:ascii="Times New Roman" w:eastAsia="Times New Roman" w:hAnsi="Times New Roman"/>
                <w:b/>
                <w:bCs/>
              </w:rPr>
              <w:t xml:space="preserve"> ПДВ </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FA46F0" w:rsidRPr="00405AB3" w:rsidRDefault="00FA46F0" w:rsidP="00B861E6">
            <w:pPr>
              <w:keepNext/>
              <w:tabs>
                <w:tab w:val="center" w:pos="6294"/>
                <w:tab w:val="center" w:pos="8038"/>
                <w:tab w:val="center" w:pos="9247"/>
              </w:tabs>
              <w:spacing w:after="0" w:line="240" w:lineRule="auto"/>
              <w:jc w:val="center"/>
              <w:rPr>
                <w:rFonts w:ascii="Times New Roman" w:eastAsia="Times New Roman" w:hAnsi="Times New Roman"/>
                <w:b/>
                <w:bCs/>
                <w:u w:val="single"/>
              </w:rPr>
            </w:pPr>
            <w:r w:rsidRPr="00405AB3">
              <w:rPr>
                <w:rFonts w:ascii="Times New Roman" w:eastAsia="Times New Roman" w:hAnsi="Times New Roman"/>
                <w:b/>
                <w:bCs/>
              </w:rPr>
              <w:t xml:space="preserve">Ціна  всього (грн.) </w:t>
            </w:r>
          </w:p>
          <w:p w:rsidR="00FA46F0" w:rsidRPr="00405AB3" w:rsidRDefault="00FA46F0" w:rsidP="00B861E6">
            <w:pPr>
              <w:keepNext/>
              <w:tabs>
                <w:tab w:val="center" w:pos="6294"/>
                <w:tab w:val="center" w:pos="8038"/>
                <w:tab w:val="center" w:pos="9247"/>
              </w:tabs>
              <w:spacing w:after="0" w:line="240" w:lineRule="auto"/>
              <w:jc w:val="center"/>
              <w:rPr>
                <w:rFonts w:ascii="Times New Roman" w:eastAsia="Times New Roman" w:hAnsi="Times New Roman"/>
                <w:b/>
                <w:bCs/>
              </w:rPr>
            </w:pPr>
            <w:r w:rsidRPr="00405AB3">
              <w:rPr>
                <w:rFonts w:ascii="Times New Roman" w:eastAsia="Times New Roman" w:hAnsi="Times New Roman"/>
                <w:b/>
                <w:bCs/>
                <w:u w:val="single"/>
              </w:rPr>
              <w:t>з</w:t>
            </w:r>
            <w:r w:rsidRPr="00405AB3">
              <w:rPr>
                <w:rFonts w:ascii="Times New Roman" w:eastAsia="Times New Roman" w:hAnsi="Times New Roman"/>
                <w:b/>
                <w:bCs/>
              </w:rPr>
              <w:t xml:space="preserve"> ПДВ </w:t>
            </w:r>
          </w:p>
        </w:tc>
      </w:tr>
      <w:tr w:rsidR="00FA46F0" w:rsidRPr="00190E91" w:rsidTr="00FA46F0">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pacing w:after="0" w:line="240" w:lineRule="auto"/>
              <w:jc w:val="center"/>
              <w:rPr>
                <w:rFonts w:ascii="Times New Roman" w:eastAsia="Times New Roman" w:hAnsi="Times New Roman"/>
              </w:rPr>
            </w:pPr>
            <w:r w:rsidRPr="00405AB3">
              <w:rPr>
                <w:rFonts w:ascii="Times New Roman" w:eastAsia="Times New Roman" w:hAnsi="Times New Roman"/>
                <w:b/>
                <w:bCs/>
              </w:rPr>
              <w:t>1.</w:t>
            </w:r>
          </w:p>
        </w:tc>
        <w:tc>
          <w:tcPr>
            <w:tcW w:w="2613"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napToGrid w:val="0"/>
              <w:spacing w:after="0"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pacing w:after="0" w:line="240" w:lineRule="auto"/>
              <w:jc w:val="center"/>
              <w:rPr>
                <w:rFonts w:ascii="Times New Roman" w:eastAsia="Times New Roman" w:hAnsi="Times New Roman"/>
                <w:b/>
              </w:rPr>
            </w:pPr>
          </w:p>
        </w:tc>
        <w:tc>
          <w:tcPr>
            <w:tcW w:w="1276" w:type="dxa"/>
            <w:tcBorders>
              <w:top w:val="single" w:sz="4" w:space="0" w:color="000000"/>
              <w:left w:val="single" w:sz="4" w:space="0" w:color="000000"/>
              <w:bottom w:val="single" w:sz="4" w:space="0" w:color="000000"/>
            </w:tcBorders>
          </w:tcPr>
          <w:p w:rsidR="00FA46F0" w:rsidRPr="00405AB3" w:rsidRDefault="00FA46F0" w:rsidP="00B861E6">
            <w:pPr>
              <w:spacing w:after="0" w:line="240" w:lineRule="auto"/>
              <w:jc w:val="center"/>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FA46F0" w:rsidRPr="00405AB3" w:rsidRDefault="00FA46F0" w:rsidP="00B861E6">
            <w:pPr>
              <w:spacing w:after="0" w:line="240" w:lineRule="auto"/>
              <w:jc w:val="center"/>
              <w:rPr>
                <w:rFonts w:ascii="Times New Roman" w:eastAsia="Times New Roman" w:hAnsi="Times New Roman"/>
              </w:rPr>
            </w:pPr>
          </w:p>
        </w:tc>
        <w:tc>
          <w:tcPr>
            <w:tcW w:w="1559"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pacing w:after="0" w:line="240" w:lineRule="auto"/>
              <w:jc w:val="center"/>
              <w:rPr>
                <w:rFonts w:ascii="Times New Roman" w:eastAsia="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napToGrid w:val="0"/>
              <w:spacing w:after="0" w:line="240" w:lineRule="auto"/>
              <w:jc w:val="center"/>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B861E6">
            <w:pPr>
              <w:snapToGrid w:val="0"/>
              <w:spacing w:after="0" w:line="240" w:lineRule="auto"/>
              <w:jc w:val="center"/>
              <w:rPr>
                <w:rFonts w:ascii="Times New Roman" w:eastAsia="Times New Roman" w:hAnsi="Times New Roman"/>
              </w:rPr>
            </w:pPr>
          </w:p>
        </w:tc>
      </w:tr>
      <w:tr w:rsidR="00FA46F0" w:rsidRPr="00190E91" w:rsidTr="00FA46F0">
        <w:trPr>
          <w:trHeight w:val="70"/>
        </w:trPr>
        <w:tc>
          <w:tcPr>
            <w:tcW w:w="50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pacing w:after="0" w:line="240" w:lineRule="auto"/>
              <w:jc w:val="center"/>
              <w:rPr>
                <w:rFonts w:ascii="Times New Roman" w:eastAsia="Times New Roman" w:hAnsi="Times New Roman"/>
                <w:b/>
                <w:bCs/>
              </w:rPr>
            </w:pPr>
            <w:r w:rsidRPr="00405AB3">
              <w:rPr>
                <w:rFonts w:ascii="Times New Roman" w:eastAsia="Times New Roman" w:hAnsi="Times New Roman"/>
                <w:b/>
                <w:bCs/>
              </w:rPr>
              <w:t>2.</w:t>
            </w:r>
          </w:p>
        </w:tc>
        <w:tc>
          <w:tcPr>
            <w:tcW w:w="2613"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napToGrid w:val="0"/>
              <w:spacing w:after="0" w:line="240" w:lineRule="auto"/>
              <w:jc w:val="center"/>
              <w:rPr>
                <w:rFonts w:ascii="Times New Roman" w:eastAsia="Times New Roman" w:hAnsi="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pacing w:after="0" w:line="240" w:lineRule="auto"/>
              <w:jc w:val="center"/>
              <w:rPr>
                <w:rFonts w:ascii="Times New Roman" w:eastAsia="Times New Roman" w:hAnsi="Times New Roman"/>
              </w:rPr>
            </w:pPr>
          </w:p>
        </w:tc>
        <w:tc>
          <w:tcPr>
            <w:tcW w:w="1276" w:type="dxa"/>
            <w:tcBorders>
              <w:top w:val="single" w:sz="4" w:space="0" w:color="000000"/>
              <w:left w:val="single" w:sz="4" w:space="0" w:color="000000"/>
              <w:bottom w:val="single" w:sz="4" w:space="0" w:color="000000"/>
            </w:tcBorders>
          </w:tcPr>
          <w:p w:rsidR="00FA46F0" w:rsidRPr="00405AB3" w:rsidRDefault="00FA46F0" w:rsidP="00B861E6">
            <w:pPr>
              <w:spacing w:after="0" w:line="240" w:lineRule="auto"/>
              <w:jc w:val="center"/>
              <w:rPr>
                <w:rFonts w:ascii="Times New Roman" w:eastAsia="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tcPr>
          <w:p w:rsidR="00FA46F0" w:rsidRPr="00405AB3" w:rsidRDefault="00FA46F0" w:rsidP="00B861E6">
            <w:pPr>
              <w:spacing w:after="0" w:line="240" w:lineRule="auto"/>
              <w:jc w:val="center"/>
              <w:rPr>
                <w:rFonts w:ascii="Times New Roman" w:eastAsia="Times New Roman" w:hAnsi="Times New Roman"/>
                <w:b/>
              </w:rPr>
            </w:pPr>
          </w:p>
        </w:tc>
        <w:tc>
          <w:tcPr>
            <w:tcW w:w="1559"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pacing w:after="0" w:line="240" w:lineRule="auto"/>
              <w:jc w:val="center"/>
              <w:rPr>
                <w:rFonts w:ascii="Times New Roman" w:eastAsia="Times New Roman" w:hAnsi="Times New Roman"/>
                <w:b/>
              </w:rPr>
            </w:pPr>
          </w:p>
        </w:tc>
        <w:tc>
          <w:tcPr>
            <w:tcW w:w="1276" w:type="dxa"/>
            <w:tcBorders>
              <w:top w:val="single" w:sz="4" w:space="0" w:color="000000"/>
              <w:left w:val="single" w:sz="4" w:space="0" w:color="000000"/>
              <w:bottom w:val="single" w:sz="4" w:space="0" w:color="000000"/>
            </w:tcBorders>
            <w:shd w:val="clear" w:color="auto" w:fill="auto"/>
            <w:vAlign w:val="center"/>
          </w:tcPr>
          <w:p w:rsidR="00FA46F0" w:rsidRPr="00405AB3" w:rsidRDefault="00FA46F0" w:rsidP="00B861E6">
            <w:pPr>
              <w:snapToGrid w:val="0"/>
              <w:spacing w:after="0" w:line="240" w:lineRule="auto"/>
              <w:jc w:val="center"/>
              <w:rPr>
                <w:rFonts w:ascii="Times New Roman" w:eastAsia="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B861E6">
            <w:pPr>
              <w:snapToGrid w:val="0"/>
              <w:spacing w:after="0" w:line="240" w:lineRule="auto"/>
              <w:jc w:val="center"/>
              <w:rPr>
                <w:rFonts w:ascii="Times New Roman" w:eastAsia="Times New Roman" w:hAnsi="Times New Roman"/>
              </w:rPr>
            </w:pPr>
          </w:p>
        </w:tc>
      </w:tr>
      <w:tr w:rsidR="00FA46F0" w:rsidRPr="00190E91" w:rsidTr="00FA46F0">
        <w:trPr>
          <w:trHeight w:val="150"/>
        </w:trPr>
        <w:tc>
          <w:tcPr>
            <w:tcW w:w="9356" w:type="dxa"/>
            <w:gridSpan w:val="7"/>
            <w:tcBorders>
              <w:top w:val="single" w:sz="4" w:space="0" w:color="000000"/>
              <w:left w:val="single" w:sz="4" w:space="0" w:color="000000"/>
              <w:bottom w:val="single" w:sz="4" w:space="0" w:color="000000"/>
            </w:tcBorders>
          </w:tcPr>
          <w:p w:rsidR="00FA46F0" w:rsidRPr="00405AB3" w:rsidRDefault="00FA46F0" w:rsidP="00B861E6">
            <w:pPr>
              <w:spacing w:after="0" w:line="240" w:lineRule="auto"/>
              <w:jc w:val="right"/>
              <w:rPr>
                <w:rFonts w:ascii="Times New Roman" w:eastAsia="Times New Roman" w:hAnsi="Times New Roman"/>
              </w:rPr>
            </w:pPr>
            <w:r w:rsidRPr="00405AB3">
              <w:rPr>
                <w:rFonts w:ascii="Times New Roman" w:eastAsia="Times New Roman" w:hAnsi="Times New Roman"/>
                <w:b/>
                <w:bCs/>
              </w:rPr>
              <w:t>Всього 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B861E6">
            <w:pPr>
              <w:snapToGrid w:val="0"/>
              <w:spacing w:after="0" w:line="240" w:lineRule="auto"/>
              <w:jc w:val="center"/>
              <w:rPr>
                <w:rFonts w:ascii="Times New Roman" w:eastAsia="Times New Roman" w:hAnsi="Times New Roman"/>
              </w:rPr>
            </w:pPr>
          </w:p>
        </w:tc>
      </w:tr>
      <w:tr w:rsidR="00FA46F0" w:rsidRPr="00190E91" w:rsidTr="00FA46F0">
        <w:trPr>
          <w:trHeight w:val="182"/>
        </w:trPr>
        <w:tc>
          <w:tcPr>
            <w:tcW w:w="9356" w:type="dxa"/>
            <w:gridSpan w:val="7"/>
            <w:tcBorders>
              <w:top w:val="single" w:sz="4" w:space="0" w:color="000000"/>
              <w:left w:val="single" w:sz="4" w:space="0" w:color="000000"/>
              <w:bottom w:val="single" w:sz="4" w:space="0" w:color="000000"/>
            </w:tcBorders>
          </w:tcPr>
          <w:p w:rsidR="00FA46F0" w:rsidRPr="00405AB3" w:rsidRDefault="00FA46F0" w:rsidP="00B861E6">
            <w:pPr>
              <w:spacing w:after="0" w:line="240" w:lineRule="auto"/>
              <w:jc w:val="right"/>
              <w:rPr>
                <w:rFonts w:ascii="Times New Roman" w:eastAsia="Times New Roman" w:hAnsi="Times New Roman"/>
                <w:b/>
              </w:rPr>
            </w:pPr>
            <w:r w:rsidRPr="00405AB3">
              <w:rPr>
                <w:rFonts w:ascii="Times New Roman" w:eastAsia="Times New Roman" w:hAnsi="Times New Roman"/>
                <w:b/>
              </w:rPr>
              <w:t xml:space="preserve">ПДВ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B861E6">
            <w:pPr>
              <w:snapToGrid w:val="0"/>
              <w:spacing w:after="0" w:line="240" w:lineRule="auto"/>
              <w:jc w:val="center"/>
              <w:rPr>
                <w:rFonts w:ascii="Times New Roman" w:eastAsia="Times New Roman" w:hAnsi="Times New Roman"/>
                <w:b/>
              </w:rPr>
            </w:pPr>
          </w:p>
        </w:tc>
      </w:tr>
      <w:tr w:rsidR="00FA46F0" w:rsidRPr="00190E91" w:rsidTr="00FA46F0">
        <w:trPr>
          <w:trHeight w:val="186"/>
        </w:trPr>
        <w:tc>
          <w:tcPr>
            <w:tcW w:w="9356" w:type="dxa"/>
            <w:gridSpan w:val="7"/>
            <w:tcBorders>
              <w:top w:val="single" w:sz="4" w:space="0" w:color="000000"/>
              <w:left w:val="single" w:sz="4" w:space="0" w:color="000000"/>
              <w:bottom w:val="single" w:sz="4" w:space="0" w:color="000000"/>
            </w:tcBorders>
          </w:tcPr>
          <w:p w:rsidR="00FA46F0" w:rsidRPr="00405AB3" w:rsidRDefault="00FA46F0" w:rsidP="00B861E6">
            <w:pPr>
              <w:spacing w:after="0" w:line="240" w:lineRule="auto"/>
              <w:jc w:val="right"/>
              <w:rPr>
                <w:rFonts w:ascii="Times New Roman" w:eastAsia="Times New Roman" w:hAnsi="Times New Roman"/>
                <w:b/>
                <w:bCs/>
              </w:rPr>
            </w:pPr>
            <w:r w:rsidRPr="00405AB3">
              <w:rPr>
                <w:rFonts w:ascii="Times New Roman" w:eastAsia="Times New Roman" w:hAnsi="Times New Roman"/>
                <w:b/>
                <w:bCs/>
              </w:rPr>
              <w:t>Всього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6F0" w:rsidRPr="00405AB3" w:rsidRDefault="00FA46F0" w:rsidP="00B861E6">
            <w:pPr>
              <w:snapToGrid w:val="0"/>
              <w:spacing w:after="0" w:line="240" w:lineRule="auto"/>
              <w:jc w:val="center"/>
              <w:rPr>
                <w:rFonts w:ascii="Times New Roman" w:eastAsia="Times New Roman" w:hAnsi="Times New Roman"/>
              </w:rPr>
            </w:pPr>
          </w:p>
        </w:tc>
      </w:tr>
      <w:tr w:rsidR="00FA46F0" w:rsidRPr="00405AB3" w:rsidTr="00FA46F0">
        <w:tblPrEx>
          <w:tblCellMar>
            <w:top w:w="80" w:type="dxa"/>
            <w:left w:w="80" w:type="dxa"/>
            <w:bottom w:w="80" w:type="dxa"/>
            <w:right w:w="80" w:type="dxa"/>
          </w:tblCellMar>
        </w:tblPrEx>
        <w:trPr>
          <w:trHeight w:val="60"/>
        </w:trPr>
        <w:tc>
          <w:tcPr>
            <w:tcW w:w="11057" w:type="dxa"/>
            <w:gridSpan w:val="8"/>
            <w:tcBorders>
              <w:top w:val="single" w:sz="4" w:space="0" w:color="000000"/>
              <w:left w:val="single" w:sz="4" w:space="0" w:color="000000"/>
              <w:bottom w:val="single" w:sz="4" w:space="0" w:color="000000"/>
              <w:right w:val="single" w:sz="4" w:space="0" w:color="000000"/>
            </w:tcBorders>
          </w:tcPr>
          <w:p w:rsidR="00FA46F0" w:rsidRPr="00405AB3" w:rsidRDefault="00FA46F0" w:rsidP="00B861E6">
            <w:pPr>
              <w:spacing w:after="0" w:line="240" w:lineRule="auto"/>
              <w:rPr>
                <w:rFonts w:ascii="Times New Roman" w:eastAsia="Times New Roman" w:hAnsi="Times New Roman"/>
                <w:b/>
                <w:bCs/>
              </w:rPr>
            </w:pPr>
            <w:r w:rsidRPr="00405AB3">
              <w:rPr>
                <w:rFonts w:ascii="Times New Roman" w:eastAsia="Times New Roman" w:hAnsi="Times New Roman"/>
                <w:b/>
                <w:bCs/>
              </w:rPr>
              <w:t xml:space="preserve">Загальна вартість пропозиції: </w:t>
            </w:r>
            <w:r w:rsidRPr="00405AB3">
              <w:rPr>
                <w:rFonts w:ascii="Times New Roman" w:eastAsia="Times New Roman" w:hAnsi="Times New Roman"/>
                <w:b/>
                <w:bCs/>
                <w:i/>
              </w:rPr>
              <w:t>прописом</w:t>
            </w:r>
          </w:p>
        </w:tc>
      </w:tr>
    </w:tbl>
    <w:p w:rsidR="00FA46F0" w:rsidRPr="00405AB3" w:rsidRDefault="00FA46F0" w:rsidP="00B861E6">
      <w:pPr>
        <w:spacing w:after="0" w:line="240" w:lineRule="auto"/>
        <w:jc w:val="both"/>
        <w:rPr>
          <w:rFonts w:ascii="Times New Roman" w:eastAsia="Times New Roman" w:hAnsi="Times New Roman"/>
          <w:bCs/>
          <w:i/>
          <w:sz w:val="20"/>
          <w:szCs w:val="20"/>
        </w:rPr>
      </w:pPr>
      <w:r w:rsidRPr="00405AB3">
        <w:rPr>
          <w:rFonts w:ascii="Times New Roman" w:eastAsia="Times New Roman" w:hAnsi="Times New Roman"/>
          <w:bCs/>
          <w:i/>
          <w:sz w:val="20"/>
          <w:szCs w:val="20"/>
        </w:rPr>
        <w:t>* Якщо учасник не є платником ПДВ, колонка «Всього з ПДВ» не заповнюється</w:t>
      </w:r>
    </w:p>
    <w:p w:rsidR="00FA46F0" w:rsidRPr="00405AB3" w:rsidRDefault="00FA46F0" w:rsidP="00B861E6">
      <w:pPr>
        <w:spacing w:after="0" w:line="240" w:lineRule="auto"/>
        <w:jc w:val="both"/>
        <w:rPr>
          <w:rFonts w:ascii="Times New Roman" w:eastAsia="Times New Roman" w:hAnsi="Times New Roman"/>
          <w:i/>
          <w:sz w:val="24"/>
          <w:szCs w:val="24"/>
        </w:rPr>
      </w:pPr>
      <w:r w:rsidRPr="00405AB3">
        <w:rPr>
          <w:rFonts w:ascii="Times New Roman" w:eastAsia="Times New Roman" w:hAnsi="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A46F0" w:rsidRPr="00405AB3" w:rsidRDefault="00FA46F0" w:rsidP="00B861E6">
      <w:pPr>
        <w:spacing w:after="0" w:line="240" w:lineRule="auto"/>
        <w:jc w:val="both"/>
        <w:rPr>
          <w:rFonts w:ascii="Times New Roman" w:eastAsia="Times New Roman" w:hAnsi="Times New Roman"/>
          <w:b/>
          <w:i/>
          <w:sz w:val="24"/>
          <w:szCs w:val="24"/>
        </w:rPr>
      </w:pPr>
      <w:r w:rsidRPr="00405AB3">
        <w:rPr>
          <w:rFonts w:ascii="Times New Roman" w:eastAsia="Times New Roman" w:hAnsi="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FA46F0" w:rsidRPr="00405AB3" w:rsidRDefault="00FA46F0" w:rsidP="00B861E6">
      <w:pPr>
        <w:tabs>
          <w:tab w:val="left" w:pos="540"/>
        </w:tabs>
        <w:spacing w:after="0" w:line="240" w:lineRule="auto"/>
        <w:jc w:val="both"/>
        <w:rPr>
          <w:rFonts w:ascii="Times New Roman" w:eastAsia="Times New Roman" w:hAnsi="Times New Roman"/>
          <w:lang w:eastAsia="ar-SA"/>
        </w:rPr>
      </w:pPr>
      <w:r w:rsidRPr="00405AB3">
        <w:rPr>
          <w:rFonts w:ascii="Times New Roman" w:eastAsia="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46F0" w:rsidRPr="00405AB3" w:rsidRDefault="00FA46F0" w:rsidP="00B861E6">
      <w:pPr>
        <w:tabs>
          <w:tab w:val="left" w:pos="540"/>
        </w:tabs>
        <w:spacing w:after="0" w:line="240" w:lineRule="auto"/>
        <w:jc w:val="both"/>
        <w:rPr>
          <w:rFonts w:ascii="Times New Roman" w:eastAsia="Times New Roman" w:hAnsi="Times New Roman"/>
          <w:lang w:eastAsia="ar-SA"/>
        </w:rPr>
      </w:pPr>
      <w:r w:rsidRPr="00405AB3">
        <w:rPr>
          <w:rFonts w:ascii="Times New Roman" w:eastAsia="Times New Roman" w:hAnsi="Times New Roman"/>
          <w:lang w:eastAsia="ar-SA"/>
        </w:rPr>
        <w:t>2. Ми погоджуємося дотримуватися умов цієї пропозиції протягом 90 календарних днів з дня розкриття тендерних пропозицій.</w:t>
      </w:r>
    </w:p>
    <w:p w:rsidR="00FA46F0" w:rsidRPr="00405AB3" w:rsidRDefault="00FA46F0" w:rsidP="00B861E6">
      <w:pPr>
        <w:tabs>
          <w:tab w:val="left" w:pos="540"/>
        </w:tabs>
        <w:spacing w:after="0" w:line="240" w:lineRule="auto"/>
        <w:jc w:val="both"/>
        <w:rPr>
          <w:rFonts w:ascii="Times New Roman" w:eastAsia="Times New Roman" w:hAnsi="Times New Roman"/>
        </w:rPr>
      </w:pPr>
      <w:r w:rsidRPr="00405AB3">
        <w:rPr>
          <w:rFonts w:ascii="Times New Roman" w:eastAsia="Times New Roman" w:hAnsi="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A46F0" w:rsidRPr="00405AB3" w:rsidRDefault="00FA46F0" w:rsidP="00B861E6">
      <w:pPr>
        <w:tabs>
          <w:tab w:val="left" w:pos="540"/>
        </w:tabs>
        <w:spacing w:after="0" w:line="240" w:lineRule="auto"/>
        <w:jc w:val="both"/>
        <w:rPr>
          <w:rFonts w:ascii="Times New Roman" w:eastAsia="Times New Roman" w:hAnsi="Times New Roman"/>
        </w:rPr>
      </w:pPr>
      <w:r w:rsidRPr="00405AB3">
        <w:rPr>
          <w:rFonts w:ascii="Times New Roman" w:eastAsia="Times New Roman" w:hAnsi="Times New Roma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FA46F0" w:rsidRPr="00405AB3" w:rsidRDefault="00FA46F0" w:rsidP="00B861E6">
      <w:pPr>
        <w:tabs>
          <w:tab w:val="left" w:pos="540"/>
        </w:tabs>
        <w:spacing w:after="0" w:line="240" w:lineRule="auto"/>
        <w:jc w:val="both"/>
        <w:rPr>
          <w:rFonts w:ascii="Times New Roman" w:eastAsia="Times New Roman" w:hAnsi="Times New Roman"/>
          <w:b/>
        </w:rPr>
      </w:pPr>
      <w:r w:rsidRPr="00405AB3">
        <w:rPr>
          <w:rFonts w:ascii="Times New Roman" w:eastAsia="Times New Roman" w:hAnsi="Times New Roman"/>
        </w:rPr>
        <w:t xml:space="preserve">5. </w:t>
      </w:r>
      <w:r w:rsidRPr="00405AB3">
        <w:rPr>
          <w:rFonts w:ascii="Times New Roman" w:eastAsia="Times New Roman" w:hAnsi="Times New Roman"/>
          <w:b/>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FA46F0" w:rsidRPr="008C49AD" w:rsidRDefault="00FA46F0" w:rsidP="00B861E6">
      <w:pPr>
        <w:tabs>
          <w:tab w:val="left" w:pos="540"/>
        </w:tabs>
        <w:spacing w:after="0" w:line="240" w:lineRule="auto"/>
        <w:jc w:val="both"/>
        <w:rPr>
          <w:rFonts w:ascii="Times New Roman" w:eastAsia="Times New Roman" w:hAnsi="Times New Roman"/>
        </w:rPr>
      </w:pPr>
      <w:r w:rsidRPr="00405AB3">
        <w:rPr>
          <w:rFonts w:ascii="Times New Roman" w:eastAsia="Times New Roman" w:hAnsi="Times New Roma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F581C" w:rsidRDefault="00FA46F0" w:rsidP="00B861E6">
      <w:pPr>
        <w:spacing w:after="0" w:line="240" w:lineRule="auto"/>
        <w:ind w:firstLine="567"/>
        <w:jc w:val="both"/>
        <w:rPr>
          <w:rFonts w:ascii="Times New Roman" w:eastAsia="Times New Roman" w:hAnsi="Times New Roman"/>
          <w:b/>
          <w:sz w:val="24"/>
          <w:szCs w:val="24"/>
        </w:rPr>
      </w:pPr>
      <w:r w:rsidRPr="00405AB3">
        <w:rPr>
          <w:rFonts w:ascii="Times New Roman" w:eastAsia="Times New Roman" w:hAnsi="Times New Roman"/>
          <w:b/>
          <w:i/>
        </w:rPr>
        <w:t>Посада, прізвище, ініціали, підпис уповноваженої особи Учасника.</w:t>
      </w:r>
      <w:r w:rsidR="009F581C">
        <w:rPr>
          <w:rFonts w:ascii="Times New Roman" w:eastAsia="Times New Roman" w:hAnsi="Times New Roman"/>
          <w:b/>
          <w:sz w:val="24"/>
          <w:szCs w:val="24"/>
        </w:rPr>
        <w:br w:type="page"/>
      </w:r>
    </w:p>
    <w:p w:rsidR="00E1196B" w:rsidRDefault="00FA46F0" w:rsidP="00B861E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b/>
          <w:sz w:val="24"/>
          <w:szCs w:val="24"/>
        </w:rPr>
        <w:lastRenderedPageBreak/>
        <w:t xml:space="preserve">       </w:t>
      </w:r>
      <w:r w:rsidR="00E1196B">
        <w:rPr>
          <w:rFonts w:ascii="Times New Roman" w:eastAsia="Times New Roman" w:hAnsi="Times New Roman"/>
          <w:b/>
          <w:sz w:val="24"/>
          <w:szCs w:val="24"/>
        </w:rPr>
        <w:t xml:space="preserve">                                            </w:t>
      </w:r>
      <w:r w:rsidR="00E1196B" w:rsidRPr="00C44841">
        <w:rPr>
          <w:rFonts w:ascii="Times New Roman" w:eastAsia="Times New Roman" w:hAnsi="Times New Roman" w:cs="Times New Roman"/>
          <w:b/>
          <w:sz w:val="24"/>
          <w:szCs w:val="24"/>
          <w:lang w:eastAsia="ru-RU"/>
        </w:rPr>
        <w:t xml:space="preserve">Додаток </w:t>
      </w:r>
      <w:r w:rsidR="00E1196B">
        <w:rPr>
          <w:rFonts w:ascii="Times New Roman" w:eastAsia="Times New Roman" w:hAnsi="Times New Roman" w:cs="Times New Roman"/>
          <w:b/>
          <w:sz w:val="24"/>
          <w:szCs w:val="24"/>
          <w:lang w:eastAsia="ru-RU"/>
        </w:rPr>
        <w:t>6</w:t>
      </w:r>
    </w:p>
    <w:p w:rsidR="00E1196B" w:rsidRPr="00C44841" w:rsidRDefault="00E1196B" w:rsidP="00B861E6">
      <w:pPr>
        <w:spacing w:after="0" w:line="240" w:lineRule="auto"/>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B861E6">
      <w:pPr>
        <w:tabs>
          <w:tab w:val="left" w:pos="426"/>
        </w:tabs>
        <w:spacing w:after="0" w:line="240" w:lineRule="auto"/>
        <w:rPr>
          <w:rFonts w:ascii="Times New Roman" w:eastAsia="Times New Roman" w:hAnsi="Times New Roman"/>
          <w:b/>
          <w:sz w:val="24"/>
          <w:szCs w:val="24"/>
        </w:rPr>
      </w:pPr>
    </w:p>
    <w:p w:rsidR="00FA46F0" w:rsidRPr="00405AB3" w:rsidRDefault="00FA46F0" w:rsidP="00B861E6">
      <w:pPr>
        <w:tabs>
          <w:tab w:val="left" w:pos="426"/>
        </w:tabs>
        <w:spacing w:after="0" w:line="240" w:lineRule="auto"/>
        <w:jc w:val="center"/>
        <w:rPr>
          <w:rFonts w:ascii="Times New Roman" w:eastAsia="Times New Roman" w:hAnsi="Times New Roman"/>
          <w:sz w:val="24"/>
          <w:szCs w:val="24"/>
        </w:rPr>
      </w:pPr>
      <w:r w:rsidRPr="00405AB3">
        <w:rPr>
          <w:rFonts w:ascii="Times New Roman" w:eastAsia="Times New Roman" w:hAnsi="Times New Roman"/>
          <w:b/>
          <w:sz w:val="24"/>
          <w:szCs w:val="24"/>
        </w:rPr>
        <w:t>ВІДОМОСТІ ПРО УЧАСНИКА</w:t>
      </w:r>
    </w:p>
    <w:p w:rsidR="00FA46F0" w:rsidRPr="00405AB3" w:rsidRDefault="00FA46F0" w:rsidP="00B861E6">
      <w:pPr>
        <w:widowControl w:val="0"/>
        <w:tabs>
          <w:tab w:val="left" w:pos="426"/>
        </w:tabs>
        <w:spacing w:after="0" w:line="240" w:lineRule="auto"/>
        <w:jc w:val="center"/>
        <w:rPr>
          <w:rFonts w:ascii="Times New Roman" w:eastAsia="Times New Roman" w:hAnsi="Times New Roman"/>
          <w:sz w:val="24"/>
          <w:szCs w:val="24"/>
        </w:rPr>
      </w:pPr>
    </w:p>
    <w:tbl>
      <w:tblPr>
        <w:tblStyle w:val="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46"/>
      </w:tblGrid>
      <w:tr w:rsidR="00FA46F0" w:rsidRPr="00547DAD" w:rsidTr="00B3528F">
        <w:trPr>
          <w:trHeight w:val="364"/>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Повна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назва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учасника</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B861E6">
            <w:pPr>
              <w:widowControl w:val="0"/>
              <w:tabs>
                <w:tab w:val="left" w:pos="426"/>
              </w:tabs>
              <w:rPr>
                <w:rFonts w:ascii="Times New Roman" w:hAnsi="Times New Roman" w:cs="Times New Roman"/>
                <w:sz w:val="24"/>
                <w:szCs w:val="24"/>
              </w:rPr>
            </w:pPr>
          </w:p>
        </w:tc>
      </w:tr>
      <w:tr w:rsidR="00FA46F0" w:rsidRPr="00547DAD" w:rsidTr="00B3528F">
        <w:trPr>
          <w:trHeight w:val="271"/>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Юридична</w:t>
            </w:r>
            <w:proofErr w:type="spellEnd"/>
            <w:r w:rsidRPr="00547DAD">
              <w:rPr>
                <w:rFonts w:ascii="Times New Roman" w:hAnsi="Times New Roman" w:cs="Times New Roman"/>
                <w:sz w:val="24"/>
                <w:szCs w:val="24"/>
              </w:rPr>
              <w:t xml:space="preserve"> адреса:</w:t>
            </w:r>
          </w:p>
        </w:tc>
        <w:tc>
          <w:tcPr>
            <w:tcW w:w="6946" w:type="dxa"/>
            <w:vAlign w:val="bottom"/>
          </w:tcPr>
          <w:p w:rsidR="00FA46F0" w:rsidRPr="00547DAD" w:rsidRDefault="00FA46F0" w:rsidP="00B861E6">
            <w:pPr>
              <w:widowControl w:val="0"/>
              <w:tabs>
                <w:tab w:val="left" w:pos="426"/>
              </w:tabs>
              <w:rPr>
                <w:rFonts w:ascii="Times New Roman" w:hAnsi="Times New Roman" w:cs="Times New Roman"/>
                <w:sz w:val="24"/>
                <w:szCs w:val="24"/>
              </w:rPr>
            </w:pPr>
          </w:p>
        </w:tc>
      </w:tr>
      <w:tr w:rsidR="00FA46F0" w:rsidRPr="00547DAD" w:rsidTr="00B3528F">
        <w:trPr>
          <w:trHeight w:val="132"/>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Поштова</w:t>
            </w:r>
            <w:proofErr w:type="spellEnd"/>
            <w:r w:rsidRPr="00547DAD">
              <w:rPr>
                <w:rFonts w:ascii="Times New Roman" w:hAnsi="Times New Roman" w:cs="Times New Roman"/>
                <w:sz w:val="24"/>
                <w:szCs w:val="24"/>
              </w:rPr>
              <w:t xml:space="preserve"> адреса:</w:t>
            </w:r>
          </w:p>
        </w:tc>
        <w:tc>
          <w:tcPr>
            <w:tcW w:w="6946" w:type="dxa"/>
            <w:vAlign w:val="bottom"/>
          </w:tcPr>
          <w:p w:rsidR="00FA46F0" w:rsidRPr="00547DAD" w:rsidRDefault="00FA46F0" w:rsidP="00B861E6">
            <w:pPr>
              <w:rPr>
                <w:rFonts w:ascii="Times New Roman" w:hAnsi="Times New Roman" w:cs="Times New Roman"/>
                <w:sz w:val="24"/>
                <w:szCs w:val="24"/>
              </w:rPr>
            </w:pPr>
          </w:p>
        </w:tc>
      </w:tr>
      <w:tr w:rsidR="00FA46F0" w:rsidRPr="00547DAD" w:rsidTr="00B3528F">
        <w:trPr>
          <w:trHeight w:val="406"/>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Банківські</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реквізити</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обслуговуючого</w:t>
            </w:r>
            <w:proofErr w:type="spellEnd"/>
            <w:r w:rsidRPr="00547DAD">
              <w:rPr>
                <w:rFonts w:ascii="Times New Roman" w:hAnsi="Times New Roman" w:cs="Times New Roman"/>
                <w:sz w:val="24"/>
                <w:szCs w:val="24"/>
              </w:rPr>
              <w:t xml:space="preserve"> банку:</w:t>
            </w:r>
          </w:p>
        </w:tc>
        <w:tc>
          <w:tcPr>
            <w:tcW w:w="6946" w:type="dxa"/>
            <w:vAlign w:val="bottom"/>
          </w:tcPr>
          <w:p w:rsidR="00FA46F0" w:rsidRPr="00547DAD" w:rsidRDefault="00FA46F0" w:rsidP="00B861E6">
            <w:pPr>
              <w:rPr>
                <w:rFonts w:ascii="Times New Roman" w:hAnsi="Times New Roman" w:cs="Times New Roman"/>
                <w:sz w:val="24"/>
                <w:szCs w:val="24"/>
              </w:rPr>
            </w:pPr>
          </w:p>
        </w:tc>
      </w:tr>
      <w:tr w:rsidR="00FA46F0" w:rsidRPr="00547DAD" w:rsidTr="00B3528F">
        <w:trPr>
          <w:trHeight w:val="273"/>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Код ЄДРПОУ:</w:t>
            </w:r>
          </w:p>
        </w:tc>
        <w:tc>
          <w:tcPr>
            <w:tcW w:w="6946" w:type="dxa"/>
            <w:vAlign w:val="bottom"/>
          </w:tcPr>
          <w:p w:rsidR="00FA46F0" w:rsidRPr="00547DAD" w:rsidRDefault="00FA46F0" w:rsidP="00B861E6">
            <w:pPr>
              <w:rPr>
                <w:rFonts w:ascii="Times New Roman" w:hAnsi="Times New Roman" w:cs="Times New Roman"/>
                <w:sz w:val="24"/>
                <w:szCs w:val="24"/>
              </w:rPr>
            </w:pPr>
          </w:p>
        </w:tc>
      </w:tr>
      <w:tr w:rsidR="00FA46F0" w:rsidRPr="00547DAD" w:rsidTr="00B3528F">
        <w:trPr>
          <w:trHeight w:val="418"/>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Індивідуальний</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податковий</w:t>
            </w:r>
            <w:proofErr w:type="spellEnd"/>
            <w:r w:rsidRPr="00547DAD">
              <w:rPr>
                <w:rFonts w:ascii="Times New Roman" w:hAnsi="Times New Roman" w:cs="Times New Roman"/>
                <w:sz w:val="24"/>
                <w:szCs w:val="24"/>
              </w:rPr>
              <w:t xml:space="preserve"> номер:</w:t>
            </w:r>
          </w:p>
        </w:tc>
        <w:tc>
          <w:tcPr>
            <w:tcW w:w="6946" w:type="dxa"/>
            <w:vAlign w:val="bottom"/>
          </w:tcPr>
          <w:p w:rsidR="00FA46F0" w:rsidRPr="00547DAD" w:rsidRDefault="00FA46F0" w:rsidP="00B861E6">
            <w:pPr>
              <w:rPr>
                <w:rFonts w:ascii="Times New Roman" w:hAnsi="Times New Roman" w:cs="Times New Roman"/>
                <w:sz w:val="24"/>
                <w:szCs w:val="24"/>
              </w:rPr>
            </w:pPr>
          </w:p>
        </w:tc>
      </w:tr>
      <w:tr w:rsidR="00FA46F0" w:rsidRPr="00547DAD" w:rsidTr="00B3528F">
        <w:trPr>
          <w:trHeight w:val="270"/>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 xml:space="preserve">Статус </w:t>
            </w:r>
            <w:proofErr w:type="spellStart"/>
            <w:r w:rsidRPr="00547DAD">
              <w:rPr>
                <w:rFonts w:ascii="Times New Roman" w:hAnsi="Times New Roman" w:cs="Times New Roman"/>
                <w:sz w:val="24"/>
                <w:szCs w:val="24"/>
              </w:rPr>
              <w:t>платника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податку</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B861E6">
            <w:pPr>
              <w:rPr>
                <w:rFonts w:ascii="Times New Roman" w:hAnsi="Times New Roman" w:cs="Times New Roman"/>
                <w:sz w:val="24"/>
                <w:szCs w:val="24"/>
              </w:rPr>
            </w:pPr>
          </w:p>
        </w:tc>
      </w:tr>
      <w:tr w:rsidR="00FA46F0" w:rsidRPr="00547DAD" w:rsidTr="00B3528F">
        <w:trPr>
          <w:trHeight w:val="399"/>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Контактний</w:t>
            </w:r>
            <w:proofErr w:type="spellEnd"/>
            <w:r w:rsidRPr="00547DAD">
              <w:rPr>
                <w:rFonts w:ascii="Times New Roman" w:hAnsi="Times New Roman" w:cs="Times New Roman"/>
                <w:sz w:val="24"/>
                <w:szCs w:val="24"/>
              </w:rPr>
              <w:t xml:space="preserve"> номер телефону:</w:t>
            </w:r>
          </w:p>
        </w:tc>
        <w:tc>
          <w:tcPr>
            <w:tcW w:w="6946" w:type="dxa"/>
            <w:vAlign w:val="bottom"/>
          </w:tcPr>
          <w:p w:rsidR="00FA46F0" w:rsidRPr="00547DAD" w:rsidRDefault="00FA46F0" w:rsidP="00B861E6">
            <w:pPr>
              <w:rPr>
                <w:rFonts w:ascii="Times New Roman" w:hAnsi="Times New Roman" w:cs="Times New Roman"/>
                <w:sz w:val="24"/>
                <w:szCs w:val="24"/>
              </w:rPr>
            </w:pPr>
          </w:p>
        </w:tc>
      </w:tr>
      <w:tr w:rsidR="00FA46F0" w:rsidRPr="00547DAD" w:rsidTr="00B3528F">
        <w:trPr>
          <w:trHeight w:val="286"/>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r w:rsidRPr="00547DAD">
              <w:rPr>
                <w:rFonts w:ascii="Times New Roman" w:hAnsi="Times New Roman" w:cs="Times New Roman"/>
                <w:sz w:val="24"/>
                <w:szCs w:val="24"/>
              </w:rPr>
              <w:t>Е-</w:t>
            </w:r>
            <w:proofErr w:type="spellStart"/>
            <w:r w:rsidRPr="00547DAD">
              <w:rPr>
                <w:rFonts w:ascii="Times New Roman" w:hAnsi="Times New Roman" w:cs="Times New Roman"/>
                <w:sz w:val="24"/>
                <w:szCs w:val="24"/>
              </w:rPr>
              <w:t>mail</w:t>
            </w:r>
            <w:proofErr w:type="spellEnd"/>
            <w:r w:rsidRPr="00547DAD">
              <w:rPr>
                <w:rFonts w:ascii="Times New Roman" w:hAnsi="Times New Roman" w:cs="Times New Roman"/>
                <w:sz w:val="24"/>
                <w:szCs w:val="24"/>
              </w:rPr>
              <w:t>:</w:t>
            </w:r>
          </w:p>
        </w:tc>
        <w:tc>
          <w:tcPr>
            <w:tcW w:w="6946" w:type="dxa"/>
            <w:vAlign w:val="bottom"/>
          </w:tcPr>
          <w:p w:rsidR="00FA46F0" w:rsidRPr="00547DAD" w:rsidRDefault="00FA46F0" w:rsidP="00B861E6">
            <w:pPr>
              <w:rPr>
                <w:rFonts w:ascii="Times New Roman" w:hAnsi="Times New Roman" w:cs="Times New Roman"/>
                <w:sz w:val="24"/>
                <w:szCs w:val="24"/>
              </w:rPr>
            </w:pPr>
          </w:p>
        </w:tc>
      </w:tr>
      <w:tr w:rsidR="00FA46F0" w:rsidRPr="00547DAD" w:rsidTr="00B3528F">
        <w:trPr>
          <w:trHeight w:val="710"/>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керівника</w:t>
            </w:r>
            <w:proofErr w:type="spellEnd"/>
            <w:r w:rsidRPr="00547DAD">
              <w:rPr>
                <w:rFonts w:ascii="Times New Roman" w:hAnsi="Times New Roman" w:cs="Times New Roman"/>
                <w:sz w:val="24"/>
                <w:szCs w:val="24"/>
              </w:rPr>
              <w:t xml:space="preserve"> (посада, ПІБ, тел.):</w:t>
            </w:r>
          </w:p>
        </w:tc>
        <w:tc>
          <w:tcPr>
            <w:tcW w:w="6946" w:type="dxa"/>
            <w:vAlign w:val="bottom"/>
          </w:tcPr>
          <w:p w:rsidR="00FA46F0" w:rsidRPr="00547DAD" w:rsidRDefault="00FA46F0" w:rsidP="00B861E6">
            <w:pPr>
              <w:rPr>
                <w:rFonts w:ascii="Times New Roman" w:hAnsi="Times New Roman" w:cs="Times New Roman"/>
                <w:sz w:val="24"/>
                <w:szCs w:val="24"/>
              </w:rPr>
            </w:pPr>
          </w:p>
        </w:tc>
      </w:tr>
      <w:tr w:rsidR="00FA46F0" w:rsidRPr="00547DAD" w:rsidTr="00B3528F">
        <w:trPr>
          <w:trHeight w:val="704"/>
        </w:trPr>
        <w:tc>
          <w:tcPr>
            <w:tcW w:w="2972" w:type="dxa"/>
            <w:shd w:val="clear" w:color="auto" w:fill="C5E0B3" w:themeFill="accent6" w:themeFillTint="66"/>
            <w:vAlign w:val="bottom"/>
          </w:tcPr>
          <w:p w:rsidR="00FA46F0" w:rsidRPr="00547DAD" w:rsidRDefault="00FA46F0" w:rsidP="00B861E6">
            <w:pPr>
              <w:widowControl w:val="0"/>
              <w:tabs>
                <w:tab w:val="left" w:pos="426"/>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підписанта</w:t>
            </w:r>
            <w:proofErr w:type="spellEnd"/>
            <w:r w:rsidRPr="00547DAD">
              <w:rPr>
                <w:rFonts w:ascii="Times New Roman" w:hAnsi="Times New Roman" w:cs="Times New Roman"/>
                <w:sz w:val="24"/>
                <w:szCs w:val="24"/>
              </w:rPr>
              <w:t xml:space="preserve"> договору (посада, ПІБ, тел.):</w:t>
            </w:r>
          </w:p>
        </w:tc>
        <w:tc>
          <w:tcPr>
            <w:tcW w:w="6946" w:type="dxa"/>
            <w:vAlign w:val="bottom"/>
          </w:tcPr>
          <w:p w:rsidR="00FA46F0" w:rsidRPr="00547DAD" w:rsidRDefault="00FA46F0" w:rsidP="00B861E6">
            <w:pPr>
              <w:rPr>
                <w:rFonts w:ascii="Times New Roman" w:hAnsi="Times New Roman" w:cs="Times New Roman"/>
                <w:sz w:val="24"/>
                <w:szCs w:val="24"/>
              </w:rPr>
            </w:pPr>
          </w:p>
        </w:tc>
      </w:tr>
      <w:tr w:rsidR="00FA46F0" w:rsidRPr="00547DAD" w:rsidTr="00B3528F">
        <w:trPr>
          <w:trHeight w:val="983"/>
        </w:trPr>
        <w:tc>
          <w:tcPr>
            <w:tcW w:w="2972" w:type="dxa"/>
            <w:shd w:val="clear" w:color="auto" w:fill="C5E0B3" w:themeFill="accent6" w:themeFillTint="66"/>
            <w:vAlign w:val="bottom"/>
          </w:tcPr>
          <w:p w:rsidR="00FA46F0" w:rsidRPr="00547DAD" w:rsidRDefault="00FA46F0" w:rsidP="00B861E6">
            <w:pPr>
              <w:widowControl w:val="0"/>
              <w:tabs>
                <w:tab w:val="left" w:pos="426"/>
                <w:tab w:val="left" w:pos="462"/>
                <w:tab w:val="left" w:pos="851"/>
              </w:tabs>
              <w:rPr>
                <w:rFonts w:ascii="Times New Roman" w:hAnsi="Times New Roman" w:cs="Times New Roman"/>
                <w:sz w:val="24"/>
                <w:szCs w:val="24"/>
              </w:rPr>
            </w:pPr>
            <w:proofErr w:type="spellStart"/>
            <w:r w:rsidRPr="00547DAD">
              <w:rPr>
                <w:rFonts w:ascii="Times New Roman" w:hAnsi="Times New Roman" w:cs="Times New Roman"/>
                <w:sz w:val="24"/>
                <w:szCs w:val="24"/>
              </w:rPr>
              <w:t>Відомості</w:t>
            </w:r>
            <w:proofErr w:type="spellEnd"/>
            <w:r w:rsidRPr="00547DAD">
              <w:rPr>
                <w:rFonts w:ascii="Times New Roman" w:hAnsi="Times New Roman" w:cs="Times New Roman"/>
                <w:sz w:val="24"/>
                <w:szCs w:val="24"/>
              </w:rPr>
              <w:t xml:space="preserve"> про </w:t>
            </w:r>
            <w:proofErr w:type="spellStart"/>
            <w:r w:rsidRPr="00547DAD">
              <w:rPr>
                <w:rFonts w:ascii="Times New Roman" w:hAnsi="Times New Roman" w:cs="Times New Roman"/>
                <w:sz w:val="24"/>
                <w:szCs w:val="24"/>
              </w:rPr>
              <w:t>підписанта</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документів</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тендерної</w:t>
            </w:r>
            <w:proofErr w:type="spellEnd"/>
            <w:r w:rsidRPr="00547DAD">
              <w:rPr>
                <w:rFonts w:ascii="Times New Roman" w:hAnsi="Times New Roman" w:cs="Times New Roman"/>
                <w:sz w:val="24"/>
                <w:szCs w:val="24"/>
              </w:rPr>
              <w:t xml:space="preserve"> </w:t>
            </w:r>
            <w:proofErr w:type="spellStart"/>
            <w:r w:rsidRPr="00547DAD">
              <w:rPr>
                <w:rFonts w:ascii="Times New Roman" w:hAnsi="Times New Roman" w:cs="Times New Roman"/>
                <w:sz w:val="24"/>
                <w:szCs w:val="24"/>
              </w:rPr>
              <w:t>пропозиції</w:t>
            </w:r>
            <w:proofErr w:type="spellEnd"/>
            <w:r w:rsidRPr="00547DAD">
              <w:rPr>
                <w:rFonts w:ascii="Times New Roman" w:hAnsi="Times New Roman" w:cs="Times New Roman"/>
                <w:sz w:val="24"/>
                <w:szCs w:val="24"/>
              </w:rPr>
              <w:t xml:space="preserve"> (посада, ПІБ, тел.):</w:t>
            </w:r>
          </w:p>
        </w:tc>
        <w:tc>
          <w:tcPr>
            <w:tcW w:w="6946" w:type="dxa"/>
            <w:vAlign w:val="bottom"/>
          </w:tcPr>
          <w:p w:rsidR="00FA46F0" w:rsidRPr="00547DAD" w:rsidRDefault="00FA46F0" w:rsidP="00B861E6">
            <w:pPr>
              <w:rPr>
                <w:rFonts w:ascii="Times New Roman" w:hAnsi="Times New Roman" w:cs="Times New Roman"/>
                <w:sz w:val="24"/>
                <w:szCs w:val="24"/>
              </w:rPr>
            </w:pPr>
          </w:p>
        </w:tc>
      </w:tr>
    </w:tbl>
    <w:p w:rsidR="00FA46F0" w:rsidRPr="00405AB3" w:rsidRDefault="00FA46F0" w:rsidP="00B861E6">
      <w:pPr>
        <w:widowControl w:val="0"/>
        <w:tabs>
          <w:tab w:val="left" w:pos="426"/>
        </w:tabs>
        <w:spacing w:after="0" w:line="240" w:lineRule="auto"/>
        <w:jc w:val="center"/>
        <w:rPr>
          <w:rFonts w:ascii="Times New Roman" w:eastAsia="Times New Roman" w:hAnsi="Times New Roman"/>
          <w:sz w:val="24"/>
          <w:szCs w:val="24"/>
        </w:rPr>
      </w:pPr>
    </w:p>
    <w:p w:rsidR="00FA46F0" w:rsidRPr="00405AB3" w:rsidRDefault="00FA46F0" w:rsidP="00B861E6">
      <w:pPr>
        <w:tabs>
          <w:tab w:val="left" w:pos="426"/>
        </w:tabs>
        <w:spacing w:after="0" w:line="240" w:lineRule="auto"/>
        <w:jc w:val="both"/>
        <w:rPr>
          <w:rFonts w:ascii="Times New Roman" w:eastAsia="Times New Roman" w:hAnsi="Times New Roman"/>
          <w:sz w:val="24"/>
          <w:szCs w:val="24"/>
        </w:rPr>
      </w:pPr>
      <w:r w:rsidRPr="00405AB3">
        <w:rPr>
          <w:rFonts w:ascii="Times New Roman" w:eastAsia="Times New Roman" w:hAnsi="Times New Roman"/>
          <w:sz w:val="24"/>
          <w:szCs w:val="24"/>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FA46F0" w:rsidRPr="00405AB3" w:rsidRDefault="00FA46F0" w:rsidP="00B861E6">
      <w:pPr>
        <w:tabs>
          <w:tab w:val="left" w:pos="426"/>
        </w:tabs>
        <w:spacing w:after="0" w:line="240" w:lineRule="auto"/>
        <w:jc w:val="both"/>
        <w:rPr>
          <w:rFonts w:ascii="Times New Roman" w:eastAsia="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46F0" w:rsidRPr="00405AB3" w:rsidTr="00FA46F0">
        <w:trPr>
          <w:trHeight w:val="195"/>
          <w:jc w:val="center"/>
        </w:trPr>
        <w:tc>
          <w:tcPr>
            <w:tcW w:w="3342" w:type="dxa"/>
          </w:tcPr>
          <w:p w:rsidR="00FA46F0" w:rsidRPr="00405AB3" w:rsidRDefault="00FA46F0" w:rsidP="00B861E6">
            <w:pPr>
              <w:tabs>
                <w:tab w:val="left" w:pos="426"/>
              </w:tabs>
              <w:spacing w:after="0"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c>
          <w:tcPr>
            <w:tcW w:w="3341" w:type="dxa"/>
          </w:tcPr>
          <w:p w:rsidR="00FA46F0" w:rsidRPr="00405AB3" w:rsidRDefault="00FA46F0" w:rsidP="00B861E6">
            <w:pPr>
              <w:tabs>
                <w:tab w:val="left" w:pos="426"/>
              </w:tabs>
              <w:spacing w:after="0"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c>
          <w:tcPr>
            <w:tcW w:w="3341" w:type="dxa"/>
          </w:tcPr>
          <w:p w:rsidR="00FA46F0" w:rsidRPr="00405AB3" w:rsidRDefault="00FA46F0" w:rsidP="00B861E6">
            <w:pPr>
              <w:tabs>
                <w:tab w:val="left" w:pos="426"/>
              </w:tabs>
              <w:spacing w:after="0" w:line="240" w:lineRule="auto"/>
              <w:jc w:val="center"/>
              <w:rPr>
                <w:rFonts w:ascii="Times New Roman" w:eastAsia="Times New Roman" w:hAnsi="Times New Roman"/>
                <w:sz w:val="24"/>
                <w:szCs w:val="24"/>
              </w:rPr>
            </w:pPr>
            <w:r w:rsidRPr="00405AB3">
              <w:rPr>
                <w:rFonts w:ascii="Times New Roman" w:hAnsi="Times New Roman"/>
                <w:sz w:val="20"/>
                <w:szCs w:val="20"/>
              </w:rPr>
              <w:t>________________________</w:t>
            </w:r>
          </w:p>
        </w:tc>
      </w:tr>
      <w:tr w:rsidR="00FA46F0" w:rsidRPr="00405AB3" w:rsidTr="00FA46F0">
        <w:trPr>
          <w:jc w:val="center"/>
        </w:trPr>
        <w:tc>
          <w:tcPr>
            <w:tcW w:w="3342" w:type="dxa"/>
          </w:tcPr>
          <w:p w:rsidR="00FA46F0" w:rsidRPr="00405AB3" w:rsidRDefault="00FA46F0" w:rsidP="00B861E6">
            <w:pPr>
              <w:tabs>
                <w:tab w:val="left" w:pos="426"/>
              </w:tabs>
              <w:spacing w:after="0" w:line="240" w:lineRule="auto"/>
              <w:jc w:val="center"/>
              <w:rPr>
                <w:rFonts w:ascii="Times New Roman" w:eastAsia="Times New Roman" w:hAnsi="Times New Roman"/>
                <w:sz w:val="24"/>
                <w:szCs w:val="24"/>
              </w:rPr>
            </w:pPr>
            <w:r w:rsidRPr="00405AB3">
              <w:rPr>
                <w:rFonts w:ascii="Times New Roman" w:hAnsi="Times New Roman"/>
                <w:i/>
                <w:sz w:val="16"/>
                <w:szCs w:val="16"/>
              </w:rPr>
              <w:t>посада уповноваженої особи Учасника</w:t>
            </w:r>
          </w:p>
        </w:tc>
        <w:tc>
          <w:tcPr>
            <w:tcW w:w="3341" w:type="dxa"/>
          </w:tcPr>
          <w:p w:rsidR="00FA46F0" w:rsidRPr="00405AB3" w:rsidRDefault="00FA46F0" w:rsidP="00B861E6">
            <w:pPr>
              <w:tabs>
                <w:tab w:val="left" w:pos="426"/>
              </w:tabs>
              <w:spacing w:after="0" w:line="240" w:lineRule="auto"/>
              <w:jc w:val="center"/>
              <w:rPr>
                <w:rFonts w:ascii="Times New Roman" w:eastAsia="Times New Roman" w:hAnsi="Times New Roman"/>
                <w:sz w:val="24"/>
                <w:szCs w:val="24"/>
              </w:rPr>
            </w:pPr>
            <w:r w:rsidRPr="00405AB3">
              <w:rPr>
                <w:rFonts w:ascii="Times New Roman" w:hAnsi="Times New Roman"/>
                <w:i/>
                <w:sz w:val="16"/>
                <w:szCs w:val="16"/>
              </w:rPr>
              <w:t>підпис та печатка (за наявності)</w:t>
            </w:r>
          </w:p>
        </w:tc>
        <w:tc>
          <w:tcPr>
            <w:tcW w:w="3341" w:type="dxa"/>
          </w:tcPr>
          <w:p w:rsidR="00FA46F0" w:rsidRPr="00405AB3" w:rsidRDefault="00FA46F0" w:rsidP="00B861E6">
            <w:pPr>
              <w:tabs>
                <w:tab w:val="left" w:pos="426"/>
              </w:tabs>
              <w:spacing w:after="0" w:line="240" w:lineRule="auto"/>
              <w:jc w:val="center"/>
              <w:rPr>
                <w:rFonts w:ascii="Times New Roman" w:eastAsia="Times New Roman" w:hAnsi="Times New Roman"/>
                <w:sz w:val="24"/>
                <w:szCs w:val="24"/>
              </w:rPr>
            </w:pPr>
            <w:r w:rsidRPr="00405AB3">
              <w:rPr>
                <w:rFonts w:ascii="Times New Roman" w:hAnsi="Times New Roman"/>
                <w:i/>
                <w:sz w:val="16"/>
                <w:szCs w:val="16"/>
              </w:rPr>
              <w:t>прізвище, ініціали</w:t>
            </w:r>
          </w:p>
        </w:tc>
      </w:tr>
    </w:tbl>
    <w:p w:rsidR="00FA46F0" w:rsidRPr="00405AB3" w:rsidRDefault="00FA46F0" w:rsidP="00B861E6">
      <w:pPr>
        <w:spacing w:after="0" w:line="240" w:lineRule="auto"/>
        <w:ind w:left="6237"/>
        <w:rPr>
          <w:rFonts w:ascii="Times New Roman" w:hAnsi="Times New Roman"/>
          <w:b/>
          <w:bCs/>
          <w:sz w:val="24"/>
          <w:szCs w:val="24"/>
        </w:rPr>
      </w:pPr>
    </w:p>
    <w:p w:rsidR="009F581C" w:rsidRDefault="009F581C" w:rsidP="00B861E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1196B" w:rsidRDefault="00E1196B" w:rsidP="00B861E6">
      <w:pPr>
        <w:spacing w:after="0" w:line="240" w:lineRule="auto"/>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lastRenderedPageBreak/>
        <w:t xml:space="preserve">Додаток </w:t>
      </w:r>
      <w:r>
        <w:rPr>
          <w:rFonts w:ascii="Times New Roman" w:eastAsia="Times New Roman" w:hAnsi="Times New Roman" w:cs="Times New Roman"/>
          <w:b/>
          <w:sz w:val="24"/>
          <w:szCs w:val="24"/>
          <w:lang w:eastAsia="ru-RU"/>
        </w:rPr>
        <w:t>7</w:t>
      </w:r>
    </w:p>
    <w:p w:rsidR="00E1196B" w:rsidRPr="00C44841" w:rsidRDefault="00E1196B" w:rsidP="00B861E6">
      <w:pPr>
        <w:spacing w:after="0" w:line="240" w:lineRule="auto"/>
        <w:ind w:firstLine="6663"/>
        <w:rPr>
          <w:rFonts w:ascii="Times New Roman" w:eastAsia="Times New Roman" w:hAnsi="Times New Roman" w:cs="Times New Roman"/>
          <w:b/>
          <w:sz w:val="24"/>
          <w:szCs w:val="24"/>
          <w:lang w:eastAsia="ru-RU"/>
        </w:rPr>
      </w:pPr>
      <w:r w:rsidRPr="00C44841">
        <w:rPr>
          <w:rFonts w:ascii="Times New Roman" w:eastAsia="Times New Roman" w:hAnsi="Times New Roman" w:cs="Times New Roman"/>
          <w:b/>
          <w:sz w:val="24"/>
          <w:szCs w:val="24"/>
          <w:lang w:eastAsia="ru-RU"/>
        </w:rPr>
        <w:t xml:space="preserve"> до тендерної документації</w:t>
      </w:r>
    </w:p>
    <w:p w:rsidR="00FA46F0" w:rsidRPr="00405AB3" w:rsidRDefault="00FA46F0" w:rsidP="00B861E6">
      <w:pPr>
        <w:spacing w:after="0" w:line="240" w:lineRule="auto"/>
        <w:jc w:val="center"/>
        <w:rPr>
          <w:rFonts w:ascii="Times New Roman" w:eastAsia="Times New Roman" w:hAnsi="Times New Roman"/>
          <w:b/>
          <w:sz w:val="28"/>
          <w:szCs w:val="28"/>
          <w:u w:val="single"/>
        </w:rPr>
      </w:pPr>
    </w:p>
    <w:p w:rsidR="00FA46F0" w:rsidRPr="00405AB3" w:rsidRDefault="00FA46F0" w:rsidP="00B861E6">
      <w:pPr>
        <w:spacing w:after="0" w:line="240" w:lineRule="auto"/>
        <w:ind w:left="720" w:firstLine="696"/>
        <w:contextualSpacing/>
        <w:jc w:val="both"/>
        <w:rPr>
          <w:rFonts w:ascii="Times New Roman" w:eastAsia="Times New Roman" w:hAnsi="Times New Roman"/>
          <w:sz w:val="24"/>
          <w:szCs w:val="24"/>
        </w:rPr>
      </w:pPr>
      <w:r w:rsidRPr="00405AB3">
        <w:rPr>
          <w:rFonts w:ascii="Times New Roman" w:eastAsia="Times New Roman" w:hAnsi="Times New Roman"/>
          <w:b/>
          <w:sz w:val="24"/>
          <w:szCs w:val="24"/>
        </w:rPr>
        <w:t xml:space="preserve">Оригінал листа – згоди </w:t>
      </w:r>
      <w:r w:rsidRPr="00405AB3">
        <w:rPr>
          <w:rFonts w:ascii="Times New Roman" w:eastAsia="Times New Roman" w:hAnsi="Times New Roman"/>
          <w:bCs/>
          <w:sz w:val="24"/>
          <w:szCs w:val="24"/>
        </w:rPr>
        <w:t xml:space="preserve">на обробку, використання, поширення та доступ до персональних даних, складається та підписується особисто </w:t>
      </w:r>
      <w:r w:rsidRPr="00405AB3">
        <w:rPr>
          <w:rFonts w:ascii="Times New Roman" w:eastAsia="Times New Roman" w:hAnsi="Times New Roman"/>
          <w:b/>
          <w:sz w:val="24"/>
          <w:szCs w:val="24"/>
        </w:rPr>
        <w:t xml:space="preserve">підписантом договору або  уповноваженою особою (особами) на підписання тендерної пропозиції: </w:t>
      </w:r>
    </w:p>
    <w:tbl>
      <w:tblPr>
        <w:tblW w:w="9527" w:type="dxa"/>
        <w:tblInd w:w="-34" w:type="dxa"/>
        <w:tblLook w:val="0000" w:firstRow="0" w:lastRow="0" w:firstColumn="0" w:lastColumn="0" w:noHBand="0" w:noVBand="0"/>
      </w:tblPr>
      <w:tblGrid>
        <w:gridCol w:w="9527"/>
      </w:tblGrid>
      <w:tr w:rsidR="00FA46F0" w:rsidRPr="00405AB3" w:rsidTr="009F581C">
        <w:trPr>
          <w:trHeight w:val="5760"/>
        </w:trPr>
        <w:tc>
          <w:tcPr>
            <w:tcW w:w="9527" w:type="dxa"/>
          </w:tcPr>
          <w:p w:rsidR="00FA46F0" w:rsidRPr="00405AB3" w:rsidRDefault="00FA46F0" w:rsidP="00B861E6">
            <w:pPr>
              <w:shd w:val="clear" w:color="auto" w:fill="FFFFFF"/>
              <w:spacing w:after="0" w:line="240" w:lineRule="auto"/>
              <w:ind w:left="360"/>
              <w:jc w:val="right"/>
              <w:rPr>
                <w:rFonts w:ascii="Times New Roman" w:eastAsia="Times New Roman" w:hAnsi="Times New Roman"/>
                <w:b/>
                <w:bCs/>
                <w:sz w:val="24"/>
                <w:szCs w:val="24"/>
              </w:rPr>
            </w:pPr>
            <w:r w:rsidRPr="00405AB3">
              <w:rPr>
                <w:rFonts w:ascii="Times New Roman" w:eastAsia="Times New Roman" w:hAnsi="Times New Roman"/>
                <w:b/>
                <w:bCs/>
                <w:sz w:val="24"/>
                <w:szCs w:val="24"/>
              </w:rPr>
              <w:t>ЗРАЗОК</w:t>
            </w:r>
          </w:p>
          <w:p w:rsidR="00FA46F0" w:rsidRPr="00405AB3" w:rsidRDefault="00FA46F0" w:rsidP="00B861E6">
            <w:pPr>
              <w:shd w:val="clear" w:color="auto" w:fill="FFFFFF"/>
              <w:spacing w:after="0" w:line="240" w:lineRule="auto"/>
              <w:ind w:left="360"/>
              <w:jc w:val="right"/>
              <w:rPr>
                <w:rFonts w:ascii="Times New Roman" w:eastAsia="Times New Roman" w:hAnsi="Times New Roman"/>
                <w:b/>
                <w:noProof/>
                <w:sz w:val="24"/>
                <w:szCs w:val="24"/>
              </w:rPr>
            </w:pPr>
          </w:p>
          <w:p w:rsidR="00FA46F0" w:rsidRPr="00405AB3" w:rsidRDefault="00FA46F0" w:rsidP="00B861E6">
            <w:pPr>
              <w:shd w:val="clear" w:color="auto" w:fill="FFFFFF"/>
              <w:spacing w:after="0" w:line="240" w:lineRule="auto"/>
              <w:ind w:left="360"/>
              <w:jc w:val="right"/>
              <w:rPr>
                <w:rFonts w:ascii="Times New Roman" w:eastAsia="Times New Roman" w:hAnsi="Times New Roman"/>
                <w:b/>
                <w:bCs/>
                <w:sz w:val="24"/>
                <w:szCs w:val="24"/>
              </w:rPr>
            </w:pPr>
          </w:p>
          <w:p w:rsidR="00FA46F0" w:rsidRPr="00405AB3" w:rsidRDefault="00FA46F0" w:rsidP="00B861E6">
            <w:pPr>
              <w:shd w:val="clear" w:color="auto" w:fill="FFFFFF"/>
              <w:spacing w:after="0" w:line="240" w:lineRule="auto"/>
              <w:ind w:left="360"/>
              <w:jc w:val="right"/>
              <w:rPr>
                <w:rFonts w:ascii="Times New Roman" w:eastAsia="Times New Roman" w:hAnsi="Times New Roman"/>
                <w:b/>
                <w:bCs/>
                <w:sz w:val="24"/>
                <w:szCs w:val="24"/>
              </w:rPr>
            </w:pPr>
          </w:p>
          <w:p w:rsidR="00FA46F0" w:rsidRPr="00405AB3" w:rsidRDefault="00FA46F0" w:rsidP="00B861E6">
            <w:pPr>
              <w:shd w:val="clear" w:color="auto" w:fill="FFFFFF"/>
              <w:spacing w:after="0" w:line="240" w:lineRule="auto"/>
              <w:ind w:left="360"/>
              <w:jc w:val="center"/>
              <w:rPr>
                <w:rFonts w:ascii="Times New Roman" w:eastAsia="Times New Roman" w:hAnsi="Times New Roman"/>
                <w:b/>
                <w:bCs/>
                <w:sz w:val="24"/>
                <w:szCs w:val="24"/>
              </w:rPr>
            </w:pPr>
            <w:r w:rsidRPr="00405AB3">
              <w:rPr>
                <w:rFonts w:ascii="Times New Roman" w:eastAsia="Times New Roman" w:hAnsi="Times New Roman"/>
                <w:b/>
                <w:bCs/>
                <w:sz w:val="24"/>
                <w:szCs w:val="24"/>
              </w:rPr>
              <w:t>Лист-згода</w:t>
            </w:r>
          </w:p>
          <w:p w:rsidR="00FA46F0" w:rsidRPr="00405AB3" w:rsidRDefault="00FA46F0" w:rsidP="00B861E6">
            <w:pPr>
              <w:shd w:val="clear" w:color="auto" w:fill="FFFFFF"/>
              <w:spacing w:after="0" w:line="240" w:lineRule="auto"/>
              <w:ind w:left="360"/>
              <w:jc w:val="center"/>
              <w:rPr>
                <w:rFonts w:ascii="Times New Roman" w:eastAsia="Times New Roman" w:hAnsi="Times New Roman"/>
                <w:sz w:val="24"/>
                <w:szCs w:val="24"/>
              </w:rPr>
            </w:pPr>
          </w:p>
          <w:p w:rsidR="00FA46F0" w:rsidRPr="00405AB3" w:rsidRDefault="00FA46F0" w:rsidP="00B861E6">
            <w:pPr>
              <w:shd w:val="clear" w:color="auto" w:fill="FFFFFF"/>
              <w:spacing w:after="0" w:line="240" w:lineRule="auto"/>
              <w:ind w:left="120"/>
              <w:jc w:val="both"/>
              <w:rPr>
                <w:rFonts w:ascii="Times New Roman" w:eastAsia="Times New Roman" w:hAnsi="Times New Roman"/>
                <w:sz w:val="24"/>
                <w:szCs w:val="24"/>
              </w:rPr>
            </w:pPr>
            <w:r w:rsidRPr="00405AB3">
              <w:rPr>
                <w:rFonts w:ascii="Times New Roman" w:eastAsia="Times New Roman" w:hAnsi="Times New Roman"/>
                <w:bCs/>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FA46F0" w:rsidRPr="00405AB3" w:rsidRDefault="00FA46F0" w:rsidP="00B861E6">
            <w:pPr>
              <w:spacing w:after="0" w:line="240" w:lineRule="auto"/>
              <w:ind w:left="120"/>
              <w:rPr>
                <w:rFonts w:ascii="Times New Roman" w:eastAsia="Times New Roman" w:hAnsi="Times New Roman"/>
                <w:sz w:val="24"/>
                <w:szCs w:val="24"/>
              </w:rPr>
            </w:pPr>
            <w:r w:rsidRPr="00405AB3">
              <w:rPr>
                <w:rFonts w:ascii="Times New Roman" w:eastAsia="Times New Roman" w:hAnsi="Times New Roman"/>
                <w:sz w:val="24"/>
                <w:szCs w:val="24"/>
              </w:rPr>
              <w:t xml:space="preserve"> ______________                    ________________        </w:t>
            </w:r>
            <w:r w:rsidRPr="00405AB3">
              <w:rPr>
                <w:rFonts w:ascii="Times New Roman" w:eastAsia="Times New Roman" w:hAnsi="Times New Roman"/>
                <w:sz w:val="24"/>
                <w:szCs w:val="24"/>
              </w:rPr>
              <w:tab/>
              <w:t xml:space="preserve">  ________________                       </w:t>
            </w:r>
          </w:p>
          <w:p w:rsidR="00FA46F0" w:rsidRPr="00405AB3" w:rsidRDefault="00FA46F0" w:rsidP="00B861E6">
            <w:pPr>
              <w:spacing w:after="0" w:line="240" w:lineRule="auto"/>
              <w:ind w:left="120"/>
              <w:rPr>
                <w:rFonts w:ascii="Times New Roman" w:eastAsia="Times New Roman" w:hAnsi="Times New Roman"/>
                <w:sz w:val="24"/>
                <w:szCs w:val="24"/>
              </w:rPr>
            </w:pPr>
            <w:r w:rsidRPr="00405AB3">
              <w:rPr>
                <w:rFonts w:ascii="Times New Roman" w:eastAsia="Times New Roman" w:hAnsi="Times New Roman"/>
                <w:sz w:val="24"/>
                <w:szCs w:val="24"/>
              </w:rPr>
              <w:t xml:space="preserve">     Дата                                                  Підпис                    Прізвище та ініціали</w:t>
            </w:r>
          </w:p>
          <w:p w:rsidR="00FA46F0" w:rsidRPr="00405AB3" w:rsidRDefault="00FA46F0" w:rsidP="00B861E6">
            <w:pPr>
              <w:spacing w:after="0" w:line="240" w:lineRule="auto"/>
              <w:jc w:val="both"/>
              <w:rPr>
                <w:rFonts w:ascii="Times New Roman" w:eastAsia="Times New Roman" w:hAnsi="Times New Roman"/>
                <w:b/>
                <w:bCs/>
                <w:sz w:val="24"/>
                <w:szCs w:val="24"/>
              </w:rPr>
            </w:pPr>
          </w:p>
        </w:tc>
      </w:tr>
    </w:tbl>
    <w:p w:rsidR="00FA46F0" w:rsidRPr="00405AB3" w:rsidRDefault="00FA46F0" w:rsidP="00B861E6">
      <w:pPr>
        <w:spacing w:after="0" w:line="240" w:lineRule="auto"/>
        <w:rPr>
          <w:rFonts w:ascii="Times New Roman" w:eastAsia="Times New Roman" w:hAnsi="Times New Roman"/>
          <w:sz w:val="24"/>
          <w:szCs w:val="24"/>
        </w:rPr>
      </w:pPr>
    </w:p>
    <w:sectPr w:rsidR="00FA46F0" w:rsidRPr="00405AB3" w:rsidSect="00B43804">
      <w:pgSz w:w="11906" w:h="16838"/>
      <w:pgMar w:top="850"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631"/>
    <w:multiLevelType w:val="multilevel"/>
    <w:tmpl w:val="6906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93CC6"/>
    <w:multiLevelType w:val="multilevel"/>
    <w:tmpl w:val="6A1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04BCD"/>
    <w:multiLevelType w:val="multilevel"/>
    <w:tmpl w:val="582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1" w15:restartNumberingAfterBreak="0">
    <w:nsid w:val="25560948"/>
    <w:multiLevelType w:val="multilevel"/>
    <w:tmpl w:val="9BDA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B367EA"/>
    <w:multiLevelType w:val="hybridMultilevel"/>
    <w:tmpl w:val="76C6E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2C698E"/>
    <w:multiLevelType w:val="hybridMultilevel"/>
    <w:tmpl w:val="18F8512E"/>
    <w:lvl w:ilvl="0" w:tplc="0E841C2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2383"/>
    <w:multiLevelType w:val="multilevel"/>
    <w:tmpl w:val="0B2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15:restartNumberingAfterBreak="0">
    <w:nsid w:val="49756474"/>
    <w:multiLevelType w:val="hybridMultilevel"/>
    <w:tmpl w:val="522CE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F7C06EF"/>
    <w:multiLevelType w:val="hybridMultilevel"/>
    <w:tmpl w:val="A7F863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2D3F99"/>
    <w:multiLevelType w:val="multilevel"/>
    <w:tmpl w:val="1130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63E22"/>
    <w:multiLevelType w:val="hybridMultilevel"/>
    <w:tmpl w:val="CCC891AE"/>
    <w:lvl w:ilvl="0" w:tplc="0E841C24">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54A7E"/>
    <w:multiLevelType w:val="multilevel"/>
    <w:tmpl w:val="07A2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4E0D05"/>
    <w:multiLevelType w:val="hybridMultilevel"/>
    <w:tmpl w:val="FB047CD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514180"/>
    <w:multiLevelType w:val="multilevel"/>
    <w:tmpl w:val="FA98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7245"/>
    <w:multiLevelType w:val="multilevel"/>
    <w:tmpl w:val="2866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D1E11"/>
    <w:multiLevelType w:val="multilevel"/>
    <w:tmpl w:val="7554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D44A9"/>
    <w:multiLevelType w:val="multilevel"/>
    <w:tmpl w:val="B4C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657D83"/>
    <w:multiLevelType w:val="hybridMultilevel"/>
    <w:tmpl w:val="4D82E2EC"/>
    <w:lvl w:ilvl="0" w:tplc="0E841C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26"/>
  </w:num>
  <w:num w:numId="4">
    <w:abstractNumId w:val="5"/>
  </w:num>
  <w:num w:numId="5">
    <w:abstractNumId w:val="17"/>
  </w:num>
  <w:num w:numId="6">
    <w:abstractNumId w:val="1"/>
  </w:num>
  <w:num w:numId="7">
    <w:abstractNumId w:val="4"/>
  </w:num>
  <w:num w:numId="8">
    <w:abstractNumId w:val="36"/>
  </w:num>
  <w:num w:numId="9">
    <w:abstractNumId w:val="34"/>
  </w:num>
  <w:num w:numId="10">
    <w:abstractNumId w:val="9"/>
  </w:num>
  <w:num w:numId="11">
    <w:abstractNumId w:val="13"/>
  </w:num>
  <w:num w:numId="12">
    <w:abstractNumId w:val="3"/>
  </w:num>
  <w:num w:numId="13">
    <w:abstractNumId w:val="24"/>
  </w:num>
  <w:num w:numId="14">
    <w:abstractNumId w:val="42"/>
  </w:num>
  <w:num w:numId="15">
    <w:abstractNumId w:val="8"/>
  </w:num>
  <w:num w:numId="16">
    <w:abstractNumId w:val="45"/>
  </w:num>
  <w:num w:numId="17">
    <w:abstractNumId w:val="27"/>
  </w:num>
  <w:num w:numId="18">
    <w:abstractNumId w:val="35"/>
  </w:num>
  <w:num w:numId="19">
    <w:abstractNumId w:val="46"/>
  </w:num>
  <w:num w:numId="20">
    <w:abstractNumId w:val="30"/>
  </w:num>
  <w:num w:numId="21">
    <w:abstractNumId w:val="18"/>
  </w:num>
  <w:num w:numId="22">
    <w:abstractNumId w:val="39"/>
  </w:num>
  <w:num w:numId="23">
    <w:abstractNumId w:val="10"/>
  </w:num>
  <w:num w:numId="24">
    <w:abstractNumId w:val="29"/>
  </w:num>
  <w:num w:numId="25">
    <w:abstractNumId w:val="19"/>
  </w:num>
  <w:num w:numId="26">
    <w:abstractNumId w:val="38"/>
  </w:num>
  <w:num w:numId="27">
    <w:abstractNumId w:val="12"/>
  </w:num>
  <w:num w:numId="28">
    <w:abstractNumId w:val="23"/>
  </w:num>
  <w:num w:numId="29">
    <w:abstractNumId w:val="44"/>
  </w:num>
  <w:num w:numId="30">
    <w:abstractNumId w:val="14"/>
  </w:num>
  <w:num w:numId="31">
    <w:abstractNumId w:val="20"/>
  </w:num>
  <w:num w:numId="32">
    <w:abstractNumId w:val="16"/>
  </w:num>
  <w:num w:numId="33">
    <w:abstractNumId w:val="37"/>
  </w:num>
  <w:num w:numId="34">
    <w:abstractNumId w:val="7"/>
  </w:num>
  <w:num w:numId="35">
    <w:abstractNumId w:val="33"/>
  </w:num>
  <w:num w:numId="36">
    <w:abstractNumId w:val="0"/>
  </w:num>
  <w:num w:numId="37">
    <w:abstractNumId w:val="25"/>
  </w:num>
  <w:num w:numId="38">
    <w:abstractNumId w:val="31"/>
  </w:num>
  <w:num w:numId="39">
    <w:abstractNumId w:val="40"/>
  </w:num>
  <w:num w:numId="40">
    <w:abstractNumId w:val="6"/>
  </w:num>
  <w:num w:numId="41">
    <w:abstractNumId w:val="11"/>
  </w:num>
  <w:num w:numId="42">
    <w:abstractNumId w:val="41"/>
  </w:num>
  <w:num w:numId="43">
    <w:abstractNumId w:val="32"/>
  </w:num>
  <w:num w:numId="44">
    <w:abstractNumId w:val="21"/>
  </w:num>
  <w:num w:numId="45">
    <w:abstractNumId w:val="15"/>
  </w:num>
  <w:num w:numId="46">
    <w:abstractNumId w:val="2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D5"/>
    <w:rsid w:val="00015FDD"/>
    <w:rsid w:val="000455D0"/>
    <w:rsid w:val="0005587F"/>
    <w:rsid w:val="00055B36"/>
    <w:rsid w:val="00096A37"/>
    <w:rsid w:val="000A3D19"/>
    <w:rsid w:val="000B1F4B"/>
    <w:rsid w:val="000C1F78"/>
    <w:rsid w:val="000D5D12"/>
    <w:rsid w:val="000F14FC"/>
    <w:rsid w:val="0010254A"/>
    <w:rsid w:val="00111850"/>
    <w:rsid w:val="00120187"/>
    <w:rsid w:val="001806F5"/>
    <w:rsid w:val="00190C2E"/>
    <w:rsid w:val="00195E8A"/>
    <w:rsid w:val="001A62D5"/>
    <w:rsid w:val="001E5F10"/>
    <w:rsid w:val="002069E0"/>
    <w:rsid w:val="00263FA7"/>
    <w:rsid w:val="0026656E"/>
    <w:rsid w:val="00271334"/>
    <w:rsid w:val="002879B4"/>
    <w:rsid w:val="002B517D"/>
    <w:rsid w:val="002C693D"/>
    <w:rsid w:val="00303217"/>
    <w:rsid w:val="00326909"/>
    <w:rsid w:val="00347D94"/>
    <w:rsid w:val="00364AD5"/>
    <w:rsid w:val="00374B19"/>
    <w:rsid w:val="0037656C"/>
    <w:rsid w:val="00381206"/>
    <w:rsid w:val="003D13DF"/>
    <w:rsid w:val="003F1CE8"/>
    <w:rsid w:val="00476EF2"/>
    <w:rsid w:val="004C4783"/>
    <w:rsid w:val="004D4DFA"/>
    <w:rsid w:val="004E2F1A"/>
    <w:rsid w:val="00534CEF"/>
    <w:rsid w:val="00547DAD"/>
    <w:rsid w:val="005728A4"/>
    <w:rsid w:val="005F1271"/>
    <w:rsid w:val="006002CC"/>
    <w:rsid w:val="006272F2"/>
    <w:rsid w:val="00650990"/>
    <w:rsid w:val="00676D65"/>
    <w:rsid w:val="00713192"/>
    <w:rsid w:val="007147B3"/>
    <w:rsid w:val="00716E9E"/>
    <w:rsid w:val="00725686"/>
    <w:rsid w:val="00732998"/>
    <w:rsid w:val="00733FCF"/>
    <w:rsid w:val="00741625"/>
    <w:rsid w:val="00747144"/>
    <w:rsid w:val="00763669"/>
    <w:rsid w:val="00795FB2"/>
    <w:rsid w:val="007D6223"/>
    <w:rsid w:val="007E5344"/>
    <w:rsid w:val="0082701B"/>
    <w:rsid w:val="008426A4"/>
    <w:rsid w:val="00854B16"/>
    <w:rsid w:val="00876806"/>
    <w:rsid w:val="008B1EF9"/>
    <w:rsid w:val="008B2FC8"/>
    <w:rsid w:val="008C3E05"/>
    <w:rsid w:val="008E58F5"/>
    <w:rsid w:val="0090686C"/>
    <w:rsid w:val="009F3784"/>
    <w:rsid w:val="009F55B6"/>
    <w:rsid w:val="009F581C"/>
    <w:rsid w:val="00A8228B"/>
    <w:rsid w:val="00B3528F"/>
    <w:rsid w:val="00B43804"/>
    <w:rsid w:val="00B45762"/>
    <w:rsid w:val="00B651F2"/>
    <w:rsid w:val="00B816FF"/>
    <w:rsid w:val="00B861E6"/>
    <w:rsid w:val="00BB12B5"/>
    <w:rsid w:val="00BB4081"/>
    <w:rsid w:val="00BE51C4"/>
    <w:rsid w:val="00BE7D30"/>
    <w:rsid w:val="00C262CD"/>
    <w:rsid w:val="00C44841"/>
    <w:rsid w:val="00C52F55"/>
    <w:rsid w:val="00C66922"/>
    <w:rsid w:val="00C74818"/>
    <w:rsid w:val="00C74B5B"/>
    <w:rsid w:val="00CB26C0"/>
    <w:rsid w:val="00CB6410"/>
    <w:rsid w:val="00CD4278"/>
    <w:rsid w:val="00D10FA9"/>
    <w:rsid w:val="00DA22BD"/>
    <w:rsid w:val="00E004F9"/>
    <w:rsid w:val="00E1196B"/>
    <w:rsid w:val="00E7585B"/>
    <w:rsid w:val="00F65058"/>
    <w:rsid w:val="00F74F36"/>
    <w:rsid w:val="00F81673"/>
    <w:rsid w:val="00F96C43"/>
    <w:rsid w:val="00FA46F0"/>
    <w:rsid w:val="00FB598E"/>
    <w:rsid w:val="00FD5CB9"/>
    <w:rsid w:val="00FF0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CD1B"/>
  <w15:docId w15:val="{1F76A795-0A47-424F-8969-769F7131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55B36"/>
    <w:rPr>
      <w:rFonts w:ascii="Calibri" w:eastAsia="Calibri" w:hAnsi="Calibri" w:cs="Calibri"/>
    </w:rPr>
  </w:style>
  <w:style w:type="paragraph" w:styleId="1">
    <w:name w:val="heading 1"/>
    <w:basedOn w:val="a"/>
    <w:next w:val="a"/>
    <w:link w:val="10"/>
    <w:uiPriority w:val="9"/>
    <w:qFormat/>
    <w:rsid w:val="00FA46F0"/>
    <w:pPr>
      <w:keepNext/>
      <w:keepLines/>
      <w:spacing w:before="400" w:after="120" w:line="276" w:lineRule="auto"/>
      <w:outlineLvl w:val="0"/>
    </w:pPr>
    <w:rPr>
      <w:rFonts w:ascii="Arial" w:eastAsia="Arial" w:hAnsi="Arial" w:cs="Arial"/>
      <w:sz w:val="40"/>
      <w:szCs w:val="40"/>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55B36"/>
    <w:rPr>
      <w:i/>
      <w:iCs/>
      <w:color w:val="404040" w:themeColor="text1" w:themeTint="BF"/>
    </w:rPr>
  </w:style>
  <w:style w:type="character" w:styleId="a4">
    <w:name w:val="Emphasis"/>
    <w:basedOn w:val="a0"/>
    <w:uiPriority w:val="20"/>
    <w:qFormat/>
    <w:rsid w:val="00055B36"/>
    <w:rPr>
      <w:i/>
      <w:iCs/>
    </w:rPr>
  </w:style>
  <w:style w:type="paragraph" w:styleId="a5">
    <w:name w:val="No Spacing"/>
    <w:uiPriority w:val="1"/>
    <w:qFormat/>
    <w:rsid w:val="00055B36"/>
    <w:pPr>
      <w:spacing w:after="0" w:line="240" w:lineRule="auto"/>
    </w:pPr>
    <w:rPr>
      <w:rFonts w:ascii="Calibri" w:eastAsia="Calibri" w:hAnsi="Calibri" w:cs="Calibri"/>
    </w:rPr>
  </w:style>
  <w:style w:type="character" w:customStyle="1" w:styleId="hgkelc">
    <w:name w:val="hgkelc"/>
    <w:basedOn w:val="a0"/>
    <w:rsid w:val="00055B36"/>
  </w:style>
  <w:style w:type="paragraph" w:styleId="a6">
    <w:name w:val="List Paragraph"/>
    <w:basedOn w:val="a"/>
    <w:uiPriority w:val="34"/>
    <w:qFormat/>
    <w:rsid w:val="00096A37"/>
    <w:pPr>
      <w:ind w:left="720"/>
      <w:contextualSpacing/>
    </w:pPr>
  </w:style>
  <w:style w:type="character" w:customStyle="1" w:styleId="10">
    <w:name w:val="Заголовок 1 Знак"/>
    <w:basedOn w:val="a0"/>
    <w:link w:val="1"/>
    <w:uiPriority w:val="9"/>
    <w:rsid w:val="00FA46F0"/>
    <w:rPr>
      <w:rFonts w:ascii="Arial" w:eastAsia="Arial" w:hAnsi="Arial" w:cs="Arial"/>
      <w:sz w:val="40"/>
      <w:szCs w:val="40"/>
      <w:lang w:val="ru" w:eastAsia="ru-RU"/>
    </w:rPr>
  </w:style>
  <w:style w:type="table" w:customStyle="1" w:styleId="11">
    <w:name w:val="Сетка таблицы1"/>
    <w:basedOn w:val="a1"/>
    <w:next w:val="a7"/>
    <w:uiPriority w:val="59"/>
    <w:rsid w:val="00FA46F0"/>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qFormat/>
    <w:rsid w:val="00FA46F0"/>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a8">
    <w:name w:val="Body Text"/>
    <w:basedOn w:val="12"/>
    <w:link w:val="a9"/>
    <w:rsid w:val="00FA46F0"/>
    <w:pPr>
      <w:spacing w:after="140"/>
    </w:pPr>
  </w:style>
  <w:style w:type="character" w:customStyle="1" w:styleId="a9">
    <w:name w:val="Основний текст Знак"/>
    <w:basedOn w:val="a0"/>
    <w:link w:val="a8"/>
    <w:rsid w:val="00FA46F0"/>
    <w:rPr>
      <w:rFonts w:ascii="Times New Roman" w:eastAsia="Times New Roman" w:hAnsi="Times New Roman" w:cs="Times New Roman"/>
      <w:sz w:val="24"/>
      <w:szCs w:val="24"/>
      <w:lang w:eastAsia="ru-RU"/>
    </w:rPr>
  </w:style>
  <w:style w:type="table" w:styleId="a7">
    <w:name w:val="Table Grid"/>
    <w:basedOn w:val="a1"/>
    <w:uiPriority w:val="39"/>
    <w:rsid w:val="00FA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6272F2"/>
    <w:pPr>
      <w:widowControl w:val="0"/>
      <w:autoSpaceDE w:val="0"/>
      <w:autoSpaceDN w:val="0"/>
      <w:spacing w:after="0" w:line="240" w:lineRule="auto"/>
    </w:pPr>
    <w:rPr>
      <w:rFonts w:eastAsia="Times New Roman"/>
      <w:lang w:eastAsia="uk-UA"/>
    </w:rPr>
  </w:style>
  <w:style w:type="character" w:styleId="aa">
    <w:name w:val="Hyperlink"/>
    <w:basedOn w:val="a0"/>
    <w:uiPriority w:val="99"/>
    <w:semiHidden/>
    <w:unhideWhenUsed/>
    <w:rsid w:val="00BE51C4"/>
    <w:rPr>
      <w:color w:val="0000FF"/>
      <w:u w:val="single"/>
    </w:rPr>
  </w:style>
  <w:style w:type="character" w:customStyle="1" w:styleId="ng-star-inserted">
    <w:name w:val="ng-star-inserted"/>
    <w:basedOn w:val="a0"/>
    <w:rsid w:val="00BE51C4"/>
  </w:style>
  <w:style w:type="paragraph" w:styleId="ab">
    <w:name w:val="Normal (Web)"/>
    <w:basedOn w:val="a"/>
    <w:uiPriority w:val="99"/>
    <w:unhideWhenUsed/>
    <w:rsid w:val="00CD42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nd-date">
    <w:name w:val="end-date"/>
    <w:basedOn w:val="a0"/>
    <w:rsid w:val="00716E9E"/>
  </w:style>
  <w:style w:type="paragraph" w:styleId="ac">
    <w:name w:val="Balloon Text"/>
    <w:basedOn w:val="a"/>
    <w:link w:val="ad"/>
    <w:uiPriority w:val="99"/>
    <w:semiHidden/>
    <w:unhideWhenUsed/>
    <w:rsid w:val="00FF01DE"/>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FF01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7394">
      <w:bodyDiv w:val="1"/>
      <w:marLeft w:val="0"/>
      <w:marRight w:val="0"/>
      <w:marTop w:val="0"/>
      <w:marBottom w:val="0"/>
      <w:divBdr>
        <w:top w:val="none" w:sz="0" w:space="0" w:color="auto"/>
        <w:left w:val="none" w:sz="0" w:space="0" w:color="auto"/>
        <w:bottom w:val="none" w:sz="0" w:space="0" w:color="auto"/>
        <w:right w:val="none" w:sz="0" w:space="0" w:color="auto"/>
      </w:divBdr>
    </w:div>
    <w:div w:id="1209754755">
      <w:bodyDiv w:val="1"/>
      <w:marLeft w:val="0"/>
      <w:marRight w:val="0"/>
      <w:marTop w:val="0"/>
      <w:marBottom w:val="0"/>
      <w:divBdr>
        <w:top w:val="none" w:sz="0" w:space="0" w:color="auto"/>
        <w:left w:val="none" w:sz="0" w:space="0" w:color="auto"/>
        <w:bottom w:val="none" w:sz="0" w:space="0" w:color="auto"/>
        <w:right w:val="none" w:sz="0" w:space="0" w:color="auto"/>
      </w:divBdr>
      <w:divsChild>
        <w:div w:id="1762994942">
          <w:marLeft w:val="0"/>
          <w:marRight w:val="0"/>
          <w:marTop w:val="0"/>
          <w:marBottom w:val="180"/>
          <w:divBdr>
            <w:top w:val="none" w:sz="0" w:space="0" w:color="auto"/>
            <w:left w:val="none" w:sz="0" w:space="0" w:color="auto"/>
            <w:bottom w:val="none" w:sz="0" w:space="0" w:color="auto"/>
            <w:right w:val="none" w:sz="0" w:space="0" w:color="auto"/>
          </w:divBdr>
        </w:div>
        <w:div w:id="1453786930">
          <w:marLeft w:val="0"/>
          <w:marRight w:val="0"/>
          <w:marTop w:val="0"/>
          <w:marBottom w:val="180"/>
          <w:divBdr>
            <w:top w:val="none" w:sz="0" w:space="0" w:color="auto"/>
            <w:left w:val="none" w:sz="0" w:space="0" w:color="auto"/>
            <w:bottom w:val="none" w:sz="0" w:space="0" w:color="auto"/>
            <w:right w:val="none" w:sz="0" w:space="0" w:color="auto"/>
          </w:divBdr>
        </w:div>
        <w:div w:id="2008363011">
          <w:marLeft w:val="0"/>
          <w:marRight w:val="0"/>
          <w:marTop w:val="0"/>
          <w:marBottom w:val="180"/>
          <w:divBdr>
            <w:top w:val="none" w:sz="0" w:space="0" w:color="auto"/>
            <w:left w:val="none" w:sz="0" w:space="0" w:color="auto"/>
            <w:bottom w:val="none" w:sz="0" w:space="0" w:color="auto"/>
            <w:right w:val="none" w:sz="0" w:space="0" w:color="auto"/>
          </w:divBdr>
        </w:div>
        <w:div w:id="1710376621">
          <w:marLeft w:val="0"/>
          <w:marRight w:val="0"/>
          <w:marTop w:val="0"/>
          <w:marBottom w:val="180"/>
          <w:divBdr>
            <w:top w:val="none" w:sz="0" w:space="0" w:color="auto"/>
            <w:left w:val="none" w:sz="0" w:space="0" w:color="auto"/>
            <w:bottom w:val="none" w:sz="0" w:space="0" w:color="auto"/>
            <w:right w:val="none" w:sz="0" w:space="0" w:color="auto"/>
          </w:divBdr>
        </w:div>
        <w:div w:id="2065250397">
          <w:marLeft w:val="0"/>
          <w:marRight w:val="0"/>
          <w:marTop w:val="0"/>
          <w:marBottom w:val="180"/>
          <w:divBdr>
            <w:top w:val="none" w:sz="0" w:space="0" w:color="auto"/>
            <w:left w:val="none" w:sz="0" w:space="0" w:color="auto"/>
            <w:bottom w:val="none" w:sz="0" w:space="0" w:color="auto"/>
            <w:right w:val="none" w:sz="0" w:space="0" w:color="auto"/>
          </w:divBdr>
        </w:div>
        <w:div w:id="249118350">
          <w:marLeft w:val="0"/>
          <w:marRight w:val="0"/>
          <w:marTop w:val="0"/>
          <w:marBottom w:val="180"/>
          <w:divBdr>
            <w:top w:val="none" w:sz="0" w:space="0" w:color="auto"/>
            <w:left w:val="none" w:sz="0" w:space="0" w:color="auto"/>
            <w:bottom w:val="none" w:sz="0" w:space="0" w:color="auto"/>
            <w:right w:val="none" w:sz="0" w:space="0" w:color="auto"/>
          </w:divBdr>
        </w:div>
        <w:div w:id="887111250">
          <w:marLeft w:val="0"/>
          <w:marRight w:val="0"/>
          <w:marTop w:val="0"/>
          <w:marBottom w:val="180"/>
          <w:divBdr>
            <w:top w:val="none" w:sz="0" w:space="0" w:color="auto"/>
            <w:left w:val="none" w:sz="0" w:space="0" w:color="auto"/>
            <w:bottom w:val="none" w:sz="0" w:space="0" w:color="auto"/>
            <w:right w:val="none" w:sz="0" w:space="0" w:color="auto"/>
          </w:divBdr>
        </w:div>
        <w:div w:id="1654799815">
          <w:marLeft w:val="0"/>
          <w:marRight w:val="0"/>
          <w:marTop w:val="0"/>
          <w:marBottom w:val="180"/>
          <w:divBdr>
            <w:top w:val="none" w:sz="0" w:space="0" w:color="auto"/>
            <w:left w:val="none" w:sz="0" w:space="0" w:color="auto"/>
            <w:bottom w:val="none" w:sz="0" w:space="0" w:color="auto"/>
            <w:right w:val="none" w:sz="0" w:space="0" w:color="auto"/>
          </w:divBdr>
        </w:div>
        <w:div w:id="429011919">
          <w:marLeft w:val="0"/>
          <w:marRight w:val="0"/>
          <w:marTop w:val="0"/>
          <w:marBottom w:val="180"/>
          <w:divBdr>
            <w:top w:val="none" w:sz="0" w:space="0" w:color="auto"/>
            <w:left w:val="none" w:sz="0" w:space="0" w:color="auto"/>
            <w:bottom w:val="none" w:sz="0" w:space="0" w:color="auto"/>
            <w:right w:val="none" w:sz="0" w:space="0" w:color="auto"/>
          </w:divBdr>
        </w:div>
        <w:div w:id="156920766">
          <w:marLeft w:val="0"/>
          <w:marRight w:val="0"/>
          <w:marTop w:val="0"/>
          <w:marBottom w:val="180"/>
          <w:divBdr>
            <w:top w:val="none" w:sz="0" w:space="0" w:color="auto"/>
            <w:left w:val="none" w:sz="0" w:space="0" w:color="auto"/>
            <w:bottom w:val="none" w:sz="0" w:space="0" w:color="auto"/>
            <w:right w:val="none" w:sz="0" w:space="0" w:color="auto"/>
          </w:divBdr>
        </w:div>
        <w:div w:id="1873877553">
          <w:marLeft w:val="0"/>
          <w:marRight w:val="0"/>
          <w:marTop w:val="0"/>
          <w:marBottom w:val="180"/>
          <w:divBdr>
            <w:top w:val="none" w:sz="0" w:space="0" w:color="auto"/>
            <w:left w:val="none" w:sz="0" w:space="0" w:color="auto"/>
            <w:bottom w:val="none" w:sz="0" w:space="0" w:color="auto"/>
            <w:right w:val="none" w:sz="0" w:space="0" w:color="auto"/>
          </w:divBdr>
        </w:div>
      </w:divsChild>
    </w:div>
    <w:div w:id="1700469011">
      <w:bodyDiv w:val="1"/>
      <w:marLeft w:val="0"/>
      <w:marRight w:val="0"/>
      <w:marTop w:val="0"/>
      <w:marBottom w:val="0"/>
      <w:divBdr>
        <w:top w:val="none" w:sz="0" w:space="0" w:color="auto"/>
        <w:left w:val="none" w:sz="0" w:space="0" w:color="auto"/>
        <w:bottom w:val="none" w:sz="0" w:space="0" w:color="auto"/>
        <w:right w:val="none" w:sz="0" w:space="0" w:color="auto"/>
      </w:divBdr>
    </w:div>
    <w:div w:id="17139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D90D-6C1F-41E2-9631-ABA069C1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65168</Words>
  <Characters>37146</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cp:lastModifiedBy>
  <cp:revision>7</cp:revision>
  <cp:lastPrinted>2024-04-15T09:04:00Z</cp:lastPrinted>
  <dcterms:created xsi:type="dcterms:W3CDTF">2024-04-15T09:17:00Z</dcterms:created>
  <dcterms:modified xsi:type="dcterms:W3CDTF">2024-04-22T12:06:00Z</dcterms:modified>
</cp:coreProperties>
</file>