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13" w:rsidRDefault="00403A13" w:rsidP="00915146">
      <w:pPr>
        <w:jc w:val="right"/>
        <w:rPr>
          <w:b/>
          <w:sz w:val="24"/>
          <w:szCs w:val="24"/>
          <w:lang w:val="uk-UA"/>
        </w:rPr>
      </w:pPr>
      <w:r w:rsidRPr="00442296">
        <w:rPr>
          <w:b/>
          <w:sz w:val="24"/>
          <w:szCs w:val="24"/>
          <w:lang w:val="uk-UA"/>
        </w:rPr>
        <w:t xml:space="preserve">                                Додаток </w:t>
      </w:r>
      <w:r w:rsidR="00CB2238">
        <w:rPr>
          <w:b/>
          <w:sz w:val="24"/>
          <w:szCs w:val="24"/>
          <w:lang w:val="uk-UA"/>
        </w:rPr>
        <w:t>1</w:t>
      </w:r>
    </w:p>
    <w:p w:rsidR="009642EA" w:rsidRPr="003F49D8" w:rsidRDefault="009642EA" w:rsidP="009642EA">
      <w:pPr>
        <w:jc w:val="right"/>
        <w:rPr>
          <w:bCs/>
        </w:rPr>
      </w:pPr>
      <w:r w:rsidRPr="003F49D8">
        <w:rPr>
          <w:bCs/>
        </w:rPr>
        <w:t xml:space="preserve">до тендерної документації на закупівлю – </w:t>
      </w:r>
    </w:p>
    <w:p w:rsidR="009642EA" w:rsidRPr="006B4622" w:rsidRDefault="009642EA" w:rsidP="009642EA">
      <w:pPr>
        <w:jc w:val="right"/>
      </w:pPr>
      <w:r>
        <w:rPr>
          <w:b/>
        </w:rPr>
        <w:t>Код ДК 021:2015 33690000-3 «Лікарські засоби різні» (Лабораторні реактиви)</w:t>
      </w:r>
      <w:r w:rsidRPr="00447131">
        <w:rPr>
          <w:b/>
        </w:rPr>
        <w:t>.</w:t>
      </w:r>
    </w:p>
    <w:p w:rsidR="009642EA" w:rsidRPr="009642EA" w:rsidRDefault="009642EA" w:rsidP="004E69E4">
      <w:pPr>
        <w:pStyle w:val="a8"/>
        <w:spacing w:before="0" w:beforeAutospacing="0" w:after="160" w:afterAutospacing="0"/>
        <w:jc w:val="center"/>
        <w:rPr>
          <w:b/>
          <w:bCs/>
          <w:color w:val="000000"/>
        </w:rPr>
      </w:pPr>
    </w:p>
    <w:p w:rsidR="00403A13" w:rsidRDefault="00403A13" w:rsidP="004E69E4">
      <w:pPr>
        <w:pStyle w:val="a8"/>
        <w:spacing w:before="0" w:beforeAutospacing="0" w:after="160" w:afterAutospacing="0"/>
        <w:jc w:val="center"/>
      </w:pPr>
      <w:r>
        <w:rPr>
          <w:b/>
          <w:bCs/>
          <w:color w:val="000000"/>
        </w:rPr>
        <w:t>Підстави для відмови в участі у процедурі закупівлі</w:t>
      </w:r>
    </w:p>
    <w:tbl>
      <w:tblPr>
        <w:tblW w:w="0" w:type="auto"/>
        <w:tblCellMar>
          <w:top w:w="15" w:type="dxa"/>
          <w:left w:w="15" w:type="dxa"/>
          <w:bottom w:w="15" w:type="dxa"/>
          <w:right w:w="15" w:type="dxa"/>
        </w:tblCellMar>
        <w:tblLook w:val="0000"/>
      </w:tblPr>
      <w:tblGrid>
        <w:gridCol w:w="571"/>
        <w:gridCol w:w="3479"/>
        <w:gridCol w:w="2720"/>
        <w:gridCol w:w="3085"/>
      </w:tblGrid>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3A13" w:rsidRDefault="00403A13">
            <w:pPr>
              <w:pStyle w:val="a8"/>
              <w:spacing w:before="0" w:beforeAutospacing="0" w:after="0" w:afterAutospacing="0" w:line="24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3A13" w:rsidRDefault="00403A13">
            <w:pPr>
              <w:pStyle w:val="a8"/>
              <w:spacing w:before="0" w:beforeAutospacing="0" w:after="0" w:afterAutospacing="0"/>
              <w:jc w:val="center"/>
            </w:pPr>
            <w:r>
              <w:rPr>
                <w:b/>
                <w:bCs/>
                <w:color w:val="000000"/>
              </w:rPr>
              <w:t>Підстави для відмови в участі у процедурі закупівлі</w:t>
            </w:r>
          </w:p>
          <w:p w:rsidR="00403A13" w:rsidRDefault="00403A13">
            <w:pPr>
              <w:spacing w:line="24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03A13" w:rsidRDefault="00403A13">
            <w:pPr>
              <w:pStyle w:val="a8"/>
              <w:spacing w:before="0" w:beforeAutospacing="0" w:after="0" w:afterAutospacing="0" w:line="240" w:lineRule="atLeast"/>
              <w:jc w:val="center"/>
            </w:pPr>
            <w:r>
              <w:rPr>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3A13" w:rsidRDefault="00403A13">
            <w:pPr>
              <w:pStyle w:val="a8"/>
              <w:spacing w:before="0" w:beforeAutospacing="0" w:after="0" w:afterAutospacing="0" w:line="24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i/>
                <w:iCs/>
                <w:color w:val="000000"/>
                <w:shd w:val="clear" w:color="auto" w:fill="FFFFFF"/>
              </w:rPr>
              <w:t>(</w:t>
            </w:r>
            <w:r>
              <w:rPr>
                <w:i/>
                <w:iCs/>
                <w:color w:val="00000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Замовник перевіряє інформацію самостійно. Переможець не надає підтвердження своєї відповідності.</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color w:val="00000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9A4929">
            <w:pPr>
              <w:pStyle w:val="a8"/>
              <w:spacing w:before="0" w:beforeAutospacing="0" w:after="0" w:afterAutospacing="0"/>
              <w:jc w:val="both"/>
            </w:pPr>
            <w:r>
              <w:rPr>
                <w:color w:val="000000"/>
                <w:lang w:val="uk-UA"/>
              </w:rPr>
              <w:t>У разі,якщо н</w:t>
            </w:r>
            <w:r w:rsidR="00403A13">
              <w:rPr>
                <w:color w:val="000000"/>
              </w:rPr>
              <w:t xml:space="preserve">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403A13">
              <w:rPr>
                <w:color w:val="000000"/>
                <w:shd w:val="clear" w:color="auto" w:fill="FFFFFF"/>
              </w:rPr>
              <w:lastRenderedPageBreak/>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403A13">
              <w:rPr>
                <w:color w:val="000000"/>
              </w:rPr>
              <w:t>.</w:t>
            </w:r>
          </w:p>
          <w:p w:rsidR="00403A13" w:rsidRDefault="00403A13">
            <w:pPr>
              <w:spacing w:line="240" w:lineRule="atLeast"/>
              <w:rPr>
                <w:sz w:val="24"/>
                <w:szCs w:val="24"/>
              </w:rPr>
            </w:pP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color w:val="00000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Pr>
                  <w:rStyle w:val="a3"/>
                  <w:color w:val="000000"/>
                  <w:shd w:val="clear" w:color="auto" w:fill="FFFFFF"/>
                </w:rPr>
                <w:t>пунктом 1 статті 50</w:t>
              </w:r>
            </w:hyperlink>
            <w:r>
              <w:rPr>
                <w:color w:val="000000"/>
                <w:shd w:val="clear" w:color="auto" w:fill="FFFFFF"/>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w:t>
            </w:r>
            <w:r>
              <w:rPr>
                <w:color w:val="000000"/>
                <w:shd w:val="clear" w:color="auto" w:fill="FFFFFF"/>
              </w:rPr>
              <w:lastRenderedPageBreak/>
              <w:t>тендерів (</w:t>
            </w:r>
            <w:r>
              <w:rPr>
                <w:color w:val="00000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Замовник перевіряє інформацію самостійно. Переможець не надає підтвердження своєї відповідності.</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color w:val="000000"/>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403A13" w:rsidRDefault="00403A13">
            <w:pPr>
              <w:pStyle w:val="a8"/>
              <w:spacing w:before="0" w:beforeAutospacing="0" w:after="0" w:afterAutospacing="0" w:line="240" w:lineRule="atLeast"/>
              <w:jc w:val="both"/>
            </w:pPr>
            <w:r>
              <w:rPr>
                <w:color w:val="000000"/>
              </w:rPr>
              <w:t>судимості не має та в розшуку не перебуває.</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color w:val="000000"/>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color w:val="00000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9A4929" w:rsidP="009A4929">
            <w:pPr>
              <w:pStyle w:val="a8"/>
              <w:spacing w:before="0" w:beforeAutospacing="0" w:after="0" w:afterAutospacing="0" w:line="240" w:lineRule="atLeast"/>
              <w:jc w:val="both"/>
            </w:pPr>
            <w:r>
              <w:rPr>
                <w:color w:val="000000"/>
                <w:lang w:val="uk-UA"/>
              </w:rPr>
              <w:t>У разі, якщо н</w:t>
            </w:r>
            <w:r w:rsidR="00403A13">
              <w:rPr>
                <w:color w:val="000000"/>
              </w:rPr>
              <w:t xml:space="preserve">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00403A13">
              <w:rPr>
                <w:color w:val="000000"/>
                <w:shd w:val="clear" w:color="auto" w:fill="FFFFFF"/>
              </w:rPr>
              <w:t xml:space="preserve">тендерна пропозиція подана </w:t>
            </w:r>
            <w:r w:rsidR="00403A13">
              <w:rPr>
                <w:color w:val="000000"/>
                <w:shd w:val="clear" w:color="auto" w:fill="FFFFFF"/>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403A13">
              <w:rPr>
                <w:color w:val="000000"/>
              </w:rPr>
              <w:t>. </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Pr>
                <w:color w:val="000000"/>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9A4929" w:rsidP="009A4929">
            <w:pPr>
              <w:pStyle w:val="a8"/>
              <w:spacing w:before="0" w:beforeAutospacing="0" w:after="0" w:afterAutospacing="0" w:line="240" w:lineRule="atLeast"/>
              <w:jc w:val="both"/>
            </w:pPr>
            <w:r>
              <w:rPr>
                <w:color w:val="000000"/>
                <w:lang w:val="uk-UA"/>
              </w:rPr>
              <w:t>У разі, якщо н</w:t>
            </w:r>
            <w:r w:rsidR="00403A13">
              <w:rPr>
                <w:color w:val="000000"/>
              </w:rPr>
              <w:t>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403A13">
              <w:rPr>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color w:val="00000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7A5A00" w:rsidP="007A5A00">
            <w:pPr>
              <w:pStyle w:val="a8"/>
              <w:spacing w:before="0" w:beforeAutospacing="0" w:after="0" w:afterAutospacing="0" w:line="240" w:lineRule="atLeast"/>
              <w:jc w:val="both"/>
            </w:pPr>
            <w:r>
              <w:rPr>
                <w:color w:val="000000"/>
                <w:lang w:val="uk-UA"/>
              </w:rPr>
              <w:t xml:space="preserve">Замовник перевіряє інформацію самостійно. </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Pr>
                <w:color w:val="000000"/>
                <w:shd w:val="clear" w:color="auto" w:fill="FFFFFF"/>
              </w:rPr>
              <w:lastRenderedPageBreak/>
              <w:t>якщо вартість закупівлі товару (товарів), послуги (послуг) або робіт дорівнює чи перевищує 20 мільйонів гривень (у тому числі за лотом) (</w:t>
            </w:r>
            <w:r>
              <w:rPr>
                <w:color w:val="00000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jc w:val="both"/>
            </w:pPr>
            <w:r>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r>
              <w:rPr>
                <w:i/>
                <w:iCs/>
                <w:color w:val="000000"/>
              </w:rPr>
              <w:t> </w:t>
            </w:r>
          </w:p>
          <w:p w:rsidR="00403A13" w:rsidRDefault="00403A13">
            <w:pPr>
              <w:pStyle w:val="a8"/>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403A13" w:rsidRDefault="00403A13">
            <w:pPr>
              <w:spacing w:line="24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lastRenderedPageBreak/>
              <w:t xml:space="preserve">Переможець надає антикорупційну програму та документ про призначення уповноваженого з реалізації антикорупційної </w:t>
            </w:r>
            <w:r>
              <w:rPr>
                <w:color w:val="000000"/>
              </w:rPr>
              <w:lastRenderedPageBreak/>
              <w:t>програми</w:t>
            </w:r>
          </w:p>
          <w:p w:rsidR="00403A13" w:rsidRDefault="00403A13">
            <w:pPr>
              <w:pStyle w:val="a8"/>
              <w:spacing w:before="0" w:beforeAutospacing="0" w:after="0" w:afterAutospacing="0"/>
              <w:jc w:val="both"/>
            </w:pPr>
            <w:r>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rsidR="00403A13" w:rsidRDefault="00403A13"/>
          <w:p w:rsidR="00403A13" w:rsidRDefault="00403A13">
            <w:pPr>
              <w:pStyle w:val="a8"/>
              <w:spacing w:before="0" w:beforeAutospacing="0" w:after="0" w:afterAutospacing="0" w:line="240" w:lineRule="atLeast"/>
              <w:jc w:val="both"/>
            </w:pPr>
            <w:r>
              <w:rPr>
                <w:color w:val="00000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color w:val="00000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Замовник перевіряє інформацію самостійно. Переможець не надає підтвердження своєї відповідності.</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color w:val="000000"/>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03A13" w:rsidRDefault="00403A13">
            <w:pPr>
              <w:pStyle w:val="a8"/>
              <w:spacing w:before="0" w:beforeAutospacing="0" w:after="0" w:afterAutospacing="0" w:line="240" w:lineRule="atLeast"/>
              <w:jc w:val="both"/>
            </w:pPr>
            <w:r>
              <w:rPr>
                <w:color w:val="000000"/>
              </w:rPr>
              <w:t>судимості не має та в розшуку не перебуває.</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Pr>
                <w:color w:val="000000"/>
                <w:shd w:val="clear" w:color="auto" w:fill="FFFFFF"/>
              </w:rPr>
              <w:lastRenderedPageBreak/>
              <w:t>відстрочення такої заборгованості у порядку та на умовах, визначених законодавством країни реєстрації такого учасника (</w:t>
            </w:r>
            <w:r>
              <w:rPr>
                <w:color w:val="00000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lastRenderedPageBreak/>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Замовник не вимагає підтвердження відповідно до пункту 44 Особливостей</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hd w:val="clear" w:color="auto" w:fill="FFFFFF"/>
              <w:spacing w:before="0" w:beforeAutospacing="0" w:after="0" w:afterAutospacing="0"/>
              <w:jc w:val="both"/>
            </w:pPr>
            <w:r>
              <w:rPr>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03A13" w:rsidRDefault="00403A13">
            <w:pPr>
              <w:pStyle w:val="a8"/>
              <w:shd w:val="clear" w:color="auto" w:fill="FFFFFF"/>
              <w:spacing w:before="0" w:beforeAutospacing="0" w:after="150" w:afterAutospacing="0" w:line="240" w:lineRule="atLeast"/>
              <w:jc w:val="both"/>
            </w:pPr>
            <w:r>
              <w:rPr>
                <w:color w:val="00000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A5A00">
              <w:rPr>
                <w:b/>
                <w:color w:val="000000"/>
              </w:rPr>
              <w:t>(частина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160" w:afterAutospacing="0"/>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403A13" w:rsidRDefault="00403A13" w:rsidP="006D5425">
            <w:pPr>
              <w:pStyle w:val="a8"/>
              <w:numPr>
                <w:ilvl w:val="0"/>
                <w:numId w:val="5"/>
              </w:numPr>
              <w:spacing w:before="0" w:beforeAutospacing="0" w:after="160" w:afterAutospacing="0"/>
              <w:ind w:left="410"/>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03A13" w:rsidRDefault="00403A13">
            <w:pPr>
              <w:pStyle w:val="a8"/>
              <w:spacing w:before="0" w:beforeAutospacing="0" w:after="160" w:afterAutospacing="0"/>
              <w:ind w:left="50"/>
              <w:jc w:val="both"/>
            </w:pPr>
            <w:r>
              <w:rPr>
                <w:color w:val="000000"/>
              </w:rPr>
              <w:t>або </w:t>
            </w:r>
          </w:p>
          <w:p w:rsidR="00403A13" w:rsidRDefault="00403A13" w:rsidP="006D5425">
            <w:pPr>
              <w:pStyle w:val="a8"/>
              <w:numPr>
                <w:ilvl w:val="0"/>
                <w:numId w:val="6"/>
              </w:numPr>
              <w:spacing w:before="0" w:beforeAutospacing="0" w:after="160" w:afterAutospacing="0" w:line="240" w:lineRule="atLeast"/>
              <w:ind w:left="410"/>
              <w:textAlignment w:val="baseline"/>
              <w:rPr>
                <w:color w:val="000000"/>
              </w:rPr>
            </w:pPr>
            <w:r>
              <w:rPr>
                <w:color w:val="000000"/>
              </w:rPr>
              <w:t xml:space="preserve">учасник процедури закупівлі, що перебуває в обставинах, </w:t>
            </w:r>
            <w:r>
              <w:rPr>
                <w:color w:val="000000"/>
              </w:rPr>
              <w:lastRenderedPageBreak/>
              <w:t>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3A13" w:rsidRDefault="00403A13"/>
          <w:p w:rsidR="00403A13" w:rsidRDefault="00403A13">
            <w:pPr>
              <w:pStyle w:val="a8"/>
              <w:spacing w:before="0" w:beforeAutospacing="0" w:after="0" w:afterAutospacing="0"/>
              <w:jc w:val="both"/>
            </w:pPr>
            <w:r>
              <w:rPr>
                <w:color w:val="000000"/>
              </w:rPr>
              <w:t>або</w:t>
            </w:r>
          </w:p>
          <w:p w:rsidR="00403A13" w:rsidRDefault="00403A13"/>
          <w:p w:rsidR="00403A13" w:rsidRDefault="00403A13">
            <w:pPr>
              <w:pStyle w:val="a8"/>
              <w:spacing w:before="0" w:beforeAutospacing="0" w:after="0" w:afterAutospacing="0" w:line="240" w:lineRule="atLeast"/>
              <w:jc w:val="both"/>
            </w:pPr>
            <w:r>
              <w:rPr>
                <w:color w:val="00000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03A13" w:rsidRDefault="00403A13" w:rsidP="004E69E4"/>
    <w:p w:rsidR="00403A13" w:rsidRDefault="00403A13" w:rsidP="004E69E4">
      <w:pPr>
        <w:pStyle w:val="a8"/>
        <w:spacing w:before="0" w:beforeAutospacing="0" w:after="0" w:afterAutospacing="0"/>
        <w:jc w:val="both"/>
      </w:pPr>
      <w:r>
        <w:rPr>
          <w:b/>
          <w:bCs/>
          <w:color w:val="000000"/>
        </w:rPr>
        <w:t>ВАЖЛИВО!</w:t>
      </w:r>
      <w:r>
        <w:rPr>
          <w:color w:val="000000"/>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b/>
          <w:bCs/>
          <w:color w:val="000000"/>
        </w:rPr>
        <w:t>це службова (посадова) особа</w:t>
      </w:r>
      <w:r>
        <w:rPr>
          <w:color w:val="00000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b/>
          <w:bCs/>
          <w:color w:val="000000"/>
        </w:rPr>
        <w:t>це фізична особа</w:t>
      </w:r>
      <w:r>
        <w:rPr>
          <w:color w:val="000000"/>
        </w:rPr>
        <w:t xml:space="preserve"> (відповідно до листа Міністерства юстиції України від 03.11.2006 № 22-48-548).</w:t>
      </w:r>
    </w:p>
    <w:p w:rsidR="00403A13" w:rsidRDefault="00403A13" w:rsidP="004E69E4"/>
    <w:p w:rsidR="00403A13" w:rsidRDefault="00403A13" w:rsidP="004E69E4">
      <w:pPr>
        <w:pStyle w:val="a8"/>
        <w:spacing w:before="0" w:beforeAutospacing="0" w:after="160" w:afterAutospacing="0"/>
        <w:jc w:val="both"/>
        <w:rPr>
          <w:color w:val="000000"/>
        </w:rPr>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w:t>
      </w:r>
      <w:r w:rsidR="00D45985">
        <w:rPr>
          <w:color w:val="000000"/>
          <w:lang w:val="uk-UA"/>
        </w:rPr>
        <w:t xml:space="preserve">, що не перевищують </w:t>
      </w:r>
      <w:r w:rsidR="00D45985" w:rsidRPr="00D45985">
        <w:rPr>
          <w:b/>
          <w:color w:val="000000"/>
          <w:u w:val="single"/>
          <w:lang w:val="uk-UA"/>
        </w:rPr>
        <w:t>чотири дні</w:t>
      </w:r>
      <w:r>
        <w:rPr>
          <w:color w:val="000000"/>
        </w:rPr>
        <w:t xml:space="preserve"> </w:t>
      </w:r>
      <w:r w:rsidR="00D45985">
        <w:rPr>
          <w:color w:val="000000"/>
          <w:lang w:val="uk-UA"/>
        </w:rPr>
        <w:t xml:space="preserve">з дати дати оприлюднення в електронній системі повідомлення про намір укласти договір, </w:t>
      </w:r>
      <w:r>
        <w:rPr>
          <w:color w:val="000000"/>
        </w:rPr>
        <w:t>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0ED" w:rsidRPr="007D50ED" w:rsidRDefault="007D50ED" w:rsidP="004E69E4">
      <w:pPr>
        <w:pStyle w:val="a8"/>
        <w:spacing w:before="0" w:beforeAutospacing="0" w:after="160" w:afterAutospacing="0"/>
        <w:jc w:val="both"/>
        <w:rPr>
          <w:lang w:val="uk-UA"/>
        </w:rPr>
      </w:pPr>
    </w:p>
    <w:sectPr w:rsidR="007D50ED" w:rsidRPr="007D50ED" w:rsidSect="003E68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7A5E"/>
    <w:multiLevelType w:val="multilevel"/>
    <w:tmpl w:val="876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6DE10DB"/>
    <w:multiLevelType w:val="multilevel"/>
    <w:tmpl w:val="B8A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8E7"/>
    <w:rsid w:val="00004B4D"/>
    <w:rsid w:val="00011FD0"/>
    <w:rsid w:val="00033532"/>
    <w:rsid w:val="00044C30"/>
    <w:rsid w:val="000575D7"/>
    <w:rsid w:val="000739F8"/>
    <w:rsid w:val="000A5875"/>
    <w:rsid w:val="000A5F6D"/>
    <w:rsid w:val="000C25D3"/>
    <w:rsid w:val="000C4EB4"/>
    <w:rsid w:val="000D02D6"/>
    <w:rsid w:val="000E1A76"/>
    <w:rsid w:val="000E7988"/>
    <w:rsid w:val="000F0B0F"/>
    <w:rsid w:val="001308EA"/>
    <w:rsid w:val="00130D60"/>
    <w:rsid w:val="001441B7"/>
    <w:rsid w:val="00150306"/>
    <w:rsid w:val="00170348"/>
    <w:rsid w:val="00171764"/>
    <w:rsid w:val="001772E3"/>
    <w:rsid w:val="00183AAB"/>
    <w:rsid w:val="00193253"/>
    <w:rsid w:val="00195CB5"/>
    <w:rsid w:val="001B5195"/>
    <w:rsid w:val="001B6F10"/>
    <w:rsid w:val="001C3AF8"/>
    <w:rsid w:val="001E2BB2"/>
    <w:rsid w:val="001F6F7A"/>
    <w:rsid w:val="002075B1"/>
    <w:rsid w:val="0021369F"/>
    <w:rsid w:val="002164D1"/>
    <w:rsid w:val="002205DF"/>
    <w:rsid w:val="00223DD7"/>
    <w:rsid w:val="0022427C"/>
    <w:rsid w:val="002278BC"/>
    <w:rsid w:val="002336D5"/>
    <w:rsid w:val="00240C8C"/>
    <w:rsid w:val="00241EA0"/>
    <w:rsid w:val="00243011"/>
    <w:rsid w:val="00246060"/>
    <w:rsid w:val="002511B6"/>
    <w:rsid w:val="00257097"/>
    <w:rsid w:val="00266787"/>
    <w:rsid w:val="00271C3D"/>
    <w:rsid w:val="00277F8D"/>
    <w:rsid w:val="00284344"/>
    <w:rsid w:val="00297CF8"/>
    <w:rsid w:val="002B64A2"/>
    <w:rsid w:val="002C2EFF"/>
    <w:rsid w:val="002E3ABF"/>
    <w:rsid w:val="00300071"/>
    <w:rsid w:val="00306043"/>
    <w:rsid w:val="00307CD9"/>
    <w:rsid w:val="00316531"/>
    <w:rsid w:val="00326937"/>
    <w:rsid w:val="00326EF4"/>
    <w:rsid w:val="003271A0"/>
    <w:rsid w:val="00343C07"/>
    <w:rsid w:val="003441FD"/>
    <w:rsid w:val="0034429F"/>
    <w:rsid w:val="00347231"/>
    <w:rsid w:val="00352D5C"/>
    <w:rsid w:val="003547A4"/>
    <w:rsid w:val="00374EB6"/>
    <w:rsid w:val="003762BB"/>
    <w:rsid w:val="0039200C"/>
    <w:rsid w:val="00396F54"/>
    <w:rsid w:val="003B19C5"/>
    <w:rsid w:val="003C1786"/>
    <w:rsid w:val="003C18E0"/>
    <w:rsid w:val="003D4B67"/>
    <w:rsid w:val="003E6891"/>
    <w:rsid w:val="003E70F9"/>
    <w:rsid w:val="003F0B2B"/>
    <w:rsid w:val="003F4CD8"/>
    <w:rsid w:val="00403A13"/>
    <w:rsid w:val="00410054"/>
    <w:rsid w:val="00412211"/>
    <w:rsid w:val="00414AEF"/>
    <w:rsid w:val="00442296"/>
    <w:rsid w:val="00446DBA"/>
    <w:rsid w:val="00453FB7"/>
    <w:rsid w:val="004561EF"/>
    <w:rsid w:val="00461728"/>
    <w:rsid w:val="00475ACA"/>
    <w:rsid w:val="00487E20"/>
    <w:rsid w:val="00487FF6"/>
    <w:rsid w:val="004921F8"/>
    <w:rsid w:val="00493490"/>
    <w:rsid w:val="00494433"/>
    <w:rsid w:val="004A6693"/>
    <w:rsid w:val="004A6BA1"/>
    <w:rsid w:val="004C623F"/>
    <w:rsid w:val="004E58E7"/>
    <w:rsid w:val="004E69E4"/>
    <w:rsid w:val="004F1A54"/>
    <w:rsid w:val="00502191"/>
    <w:rsid w:val="0052096D"/>
    <w:rsid w:val="00536DB8"/>
    <w:rsid w:val="00536F90"/>
    <w:rsid w:val="00541012"/>
    <w:rsid w:val="00545CCC"/>
    <w:rsid w:val="00547B6C"/>
    <w:rsid w:val="00553804"/>
    <w:rsid w:val="005605C1"/>
    <w:rsid w:val="005626A6"/>
    <w:rsid w:val="00564E00"/>
    <w:rsid w:val="00565EB4"/>
    <w:rsid w:val="005A1468"/>
    <w:rsid w:val="005A6936"/>
    <w:rsid w:val="005B5793"/>
    <w:rsid w:val="005D33E4"/>
    <w:rsid w:val="005D73E7"/>
    <w:rsid w:val="005E65D4"/>
    <w:rsid w:val="005F504C"/>
    <w:rsid w:val="00600D05"/>
    <w:rsid w:val="006012C9"/>
    <w:rsid w:val="006015A5"/>
    <w:rsid w:val="006110B3"/>
    <w:rsid w:val="006235A3"/>
    <w:rsid w:val="00631FDE"/>
    <w:rsid w:val="006330BC"/>
    <w:rsid w:val="00635C86"/>
    <w:rsid w:val="00686CD8"/>
    <w:rsid w:val="00692E63"/>
    <w:rsid w:val="00694DE8"/>
    <w:rsid w:val="006A247E"/>
    <w:rsid w:val="006B4622"/>
    <w:rsid w:val="006B6556"/>
    <w:rsid w:val="006B658B"/>
    <w:rsid w:val="006D390C"/>
    <w:rsid w:val="006D5425"/>
    <w:rsid w:val="006E00B7"/>
    <w:rsid w:val="006E62C9"/>
    <w:rsid w:val="006F797E"/>
    <w:rsid w:val="0071057C"/>
    <w:rsid w:val="00712D84"/>
    <w:rsid w:val="007161B8"/>
    <w:rsid w:val="0074207B"/>
    <w:rsid w:val="00754923"/>
    <w:rsid w:val="00762429"/>
    <w:rsid w:val="00765B01"/>
    <w:rsid w:val="00773736"/>
    <w:rsid w:val="007A4455"/>
    <w:rsid w:val="007A5A00"/>
    <w:rsid w:val="007C0296"/>
    <w:rsid w:val="007D50ED"/>
    <w:rsid w:val="007D579A"/>
    <w:rsid w:val="007F4B17"/>
    <w:rsid w:val="007F640F"/>
    <w:rsid w:val="008147E1"/>
    <w:rsid w:val="00826FF3"/>
    <w:rsid w:val="00835D57"/>
    <w:rsid w:val="0086357E"/>
    <w:rsid w:val="00870F7B"/>
    <w:rsid w:val="00884C80"/>
    <w:rsid w:val="0089117C"/>
    <w:rsid w:val="00893A4C"/>
    <w:rsid w:val="008C321C"/>
    <w:rsid w:val="008D22F1"/>
    <w:rsid w:val="008F5698"/>
    <w:rsid w:val="009128A9"/>
    <w:rsid w:val="00915146"/>
    <w:rsid w:val="00926EF8"/>
    <w:rsid w:val="00931D93"/>
    <w:rsid w:val="00950B3F"/>
    <w:rsid w:val="009642EA"/>
    <w:rsid w:val="009909BF"/>
    <w:rsid w:val="0099329D"/>
    <w:rsid w:val="009A4929"/>
    <w:rsid w:val="009A52D9"/>
    <w:rsid w:val="009B0FB8"/>
    <w:rsid w:val="009B4FF3"/>
    <w:rsid w:val="009C3E24"/>
    <w:rsid w:val="009C7E69"/>
    <w:rsid w:val="00A031A8"/>
    <w:rsid w:val="00A05AC2"/>
    <w:rsid w:val="00A15B62"/>
    <w:rsid w:val="00A16841"/>
    <w:rsid w:val="00A44770"/>
    <w:rsid w:val="00A6105F"/>
    <w:rsid w:val="00A75F19"/>
    <w:rsid w:val="00A76F28"/>
    <w:rsid w:val="00A9247C"/>
    <w:rsid w:val="00A94B21"/>
    <w:rsid w:val="00A95740"/>
    <w:rsid w:val="00AA32D6"/>
    <w:rsid w:val="00AA3FF0"/>
    <w:rsid w:val="00AB0898"/>
    <w:rsid w:val="00AB1F0A"/>
    <w:rsid w:val="00AB529F"/>
    <w:rsid w:val="00AB6CA9"/>
    <w:rsid w:val="00AC72FD"/>
    <w:rsid w:val="00AD16C7"/>
    <w:rsid w:val="00AF6ADE"/>
    <w:rsid w:val="00B00A01"/>
    <w:rsid w:val="00B1426B"/>
    <w:rsid w:val="00B15652"/>
    <w:rsid w:val="00B25C8A"/>
    <w:rsid w:val="00B33DA9"/>
    <w:rsid w:val="00B4753F"/>
    <w:rsid w:val="00B60D45"/>
    <w:rsid w:val="00B672A6"/>
    <w:rsid w:val="00B710BE"/>
    <w:rsid w:val="00B90178"/>
    <w:rsid w:val="00B910FE"/>
    <w:rsid w:val="00BA3078"/>
    <w:rsid w:val="00BB164D"/>
    <w:rsid w:val="00BC566C"/>
    <w:rsid w:val="00BD00E6"/>
    <w:rsid w:val="00BD1B21"/>
    <w:rsid w:val="00C40599"/>
    <w:rsid w:val="00C40D84"/>
    <w:rsid w:val="00C547E1"/>
    <w:rsid w:val="00C96CD7"/>
    <w:rsid w:val="00CA1D9F"/>
    <w:rsid w:val="00CA6D20"/>
    <w:rsid w:val="00CB2238"/>
    <w:rsid w:val="00CB47D5"/>
    <w:rsid w:val="00CC36EE"/>
    <w:rsid w:val="00CD3063"/>
    <w:rsid w:val="00CD422E"/>
    <w:rsid w:val="00CD4A84"/>
    <w:rsid w:val="00CE0F68"/>
    <w:rsid w:val="00CE6C99"/>
    <w:rsid w:val="00D207AA"/>
    <w:rsid w:val="00D23F94"/>
    <w:rsid w:val="00D45985"/>
    <w:rsid w:val="00D52169"/>
    <w:rsid w:val="00D561E1"/>
    <w:rsid w:val="00D6055F"/>
    <w:rsid w:val="00D65475"/>
    <w:rsid w:val="00D663F5"/>
    <w:rsid w:val="00D6696D"/>
    <w:rsid w:val="00D7469F"/>
    <w:rsid w:val="00D81983"/>
    <w:rsid w:val="00D87626"/>
    <w:rsid w:val="00D906FE"/>
    <w:rsid w:val="00D93395"/>
    <w:rsid w:val="00D949FD"/>
    <w:rsid w:val="00D94F34"/>
    <w:rsid w:val="00DC149F"/>
    <w:rsid w:val="00DC4125"/>
    <w:rsid w:val="00DD0178"/>
    <w:rsid w:val="00DF07F7"/>
    <w:rsid w:val="00DF7509"/>
    <w:rsid w:val="00E1619A"/>
    <w:rsid w:val="00E20909"/>
    <w:rsid w:val="00E46EFC"/>
    <w:rsid w:val="00E62F17"/>
    <w:rsid w:val="00E74C37"/>
    <w:rsid w:val="00E77661"/>
    <w:rsid w:val="00EA33BD"/>
    <w:rsid w:val="00EA70F1"/>
    <w:rsid w:val="00EB3A0B"/>
    <w:rsid w:val="00EC4076"/>
    <w:rsid w:val="00EC69B7"/>
    <w:rsid w:val="00EC7A8D"/>
    <w:rsid w:val="00EE2FE8"/>
    <w:rsid w:val="00EE4A7B"/>
    <w:rsid w:val="00F02D78"/>
    <w:rsid w:val="00F03C8A"/>
    <w:rsid w:val="00F14180"/>
    <w:rsid w:val="00F1506C"/>
    <w:rsid w:val="00F2055E"/>
    <w:rsid w:val="00F263D2"/>
    <w:rsid w:val="00F54132"/>
    <w:rsid w:val="00F64923"/>
    <w:rsid w:val="00F75AF2"/>
    <w:rsid w:val="00F83A3F"/>
    <w:rsid w:val="00FA7760"/>
    <w:rsid w:val="00FD6E62"/>
    <w:rsid w:val="00FE1B05"/>
    <w:rsid w:val="00FF6582"/>
    <w:rsid w:val="00FF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eastAsia="Calibri" w:hAnsi="Cambria"/>
      <w:b/>
      <w:kern w:val="32"/>
      <w:sz w:val="32"/>
      <w:szCs w:val="20"/>
    </w:rPr>
  </w:style>
  <w:style w:type="paragraph" w:styleId="3">
    <w:name w:val="heading 3"/>
    <w:basedOn w:val="a"/>
    <w:next w:val="a"/>
    <w:link w:val="30"/>
    <w:uiPriority w:val="99"/>
    <w:qFormat/>
    <w:rsid w:val="009128A9"/>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cs="Times New Roman"/>
      <w:b/>
      <w:kern w:val="32"/>
      <w:sz w:val="32"/>
    </w:rPr>
  </w:style>
  <w:style w:type="character" w:customStyle="1" w:styleId="30">
    <w:name w:val="Заголовок 3 Знак"/>
    <w:link w:val="3"/>
    <w:uiPriority w:val="99"/>
    <w:semiHidden/>
    <w:locked/>
    <w:rsid w:val="009128A9"/>
    <w:rPr>
      <w:rFonts w:ascii="Cambria" w:hAnsi="Cambria" w:cs="Times New Roman"/>
      <w:b/>
      <w:sz w:val="26"/>
    </w:rPr>
  </w:style>
  <w:style w:type="paragraph" w:customStyle="1" w:styleId="11">
    <w:name w:val="Стиль Заголовок 1 + не все прописные1"/>
    <w:basedOn w:val="1"/>
    <w:uiPriority w:val="99"/>
    <w:rsid w:val="00B00A01"/>
    <w:pPr>
      <w:numPr>
        <w:numId w:val="2"/>
      </w:numPr>
      <w:tabs>
        <w:tab w:val="num" w:pos="720"/>
      </w:tabs>
      <w:spacing w:before="0" w:after="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rFonts w:cs="Times New Roman"/>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table" w:styleId="a5">
    <w:name w:val="Table Grid"/>
    <w:basedOn w:val="a1"/>
    <w:uiPriority w:val="99"/>
    <w:locked/>
    <w:rsid w:val="0055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EE2FE8"/>
    <w:pPr>
      <w:suppressAutoHyphens/>
    </w:pPr>
    <w:rPr>
      <w:rFonts w:ascii="Helvetica" w:hAnsi="Helvetica"/>
      <w:sz w:val="22"/>
      <w:szCs w:val="22"/>
      <w:lang w:val="ru-RU" w:eastAsia="en-US"/>
    </w:rPr>
  </w:style>
  <w:style w:type="character" w:customStyle="1" w:styleId="a7">
    <w:name w:val="Без интервала Знак"/>
    <w:link w:val="a6"/>
    <w:uiPriority w:val="99"/>
    <w:locked/>
    <w:rsid w:val="00EA33BD"/>
    <w:rPr>
      <w:rFonts w:ascii="Helvetica" w:hAnsi="Helvetica"/>
      <w:sz w:val="22"/>
      <w:lang w:eastAsia="en-US"/>
    </w:rPr>
  </w:style>
  <w:style w:type="paragraph" w:styleId="a8">
    <w:name w:val="Normal (Web)"/>
    <w:basedOn w:val="a"/>
    <w:uiPriority w:val="99"/>
    <w:rsid w:val="004E69E4"/>
    <w:pPr>
      <w:spacing w:before="100" w:beforeAutospacing="1" w:after="100" w:afterAutospacing="1"/>
    </w:pPr>
    <w:rPr>
      <w:rFonts w:eastAsia="Calibri"/>
      <w:sz w:val="24"/>
      <w:szCs w:val="24"/>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835D5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5419926">
      <w:bodyDiv w:val="1"/>
      <w:marLeft w:val="0"/>
      <w:marRight w:val="0"/>
      <w:marTop w:val="0"/>
      <w:marBottom w:val="0"/>
      <w:divBdr>
        <w:top w:val="none" w:sz="0" w:space="0" w:color="auto"/>
        <w:left w:val="none" w:sz="0" w:space="0" w:color="auto"/>
        <w:bottom w:val="none" w:sz="0" w:space="0" w:color="auto"/>
        <w:right w:val="none" w:sz="0" w:space="0" w:color="auto"/>
      </w:divBdr>
    </w:div>
    <w:div w:id="1675183008">
      <w:marLeft w:val="0"/>
      <w:marRight w:val="0"/>
      <w:marTop w:val="0"/>
      <w:marBottom w:val="0"/>
      <w:divBdr>
        <w:top w:val="none" w:sz="0" w:space="0" w:color="auto"/>
        <w:left w:val="none" w:sz="0" w:space="0" w:color="auto"/>
        <w:bottom w:val="none" w:sz="0" w:space="0" w:color="auto"/>
        <w:right w:val="none" w:sz="0" w:space="0" w:color="auto"/>
      </w:divBdr>
    </w:div>
    <w:div w:id="1675183009">
      <w:marLeft w:val="0"/>
      <w:marRight w:val="0"/>
      <w:marTop w:val="0"/>
      <w:marBottom w:val="0"/>
      <w:divBdr>
        <w:top w:val="none" w:sz="0" w:space="0" w:color="auto"/>
        <w:left w:val="none" w:sz="0" w:space="0" w:color="auto"/>
        <w:bottom w:val="none" w:sz="0" w:space="0" w:color="auto"/>
        <w:right w:val="none" w:sz="0" w:space="0" w:color="auto"/>
      </w:divBdr>
    </w:div>
    <w:div w:id="1675183010">
      <w:marLeft w:val="0"/>
      <w:marRight w:val="0"/>
      <w:marTop w:val="0"/>
      <w:marBottom w:val="0"/>
      <w:divBdr>
        <w:top w:val="none" w:sz="0" w:space="0" w:color="auto"/>
        <w:left w:val="none" w:sz="0" w:space="0" w:color="auto"/>
        <w:bottom w:val="none" w:sz="0" w:space="0" w:color="auto"/>
        <w:right w:val="none" w:sz="0" w:space="0" w:color="auto"/>
      </w:divBdr>
    </w:div>
    <w:div w:id="1675183011">
      <w:marLeft w:val="0"/>
      <w:marRight w:val="0"/>
      <w:marTop w:val="0"/>
      <w:marBottom w:val="0"/>
      <w:divBdr>
        <w:top w:val="none" w:sz="0" w:space="0" w:color="auto"/>
        <w:left w:val="none" w:sz="0" w:space="0" w:color="auto"/>
        <w:bottom w:val="none" w:sz="0" w:space="0" w:color="auto"/>
        <w:right w:val="none" w:sz="0" w:space="0" w:color="auto"/>
      </w:divBdr>
    </w:div>
    <w:div w:id="1675183012">
      <w:marLeft w:val="0"/>
      <w:marRight w:val="0"/>
      <w:marTop w:val="0"/>
      <w:marBottom w:val="0"/>
      <w:divBdr>
        <w:top w:val="none" w:sz="0" w:space="0" w:color="auto"/>
        <w:left w:val="none" w:sz="0" w:space="0" w:color="auto"/>
        <w:bottom w:val="none" w:sz="0" w:space="0" w:color="auto"/>
        <w:right w:val="none" w:sz="0" w:space="0" w:color="auto"/>
      </w:divBdr>
    </w:div>
    <w:div w:id="1675183013">
      <w:marLeft w:val="0"/>
      <w:marRight w:val="0"/>
      <w:marTop w:val="0"/>
      <w:marBottom w:val="0"/>
      <w:divBdr>
        <w:top w:val="none" w:sz="0" w:space="0" w:color="auto"/>
        <w:left w:val="none" w:sz="0" w:space="0" w:color="auto"/>
        <w:bottom w:val="none" w:sz="0" w:space="0" w:color="auto"/>
        <w:right w:val="none" w:sz="0" w:space="0" w:color="auto"/>
      </w:divBdr>
    </w:div>
    <w:div w:id="1675183014">
      <w:marLeft w:val="0"/>
      <w:marRight w:val="0"/>
      <w:marTop w:val="0"/>
      <w:marBottom w:val="0"/>
      <w:divBdr>
        <w:top w:val="none" w:sz="0" w:space="0" w:color="auto"/>
        <w:left w:val="none" w:sz="0" w:space="0" w:color="auto"/>
        <w:bottom w:val="none" w:sz="0" w:space="0" w:color="auto"/>
        <w:right w:val="none" w:sz="0" w:space="0" w:color="auto"/>
      </w:divBdr>
    </w:div>
    <w:div w:id="1675183015">
      <w:marLeft w:val="0"/>
      <w:marRight w:val="0"/>
      <w:marTop w:val="0"/>
      <w:marBottom w:val="0"/>
      <w:divBdr>
        <w:top w:val="none" w:sz="0" w:space="0" w:color="auto"/>
        <w:left w:val="none" w:sz="0" w:space="0" w:color="auto"/>
        <w:bottom w:val="none" w:sz="0" w:space="0" w:color="auto"/>
        <w:right w:val="none" w:sz="0" w:space="0" w:color="auto"/>
      </w:divBdr>
    </w:div>
    <w:div w:id="1675183016">
      <w:marLeft w:val="0"/>
      <w:marRight w:val="0"/>
      <w:marTop w:val="0"/>
      <w:marBottom w:val="0"/>
      <w:divBdr>
        <w:top w:val="none" w:sz="0" w:space="0" w:color="auto"/>
        <w:left w:val="none" w:sz="0" w:space="0" w:color="auto"/>
        <w:bottom w:val="none" w:sz="0" w:space="0" w:color="auto"/>
        <w:right w:val="none" w:sz="0" w:space="0" w:color="auto"/>
      </w:divBdr>
    </w:div>
    <w:div w:id="1675183017">
      <w:marLeft w:val="0"/>
      <w:marRight w:val="0"/>
      <w:marTop w:val="0"/>
      <w:marBottom w:val="0"/>
      <w:divBdr>
        <w:top w:val="none" w:sz="0" w:space="0" w:color="auto"/>
        <w:left w:val="none" w:sz="0" w:space="0" w:color="auto"/>
        <w:bottom w:val="none" w:sz="0" w:space="0" w:color="auto"/>
        <w:right w:val="none" w:sz="0" w:space="0" w:color="auto"/>
      </w:divBdr>
    </w:div>
    <w:div w:id="1675183018">
      <w:marLeft w:val="0"/>
      <w:marRight w:val="0"/>
      <w:marTop w:val="0"/>
      <w:marBottom w:val="0"/>
      <w:divBdr>
        <w:top w:val="none" w:sz="0" w:space="0" w:color="auto"/>
        <w:left w:val="none" w:sz="0" w:space="0" w:color="auto"/>
        <w:bottom w:val="none" w:sz="0" w:space="0" w:color="auto"/>
        <w:right w:val="none" w:sz="0" w:space="0" w:color="auto"/>
      </w:divBdr>
    </w:div>
    <w:div w:id="1675183019">
      <w:marLeft w:val="0"/>
      <w:marRight w:val="0"/>
      <w:marTop w:val="0"/>
      <w:marBottom w:val="0"/>
      <w:divBdr>
        <w:top w:val="none" w:sz="0" w:space="0" w:color="auto"/>
        <w:left w:val="none" w:sz="0" w:space="0" w:color="auto"/>
        <w:bottom w:val="none" w:sz="0" w:space="0" w:color="auto"/>
        <w:right w:val="none" w:sz="0" w:space="0" w:color="auto"/>
      </w:divBdr>
    </w:div>
    <w:div w:id="1675183020">
      <w:marLeft w:val="0"/>
      <w:marRight w:val="0"/>
      <w:marTop w:val="0"/>
      <w:marBottom w:val="0"/>
      <w:divBdr>
        <w:top w:val="none" w:sz="0" w:space="0" w:color="auto"/>
        <w:left w:val="none" w:sz="0" w:space="0" w:color="auto"/>
        <w:bottom w:val="none" w:sz="0" w:space="0" w:color="auto"/>
        <w:right w:val="none" w:sz="0" w:space="0" w:color="auto"/>
      </w:divBdr>
    </w:div>
    <w:div w:id="1675183021">
      <w:marLeft w:val="0"/>
      <w:marRight w:val="0"/>
      <w:marTop w:val="0"/>
      <w:marBottom w:val="0"/>
      <w:divBdr>
        <w:top w:val="none" w:sz="0" w:space="0" w:color="auto"/>
        <w:left w:val="none" w:sz="0" w:space="0" w:color="auto"/>
        <w:bottom w:val="none" w:sz="0" w:space="0" w:color="auto"/>
        <w:right w:val="none" w:sz="0" w:space="0" w:color="auto"/>
      </w:divBdr>
    </w:div>
    <w:div w:id="1675183022">
      <w:marLeft w:val="0"/>
      <w:marRight w:val="0"/>
      <w:marTop w:val="0"/>
      <w:marBottom w:val="0"/>
      <w:divBdr>
        <w:top w:val="none" w:sz="0" w:space="0" w:color="auto"/>
        <w:left w:val="none" w:sz="0" w:space="0" w:color="auto"/>
        <w:bottom w:val="none" w:sz="0" w:space="0" w:color="auto"/>
        <w:right w:val="none" w:sz="0" w:space="0" w:color="auto"/>
      </w:divBdr>
    </w:div>
    <w:div w:id="1675183023">
      <w:marLeft w:val="0"/>
      <w:marRight w:val="0"/>
      <w:marTop w:val="0"/>
      <w:marBottom w:val="0"/>
      <w:divBdr>
        <w:top w:val="none" w:sz="0" w:space="0" w:color="auto"/>
        <w:left w:val="none" w:sz="0" w:space="0" w:color="auto"/>
        <w:bottom w:val="none" w:sz="0" w:space="0" w:color="auto"/>
        <w:right w:val="none" w:sz="0" w:space="0" w:color="auto"/>
      </w:divBdr>
    </w:div>
    <w:div w:id="1675183024">
      <w:marLeft w:val="0"/>
      <w:marRight w:val="0"/>
      <w:marTop w:val="0"/>
      <w:marBottom w:val="0"/>
      <w:divBdr>
        <w:top w:val="none" w:sz="0" w:space="0" w:color="auto"/>
        <w:left w:val="none" w:sz="0" w:space="0" w:color="auto"/>
        <w:bottom w:val="none" w:sz="0" w:space="0" w:color="auto"/>
        <w:right w:val="none" w:sz="0" w:space="0" w:color="auto"/>
      </w:divBdr>
    </w:div>
    <w:div w:id="1675183025">
      <w:marLeft w:val="0"/>
      <w:marRight w:val="0"/>
      <w:marTop w:val="0"/>
      <w:marBottom w:val="0"/>
      <w:divBdr>
        <w:top w:val="none" w:sz="0" w:space="0" w:color="auto"/>
        <w:left w:val="none" w:sz="0" w:space="0" w:color="auto"/>
        <w:bottom w:val="none" w:sz="0" w:space="0" w:color="auto"/>
        <w:right w:val="none" w:sz="0" w:space="0" w:color="auto"/>
      </w:divBdr>
    </w:div>
    <w:div w:id="1675183026">
      <w:marLeft w:val="0"/>
      <w:marRight w:val="0"/>
      <w:marTop w:val="0"/>
      <w:marBottom w:val="0"/>
      <w:divBdr>
        <w:top w:val="none" w:sz="0" w:space="0" w:color="auto"/>
        <w:left w:val="none" w:sz="0" w:space="0" w:color="auto"/>
        <w:bottom w:val="none" w:sz="0" w:space="0" w:color="auto"/>
        <w:right w:val="none" w:sz="0" w:space="0" w:color="auto"/>
      </w:divBdr>
    </w:div>
    <w:div w:id="1675183027">
      <w:marLeft w:val="0"/>
      <w:marRight w:val="0"/>
      <w:marTop w:val="0"/>
      <w:marBottom w:val="0"/>
      <w:divBdr>
        <w:top w:val="none" w:sz="0" w:space="0" w:color="auto"/>
        <w:left w:val="none" w:sz="0" w:space="0" w:color="auto"/>
        <w:bottom w:val="none" w:sz="0" w:space="0" w:color="auto"/>
        <w:right w:val="none" w:sz="0" w:space="0" w:color="auto"/>
      </w:divBdr>
    </w:div>
    <w:div w:id="1675183028">
      <w:marLeft w:val="0"/>
      <w:marRight w:val="0"/>
      <w:marTop w:val="0"/>
      <w:marBottom w:val="0"/>
      <w:divBdr>
        <w:top w:val="none" w:sz="0" w:space="0" w:color="auto"/>
        <w:left w:val="none" w:sz="0" w:space="0" w:color="auto"/>
        <w:bottom w:val="none" w:sz="0" w:space="0" w:color="auto"/>
        <w:right w:val="none" w:sz="0" w:space="0" w:color="auto"/>
      </w:divBdr>
    </w:div>
    <w:div w:id="1675183030">
      <w:marLeft w:val="0"/>
      <w:marRight w:val="0"/>
      <w:marTop w:val="0"/>
      <w:marBottom w:val="0"/>
      <w:divBdr>
        <w:top w:val="none" w:sz="0" w:space="0" w:color="auto"/>
        <w:left w:val="none" w:sz="0" w:space="0" w:color="auto"/>
        <w:bottom w:val="none" w:sz="0" w:space="0" w:color="auto"/>
        <w:right w:val="none" w:sz="0" w:space="0" w:color="auto"/>
      </w:divBdr>
      <w:divsChild>
        <w:div w:id="1675183029">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200B-D33E-41E0-A7ED-8FD5DBB3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SPecialiST RePack</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user-radnuk-kristina</dc:creator>
  <cp:lastModifiedBy>Uris</cp:lastModifiedBy>
  <cp:revision>2</cp:revision>
  <cp:lastPrinted>2022-11-07T07:24:00Z</cp:lastPrinted>
  <dcterms:created xsi:type="dcterms:W3CDTF">2023-01-27T12:23:00Z</dcterms:created>
  <dcterms:modified xsi:type="dcterms:W3CDTF">2023-01-27T12:23:00Z</dcterms:modified>
</cp:coreProperties>
</file>