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3EB" w:rsidRDefault="009B33EB" w:rsidP="009B33EB">
      <w:pPr>
        <w:spacing w:line="264" w:lineRule="auto"/>
        <w:jc w:val="center"/>
        <w:rPr>
          <w:b/>
          <w:sz w:val="40"/>
          <w:szCs w:val="40"/>
        </w:rPr>
      </w:pPr>
      <w:r>
        <w:rPr>
          <w:b/>
          <w:sz w:val="40"/>
          <w:szCs w:val="40"/>
        </w:rPr>
        <w:t>Комунальне некомерційне  підприємство</w:t>
      </w:r>
      <w:r w:rsidRPr="000E3D3D">
        <w:rPr>
          <w:b/>
          <w:sz w:val="40"/>
          <w:szCs w:val="40"/>
        </w:rPr>
        <w:t xml:space="preserve"> </w:t>
      </w:r>
    </w:p>
    <w:p w:rsidR="009B33EB" w:rsidRPr="000A2A4C" w:rsidRDefault="009B33EB" w:rsidP="009B33EB">
      <w:pPr>
        <w:spacing w:line="264" w:lineRule="auto"/>
        <w:jc w:val="center"/>
        <w:rPr>
          <w:b/>
          <w:sz w:val="40"/>
          <w:szCs w:val="40"/>
          <w:lang w:val="ru-RU"/>
        </w:rPr>
      </w:pPr>
      <w:r w:rsidRPr="000E3D3D">
        <w:rPr>
          <w:b/>
          <w:sz w:val="40"/>
          <w:szCs w:val="40"/>
        </w:rPr>
        <w:t xml:space="preserve">«Городоцький </w:t>
      </w:r>
      <w:r>
        <w:rPr>
          <w:b/>
          <w:sz w:val="40"/>
          <w:szCs w:val="40"/>
        </w:rPr>
        <w:t xml:space="preserve"> ц</w:t>
      </w:r>
      <w:r w:rsidRPr="000E3D3D">
        <w:rPr>
          <w:b/>
          <w:sz w:val="40"/>
          <w:szCs w:val="40"/>
        </w:rPr>
        <w:t>ентр первинної  медико-санітарної допомоги»</w:t>
      </w:r>
      <w:r>
        <w:rPr>
          <w:b/>
          <w:sz w:val="40"/>
          <w:szCs w:val="40"/>
        </w:rPr>
        <w:t xml:space="preserve"> </w:t>
      </w:r>
    </w:p>
    <w:p w:rsidR="009B33EB" w:rsidRPr="00912256" w:rsidRDefault="009B33EB" w:rsidP="009B33EB">
      <w:pPr>
        <w:spacing w:line="264" w:lineRule="auto"/>
        <w:jc w:val="center"/>
        <w:rPr>
          <w:b/>
          <w:bCs/>
          <w:sz w:val="38"/>
          <w:szCs w:val="38"/>
        </w:rPr>
      </w:pPr>
      <w:r>
        <w:rPr>
          <w:b/>
          <w:sz w:val="40"/>
          <w:szCs w:val="40"/>
        </w:rPr>
        <w:t>Городоцької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9B33EB" w:rsidRPr="00912256" w:rsidTr="00ED3230">
        <w:tc>
          <w:tcPr>
            <w:tcW w:w="3931" w:type="dxa"/>
            <w:tcBorders>
              <w:top w:val="nil"/>
              <w:left w:val="nil"/>
              <w:bottom w:val="nil"/>
              <w:right w:val="nil"/>
            </w:tcBorders>
          </w:tcPr>
          <w:p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rsidR="009B33EB" w:rsidRDefault="009B33EB" w:rsidP="00ED3230">
            <w:pPr>
              <w:spacing w:line="264" w:lineRule="auto"/>
              <w:rPr>
                <w:b/>
                <w:bCs/>
                <w:noProof/>
              </w:rPr>
            </w:pPr>
          </w:p>
          <w:p w:rsidR="009B33EB" w:rsidRPr="00860C9E" w:rsidRDefault="009B33EB" w:rsidP="00ED3230">
            <w:pPr>
              <w:spacing w:line="264" w:lineRule="auto"/>
              <w:rPr>
                <w:b/>
                <w:bCs/>
                <w:noProof/>
              </w:rPr>
            </w:pPr>
            <w:r>
              <w:rPr>
                <w:b/>
                <w:bCs/>
                <w:noProof/>
              </w:rPr>
              <w:t xml:space="preserve">                   </w:t>
            </w:r>
            <w:r w:rsidRPr="00860C9E">
              <w:rPr>
                <w:b/>
                <w:bCs/>
                <w:noProof/>
              </w:rPr>
              <w:t xml:space="preserve">ЗАТВЕРДЖЕНО </w:t>
            </w:r>
          </w:p>
        </w:tc>
      </w:tr>
      <w:tr w:rsidR="009B33EB" w:rsidRPr="00912256" w:rsidTr="00ED3230">
        <w:tc>
          <w:tcPr>
            <w:tcW w:w="3931" w:type="dxa"/>
            <w:tcBorders>
              <w:top w:val="nil"/>
              <w:left w:val="nil"/>
              <w:bottom w:val="nil"/>
              <w:right w:val="nil"/>
            </w:tcBorders>
          </w:tcPr>
          <w:p w:rsidR="009B33EB" w:rsidRPr="00860C9E" w:rsidRDefault="009B33EB" w:rsidP="00ED3230">
            <w:pPr>
              <w:spacing w:line="264" w:lineRule="auto"/>
              <w:rPr>
                <w:b/>
                <w:bCs/>
                <w:sz w:val="28"/>
                <w:szCs w:val="28"/>
              </w:rPr>
            </w:pPr>
            <w:r w:rsidRPr="00860C9E">
              <w:rPr>
                <w:b/>
                <w:bCs/>
                <w:sz w:val="28"/>
                <w:szCs w:val="28"/>
              </w:rPr>
              <w:t xml:space="preserve"> </w:t>
            </w:r>
          </w:p>
        </w:tc>
        <w:tc>
          <w:tcPr>
            <w:tcW w:w="6120" w:type="dxa"/>
            <w:tcBorders>
              <w:top w:val="nil"/>
              <w:left w:val="nil"/>
              <w:bottom w:val="nil"/>
              <w:right w:val="nil"/>
            </w:tcBorders>
          </w:tcPr>
          <w:p w:rsidR="009B33EB" w:rsidRPr="00860C9E"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p>
        </w:tc>
      </w:tr>
      <w:tr w:rsidR="009B33EB" w:rsidRPr="00912256" w:rsidTr="00ED3230">
        <w:tc>
          <w:tcPr>
            <w:tcW w:w="3931" w:type="dxa"/>
            <w:tcBorders>
              <w:top w:val="nil"/>
              <w:left w:val="nil"/>
              <w:bottom w:val="nil"/>
              <w:right w:val="nil"/>
            </w:tcBorders>
          </w:tcPr>
          <w:p w:rsidR="009B33EB" w:rsidRPr="000E3D3D" w:rsidRDefault="009B33EB" w:rsidP="00ED3230">
            <w:pPr>
              <w:spacing w:line="264" w:lineRule="auto"/>
              <w:rPr>
                <w:b/>
                <w:bCs/>
                <w:color w:val="FF0000"/>
              </w:rPr>
            </w:pPr>
          </w:p>
        </w:tc>
        <w:tc>
          <w:tcPr>
            <w:tcW w:w="6120" w:type="dxa"/>
            <w:tcBorders>
              <w:top w:val="nil"/>
              <w:left w:val="nil"/>
              <w:bottom w:val="nil"/>
              <w:right w:val="nil"/>
            </w:tcBorders>
          </w:tcPr>
          <w:p w:rsidR="009B33EB" w:rsidRPr="009B33EB" w:rsidRDefault="009B33EB" w:rsidP="000A2A4C">
            <w:pPr>
              <w:spacing w:line="264" w:lineRule="auto"/>
              <w:rPr>
                <w:b/>
                <w:bCs/>
                <w:color w:val="FF0000"/>
              </w:rPr>
            </w:pPr>
            <w:r>
              <w:rPr>
                <w:b/>
                <w:bCs/>
                <w:color w:val="FF0000"/>
              </w:rPr>
              <w:t xml:space="preserve">                     </w:t>
            </w:r>
            <w:r w:rsidRPr="003C189D">
              <w:rPr>
                <w:b/>
                <w:bCs/>
                <w:color w:val="FF0000"/>
              </w:rPr>
              <w:t xml:space="preserve">ПРОТОКОЛ № </w:t>
            </w:r>
            <w:r w:rsidR="00BA043D">
              <w:rPr>
                <w:b/>
                <w:bCs/>
                <w:color w:val="FF0000"/>
              </w:rPr>
              <w:t>11</w:t>
            </w:r>
            <w:r w:rsidR="00AA50F0">
              <w:rPr>
                <w:b/>
                <w:bCs/>
                <w:color w:val="FF0000"/>
              </w:rPr>
              <w:t>/01</w:t>
            </w:r>
            <w:r>
              <w:rPr>
                <w:b/>
                <w:bCs/>
                <w:color w:val="FF0000"/>
                <w:lang w:val="en-US"/>
              </w:rPr>
              <w:t xml:space="preserve"> </w:t>
            </w:r>
            <w:r>
              <w:rPr>
                <w:b/>
                <w:bCs/>
                <w:color w:val="FF0000"/>
              </w:rPr>
              <w:t>ВТ</w:t>
            </w:r>
            <w:r w:rsidR="000A2A4C">
              <w:rPr>
                <w:b/>
                <w:bCs/>
                <w:color w:val="FF0000"/>
              </w:rPr>
              <w:t>/</w:t>
            </w:r>
            <w:r>
              <w:rPr>
                <w:b/>
                <w:bCs/>
                <w:color w:val="FF0000"/>
              </w:rPr>
              <w:t>О</w:t>
            </w:r>
          </w:p>
        </w:tc>
      </w:tr>
      <w:tr w:rsidR="009B33EB" w:rsidRPr="00912256" w:rsidTr="00ED3230">
        <w:tc>
          <w:tcPr>
            <w:tcW w:w="3931" w:type="dxa"/>
            <w:tcBorders>
              <w:top w:val="nil"/>
              <w:left w:val="nil"/>
              <w:bottom w:val="nil"/>
              <w:right w:val="nil"/>
            </w:tcBorders>
          </w:tcPr>
          <w:p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rsidR="009B33EB" w:rsidRPr="003C189D" w:rsidRDefault="009B33EB" w:rsidP="00AA50F0">
            <w:pPr>
              <w:spacing w:line="264" w:lineRule="auto"/>
              <w:rPr>
                <w:b/>
                <w:bCs/>
                <w:color w:val="FF0000"/>
              </w:rPr>
            </w:pPr>
            <w:r>
              <w:rPr>
                <w:b/>
                <w:bCs/>
                <w:color w:val="FF0000"/>
              </w:rPr>
              <w:t xml:space="preserve">                      </w:t>
            </w:r>
            <w:r w:rsidRPr="003C189D">
              <w:rPr>
                <w:b/>
                <w:bCs/>
                <w:color w:val="FF0000"/>
              </w:rPr>
              <w:t>від</w:t>
            </w:r>
            <w:r w:rsidRPr="003C189D">
              <w:rPr>
                <w:color w:val="FF0000"/>
              </w:rPr>
              <w:t xml:space="preserve"> </w:t>
            </w:r>
            <w:r w:rsidRPr="003C189D">
              <w:rPr>
                <w:b/>
                <w:color w:val="FF0000"/>
              </w:rPr>
              <w:t>«</w:t>
            </w:r>
            <w:r w:rsidR="00BA043D">
              <w:rPr>
                <w:b/>
                <w:color w:val="FF0000"/>
              </w:rPr>
              <w:t>27</w:t>
            </w:r>
            <w:r w:rsidRPr="003C189D">
              <w:rPr>
                <w:b/>
                <w:color w:val="FF0000"/>
              </w:rPr>
              <w:t>»</w:t>
            </w:r>
            <w:r>
              <w:rPr>
                <w:b/>
                <w:color w:val="FF0000"/>
              </w:rPr>
              <w:t xml:space="preserve"> </w:t>
            </w:r>
            <w:r w:rsidR="00AA50F0">
              <w:rPr>
                <w:b/>
                <w:color w:val="FF0000"/>
              </w:rPr>
              <w:t xml:space="preserve"> січня</w:t>
            </w:r>
            <w:r>
              <w:rPr>
                <w:b/>
                <w:color w:val="FF0000"/>
              </w:rPr>
              <w:t xml:space="preserve"> </w:t>
            </w:r>
            <w:r w:rsidRPr="003C189D">
              <w:rPr>
                <w:b/>
                <w:color w:val="FF0000"/>
              </w:rPr>
              <w:t xml:space="preserve"> </w:t>
            </w:r>
            <w:r w:rsidR="00AA50F0">
              <w:rPr>
                <w:b/>
                <w:color w:val="FF0000"/>
              </w:rPr>
              <w:t>2023</w:t>
            </w:r>
            <w:r w:rsidRPr="003C189D">
              <w:rPr>
                <w:b/>
                <w:color w:val="FF0000"/>
              </w:rPr>
              <w:t>року</w:t>
            </w:r>
          </w:p>
        </w:tc>
      </w:tr>
    </w:tbl>
    <w:p w:rsidR="009B33EB" w:rsidRPr="009B33EB" w:rsidRDefault="009B33EB" w:rsidP="009B33EB">
      <w:pPr>
        <w:tabs>
          <w:tab w:val="left" w:pos="4305"/>
        </w:tabs>
        <w:spacing w:line="264" w:lineRule="auto"/>
        <w:ind w:left="320"/>
        <w:rPr>
          <w:b/>
          <w:bCs/>
          <w:lang w:val="en-US"/>
        </w:rPr>
      </w:pPr>
      <w:r>
        <w:rPr>
          <w:b/>
          <w:bCs/>
        </w:rPr>
        <w:tab/>
        <w:t xml:space="preserve">               </w:t>
      </w:r>
    </w:p>
    <w:p w:rsidR="009B33EB" w:rsidRPr="00912256" w:rsidRDefault="009B33EB" w:rsidP="009B33EB">
      <w:pPr>
        <w:tabs>
          <w:tab w:val="left" w:pos="4380"/>
        </w:tabs>
        <w:spacing w:line="264" w:lineRule="auto"/>
        <w:ind w:left="320"/>
        <w:rPr>
          <w:b/>
          <w:bCs/>
        </w:rPr>
      </w:pPr>
      <w:r>
        <w:rPr>
          <w:b/>
          <w:bCs/>
        </w:rPr>
        <w:tab/>
        <w:t xml:space="preserve">              ____________________Інна СНІГУРСЬКА.</w:t>
      </w:r>
    </w:p>
    <w:p w:rsidR="009B33EB" w:rsidRPr="00912256" w:rsidRDefault="009B33EB" w:rsidP="009B33EB">
      <w:pPr>
        <w:spacing w:line="264" w:lineRule="auto"/>
        <w:ind w:left="320"/>
        <w:jc w:val="right"/>
        <w:rPr>
          <w:b/>
          <w:bCs/>
        </w:rPr>
      </w:pPr>
    </w:p>
    <w:p w:rsidR="009B33EB" w:rsidRPr="00912256" w:rsidRDefault="009B33EB" w:rsidP="009B33EB">
      <w:pPr>
        <w:spacing w:line="264" w:lineRule="auto"/>
        <w:ind w:left="320"/>
        <w:jc w:val="right"/>
        <w:rPr>
          <w:b/>
          <w:bCs/>
          <w:sz w:val="40"/>
          <w:szCs w:val="40"/>
        </w:rPr>
      </w:pPr>
    </w:p>
    <w:p w:rsidR="009B33EB" w:rsidRDefault="009B33EB" w:rsidP="009B33EB">
      <w:pPr>
        <w:spacing w:line="264" w:lineRule="auto"/>
        <w:ind w:left="320"/>
        <w:jc w:val="center"/>
        <w:rPr>
          <w:b/>
          <w:bCs/>
          <w:sz w:val="40"/>
          <w:szCs w:val="40"/>
        </w:rPr>
      </w:pPr>
    </w:p>
    <w:p w:rsidR="009B33EB" w:rsidRDefault="009B33EB" w:rsidP="009B33EB">
      <w:pPr>
        <w:spacing w:line="264" w:lineRule="auto"/>
        <w:ind w:left="320"/>
        <w:jc w:val="center"/>
        <w:rPr>
          <w:b/>
          <w:bCs/>
          <w:sz w:val="40"/>
          <w:szCs w:val="40"/>
        </w:rPr>
      </w:pPr>
    </w:p>
    <w:p w:rsidR="009B33EB" w:rsidRPr="00912256" w:rsidRDefault="009B33EB" w:rsidP="009B33EB">
      <w:pPr>
        <w:spacing w:line="264" w:lineRule="auto"/>
        <w:ind w:left="320"/>
        <w:jc w:val="center"/>
        <w:rPr>
          <w:b/>
          <w:bCs/>
          <w:sz w:val="40"/>
          <w:szCs w:val="40"/>
        </w:rPr>
      </w:pPr>
    </w:p>
    <w:p w:rsidR="009B33EB" w:rsidRPr="00912256" w:rsidRDefault="009B33EB" w:rsidP="009B33EB">
      <w:pPr>
        <w:spacing w:line="264" w:lineRule="auto"/>
        <w:ind w:left="320"/>
        <w:jc w:val="center"/>
        <w:rPr>
          <w:b/>
          <w:bCs/>
          <w:sz w:val="40"/>
          <w:szCs w:val="40"/>
        </w:rPr>
      </w:pPr>
    </w:p>
    <w:tbl>
      <w:tblPr>
        <w:tblW w:w="0" w:type="auto"/>
        <w:tblLayout w:type="fixed"/>
        <w:tblLook w:val="0000"/>
      </w:tblPr>
      <w:tblGrid>
        <w:gridCol w:w="10598"/>
      </w:tblGrid>
      <w:tr w:rsidR="009B33EB" w:rsidRPr="00912256" w:rsidTr="00ED3230">
        <w:tc>
          <w:tcPr>
            <w:tcW w:w="10598" w:type="dxa"/>
            <w:tcBorders>
              <w:top w:val="nil"/>
              <w:left w:val="nil"/>
              <w:bottom w:val="nil"/>
              <w:right w:val="nil"/>
            </w:tcBorders>
          </w:tcPr>
          <w:p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rsidTr="00ED3230">
        <w:tc>
          <w:tcPr>
            <w:tcW w:w="10598" w:type="dxa"/>
            <w:tcBorders>
              <w:top w:val="nil"/>
              <w:left w:val="nil"/>
              <w:bottom w:val="nil"/>
              <w:right w:val="nil"/>
            </w:tcBorders>
          </w:tcPr>
          <w:p w:rsidR="009B33EB" w:rsidRPr="00912256" w:rsidRDefault="009B33EB" w:rsidP="00ED3230">
            <w:pPr>
              <w:spacing w:line="264" w:lineRule="auto"/>
              <w:jc w:val="center"/>
              <w:rPr>
                <w:b/>
                <w:bCs/>
                <w:sz w:val="40"/>
                <w:szCs w:val="40"/>
              </w:rPr>
            </w:pPr>
          </w:p>
          <w:p w:rsidR="009B33EB" w:rsidRPr="00912256" w:rsidRDefault="009B33EB" w:rsidP="00ED3230">
            <w:pPr>
              <w:spacing w:line="264" w:lineRule="auto"/>
              <w:jc w:val="center"/>
              <w:rPr>
                <w:b/>
                <w:bCs/>
                <w:sz w:val="40"/>
                <w:szCs w:val="40"/>
              </w:rPr>
            </w:pPr>
          </w:p>
        </w:tc>
      </w:tr>
    </w:tbl>
    <w:p w:rsidR="009B33EB" w:rsidRPr="00912256" w:rsidRDefault="009B33EB" w:rsidP="009B33EB">
      <w:pPr>
        <w:spacing w:line="264" w:lineRule="auto"/>
        <w:jc w:val="center"/>
        <w:rPr>
          <w:b/>
          <w:bCs/>
        </w:rPr>
      </w:pPr>
    </w:p>
    <w:p w:rsidR="009B33EB" w:rsidRPr="00912256" w:rsidRDefault="009B33EB" w:rsidP="009B33EB">
      <w:pPr>
        <w:spacing w:line="264" w:lineRule="auto"/>
        <w:jc w:val="center"/>
        <w:rPr>
          <w:b/>
          <w:bCs/>
          <w:sz w:val="36"/>
          <w:szCs w:val="36"/>
        </w:rPr>
      </w:pPr>
    </w:p>
    <w:p w:rsidR="009B33EB" w:rsidRPr="00912256" w:rsidRDefault="009B33EB" w:rsidP="009B33EB">
      <w:pPr>
        <w:spacing w:line="264" w:lineRule="auto"/>
        <w:jc w:val="center"/>
        <w:rPr>
          <w:b/>
          <w:bCs/>
          <w:sz w:val="36"/>
          <w:szCs w:val="36"/>
        </w:rPr>
      </w:pPr>
    </w:p>
    <w:p w:rsidR="009B33EB" w:rsidRPr="00A345C8" w:rsidRDefault="009B33EB" w:rsidP="009B33EB">
      <w:pPr>
        <w:spacing w:line="264" w:lineRule="auto"/>
        <w:jc w:val="center"/>
        <w:rPr>
          <w:b/>
          <w:sz w:val="40"/>
          <w:szCs w:val="40"/>
        </w:rPr>
      </w:pPr>
      <w:r w:rsidRPr="00A345C8">
        <w:rPr>
          <w:b/>
          <w:sz w:val="40"/>
          <w:szCs w:val="40"/>
        </w:rPr>
        <w:t>на закупівлю</w:t>
      </w:r>
      <w:r>
        <w:rPr>
          <w:b/>
          <w:sz w:val="40"/>
          <w:szCs w:val="40"/>
        </w:rPr>
        <w:t xml:space="preserve"> за предметом</w:t>
      </w:r>
    </w:p>
    <w:p w:rsidR="009B33EB" w:rsidRPr="00A345C8" w:rsidRDefault="009B33EB" w:rsidP="009B33EB">
      <w:pPr>
        <w:spacing w:line="264" w:lineRule="auto"/>
        <w:jc w:val="center"/>
        <w:rPr>
          <w:b/>
          <w:sz w:val="40"/>
          <w:szCs w:val="40"/>
        </w:rPr>
      </w:pPr>
      <w:r>
        <w:rPr>
          <w:b/>
          <w:sz w:val="40"/>
          <w:szCs w:val="40"/>
        </w:rPr>
        <w:t xml:space="preserve">  </w:t>
      </w:r>
      <w:r w:rsidR="004A7A4F">
        <w:rPr>
          <w:b/>
          <w:sz w:val="40"/>
          <w:szCs w:val="40"/>
        </w:rPr>
        <w:t>Лабораторні реактиви</w:t>
      </w:r>
    </w:p>
    <w:p w:rsidR="009B33EB" w:rsidRDefault="009B33EB" w:rsidP="009B33EB">
      <w:pPr>
        <w:spacing w:line="264" w:lineRule="auto"/>
        <w:jc w:val="center"/>
        <w:rPr>
          <w:b/>
          <w:sz w:val="40"/>
          <w:szCs w:val="40"/>
        </w:rPr>
      </w:pPr>
      <w:r>
        <w:rPr>
          <w:b/>
          <w:sz w:val="40"/>
          <w:szCs w:val="40"/>
        </w:rPr>
        <w:t>(Код ДК 021:2015 –</w:t>
      </w:r>
      <w:r w:rsidR="004A7A4F">
        <w:rPr>
          <w:b/>
          <w:sz w:val="40"/>
          <w:szCs w:val="40"/>
        </w:rPr>
        <w:t xml:space="preserve"> 33690000-3 «Лікарські засоби різні»</w:t>
      </w:r>
      <w:r>
        <w:rPr>
          <w:b/>
          <w:sz w:val="40"/>
          <w:szCs w:val="40"/>
        </w:rPr>
        <w:t>)</w:t>
      </w:r>
    </w:p>
    <w:p w:rsidR="009B33EB" w:rsidRPr="00912256" w:rsidRDefault="009B33EB" w:rsidP="009B33EB">
      <w:pPr>
        <w:spacing w:line="264" w:lineRule="auto"/>
        <w:jc w:val="center"/>
      </w:pPr>
    </w:p>
    <w:p w:rsidR="009B33EB" w:rsidRPr="00912256" w:rsidRDefault="009B33EB" w:rsidP="009B33EB">
      <w:pPr>
        <w:spacing w:line="264" w:lineRule="auto"/>
        <w:jc w:val="center"/>
        <w:rPr>
          <w:b/>
          <w:bCs/>
          <w:sz w:val="28"/>
          <w:szCs w:val="28"/>
          <w:lang w:eastAsia="uk-UA"/>
        </w:rPr>
      </w:pPr>
      <w:r>
        <w:rPr>
          <w:b/>
          <w:bCs/>
          <w:sz w:val="28"/>
          <w:szCs w:val="28"/>
          <w:lang w:eastAsia="uk-UA"/>
        </w:rPr>
        <w:t>за процедурою</w:t>
      </w:r>
    </w:p>
    <w:p w:rsidR="009B33EB" w:rsidRDefault="009B33EB" w:rsidP="009B33EB">
      <w:pPr>
        <w:tabs>
          <w:tab w:val="left" w:pos="2415"/>
        </w:tabs>
        <w:spacing w:line="264" w:lineRule="auto"/>
        <w:jc w:val="center"/>
        <w:rPr>
          <w:b/>
          <w:bCs/>
          <w:sz w:val="28"/>
          <w:szCs w:val="28"/>
          <w:lang w:eastAsia="uk-UA"/>
        </w:rPr>
      </w:pPr>
      <w:r>
        <w:rPr>
          <w:b/>
          <w:bCs/>
          <w:sz w:val="28"/>
          <w:szCs w:val="28"/>
          <w:lang w:eastAsia="uk-UA"/>
        </w:rPr>
        <w:t xml:space="preserve">відкриті торги </w:t>
      </w:r>
    </w:p>
    <w:p w:rsidR="009B33EB" w:rsidRDefault="009B33EB" w:rsidP="009B33EB">
      <w:pPr>
        <w:spacing w:line="264" w:lineRule="auto"/>
        <w:jc w:val="center"/>
        <w:rPr>
          <w:b/>
          <w:bCs/>
          <w:sz w:val="28"/>
          <w:szCs w:val="28"/>
          <w:lang w:eastAsia="uk-UA"/>
        </w:rPr>
      </w:pPr>
    </w:p>
    <w:p w:rsidR="009B33EB" w:rsidRDefault="009B33EB" w:rsidP="009B33EB">
      <w:pPr>
        <w:spacing w:line="264" w:lineRule="auto"/>
        <w:jc w:val="center"/>
        <w:rPr>
          <w:b/>
          <w:bCs/>
          <w:sz w:val="28"/>
          <w:szCs w:val="28"/>
          <w:lang w:eastAsia="uk-UA"/>
        </w:rPr>
      </w:pPr>
    </w:p>
    <w:p w:rsidR="000A2A4C" w:rsidRDefault="000A2A4C" w:rsidP="009B33EB">
      <w:pPr>
        <w:spacing w:line="264" w:lineRule="auto"/>
        <w:jc w:val="center"/>
        <w:rPr>
          <w:b/>
          <w:bCs/>
          <w:sz w:val="28"/>
          <w:szCs w:val="28"/>
          <w:lang w:eastAsia="uk-UA"/>
        </w:rPr>
      </w:pPr>
    </w:p>
    <w:p w:rsidR="000A2A4C" w:rsidRDefault="000A2A4C" w:rsidP="009B33EB">
      <w:pPr>
        <w:spacing w:line="264" w:lineRule="auto"/>
        <w:jc w:val="center"/>
        <w:rPr>
          <w:b/>
          <w:bCs/>
          <w:sz w:val="28"/>
          <w:szCs w:val="28"/>
          <w:lang w:eastAsia="uk-UA"/>
        </w:rPr>
      </w:pPr>
    </w:p>
    <w:p w:rsidR="000A2A4C" w:rsidRDefault="000A2A4C" w:rsidP="009B33EB">
      <w:pPr>
        <w:spacing w:line="264" w:lineRule="auto"/>
        <w:jc w:val="center"/>
        <w:rPr>
          <w:b/>
          <w:bCs/>
          <w:sz w:val="28"/>
          <w:szCs w:val="28"/>
          <w:lang w:eastAsia="uk-UA"/>
        </w:rPr>
      </w:pPr>
    </w:p>
    <w:p w:rsidR="000A2A4C" w:rsidRPr="00912256" w:rsidRDefault="000A2A4C" w:rsidP="009B33EB">
      <w:pPr>
        <w:spacing w:line="264" w:lineRule="auto"/>
        <w:jc w:val="center"/>
        <w:rPr>
          <w:b/>
          <w:bCs/>
          <w:sz w:val="28"/>
          <w:szCs w:val="28"/>
          <w:lang w:eastAsia="uk-UA"/>
        </w:rPr>
      </w:pPr>
    </w:p>
    <w:p w:rsidR="009B33EB" w:rsidRPr="00912256" w:rsidRDefault="009B33EB" w:rsidP="009B33EB">
      <w:pPr>
        <w:spacing w:line="264" w:lineRule="auto"/>
        <w:jc w:val="center"/>
        <w:rPr>
          <w:b/>
          <w:bCs/>
          <w:sz w:val="28"/>
          <w:szCs w:val="28"/>
        </w:rPr>
      </w:pPr>
      <w:r>
        <w:rPr>
          <w:b/>
          <w:sz w:val="28"/>
          <w:szCs w:val="28"/>
        </w:rPr>
        <w:t>м</w:t>
      </w:r>
      <w:r w:rsidRPr="00912256">
        <w:rPr>
          <w:b/>
          <w:sz w:val="28"/>
          <w:szCs w:val="28"/>
        </w:rPr>
        <w:t xml:space="preserve">. </w:t>
      </w:r>
      <w:r>
        <w:rPr>
          <w:b/>
          <w:sz w:val="28"/>
          <w:szCs w:val="28"/>
        </w:rPr>
        <w:t>Городок</w:t>
      </w:r>
      <w:r w:rsidR="00AA50F0">
        <w:rPr>
          <w:b/>
          <w:bCs/>
          <w:sz w:val="28"/>
          <w:szCs w:val="28"/>
        </w:rPr>
        <w:t xml:space="preserve"> - 2023</w:t>
      </w:r>
    </w:p>
    <w:p w:rsidR="006B4622" w:rsidRPr="006B4622" w:rsidRDefault="006B4622" w:rsidP="00716F60">
      <w:pPr>
        <w:jc w:val="center"/>
        <w:rPr>
          <w:b/>
          <w:bCs/>
          <w:sz w:val="38"/>
          <w:szCs w:val="38"/>
        </w:rPr>
      </w:pPr>
    </w:p>
    <w:p w:rsidR="009619D9" w:rsidRPr="006B4622" w:rsidRDefault="009619D9" w:rsidP="001A7AFA">
      <w:pPr>
        <w:ind w:right="-2"/>
        <w:jc w:val="center"/>
        <w:rPr>
          <w:highlight w:val="yellow"/>
        </w:rPr>
      </w:pPr>
    </w:p>
    <w:tbl>
      <w:tblPr>
        <w:tblW w:w="10376" w:type="dxa"/>
        <w:jc w:val="center"/>
        <w:tblInd w:w="-3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79"/>
        <w:gridCol w:w="3340"/>
        <w:gridCol w:w="6157"/>
      </w:tblGrid>
      <w:tr w:rsidR="004A3391" w:rsidRPr="006B4622" w:rsidTr="007A4056">
        <w:trPr>
          <w:trHeight w:val="522"/>
          <w:jc w:val="center"/>
        </w:trPr>
        <w:tc>
          <w:tcPr>
            <w:tcW w:w="879" w:type="dxa"/>
            <w:shd w:val="clear" w:color="auto" w:fill="E7E6E6"/>
            <w:vAlign w:val="center"/>
          </w:tcPr>
          <w:p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497" w:type="dxa"/>
            <w:gridSpan w:val="2"/>
            <w:shd w:val="clear" w:color="auto" w:fill="E7E6E6"/>
            <w:vAlign w:val="center"/>
          </w:tcPr>
          <w:p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rsidTr="007A4056">
        <w:trPr>
          <w:trHeight w:val="1069"/>
          <w:jc w:val="center"/>
        </w:trPr>
        <w:tc>
          <w:tcPr>
            <w:tcW w:w="879" w:type="dxa"/>
            <w:shd w:val="clear" w:color="auto" w:fill="auto"/>
          </w:tcPr>
          <w:p w:rsidR="00D07E2A" w:rsidRPr="006B4622" w:rsidRDefault="00D07E2A" w:rsidP="00FE3BDF">
            <w:pPr>
              <w:widowControl w:val="0"/>
              <w:contextualSpacing/>
              <w:rPr>
                <w:b/>
                <w:lang w:eastAsia="uk-UA"/>
              </w:rPr>
            </w:pPr>
            <w:r w:rsidRPr="006B4622">
              <w:rPr>
                <w:b/>
                <w:lang w:eastAsia="uk-UA"/>
              </w:rPr>
              <w:t>1</w:t>
            </w:r>
          </w:p>
        </w:tc>
        <w:tc>
          <w:tcPr>
            <w:tcW w:w="3340" w:type="dxa"/>
            <w:shd w:val="clear" w:color="auto" w:fill="auto"/>
          </w:tcPr>
          <w:p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6157" w:type="dxa"/>
            <w:shd w:val="clear" w:color="auto" w:fill="auto"/>
          </w:tcPr>
          <w:p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rsidTr="007A4056">
        <w:trPr>
          <w:trHeight w:val="522"/>
          <w:jc w:val="center"/>
        </w:trPr>
        <w:tc>
          <w:tcPr>
            <w:tcW w:w="879" w:type="dxa"/>
            <w:shd w:val="clear" w:color="auto" w:fill="auto"/>
          </w:tcPr>
          <w:p w:rsidR="00D07E2A" w:rsidRPr="006B4622" w:rsidRDefault="00D07E2A" w:rsidP="00FE3BDF">
            <w:pPr>
              <w:widowControl w:val="0"/>
              <w:contextualSpacing/>
              <w:rPr>
                <w:b/>
                <w:lang w:eastAsia="uk-UA"/>
              </w:rPr>
            </w:pPr>
            <w:r w:rsidRPr="006B4622">
              <w:rPr>
                <w:b/>
                <w:lang w:eastAsia="uk-UA"/>
              </w:rPr>
              <w:t>2</w:t>
            </w:r>
          </w:p>
        </w:tc>
        <w:tc>
          <w:tcPr>
            <w:tcW w:w="3340" w:type="dxa"/>
            <w:shd w:val="clear" w:color="auto" w:fill="auto"/>
          </w:tcPr>
          <w:p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6157" w:type="dxa"/>
            <w:shd w:val="clear" w:color="auto" w:fill="auto"/>
          </w:tcPr>
          <w:p w:rsidR="00D07E2A" w:rsidRPr="006B4622" w:rsidRDefault="00D07E2A" w:rsidP="00FE3BDF">
            <w:pPr>
              <w:widowControl w:val="0"/>
              <w:contextualSpacing/>
              <w:rPr>
                <w:lang w:eastAsia="uk-UA"/>
              </w:rPr>
            </w:pPr>
          </w:p>
        </w:tc>
      </w:tr>
      <w:tr w:rsidR="00790F84" w:rsidRPr="006B4622" w:rsidTr="007A4056">
        <w:trPr>
          <w:trHeight w:val="755"/>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2.1</w:t>
            </w:r>
          </w:p>
        </w:tc>
        <w:tc>
          <w:tcPr>
            <w:tcW w:w="3340" w:type="dxa"/>
            <w:shd w:val="clear" w:color="auto" w:fill="auto"/>
          </w:tcPr>
          <w:p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6157" w:type="dxa"/>
            <w:shd w:val="clear" w:color="auto" w:fill="auto"/>
          </w:tcPr>
          <w:p w:rsidR="00E854C9" w:rsidRPr="009B33EB" w:rsidRDefault="009B33EB" w:rsidP="00716F60">
            <w:pPr>
              <w:pStyle w:val="HTML"/>
              <w:jc w:val="both"/>
              <w:rPr>
                <w:rFonts w:ascii="Times New Roman" w:hAnsi="Times New Roman"/>
                <w:color w:val="auto"/>
                <w:sz w:val="24"/>
                <w:szCs w:val="24"/>
              </w:rPr>
            </w:pPr>
            <w:r w:rsidRPr="009B33EB">
              <w:rPr>
                <w:rFonts w:ascii="Times New Roman" w:hAnsi="Times New Roman"/>
                <w:b/>
                <w:sz w:val="24"/>
                <w:szCs w:val="24"/>
              </w:rPr>
              <w:t>Комунальне некомерційне  підприємство  «Городоцький центр первинної  медико-санітарної допомоги» Городоцької  міської  ради</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2.2</w:t>
            </w:r>
          </w:p>
        </w:tc>
        <w:tc>
          <w:tcPr>
            <w:tcW w:w="3340" w:type="dxa"/>
            <w:shd w:val="clear" w:color="auto" w:fill="auto"/>
          </w:tcPr>
          <w:p w:rsidR="00790F84" w:rsidRPr="006B4622" w:rsidRDefault="00790F84" w:rsidP="00FE3BDF">
            <w:pPr>
              <w:widowControl w:val="0"/>
              <w:ind w:right="113"/>
              <w:contextualSpacing/>
              <w:rPr>
                <w:lang w:eastAsia="uk-UA"/>
              </w:rPr>
            </w:pPr>
            <w:r w:rsidRPr="006B4622">
              <w:rPr>
                <w:lang w:eastAsia="uk-UA"/>
              </w:rPr>
              <w:t>Місцезнаходження</w:t>
            </w:r>
          </w:p>
        </w:tc>
        <w:tc>
          <w:tcPr>
            <w:tcW w:w="6157" w:type="dxa"/>
            <w:shd w:val="clear" w:color="auto" w:fill="auto"/>
          </w:tcPr>
          <w:p w:rsidR="00790F84" w:rsidRPr="009B33EB" w:rsidRDefault="009B33EB" w:rsidP="00343482">
            <w:pPr>
              <w:pStyle w:val="af6"/>
              <w:rPr>
                <w:rFonts w:ascii="Times New Roman" w:hAnsi="Times New Roman"/>
                <w:bCs/>
                <w:sz w:val="24"/>
                <w:szCs w:val="24"/>
              </w:rPr>
            </w:pPr>
            <w:r w:rsidRPr="009B33EB">
              <w:rPr>
                <w:rFonts w:ascii="Times New Roman" w:hAnsi="Times New Roman"/>
                <w:b/>
                <w:sz w:val="24"/>
                <w:szCs w:val="24"/>
              </w:rPr>
              <w:t>32000,Хмельницька обл., м. Городок, вул. Шевченка, 40.</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2.3</w:t>
            </w:r>
          </w:p>
        </w:tc>
        <w:tc>
          <w:tcPr>
            <w:tcW w:w="3340" w:type="dxa"/>
            <w:shd w:val="clear" w:color="auto" w:fill="auto"/>
          </w:tcPr>
          <w:p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6157" w:type="dxa"/>
            <w:shd w:val="clear" w:color="auto" w:fill="auto"/>
          </w:tcPr>
          <w:p w:rsidR="009B33EB" w:rsidRPr="002A3A2E" w:rsidRDefault="00AA50F0" w:rsidP="009B33EB">
            <w:pPr>
              <w:pStyle w:val="Style5"/>
              <w:rPr>
                <w:b/>
                <w:bCs/>
                <w:lang w:val="uk-UA"/>
              </w:rPr>
            </w:pPr>
            <w:r>
              <w:rPr>
                <w:b/>
                <w:bCs/>
                <w:lang w:val="uk-UA"/>
              </w:rPr>
              <w:t>Уповноважена</w:t>
            </w:r>
            <w:r w:rsidR="009F5403">
              <w:rPr>
                <w:b/>
                <w:bCs/>
                <w:lang w:val="uk-UA"/>
              </w:rPr>
              <w:t xml:space="preserve"> </w:t>
            </w:r>
            <w:r>
              <w:rPr>
                <w:b/>
                <w:bCs/>
                <w:lang w:val="uk-UA"/>
              </w:rPr>
              <w:t xml:space="preserve">особа-оператор комп’ютерного набору </w:t>
            </w:r>
            <w:r w:rsidR="009B33EB">
              <w:rPr>
                <w:b/>
                <w:bCs/>
                <w:lang w:val="uk-UA"/>
              </w:rPr>
              <w:t xml:space="preserve">Снігурська Інна Володимирівна </w:t>
            </w:r>
            <w:r w:rsidR="009B33EB" w:rsidRPr="00104708">
              <w:rPr>
                <w:b/>
                <w:bCs/>
                <w:lang w:val="uk-UA"/>
              </w:rPr>
              <w:t xml:space="preserve">, </w:t>
            </w:r>
            <w:r w:rsidR="009B33EB">
              <w:rPr>
                <w:b/>
                <w:bCs/>
                <w:lang w:val="uk-UA"/>
              </w:rPr>
              <w:t>адреса: 32000, Хмельницька обл.</w:t>
            </w:r>
            <w:r w:rsidR="009B33EB" w:rsidRPr="00104708">
              <w:rPr>
                <w:b/>
                <w:bCs/>
                <w:lang w:val="uk-UA"/>
              </w:rPr>
              <w:t>, місто Городок, вул</w:t>
            </w:r>
            <w:r w:rsidR="009B33EB">
              <w:rPr>
                <w:b/>
                <w:bCs/>
                <w:lang w:val="uk-UA"/>
              </w:rPr>
              <w:t>.Шевченка,40_, тел. 03851-3-08-97; medcentrgorodok@gmail.com</w:t>
            </w:r>
          </w:p>
          <w:p w:rsidR="00790F84" w:rsidRPr="006B4622" w:rsidRDefault="00790F84" w:rsidP="00F0427F">
            <w:pPr>
              <w:rPr>
                <w:b/>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3</w:t>
            </w:r>
          </w:p>
        </w:tc>
        <w:tc>
          <w:tcPr>
            <w:tcW w:w="3340" w:type="dxa"/>
            <w:shd w:val="clear" w:color="auto" w:fill="auto"/>
          </w:tcPr>
          <w:p w:rsidR="00790F84" w:rsidRPr="006B4622" w:rsidRDefault="00790F84" w:rsidP="00FE3BDF">
            <w:pPr>
              <w:widowControl w:val="0"/>
              <w:contextualSpacing/>
              <w:rPr>
                <w:b/>
                <w:lang w:eastAsia="uk-UA"/>
              </w:rPr>
            </w:pPr>
            <w:r w:rsidRPr="006B4622">
              <w:rPr>
                <w:b/>
                <w:lang w:eastAsia="uk-UA"/>
              </w:rPr>
              <w:t>Процедура закупівлі</w:t>
            </w:r>
          </w:p>
        </w:tc>
        <w:tc>
          <w:tcPr>
            <w:tcW w:w="6157" w:type="dxa"/>
            <w:shd w:val="clear" w:color="auto" w:fill="auto"/>
          </w:tcPr>
          <w:p w:rsidR="00790F84" w:rsidRDefault="00B9616C" w:rsidP="00AA50F0">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r w:rsidR="00AA50F0">
              <w:rPr>
                <w:rFonts w:ascii="Times New Roman" w:hAnsi="Times New Roman"/>
                <w:sz w:val="24"/>
                <w:szCs w:val="24"/>
              </w:rPr>
              <w:t>*</w:t>
            </w:r>
          </w:p>
          <w:p w:rsidR="00AA50F0" w:rsidRPr="009B33EB" w:rsidRDefault="00AA50F0" w:rsidP="00AA50F0">
            <w:pPr>
              <w:pStyle w:val="af6"/>
              <w:rPr>
                <w:rFonts w:ascii="Times New Roman" w:hAnsi="Times New Roman"/>
                <w:sz w:val="24"/>
                <w:szCs w:val="24"/>
              </w:rPr>
            </w:pPr>
            <w:r w:rsidRPr="005F1273">
              <w:rPr>
                <w:i/>
                <w:sz w:val="16"/>
                <w:szCs w:val="16"/>
              </w:rPr>
              <w:t>* з особливостями затвердженими постановою Кабінету Міністрів України від 12 жовтня 2022 р. № 1178</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4</w:t>
            </w:r>
          </w:p>
        </w:tc>
        <w:tc>
          <w:tcPr>
            <w:tcW w:w="3340" w:type="dxa"/>
            <w:shd w:val="clear" w:color="auto" w:fill="auto"/>
          </w:tcPr>
          <w:p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6157" w:type="dxa"/>
            <w:shd w:val="clear" w:color="auto" w:fill="auto"/>
          </w:tcPr>
          <w:p w:rsidR="00790F84" w:rsidRPr="00343482" w:rsidRDefault="00790F84" w:rsidP="00343482">
            <w:pPr>
              <w:pStyle w:val="af6"/>
              <w:rPr>
                <w:rFonts w:ascii="Times New Roman" w:hAnsi="Times New Roman"/>
                <w:sz w:val="24"/>
                <w:szCs w:val="24"/>
              </w:rPr>
            </w:pP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4.1</w:t>
            </w:r>
          </w:p>
        </w:tc>
        <w:tc>
          <w:tcPr>
            <w:tcW w:w="3340" w:type="dxa"/>
            <w:shd w:val="clear" w:color="auto" w:fill="auto"/>
          </w:tcPr>
          <w:p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6157" w:type="dxa"/>
            <w:shd w:val="clear" w:color="auto" w:fill="auto"/>
          </w:tcPr>
          <w:p w:rsidR="00790F84" w:rsidRPr="009B33EB" w:rsidRDefault="009B33EB" w:rsidP="004A7A4F">
            <w:pPr>
              <w:pStyle w:val="af6"/>
              <w:rPr>
                <w:rFonts w:ascii="Times New Roman" w:hAnsi="Times New Roman"/>
                <w:sz w:val="24"/>
                <w:szCs w:val="24"/>
                <w:highlight w:val="yellow"/>
              </w:rPr>
            </w:pPr>
            <w:r w:rsidRPr="009B33EB">
              <w:rPr>
                <w:rFonts w:ascii="Times New Roman" w:hAnsi="Times New Roman"/>
                <w:b/>
                <w:sz w:val="24"/>
                <w:szCs w:val="24"/>
              </w:rPr>
              <w:t>Код Основного словника національного класифікатора України ДК 021:2015 "Єдиний закупівельний словник" –</w:t>
            </w:r>
            <w:r w:rsidR="004A7A4F">
              <w:rPr>
                <w:rFonts w:ascii="Times New Roman" w:hAnsi="Times New Roman"/>
                <w:b/>
                <w:sz w:val="24"/>
                <w:szCs w:val="24"/>
              </w:rPr>
              <w:t xml:space="preserve"> 33690000-3 «Лікарські засоби різні» ( Лабораторні реактиви </w:t>
            </w:r>
            <w:r w:rsidRPr="009B33EB">
              <w:rPr>
                <w:rFonts w:ascii="Times New Roman" w:hAnsi="Times New Roman"/>
                <w:b/>
                <w:bCs/>
                <w:sz w:val="24"/>
                <w:szCs w:val="24"/>
              </w:rPr>
              <w:t>)</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lang w:eastAsia="uk-UA"/>
              </w:rPr>
            </w:pPr>
            <w:r w:rsidRPr="006B4622">
              <w:rPr>
                <w:lang w:eastAsia="uk-UA"/>
              </w:rPr>
              <w:t>4.2</w:t>
            </w:r>
          </w:p>
        </w:tc>
        <w:tc>
          <w:tcPr>
            <w:tcW w:w="3340" w:type="dxa"/>
            <w:shd w:val="clear" w:color="auto" w:fill="auto"/>
          </w:tcPr>
          <w:p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6157" w:type="dxa"/>
            <w:shd w:val="clear" w:color="auto" w:fill="auto"/>
          </w:tcPr>
          <w:p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rsidTr="007A4056">
        <w:trPr>
          <w:trHeight w:val="522"/>
          <w:jc w:val="center"/>
        </w:trPr>
        <w:tc>
          <w:tcPr>
            <w:tcW w:w="879" w:type="dxa"/>
            <w:shd w:val="clear" w:color="auto" w:fill="auto"/>
          </w:tcPr>
          <w:p w:rsidR="00E47F23" w:rsidRPr="006B4622" w:rsidRDefault="00E47F23" w:rsidP="00FE3BDF">
            <w:pPr>
              <w:widowControl w:val="0"/>
              <w:contextualSpacing/>
              <w:rPr>
                <w:lang w:eastAsia="uk-UA"/>
              </w:rPr>
            </w:pPr>
            <w:r w:rsidRPr="006B4622">
              <w:rPr>
                <w:lang w:eastAsia="uk-UA"/>
              </w:rPr>
              <w:t>4.3</w:t>
            </w:r>
          </w:p>
        </w:tc>
        <w:tc>
          <w:tcPr>
            <w:tcW w:w="3340" w:type="dxa"/>
            <w:shd w:val="clear" w:color="auto" w:fill="auto"/>
          </w:tcPr>
          <w:p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6157" w:type="dxa"/>
            <w:shd w:val="clear" w:color="auto" w:fill="auto"/>
          </w:tcPr>
          <w:p w:rsidR="009B33EB" w:rsidRPr="009B33EB" w:rsidRDefault="009B33EB" w:rsidP="009B33EB">
            <w:pPr>
              <w:rPr>
                <w:b/>
              </w:rPr>
            </w:pPr>
            <w:r w:rsidRPr="009B33EB">
              <w:rPr>
                <w:b/>
              </w:rPr>
              <w:t xml:space="preserve">Комунальне некомерційне підприємство  «Городоцький центр первинної медико-санітарної допомоги» Городоцької міської ради </w:t>
            </w:r>
          </w:p>
          <w:p w:rsidR="009B33EB" w:rsidRPr="009B33EB" w:rsidRDefault="009B33EB" w:rsidP="009B33EB">
            <w:pPr>
              <w:rPr>
                <w:b/>
              </w:rPr>
            </w:pPr>
            <w:r w:rsidRPr="009B33EB">
              <w:rPr>
                <w:b/>
              </w:rPr>
              <w:t>32000, Хмельницька обл., м. Городок, вул. Шевченка, 40.</w:t>
            </w:r>
          </w:p>
          <w:p w:rsidR="009B33EB" w:rsidRPr="009B33EB" w:rsidRDefault="009B33EB" w:rsidP="009B33EB">
            <w:pPr>
              <w:rPr>
                <w:b/>
              </w:rPr>
            </w:pPr>
            <w:r w:rsidRPr="009B33EB">
              <w:rPr>
                <w:b/>
              </w:rPr>
              <w:t xml:space="preserve">Очікувана </w:t>
            </w:r>
            <w:r w:rsidR="004A7A4F">
              <w:rPr>
                <w:b/>
              </w:rPr>
              <w:t>ва</w:t>
            </w:r>
            <w:r w:rsidR="00BA043D">
              <w:rPr>
                <w:b/>
              </w:rPr>
              <w:t>ртість предмета закупівлі –120000</w:t>
            </w:r>
            <w:r w:rsidRPr="009B33EB">
              <w:rPr>
                <w:b/>
              </w:rPr>
              <w:t>,00 грн. з ПДВ</w:t>
            </w:r>
          </w:p>
          <w:p w:rsidR="004160EA" w:rsidRPr="009B33EB" w:rsidRDefault="00BA043D" w:rsidP="009B33EB">
            <w:pPr>
              <w:rPr>
                <w:b/>
              </w:rPr>
            </w:pPr>
            <w:r>
              <w:rPr>
                <w:b/>
              </w:rPr>
              <w:t xml:space="preserve">Джерело фінансування - </w:t>
            </w:r>
            <w:r w:rsidR="004160EA">
              <w:rPr>
                <w:b/>
              </w:rPr>
              <w:t>Кошти НСЗУ –</w:t>
            </w:r>
            <w:r>
              <w:rPr>
                <w:b/>
              </w:rPr>
              <w:t xml:space="preserve"> 120000</w:t>
            </w:r>
            <w:r w:rsidR="004160EA">
              <w:rPr>
                <w:b/>
              </w:rPr>
              <w:t>,00 грн.</w:t>
            </w:r>
          </w:p>
          <w:p w:rsidR="00E47F23" w:rsidRPr="0034758D" w:rsidRDefault="00E47F23" w:rsidP="004A7A4F"/>
        </w:tc>
      </w:tr>
      <w:tr w:rsidR="00E47F23" w:rsidRPr="006B4622" w:rsidTr="007A4056">
        <w:trPr>
          <w:trHeight w:val="891"/>
          <w:jc w:val="center"/>
        </w:trPr>
        <w:tc>
          <w:tcPr>
            <w:tcW w:w="879" w:type="dxa"/>
            <w:shd w:val="clear" w:color="auto" w:fill="auto"/>
          </w:tcPr>
          <w:p w:rsidR="00E47F23" w:rsidRPr="006B4622" w:rsidRDefault="00E47F23" w:rsidP="00FE3BDF">
            <w:pPr>
              <w:widowControl w:val="0"/>
              <w:contextualSpacing/>
              <w:rPr>
                <w:lang w:eastAsia="uk-UA"/>
              </w:rPr>
            </w:pPr>
            <w:r w:rsidRPr="006B4622">
              <w:rPr>
                <w:lang w:eastAsia="uk-UA"/>
              </w:rPr>
              <w:t>4.4</w:t>
            </w:r>
          </w:p>
        </w:tc>
        <w:tc>
          <w:tcPr>
            <w:tcW w:w="3340" w:type="dxa"/>
            <w:shd w:val="clear" w:color="auto" w:fill="auto"/>
          </w:tcPr>
          <w:p w:rsidR="00E47F23" w:rsidRPr="00343482" w:rsidRDefault="00E47F23" w:rsidP="00343482">
            <w:pPr>
              <w:pStyle w:val="af6"/>
              <w:rPr>
                <w:rFonts w:ascii="Times New Roman" w:hAnsi="Times New Roman"/>
                <w:sz w:val="24"/>
              </w:rPr>
            </w:pPr>
            <w:r w:rsidRPr="00343482">
              <w:rPr>
                <w:rFonts w:ascii="Times New Roman" w:hAnsi="Times New Roman"/>
                <w:sz w:val="24"/>
              </w:rPr>
              <w:t>Строк поставки товарів (надання послуг, виконання робіт)</w:t>
            </w:r>
          </w:p>
        </w:tc>
        <w:tc>
          <w:tcPr>
            <w:tcW w:w="6157" w:type="dxa"/>
            <w:shd w:val="clear" w:color="auto" w:fill="auto"/>
          </w:tcPr>
          <w:p w:rsidR="009B33EB" w:rsidRDefault="009B33EB" w:rsidP="009B33EB">
            <w:pPr>
              <w:pStyle w:val="aa"/>
              <w:snapToGrid w:val="0"/>
              <w:spacing w:before="0" w:after="0" w:line="264" w:lineRule="auto"/>
              <w:rPr>
                <w:lang w:val="uk-UA"/>
              </w:rPr>
            </w:pPr>
            <w:r>
              <w:rPr>
                <w:b/>
                <w:lang w:val="uk-UA"/>
              </w:rPr>
              <w:t>д</w:t>
            </w:r>
            <w:r w:rsidRPr="00912256">
              <w:rPr>
                <w:b/>
                <w:lang w:val="uk-UA"/>
              </w:rPr>
              <w:t>о</w:t>
            </w:r>
            <w:r w:rsidR="006D77CF">
              <w:rPr>
                <w:b/>
                <w:lang w:val="uk-UA"/>
              </w:rPr>
              <w:t xml:space="preserve"> 2</w:t>
            </w:r>
            <w:r w:rsidR="00BA043D">
              <w:rPr>
                <w:b/>
                <w:lang w:val="uk-UA"/>
              </w:rPr>
              <w:t>5</w:t>
            </w:r>
            <w:r w:rsidR="006D77CF">
              <w:rPr>
                <w:b/>
                <w:lang w:val="uk-UA"/>
              </w:rPr>
              <w:t>.12.2023</w:t>
            </w:r>
            <w:r w:rsidRPr="00912256">
              <w:rPr>
                <w:b/>
                <w:lang w:val="uk-UA"/>
              </w:rPr>
              <w:t xml:space="preserve"> року</w:t>
            </w:r>
            <w:r>
              <w:rPr>
                <w:b/>
                <w:lang w:val="uk-UA"/>
              </w:rPr>
              <w:t xml:space="preserve"> </w:t>
            </w:r>
          </w:p>
          <w:p w:rsidR="00E47F23" w:rsidRPr="00343482" w:rsidRDefault="009B33EB" w:rsidP="009B33EB">
            <w:pPr>
              <w:pStyle w:val="af6"/>
              <w:rPr>
                <w:rFonts w:ascii="Times New Roman" w:hAnsi="Times New Roman"/>
                <w:sz w:val="24"/>
                <w:szCs w:val="24"/>
              </w:rPr>
            </w:pPr>
            <w:r w:rsidRPr="001A5992">
              <w:rPr>
                <w:rStyle w:val="25"/>
                <w:rFonts w:eastAsia="Calibri"/>
              </w:rPr>
              <w:t>Початок поставки товару буде визначено під час укладання договору за результатами закупівлі</w:t>
            </w:r>
            <w:r>
              <w:rPr>
                <w:rStyle w:val="25"/>
                <w:rFonts w:eastAsia="Calibri"/>
              </w:rPr>
              <w:t>.</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lastRenderedPageBreak/>
              <w:t>5</w:t>
            </w:r>
          </w:p>
        </w:tc>
        <w:tc>
          <w:tcPr>
            <w:tcW w:w="3340" w:type="dxa"/>
            <w:shd w:val="clear" w:color="auto" w:fill="auto"/>
          </w:tcPr>
          <w:p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6157" w:type="dxa"/>
            <w:shd w:val="clear" w:color="auto" w:fill="auto"/>
          </w:tcPr>
          <w:p w:rsidR="00790F84" w:rsidRPr="00343482" w:rsidRDefault="00FC5A6B" w:rsidP="008E183D">
            <w:pPr>
              <w:pStyle w:val="af6"/>
              <w:jc w:val="both"/>
              <w:rPr>
                <w:rFonts w:ascii="Times New Roman" w:hAnsi="Times New Roman"/>
                <w:sz w:val="24"/>
                <w:szCs w:val="24"/>
                <w:lang w:eastAsia="uk-UA"/>
              </w:rPr>
            </w:pPr>
            <w:r>
              <w:rPr>
                <w:rFonts w:ascii="Times New Roman" w:hAnsi="Times New Roman"/>
                <w:sz w:val="24"/>
                <w:szCs w:val="24"/>
                <w:lang w:eastAsia="uk-UA"/>
              </w:rPr>
              <w:t xml:space="preserve">5.1. </w:t>
            </w:r>
            <w:r w:rsidR="00B5286A" w:rsidRPr="00343482">
              <w:rPr>
                <w:rFonts w:ascii="Times New Roman" w:hAnsi="Times New Roman"/>
                <w:sz w:val="24"/>
                <w:szCs w:val="24"/>
                <w:lang w:eastAsia="uk-UA"/>
              </w:rPr>
              <w:t>Учасники (резиденти та нерезиденти) всіх форм власності та організаційно – правових форм беруть участь у процедурах закупівель на рівних умовах</w:t>
            </w:r>
            <w:r w:rsidR="00790F84" w:rsidRPr="00343482">
              <w:rPr>
                <w:rFonts w:ascii="Times New Roman" w:hAnsi="Times New Roman"/>
                <w:sz w:val="24"/>
                <w:szCs w:val="24"/>
                <w:lang w:eastAsia="uk-UA"/>
              </w:rPr>
              <w:t xml:space="preserve">. </w:t>
            </w:r>
          </w:p>
          <w:p w:rsidR="006D77CF" w:rsidRPr="006D77CF" w:rsidRDefault="006D77CF" w:rsidP="006D77CF">
            <w:pPr>
              <w:pStyle w:val="16"/>
              <w:widowControl w:val="0"/>
              <w:spacing w:line="240" w:lineRule="auto"/>
              <w:jc w:val="both"/>
              <w:rPr>
                <w:rFonts w:ascii="Times New Roman" w:hAnsi="Times New Roman" w:cs="Times New Roman"/>
                <w:sz w:val="24"/>
                <w:szCs w:val="24"/>
                <w:lang w:val="uk-UA"/>
              </w:rPr>
            </w:pPr>
            <w:r w:rsidRPr="006D77CF">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D77CF" w:rsidRPr="006D77CF" w:rsidRDefault="006D77CF" w:rsidP="006D77CF">
            <w:pPr>
              <w:pStyle w:val="16"/>
              <w:widowControl w:val="0"/>
              <w:spacing w:line="240" w:lineRule="auto"/>
              <w:jc w:val="both"/>
              <w:rPr>
                <w:rFonts w:ascii="Times New Roman" w:hAnsi="Times New Roman" w:cs="Times New Roman"/>
                <w:sz w:val="24"/>
                <w:szCs w:val="24"/>
                <w:lang w:val="uk-UA"/>
              </w:rPr>
            </w:pPr>
            <w:r w:rsidRPr="006D77CF">
              <w:rPr>
                <w:rFonts w:ascii="Times New Roman" w:hAnsi="Times New Roman" w:cs="Times New Roman"/>
                <w:sz w:val="24"/>
                <w:szCs w:val="24"/>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D77CF" w:rsidRPr="006D77CF" w:rsidRDefault="006D77CF" w:rsidP="006D77CF">
            <w:pPr>
              <w:pStyle w:val="16"/>
              <w:widowControl w:val="0"/>
              <w:spacing w:line="240" w:lineRule="auto"/>
              <w:jc w:val="both"/>
              <w:rPr>
                <w:rFonts w:ascii="Times New Roman" w:hAnsi="Times New Roman" w:cs="Times New Roman"/>
                <w:sz w:val="24"/>
                <w:szCs w:val="24"/>
                <w:lang w:val="uk-UA"/>
              </w:rPr>
            </w:pPr>
            <w:r w:rsidRPr="006D77CF">
              <w:rPr>
                <w:rFonts w:ascii="Times New Roman" w:hAnsi="Times New Roman" w:cs="Times New Roman"/>
                <w:sz w:val="24"/>
                <w:szCs w:val="24"/>
                <w:lang w:val="uk-UA"/>
              </w:rPr>
              <w:t>1.5.2.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D77CF" w:rsidRPr="006D77CF" w:rsidRDefault="006D77CF" w:rsidP="006D77CF">
            <w:pPr>
              <w:pStyle w:val="16"/>
              <w:widowControl w:val="0"/>
              <w:spacing w:line="240" w:lineRule="auto"/>
              <w:jc w:val="both"/>
              <w:rPr>
                <w:rFonts w:ascii="Times New Roman" w:hAnsi="Times New Roman" w:cs="Times New Roman"/>
                <w:b/>
                <w:bCs/>
                <w:sz w:val="24"/>
                <w:szCs w:val="24"/>
                <w:lang w:val="uk-UA"/>
              </w:rPr>
            </w:pPr>
            <w:r w:rsidRPr="006D77CF">
              <w:rPr>
                <w:rFonts w:ascii="Times New Roman" w:hAnsi="Times New Roman" w:cs="Times New Roman"/>
                <w:b/>
                <w:bCs/>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B5286A" w:rsidRPr="00343482" w:rsidRDefault="006D77CF" w:rsidP="006D77CF">
            <w:pPr>
              <w:pStyle w:val="af6"/>
              <w:jc w:val="both"/>
              <w:rPr>
                <w:rFonts w:ascii="Times New Roman" w:hAnsi="Times New Roman"/>
                <w:sz w:val="24"/>
                <w:szCs w:val="24"/>
              </w:rPr>
            </w:pPr>
            <w:r w:rsidRPr="006D77CF">
              <w:rPr>
                <w:rFonts w:ascii="Times New Roman" w:hAnsi="Times New Roman"/>
                <w:sz w:val="24"/>
                <w:szCs w:val="24"/>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790F84" w:rsidRPr="006B4622" w:rsidTr="007A4056">
        <w:trPr>
          <w:trHeight w:val="522"/>
          <w:jc w:val="center"/>
        </w:trPr>
        <w:tc>
          <w:tcPr>
            <w:tcW w:w="879" w:type="dxa"/>
            <w:shd w:val="clear" w:color="auto" w:fill="auto"/>
          </w:tcPr>
          <w:p w:rsidR="00790F84" w:rsidRPr="006B4622" w:rsidRDefault="00790F84" w:rsidP="00FE3BDF">
            <w:pPr>
              <w:widowControl w:val="0"/>
              <w:contextualSpacing/>
              <w:rPr>
                <w:b/>
                <w:lang w:eastAsia="uk-UA"/>
              </w:rPr>
            </w:pPr>
            <w:r w:rsidRPr="006B4622">
              <w:rPr>
                <w:b/>
                <w:lang w:eastAsia="uk-UA"/>
              </w:rPr>
              <w:t>6</w:t>
            </w:r>
          </w:p>
        </w:tc>
        <w:tc>
          <w:tcPr>
            <w:tcW w:w="3340" w:type="dxa"/>
            <w:shd w:val="clear" w:color="auto" w:fill="auto"/>
          </w:tcPr>
          <w:p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6157" w:type="dxa"/>
            <w:shd w:val="clear" w:color="auto" w:fill="auto"/>
          </w:tcPr>
          <w:p w:rsidR="00790F84" w:rsidRPr="00343482" w:rsidRDefault="00041CAB" w:rsidP="008E183D">
            <w:pPr>
              <w:pStyle w:val="af6"/>
              <w:jc w:val="both"/>
              <w:rPr>
                <w:rFonts w:ascii="Times New Roman" w:hAnsi="Times New Roman"/>
                <w:sz w:val="24"/>
                <w:szCs w:val="24"/>
              </w:rPr>
            </w:pPr>
            <w:r>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rsidR="007A4056" w:rsidRPr="00912256" w:rsidRDefault="007A4056" w:rsidP="007A4056">
            <w:r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A4056" w:rsidRPr="00912256" w:rsidRDefault="007A4056" w:rsidP="007A4056">
            <w:pPr>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A4056" w:rsidRPr="00912256" w:rsidRDefault="007A4056" w:rsidP="007A4056">
            <w:r w:rsidRPr="00912256">
              <w:rPr>
                <w:b/>
              </w:rPr>
              <w:lastRenderedPageBreak/>
              <w:t>Цтгрн=Цтдол хК,</w:t>
            </w:r>
            <w:r w:rsidRPr="00912256">
              <w:t xml:space="preserve"> де Цтгрн- ціна за одиницю товару в гривнях;</w:t>
            </w:r>
          </w:p>
          <w:p w:rsidR="007A4056" w:rsidRPr="00912256" w:rsidRDefault="007A4056" w:rsidP="007A4056">
            <w:r w:rsidRPr="00912256">
              <w:t>Цтдол- ціна за одиницю товару в доларах США,ЄВРО згідно цінової пропозиції;</w:t>
            </w:r>
          </w:p>
          <w:p w:rsidR="00790F84" w:rsidRPr="00E57C9D" w:rsidRDefault="007A4056" w:rsidP="007A4056">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rsidTr="007A4056">
        <w:trPr>
          <w:trHeight w:val="1658"/>
          <w:jc w:val="center"/>
        </w:trPr>
        <w:tc>
          <w:tcPr>
            <w:tcW w:w="879" w:type="dxa"/>
            <w:shd w:val="clear" w:color="auto" w:fill="auto"/>
          </w:tcPr>
          <w:p w:rsidR="000753D4" w:rsidRPr="006B4622" w:rsidRDefault="000753D4" w:rsidP="00FE3BDF">
            <w:pPr>
              <w:widowControl w:val="0"/>
              <w:contextualSpacing/>
              <w:rPr>
                <w:b/>
                <w:lang w:eastAsia="uk-UA"/>
              </w:rPr>
            </w:pPr>
            <w:r w:rsidRPr="006B4622">
              <w:rPr>
                <w:b/>
                <w:lang w:eastAsia="uk-UA"/>
              </w:rPr>
              <w:lastRenderedPageBreak/>
              <w:t>7</w:t>
            </w:r>
          </w:p>
        </w:tc>
        <w:tc>
          <w:tcPr>
            <w:tcW w:w="3340" w:type="dxa"/>
            <w:shd w:val="clear" w:color="auto" w:fill="auto"/>
          </w:tcPr>
          <w:p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6157"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rsidR="000753D4" w:rsidRPr="000753D4" w:rsidRDefault="000753D4" w:rsidP="000753D4">
            <w:pPr>
              <w:pStyle w:val="af6"/>
              <w:rPr>
                <w:rFonts w:ascii="Times New Roman" w:hAnsi="Times New Roman"/>
                <w:sz w:val="24"/>
              </w:rPr>
            </w:pPr>
            <w:r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753D4" w:rsidRPr="007A4056" w:rsidRDefault="000753D4" w:rsidP="000753D4">
            <w:pPr>
              <w:pStyle w:val="af6"/>
            </w:pPr>
            <w:r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tc>
      </w:tr>
      <w:tr w:rsidR="000753D4" w:rsidRPr="006B4622" w:rsidTr="007A4056">
        <w:trPr>
          <w:trHeight w:val="1657"/>
          <w:jc w:val="center"/>
        </w:trPr>
        <w:tc>
          <w:tcPr>
            <w:tcW w:w="879" w:type="dxa"/>
            <w:shd w:val="clear" w:color="auto" w:fill="auto"/>
          </w:tcPr>
          <w:p w:rsidR="000753D4" w:rsidRPr="006B4622" w:rsidRDefault="000753D4" w:rsidP="00FE3BDF">
            <w:pPr>
              <w:widowControl w:val="0"/>
              <w:contextualSpacing/>
              <w:rPr>
                <w:b/>
                <w:lang w:eastAsia="uk-UA"/>
              </w:rPr>
            </w:pPr>
            <w:r>
              <w:rPr>
                <w:b/>
                <w:lang w:eastAsia="uk-UA"/>
              </w:rPr>
              <w:t>8</w:t>
            </w:r>
          </w:p>
        </w:tc>
        <w:tc>
          <w:tcPr>
            <w:tcW w:w="3340"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57" w:type="dxa"/>
            <w:shd w:val="clear" w:color="auto" w:fill="auto"/>
          </w:tcPr>
          <w:p w:rsidR="000753D4" w:rsidRPr="000753D4" w:rsidRDefault="000753D4" w:rsidP="000753D4">
            <w:pPr>
              <w:pStyle w:val="af6"/>
              <w:rPr>
                <w:rFonts w:ascii="Times New Roman" w:hAnsi="Times New Roman"/>
                <w:sz w:val="24"/>
              </w:rPr>
            </w:pPr>
            <w:r w:rsidRPr="000753D4">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753D4" w:rsidRPr="000753D4" w:rsidRDefault="000753D4" w:rsidP="000753D4">
            <w:pPr>
              <w:pStyle w:val="af6"/>
              <w:rPr>
                <w:rFonts w:ascii="Times New Roman" w:hAnsi="Times New Roman"/>
                <w:sz w:val="24"/>
              </w:rPr>
            </w:pPr>
          </w:p>
        </w:tc>
      </w:tr>
      <w:tr w:rsidR="000753D4" w:rsidRPr="006B4622" w:rsidTr="007A4056">
        <w:trPr>
          <w:trHeight w:val="522"/>
          <w:jc w:val="center"/>
        </w:trPr>
        <w:tc>
          <w:tcPr>
            <w:tcW w:w="10376" w:type="dxa"/>
            <w:gridSpan w:val="3"/>
            <w:shd w:val="clear" w:color="auto" w:fill="E7E6E6"/>
            <w:vAlign w:val="center"/>
          </w:tcPr>
          <w:p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rsidTr="006D77CF">
        <w:trPr>
          <w:trHeight w:val="701"/>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1</w:t>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6157" w:type="dxa"/>
            <w:shd w:val="clear" w:color="auto" w:fill="auto"/>
          </w:tcPr>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rsidTr="007A4056">
        <w:trPr>
          <w:trHeight w:val="522"/>
          <w:jc w:val="center"/>
        </w:trPr>
        <w:tc>
          <w:tcPr>
            <w:tcW w:w="879" w:type="dxa"/>
            <w:shd w:val="clear" w:color="auto" w:fill="auto"/>
          </w:tcPr>
          <w:p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Унесення змін до тендерної документації</w:t>
            </w:r>
          </w:p>
        </w:tc>
        <w:tc>
          <w:tcPr>
            <w:tcW w:w="6157" w:type="dxa"/>
            <w:shd w:val="clear" w:color="auto" w:fill="auto"/>
          </w:tcPr>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6A033C">
              <w:rPr>
                <w:rFonts w:ascii="Times New Roman" w:hAnsi="Times New Roman"/>
                <w:sz w:val="24"/>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033C" w:rsidRPr="006A033C" w:rsidRDefault="006A033C" w:rsidP="006A033C">
            <w:pPr>
              <w:pStyle w:val="af6"/>
              <w:jc w:val="both"/>
              <w:rPr>
                <w:rFonts w:ascii="Times New Roman" w:hAnsi="Times New Roman"/>
                <w:sz w:val="24"/>
              </w:rPr>
            </w:pPr>
            <w:r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A033C" w:rsidRPr="006A033C" w:rsidRDefault="006A033C" w:rsidP="00F71C9B">
            <w:pPr>
              <w:pStyle w:val="af6"/>
              <w:jc w:val="both"/>
              <w:rPr>
                <w:rFonts w:ascii="Times New Roman" w:hAnsi="Times New Roman"/>
                <w:sz w:val="24"/>
                <w:szCs w:val="24"/>
                <w:lang w:val="ru-RU"/>
              </w:rPr>
            </w:pPr>
          </w:p>
        </w:tc>
      </w:tr>
      <w:tr w:rsidR="006A033C" w:rsidRPr="006B4622" w:rsidTr="007A4056">
        <w:trPr>
          <w:trHeight w:val="522"/>
          <w:jc w:val="center"/>
        </w:trPr>
        <w:tc>
          <w:tcPr>
            <w:tcW w:w="10376" w:type="dxa"/>
            <w:gridSpan w:val="3"/>
            <w:shd w:val="clear" w:color="auto" w:fill="E7E6E6"/>
            <w:vAlign w:val="center"/>
          </w:tcPr>
          <w:p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1</w:t>
            </w:r>
          </w:p>
        </w:tc>
        <w:tc>
          <w:tcPr>
            <w:tcW w:w="3340" w:type="dxa"/>
            <w:shd w:val="clear" w:color="auto" w:fill="auto"/>
          </w:tcPr>
          <w:p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6157" w:type="dxa"/>
            <w:shd w:val="clear" w:color="auto" w:fill="auto"/>
          </w:tcPr>
          <w:p w:rsidR="006A033C" w:rsidRPr="00A87B74" w:rsidRDefault="00277370" w:rsidP="00277370">
            <w:pPr>
              <w:pStyle w:val="aa"/>
              <w:spacing w:before="150" w:beforeAutospacing="0" w:after="150" w:afterAutospacing="0"/>
              <w:jc w:val="both"/>
              <w:rPr>
                <w:lang w:val="uk-UA"/>
              </w:rPr>
            </w:pPr>
            <w:r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77370" w:rsidRPr="00A87B74" w:rsidRDefault="006A033C" w:rsidP="00277370">
            <w:pPr>
              <w:pStyle w:val="aa"/>
              <w:numPr>
                <w:ilvl w:val="0"/>
                <w:numId w:val="9"/>
              </w:numPr>
              <w:spacing w:before="150" w:beforeAutospacing="0" w:after="0" w:afterAutospacing="0"/>
              <w:jc w:val="both"/>
              <w:textAlignment w:val="baseline"/>
              <w:rPr>
                <w:rStyle w:val="afc"/>
              </w:rPr>
            </w:pPr>
            <w:r w:rsidRPr="000A2A4C">
              <w:rPr>
                <w:color w:val="000000"/>
                <w:lang w:val="uk-UA"/>
              </w:rPr>
              <w:t xml:space="preserve"> </w:t>
            </w:r>
            <w:r w:rsidR="00277370" w:rsidRPr="00BE5478">
              <w:rPr>
                <w:color w:val="000000"/>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277370" w:rsidRPr="00A87B74">
              <w:rPr>
                <w:rStyle w:val="afc"/>
              </w:rPr>
              <w:t>: </w:t>
            </w:r>
          </w:p>
          <w:p w:rsidR="00277370" w:rsidRPr="00A87B74" w:rsidRDefault="00277370" w:rsidP="004020B9">
            <w:pPr>
              <w:pStyle w:val="aa"/>
              <w:numPr>
                <w:ilvl w:val="0"/>
                <w:numId w:val="10"/>
              </w:numPr>
              <w:spacing w:before="0" w:beforeAutospacing="0" w:after="0" w:afterAutospacing="0"/>
              <w:ind w:left="1080"/>
              <w:jc w:val="both"/>
              <w:textAlignment w:val="baseline"/>
              <w:rPr>
                <w:rStyle w:val="afc"/>
                <w:i w:val="0"/>
              </w:rPr>
            </w:pPr>
            <w:r w:rsidRPr="00A87B74">
              <w:rPr>
                <w:rStyle w:val="afc"/>
                <w:i w:val="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77370" w:rsidRPr="00A87B74" w:rsidRDefault="00277370" w:rsidP="004020B9">
            <w:pPr>
              <w:pStyle w:val="aa"/>
              <w:numPr>
                <w:ilvl w:val="0"/>
                <w:numId w:val="10"/>
              </w:numPr>
              <w:spacing w:before="0" w:beforeAutospacing="0" w:after="0" w:afterAutospacing="0"/>
              <w:ind w:left="1080"/>
              <w:jc w:val="both"/>
              <w:textAlignment w:val="baseline"/>
              <w:rPr>
                <w:rStyle w:val="afc"/>
                <w:i w:val="0"/>
              </w:rPr>
            </w:pPr>
            <w:r w:rsidRPr="00A87B74">
              <w:rPr>
                <w:rStyle w:val="afc"/>
                <w:i w:val="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77370" w:rsidRPr="00A87B74" w:rsidRDefault="00277370" w:rsidP="00277370">
            <w:pPr>
              <w:pStyle w:val="aa"/>
              <w:numPr>
                <w:ilvl w:val="0"/>
                <w:numId w:val="11"/>
              </w:numPr>
              <w:spacing w:before="0" w:beforeAutospacing="0" w:after="0" w:afterAutospacing="0"/>
              <w:jc w:val="both"/>
              <w:textAlignment w:val="baseline"/>
              <w:rPr>
                <w:color w:val="000000"/>
              </w:rPr>
            </w:pPr>
            <w:r w:rsidRPr="00BE5478">
              <w:rPr>
                <w:color w:val="000000"/>
              </w:rPr>
              <w:t>інформації про підтвердження відсутності підстав для відмови в участі у процедурі закупівлі</w:t>
            </w:r>
            <w:r w:rsidRPr="00A87B74">
              <w:rPr>
                <w:color w:val="000000"/>
              </w:rPr>
              <w:t xml:space="preserve"> визначені Законом (крім пункту 13 частини </w:t>
            </w:r>
            <w:r w:rsidRPr="00A87B74">
              <w:rPr>
                <w:color w:val="000000"/>
              </w:rPr>
              <w:lastRenderedPageBreak/>
              <w:t xml:space="preserve">першої статті 17 Закону) у відповідності до вимог визначених у </w:t>
            </w:r>
            <w:r w:rsidRPr="00A87B74">
              <w:t>Додатку № 2</w:t>
            </w:r>
            <w:r w:rsidRPr="00A87B74">
              <w:rPr>
                <w:color w:val="000000"/>
              </w:rPr>
              <w:t xml:space="preserve"> до тендерної документації;</w:t>
            </w:r>
          </w:p>
          <w:p w:rsidR="00277370" w:rsidRPr="00A87B74" w:rsidRDefault="00277370" w:rsidP="00277370">
            <w:pPr>
              <w:pStyle w:val="aa"/>
              <w:numPr>
                <w:ilvl w:val="0"/>
                <w:numId w:val="11"/>
              </w:numPr>
              <w:spacing w:before="0" w:beforeAutospacing="0" w:after="0" w:afterAutospacing="0"/>
              <w:jc w:val="both"/>
              <w:textAlignment w:val="baseline"/>
              <w:rPr>
                <w:color w:val="000000"/>
              </w:rPr>
            </w:pPr>
            <w:r w:rsidRPr="00A87B7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87B74">
              <w:t>Додатку № 3</w:t>
            </w:r>
            <w:r w:rsidRPr="00A87B74">
              <w:rPr>
                <w:color w:val="000000"/>
              </w:rPr>
              <w:t xml:space="preserve"> до тендерної документації;</w:t>
            </w:r>
          </w:p>
          <w:p w:rsidR="00277370" w:rsidRDefault="00277370" w:rsidP="00277370">
            <w:pPr>
              <w:pStyle w:val="aa"/>
              <w:numPr>
                <w:ilvl w:val="0"/>
                <w:numId w:val="11"/>
              </w:numPr>
              <w:spacing w:before="0" w:beforeAutospacing="0" w:after="0" w:afterAutospacing="0"/>
              <w:jc w:val="both"/>
              <w:textAlignment w:val="baseline"/>
              <w:rPr>
                <w:color w:val="000000"/>
              </w:rPr>
            </w:pPr>
            <w:r w:rsidRPr="00A87B74">
              <w:rPr>
                <w:color w:val="000000"/>
              </w:rPr>
              <w:t>документ про створення об’єднання</w:t>
            </w:r>
            <w:r>
              <w:rPr>
                <w:color w:val="000000"/>
              </w:rPr>
              <w:t xml:space="preserve"> (у разі якщо тендерна пропозиція подається об’єднанням учасників);</w:t>
            </w:r>
          </w:p>
          <w:p w:rsidR="00277370" w:rsidRDefault="00277370" w:rsidP="00277370">
            <w:pPr>
              <w:pStyle w:val="aa"/>
              <w:numPr>
                <w:ilvl w:val="0"/>
                <w:numId w:val="11"/>
              </w:numPr>
              <w:spacing w:before="0" w:beforeAutospacing="0" w:after="0" w:afterAutospacing="0"/>
              <w:jc w:val="both"/>
              <w:textAlignment w:val="baseline"/>
              <w:rPr>
                <w:color w:val="000000"/>
              </w:rPr>
            </w:pPr>
            <w:r>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77370" w:rsidRDefault="00277370" w:rsidP="00277370">
            <w:pPr>
              <w:pStyle w:val="aa"/>
              <w:numPr>
                <w:ilvl w:val="0"/>
                <w:numId w:val="11"/>
              </w:numPr>
              <w:spacing w:before="0" w:beforeAutospacing="0" w:after="150" w:afterAutospacing="0"/>
              <w:jc w:val="both"/>
              <w:textAlignment w:val="baseline"/>
              <w:rPr>
                <w:color w:val="000000"/>
              </w:rPr>
            </w:pPr>
            <w:r>
              <w:rPr>
                <w:color w:val="000000"/>
              </w:rPr>
              <w:t>інших документів та / або інформації визначені тендерною документацією та додатками.</w:t>
            </w:r>
          </w:p>
          <w:p w:rsidR="00277370" w:rsidRDefault="00277370" w:rsidP="00277370">
            <w:pPr>
              <w:pStyle w:val="aa"/>
              <w:spacing w:before="150" w:beforeAutospacing="0" w:after="150" w:afterAutospacing="0"/>
              <w:jc w:val="both"/>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77370" w:rsidRDefault="00277370" w:rsidP="00277370">
            <w:pPr>
              <w:pStyle w:val="aa"/>
              <w:spacing w:before="150" w:beforeAutospacing="0" w:after="150" w:afterAutospacing="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77370" w:rsidRDefault="00277370" w:rsidP="00277370">
            <w:pPr>
              <w:pStyle w:val="aa"/>
              <w:spacing w:before="150" w:beforeAutospacing="0" w:after="150" w:afterAutospacing="0"/>
              <w:jc w:val="both"/>
            </w:pPr>
            <w:r>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77370" w:rsidRDefault="00277370" w:rsidP="00277370">
            <w:pPr>
              <w:pStyle w:val="aa"/>
              <w:spacing w:before="150" w:beforeAutospacing="0" w:after="150" w:afterAutospacing="0"/>
              <w:jc w:val="both"/>
            </w:pPr>
            <w:r>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7370" w:rsidRDefault="00277370" w:rsidP="00277370">
            <w:pPr>
              <w:pStyle w:val="aa"/>
              <w:spacing w:before="150" w:beforeAutospacing="0" w:after="150" w:afterAutospacing="0"/>
              <w:jc w:val="both"/>
            </w:pPr>
            <w:r>
              <w:rPr>
                <w:color w:val="00000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Pr>
                <w:color w:val="000000"/>
              </w:rPr>
              <w:lastRenderedPageBreak/>
              <w:t>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77370" w:rsidRDefault="00277370" w:rsidP="00277370">
            <w:pPr>
              <w:pStyle w:val="aa"/>
              <w:spacing w:before="150" w:beforeAutospacing="0" w:after="150" w:afterAutospacing="0"/>
              <w:jc w:val="both"/>
            </w:pPr>
            <w:r>
              <w:rPr>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77370" w:rsidRDefault="00277370" w:rsidP="00277370">
            <w:pPr>
              <w:pStyle w:val="aa"/>
              <w:spacing w:before="150" w:beforeAutospacing="0" w:after="150" w:afterAutospacing="0"/>
              <w:jc w:val="both"/>
            </w:pPr>
            <w:r>
              <w:rPr>
                <w:color w:val="00000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77370" w:rsidRDefault="00277370" w:rsidP="00277370">
            <w:pPr>
              <w:pStyle w:val="aa"/>
              <w:spacing w:before="150" w:beforeAutospacing="0" w:after="150" w:afterAutospacing="0"/>
              <w:jc w:val="both"/>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277370" w:rsidRDefault="00277370" w:rsidP="00277370">
            <w:pPr>
              <w:pStyle w:val="aa"/>
              <w:numPr>
                <w:ilvl w:val="0"/>
                <w:numId w:val="12"/>
              </w:numPr>
              <w:spacing w:before="150" w:beforeAutospacing="0" w:after="0" w:afterAutospacing="0"/>
              <w:jc w:val="both"/>
              <w:textAlignment w:val="baseline"/>
              <w:rPr>
                <w:color w:val="000000"/>
              </w:rPr>
            </w:pPr>
            <w:r>
              <w:rPr>
                <w:color w:val="000000"/>
              </w:rPr>
              <w:t>уживання великої літери;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rsidR="00277370" w:rsidRDefault="00277370" w:rsidP="00277370">
            <w:pPr>
              <w:pStyle w:val="aa"/>
              <w:numPr>
                <w:ilvl w:val="0"/>
                <w:numId w:val="12"/>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rsidR="00277370" w:rsidRDefault="00277370" w:rsidP="00277370">
            <w:pPr>
              <w:pStyle w:val="aa"/>
              <w:numPr>
                <w:ilvl w:val="0"/>
                <w:numId w:val="12"/>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77AC9" w:rsidRDefault="00B77AC9" w:rsidP="00B77AC9">
            <w:pPr>
              <w:pStyle w:val="aa"/>
              <w:spacing w:before="150" w:beforeAutospacing="0" w:after="150" w:afterAutospacing="0"/>
              <w:jc w:val="both"/>
            </w:pPr>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Pr>
                <w:color w:val="000000"/>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033C" w:rsidRPr="00CD092F" w:rsidRDefault="00B77AC9" w:rsidP="00CD092F">
            <w:pPr>
              <w:pStyle w:val="aa"/>
              <w:spacing w:before="150" w:beforeAutospacing="0" w:after="150" w:afterAutospacing="0"/>
              <w:jc w:val="both"/>
            </w:pPr>
            <w:r>
              <w:rPr>
                <w:color w:val="000000"/>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rsidTr="007A4056">
        <w:trPr>
          <w:trHeight w:val="410"/>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lastRenderedPageBreak/>
              <w:t>2</w:t>
            </w:r>
          </w:p>
        </w:tc>
        <w:tc>
          <w:tcPr>
            <w:tcW w:w="3340" w:type="dxa"/>
            <w:shd w:val="clear" w:color="auto" w:fill="auto"/>
          </w:tcPr>
          <w:p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6157" w:type="dxa"/>
            <w:shd w:val="clear" w:color="auto" w:fill="auto"/>
          </w:tcPr>
          <w:p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3</w:t>
            </w:r>
          </w:p>
        </w:tc>
        <w:tc>
          <w:tcPr>
            <w:tcW w:w="3340" w:type="dxa"/>
            <w:shd w:val="clear" w:color="auto" w:fill="auto"/>
          </w:tcPr>
          <w:p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6157" w:type="dxa"/>
            <w:shd w:val="clear" w:color="auto" w:fill="auto"/>
          </w:tcPr>
          <w:p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4</w:t>
            </w:r>
          </w:p>
        </w:tc>
        <w:tc>
          <w:tcPr>
            <w:tcW w:w="3340" w:type="dxa"/>
            <w:shd w:val="clear" w:color="auto" w:fill="auto"/>
          </w:tcPr>
          <w:p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6157" w:type="dxa"/>
            <w:shd w:val="clear" w:color="auto" w:fill="auto"/>
          </w:tcPr>
          <w:p w:rsidR="00465466" w:rsidRDefault="00465466" w:rsidP="00465466">
            <w:pPr>
              <w:pStyle w:val="aa"/>
              <w:spacing w:before="150" w:beforeAutospacing="0" w:after="150" w:afterAutospacing="0"/>
              <w:jc w:val="both"/>
            </w:pPr>
            <w:r>
              <w:rPr>
                <w:color w:val="000000"/>
              </w:rPr>
              <w:t>Тендерні пропозиції вважаються дійсними протягом 90 днів із дати кінцевого строку подання тендерних пропозицій. </w:t>
            </w:r>
          </w:p>
          <w:p w:rsidR="00465466" w:rsidRDefault="00465466" w:rsidP="00465466">
            <w:pPr>
              <w:pStyle w:val="aa"/>
              <w:spacing w:before="150" w:beforeAutospacing="0" w:after="150" w:afterAutospacing="0"/>
              <w:jc w:val="both"/>
            </w:pPr>
            <w:r>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65466" w:rsidRDefault="00465466" w:rsidP="00465466">
            <w:pPr>
              <w:pStyle w:val="aa"/>
              <w:spacing w:before="150" w:beforeAutospacing="0" w:after="150" w:afterAutospacing="0"/>
              <w:jc w:val="both"/>
            </w:pPr>
            <w:r>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6A033C" w:rsidRPr="00890EB1" w:rsidRDefault="00465466" w:rsidP="00465466">
            <w:pPr>
              <w:pStyle w:val="aa"/>
              <w:spacing w:before="150" w:beforeAutospacing="0" w:after="150" w:afterAutospacing="0"/>
              <w:jc w:val="both"/>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rsidTr="007A4056">
        <w:trPr>
          <w:trHeight w:val="522"/>
          <w:jc w:val="center"/>
        </w:trPr>
        <w:tc>
          <w:tcPr>
            <w:tcW w:w="879" w:type="dxa"/>
            <w:shd w:val="clear" w:color="auto" w:fill="auto"/>
          </w:tcPr>
          <w:p w:rsidR="006A033C" w:rsidRPr="006B4622" w:rsidRDefault="006A033C" w:rsidP="00FE3BDF">
            <w:pPr>
              <w:widowControl w:val="0"/>
              <w:contextualSpacing/>
              <w:rPr>
                <w:b/>
                <w:lang w:eastAsia="uk-UA"/>
              </w:rPr>
            </w:pPr>
            <w:r w:rsidRPr="006B4622">
              <w:rPr>
                <w:b/>
                <w:lang w:eastAsia="uk-UA"/>
              </w:rPr>
              <w:t>5</w:t>
            </w:r>
          </w:p>
        </w:tc>
        <w:tc>
          <w:tcPr>
            <w:tcW w:w="3340" w:type="dxa"/>
            <w:shd w:val="clear" w:color="auto" w:fill="auto"/>
          </w:tcPr>
          <w:p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rsidR="006A033C" w:rsidRPr="006B4622" w:rsidRDefault="006A033C" w:rsidP="009B5649">
            <w:pPr>
              <w:widowControl w:val="0"/>
              <w:ind w:right="113"/>
              <w:contextualSpacing/>
              <w:rPr>
                <w:b/>
                <w:lang w:eastAsia="uk-UA"/>
              </w:rPr>
            </w:pPr>
          </w:p>
        </w:tc>
        <w:tc>
          <w:tcPr>
            <w:tcW w:w="6157" w:type="dxa"/>
            <w:shd w:val="clear" w:color="auto" w:fill="auto"/>
          </w:tcPr>
          <w:p w:rsidR="00890EB1" w:rsidRDefault="00890EB1" w:rsidP="00890EB1">
            <w:pPr>
              <w:pStyle w:val="aa"/>
              <w:spacing w:before="150" w:beforeAutospacing="0" w:after="150" w:afterAutospacing="0"/>
              <w:jc w:val="both"/>
            </w:pPr>
            <w:r w:rsidRPr="00770A69">
              <w:rPr>
                <w:color w:val="000000"/>
                <w:lang w:val="uk-UA"/>
              </w:rPr>
              <w:t>Під час зді</w:t>
            </w:r>
            <w:r>
              <w:rPr>
                <w:color w:val="000000"/>
              </w:rPr>
              <w:t>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90EB1" w:rsidRDefault="00890EB1" w:rsidP="00890EB1">
            <w:pPr>
              <w:pStyle w:val="aa"/>
              <w:spacing w:before="150" w:beforeAutospacing="0" w:after="150" w:afterAutospacing="0"/>
              <w:jc w:val="both"/>
            </w:pPr>
            <w:r>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0EB1" w:rsidRPr="00770A69" w:rsidRDefault="00890EB1" w:rsidP="00890EB1">
            <w:pPr>
              <w:pStyle w:val="aa"/>
              <w:spacing w:before="150" w:beforeAutospacing="0" w:after="150" w:afterAutospacing="0"/>
              <w:jc w:val="both"/>
              <w:rPr>
                <w:b/>
                <w:color w:val="FF0000"/>
                <w:u w:val="single"/>
              </w:rPr>
            </w:pPr>
            <w:r>
              <w:rPr>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9A75AA">
              <w:rPr>
                <w:b/>
                <w:u w:val="single"/>
              </w:rPr>
              <w:t xml:space="preserve">Додатку № </w:t>
            </w:r>
            <w:r w:rsidR="009A75AA">
              <w:rPr>
                <w:b/>
                <w:u w:val="single"/>
                <w:lang w:val="uk-UA"/>
              </w:rPr>
              <w:t>1</w:t>
            </w:r>
            <w:r w:rsidRPr="00770A69">
              <w:rPr>
                <w:b/>
                <w:u w:val="single"/>
              </w:rPr>
              <w:t>.</w:t>
            </w:r>
          </w:p>
          <w:p w:rsidR="006A033C" w:rsidRPr="006B4622" w:rsidRDefault="006A033C" w:rsidP="008600E8">
            <w:pPr>
              <w:jc w:val="both"/>
            </w:pPr>
          </w:p>
        </w:tc>
      </w:tr>
      <w:tr w:rsidR="006A033C" w:rsidRPr="006B4622" w:rsidTr="007A4056">
        <w:trPr>
          <w:trHeight w:val="522"/>
          <w:jc w:val="center"/>
        </w:trPr>
        <w:tc>
          <w:tcPr>
            <w:tcW w:w="879" w:type="dxa"/>
            <w:shd w:val="clear" w:color="auto" w:fill="auto"/>
          </w:tcPr>
          <w:p w:rsidR="006A033C" w:rsidRPr="006B4622" w:rsidRDefault="006A033C" w:rsidP="007D1AFD">
            <w:pPr>
              <w:widowControl w:val="0"/>
              <w:contextualSpacing/>
              <w:rPr>
                <w:b/>
                <w:lang w:eastAsia="uk-UA"/>
              </w:rPr>
            </w:pPr>
            <w:r w:rsidRPr="006B4622">
              <w:rPr>
                <w:b/>
                <w:lang w:eastAsia="uk-UA"/>
              </w:rPr>
              <w:lastRenderedPageBreak/>
              <w:t>6</w:t>
            </w:r>
          </w:p>
        </w:tc>
        <w:tc>
          <w:tcPr>
            <w:tcW w:w="3340" w:type="dxa"/>
            <w:shd w:val="clear" w:color="auto" w:fill="auto"/>
          </w:tcPr>
          <w:p w:rsidR="006A033C" w:rsidRPr="006B4622" w:rsidRDefault="006A033C" w:rsidP="00D81CCF">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157" w:type="dxa"/>
            <w:shd w:val="clear" w:color="auto" w:fill="auto"/>
          </w:tcPr>
          <w:p w:rsidR="00890EB1" w:rsidRPr="00770A69" w:rsidRDefault="00890EB1" w:rsidP="00890EB1">
            <w:pPr>
              <w:pStyle w:val="aa"/>
              <w:spacing w:before="150" w:after="150" w:line="0" w:lineRule="atLeast"/>
              <w:jc w:val="both"/>
              <w:rPr>
                <w:b/>
                <w:u w:val="single"/>
              </w:rPr>
            </w:pPr>
            <w:r>
              <w:rPr>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9A75AA">
              <w:rPr>
                <w:b/>
                <w:u w:val="single"/>
              </w:rPr>
              <w:t xml:space="preserve">Додатку № </w:t>
            </w:r>
            <w:r w:rsidR="009A75AA">
              <w:rPr>
                <w:b/>
                <w:u w:val="single"/>
                <w:lang w:val="uk-UA"/>
              </w:rPr>
              <w:t>2</w:t>
            </w:r>
            <w:r w:rsidRPr="00770A69">
              <w:rPr>
                <w:b/>
                <w:u w:val="single"/>
              </w:rPr>
              <w:t>.</w:t>
            </w:r>
          </w:p>
          <w:p w:rsidR="006A033C" w:rsidRPr="00890EB1" w:rsidRDefault="006A033C" w:rsidP="00446336">
            <w:pPr>
              <w:widowControl w:val="0"/>
              <w:spacing w:after="60"/>
              <w:ind w:right="113"/>
              <w:contextualSpacing/>
              <w:jc w:val="both"/>
              <w:rPr>
                <w:lang w:val="ru-RU" w:eastAsia="uk-UA"/>
              </w:rPr>
            </w:pPr>
          </w:p>
        </w:tc>
      </w:tr>
      <w:tr w:rsidR="009A46AB" w:rsidRPr="006B4622" w:rsidTr="007A4056">
        <w:trPr>
          <w:trHeight w:val="522"/>
          <w:jc w:val="center"/>
        </w:trPr>
        <w:tc>
          <w:tcPr>
            <w:tcW w:w="879" w:type="dxa"/>
            <w:shd w:val="clear" w:color="auto" w:fill="auto"/>
          </w:tcPr>
          <w:p w:rsidR="009A46AB" w:rsidRPr="006B4622" w:rsidRDefault="009A46AB" w:rsidP="00FE3BDF">
            <w:pPr>
              <w:widowControl w:val="0"/>
              <w:contextualSpacing/>
              <w:rPr>
                <w:b/>
                <w:lang w:eastAsia="uk-UA"/>
              </w:rPr>
            </w:pPr>
            <w:r>
              <w:rPr>
                <w:b/>
                <w:lang w:eastAsia="uk-UA"/>
              </w:rPr>
              <w:t>7</w:t>
            </w:r>
          </w:p>
        </w:tc>
        <w:tc>
          <w:tcPr>
            <w:tcW w:w="3340" w:type="dxa"/>
            <w:shd w:val="clear" w:color="auto" w:fill="auto"/>
          </w:tcPr>
          <w:p w:rsidR="009A46AB" w:rsidRPr="009A46AB" w:rsidRDefault="009A46AB">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6157" w:type="dxa"/>
            <w:shd w:val="clear" w:color="auto" w:fill="auto"/>
          </w:tcPr>
          <w:p w:rsidR="009A46AB" w:rsidRDefault="009A46AB">
            <w:pPr>
              <w:pStyle w:val="aa"/>
              <w:spacing w:before="150" w:beforeAutospacing="0" w:after="150" w:afterAutospacing="0" w:line="0" w:lineRule="atLeast"/>
              <w:jc w:val="both"/>
            </w:pPr>
            <w:r>
              <w:rPr>
                <w:color w:val="000000"/>
              </w:rPr>
              <w:t>Закуповується товар, тому вимоги щодо надання інформації про субпідрядника / співвиконавця не встановлюються.</w:t>
            </w:r>
          </w:p>
        </w:tc>
      </w:tr>
      <w:tr w:rsidR="0010793C" w:rsidRPr="006B4622" w:rsidTr="007A4056">
        <w:trPr>
          <w:trHeight w:val="1118"/>
          <w:jc w:val="center"/>
        </w:trPr>
        <w:tc>
          <w:tcPr>
            <w:tcW w:w="879" w:type="dxa"/>
            <w:shd w:val="clear" w:color="auto" w:fill="auto"/>
          </w:tcPr>
          <w:p w:rsidR="0010793C" w:rsidRPr="006B4622" w:rsidRDefault="0010793C" w:rsidP="00FE3BDF">
            <w:pPr>
              <w:widowControl w:val="0"/>
              <w:contextualSpacing/>
              <w:rPr>
                <w:b/>
                <w:lang w:eastAsia="uk-UA"/>
              </w:rPr>
            </w:pPr>
            <w:r>
              <w:rPr>
                <w:b/>
                <w:lang w:eastAsia="uk-UA"/>
              </w:rPr>
              <w:t>8</w:t>
            </w:r>
          </w:p>
        </w:tc>
        <w:tc>
          <w:tcPr>
            <w:tcW w:w="3340" w:type="dxa"/>
            <w:shd w:val="clear" w:color="auto" w:fill="auto"/>
          </w:tcPr>
          <w:p w:rsidR="0010793C" w:rsidRPr="006B4622" w:rsidRDefault="0010793C" w:rsidP="00FE3BDF">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6157" w:type="dxa"/>
            <w:shd w:val="clear" w:color="auto" w:fill="auto"/>
          </w:tcPr>
          <w:p w:rsidR="0010793C" w:rsidRPr="00F64651" w:rsidRDefault="0010793C">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793C" w:rsidRPr="006B4622" w:rsidTr="007A4056">
        <w:trPr>
          <w:trHeight w:val="1117"/>
          <w:jc w:val="center"/>
        </w:trPr>
        <w:tc>
          <w:tcPr>
            <w:tcW w:w="879" w:type="dxa"/>
            <w:shd w:val="clear" w:color="auto" w:fill="auto"/>
          </w:tcPr>
          <w:p w:rsidR="0010793C" w:rsidRPr="006B4622" w:rsidRDefault="0010793C" w:rsidP="00FE3BDF">
            <w:pPr>
              <w:widowControl w:val="0"/>
              <w:contextualSpacing/>
              <w:rPr>
                <w:b/>
                <w:lang w:eastAsia="uk-UA"/>
              </w:rPr>
            </w:pPr>
            <w:r>
              <w:rPr>
                <w:b/>
                <w:lang w:eastAsia="uk-UA"/>
              </w:rPr>
              <w:t>9</w:t>
            </w:r>
          </w:p>
        </w:tc>
        <w:tc>
          <w:tcPr>
            <w:tcW w:w="3340" w:type="dxa"/>
            <w:shd w:val="clear" w:color="auto" w:fill="auto"/>
          </w:tcPr>
          <w:p w:rsidR="0010793C" w:rsidRPr="0010793C" w:rsidRDefault="0010793C">
            <w:pPr>
              <w:pStyle w:val="aa"/>
              <w:spacing w:before="150" w:beforeAutospacing="0" w:after="150" w:afterAutospacing="0" w:line="0" w:lineRule="atLeast"/>
              <w:rPr>
                <w:b/>
              </w:rPr>
            </w:pPr>
            <w:r w:rsidRPr="0010793C">
              <w:rPr>
                <w:b/>
                <w:color w:val="000000"/>
              </w:rPr>
              <w:t>Ступень локалізації виробництва</w:t>
            </w:r>
          </w:p>
        </w:tc>
        <w:tc>
          <w:tcPr>
            <w:tcW w:w="6157" w:type="dxa"/>
            <w:shd w:val="clear" w:color="auto" w:fill="auto"/>
          </w:tcPr>
          <w:p w:rsidR="0010793C" w:rsidRDefault="0010793C" w:rsidP="0010793C">
            <w:pPr>
              <w:pStyle w:val="aa"/>
              <w:spacing w:before="150" w:beforeAutospacing="0" w:after="150" w:afterAutospacing="0"/>
              <w:jc w:val="both"/>
            </w:pPr>
            <w:r>
              <w:rPr>
                <w:color w:val="000000"/>
              </w:rPr>
              <w:t>Не застосовується </w:t>
            </w:r>
          </w:p>
          <w:p w:rsidR="0010793C" w:rsidRPr="00F64651" w:rsidRDefault="0010793C">
            <w:pPr>
              <w:pStyle w:val="aa"/>
              <w:spacing w:before="150" w:beforeAutospacing="0" w:after="150" w:afterAutospacing="0" w:line="0" w:lineRule="atLeast"/>
              <w:jc w:val="both"/>
              <w:rPr>
                <w:color w:val="000000"/>
                <w:lang w:val="uk-UA"/>
              </w:rPr>
            </w:pPr>
          </w:p>
        </w:tc>
      </w:tr>
      <w:tr w:rsidR="0010793C" w:rsidRPr="006B4622" w:rsidTr="007A4056">
        <w:trPr>
          <w:trHeight w:val="522"/>
          <w:jc w:val="center"/>
        </w:trPr>
        <w:tc>
          <w:tcPr>
            <w:tcW w:w="10376" w:type="dxa"/>
            <w:gridSpan w:val="3"/>
            <w:shd w:val="clear" w:color="auto" w:fill="E7E6E6"/>
          </w:tcPr>
          <w:p w:rsidR="0010793C" w:rsidRPr="006B4622" w:rsidRDefault="0010793C" w:rsidP="00FE3BDF">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10793C" w:rsidRPr="006B4622" w:rsidTr="007A4056">
        <w:trPr>
          <w:trHeight w:val="522"/>
          <w:jc w:val="center"/>
        </w:trPr>
        <w:tc>
          <w:tcPr>
            <w:tcW w:w="879" w:type="dxa"/>
            <w:shd w:val="clear" w:color="auto" w:fill="auto"/>
          </w:tcPr>
          <w:p w:rsidR="0010793C" w:rsidRPr="006B4622" w:rsidRDefault="0010793C" w:rsidP="00FE3BDF">
            <w:pPr>
              <w:widowControl w:val="0"/>
              <w:contextualSpacing/>
              <w:rPr>
                <w:b/>
                <w:lang w:eastAsia="uk-UA"/>
              </w:rPr>
            </w:pPr>
            <w:r w:rsidRPr="006B4622">
              <w:rPr>
                <w:b/>
                <w:lang w:eastAsia="uk-UA"/>
              </w:rPr>
              <w:t>1</w:t>
            </w:r>
          </w:p>
        </w:tc>
        <w:tc>
          <w:tcPr>
            <w:tcW w:w="3340" w:type="dxa"/>
            <w:shd w:val="clear" w:color="auto" w:fill="auto"/>
          </w:tcPr>
          <w:p w:rsidR="0010793C" w:rsidRPr="00860830" w:rsidRDefault="0010793C" w:rsidP="00FE3BDF">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6157" w:type="dxa"/>
            <w:shd w:val="clear" w:color="auto" w:fill="auto"/>
          </w:tcPr>
          <w:p w:rsidR="0010793C" w:rsidRPr="00F25C1D" w:rsidRDefault="0010793C" w:rsidP="00835A2C">
            <w:pPr>
              <w:widowControl w:val="0"/>
              <w:ind w:left="34" w:right="113"/>
              <w:contextualSpacing/>
              <w:jc w:val="both"/>
              <w:rPr>
                <w:b/>
              </w:rPr>
            </w:pPr>
            <w:bookmarkStart w:id="0" w:name="_Toc269286953"/>
            <w:r w:rsidRPr="00D0493E">
              <w:rPr>
                <w:rStyle w:val="20"/>
                <w:b/>
                <w:color w:val="auto"/>
              </w:rPr>
              <w:t xml:space="preserve">Кінцевий строк подання </w:t>
            </w:r>
            <w:bookmarkEnd w:id="0"/>
            <w:r w:rsidRPr="00D0493E">
              <w:t xml:space="preserve">тендерних пропозицій         </w:t>
            </w:r>
            <w:r w:rsidRPr="00D0493E">
              <w:rPr>
                <w:b/>
              </w:rPr>
              <w:t xml:space="preserve"> </w:t>
            </w:r>
            <w:r w:rsidR="00BA043D">
              <w:rPr>
                <w:b/>
              </w:rPr>
              <w:t>04.02</w:t>
            </w:r>
            <w:r w:rsidR="009A75AA">
              <w:rPr>
                <w:b/>
              </w:rPr>
              <w:t>.2023 00</w:t>
            </w:r>
            <w:r w:rsidRPr="00F25C1D">
              <w:rPr>
                <w:b/>
              </w:rPr>
              <w:t>:00</w:t>
            </w:r>
          </w:p>
          <w:p w:rsidR="00835A2C" w:rsidRDefault="00835A2C" w:rsidP="00835A2C">
            <w:pPr>
              <w:pStyle w:val="aa"/>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rsidR="0010793C" w:rsidRPr="00860830" w:rsidRDefault="0010793C" w:rsidP="00835A2C">
            <w:pPr>
              <w:widowControl w:val="0"/>
              <w:ind w:left="34" w:right="113"/>
              <w:contextualSpacing/>
              <w:jc w:val="both"/>
            </w:pPr>
          </w:p>
        </w:tc>
      </w:tr>
      <w:tr w:rsidR="0010793C" w:rsidRPr="006B4622" w:rsidTr="007A4056">
        <w:trPr>
          <w:trHeight w:val="522"/>
          <w:jc w:val="center"/>
        </w:trPr>
        <w:tc>
          <w:tcPr>
            <w:tcW w:w="879" w:type="dxa"/>
            <w:shd w:val="clear" w:color="auto" w:fill="auto"/>
          </w:tcPr>
          <w:p w:rsidR="0010793C" w:rsidRPr="006B4622" w:rsidRDefault="0010793C" w:rsidP="00FE3BDF">
            <w:pPr>
              <w:widowControl w:val="0"/>
              <w:contextualSpacing/>
              <w:rPr>
                <w:b/>
                <w:lang w:eastAsia="uk-UA"/>
              </w:rPr>
            </w:pPr>
            <w:r w:rsidRPr="006B4622">
              <w:rPr>
                <w:b/>
                <w:lang w:eastAsia="uk-UA"/>
              </w:rPr>
              <w:t>2</w:t>
            </w:r>
          </w:p>
        </w:tc>
        <w:tc>
          <w:tcPr>
            <w:tcW w:w="3340" w:type="dxa"/>
            <w:shd w:val="clear" w:color="auto" w:fill="auto"/>
          </w:tcPr>
          <w:p w:rsidR="0010793C" w:rsidRPr="006B4622" w:rsidRDefault="0010793C" w:rsidP="00FE3BDF">
            <w:pPr>
              <w:widowControl w:val="0"/>
              <w:ind w:right="113"/>
              <w:contextualSpacing/>
              <w:rPr>
                <w:b/>
              </w:rPr>
            </w:pPr>
            <w:r w:rsidRPr="006B4622">
              <w:rPr>
                <w:b/>
              </w:rPr>
              <w:t>Дата та час розкриття тендерної пропозиції</w:t>
            </w:r>
          </w:p>
        </w:tc>
        <w:tc>
          <w:tcPr>
            <w:tcW w:w="6157" w:type="dxa"/>
            <w:shd w:val="clear" w:color="auto" w:fill="auto"/>
          </w:tcPr>
          <w:p w:rsidR="009A75AA" w:rsidRPr="00FD3A22" w:rsidRDefault="009A75AA" w:rsidP="009A75AA">
            <w:pPr>
              <w:spacing w:before="120"/>
              <w:ind w:firstLine="567"/>
              <w:jc w:val="both"/>
            </w:pPr>
            <w:r w:rsidRPr="00FD3A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A75AA" w:rsidRPr="00FD3A22" w:rsidRDefault="009A75AA" w:rsidP="009A75AA">
            <w:pPr>
              <w:spacing w:before="120"/>
              <w:ind w:firstLine="567"/>
              <w:jc w:val="both"/>
            </w:pPr>
            <w:r w:rsidRPr="00FD3A22">
              <w:t>Не підлягає розкриттю інформація, що обґрунтовано визначена учасником як конфіденційна, у тому числі</w:t>
            </w:r>
            <w:r w:rsidRPr="00FD3A22">
              <w:rPr>
                <w:lang w:val="ru-RU"/>
              </w:rPr>
              <w:t xml:space="preserve"> </w:t>
            </w:r>
            <w:r w:rsidRPr="00FD3A22">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w:t>
            </w:r>
            <w:r w:rsidRPr="00FD3A22">
              <w:lastRenderedPageBreak/>
              <w:t>процедури закупівлі конфіденційною.</w:t>
            </w:r>
          </w:p>
          <w:p w:rsidR="009A75AA" w:rsidRPr="00303802" w:rsidRDefault="009A75AA" w:rsidP="009A75AA">
            <w:pPr>
              <w:widowControl w:val="0"/>
              <w:spacing w:after="60"/>
              <w:ind w:left="23" w:right="113" w:firstLine="337"/>
              <w:contextualSpacing/>
              <w:jc w:val="both"/>
              <w:rPr>
                <w:color w:val="000000"/>
              </w:rPr>
            </w:pPr>
            <w:r w:rsidRPr="00FD3A22">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0793C" w:rsidRPr="006B4622" w:rsidRDefault="009A75AA" w:rsidP="009A75AA">
            <w:pPr>
              <w:widowControl w:val="0"/>
              <w:spacing w:after="60"/>
              <w:ind w:left="23" w:right="113" w:firstLine="337"/>
              <w:contextualSpacing/>
              <w:jc w:val="both"/>
            </w:pPr>
            <w:r>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793C" w:rsidRPr="006B4622" w:rsidTr="007A4056">
        <w:trPr>
          <w:trHeight w:val="522"/>
          <w:jc w:val="center"/>
        </w:trPr>
        <w:tc>
          <w:tcPr>
            <w:tcW w:w="10376" w:type="dxa"/>
            <w:gridSpan w:val="3"/>
            <w:shd w:val="clear" w:color="auto" w:fill="E7E6E6"/>
          </w:tcPr>
          <w:p w:rsidR="0010793C" w:rsidRPr="006B4622" w:rsidRDefault="0010793C" w:rsidP="00FE3BDF">
            <w:pPr>
              <w:widowControl w:val="0"/>
              <w:ind w:right="113"/>
              <w:contextualSpacing/>
              <w:jc w:val="center"/>
              <w:rPr>
                <w:b/>
              </w:rPr>
            </w:pPr>
            <w:r w:rsidRPr="006B4622">
              <w:rPr>
                <w:b/>
                <w:bdr w:val="none" w:sz="0" w:space="0" w:color="auto" w:frame="1"/>
                <w:lang w:eastAsia="uk-UA"/>
              </w:rPr>
              <w:lastRenderedPageBreak/>
              <w:t>Розділ V</w:t>
            </w:r>
            <w:r w:rsidRPr="006B4622">
              <w:rPr>
                <w:b/>
              </w:rPr>
              <w:t xml:space="preserve"> Оцінка тендерної пропозиції</w:t>
            </w:r>
          </w:p>
        </w:tc>
      </w:tr>
      <w:tr w:rsidR="001F2DE5" w:rsidRPr="006B4622" w:rsidTr="007A4056">
        <w:trPr>
          <w:trHeight w:val="1050"/>
          <w:jc w:val="center"/>
        </w:trPr>
        <w:tc>
          <w:tcPr>
            <w:tcW w:w="879" w:type="dxa"/>
            <w:shd w:val="clear" w:color="auto" w:fill="auto"/>
          </w:tcPr>
          <w:p w:rsidR="001F2DE5" w:rsidRPr="006B4622" w:rsidRDefault="001F2DE5" w:rsidP="00FE3BDF">
            <w:pPr>
              <w:widowControl w:val="0"/>
              <w:contextualSpacing/>
              <w:rPr>
                <w:b/>
                <w:lang w:eastAsia="uk-UA"/>
              </w:rPr>
            </w:pPr>
            <w:r w:rsidRPr="006B4622">
              <w:rPr>
                <w:b/>
                <w:lang w:eastAsia="uk-UA"/>
              </w:rPr>
              <w:t>1</w:t>
            </w:r>
          </w:p>
        </w:tc>
        <w:tc>
          <w:tcPr>
            <w:tcW w:w="3340" w:type="dxa"/>
            <w:shd w:val="clear" w:color="auto" w:fill="auto"/>
          </w:tcPr>
          <w:p w:rsidR="001F2DE5" w:rsidRPr="006B4622" w:rsidRDefault="001F2DE5" w:rsidP="00015EE6">
            <w:pPr>
              <w:pStyle w:val="normal"/>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157" w:type="dxa"/>
            <w:shd w:val="clear" w:color="auto" w:fill="auto"/>
          </w:tcPr>
          <w:p w:rsidR="009A75AA" w:rsidRPr="00FD3A22" w:rsidRDefault="009A75AA" w:rsidP="009A75AA">
            <w:pPr>
              <w:spacing w:before="120"/>
              <w:ind w:firstLine="567"/>
              <w:jc w:val="both"/>
            </w:pPr>
            <w:bookmarkStart w:id="1" w:name="n480"/>
            <w:bookmarkStart w:id="2" w:name="n481"/>
            <w:bookmarkEnd w:id="1"/>
            <w:bookmarkEnd w:id="2"/>
            <w:r w:rsidRPr="00FD3A22">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A75AA" w:rsidRPr="003527D3" w:rsidRDefault="009A75AA" w:rsidP="009A75AA">
            <w:pPr>
              <w:pStyle w:val="aa"/>
              <w:spacing w:before="150" w:beforeAutospacing="0" w:after="150" w:afterAutospacing="0"/>
              <w:jc w:val="both"/>
              <w:rPr>
                <w:color w:val="000000"/>
                <w:lang w:val="uk-UA"/>
              </w:rPr>
            </w:pPr>
            <w:r w:rsidRPr="00FD3A22">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2DE5" w:rsidRPr="001F2DE5" w:rsidRDefault="001F2DE5">
            <w:pPr>
              <w:pStyle w:val="aa"/>
              <w:spacing w:before="150" w:beforeAutospacing="0" w:after="150" w:afterAutospacing="0"/>
              <w:jc w:val="both"/>
              <w:rPr>
                <w:lang w:val="uk-UA"/>
              </w:rPr>
            </w:pPr>
            <w:r w:rsidRPr="001F2DE5">
              <w:rPr>
                <w:color w:val="000000"/>
                <w:lang w:val="uk-UA"/>
              </w:rPr>
              <w:t>Єдиний критерій оцінки – Ціна – 100%.</w:t>
            </w:r>
          </w:p>
          <w:p w:rsidR="001F2DE5" w:rsidRDefault="001F2DE5">
            <w:pPr>
              <w:pStyle w:val="aa"/>
              <w:spacing w:before="150" w:beforeAutospacing="0" w:after="150" w:afterAutospacing="0" w:line="0" w:lineRule="atLeast"/>
              <w:jc w:val="both"/>
            </w:pPr>
            <w:r w:rsidRPr="001F2DE5">
              <w:rPr>
                <w:color w:val="000000"/>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Pr>
                <w:color w:val="000000"/>
              </w:rPr>
              <w:t>У разі, якщо учасник не є платником ПДВ, ціна тендерної пропозиції зазначається без ПДВ.</w:t>
            </w:r>
          </w:p>
        </w:tc>
      </w:tr>
      <w:tr w:rsidR="001F2DE5" w:rsidRPr="006B4622" w:rsidTr="007A4056">
        <w:trPr>
          <w:trHeight w:val="1050"/>
          <w:jc w:val="center"/>
        </w:trPr>
        <w:tc>
          <w:tcPr>
            <w:tcW w:w="879" w:type="dxa"/>
            <w:shd w:val="clear" w:color="auto" w:fill="auto"/>
          </w:tcPr>
          <w:p w:rsidR="001F2DE5" w:rsidRPr="006B4622" w:rsidRDefault="001F2DE5" w:rsidP="00FE3BDF">
            <w:pPr>
              <w:widowControl w:val="0"/>
              <w:contextualSpacing/>
              <w:rPr>
                <w:b/>
                <w:lang w:eastAsia="uk-UA"/>
              </w:rPr>
            </w:pPr>
            <w:r>
              <w:rPr>
                <w:b/>
                <w:lang w:eastAsia="uk-UA"/>
              </w:rPr>
              <w:t>2</w:t>
            </w:r>
          </w:p>
        </w:tc>
        <w:tc>
          <w:tcPr>
            <w:tcW w:w="3340" w:type="dxa"/>
            <w:shd w:val="clear" w:color="auto" w:fill="auto"/>
          </w:tcPr>
          <w:p w:rsidR="001F2DE5" w:rsidRPr="001F2DE5" w:rsidRDefault="001F2DE5" w:rsidP="00015EE6">
            <w:pPr>
              <w:pStyle w:val="normal"/>
              <w:widowControl w:val="0"/>
              <w:spacing w:line="240" w:lineRule="auto"/>
              <w:ind w:left="-27" w:right="-58"/>
              <w:jc w:val="both"/>
              <w:rPr>
                <w:rFonts w:ascii="Times New Roman" w:eastAsia="Times New Roman" w:hAnsi="Times New Roman" w:cs="Times New Roman"/>
                <w:b/>
                <w:color w:val="auto"/>
                <w:sz w:val="24"/>
                <w:szCs w:val="24"/>
                <w:lang w:val="uk-UA"/>
              </w:rPr>
            </w:pPr>
            <w:r w:rsidRPr="001F2DE5">
              <w:rPr>
                <w:rFonts w:ascii="Times New Roman" w:hAnsi="Times New Roman" w:cs="Times New Roman"/>
                <w:b/>
                <w:sz w:val="24"/>
                <w:szCs w:val="24"/>
              </w:rPr>
              <w:t>Інша інформація</w:t>
            </w:r>
          </w:p>
        </w:tc>
        <w:tc>
          <w:tcPr>
            <w:tcW w:w="6157" w:type="dxa"/>
            <w:shd w:val="clear" w:color="auto" w:fill="auto"/>
          </w:tcPr>
          <w:p w:rsidR="009A75AA" w:rsidRPr="003527D3" w:rsidRDefault="009A75AA" w:rsidP="009A75AA">
            <w:pPr>
              <w:spacing w:before="120"/>
              <w:ind w:firstLine="567"/>
              <w:jc w:val="both"/>
            </w:pPr>
            <w:r w:rsidRPr="003527D3">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A75AA" w:rsidRPr="003527D3" w:rsidRDefault="009A75AA" w:rsidP="009A75AA">
            <w:pPr>
              <w:spacing w:before="120"/>
              <w:ind w:firstLine="567"/>
              <w:jc w:val="both"/>
            </w:pPr>
            <w:r w:rsidRPr="003527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75AA" w:rsidRPr="003527D3" w:rsidRDefault="009A75AA" w:rsidP="009A75AA">
            <w:pPr>
              <w:spacing w:before="120"/>
              <w:ind w:firstLine="567"/>
              <w:jc w:val="both"/>
            </w:pPr>
            <w:r w:rsidRPr="003527D3">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A75AA" w:rsidRPr="003527D3" w:rsidRDefault="009A75AA" w:rsidP="009A75AA">
            <w:pPr>
              <w:spacing w:before="120"/>
              <w:ind w:firstLine="567"/>
              <w:jc w:val="both"/>
            </w:pPr>
            <w:r w:rsidRPr="003527D3">
              <w:t xml:space="preserve">Замовник та учасники процедури закупівлі не можуть ініціювати будь-які переговори з питань </w:t>
            </w:r>
            <w:r w:rsidRPr="003527D3">
              <w:lastRenderedPageBreak/>
              <w:t>внесення змін до змісту або ціни поданої тендерної пропозиції.</w:t>
            </w:r>
          </w:p>
          <w:p w:rsidR="009A75AA" w:rsidRPr="003527D3" w:rsidRDefault="009A75AA" w:rsidP="009A75AA">
            <w:pPr>
              <w:spacing w:before="120"/>
              <w:ind w:firstLine="567"/>
              <w:jc w:val="both"/>
            </w:pPr>
            <w:r w:rsidRPr="003527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75AA" w:rsidRPr="003527D3" w:rsidRDefault="009A75AA" w:rsidP="009A75AA">
            <w:pPr>
              <w:spacing w:before="120"/>
              <w:ind w:firstLine="567"/>
              <w:jc w:val="both"/>
            </w:pPr>
            <w:r w:rsidRPr="003527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75AA" w:rsidRPr="003527D3" w:rsidRDefault="009A75AA" w:rsidP="009A75AA">
            <w:pPr>
              <w:spacing w:before="120"/>
              <w:ind w:firstLine="567"/>
              <w:jc w:val="both"/>
            </w:pPr>
            <w:r w:rsidRPr="003527D3">
              <w:t>Обґрунтування аномально низької тендерної пропозиції може містити інформацію про:</w:t>
            </w:r>
          </w:p>
          <w:p w:rsidR="009A75AA" w:rsidRPr="003527D3" w:rsidRDefault="009A75AA" w:rsidP="009A75AA">
            <w:pPr>
              <w:spacing w:before="120"/>
              <w:ind w:firstLine="567"/>
              <w:jc w:val="both"/>
            </w:pPr>
            <w:r w:rsidRPr="003527D3">
              <w:t>досягнення економії завдяки застосованому технологічному процесу виробництва товарів, порядку надання послуг чи технології будівництва;</w:t>
            </w:r>
          </w:p>
          <w:p w:rsidR="009A75AA" w:rsidRPr="003527D3" w:rsidRDefault="009A75AA" w:rsidP="009A75AA">
            <w:pPr>
              <w:spacing w:before="120"/>
              <w:ind w:firstLine="567"/>
              <w:jc w:val="both"/>
            </w:pPr>
            <w:r w:rsidRPr="003527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75AA" w:rsidRPr="003527D3" w:rsidRDefault="009A75AA" w:rsidP="009A75AA">
            <w:pPr>
              <w:spacing w:before="120"/>
              <w:ind w:firstLine="567"/>
              <w:jc w:val="both"/>
            </w:pPr>
            <w:r w:rsidRPr="003527D3">
              <w:t>отримання учасником процедури закупівлі державної допомоги згідно із законодавством.</w:t>
            </w:r>
          </w:p>
          <w:p w:rsidR="001F2DE5" w:rsidRPr="001F2DE5" w:rsidRDefault="001F2DE5" w:rsidP="001F2DE5">
            <w:pPr>
              <w:pStyle w:val="aa"/>
              <w:spacing w:before="150" w:beforeAutospacing="0" w:after="150" w:afterAutospacing="0"/>
              <w:jc w:val="both"/>
              <w:rPr>
                <w:lang w:val="uk-UA"/>
              </w:rPr>
            </w:pPr>
            <w:r w:rsidRPr="001F2DE5">
              <w:rPr>
                <w:color w:val="000000"/>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F2DE5">
              <w:rPr>
                <w:color w:val="000000"/>
                <w:lang w:val="uk-UA"/>
              </w:rPr>
              <w:lastRenderedPageBreak/>
              <w:t>надає Витяг з Єдиного державного реєстру юридичних осіб, фізичних осіб - підприємців та громадських формувань.</w:t>
            </w:r>
          </w:p>
          <w:p w:rsidR="001F2DE5" w:rsidRPr="001F2DE5" w:rsidRDefault="001F2DE5" w:rsidP="001F2DE5">
            <w:pPr>
              <w:pStyle w:val="aa"/>
              <w:spacing w:before="150" w:beforeAutospacing="0" w:after="150" w:afterAutospacing="0"/>
              <w:jc w:val="both"/>
              <w:rPr>
                <w:lang w:val="uk-UA"/>
              </w:rPr>
            </w:pPr>
            <w:r w:rsidRPr="001F2DE5">
              <w:rPr>
                <w:color w:val="000000"/>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2DE5" w:rsidRDefault="001F2DE5" w:rsidP="001F2DE5">
            <w:pPr>
              <w:pStyle w:val="aa"/>
              <w:spacing w:before="150" w:beforeAutospacing="0" w:after="150" w:afterAutospacing="0"/>
              <w:jc w:val="both"/>
            </w:pPr>
            <w:r w:rsidRPr="001F2DE5">
              <w:rPr>
                <w:color w:val="000000"/>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color w:val="000000"/>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F2DE5" w:rsidRDefault="001F2DE5" w:rsidP="001F2DE5">
            <w:pPr>
              <w:pStyle w:val="aa"/>
              <w:spacing w:before="150" w:beforeAutospacing="0" w:after="150" w:afterAutospacing="0"/>
              <w:jc w:val="both"/>
            </w:pPr>
            <w:r>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F2DE5" w:rsidRDefault="001F2DE5" w:rsidP="001F2DE5">
            <w:pPr>
              <w:pStyle w:val="aa"/>
              <w:spacing w:before="150" w:beforeAutospacing="0" w:after="150" w:afterAutospacing="0"/>
              <w:jc w:val="both"/>
            </w:pPr>
            <w:r>
              <w:rPr>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F2DE5" w:rsidRDefault="001F2DE5" w:rsidP="001F2DE5">
            <w:pPr>
              <w:pStyle w:val="aa"/>
              <w:spacing w:before="150" w:beforeAutospacing="0" w:after="150" w:afterAutospacing="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2DE5" w:rsidRDefault="001F2DE5" w:rsidP="001F2DE5">
            <w:pPr>
              <w:pStyle w:val="aa"/>
              <w:spacing w:before="150" w:beforeAutospacing="0" w:after="150" w:afterAutospacing="0"/>
              <w:jc w:val="both"/>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2DE5" w:rsidRDefault="001F2DE5" w:rsidP="001F2DE5">
            <w:pPr>
              <w:pStyle w:val="aa"/>
              <w:spacing w:before="150" w:beforeAutospacing="0" w:after="150" w:afterAutospacing="0"/>
              <w:jc w:val="both"/>
            </w:pPr>
            <w:r>
              <w:rPr>
                <w:color w:val="000000"/>
              </w:rPr>
              <w:t xml:space="preserve">Невідповідністю в інформації та/або документах, які надаються учасником процедури закупівлі на виконання </w:t>
            </w:r>
            <w:r>
              <w:rPr>
                <w:color w:val="000000"/>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2DE5" w:rsidRDefault="001F2DE5" w:rsidP="001F2DE5">
            <w:pPr>
              <w:pStyle w:val="aa"/>
              <w:spacing w:before="150" w:beforeAutospacing="0" w:after="150" w:afterAutospacing="0"/>
              <w:jc w:val="both"/>
              <w:rPr>
                <w:color w:val="000000"/>
                <w:lang w:val="uk-UA"/>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75AA" w:rsidRPr="003527D3" w:rsidRDefault="009A75AA" w:rsidP="009A75AA">
            <w:pPr>
              <w:spacing w:before="120"/>
              <w:ind w:firstLine="567"/>
              <w:jc w:val="both"/>
            </w:pPr>
            <w:r w:rsidRPr="00FD3A2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F2DE5" w:rsidRDefault="001F2DE5" w:rsidP="001F2DE5">
            <w:pPr>
              <w:pStyle w:val="aa"/>
              <w:spacing w:before="150" w:beforeAutospacing="0" w:after="150" w:afterAutospacing="0"/>
              <w:jc w:val="both"/>
            </w:pPr>
            <w:r>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F2DE5" w:rsidRPr="001F2DE5" w:rsidRDefault="001F2DE5">
            <w:pPr>
              <w:pStyle w:val="aa"/>
              <w:spacing w:before="150" w:beforeAutospacing="0" w:after="150" w:afterAutospacing="0"/>
              <w:jc w:val="both"/>
              <w:rPr>
                <w:color w:val="000000"/>
              </w:rPr>
            </w:pPr>
          </w:p>
        </w:tc>
      </w:tr>
      <w:tr w:rsidR="001F2DE5" w:rsidRPr="006B4622" w:rsidTr="007A4056">
        <w:trPr>
          <w:trHeight w:val="522"/>
          <w:jc w:val="center"/>
        </w:trPr>
        <w:tc>
          <w:tcPr>
            <w:tcW w:w="879" w:type="dxa"/>
            <w:shd w:val="clear" w:color="auto" w:fill="auto"/>
          </w:tcPr>
          <w:p w:rsidR="001F2DE5" w:rsidRPr="006B4622" w:rsidRDefault="004020B9" w:rsidP="00FE3BDF">
            <w:pPr>
              <w:widowControl w:val="0"/>
              <w:contextualSpacing/>
              <w:rPr>
                <w:b/>
                <w:lang w:eastAsia="uk-UA"/>
              </w:rPr>
            </w:pPr>
            <w:r>
              <w:rPr>
                <w:b/>
                <w:lang w:eastAsia="uk-UA"/>
              </w:rPr>
              <w:lastRenderedPageBreak/>
              <w:t>3</w:t>
            </w:r>
          </w:p>
        </w:tc>
        <w:tc>
          <w:tcPr>
            <w:tcW w:w="3340" w:type="dxa"/>
            <w:shd w:val="clear" w:color="auto" w:fill="auto"/>
          </w:tcPr>
          <w:p w:rsidR="004020B9" w:rsidRDefault="004020B9" w:rsidP="004020B9">
            <w:pPr>
              <w:pStyle w:val="aa"/>
              <w:spacing w:before="150" w:after="150" w:line="0" w:lineRule="atLeast"/>
            </w:pPr>
            <w:r>
              <w:rPr>
                <w:color w:val="000000"/>
              </w:rPr>
              <w:t>Відхилення тендерних пропозицій</w:t>
            </w:r>
          </w:p>
          <w:p w:rsidR="001F2DE5" w:rsidRPr="006B4622" w:rsidRDefault="001F2DE5" w:rsidP="00FE3BDF">
            <w:pPr>
              <w:widowControl w:val="0"/>
              <w:ind w:right="113"/>
              <w:contextualSpacing/>
              <w:rPr>
                <w:b/>
                <w:lang w:eastAsia="uk-UA"/>
              </w:rPr>
            </w:pPr>
          </w:p>
        </w:tc>
        <w:tc>
          <w:tcPr>
            <w:tcW w:w="6157" w:type="dxa"/>
            <w:shd w:val="clear" w:color="auto" w:fill="auto"/>
          </w:tcPr>
          <w:p w:rsidR="004020B9" w:rsidRDefault="004020B9" w:rsidP="004020B9">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rsidR="004020B9" w:rsidRDefault="004020B9" w:rsidP="004020B9">
            <w:pPr>
              <w:pStyle w:val="aa"/>
              <w:spacing w:before="150" w:beforeAutospacing="0" w:after="150" w:afterAutospacing="0"/>
              <w:jc w:val="both"/>
            </w:pPr>
            <w:r>
              <w:rPr>
                <w:color w:val="000000"/>
              </w:rPr>
              <w:t>1) учасник процедури закупівлі:</w:t>
            </w:r>
          </w:p>
          <w:p w:rsidR="004020B9" w:rsidRDefault="004020B9" w:rsidP="004020B9">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20B9" w:rsidRDefault="004020B9" w:rsidP="004020B9">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color w:val="000000"/>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20B9" w:rsidRDefault="004020B9" w:rsidP="004020B9">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4020B9" w:rsidRDefault="004020B9" w:rsidP="004020B9">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20B9" w:rsidRDefault="004020B9" w:rsidP="004020B9">
            <w:pPr>
              <w:pStyle w:val="aa"/>
              <w:spacing w:before="150" w:beforeAutospacing="0" w:after="150" w:afterAutospacing="0"/>
              <w:jc w:val="both"/>
            </w:pPr>
            <w:r>
              <w:rPr>
                <w:color w:val="000000"/>
              </w:rPr>
              <w:t>2) тендерна пропозиція:</w:t>
            </w:r>
          </w:p>
          <w:p w:rsidR="004020B9" w:rsidRDefault="004020B9" w:rsidP="004020B9">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rsidR="004020B9" w:rsidRDefault="004020B9" w:rsidP="004020B9">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rsidR="004020B9" w:rsidRDefault="004020B9" w:rsidP="004020B9">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rsidR="007E16BB" w:rsidRDefault="007E16BB" w:rsidP="007E16BB">
            <w:pPr>
              <w:pStyle w:val="aa"/>
              <w:numPr>
                <w:ilvl w:val="0"/>
                <w:numId w:val="18"/>
              </w:numPr>
              <w:spacing w:before="0" w:beforeAutospacing="0" w:after="0" w:afterAutospacing="0"/>
              <w:jc w:val="both"/>
              <w:textAlignment w:val="baseline"/>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Pr>
                <w:color w:val="000000"/>
              </w:rPr>
              <w:lastRenderedPageBreak/>
              <w:t>більшим, ніж зазначений замовником в тендерній документації;</w:t>
            </w:r>
          </w:p>
          <w:p w:rsidR="007E16BB" w:rsidRDefault="007E16BB" w:rsidP="007E16BB">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7E16BB" w:rsidRDefault="007E16BB" w:rsidP="007E16BB">
            <w:pPr>
              <w:pStyle w:val="aa"/>
              <w:spacing w:before="150" w:beforeAutospacing="0" w:after="150" w:afterAutospacing="0"/>
              <w:jc w:val="both"/>
            </w:pPr>
            <w:r>
              <w:rPr>
                <w:color w:val="000000"/>
              </w:rPr>
              <w:t>3) переможець процедури закупівлі:</w:t>
            </w:r>
          </w:p>
          <w:p w:rsidR="007E16BB" w:rsidRDefault="007E16BB" w:rsidP="007E16BB">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7E16BB" w:rsidRDefault="007E16BB" w:rsidP="007E16BB">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rsidR="007E16BB" w:rsidRDefault="007E16BB" w:rsidP="007E16BB">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E16BB" w:rsidRDefault="007E16BB" w:rsidP="007E16BB">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rsidR="007E16BB" w:rsidRDefault="007E16BB" w:rsidP="007E16BB">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16BB" w:rsidRDefault="007E16BB" w:rsidP="007E16BB">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6BB" w:rsidRDefault="007E16BB" w:rsidP="007E16BB">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F2DE5" w:rsidRPr="007E16BB" w:rsidRDefault="007E16BB" w:rsidP="007E16BB">
            <w:pPr>
              <w:pStyle w:val="aa"/>
              <w:spacing w:before="150" w:beforeAutospacing="0" w:after="150" w:afterAutospacing="0"/>
              <w:jc w:val="both"/>
            </w:pPr>
            <w: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F2DE5" w:rsidRPr="006B4622" w:rsidTr="007A4056">
        <w:trPr>
          <w:trHeight w:val="522"/>
          <w:jc w:val="center"/>
        </w:trPr>
        <w:tc>
          <w:tcPr>
            <w:tcW w:w="10376" w:type="dxa"/>
            <w:gridSpan w:val="3"/>
            <w:shd w:val="clear" w:color="auto" w:fill="E7E6E6"/>
            <w:vAlign w:val="center"/>
          </w:tcPr>
          <w:p w:rsidR="001F2DE5" w:rsidRPr="006B4622" w:rsidRDefault="001F2DE5" w:rsidP="00A01631">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1F2DE5" w:rsidRPr="006B4622" w:rsidTr="007A4056">
        <w:trPr>
          <w:trHeight w:val="522"/>
          <w:jc w:val="center"/>
        </w:trPr>
        <w:tc>
          <w:tcPr>
            <w:tcW w:w="879" w:type="dxa"/>
            <w:shd w:val="clear" w:color="auto" w:fill="auto"/>
          </w:tcPr>
          <w:p w:rsidR="001F2DE5" w:rsidRPr="006B4622" w:rsidRDefault="001F2DE5" w:rsidP="00FE3BDF">
            <w:pPr>
              <w:widowControl w:val="0"/>
              <w:ind w:right="113"/>
              <w:contextualSpacing/>
              <w:rPr>
                <w:b/>
                <w:lang w:eastAsia="uk-UA"/>
              </w:rPr>
            </w:pPr>
            <w:r w:rsidRPr="006B4622">
              <w:rPr>
                <w:b/>
                <w:lang w:eastAsia="uk-UA"/>
              </w:rPr>
              <w:t>1</w:t>
            </w:r>
          </w:p>
        </w:tc>
        <w:tc>
          <w:tcPr>
            <w:tcW w:w="3340" w:type="dxa"/>
            <w:shd w:val="clear" w:color="auto" w:fill="auto"/>
          </w:tcPr>
          <w:p w:rsidR="001F2DE5" w:rsidRPr="006B4622" w:rsidRDefault="001F2DE5" w:rsidP="00A01631">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6157" w:type="dxa"/>
            <w:shd w:val="clear" w:color="auto" w:fill="auto"/>
          </w:tcPr>
          <w:p w:rsidR="005A2A5C" w:rsidRDefault="005A2A5C" w:rsidP="005A2A5C">
            <w:pPr>
              <w:pStyle w:val="aa"/>
              <w:spacing w:before="150" w:beforeAutospacing="0" w:after="150" w:afterAutospacing="0"/>
              <w:jc w:val="both"/>
            </w:pPr>
            <w:r>
              <w:rPr>
                <w:color w:val="000000"/>
              </w:rPr>
              <w:t>Замовник відміняє відкриті торги у разі:</w:t>
            </w:r>
          </w:p>
          <w:p w:rsidR="005A2A5C" w:rsidRDefault="005A2A5C" w:rsidP="005A2A5C">
            <w:pPr>
              <w:pStyle w:val="aa"/>
              <w:spacing w:before="150" w:beforeAutospacing="0" w:after="150" w:afterAutospacing="0"/>
              <w:jc w:val="both"/>
            </w:pPr>
            <w:r>
              <w:rPr>
                <w:color w:val="000000"/>
              </w:rPr>
              <w:t>1) відсутності подальшої потреби в закупівлі товарів, робіт чи послуг;</w:t>
            </w:r>
          </w:p>
          <w:p w:rsidR="005A2A5C" w:rsidRDefault="005A2A5C" w:rsidP="005A2A5C">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2A5C" w:rsidRDefault="005A2A5C" w:rsidP="005A2A5C">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rsidR="005A2A5C" w:rsidRDefault="005A2A5C" w:rsidP="005A2A5C">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rsidR="005A2A5C" w:rsidRDefault="005A2A5C" w:rsidP="005A2A5C">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2A5C" w:rsidRDefault="005A2A5C" w:rsidP="005A2A5C">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rsidR="005A2A5C" w:rsidRDefault="005A2A5C" w:rsidP="005A2A5C">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2A5C" w:rsidRDefault="005A2A5C" w:rsidP="005A2A5C">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A2A5C" w:rsidRDefault="005A2A5C" w:rsidP="005A2A5C">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2A5C" w:rsidRDefault="005A2A5C" w:rsidP="005A2A5C">
            <w:pPr>
              <w:pStyle w:val="aa"/>
              <w:spacing w:before="150" w:beforeAutospacing="0" w:after="150" w:afterAutospacing="0"/>
              <w:jc w:val="both"/>
            </w:pPr>
            <w:r>
              <w:rPr>
                <w:color w:val="000000"/>
              </w:rPr>
              <w:t>Відкриті торги можуть бути відмінені частково (за лотом).</w:t>
            </w:r>
          </w:p>
          <w:p w:rsidR="001F2DE5" w:rsidRPr="006B4622" w:rsidRDefault="005A2A5C" w:rsidP="00074B74">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F2DE5" w:rsidRPr="006B4622" w:rsidRDefault="001F2DE5" w:rsidP="00E319B6">
            <w:pPr>
              <w:widowControl w:val="0"/>
              <w:ind w:firstLine="378"/>
              <w:contextualSpacing/>
              <w:jc w:val="both"/>
              <w:rPr>
                <w:lang w:eastAsia="uk-UA"/>
              </w:rPr>
            </w:pPr>
            <w:bookmarkStart w:id="3" w:name="n512"/>
            <w:bookmarkEnd w:id="3"/>
          </w:p>
        </w:tc>
      </w:tr>
      <w:tr w:rsidR="005A2A5C" w:rsidRPr="006B4622" w:rsidTr="007A4056">
        <w:trPr>
          <w:trHeight w:val="522"/>
          <w:jc w:val="center"/>
        </w:trPr>
        <w:tc>
          <w:tcPr>
            <w:tcW w:w="879" w:type="dxa"/>
            <w:shd w:val="clear" w:color="auto" w:fill="auto"/>
          </w:tcPr>
          <w:p w:rsidR="005A2A5C" w:rsidRPr="006B4622" w:rsidRDefault="005A2A5C" w:rsidP="00FE3BDF">
            <w:pPr>
              <w:widowControl w:val="0"/>
              <w:ind w:right="113"/>
              <w:contextualSpacing/>
              <w:rPr>
                <w:b/>
              </w:rPr>
            </w:pPr>
            <w:r w:rsidRPr="006B4622">
              <w:rPr>
                <w:b/>
              </w:rPr>
              <w:t>2</w:t>
            </w:r>
          </w:p>
        </w:tc>
        <w:tc>
          <w:tcPr>
            <w:tcW w:w="3340" w:type="dxa"/>
            <w:shd w:val="clear" w:color="auto" w:fill="auto"/>
          </w:tcPr>
          <w:p w:rsidR="005A2A5C" w:rsidRPr="006B4622" w:rsidRDefault="005A2A5C" w:rsidP="00FE3BDF">
            <w:pPr>
              <w:widowControl w:val="0"/>
              <w:ind w:right="113"/>
              <w:contextualSpacing/>
              <w:rPr>
                <w:b/>
                <w:lang w:eastAsia="uk-UA"/>
              </w:rPr>
            </w:pPr>
            <w:r w:rsidRPr="006B4622">
              <w:rPr>
                <w:b/>
                <w:lang w:eastAsia="uk-UA"/>
              </w:rPr>
              <w:t xml:space="preserve">Строк укладання договору </w:t>
            </w:r>
          </w:p>
        </w:tc>
        <w:tc>
          <w:tcPr>
            <w:tcW w:w="6157" w:type="dxa"/>
            <w:shd w:val="clear" w:color="auto" w:fill="auto"/>
          </w:tcPr>
          <w:p w:rsidR="005A2A5C" w:rsidRDefault="005A2A5C">
            <w:pPr>
              <w:pStyle w:val="aa"/>
              <w:spacing w:before="150" w:beforeAutospacing="0" w:after="150" w:afterAutospacing="0"/>
              <w:jc w:val="both"/>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2A5C" w:rsidRDefault="005A2A5C">
            <w:pPr>
              <w:pStyle w:val="aa"/>
              <w:spacing w:before="150" w:beforeAutospacing="0" w:after="150" w:afterAutospacing="0"/>
              <w:jc w:val="both"/>
            </w:pPr>
            <w:r>
              <w:rPr>
                <w:color w:val="000000"/>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2A5C" w:rsidRDefault="005A2A5C">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1580" w:rsidRPr="006B4622" w:rsidTr="007A4056">
        <w:trPr>
          <w:trHeight w:val="522"/>
          <w:jc w:val="center"/>
        </w:trPr>
        <w:tc>
          <w:tcPr>
            <w:tcW w:w="879" w:type="dxa"/>
            <w:shd w:val="clear" w:color="auto" w:fill="auto"/>
          </w:tcPr>
          <w:p w:rsidR="00F01580" w:rsidRPr="006B4622" w:rsidRDefault="00F01580" w:rsidP="00FE3BDF">
            <w:pPr>
              <w:widowControl w:val="0"/>
              <w:ind w:right="113"/>
              <w:contextualSpacing/>
              <w:rPr>
                <w:b/>
              </w:rPr>
            </w:pPr>
            <w:r w:rsidRPr="006B4622">
              <w:rPr>
                <w:b/>
              </w:rPr>
              <w:lastRenderedPageBreak/>
              <w:t>3</w:t>
            </w:r>
          </w:p>
        </w:tc>
        <w:tc>
          <w:tcPr>
            <w:tcW w:w="3340" w:type="dxa"/>
            <w:shd w:val="clear" w:color="auto" w:fill="auto"/>
          </w:tcPr>
          <w:p w:rsidR="00F01580" w:rsidRPr="006B4622" w:rsidRDefault="00F01580" w:rsidP="0035742E">
            <w:pPr>
              <w:widowControl w:val="0"/>
              <w:ind w:right="113"/>
              <w:contextualSpacing/>
              <w:rPr>
                <w:b/>
                <w:lang w:eastAsia="uk-UA"/>
              </w:rPr>
            </w:pPr>
            <w:r w:rsidRPr="006B4622">
              <w:rPr>
                <w:b/>
                <w:lang w:eastAsia="uk-UA"/>
              </w:rPr>
              <w:t>Проект договору про закупівлю</w:t>
            </w:r>
          </w:p>
        </w:tc>
        <w:tc>
          <w:tcPr>
            <w:tcW w:w="6157" w:type="dxa"/>
            <w:shd w:val="clear" w:color="auto" w:fill="auto"/>
          </w:tcPr>
          <w:p w:rsidR="00F01580" w:rsidRDefault="00F01580">
            <w:pPr>
              <w:pStyle w:val="aa"/>
              <w:spacing w:before="150" w:beforeAutospacing="0" w:after="150" w:afterAutospacing="0" w:line="0" w:lineRule="atLeast"/>
              <w:jc w:val="both"/>
            </w:pPr>
            <w:r>
              <w:rPr>
                <w:color w:val="000000"/>
              </w:rPr>
              <w:t xml:space="preserve">Проект договору про закупівлю викладений у </w:t>
            </w:r>
            <w:r w:rsidR="009A75AA">
              <w:rPr>
                <w:b/>
                <w:color w:val="000000"/>
                <w:u w:val="single"/>
              </w:rPr>
              <w:t xml:space="preserve">Додатку № </w:t>
            </w:r>
            <w:r w:rsidR="009A75AA">
              <w:rPr>
                <w:b/>
                <w:color w:val="000000"/>
                <w:u w:val="single"/>
                <w:lang w:val="uk-UA"/>
              </w:rPr>
              <w:t>3</w:t>
            </w:r>
            <w:r w:rsidRPr="009C5600">
              <w:rPr>
                <w:b/>
                <w:color w:val="000000"/>
                <w:u w:val="single"/>
              </w:rPr>
              <w:t xml:space="preserve"> </w:t>
            </w:r>
            <w:r>
              <w:rPr>
                <w:color w:val="000000"/>
              </w:rPr>
              <w:t>до тендерної документації.</w:t>
            </w:r>
          </w:p>
        </w:tc>
      </w:tr>
      <w:tr w:rsidR="00F01580" w:rsidRPr="006B4622" w:rsidTr="007A4056">
        <w:trPr>
          <w:trHeight w:val="522"/>
          <w:jc w:val="center"/>
        </w:trPr>
        <w:tc>
          <w:tcPr>
            <w:tcW w:w="879" w:type="dxa"/>
            <w:shd w:val="clear" w:color="auto" w:fill="auto"/>
          </w:tcPr>
          <w:p w:rsidR="00F01580" w:rsidRPr="006B4622" w:rsidRDefault="00F01580" w:rsidP="00FE3BDF">
            <w:pPr>
              <w:widowControl w:val="0"/>
              <w:ind w:right="113"/>
              <w:contextualSpacing/>
              <w:rPr>
                <w:b/>
              </w:rPr>
            </w:pPr>
            <w:r w:rsidRPr="006B4622">
              <w:rPr>
                <w:b/>
              </w:rPr>
              <w:t>4</w:t>
            </w:r>
          </w:p>
        </w:tc>
        <w:tc>
          <w:tcPr>
            <w:tcW w:w="3340" w:type="dxa"/>
            <w:shd w:val="clear" w:color="auto" w:fill="auto"/>
          </w:tcPr>
          <w:p w:rsidR="00F01580" w:rsidRPr="00F01580" w:rsidRDefault="00F01580">
            <w:pPr>
              <w:pStyle w:val="aa"/>
              <w:spacing w:before="150" w:beforeAutospacing="0" w:after="150" w:afterAutospacing="0" w:line="0" w:lineRule="atLeast"/>
              <w:rPr>
                <w:b/>
              </w:rPr>
            </w:pPr>
            <w:r w:rsidRPr="00F01580">
              <w:rPr>
                <w:b/>
                <w:color w:val="000000"/>
              </w:rPr>
              <w:t>Умови укладання договору про закупівлю</w:t>
            </w:r>
          </w:p>
        </w:tc>
        <w:tc>
          <w:tcPr>
            <w:tcW w:w="6157" w:type="dxa"/>
            <w:shd w:val="clear" w:color="auto" w:fill="auto"/>
          </w:tcPr>
          <w:p w:rsidR="00F01580" w:rsidRDefault="00F01580">
            <w:pPr>
              <w:pStyle w:val="aa"/>
              <w:spacing w:before="150" w:beforeAutospacing="0" w:after="150" w:afterAutospacing="0"/>
              <w:jc w:val="both"/>
            </w:pPr>
            <w:bookmarkStart w:id="4" w:name="n580"/>
            <w:bookmarkEnd w:id="4"/>
            <w:r>
              <w:rPr>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01580" w:rsidRDefault="00F01580">
            <w:pPr>
              <w:pStyle w:val="aa"/>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переможця процедури закупівлі, крім випадків: </w:t>
            </w:r>
          </w:p>
          <w:p w:rsidR="00F01580" w:rsidRDefault="00F01580">
            <w:pPr>
              <w:pStyle w:val="aa"/>
              <w:numPr>
                <w:ilvl w:val="0"/>
                <w:numId w:val="21"/>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 </w:t>
            </w:r>
          </w:p>
          <w:p w:rsidR="00F01580" w:rsidRDefault="00F01580">
            <w:pPr>
              <w:pStyle w:val="aa"/>
              <w:spacing w:before="150" w:beforeAutospacing="0" w:after="150" w:afterAutospacing="0"/>
              <w:jc w:val="both"/>
            </w:pPr>
            <w:r>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1580" w:rsidRDefault="00F01580">
            <w:pPr>
              <w:pStyle w:val="aa"/>
              <w:spacing w:before="150" w:beforeAutospacing="0" w:after="150" w:afterAutospacing="0"/>
              <w:jc w:val="both"/>
            </w:pPr>
            <w:r>
              <w:rPr>
                <w:color w:val="000000"/>
              </w:rPr>
              <w:t>Переможець процедури закупівлі під час укладення договору про закупівлю повинен надати: </w:t>
            </w:r>
          </w:p>
          <w:p w:rsidR="00FD3A22" w:rsidRDefault="00F01580">
            <w:pPr>
              <w:pStyle w:val="aa"/>
              <w:spacing w:before="150" w:beforeAutospacing="0" w:after="150" w:afterAutospacing="0"/>
              <w:jc w:val="both"/>
              <w:rPr>
                <w:color w:val="000000"/>
                <w:lang w:val="uk-UA"/>
              </w:rPr>
            </w:pPr>
            <w:r>
              <w:rPr>
                <w:color w:val="000000"/>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F01580" w:rsidRDefault="00F01580">
            <w:pPr>
              <w:pStyle w:val="aa"/>
              <w:spacing w:before="150" w:beforeAutospacing="0" w:after="150" w:afterAutospacing="0"/>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1580" w:rsidRDefault="00F01580">
            <w:pPr>
              <w:pStyle w:val="aa"/>
              <w:spacing w:before="150" w:beforeAutospacing="0" w:after="150" w:afterAutospacing="0" w:line="0" w:lineRule="atLeast"/>
              <w:jc w:val="both"/>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1DE4" w:rsidRPr="006B4622" w:rsidTr="007A4056">
        <w:trPr>
          <w:trHeight w:val="522"/>
          <w:jc w:val="center"/>
        </w:trPr>
        <w:tc>
          <w:tcPr>
            <w:tcW w:w="879" w:type="dxa"/>
            <w:shd w:val="clear" w:color="auto" w:fill="auto"/>
          </w:tcPr>
          <w:p w:rsidR="002B1DE4" w:rsidRPr="006B4622" w:rsidRDefault="002B1DE4" w:rsidP="00FE3BDF">
            <w:pPr>
              <w:widowControl w:val="0"/>
              <w:ind w:right="113"/>
              <w:contextualSpacing/>
              <w:rPr>
                <w:b/>
              </w:rPr>
            </w:pPr>
            <w:r w:rsidRPr="006B4622">
              <w:rPr>
                <w:b/>
              </w:rPr>
              <w:t>5</w:t>
            </w:r>
          </w:p>
        </w:tc>
        <w:tc>
          <w:tcPr>
            <w:tcW w:w="3340" w:type="dxa"/>
            <w:shd w:val="clear" w:color="auto" w:fill="auto"/>
          </w:tcPr>
          <w:p w:rsidR="002B1DE4" w:rsidRPr="002B1DE4" w:rsidRDefault="002B1DE4">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6157" w:type="dxa"/>
            <w:shd w:val="clear" w:color="auto" w:fill="auto"/>
          </w:tcPr>
          <w:p w:rsidR="002B1DE4" w:rsidRDefault="002B1DE4">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2B1DE4">
              <w:rPr>
                <w:color w:val="000000"/>
                <w:lang w:val="uk-UA"/>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2B1DE4" w:rsidRPr="006B4622" w:rsidTr="007A4056">
        <w:trPr>
          <w:trHeight w:val="522"/>
          <w:jc w:val="center"/>
        </w:trPr>
        <w:tc>
          <w:tcPr>
            <w:tcW w:w="879" w:type="dxa"/>
            <w:shd w:val="clear" w:color="auto" w:fill="auto"/>
          </w:tcPr>
          <w:p w:rsidR="002B1DE4" w:rsidRPr="006B4622" w:rsidRDefault="002B1DE4" w:rsidP="00FE3BDF">
            <w:pPr>
              <w:widowControl w:val="0"/>
              <w:ind w:right="113"/>
              <w:contextualSpacing/>
              <w:rPr>
                <w:b/>
              </w:rPr>
            </w:pPr>
            <w:r w:rsidRPr="006B4622">
              <w:rPr>
                <w:b/>
              </w:rPr>
              <w:lastRenderedPageBreak/>
              <w:t>6</w:t>
            </w:r>
          </w:p>
        </w:tc>
        <w:tc>
          <w:tcPr>
            <w:tcW w:w="3340" w:type="dxa"/>
            <w:shd w:val="clear" w:color="auto" w:fill="auto"/>
          </w:tcPr>
          <w:p w:rsidR="002B1DE4" w:rsidRPr="006B4622" w:rsidRDefault="002B1DE4" w:rsidP="00FE3BDF">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6157" w:type="dxa"/>
            <w:shd w:val="clear" w:color="auto" w:fill="auto"/>
          </w:tcPr>
          <w:p w:rsidR="002B1DE4" w:rsidRPr="006B4622" w:rsidRDefault="002B1DE4" w:rsidP="006C0202">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rsidR="00764541" w:rsidRPr="006B4622" w:rsidRDefault="00764541" w:rsidP="00ED6832">
      <w:pPr>
        <w:rPr>
          <w:highlight w:val="yellow"/>
        </w:rPr>
      </w:pPr>
    </w:p>
    <w:p w:rsidR="00735B18" w:rsidRPr="006B4622" w:rsidRDefault="00735B18" w:rsidP="00864CB4">
      <w:pPr>
        <w:widowControl w:val="0"/>
        <w:autoSpaceDE w:val="0"/>
        <w:autoSpaceDN w:val="0"/>
        <w:adjustRightInd w:val="0"/>
        <w:jc w:val="right"/>
        <w:rPr>
          <w:highlight w:val="yellow"/>
        </w:rPr>
      </w:pPr>
    </w:p>
    <w:p w:rsidR="00735B18" w:rsidRPr="006B4622" w:rsidRDefault="00735B18" w:rsidP="00864CB4">
      <w:pPr>
        <w:widowControl w:val="0"/>
        <w:autoSpaceDE w:val="0"/>
        <w:autoSpaceDN w:val="0"/>
        <w:adjustRightInd w:val="0"/>
        <w:jc w:val="right"/>
        <w:rPr>
          <w:highlight w:val="yellow"/>
        </w:rPr>
      </w:pPr>
    </w:p>
    <w:p w:rsidR="00422E14" w:rsidRPr="006B4622" w:rsidRDefault="00422E14" w:rsidP="00422E14">
      <w:pPr>
        <w:rPr>
          <w:b/>
        </w:rPr>
      </w:pPr>
    </w:p>
    <w:p w:rsidR="00F71F7E" w:rsidRPr="006B4622" w:rsidRDefault="00F71F7E" w:rsidP="00735B18">
      <w:pPr>
        <w:jc w:val="right"/>
        <w:rPr>
          <w:b/>
          <w:i/>
          <w:highlight w:val="yellow"/>
        </w:rPr>
      </w:pPr>
    </w:p>
    <w:sectPr w:rsidR="00F71F7E" w:rsidRPr="006B4622" w:rsidSect="007A4056">
      <w:footerReference w:type="even" r:id="rId7"/>
      <w:footerReference w:type="default" r:id="rId8"/>
      <w:type w:val="continuous"/>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21" w:rsidRDefault="00457B21" w:rsidP="00207BBB">
      <w:pPr>
        <w:pStyle w:val="CharChar"/>
      </w:pPr>
      <w:r>
        <w:separator/>
      </w:r>
    </w:p>
  </w:endnote>
  <w:endnote w:type="continuationSeparator" w:id="1">
    <w:p w:rsidR="00457B21" w:rsidRDefault="00457B21"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D" w:rsidRDefault="00CE2140"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rsidR="00C220CD" w:rsidRDefault="00C220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CD" w:rsidRDefault="00CE2140"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BA043D">
      <w:rPr>
        <w:rStyle w:val="a3"/>
        <w:noProof/>
      </w:rPr>
      <w:t>20</w:t>
    </w:r>
    <w:r>
      <w:rPr>
        <w:rStyle w:val="a3"/>
      </w:rPr>
      <w:fldChar w:fldCharType="end"/>
    </w:r>
  </w:p>
  <w:p w:rsidR="00C220CD" w:rsidRDefault="00C220CD"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21" w:rsidRDefault="00457B21" w:rsidP="00207BBB">
      <w:pPr>
        <w:pStyle w:val="CharChar"/>
      </w:pPr>
      <w:r>
        <w:separator/>
      </w:r>
    </w:p>
  </w:footnote>
  <w:footnote w:type="continuationSeparator" w:id="1">
    <w:p w:rsidR="00457B21" w:rsidRDefault="00457B21"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3">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F0AC5"/>
    <w:multiLevelType w:val="multilevel"/>
    <w:tmpl w:val="CB2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1">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0"/>
  </w:num>
  <w:num w:numId="6">
    <w:abstractNumId w:val="5"/>
  </w:num>
  <w:num w:numId="7">
    <w:abstractNumId w:val="12"/>
  </w:num>
  <w:num w:numId="8">
    <w:abstractNumId w:val="21"/>
  </w:num>
  <w:num w:numId="9">
    <w:abstractNumId w:val="6"/>
  </w:num>
  <w:num w:numId="10">
    <w:abstractNumId w:val="17"/>
  </w:num>
  <w:num w:numId="11">
    <w:abstractNumId w:val="15"/>
  </w:num>
  <w:num w:numId="12">
    <w:abstractNumId w:val="3"/>
  </w:num>
  <w:num w:numId="13">
    <w:abstractNumId w:val="11"/>
  </w:num>
  <w:num w:numId="14">
    <w:abstractNumId w:val="18"/>
  </w:num>
  <w:num w:numId="15">
    <w:abstractNumId w:val="10"/>
  </w:num>
  <w:num w:numId="16">
    <w:abstractNumId w:val="4"/>
  </w:num>
  <w:num w:numId="17">
    <w:abstractNumId w:val="9"/>
  </w:num>
  <w:num w:numId="18">
    <w:abstractNumId w:val="13"/>
  </w:num>
  <w:num w:numId="19">
    <w:abstractNumId w:val="14"/>
  </w:num>
  <w:num w:numId="20">
    <w:abstractNumId w:val="16"/>
  </w:num>
  <w:num w:numId="2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4B74"/>
    <w:rsid w:val="00074DBB"/>
    <w:rsid w:val="000753D4"/>
    <w:rsid w:val="000828C1"/>
    <w:rsid w:val="00082EC5"/>
    <w:rsid w:val="000842B7"/>
    <w:rsid w:val="000858A3"/>
    <w:rsid w:val="00086158"/>
    <w:rsid w:val="00086245"/>
    <w:rsid w:val="00086C7C"/>
    <w:rsid w:val="00090EE5"/>
    <w:rsid w:val="00091986"/>
    <w:rsid w:val="00092465"/>
    <w:rsid w:val="000934F9"/>
    <w:rsid w:val="0009375D"/>
    <w:rsid w:val="000949A4"/>
    <w:rsid w:val="00095BBA"/>
    <w:rsid w:val="00096C65"/>
    <w:rsid w:val="000A13F0"/>
    <w:rsid w:val="000A196B"/>
    <w:rsid w:val="000A2A4C"/>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3AE9"/>
    <w:rsid w:val="000D485E"/>
    <w:rsid w:val="000D4E70"/>
    <w:rsid w:val="000E252E"/>
    <w:rsid w:val="000E272A"/>
    <w:rsid w:val="000E294C"/>
    <w:rsid w:val="000E372C"/>
    <w:rsid w:val="000E3E14"/>
    <w:rsid w:val="000E5AF5"/>
    <w:rsid w:val="000E6393"/>
    <w:rsid w:val="000E77B1"/>
    <w:rsid w:val="000F173F"/>
    <w:rsid w:val="000F1A78"/>
    <w:rsid w:val="000F287D"/>
    <w:rsid w:val="000F2E3E"/>
    <w:rsid w:val="000F360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529B"/>
    <w:rsid w:val="0011606E"/>
    <w:rsid w:val="0011679B"/>
    <w:rsid w:val="0012009C"/>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2D55"/>
    <w:rsid w:val="00152F2B"/>
    <w:rsid w:val="00153E0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2E29"/>
    <w:rsid w:val="001C3299"/>
    <w:rsid w:val="001C3712"/>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0477"/>
    <w:rsid w:val="00222B91"/>
    <w:rsid w:val="00222EAB"/>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4609"/>
    <w:rsid w:val="00265D8A"/>
    <w:rsid w:val="0026620F"/>
    <w:rsid w:val="002667BA"/>
    <w:rsid w:val="00267EB6"/>
    <w:rsid w:val="00270753"/>
    <w:rsid w:val="0027132E"/>
    <w:rsid w:val="00271375"/>
    <w:rsid w:val="0027255C"/>
    <w:rsid w:val="0027359F"/>
    <w:rsid w:val="00277370"/>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6C57"/>
    <w:rsid w:val="002D7518"/>
    <w:rsid w:val="002D7B91"/>
    <w:rsid w:val="002E112E"/>
    <w:rsid w:val="002E176D"/>
    <w:rsid w:val="002E2E45"/>
    <w:rsid w:val="002E4982"/>
    <w:rsid w:val="002E4BBD"/>
    <w:rsid w:val="002E5C1A"/>
    <w:rsid w:val="002E5CCE"/>
    <w:rsid w:val="002F08E6"/>
    <w:rsid w:val="002F102A"/>
    <w:rsid w:val="002F1128"/>
    <w:rsid w:val="002F136D"/>
    <w:rsid w:val="002F4210"/>
    <w:rsid w:val="002F5473"/>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5B21"/>
    <w:rsid w:val="003265CA"/>
    <w:rsid w:val="00326606"/>
    <w:rsid w:val="00326825"/>
    <w:rsid w:val="00327FCF"/>
    <w:rsid w:val="00331719"/>
    <w:rsid w:val="00333E42"/>
    <w:rsid w:val="00335379"/>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2645"/>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F17"/>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20B9"/>
    <w:rsid w:val="0040494A"/>
    <w:rsid w:val="00405541"/>
    <w:rsid w:val="00406162"/>
    <w:rsid w:val="00406625"/>
    <w:rsid w:val="00406FCE"/>
    <w:rsid w:val="0040702C"/>
    <w:rsid w:val="0040775D"/>
    <w:rsid w:val="0041298B"/>
    <w:rsid w:val="00413226"/>
    <w:rsid w:val="00413B17"/>
    <w:rsid w:val="00414A12"/>
    <w:rsid w:val="00415B85"/>
    <w:rsid w:val="004160EA"/>
    <w:rsid w:val="0041665B"/>
    <w:rsid w:val="00416834"/>
    <w:rsid w:val="00417B90"/>
    <w:rsid w:val="004202A0"/>
    <w:rsid w:val="0042081E"/>
    <w:rsid w:val="00421B7D"/>
    <w:rsid w:val="004227CF"/>
    <w:rsid w:val="00422E14"/>
    <w:rsid w:val="00424CF5"/>
    <w:rsid w:val="00425156"/>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57B21"/>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A7A4F"/>
    <w:rsid w:val="004B0553"/>
    <w:rsid w:val="004B0E5B"/>
    <w:rsid w:val="004B1140"/>
    <w:rsid w:val="004B1884"/>
    <w:rsid w:val="004B5325"/>
    <w:rsid w:val="004B5680"/>
    <w:rsid w:val="004B5CCE"/>
    <w:rsid w:val="004B7AAB"/>
    <w:rsid w:val="004B7C0C"/>
    <w:rsid w:val="004B7F71"/>
    <w:rsid w:val="004C27BB"/>
    <w:rsid w:val="004C4557"/>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756"/>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680"/>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870"/>
    <w:rsid w:val="005B1DB0"/>
    <w:rsid w:val="005B2B6D"/>
    <w:rsid w:val="005B3EBA"/>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284"/>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EC4"/>
    <w:rsid w:val="006037FF"/>
    <w:rsid w:val="00604031"/>
    <w:rsid w:val="006053AF"/>
    <w:rsid w:val="0060585E"/>
    <w:rsid w:val="00606DC4"/>
    <w:rsid w:val="00607714"/>
    <w:rsid w:val="006106DD"/>
    <w:rsid w:val="00610A66"/>
    <w:rsid w:val="00612166"/>
    <w:rsid w:val="006123B0"/>
    <w:rsid w:val="006128FC"/>
    <w:rsid w:val="0061544F"/>
    <w:rsid w:val="00615EA0"/>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7CF"/>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E21"/>
    <w:rsid w:val="007213D9"/>
    <w:rsid w:val="0072154A"/>
    <w:rsid w:val="007217D8"/>
    <w:rsid w:val="00721F5F"/>
    <w:rsid w:val="0072309C"/>
    <w:rsid w:val="00725014"/>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316D"/>
    <w:rsid w:val="007D40BE"/>
    <w:rsid w:val="007D5481"/>
    <w:rsid w:val="007D646A"/>
    <w:rsid w:val="007D67C4"/>
    <w:rsid w:val="007D7360"/>
    <w:rsid w:val="007D7887"/>
    <w:rsid w:val="007E0C37"/>
    <w:rsid w:val="007E10C1"/>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0799E"/>
    <w:rsid w:val="008101BC"/>
    <w:rsid w:val="00810649"/>
    <w:rsid w:val="00810919"/>
    <w:rsid w:val="008113B2"/>
    <w:rsid w:val="00814321"/>
    <w:rsid w:val="0081469E"/>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6517"/>
    <w:rsid w:val="008A7329"/>
    <w:rsid w:val="008B082E"/>
    <w:rsid w:val="008B27AE"/>
    <w:rsid w:val="008B35E8"/>
    <w:rsid w:val="008B4A25"/>
    <w:rsid w:val="008B6649"/>
    <w:rsid w:val="008B72C5"/>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83D"/>
    <w:rsid w:val="008E199E"/>
    <w:rsid w:val="008E1FCE"/>
    <w:rsid w:val="008E5883"/>
    <w:rsid w:val="008E65DC"/>
    <w:rsid w:val="008E69B7"/>
    <w:rsid w:val="008E77F1"/>
    <w:rsid w:val="008F026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32B6"/>
    <w:rsid w:val="00953616"/>
    <w:rsid w:val="0095365F"/>
    <w:rsid w:val="00953C17"/>
    <w:rsid w:val="009550BC"/>
    <w:rsid w:val="00955A08"/>
    <w:rsid w:val="009564FE"/>
    <w:rsid w:val="009602CB"/>
    <w:rsid w:val="00961273"/>
    <w:rsid w:val="009619D9"/>
    <w:rsid w:val="0096255C"/>
    <w:rsid w:val="00965804"/>
    <w:rsid w:val="00965C02"/>
    <w:rsid w:val="009678CB"/>
    <w:rsid w:val="00967973"/>
    <w:rsid w:val="00970974"/>
    <w:rsid w:val="009718A3"/>
    <w:rsid w:val="00971CBC"/>
    <w:rsid w:val="009720DF"/>
    <w:rsid w:val="00972F97"/>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633C"/>
    <w:rsid w:val="009A7577"/>
    <w:rsid w:val="009A75AA"/>
    <w:rsid w:val="009A7FD6"/>
    <w:rsid w:val="009B22BC"/>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540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1469"/>
    <w:rsid w:val="00A9228B"/>
    <w:rsid w:val="00A92A36"/>
    <w:rsid w:val="00A93FA2"/>
    <w:rsid w:val="00A9452A"/>
    <w:rsid w:val="00A95156"/>
    <w:rsid w:val="00AA2CB6"/>
    <w:rsid w:val="00AA2E82"/>
    <w:rsid w:val="00AA3254"/>
    <w:rsid w:val="00AA3F28"/>
    <w:rsid w:val="00AA4730"/>
    <w:rsid w:val="00AA50F0"/>
    <w:rsid w:val="00AA6408"/>
    <w:rsid w:val="00AA6751"/>
    <w:rsid w:val="00AA6CEF"/>
    <w:rsid w:val="00AA6E13"/>
    <w:rsid w:val="00AB01F0"/>
    <w:rsid w:val="00AB021E"/>
    <w:rsid w:val="00AB08DD"/>
    <w:rsid w:val="00AB299F"/>
    <w:rsid w:val="00AB3F7C"/>
    <w:rsid w:val="00AB40F2"/>
    <w:rsid w:val="00AB4945"/>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7FE"/>
    <w:rsid w:val="00B17326"/>
    <w:rsid w:val="00B216D2"/>
    <w:rsid w:val="00B24A9B"/>
    <w:rsid w:val="00B24CA3"/>
    <w:rsid w:val="00B2521C"/>
    <w:rsid w:val="00B2619D"/>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3004"/>
    <w:rsid w:val="00B94776"/>
    <w:rsid w:val="00B94BDA"/>
    <w:rsid w:val="00B9616C"/>
    <w:rsid w:val="00BA043D"/>
    <w:rsid w:val="00BA104F"/>
    <w:rsid w:val="00BA2869"/>
    <w:rsid w:val="00BA410C"/>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419C"/>
    <w:rsid w:val="00BE4E55"/>
    <w:rsid w:val="00BE5478"/>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086E"/>
    <w:rsid w:val="00CC2203"/>
    <w:rsid w:val="00CC3016"/>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67F7E"/>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4074"/>
    <w:rsid w:val="00D95EFD"/>
    <w:rsid w:val="00D96772"/>
    <w:rsid w:val="00D9704B"/>
    <w:rsid w:val="00D97AF8"/>
    <w:rsid w:val="00DA0EFE"/>
    <w:rsid w:val="00DA12F6"/>
    <w:rsid w:val="00DA13D4"/>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DCD"/>
    <w:rsid w:val="00E319B6"/>
    <w:rsid w:val="00E327C5"/>
    <w:rsid w:val="00E3348D"/>
    <w:rsid w:val="00E337B9"/>
    <w:rsid w:val="00E35712"/>
    <w:rsid w:val="00E42152"/>
    <w:rsid w:val="00E42D6D"/>
    <w:rsid w:val="00E45755"/>
    <w:rsid w:val="00E45D82"/>
    <w:rsid w:val="00E463A2"/>
    <w:rsid w:val="00E46779"/>
    <w:rsid w:val="00E47342"/>
    <w:rsid w:val="00E47F23"/>
    <w:rsid w:val="00E506E9"/>
    <w:rsid w:val="00E519CC"/>
    <w:rsid w:val="00E51CA5"/>
    <w:rsid w:val="00E52CC9"/>
    <w:rsid w:val="00E53213"/>
    <w:rsid w:val="00E5357F"/>
    <w:rsid w:val="00E546A9"/>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7237"/>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804A0"/>
    <w:rsid w:val="00F83431"/>
    <w:rsid w:val="00F841C0"/>
    <w:rsid w:val="00F849F3"/>
    <w:rsid w:val="00F84C8B"/>
    <w:rsid w:val="00F85D8C"/>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A22"/>
    <w:rsid w:val="00FD3BA8"/>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5">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5"/>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6">
    <w:name w:val="Обычный1"/>
    <w:qFormat/>
    <w:rsid w:val="006D77CF"/>
    <w:pPr>
      <w:suppressAutoHyphens/>
      <w:spacing w:line="276" w:lineRule="auto"/>
    </w:pPr>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6428</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2</cp:revision>
  <cp:lastPrinted>2023-01-11T07:32:00Z</cp:lastPrinted>
  <dcterms:created xsi:type="dcterms:W3CDTF">2023-01-27T12:23:00Z</dcterms:created>
  <dcterms:modified xsi:type="dcterms:W3CDTF">2023-01-27T12:23:00Z</dcterms:modified>
</cp:coreProperties>
</file>