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C8" w:rsidRPr="00783ECD" w:rsidRDefault="005A48C8" w:rsidP="00315DB3">
      <w:pPr>
        <w:rPr>
          <w:rFonts w:ascii="Times New Roman" w:hAnsi="Times New Roman" w:cs="Times New Roman"/>
          <w:sz w:val="24"/>
          <w:szCs w:val="24"/>
          <w:lang w:val="uk-UA"/>
        </w:rPr>
      </w:pPr>
    </w:p>
    <w:p w:rsidR="00D13E01" w:rsidRPr="004F79B9" w:rsidRDefault="000745F5" w:rsidP="00ED7BFA">
      <w:pPr>
        <w:jc w:val="right"/>
        <w:rPr>
          <w:rFonts w:ascii="Times New Roman" w:hAnsi="Times New Roman" w:cs="Times New Roman"/>
          <w:sz w:val="24"/>
          <w:szCs w:val="24"/>
          <w:lang w:val="uk-UA"/>
        </w:rPr>
      </w:pPr>
      <w:r w:rsidRPr="004F79B9">
        <w:rPr>
          <w:rFonts w:ascii="Times New Roman" w:hAnsi="Times New Roman" w:cs="Times New Roman"/>
          <w:sz w:val="24"/>
          <w:szCs w:val="24"/>
          <w:lang w:val="uk-UA"/>
        </w:rPr>
        <w:t>Додаток 3</w:t>
      </w:r>
    </w:p>
    <w:p w:rsidR="00D13E01" w:rsidRPr="004F79B9" w:rsidRDefault="00D13E01" w:rsidP="00ED7BFA">
      <w:pPr>
        <w:tabs>
          <w:tab w:val="center" w:pos="5040"/>
          <w:tab w:val="left" w:pos="8760"/>
        </w:tabs>
        <w:ind w:left="5670"/>
        <w:jc w:val="right"/>
        <w:rPr>
          <w:rFonts w:ascii="Times New Roman" w:hAnsi="Times New Roman" w:cs="Times New Roman"/>
          <w:sz w:val="28"/>
          <w:szCs w:val="28"/>
          <w:lang w:val="uk-UA"/>
        </w:rPr>
      </w:pPr>
      <w:r w:rsidRPr="004F79B9">
        <w:rPr>
          <w:rFonts w:ascii="Times New Roman" w:hAnsi="Times New Roman" w:cs="Times New Roman"/>
          <w:sz w:val="24"/>
          <w:szCs w:val="24"/>
          <w:lang w:val="uk-UA"/>
        </w:rPr>
        <w:t>до тендерної документації</w:t>
      </w:r>
    </w:p>
    <w:p w:rsidR="00D13E01" w:rsidRPr="004F79B9" w:rsidRDefault="00D13E01" w:rsidP="00D13E01">
      <w:pPr>
        <w:tabs>
          <w:tab w:val="center" w:pos="5040"/>
          <w:tab w:val="left" w:pos="8145"/>
        </w:tabs>
        <w:rPr>
          <w:b/>
          <w:sz w:val="26"/>
          <w:szCs w:val="26"/>
          <w:lang w:val="uk-UA"/>
        </w:rPr>
      </w:pPr>
    </w:p>
    <w:p w:rsidR="009D6FF8" w:rsidRPr="004F79B9" w:rsidRDefault="009D6FF8" w:rsidP="00D13E01">
      <w:pPr>
        <w:tabs>
          <w:tab w:val="center" w:pos="5040"/>
          <w:tab w:val="left" w:pos="8145"/>
        </w:tabs>
        <w:rPr>
          <w:b/>
          <w:sz w:val="26"/>
          <w:szCs w:val="26"/>
          <w:lang w:val="uk-UA"/>
        </w:rPr>
      </w:pPr>
    </w:p>
    <w:p w:rsidR="00D13E01" w:rsidRPr="004F79B9" w:rsidRDefault="00D13E01" w:rsidP="00D13E01">
      <w:pPr>
        <w:spacing w:line="23" w:lineRule="atLeast"/>
        <w:jc w:val="center"/>
        <w:rPr>
          <w:rFonts w:ascii="Times New Roman" w:hAnsi="Times New Roman"/>
          <w:b/>
          <w:sz w:val="26"/>
          <w:szCs w:val="26"/>
          <w:lang w:val="uk-UA"/>
        </w:rPr>
      </w:pPr>
      <w:r w:rsidRPr="004F79B9">
        <w:rPr>
          <w:b/>
          <w:sz w:val="26"/>
          <w:szCs w:val="26"/>
          <w:lang w:val="uk-UA"/>
        </w:rPr>
        <w:tab/>
      </w:r>
      <w:r w:rsidRPr="004F79B9">
        <w:rPr>
          <w:rFonts w:ascii="Times New Roman" w:hAnsi="Times New Roman"/>
          <w:b/>
          <w:sz w:val="26"/>
          <w:szCs w:val="26"/>
          <w:lang w:val="uk-UA"/>
        </w:rPr>
        <w:t>П</w:t>
      </w:r>
      <w:r w:rsidR="00EE3B88" w:rsidRPr="004F79B9">
        <w:rPr>
          <w:rFonts w:ascii="Times New Roman" w:hAnsi="Times New Roman"/>
          <w:b/>
          <w:caps/>
          <w:sz w:val="26"/>
          <w:szCs w:val="26"/>
          <w:lang w:val="uk-UA"/>
        </w:rPr>
        <w:t>роЕ</w:t>
      </w:r>
      <w:r w:rsidRPr="004F79B9">
        <w:rPr>
          <w:rFonts w:ascii="Times New Roman" w:hAnsi="Times New Roman"/>
          <w:b/>
          <w:caps/>
          <w:sz w:val="26"/>
          <w:szCs w:val="26"/>
          <w:lang w:val="uk-UA"/>
        </w:rPr>
        <w:t>кт</w:t>
      </w:r>
      <w:r w:rsidRPr="004F79B9">
        <w:rPr>
          <w:rFonts w:ascii="Times New Roman" w:hAnsi="Times New Roman"/>
          <w:b/>
          <w:sz w:val="26"/>
          <w:szCs w:val="26"/>
          <w:lang w:val="uk-UA"/>
        </w:rPr>
        <w:t xml:space="preserve"> ДОГОВОРУ</w:t>
      </w:r>
    </w:p>
    <w:p w:rsidR="00D13E01" w:rsidRPr="004F79B9" w:rsidRDefault="00D13E01" w:rsidP="00D13E01">
      <w:pPr>
        <w:spacing w:line="23" w:lineRule="atLeast"/>
        <w:jc w:val="center"/>
        <w:rPr>
          <w:rFonts w:ascii="Times New Roman" w:hAnsi="Times New Roman"/>
          <w:b/>
          <w:caps/>
          <w:sz w:val="26"/>
          <w:szCs w:val="26"/>
          <w:lang w:val="uk-UA"/>
        </w:rPr>
      </w:pPr>
      <w:r w:rsidRPr="004F79B9">
        <w:rPr>
          <w:rFonts w:ascii="Times New Roman" w:hAnsi="Times New Roman"/>
          <w:b/>
          <w:caps/>
          <w:sz w:val="26"/>
          <w:szCs w:val="26"/>
          <w:lang w:val="uk-UA"/>
        </w:rPr>
        <w:t>ПІДРЯДУ В КАПІТАЛЬНОМУ БУДІВНИЦТВІ</w:t>
      </w:r>
    </w:p>
    <w:p w:rsidR="00D13E01" w:rsidRPr="004F79B9" w:rsidRDefault="00D13E01" w:rsidP="00D13E01">
      <w:pPr>
        <w:spacing w:line="23" w:lineRule="atLeast"/>
        <w:ind w:firstLine="709"/>
        <w:jc w:val="center"/>
        <w:rPr>
          <w:rFonts w:ascii="Times New Roman" w:hAnsi="Times New Roman"/>
          <w:b/>
          <w:sz w:val="26"/>
          <w:szCs w:val="26"/>
          <w:lang w:val="uk-UA"/>
        </w:rPr>
      </w:pPr>
      <w:r w:rsidRPr="004F79B9">
        <w:rPr>
          <w:rFonts w:ascii="Times New Roman" w:hAnsi="Times New Roman"/>
          <w:b/>
          <w:caps/>
          <w:sz w:val="26"/>
          <w:szCs w:val="26"/>
          <w:lang w:val="uk-UA"/>
        </w:rPr>
        <w:t>№ _____________</w:t>
      </w:r>
    </w:p>
    <w:p w:rsidR="00D13E01" w:rsidRPr="004F79B9" w:rsidRDefault="00D13E01" w:rsidP="00D13E01">
      <w:pPr>
        <w:spacing w:line="23" w:lineRule="atLeast"/>
        <w:ind w:firstLine="709"/>
        <w:jc w:val="both"/>
        <w:rPr>
          <w:rFonts w:ascii="Times New Roman" w:hAnsi="Times New Roman"/>
          <w:sz w:val="26"/>
          <w:szCs w:val="26"/>
          <w:lang w:val="uk-UA"/>
        </w:rPr>
      </w:pPr>
    </w:p>
    <w:p w:rsidR="00D13E01" w:rsidRPr="004F79B9" w:rsidRDefault="00D13E01" w:rsidP="00F176A3">
      <w:pPr>
        <w:spacing w:line="23" w:lineRule="atLeast"/>
        <w:jc w:val="both"/>
        <w:rPr>
          <w:rFonts w:ascii="Times New Roman" w:hAnsi="Times New Roman"/>
          <w:sz w:val="26"/>
          <w:szCs w:val="26"/>
          <w:lang w:val="uk-UA"/>
        </w:rPr>
      </w:pPr>
    </w:p>
    <w:p w:rsidR="00D13E01" w:rsidRPr="004F79B9" w:rsidRDefault="00D13E01" w:rsidP="00D13E01">
      <w:pPr>
        <w:spacing w:line="23" w:lineRule="atLeast"/>
        <w:jc w:val="both"/>
        <w:rPr>
          <w:rFonts w:ascii="Times New Roman" w:hAnsi="Times New Roman"/>
          <w:sz w:val="26"/>
          <w:szCs w:val="26"/>
          <w:lang w:val="uk-UA"/>
        </w:rPr>
      </w:pPr>
      <w:r w:rsidRPr="004F79B9">
        <w:rPr>
          <w:rFonts w:ascii="Times New Roman" w:hAnsi="Times New Roman"/>
          <w:sz w:val="26"/>
          <w:szCs w:val="26"/>
          <w:lang w:val="uk-UA"/>
        </w:rPr>
        <w:t xml:space="preserve">м. Запоріжжя                                                                     </w:t>
      </w:r>
      <w:r w:rsidR="007D52C3">
        <w:rPr>
          <w:rFonts w:ascii="Times New Roman" w:hAnsi="Times New Roman"/>
          <w:sz w:val="26"/>
          <w:szCs w:val="26"/>
          <w:lang w:val="uk-UA"/>
        </w:rPr>
        <w:t xml:space="preserve">      «     » _____________ 202</w:t>
      </w:r>
      <w:r w:rsidR="007D52C3" w:rsidRPr="00BB478A">
        <w:rPr>
          <w:rFonts w:ascii="Times New Roman" w:hAnsi="Times New Roman"/>
          <w:sz w:val="26"/>
          <w:szCs w:val="26"/>
        </w:rPr>
        <w:t>3</w:t>
      </w:r>
      <w:r w:rsidRPr="004F79B9">
        <w:rPr>
          <w:rFonts w:ascii="Times New Roman" w:hAnsi="Times New Roman"/>
          <w:sz w:val="26"/>
          <w:szCs w:val="26"/>
          <w:lang w:val="uk-UA"/>
        </w:rPr>
        <w:t xml:space="preserve"> р.</w:t>
      </w:r>
    </w:p>
    <w:p w:rsidR="00D13E01" w:rsidRPr="004F79B9" w:rsidRDefault="00D13E01" w:rsidP="00D13E01">
      <w:pPr>
        <w:spacing w:line="23" w:lineRule="atLeast"/>
        <w:ind w:firstLine="709"/>
        <w:jc w:val="both"/>
        <w:rPr>
          <w:rFonts w:ascii="Times New Roman" w:hAnsi="Times New Roman"/>
          <w:b/>
          <w:sz w:val="26"/>
          <w:szCs w:val="26"/>
          <w:lang w:val="uk-UA"/>
        </w:rPr>
      </w:pPr>
    </w:p>
    <w:p w:rsidR="00D13E01" w:rsidRPr="004F79B9" w:rsidRDefault="00D13E01" w:rsidP="00D13E01">
      <w:pPr>
        <w:spacing w:line="23" w:lineRule="atLeast"/>
        <w:ind w:firstLine="709"/>
        <w:jc w:val="both"/>
        <w:rPr>
          <w:rFonts w:ascii="Times New Roman" w:hAnsi="Times New Roman"/>
          <w:b/>
          <w:sz w:val="26"/>
          <w:szCs w:val="26"/>
          <w:lang w:val="uk-UA"/>
        </w:rPr>
      </w:pPr>
    </w:p>
    <w:p w:rsidR="008C6C87" w:rsidRPr="004F79B9" w:rsidRDefault="00D13E01" w:rsidP="00D13E01">
      <w:pPr>
        <w:spacing w:line="23" w:lineRule="atLeast"/>
        <w:ind w:firstLine="709"/>
        <w:jc w:val="both"/>
        <w:rPr>
          <w:rFonts w:ascii="Times New Roman" w:hAnsi="Times New Roman"/>
          <w:sz w:val="26"/>
          <w:szCs w:val="26"/>
          <w:lang w:val="uk-UA"/>
        </w:rPr>
      </w:pPr>
      <w:r w:rsidRPr="004F79B9">
        <w:rPr>
          <w:rFonts w:ascii="Times New Roman" w:hAnsi="Times New Roman"/>
          <w:b/>
          <w:sz w:val="26"/>
          <w:szCs w:val="26"/>
          <w:lang w:val="uk-UA"/>
        </w:rPr>
        <w:t>Департамент житлово-комунального господарства та будівництва Запорізької обласної державної адміністрації</w:t>
      </w:r>
      <w:r w:rsidRPr="004F79B9">
        <w:rPr>
          <w:rFonts w:ascii="Times New Roman" w:hAnsi="Times New Roman"/>
          <w:sz w:val="26"/>
          <w:szCs w:val="26"/>
          <w:lang w:val="uk-UA"/>
        </w:rPr>
        <w:t xml:space="preserve">, в особі </w:t>
      </w:r>
      <w:r w:rsidR="008C6C87" w:rsidRPr="004F79B9">
        <w:rPr>
          <w:rFonts w:ascii="Times New Roman" w:hAnsi="Times New Roman"/>
          <w:sz w:val="26"/>
          <w:szCs w:val="26"/>
          <w:lang w:val="uk-UA"/>
        </w:rPr>
        <w:t>_________________________</w:t>
      </w:r>
    </w:p>
    <w:p w:rsidR="00D13E01" w:rsidRPr="004F79B9" w:rsidRDefault="008C6C87" w:rsidP="008C6C87">
      <w:pPr>
        <w:spacing w:line="23" w:lineRule="atLeast"/>
        <w:jc w:val="both"/>
        <w:rPr>
          <w:rFonts w:ascii="Times New Roman" w:hAnsi="Times New Roman"/>
          <w:sz w:val="26"/>
          <w:szCs w:val="26"/>
          <w:lang w:val="uk-UA"/>
        </w:rPr>
      </w:pPr>
      <w:r w:rsidRPr="004F79B9">
        <w:rPr>
          <w:rFonts w:ascii="Times New Roman" w:hAnsi="Times New Roman"/>
          <w:sz w:val="26"/>
          <w:szCs w:val="26"/>
          <w:lang w:val="uk-UA"/>
        </w:rPr>
        <w:t>_________________________________</w:t>
      </w:r>
      <w:r w:rsidR="00D13E01" w:rsidRPr="004F79B9">
        <w:rPr>
          <w:rFonts w:ascii="Times New Roman" w:hAnsi="Times New Roman"/>
          <w:sz w:val="26"/>
          <w:szCs w:val="26"/>
          <w:lang w:val="uk-UA"/>
        </w:rPr>
        <w:t xml:space="preserve">, який діє на підставі Положення про Департамент, затвердженого </w:t>
      </w:r>
      <w:r w:rsidR="00D13E01" w:rsidRPr="004F79B9">
        <w:rPr>
          <w:rFonts w:ascii="Times New Roman" w:hAnsi="Times New Roman" w:cs="Times New Roman"/>
          <w:sz w:val="26"/>
          <w:szCs w:val="26"/>
          <w:lang w:val="uk-UA"/>
        </w:rPr>
        <w:t>розпорядженням голови Запорізької облдержадміністрації від 29.12.2012 № 687</w:t>
      </w:r>
      <w:bookmarkStart w:id="0" w:name="_GoBack"/>
      <w:bookmarkEnd w:id="0"/>
      <w:r w:rsidR="00A713F6" w:rsidRPr="004F79B9">
        <w:rPr>
          <w:rFonts w:ascii="Times New Roman" w:hAnsi="Times New Roman" w:cs="Times New Roman"/>
          <w:sz w:val="25"/>
          <w:szCs w:val="25"/>
          <w:lang w:val="uk-UA"/>
        </w:rPr>
        <w:t>(зі змінами)</w:t>
      </w:r>
      <w:r w:rsidR="00D13E01" w:rsidRPr="004F79B9">
        <w:rPr>
          <w:rFonts w:ascii="Times New Roman" w:hAnsi="Times New Roman" w:cs="Times New Roman"/>
          <w:sz w:val="26"/>
          <w:szCs w:val="26"/>
          <w:lang w:val="uk-UA"/>
        </w:rPr>
        <w:t>, що</w:t>
      </w:r>
      <w:r w:rsidR="00D13E01" w:rsidRPr="004F79B9">
        <w:rPr>
          <w:rFonts w:ascii="Times New Roman" w:hAnsi="Times New Roman"/>
          <w:sz w:val="26"/>
          <w:szCs w:val="26"/>
          <w:lang w:val="uk-UA"/>
        </w:rPr>
        <w:t xml:space="preserve"> іменується в подальшому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Замовник»,</w:t>
      </w:r>
      <w:r w:rsidR="00D13E01" w:rsidRPr="004F79B9">
        <w:rPr>
          <w:rFonts w:ascii="Times New Roman" w:hAnsi="Times New Roman"/>
          <w:sz w:val="26"/>
          <w:szCs w:val="26"/>
          <w:lang w:val="uk-UA"/>
        </w:rPr>
        <w:t xml:space="preserve"> з однієї сторони, та </w:t>
      </w:r>
      <w:r w:rsidR="00D13E01" w:rsidRPr="004F79B9">
        <w:rPr>
          <w:sz w:val="26"/>
          <w:szCs w:val="26"/>
          <w:lang w:val="uk-UA"/>
        </w:rPr>
        <w:t xml:space="preserve">____________________________, </w:t>
      </w:r>
      <w:r w:rsidR="00D13E01" w:rsidRPr="004F79B9">
        <w:rPr>
          <w:rFonts w:ascii="Times New Roman" w:hAnsi="Times New Roman" w:cs="Times New Roman"/>
          <w:sz w:val="26"/>
          <w:szCs w:val="26"/>
          <w:lang w:val="uk-UA"/>
        </w:rPr>
        <w:t>в особі</w:t>
      </w:r>
      <w:r w:rsidR="00D13E01" w:rsidRPr="004F79B9">
        <w:rPr>
          <w:sz w:val="26"/>
          <w:szCs w:val="26"/>
          <w:lang w:val="uk-UA"/>
        </w:rPr>
        <w:t xml:space="preserve"> _________________, </w:t>
      </w:r>
      <w:r w:rsidR="00FF4C44" w:rsidRPr="004F79B9">
        <w:rPr>
          <w:rFonts w:ascii="Times New Roman" w:hAnsi="Times New Roman" w:cs="Times New Roman"/>
          <w:sz w:val="26"/>
          <w:szCs w:val="26"/>
          <w:lang w:val="uk-UA"/>
        </w:rPr>
        <w:t>який діє</w:t>
      </w:r>
      <w:r w:rsidR="00D13E01" w:rsidRPr="004F79B9">
        <w:rPr>
          <w:rFonts w:ascii="Times New Roman" w:hAnsi="Times New Roman" w:cs="Times New Roman"/>
          <w:sz w:val="26"/>
          <w:szCs w:val="26"/>
          <w:lang w:val="uk-UA"/>
        </w:rPr>
        <w:t xml:space="preserve"> на підставі  _____________________, що іменується в подальшому </w:t>
      </w:r>
      <w:r w:rsidR="00D13E01" w:rsidRPr="004F79B9">
        <w:rPr>
          <w:rFonts w:ascii="Times New Roman" w:hAnsi="Times New Roman" w:cs="Times New Roman"/>
          <w:b/>
          <w:sz w:val="26"/>
          <w:szCs w:val="26"/>
          <w:lang w:val="uk-UA"/>
        </w:rPr>
        <w:t>«</w:t>
      </w:r>
      <w:r w:rsidR="00D13E01" w:rsidRPr="004F79B9">
        <w:rPr>
          <w:rFonts w:ascii="Times New Roman" w:hAnsi="Times New Roman" w:cs="Times New Roman"/>
          <w:b/>
          <w:i/>
          <w:sz w:val="26"/>
          <w:szCs w:val="26"/>
          <w:lang w:val="uk-UA"/>
        </w:rPr>
        <w:t>Генпідрядник»</w:t>
      </w:r>
      <w:r w:rsidR="00D13E01" w:rsidRPr="004F79B9">
        <w:rPr>
          <w:rFonts w:ascii="Times New Roman" w:hAnsi="Times New Roman"/>
          <w:b/>
          <w:i/>
          <w:sz w:val="26"/>
          <w:szCs w:val="26"/>
          <w:lang w:val="uk-UA"/>
        </w:rPr>
        <w:t>,</w:t>
      </w:r>
      <w:r w:rsidR="00D13E01" w:rsidRPr="004F79B9">
        <w:rPr>
          <w:rFonts w:ascii="Times New Roman" w:hAnsi="Times New Roman"/>
          <w:sz w:val="26"/>
          <w:szCs w:val="26"/>
          <w:lang w:val="uk-UA"/>
        </w:rPr>
        <w:t xml:space="preserve"> з другої сторони, в подальшому разом іменуються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Сторони»</w:t>
      </w:r>
      <w:r w:rsidR="00D13E01" w:rsidRPr="004F79B9">
        <w:rPr>
          <w:rFonts w:ascii="Times New Roman" w:hAnsi="Times New Roman"/>
          <w:sz w:val="26"/>
          <w:szCs w:val="26"/>
          <w:lang w:val="uk-UA"/>
        </w:rPr>
        <w:t xml:space="preserve">, уклали цей Договір, в подальшому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Договір»</w:t>
      </w:r>
      <w:r w:rsidR="00D13E01" w:rsidRPr="004F79B9">
        <w:rPr>
          <w:rFonts w:ascii="Times New Roman" w:hAnsi="Times New Roman"/>
          <w:sz w:val="26"/>
          <w:szCs w:val="26"/>
          <w:lang w:val="uk-UA"/>
        </w:rPr>
        <w:t>, про наступне:</w:t>
      </w:r>
    </w:p>
    <w:p w:rsidR="00D13E01" w:rsidRPr="004F79B9" w:rsidRDefault="00D13E01" w:rsidP="00D13E01">
      <w:pPr>
        <w:spacing w:after="120" w:line="23" w:lineRule="atLeast"/>
        <w:jc w:val="center"/>
        <w:rPr>
          <w:rFonts w:ascii="Times New Roman" w:hAnsi="Times New Roman"/>
          <w:b/>
          <w:sz w:val="26"/>
          <w:szCs w:val="26"/>
          <w:lang w:val="uk-UA"/>
        </w:rPr>
      </w:pPr>
    </w:p>
    <w:p w:rsidR="00D13E01" w:rsidRPr="004F79B9" w:rsidRDefault="00D13E01" w:rsidP="00CC1C77">
      <w:pPr>
        <w:spacing w:after="60" w:line="23" w:lineRule="atLeast"/>
        <w:jc w:val="center"/>
        <w:rPr>
          <w:rFonts w:ascii="Times New Roman" w:hAnsi="Times New Roman"/>
          <w:b/>
          <w:sz w:val="26"/>
          <w:szCs w:val="26"/>
          <w:lang w:val="uk-UA"/>
        </w:rPr>
      </w:pPr>
      <w:r w:rsidRPr="004F79B9">
        <w:rPr>
          <w:rFonts w:ascii="Times New Roman" w:hAnsi="Times New Roman"/>
          <w:b/>
          <w:sz w:val="26"/>
          <w:szCs w:val="26"/>
          <w:lang w:val="uk-UA"/>
        </w:rPr>
        <w:t>1. Предмет Договору</w:t>
      </w:r>
    </w:p>
    <w:p w:rsidR="00D13E01" w:rsidRPr="004F79B9" w:rsidRDefault="00D13E01" w:rsidP="008623F7">
      <w:pPr>
        <w:spacing w:line="23" w:lineRule="atLeast"/>
        <w:ind w:firstLine="709"/>
        <w:jc w:val="both"/>
        <w:rPr>
          <w:rFonts w:ascii="Times New Roman" w:hAnsi="Times New Roman"/>
          <w:sz w:val="26"/>
          <w:szCs w:val="26"/>
          <w:lang w:val="uk-UA"/>
        </w:rPr>
      </w:pPr>
      <w:r w:rsidRPr="004F79B9">
        <w:rPr>
          <w:rFonts w:ascii="Times New Roman" w:hAnsi="Times New Roman"/>
          <w:sz w:val="26"/>
          <w:szCs w:val="26"/>
          <w:lang w:val="uk-UA"/>
        </w:rPr>
        <w:t xml:space="preserve">1.1. Замовник доручає, а Генпідрядник зобов’язується за завданням Замовника на свій ризик виконати відповідно до проектно-кошторисної документації і умов Договору та здати у встановлений Договором строк закінчені роботи, а Замовник зобов’язується прийняти від Генпідрядника і оплатити закінчені роботи, що передбачені п. 1.2. цього Договору. </w:t>
      </w:r>
    </w:p>
    <w:p w:rsidR="00CC1C77" w:rsidRDefault="00D13E01" w:rsidP="008623F7">
      <w:pPr>
        <w:spacing w:line="240" w:lineRule="auto"/>
        <w:ind w:firstLine="709"/>
        <w:jc w:val="both"/>
        <w:rPr>
          <w:rFonts w:ascii="Times New Roman" w:hAnsi="Times New Roman" w:cs="Times New Roman"/>
          <w:b/>
          <w:bCs/>
          <w:iCs/>
          <w:noProof/>
          <w:color w:val="auto"/>
          <w:sz w:val="26"/>
          <w:szCs w:val="26"/>
          <w:lang w:val="uk-UA" w:eastAsia="en-US"/>
        </w:rPr>
      </w:pPr>
      <w:r w:rsidRPr="004F79B9">
        <w:rPr>
          <w:rFonts w:ascii="Times New Roman" w:hAnsi="Times New Roman" w:cs="Times New Roman"/>
          <w:sz w:val="26"/>
          <w:szCs w:val="26"/>
          <w:lang w:val="uk-UA"/>
        </w:rPr>
        <w:t xml:space="preserve">1.2. Види робіт: </w:t>
      </w:r>
      <w:r w:rsidR="00A47A11" w:rsidRPr="00A47A11">
        <w:rPr>
          <w:rFonts w:ascii="Times New Roman" w:hAnsi="Times New Roman" w:cs="Times New Roman"/>
          <w:b/>
          <w:bCs/>
          <w:iCs/>
          <w:sz w:val="26"/>
          <w:szCs w:val="26"/>
          <w:lang w:val="uk-UA"/>
        </w:rPr>
        <w:t xml:space="preserve">«Реконструкція водоводу від ДВС-1 до с. Люцерна, </w:t>
      </w:r>
      <w:proofErr w:type="spellStart"/>
      <w:r w:rsidR="00A47A11" w:rsidRPr="00A47A11">
        <w:rPr>
          <w:rFonts w:ascii="Times New Roman" w:hAnsi="Times New Roman" w:cs="Times New Roman"/>
          <w:b/>
          <w:bCs/>
          <w:iCs/>
          <w:sz w:val="26"/>
          <w:szCs w:val="26"/>
          <w:lang w:val="uk-UA"/>
        </w:rPr>
        <w:t>Вільнянського</w:t>
      </w:r>
      <w:proofErr w:type="spellEnd"/>
      <w:r w:rsidR="00A47A11" w:rsidRPr="00A47A11">
        <w:rPr>
          <w:rFonts w:ascii="Times New Roman" w:hAnsi="Times New Roman" w:cs="Times New Roman"/>
          <w:b/>
          <w:bCs/>
          <w:iCs/>
          <w:sz w:val="26"/>
          <w:szCs w:val="26"/>
          <w:lang w:val="uk-UA"/>
        </w:rPr>
        <w:t xml:space="preserve"> району, Запорізької області».</w:t>
      </w:r>
    </w:p>
    <w:p w:rsidR="004D6A24" w:rsidRPr="00EA4266" w:rsidRDefault="004D6A24" w:rsidP="00EA4266">
      <w:pPr>
        <w:shd w:val="clear" w:color="auto" w:fill="FFFFFF" w:themeFill="background1"/>
        <w:spacing w:line="240" w:lineRule="auto"/>
        <w:ind w:firstLine="709"/>
        <w:jc w:val="both"/>
        <w:rPr>
          <w:rFonts w:ascii="Times New Roman" w:hAnsi="Times New Roman" w:cs="Times New Roman"/>
          <w:bCs/>
          <w:iCs/>
          <w:noProof/>
          <w:color w:val="auto"/>
          <w:sz w:val="26"/>
          <w:szCs w:val="26"/>
          <w:lang w:val="uk-UA" w:eastAsia="en-US"/>
        </w:rPr>
      </w:pPr>
      <w:r w:rsidRPr="00EA4266">
        <w:rPr>
          <w:rFonts w:ascii="Times New Roman" w:hAnsi="Times New Roman" w:cs="Times New Roman"/>
          <w:bCs/>
          <w:iCs/>
          <w:noProof/>
          <w:color w:val="auto"/>
          <w:sz w:val="26"/>
          <w:szCs w:val="26"/>
          <w:lang w:val="uk-UA" w:eastAsia="en-US"/>
        </w:rPr>
        <w:t>Закупівля здійснюється відповідно до пункту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по тексту – Постанова КМУ № 1178).</w:t>
      </w:r>
    </w:p>
    <w:p w:rsidR="008623F7" w:rsidRPr="00EE7D8D" w:rsidRDefault="00D13E01" w:rsidP="00EA4266">
      <w:pPr>
        <w:shd w:val="clear" w:color="auto" w:fill="FFFFFF" w:themeFill="background1"/>
        <w:autoSpaceDE w:val="0"/>
        <w:autoSpaceDN w:val="0"/>
        <w:adjustRightInd w:val="0"/>
        <w:ind w:firstLine="709"/>
        <w:jc w:val="both"/>
        <w:rPr>
          <w:rStyle w:val="af9"/>
          <w:rFonts w:ascii="Times New Roman" w:hAnsi="Times New Roman"/>
          <w:i w:val="0"/>
          <w:sz w:val="26"/>
          <w:szCs w:val="26"/>
          <w:lang w:val="uk-UA"/>
        </w:rPr>
      </w:pPr>
      <w:r w:rsidRPr="00EA4266">
        <w:rPr>
          <w:rFonts w:ascii="Times New Roman" w:hAnsi="Times New Roman"/>
          <w:sz w:val="26"/>
          <w:szCs w:val="26"/>
          <w:lang w:val="uk-UA"/>
        </w:rPr>
        <w:t xml:space="preserve">1.3.Місцезнаходження об’єкту, на якому проводяться роботи за </w:t>
      </w:r>
      <w:proofErr w:type="spellStart"/>
      <w:r w:rsidRPr="00EA4266">
        <w:rPr>
          <w:rFonts w:ascii="Times New Roman" w:hAnsi="Times New Roman"/>
          <w:sz w:val="26"/>
          <w:szCs w:val="26"/>
          <w:lang w:val="uk-UA"/>
        </w:rPr>
        <w:t>цим</w:t>
      </w:r>
      <w:r w:rsidRPr="00EE7D8D">
        <w:rPr>
          <w:rFonts w:ascii="Times New Roman" w:hAnsi="Times New Roman"/>
          <w:sz w:val="26"/>
          <w:szCs w:val="26"/>
          <w:lang w:val="uk-UA"/>
        </w:rPr>
        <w:t>Договором</w:t>
      </w:r>
      <w:proofErr w:type="spellEnd"/>
      <w:r w:rsidRPr="00EE7D8D">
        <w:rPr>
          <w:rFonts w:ascii="Times New Roman" w:hAnsi="Times New Roman" w:cs="Times New Roman"/>
          <w:i/>
          <w:sz w:val="26"/>
          <w:szCs w:val="26"/>
          <w:lang w:val="uk-UA"/>
        </w:rPr>
        <w:t>:</w:t>
      </w:r>
      <w:proofErr w:type="spellStart"/>
      <w:r w:rsidR="00A47A11" w:rsidRPr="00A47A11">
        <w:rPr>
          <w:rFonts w:ascii="Times New Roman" w:hAnsi="Times New Roman" w:cs="Times New Roman"/>
          <w:sz w:val="26"/>
          <w:szCs w:val="26"/>
        </w:rPr>
        <w:t>Україна</w:t>
      </w:r>
      <w:proofErr w:type="spellEnd"/>
      <w:r w:rsidR="00A47A11" w:rsidRPr="00A47A11">
        <w:rPr>
          <w:rFonts w:ascii="Times New Roman" w:hAnsi="Times New Roman" w:cs="Times New Roman"/>
          <w:sz w:val="26"/>
          <w:szCs w:val="26"/>
        </w:rPr>
        <w:t xml:space="preserve">, </w:t>
      </w:r>
      <w:proofErr w:type="spellStart"/>
      <w:r w:rsidR="00A47A11" w:rsidRPr="00A47A11">
        <w:rPr>
          <w:rFonts w:ascii="Times New Roman" w:hAnsi="Times New Roman" w:cs="Times New Roman"/>
          <w:sz w:val="26"/>
          <w:szCs w:val="26"/>
        </w:rPr>
        <w:t>Запорізька</w:t>
      </w:r>
      <w:proofErr w:type="spellEnd"/>
      <w:r w:rsidR="00A47A11" w:rsidRPr="00A47A11">
        <w:rPr>
          <w:rFonts w:ascii="Times New Roman" w:hAnsi="Times New Roman" w:cs="Times New Roman"/>
          <w:sz w:val="26"/>
          <w:szCs w:val="26"/>
        </w:rPr>
        <w:t xml:space="preserve"> область, </w:t>
      </w:r>
      <w:proofErr w:type="spellStart"/>
      <w:r w:rsidR="00A47A11" w:rsidRPr="00A47A11">
        <w:rPr>
          <w:rFonts w:ascii="Times New Roman" w:hAnsi="Times New Roman" w:cs="Times New Roman"/>
          <w:sz w:val="26"/>
          <w:szCs w:val="26"/>
        </w:rPr>
        <w:t>Запорізький</w:t>
      </w:r>
      <w:proofErr w:type="spellEnd"/>
      <w:r w:rsidR="00A47A11" w:rsidRPr="00A47A11">
        <w:rPr>
          <w:rFonts w:ascii="Times New Roman" w:hAnsi="Times New Roman" w:cs="Times New Roman"/>
          <w:sz w:val="26"/>
          <w:szCs w:val="26"/>
        </w:rPr>
        <w:t xml:space="preserve"> район, на </w:t>
      </w:r>
      <w:proofErr w:type="spellStart"/>
      <w:r w:rsidR="00A47A11" w:rsidRPr="00A47A11">
        <w:rPr>
          <w:rFonts w:ascii="Times New Roman" w:hAnsi="Times New Roman" w:cs="Times New Roman"/>
          <w:sz w:val="26"/>
          <w:szCs w:val="26"/>
        </w:rPr>
        <w:t>ділянці</w:t>
      </w:r>
      <w:proofErr w:type="spellEnd"/>
      <w:r w:rsidR="00A47A11" w:rsidRPr="00A47A11">
        <w:rPr>
          <w:rFonts w:ascii="Times New Roman" w:hAnsi="Times New Roman" w:cs="Times New Roman"/>
          <w:sz w:val="26"/>
          <w:szCs w:val="26"/>
        </w:rPr>
        <w:t xml:space="preserve"> </w:t>
      </w:r>
      <w:proofErr w:type="spellStart"/>
      <w:r w:rsidR="00A47A11" w:rsidRPr="00A47A11">
        <w:rPr>
          <w:rFonts w:ascii="Times New Roman" w:hAnsi="Times New Roman" w:cs="Times New Roman"/>
          <w:sz w:val="26"/>
          <w:szCs w:val="26"/>
        </w:rPr>
        <w:t>від</w:t>
      </w:r>
      <w:proofErr w:type="spellEnd"/>
      <w:r w:rsidR="00A47A11" w:rsidRPr="00A47A11">
        <w:rPr>
          <w:rFonts w:ascii="Times New Roman" w:hAnsi="Times New Roman" w:cs="Times New Roman"/>
          <w:sz w:val="26"/>
          <w:szCs w:val="26"/>
        </w:rPr>
        <w:t xml:space="preserve"> ДВС 1                (м. </w:t>
      </w:r>
      <w:proofErr w:type="spellStart"/>
      <w:proofErr w:type="gramStart"/>
      <w:r w:rsidR="00A47A11" w:rsidRPr="00A47A11">
        <w:rPr>
          <w:rFonts w:ascii="Times New Roman" w:hAnsi="Times New Roman" w:cs="Times New Roman"/>
          <w:sz w:val="26"/>
          <w:szCs w:val="26"/>
        </w:rPr>
        <w:t>Запоріжжя</w:t>
      </w:r>
      <w:proofErr w:type="spellEnd"/>
      <w:r w:rsidR="00A47A11" w:rsidRPr="00A47A11">
        <w:rPr>
          <w:rFonts w:ascii="Times New Roman" w:hAnsi="Times New Roman" w:cs="Times New Roman"/>
          <w:sz w:val="26"/>
          <w:szCs w:val="26"/>
        </w:rPr>
        <w:t>) – с. Люцерна</w:t>
      </w:r>
      <w:r w:rsidR="00EE7D8D" w:rsidRPr="00EE7D8D">
        <w:rPr>
          <w:rStyle w:val="af9"/>
          <w:rFonts w:ascii="Times New Roman" w:hAnsi="Times New Roman" w:cs="Times New Roman"/>
          <w:i w:val="0"/>
          <w:sz w:val="26"/>
          <w:szCs w:val="26"/>
          <w:lang w:val="uk-UA"/>
        </w:rPr>
        <w:t>.</w:t>
      </w:r>
      <w:proofErr w:type="gramEnd"/>
    </w:p>
    <w:p w:rsidR="00D13E01" w:rsidRPr="004F79B9" w:rsidRDefault="00D13E01" w:rsidP="0073643F">
      <w:pPr>
        <w:spacing w:line="220" w:lineRule="atLeast"/>
        <w:ind w:firstLine="709"/>
        <w:jc w:val="both"/>
        <w:rPr>
          <w:rFonts w:ascii="Times New Roman" w:hAnsi="Times New Roman"/>
          <w:sz w:val="26"/>
          <w:szCs w:val="26"/>
          <w:lang w:val="uk-UA"/>
        </w:rPr>
      </w:pPr>
      <w:r w:rsidRPr="004F79B9">
        <w:rPr>
          <w:rFonts w:ascii="Times New Roman" w:hAnsi="Times New Roman"/>
          <w:sz w:val="26"/>
          <w:szCs w:val="26"/>
          <w:lang w:val="uk-UA"/>
        </w:rPr>
        <w:t>1.4. Кількісні характеристики виконуваних за цим Д</w:t>
      </w:r>
      <w:r w:rsidR="00C315B2" w:rsidRPr="004F79B9">
        <w:rPr>
          <w:rFonts w:ascii="Times New Roman" w:hAnsi="Times New Roman"/>
          <w:sz w:val="26"/>
          <w:szCs w:val="26"/>
          <w:lang w:val="uk-UA"/>
        </w:rPr>
        <w:t xml:space="preserve">оговором робіт визначаються </w:t>
      </w:r>
      <w:proofErr w:type="spellStart"/>
      <w:r w:rsidR="00C315B2" w:rsidRPr="004F79B9">
        <w:rPr>
          <w:rFonts w:ascii="Times New Roman" w:hAnsi="Times New Roman"/>
          <w:sz w:val="26"/>
          <w:szCs w:val="26"/>
          <w:lang w:val="uk-UA"/>
        </w:rPr>
        <w:t>проє</w:t>
      </w:r>
      <w:r w:rsidRPr="004F79B9">
        <w:rPr>
          <w:rFonts w:ascii="Times New Roman" w:hAnsi="Times New Roman"/>
          <w:sz w:val="26"/>
          <w:szCs w:val="26"/>
          <w:lang w:val="uk-UA"/>
        </w:rPr>
        <w:t>ктно-кошторисною</w:t>
      </w:r>
      <w:proofErr w:type="spellEnd"/>
      <w:r w:rsidRPr="004F79B9">
        <w:rPr>
          <w:rFonts w:ascii="Times New Roman" w:hAnsi="Times New Roman"/>
          <w:sz w:val="26"/>
          <w:szCs w:val="26"/>
          <w:lang w:val="uk-UA"/>
        </w:rPr>
        <w:t xml:space="preserve"> документацією. </w:t>
      </w:r>
    </w:p>
    <w:p w:rsidR="00D13E01" w:rsidRPr="004F79B9" w:rsidRDefault="00D13E01" w:rsidP="0073643F">
      <w:pPr>
        <w:spacing w:line="220" w:lineRule="atLeast"/>
        <w:ind w:firstLine="709"/>
        <w:jc w:val="both"/>
        <w:rPr>
          <w:rFonts w:ascii="Times New Roman" w:hAnsi="Times New Roman"/>
          <w:sz w:val="26"/>
          <w:szCs w:val="26"/>
          <w:lang w:val="uk-UA"/>
        </w:rPr>
      </w:pPr>
      <w:r w:rsidRPr="004F79B9">
        <w:rPr>
          <w:rFonts w:ascii="Times New Roman" w:hAnsi="Times New Roman"/>
          <w:sz w:val="26"/>
          <w:szCs w:val="26"/>
          <w:lang w:val="uk-UA"/>
        </w:rPr>
        <w:t xml:space="preserve">1.5. Склад та обсяги робіт можуть бути переглянуті в процесі будівництва у разі внесення змін до проектної документації у порядку, зазначеному у Загальних умовах укладення та виконання договорів підряду в капітальному будівництві, </w:t>
      </w:r>
      <w:r w:rsidRPr="004F79B9">
        <w:rPr>
          <w:rFonts w:ascii="Times New Roman" w:hAnsi="Times New Roman"/>
          <w:sz w:val="26"/>
          <w:szCs w:val="26"/>
          <w:lang w:val="uk-UA"/>
        </w:rPr>
        <w:lastRenderedPageBreak/>
        <w:t xml:space="preserve">затверджених постановою Кабінету Міністрів України від 01.08.2005 № 668 (зі змінами) (далі - Загальні умови). </w:t>
      </w:r>
    </w:p>
    <w:p w:rsidR="00D13E01" w:rsidRPr="004F79B9" w:rsidRDefault="00622161" w:rsidP="00CC1C77">
      <w:pPr>
        <w:spacing w:after="60" w:line="23" w:lineRule="atLeast"/>
        <w:jc w:val="center"/>
        <w:rPr>
          <w:rFonts w:ascii="Times New Roman" w:hAnsi="Times New Roman"/>
          <w:b/>
          <w:sz w:val="26"/>
          <w:szCs w:val="26"/>
          <w:lang w:val="uk-UA"/>
        </w:rPr>
      </w:pPr>
      <w:r w:rsidRPr="004F79B9">
        <w:rPr>
          <w:rFonts w:ascii="Times New Roman" w:hAnsi="Times New Roman"/>
          <w:b/>
          <w:sz w:val="26"/>
          <w:szCs w:val="26"/>
          <w:lang w:val="uk-UA"/>
        </w:rPr>
        <w:t>2</w:t>
      </w:r>
      <w:r w:rsidR="00D13E01" w:rsidRPr="004F79B9">
        <w:rPr>
          <w:rFonts w:ascii="Times New Roman" w:hAnsi="Times New Roman"/>
          <w:b/>
          <w:sz w:val="26"/>
          <w:szCs w:val="26"/>
          <w:lang w:val="uk-UA"/>
        </w:rPr>
        <w:t>. Строки виконання робіт</w:t>
      </w:r>
    </w:p>
    <w:p w:rsidR="008C6C87" w:rsidRPr="004F79B9" w:rsidRDefault="00815C7D" w:rsidP="00F1218A">
      <w:pPr>
        <w:spacing w:line="23" w:lineRule="atLeast"/>
        <w:ind w:firstLine="709"/>
        <w:jc w:val="both"/>
        <w:rPr>
          <w:rFonts w:ascii="Times New Roman" w:hAnsi="Times New Roman"/>
          <w:b/>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 xml:space="preserve">.1. </w:t>
      </w:r>
      <w:r w:rsidR="008C6C87" w:rsidRPr="004F79B9">
        <w:rPr>
          <w:rFonts w:ascii="Times New Roman" w:hAnsi="Times New Roman"/>
          <w:sz w:val="26"/>
          <w:szCs w:val="26"/>
          <w:lang w:val="uk-UA"/>
        </w:rPr>
        <w:t xml:space="preserve">Строк виконання робіт до </w:t>
      </w:r>
      <w:r w:rsidR="00171CAD" w:rsidRPr="004F79B9">
        <w:rPr>
          <w:rFonts w:ascii="Times New Roman" w:hAnsi="Times New Roman"/>
          <w:b/>
          <w:sz w:val="26"/>
          <w:szCs w:val="26"/>
          <w:lang w:val="uk-UA"/>
        </w:rPr>
        <w:t>25</w:t>
      </w:r>
      <w:r w:rsidR="00A47A11">
        <w:rPr>
          <w:rFonts w:ascii="Times New Roman" w:hAnsi="Times New Roman"/>
          <w:b/>
          <w:sz w:val="26"/>
          <w:szCs w:val="26"/>
          <w:lang w:val="uk-UA"/>
        </w:rPr>
        <w:t xml:space="preserve"> грудня 2025</w:t>
      </w:r>
      <w:r w:rsidR="008C6C87" w:rsidRPr="004F79B9">
        <w:rPr>
          <w:rFonts w:ascii="Times New Roman" w:hAnsi="Times New Roman"/>
          <w:b/>
          <w:sz w:val="26"/>
          <w:szCs w:val="26"/>
          <w:lang w:val="uk-UA"/>
        </w:rPr>
        <w:t xml:space="preserve"> року.</w:t>
      </w:r>
    </w:p>
    <w:p w:rsidR="00D13E01" w:rsidRPr="00622161" w:rsidRDefault="00815C7D" w:rsidP="004F2CB6">
      <w:pPr>
        <w:ind w:firstLine="709"/>
        <w:jc w:val="both"/>
        <w:rPr>
          <w:rFonts w:ascii="Times New Roman" w:hAnsi="Times New Roman"/>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 xml:space="preserve">.2 Підрядник зобов’язаний розпочати виконання робіт з дня передачі йому Замовником </w:t>
      </w:r>
      <w:r w:rsidR="004F2CB6" w:rsidRPr="004F79B9">
        <w:rPr>
          <w:rFonts w:ascii="Times New Roman" w:hAnsi="Times New Roman" w:cs="Times New Roman"/>
          <w:color w:val="auto"/>
          <w:sz w:val="26"/>
          <w:szCs w:val="26"/>
          <w:lang w:val="uk-UA"/>
        </w:rPr>
        <w:t>на період виконання ро</w:t>
      </w:r>
      <w:r w:rsidR="00622161" w:rsidRPr="004F79B9">
        <w:rPr>
          <w:rFonts w:ascii="Times New Roman" w:hAnsi="Times New Roman" w:cs="Times New Roman"/>
          <w:color w:val="auto"/>
          <w:sz w:val="26"/>
          <w:szCs w:val="26"/>
          <w:lang w:val="uk-UA"/>
        </w:rPr>
        <w:t xml:space="preserve">біт і до їх закінчення </w:t>
      </w:r>
      <w:proofErr w:type="spellStart"/>
      <w:r w:rsidR="00622161" w:rsidRPr="004F79B9">
        <w:rPr>
          <w:rFonts w:ascii="Times New Roman" w:hAnsi="Times New Roman" w:cs="Times New Roman"/>
          <w:color w:val="auto"/>
          <w:sz w:val="26"/>
          <w:szCs w:val="26"/>
          <w:lang w:val="uk-UA"/>
        </w:rPr>
        <w:t>придатногодля</w:t>
      </w:r>
      <w:proofErr w:type="spellEnd"/>
      <w:r w:rsidR="00622161" w:rsidRPr="004F79B9">
        <w:rPr>
          <w:rFonts w:ascii="Times New Roman" w:hAnsi="Times New Roman" w:cs="Times New Roman"/>
          <w:color w:val="auto"/>
          <w:sz w:val="26"/>
          <w:szCs w:val="26"/>
          <w:lang w:val="uk-UA"/>
        </w:rPr>
        <w:t xml:space="preserve"> виконання робіт будівельного </w:t>
      </w:r>
      <w:r w:rsidR="004F2CB6" w:rsidRPr="004F79B9">
        <w:rPr>
          <w:rFonts w:ascii="Times New Roman" w:hAnsi="Times New Roman" w:cs="Times New Roman"/>
          <w:color w:val="auto"/>
          <w:sz w:val="26"/>
          <w:szCs w:val="26"/>
          <w:lang w:val="uk-UA"/>
        </w:rPr>
        <w:t>майданчик</w:t>
      </w:r>
      <w:r w:rsidR="00622161" w:rsidRPr="004F79B9">
        <w:rPr>
          <w:rFonts w:ascii="Times New Roman" w:hAnsi="Times New Roman" w:cs="Times New Roman"/>
          <w:color w:val="auto"/>
          <w:sz w:val="26"/>
          <w:szCs w:val="26"/>
          <w:lang w:val="uk-UA"/>
        </w:rPr>
        <w:t>а</w:t>
      </w:r>
      <w:r w:rsidR="004F2CB6" w:rsidRPr="004F79B9">
        <w:rPr>
          <w:rFonts w:ascii="Times New Roman" w:hAnsi="Times New Roman" w:cs="Times New Roman"/>
          <w:color w:val="auto"/>
          <w:sz w:val="26"/>
          <w:szCs w:val="26"/>
          <w:lang w:val="uk-UA"/>
        </w:rPr>
        <w:t xml:space="preserve"> разом з усіма необхідними для користування ним </w:t>
      </w:r>
      <w:proofErr w:type="spellStart"/>
      <w:r w:rsidR="004F2CB6" w:rsidRPr="004F79B9">
        <w:rPr>
          <w:rFonts w:ascii="Times New Roman" w:hAnsi="Times New Roman" w:cs="Times New Roman"/>
          <w:color w:val="auto"/>
          <w:sz w:val="26"/>
          <w:szCs w:val="26"/>
          <w:lang w:val="uk-UA"/>
        </w:rPr>
        <w:t>документами</w:t>
      </w:r>
      <w:r w:rsidR="00D13E01" w:rsidRPr="004F79B9">
        <w:rPr>
          <w:rFonts w:ascii="Times New Roman" w:hAnsi="Times New Roman"/>
          <w:sz w:val="26"/>
          <w:szCs w:val="26"/>
          <w:lang w:val="uk-UA"/>
        </w:rPr>
        <w:t>та</w:t>
      </w:r>
      <w:proofErr w:type="spellEnd"/>
      <w:r w:rsidR="00D13E01" w:rsidRPr="004F79B9">
        <w:rPr>
          <w:rFonts w:ascii="Times New Roman" w:hAnsi="Times New Roman"/>
          <w:sz w:val="26"/>
          <w:szCs w:val="26"/>
          <w:lang w:val="uk-UA"/>
        </w:rPr>
        <w:t xml:space="preserve"> завершити виконання робіт згідно з Календарним графіком виконання робіт (Додаток№1).</w:t>
      </w:r>
    </w:p>
    <w:p w:rsidR="00D13E01" w:rsidRPr="004F79B9" w:rsidRDefault="00815C7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.3. Етапи виконання робіт фіксуються Сторонами в Календарному графіку виконання робіт (далі – Календарний графік), який оформлюється Додатком № 1 до цього Договору та є невід’ємною його частиною. За невиконання або неналежне виконання Календарного графіку, Генпідрядник несе відповідальність, передбачену цим Договором та чинним законодавством України.</w:t>
      </w:r>
    </w:p>
    <w:p w:rsidR="00D13E01" w:rsidRPr="004F79B9" w:rsidRDefault="00815C7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.4. Генпідрядник має право забезпечити дострокове завершення виконання робіт і здачу їх Замовнику.</w:t>
      </w:r>
    </w:p>
    <w:p w:rsidR="00D13E01" w:rsidRPr="004F79B9" w:rsidRDefault="00815C7D"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.5</w:t>
      </w:r>
      <w:r w:rsidR="00D13E01" w:rsidRPr="004F79B9">
        <w:rPr>
          <w:rFonts w:ascii="Times New Roman" w:hAnsi="Times New Roman"/>
          <w:sz w:val="26"/>
          <w:szCs w:val="26"/>
          <w:lang w:val="uk-UA"/>
        </w:rPr>
        <w:t xml:space="preserve">. Генпідрядник забезпечує виконання робіт згідно з Календарним графіком їх </w:t>
      </w:r>
      <w:r w:rsidR="00D13E01" w:rsidRPr="004F79B9">
        <w:rPr>
          <w:rFonts w:ascii="Times New Roman" w:hAnsi="Times New Roman"/>
          <w:color w:val="auto"/>
          <w:sz w:val="26"/>
          <w:szCs w:val="26"/>
          <w:lang w:val="uk-UA"/>
        </w:rPr>
        <w:t>виконання (Додаток № 1).</w:t>
      </w:r>
    </w:p>
    <w:p w:rsidR="00D13E01" w:rsidRPr="004F79B9" w:rsidRDefault="00815C7D"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.6</w:t>
      </w:r>
      <w:r w:rsidR="00D13E01" w:rsidRPr="004F79B9">
        <w:rPr>
          <w:rFonts w:ascii="Times New Roman" w:hAnsi="Times New Roman"/>
          <w:sz w:val="26"/>
          <w:szCs w:val="26"/>
          <w:lang w:val="uk-UA"/>
        </w:rPr>
        <w:t>. Генпідрядник зобов'язаний уточнювати Календарний графік у випадках, якщо відставання виконання робіт від графіка буде становити більше 7 днів.</w:t>
      </w:r>
    </w:p>
    <w:p w:rsidR="00D13E01" w:rsidRPr="004F79B9" w:rsidRDefault="00D13E01" w:rsidP="00D13E01">
      <w:pPr>
        <w:adjustRightInd w:val="0"/>
        <w:spacing w:line="23" w:lineRule="atLeast"/>
        <w:ind w:firstLine="709"/>
        <w:jc w:val="both"/>
        <w:rPr>
          <w:rFonts w:ascii="Times New Roman" w:hAnsi="Times New Roman"/>
          <w:sz w:val="26"/>
          <w:szCs w:val="26"/>
          <w:lang w:val="uk-UA"/>
        </w:rPr>
      </w:pPr>
      <w:r w:rsidRPr="004F79B9">
        <w:rPr>
          <w:rFonts w:ascii="Times New Roman" w:hAnsi="Times New Roman"/>
          <w:sz w:val="26"/>
          <w:szCs w:val="26"/>
          <w:lang w:val="uk-UA"/>
        </w:rPr>
        <w:t>Одночасно із уточненням Календарного графіку Генпідрядник, якщо порушення строків виконання робіт виникло за його вини, за вимогою Замовника розробляє заходи з усунення відставання робіт.</w:t>
      </w:r>
    </w:p>
    <w:p w:rsidR="00D13E01" w:rsidRPr="004F79B9" w:rsidRDefault="00815C7D" w:rsidP="00D13E01">
      <w:pPr>
        <w:spacing w:line="23" w:lineRule="atLeast"/>
        <w:ind w:firstLine="709"/>
        <w:contextualSpacing/>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.7</w:t>
      </w:r>
      <w:r w:rsidR="00D13E01" w:rsidRPr="004F79B9">
        <w:rPr>
          <w:rFonts w:ascii="Times New Roman" w:hAnsi="Times New Roman"/>
          <w:sz w:val="26"/>
          <w:szCs w:val="26"/>
          <w:lang w:val="uk-UA"/>
        </w:rPr>
        <w:t>. Генпідрядник повідомляє Замовника про виникнення обставин, що загрожують виконанню Договору за вини Замовника, одразу після їх виникнення.</w:t>
      </w:r>
    </w:p>
    <w:p w:rsidR="00D13E01" w:rsidRPr="004F79B9" w:rsidRDefault="00815C7D" w:rsidP="00CC1C77">
      <w:pPr>
        <w:spacing w:before="60" w:after="60" w:line="23" w:lineRule="atLeast"/>
        <w:jc w:val="center"/>
        <w:rPr>
          <w:rFonts w:ascii="Times New Roman" w:hAnsi="Times New Roman"/>
          <w:b/>
          <w:sz w:val="26"/>
          <w:szCs w:val="26"/>
          <w:lang w:val="uk-UA"/>
        </w:rPr>
      </w:pPr>
      <w:r>
        <w:rPr>
          <w:rFonts w:ascii="Times New Roman" w:hAnsi="Times New Roman"/>
          <w:b/>
          <w:sz w:val="26"/>
          <w:szCs w:val="26"/>
          <w:lang w:val="uk-UA"/>
        </w:rPr>
        <w:t>3</w:t>
      </w:r>
      <w:r w:rsidR="00D13E01" w:rsidRPr="004F79B9">
        <w:rPr>
          <w:rFonts w:ascii="Times New Roman" w:hAnsi="Times New Roman"/>
          <w:b/>
          <w:sz w:val="26"/>
          <w:szCs w:val="26"/>
          <w:lang w:val="uk-UA"/>
        </w:rPr>
        <w:t>. Договірна ціна</w:t>
      </w:r>
    </w:p>
    <w:p w:rsidR="00622161" w:rsidRDefault="00815C7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3</w:t>
      </w:r>
      <w:r w:rsidR="00D13E01" w:rsidRPr="004F79B9">
        <w:rPr>
          <w:rFonts w:ascii="Times New Roman" w:hAnsi="Times New Roman"/>
          <w:sz w:val="26"/>
          <w:szCs w:val="26"/>
          <w:lang w:val="uk-UA"/>
        </w:rPr>
        <w:t xml:space="preserve">.1. Договірна ціна визначається на підставі приблизного (динамічного) кошторису, що є невід'ємною частиною цього договору, та розраховується відповідно до </w:t>
      </w:r>
      <w:proofErr w:type="spellStart"/>
      <w:r w:rsidR="00D13E01" w:rsidRPr="004F79B9">
        <w:rPr>
          <w:rFonts w:ascii="Times New Roman" w:hAnsi="Times New Roman"/>
          <w:sz w:val="26"/>
          <w:szCs w:val="26"/>
          <w:lang w:val="uk-UA"/>
        </w:rPr>
        <w:t>вимог</w:t>
      </w:r>
      <w:r w:rsidR="00622161" w:rsidRPr="004F79B9">
        <w:rPr>
          <w:rFonts w:ascii="Times New Roman" w:hAnsi="Times New Roman"/>
          <w:sz w:val="26"/>
          <w:szCs w:val="26"/>
          <w:lang w:val="uk-UA"/>
        </w:rPr>
        <w:t>Кошторисних</w:t>
      </w:r>
      <w:proofErr w:type="spellEnd"/>
      <w:r w:rsidR="00622161" w:rsidRPr="004F79B9">
        <w:rPr>
          <w:rFonts w:ascii="Times New Roman" w:hAnsi="Times New Roman"/>
          <w:sz w:val="26"/>
          <w:szCs w:val="26"/>
          <w:lang w:val="uk-UA"/>
        </w:rPr>
        <w:t xml:space="preserve"> норм України "Настанова з визначення вартості будівництва" (зі змінами та доповненнями).</w:t>
      </w:r>
    </w:p>
    <w:p w:rsidR="00C44E27" w:rsidRDefault="00C85D9D" w:rsidP="00C44E27">
      <w:pPr>
        <w:spacing w:line="23" w:lineRule="atLeast"/>
        <w:ind w:firstLine="709"/>
        <w:jc w:val="both"/>
        <w:rPr>
          <w:rFonts w:ascii="Times New Roman" w:hAnsi="Times New Roman"/>
          <w:sz w:val="26"/>
          <w:szCs w:val="26"/>
          <w:lang w:val="uk-UA"/>
        </w:rPr>
      </w:pPr>
      <w:r w:rsidRPr="00D5501F">
        <w:rPr>
          <w:rFonts w:ascii="Times New Roman" w:hAnsi="Times New Roman"/>
          <w:sz w:val="26"/>
          <w:szCs w:val="26"/>
          <w:lang w:val="uk-UA"/>
        </w:rPr>
        <w:t>Догов</w:t>
      </w:r>
      <w:r w:rsidR="00B308CC">
        <w:rPr>
          <w:rFonts w:ascii="Times New Roman" w:hAnsi="Times New Roman"/>
          <w:sz w:val="26"/>
          <w:szCs w:val="26"/>
          <w:lang w:val="uk-UA"/>
        </w:rPr>
        <w:t>ірна ціна складає ____________</w:t>
      </w:r>
      <w:r w:rsidRPr="00D5501F">
        <w:rPr>
          <w:rFonts w:ascii="Times New Roman" w:hAnsi="Times New Roman"/>
          <w:sz w:val="26"/>
          <w:szCs w:val="26"/>
          <w:lang w:val="uk-UA"/>
        </w:rPr>
        <w:t xml:space="preserve">_ грн., </w:t>
      </w:r>
      <w:r w:rsidR="00A47A11">
        <w:rPr>
          <w:rFonts w:ascii="Times New Roman" w:hAnsi="Times New Roman"/>
          <w:sz w:val="26"/>
          <w:szCs w:val="26"/>
          <w:lang w:val="uk-UA"/>
        </w:rPr>
        <w:t xml:space="preserve">у тому числі ПДВ 20%_______ </w:t>
      </w:r>
      <w:proofErr w:type="spellStart"/>
      <w:r w:rsidR="00A47A11">
        <w:rPr>
          <w:rFonts w:ascii="Times New Roman" w:hAnsi="Times New Roman"/>
          <w:sz w:val="26"/>
          <w:szCs w:val="26"/>
          <w:lang w:val="uk-UA"/>
        </w:rPr>
        <w:t>грн</w:t>
      </w:r>
      <w:proofErr w:type="spellEnd"/>
      <w:r w:rsidR="00A47A11">
        <w:rPr>
          <w:rFonts w:ascii="Times New Roman" w:hAnsi="Times New Roman"/>
          <w:sz w:val="26"/>
          <w:szCs w:val="26"/>
          <w:lang w:val="uk-UA"/>
        </w:rPr>
        <w:t>, у тому числі на 2023 рік (у межах виділених коштів на 2023 рік).</w:t>
      </w:r>
    </w:p>
    <w:p w:rsidR="00622161" w:rsidRPr="0005192B"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 xml:space="preserve">3.2. Приблизна (динамічна) може уточнюватися протягом усього строку виконання робіт при зміні норм законодавства у період будівництва, які впливають на вартість будівництва, зміні умов робіт, уточненні </w:t>
      </w:r>
      <w:proofErr w:type="spellStart"/>
      <w:r w:rsidRPr="0005192B">
        <w:rPr>
          <w:rFonts w:ascii="Times New Roman" w:hAnsi="Times New Roman"/>
          <w:sz w:val="26"/>
          <w:szCs w:val="26"/>
          <w:lang w:val="uk-UA"/>
        </w:rPr>
        <w:t>загально-виробничих</w:t>
      </w:r>
      <w:proofErr w:type="spellEnd"/>
      <w:r w:rsidRPr="0005192B">
        <w:rPr>
          <w:rFonts w:ascii="Times New Roman" w:hAnsi="Times New Roman"/>
          <w:sz w:val="26"/>
          <w:szCs w:val="26"/>
          <w:lang w:val="uk-UA"/>
        </w:rPr>
        <w:t>, адміністративних та інших витрат, якщо такі зміни не призведуть до збільшення договірної ціни і змін характеру робіт.</w:t>
      </w:r>
    </w:p>
    <w:p w:rsidR="00622161" w:rsidRPr="0005192B"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 xml:space="preserve">Договірна ціна може бути зменшена за взаємною згодою сторін в залежності від реального фінансування. </w:t>
      </w:r>
    </w:p>
    <w:p w:rsidR="00622161" w:rsidRPr="0005192B"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 xml:space="preserve">3.3 Замовник також має право збільшувати обсяг виконання робіт та загальну вартість цього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змінами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192B">
        <w:rPr>
          <w:rFonts w:ascii="Times New Roman" w:hAnsi="Times New Roman"/>
          <w:sz w:val="26"/>
          <w:szCs w:val="26"/>
          <w:lang w:val="uk-UA"/>
        </w:rPr>
        <w:t>Platts</w:t>
      </w:r>
      <w:proofErr w:type="spellEnd"/>
      <w:r w:rsidRPr="0005192B">
        <w:rPr>
          <w:rFonts w:ascii="Times New Roman" w:hAnsi="Times New Roman"/>
          <w:sz w:val="26"/>
          <w:szCs w:val="26"/>
          <w:lang w:val="uk-UA"/>
        </w:rPr>
        <w:t>, ARGUS регульованих цін (тарифів) і нормативів, які застосовуються в договорі про закупівлю. У такому разі Сторони вносять відповідні зміни до договірної ціни та цього Договору.</w:t>
      </w:r>
    </w:p>
    <w:p w:rsidR="00622161"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lastRenderedPageBreak/>
        <w:t>3.4. Усі зміни початкової договірної ціни оформлюються відповідними розрахунками та угодами Сторін у письмовій формі.</w:t>
      </w:r>
    </w:p>
    <w:p w:rsidR="00D13E01" w:rsidRPr="00783ECD" w:rsidRDefault="00D13E01" w:rsidP="00D13E01">
      <w:pPr>
        <w:tabs>
          <w:tab w:val="left" w:pos="0"/>
          <w:tab w:val="left" w:pos="9214"/>
        </w:tabs>
        <w:spacing w:before="120" w:after="120" w:line="23" w:lineRule="atLeast"/>
        <w:contextualSpacing/>
        <w:jc w:val="center"/>
        <w:rPr>
          <w:rStyle w:val="longtext"/>
          <w:rFonts w:ascii="Times New Roman" w:hAnsi="Times New Roman" w:cs="Arial"/>
          <w:b/>
          <w:sz w:val="26"/>
          <w:szCs w:val="26"/>
          <w:lang w:val="uk-UA"/>
        </w:rPr>
      </w:pPr>
    </w:p>
    <w:p w:rsidR="00D13E01" w:rsidRDefault="00D13E01" w:rsidP="00D13E01">
      <w:pPr>
        <w:tabs>
          <w:tab w:val="left" w:pos="0"/>
          <w:tab w:val="left" w:pos="9214"/>
        </w:tabs>
        <w:spacing w:before="120" w:after="120" w:line="23" w:lineRule="atLeast"/>
        <w:contextualSpacing/>
        <w:jc w:val="center"/>
        <w:rPr>
          <w:rStyle w:val="longtext"/>
          <w:rFonts w:ascii="Times New Roman" w:hAnsi="Times New Roman" w:cs="Arial"/>
          <w:b/>
          <w:sz w:val="26"/>
          <w:szCs w:val="26"/>
          <w:lang w:val="uk-UA"/>
        </w:rPr>
      </w:pPr>
      <w:r w:rsidRPr="00783ECD">
        <w:rPr>
          <w:rStyle w:val="longtext"/>
          <w:rFonts w:ascii="Times New Roman" w:hAnsi="Times New Roman" w:cs="Arial"/>
          <w:b/>
          <w:sz w:val="26"/>
          <w:szCs w:val="26"/>
          <w:lang w:val="uk-UA"/>
        </w:rPr>
        <w:t>4. Порядок здійснення оплати та фінансування робіт</w:t>
      </w:r>
    </w:p>
    <w:p w:rsidR="00595D6B" w:rsidRPr="00595D6B" w:rsidRDefault="00595D6B" w:rsidP="00D13E01">
      <w:pPr>
        <w:tabs>
          <w:tab w:val="left" w:pos="0"/>
          <w:tab w:val="left" w:pos="9214"/>
        </w:tabs>
        <w:spacing w:before="120" w:after="120" w:line="23" w:lineRule="atLeast"/>
        <w:contextualSpacing/>
        <w:jc w:val="center"/>
        <w:rPr>
          <w:rStyle w:val="longtext"/>
          <w:rFonts w:ascii="Times New Roman" w:hAnsi="Times New Roman" w:cs="Arial"/>
          <w:sz w:val="16"/>
          <w:szCs w:val="16"/>
          <w:lang w:val="uk-UA"/>
        </w:rPr>
      </w:pPr>
    </w:p>
    <w:p w:rsidR="00680BB4" w:rsidRPr="000C3F97" w:rsidRDefault="00A47A11" w:rsidP="00680BB4">
      <w:pPr>
        <w:shd w:val="clear" w:color="auto" w:fill="FFFFFF"/>
        <w:spacing w:line="240" w:lineRule="auto"/>
        <w:ind w:firstLine="567"/>
        <w:contextualSpacing/>
        <w:jc w:val="both"/>
        <w:textAlignment w:val="baseline"/>
        <w:rPr>
          <w:rFonts w:ascii="Times New Roman" w:hAnsi="Times New Roman"/>
          <w:color w:val="000000" w:themeColor="text1"/>
          <w:sz w:val="26"/>
          <w:szCs w:val="26"/>
          <w:lang w:val="uk-UA"/>
        </w:rPr>
      </w:pPr>
      <w:r w:rsidRPr="00DD1F86">
        <w:rPr>
          <w:rFonts w:ascii="Times New Roman" w:hAnsi="Times New Roman"/>
          <w:color w:val="auto"/>
          <w:sz w:val="26"/>
          <w:szCs w:val="26"/>
          <w:lang w:val="uk-UA"/>
        </w:rPr>
        <w:t>4.1. Замовник протягом 15 робочих днів з дня реєстрації Дозволу на виконання будівельних робіт, може перерахувати Генпідряднику аванс на придбання матеріальни</w:t>
      </w:r>
      <w:r>
        <w:rPr>
          <w:rFonts w:ascii="Times New Roman" w:hAnsi="Times New Roman"/>
          <w:color w:val="auto"/>
          <w:sz w:val="26"/>
          <w:szCs w:val="26"/>
          <w:lang w:val="uk-UA"/>
        </w:rPr>
        <w:t>х ресурсів, який</w:t>
      </w:r>
      <w:r>
        <w:rPr>
          <w:rFonts w:ascii="Times New Roman" w:hAnsi="Times New Roman"/>
          <w:i/>
          <w:color w:val="auto"/>
          <w:sz w:val="26"/>
          <w:szCs w:val="26"/>
          <w:lang w:val="uk-UA"/>
        </w:rPr>
        <w:t xml:space="preserve"> не перевищує</w:t>
      </w:r>
      <w:r w:rsidRPr="00616040">
        <w:rPr>
          <w:rFonts w:ascii="Times New Roman" w:hAnsi="Times New Roman"/>
          <w:i/>
          <w:color w:val="auto"/>
          <w:sz w:val="26"/>
          <w:szCs w:val="26"/>
          <w:lang w:val="uk-UA"/>
        </w:rPr>
        <w:t xml:space="preserve"> 30% вартості від річного обсягу робіт,</w:t>
      </w:r>
      <w:r w:rsidRPr="00DD1F86">
        <w:rPr>
          <w:rFonts w:ascii="Times New Roman" w:hAnsi="Times New Roman"/>
          <w:color w:val="auto"/>
          <w:sz w:val="26"/>
          <w:szCs w:val="26"/>
          <w:lang w:val="uk-UA"/>
        </w:rPr>
        <w:t xml:space="preserve"> строком </w:t>
      </w:r>
      <w:r w:rsidRPr="00D936D0">
        <w:rPr>
          <w:rFonts w:ascii="Times New Roman" w:hAnsi="Times New Roman"/>
          <w:i/>
          <w:color w:val="auto"/>
          <w:sz w:val="26"/>
          <w:szCs w:val="26"/>
          <w:lang w:val="uk-UA"/>
        </w:rPr>
        <w:t>на три місяці</w:t>
      </w:r>
      <w:r w:rsidRPr="00DD1F86">
        <w:rPr>
          <w:rFonts w:ascii="Times New Roman" w:hAnsi="Times New Roman"/>
          <w:color w:val="auto"/>
          <w:sz w:val="26"/>
          <w:szCs w:val="26"/>
          <w:lang w:val="uk-UA"/>
        </w:rPr>
        <w:t xml:space="preserve"> відповідно до норм чинного </w:t>
      </w:r>
      <w:proofErr w:type="spellStart"/>
      <w:r w:rsidRPr="000C3F97">
        <w:rPr>
          <w:rFonts w:ascii="Times New Roman" w:hAnsi="Times New Roman"/>
          <w:color w:val="auto"/>
          <w:sz w:val="26"/>
          <w:szCs w:val="26"/>
          <w:lang w:val="uk-UA"/>
        </w:rPr>
        <w:t>законодавства</w:t>
      </w:r>
      <w:r w:rsidRPr="000C3F97">
        <w:rPr>
          <w:rFonts w:ascii="Times New Roman" w:hAnsi="Times New Roman"/>
          <w:color w:val="000000" w:themeColor="text1"/>
          <w:sz w:val="26"/>
          <w:szCs w:val="26"/>
          <w:lang w:val="uk-UA"/>
        </w:rPr>
        <w:t>діючого</w:t>
      </w:r>
      <w:proofErr w:type="spellEnd"/>
      <w:r w:rsidRPr="000C3F97">
        <w:rPr>
          <w:rFonts w:ascii="Times New Roman" w:hAnsi="Times New Roman"/>
          <w:color w:val="000000" w:themeColor="text1"/>
          <w:sz w:val="26"/>
          <w:szCs w:val="26"/>
          <w:lang w:val="uk-UA"/>
        </w:rPr>
        <w:t xml:space="preserve"> на момент укладання договору, зокрема Постанов</w:t>
      </w:r>
      <w:r w:rsidR="00680BB4">
        <w:rPr>
          <w:rFonts w:ascii="Times New Roman" w:hAnsi="Times New Roman"/>
          <w:color w:val="000000" w:themeColor="text1"/>
          <w:sz w:val="26"/>
          <w:szCs w:val="26"/>
          <w:lang w:val="uk-UA"/>
        </w:rPr>
        <w:t>ою</w:t>
      </w:r>
      <w:r w:rsidRPr="000C3F97">
        <w:rPr>
          <w:rFonts w:ascii="Times New Roman" w:hAnsi="Times New Roman"/>
          <w:color w:val="000000" w:themeColor="text1"/>
          <w:sz w:val="26"/>
          <w:szCs w:val="26"/>
          <w:lang w:val="uk-UA"/>
        </w:rPr>
        <w:t xml:space="preserve"> КМУ </w:t>
      </w:r>
      <w:r>
        <w:rPr>
          <w:rFonts w:ascii="Times New Roman" w:hAnsi="Times New Roman" w:cs="Times New Roman"/>
          <w:color w:val="000000" w:themeColor="text1"/>
          <w:sz w:val="26"/>
          <w:szCs w:val="26"/>
          <w:lang w:val="uk-UA"/>
        </w:rPr>
        <w:t xml:space="preserve">від </w:t>
      </w:r>
      <w:r w:rsidR="00680BB4">
        <w:rPr>
          <w:rFonts w:ascii="Times New Roman" w:hAnsi="Times New Roman" w:cs="Times New Roman"/>
          <w:color w:val="000000" w:themeColor="text1"/>
          <w:sz w:val="26"/>
          <w:szCs w:val="26"/>
          <w:lang w:val="uk-UA"/>
        </w:rPr>
        <w:t>27.12.2001</w:t>
      </w:r>
      <w:r w:rsidRPr="000C3F97">
        <w:rPr>
          <w:rFonts w:ascii="Times New Roman" w:hAnsi="Times New Roman"/>
          <w:color w:val="000000" w:themeColor="text1"/>
          <w:sz w:val="26"/>
          <w:szCs w:val="26"/>
          <w:lang w:val="uk-UA"/>
        </w:rPr>
        <w:t>№</w:t>
      </w:r>
      <w:r w:rsidR="00680BB4">
        <w:rPr>
          <w:rFonts w:ascii="Times New Roman" w:hAnsi="Times New Roman"/>
          <w:color w:val="000000" w:themeColor="text1"/>
          <w:sz w:val="26"/>
          <w:szCs w:val="26"/>
          <w:lang w:val="uk-UA"/>
        </w:rPr>
        <w:t>1764</w:t>
      </w:r>
      <w:r w:rsidRPr="000C3F97">
        <w:rPr>
          <w:rFonts w:ascii="Times New Roman" w:hAnsi="Times New Roman"/>
          <w:color w:val="000000" w:themeColor="text1"/>
          <w:sz w:val="26"/>
          <w:szCs w:val="26"/>
          <w:lang w:val="uk-UA"/>
        </w:rPr>
        <w:t xml:space="preserve"> «</w:t>
      </w:r>
      <w:r w:rsidR="00680BB4" w:rsidRPr="00680BB4">
        <w:rPr>
          <w:rFonts w:ascii="Times New Roman" w:hAnsi="Times New Roman"/>
          <w:color w:val="000000" w:themeColor="text1"/>
          <w:sz w:val="26"/>
          <w:szCs w:val="26"/>
          <w:lang w:val="uk-UA"/>
        </w:rPr>
        <w:t>Про затвердження Порядку державного фінансування капітального будівництва</w:t>
      </w:r>
      <w:r w:rsidR="00680BB4">
        <w:rPr>
          <w:rFonts w:ascii="Times New Roman" w:hAnsi="Times New Roman"/>
          <w:color w:val="000000" w:themeColor="text1"/>
          <w:sz w:val="26"/>
          <w:szCs w:val="26"/>
          <w:lang w:val="uk-UA"/>
        </w:rPr>
        <w:t>», (зі змінами).</w:t>
      </w:r>
    </w:p>
    <w:p w:rsidR="00A47A11" w:rsidRPr="00DD1F86" w:rsidRDefault="00A47A11" w:rsidP="00A47A11">
      <w:pPr>
        <w:spacing w:line="23" w:lineRule="atLeast"/>
        <w:ind w:firstLine="709"/>
        <w:jc w:val="both"/>
        <w:rPr>
          <w:rFonts w:ascii="Times New Roman" w:hAnsi="Times New Roman" w:cs="Times New Roman"/>
          <w:sz w:val="26"/>
          <w:szCs w:val="26"/>
          <w:lang w:val="uk-UA"/>
        </w:rPr>
      </w:pPr>
      <w:r w:rsidRPr="00DD1F86">
        <w:rPr>
          <w:rFonts w:ascii="Times New Roman" w:hAnsi="Times New Roman"/>
          <w:color w:val="auto"/>
          <w:sz w:val="26"/>
          <w:szCs w:val="26"/>
          <w:lang w:val="uk-UA"/>
        </w:rPr>
        <w:t xml:space="preserve">4.2. 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w:t>
      </w:r>
      <w:r>
        <w:rPr>
          <w:rFonts w:ascii="Times New Roman" w:hAnsi="Times New Roman"/>
          <w:color w:val="auto"/>
          <w:sz w:val="26"/>
          <w:szCs w:val="26"/>
          <w:lang w:val="uk-UA"/>
        </w:rPr>
        <w:t xml:space="preserve">____ </w:t>
      </w:r>
      <w:r w:rsidRPr="00DD1F86">
        <w:rPr>
          <w:rFonts w:ascii="Times New Roman" w:hAnsi="Times New Roman"/>
          <w:color w:val="auto"/>
          <w:sz w:val="26"/>
          <w:szCs w:val="26"/>
          <w:lang w:val="uk-UA"/>
        </w:rPr>
        <w:t xml:space="preserve">місяців після одержання авансу. В разі виникнення обставин, які перешкоджають продовженню робіт, повернути невикористані суми авансового платежу не більш ніж через </w:t>
      </w:r>
      <w:r w:rsidRPr="00DD1F86">
        <w:rPr>
          <w:rFonts w:ascii="Times New Roman" w:hAnsi="Times New Roman" w:cs="Times New Roman"/>
          <w:color w:val="auto"/>
          <w:sz w:val="26"/>
          <w:szCs w:val="26"/>
          <w:lang w:val="uk-UA"/>
        </w:rPr>
        <w:t>три місяці після</w:t>
      </w:r>
      <w:r w:rsidRPr="00DD1F86">
        <w:rPr>
          <w:rFonts w:ascii="Times New Roman" w:hAnsi="Times New Roman" w:cs="Times New Roman"/>
          <w:sz w:val="26"/>
          <w:szCs w:val="26"/>
          <w:lang w:val="uk-UA"/>
        </w:rPr>
        <w:t xml:space="preserve"> отримання.</w:t>
      </w:r>
    </w:p>
    <w:p w:rsidR="00A47A11" w:rsidRDefault="00680BB4" w:rsidP="00A47A11">
      <w:pPr>
        <w:spacing w:line="220" w:lineRule="atLeast"/>
        <w:ind w:firstLine="709"/>
        <w:jc w:val="both"/>
        <w:rPr>
          <w:rFonts w:ascii="Times New Roman" w:hAnsi="Times New Roman" w:cs="Times New Roman"/>
          <w:sz w:val="26"/>
          <w:szCs w:val="26"/>
          <w:lang w:val="uk-UA"/>
        </w:rPr>
      </w:pPr>
      <w:r>
        <w:rPr>
          <w:rFonts w:ascii="Times New Roman" w:hAnsi="Times New Roman" w:cs="Times New Roman"/>
          <w:sz w:val="26"/>
          <w:szCs w:val="26"/>
          <w:shd w:val="clear" w:color="auto" w:fill="FFFFFF"/>
          <w:lang w:val="uk-UA"/>
        </w:rPr>
        <w:t>П</w:t>
      </w:r>
      <w:r w:rsidR="00A47A11" w:rsidRPr="00DD1F86">
        <w:rPr>
          <w:rFonts w:ascii="Times New Roman" w:hAnsi="Times New Roman" w:cs="Times New Roman"/>
          <w:sz w:val="26"/>
          <w:szCs w:val="26"/>
          <w:shd w:val="clear" w:color="auto" w:fill="FFFFFF"/>
          <w:lang w:val="uk-UA"/>
        </w:rPr>
        <w:t xml:space="preserve">опередня оплата Замовником може здійснюватися шляхом спрямування бюджетних коштів Генпідряднику на </w:t>
      </w:r>
      <w:proofErr w:type="spellStart"/>
      <w:r w:rsidR="00A47A11" w:rsidRPr="00DD1F86">
        <w:rPr>
          <w:rFonts w:ascii="Times New Roman" w:hAnsi="Times New Roman" w:cs="Times New Roman"/>
          <w:sz w:val="26"/>
          <w:szCs w:val="26"/>
          <w:shd w:val="clear" w:color="auto" w:fill="FFFFFF"/>
          <w:lang w:val="uk-UA"/>
        </w:rPr>
        <w:t>небюджетний</w:t>
      </w:r>
      <w:proofErr w:type="spellEnd"/>
      <w:r w:rsidR="00A47A11" w:rsidRPr="00DD1F86">
        <w:rPr>
          <w:rFonts w:ascii="Times New Roman" w:hAnsi="Times New Roman" w:cs="Times New Roman"/>
          <w:sz w:val="26"/>
          <w:szCs w:val="26"/>
          <w:shd w:val="clear" w:color="auto" w:fill="FFFFFF"/>
          <w:lang w:val="uk-UA"/>
        </w:rPr>
        <w:t xml:space="preserve"> рахунок, відкритий на його ім’я в органах Державної казначейської служби у встановленому законодавством порядку,</w:t>
      </w:r>
      <w:r w:rsidR="00A47A11" w:rsidRPr="00DD1F86">
        <w:rPr>
          <w:rFonts w:ascii="Times New Roman" w:hAnsi="Times New Roman" w:cs="Times New Roman"/>
          <w:sz w:val="26"/>
          <w:szCs w:val="26"/>
          <w:lang w:val="uk-UA"/>
        </w:rPr>
        <w:t xml:space="preserve"> а саме: № __________  (вказати назву казначейської служби), МФО ______,</w:t>
      </w:r>
      <w:r w:rsidR="00A47A11" w:rsidRPr="00DD1F86">
        <w:rPr>
          <w:rFonts w:ascii="Times New Roman" w:hAnsi="Times New Roman" w:cs="Times New Roman"/>
          <w:sz w:val="26"/>
          <w:szCs w:val="26"/>
          <w:shd w:val="clear" w:color="auto" w:fill="FFFFFF"/>
          <w:lang w:val="uk-UA"/>
        </w:rPr>
        <w:t xml:space="preserve"> з подальшим використанням зазначених коштів Генпідрядником виключно з такого рахунку на цілі, визначені Договором, з наданням підтвердних документів органам Державної казначейської служби для здійснення платежів.</w:t>
      </w:r>
    </w:p>
    <w:p w:rsidR="00A47A11" w:rsidRDefault="00A47A11" w:rsidP="00A47A11">
      <w:pPr>
        <w:spacing w:line="220" w:lineRule="atLeast"/>
        <w:ind w:firstLine="567"/>
        <w:jc w:val="both"/>
        <w:rPr>
          <w:rFonts w:ascii="Times New Roman" w:hAnsi="Times New Roman"/>
          <w:sz w:val="26"/>
          <w:szCs w:val="26"/>
          <w:lang w:val="uk-UA"/>
        </w:rPr>
      </w:pPr>
      <w:r>
        <w:rPr>
          <w:rFonts w:ascii="Times New Roman" w:hAnsi="Times New Roman"/>
          <w:sz w:val="26"/>
          <w:szCs w:val="26"/>
          <w:lang w:val="uk-UA"/>
        </w:rPr>
        <w:t>Замовник має право контролювати використання наданих Генпідряднику сум авансу.</w:t>
      </w:r>
    </w:p>
    <w:p w:rsidR="005433F0" w:rsidRDefault="00A47A11" w:rsidP="005433F0">
      <w:pPr>
        <w:spacing w:line="220" w:lineRule="atLeast"/>
        <w:ind w:firstLine="709"/>
        <w:jc w:val="both"/>
        <w:rPr>
          <w:rFonts w:ascii="Times New Roman" w:hAnsi="Times New Roman"/>
          <w:sz w:val="26"/>
          <w:szCs w:val="26"/>
          <w:lang w:val="uk-UA"/>
        </w:rPr>
      </w:pPr>
      <w:r w:rsidRPr="00783ECD">
        <w:rPr>
          <w:rFonts w:ascii="Times New Roman" w:hAnsi="Times New Roman"/>
          <w:sz w:val="26"/>
          <w:szCs w:val="26"/>
          <w:lang w:val="uk-UA"/>
        </w:rPr>
        <w:t>4.3. Розрахунки за виконані роботи здійснюватимуться з урахуванням положень Загальних умов на підставі актів приймання виконаних робіт (форма КБ-2в) та довідок про вартість виконаних робіт (форма КБ-3) проміжними платежами в міру виконання робіт з урахуванням сплаченого Замовником авансу.</w:t>
      </w:r>
    </w:p>
    <w:p w:rsidR="00D13E01" w:rsidRPr="00F53855" w:rsidRDefault="005433F0" w:rsidP="005433F0">
      <w:pPr>
        <w:spacing w:line="220" w:lineRule="atLeast"/>
        <w:ind w:firstLine="709"/>
        <w:jc w:val="both"/>
        <w:rPr>
          <w:rFonts w:ascii="Times New Roman" w:hAnsi="Times New Roman"/>
          <w:sz w:val="26"/>
          <w:szCs w:val="26"/>
          <w:lang w:val="uk-UA"/>
        </w:rPr>
      </w:pPr>
      <w:r>
        <w:rPr>
          <w:rFonts w:ascii="Times New Roman" w:hAnsi="Times New Roman"/>
          <w:sz w:val="26"/>
          <w:szCs w:val="26"/>
          <w:lang w:val="uk-UA"/>
        </w:rPr>
        <w:t>4.4</w:t>
      </w:r>
      <w:r w:rsidR="00D13E01" w:rsidRPr="00783ECD">
        <w:rPr>
          <w:rFonts w:ascii="Times New Roman" w:hAnsi="Times New Roman"/>
          <w:sz w:val="26"/>
          <w:szCs w:val="26"/>
          <w:lang w:val="uk-UA"/>
        </w:rPr>
        <w:t xml:space="preserve">. Генпідрядник визначає обсяги та вартість виконаних робіт, що підлягають оплаті, готує відповідні документи та подає їх для підписання Замовнику за 7 днів до завершення </w:t>
      </w:r>
      <w:r w:rsidR="00D13E01" w:rsidRPr="00F53855">
        <w:rPr>
          <w:rFonts w:ascii="Times New Roman" w:hAnsi="Times New Roman"/>
          <w:sz w:val="26"/>
          <w:szCs w:val="26"/>
          <w:lang w:val="uk-UA"/>
        </w:rPr>
        <w:t>звітного періоду.</w:t>
      </w:r>
    </w:p>
    <w:p w:rsidR="00D13E01" w:rsidRPr="00F53855" w:rsidRDefault="00D13E01" w:rsidP="00F53855">
      <w:pPr>
        <w:spacing w:line="220" w:lineRule="atLeast"/>
        <w:ind w:firstLine="709"/>
        <w:jc w:val="both"/>
        <w:rPr>
          <w:rFonts w:ascii="Times New Roman" w:hAnsi="Times New Roman" w:cs="Times New Roman"/>
          <w:sz w:val="26"/>
          <w:szCs w:val="26"/>
          <w:lang w:val="uk-UA"/>
        </w:rPr>
      </w:pPr>
      <w:r w:rsidRPr="00F53855">
        <w:rPr>
          <w:rFonts w:ascii="Times New Roman" w:hAnsi="Times New Roman"/>
          <w:sz w:val="26"/>
          <w:szCs w:val="26"/>
          <w:lang w:val="uk-UA"/>
        </w:rPr>
        <w:t xml:space="preserve">Замовник зобов'язаний </w:t>
      </w:r>
      <w:r w:rsidRPr="00F53855">
        <w:rPr>
          <w:rFonts w:ascii="Times New Roman" w:hAnsi="Times New Roman" w:cs="Times New Roman"/>
          <w:sz w:val="26"/>
          <w:szCs w:val="26"/>
          <w:lang w:val="uk-UA"/>
        </w:rPr>
        <w:t>підписати подані Генпідрядником документи, що підтверджують виконання робіт, або обґрунтувати причини відмови від їх підписання протягом 7 робочих днів з дня одержання.</w:t>
      </w:r>
      <w:r w:rsidR="00F53855" w:rsidRPr="00F53855">
        <w:rPr>
          <w:rFonts w:ascii="Times New Roman" w:hAnsi="Times New Roman" w:cs="Times New Roman"/>
          <w:sz w:val="26"/>
          <w:szCs w:val="26"/>
          <w:lang w:val="uk-UA"/>
        </w:rPr>
        <w:t xml:space="preserve"> Оплата виконан</w:t>
      </w:r>
      <w:r w:rsidR="00BB478A">
        <w:rPr>
          <w:rFonts w:ascii="Times New Roman" w:hAnsi="Times New Roman" w:cs="Times New Roman"/>
          <w:sz w:val="26"/>
          <w:szCs w:val="26"/>
          <w:lang w:val="uk-UA"/>
        </w:rPr>
        <w:t xml:space="preserve">их робіт здійснюється протягом </w:t>
      </w:r>
      <w:r w:rsidR="00BB478A" w:rsidRPr="00BB478A">
        <w:rPr>
          <w:rFonts w:ascii="Times New Roman" w:hAnsi="Times New Roman" w:cs="Times New Roman"/>
          <w:sz w:val="26"/>
          <w:szCs w:val="26"/>
        </w:rPr>
        <w:t>7</w:t>
      </w:r>
      <w:r w:rsidR="00857D84">
        <w:rPr>
          <w:rFonts w:ascii="Times New Roman" w:hAnsi="Times New Roman" w:cs="Times New Roman"/>
          <w:sz w:val="26"/>
          <w:szCs w:val="26"/>
          <w:lang w:val="uk-UA"/>
        </w:rPr>
        <w:t xml:space="preserve"> </w:t>
      </w:r>
      <w:proofErr w:type="spellStart"/>
      <w:r w:rsidR="00BB478A" w:rsidRPr="00BB478A">
        <w:rPr>
          <w:rFonts w:ascii="Times New Roman" w:hAnsi="Times New Roman" w:cs="Times New Roman"/>
          <w:sz w:val="26"/>
          <w:szCs w:val="26"/>
        </w:rPr>
        <w:t>робочих</w:t>
      </w:r>
      <w:proofErr w:type="spellEnd"/>
      <w:r w:rsidR="00F53855" w:rsidRPr="00F53855">
        <w:rPr>
          <w:rFonts w:ascii="Times New Roman" w:hAnsi="Times New Roman" w:cs="Times New Roman"/>
          <w:sz w:val="26"/>
          <w:szCs w:val="26"/>
          <w:lang w:val="uk-UA"/>
        </w:rPr>
        <w:t xml:space="preserve"> днів з дня підписання документів Замовником при наявності бюджетних призначень.</w:t>
      </w:r>
    </w:p>
    <w:p w:rsidR="00D13E01" w:rsidRPr="00F53855" w:rsidRDefault="00D13E01" w:rsidP="00F53855">
      <w:pPr>
        <w:spacing w:line="220" w:lineRule="atLeast"/>
        <w:ind w:firstLine="709"/>
        <w:jc w:val="both"/>
        <w:rPr>
          <w:rFonts w:ascii="Times New Roman" w:hAnsi="Times New Roman"/>
          <w:color w:val="auto"/>
          <w:sz w:val="26"/>
          <w:szCs w:val="26"/>
          <w:lang w:val="uk-UA"/>
        </w:rPr>
      </w:pPr>
      <w:r w:rsidRPr="00F53855">
        <w:rPr>
          <w:rFonts w:ascii="Times New Roman" w:hAnsi="Times New Roman"/>
          <w:color w:val="auto"/>
          <w:sz w:val="26"/>
          <w:szCs w:val="26"/>
          <w:lang w:val="uk-UA"/>
        </w:rPr>
        <w:t>Замовник не несе відповідальності за затримку оплати робіт, яка сталась в результаті дій та/або бездіяльності третіх осіб або обставин, що виникли не з вини Замовника (затримка проведення платежів органами державної казначейської служби, затримка фінансування тощо).</w:t>
      </w:r>
    </w:p>
    <w:p w:rsidR="00D13E01" w:rsidRPr="00783ECD" w:rsidRDefault="005433F0"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4.5</w:t>
      </w:r>
      <w:r w:rsidR="00D13E01" w:rsidRPr="00F53855">
        <w:rPr>
          <w:rFonts w:ascii="Times New Roman" w:hAnsi="Times New Roman"/>
          <w:sz w:val="26"/>
          <w:szCs w:val="26"/>
          <w:lang w:val="uk-UA"/>
        </w:rPr>
        <w:t>. При виявленні у розрахунках</w:t>
      </w:r>
      <w:r w:rsidR="00D13E01" w:rsidRPr="00783ECD">
        <w:rPr>
          <w:rFonts w:ascii="Times New Roman" w:hAnsi="Times New Roman"/>
          <w:sz w:val="26"/>
          <w:szCs w:val="26"/>
          <w:lang w:val="uk-UA"/>
        </w:rPr>
        <w:t xml:space="preserve"> за виконані роботи (форми КБ-2в «Акти приймання виконаних підрядних робіт» та КБ-3 «Довідка про вартість виконаних підрядних робіт»), які були відповідно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w:t>
      </w:r>
    </w:p>
    <w:p w:rsidR="00D13E01" w:rsidRPr="00783ECD" w:rsidRDefault="00D13E01" w:rsidP="00D13E01">
      <w:pPr>
        <w:spacing w:line="240" w:lineRule="auto"/>
        <w:ind w:firstLine="709"/>
        <w:jc w:val="both"/>
        <w:rPr>
          <w:rFonts w:ascii="Times New Roman" w:hAnsi="Times New Roman"/>
          <w:color w:val="auto"/>
          <w:sz w:val="26"/>
          <w:szCs w:val="26"/>
          <w:lang w:val="uk-UA"/>
        </w:rPr>
      </w:pPr>
      <w:r w:rsidRPr="00A84911">
        <w:rPr>
          <w:rFonts w:ascii="Times New Roman" w:hAnsi="Times New Roman"/>
          <w:color w:val="auto"/>
          <w:sz w:val="26"/>
          <w:szCs w:val="26"/>
          <w:lang w:val="uk-UA"/>
        </w:rPr>
        <w:lastRenderedPageBreak/>
        <w:t xml:space="preserve">Розмір заробітної плати для середнього розряду у будівництві 3,8 визначається на підставі розрахунку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A84911">
        <w:rPr>
          <w:rFonts w:ascii="Times New Roman" w:hAnsi="Times New Roman"/>
          <w:color w:val="auto"/>
          <w:sz w:val="26"/>
          <w:szCs w:val="26"/>
          <w:lang w:val="uk-UA"/>
        </w:rPr>
        <w:t>Мінрегіонбуду</w:t>
      </w:r>
      <w:proofErr w:type="spellEnd"/>
      <w:r w:rsidRPr="00A84911">
        <w:rPr>
          <w:rFonts w:ascii="Times New Roman" w:hAnsi="Times New Roman"/>
          <w:color w:val="auto"/>
          <w:sz w:val="26"/>
          <w:szCs w:val="26"/>
          <w:lang w:val="uk-UA"/>
        </w:rPr>
        <w:t xml:space="preserve"> від 20.10.2016 № 281 (зі змінами).</w:t>
      </w:r>
    </w:p>
    <w:p w:rsidR="00D13E01" w:rsidRPr="00783ECD" w:rsidRDefault="005433F0"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4.6</w:t>
      </w:r>
      <w:r w:rsidR="00D13E01" w:rsidRPr="00783ECD">
        <w:rPr>
          <w:rFonts w:ascii="Times New Roman" w:hAnsi="Times New Roman"/>
          <w:sz w:val="26"/>
          <w:szCs w:val="26"/>
          <w:lang w:val="uk-UA"/>
        </w:rPr>
        <w:t>. Вартість робіт, виконаних субпідрядником, визначається окремими актами форми КБ-2в. Розрахунки за виконані роботи з субпідрядниками здійснюються Генпідрядником.</w:t>
      </w:r>
    </w:p>
    <w:p w:rsidR="00D13E01" w:rsidRPr="00783ECD" w:rsidRDefault="005433F0"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4.7</w:t>
      </w:r>
      <w:r w:rsidR="00D13E01" w:rsidRPr="00783ECD">
        <w:rPr>
          <w:rFonts w:ascii="Times New Roman" w:hAnsi="Times New Roman"/>
          <w:sz w:val="26"/>
          <w:szCs w:val="26"/>
          <w:lang w:val="uk-UA"/>
        </w:rPr>
        <w:t>. Виконані на свій ризик Генпідрядником роботи без підтвердження фінансування Замовником не приймаються.</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У разі затримки оплати з вини органів Державної казначейської служби, Замовник не несе відповідальності за таку затримку.</w:t>
      </w:r>
    </w:p>
    <w:p w:rsidR="00595D6B" w:rsidRPr="00783ECD" w:rsidRDefault="005433F0" w:rsidP="00595D6B">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4.8</w:t>
      </w:r>
      <w:r w:rsidR="00D13E01" w:rsidRPr="00783ECD">
        <w:rPr>
          <w:rFonts w:ascii="Times New Roman" w:hAnsi="Times New Roman"/>
          <w:sz w:val="26"/>
          <w:szCs w:val="26"/>
          <w:lang w:val="uk-UA"/>
        </w:rPr>
        <w:t xml:space="preserve">. Фінансування робіт здійснюється за рахунок </w:t>
      </w:r>
      <w:r w:rsidR="00C50384">
        <w:rPr>
          <w:rFonts w:ascii="Times New Roman" w:hAnsi="Times New Roman"/>
          <w:sz w:val="26"/>
          <w:szCs w:val="26"/>
          <w:lang w:val="uk-UA"/>
        </w:rPr>
        <w:t>коштів</w:t>
      </w:r>
      <w:r w:rsidR="00C467F9" w:rsidRPr="00C467F9">
        <w:rPr>
          <w:rFonts w:ascii="Times New Roman" w:hAnsi="Times New Roman"/>
          <w:sz w:val="26"/>
          <w:szCs w:val="26"/>
          <w:u w:val="single"/>
          <w:lang w:val="uk-UA"/>
        </w:rPr>
        <w:t>___________________</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Генпідрядник має право своєчасно та в повному обсязі отримувати плату за виконані роботи.</w:t>
      </w:r>
    </w:p>
    <w:p w:rsidR="00D13E01" w:rsidRPr="00783ECD" w:rsidRDefault="005433F0"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4.9</w:t>
      </w:r>
      <w:r w:rsidR="00D13E01" w:rsidRPr="00783ECD">
        <w:rPr>
          <w:rFonts w:ascii="Times New Roman" w:hAnsi="Times New Roman"/>
          <w:sz w:val="26"/>
          <w:szCs w:val="26"/>
          <w:lang w:val="uk-UA"/>
        </w:rPr>
        <w:t>. Кінцева оплата здійснюється після усунення всіх недоліків і дефектів, виявлених під час приймання Замовником виконаних Генпідрядником робіт, на підставі наданого дефектного акту. </w:t>
      </w:r>
    </w:p>
    <w:p w:rsidR="00D13E01" w:rsidRPr="00783ECD" w:rsidRDefault="00D13E01" w:rsidP="00CC1C77">
      <w:pPr>
        <w:spacing w:before="60" w:line="23" w:lineRule="atLeast"/>
        <w:jc w:val="center"/>
        <w:rPr>
          <w:rFonts w:ascii="Times New Roman" w:hAnsi="Times New Roman"/>
          <w:b/>
          <w:sz w:val="26"/>
          <w:szCs w:val="26"/>
          <w:lang w:val="uk-UA"/>
        </w:rPr>
      </w:pPr>
      <w:r w:rsidRPr="00783ECD">
        <w:rPr>
          <w:rFonts w:ascii="Times New Roman" w:hAnsi="Times New Roman"/>
          <w:b/>
          <w:sz w:val="26"/>
          <w:szCs w:val="26"/>
          <w:lang w:val="uk-UA"/>
        </w:rPr>
        <w:t>5. Забезпечення робіт проектно-кошторисною документацією.</w:t>
      </w:r>
    </w:p>
    <w:p w:rsidR="00D13E01" w:rsidRPr="00783ECD" w:rsidRDefault="00CC1C77" w:rsidP="00CC1C77">
      <w:pPr>
        <w:spacing w:after="60" w:line="23" w:lineRule="atLeast"/>
        <w:jc w:val="center"/>
        <w:rPr>
          <w:rFonts w:ascii="Times New Roman" w:hAnsi="Times New Roman"/>
          <w:b/>
          <w:sz w:val="26"/>
          <w:szCs w:val="26"/>
          <w:lang w:val="uk-UA"/>
        </w:rPr>
      </w:pPr>
      <w:r>
        <w:rPr>
          <w:rFonts w:ascii="Times New Roman" w:hAnsi="Times New Roman"/>
          <w:b/>
          <w:sz w:val="26"/>
          <w:szCs w:val="26"/>
          <w:lang w:val="uk-UA"/>
        </w:rPr>
        <w:t>Організація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5.1. Замовник не пізніше 3 днів після укладення цього Договору передає Генпідряднику на період виконання робіт і до їх закінчення затверджену проектно-кошторисну документацію. </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5.2. Проектно-кошторисну документацію Замовник передає Генпідряднику в 1-му примірнику. </w:t>
      </w:r>
    </w:p>
    <w:p w:rsidR="00D13E01" w:rsidRPr="00783ECD" w:rsidRDefault="00D13E01" w:rsidP="00D13E01">
      <w:pPr>
        <w:adjustRightInd w:val="0"/>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5.3. Генпідрядник протягом 2 днів після отримання проектної документації перевіряє її комплектність, відповідність установленим вимогам та надає свої зауваження (у разі їх наявності) Замовнику. Замовник врахує ці зауваження (у разі їх обґрунтованості) у строки, узгоджені Сторонами із урахуванням обсягу зауважень.</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5.4</w:t>
      </w:r>
      <w:r w:rsidR="00D13E01" w:rsidRPr="00783ECD">
        <w:rPr>
          <w:rFonts w:ascii="Times New Roman" w:hAnsi="Times New Roman"/>
          <w:sz w:val="26"/>
          <w:szCs w:val="26"/>
          <w:lang w:val="uk-UA"/>
        </w:rPr>
        <w:t>. Передача проектно-кошторисної документації оформлюється двостороннім актом прийому-передачі.</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5.5</w:t>
      </w:r>
      <w:r w:rsidR="00D13E01" w:rsidRPr="00783ECD">
        <w:rPr>
          <w:rFonts w:ascii="Times New Roman" w:hAnsi="Times New Roman"/>
          <w:sz w:val="26"/>
          <w:szCs w:val="26"/>
          <w:lang w:val="uk-UA"/>
        </w:rPr>
        <w:t xml:space="preserve">. Підрядні роботи виконуються з матеріалів, устаткування, силами і засобами Генпідрядника. </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5.6</w:t>
      </w:r>
      <w:r w:rsidR="00D13E01" w:rsidRPr="00783ECD">
        <w:rPr>
          <w:rFonts w:ascii="Times New Roman" w:hAnsi="Times New Roman"/>
          <w:sz w:val="26"/>
          <w:szCs w:val="26"/>
          <w:lang w:val="uk-UA"/>
        </w:rPr>
        <w:t xml:space="preserve">. Ризик випадкового знищення або випадкового пошкодження матеріалу до настання строку здачі </w:t>
      </w:r>
      <w:r w:rsidR="00FF4C44" w:rsidRPr="00783ECD">
        <w:rPr>
          <w:rFonts w:ascii="Times New Roman" w:hAnsi="Times New Roman"/>
          <w:sz w:val="26"/>
          <w:szCs w:val="26"/>
          <w:lang w:val="uk-UA"/>
        </w:rPr>
        <w:t>об’єкта несе</w:t>
      </w:r>
      <w:r w:rsidR="00D13E01" w:rsidRPr="00783ECD">
        <w:rPr>
          <w:rFonts w:ascii="Times New Roman" w:hAnsi="Times New Roman"/>
          <w:sz w:val="26"/>
          <w:szCs w:val="26"/>
          <w:lang w:val="uk-UA"/>
        </w:rPr>
        <w:t xml:space="preserve"> Генпідрядник, крім випадків виникнення ризику внаслідок обставин, що залежали від Замовника. Сторони регулюють свої зобов'язання, пов'язані з цим ризиком, із урахуванням положень Загальних умов.</w:t>
      </w:r>
    </w:p>
    <w:p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5.7</w:t>
      </w:r>
      <w:r w:rsidR="00D13E01" w:rsidRPr="00783ECD">
        <w:rPr>
          <w:rFonts w:ascii="Times New Roman" w:hAnsi="Times New Roman"/>
          <w:sz w:val="26"/>
          <w:szCs w:val="26"/>
          <w:lang w:val="uk-UA"/>
        </w:rPr>
        <w:t>. Генпідрядник зобов'язаний негайно повідомити Замовника про обставини, що загрожують знищенню або пошкодженню об'єкта будівництва, ризик якого несе Замовник, а Замовник протягом 3-х днів після одержання повідомлення надасть Генпідряднику відповідне рішення. У разі необхідності Сторони вносять відповідні зміни в умови Договору у зв'язку з появою цих обставин.</w:t>
      </w:r>
    </w:p>
    <w:p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5.8</w:t>
      </w:r>
      <w:r w:rsidR="00D13E01" w:rsidRPr="00783ECD">
        <w:rPr>
          <w:rFonts w:ascii="Times New Roman" w:hAnsi="Times New Roman"/>
          <w:sz w:val="26"/>
          <w:szCs w:val="26"/>
          <w:lang w:val="uk-UA"/>
        </w:rPr>
        <w:t>. Повідомлення про пошкодження об'єкта будівництва, відповідальність за виникнення якого несе Генпідрядник, надсилається Замовнику протягом 2-х днів після його виявлення. Пошкодження підлягає усуненню Генпідрядником у строки, узгоджені Сторонами, із урахуванням його складності та обсягів. Генпідрядник повідомить Замовника про вжиті заходи протягом 2-х днів після усунення пошкодження.</w:t>
      </w:r>
    </w:p>
    <w:p w:rsidR="00D13E01" w:rsidRPr="00783ECD" w:rsidRDefault="00A84911" w:rsidP="00D13E01">
      <w:pPr>
        <w:spacing w:line="23" w:lineRule="atLeast"/>
        <w:ind w:firstLine="709"/>
        <w:rPr>
          <w:rFonts w:ascii="Times New Roman" w:hAnsi="Times New Roman"/>
          <w:i/>
          <w:sz w:val="26"/>
          <w:szCs w:val="26"/>
          <w:lang w:val="uk-UA"/>
        </w:rPr>
      </w:pPr>
      <w:r>
        <w:rPr>
          <w:rFonts w:ascii="Times New Roman" w:hAnsi="Times New Roman"/>
          <w:i/>
          <w:sz w:val="26"/>
          <w:szCs w:val="26"/>
          <w:lang w:val="uk-UA"/>
        </w:rPr>
        <w:t>5.9</w:t>
      </w:r>
      <w:r w:rsidR="00D13E01" w:rsidRPr="00783ECD">
        <w:rPr>
          <w:rFonts w:ascii="Times New Roman" w:hAnsi="Times New Roman"/>
          <w:i/>
          <w:sz w:val="26"/>
          <w:szCs w:val="26"/>
          <w:lang w:val="uk-UA"/>
        </w:rPr>
        <w:t>. Порядок приймання-передачі об’єкта.</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lastRenderedPageBreak/>
        <w:t>5.9</w:t>
      </w:r>
      <w:r w:rsidR="00D13E01" w:rsidRPr="00783ECD">
        <w:rPr>
          <w:rFonts w:ascii="Times New Roman" w:hAnsi="Times New Roman"/>
          <w:sz w:val="26"/>
          <w:szCs w:val="26"/>
          <w:lang w:val="uk-UA"/>
        </w:rPr>
        <w:t xml:space="preserve">.1. Прийняття в експлуатацію закінчених будівництвом об'єктів здійснюється відповідно до вимог нормативних документів, </w:t>
      </w:r>
      <w:r w:rsidR="00D13E01" w:rsidRPr="00783ECD">
        <w:rPr>
          <w:rStyle w:val="longtext"/>
          <w:rFonts w:ascii="Times New Roman" w:hAnsi="Times New Roman" w:cs="Arial"/>
          <w:sz w:val="26"/>
          <w:szCs w:val="26"/>
          <w:shd w:val="clear" w:color="auto" w:fill="FFFFFF"/>
          <w:lang w:val="uk-UA"/>
        </w:rPr>
        <w:t>вимог будівельних норм і правил відповідно до чинного законодавства на момент введення об’єкта в експлуатацію</w:t>
      </w:r>
      <w:r w:rsidR="00D13E01" w:rsidRPr="00783ECD">
        <w:rPr>
          <w:rFonts w:ascii="Times New Roman" w:hAnsi="Times New Roman"/>
          <w:sz w:val="26"/>
          <w:szCs w:val="26"/>
          <w:lang w:val="uk-UA"/>
        </w:rPr>
        <w:t>, не пізніше 2 тижнів після одержання Замовником письмового повідомлення від Генпідрядника про готовність до передавання робіт.</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.2. При передачі Замовнику виконавчої та технічної документації Генпідрядник засвідчує підписом відповідальної особи і печаткою організації (у разі її використання) про достовірність виконаних робіт проектній документації з урахуванням всіх змін і доповнень, що відбулися в процесі будівництва.</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.3. До здачі об’єкту в експлуатацію вся виконавча та технічна документація має бути передана Замовнику, Замовник зобов’язаний її перевірити і, в разі необхідності, передати Генпідряднику для доопрацювання. Якщо зазначена документація передана Замовнику не в повному об'ємі, Замовник має право не підписувати акти виконаних робіт до передачі виконавчої та технічної документації.</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.4. Здача об’єкту в експлуатацію здійснюється з оформленням документів з додержанням вимог передбачених будівельними нормами і правилами. Під час передачі робіт Генпідрядник передає остаточну виконавчу документацію.</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.5. Генпідрядник при закінченні будівництва, розірванні або анулюванні цього Договору разом з підписанням акту здачі-приймання робіт зобов’язаний надати Замовникові звіт про використання матеріалу, а також передати всю проектно-кошторисну та виконавчу документацію та креслення до цього Договору. Передача документації третім особам не дозволяється.</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 xml:space="preserve">.6. Після закінчення будівельних робіт Генпідрядник протягом 5 днів з дня передачі об'єкта Замовнику зносить тимчасові споруди, звільняє будівельний майданчик від техніки, невикористаних матеріалів, сміття. </w:t>
      </w:r>
    </w:p>
    <w:p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5.10</w:t>
      </w:r>
      <w:r w:rsidR="00D13E01" w:rsidRPr="00783ECD">
        <w:rPr>
          <w:rFonts w:ascii="Times New Roman" w:hAnsi="Times New Roman"/>
          <w:sz w:val="26"/>
          <w:szCs w:val="26"/>
          <w:lang w:val="uk-UA"/>
        </w:rPr>
        <w:t>. Страхування ризику знищення або пошкодження об'єкта умовами Договору не передбачається.</w:t>
      </w:r>
    </w:p>
    <w:p w:rsidR="00D13E01"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5.11</w:t>
      </w:r>
      <w:r w:rsidR="00D13E01" w:rsidRPr="00783ECD">
        <w:rPr>
          <w:rFonts w:ascii="Times New Roman" w:hAnsi="Times New Roman"/>
          <w:sz w:val="26"/>
          <w:szCs w:val="26"/>
          <w:lang w:val="uk-UA"/>
        </w:rPr>
        <w:t>. Генпідрядник зобов'язаний врахувати зміни і доповнення в проектну документацію, склад і обсяги робіт, якщо вони офіційно передані Замовником, не менше ніж за 5 днів до початку виконання робіт, у які вносяться зміни.</w:t>
      </w:r>
    </w:p>
    <w:p w:rsidR="009D6FF8" w:rsidRPr="00783ECD" w:rsidRDefault="009D6FF8" w:rsidP="00D13E01">
      <w:pPr>
        <w:spacing w:line="23" w:lineRule="atLeast"/>
        <w:ind w:firstLine="709"/>
        <w:jc w:val="both"/>
        <w:rPr>
          <w:rFonts w:ascii="Times New Roman" w:hAnsi="Times New Roman"/>
          <w:sz w:val="26"/>
          <w:szCs w:val="26"/>
          <w:lang w:val="uk-UA"/>
        </w:rPr>
      </w:pPr>
    </w:p>
    <w:p w:rsidR="00D13E01" w:rsidRPr="00783ECD" w:rsidRDefault="00D13E01" w:rsidP="00CC1C77">
      <w:pPr>
        <w:spacing w:before="60" w:after="60" w:line="23" w:lineRule="atLeast"/>
        <w:jc w:val="center"/>
        <w:rPr>
          <w:rFonts w:ascii="Times New Roman" w:hAnsi="Times New Roman"/>
          <w:b/>
          <w:sz w:val="26"/>
          <w:szCs w:val="26"/>
          <w:lang w:val="uk-UA"/>
        </w:rPr>
      </w:pPr>
      <w:r w:rsidRPr="00783ECD">
        <w:rPr>
          <w:rFonts w:ascii="Times New Roman" w:hAnsi="Times New Roman"/>
          <w:b/>
          <w:sz w:val="26"/>
          <w:szCs w:val="26"/>
          <w:lang w:val="uk-UA"/>
        </w:rPr>
        <w:t>6. Права та обов’язки Сторін</w:t>
      </w:r>
    </w:p>
    <w:p w:rsidR="00D13E01" w:rsidRPr="00783ECD" w:rsidRDefault="00D13E01" w:rsidP="00D13E01">
      <w:pPr>
        <w:pStyle w:val="21"/>
        <w:spacing w:line="23" w:lineRule="atLeast"/>
        <w:ind w:left="0" w:firstLine="709"/>
        <w:jc w:val="both"/>
        <w:rPr>
          <w:rFonts w:ascii="Times New Roman" w:hAnsi="Times New Roman"/>
          <w:i/>
          <w:sz w:val="26"/>
          <w:szCs w:val="26"/>
          <w:lang w:val="uk-UA"/>
        </w:rPr>
      </w:pPr>
      <w:r w:rsidRPr="00783ECD">
        <w:rPr>
          <w:rFonts w:ascii="Times New Roman" w:hAnsi="Times New Roman"/>
          <w:i/>
          <w:sz w:val="26"/>
          <w:szCs w:val="26"/>
          <w:lang w:val="uk-UA"/>
        </w:rPr>
        <w:t>6.1. Генпідрядник має право:</w:t>
      </w:r>
    </w:p>
    <w:p w:rsidR="00D13E01" w:rsidRPr="00A84911"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t>6.1.1. Вносити пропозиції Замовнику щодо поліпшення проектних рішень, виконання робіт та оформлення документації.</w:t>
      </w:r>
    </w:p>
    <w:p w:rsidR="00D13E01" w:rsidRPr="00783ECD"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t>6.1.2. Залучати до виконання робіт субпідрядників.</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6.1.2.1. Субпідрядники, що залучаються до виконання робіт, повинні відповідати таким вимогам:</w:t>
      </w:r>
    </w:p>
    <w:p w:rsidR="00D13E01" w:rsidRPr="00783ECD" w:rsidRDefault="00D13E01" w:rsidP="00D13E01">
      <w:pPr>
        <w:spacing w:line="240" w:lineRule="auto"/>
        <w:ind w:firstLine="709"/>
        <w:jc w:val="both"/>
        <w:rPr>
          <w:rFonts w:ascii="Times New Roman" w:hAnsi="Times New Roman"/>
          <w:sz w:val="26"/>
          <w:szCs w:val="26"/>
          <w:lang w:val="uk-UA"/>
        </w:rPr>
      </w:pPr>
      <w:proofErr w:type="spellStart"/>
      <w:r w:rsidRPr="00783ECD">
        <w:rPr>
          <w:rFonts w:ascii="Times New Roman" w:hAnsi="Times New Roman"/>
          <w:sz w:val="26"/>
          <w:szCs w:val="26"/>
          <w:lang w:val="uk-UA"/>
        </w:rPr>
        <w:t>-мати</w:t>
      </w:r>
      <w:proofErr w:type="spellEnd"/>
      <w:r w:rsidRPr="00783ECD">
        <w:rPr>
          <w:rFonts w:ascii="Times New Roman" w:hAnsi="Times New Roman"/>
          <w:sz w:val="26"/>
          <w:szCs w:val="26"/>
          <w:lang w:val="uk-UA"/>
        </w:rPr>
        <w:t xml:space="preserve"> ліцензію на виконання робіт у випадках, передбачених законодавством України,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мати ресурси (матеріальні, технічні, фінансові), достатні для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мати досвід виконання аналогічних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6.1.3. Своєчасно та в повному обсязі отримувати плату за виконані роботи.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6.1.4. На дострокове виконання робіт за письмовим погодженням Замовника.</w:t>
      </w:r>
    </w:p>
    <w:p w:rsidR="00D13E01" w:rsidRPr="00783ECD" w:rsidRDefault="00D13E01" w:rsidP="00D13E01">
      <w:pPr>
        <w:pStyle w:val="21"/>
        <w:spacing w:after="0" w:line="23" w:lineRule="atLeast"/>
        <w:ind w:left="0" w:firstLine="709"/>
        <w:jc w:val="both"/>
        <w:rPr>
          <w:rFonts w:ascii="Times New Roman" w:hAnsi="Times New Roman"/>
          <w:i/>
          <w:sz w:val="26"/>
          <w:szCs w:val="26"/>
          <w:lang w:val="uk-UA"/>
        </w:rPr>
      </w:pPr>
      <w:r w:rsidRPr="00783ECD">
        <w:rPr>
          <w:rFonts w:ascii="Times New Roman" w:hAnsi="Times New Roman"/>
          <w:i/>
          <w:sz w:val="26"/>
          <w:szCs w:val="26"/>
          <w:lang w:val="uk-UA"/>
        </w:rPr>
        <w:t>6.2. Генпідрядник зобов’язаний:</w:t>
      </w:r>
    </w:p>
    <w:p w:rsidR="00D13E01" w:rsidRPr="00A84911" w:rsidRDefault="00D13E01" w:rsidP="00D13E01">
      <w:pPr>
        <w:pStyle w:val="21"/>
        <w:spacing w:after="0" w:line="23" w:lineRule="atLeast"/>
        <w:ind w:left="0" w:firstLine="709"/>
        <w:jc w:val="both"/>
        <w:rPr>
          <w:rFonts w:ascii="Times New Roman" w:hAnsi="Times New Roman"/>
          <w:sz w:val="26"/>
          <w:szCs w:val="26"/>
          <w:lang w:val="uk-UA"/>
        </w:rPr>
      </w:pPr>
      <w:r w:rsidRPr="00A84911">
        <w:rPr>
          <w:rFonts w:ascii="Times New Roman" w:hAnsi="Times New Roman"/>
          <w:sz w:val="26"/>
          <w:szCs w:val="26"/>
          <w:lang w:val="uk-UA"/>
        </w:rPr>
        <w:t xml:space="preserve">6.2.1. Своєчасно надати Замовнику повний пакет документів для </w:t>
      </w:r>
      <w:r w:rsidR="00C44E27" w:rsidRPr="00A84911">
        <w:rPr>
          <w:rFonts w:ascii="Times New Roman" w:hAnsi="Times New Roman"/>
          <w:sz w:val="26"/>
          <w:szCs w:val="26"/>
          <w:lang w:val="uk-UA"/>
        </w:rPr>
        <w:t xml:space="preserve">внесення змін до </w:t>
      </w:r>
      <w:r w:rsidRPr="00A84911">
        <w:rPr>
          <w:rFonts w:ascii="Times New Roman" w:hAnsi="Times New Roman"/>
          <w:sz w:val="26"/>
          <w:szCs w:val="26"/>
          <w:lang w:val="uk-UA"/>
        </w:rPr>
        <w:t>дозвільних документів на початок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lastRenderedPageBreak/>
        <w:t>6.2.2. Залучення субпідрядників здійснюється Генпідрядником</w:t>
      </w:r>
      <w:r w:rsidRPr="00783ECD">
        <w:rPr>
          <w:rFonts w:ascii="Times New Roman" w:hAnsi="Times New Roman"/>
          <w:sz w:val="26"/>
          <w:szCs w:val="26"/>
          <w:lang w:val="uk-UA"/>
        </w:rPr>
        <w:t xml:space="preserve"> за погодженням із Замовником за вибором Генпідрядника. Погодження залучення субпідрядників Замовником здійснюється на основі інформації Генпідрядника, яка надається Замовнику до початку виконання субпідрядником робіт. Замовник має право протягом 3-х  днів після одержання пропозиції Генпідрядника відмовити у залученні запропонованого субпідрядника з обґрунтуванням причин такої відмови і рекомендувати свою кандидатуру. Якщо Замовник не зробить цього у визначений час, кандидатура субпідрядника вважається узгодженою.</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6.2.3. Інформувати про укладання договорів субпідряду з наданням інформації про предмет договору, найменування та адресу субпідрядника, залишаючись відповідальним перед Замовником за результат їхньої роботи.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6.2.4. Негайно приступити до будівництва після отримання документів декларативного характеру на початок робіт, будівельного майданчика,                           проектної документації. </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6.2.5. Поставити на майданчик необхідні матеріали, обладнання та інструменти, будівельну техніку.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6.2.6. Забезпечувати відповідність якості будівельних матеріалів, конструкцій, устаткування, що постачаються ним,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6.2.7. Забезпечувати високу якість і надійність будівель, споруд і комунікацій об'єкта, здійснюючи постійний ефективний контроль за виконанням робіт на всіх стадіях виробництва.</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6.2.8. Здійснювати контроль матеріалів і устаткування, своєчасно замінювати неякісний матеріал.</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6.2.9. У разі необхідності побудувати на території будівельного майданчика всі тимчасові споруди, які необхідні для зберігання матеріалів та виконання робіт згідно цього Договору.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6.2.10. Забезпечити виконання необхідних заходів з техніки безпеки, належного складування будівельних матеріалів та устаткування, охорони навколишнього природного середовища, зелених насаджень та землі під час проведення робіт, пожежної безпеки, охорони праці й охорони об’єкта, а також встановити освітлення для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6.2.11. Виконувати всі вказівки Замовника з приводу виконання робіт у відповідності з проектною документацією, будівельними нормами і правилами, графіками виконання робіт та інформувати Замовника про хід виконання робіт, надавати необхідну для цього виконавчу документацію.</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6.2.12. Своєчасно попереджувати Замовника про всі обставини, які загрожують якості або придатності результату роботи.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6.2.13. Забезпечити повне, якісне і своєчасне ведення виконавчої документації, визначити осіб, відповідальних за її ведення.</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6.2.14. Здійснювати ведення усіх необхідних журналів робіт, які повинні знаходитись на будівельному майданчику, враховувати вимоги Замовника по усуненню виявлених порушень, вносити записи про їх усунення, своєчасно складати акти на приховані роботи.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6.2.15. Брати участь в індивідуальному та комплексному випробовуванні устаткування та об’єкту в цілому.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lastRenderedPageBreak/>
        <w:t>6.2.16. Передати результат роботи та спільно з Замовником ввести в дію об’єкт у цілому.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6.2.17. Забезпечити утримання та прибирання будівельного майданчика та прилеглої території. </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6.2.18. Забезпечити охорону будівельного майданчика, збереження матеріалів та обладнання, усіх необхідних документів, а також результату виконаних робіт до введення об'єкта в експлуатацію.</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6.2.19. Виконати інші зобов’язання, передбачені законодавством.</w:t>
      </w:r>
    </w:p>
    <w:p w:rsidR="00D13E01" w:rsidRPr="00783ECD" w:rsidRDefault="00D13E01" w:rsidP="00D13E01">
      <w:pPr>
        <w:spacing w:line="23" w:lineRule="atLeast"/>
        <w:ind w:firstLine="709"/>
        <w:rPr>
          <w:rFonts w:ascii="Times New Roman" w:hAnsi="Times New Roman"/>
          <w:i/>
          <w:sz w:val="26"/>
          <w:szCs w:val="26"/>
          <w:lang w:val="uk-UA"/>
        </w:rPr>
      </w:pPr>
      <w:r w:rsidRPr="00783ECD">
        <w:rPr>
          <w:rFonts w:ascii="Times New Roman" w:hAnsi="Times New Roman"/>
          <w:i/>
          <w:sz w:val="26"/>
          <w:szCs w:val="26"/>
          <w:lang w:val="uk-UA"/>
        </w:rPr>
        <w:t>6.3. Замовник має право:</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6.3.1. Безперешкодного доступу до об’єкту для перевірки ходу та якості будівельних і монтажних робіт, якості матеріалів, що використовуються, та додержання техніки безпеки.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6.3.2. Давати вказівки щодо способу та строків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6.3.4. Ознайомлюватися з порядком ведення журналів, при потребі, засвідчувати кожний запис, викладати свої претензії щодо об'єктивності і повноти інформації, ходу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6.3.5. Ініціювати внесення змін у проектно-кошторисну документацію у встановленому законодавством та Договором порядку.</w:t>
      </w:r>
    </w:p>
    <w:p w:rsidR="00D13E01" w:rsidRPr="00783ECD" w:rsidRDefault="00D13E01" w:rsidP="00D13E01">
      <w:pPr>
        <w:spacing w:line="23" w:lineRule="atLeast"/>
        <w:ind w:firstLine="709"/>
        <w:jc w:val="both"/>
        <w:rPr>
          <w:rFonts w:ascii="Times New Roman" w:hAnsi="Times New Roman"/>
          <w:color w:val="FF0000"/>
          <w:sz w:val="26"/>
          <w:szCs w:val="26"/>
          <w:lang w:val="uk-UA"/>
        </w:rPr>
      </w:pPr>
      <w:r w:rsidRPr="00783ECD">
        <w:rPr>
          <w:rFonts w:ascii="Times New Roman" w:hAnsi="Times New Roman"/>
          <w:sz w:val="26"/>
          <w:szCs w:val="26"/>
          <w:lang w:val="uk-UA"/>
        </w:rPr>
        <w:t>6.3.6. Вимагати безоплатного виправлення недоліків у роботі у встановлений строк або доручити виправлення іншій особі за рахунок Генпідрядника.</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6.3.7. У разі недотримання вимог законодавства у сфері містобудівної діяльності, будівельних норм, державних стандартів і правил під час виконання будівельних робіт, Замовник має право відсторонити субпідрядника, залученого Генпідрядником.</w:t>
      </w:r>
    </w:p>
    <w:p w:rsidR="00D13E01" w:rsidRPr="00783ECD" w:rsidRDefault="00D13E01" w:rsidP="00D13E01">
      <w:pPr>
        <w:pStyle w:val="23"/>
        <w:spacing w:after="0" w:line="23" w:lineRule="atLeast"/>
        <w:ind w:left="0" w:firstLine="709"/>
        <w:jc w:val="both"/>
        <w:rPr>
          <w:rStyle w:val="longtext"/>
          <w:rFonts w:ascii="Times New Roman" w:hAnsi="Times New Roman"/>
          <w:sz w:val="26"/>
          <w:szCs w:val="26"/>
          <w:shd w:val="clear" w:color="auto" w:fill="FFFFFF"/>
        </w:rPr>
      </w:pPr>
      <w:r w:rsidRPr="00783ECD">
        <w:rPr>
          <w:rStyle w:val="longtext"/>
          <w:rFonts w:ascii="Times New Roman" w:hAnsi="Times New Roman"/>
          <w:sz w:val="26"/>
          <w:szCs w:val="26"/>
        </w:rPr>
        <w:t xml:space="preserve">6.3.8. </w:t>
      </w:r>
      <w:r w:rsidRPr="00783ECD">
        <w:rPr>
          <w:rStyle w:val="longtext"/>
          <w:rFonts w:ascii="Times New Roman" w:hAnsi="Times New Roman"/>
          <w:sz w:val="26"/>
          <w:szCs w:val="26"/>
          <w:shd w:val="clear" w:color="auto" w:fill="FFFFFF"/>
        </w:rPr>
        <w:t>В односторонньому порядку розірвати договір з Генпідрядником при неодноразовому порушенні Генпідрядником строків надання актів форм КБ-2в і КБ-3, підтверджуючих документів, порушення строків виконання робіт з вини Генпідрядника.</w:t>
      </w:r>
    </w:p>
    <w:p w:rsidR="00D13E01" w:rsidRPr="00783ECD" w:rsidRDefault="00D13E01" w:rsidP="00D13E01">
      <w:pPr>
        <w:spacing w:line="23" w:lineRule="atLeast"/>
        <w:ind w:firstLine="709"/>
        <w:contextualSpacing/>
        <w:jc w:val="both"/>
        <w:rPr>
          <w:rStyle w:val="longtext"/>
          <w:rFonts w:ascii="Times New Roman" w:hAnsi="Times New Roman" w:cs="Arial"/>
          <w:sz w:val="26"/>
          <w:szCs w:val="26"/>
          <w:lang w:val="uk-UA"/>
        </w:rPr>
      </w:pPr>
      <w:r w:rsidRPr="00783ECD">
        <w:rPr>
          <w:rStyle w:val="longtext"/>
          <w:rFonts w:ascii="Times New Roman" w:hAnsi="Times New Roman" w:cs="Arial"/>
          <w:sz w:val="26"/>
          <w:szCs w:val="26"/>
          <w:lang w:val="uk-UA"/>
        </w:rPr>
        <w:t xml:space="preserve">6.3.9. </w:t>
      </w:r>
      <w:r w:rsidRPr="00783ECD">
        <w:rPr>
          <w:rStyle w:val="longtext"/>
          <w:rFonts w:ascii="Times New Roman" w:hAnsi="Times New Roman" w:cs="Arial"/>
          <w:sz w:val="26"/>
          <w:szCs w:val="26"/>
          <w:shd w:val="clear" w:color="auto" w:fill="FFFFFF"/>
          <w:lang w:val="uk-UA"/>
        </w:rPr>
        <w:t xml:space="preserve">За участі Генпідрядника скоригувати суму, яка підлягає оплаті, у разі виявлення невідповідності робіт, цін на матеріали, пред'явлених до оплати, встановленим вимогам, завищення обсягів або неправильного застосування кошторисних норм, поточних цін, розцінок та інших помилок, які вплинули на вартість </w:t>
      </w:r>
      <w:r w:rsidRPr="00783ECD">
        <w:rPr>
          <w:rStyle w:val="longtext"/>
          <w:rFonts w:ascii="Times New Roman" w:hAnsi="Times New Roman" w:cs="Arial"/>
          <w:sz w:val="26"/>
          <w:szCs w:val="26"/>
          <w:lang w:val="uk-UA"/>
        </w:rPr>
        <w:t>робіт.</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6.3.10. </w:t>
      </w:r>
      <w:r w:rsidRPr="00783ECD">
        <w:rPr>
          <w:rStyle w:val="longtext"/>
          <w:sz w:val="26"/>
          <w:szCs w:val="26"/>
          <w:shd w:val="clear" w:color="auto" w:fill="FFFFFF"/>
          <w:lang w:val="uk-UA"/>
        </w:rPr>
        <w:t>Ініціювати внесення змін до договору, вимагати розірвання договору та відшкодування збитків за наявності істотних порушень Генпідрядником умов договору.</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6.3.11. </w:t>
      </w:r>
      <w:r w:rsidRPr="00783ECD">
        <w:rPr>
          <w:rStyle w:val="longtext"/>
          <w:sz w:val="26"/>
          <w:szCs w:val="26"/>
          <w:shd w:val="clear" w:color="auto" w:fill="FFFFFF"/>
          <w:lang w:val="uk-UA"/>
        </w:rPr>
        <w:t xml:space="preserve">Відмовитися від прийняття закінчених робіт у разі виявлення недоліків, які виключають можливість їх використання за призначенням і не можуть бути виправлені Генпідрядником, Замовником або третьою особою.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6.3.12.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rsidR="00D13E01" w:rsidRPr="00783ECD" w:rsidRDefault="00D13E01" w:rsidP="00D13E01">
      <w:pPr>
        <w:spacing w:line="23" w:lineRule="atLeast"/>
        <w:ind w:firstLine="709"/>
        <w:jc w:val="both"/>
        <w:rPr>
          <w:rFonts w:ascii="Times New Roman" w:hAnsi="Times New Roman"/>
          <w:i/>
          <w:sz w:val="26"/>
          <w:szCs w:val="26"/>
          <w:lang w:val="uk-UA"/>
        </w:rPr>
      </w:pPr>
      <w:r w:rsidRPr="00783ECD">
        <w:rPr>
          <w:rFonts w:ascii="Times New Roman" w:hAnsi="Times New Roman"/>
          <w:i/>
          <w:sz w:val="26"/>
          <w:szCs w:val="26"/>
          <w:lang w:val="uk-UA"/>
        </w:rPr>
        <w:t>6.4. Замовник зобов’язаний:</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6.4.1. Передати Генпідряднику проектно-кошторисну документацію.</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lastRenderedPageBreak/>
        <w:t>6.4.2. Негайно повідомити Генпідрядника про виявлені під час та/або після прийняття робіт відступи від умов договору або інші недоліки.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6.4.3. Контролювати відповідність обсягу і вартості виконаних робіт проекту, кошторису, будівельним нормам і правилам; матеріалів, обладнання і конструкцій-державним стандартам і ТУ.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6.4.4. Разом з Генпідрядником ввести в дію завершений будівництвом об’єкт.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6.4.5. Своєчасно та в повному обсязі сплачувати за виконані роботи в межах наявних коштів.</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6.4.6. Виконати інші зобов’язання, передбачені чинним законодавством України.</w:t>
      </w:r>
    </w:p>
    <w:p w:rsidR="00CC1C77" w:rsidRDefault="00CC1C77" w:rsidP="00CC1C77">
      <w:pPr>
        <w:spacing w:before="60"/>
        <w:jc w:val="center"/>
        <w:rPr>
          <w:rFonts w:ascii="Times New Roman" w:hAnsi="Times New Roman"/>
          <w:b/>
          <w:sz w:val="26"/>
          <w:szCs w:val="26"/>
          <w:lang w:val="uk-UA"/>
        </w:rPr>
      </w:pPr>
    </w:p>
    <w:p w:rsidR="00D13E01" w:rsidRPr="00783ECD" w:rsidRDefault="00D13E01" w:rsidP="00CC1C77">
      <w:pPr>
        <w:spacing w:before="60"/>
        <w:jc w:val="center"/>
        <w:rPr>
          <w:rFonts w:ascii="Times New Roman" w:hAnsi="Times New Roman"/>
          <w:b/>
          <w:sz w:val="26"/>
          <w:szCs w:val="26"/>
          <w:lang w:val="uk-UA"/>
        </w:rPr>
      </w:pPr>
      <w:r w:rsidRPr="00783ECD">
        <w:rPr>
          <w:rFonts w:ascii="Times New Roman" w:hAnsi="Times New Roman"/>
          <w:b/>
          <w:sz w:val="26"/>
          <w:szCs w:val="26"/>
          <w:lang w:val="uk-UA"/>
        </w:rPr>
        <w:t>7. Відповідальність сторін.</w:t>
      </w:r>
    </w:p>
    <w:p w:rsidR="00D13E01" w:rsidRPr="00783ECD" w:rsidRDefault="00D13E01" w:rsidP="00CC1C77">
      <w:pPr>
        <w:spacing w:after="60"/>
        <w:jc w:val="center"/>
        <w:rPr>
          <w:rFonts w:ascii="Times New Roman" w:hAnsi="Times New Roman"/>
          <w:b/>
          <w:sz w:val="26"/>
          <w:szCs w:val="26"/>
          <w:lang w:val="uk-UA"/>
        </w:rPr>
      </w:pPr>
      <w:r w:rsidRPr="00783ECD">
        <w:rPr>
          <w:rFonts w:ascii="Times New Roman" w:hAnsi="Times New Roman"/>
          <w:b/>
          <w:sz w:val="26"/>
          <w:szCs w:val="26"/>
          <w:lang w:val="uk-UA"/>
        </w:rPr>
        <w:t>Умови внесення змін</w:t>
      </w:r>
      <w:r w:rsidR="00CC1C77">
        <w:rPr>
          <w:rFonts w:ascii="Times New Roman" w:hAnsi="Times New Roman"/>
          <w:b/>
          <w:sz w:val="26"/>
          <w:szCs w:val="26"/>
          <w:lang w:val="uk-UA"/>
        </w:rPr>
        <w:t xml:space="preserve"> до договору та його розірвання</w:t>
      </w:r>
    </w:p>
    <w:p w:rsidR="00D13E01" w:rsidRPr="00783ECD" w:rsidRDefault="00D13E01" w:rsidP="00D13E01">
      <w:pPr>
        <w:pStyle w:val="23"/>
        <w:spacing w:after="0" w:line="23" w:lineRule="atLeast"/>
        <w:ind w:left="0" w:firstLine="709"/>
        <w:jc w:val="both"/>
        <w:rPr>
          <w:rStyle w:val="longtext"/>
          <w:rFonts w:ascii="Times New Roman" w:hAnsi="Times New Roman"/>
          <w:sz w:val="26"/>
          <w:szCs w:val="26"/>
          <w:shd w:val="clear" w:color="auto" w:fill="FFFFFF"/>
        </w:rPr>
      </w:pPr>
      <w:r w:rsidRPr="00783ECD">
        <w:rPr>
          <w:rStyle w:val="longtext"/>
          <w:rFonts w:ascii="Times New Roman" w:hAnsi="Times New Roman"/>
          <w:sz w:val="26"/>
          <w:szCs w:val="26"/>
        </w:rPr>
        <w:t xml:space="preserve">7.1. </w:t>
      </w:r>
      <w:r w:rsidRPr="00783ECD">
        <w:rPr>
          <w:rStyle w:val="longtext"/>
          <w:rFonts w:ascii="Times New Roman" w:hAnsi="Times New Roman"/>
          <w:sz w:val="26"/>
          <w:szCs w:val="26"/>
          <w:shd w:val="clear" w:color="auto" w:fill="FFFFFF"/>
        </w:rPr>
        <w:t>Недоліки, виявлені при прийнятті робіт (об'єкта), Генпідрядник зобов'язаний усунути за свій рахунок у строки, узгоджені з Замовником. У разі порушення строків усунення недоліків Генпідрядник несе відповідальність, передбачену цим договором та чинним законодавством України.</w:t>
      </w:r>
    </w:p>
    <w:p w:rsidR="00D13E01" w:rsidRPr="00783ECD" w:rsidRDefault="00D13E01" w:rsidP="00D13E01">
      <w:pPr>
        <w:spacing w:line="23" w:lineRule="atLeast"/>
        <w:ind w:firstLine="709"/>
        <w:contextualSpacing/>
        <w:jc w:val="both"/>
        <w:rPr>
          <w:rStyle w:val="longtext"/>
          <w:rFonts w:ascii="Times New Roman" w:hAnsi="Times New Roman" w:cs="Arial"/>
          <w:sz w:val="26"/>
          <w:szCs w:val="26"/>
          <w:shd w:val="clear" w:color="auto" w:fill="FFFFFF"/>
          <w:lang w:val="uk-UA"/>
        </w:rPr>
      </w:pPr>
      <w:r w:rsidRPr="00783ECD">
        <w:rPr>
          <w:rStyle w:val="longtext"/>
          <w:rFonts w:ascii="Times New Roman" w:hAnsi="Times New Roman" w:cs="Arial"/>
          <w:sz w:val="26"/>
          <w:szCs w:val="26"/>
          <w:lang w:val="uk-UA"/>
        </w:rPr>
        <w:t xml:space="preserve">7.2. </w:t>
      </w:r>
      <w:r w:rsidRPr="00783ECD">
        <w:rPr>
          <w:rStyle w:val="longtext"/>
          <w:rFonts w:ascii="Times New Roman" w:hAnsi="Times New Roman" w:cs="Arial"/>
          <w:sz w:val="26"/>
          <w:szCs w:val="26"/>
          <w:shd w:val="clear" w:color="auto" w:fill="FFFFFF"/>
          <w:lang w:val="uk-UA"/>
        </w:rPr>
        <w:t xml:space="preserve">Генпідрядник несе відповідальність за усунення недоліків по об'єкту протягом гарантійного строку, встановленого при підписанні акту прийому об'єкту в експлуатацію. Виявлені недоліки, які виникають протягом гарантійного строку, оформляються дефектним актом і усуваються Генпідрядником за рахунок власних коштів. При відмові Генпідрядника усунути недоліки Замовник має право залучити для цієї роботи іншого виконавця. При цьому витрати на усунення недоліків відшкодовуються за рахунок коштів Генпідрядника. При виявленні недоліків у межах гарантійного строку якості робіт, строк позовної давності починає перебігати з дня виявлення недоліків.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7.3. </w:t>
      </w:r>
      <w:r w:rsidRPr="00783ECD">
        <w:rPr>
          <w:rStyle w:val="longtext"/>
          <w:sz w:val="26"/>
          <w:szCs w:val="26"/>
          <w:shd w:val="clear" w:color="auto" w:fill="FFFFFF"/>
          <w:lang w:val="uk-UA"/>
        </w:rPr>
        <w:t xml:space="preserve">Позовна давність для вимог, що випливають з неналежної якості робіт за договором, визначається з дня прийняття робіт Замовником і становить відповідно до ст. 322 Господарського кодексу України: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один рік - щодо недоліків некапітальних конструкцій, а у разі якщо недоліки не могли бути виявлені звичайним способом прийняття робіт, - два роки;</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три роки - щодо недоліків капітальних конструкцій, а у разі якщо недоліки не могли бути виявлені звичайним способом прийняття робіт, - десять років;</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xml:space="preserve">- тридцять років - щодо відшкодування збитків, завданих Замовнику протиправними діями Генпідрядника, які призвели до руйнувань чи аварій.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7.4. Генпідрядник несе відповідальність за порушення зі своєї вини таких зобов'язань за Договором і у таких сумах:</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за порушення строків закінчення виконання робіт (здачі закінченого будівництвом об'єкта в експлуатацію сплачує неустойку у розмірі 0,1% від вартості невиконаних робіт за кожний день прострочення, але не більше 10% від договірної ціни.</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У разі виявлення недоліків (дефектів) у роботах сплачує штраф у розмірі 5% від вартості робіт,  виконаних з недоліками (дефектами).</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Крім сплати штрафних санкцій Генпідрядник компенсує Замовнику збитки, зумовлені невиконанням або неналежним виконанням своїх зобов'язань за Договором.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lastRenderedPageBreak/>
        <w:t xml:space="preserve">7.5. Застосування штрафних санкцій до сторони, що порушила зобов'язання за договором, не звільняє її від подальшого виконання зобов'язань.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7.6. Затримка в строках будівництва, яка виникла з вини Замовника і обмежила можливість Генпідрядника виконати свої обов'язки у передбачені договором строки, не може бути підставою для пред'явлення санкцій до Генпідрядника.</w:t>
      </w:r>
    </w:p>
    <w:p w:rsidR="00D13E01" w:rsidRPr="00783ECD" w:rsidRDefault="00D13E01" w:rsidP="00D13E01">
      <w:pPr>
        <w:pStyle w:val="HTML"/>
        <w:shd w:val="clear" w:color="auto" w:fill="FFFFFF"/>
        <w:ind w:firstLine="709"/>
        <w:jc w:val="both"/>
        <w:textAlignment w:val="baseline"/>
        <w:rPr>
          <w:rFonts w:ascii="Times New Roman" w:hAnsi="Times New Roman" w:cs="Times New Roman"/>
          <w:color w:val="000000"/>
          <w:kern w:val="0"/>
          <w:sz w:val="26"/>
          <w:szCs w:val="26"/>
          <w:lang w:eastAsia="ru-RU" w:bidi="ar-SA"/>
        </w:rPr>
      </w:pPr>
      <w:r w:rsidRPr="00783ECD">
        <w:rPr>
          <w:rStyle w:val="longtext"/>
          <w:rFonts w:ascii="Times New Roman" w:hAnsi="Times New Roman"/>
          <w:sz w:val="26"/>
          <w:szCs w:val="26"/>
        </w:rPr>
        <w:t xml:space="preserve">7.7. </w:t>
      </w:r>
      <w:r w:rsidRPr="00783ECD">
        <w:rPr>
          <w:rFonts w:ascii="Times New Roman" w:hAnsi="Times New Roman" w:cs="Times New Roman"/>
          <w:color w:val="000000"/>
          <w:kern w:val="0"/>
          <w:sz w:val="26"/>
          <w:szCs w:val="26"/>
          <w:lang w:eastAsia="ru-RU" w:bidi="ar-SA"/>
        </w:rPr>
        <w:t>Внесення змін у Договір допускається за згодою сторін.</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Розірвання договору </w:t>
      </w:r>
      <w:r w:rsidRPr="00783ECD">
        <w:rPr>
          <w:color w:val="000000"/>
          <w:sz w:val="26"/>
          <w:szCs w:val="26"/>
          <w:lang w:val="uk-UA"/>
        </w:rPr>
        <w:t>допускається</w:t>
      </w:r>
      <w:r w:rsidRPr="00783ECD">
        <w:rPr>
          <w:rStyle w:val="longtext"/>
          <w:sz w:val="26"/>
          <w:szCs w:val="26"/>
          <w:lang w:val="uk-UA"/>
        </w:rPr>
        <w:t xml:space="preserve"> в односторонньому порядку, Сторони інформують одна одну за 15 днів до набрання чинності цього рішення. При цьому розірвання договору не звільняє Сторони від виконання своїх зобов'язань:</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Генпідрядника </w:t>
      </w:r>
      <w:proofErr w:type="spellStart"/>
      <w:r w:rsidRPr="00783ECD">
        <w:rPr>
          <w:rStyle w:val="longtext"/>
          <w:sz w:val="26"/>
          <w:szCs w:val="26"/>
          <w:lang w:val="uk-UA"/>
        </w:rPr>
        <w:t>–від</w:t>
      </w:r>
      <w:proofErr w:type="spellEnd"/>
      <w:r w:rsidRPr="00783ECD">
        <w:rPr>
          <w:rStyle w:val="longtext"/>
          <w:sz w:val="26"/>
          <w:szCs w:val="26"/>
          <w:lang w:val="uk-UA"/>
        </w:rPr>
        <w:t xml:space="preserve"> виконання робіт на суму вже отриманого фінансування у відповідності з будівельними нормами і правилами</w:t>
      </w:r>
      <w:r w:rsidRPr="00783ECD">
        <w:rPr>
          <w:rStyle w:val="longtext"/>
          <w:sz w:val="26"/>
          <w:szCs w:val="26"/>
          <w:shd w:val="clear" w:color="auto" w:fill="FFFFFF"/>
          <w:lang w:val="uk-UA"/>
        </w:rPr>
        <w:t xml:space="preserve"> та у встановлені графіком строки виконання робіт;</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xml:space="preserve">Замовника </w:t>
      </w:r>
      <w:proofErr w:type="spellStart"/>
      <w:r w:rsidRPr="00783ECD">
        <w:rPr>
          <w:rStyle w:val="longtext"/>
          <w:sz w:val="26"/>
          <w:szCs w:val="26"/>
          <w:shd w:val="clear" w:color="auto" w:fill="FFFFFF"/>
          <w:lang w:val="uk-UA"/>
        </w:rPr>
        <w:t>–від</w:t>
      </w:r>
      <w:proofErr w:type="spellEnd"/>
      <w:r w:rsidRPr="00783ECD">
        <w:rPr>
          <w:rStyle w:val="longtext"/>
          <w:sz w:val="26"/>
          <w:szCs w:val="26"/>
          <w:shd w:val="clear" w:color="auto" w:fill="FFFFFF"/>
          <w:lang w:val="uk-UA"/>
        </w:rPr>
        <w:t xml:space="preserve"> оплати договірної ціни пропорційно виконаним Генпідрядником роботам.</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7.8. </w:t>
      </w:r>
      <w:r w:rsidRPr="00783ECD">
        <w:rPr>
          <w:rStyle w:val="longtext"/>
          <w:sz w:val="26"/>
          <w:szCs w:val="26"/>
          <w:shd w:val="clear" w:color="auto" w:fill="FFFFFF"/>
          <w:lang w:val="uk-UA"/>
        </w:rPr>
        <w:t>Розбіжності, що виникають під час виконання цього Договору, вирішуються за згодою сторін або у встановленому законодавством порядку. Даний договір може бути, за необхідності, доповнений додатковою угодою.</w:t>
      </w:r>
    </w:p>
    <w:p w:rsidR="00D13E01"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7.9. Сплата неустойки Генпідрядником не звільняє його від виконання зобов’язань або усунення порушень.</w:t>
      </w:r>
    </w:p>
    <w:p w:rsidR="009D6FF8" w:rsidRPr="00783ECD" w:rsidRDefault="009D6FF8" w:rsidP="00D13E01">
      <w:pPr>
        <w:pStyle w:val="msonormalcxspmiddle"/>
        <w:spacing w:before="0" w:beforeAutospacing="0" w:after="0" w:afterAutospacing="0" w:line="23" w:lineRule="atLeast"/>
        <w:ind w:firstLine="709"/>
        <w:contextualSpacing/>
        <w:jc w:val="both"/>
        <w:rPr>
          <w:sz w:val="26"/>
          <w:szCs w:val="26"/>
          <w:lang w:val="uk-UA"/>
        </w:rPr>
      </w:pPr>
    </w:p>
    <w:p w:rsidR="00D13E01" w:rsidRPr="00783ECD" w:rsidRDefault="00D13E01" w:rsidP="00CC1C77">
      <w:pPr>
        <w:spacing w:before="60" w:after="60" w:line="240" w:lineRule="auto"/>
        <w:jc w:val="center"/>
        <w:rPr>
          <w:rFonts w:ascii="Times New Roman" w:hAnsi="Times New Roman"/>
          <w:b/>
          <w:sz w:val="26"/>
          <w:szCs w:val="26"/>
          <w:lang w:val="uk-UA"/>
        </w:rPr>
      </w:pPr>
      <w:r w:rsidRPr="00783ECD">
        <w:rPr>
          <w:rFonts w:ascii="Times New Roman" w:hAnsi="Times New Roman"/>
          <w:b/>
          <w:sz w:val="26"/>
          <w:szCs w:val="26"/>
          <w:lang w:val="uk-UA"/>
        </w:rPr>
        <w:t>8. Обставини непереборної сили</w:t>
      </w:r>
    </w:p>
    <w:p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8.2. Сторона, що не може виконувати зобов’язання за цим Договором внаслідок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8.3. Доказом виникнення непереборної сили та строку їх дії є довідка, яка видається Торгово-Промисловою Палатою України.</w:t>
      </w:r>
    </w:p>
    <w:p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8.4. У разі коли строк дії обставини непереборної сили продовжується більше ніж 15 днів, кожна із Сторін в установленому порядку має право розірвати цей Договір. У разі попередньої оплати Генпідрядник повертає Замовнику кошти протягом 3 днів з дня розірвання цього Договору.</w:t>
      </w:r>
    </w:p>
    <w:p w:rsidR="00D13E01" w:rsidRPr="00783ECD" w:rsidRDefault="00D13E01" w:rsidP="00CC1C77">
      <w:pPr>
        <w:spacing w:before="60" w:after="60" w:line="240" w:lineRule="auto"/>
        <w:jc w:val="center"/>
        <w:rPr>
          <w:rFonts w:ascii="Times New Roman" w:hAnsi="Times New Roman"/>
          <w:b/>
          <w:sz w:val="26"/>
          <w:szCs w:val="26"/>
          <w:lang w:val="uk-UA"/>
        </w:rPr>
      </w:pPr>
      <w:r w:rsidRPr="00783ECD">
        <w:rPr>
          <w:rFonts w:ascii="Times New Roman" w:hAnsi="Times New Roman"/>
          <w:b/>
          <w:sz w:val="26"/>
          <w:szCs w:val="26"/>
          <w:lang w:val="uk-UA"/>
        </w:rPr>
        <w:t>9. Вирішення спорів</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9.1. У випадках, непередбачених Договором, Сторони керуються чинним законодавством України.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9.2. Усі суперечки між Сторонами вирішуються за домовленістю між Сторонами, а в разі недосягнення взаємної згоди - господарським судом.</w:t>
      </w:r>
    </w:p>
    <w:p w:rsidR="00D13E01" w:rsidRPr="00783ECD" w:rsidRDefault="00D13E01" w:rsidP="00D13E01">
      <w:pPr>
        <w:spacing w:before="120" w:line="23" w:lineRule="atLeast"/>
        <w:jc w:val="center"/>
        <w:rPr>
          <w:rFonts w:ascii="Times New Roman" w:hAnsi="Times New Roman"/>
          <w:b/>
          <w:sz w:val="26"/>
          <w:szCs w:val="26"/>
          <w:lang w:val="uk-UA"/>
        </w:rPr>
      </w:pPr>
      <w:r w:rsidRPr="00783ECD">
        <w:rPr>
          <w:rFonts w:ascii="Times New Roman" w:hAnsi="Times New Roman"/>
          <w:b/>
          <w:sz w:val="26"/>
          <w:szCs w:val="26"/>
          <w:lang w:val="uk-UA"/>
        </w:rPr>
        <w:t xml:space="preserve">10. Порядок здійснення замовником контролю </w:t>
      </w:r>
    </w:p>
    <w:p w:rsidR="00D13E01" w:rsidRPr="00783ECD" w:rsidRDefault="00D13E01" w:rsidP="00D13E01">
      <w:pPr>
        <w:spacing w:after="120" w:line="23" w:lineRule="atLeast"/>
        <w:jc w:val="center"/>
        <w:rPr>
          <w:rFonts w:ascii="Times New Roman" w:hAnsi="Times New Roman"/>
          <w:b/>
          <w:smallCaps/>
          <w:sz w:val="26"/>
          <w:szCs w:val="26"/>
          <w:lang w:val="uk-UA"/>
        </w:rPr>
      </w:pPr>
      <w:r w:rsidRPr="00783ECD">
        <w:rPr>
          <w:rFonts w:ascii="Times New Roman" w:hAnsi="Times New Roman"/>
          <w:b/>
          <w:sz w:val="26"/>
          <w:szCs w:val="26"/>
          <w:lang w:val="uk-UA"/>
        </w:rPr>
        <w:t xml:space="preserve">за якістю робіт, матеріалів, устаткування </w:t>
      </w:r>
    </w:p>
    <w:p w:rsidR="00622161"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10.1. Контроль Замовника за якістю робіт, матеріалів, устаткування здійснюється згідно з </w:t>
      </w:r>
      <w:r w:rsidR="00622161" w:rsidRPr="004F2CB6">
        <w:rPr>
          <w:rFonts w:ascii="Times New Roman" w:hAnsi="Times New Roman"/>
          <w:sz w:val="26"/>
          <w:szCs w:val="26"/>
          <w:lang w:val="uk-UA"/>
        </w:rPr>
        <w:t>вимогам ДБН, Держстандарту, ТУ та іншим вимогам, передбаченим чинним законодавством України, а також умовам цього Договору.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10.2. Для здійснення контролю Замовник забезпечує технічний та авторський нагляд за будівництвом у порядку, встановленому законодавством.</w:t>
      </w:r>
    </w:p>
    <w:p w:rsidR="00D13E01" w:rsidRPr="00783ECD" w:rsidRDefault="0062216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lastRenderedPageBreak/>
        <w:t>10.3</w:t>
      </w:r>
      <w:r w:rsidR="00D13E01" w:rsidRPr="00783ECD">
        <w:rPr>
          <w:rFonts w:ascii="Times New Roman" w:hAnsi="Times New Roman"/>
          <w:sz w:val="26"/>
          <w:szCs w:val="26"/>
          <w:lang w:val="uk-UA"/>
        </w:rPr>
        <w:t>. Генпідрядник зобов'язаний усувати недоліки в роботах, матеріалах, устаткуванні, виявлені Замовником, відповідними державними органами, технічним та авторським наглядом в строки, визначені актами перевірок, вказівок та приписів.</w:t>
      </w:r>
    </w:p>
    <w:p w:rsidR="00D13E01" w:rsidRDefault="0062216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10.4</w:t>
      </w:r>
      <w:r w:rsidR="00D13E01" w:rsidRPr="00783ECD">
        <w:rPr>
          <w:rFonts w:ascii="Times New Roman" w:hAnsi="Times New Roman"/>
          <w:sz w:val="26"/>
          <w:szCs w:val="26"/>
          <w:lang w:val="uk-UA"/>
        </w:rPr>
        <w:t>. У разі виявлення невідповідності матеріальних ресурсів встановленим вимогам Генпідрядник зобов’язаний негайно провести їх заміну. Роботи, виконані з використанням матеріальних ресурсів, що не відповідають установленим вимогам, Замовником не оплачуються.</w:t>
      </w:r>
    </w:p>
    <w:p w:rsidR="004D6A24" w:rsidRDefault="004D6A24" w:rsidP="00D13E01">
      <w:pPr>
        <w:spacing w:line="23" w:lineRule="atLeast"/>
        <w:ind w:firstLine="709"/>
        <w:jc w:val="both"/>
        <w:rPr>
          <w:rFonts w:ascii="Times New Roman" w:hAnsi="Times New Roman"/>
          <w:sz w:val="26"/>
          <w:szCs w:val="26"/>
          <w:lang w:val="uk-UA"/>
        </w:rPr>
      </w:pPr>
    </w:p>
    <w:p w:rsidR="004D6A24" w:rsidRPr="00EA4266" w:rsidRDefault="004D6A24" w:rsidP="004D6A24">
      <w:pPr>
        <w:spacing w:before="120" w:after="120" w:line="240" w:lineRule="auto"/>
        <w:ind w:firstLine="709"/>
        <w:jc w:val="center"/>
        <w:rPr>
          <w:rFonts w:ascii="Times New Roman" w:hAnsi="Times New Roman"/>
          <w:sz w:val="26"/>
          <w:szCs w:val="26"/>
          <w:lang w:val="uk-UA"/>
        </w:rPr>
      </w:pPr>
      <w:r w:rsidRPr="00EA4266">
        <w:rPr>
          <w:rFonts w:ascii="Times New Roman" w:hAnsi="Times New Roman"/>
          <w:b/>
          <w:sz w:val="26"/>
          <w:szCs w:val="26"/>
          <w:lang w:val="uk-UA"/>
        </w:rPr>
        <w:t>11. Порядок забезпечення виконання Договору</w:t>
      </w:r>
    </w:p>
    <w:p w:rsidR="004D6A24" w:rsidRPr="00EA4266" w:rsidRDefault="004D6A24" w:rsidP="004D6A24">
      <w:pPr>
        <w:pStyle w:val="rvps2"/>
        <w:shd w:val="clear" w:color="auto" w:fill="FFFFFF"/>
        <w:spacing w:before="0" w:beforeAutospacing="0" w:after="0" w:afterAutospacing="0"/>
        <w:ind w:firstLine="709"/>
        <w:jc w:val="both"/>
        <w:textAlignment w:val="baseline"/>
        <w:rPr>
          <w:color w:val="000000"/>
          <w:sz w:val="26"/>
          <w:szCs w:val="26"/>
          <w:shd w:val="clear" w:color="auto" w:fill="FFFFFF"/>
          <w:lang w:val="uk-UA"/>
        </w:rPr>
      </w:pPr>
      <w:r w:rsidRPr="00EA4266">
        <w:rPr>
          <w:color w:val="000000"/>
          <w:sz w:val="26"/>
          <w:szCs w:val="26"/>
          <w:lang w:val="uk-UA"/>
        </w:rPr>
        <w:t xml:space="preserve">11.1. Виконання зобов'язань за Договором забезпечується шляхом перерахування Генпідрядником коштів у розмірі, встановленому цим Договором та Тендерною документацією, на рахунок </w:t>
      </w:r>
      <w:r w:rsidRPr="005433F0">
        <w:rPr>
          <w:sz w:val="26"/>
          <w:szCs w:val="26"/>
          <w:lang w:val="uk-UA"/>
        </w:rPr>
        <w:t>№ UA458201720355109014024011273 у Державній казначейській службі України м. Київ; МФО 820172.</w:t>
      </w:r>
    </w:p>
    <w:p w:rsidR="004D6A24" w:rsidRPr="00EA4266" w:rsidRDefault="004D6A24" w:rsidP="004D6A24">
      <w:pPr>
        <w:pStyle w:val="rvps2"/>
        <w:shd w:val="clear" w:color="auto" w:fill="FFFFFF"/>
        <w:spacing w:before="0" w:beforeAutospacing="0" w:after="0" w:afterAutospacing="0"/>
        <w:ind w:firstLine="709"/>
        <w:jc w:val="both"/>
        <w:textAlignment w:val="baseline"/>
        <w:rPr>
          <w:color w:val="000000"/>
          <w:sz w:val="26"/>
          <w:szCs w:val="26"/>
          <w:lang w:val="uk-UA"/>
        </w:rPr>
      </w:pPr>
      <w:r w:rsidRPr="00EA4266">
        <w:rPr>
          <w:color w:val="000000"/>
          <w:sz w:val="26"/>
          <w:szCs w:val="26"/>
          <w:lang w:val="uk-UA"/>
        </w:rPr>
        <w:t xml:space="preserve">Замовник вимагає від Генпідрядника не пізніше дати укладення Договору надати </w:t>
      </w:r>
      <w:proofErr w:type="spellStart"/>
      <w:r w:rsidRPr="00EA4266">
        <w:rPr>
          <w:color w:val="000000"/>
          <w:sz w:val="26"/>
          <w:szCs w:val="26"/>
          <w:lang w:val="uk-UA"/>
        </w:rPr>
        <w:t>надати</w:t>
      </w:r>
      <w:proofErr w:type="spellEnd"/>
      <w:r w:rsidRPr="00EA4266">
        <w:rPr>
          <w:color w:val="000000"/>
          <w:sz w:val="26"/>
          <w:szCs w:val="26"/>
          <w:lang w:val="uk-UA"/>
        </w:rPr>
        <w:t xml:space="preserve"> Замовнику оригінал платіжного документу з відміткою банку про перерахування коштів на рахунок Замовника. Усі витрати, пов’язані з оформлення забезпечення виконання договору, здійснюються за рахунок коштів Генпідрядника.</w:t>
      </w:r>
    </w:p>
    <w:p w:rsidR="004D6A24" w:rsidRPr="00EA4266" w:rsidRDefault="004D6A24" w:rsidP="004D6A24">
      <w:pPr>
        <w:pStyle w:val="rvps2"/>
        <w:shd w:val="clear" w:color="auto" w:fill="FFFFFF"/>
        <w:spacing w:before="0" w:beforeAutospacing="0" w:after="0" w:afterAutospacing="0"/>
        <w:ind w:firstLine="709"/>
        <w:jc w:val="both"/>
        <w:textAlignment w:val="baseline"/>
        <w:rPr>
          <w:color w:val="000000"/>
          <w:sz w:val="26"/>
          <w:szCs w:val="26"/>
          <w:lang w:val="uk-UA"/>
        </w:rPr>
      </w:pPr>
      <w:r w:rsidRPr="00EA4266">
        <w:rPr>
          <w:color w:val="000000"/>
          <w:sz w:val="26"/>
          <w:szCs w:val="26"/>
          <w:lang w:val="uk-UA"/>
        </w:rPr>
        <w:t xml:space="preserve">Розмір фінансового забезпечення виконання Договору складає </w:t>
      </w:r>
      <w:r w:rsidRPr="00EA4266">
        <w:rPr>
          <w:rStyle w:val="longtext"/>
          <w:color w:val="000000"/>
          <w:sz w:val="26"/>
          <w:shd w:val="clear" w:color="auto" w:fill="FFFFFF"/>
          <w:lang w:val="uk-UA"/>
        </w:rPr>
        <w:t>0,5</w:t>
      </w:r>
      <w:r w:rsidRPr="00EA4266">
        <w:rPr>
          <w:sz w:val="26"/>
          <w:szCs w:val="26"/>
          <w:lang w:val="uk-UA"/>
        </w:rPr>
        <w:t xml:space="preserve"> відсотка </w:t>
      </w:r>
      <w:r w:rsidRPr="00EA4266">
        <w:rPr>
          <w:color w:val="000000"/>
          <w:sz w:val="26"/>
          <w:szCs w:val="26"/>
          <w:lang w:val="uk-UA"/>
        </w:rPr>
        <w:t>вартості договору.</w:t>
      </w:r>
    </w:p>
    <w:p w:rsidR="004D6A24" w:rsidRPr="00EA4266" w:rsidRDefault="004D6A24" w:rsidP="004D6A24">
      <w:pPr>
        <w:pStyle w:val="rvps2"/>
        <w:shd w:val="clear" w:color="auto" w:fill="FFFFFF"/>
        <w:spacing w:before="0" w:beforeAutospacing="0" w:after="0" w:afterAutospacing="0"/>
        <w:ind w:firstLine="709"/>
        <w:jc w:val="both"/>
        <w:textAlignment w:val="baseline"/>
        <w:rPr>
          <w:color w:val="000000"/>
          <w:sz w:val="26"/>
          <w:szCs w:val="26"/>
          <w:lang w:val="uk-UA"/>
        </w:rPr>
      </w:pPr>
      <w:r w:rsidRPr="00EA4266">
        <w:rPr>
          <w:color w:val="000000"/>
          <w:sz w:val="26"/>
          <w:szCs w:val="26"/>
          <w:lang w:val="uk-UA"/>
        </w:rPr>
        <w:t>Замовник повертає фінансове забезпечення виконання Договору підряду в капітальному будівництві після виконання учасником-переможцем Договору, а також у разі визнання судом результатів процедури закупівлі або Договору підряду в капітальному будівництві недійсними, але не пізніше ніж протягом п’яти банківських днів з дня настання зазначених обставин.</w:t>
      </w:r>
    </w:p>
    <w:p w:rsidR="004D6A24" w:rsidRPr="00EA4266" w:rsidRDefault="004D6A24" w:rsidP="004D6A24">
      <w:pPr>
        <w:pStyle w:val="rvps2"/>
        <w:shd w:val="clear" w:color="auto" w:fill="FFFFFF"/>
        <w:spacing w:before="0" w:beforeAutospacing="0" w:after="0" w:afterAutospacing="0"/>
        <w:ind w:firstLine="709"/>
        <w:jc w:val="both"/>
        <w:textAlignment w:val="baseline"/>
        <w:rPr>
          <w:color w:val="000000"/>
          <w:sz w:val="26"/>
          <w:szCs w:val="26"/>
          <w:lang w:val="uk-UA"/>
        </w:rPr>
      </w:pPr>
      <w:r w:rsidRPr="00EA4266">
        <w:rPr>
          <w:color w:val="000000"/>
          <w:sz w:val="26"/>
          <w:szCs w:val="26"/>
          <w:lang w:val="uk-UA"/>
        </w:rPr>
        <w:t>Кошти, що надійшли як фінансове забезпечення виконання Договору (у разі, якщо вони не повертаються), підлягають перерахуванню до відповідного бюджету</w:t>
      </w:r>
      <w:bookmarkStart w:id="1" w:name="n456"/>
      <w:bookmarkStart w:id="2" w:name="n457"/>
      <w:bookmarkStart w:id="3" w:name="o175"/>
      <w:bookmarkStart w:id="4" w:name="o176"/>
      <w:bookmarkStart w:id="5" w:name="o177"/>
      <w:bookmarkStart w:id="6" w:name="o178"/>
      <w:bookmarkStart w:id="7" w:name="o179"/>
      <w:bookmarkStart w:id="8" w:name="o181"/>
      <w:bookmarkStart w:id="9" w:name="o182"/>
      <w:bookmarkStart w:id="10" w:name="o184"/>
      <w:bookmarkStart w:id="11" w:name="o185"/>
      <w:bookmarkEnd w:id="1"/>
      <w:bookmarkEnd w:id="2"/>
      <w:bookmarkEnd w:id="3"/>
      <w:bookmarkEnd w:id="4"/>
      <w:bookmarkEnd w:id="5"/>
      <w:bookmarkEnd w:id="6"/>
      <w:bookmarkEnd w:id="7"/>
      <w:bookmarkEnd w:id="8"/>
      <w:bookmarkEnd w:id="9"/>
      <w:bookmarkEnd w:id="10"/>
      <w:bookmarkEnd w:id="11"/>
      <w:r w:rsidRPr="00EA4266">
        <w:rPr>
          <w:color w:val="000000"/>
          <w:sz w:val="26"/>
          <w:szCs w:val="26"/>
          <w:lang w:val="uk-UA"/>
        </w:rPr>
        <w:t>.</w:t>
      </w:r>
    </w:p>
    <w:p w:rsidR="00D13E01" w:rsidRPr="00783ECD" w:rsidRDefault="004D6A24" w:rsidP="00D13E01">
      <w:pPr>
        <w:spacing w:before="120" w:after="120" w:line="23" w:lineRule="atLeast"/>
        <w:jc w:val="center"/>
        <w:rPr>
          <w:rFonts w:ascii="Times New Roman" w:hAnsi="Times New Roman"/>
          <w:b/>
          <w:sz w:val="26"/>
          <w:szCs w:val="26"/>
          <w:lang w:val="uk-UA"/>
        </w:rPr>
      </w:pPr>
      <w:r w:rsidRPr="00EA4266">
        <w:rPr>
          <w:rFonts w:ascii="Times New Roman" w:hAnsi="Times New Roman"/>
          <w:b/>
          <w:sz w:val="26"/>
          <w:szCs w:val="26"/>
          <w:lang w:val="uk-UA"/>
        </w:rPr>
        <w:t>12</w:t>
      </w:r>
      <w:r w:rsidR="00D13E01" w:rsidRPr="00EA4266">
        <w:rPr>
          <w:rFonts w:ascii="Times New Roman" w:hAnsi="Times New Roman"/>
          <w:b/>
          <w:sz w:val="26"/>
          <w:szCs w:val="26"/>
          <w:lang w:val="uk-UA"/>
        </w:rPr>
        <w:t>. Інші умови Договору.</w:t>
      </w:r>
    </w:p>
    <w:p w:rsidR="00F1218A" w:rsidRPr="004624BF" w:rsidRDefault="00363FA4" w:rsidP="00F1218A">
      <w:pPr>
        <w:spacing w:line="23" w:lineRule="atLeast"/>
        <w:ind w:firstLine="709"/>
        <w:jc w:val="both"/>
        <w:rPr>
          <w:rFonts w:ascii="Times New Roman" w:hAnsi="Times New Roman"/>
          <w:b/>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 xml:space="preserve">.1 Цей договір набуває чинності з моменту </w:t>
      </w:r>
      <w:r w:rsidR="00F1218A" w:rsidRPr="004F79B9">
        <w:rPr>
          <w:rFonts w:ascii="Times New Roman" w:hAnsi="Times New Roman"/>
          <w:sz w:val="26"/>
          <w:szCs w:val="26"/>
          <w:lang w:val="uk-UA"/>
        </w:rPr>
        <w:t xml:space="preserve">підписання і діє </w:t>
      </w:r>
      <w:r w:rsidR="00F1218A" w:rsidRPr="004F79B9">
        <w:rPr>
          <w:rFonts w:ascii="Times New Roman" w:hAnsi="Times New Roman"/>
          <w:b/>
          <w:sz w:val="26"/>
          <w:szCs w:val="26"/>
          <w:lang w:val="uk-UA"/>
        </w:rPr>
        <w:t xml:space="preserve">до </w:t>
      </w:r>
      <w:r w:rsidRPr="004F79B9">
        <w:rPr>
          <w:rFonts w:ascii="Times New Roman" w:hAnsi="Times New Roman"/>
          <w:b/>
          <w:sz w:val="26"/>
          <w:szCs w:val="26"/>
          <w:lang w:val="uk-UA"/>
        </w:rPr>
        <w:t>25</w:t>
      </w:r>
      <w:r w:rsidR="00F1218A" w:rsidRPr="004F79B9">
        <w:rPr>
          <w:rFonts w:ascii="Times New Roman" w:hAnsi="Times New Roman"/>
          <w:b/>
          <w:sz w:val="26"/>
          <w:szCs w:val="26"/>
          <w:lang w:val="uk-UA"/>
        </w:rPr>
        <w:t xml:space="preserve"> грудня               20</w:t>
      </w:r>
      <w:r w:rsidR="00A47A11">
        <w:rPr>
          <w:rFonts w:ascii="Times New Roman" w:hAnsi="Times New Roman"/>
          <w:b/>
          <w:sz w:val="26"/>
          <w:szCs w:val="26"/>
          <w:lang w:val="uk-UA"/>
        </w:rPr>
        <w:t>25</w:t>
      </w:r>
      <w:r w:rsidR="00F1218A" w:rsidRPr="004F79B9">
        <w:rPr>
          <w:rFonts w:ascii="Times New Roman" w:hAnsi="Times New Roman"/>
          <w:b/>
          <w:sz w:val="26"/>
          <w:szCs w:val="26"/>
          <w:lang w:val="uk-UA"/>
        </w:rPr>
        <w:t xml:space="preserve"> року.</w:t>
      </w:r>
    </w:p>
    <w:p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4624BF">
        <w:rPr>
          <w:rFonts w:ascii="Times New Roman" w:hAnsi="Times New Roman"/>
          <w:sz w:val="26"/>
          <w:szCs w:val="26"/>
          <w:lang w:val="uk-UA"/>
        </w:rPr>
        <w:t>.2</w:t>
      </w:r>
      <w:r w:rsidR="00D13E01" w:rsidRPr="004624BF">
        <w:rPr>
          <w:rFonts w:ascii="Times New Roman" w:hAnsi="Times New Roman"/>
          <w:sz w:val="26"/>
          <w:szCs w:val="26"/>
          <w:lang w:val="uk-UA"/>
        </w:rPr>
        <w:t>. Усі додатки, оформлені письмово та підписані сторонами, є невід’ємною</w:t>
      </w:r>
      <w:r w:rsidR="00D13E01" w:rsidRPr="00783ECD">
        <w:rPr>
          <w:rFonts w:ascii="Times New Roman" w:hAnsi="Times New Roman"/>
          <w:sz w:val="26"/>
          <w:szCs w:val="26"/>
          <w:lang w:val="uk-UA"/>
        </w:rPr>
        <w:t xml:space="preserve"> частиною цього Договору, про що повинно бути зазначено у Додатках.</w:t>
      </w:r>
    </w:p>
    <w:p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.3</w:t>
      </w:r>
      <w:r w:rsidR="00D13E01" w:rsidRPr="00783ECD">
        <w:rPr>
          <w:rFonts w:ascii="Times New Roman" w:hAnsi="Times New Roman"/>
          <w:sz w:val="26"/>
          <w:szCs w:val="26"/>
          <w:lang w:val="uk-UA"/>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.4</w:t>
      </w:r>
      <w:r w:rsidR="00D13E01" w:rsidRPr="00783ECD">
        <w:rPr>
          <w:rFonts w:ascii="Times New Roman" w:hAnsi="Times New Roman"/>
          <w:sz w:val="26"/>
          <w:szCs w:val="26"/>
          <w:lang w:val="uk-UA"/>
        </w:rPr>
        <w:t>. Кожна зі Сторін не має права передавати свої права і обов’язки за цим Договором третім особам без письмової згоди на це другої Сторони.</w:t>
      </w:r>
    </w:p>
    <w:p w:rsidR="00D13E01"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.5</w:t>
      </w:r>
      <w:r w:rsidR="00D13E01" w:rsidRPr="00783ECD">
        <w:rPr>
          <w:rFonts w:ascii="Times New Roman" w:hAnsi="Times New Roman"/>
          <w:sz w:val="26"/>
          <w:szCs w:val="26"/>
          <w:lang w:val="uk-UA"/>
        </w:rPr>
        <w:t>. При зміні юридичної адреси, банківських реквізитів Сторони повинні письмово повідомити про такі зміни іншу Сторону в розумний строк з моменту зміни.</w:t>
      </w:r>
    </w:p>
    <w:p w:rsidR="009D6FF8" w:rsidRPr="00783ECD" w:rsidRDefault="009D6FF8" w:rsidP="00D13E01">
      <w:pPr>
        <w:spacing w:line="23" w:lineRule="atLeast"/>
        <w:ind w:firstLine="709"/>
        <w:jc w:val="both"/>
        <w:rPr>
          <w:rFonts w:ascii="Times New Roman" w:hAnsi="Times New Roman"/>
          <w:sz w:val="26"/>
          <w:szCs w:val="26"/>
          <w:lang w:val="uk-UA"/>
        </w:rPr>
      </w:pPr>
    </w:p>
    <w:p w:rsidR="00D13E01" w:rsidRPr="00783ECD" w:rsidRDefault="004D6A24" w:rsidP="00D13E01">
      <w:pPr>
        <w:spacing w:before="120" w:after="120" w:line="23" w:lineRule="atLeast"/>
        <w:jc w:val="center"/>
        <w:rPr>
          <w:rFonts w:ascii="Times New Roman" w:hAnsi="Times New Roman"/>
          <w:b/>
          <w:sz w:val="26"/>
          <w:szCs w:val="26"/>
          <w:lang w:val="uk-UA"/>
        </w:rPr>
      </w:pPr>
      <w:r>
        <w:rPr>
          <w:rFonts w:ascii="Times New Roman" w:hAnsi="Times New Roman"/>
          <w:b/>
          <w:sz w:val="26"/>
          <w:szCs w:val="26"/>
          <w:lang w:val="uk-UA"/>
        </w:rPr>
        <w:t>13</w:t>
      </w:r>
      <w:r w:rsidR="00D13E01" w:rsidRPr="00783ECD">
        <w:rPr>
          <w:rFonts w:ascii="Times New Roman" w:hAnsi="Times New Roman"/>
          <w:b/>
          <w:sz w:val="26"/>
          <w:szCs w:val="26"/>
          <w:lang w:val="uk-UA"/>
        </w:rPr>
        <w:t>. Додатки до цього Договору.</w:t>
      </w:r>
    </w:p>
    <w:p w:rsidR="00D13E01" w:rsidRPr="00783ECD" w:rsidRDefault="00363FA4" w:rsidP="00D13E01">
      <w:pPr>
        <w:pStyle w:val="msonormalcxspmiddle"/>
        <w:spacing w:before="0" w:beforeAutospacing="0" w:after="0" w:afterAutospacing="0" w:line="23" w:lineRule="atLeast"/>
        <w:ind w:firstLine="709"/>
        <w:contextualSpacing/>
        <w:jc w:val="both"/>
        <w:rPr>
          <w:sz w:val="26"/>
          <w:szCs w:val="26"/>
          <w:lang w:val="uk-UA"/>
        </w:rPr>
      </w:pPr>
      <w:r>
        <w:rPr>
          <w:rStyle w:val="longtext"/>
          <w:sz w:val="26"/>
          <w:szCs w:val="26"/>
          <w:lang w:val="uk-UA"/>
        </w:rPr>
        <w:t>12</w:t>
      </w:r>
      <w:r w:rsidR="00D13E01" w:rsidRPr="00783ECD">
        <w:rPr>
          <w:rStyle w:val="longtext"/>
          <w:sz w:val="26"/>
          <w:szCs w:val="26"/>
          <w:lang w:val="uk-UA"/>
        </w:rPr>
        <w:t>.1.</w:t>
      </w:r>
      <w:r w:rsidR="00D13E01" w:rsidRPr="00783ECD">
        <w:rPr>
          <w:sz w:val="26"/>
          <w:szCs w:val="26"/>
          <w:lang w:val="uk-UA"/>
        </w:rPr>
        <w:t xml:space="preserve"> Невід’ємною частиною цього Договору є:</w:t>
      </w:r>
    </w:p>
    <w:p w:rsidR="00D13E01" w:rsidRPr="00783ECD" w:rsidRDefault="00D13E01" w:rsidP="00D13E01">
      <w:pPr>
        <w:pStyle w:val="msonormalcxspmiddle"/>
        <w:spacing w:before="0" w:beforeAutospacing="0" w:after="0" w:afterAutospacing="0" w:line="23" w:lineRule="atLeast"/>
        <w:ind w:firstLine="709"/>
        <w:contextualSpacing/>
        <w:jc w:val="both"/>
        <w:rPr>
          <w:sz w:val="26"/>
          <w:szCs w:val="26"/>
          <w:shd w:val="clear" w:color="auto" w:fill="FFFFFF"/>
          <w:lang w:val="uk-UA"/>
        </w:rPr>
      </w:pPr>
      <w:r w:rsidRPr="00783ECD">
        <w:rPr>
          <w:sz w:val="26"/>
          <w:szCs w:val="26"/>
          <w:lang w:val="uk-UA"/>
        </w:rPr>
        <w:t>- Додаток № 1. Календарний графік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Додаток № 2. Договірна ціна.</w:t>
      </w:r>
    </w:p>
    <w:p w:rsidR="00D13E01" w:rsidRPr="00783ECD" w:rsidRDefault="00D13E01" w:rsidP="00D13E01">
      <w:pPr>
        <w:spacing w:line="23" w:lineRule="atLeast"/>
        <w:ind w:firstLine="709"/>
        <w:jc w:val="both"/>
        <w:rPr>
          <w:rFonts w:ascii="Times New Roman" w:hAnsi="Times New Roman"/>
          <w:sz w:val="14"/>
          <w:szCs w:val="26"/>
          <w:lang w:val="uk-UA"/>
        </w:rPr>
      </w:pPr>
    </w:p>
    <w:p w:rsidR="00D13E01" w:rsidRPr="00783ECD" w:rsidRDefault="004D6A24" w:rsidP="00D13E01">
      <w:pPr>
        <w:spacing w:line="23" w:lineRule="atLeast"/>
        <w:ind w:firstLine="709"/>
        <w:jc w:val="center"/>
        <w:rPr>
          <w:rFonts w:ascii="Times New Roman" w:hAnsi="Times New Roman"/>
          <w:b/>
          <w:sz w:val="26"/>
          <w:szCs w:val="26"/>
          <w:lang w:val="uk-UA"/>
        </w:rPr>
      </w:pPr>
      <w:r>
        <w:rPr>
          <w:rFonts w:ascii="Times New Roman" w:hAnsi="Times New Roman"/>
          <w:b/>
          <w:sz w:val="26"/>
          <w:szCs w:val="26"/>
          <w:lang w:val="uk-UA"/>
        </w:rPr>
        <w:t>14</w:t>
      </w:r>
      <w:r w:rsidR="00D13E01" w:rsidRPr="00783ECD">
        <w:rPr>
          <w:rFonts w:ascii="Times New Roman" w:hAnsi="Times New Roman"/>
          <w:b/>
          <w:sz w:val="26"/>
          <w:szCs w:val="26"/>
          <w:lang w:val="uk-UA"/>
        </w:rPr>
        <w:t>. Місцезнаходження та банківські реквізити Сторін.</w:t>
      </w:r>
    </w:p>
    <w:p w:rsidR="00D13E01" w:rsidRPr="00783ECD" w:rsidRDefault="00D13E01" w:rsidP="00D13E01">
      <w:pPr>
        <w:spacing w:line="23" w:lineRule="atLeast"/>
        <w:ind w:firstLine="709"/>
        <w:jc w:val="center"/>
        <w:rPr>
          <w:rFonts w:ascii="Times New Roman" w:hAnsi="Times New Roman"/>
          <w:b/>
          <w:sz w:val="10"/>
          <w:szCs w:val="26"/>
          <w:lang w:val="uk-UA"/>
        </w:rPr>
      </w:pPr>
    </w:p>
    <w:p w:rsidR="00D13E01" w:rsidRPr="00783ECD" w:rsidRDefault="00D13E01" w:rsidP="00D13E01">
      <w:pPr>
        <w:spacing w:line="23" w:lineRule="atLeast"/>
        <w:rPr>
          <w:rFonts w:ascii="Times New Roman" w:hAnsi="Times New Roman" w:cs="Times New Roman"/>
          <w:b/>
          <w:sz w:val="26"/>
          <w:szCs w:val="26"/>
          <w:lang w:val="uk-UA"/>
        </w:rPr>
      </w:pPr>
      <w:r w:rsidRPr="00783ECD">
        <w:rPr>
          <w:rFonts w:ascii="Times New Roman" w:hAnsi="Times New Roman" w:cs="Times New Roman"/>
          <w:b/>
          <w:sz w:val="26"/>
          <w:szCs w:val="26"/>
          <w:lang w:val="uk-UA"/>
        </w:rPr>
        <w:t xml:space="preserve">ЗАМОВНИК                                                                   </w:t>
      </w:r>
      <w:r w:rsidRPr="00783ECD">
        <w:rPr>
          <w:rFonts w:ascii="Times New Roman" w:hAnsi="Times New Roman" w:cs="Times New Roman"/>
          <w:b/>
          <w:caps/>
          <w:sz w:val="26"/>
          <w:szCs w:val="26"/>
          <w:lang w:val="uk-UA"/>
        </w:rPr>
        <w:t>Виконавець</w:t>
      </w:r>
    </w:p>
    <w:p w:rsidR="00D13E01" w:rsidRPr="00783ECD" w:rsidRDefault="00D13E01" w:rsidP="00D13E01">
      <w:pPr>
        <w:spacing w:line="23" w:lineRule="atLeast"/>
        <w:ind w:firstLine="709"/>
        <w:rPr>
          <w:rFonts w:ascii="Times New Roman" w:hAnsi="Times New Roman" w:cs="Times New Roman"/>
          <w:b/>
          <w:sz w:val="16"/>
          <w:lang w:val="uk-UA"/>
        </w:rPr>
      </w:pP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lastRenderedPageBreak/>
        <w:t>Департамент житлово-комунального</w:t>
      </w: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 xml:space="preserve"> господарства та будівництва</w:t>
      </w: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Запорізької обласної державної</w:t>
      </w: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адміністрації</w:t>
      </w:r>
    </w:p>
    <w:p w:rsidR="00595D6B" w:rsidRPr="00E9500E" w:rsidRDefault="00595D6B" w:rsidP="00595D6B">
      <w:pPr>
        <w:spacing w:line="260" w:lineRule="exact"/>
        <w:rPr>
          <w:rFonts w:ascii="Times New Roman" w:hAnsi="Times New Roman" w:cs="Times New Roman"/>
          <w:noProof/>
          <w:lang w:val="uk-UA"/>
        </w:rPr>
      </w:pPr>
      <w:r w:rsidRPr="00E9500E">
        <w:rPr>
          <w:rFonts w:ascii="Times New Roman" w:hAnsi="Times New Roman" w:cs="Times New Roman"/>
          <w:noProof/>
          <w:lang w:val="uk-UA"/>
        </w:rPr>
        <w:t>Юридична адреса:</w:t>
      </w: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noProof/>
          <w:lang w:val="uk-UA"/>
        </w:rPr>
        <w:t>пр. Соборний, 164, м. Запоріжжя,69107</w:t>
      </w:r>
    </w:p>
    <w:p w:rsidR="00595D6B" w:rsidRPr="00E9500E" w:rsidRDefault="00595D6B" w:rsidP="00595D6B">
      <w:pPr>
        <w:spacing w:line="260" w:lineRule="exact"/>
        <w:rPr>
          <w:rFonts w:ascii="Times New Roman" w:hAnsi="Times New Roman" w:cs="Times New Roman"/>
          <w:color w:val="000000" w:themeColor="text1"/>
          <w:lang w:val="uk-UA"/>
        </w:rPr>
      </w:pPr>
      <w:r w:rsidRPr="00E9500E">
        <w:rPr>
          <w:rFonts w:ascii="Times New Roman" w:hAnsi="Times New Roman" w:cs="Times New Roman"/>
          <w:lang w:val="uk-UA"/>
        </w:rPr>
        <w:t>(061</w:t>
      </w:r>
      <w:r w:rsidRPr="00E9500E">
        <w:rPr>
          <w:rFonts w:ascii="Times New Roman" w:hAnsi="Times New Roman" w:cs="Times New Roman"/>
          <w:color w:val="000000" w:themeColor="text1"/>
          <w:lang w:val="uk-UA"/>
        </w:rPr>
        <w:t>)  239-02-01</w:t>
      </w: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Код 33836176</w:t>
      </w:r>
    </w:p>
    <w:p w:rsidR="00595D6B" w:rsidRPr="00E9500E" w:rsidRDefault="00595D6B" w:rsidP="00595D6B">
      <w:pPr>
        <w:pStyle w:val="af5"/>
        <w:rPr>
          <w:rFonts w:ascii="Times New Roman" w:hAnsi="Times New Roman"/>
          <w:sz w:val="22"/>
          <w:szCs w:val="22"/>
          <w:lang w:val="uk-UA"/>
        </w:rPr>
      </w:pPr>
      <w:r w:rsidRPr="00E9500E">
        <w:rPr>
          <w:rFonts w:ascii="Times New Roman" w:hAnsi="Times New Roman"/>
          <w:sz w:val="22"/>
          <w:szCs w:val="22"/>
          <w:lang w:val="uk-UA"/>
        </w:rPr>
        <w:t>р/р ____________________________</w:t>
      </w:r>
    </w:p>
    <w:p w:rsidR="00595D6B" w:rsidRPr="00E9500E" w:rsidRDefault="00595D6B" w:rsidP="00595D6B">
      <w:pPr>
        <w:pStyle w:val="af5"/>
        <w:rPr>
          <w:rFonts w:ascii="Times New Roman" w:hAnsi="Times New Roman"/>
          <w:sz w:val="22"/>
          <w:szCs w:val="22"/>
          <w:lang w:val="uk-UA"/>
        </w:rPr>
      </w:pPr>
      <w:r w:rsidRPr="00E9500E">
        <w:rPr>
          <w:rFonts w:ascii="Times New Roman" w:hAnsi="Times New Roman"/>
          <w:sz w:val="22"/>
          <w:szCs w:val="22"/>
          <w:lang w:val="uk-UA"/>
        </w:rPr>
        <w:t>р/р ____________________________</w:t>
      </w:r>
    </w:p>
    <w:p w:rsidR="00595D6B" w:rsidRPr="00E9500E" w:rsidRDefault="00595D6B" w:rsidP="00595D6B">
      <w:pPr>
        <w:pStyle w:val="af5"/>
        <w:rPr>
          <w:rFonts w:ascii="Times New Roman" w:hAnsi="Times New Roman"/>
          <w:sz w:val="22"/>
          <w:szCs w:val="22"/>
          <w:lang w:val="uk-UA"/>
        </w:rPr>
      </w:pPr>
    </w:p>
    <w:p w:rsidR="00595D6B" w:rsidRPr="00E9500E" w:rsidRDefault="00595D6B" w:rsidP="00595D6B">
      <w:pPr>
        <w:rPr>
          <w:rFonts w:ascii="Times New Roman" w:hAnsi="Times New Roman"/>
          <w:lang w:val="uk-UA"/>
        </w:rPr>
      </w:pPr>
      <w:r w:rsidRPr="00E9500E">
        <w:rPr>
          <w:rFonts w:ascii="Times New Roman" w:hAnsi="Times New Roman"/>
          <w:lang w:val="uk-UA"/>
        </w:rPr>
        <w:t>МФО__________</w:t>
      </w:r>
    </w:p>
    <w:p w:rsidR="00D13E01" w:rsidRPr="000745F5" w:rsidRDefault="00D13E01" w:rsidP="00D13E01">
      <w:pPr>
        <w:spacing w:line="260" w:lineRule="exact"/>
        <w:jc w:val="both"/>
        <w:rPr>
          <w:rFonts w:ascii="Times New Roman" w:hAnsi="Times New Roman" w:cs="Times New Roman"/>
          <w:highlight w:val="green"/>
          <w:lang w:val="uk-UA"/>
        </w:rPr>
      </w:pPr>
    </w:p>
    <w:p w:rsidR="00D13E01" w:rsidRPr="00783ECD" w:rsidRDefault="00D13E01" w:rsidP="00D13E01">
      <w:pPr>
        <w:spacing w:line="260" w:lineRule="exact"/>
        <w:jc w:val="both"/>
        <w:rPr>
          <w:rFonts w:ascii="Times New Roman" w:hAnsi="Times New Roman" w:cs="Times New Roman"/>
          <w:lang w:val="uk-UA"/>
        </w:rPr>
      </w:pPr>
      <w:r w:rsidRPr="00595D6B">
        <w:rPr>
          <w:rFonts w:ascii="Times New Roman" w:hAnsi="Times New Roman" w:cs="Times New Roman"/>
          <w:u w:val="single"/>
          <w:lang w:val="uk-UA"/>
        </w:rPr>
        <w:t>_____________________</w:t>
      </w:r>
      <w:r w:rsidRPr="00595D6B">
        <w:rPr>
          <w:rFonts w:ascii="Times New Roman" w:hAnsi="Times New Roman" w:cs="Times New Roman"/>
          <w:lang w:val="uk-UA"/>
        </w:rPr>
        <w:t xml:space="preserve">_  </w:t>
      </w:r>
      <w:r w:rsidR="00D5501F" w:rsidRPr="00595D6B">
        <w:rPr>
          <w:rFonts w:ascii="Times New Roman" w:hAnsi="Times New Roman" w:cs="Times New Roman"/>
          <w:lang w:val="uk-UA"/>
        </w:rPr>
        <w:t>(Ініціали, прізвище)</w:t>
      </w:r>
      <w:r w:rsidRPr="00783ECD">
        <w:rPr>
          <w:rFonts w:ascii="Times New Roman" w:hAnsi="Times New Roman" w:cs="Times New Roman"/>
          <w:lang w:val="uk-UA"/>
        </w:rPr>
        <w:t>__</w:t>
      </w:r>
      <w:r w:rsidRPr="00783ECD">
        <w:rPr>
          <w:rFonts w:ascii="Times New Roman" w:hAnsi="Times New Roman" w:cs="Times New Roman"/>
          <w:u w:val="single"/>
          <w:lang w:val="uk-UA"/>
        </w:rPr>
        <w:t xml:space="preserve">____________________ </w:t>
      </w:r>
      <w:r w:rsidR="00D5501F" w:rsidRPr="00783ECD">
        <w:rPr>
          <w:rFonts w:ascii="Times New Roman" w:hAnsi="Times New Roman" w:cs="Times New Roman"/>
          <w:lang w:val="uk-UA"/>
        </w:rPr>
        <w:t>(Ініціали, прізвище)</w:t>
      </w:r>
    </w:p>
    <w:p w:rsidR="00D13E01" w:rsidRPr="00783ECD" w:rsidRDefault="00D13E01" w:rsidP="00D13E01">
      <w:pPr>
        <w:spacing w:line="260" w:lineRule="exact"/>
        <w:jc w:val="both"/>
        <w:rPr>
          <w:rFonts w:ascii="Times New Roman" w:hAnsi="Times New Roman" w:cs="Times New Roman"/>
          <w:lang w:val="uk-UA"/>
        </w:rPr>
      </w:pPr>
      <w:r w:rsidRPr="00783ECD">
        <w:rPr>
          <w:rFonts w:ascii="Times New Roman" w:hAnsi="Times New Roman" w:cs="Times New Roman"/>
          <w:lang w:val="uk-UA"/>
        </w:rPr>
        <w:t xml:space="preserve">  </w:t>
      </w:r>
      <w:proofErr w:type="spellStart"/>
      <w:r w:rsidRPr="00783ECD">
        <w:rPr>
          <w:rFonts w:ascii="Times New Roman" w:hAnsi="Times New Roman" w:cs="Times New Roman"/>
          <w:lang w:val="uk-UA"/>
        </w:rPr>
        <w:t>м.п</w:t>
      </w:r>
      <w:proofErr w:type="spellEnd"/>
      <w:r w:rsidRPr="00783ECD">
        <w:rPr>
          <w:rFonts w:ascii="Times New Roman" w:hAnsi="Times New Roman" w:cs="Times New Roman"/>
          <w:lang w:val="uk-UA"/>
        </w:rPr>
        <w:t xml:space="preserve">.       </w:t>
      </w:r>
      <w:r w:rsidRPr="00783ECD">
        <w:rPr>
          <w:rFonts w:ascii="Times New Roman" w:hAnsi="Times New Roman" w:cs="Times New Roman"/>
          <w:sz w:val="20"/>
          <w:szCs w:val="20"/>
          <w:lang w:val="uk-UA"/>
        </w:rPr>
        <w:t xml:space="preserve">(підпис)                                                             </w:t>
      </w:r>
      <w:r w:rsidRPr="00783ECD">
        <w:rPr>
          <w:rFonts w:ascii="Times New Roman" w:hAnsi="Times New Roman" w:cs="Times New Roman"/>
          <w:lang w:val="uk-UA"/>
        </w:rPr>
        <w:t xml:space="preserve">     </w:t>
      </w:r>
      <w:proofErr w:type="spellStart"/>
      <w:r w:rsidRPr="00783ECD">
        <w:rPr>
          <w:rFonts w:ascii="Times New Roman" w:hAnsi="Times New Roman" w:cs="Times New Roman"/>
          <w:lang w:val="uk-UA"/>
        </w:rPr>
        <w:t>м.п</w:t>
      </w:r>
      <w:proofErr w:type="spellEnd"/>
      <w:r w:rsidRPr="00783ECD">
        <w:rPr>
          <w:rFonts w:ascii="Times New Roman" w:hAnsi="Times New Roman" w:cs="Times New Roman"/>
          <w:lang w:val="uk-UA"/>
        </w:rPr>
        <w:t xml:space="preserve">.          </w:t>
      </w:r>
      <w:r w:rsidRPr="00783ECD">
        <w:rPr>
          <w:rFonts w:ascii="Times New Roman" w:hAnsi="Times New Roman" w:cs="Times New Roman"/>
          <w:sz w:val="20"/>
          <w:szCs w:val="20"/>
          <w:lang w:val="uk-UA"/>
        </w:rPr>
        <w:t>(підпис)</w:t>
      </w:r>
    </w:p>
    <w:p w:rsidR="00CD0337" w:rsidRDefault="00CD0337" w:rsidP="00315DB3">
      <w:pPr>
        <w:rPr>
          <w:lang w:val="uk-UA"/>
        </w:rPr>
      </w:pPr>
    </w:p>
    <w:p w:rsidR="00C40443" w:rsidRDefault="00C40443" w:rsidP="00C40443">
      <w:pPr>
        <w:spacing w:line="240" w:lineRule="auto"/>
        <w:ind w:firstLine="567"/>
        <w:jc w:val="both"/>
        <w:rPr>
          <w:rFonts w:ascii="Times New Roman" w:hAnsi="Times New Roman" w:cs="Times New Roman"/>
          <w:i/>
          <w:color w:val="auto"/>
        </w:rPr>
      </w:pPr>
      <w:r>
        <w:rPr>
          <w:rFonts w:ascii="Times New Roman" w:hAnsi="Times New Roman" w:cs="Times New Roman"/>
          <w:i/>
        </w:rPr>
        <w:t xml:space="preserve">* </w:t>
      </w:r>
      <w:proofErr w:type="spellStart"/>
      <w:r>
        <w:rPr>
          <w:rFonts w:ascii="Times New Roman" w:hAnsi="Times New Roman" w:cs="Times New Roman"/>
          <w:i/>
        </w:rPr>
        <w:t>зазначений</w:t>
      </w:r>
      <w:proofErr w:type="spellEnd"/>
      <w:r>
        <w:rPr>
          <w:rFonts w:ascii="Times New Roman" w:hAnsi="Times New Roman" w:cs="Times New Roman"/>
          <w:i/>
        </w:rPr>
        <w:t xml:space="preserve"> проект договору не </w:t>
      </w:r>
      <w:proofErr w:type="spellStart"/>
      <w:r>
        <w:rPr>
          <w:rFonts w:ascii="Times New Roman" w:hAnsi="Times New Roman" w:cs="Times New Roman"/>
          <w:i/>
        </w:rPr>
        <w:t>є</w:t>
      </w:r>
      <w:proofErr w:type="spellEnd"/>
      <w:r>
        <w:rPr>
          <w:rFonts w:ascii="Times New Roman" w:hAnsi="Times New Roman" w:cs="Times New Roman"/>
          <w:i/>
        </w:rPr>
        <w:t xml:space="preserve"> </w:t>
      </w:r>
      <w:proofErr w:type="spellStart"/>
      <w:r>
        <w:rPr>
          <w:rFonts w:ascii="Times New Roman" w:hAnsi="Times New Roman" w:cs="Times New Roman"/>
          <w:i/>
        </w:rPr>
        <w:t>остаточним</w:t>
      </w:r>
      <w:proofErr w:type="spellEnd"/>
      <w:r>
        <w:rPr>
          <w:rFonts w:ascii="Times New Roman" w:hAnsi="Times New Roman" w:cs="Times New Roman"/>
          <w:i/>
        </w:rPr>
        <w:t xml:space="preserve">. На </w:t>
      </w:r>
      <w:proofErr w:type="spellStart"/>
      <w:r>
        <w:rPr>
          <w:rFonts w:ascii="Times New Roman" w:hAnsi="Times New Roman" w:cs="Times New Roman"/>
          <w:i/>
        </w:rPr>
        <w:t>етапі</w:t>
      </w:r>
      <w:proofErr w:type="spellEnd"/>
      <w:r>
        <w:rPr>
          <w:rFonts w:ascii="Times New Roman" w:hAnsi="Times New Roman" w:cs="Times New Roman"/>
          <w:i/>
        </w:rPr>
        <w:t xml:space="preserve"> </w:t>
      </w:r>
      <w:proofErr w:type="spellStart"/>
      <w:r>
        <w:rPr>
          <w:rFonts w:ascii="Times New Roman" w:hAnsi="Times New Roman" w:cs="Times New Roman"/>
          <w:i/>
        </w:rPr>
        <w:t>укладання</w:t>
      </w:r>
      <w:proofErr w:type="spellEnd"/>
      <w:r>
        <w:rPr>
          <w:rFonts w:ascii="Times New Roman" w:hAnsi="Times New Roman" w:cs="Times New Roman"/>
          <w:i/>
        </w:rPr>
        <w:t xml:space="preserve"> договору </w:t>
      </w:r>
      <w:proofErr w:type="spellStart"/>
      <w:r>
        <w:rPr>
          <w:rFonts w:ascii="Times New Roman" w:hAnsi="Times New Roman" w:cs="Times New Roman"/>
          <w:i/>
        </w:rPr>
        <w:t>сторони</w:t>
      </w:r>
      <w:proofErr w:type="spellEnd"/>
      <w:r>
        <w:rPr>
          <w:rFonts w:ascii="Times New Roman" w:hAnsi="Times New Roman" w:cs="Times New Roman"/>
          <w:i/>
        </w:rPr>
        <w:t xml:space="preserve"> </w:t>
      </w:r>
      <w:proofErr w:type="spellStart"/>
      <w:r>
        <w:rPr>
          <w:rFonts w:ascii="Times New Roman" w:hAnsi="Times New Roman" w:cs="Times New Roman"/>
          <w:i/>
        </w:rPr>
        <w:t>можуть</w:t>
      </w:r>
      <w:proofErr w:type="spellEnd"/>
      <w:r>
        <w:rPr>
          <w:rFonts w:ascii="Times New Roman" w:hAnsi="Times New Roman" w:cs="Times New Roman"/>
          <w:i/>
        </w:rPr>
        <w:t xml:space="preserve"> </w:t>
      </w:r>
      <w:proofErr w:type="spellStart"/>
      <w:r>
        <w:rPr>
          <w:rFonts w:ascii="Times New Roman" w:hAnsi="Times New Roman" w:cs="Times New Roman"/>
          <w:i/>
        </w:rPr>
        <w:t>корегувати</w:t>
      </w:r>
      <w:proofErr w:type="spellEnd"/>
      <w:r>
        <w:rPr>
          <w:rFonts w:ascii="Times New Roman" w:hAnsi="Times New Roman" w:cs="Times New Roman"/>
          <w:i/>
        </w:rPr>
        <w:t xml:space="preserve"> </w:t>
      </w:r>
      <w:proofErr w:type="spellStart"/>
      <w:r>
        <w:rPr>
          <w:rFonts w:ascii="Times New Roman" w:hAnsi="Times New Roman" w:cs="Times New Roman"/>
          <w:i/>
        </w:rPr>
        <w:t>зазначений</w:t>
      </w:r>
      <w:proofErr w:type="spellEnd"/>
      <w:r>
        <w:rPr>
          <w:rFonts w:ascii="Times New Roman" w:hAnsi="Times New Roman" w:cs="Times New Roman"/>
          <w:i/>
        </w:rPr>
        <w:t xml:space="preserve"> проект договору, </w:t>
      </w:r>
      <w:proofErr w:type="spellStart"/>
      <w:r>
        <w:rPr>
          <w:rFonts w:ascii="Times New Roman" w:hAnsi="Times New Roman" w:cs="Times New Roman"/>
          <w:i/>
        </w:rPr>
        <w:t>але</w:t>
      </w:r>
      <w:proofErr w:type="spellEnd"/>
      <w:r>
        <w:rPr>
          <w:rFonts w:ascii="Times New Roman" w:hAnsi="Times New Roman" w:cs="Times New Roman"/>
          <w:i/>
        </w:rPr>
        <w:t xml:space="preserve"> </w:t>
      </w:r>
      <w:proofErr w:type="spellStart"/>
      <w:r>
        <w:rPr>
          <w:rFonts w:ascii="Times New Roman" w:hAnsi="Times New Roman" w:cs="Times New Roman"/>
          <w:i/>
        </w:rPr>
        <w:t>обов’язково</w:t>
      </w:r>
      <w:proofErr w:type="spellEnd"/>
      <w:r>
        <w:rPr>
          <w:rFonts w:ascii="Times New Roman" w:hAnsi="Times New Roman" w:cs="Times New Roman"/>
          <w:i/>
        </w:rPr>
        <w:t xml:space="preserve"> </w:t>
      </w:r>
      <w:proofErr w:type="spellStart"/>
      <w:r>
        <w:rPr>
          <w:rFonts w:ascii="Times New Roman" w:hAnsi="Times New Roman" w:cs="Times New Roman"/>
          <w:i/>
        </w:rPr>
        <w:t>із</w:t>
      </w:r>
      <w:proofErr w:type="spellEnd"/>
      <w:r>
        <w:rPr>
          <w:rFonts w:ascii="Times New Roman" w:hAnsi="Times New Roman" w:cs="Times New Roman"/>
          <w:i/>
        </w:rPr>
        <w:t xml:space="preserve"> </w:t>
      </w:r>
      <w:proofErr w:type="spellStart"/>
      <w:r>
        <w:rPr>
          <w:rFonts w:ascii="Times New Roman" w:hAnsi="Times New Roman" w:cs="Times New Roman"/>
          <w:i/>
        </w:rPr>
        <w:t>урахуванням</w:t>
      </w:r>
      <w:proofErr w:type="spellEnd"/>
      <w:r>
        <w:rPr>
          <w:rFonts w:ascii="Times New Roman" w:hAnsi="Times New Roman" w:cs="Times New Roman"/>
          <w:i/>
        </w:rPr>
        <w:t xml:space="preserve"> умов </w:t>
      </w:r>
      <w:proofErr w:type="spellStart"/>
      <w:r>
        <w:rPr>
          <w:rFonts w:ascii="Times New Roman" w:hAnsi="Times New Roman" w:cs="Times New Roman"/>
          <w:i/>
        </w:rPr>
        <w:t>законодавства</w:t>
      </w:r>
      <w:proofErr w:type="spellEnd"/>
      <w:r>
        <w:rPr>
          <w:rFonts w:ascii="Times New Roman" w:hAnsi="Times New Roman" w:cs="Times New Roman"/>
          <w:i/>
        </w:rPr>
        <w:t xml:space="preserve"> </w:t>
      </w:r>
      <w:proofErr w:type="spellStart"/>
      <w:r>
        <w:rPr>
          <w:rFonts w:ascii="Times New Roman" w:hAnsi="Times New Roman" w:cs="Times New Roman"/>
          <w:i/>
        </w:rPr>
        <w:t>України</w:t>
      </w:r>
      <w:proofErr w:type="spellEnd"/>
      <w:r>
        <w:rPr>
          <w:rFonts w:ascii="Times New Roman" w:hAnsi="Times New Roman" w:cs="Times New Roman"/>
          <w:i/>
        </w:rPr>
        <w:t xml:space="preserve">. Не </w:t>
      </w:r>
      <w:proofErr w:type="spellStart"/>
      <w:proofErr w:type="gramStart"/>
      <w:r>
        <w:rPr>
          <w:rFonts w:ascii="Times New Roman" w:hAnsi="Times New Roman" w:cs="Times New Roman"/>
          <w:i/>
        </w:rPr>
        <w:t>п</w:t>
      </w:r>
      <w:proofErr w:type="gramEnd"/>
      <w:r>
        <w:rPr>
          <w:rFonts w:ascii="Times New Roman" w:hAnsi="Times New Roman" w:cs="Times New Roman"/>
          <w:i/>
        </w:rPr>
        <w:t>ідлягають</w:t>
      </w:r>
      <w:proofErr w:type="spellEnd"/>
      <w:r>
        <w:rPr>
          <w:rFonts w:ascii="Times New Roman" w:hAnsi="Times New Roman" w:cs="Times New Roman"/>
          <w:i/>
        </w:rPr>
        <w:t xml:space="preserve"> </w:t>
      </w:r>
      <w:proofErr w:type="spellStart"/>
      <w:r>
        <w:rPr>
          <w:rFonts w:ascii="Times New Roman" w:hAnsi="Times New Roman" w:cs="Times New Roman"/>
          <w:i/>
        </w:rPr>
        <w:t>корегуванню</w:t>
      </w:r>
      <w:proofErr w:type="spellEnd"/>
      <w:r>
        <w:rPr>
          <w:rFonts w:ascii="Times New Roman" w:hAnsi="Times New Roman" w:cs="Times New Roman"/>
          <w:i/>
        </w:rPr>
        <w:t xml:space="preserve"> </w:t>
      </w:r>
      <w:proofErr w:type="spellStart"/>
      <w:r>
        <w:rPr>
          <w:rFonts w:ascii="Times New Roman" w:hAnsi="Times New Roman" w:cs="Times New Roman"/>
          <w:i/>
        </w:rPr>
        <w:t>істотні</w:t>
      </w:r>
      <w:proofErr w:type="spellEnd"/>
      <w:r>
        <w:rPr>
          <w:rFonts w:ascii="Times New Roman" w:hAnsi="Times New Roman" w:cs="Times New Roman"/>
          <w:i/>
        </w:rPr>
        <w:t xml:space="preserve"> </w:t>
      </w:r>
      <w:proofErr w:type="spellStart"/>
      <w:r>
        <w:rPr>
          <w:rFonts w:ascii="Times New Roman" w:hAnsi="Times New Roman" w:cs="Times New Roman"/>
          <w:i/>
        </w:rPr>
        <w:t>умови</w:t>
      </w:r>
      <w:proofErr w:type="spellEnd"/>
      <w:r>
        <w:rPr>
          <w:rFonts w:ascii="Times New Roman" w:hAnsi="Times New Roman" w:cs="Times New Roman"/>
          <w:i/>
        </w:rPr>
        <w:t xml:space="preserve"> договору</w:t>
      </w:r>
    </w:p>
    <w:p w:rsidR="00C40443" w:rsidRDefault="00C40443" w:rsidP="00C40443">
      <w:pPr>
        <w:widowControl w:val="0"/>
        <w:spacing w:line="240" w:lineRule="auto"/>
        <w:jc w:val="both"/>
        <w:rPr>
          <w:rFonts w:ascii="Times New Roman" w:hAnsi="Times New Roman" w:cs="Times New Roman"/>
        </w:rPr>
      </w:pPr>
    </w:p>
    <w:p w:rsidR="00C40443" w:rsidRDefault="00C40443" w:rsidP="00315DB3">
      <w:pPr>
        <w:rPr>
          <w:lang w:val="uk-UA"/>
        </w:rPr>
      </w:pPr>
    </w:p>
    <w:p w:rsidR="00C40443" w:rsidRPr="00783ECD" w:rsidRDefault="00C40443" w:rsidP="00315DB3">
      <w:pPr>
        <w:rPr>
          <w:lang w:val="uk-UA"/>
        </w:rPr>
        <w:sectPr w:rsidR="00C40443" w:rsidRPr="00783ECD" w:rsidSect="009D6FF8">
          <w:headerReference w:type="even" r:id="rId8"/>
          <w:headerReference w:type="default" r:id="rId9"/>
          <w:pgSz w:w="11906" w:h="16838"/>
          <w:pgMar w:top="737" w:right="567" w:bottom="993" w:left="1701" w:header="624" w:footer="567" w:gutter="0"/>
          <w:cols w:space="708"/>
          <w:titlePg/>
          <w:docGrid w:linePitch="360"/>
        </w:sectPr>
      </w:pPr>
    </w:p>
    <w:p w:rsidR="00A47A11" w:rsidRPr="00783ECD" w:rsidRDefault="00A47A11" w:rsidP="00A47A11">
      <w:pPr>
        <w:adjustRightInd w:val="0"/>
        <w:ind w:left="6379" w:right="196"/>
        <w:jc w:val="right"/>
        <w:rPr>
          <w:rFonts w:ascii="Times New Roman" w:hAnsi="Times New Roman" w:cs="Times New Roman"/>
          <w:bCs/>
          <w:noProof/>
          <w:lang w:val="uk-UA"/>
        </w:rPr>
      </w:pPr>
      <w:r w:rsidRPr="00783ECD">
        <w:rPr>
          <w:rFonts w:ascii="Times New Roman" w:hAnsi="Times New Roman" w:cs="Times New Roman"/>
          <w:bCs/>
          <w:noProof/>
          <w:lang w:val="uk-UA"/>
        </w:rPr>
        <w:lastRenderedPageBreak/>
        <w:t xml:space="preserve">ДОДАТОК № 1 </w:t>
      </w:r>
    </w:p>
    <w:p w:rsidR="00A47A11" w:rsidRPr="00783ECD" w:rsidRDefault="00A47A11" w:rsidP="00A47A11">
      <w:pPr>
        <w:adjustRightInd w:val="0"/>
        <w:ind w:left="6379" w:right="196"/>
        <w:jc w:val="right"/>
        <w:rPr>
          <w:rFonts w:ascii="Times New Roman" w:hAnsi="Times New Roman" w:cs="Times New Roman"/>
          <w:bCs/>
          <w:noProof/>
          <w:lang w:val="uk-UA"/>
        </w:rPr>
      </w:pPr>
      <w:r w:rsidRPr="00783ECD">
        <w:rPr>
          <w:rFonts w:ascii="Times New Roman" w:hAnsi="Times New Roman" w:cs="Times New Roman"/>
          <w:bCs/>
          <w:noProof/>
          <w:lang w:val="uk-UA"/>
        </w:rPr>
        <w:t xml:space="preserve"> до договору</w:t>
      </w:r>
    </w:p>
    <w:p w:rsidR="00A47A11" w:rsidRPr="00616B40" w:rsidRDefault="00A47A11" w:rsidP="00A47A11">
      <w:pPr>
        <w:adjustRightInd w:val="0"/>
        <w:ind w:left="6379" w:right="196"/>
        <w:jc w:val="right"/>
        <w:rPr>
          <w:rFonts w:ascii="Times New Roman" w:hAnsi="Times New Roman" w:cs="Times New Roman"/>
          <w:bCs/>
          <w:noProof/>
          <w:lang w:val="uk-UA"/>
        </w:rPr>
      </w:pPr>
      <w:r w:rsidRPr="00783ECD">
        <w:rPr>
          <w:rFonts w:ascii="Times New Roman" w:hAnsi="Times New Roman" w:cs="Times New Roman"/>
          <w:bCs/>
          <w:noProof/>
          <w:lang w:val="uk-UA"/>
        </w:rPr>
        <w:t>від _________ № _______</w:t>
      </w:r>
    </w:p>
    <w:p w:rsidR="00A47A11" w:rsidRPr="00783ECD" w:rsidRDefault="00A47A11" w:rsidP="00A47A11">
      <w:pPr>
        <w:jc w:val="center"/>
        <w:rPr>
          <w:rFonts w:ascii="Times New Roman" w:hAnsi="Times New Roman" w:cs="Times New Roman"/>
          <w:b/>
          <w:noProof/>
          <w:sz w:val="28"/>
          <w:szCs w:val="28"/>
          <w:lang w:val="uk-UA"/>
        </w:rPr>
      </w:pPr>
      <w:r w:rsidRPr="00783ECD">
        <w:rPr>
          <w:rFonts w:ascii="Times New Roman" w:hAnsi="Times New Roman" w:cs="Times New Roman"/>
          <w:b/>
          <w:noProof/>
          <w:sz w:val="28"/>
          <w:szCs w:val="28"/>
          <w:lang w:val="uk-UA"/>
        </w:rPr>
        <w:t xml:space="preserve">Календарний графік виконання робіт </w:t>
      </w:r>
    </w:p>
    <w:p w:rsidR="00A47A11" w:rsidRPr="00783ECD" w:rsidRDefault="00A47A11" w:rsidP="00A47A11">
      <w:pPr>
        <w:jc w:val="center"/>
        <w:rPr>
          <w:rFonts w:ascii="Times New Roman" w:hAnsi="Times New Roman" w:cs="Times New Roman"/>
          <w:noProof/>
          <w:sz w:val="20"/>
          <w:szCs w:val="20"/>
          <w:lang w:val="uk-UA"/>
        </w:rPr>
      </w:pPr>
      <w:r w:rsidRPr="00783ECD">
        <w:rPr>
          <w:rFonts w:ascii="Times New Roman" w:hAnsi="Times New Roman" w:cs="Times New Roman"/>
          <w:noProof/>
          <w:sz w:val="20"/>
          <w:szCs w:val="20"/>
          <w:lang w:val="uk-UA"/>
        </w:rPr>
        <w:t>(весь період будівництва)</w:t>
      </w:r>
    </w:p>
    <w:p w:rsidR="00A47A11" w:rsidRPr="00C84DEB" w:rsidRDefault="00A47A11" w:rsidP="00A47A11">
      <w:pPr>
        <w:spacing w:line="240" w:lineRule="auto"/>
        <w:ind w:firstLine="709"/>
        <w:jc w:val="center"/>
        <w:rPr>
          <w:rFonts w:ascii="Times New Roman" w:hAnsi="Times New Roman" w:cs="Times New Roman"/>
          <w:b/>
          <w:bCs/>
          <w:iCs/>
          <w:noProof/>
          <w:color w:val="auto"/>
          <w:sz w:val="28"/>
          <w:szCs w:val="28"/>
          <w:lang w:val="uk-UA" w:eastAsia="en-US"/>
        </w:rPr>
      </w:pPr>
      <w:r w:rsidRPr="00C84DEB">
        <w:rPr>
          <w:rFonts w:ascii="Times New Roman" w:hAnsi="Times New Roman" w:cs="Times New Roman"/>
          <w:noProof/>
          <w:sz w:val="28"/>
          <w:szCs w:val="28"/>
          <w:lang w:val="uk-UA"/>
        </w:rPr>
        <w:t xml:space="preserve">на об’єкті: </w:t>
      </w:r>
      <w:r w:rsidRPr="00C84DEB">
        <w:rPr>
          <w:rFonts w:ascii="Times New Roman" w:hAnsi="Times New Roman" w:cs="Times New Roman"/>
          <w:b/>
          <w:bCs/>
          <w:iCs/>
          <w:sz w:val="28"/>
          <w:szCs w:val="28"/>
          <w:lang w:val="uk-UA"/>
        </w:rPr>
        <w:t>«</w:t>
      </w:r>
      <w:r w:rsidRPr="00BF1715">
        <w:rPr>
          <w:rFonts w:ascii="Times New Roman" w:hAnsi="Times New Roman" w:cs="Times New Roman"/>
          <w:b/>
          <w:bCs/>
          <w:iCs/>
          <w:sz w:val="28"/>
          <w:szCs w:val="28"/>
          <w:lang w:val="uk-UA"/>
        </w:rPr>
        <w:t xml:space="preserve">Реконструкція водоводу від ДВС-1 до с. Люцерна, </w:t>
      </w:r>
      <w:proofErr w:type="spellStart"/>
      <w:r w:rsidRPr="00BF1715">
        <w:rPr>
          <w:rFonts w:ascii="Times New Roman" w:hAnsi="Times New Roman" w:cs="Times New Roman"/>
          <w:b/>
          <w:bCs/>
          <w:iCs/>
          <w:sz w:val="28"/>
          <w:szCs w:val="28"/>
          <w:lang w:val="uk-UA"/>
        </w:rPr>
        <w:t>Вільнянського</w:t>
      </w:r>
      <w:proofErr w:type="spellEnd"/>
      <w:r w:rsidRPr="00BF1715">
        <w:rPr>
          <w:rFonts w:ascii="Times New Roman" w:hAnsi="Times New Roman" w:cs="Times New Roman"/>
          <w:b/>
          <w:bCs/>
          <w:iCs/>
          <w:sz w:val="28"/>
          <w:szCs w:val="28"/>
          <w:lang w:val="uk-UA"/>
        </w:rPr>
        <w:t xml:space="preserve"> району, Запорізької області</w:t>
      </w:r>
      <w:r w:rsidRPr="00C84DEB">
        <w:rPr>
          <w:rFonts w:ascii="Times New Roman" w:hAnsi="Times New Roman" w:cs="Times New Roman"/>
          <w:b/>
          <w:bCs/>
          <w:iCs/>
          <w:sz w:val="28"/>
          <w:szCs w:val="28"/>
          <w:lang w:val="uk-UA"/>
        </w:rPr>
        <w:t>»</w:t>
      </w:r>
    </w:p>
    <w:tbl>
      <w:tblPr>
        <w:tblpPr w:leftFromText="180" w:rightFromText="18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7"/>
        <w:gridCol w:w="1105"/>
        <w:gridCol w:w="797"/>
        <w:gridCol w:w="1269"/>
        <w:gridCol w:w="370"/>
        <w:gridCol w:w="370"/>
        <w:gridCol w:w="371"/>
        <w:gridCol w:w="371"/>
        <w:gridCol w:w="371"/>
        <w:gridCol w:w="473"/>
        <w:gridCol w:w="271"/>
        <w:gridCol w:w="371"/>
        <w:gridCol w:w="373"/>
        <w:gridCol w:w="371"/>
        <w:gridCol w:w="371"/>
        <w:gridCol w:w="512"/>
        <w:gridCol w:w="318"/>
        <w:gridCol w:w="283"/>
        <w:gridCol w:w="39"/>
        <w:gridCol w:w="334"/>
        <w:gridCol w:w="37"/>
        <w:gridCol w:w="334"/>
        <w:gridCol w:w="37"/>
        <w:gridCol w:w="334"/>
        <w:gridCol w:w="37"/>
        <w:gridCol w:w="352"/>
        <w:gridCol w:w="22"/>
        <w:gridCol w:w="341"/>
        <w:gridCol w:w="30"/>
        <w:gridCol w:w="341"/>
        <w:gridCol w:w="30"/>
        <w:gridCol w:w="341"/>
        <w:gridCol w:w="32"/>
        <w:gridCol w:w="341"/>
        <w:gridCol w:w="30"/>
        <w:gridCol w:w="341"/>
        <w:gridCol w:w="30"/>
        <w:gridCol w:w="341"/>
        <w:gridCol w:w="31"/>
        <w:gridCol w:w="341"/>
        <w:gridCol w:w="30"/>
        <w:gridCol w:w="341"/>
        <w:gridCol w:w="30"/>
        <w:gridCol w:w="341"/>
        <w:gridCol w:w="30"/>
        <w:gridCol w:w="341"/>
        <w:gridCol w:w="30"/>
        <w:gridCol w:w="341"/>
        <w:gridCol w:w="30"/>
        <w:gridCol w:w="277"/>
      </w:tblGrid>
      <w:tr w:rsidR="00A47A11" w:rsidRPr="00786EC2" w:rsidTr="0033779F">
        <w:trPr>
          <w:trHeight w:val="286"/>
        </w:trPr>
        <w:tc>
          <w:tcPr>
            <w:tcW w:w="1449" w:type="dxa"/>
            <w:vMerge w:val="restart"/>
            <w:vAlign w:val="center"/>
          </w:tcPr>
          <w:p w:rsidR="00A47A11" w:rsidRPr="00550CEB" w:rsidRDefault="00A47A11" w:rsidP="0033779F">
            <w:pPr>
              <w:jc w:val="center"/>
              <w:rPr>
                <w:rFonts w:ascii="Times New Roman" w:hAnsi="Times New Roman" w:cs="Times New Roman"/>
                <w:sz w:val="20"/>
                <w:szCs w:val="20"/>
                <w:lang w:val="uk-UA"/>
              </w:rPr>
            </w:pPr>
            <w:proofErr w:type="spellStart"/>
            <w:r w:rsidRPr="00550CEB">
              <w:rPr>
                <w:rFonts w:ascii="Times New Roman" w:hAnsi="Times New Roman" w:cs="Times New Roman"/>
                <w:sz w:val="20"/>
                <w:szCs w:val="20"/>
                <w:lang w:val="uk-UA"/>
              </w:rPr>
              <w:t>Переліквидів</w:t>
            </w:r>
            <w:proofErr w:type="spellEnd"/>
            <w:r w:rsidRPr="00550CEB">
              <w:rPr>
                <w:rFonts w:ascii="Times New Roman" w:hAnsi="Times New Roman" w:cs="Times New Roman"/>
                <w:sz w:val="20"/>
                <w:szCs w:val="20"/>
                <w:lang w:val="uk-UA"/>
              </w:rPr>
              <w:t xml:space="preserve"> робіт                  (у розрізі розділів локальних кошторисів)</w:t>
            </w:r>
          </w:p>
        </w:tc>
        <w:tc>
          <w:tcPr>
            <w:tcW w:w="1107" w:type="dxa"/>
            <w:vMerge w:val="restart"/>
            <w:vAlign w:val="center"/>
          </w:tcPr>
          <w:p w:rsidR="00A47A11" w:rsidRPr="00550CEB" w:rsidRDefault="00A47A11" w:rsidP="0033779F">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Одиниця виміру</w:t>
            </w:r>
          </w:p>
        </w:tc>
        <w:tc>
          <w:tcPr>
            <w:tcW w:w="797" w:type="dxa"/>
            <w:vMerge w:val="restart"/>
            <w:vAlign w:val="center"/>
          </w:tcPr>
          <w:p w:rsidR="00A47A11" w:rsidRPr="00550CEB" w:rsidRDefault="00A47A11" w:rsidP="0033779F">
            <w:pPr>
              <w:jc w:val="center"/>
              <w:rPr>
                <w:rFonts w:ascii="Times New Roman" w:hAnsi="Times New Roman" w:cs="Times New Roman"/>
                <w:sz w:val="20"/>
                <w:szCs w:val="20"/>
                <w:lang w:val="uk-UA"/>
              </w:rPr>
            </w:pPr>
            <w:proofErr w:type="spellStart"/>
            <w:r w:rsidRPr="00550CEB">
              <w:rPr>
                <w:rFonts w:ascii="Times New Roman" w:hAnsi="Times New Roman" w:cs="Times New Roman"/>
                <w:sz w:val="20"/>
                <w:szCs w:val="20"/>
                <w:lang w:val="uk-UA"/>
              </w:rPr>
              <w:t>Кіль</w:t>
            </w:r>
            <w:r>
              <w:rPr>
                <w:rFonts w:ascii="Times New Roman" w:hAnsi="Times New Roman" w:cs="Times New Roman"/>
                <w:sz w:val="20"/>
                <w:szCs w:val="20"/>
                <w:lang w:val="uk-UA"/>
              </w:rPr>
              <w:t>-</w:t>
            </w:r>
            <w:r w:rsidRPr="00550CEB">
              <w:rPr>
                <w:rFonts w:ascii="Times New Roman" w:hAnsi="Times New Roman" w:cs="Times New Roman"/>
                <w:sz w:val="20"/>
                <w:szCs w:val="20"/>
                <w:lang w:val="uk-UA"/>
              </w:rPr>
              <w:t>кість</w:t>
            </w:r>
            <w:proofErr w:type="spellEnd"/>
            <w:r w:rsidRPr="00550CEB">
              <w:rPr>
                <w:rFonts w:ascii="Times New Roman" w:hAnsi="Times New Roman" w:cs="Times New Roman"/>
                <w:sz w:val="20"/>
                <w:szCs w:val="20"/>
                <w:lang w:val="uk-UA"/>
              </w:rPr>
              <w:t xml:space="preserve"> </w:t>
            </w:r>
          </w:p>
        </w:tc>
        <w:tc>
          <w:tcPr>
            <w:tcW w:w="1270" w:type="dxa"/>
            <w:vMerge w:val="restart"/>
            <w:vAlign w:val="center"/>
          </w:tcPr>
          <w:p w:rsidR="00A47A11" w:rsidRPr="00550CEB" w:rsidRDefault="00A47A11" w:rsidP="0033779F">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Вартість, тис. грн. (згідно договірної ціни)</w:t>
            </w:r>
          </w:p>
        </w:tc>
        <w:tc>
          <w:tcPr>
            <w:tcW w:w="11078" w:type="dxa"/>
            <w:gridSpan w:val="46"/>
            <w:vAlign w:val="center"/>
          </w:tcPr>
          <w:p w:rsidR="00A47A11" w:rsidRPr="00550CEB" w:rsidRDefault="00A47A11" w:rsidP="0033779F">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Строки виконання робіт</w:t>
            </w:r>
          </w:p>
        </w:tc>
      </w:tr>
      <w:tr w:rsidR="00A47A11" w:rsidRPr="00786EC2" w:rsidTr="0033779F">
        <w:trPr>
          <w:trHeight w:val="180"/>
        </w:trPr>
        <w:tc>
          <w:tcPr>
            <w:tcW w:w="1449" w:type="dxa"/>
            <w:vMerge/>
            <w:vAlign w:val="center"/>
          </w:tcPr>
          <w:p w:rsidR="00A47A11" w:rsidRPr="00550CEB" w:rsidRDefault="00A47A11" w:rsidP="0033779F">
            <w:pPr>
              <w:jc w:val="center"/>
              <w:rPr>
                <w:rFonts w:ascii="Times New Roman" w:hAnsi="Times New Roman" w:cs="Times New Roman"/>
                <w:sz w:val="20"/>
                <w:szCs w:val="20"/>
                <w:lang w:val="uk-UA"/>
              </w:rPr>
            </w:pPr>
          </w:p>
        </w:tc>
        <w:tc>
          <w:tcPr>
            <w:tcW w:w="1107" w:type="dxa"/>
            <w:vMerge/>
            <w:vAlign w:val="center"/>
          </w:tcPr>
          <w:p w:rsidR="00A47A11" w:rsidRPr="00550CEB" w:rsidRDefault="00A47A11" w:rsidP="0033779F">
            <w:pPr>
              <w:jc w:val="center"/>
              <w:rPr>
                <w:rFonts w:ascii="Times New Roman" w:hAnsi="Times New Roman" w:cs="Times New Roman"/>
                <w:sz w:val="20"/>
                <w:szCs w:val="20"/>
                <w:lang w:val="uk-UA"/>
              </w:rPr>
            </w:pPr>
          </w:p>
        </w:tc>
        <w:tc>
          <w:tcPr>
            <w:tcW w:w="797" w:type="dxa"/>
            <w:vMerge/>
            <w:vAlign w:val="center"/>
          </w:tcPr>
          <w:p w:rsidR="00A47A11" w:rsidRPr="00550CEB" w:rsidRDefault="00A47A11" w:rsidP="0033779F">
            <w:pPr>
              <w:jc w:val="center"/>
              <w:rPr>
                <w:rFonts w:ascii="Times New Roman" w:hAnsi="Times New Roman" w:cs="Times New Roman"/>
                <w:sz w:val="20"/>
                <w:szCs w:val="20"/>
                <w:lang w:val="uk-UA"/>
              </w:rPr>
            </w:pPr>
          </w:p>
        </w:tc>
        <w:tc>
          <w:tcPr>
            <w:tcW w:w="1270" w:type="dxa"/>
            <w:vMerge/>
            <w:vAlign w:val="center"/>
          </w:tcPr>
          <w:p w:rsidR="00A47A11" w:rsidRPr="00550CEB" w:rsidRDefault="00A47A11" w:rsidP="0033779F">
            <w:pPr>
              <w:jc w:val="center"/>
              <w:rPr>
                <w:rFonts w:ascii="Times New Roman" w:hAnsi="Times New Roman" w:cs="Times New Roman"/>
                <w:sz w:val="20"/>
                <w:szCs w:val="20"/>
                <w:lang w:val="uk-UA"/>
              </w:rPr>
            </w:pPr>
          </w:p>
        </w:tc>
        <w:tc>
          <w:tcPr>
            <w:tcW w:w="2326" w:type="dxa"/>
            <w:gridSpan w:val="6"/>
            <w:vAlign w:val="center"/>
          </w:tcPr>
          <w:p w:rsidR="00A47A11" w:rsidRPr="00550CEB" w:rsidRDefault="00A47A11" w:rsidP="0033779F">
            <w:pPr>
              <w:jc w:val="center"/>
              <w:rPr>
                <w:rFonts w:ascii="Times New Roman" w:hAnsi="Times New Roman" w:cs="Times New Roman"/>
                <w:b/>
                <w:sz w:val="20"/>
                <w:szCs w:val="20"/>
                <w:lang w:val="uk-UA"/>
              </w:rPr>
            </w:pPr>
            <w:r>
              <w:rPr>
                <w:rFonts w:ascii="Times New Roman" w:hAnsi="Times New Roman" w:cs="Times New Roman"/>
                <w:b/>
                <w:sz w:val="20"/>
                <w:szCs w:val="20"/>
                <w:lang w:val="uk-UA"/>
              </w:rPr>
              <w:t>2023</w:t>
            </w:r>
            <w:r w:rsidRPr="00550CEB">
              <w:rPr>
                <w:rFonts w:ascii="Times New Roman" w:hAnsi="Times New Roman" w:cs="Times New Roman"/>
                <w:b/>
                <w:sz w:val="20"/>
                <w:szCs w:val="20"/>
                <w:lang w:val="uk-UA"/>
              </w:rPr>
              <w:t xml:space="preserve"> рік</w:t>
            </w:r>
          </w:p>
        </w:tc>
        <w:tc>
          <w:tcPr>
            <w:tcW w:w="4374" w:type="dxa"/>
            <w:gridSpan w:val="16"/>
            <w:vAlign w:val="center"/>
          </w:tcPr>
          <w:p w:rsidR="00A47A11" w:rsidRPr="00550CEB" w:rsidRDefault="00A47A11" w:rsidP="0033779F">
            <w:pPr>
              <w:jc w:val="center"/>
              <w:rPr>
                <w:rFonts w:ascii="Times New Roman" w:hAnsi="Times New Roman" w:cs="Times New Roman"/>
                <w:b/>
                <w:sz w:val="20"/>
                <w:szCs w:val="20"/>
                <w:lang w:val="uk-UA"/>
              </w:rPr>
            </w:pPr>
            <w:r>
              <w:rPr>
                <w:rFonts w:ascii="Times New Roman" w:hAnsi="Times New Roman" w:cs="Times New Roman"/>
                <w:b/>
                <w:sz w:val="20"/>
                <w:szCs w:val="20"/>
                <w:lang w:val="uk-UA"/>
              </w:rPr>
              <w:t>2024 рік</w:t>
            </w:r>
          </w:p>
        </w:tc>
        <w:tc>
          <w:tcPr>
            <w:tcW w:w="4378" w:type="dxa"/>
            <w:gridSpan w:val="24"/>
            <w:vAlign w:val="center"/>
          </w:tcPr>
          <w:p w:rsidR="00A47A11" w:rsidRDefault="00A47A11" w:rsidP="0033779F">
            <w:pPr>
              <w:jc w:val="center"/>
              <w:rPr>
                <w:rFonts w:ascii="Times New Roman" w:hAnsi="Times New Roman" w:cs="Times New Roman"/>
                <w:b/>
                <w:sz w:val="20"/>
                <w:szCs w:val="20"/>
                <w:lang w:val="uk-UA"/>
              </w:rPr>
            </w:pPr>
            <w:r>
              <w:rPr>
                <w:rFonts w:ascii="Times New Roman" w:hAnsi="Times New Roman" w:cs="Times New Roman"/>
                <w:b/>
                <w:sz w:val="20"/>
                <w:szCs w:val="20"/>
                <w:lang w:val="uk-UA"/>
              </w:rPr>
              <w:t>2025</w:t>
            </w:r>
            <w:r w:rsidRPr="00550CEB">
              <w:rPr>
                <w:rFonts w:ascii="Times New Roman" w:hAnsi="Times New Roman" w:cs="Times New Roman"/>
                <w:b/>
                <w:sz w:val="20"/>
                <w:szCs w:val="20"/>
                <w:lang w:val="uk-UA"/>
              </w:rPr>
              <w:t xml:space="preserve"> рік</w:t>
            </w:r>
          </w:p>
        </w:tc>
      </w:tr>
      <w:tr w:rsidR="00A47A11" w:rsidRPr="00A271BA" w:rsidTr="0033779F">
        <w:trPr>
          <w:trHeight w:val="350"/>
        </w:trPr>
        <w:tc>
          <w:tcPr>
            <w:tcW w:w="1449" w:type="dxa"/>
            <w:vMerge/>
            <w:vAlign w:val="center"/>
          </w:tcPr>
          <w:p w:rsidR="00A47A11" w:rsidRPr="00550CEB" w:rsidRDefault="00A47A11" w:rsidP="0033779F">
            <w:pPr>
              <w:jc w:val="center"/>
              <w:rPr>
                <w:rFonts w:ascii="Times New Roman" w:hAnsi="Times New Roman" w:cs="Times New Roman"/>
                <w:sz w:val="20"/>
                <w:szCs w:val="20"/>
                <w:lang w:val="uk-UA"/>
              </w:rPr>
            </w:pPr>
          </w:p>
        </w:tc>
        <w:tc>
          <w:tcPr>
            <w:tcW w:w="1107" w:type="dxa"/>
            <w:vMerge/>
            <w:vAlign w:val="center"/>
          </w:tcPr>
          <w:p w:rsidR="00A47A11" w:rsidRPr="00550CEB" w:rsidRDefault="00A47A11" w:rsidP="0033779F">
            <w:pPr>
              <w:jc w:val="center"/>
              <w:rPr>
                <w:rFonts w:ascii="Times New Roman" w:hAnsi="Times New Roman" w:cs="Times New Roman"/>
                <w:sz w:val="20"/>
                <w:szCs w:val="20"/>
                <w:lang w:val="uk-UA"/>
              </w:rPr>
            </w:pPr>
          </w:p>
        </w:tc>
        <w:tc>
          <w:tcPr>
            <w:tcW w:w="797" w:type="dxa"/>
            <w:vMerge/>
            <w:vAlign w:val="center"/>
          </w:tcPr>
          <w:p w:rsidR="00A47A11" w:rsidRPr="00550CEB" w:rsidRDefault="00A47A11" w:rsidP="0033779F">
            <w:pPr>
              <w:jc w:val="center"/>
              <w:rPr>
                <w:rFonts w:ascii="Times New Roman" w:hAnsi="Times New Roman" w:cs="Times New Roman"/>
                <w:sz w:val="20"/>
                <w:szCs w:val="20"/>
                <w:lang w:val="uk-UA"/>
              </w:rPr>
            </w:pPr>
          </w:p>
        </w:tc>
        <w:tc>
          <w:tcPr>
            <w:tcW w:w="1270" w:type="dxa"/>
            <w:vMerge/>
            <w:vAlign w:val="center"/>
          </w:tcPr>
          <w:p w:rsidR="00A47A11" w:rsidRPr="00550CEB" w:rsidRDefault="00A47A11" w:rsidP="0033779F">
            <w:pPr>
              <w:jc w:val="center"/>
              <w:rPr>
                <w:rFonts w:ascii="Times New Roman" w:hAnsi="Times New Roman" w:cs="Times New Roman"/>
                <w:sz w:val="20"/>
                <w:szCs w:val="20"/>
                <w:lang w:val="uk-UA"/>
              </w:rPr>
            </w:pPr>
          </w:p>
        </w:tc>
        <w:tc>
          <w:tcPr>
            <w:tcW w:w="1111" w:type="dxa"/>
            <w:gridSpan w:val="3"/>
            <w:shd w:val="clear" w:color="auto" w:fill="auto"/>
            <w:tcMar>
              <w:left w:w="28" w:type="dxa"/>
              <w:right w:w="28" w:type="dxa"/>
            </w:tcMar>
            <w:vAlign w:val="center"/>
          </w:tcPr>
          <w:p w:rsidR="00A47A11" w:rsidRPr="00550CEB" w:rsidRDefault="00A47A11" w:rsidP="0033779F">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ІІІ</w:t>
            </w:r>
          </w:p>
          <w:p w:rsidR="00A47A11" w:rsidRPr="00550CEB" w:rsidRDefault="00A47A11" w:rsidP="0033779F">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квартал</w:t>
            </w:r>
          </w:p>
        </w:tc>
        <w:tc>
          <w:tcPr>
            <w:tcW w:w="1215" w:type="dxa"/>
            <w:gridSpan w:val="3"/>
            <w:shd w:val="clear" w:color="auto" w:fill="auto"/>
            <w:tcMar>
              <w:left w:w="28" w:type="dxa"/>
              <w:right w:w="28" w:type="dxa"/>
            </w:tcMar>
            <w:vAlign w:val="center"/>
          </w:tcPr>
          <w:p w:rsidR="00A47A11" w:rsidRPr="00550CEB" w:rsidRDefault="00A47A11" w:rsidP="0033779F">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ІV</w:t>
            </w:r>
          </w:p>
          <w:p w:rsidR="00A47A11" w:rsidRPr="00550CEB" w:rsidRDefault="00A47A11" w:rsidP="0033779F">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квартал</w:t>
            </w:r>
          </w:p>
        </w:tc>
        <w:tc>
          <w:tcPr>
            <w:tcW w:w="1015" w:type="dxa"/>
            <w:gridSpan w:val="3"/>
            <w:shd w:val="clear" w:color="auto" w:fill="auto"/>
            <w:tcMar>
              <w:left w:w="28" w:type="dxa"/>
              <w:right w:w="28" w:type="dxa"/>
            </w:tcMar>
            <w:vAlign w:val="center"/>
          </w:tcPr>
          <w:p w:rsidR="00A47A11" w:rsidRPr="00550CEB" w:rsidRDefault="00A47A11" w:rsidP="0033779F">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 квартал</w:t>
            </w:r>
          </w:p>
        </w:tc>
        <w:tc>
          <w:tcPr>
            <w:tcW w:w="1254" w:type="dxa"/>
            <w:gridSpan w:val="3"/>
            <w:shd w:val="clear" w:color="auto" w:fill="auto"/>
            <w:tcMar>
              <w:left w:w="28" w:type="dxa"/>
              <w:right w:w="28" w:type="dxa"/>
            </w:tcMar>
            <w:vAlign w:val="center"/>
          </w:tcPr>
          <w:p w:rsidR="00A47A11" w:rsidRPr="00550CEB" w:rsidRDefault="00A47A11" w:rsidP="0033779F">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ІІ квартал</w:t>
            </w:r>
          </w:p>
        </w:tc>
        <w:tc>
          <w:tcPr>
            <w:tcW w:w="974" w:type="dxa"/>
            <w:gridSpan w:val="4"/>
            <w:shd w:val="clear" w:color="auto" w:fill="auto"/>
            <w:tcMar>
              <w:left w:w="28" w:type="dxa"/>
              <w:right w:w="28" w:type="dxa"/>
            </w:tcMar>
            <w:vAlign w:val="center"/>
          </w:tcPr>
          <w:p w:rsidR="00A47A11" w:rsidRPr="00550CEB" w:rsidRDefault="00A47A11" w:rsidP="0033779F">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ІІІ квартал</w:t>
            </w:r>
          </w:p>
        </w:tc>
        <w:tc>
          <w:tcPr>
            <w:tcW w:w="1131" w:type="dxa"/>
            <w:gridSpan w:val="6"/>
            <w:shd w:val="clear" w:color="auto" w:fill="auto"/>
            <w:tcMar>
              <w:left w:w="28" w:type="dxa"/>
              <w:right w:w="28" w:type="dxa"/>
            </w:tcMar>
            <w:vAlign w:val="center"/>
          </w:tcPr>
          <w:p w:rsidR="00A47A11" w:rsidRPr="00550CEB" w:rsidRDefault="00A47A11" w:rsidP="0033779F">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ІV квартал</w:t>
            </w:r>
          </w:p>
        </w:tc>
        <w:tc>
          <w:tcPr>
            <w:tcW w:w="1105" w:type="dxa"/>
            <w:gridSpan w:val="6"/>
            <w:vAlign w:val="center"/>
          </w:tcPr>
          <w:p w:rsidR="00A47A11" w:rsidRPr="00550CEB" w:rsidRDefault="00A47A11" w:rsidP="0033779F">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 квартал</w:t>
            </w:r>
          </w:p>
        </w:tc>
        <w:tc>
          <w:tcPr>
            <w:tcW w:w="1115" w:type="dxa"/>
            <w:gridSpan w:val="6"/>
            <w:vAlign w:val="center"/>
          </w:tcPr>
          <w:p w:rsidR="00A47A11" w:rsidRPr="00550CEB" w:rsidRDefault="00A47A11" w:rsidP="0033779F">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ІІ квартал</w:t>
            </w:r>
          </w:p>
        </w:tc>
        <w:tc>
          <w:tcPr>
            <w:tcW w:w="1114" w:type="dxa"/>
            <w:gridSpan w:val="6"/>
            <w:vAlign w:val="center"/>
          </w:tcPr>
          <w:p w:rsidR="00A47A11" w:rsidRPr="00550CEB" w:rsidRDefault="00A47A11" w:rsidP="0033779F">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ІІІ квартал</w:t>
            </w:r>
          </w:p>
        </w:tc>
        <w:tc>
          <w:tcPr>
            <w:tcW w:w="1044" w:type="dxa"/>
            <w:gridSpan w:val="6"/>
            <w:vAlign w:val="center"/>
          </w:tcPr>
          <w:p w:rsidR="00A47A11" w:rsidRPr="00550CEB" w:rsidRDefault="00A47A11" w:rsidP="0033779F">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ІV квартал</w:t>
            </w:r>
          </w:p>
        </w:tc>
      </w:tr>
      <w:tr w:rsidR="00A47A11" w:rsidRPr="00A271BA" w:rsidTr="0033779F">
        <w:trPr>
          <w:cantSplit/>
          <w:trHeight w:hRule="exact" w:val="1363"/>
        </w:trPr>
        <w:tc>
          <w:tcPr>
            <w:tcW w:w="1449" w:type="dxa"/>
            <w:vMerge/>
            <w:vAlign w:val="center"/>
          </w:tcPr>
          <w:p w:rsidR="00A47A11" w:rsidRPr="00550CEB" w:rsidRDefault="00A47A11" w:rsidP="0033779F">
            <w:pPr>
              <w:jc w:val="center"/>
              <w:rPr>
                <w:rFonts w:ascii="Times New Roman" w:hAnsi="Times New Roman" w:cs="Times New Roman"/>
                <w:sz w:val="20"/>
                <w:szCs w:val="20"/>
                <w:lang w:val="uk-UA"/>
              </w:rPr>
            </w:pPr>
          </w:p>
        </w:tc>
        <w:tc>
          <w:tcPr>
            <w:tcW w:w="1107" w:type="dxa"/>
            <w:vMerge/>
            <w:vAlign w:val="center"/>
          </w:tcPr>
          <w:p w:rsidR="00A47A11" w:rsidRPr="00550CEB" w:rsidRDefault="00A47A11" w:rsidP="0033779F">
            <w:pPr>
              <w:jc w:val="center"/>
              <w:rPr>
                <w:rFonts w:ascii="Times New Roman" w:hAnsi="Times New Roman" w:cs="Times New Roman"/>
                <w:sz w:val="20"/>
                <w:szCs w:val="20"/>
                <w:lang w:val="uk-UA"/>
              </w:rPr>
            </w:pPr>
          </w:p>
        </w:tc>
        <w:tc>
          <w:tcPr>
            <w:tcW w:w="797" w:type="dxa"/>
            <w:vMerge/>
            <w:vAlign w:val="center"/>
          </w:tcPr>
          <w:p w:rsidR="00A47A11" w:rsidRPr="00550CEB" w:rsidRDefault="00A47A11" w:rsidP="0033779F">
            <w:pPr>
              <w:jc w:val="center"/>
              <w:rPr>
                <w:rFonts w:ascii="Times New Roman" w:hAnsi="Times New Roman" w:cs="Times New Roman"/>
                <w:sz w:val="20"/>
                <w:szCs w:val="20"/>
                <w:lang w:val="uk-UA"/>
              </w:rPr>
            </w:pPr>
          </w:p>
        </w:tc>
        <w:tc>
          <w:tcPr>
            <w:tcW w:w="1270" w:type="dxa"/>
            <w:vMerge/>
            <w:vAlign w:val="center"/>
          </w:tcPr>
          <w:p w:rsidR="00A47A11" w:rsidRPr="00550CEB" w:rsidRDefault="00A47A11" w:rsidP="0033779F">
            <w:pPr>
              <w:jc w:val="center"/>
              <w:rPr>
                <w:rFonts w:ascii="Times New Roman" w:hAnsi="Times New Roman" w:cs="Times New Roman"/>
                <w:sz w:val="20"/>
                <w:szCs w:val="20"/>
                <w:lang w:val="uk-UA"/>
              </w:rPr>
            </w:pPr>
          </w:p>
        </w:tc>
        <w:tc>
          <w:tcPr>
            <w:tcW w:w="370" w:type="dxa"/>
            <w:shd w:val="clear" w:color="auto" w:fill="auto"/>
            <w:tcMar>
              <w:left w:w="28" w:type="dxa"/>
              <w:right w:w="28" w:type="dxa"/>
            </w:tcMar>
            <w:textDirection w:val="btLr"/>
            <w:vAlign w:val="center"/>
          </w:tcPr>
          <w:p w:rsidR="00A47A11" w:rsidRPr="000543DC" w:rsidRDefault="00A47A11" w:rsidP="0033779F">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липень</w:t>
            </w:r>
          </w:p>
        </w:tc>
        <w:tc>
          <w:tcPr>
            <w:tcW w:w="370" w:type="dxa"/>
            <w:shd w:val="clear" w:color="auto" w:fill="auto"/>
            <w:tcMar>
              <w:left w:w="28" w:type="dxa"/>
              <w:right w:w="28" w:type="dxa"/>
            </w:tcMar>
            <w:textDirection w:val="btLr"/>
            <w:vAlign w:val="center"/>
          </w:tcPr>
          <w:p w:rsidR="00A47A11" w:rsidRPr="000543DC" w:rsidRDefault="00A47A11" w:rsidP="0033779F">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серпень</w:t>
            </w:r>
          </w:p>
        </w:tc>
        <w:tc>
          <w:tcPr>
            <w:tcW w:w="371" w:type="dxa"/>
            <w:shd w:val="clear" w:color="auto" w:fill="auto"/>
            <w:tcMar>
              <w:left w:w="28" w:type="dxa"/>
              <w:right w:w="28" w:type="dxa"/>
            </w:tcMar>
            <w:textDirection w:val="btLr"/>
            <w:vAlign w:val="center"/>
          </w:tcPr>
          <w:p w:rsidR="00A47A11" w:rsidRPr="000543DC" w:rsidRDefault="00A47A11" w:rsidP="0033779F">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вересень</w:t>
            </w:r>
          </w:p>
        </w:tc>
        <w:tc>
          <w:tcPr>
            <w:tcW w:w="371" w:type="dxa"/>
            <w:shd w:val="clear" w:color="auto" w:fill="auto"/>
            <w:tcMar>
              <w:left w:w="28" w:type="dxa"/>
              <w:right w:w="28" w:type="dxa"/>
            </w:tcMar>
            <w:textDirection w:val="btLr"/>
            <w:vAlign w:val="center"/>
          </w:tcPr>
          <w:p w:rsidR="00A47A11" w:rsidRPr="000543DC" w:rsidRDefault="00A47A11" w:rsidP="0033779F">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жовтень</w:t>
            </w:r>
          </w:p>
        </w:tc>
        <w:tc>
          <w:tcPr>
            <w:tcW w:w="371" w:type="dxa"/>
            <w:shd w:val="clear" w:color="auto" w:fill="auto"/>
            <w:tcMar>
              <w:left w:w="28" w:type="dxa"/>
              <w:right w:w="28" w:type="dxa"/>
            </w:tcMar>
            <w:textDirection w:val="btLr"/>
            <w:vAlign w:val="center"/>
          </w:tcPr>
          <w:p w:rsidR="00A47A11" w:rsidRPr="000543DC" w:rsidRDefault="00A47A11" w:rsidP="0033779F">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листопад</w:t>
            </w:r>
          </w:p>
        </w:tc>
        <w:tc>
          <w:tcPr>
            <w:tcW w:w="473" w:type="dxa"/>
            <w:shd w:val="clear" w:color="auto" w:fill="auto"/>
            <w:tcMar>
              <w:left w:w="28" w:type="dxa"/>
              <w:right w:w="28" w:type="dxa"/>
            </w:tcMar>
            <w:textDirection w:val="btLr"/>
            <w:vAlign w:val="center"/>
          </w:tcPr>
          <w:p w:rsidR="00A47A11" w:rsidRPr="000543DC" w:rsidRDefault="00A47A11" w:rsidP="0033779F">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грудень</w:t>
            </w:r>
          </w:p>
        </w:tc>
        <w:tc>
          <w:tcPr>
            <w:tcW w:w="271" w:type="dxa"/>
            <w:shd w:val="clear" w:color="auto" w:fill="auto"/>
            <w:tcMar>
              <w:left w:w="28" w:type="dxa"/>
              <w:right w:w="28" w:type="dxa"/>
            </w:tcMar>
            <w:textDirection w:val="btLr"/>
            <w:vAlign w:val="center"/>
          </w:tcPr>
          <w:p w:rsidR="00A47A11" w:rsidRPr="000543DC" w:rsidRDefault="00A47A11" w:rsidP="0033779F">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січень</w:t>
            </w:r>
          </w:p>
        </w:tc>
        <w:tc>
          <w:tcPr>
            <w:tcW w:w="371" w:type="dxa"/>
            <w:shd w:val="clear" w:color="auto" w:fill="auto"/>
            <w:tcMar>
              <w:left w:w="28" w:type="dxa"/>
              <w:right w:w="28" w:type="dxa"/>
            </w:tcMar>
            <w:textDirection w:val="btLr"/>
            <w:vAlign w:val="center"/>
          </w:tcPr>
          <w:p w:rsidR="00A47A11" w:rsidRPr="000543DC" w:rsidRDefault="00A47A11" w:rsidP="0033779F">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лютий</w:t>
            </w:r>
          </w:p>
        </w:tc>
        <w:tc>
          <w:tcPr>
            <w:tcW w:w="373" w:type="dxa"/>
            <w:shd w:val="clear" w:color="auto" w:fill="auto"/>
            <w:tcMar>
              <w:left w:w="28" w:type="dxa"/>
              <w:right w:w="28" w:type="dxa"/>
            </w:tcMar>
            <w:textDirection w:val="btLr"/>
            <w:vAlign w:val="center"/>
          </w:tcPr>
          <w:p w:rsidR="00A47A11" w:rsidRPr="000543DC" w:rsidRDefault="00A47A11" w:rsidP="0033779F">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березень</w:t>
            </w:r>
          </w:p>
        </w:tc>
        <w:tc>
          <w:tcPr>
            <w:tcW w:w="371" w:type="dxa"/>
            <w:shd w:val="clear" w:color="auto" w:fill="auto"/>
            <w:tcMar>
              <w:left w:w="28" w:type="dxa"/>
              <w:right w:w="28" w:type="dxa"/>
            </w:tcMar>
            <w:textDirection w:val="btLr"/>
            <w:vAlign w:val="center"/>
          </w:tcPr>
          <w:p w:rsidR="00A47A11" w:rsidRPr="000543DC" w:rsidRDefault="00A47A11" w:rsidP="0033779F">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квітень</w:t>
            </w:r>
          </w:p>
        </w:tc>
        <w:tc>
          <w:tcPr>
            <w:tcW w:w="371" w:type="dxa"/>
            <w:shd w:val="clear" w:color="auto" w:fill="auto"/>
            <w:tcMar>
              <w:left w:w="28" w:type="dxa"/>
              <w:right w:w="28" w:type="dxa"/>
            </w:tcMar>
            <w:textDirection w:val="btLr"/>
            <w:vAlign w:val="center"/>
          </w:tcPr>
          <w:p w:rsidR="00A47A11" w:rsidRPr="000543DC" w:rsidRDefault="00A47A11" w:rsidP="0033779F">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травень</w:t>
            </w:r>
          </w:p>
        </w:tc>
        <w:tc>
          <w:tcPr>
            <w:tcW w:w="512" w:type="dxa"/>
            <w:shd w:val="clear" w:color="auto" w:fill="auto"/>
            <w:tcMar>
              <w:left w:w="28" w:type="dxa"/>
              <w:right w:w="28" w:type="dxa"/>
            </w:tcMar>
            <w:textDirection w:val="btLr"/>
            <w:vAlign w:val="center"/>
          </w:tcPr>
          <w:p w:rsidR="00A47A11" w:rsidRPr="000543DC" w:rsidRDefault="00A47A11" w:rsidP="0033779F">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червень</w:t>
            </w:r>
          </w:p>
        </w:tc>
        <w:tc>
          <w:tcPr>
            <w:tcW w:w="318" w:type="dxa"/>
            <w:shd w:val="clear" w:color="auto" w:fill="auto"/>
            <w:tcMar>
              <w:left w:w="28" w:type="dxa"/>
              <w:right w:w="28" w:type="dxa"/>
            </w:tcMar>
            <w:textDirection w:val="btLr"/>
            <w:vAlign w:val="center"/>
          </w:tcPr>
          <w:p w:rsidR="00A47A11" w:rsidRPr="000543DC" w:rsidRDefault="00A47A11" w:rsidP="0033779F">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липень</w:t>
            </w:r>
          </w:p>
        </w:tc>
        <w:tc>
          <w:tcPr>
            <w:tcW w:w="283" w:type="dxa"/>
            <w:shd w:val="clear" w:color="auto" w:fill="auto"/>
            <w:tcMar>
              <w:left w:w="28" w:type="dxa"/>
              <w:right w:w="28" w:type="dxa"/>
            </w:tcMar>
            <w:textDirection w:val="btLr"/>
            <w:vAlign w:val="center"/>
          </w:tcPr>
          <w:p w:rsidR="00A47A11" w:rsidRPr="000543DC" w:rsidRDefault="00A47A11" w:rsidP="0033779F">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серпень</w:t>
            </w:r>
          </w:p>
        </w:tc>
        <w:tc>
          <w:tcPr>
            <w:tcW w:w="373" w:type="dxa"/>
            <w:gridSpan w:val="2"/>
            <w:shd w:val="clear" w:color="auto" w:fill="auto"/>
            <w:tcMar>
              <w:left w:w="28" w:type="dxa"/>
              <w:right w:w="28" w:type="dxa"/>
            </w:tcMar>
            <w:textDirection w:val="btLr"/>
            <w:vAlign w:val="center"/>
          </w:tcPr>
          <w:p w:rsidR="00A47A11" w:rsidRPr="000543DC" w:rsidRDefault="00A47A11" w:rsidP="0033779F">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вересень</w:t>
            </w:r>
          </w:p>
        </w:tc>
        <w:tc>
          <w:tcPr>
            <w:tcW w:w="371" w:type="dxa"/>
            <w:gridSpan w:val="2"/>
            <w:shd w:val="clear" w:color="auto" w:fill="auto"/>
            <w:tcMar>
              <w:left w:w="28" w:type="dxa"/>
              <w:right w:w="28" w:type="dxa"/>
            </w:tcMar>
            <w:textDirection w:val="btLr"/>
            <w:vAlign w:val="center"/>
          </w:tcPr>
          <w:p w:rsidR="00A47A11" w:rsidRPr="000543DC" w:rsidRDefault="00A47A11" w:rsidP="0033779F">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жовтень</w:t>
            </w:r>
          </w:p>
        </w:tc>
        <w:tc>
          <w:tcPr>
            <w:tcW w:w="371" w:type="dxa"/>
            <w:gridSpan w:val="2"/>
            <w:shd w:val="clear" w:color="auto" w:fill="auto"/>
            <w:tcMar>
              <w:left w:w="28" w:type="dxa"/>
              <w:right w:w="28" w:type="dxa"/>
            </w:tcMar>
            <w:textDirection w:val="btLr"/>
            <w:vAlign w:val="center"/>
          </w:tcPr>
          <w:p w:rsidR="00A47A11" w:rsidRPr="000543DC" w:rsidRDefault="00A47A11" w:rsidP="0033779F">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листопад</w:t>
            </w:r>
          </w:p>
        </w:tc>
        <w:tc>
          <w:tcPr>
            <w:tcW w:w="384" w:type="dxa"/>
            <w:gridSpan w:val="2"/>
            <w:shd w:val="clear" w:color="auto" w:fill="auto"/>
            <w:tcMar>
              <w:left w:w="28" w:type="dxa"/>
              <w:right w:w="28" w:type="dxa"/>
            </w:tcMar>
            <w:textDirection w:val="btLr"/>
            <w:vAlign w:val="center"/>
          </w:tcPr>
          <w:p w:rsidR="00A47A11" w:rsidRPr="000543DC" w:rsidRDefault="00A47A11" w:rsidP="0033779F">
            <w:pPr>
              <w:spacing w:line="240" w:lineRule="exact"/>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грудень</w:t>
            </w:r>
          </w:p>
        </w:tc>
        <w:tc>
          <w:tcPr>
            <w:tcW w:w="363" w:type="dxa"/>
            <w:gridSpan w:val="2"/>
            <w:tcMar>
              <w:left w:w="0" w:type="dxa"/>
              <w:right w:w="0" w:type="dxa"/>
            </w:tcMar>
            <w:textDirection w:val="btLr"/>
            <w:vAlign w:val="center"/>
          </w:tcPr>
          <w:p w:rsidR="00A47A11" w:rsidRPr="000543DC" w:rsidRDefault="00A47A11" w:rsidP="0033779F">
            <w:pPr>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січень</w:t>
            </w:r>
          </w:p>
        </w:tc>
        <w:tc>
          <w:tcPr>
            <w:tcW w:w="371" w:type="dxa"/>
            <w:gridSpan w:val="2"/>
            <w:tcMar>
              <w:left w:w="28" w:type="dxa"/>
              <w:right w:w="28" w:type="dxa"/>
            </w:tcMar>
            <w:textDirection w:val="btLr"/>
            <w:vAlign w:val="center"/>
          </w:tcPr>
          <w:p w:rsidR="00A47A11" w:rsidRPr="000543DC" w:rsidRDefault="00A47A11" w:rsidP="0033779F">
            <w:pPr>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лютий</w:t>
            </w:r>
          </w:p>
        </w:tc>
        <w:tc>
          <w:tcPr>
            <w:tcW w:w="371" w:type="dxa"/>
            <w:gridSpan w:val="2"/>
            <w:tcMar>
              <w:left w:w="28" w:type="dxa"/>
              <w:right w:w="28" w:type="dxa"/>
            </w:tcMar>
            <w:textDirection w:val="btLr"/>
            <w:vAlign w:val="center"/>
          </w:tcPr>
          <w:p w:rsidR="00A47A11" w:rsidRPr="000543DC" w:rsidRDefault="00A47A11" w:rsidP="0033779F">
            <w:pPr>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березень</w:t>
            </w:r>
          </w:p>
        </w:tc>
        <w:tc>
          <w:tcPr>
            <w:tcW w:w="373" w:type="dxa"/>
            <w:gridSpan w:val="2"/>
            <w:tcMar>
              <w:left w:w="28" w:type="dxa"/>
              <w:right w:w="28" w:type="dxa"/>
            </w:tcMar>
            <w:textDirection w:val="btLr"/>
            <w:vAlign w:val="center"/>
          </w:tcPr>
          <w:p w:rsidR="00A47A11" w:rsidRPr="000543DC" w:rsidRDefault="00A47A11" w:rsidP="0033779F">
            <w:pPr>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квітень</w:t>
            </w:r>
          </w:p>
        </w:tc>
        <w:tc>
          <w:tcPr>
            <w:tcW w:w="371" w:type="dxa"/>
            <w:gridSpan w:val="2"/>
            <w:tcMar>
              <w:left w:w="28" w:type="dxa"/>
              <w:right w:w="28" w:type="dxa"/>
            </w:tcMar>
            <w:textDirection w:val="btLr"/>
            <w:vAlign w:val="center"/>
          </w:tcPr>
          <w:p w:rsidR="00A47A11" w:rsidRPr="000543DC" w:rsidRDefault="00A47A11" w:rsidP="0033779F">
            <w:pPr>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травень</w:t>
            </w:r>
          </w:p>
        </w:tc>
        <w:tc>
          <w:tcPr>
            <w:tcW w:w="371" w:type="dxa"/>
            <w:gridSpan w:val="2"/>
            <w:tcMar>
              <w:left w:w="28" w:type="dxa"/>
              <w:right w:w="28" w:type="dxa"/>
            </w:tcMar>
            <w:textDirection w:val="btLr"/>
            <w:vAlign w:val="center"/>
          </w:tcPr>
          <w:p w:rsidR="00A47A11" w:rsidRPr="000543DC" w:rsidRDefault="00A47A11" w:rsidP="0033779F">
            <w:pPr>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червень</w:t>
            </w:r>
          </w:p>
        </w:tc>
        <w:tc>
          <w:tcPr>
            <w:tcW w:w="372" w:type="dxa"/>
            <w:gridSpan w:val="2"/>
            <w:tcMar>
              <w:left w:w="28" w:type="dxa"/>
              <w:right w:w="28" w:type="dxa"/>
            </w:tcMar>
            <w:textDirection w:val="btLr"/>
            <w:vAlign w:val="center"/>
          </w:tcPr>
          <w:p w:rsidR="00A47A11" w:rsidRPr="000543DC" w:rsidRDefault="00A47A11" w:rsidP="0033779F">
            <w:pPr>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липень</w:t>
            </w:r>
          </w:p>
        </w:tc>
        <w:tc>
          <w:tcPr>
            <w:tcW w:w="371" w:type="dxa"/>
            <w:gridSpan w:val="2"/>
            <w:tcMar>
              <w:left w:w="28" w:type="dxa"/>
              <w:right w:w="28" w:type="dxa"/>
            </w:tcMar>
            <w:textDirection w:val="btLr"/>
            <w:vAlign w:val="center"/>
          </w:tcPr>
          <w:p w:rsidR="00A47A11" w:rsidRPr="000543DC" w:rsidRDefault="00A47A11" w:rsidP="0033779F">
            <w:pPr>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серпень</w:t>
            </w:r>
          </w:p>
        </w:tc>
        <w:tc>
          <w:tcPr>
            <w:tcW w:w="371" w:type="dxa"/>
            <w:gridSpan w:val="2"/>
            <w:tcMar>
              <w:left w:w="28" w:type="dxa"/>
              <w:right w:w="28" w:type="dxa"/>
            </w:tcMar>
            <w:textDirection w:val="btLr"/>
            <w:vAlign w:val="center"/>
          </w:tcPr>
          <w:p w:rsidR="00A47A11" w:rsidRPr="000543DC" w:rsidRDefault="00A47A11" w:rsidP="0033779F">
            <w:pPr>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вересень</w:t>
            </w:r>
          </w:p>
        </w:tc>
        <w:tc>
          <w:tcPr>
            <w:tcW w:w="371" w:type="dxa"/>
            <w:gridSpan w:val="2"/>
            <w:tcMar>
              <w:left w:w="28" w:type="dxa"/>
              <w:right w:w="28" w:type="dxa"/>
            </w:tcMar>
            <w:textDirection w:val="btLr"/>
            <w:vAlign w:val="center"/>
          </w:tcPr>
          <w:p w:rsidR="00A47A11" w:rsidRPr="000543DC" w:rsidRDefault="00A47A11" w:rsidP="0033779F">
            <w:pPr>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жовтень</w:t>
            </w:r>
          </w:p>
        </w:tc>
        <w:tc>
          <w:tcPr>
            <w:tcW w:w="371" w:type="dxa"/>
            <w:gridSpan w:val="2"/>
            <w:tcMar>
              <w:left w:w="28" w:type="dxa"/>
              <w:right w:w="28" w:type="dxa"/>
            </w:tcMar>
            <w:textDirection w:val="btLr"/>
            <w:vAlign w:val="center"/>
          </w:tcPr>
          <w:p w:rsidR="00A47A11" w:rsidRPr="000543DC" w:rsidRDefault="00A47A11" w:rsidP="0033779F">
            <w:pPr>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листопад</w:t>
            </w:r>
          </w:p>
        </w:tc>
        <w:tc>
          <w:tcPr>
            <w:tcW w:w="307" w:type="dxa"/>
            <w:gridSpan w:val="2"/>
            <w:tcMar>
              <w:left w:w="28" w:type="dxa"/>
              <w:right w:w="28" w:type="dxa"/>
            </w:tcMar>
            <w:textDirection w:val="btLr"/>
            <w:vAlign w:val="center"/>
          </w:tcPr>
          <w:p w:rsidR="00A47A11" w:rsidRPr="000543DC" w:rsidRDefault="00A47A11" w:rsidP="0033779F">
            <w:pPr>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грудень</w:t>
            </w:r>
          </w:p>
        </w:tc>
      </w:tr>
      <w:tr w:rsidR="00A47A11" w:rsidRPr="00786EC2" w:rsidTr="0033779F">
        <w:trPr>
          <w:trHeight w:val="170"/>
        </w:trPr>
        <w:tc>
          <w:tcPr>
            <w:tcW w:w="1449" w:type="dxa"/>
            <w:vMerge/>
          </w:tcPr>
          <w:p w:rsidR="00A47A11" w:rsidRPr="00550CEB" w:rsidRDefault="00A47A11" w:rsidP="0033779F">
            <w:pPr>
              <w:jc w:val="both"/>
              <w:rPr>
                <w:rFonts w:ascii="Times New Roman" w:hAnsi="Times New Roman" w:cs="Times New Roman"/>
                <w:sz w:val="20"/>
                <w:szCs w:val="20"/>
                <w:lang w:val="uk-UA"/>
              </w:rPr>
            </w:pPr>
          </w:p>
        </w:tc>
        <w:tc>
          <w:tcPr>
            <w:tcW w:w="1107" w:type="dxa"/>
            <w:vMerge/>
          </w:tcPr>
          <w:p w:rsidR="00A47A11" w:rsidRPr="00550CEB" w:rsidRDefault="00A47A11" w:rsidP="0033779F">
            <w:pPr>
              <w:jc w:val="both"/>
              <w:rPr>
                <w:rFonts w:ascii="Times New Roman" w:hAnsi="Times New Roman" w:cs="Times New Roman"/>
                <w:sz w:val="20"/>
                <w:szCs w:val="20"/>
                <w:lang w:val="uk-UA"/>
              </w:rPr>
            </w:pPr>
          </w:p>
        </w:tc>
        <w:tc>
          <w:tcPr>
            <w:tcW w:w="797" w:type="dxa"/>
            <w:vMerge/>
          </w:tcPr>
          <w:p w:rsidR="00A47A11" w:rsidRPr="00550CEB" w:rsidRDefault="00A47A11" w:rsidP="0033779F">
            <w:pPr>
              <w:jc w:val="both"/>
              <w:rPr>
                <w:rFonts w:ascii="Times New Roman" w:hAnsi="Times New Roman" w:cs="Times New Roman"/>
                <w:sz w:val="20"/>
                <w:szCs w:val="20"/>
                <w:lang w:val="uk-UA"/>
              </w:rPr>
            </w:pPr>
          </w:p>
        </w:tc>
        <w:tc>
          <w:tcPr>
            <w:tcW w:w="1270" w:type="dxa"/>
            <w:vMerge/>
          </w:tcPr>
          <w:p w:rsidR="00A47A11" w:rsidRPr="00550CEB" w:rsidRDefault="00A47A11" w:rsidP="0033779F">
            <w:pPr>
              <w:jc w:val="both"/>
              <w:rPr>
                <w:rFonts w:ascii="Times New Roman" w:hAnsi="Times New Roman" w:cs="Times New Roman"/>
                <w:sz w:val="20"/>
                <w:szCs w:val="20"/>
                <w:lang w:val="uk-UA"/>
              </w:rPr>
            </w:pPr>
          </w:p>
        </w:tc>
        <w:tc>
          <w:tcPr>
            <w:tcW w:w="11078" w:type="dxa"/>
            <w:gridSpan w:val="46"/>
            <w:shd w:val="clear" w:color="auto" w:fill="auto"/>
          </w:tcPr>
          <w:p w:rsidR="00A47A11" w:rsidRPr="00550CEB" w:rsidRDefault="00A47A11" w:rsidP="0033779F">
            <w:pPr>
              <w:jc w:val="center"/>
              <w:rPr>
                <w:rFonts w:ascii="Times New Roman" w:hAnsi="Times New Roman" w:cs="Times New Roman"/>
                <w:sz w:val="20"/>
                <w:szCs w:val="20"/>
                <w:lang w:val="uk-UA"/>
              </w:rPr>
            </w:pPr>
            <w:r w:rsidRPr="00CF6D69">
              <w:rPr>
                <w:rFonts w:ascii="Times New Roman" w:hAnsi="Times New Roman" w:cs="Times New Roman"/>
                <w:sz w:val="20"/>
                <w:szCs w:val="20"/>
                <w:lang w:val="uk-UA"/>
              </w:rPr>
              <w:t>Зазначається вартість робіт</w:t>
            </w:r>
          </w:p>
        </w:tc>
      </w:tr>
      <w:tr w:rsidR="00A47A11" w:rsidRPr="00786EC2" w:rsidTr="0033779F">
        <w:trPr>
          <w:trHeight w:val="170"/>
        </w:trPr>
        <w:tc>
          <w:tcPr>
            <w:tcW w:w="1449" w:type="dxa"/>
          </w:tcPr>
          <w:p w:rsidR="00A47A11" w:rsidRPr="00550CEB" w:rsidRDefault="00A47A11" w:rsidP="0033779F">
            <w:pPr>
              <w:jc w:val="both"/>
              <w:rPr>
                <w:rFonts w:ascii="Times New Roman" w:hAnsi="Times New Roman" w:cs="Times New Roman"/>
                <w:sz w:val="20"/>
                <w:szCs w:val="20"/>
                <w:lang w:val="uk-UA"/>
              </w:rPr>
            </w:pPr>
          </w:p>
        </w:tc>
        <w:tc>
          <w:tcPr>
            <w:tcW w:w="1107" w:type="dxa"/>
          </w:tcPr>
          <w:p w:rsidR="00A47A11" w:rsidRPr="00550CEB" w:rsidRDefault="00A47A11" w:rsidP="0033779F">
            <w:pPr>
              <w:jc w:val="both"/>
              <w:rPr>
                <w:rFonts w:ascii="Times New Roman" w:hAnsi="Times New Roman" w:cs="Times New Roman"/>
                <w:sz w:val="20"/>
                <w:szCs w:val="20"/>
                <w:lang w:val="uk-UA"/>
              </w:rPr>
            </w:pPr>
          </w:p>
        </w:tc>
        <w:tc>
          <w:tcPr>
            <w:tcW w:w="797" w:type="dxa"/>
          </w:tcPr>
          <w:p w:rsidR="00A47A11" w:rsidRPr="00550CEB" w:rsidRDefault="00A47A11" w:rsidP="0033779F">
            <w:pPr>
              <w:jc w:val="both"/>
              <w:rPr>
                <w:rFonts w:ascii="Times New Roman" w:hAnsi="Times New Roman" w:cs="Times New Roman"/>
                <w:sz w:val="20"/>
                <w:szCs w:val="20"/>
                <w:lang w:val="uk-UA"/>
              </w:rPr>
            </w:pPr>
          </w:p>
        </w:tc>
        <w:tc>
          <w:tcPr>
            <w:tcW w:w="1270" w:type="dxa"/>
          </w:tcPr>
          <w:p w:rsidR="00A47A11" w:rsidRPr="00550CEB" w:rsidRDefault="00A47A11" w:rsidP="0033779F">
            <w:pPr>
              <w:jc w:val="both"/>
              <w:rPr>
                <w:rFonts w:ascii="Times New Roman" w:hAnsi="Times New Roman" w:cs="Times New Roman"/>
                <w:sz w:val="20"/>
                <w:szCs w:val="20"/>
                <w:lang w:val="uk-UA"/>
              </w:rPr>
            </w:pPr>
          </w:p>
        </w:tc>
        <w:tc>
          <w:tcPr>
            <w:tcW w:w="370" w:type="dxa"/>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0"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473"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2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3"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512"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18"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22"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4"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3"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2"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tcPr>
          <w:p w:rsidR="00A47A11" w:rsidRPr="00550CEB" w:rsidRDefault="00A47A11" w:rsidP="0033779F">
            <w:pPr>
              <w:jc w:val="both"/>
              <w:rPr>
                <w:rFonts w:ascii="Times New Roman" w:hAnsi="Times New Roman" w:cs="Times New Roman"/>
                <w:sz w:val="20"/>
                <w:szCs w:val="20"/>
                <w:lang w:val="uk-UA"/>
              </w:rPr>
            </w:pPr>
          </w:p>
        </w:tc>
        <w:tc>
          <w:tcPr>
            <w:tcW w:w="371" w:type="dxa"/>
            <w:gridSpan w:val="2"/>
          </w:tcPr>
          <w:p w:rsidR="00A47A11" w:rsidRPr="00550CEB" w:rsidRDefault="00A47A11" w:rsidP="0033779F">
            <w:pPr>
              <w:jc w:val="both"/>
              <w:rPr>
                <w:rFonts w:ascii="Times New Roman" w:hAnsi="Times New Roman" w:cs="Times New Roman"/>
                <w:sz w:val="20"/>
                <w:szCs w:val="20"/>
                <w:lang w:val="uk-UA"/>
              </w:rPr>
            </w:pPr>
          </w:p>
        </w:tc>
        <w:tc>
          <w:tcPr>
            <w:tcW w:w="371" w:type="dxa"/>
            <w:gridSpan w:val="2"/>
          </w:tcPr>
          <w:p w:rsidR="00A47A11" w:rsidRPr="00550CEB" w:rsidRDefault="00A47A11" w:rsidP="0033779F">
            <w:pPr>
              <w:jc w:val="both"/>
              <w:rPr>
                <w:rFonts w:ascii="Times New Roman" w:hAnsi="Times New Roman" w:cs="Times New Roman"/>
                <w:sz w:val="20"/>
                <w:szCs w:val="20"/>
                <w:lang w:val="uk-UA"/>
              </w:rPr>
            </w:pPr>
          </w:p>
        </w:tc>
        <w:tc>
          <w:tcPr>
            <w:tcW w:w="371" w:type="dxa"/>
            <w:gridSpan w:val="2"/>
          </w:tcPr>
          <w:p w:rsidR="00A47A11" w:rsidRPr="00550CEB" w:rsidRDefault="00A47A11" w:rsidP="0033779F">
            <w:pPr>
              <w:jc w:val="both"/>
              <w:rPr>
                <w:rFonts w:ascii="Times New Roman" w:hAnsi="Times New Roman" w:cs="Times New Roman"/>
                <w:sz w:val="20"/>
                <w:szCs w:val="20"/>
                <w:lang w:val="uk-UA"/>
              </w:rPr>
            </w:pPr>
          </w:p>
        </w:tc>
        <w:tc>
          <w:tcPr>
            <w:tcW w:w="371" w:type="dxa"/>
            <w:gridSpan w:val="2"/>
          </w:tcPr>
          <w:p w:rsidR="00A47A11" w:rsidRPr="00550CEB" w:rsidRDefault="00A47A11" w:rsidP="0033779F">
            <w:pPr>
              <w:jc w:val="both"/>
              <w:rPr>
                <w:rFonts w:ascii="Times New Roman" w:hAnsi="Times New Roman" w:cs="Times New Roman"/>
                <w:sz w:val="20"/>
                <w:szCs w:val="20"/>
                <w:lang w:val="uk-UA"/>
              </w:rPr>
            </w:pPr>
          </w:p>
        </w:tc>
        <w:tc>
          <w:tcPr>
            <w:tcW w:w="272" w:type="dxa"/>
          </w:tcPr>
          <w:p w:rsidR="00A47A11" w:rsidRPr="00550CEB" w:rsidRDefault="00A47A11" w:rsidP="0033779F">
            <w:pPr>
              <w:jc w:val="both"/>
              <w:rPr>
                <w:rFonts w:ascii="Times New Roman" w:hAnsi="Times New Roman" w:cs="Times New Roman"/>
                <w:sz w:val="20"/>
                <w:szCs w:val="20"/>
                <w:lang w:val="uk-UA"/>
              </w:rPr>
            </w:pPr>
          </w:p>
        </w:tc>
      </w:tr>
      <w:tr w:rsidR="00A47A11" w:rsidRPr="00786EC2" w:rsidTr="0033779F">
        <w:trPr>
          <w:trHeight w:val="170"/>
        </w:trPr>
        <w:tc>
          <w:tcPr>
            <w:tcW w:w="1449" w:type="dxa"/>
          </w:tcPr>
          <w:p w:rsidR="00A47A11" w:rsidRPr="00550CEB" w:rsidRDefault="00A47A11" w:rsidP="0033779F">
            <w:pPr>
              <w:jc w:val="both"/>
              <w:rPr>
                <w:rFonts w:ascii="Times New Roman" w:hAnsi="Times New Roman" w:cs="Times New Roman"/>
                <w:sz w:val="20"/>
                <w:szCs w:val="20"/>
                <w:lang w:val="uk-UA"/>
              </w:rPr>
            </w:pPr>
          </w:p>
        </w:tc>
        <w:tc>
          <w:tcPr>
            <w:tcW w:w="1107" w:type="dxa"/>
          </w:tcPr>
          <w:p w:rsidR="00A47A11" w:rsidRPr="00550CEB" w:rsidRDefault="00A47A11" w:rsidP="0033779F">
            <w:pPr>
              <w:jc w:val="both"/>
              <w:rPr>
                <w:rFonts w:ascii="Times New Roman" w:hAnsi="Times New Roman" w:cs="Times New Roman"/>
                <w:sz w:val="20"/>
                <w:szCs w:val="20"/>
                <w:lang w:val="uk-UA"/>
              </w:rPr>
            </w:pPr>
          </w:p>
        </w:tc>
        <w:tc>
          <w:tcPr>
            <w:tcW w:w="797" w:type="dxa"/>
          </w:tcPr>
          <w:p w:rsidR="00A47A11" w:rsidRPr="00550CEB" w:rsidRDefault="00A47A11" w:rsidP="0033779F">
            <w:pPr>
              <w:jc w:val="both"/>
              <w:rPr>
                <w:rFonts w:ascii="Times New Roman" w:hAnsi="Times New Roman" w:cs="Times New Roman"/>
                <w:sz w:val="20"/>
                <w:szCs w:val="20"/>
                <w:lang w:val="uk-UA"/>
              </w:rPr>
            </w:pPr>
          </w:p>
        </w:tc>
        <w:tc>
          <w:tcPr>
            <w:tcW w:w="1270" w:type="dxa"/>
          </w:tcPr>
          <w:p w:rsidR="00A47A11" w:rsidRPr="00550CEB" w:rsidRDefault="00A47A11" w:rsidP="0033779F">
            <w:pPr>
              <w:jc w:val="both"/>
              <w:rPr>
                <w:rFonts w:ascii="Times New Roman" w:hAnsi="Times New Roman" w:cs="Times New Roman"/>
                <w:sz w:val="20"/>
                <w:szCs w:val="20"/>
                <w:lang w:val="uk-UA"/>
              </w:rPr>
            </w:pPr>
          </w:p>
        </w:tc>
        <w:tc>
          <w:tcPr>
            <w:tcW w:w="370" w:type="dxa"/>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0"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473"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2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3"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512"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18"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22"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4"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3"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2"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tcPr>
          <w:p w:rsidR="00A47A11" w:rsidRPr="00550CEB" w:rsidRDefault="00A47A11" w:rsidP="0033779F">
            <w:pPr>
              <w:jc w:val="both"/>
              <w:rPr>
                <w:rFonts w:ascii="Times New Roman" w:hAnsi="Times New Roman" w:cs="Times New Roman"/>
                <w:sz w:val="20"/>
                <w:szCs w:val="20"/>
                <w:lang w:val="uk-UA"/>
              </w:rPr>
            </w:pPr>
          </w:p>
        </w:tc>
        <w:tc>
          <w:tcPr>
            <w:tcW w:w="371" w:type="dxa"/>
            <w:gridSpan w:val="2"/>
          </w:tcPr>
          <w:p w:rsidR="00A47A11" w:rsidRPr="00550CEB" w:rsidRDefault="00A47A11" w:rsidP="0033779F">
            <w:pPr>
              <w:jc w:val="both"/>
              <w:rPr>
                <w:rFonts w:ascii="Times New Roman" w:hAnsi="Times New Roman" w:cs="Times New Roman"/>
                <w:sz w:val="20"/>
                <w:szCs w:val="20"/>
                <w:lang w:val="uk-UA"/>
              </w:rPr>
            </w:pPr>
          </w:p>
        </w:tc>
        <w:tc>
          <w:tcPr>
            <w:tcW w:w="371" w:type="dxa"/>
            <w:gridSpan w:val="2"/>
          </w:tcPr>
          <w:p w:rsidR="00A47A11" w:rsidRPr="00550CEB" w:rsidRDefault="00A47A11" w:rsidP="0033779F">
            <w:pPr>
              <w:jc w:val="both"/>
              <w:rPr>
                <w:rFonts w:ascii="Times New Roman" w:hAnsi="Times New Roman" w:cs="Times New Roman"/>
                <w:sz w:val="20"/>
                <w:szCs w:val="20"/>
                <w:lang w:val="uk-UA"/>
              </w:rPr>
            </w:pPr>
          </w:p>
        </w:tc>
        <w:tc>
          <w:tcPr>
            <w:tcW w:w="371" w:type="dxa"/>
            <w:gridSpan w:val="2"/>
          </w:tcPr>
          <w:p w:rsidR="00A47A11" w:rsidRPr="00550CEB" w:rsidRDefault="00A47A11" w:rsidP="0033779F">
            <w:pPr>
              <w:jc w:val="both"/>
              <w:rPr>
                <w:rFonts w:ascii="Times New Roman" w:hAnsi="Times New Roman" w:cs="Times New Roman"/>
                <w:sz w:val="20"/>
                <w:szCs w:val="20"/>
                <w:lang w:val="uk-UA"/>
              </w:rPr>
            </w:pPr>
          </w:p>
        </w:tc>
        <w:tc>
          <w:tcPr>
            <w:tcW w:w="371" w:type="dxa"/>
            <w:gridSpan w:val="2"/>
          </w:tcPr>
          <w:p w:rsidR="00A47A11" w:rsidRPr="00550CEB" w:rsidRDefault="00A47A11" w:rsidP="0033779F">
            <w:pPr>
              <w:jc w:val="both"/>
              <w:rPr>
                <w:rFonts w:ascii="Times New Roman" w:hAnsi="Times New Roman" w:cs="Times New Roman"/>
                <w:sz w:val="20"/>
                <w:szCs w:val="20"/>
                <w:lang w:val="uk-UA"/>
              </w:rPr>
            </w:pPr>
          </w:p>
        </w:tc>
        <w:tc>
          <w:tcPr>
            <w:tcW w:w="272" w:type="dxa"/>
          </w:tcPr>
          <w:p w:rsidR="00A47A11" w:rsidRPr="00550CEB" w:rsidRDefault="00A47A11" w:rsidP="0033779F">
            <w:pPr>
              <w:jc w:val="both"/>
              <w:rPr>
                <w:rFonts w:ascii="Times New Roman" w:hAnsi="Times New Roman" w:cs="Times New Roman"/>
                <w:sz w:val="20"/>
                <w:szCs w:val="20"/>
                <w:lang w:val="uk-UA"/>
              </w:rPr>
            </w:pPr>
          </w:p>
        </w:tc>
      </w:tr>
      <w:tr w:rsidR="00A47A11" w:rsidRPr="00786EC2" w:rsidTr="0033779F">
        <w:trPr>
          <w:trHeight w:val="170"/>
        </w:trPr>
        <w:tc>
          <w:tcPr>
            <w:tcW w:w="1449" w:type="dxa"/>
            <w:tcBorders>
              <w:bottom w:val="single" w:sz="4" w:space="0" w:color="auto"/>
            </w:tcBorders>
          </w:tcPr>
          <w:p w:rsidR="00A47A11" w:rsidRPr="00550CEB" w:rsidRDefault="00A47A11" w:rsidP="0033779F">
            <w:pPr>
              <w:jc w:val="both"/>
              <w:rPr>
                <w:rFonts w:ascii="Times New Roman" w:hAnsi="Times New Roman" w:cs="Times New Roman"/>
                <w:sz w:val="20"/>
                <w:szCs w:val="20"/>
                <w:lang w:val="uk-UA"/>
              </w:rPr>
            </w:pPr>
          </w:p>
        </w:tc>
        <w:tc>
          <w:tcPr>
            <w:tcW w:w="1107" w:type="dxa"/>
          </w:tcPr>
          <w:p w:rsidR="00A47A11" w:rsidRPr="00550CEB" w:rsidRDefault="00A47A11" w:rsidP="0033779F">
            <w:pPr>
              <w:jc w:val="both"/>
              <w:rPr>
                <w:rFonts w:ascii="Times New Roman" w:hAnsi="Times New Roman" w:cs="Times New Roman"/>
                <w:sz w:val="20"/>
                <w:szCs w:val="20"/>
                <w:lang w:val="uk-UA"/>
              </w:rPr>
            </w:pPr>
          </w:p>
        </w:tc>
        <w:tc>
          <w:tcPr>
            <w:tcW w:w="797" w:type="dxa"/>
          </w:tcPr>
          <w:p w:rsidR="00A47A11" w:rsidRPr="00550CEB" w:rsidRDefault="00A47A11" w:rsidP="0033779F">
            <w:pPr>
              <w:jc w:val="both"/>
              <w:rPr>
                <w:rFonts w:ascii="Times New Roman" w:hAnsi="Times New Roman" w:cs="Times New Roman"/>
                <w:sz w:val="20"/>
                <w:szCs w:val="20"/>
                <w:lang w:val="uk-UA"/>
              </w:rPr>
            </w:pPr>
          </w:p>
        </w:tc>
        <w:tc>
          <w:tcPr>
            <w:tcW w:w="1270" w:type="dxa"/>
          </w:tcPr>
          <w:p w:rsidR="00A47A11" w:rsidRPr="00550CEB" w:rsidRDefault="00A47A11" w:rsidP="0033779F">
            <w:pPr>
              <w:jc w:val="both"/>
              <w:rPr>
                <w:rFonts w:ascii="Times New Roman" w:hAnsi="Times New Roman" w:cs="Times New Roman"/>
                <w:sz w:val="20"/>
                <w:szCs w:val="20"/>
                <w:lang w:val="uk-UA"/>
              </w:rPr>
            </w:pPr>
          </w:p>
        </w:tc>
        <w:tc>
          <w:tcPr>
            <w:tcW w:w="370" w:type="dxa"/>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0"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473"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2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3"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512"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18" w:type="dxa"/>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22"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4"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3"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2" w:type="dxa"/>
            <w:gridSpan w:val="2"/>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tcPr>
          <w:p w:rsidR="00A47A11" w:rsidRPr="00550CEB" w:rsidRDefault="00A47A11" w:rsidP="0033779F">
            <w:pPr>
              <w:jc w:val="both"/>
              <w:rPr>
                <w:rFonts w:ascii="Times New Roman" w:hAnsi="Times New Roman" w:cs="Times New Roman"/>
                <w:sz w:val="20"/>
                <w:szCs w:val="20"/>
                <w:lang w:val="uk-UA"/>
              </w:rPr>
            </w:pPr>
          </w:p>
        </w:tc>
        <w:tc>
          <w:tcPr>
            <w:tcW w:w="371" w:type="dxa"/>
            <w:gridSpan w:val="2"/>
          </w:tcPr>
          <w:p w:rsidR="00A47A11" w:rsidRPr="00550CEB" w:rsidRDefault="00A47A11" w:rsidP="0033779F">
            <w:pPr>
              <w:jc w:val="both"/>
              <w:rPr>
                <w:rFonts w:ascii="Times New Roman" w:hAnsi="Times New Roman" w:cs="Times New Roman"/>
                <w:sz w:val="20"/>
                <w:szCs w:val="20"/>
                <w:lang w:val="uk-UA"/>
              </w:rPr>
            </w:pPr>
          </w:p>
        </w:tc>
        <w:tc>
          <w:tcPr>
            <w:tcW w:w="371" w:type="dxa"/>
            <w:gridSpan w:val="2"/>
          </w:tcPr>
          <w:p w:rsidR="00A47A11" w:rsidRPr="00550CEB" w:rsidRDefault="00A47A11" w:rsidP="0033779F">
            <w:pPr>
              <w:jc w:val="both"/>
              <w:rPr>
                <w:rFonts w:ascii="Times New Roman" w:hAnsi="Times New Roman" w:cs="Times New Roman"/>
                <w:sz w:val="20"/>
                <w:szCs w:val="20"/>
                <w:lang w:val="uk-UA"/>
              </w:rPr>
            </w:pPr>
          </w:p>
        </w:tc>
        <w:tc>
          <w:tcPr>
            <w:tcW w:w="371" w:type="dxa"/>
            <w:gridSpan w:val="2"/>
          </w:tcPr>
          <w:p w:rsidR="00A47A11" w:rsidRPr="00550CEB" w:rsidRDefault="00A47A11" w:rsidP="0033779F">
            <w:pPr>
              <w:jc w:val="both"/>
              <w:rPr>
                <w:rFonts w:ascii="Times New Roman" w:hAnsi="Times New Roman" w:cs="Times New Roman"/>
                <w:sz w:val="20"/>
                <w:szCs w:val="20"/>
                <w:lang w:val="uk-UA"/>
              </w:rPr>
            </w:pPr>
          </w:p>
        </w:tc>
        <w:tc>
          <w:tcPr>
            <w:tcW w:w="371" w:type="dxa"/>
            <w:gridSpan w:val="2"/>
          </w:tcPr>
          <w:p w:rsidR="00A47A11" w:rsidRPr="00550CEB" w:rsidRDefault="00A47A11" w:rsidP="0033779F">
            <w:pPr>
              <w:jc w:val="both"/>
              <w:rPr>
                <w:rFonts w:ascii="Times New Roman" w:hAnsi="Times New Roman" w:cs="Times New Roman"/>
                <w:sz w:val="20"/>
                <w:szCs w:val="20"/>
                <w:lang w:val="uk-UA"/>
              </w:rPr>
            </w:pPr>
          </w:p>
        </w:tc>
        <w:tc>
          <w:tcPr>
            <w:tcW w:w="272" w:type="dxa"/>
          </w:tcPr>
          <w:p w:rsidR="00A47A11" w:rsidRPr="00550CEB" w:rsidRDefault="00A47A11" w:rsidP="0033779F">
            <w:pPr>
              <w:jc w:val="both"/>
              <w:rPr>
                <w:rFonts w:ascii="Times New Roman" w:hAnsi="Times New Roman" w:cs="Times New Roman"/>
                <w:sz w:val="20"/>
                <w:szCs w:val="20"/>
                <w:lang w:val="uk-UA"/>
              </w:rPr>
            </w:pPr>
          </w:p>
        </w:tc>
      </w:tr>
      <w:tr w:rsidR="00A47A11" w:rsidRPr="00786EC2" w:rsidTr="0033779F">
        <w:trPr>
          <w:trHeight w:val="217"/>
        </w:trPr>
        <w:tc>
          <w:tcPr>
            <w:tcW w:w="1449" w:type="dxa"/>
            <w:tcBorders>
              <w:top w:val="single" w:sz="4" w:space="0" w:color="auto"/>
              <w:left w:val="single" w:sz="4" w:space="0" w:color="auto"/>
              <w:bottom w:val="single" w:sz="4" w:space="0" w:color="auto"/>
              <w:right w:val="single" w:sz="4" w:space="0" w:color="auto"/>
            </w:tcBorders>
            <w:vAlign w:val="bottom"/>
          </w:tcPr>
          <w:p w:rsidR="00A47A11" w:rsidRPr="00550CEB" w:rsidRDefault="00A47A11" w:rsidP="0033779F">
            <w:pPr>
              <w:rPr>
                <w:rFonts w:ascii="Times New Roman" w:hAnsi="Times New Roman" w:cs="Times New Roman"/>
                <w:sz w:val="20"/>
                <w:szCs w:val="20"/>
                <w:lang w:val="uk-UA"/>
              </w:rPr>
            </w:pPr>
          </w:p>
        </w:tc>
        <w:tc>
          <w:tcPr>
            <w:tcW w:w="1107" w:type="dxa"/>
            <w:tcBorders>
              <w:left w:val="single" w:sz="4" w:space="0" w:color="auto"/>
            </w:tcBorders>
          </w:tcPr>
          <w:p w:rsidR="00A47A11" w:rsidRPr="00550CEB" w:rsidRDefault="00A47A11" w:rsidP="0033779F">
            <w:pPr>
              <w:jc w:val="both"/>
              <w:rPr>
                <w:rFonts w:ascii="Times New Roman" w:hAnsi="Times New Roman" w:cs="Times New Roman"/>
                <w:sz w:val="20"/>
                <w:szCs w:val="20"/>
                <w:lang w:val="uk-UA"/>
              </w:rPr>
            </w:pPr>
          </w:p>
        </w:tc>
        <w:tc>
          <w:tcPr>
            <w:tcW w:w="797" w:type="dxa"/>
          </w:tcPr>
          <w:p w:rsidR="00A47A11" w:rsidRPr="00550CEB" w:rsidRDefault="00A47A11" w:rsidP="0033779F">
            <w:pPr>
              <w:jc w:val="both"/>
              <w:rPr>
                <w:rFonts w:ascii="Times New Roman" w:hAnsi="Times New Roman" w:cs="Times New Roman"/>
                <w:sz w:val="20"/>
                <w:szCs w:val="20"/>
                <w:lang w:val="uk-UA"/>
              </w:rPr>
            </w:pPr>
          </w:p>
        </w:tc>
        <w:tc>
          <w:tcPr>
            <w:tcW w:w="1270" w:type="dxa"/>
          </w:tcPr>
          <w:p w:rsidR="00A47A11" w:rsidRPr="00550CEB" w:rsidRDefault="00A47A11" w:rsidP="0033779F">
            <w:pPr>
              <w:jc w:val="both"/>
              <w:rPr>
                <w:rFonts w:ascii="Times New Roman" w:hAnsi="Times New Roman" w:cs="Times New Roman"/>
                <w:sz w:val="20"/>
                <w:szCs w:val="20"/>
                <w:lang w:val="uk-UA"/>
              </w:rPr>
            </w:pPr>
          </w:p>
        </w:tc>
        <w:tc>
          <w:tcPr>
            <w:tcW w:w="370" w:type="dxa"/>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0" w:type="dxa"/>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473" w:type="dxa"/>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271" w:type="dxa"/>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3" w:type="dxa"/>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512" w:type="dxa"/>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18" w:type="dxa"/>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22" w:type="dxa"/>
            <w:gridSpan w:val="2"/>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4" w:type="dxa"/>
            <w:gridSpan w:val="2"/>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3" w:type="dxa"/>
            <w:gridSpan w:val="2"/>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2" w:type="dxa"/>
            <w:gridSpan w:val="2"/>
            <w:tcBorders>
              <w:bottom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bottom w:val="single" w:sz="4" w:space="0" w:color="auto"/>
            </w:tcBorders>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bottom w:val="single" w:sz="4" w:space="0" w:color="auto"/>
            </w:tcBorders>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bottom w:val="single" w:sz="4" w:space="0" w:color="auto"/>
            </w:tcBorders>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bottom w:val="single" w:sz="4" w:space="0" w:color="auto"/>
            </w:tcBorders>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bottom w:val="single" w:sz="4" w:space="0" w:color="auto"/>
            </w:tcBorders>
          </w:tcPr>
          <w:p w:rsidR="00A47A11" w:rsidRPr="00550CEB" w:rsidRDefault="00A47A11" w:rsidP="0033779F">
            <w:pPr>
              <w:jc w:val="both"/>
              <w:rPr>
                <w:rFonts w:ascii="Times New Roman" w:hAnsi="Times New Roman" w:cs="Times New Roman"/>
                <w:sz w:val="20"/>
                <w:szCs w:val="20"/>
                <w:lang w:val="uk-UA"/>
              </w:rPr>
            </w:pPr>
          </w:p>
        </w:tc>
        <w:tc>
          <w:tcPr>
            <w:tcW w:w="272" w:type="dxa"/>
            <w:tcBorders>
              <w:bottom w:val="single" w:sz="4" w:space="0" w:color="auto"/>
            </w:tcBorders>
          </w:tcPr>
          <w:p w:rsidR="00A47A11" w:rsidRPr="00550CEB" w:rsidRDefault="00A47A11" w:rsidP="0033779F">
            <w:pPr>
              <w:jc w:val="both"/>
              <w:rPr>
                <w:rFonts w:ascii="Times New Roman" w:hAnsi="Times New Roman" w:cs="Times New Roman"/>
                <w:sz w:val="20"/>
                <w:szCs w:val="20"/>
                <w:lang w:val="uk-UA"/>
              </w:rPr>
            </w:pPr>
          </w:p>
        </w:tc>
      </w:tr>
      <w:tr w:rsidR="00A47A11" w:rsidRPr="00786EC2" w:rsidTr="0033779F">
        <w:trPr>
          <w:trHeight w:val="262"/>
        </w:trPr>
        <w:tc>
          <w:tcPr>
            <w:tcW w:w="1449" w:type="dxa"/>
            <w:tcBorders>
              <w:top w:val="single" w:sz="4" w:space="0" w:color="auto"/>
              <w:bottom w:val="single" w:sz="4" w:space="0" w:color="auto"/>
            </w:tcBorders>
            <w:vAlign w:val="center"/>
          </w:tcPr>
          <w:p w:rsidR="00A47A11" w:rsidRPr="00550CEB" w:rsidRDefault="00A47A11" w:rsidP="0033779F">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Всього:</w:t>
            </w:r>
          </w:p>
        </w:tc>
        <w:tc>
          <w:tcPr>
            <w:tcW w:w="1107" w:type="dxa"/>
          </w:tcPr>
          <w:p w:rsidR="00A47A11" w:rsidRPr="00550CEB" w:rsidRDefault="00A47A11" w:rsidP="0033779F">
            <w:pPr>
              <w:jc w:val="both"/>
              <w:rPr>
                <w:rFonts w:ascii="Times New Roman" w:hAnsi="Times New Roman" w:cs="Times New Roman"/>
                <w:sz w:val="20"/>
                <w:szCs w:val="20"/>
                <w:lang w:val="uk-UA"/>
              </w:rPr>
            </w:pPr>
          </w:p>
        </w:tc>
        <w:tc>
          <w:tcPr>
            <w:tcW w:w="797" w:type="dxa"/>
          </w:tcPr>
          <w:p w:rsidR="00A47A11" w:rsidRPr="00550CEB" w:rsidRDefault="00A47A11" w:rsidP="0033779F">
            <w:pPr>
              <w:jc w:val="both"/>
              <w:rPr>
                <w:rFonts w:ascii="Times New Roman" w:hAnsi="Times New Roman" w:cs="Times New Roman"/>
                <w:sz w:val="20"/>
                <w:szCs w:val="20"/>
                <w:lang w:val="uk-UA"/>
              </w:rPr>
            </w:pPr>
          </w:p>
        </w:tc>
        <w:tc>
          <w:tcPr>
            <w:tcW w:w="1270" w:type="dxa"/>
          </w:tcPr>
          <w:p w:rsidR="00A47A11" w:rsidRPr="00550CEB" w:rsidRDefault="00A47A11" w:rsidP="0033779F">
            <w:pPr>
              <w:jc w:val="both"/>
              <w:rPr>
                <w:rFonts w:ascii="Times New Roman" w:hAnsi="Times New Roman" w:cs="Times New Roman"/>
                <w:sz w:val="20"/>
                <w:szCs w:val="20"/>
                <w:lang w:val="uk-UA"/>
              </w:rPr>
            </w:pPr>
          </w:p>
        </w:tc>
        <w:tc>
          <w:tcPr>
            <w:tcW w:w="370" w:type="dxa"/>
            <w:tcBorders>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0" w:type="dxa"/>
            <w:tcBorders>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tcBorders>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473" w:type="dxa"/>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271" w:type="dxa"/>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3" w:type="dxa"/>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71" w:type="dxa"/>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512" w:type="dxa"/>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18" w:type="dxa"/>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322" w:type="dxa"/>
            <w:gridSpan w:val="2"/>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4" w:type="dxa"/>
            <w:gridSpan w:val="2"/>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3" w:type="dxa"/>
            <w:gridSpan w:val="2"/>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lef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lef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2" w:type="dxa"/>
            <w:gridSpan w:val="2"/>
            <w:tcBorders>
              <w:lef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left w:val="single" w:sz="4" w:space="0" w:color="auto"/>
            </w:tcBorders>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left w:val="single" w:sz="4" w:space="0" w:color="auto"/>
            </w:tcBorders>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left w:val="single" w:sz="4" w:space="0" w:color="auto"/>
            </w:tcBorders>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left w:val="single" w:sz="4" w:space="0" w:color="auto"/>
            </w:tcBorders>
          </w:tcPr>
          <w:p w:rsidR="00A47A11" w:rsidRPr="00550CEB" w:rsidRDefault="00A47A11" w:rsidP="0033779F">
            <w:pPr>
              <w:jc w:val="both"/>
              <w:rPr>
                <w:rFonts w:ascii="Times New Roman" w:hAnsi="Times New Roman" w:cs="Times New Roman"/>
                <w:sz w:val="20"/>
                <w:szCs w:val="20"/>
                <w:lang w:val="uk-UA"/>
              </w:rPr>
            </w:pPr>
          </w:p>
        </w:tc>
        <w:tc>
          <w:tcPr>
            <w:tcW w:w="371" w:type="dxa"/>
            <w:gridSpan w:val="2"/>
            <w:tcBorders>
              <w:left w:val="single" w:sz="4" w:space="0" w:color="auto"/>
            </w:tcBorders>
          </w:tcPr>
          <w:p w:rsidR="00A47A11" w:rsidRPr="00550CEB" w:rsidRDefault="00A47A11" w:rsidP="0033779F">
            <w:pPr>
              <w:jc w:val="both"/>
              <w:rPr>
                <w:rFonts w:ascii="Times New Roman" w:hAnsi="Times New Roman" w:cs="Times New Roman"/>
                <w:sz w:val="20"/>
                <w:szCs w:val="20"/>
                <w:lang w:val="uk-UA"/>
              </w:rPr>
            </w:pPr>
          </w:p>
        </w:tc>
        <w:tc>
          <w:tcPr>
            <w:tcW w:w="272" w:type="dxa"/>
            <w:tcBorders>
              <w:left w:val="single" w:sz="4" w:space="0" w:color="auto"/>
            </w:tcBorders>
          </w:tcPr>
          <w:p w:rsidR="00A47A11" w:rsidRPr="00550CEB" w:rsidRDefault="00A47A11" w:rsidP="0033779F">
            <w:pPr>
              <w:jc w:val="both"/>
              <w:rPr>
                <w:rFonts w:ascii="Times New Roman" w:hAnsi="Times New Roman" w:cs="Times New Roman"/>
                <w:sz w:val="20"/>
                <w:szCs w:val="20"/>
                <w:lang w:val="uk-UA"/>
              </w:rPr>
            </w:pPr>
          </w:p>
        </w:tc>
      </w:tr>
      <w:tr w:rsidR="00A47A11" w:rsidRPr="00786EC2" w:rsidTr="0033779F">
        <w:trPr>
          <w:trHeight w:val="262"/>
        </w:trPr>
        <w:tc>
          <w:tcPr>
            <w:tcW w:w="1449" w:type="dxa"/>
            <w:tcBorders>
              <w:top w:val="single" w:sz="4" w:space="0" w:color="auto"/>
            </w:tcBorders>
            <w:vAlign w:val="center"/>
          </w:tcPr>
          <w:p w:rsidR="00A47A11" w:rsidRPr="00550CEB" w:rsidRDefault="00A47A11" w:rsidP="0033779F">
            <w:pPr>
              <w:jc w:val="center"/>
              <w:rPr>
                <w:rFonts w:ascii="Times New Roman" w:hAnsi="Times New Roman" w:cs="Times New Roman"/>
                <w:sz w:val="20"/>
                <w:szCs w:val="20"/>
                <w:lang w:val="uk-UA"/>
              </w:rPr>
            </w:pPr>
          </w:p>
        </w:tc>
        <w:tc>
          <w:tcPr>
            <w:tcW w:w="1107" w:type="dxa"/>
          </w:tcPr>
          <w:p w:rsidR="00A47A11" w:rsidRPr="00550CEB" w:rsidRDefault="00A47A11" w:rsidP="0033779F">
            <w:pPr>
              <w:jc w:val="both"/>
              <w:rPr>
                <w:rFonts w:ascii="Times New Roman" w:hAnsi="Times New Roman" w:cs="Times New Roman"/>
                <w:sz w:val="20"/>
                <w:szCs w:val="20"/>
                <w:lang w:val="uk-UA"/>
              </w:rPr>
            </w:pPr>
          </w:p>
        </w:tc>
        <w:tc>
          <w:tcPr>
            <w:tcW w:w="797" w:type="dxa"/>
          </w:tcPr>
          <w:p w:rsidR="00A47A11" w:rsidRPr="00550CEB" w:rsidRDefault="00A47A11" w:rsidP="0033779F">
            <w:pPr>
              <w:jc w:val="both"/>
              <w:rPr>
                <w:rFonts w:ascii="Times New Roman" w:hAnsi="Times New Roman" w:cs="Times New Roman"/>
                <w:sz w:val="20"/>
                <w:szCs w:val="20"/>
                <w:lang w:val="uk-UA"/>
              </w:rPr>
            </w:pPr>
          </w:p>
        </w:tc>
        <w:tc>
          <w:tcPr>
            <w:tcW w:w="1270" w:type="dxa"/>
          </w:tcPr>
          <w:p w:rsidR="00A47A11" w:rsidRPr="00550CEB" w:rsidRDefault="00A47A11" w:rsidP="0033779F">
            <w:pPr>
              <w:jc w:val="both"/>
              <w:rPr>
                <w:rFonts w:ascii="Times New Roman" w:hAnsi="Times New Roman" w:cs="Times New Roman"/>
                <w:sz w:val="20"/>
                <w:szCs w:val="20"/>
                <w:lang w:val="uk-UA"/>
              </w:rPr>
            </w:pPr>
          </w:p>
        </w:tc>
        <w:tc>
          <w:tcPr>
            <w:tcW w:w="1111" w:type="dxa"/>
            <w:gridSpan w:val="3"/>
            <w:tcBorders>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1215" w:type="dxa"/>
            <w:gridSpan w:val="3"/>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1015" w:type="dxa"/>
            <w:gridSpan w:val="3"/>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1254" w:type="dxa"/>
            <w:gridSpan w:val="3"/>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highlight w:val="yellow"/>
                <w:lang w:val="uk-UA"/>
              </w:rPr>
            </w:pPr>
          </w:p>
        </w:tc>
        <w:tc>
          <w:tcPr>
            <w:tcW w:w="974" w:type="dxa"/>
            <w:gridSpan w:val="4"/>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1131" w:type="dxa"/>
            <w:gridSpan w:val="6"/>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1105" w:type="dxa"/>
            <w:gridSpan w:val="6"/>
            <w:tcBorders>
              <w:left w:val="single" w:sz="4" w:space="0" w:color="auto"/>
              <w:righ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1115" w:type="dxa"/>
            <w:gridSpan w:val="6"/>
            <w:tcBorders>
              <w:left w:val="single" w:sz="4" w:space="0" w:color="auto"/>
            </w:tcBorders>
            <w:shd w:val="clear" w:color="auto" w:fill="auto"/>
          </w:tcPr>
          <w:p w:rsidR="00A47A11" w:rsidRPr="00550CEB" w:rsidRDefault="00A47A11" w:rsidP="0033779F">
            <w:pPr>
              <w:jc w:val="both"/>
              <w:rPr>
                <w:rFonts w:ascii="Times New Roman" w:hAnsi="Times New Roman" w:cs="Times New Roman"/>
                <w:sz w:val="20"/>
                <w:szCs w:val="20"/>
                <w:lang w:val="uk-UA"/>
              </w:rPr>
            </w:pPr>
          </w:p>
        </w:tc>
        <w:tc>
          <w:tcPr>
            <w:tcW w:w="1114" w:type="dxa"/>
            <w:gridSpan w:val="6"/>
            <w:tcBorders>
              <w:left w:val="single" w:sz="4" w:space="0" w:color="auto"/>
            </w:tcBorders>
          </w:tcPr>
          <w:p w:rsidR="00A47A11" w:rsidRPr="00550CEB" w:rsidRDefault="00A47A11" w:rsidP="0033779F">
            <w:pPr>
              <w:jc w:val="both"/>
              <w:rPr>
                <w:rFonts w:ascii="Times New Roman" w:hAnsi="Times New Roman" w:cs="Times New Roman"/>
                <w:sz w:val="20"/>
                <w:szCs w:val="20"/>
                <w:lang w:val="uk-UA"/>
              </w:rPr>
            </w:pPr>
          </w:p>
        </w:tc>
        <w:tc>
          <w:tcPr>
            <w:tcW w:w="1044" w:type="dxa"/>
            <w:gridSpan w:val="6"/>
            <w:tcBorders>
              <w:left w:val="single" w:sz="4" w:space="0" w:color="auto"/>
            </w:tcBorders>
          </w:tcPr>
          <w:p w:rsidR="00A47A11" w:rsidRPr="00550CEB" w:rsidRDefault="00A47A11" w:rsidP="0033779F">
            <w:pPr>
              <w:jc w:val="both"/>
              <w:rPr>
                <w:rFonts w:ascii="Times New Roman" w:hAnsi="Times New Roman" w:cs="Times New Roman"/>
                <w:sz w:val="20"/>
                <w:szCs w:val="20"/>
                <w:lang w:val="uk-UA"/>
              </w:rPr>
            </w:pPr>
          </w:p>
        </w:tc>
      </w:tr>
    </w:tbl>
    <w:p w:rsidR="00A47A11" w:rsidRPr="00783ECD" w:rsidRDefault="00A47A11" w:rsidP="00A47A11">
      <w:pPr>
        <w:rPr>
          <w:rFonts w:ascii="Times New Roman" w:hAnsi="Times New Roman" w:cs="Times New Roman"/>
          <w:i/>
          <w:noProof/>
          <w:lang w:val="uk-UA"/>
        </w:rPr>
      </w:pPr>
      <w:r>
        <w:rPr>
          <w:rFonts w:ascii="Times New Roman" w:hAnsi="Times New Roman" w:cs="Times New Roman"/>
          <w:i/>
          <w:noProof/>
          <w:lang w:val="uk-UA"/>
        </w:rPr>
        <w:br w:type="textWrapping" w:clear="all"/>
      </w:r>
      <w:r w:rsidRPr="00783ECD">
        <w:rPr>
          <w:rFonts w:ascii="Times New Roman" w:hAnsi="Times New Roman" w:cs="Times New Roman"/>
          <w:i/>
          <w:noProof/>
          <w:lang w:val="uk-UA"/>
        </w:rPr>
        <w:t>Примітка.</w:t>
      </w:r>
    </w:p>
    <w:p w:rsidR="00A47A11" w:rsidRDefault="00A47A11" w:rsidP="00A47A11">
      <w:pPr>
        <w:pStyle w:val="HTML"/>
        <w:widowControl/>
        <w:numPr>
          <w:ilvl w:val="1"/>
          <w:numId w:val="21"/>
        </w:numPr>
        <w:suppressAutoHyphens w:val="0"/>
        <w:ind w:left="0" w:firstLine="709"/>
        <w:jc w:val="both"/>
        <w:rPr>
          <w:rFonts w:ascii="Times New Roman" w:hAnsi="Times New Roman" w:cs="Times New Roman"/>
          <w:i/>
          <w:noProof/>
          <w:sz w:val="22"/>
          <w:szCs w:val="22"/>
        </w:rPr>
      </w:pPr>
      <w:r w:rsidRPr="00783ECD">
        <w:rPr>
          <w:rFonts w:ascii="Times New Roman" w:hAnsi="Times New Roman" w:cs="Times New Roman"/>
          <w:i/>
          <w:noProof/>
          <w:sz w:val="22"/>
          <w:szCs w:val="22"/>
        </w:rPr>
        <w:t xml:space="preserve">У разі участі у підготовці робіт кількох виконавців, календарний графік виконання робіт </w:t>
      </w:r>
      <w:r w:rsidRPr="00783ECD">
        <w:rPr>
          <w:rFonts w:ascii="Times New Roman" w:hAnsi="Times New Roman" w:cs="Times New Roman"/>
          <w:b/>
          <w:i/>
          <w:noProof/>
          <w:sz w:val="22"/>
          <w:szCs w:val="22"/>
        </w:rPr>
        <w:t>скласти із урахуванням строків виконання робіт кожним виконавцем.</w:t>
      </w:r>
      <w:r w:rsidRPr="00783ECD">
        <w:rPr>
          <w:rFonts w:ascii="Times New Roman" w:hAnsi="Times New Roman" w:cs="Times New Roman"/>
          <w:i/>
          <w:noProof/>
          <w:sz w:val="22"/>
          <w:szCs w:val="22"/>
        </w:rPr>
        <w:t xml:space="preserve"> При цьому дати закінчення робіт, які забезпечують фронт робіт іншим виконавцям, можуть визначатися як контрольні, обов'язкові для дотримання. </w:t>
      </w:r>
    </w:p>
    <w:p w:rsidR="00A47A11" w:rsidRPr="00783ECD" w:rsidRDefault="00A47A11" w:rsidP="00A47A11">
      <w:pPr>
        <w:pStyle w:val="HTML"/>
        <w:widowControl/>
        <w:suppressAutoHyphens w:val="0"/>
        <w:ind w:left="709"/>
        <w:jc w:val="both"/>
        <w:rPr>
          <w:rFonts w:ascii="Times New Roman" w:hAnsi="Times New Roman" w:cs="Times New Roman"/>
          <w:i/>
          <w:noProof/>
          <w:sz w:val="22"/>
          <w:szCs w:val="22"/>
        </w:rPr>
      </w:pPr>
    </w:p>
    <w:p w:rsidR="00A47A11" w:rsidRPr="00783ECD" w:rsidRDefault="00A47A11" w:rsidP="00A47A11">
      <w:pPr>
        <w:pStyle w:val="HTML"/>
        <w:widowControl/>
        <w:numPr>
          <w:ilvl w:val="1"/>
          <w:numId w:val="21"/>
        </w:numPr>
        <w:suppressAutoHyphens w:val="0"/>
        <w:ind w:left="0" w:firstLine="709"/>
        <w:jc w:val="both"/>
        <w:rPr>
          <w:rFonts w:ascii="Times New Roman" w:hAnsi="Times New Roman" w:cs="Times New Roman"/>
          <w:i/>
          <w:noProof/>
          <w:sz w:val="22"/>
          <w:szCs w:val="22"/>
        </w:rPr>
      </w:pPr>
      <w:r w:rsidRPr="00783ECD">
        <w:rPr>
          <w:rFonts w:ascii="Times New Roman" w:hAnsi="Times New Roman" w:cs="Times New Roman"/>
          <w:i/>
          <w:noProof/>
          <w:sz w:val="22"/>
          <w:szCs w:val="22"/>
        </w:rPr>
        <w:t>У разі зміни строків будівництва, передбачених договором, уточнення проектної документації, суттєвого відхилення фактичних строків виконання робіт від запланованих, календарний графік виконання робіт уточнюється. Якщо відхилення строків виконання робіт мало місце за вини Учасника, Замовник вимагатиме від нього не лише внесення змін до графіка, але і подання інформації про заходи, спрямовані на завершення будівництва об'єкта у визначені договором строки.</w:t>
      </w:r>
    </w:p>
    <w:p w:rsidR="00A47A11" w:rsidRPr="00783ECD" w:rsidRDefault="00A47A11" w:rsidP="00A47A11">
      <w:pPr>
        <w:ind w:firstLine="709"/>
        <w:jc w:val="both"/>
        <w:rPr>
          <w:noProof/>
          <w:lang w:val="uk-UA"/>
        </w:rPr>
      </w:pPr>
    </w:p>
    <w:p w:rsidR="00616B40" w:rsidRPr="00F25F67" w:rsidRDefault="00A47A11" w:rsidP="00A47A11">
      <w:pPr>
        <w:rPr>
          <w:rFonts w:ascii="Times New Roman" w:hAnsi="Times New Roman" w:cs="Times New Roman"/>
          <w:sz w:val="26"/>
          <w:szCs w:val="26"/>
          <w:lang w:val="uk-UA"/>
        </w:rPr>
        <w:sectPr w:rsidR="00616B40" w:rsidRPr="00F25F67" w:rsidSect="00616B40">
          <w:headerReference w:type="even" r:id="rId10"/>
          <w:headerReference w:type="default" r:id="rId11"/>
          <w:pgSz w:w="16838" w:h="11906" w:orient="landscape"/>
          <w:pgMar w:top="1135" w:right="395" w:bottom="567" w:left="567" w:header="720" w:footer="720" w:gutter="0"/>
          <w:cols w:space="720"/>
          <w:docGrid w:linePitch="360"/>
        </w:sectPr>
      </w:pPr>
      <w:r w:rsidRPr="00783ECD">
        <w:rPr>
          <w:rFonts w:ascii="Times New Roman" w:hAnsi="Times New Roman" w:cs="Times New Roman"/>
          <w:iCs/>
          <w:noProof/>
          <w:sz w:val="26"/>
          <w:szCs w:val="26"/>
          <w:lang w:val="uk-UA"/>
        </w:rPr>
        <w:t>Посада, прізвище, ініціали, підпис уповноваженої особи Учасника, завірені печаткою (у разі її використання)</w:t>
      </w:r>
    </w:p>
    <w:p w:rsidR="00A47A11" w:rsidRPr="00783ECD" w:rsidRDefault="00A47A11" w:rsidP="00A47A11">
      <w:pPr>
        <w:rPr>
          <w:lang w:val="uk-UA"/>
        </w:rPr>
      </w:pPr>
    </w:p>
    <w:p w:rsidR="00A47A11" w:rsidRPr="00783ECD" w:rsidRDefault="00A47A11" w:rsidP="00A47A11">
      <w:pPr>
        <w:adjustRightInd w:val="0"/>
        <w:ind w:left="7380" w:right="196"/>
        <w:jc w:val="right"/>
        <w:rPr>
          <w:rFonts w:ascii="Times New Roman" w:hAnsi="Times New Roman" w:cs="Times New Roman"/>
          <w:bCs/>
          <w:noProof/>
          <w:lang w:val="uk-UA"/>
        </w:rPr>
      </w:pPr>
      <w:r w:rsidRPr="00783ECD">
        <w:rPr>
          <w:rFonts w:ascii="Times New Roman" w:hAnsi="Times New Roman" w:cs="Times New Roman"/>
          <w:bCs/>
          <w:noProof/>
          <w:lang w:val="uk-UA"/>
        </w:rPr>
        <w:t xml:space="preserve">ДОДАТОК № 2 </w:t>
      </w:r>
    </w:p>
    <w:p w:rsidR="00A47A11" w:rsidRPr="00783ECD" w:rsidRDefault="00A47A11" w:rsidP="00A47A11">
      <w:pPr>
        <w:adjustRightInd w:val="0"/>
        <w:ind w:left="7380" w:right="196"/>
        <w:jc w:val="right"/>
        <w:rPr>
          <w:rFonts w:ascii="Times New Roman" w:hAnsi="Times New Roman" w:cs="Times New Roman"/>
          <w:bCs/>
          <w:noProof/>
          <w:lang w:val="uk-UA"/>
        </w:rPr>
      </w:pPr>
      <w:r w:rsidRPr="00783ECD">
        <w:rPr>
          <w:rFonts w:ascii="Times New Roman" w:hAnsi="Times New Roman" w:cs="Times New Roman"/>
          <w:bCs/>
          <w:noProof/>
          <w:lang w:val="uk-UA"/>
        </w:rPr>
        <w:t xml:space="preserve">                                                                                                до договору</w:t>
      </w:r>
    </w:p>
    <w:p w:rsidR="00A47A11" w:rsidRPr="00783ECD" w:rsidRDefault="00A47A11" w:rsidP="00A47A11">
      <w:pPr>
        <w:adjustRightInd w:val="0"/>
        <w:ind w:left="7380" w:right="196"/>
        <w:jc w:val="right"/>
        <w:rPr>
          <w:rFonts w:ascii="Times New Roman" w:hAnsi="Times New Roman" w:cs="Times New Roman"/>
          <w:bCs/>
          <w:noProof/>
          <w:lang w:val="uk-UA"/>
        </w:rPr>
      </w:pPr>
      <w:r w:rsidRPr="00783ECD">
        <w:rPr>
          <w:rFonts w:ascii="Times New Roman" w:hAnsi="Times New Roman" w:cs="Times New Roman"/>
          <w:bCs/>
          <w:noProof/>
          <w:lang w:val="uk-UA"/>
        </w:rPr>
        <w:t xml:space="preserve">                                                                                      від _________ № _______</w:t>
      </w:r>
    </w:p>
    <w:p w:rsidR="00A47A11" w:rsidRPr="00783ECD" w:rsidRDefault="00A47A11" w:rsidP="00A47A11">
      <w:pPr>
        <w:adjustRightInd w:val="0"/>
        <w:ind w:left="7380" w:right="196"/>
        <w:jc w:val="center"/>
        <w:rPr>
          <w:rFonts w:ascii="Times New Roman" w:hAnsi="Times New Roman" w:cs="Times New Roman"/>
          <w:bCs/>
          <w:noProof/>
          <w:lang w:val="uk-UA"/>
        </w:rPr>
      </w:pPr>
    </w:p>
    <w:p w:rsidR="00A47A11" w:rsidRPr="00783ECD" w:rsidRDefault="00A47A11" w:rsidP="00A47A11">
      <w:pPr>
        <w:adjustRightInd w:val="0"/>
        <w:ind w:left="7380" w:right="196"/>
        <w:jc w:val="center"/>
        <w:rPr>
          <w:bCs/>
          <w:noProof/>
          <w:lang w:val="uk-UA"/>
        </w:rPr>
      </w:pPr>
    </w:p>
    <w:p w:rsidR="00A47A11" w:rsidRPr="00783ECD" w:rsidRDefault="00A47A11" w:rsidP="00A47A11">
      <w:pPr>
        <w:adjustRightInd w:val="0"/>
        <w:ind w:firstLine="1077"/>
        <w:jc w:val="center"/>
        <w:rPr>
          <w:rFonts w:ascii="Times New Roman" w:hAnsi="Times New Roman"/>
          <w:b/>
          <w:caps/>
          <w:sz w:val="26"/>
          <w:szCs w:val="26"/>
          <w:lang w:val="uk-UA"/>
        </w:rPr>
      </w:pPr>
      <w:r w:rsidRPr="00783ECD">
        <w:rPr>
          <w:rFonts w:ascii="Times New Roman" w:hAnsi="Times New Roman"/>
          <w:b/>
          <w:caps/>
          <w:sz w:val="26"/>
          <w:szCs w:val="26"/>
          <w:lang w:val="uk-UA"/>
        </w:rPr>
        <w:t>Договірна ціна</w:t>
      </w:r>
    </w:p>
    <w:p w:rsidR="00A47A11" w:rsidRPr="008623F7" w:rsidRDefault="00A47A11" w:rsidP="00A47A11">
      <w:pPr>
        <w:spacing w:line="240" w:lineRule="auto"/>
        <w:ind w:firstLine="709"/>
        <w:jc w:val="center"/>
        <w:rPr>
          <w:rFonts w:ascii="Times New Roman" w:hAnsi="Times New Roman" w:cs="Times New Roman"/>
          <w:b/>
          <w:bCs/>
          <w:iCs/>
          <w:noProof/>
          <w:color w:val="auto"/>
          <w:sz w:val="26"/>
          <w:szCs w:val="26"/>
          <w:lang w:val="uk-UA" w:eastAsia="en-US"/>
        </w:rPr>
      </w:pPr>
      <w:r w:rsidRPr="00783ECD">
        <w:rPr>
          <w:rFonts w:ascii="Times New Roman" w:hAnsi="Times New Roman"/>
          <w:sz w:val="26"/>
          <w:szCs w:val="26"/>
          <w:lang w:val="uk-UA"/>
        </w:rPr>
        <w:t xml:space="preserve">на об’єкт: </w:t>
      </w:r>
      <w:r w:rsidRPr="008623F7">
        <w:rPr>
          <w:rFonts w:ascii="Times New Roman" w:hAnsi="Times New Roman" w:cs="Times New Roman"/>
          <w:b/>
          <w:bCs/>
          <w:iCs/>
          <w:sz w:val="26"/>
          <w:szCs w:val="26"/>
          <w:lang w:val="uk-UA"/>
        </w:rPr>
        <w:t>«</w:t>
      </w:r>
      <w:r w:rsidRPr="00BF1715">
        <w:rPr>
          <w:rFonts w:ascii="Times New Roman" w:hAnsi="Times New Roman" w:cs="Times New Roman"/>
          <w:b/>
          <w:bCs/>
          <w:iCs/>
          <w:sz w:val="26"/>
          <w:szCs w:val="26"/>
          <w:lang w:val="uk-UA"/>
        </w:rPr>
        <w:t xml:space="preserve">Реконструкція водоводу від ДВС-1 до с. Люцерна, </w:t>
      </w:r>
      <w:proofErr w:type="spellStart"/>
      <w:r w:rsidRPr="00BF1715">
        <w:rPr>
          <w:rFonts w:ascii="Times New Roman" w:hAnsi="Times New Roman" w:cs="Times New Roman"/>
          <w:b/>
          <w:bCs/>
          <w:iCs/>
          <w:sz w:val="26"/>
          <w:szCs w:val="26"/>
          <w:lang w:val="uk-UA"/>
        </w:rPr>
        <w:t>Вільнянського</w:t>
      </w:r>
      <w:proofErr w:type="spellEnd"/>
      <w:r w:rsidRPr="00BF1715">
        <w:rPr>
          <w:rFonts w:ascii="Times New Roman" w:hAnsi="Times New Roman" w:cs="Times New Roman"/>
          <w:b/>
          <w:bCs/>
          <w:iCs/>
          <w:sz w:val="26"/>
          <w:szCs w:val="26"/>
          <w:lang w:val="uk-UA"/>
        </w:rPr>
        <w:t xml:space="preserve"> району, Запорізької області</w:t>
      </w:r>
      <w:r w:rsidRPr="008623F7">
        <w:rPr>
          <w:rFonts w:ascii="Times New Roman" w:hAnsi="Times New Roman" w:cs="Times New Roman"/>
          <w:b/>
          <w:bCs/>
          <w:iCs/>
          <w:sz w:val="26"/>
          <w:szCs w:val="26"/>
          <w:lang w:val="uk-UA"/>
        </w:rPr>
        <w:t>»</w:t>
      </w:r>
    </w:p>
    <w:p w:rsidR="00A47A11" w:rsidRDefault="00A47A11" w:rsidP="00A47A11">
      <w:pPr>
        <w:tabs>
          <w:tab w:val="left" w:pos="9195"/>
        </w:tabs>
        <w:spacing w:line="240" w:lineRule="auto"/>
        <w:ind w:left="284"/>
        <w:jc w:val="center"/>
        <w:rPr>
          <w:rFonts w:ascii="Times New Roman" w:hAnsi="Times New Roman" w:cs="Times New Roman"/>
          <w:noProof/>
          <w:sz w:val="26"/>
          <w:szCs w:val="26"/>
          <w:lang w:val="uk-UA"/>
        </w:rPr>
      </w:pPr>
    </w:p>
    <w:p w:rsidR="005816D8" w:rsidRDefault="005816D8" w:rsidP="00A47A11">
      <w:pPr>
        <w:rPr>
          <w:rFonts w:ascii="Times New Roman" w:hAnsi="Times New Roman" w:cs="Times New Roman"/>
          <w:noProof/>
          <w:sz w:val="26"/>
          <w:szCs w:val="26"/>
          <w:lang w:val="uk-UA"/>
        </w:rPr>
      </w:pPr>
    </w:p>
    <w:sectPr w:rsidR="005816D8" w:rsidSect="00616B40">
      <w:pgSz w:w="16838" w:h="11906" w:orient="landscape"/>
      <w:pgMar w:top="1701" w:right="851"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43E" w:rsidRDefault="00E2743E">
      <w:r>
        <w:separator/>
      </w:r>
    </w:p>
  </w:endnote>
  <w:endnote w:type="continuationSeparator" w:id="1">
    <w:p w:rsidR="00E2743E" w:rsidRDefault="00E27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43E" w:rsidRDefault="00E2743E">
      <w:r>
        <w:separator/>
      </w:r>
    </w:p>
  </w:footnote>
  <w:footnote w:type="continuationSeparator" w:id="1">
    <w:p w:rsidR="00E2743E" w:rsidRDefault="00E27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A93" w:rsidRDefault="00012792" w:rsidP="0011646C">
    <w:pPr>
      <w:pStyle w:val="a3"/>
      <w:framePr w:wrap="around" w:vAnchor="text" w:hAnchor="margin" w:xAlign="center" w:y="1"/>
      <w:rPr>
        <w:rStyle w:val="a5"/>
      </w:rPr>
    </w:pPr>
    <w:r>
      <w:rPr>
        <w:rStyle w:val="a5"/>
      </w:rPr>
      <w:fldChar w:fldCharType="begin"/>
    </w:r>
    <w:r w:rsidR="00411A93">
      <w:rPr>
        <w:rStyle w:val="a5"/>
      </w:rPr>
      <w:instrText xml:space="preserve">PAGE  </w:instrText>
    </w:r>
    <w:r>
      <w:rPr>
        <w:rStyle w:val="a5"/>
      </w:rPr>
      <w:fldChar w:fldCharType="end"/>
    </w:r>
  </w:p>
  <w:p w:rsidR="00411A93" w:rsidRDefault="00411A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A93" w:rsidRPr="009F5A0A" w:rsidRDefault="00012792">
    <w:pPr>
      <w:pStyle w:val="a3"/>
      <w:jc w:val="center"/>
      <w:rPr>
        <w:rFonts w:ascii="Times New Roman" w:hAnsi="Times New Roman"/>
      </w:rPr>
    </w:pPr>
    <w:r w:rsidRPr="009F5A0A">
      <w:rPr>
        <w:rFonts w:ascii="Times New Roman" w:hAnsi="Times New Roman"/>
      </w:rPr>
      <w:fldChar w:fldCharType="begin"/>
    </w:r>
    <w:r w:rsidR="00411A93" w:rsidRPr="009F5A0A">
      <w:rPr>
        <w:rFonts w:ascii="Times New Roman" w:hAnsi="Times New Roman"/>
      </w:rPr>
      <w:instrText>PAGE   \* MERGEFORMAT</w:instrText>
    </w:r>
    <w:r w:rsidRPr="009F5A0A">
      <w:rPr>
        <w:rFonts w:ascii="Times New Roman" w:hAnsi="Times New Roman"/>
      </w:rPr>
      <w:fldChar w:fldCharType="separate"/>
    </w:r>
    <w:r w:rsidR="00857D84">
      <w:rPr>
        <w:rFonts w:ascii="Times New Roman" w:hAnsi="Times New Roman"/>
        <w:noProof/>
      </w:rPr>
      <w:t>11</w:t>
    </w:r>
    <w:r w:rsidRPr="009F5A0A">
      <w:rPr>
        <w:rFonts w:ascii="Times New Roman" w:hAnsi="Times New Roman"/>
      </w:rPr>
      <w:fldChar w:fldCharType="end"/>
    </w:r>
  </w:p>
  <w:p w:rsidR="00411A93" w:rsidRDefault="00411A9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A93" w:rsidRDefault="00012792" w:rsidP="00811CBF">
    <w:pPr>
      <w:pStyle w:val="a3"/>
      <w:framePr w:wrap="around" w:vAnchor="text" w:hAnchor="margin" w:xAlign="center" w:y="1"/>
      <w:rPr>
        <w:rStyle w:val="a5"/>
      </w:rPr>
    </w:pPr>
    <w:r>
      <w:rPr>
        <w:rStyle w:val="a5"/>
      </w:rPr>
      <w:fldChar w:fldCharType="begin"/>
    </w:r>
    <w:r w:rsidR="00411A93">
      <w:rPr>
        <w:rStyle w:val="a5"/>
      </w:rPr>
      <w:instrText xml:space="preserve">PAGE  </w:instrText>
    </w:r>
    <w:r>
      <w:rPr>
        <w:rStyle w:val="a5"/>
      </w:rPr>
      <w:fldChar w:fldCharType="end"/>
    </w:r>
  </w:p>
  <w:p w:rsidR="00411A93" w:rsidRDefault="00411A9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A93" w:rsidRPr="00773CF1" w:rsidRDefault="00012792">
    <w:pPr>
      <w:pStyle w:val="a3"/>
      <w:jc w:val="center"/>
      <w:rPr>
        <w:rFonts w:ascii="Times New Roman" w:hAnsi="Times New Roman"/>
        <w:noProof/>
      </w:rPr>
    </w:pPr>
    <w:r w:rsidRPr="00773CF1">
      <w:rPr>
        <w:rFonts w:ascii="Times New Roman" w:hAnsi="Times New Roman"/>
        <w:noProof/>
      </w:rPr>
      <w:fldChar w:fldCharType="begin"/>
    </w:r>
    <w:r w:rsidR="00411A93" w:rsidRPr="00773CF1">
      <w:rPr>
        <w:rFonts w:ascii="Times New Roman" w:hAnsi="Times New Roman"/>
        <w:noProof/>
      </w:rPr>
      <w:instrText>PAGE   \* MERGEFORMAT</w:instrText>
    </w:r>
    <w:r w:rsidRPr="00773CF1">
      <w:rPr>
        <w:rFonts w:ascii="Times New Roman" w:hAnsi="Times New Roman"/>
        <w:noProof/>
      </w:rPr>
      <w:fldChar w:fldCharType="separate"/>
    </w:r>
    <w:r w:rsidR="00857D84">
      <w:rPr>
        <w:rFonts w:ascii="Times New Roman" w:hAnsi="Times New Roman"/>
        <w:noProof/>
      </w:rPr>
      <w:t>13</w:t>
    </w:r>
    <w:r w:rsidRPr="00773CF1">
      <w:rPr>
        <w:rFonts w:ascii="Times New Roman" w:hAnsi="Times New Roman"/>
        <w:noProof/>
      </w:rPr>
      <w:fldChar w:fldCharType="end"/>
    </w:r>
  </w:p>
  <w:p w:rsidR="00411A93" w:rsidRPr="00546037" w:rsidRDefault="00411A93" w:rsidP="00546037">
    <w:pPr>
      <w:pStyle w:val="a3"/>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
    <w:nsid w:val="006E3D5D"/>
    <w:multiLevelType w:val="multilevel"/>
    <w:tmpl w:val="AC06CDEE"/>
    <w:lvl w:ilvl="0">
      <w:start w:val="1"/>
      <w:numFmt w:val="decimal"/>
      <w:lvlText w:val="%1."/>
      <w:lvlJc w:val="left"/>
      <w:pPr>
        <w:ind w:left="502" w:hanging="360"/>
      </w:pPr>
      <w:rPr>
        <w:rFonts w:ascii="Times New Roman" w:eastAsia="Times New Roman" w:hAnsi="Times New Roman" w:cs="Times New Roman" w:hint="default"/>
        <w:b w:val="0"/>
        <w:sz w:val="24"/>
      </w:rPr>
    </w:lvl>
    <w:lvl w:ilvl="1">
      <w:start w:val="1"/>
      <w:numFmt w:val="decimal"/>
      <w:isLgl/>
      <w:lvlText w:val="%1.%2."/>
      <w:lvlJc w:val="left"/>
      <w:pPr>
        <w:ind w:left="1222" w:hanging="720"/>
      </w:pPr>
      <w:rPr>
        <w:rFonts w:cs="Times New Roman" w:hint="default"/>
        <w:b w:val="0"/>
      </w:rPr>
    </w:lvl>
    <w:lvl w:ilvl="2">
      <w:start w:val="1"/>
      <w:numFmt w:val="decimal"/>
      <w:isLgl/>
      <w:lvlText w:val="%1.%2.%3."/>
      <w:lvlJc w:val="left"/>
      <w:pPr>
        <w:ind w:left="1582" w:hanging="720"/>
      </w:pPr>
      <w:rPr>
        <w:rFonts w:cs="Times New Roman" w:hint="default"/>
        <w:b/>
      </w:rPr>
    </w:lvl>
    <w:lvl w:ilvl="3">
      <w:start w:val="1"/>
      <w:numFmt w:val="decimal"/>
      <w:isLgl/>
      <w:lvlText w:val="%1.%2.%3.%4."/>
      <w:lvlJc w:val="left"/>
      <w:pPr>
        <w:ind w:left="2302" w:hanging="1080"/>
      </w:pPr>
      <w:rPr>
        <w:rFonts w:cs="Times New Roman" w:hint="default"/>
        <w:b/>
      </w:rPr>
    </w:lvl>
    <w:lvl w:ilvl="4">
      <w:start w:val="1"/>
      <w:numFmt w:val="decimal"/>
      <w:isLgl/>
      <w:lvlText w:val="%1.%2.%3.%4.%5."/>
      <w:lvlJc w:val="left"/>
      <w:pPr>
        <w:ind w:left="2662" w:hanging="1080"/>
      </w:pPr>
      <w:rPr>
        <w:rFonts w:cs="Times New Roman" w:hint="default"/>
        <w:b/>
      </w:rPr>
    </w:lvl>
    <w:lvl w:ilvl="5">
      <w:start w:val="1"/>
      <w:numFmt w:val="decimal"/>
      <w:isLgl/>
      <w:lvlText w:val="%1.%2.%3.%4.%5.%6."/>
      <w:lvlJc w:val="left"/>
      <w:pPr>
        <w:ind w:left="3382" w:hanging="1440"/>
      </w:pPr>
      <w:rPr>
        <w:rFonts w:cs="Times New Roman" w:hint="default"/>
        <w:b/>
      </w:rPr>
    </w:lvl>
    <w:lvl w:ilvl="6">
      <w:start w:val="1"/>
      <w:numFmt w:val="decimal"/>
      <w:isLgl/>
      <w:lvlText w:val="%1.%2.%3.%4.%5.%6.%7."/>
      <w:lvlJc w:val="left"/>
      <w:pPr>
        <w:ind w:left="3742" w:hanging="1440"/>
      </w:pPr>
      <w:rPr>
        <w:rFonts w:cs="Times New Roman" w:hint="default"/>
        <w:b/>
      </w:rPr>
    </w:lvl>
    <w:lvl w:ilvl="7">
      <w:start w:val="1"/>
      <w:numFmt w:val="decimal"/>
      <w:isLgl/>
      <w:lvlText w:val="%1.%2.%3.%4.%5.%6.%7.%8."/>
      <w:lvlJc w:val="left"/>
      <w:pPr>
        <w:ind w:left="4462" w:hanging="1800"/>
      </w:pPr>
      <w:rPr>
        <w:rFonts w:cs="Times New Roman" w:hint="default"/>
        <w:b/>
      </w:rPr>
    </w:lvl>
    <w:lvl w:ilvl="8">
      <w:start w:val="1"/>
      <w:numFmt w:val="decimal"/>
      <w:isLgl/>
      <w:lvlText w:val="%1.%2.%3.%4.%5.%6.%7.%8.%9."/>
      <w:lvlJc w:val="left"/>
      <w:pPr>
        <w:ind w:left="4822" w:hanging="1800"/>
      </w:pPr>
      <w:rPr>
        <w:rFonts w:cs="Times New Roman" w:hint="default"/>
        <w:b/>
      </w:rPr>
    </w:lvl>
  </w:abstractNum>
  <w:abstractNum w:abstractNumId="2">
    <w:nsid w:val="044D35BA"/>
    <w:multiLevelType w:val="multilevel"/>
    <w:tmpl w:val="D208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1400D"/>
    <w:multiLevelType w:val="hybridMultilevel"/>
    <w:tmpl w:val="C244497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nsid w:val="05C16675"/>
    <w:multiLevelType w:val="hybridMultilevel"/>
    <w:tmpl w:val="3FFE757C"/>
    <w:lvl w:ilvl="0" w:tplc="405C8120">
      <w:start w:val="10"/>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69C5182"/>
    <w:multiLevelType w:val="hybridMultilevel"/>
    <w:tmpl w:val="6832B558"/>
    <w:lvl w:ilvl="0" w:tplc="95F2DDE4">
      <w:start w:val="1"/>
      <w:numFmt w:val="decimal"/>
      <w:lvlText w:val="%1."/>
      <w:lvlJc w:val="left"/>
      <w:pPr>
        <w:ind w:left="36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nsid w:val="0935713F"/>
    <w:multiLevelType w:val="hybridMultilevel"/>
    <w:tmpl w:val="97F8995C"/>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7">
    <w:nsid w:val="0DFB7C81"/>
    <w:multiLevelType w:val="hybridMultilevel"/>
    <w:tmpl w:val="E5D26DAA"/>
    <w:lvl w:ilvl="0" w:tplc="51323FCC">
      <w:start w:val="12"/>
      <w:numFmt w:val="bullet"/>
      <w:lvlText w:val="-"/>
      <w:lvlJc w:val="left"/>
      <w:pPr>
        <w:ind w:left="706" w:hanging="360"/>
      </w:pPr>
      <w:rPr>
        <w:rFonts w:ascii="Times New Roman" w:eastAsia="Times New Roman" w:hAnsi="Times New Roman" w:hint="default"/>
      </w:rPr>
    </w:lvl>
    <w:lvl w:ilvl="1" w:tplc="04220003" w:tentative="1">
      <w:start w:val="1"/>
      <w:numFmt w:val="bullet"/>
      <w:lvlText w:val="o"/>
      <w:lvlJc w:val="left"/>
      <w:pPr>
        <w:ind w:left="1426" w:hanging="360"/>
      </w:pPr>
      <w:rPr>
        <w:rFonts w:ascii="Courier New" w:hAnsi="Courier New" w:hint="default"/>
      </w:rPr>
    </w:lvl>
    <w:lvl w:ilvl="2" w:tplc="04220005" w:tentative="1">
      <w:start w:val="1"/>
      <w:numFmt w:val="bullet"/>
      <w:lvlText w:val=""/>
      <w:lvlJc w:val="left"/>
      <w:pPr>
        <w:ind w:left="2146" w:hanging="360"/>
      </w:pPr>
      <w:rPr>
        <w:rFonts w:ascii="Wingdings" w:hAnsi="Wingdings" w:hint="default"/>
      </w:rPr>
    </w:lvl>
    <w:lvl w:ilvl="3" w:tplc="04220001" w:tentative="1">
      <w:start w:val="1"/>
      <w:numFmt w:val="bullet"/>
      <w:lvlText w:val=""/>
      <w:lvlJc w:val="left"/>
      <w:pPr>
        <w:ind w:left="2866" w:hanging="360"/>
      </w:pPr>
      <w:rPr>
        <w:rFonts w:ascii="Symbol" w:hAnsi="Symbol" w:hint="default"/>
      </w:rPr>
    </w:lvl>
    <w:lvl w:ilvl="4" w:tplc="04220003" w:tentative="1">
      <w:start w:val="1"/>
      <w:numFmt w:val="bullet"/>
      <w:lvlText w:val="o"/>
      <w:lvlJc w:val="left"/>
      <w:pPr>
        <w:ind w:left="3586" w:hanging="360"/>
      </w:pPr>
      <w:rPr>
        <w:rFonts w:ascii="Courier New" w:hAnsi="Courier New" w:hint="default"/>
      </w:rPr>
    </w:lvl>
    <w:lvl w:ilvl="5" w:tplc="04220005" w:tentative="1">
      <w:start w:val="1"/>
      <w:numFmt w:val="bullet"/>
      <w:lvlText w:val=""/>
      <w:lvlJc w:val="left"/>
      <w:pPr>
        <w:ind w:left="4306" w:hanging="360"/>
      </w:pPr>
      <w:rPr>
        <w:rFonts w:ascii="Wingdings" w:hAnsi="Wingdings" w:hint="default"/>
      </w:rPr>
    </w:lvl>
    <w:lvl w:ilvl="6" w:tplc="04220001" w:tentative="1">
      <w:start w:val="1"/>
      <w:numFmt w:val="bullet"/>
      <w:lvlText w:val=""/>
      <w:lvlJc w:val="left"/>
      <w:pPr>
        <w:ind w:left="5026" w:hanging="360"/>
      </w:pPr>
      <w:rPr>
        <w:rFonts w:ascii="Symbol" w:hAnsi="Symbol" w:hint="default"/>
      </w:rPr>
    </w:lvl>
    <w:lvl w:ilvl="7" w:tplc="04220003" w:tentative="1">
      <w:start w:val="1"/>
      <w:numFmt w:val="bullet"/>
      <w:lvlText w:val="o"/>
      <w:lvlJc w:val="left"/>
      <w:pPr>
        <w:ind w:left="5746" w:hanging="360"/>
      </w:pPr>
      <w:rPr>
        <w:rFonts w:ascii="Courier New" w:hAnsi="Courier New" w:hint="default"/>
      </w:rPr>
    </w:lvl>
    <w:lvl w:ilvl="8" w:tplc="04220005" w:tentative="1">
      <w:start w:val="1"/>
      <w:numFmt w:val="bullet"/>
      <w:lvlText w:val=""/>
      <w:lvlJc w:val="left"/>
      <w:pPr>
        <w:ind w:left="6466" w:hanging="360"/>
      </w:pPr>
      <w:rPr>
        <w:rFonts w:ascii="Wingdings" w:hAnsi="Wingdings" w:hint="default"/>
      </w:rPr>
    </w:lvl>
  </w:abstractNum>
  <w:abstractNum w:abstractNumId="8">
    <w:nsid w:val="11D300B7"/>
    <w:multiLevelType w:val="hybridMultilevel"/>
    <w:tmpl w:val="C5723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D51719"/>
    <w:multiLevelType w:val="hybridMultilevel"/>
    <w:tmpl w:val="9CC243F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nsid w:val="177C13E6"/>
    <w:multiLevelType w:val="hybridMultilevel"/>
    <w:tmpl w:val="F906FDAE"/>
    <w:lvl w:ilvl="0" w:tplc="04190001">
      <w:start w:val="1"/>
      <w:numFmt w:val="bullet"/>
      <w:lvlText w:val=""/>
      <w:lvlJc w:val="left"/>
      <w:pPr>
        <w:tabs>
          <w:tab w:val="num" w:pos="720"/>
        </w:tabs>
        <w:ind w:left="720" w:hanging="360"/>
      </w:pPr>
      <w:rPr>
        <w:rFonts w:ascii="Symbol" w:hAnsi="Symbol" w:hint="default"/>
      </w:rPr>
    </w:lvl>
    <w:lvl w:ilvl="1" w:tplc="A09C090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CBC0E2C"/>
    <w:multiLevelType w:val="multilevel"/>
    <w:tmpl w:val="A6D00E84"/>
    <w:lvl w:ilvl="0">
      <w:start w:val="3"/>
      <w:numFmt w:val="decimal"/>
      <w:lvlText w:val="%1."/>
      <w:lvlJc w:val="left"/>
      <w:pPr>
        <w:ind w:left="360" w:hanging="360"/>
      </w:pPr>
      <w:rPr>
        <w:rFonts w:cs="Times New Roman" w:hint="default"/>
      </w:rPr>
    </w:lvl>
    <w:lvl w:ilvl="1">
      <w:start w:val="1"/>
      <w:numFmt w:val="decimal"/>
      <w:lvlText w:val="%1.%2."/>
      <w:lvlJc w:val="left"/>
      <w:pPr>
        <w:ind w:left="507" w:hanging="360"/>
      </w:pPr>
      <w:rPr>
        <w:rFonts w:cs="Times New Roman" w:hint="default"/>
      </w:rPr>
    </w:lvl>
    <w:lvl w:ilvl="2">
      <w:start w:val="1"/>
      <w:numFmt w:val="decimal"/>
      <w:lvlText w:val="%1.%2.%3."/>
      <w:lvlJc w:val="left"/>
      <w:pPr>
        <w:ind w:left="1014" w:hanging="720"/>
      </w:pPr>
      <w:rPr>
        <w:rFonts w:cs="Times New Roman" w:hint="default"/>
      </w:rPr>
    </w:lvl>
    <w:lvl w:ilvl="3">
      <w:start w:val="1"/>
      <w:numFmt w:val="decimal"/>
      <w:lvlText w:val="%1.%2.%3.%4."/>
      <w:lvlJc w:val="left"/>
      <w:pPr>
        <w:ind w:left="1161" w:hanging="720"/>
      </w:pPr>
      <w:rPr>
        <w:rFonts w:cs="Times New Roman" w:hint="default"/>
      </w:rPr>
    </w:lvl>
    <w:lvl w:ilvl="4">
      <w:start w:val="1"/>
      <w:numFmt w:val="decimal"/>
      <w:lvlText w:val="%1.%2.%3.%4.%5."/>
      <w:lvlJc w:val="left"/>
      <w:pPr>
        <w:ind w:left="1668" w:hanging="1080"/>
      </w:pPr>
      <w:rPr>
        <w:rFonts w:cs="Times New Roman" w:hint="default"/>
      </w:rPr>
    </w:lvl>
    <w:lvl w:ilvl="5">
      <w:start w:val="1"/>
      <w:numFmt w:val="decimal"/>
      <w:lvlText w:val="%1.%2.%3.%4.%5.%6."/>
      <w:lvlJc w:val="left"/>
      <w:pPr>
        <w:ind w:left="1815" w:hanging="1080"/>
      </w:pPr>
      <w:rPr>
        <w:rFonts w:cs="Times New Roman" w:hint="default"/>
      </w:rPr>
    </w:lvl>
    <w:lvl w:ilvl="6">
      <w:start w:val="1"/>
      <w:numFmt w:val="decimal"/>
      <w:lvlText w:val="%1.%2.%3.%4.%5.%6.%7."/>
      <w:lvlJc w:val="left"/>
      <w:pPr>
        <w:ind w:left="2322" w:hanging="1440"/>
      </w:pPr>
      <w:rPr>
        <w:rFonts w:cs="Times New Roman" w:hint="default"/>
      </w:rPr>
    </w:lvl>
    <w:lvl w:ilvl="7">
      <w:start w:val="1"/>
      <w:numFmt w:val="decimal"/>
      <w:lvlText w:val="%1.%2.%3.%4.%5.%6.%7.%8."/>
      <w:lvlJc w:val="left"/>
      <w:pPr>
        <w:ind w:left="2469" w:hanging="1440"/>
      </w:pPr>
      <w:rPr>
        <w:rFonts w:cs="Times New Roman" w:hint="default"/>
      </w:rPr>
    </w:lvl>
    <w:lvl w:ilvl="8">
      <w:start w:val="1"/>
      <w:numFmt w:val="decimal"/>
      <w:lvlText w:val="%1.%2.%3.%4.%5.%6.%7.%8.%9."/>
      <w:lvlJc w:val="left"/>
      <w:pPr>
        <w:ind w:left="2976" w:hanging="1800"/>
      </w:pPr>
      <w:rPr>
        <w:rFonts w:cs="Times New Roman" w:hint="default"/>
      </w:rPr>
    </w:lvl>
  </w:abstractNum>
  <w:abstractNum w:abstractNumId="12">
    <w:nsid w:val="245E5835"/>
    <w:multiLevelType w:val="hybridMultilevel"/>
    <w:tmpl w:val="74902746"/>
    <w:lvl w:ilvl="0" w:tplc="0419000D">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3">
    <w:nsid w:val="27256EF6"/>
    <w:multiLevelType w:val="hybridMultilevel"/>
    <w:tmpl w:val="329CE904"/>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14">
    <w:nsid w:val="28E178EB"/>
    <w:multiLevelType w:val="hybridMultilevel"/>
    <w:tmpl w:val="6150C990"/>
    <w:lvl w:ilvl="0" w:tplc="F738D00E">
      <w:start w:val="15"/>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86427A"/>
    <w:multiLevelType w:val="hybridMultilevel"/>
    <w:tmpl w:val="09BCB93C"/>
    <w:lvl w:ilvl="0" w:tplc="9198DC62">
      <w:start w:val="1"/>
      <w:numFmt w:val="bullet"/>
      <w:lvlText w:val="-"/>
      <w:lvlJc w:val="left"/>
      <w:pPr>
        <w:ind w:left="1090" w:hanging="360"/>
      </w:pPr>
      <w:rPr>
        <w:rFonts w:ascii="Calibri" w:eastAsia="Times New Roman" w:hAnsi="Calibri" w:hint="default"/>
      </w:rPr>
    </w:lvl>
    <w:lvl w:ilvl="1" w:tplc="04190003" w:tentative="1">
      <w:start w:val="1"/>
      <w:numFmt w:val="bullet"/>
      <w:lvlText w:val="o"/>
      <w:lvlJc w:val="left"/>
      <w:pPr>
        <w:ind w:left="1810" w:hanging="360"/>
      </w:pPr>
      <w:rPr>
        <w:rFonts w:ascii="Courier New" w:hAnsi="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6">
    <w:nsid w:val="33E04F6D"/>
    <w:multiLevelType w:val="hybridMultilevel"/>
    <w:tmpl w:val="7DCC96E4"/>
    <w:lvl w:ilvl="0" w:tplc="3D7E866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7">
    <w:nsid w:val="35AA6DCF"/>
    <w:multiLevelType w:val="hybridMultilevel"/>
    <w:tmpl w:val="2842F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38460581"/>
    <w:multiLevelType w:val="hybridMultilevel"/>
    <w:tmpl w:val="C45A2E7E"/>
    <w:lvl w:ilvl="0" w:tplc="0422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D91E76"/>
    <w:multiLevelType w:val="hybridMultilevel"/>
    <w:tmpl w:val="A8542D4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0">
    <w:nsid w:val="3CD6296F"/>
    <w:multiLevelType w:val="multilevel"/>
    <w:tmpl w:val="80FA5974"/>
    <w:lvl w:ilvl="0">
      <w:start w:val="1"/>
      <w:numFmt w:val="decimal"/>
      <w:lvlText w:val="%1."/>
      <w:lvlJc w:val="left"/>
      <w:pPr>
        <w:ind w:left="720" w:hanging="360"/>
      </w:pPr>
      <w:rPr>
        <w:rFonts w:cs="Times New Roman"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3E7127E0"/>
    <w:multiLevelType w:val="hybridMultilevel"/>
    <w:tmpl w:val="F3F6C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3">
    <w:nsid w:val="416B5641"/>
    <w:multiLevelType w:val="hybridMultilevel"/>
    <w:tmpl w:val="8C82CC12"/>
    <w:lvl w:ilvl="0" w:tplc="68086AC6">
      <w:start w:val="1"/>
      <w:numFmt w:val="bullet"/>
      <w:lvlText w:val="-"/>
      <w:lvlJc w:val="left"/>
      <w:pPr>
        <w:ind w:left="720" w:hanging="360"/>
      </w:pPr>
      <w:rPr>
        <w:rFonts w:ascii="Calibri" w:eastAsia="MS Mincho"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B21A79"/>
    <w:multiLevelType w:val="hybridMultilevel"/>
    <w:tmpl w:val="7F543020"/>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44AA6D6D"/>
    <w:multiLevelType w:val="hybridMultilevel"/>
    <w:tmpl w:val="950A04E4"/>
    <w:lvl w:ilvl="0" w:tplc="6AC43772">
      <w:start w:val="2"/>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6">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FF2FF8"/>
    <w:multiLevelType w:val="hybridMultilevel"/>
    <w:tmpl w:val="4112BAA6"/>
    <w:lvl w:ilvl="0" w:tplc="E286B580">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689136D"/>
    <w:multiLevelType w:val="hybridMultilevel"/>
    <w:tmpl w:val="BF08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764942"/>
    <w:multiLevelType w:val="multilevel"/>
    <w:tmpl w:val="AC06CDEE"/>
    <w:lvl w:ilvl="0">
      <w:start w:val="1"/>
      <w:numFmt w:val="decimal"/>
      <w:lvlText w:val="%1."/>
      <w:lvlJc w:val="left"/>
      <w:pPr>
        <w:ind w:left="502" w:hanging="360"/>
      </w:pPr>
      <w:rPr>
        <w:rFonts w:ascii="Times New Roman" w:eastAsia="Times New Roman" w:hAnsi="Times New Roman" w:cs="Times New Roman" w:hint="default"/>
        <w:b w:val="0"/>
        <w:sz w:val="24"/>
      </w:rPr>
    </w:lvl>
    <w:lvl w:ilvl="1">
      <w:start w:val="1"/>
      <w:numFmt w:val="decimal"/>
      <w:isLgl/>
      <w:lvlText w:val="%1.%2."/>
      <w:lvlJc w:val="left"/>
      <w:pPr>
        <w:ind w:left="1222" w:hanging="720"/>
      </w:pPr>
      <w:rPr>
        <w:rFonts w:cs="Times New Roman" w:hint="default"/>
        <w:b w:val="0"/>
      </w:rPr>
    </w:lvl>
    <w:lvl w:ilvl="2">
      <w:start w:val="1"/>
      <w:numFmt w:val="decimal"/>
      <w:isLgl/>
      <w:lvlText w:val="%1.%2.%3."/>
      <w:lvlJc w:val="left"/>
      <w:pPr>
        <w:ind w:left="1582" w:hanging="720"/>
      </w:pPr>
      <w:rPr>
        <w:rFonts w:cs="Times New Roman" w:hint="default"/>
        <w:b/>
      </w:rPr>
    </w:lvl>
    <w:lvl w:ilvl="3">
      <w:start w:val="1"/>
      <w:numFmt w:val="decimal"/>
      <w:isLgl/>
      <w:lvlText w:val="%1.%2.%3.%4."/>
      <w:lvlJc w:val="left"/>
      <w:pPr>
        <w:ind w:left="2302" w:hanging="1080"/>
      </w:pPr>
      <w:rPr>
        <w:rFonts w:cs="Times New Roman" w:hint="default"/>
        <w:b/>
      </w:rPr>
    </w:lvl>
    <w:lvl w:ilvl="4">
      <w:start w:val="1"/>
      <w:numFmt w:val="decimal"/>
      <w:isLgl/>
      <w:lvlText w:val="%1.%2.%3.%4.%5."/>
      <w:lvlJc w:val="left"/>
      <w:pPr>
        <w:ind w:left="2662" w:hanging="1080"/>
      </w:pPr>
      <w:rPr>
        <w:rFonts w:cs="Times New Roman" w:hint="default"/>
        <w:b/>
      </w:rPr>
    </w:lvl>
    <w:lvl w:ilvl="5">
      <w:start w:val="1"/>
      <w:numFmt w:val="decimal"/>
      <w:isLgl/>
      <w:lvlText w:val="%1.%2.%3.%4.%5.%6."/>
      <w:lvlJc w:val="left"/>
      <w:pPr>
        <w:ind w:left="3382" w:hanging="1440"/>
      </w:pPr>
      <w:rPr>
        <w:rFonts w:cs="Times New Roman" w:hint="default"/>
        <w:b/>
      </w:rPr>
    </w:lvl>
    <w:lvl w:ilvl="6">
      <w:start w:val="1"/>
      <w:numFmt w:val="decimal"/>
      <w:isLgl/>
      <w:lvlText w:val="%1.%2.%3.%4.%5.%6.%7."/>
      <w:lvlJc w:val="left"/>
      <w:pPr>
        <w:ind w:left="3742" w:hanging="1440"/>
      </w:pPr>
      <w:rPr>
        <w:rFonts w:cs="Times New Roman" w:hint="default"/>
        <w:b/>
      </w:rPr>
    </w:lvl>
    <w:lvl w:ilvl="7">
      <w:start w:val="1"/>
      <w:numFmt w:val="decimal"/>
      <w:isLgl/>
      <w:lvlText w:val="%1.%2.%3.%4.%5.%6.%7.%8."/>
      <w:lvlJc w:val="left"/>
      <w:pPr>
        <w:ind w:left="4462" w:hanging="1800"/>
      </w:pPr>
      <w:rPr>
        <w:rFonts w:cs="Times New Roman" w:hint="default"/>
        <w:b/>
      </w:rPr>
    </w:lvl>
    <w:lvl w:ilvl="8">
      <w:start w:val="1"/>
      <w:numFmt w:val="decimal"/>
      <w:isLgl/>
      <w:lvlText w:val="%1.%2.%3.%4.%5.%6.%7.%8.%9."/>
      <w:lvlJc w:val="left"/>
      <w:pPr>
        <w:ind w:left="4822" w:hanging="1800"/>
      </w:pPr>
      <w:rPr>
        <w:rFonts w:cs="Times New Roman" w:hint="default"/>
        <w:b/>
      </w:rPr>
    </w:lvl>
  </w:abstractNum>
  <w:abstractNum w:abstractNumId="3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31">
    <w:nsid w:val="5B3D0CE9"/>
    <w:multiLevelType w:val="hybridMultilevel"/>
    <w:tmpl w:val="85860406"/>
    <w:lvl w:ilvl="0" w:tplc="9AB241EE">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1100134"/>
    <w:multiLevelType w:val="hybridMultilevel"/>
    <w:tmpl w:val="86E4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3B26D7"/>
    <w:multiLevelType w:val="hybridMultilevel"/>
    <w:tmpl w:val="7CE00A1A"/>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34">
    <w:nsid w:val="63A87246"/>
    <w:multiLevelType w:val="hybridMultilevel"/>
    <w:tmpl w:val="5D6A2A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3B31B1C"/>
    <w:multiLevelType w:val="hybridMultilevel"/>
    <w:tmpl w:val="015C87FA"/>
    <w:lvl w:ilvl="0" w:tplc="B79EDDE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D9408FC"/>
    <w:multiLevelType w:val="hybridMultilevel"/>
    <w:tmpl w:val="FC784E9C"/>
    <w:lvl w:ilvl="0" w:tplc="2F76318C">
      <w:start w:val="1"/>
      <w:numFmt w:val="decimal"/>
      <w:lvlText w:val="%1."/>
      <w:lvlJc w:val="left"/>
      <w:pPr>
        <w:ind w:left="6396"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38">
    <w:nsid w:val="6EF617DD"/>
    <w:multiLevelType w:val="hybridMultilevel"/>
    <w:tmpl w:val="085870B0"/>
    <w:lvl w:ilvl="0" w:tplc="A76A2658">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9">
    <w:nsid w:val="701E7612"/>
    <w:multiLevelType w:val="hybridMultilevel"/>
    <w:tmpl w:val="0E7C1EE2"/>
    <w:lvl w:ilvl="0" w:tplc="F39440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nsid w:val="77B22806"/>
    <w:multiLevelType w:val="hybridMultilevel"/>
    <w:tmpl w:val="40264010"/>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1">
    <w:nsid w:val="7A5D23AD"/>
    <w:multiLevelType w:val="hybridMultilevel"/>
    <w:tmpl w:val="9DF4367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2">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7D6E2863"/>
    <w:multiLevelType w:val="hybridMultilevel"/>
    <w:tmpl w:val="D8AE1328"/>
    <w:lvl w:ilvl="0" w:tplc="66C6586A">
      <w:start w:val="1"/>
      <w:numFmt w:val="decimal"/>
      <w:lvlText w:val="%1."/>
      <w:lvlJc w:val="left"/>
      <w:pPr>
        <w:ind w:left="72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6"/>
  </w:num>
  <w:num w:numId="2">
    <w:abstractNumId w:val="42"/>
  </w:num>
  <w:num w:numId="3">
    <w:abstractNumId w:val="17"/>
  </w:num>
  <w:num w:numId="4">
    <w:abstractNumId w:val="25"/>
  </w:num>
  <w:num w:numId="5">
    <w:abstractNumId w:val="13"/>
  </w:num>
  <w:num w:numId="6">
    <w:abstractNumId w:val="33"/>
  </w:num>
  <w:num w:numId="7">
    <w:abstractNumId w:val="6"/>
  </w:num>
  <w:num w:numId="8">
    <w:abstractNumId w:val="30"/>
  </w:num>
  <w:num w:numId="9">
    <w:abstractNumId w:val="21"/>
  </w:num>
  <w:num w:numId="10">
    <w:abstractNumId w:val="8"/>
  </w:num>
  <w:num w:numId="11">
    <w:abstractNumId w:val="9"/>
  </w:num>
  <w:num w:numId="12">
    <w:abstractNumId w:val="3"/>
  </w:num>
  <w:num w:numId="13">
    <w:abstractNumId w:val="19"/>
  </w:num>
  <w:num w:numId="14">
    <w:abstractNumId w:val="11"/>
  </w:num>
  <w:num w:numId="15">
    <w:abstractNumId w:val="31"/>
  </w:num>
  <w:num w:numId="16">
    <w:abstractNumId w:val="4"/>
  </w:num>
  <w:num w:numId="17">
    <w:abstractNumId w:val="40"/>
  </w:num>
  <w:num w:numId="18">
    <w:abstractNumId w:val="24"/>
  </w:num>
  <w:num w:numId="19">
    <w:abstractNumId w:val="41"/>
  </w:num>
  <w:num w:numId="20">
    <w:abstractNumId w:val="12"/>
  </w:num>
  <w:num w:numId="21">
    <w:abstractNumId w:val="10"/>
  </w:num>
  <w:num w:numId="22">
    <w:abstractNumId w:val="1"/>
  </w:num>
  <w:num w:numId="23">
    <w:abstractNumId w:val="38"/>
  </w:num>
  <w:num w:numId="24">
    <w:abstractNumId w:val="37"/>
  </w:num>
  <w:num w:numId="25">
    <w:abstractNumId w:val="16"/>
  </w:num>
  <w:num w:numId="26">
    <w:abstractNumId w:val="5"/>
  </w:num>
  <w:num w:numId="27">
    <w:abstractNumId w:val="43"/>
  </w:num>
  <w:num w:numId="28">
    <w:abstractNumId w:val="29"/>
  </w:num>
  <w:num w:numId="29">
    <w:abstractNumId w:val="20"/>
  </w:num>
  <w:num w:numId="30">
    <w:abstractNumId w:val="27"/>
  </w:num>
  <w:num w:numId="31">
    <w:abstractNumId w:val="0"/>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
  </w:num>
  <w:num w:numId="35">
    <w:abstractNumId w:val="7"/>
  </w:num>
  <w:num w:numId="36">
    <w:abstractNumId w:val="35"/>
  </w:num>
  <w:num w:numId="37">
    <w:abstractNumId w:val="39"/>
  </w:num>
  <w:num w:numId="38">
    <w:abstractNumId w:val="22"/>
  </w:num>
  <w:num w:numId="39">
    <w:abstractNumId w:val="32"/>
  </w:num>
  <w:num w:numId="40">
    <w:abstractNumId w:val="14"/>
  </w:num>
  <w:num w:numId="41">
    <w:abstractNumId w:val="28"/>
  </w:num>
  <w:num w:numId="42">
    <w:abstractNumId w:val="23"/>
  </w:num>
  <w:num w:numId="43">
    <w:abstractNumId w:val="18"/>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284"/>
  <w:hyphenationZone w:val="425"/>
  <w:characterSpacingControl w:val="doNotCompress"/>
  <w:hdrShapeDefaults>
    <o:shapedefaults v:ext="edit" spidmax="8193"/>
  </w:hdrShapeDefaults>
  <w:footnotePr>
    <w:footnote w:id="0"/>
    <w:footnote w:id="1"/>
  </w:footnotePr>
  <w:endnotePr>
    <w:endnote w:id="0"/>
    <w:endnote w:id="1"/>
  </w:endnotePr>
  <w:compat/>
  <w:rsids>
    <w:rsidRoot w:val="00DB3797"/>
    <w:rsid w:val="000012F8"/>
    <w:rsid w:val="00001630"/>
    <w:rsid w:val="000017EE"/>
    <w:rsid w:val="00001BBE"/>
    <w:rsid w:val="0000370A"/>
    <w:rsid w:val="000064AA"/>
    <w:rsid w:val="00006A1A"/>
    <w:rsid w:val="00012792"/>
    <w:rsid w:val="000128F0"/>
    <w:rsid w:val="00016083"/>
    <w:rsid w:val="00017027"/>
    <w:rsid w:val="0002190A"/>
    <w:rsid w:val="00023853"/>
    <w:rsid w:val="00023F88"/>
    <w:rsid w:val="00024DBA"/>
    <w:rsid w:val="000253DE"/>
    <w:rsid w:val="000312A2"/>
    <w:rsid w:val="00031932"/>
    <w:rsid w:val="00032A3E"/>
    <w:rsid w:val="000331AB"/>
    <w:rsid w:val="00035E06"/>
    <w:rsid w:val="00037687"/>
    <w:rsid w:val="0004072C"/>
    <w:rsid w:val="00042089"/>
    <w:rsid w:val="00043FD4"/>
    <w:rsid w:val="00045997"/>
    <w:rsid w:val="00050C5C"/>
    <w:rsid w:val="00050CA9"/>
    <w:rsid w:val="00051656"/>
    <w:rsid w:val="000518F6"/>
    <w:rsid w:val="0005192B"/>
    <w:rsid w:val="00052298"/>
    <w:rsid w:val="000536C6"/>
    <w:rsid w:val="0005434B"/>
    <w:rsid w:val="000543DC"/>
    <w:rsid w:val="00055CBC"/>
    <w:rsid w:val="000572FA"/>
    <w:rsid w:val="00060222"/>
    <w:rsid w:val="00060EB6"/>
    <w:rsid w:val="00061C1F"/>
    <w:rsid w:val="000626EA"/>
    <w:rsid w:val="000627D9"/>
    <w:rsid w:val="00062CA5"/>
    <w:rsid w:val="00064AA6"/>
    <w:rsid w:val="00067D81"/>
    <w:rsid w:val="00067E02"/>
    <w:rsid w:val="00070BAA"/>
    <w:rsid w:val="0007203C"/>
    <w:rsid w:val="000731BD"/>
    <w:rsid w:val="000745F5"/>
    <w:rsid w:val="00075BE4"/>
    <w:rsid w:val="000774EF"/>
    <w:rsid w:val="00077A1B"/>
    <w:rsid w:val="00080EF5"/>
    <w:rsid w:val="00084FBB"/>
    <w:rsid w:val="000873B0"/>
    <w:rsid w:val="0009045D"/>
    <w:rsid w:val="000934C2"/>
    <w:rsid w:val="00093915"/>
    <w:rsid w:val="000959B6"/>
    <w:rsid w:val="00097D25"/>
    <w:rsid w:val="000A0CD8"/>
    <w:rsid w:val="000A2955"/>
    <w:rsid w:val="000A2DA1"/>
    <w:rsid w:val="000A347C"/>
    <w:rsid w:val="000A428D"/>
    <w:rsid w:val="000A59F1"/>
    <w:rsid w:val="000A7B07"/>
    <w:rsid w:val="000B0699"/>
    <w:rsid w:val="000B2A60"/>
    <w:rsid w:val="000B2CB6"/>
    <w:rsid w:val="000B429A"/>
    <w:rsid w:val="000B442F"/>
    <w:rsid w:val="000B56B6"/>
    <w:rsid w:val="000B6ACB"/>
    <w:rsid w:val="000B7BDA"/>
    <w:rsid w:val="000C1178"/>
    <w:rsid w:val="000C1191"/>
    <w:rsid w:val="000C155E"/>
    <w:rsid w:val="000C1683"/>
    <w:rsid w:val="000C1983"/>
    <w:rsid w:val="000C2CDB"/>
    <w:rsid w:val="000C3377"/>
    <w:rsid w:val="000C3F1F"/>
    <w:rsid w:val="000C52BB"/>
    <w:rsid w:val="000D1A0F"/>
    <w:rsid w:val="000D36B7"/>
    <w:rsid w:val="000D3EBD"/>
    <w:rsid w:val="000D5AAF"/>
    <w:rsid w:val="000D788E"/>
    <w:rsid w:val="000D7ED9"/>
    <w:rsid w:val="000E3232"/>
    <w:rsid w:val="000E338A"/>
    <w:rsid w:val="000E3ABF"/>
    <w:rsid w:val="000E4CF6"/>
    <w:rsid w:val="000E5810"/>
    <w:rsid w:val="000E67CB"/>
    <w:rsid w:val="000F0B97"/>
    <w:rsid w:val="000F1114"/>
    <w:rsid w:val="001003CA"/>
    <w:rsid w:val="001011B2"/>
    <w:rsid w:val="001068B2"/>
    <w:rsid w:val="001075B1"/>
    <w:rsid w:val="0011092E"/>
    <w:rsid w:val="00110AB2"/>
    <w:rsid w:val="001122A1"/>
    <w:rsid w:val="00112FEF"/>
    <w:rsid w:val="00113A5D"/>
    <w:rsid w:val="00114AF1"/>
    <w:rsid w:val="001158FE"/>
    <w:rsid w:val="00115A9A"/>
    <w:rsid w:val="00115CD0"/>
    <w:rsid w:val="0011646C"/>
    <w:rsid w:val="0012341D"/>
    <w:rsid w:val="00131070"/>
    <w:rsid w:val="001313C7"/>
    <w:rsid w:val="00131B64"/>
    <w:rsid w:val="0013296F"/>
    <w:rsid w:val="00132DCB"/>
    <w:rsid w:val="00134ED3"/>
    <w:rsid w:val="001359AF"/>
    <w:rsid w:val="00140F8E"/>
    <w:rsid w:val="00153260"/>
    <w:rsid w:val="00155452"/>
    <w:rsid w:val="00157315"/>
    <w:rsid w:val="0015797C"/>
    <w:rsid w:val="00157BDC"/>
    <w:rsid w:val="00160043"/>
    <w:rsid w:val="00161333"/>
    <w:rsid w:val="0016286F"/>
    <w:rsid w:val="00163EBE"/>
    <w:rsid w:val="00163FC1"/>
    <w:rsid w:val="0016508B"/>
    <w:rsid w:val="00165B88"/>
    <w:rsid w:val="00171932"/>
    <w:rsid w:val="00171CAD"/>
    <w:rsid w:val="00172750"/>
    <w:rsid w:val="00172D8C"/>
    <w:rsid w:val="001740CF"/>
    <w:rsid w:val="0017531C"/>
    <w:rsid w:val="0017769B"/>
    <w:rsid w:val="00177C05"/>
    <w:rsid w:val="00180648"/>
    <w:rsid w:val="00183696"/>
    <w:rsid w:val="00193E5A"/>
    <w:rsid w:val="00194C11"/>
    <w:rsid w:val="00195002"/>
    <w:rsid w:val="00195DAB"/>
    <w:rsid w:val="00195E33"/>
    <w:rsid w:val="0019704A"/>
    <w:rsid w:val="00197D49"/>
    <w:rsid w:val="001A1C96"/>
    <w:rsid w:val="001A1F91"/>
    <w:rsid w:val="001A385A"/>
    <w:rsid w:val="001A57E8"/>
    <w:rsid w:val="001A5832"/>
    <w:rsid w:val="001B0327"/>
    <w:rsid w:val="001B0485"/>
    <w:rsid w:val="001B1711"/>
    <w:rsid w:val="001B2F77"/>
    <w:rsid w:val="001B443E"/>
    <w:rsid w:val="001B4CBF"/>
    <w:rsid w:val="001B5ED5"/>
    <w:rsid w:val="001B650B"/>
    <w:rsid w:val="001B6FC3"/>
    <w:rsid w:val="001B7569"/>
    <w:rsid w:val="001B7A87"/>
    <w:rsid w:val="001C06AC"/>
    <w:rsid w:val="001C0767"/>
    <w:rsid w:val="001C09A6"/>
    <w:rsid w:val="001C3179"/>
    <w:rsid w:val="001C4AB9"/>
    <w:rsid w:val="001C4C52"/>
    <w:rsid w:val="001C535B"/>
    <w:rsid w:val="001C60BB"/>
    <w:rsid w:val="001C62FC"/>
    <w:rsid w:val="001D0E96"/>
    <w:rsid w:val="001D109C"/>
    <w:rsid w:val="001D1C85"/>
    <w:rsid w:val="001D2184"/>
    <w:rsid w:val="001D2A3F"/>
    <w:rsid w:val="001D3310"/>
    <w:rsid w:val="001D3C41"/>
    <w:rsid w:val="001D3D47"/>
    <w:rsid w:val="001D40E7"/>
    <w:rsid w:val="001D42D8"/>
    <w:rsid w:val="001D4BFD"/>
    <w:rsid w:val="001D59D2"/>
    <w:rsid w:val="001E1A26"/>
    <w:rsid w:val="001E35B8"/>
    <w:rsid w:val="001E3ACF"/>
    <w:rsid w:val="001E6F5A"/>
    <w:rsid w:val="001E6FBD"/>
    <w:rsid w:val="001E7DF4"/>
    <w:rsid w:val="001F20BE"/>
    <w:rsid w:val="001F3A90"/>
    <w:rsid w:val="001F3D86"/>
    <w:rsid w:val="001F667A"/>
    <w:rsid w:val="00202346"/>
    <w:rsid w:val="00206A4E"/>
    <w:rsid w:val="002077C5"/>
    <w:rsid w:val="00213ACE"/>
    <w:rsid w:val="002159BE"/>
    <w:rsid w:val="00215CE0"/>
    <w:rsid w:val="00216112"/>
    <w:rsid w:val="00224693"/>
    <w:rsid w:val="0023147A"/>
    <w:rsid w:val="00234258"/>
    <w:rsid w:val="0023463F"/>
    <w:rsid w:val="0023492F"/>
    <w:rsid w:val="002360C7"/>
    <w:rsid w:val="00240E89"/>
    <w:rsid w:val="00243BE1"/>
    <w:rsid w:val="00244F35"/>
    <w:rsid w:val="00244F44"/>
    <w:rsid w:val="00244FEB"/>
    <w:rsid w:val="002465E1"/>
    <w:rsid w:val="002465E9"/>
    <w:rsid w:val="0025074A"/>
    <w:rsid w:val="00251454"/>
    <w:rsid w:val="00254025"/>
    <w:rsid w:val="002541A7"/>
    <w:rsid w:val="00254A86"/>
    <w:rsid w:val="00255F0A"/>
    <w:rsid w:val="00260264"/>
    <w:rsid w:val="0026090A"/>
    <w:rsid w:val="00260B22"/>
    <w:rsid w:val="00260DFC"/>
    <w:rsid w:val="00263296"/>
    <w:rsid w:val="002635C3"/>
    <w:rsid w:val="00263A01"/>
    <w:rsid w:val="00263ADC"/>
    <w:rsid w:val="00267C0B"/>
    <w:rsid w:val="00270C24"/>
    <w:rsid w:val="00273601"/>
    <w:rsid w:val="002869A5"/>
    <w:rsid w:val="00287118"/>
    <w:rsid w:val="002874E7"/>
    <w:rsid w:val="0029102B"/>
    <w:rsid w:val="0029109F"/>
    <w:rsid w:val="00292057"/>
    <w:rsid w:val="0029218C"/>
    <w:rsid w:val="0029534C"/>
    <w:rsid w:val="002A0206"/>
    <w:rsid w:val="002A4179"/>
    <w:rsid w:val="002A513A"/>
    <w:rsid w:val="002B0D21"/>
    <w:rsid w:val="002B13BF"/>
    <w:rsid w:val="002B5411"/>
    <w:rsid w:val="002B7E34"/>
    <w:rsid w:val="002C054B"/>
    <w:rsid w:val="002C0991"/>
    <w:rsid w:val="002C09A5"/>
    <w:rsid w:val="002C0DFD"/>
    <w:rsid w:val="002C2D46"/>
    <w:rsid w:val="002C4BD5"/>
    <w:rsid w:val="002C4F7A"/>
    <w:rsid w:val="002C65D9"/>
    <w:rsid w:val="002C6683"/>
    <w:rsid w:val="002D16A0"/>
    <w:rsid w:val="002D349C"/>
    <w:rsid w:val="002D4B5B"/>
    <w:rsid w:val="002D4BA8"/>
    <w:rsid w:val="002E0EE6"/>
    <w:rsid w:val="002E32F6"/>
    <w:rsid w:val="002F0047"/>
    <w:rsid w:val="002F09B6"/>
    <w:rsid w:val="002F1078"/>
    <w:rsid w:val="002F10BD"/>
    <w:rsid w:val="002F426C"/>
    <w:rsid w:val="002F4344"/>
    <w:rsid w:val="002F527E"/>
    <w:rsid w:val="002F533F"/>
    <w:rsid w:val="002F5B8C"/>
    <w:rsid w:val="002F5E3B"/>
    <w:rsid w:val="002F79A6"/>
    <w:rsid w:val="0030034A"/>
    <w:rsid w:val="00301610"/>
    <w:rsid w:val="00301E57"/>
    <w:rsid w:val="003044AA"/>
    <w:rsid w:val="00304D49"/>
    <w:rsid w:val="00304E9A"/>
    <w:rsid w:val="003106E6"/>
    <w:rsid w:val="0031222F"/>
    <w:rsid w:val="0031259C"/>
    <w:rsid w:val="00314CBB"/>
    <w:rsid w:val="00314EC9"/>
    <w:rsid w:val="0031509F"/>
    <w:rsid w:val="003151CE"/>
    <w:rsid w:val="00315DB3"/>
    <w:rsid w:val="00317109"/>
    <w:rsid w:val="0032169A"/>
    <w:rsid w:val="00321A7C"/>
    <w:rsid w:val="003240C5"/>
    <w:rsid w:val="00327DF7"/>
    <w:rsid w:val="00331442"/>
    <w:rsid w:val="00332884"/>
    <w:rsid w:val="0033301E"/>
    <w:rsid w:val="00333F70"/>
    <w:rsid w:val="00335FAB"/>
    <w:rsid w:val="00341792"/>
    <w:rsid w:val="00342683"/>
    <w:rsid w:val="00343FEE"/>
    <w:rsid w:val="00345066"/>
    <w:rsid w:val="00345AF7"/>
    <w:rsid w:val="00346663"/>
    <w:rsid w:val="003479A9"/>
    <w:rsid w:val="003479AB"/>
    <w:rsid w:val="00354485"/>
    <w:rsid w:val="00355160"/>
    <w:rsid w:val="003552A4"/>
    <w:rsid w:val="00355391"/>
    <w:rsid w:val="00355D08"/>
    <w:rsid w:val="0035626D"/>
    <w:rsid w:val="0035631B"/>
    <w:rsid w:val="00356607"/>
    <w:rsid w:val="00361EBB"/>
    <w:rsid w:val="00362C4D"/>
    <w:rsid w:val="003630CA"/>
    <w:rsid w:val="003635C0"/>
    <w:rsid w:val="00363FA4"/>
    <w:rsid w:val="00365016"/>
    <w:rsid w:val="00366422"/>
    <w:rsid w:val="003672A2"/>
    <w:rsid w:val="0036755F"/>
    <w:rsid w:val="00367A86"/>
    <w:rsid w:val="00367CEE"/>
    <w:rsid w:val="00370A37"/>
    <w:rsid w:val="0037204B"/>
    <w:rsid w:val="00374742"/>
    <w:rsid w:val="00375CD8"/>
    <w:rsid w:val="0037726F"/>
    <w:rsid w:val="003802A7"/>
    <w:rsid w:val="003818DC"/>
    <w:rsid w:val="00381E41"/>
    <w:rsid w:val="0038260D"/>
    <w:rsid w:val="003828B1"/>
    <w:rsid w:val="003835D5"/>
    <w:rsid w:val="003846F7"/>
    <w:rsid w:val="00390CDE"/>
    <w:rsid w:val="00392EAA"/>
    <w:rsid w:val="003945EA"/>
    <w:rsid w:val="003954A7"/>
    <w:rsid w:val="00396FD9"/>
    <w:rsid w:val="003A16C1"/>
    <w:rsid w:val="003A4837"/>
    <w:rsid w:val="003A57C5"/>
    <w:rsid w:val="003A5848"/>
    <w:rsid w:val="003A6CB4"/>
    <w:rsid w:val="003A6D60"/>
    <w:rsid w:val="003A730A"/>
    <w:rsid w:val="003B0920"/>
    <w:rsid w:val="003B1313"/>
    <w:rsid w:val="003B2E95"/>
    <w:rsid w:val="003B3A1C"/>
    <w:rsid w:val="003B425B"/>
    <w:rsid w:val="003B4DFD"/>
    <w:rsid w:val="003B53AA"/>
    <w:rsid w:val="003B548C"/>
    <w:rsid w:val="003B59E1"/>
    <w:rsid w:val="003B6C48"/>
    <w:rsid w:val="003B7D63"/>
    <w:rsid w:val="003C138F"/>
    <w:rsid w:val="003C1881"/>
    <w:rsid w:val="003C3015"/>
    <w:rsid w:val="003C5DFB"/>
    <w:rsid w:val="003C75CC"/>
    <w:rsid w:val="003D1356"/>
    <w:rsid w:val="003D5353"/>
    <w:rsid w:val="003D62A2"/>
    <w:rsid w:val="003E414E"/>
    <w:rsid w:val="003E415F"/>
    <w:rsid w:val="003E49AA"/>
    <w:rsid w:val="003E4DDA"/>
    <w:rsid w:val="003E5185"/>
    <w:rsid w:val="003E5E46"/>
    <w:rsid w:val="003E6B26"/>
    <w:rsid w:val="003E7C11"/>
    <w:rsid w:val="003F14B1"/>
    <w:rsid w:val="003F1558"/>
    <w:rsid w:val="003F34FC"/>
    <w:rsid w:val="003F6C63"/>
    <w:rsid w:val="004000C9"/>
    <w:rsid w:val="00400AC9"/>
    <w:rsid w:val="00400DFC"/>
    <w:rsid w:val="00401DB0"/>
    <w:rsid w:val="00403098"/>
    <w:rsid w:val="00403E31"/>
    <w:rsid w:val="00406676"/>
    <w:rsid w:val="00410ECE"/>
    <w:rsid w:val="00411A93"/>
    <w:rsid w:val="00411B51"/>
    <w:rsid w:val="00413108"/>
    <w:rsid w:val="00413FDA"/>
    <w:rsid w:val="004147E6"/>
    <w:rsid w:val="004169E1"/>
    <w:rsid w:val="00417C83"/>
    <w:rsid w:val="00421E4A"/>
    <w:rsid w:val="0042294E"/>
    <w:rsid w:val="004232F4"/>
    <w:rsid w:val="00423D09"/>
    <w:rsid w:val="00424CFC"/>
    <w:rsid w:val="004256D3"/>
    <w:rsid w:val="00425DDA"/>
    <w:rsid w:val="00427269"/>
    <w:rsid w:val="00431797"/>
    <w:rsid w:val="00432C64"/>
    <w:rsid w:val="00433D1A"/>
    <w:rsid w:val="004348E1"/>
    <w:rsid w:val="004372AC"/>
    <w:rsid w:val="0044143B"/>
    <w:rsid w:val="00441C14"/>
    <w:rsid w:val="00441D62"/>
    <w:rsid w:val="00441FA5"/>
    <w:rsid w:val="004435E6"/>
    <w:rsid w:val="0044631D"/>
    <w:rsid w:val="00446402"/>
    <w:rsid w:val="00446CAD"/>
    <w:rsid w:val="00446D43"/>
    <w:rsid w:val="00451D66"/>
    <w:rsid w:val="004529E5"/>
    <w:rsid w:val="00453F7A"/>
    <w:rsid w:val="0045543A"/>
    <w:rsid w:val="00455888"/>
    <w:rsid w:val="0045718C"/>
    <w:rsid w:val="004624BF"/>
    <w:rsid w:val="00463095"/>
    <w:rsid w:val="00463EF7"/>
    <w:rsid w:val="004657DF"/>
    <w:rsid w:val="004667E7"/>
    <w:rsid w:val="00466FDE"/>
    <w:rsid w:val="00467276"/>
    <w:rsid w:val="004710E7"/>
    <w:rsid w:val="00474F3A"/>
    <w:rsid w:val="00476319"/>
    <w:rsid w:val="00476CCF"/>
    <w:rsid w:val="00480129"/>
    <w:rsid w:val="00480ED5"/>
    <w:rsid w:val="00481058"/>
    <w:rsid w:val="00481166"/>
    <w:rsid w:val="00482F0E"/>
    <w:rsid w:val="00483B9B"/>
    <w:rsid w:val="00484D71"/>
    <w:rsid w:val="00485FD6"/>
    <w:rsid w:val="00486A3F"/>
    <w:rsid w:val="00487793"/>
    <w:rsid w:val="0049356E"/>
    <w:rsid w:val="004936CE"/>
    <w:rsid w:val="004959D3"/>
    <w:rsid w:val="004960DC"/>
    <w:rsid w:val="00496BB8"/>
    <w:rsid w:val="00497C04"/>
    <w:rsid w:val="004A1D10"/>
    <w:rsid w:val="004A2884"/>
    <w:rsid w:val="004A3CC3"/>
    <w:rsid w:val="004A6E76"/>
    <w:rsid w:val="004A74DC"/>
    <w:rsid w:val="004B08F5"/>
    <w:rsid w:val="004B2304"/>
    <w:rsid w:val="004B314E"/>
    <w:rsid w:val="004B55E2"/>
    <w:rsid w:val="004B6B5D"/>
    <w:rsid w:val="004B6C28"/>
    <w:rsid w:val="004B7844"/>
    <w:rsid w:val="004C0841"/>
    <w:rsid w:val="004C3A69"/>
    <w:rsid w:val="004C3B0B"/>
    <w:rsid w:val="004C48E0"/>
    <w:rsid w:val="004C4C9C"/>
    <w:rsid w:val="004C5E04"/>
    <w:rsid w:val="004C611D"/>
    <w:rsid w:val="004D1CF3"/>
    <w:rsid w:val="004D2754"/>
    <w:rsid w:val="004D2EAD"/>
    <w:rsid w:val="004D2F85"/>
    <w:rsid w:val="004D512A"/>
    <w:rsid w:val="004D6A24"/>
    <w:rsid w:val="004D771E"/>
    <w:rsid w:val="004E0AC8"/>
    <w:rsid w:val="004E1F5F"/>
    <w:rsid w:val="004E531C"/>
    <w:rsid w:val="004E588C"/>
    <w:rsid w:val="004F1F5F"/>
    <w:rsid w:val="004F242E"/>
    <w:rsid w:val="004F247D"/>
    <w:rsid w:val="004F2CB6"/>
    <w:rsid w:val="004F36CD"/>
    <w:rsid w:val="004F4C1B"/>
    <w:rsid w:val="004F79B9"/>
    <w:rsid w:val="0050045F"/>
    <w:rsid w:val="005011BD"/>
    <w:rsid w:val="00507EF3"/>
    <w:rsid w:val="00511C1D"/>
    <w:rsid w:val="00512276"/>
    <w:rsid w:val="00513D52"/>
    <w:rsid w:val="00513F2E"/>
    <w:rsid w:val="0051405D"/>
    <w:rsid w:val="005144B1"/>
    <w:rsid w:val="00522820"/>
    <w:rsid w:val="00522DCB"/>
    <w:rsid w:val="005247B9"/>
    <w:rsid w:val="00527484"/>
    <w:rsid w:val="00531228"/>
    <w:rsid w:val="005316E7"/>
    <w:rsid w:val="00532F17"/>
    <w:rsid w:val="00533256"/>
    <w:rsid w:val="00533823"/>
    <w:rsid w:val="005354D1"/>
    <w:rsid w:val="005356D8"/>
    <w:rsid w:val="00537451"/>
    <w:rsid w:val="00541C62"/>
    <w:rsid w:val="00542661"/>
    <w:rsid w:val="0054328B"/>
    <w:rsid w:val="005433F0"/>
    <w:rsid w:val="0054397D"/>
    <w:rsid w:val="00545BC5"/>
    <w:rsid w:val="00546037"/>
    <w:rsid w:val="00547ED7"/>
    <w:rsid w:val="00550CEB"/>
    <w:rsid w:val="00551DD5"/>
    <w:rsid w:val="00555E1C"/>
    <w:rsid w:val="0055661B"/>
    <w:rsid w:val="00557B34"/>
    <w:rsid w:val="00560656"/>
    <w:rsid w:val="0056516B"/>
    <w:rsid w:val="00567991"/>
    <w:rsid w:val="00567A14"/>
    <w:rsid w:val="00571FA4"/>
    <w:rsid w:val="00572204"/>
    <w:rsid w:val="00572BE6"/>
    <w:rsid w:val="0057474A"/>
    <w:rsid w:val="005751DB"/>
    <w:rsid w:val="00580041"/>
    <w:rsid w:val="00580489"/>
    <w:rsid w:val="005816D8"/>
    <w:rsid w:val="00581A33"/>
    <w:rsid w:val="005822A0"/>
    <w:rsid w:val="0058350B"/>
    <w:rsid w:val="005842F2"/>
    <w:rsid w:val="00585199"/>
    <w:rsid w:val="00585274"/>
    <w:rsid w:val="005853A5"/>
    <w:rsid w:val="005864C7"/>
    <w:rsid w:val="0058742B"/>
    <w:rsid w:val="00590ECF"/>
    <w:rsid w:val="0059147F"/>
    <w:rsid w:val="00592000"/>
    <w:rsid w:val="00592A2C"/>
    <w:rsid w:val="00592D2A"/>
    <w:rsid w:val="005932BE"/>
    <w:rsid w:val="00595B87"/>
    <w:rsid w:val="00595D6B"/>
    <w:rsid w:val="005963B4"/>
    <w:rsid w:val="005967F2"/>
    <w:rsid w:val="00596C66"/>
    <w:rsid w:val="00597A32"/>
    <w:rsid w:val="005A0642"/>
    <w:rsid w:val="005A06A8"/>
    <w:rsid w:val="005A2798"/>
    <w:rsid w:val="005A2D6E"/>
    <w:rsid w:val="005A45C5"/>
    <w:rsid w:val="005A48C8"/>
    <w:rsid w:val="005A70B5"/>
    <w:rsid w:val="005B0F2F"/>
    <w:rsid w:val="005B11DC"/>
    <w:rsid w:val="005B39A4"/>
    <w:rsid w:val="005B40DA"/>
    <w:rsid w:val="005B4F22"/>
    <w:rsid w:val="005B5263"/>
    <w:rsid w:val="005B56AE"/>
    <w:rsid w:val="005B61A6"/>
    <w:rsid w:val="005B7674"/>
    <w:rsid w:val="005C1F6D"/>
    <w:rsid w:val="005C206F"/>
    <w:rsid w:val="005C2567"/>
    <w:rsid w:val="005C5CB5"/>
    <w:rsid w:val="005C7228"/>
    <w:rsid w:val="005D032A"/>
    <w:rsid w:val="005D20BE"/>
    <w:rsid w:val="005D25BF"/>
    <w:rsid w:val="005D29AB"/>
    <w:rsid w:val="005D4296"/>
    <w:rsid w:val="005D794C"/>
    <w:rsid w:val="005E16F1"/>
    <w:rsid w:val="005E4466"/>
    <w:rsid w:val="005E4C25"/>
    <w:rsid w:val="005E6ECB"/>
    <w:rsid w:val="005E6F2B"/>
    <w:rsid w:val="005E78BF"/>
    <w:rsid w:val="005E78EE"/>
    <w:rsid w:val="005F0EB3"/>
    <w:rsid w:val="005F1776"/>
    <w:rsid w:val="005F2675"/>
    <w:rsid w:val="005F3642"/>
    <w:rsid w:val="00600233"/>
    <w:rsid w:val="00602895"/>
    <w:rsid w:val="00602DCF"/>
    <w:rsid w:val="00603B1E"/>
    <w:rsid w:val="00604651"/>
    <w:rsid w:val="00605623"/>
    <w:rsid w:val="00605CCB"/>
    <w:rsid w:val="00606767"/>
    <w:rsid w:val="00606F49"/>
    <w:rsid w:val="00610668"/>
    <w:rsid w:val="00616040"/>
    <w:rsid w:val="006165B9"/>
    <w:rsid w:val="00616702"/>
    <w:rsid w:val="006168C2"/>
    <w:rsid w:val="00616B40"/>
    <w:rsid w:val="00620AF4"/>
    <w:rsid w:val="00621E3E"/>
    <w:rsid w:val="00622161"/>
    <w:rsid w:val="006267DA"/>
    <w:rsid w:val="00627164"/>
    <w:rsid w:val="00630D53"/>
    <w:rsid w:val="00631CD2"/>
    <w:rsid w:val="00631F26"/>
    <w:rsid w:val="0063264F"/>
    <w:rsid w:val="00632667"/>
    <w:rsid w:val="006336F6"/>
    <w:rsid w:val="006338B3"/>
    <w:rsid w:val="006338D1"/>
    <w:rsid w:val="006349DF"/>
    <w:rsid w:val="0063582E"/>
    <w:rsid w:val="00636B0A"/>
    <w:rsid w:val="00644256"/>
    <w:rsid w:val="0064513B"/>
    <w:rsid w:val="00645F2C"/>
    <w:rsid w:val="00647A24"/>
    <w:rsid w:val="0065098D"/>
    <w:rsid w:val="00651293"/>
    <w:rsid w:val="00652071"/>
    <w:rsid w:val="00653BCF"/>
    <w:rsid w:val="00655BA9"/>
    <w:rsid w:val="00657C5C"/>
    <w:rsid w:val="0067281E"/>
    <w:rsid w:val="00673443"/>
    <w:rsid w:val="006741FD"/>
    <w:rsid w:val="006746A7"/>
    <w:rsid w:val="00676218"/>
    <w:rsid w:val="00680BB4"/>
    <w:rsid w:val="006810A5"/>
    <w:rsid w:val="0068192D"/>
    <w:rsid w:val="006819EF"/>
    <w:rsid w:val="006858F1"/>
    <w:rsid w:val="00685F94"/>
    <w:rsid w:val="00691ACB"/>
    <w:rsid w:val="00692450"/>
    <w:rsid w:val="00692EC1"/>
    <w:rsid w:val="0069305C"/>
    <w:rsid w:val="0069523B"/>
    <w:rsid w:val="006965BE"/>
    <w:rsid w:val="00696A42"/>
    <w:rsid w:val="00697E73"/>
    <w:rsid w:val="006A0E24"/>
    <w:rsid w:val="006A191B"/>
    <w:rsid w:val="006A4A23"/>
    <w:rsid w:val="006A5764"/>
    <w:rsid w:val="006A64B2"/>
    <w:rsid w:val="006A68C4"/>
    <w:rsid w:val="006A6E69"/>
    <w:rsid w:val="006A7F94"/>
    <w:rsid w:val="006B0267"/>
    <w:rsid w:val="006B04B2"/>
    <w:rsid w:val="006B4AF3"/>
    <w:rsid w:val="006B5884"/>
    <w:rsid w:val="006B61BD"/>
    <w:rsid w:val="006C1257"/>
    <w:rsid w:val="006C1A66"/>
    <w:rsid w:val="006C27AB"/>
    <w:rsid w:val="006C44CB"/>
    <w:rsid w:val="006C4C30"/>
    <w:rsid w:val="006D1170"/>
    <w:rsid w:val="006D28DC"/>
    <w:rsid w:val="006D3166"/>
    <w:rsid w:val="006D41E4"/>
    <w:rsid w:val="006D434B"/>
    <w:rsid w:val="006D6284"/>
    <w:rsid w:val="006D6BC2"/>
    <w:rsid w:val="006D72D2"/>
    <w:rsid w:val="006E19AA"/>
    <w:rsid w:val="006E2225"/>
    <w:rsid w:val="006E38DE"/>
    <w:rsid w:val="006E4832"/>
    <w:rsid w:val="006F1174"/>
    <w:rsid w:val="006F13DF"/>
    <w:rsid w:val="006F26EB"/>
    <w:rsid w:val="006F3987"/>
    <w:rsid w:val="006F46F0"/>
    <w:rsid w:val="006F6C64"/>
    <w:rsid w:val="00700739"/>
    <w:rsid w:val="00703AB5"/>
    <w:rsid w:val="0070547C"/>
    <w:rsid w:val="007117CB"/>
    <w:rsid w:val="0071227E"/>
    <w:rsid w:val="00712839"/>
    <w:rsid w:val="007136C7"/>
    <w:rsid w:val="00714915"/>
    <w:rsid w:val="00714F55"/>
    <w:rsid w:val="00715489"/>
    <w:rsid w:val="0071709B"/>
    <w:rsid w:val="0071756A"/>
    <w:rsid w:val="00717CBE"/>
    <w:rsid w:val="0072092C"/>
    <w:rsid w:val="007212A4"/>
    <w:rsid w:val="00723DE3"/>
    <w:rsid w:val="007250D0"/>
    <w:rsid w:val="00726B0D"/>
    <w:rsid w:val="0072735D"/>
    <w:rsid w:val="007306AD"/>
    <w:rsid w:val="00731D60"/>
    <w:rsid w:val="00732153"/>
    <w:rsid w:val="00732EC3"/>
    <w:rsid w:val="0073470B"/>
    <w:rsid w:val="0073643F"/>
    <w:rsid w:val="007376AC"/>
    <w:rsid w:val="00737879"/>
    <w:rsid w:val="00742A0E"/>
    <w:rsid w:val="00743324"/>
    <w:rsid w:val="00745EFB"/>
    <w:rsid w:val="007460F0"/>
    <w:rsid w:val="00746B07"/>
    <w:rsid w:val="00747FBD"/>
    <w:rsid w:val="00750505"/>
    <w:rsid w:val="007512D6"/>
    <w:rsid w:val="0075142E"/>
    <w:rsid w:val="00751454"/>
    <w:rsid w:val="00754371"/>
    <w:rsid w:val="00755645"/>
    <w:rsid w:val="00757B7D"/>
    <w:rsid w:val="00757C88"/>
    <w:rsid w:val="00760096"/>
    <w:rsid w:val="00760354"/>
    <w:rsid w:val="0076056C"/>
    <w:rsid w:val="0076197C"/>
    <w:rsid w:val="007648C0"/>
    <w:rsid w:val="00765BB2"/>
    <w:rsid w:val="007673B8"/>
    <w:rsid w:val="00770C76"/>
    <w:rsid w:val="0077114B"/>
    <w:rsid w:val="00773CF1"/>
    <w:rsid w:val="00773E34"/>
    <w:rsid w:val="00774DCA"/>
    <w:rsid w:val="00774E3F"/>
    <w:rsid w:val="007755FF"/>
    <w:rsid w:val="007764B0"/>
    <w:rsid w:val="0077658F"/>
    <w:rsid w:val="0078059B"/>
    <w:rsid w:val="007810AD"/>
    <w:rsid w:val="00782189"/>
    <w:rsid w:val="00783ECD"/>
    <w:rsid w:val="007847BD"/>
    <w:rsid w:val="00784D7E"/>
    <w:rsid w:val="007854B1"/>
    <w:rsid w:val="0078588A"/>
    <w:rsid w:val="00795417"/>
    <w:rsid w:val="00795B47"/>
    <w:rsid w:val="007A1486"/>
    <w:rsid w:val="007A17C8"/>
    <w:rsid w:val="007A1941"/>
    <w:rsid w:val="007A3120"/>
    <w:rsid w:val="007A68AA"/>
    <w:rsid w:val="007B1ABF"/>
    <w:rsid w:val="007B1B2B"/>
    <w:rsid w:val="007B2730"/>
    <w:rsid w:val="007B3711"/>
    <w:rsid w:val="007C0E8E"/>
    <w:rsid w:val="007C2F68"/>
    <w:rsid w:val="007C3492"/>
    <w:rsid w:val="007C76A8"/>
    <w:rsid w:val="007D10D2"/>
    <w:rsid w:val="007D2EAB"/>
    <w:rsid w:val="007D52C3"/>
    <w:rsid w:val="007D53F1"/>
    <w:rsid w:val="007E32ED"/>
    <w:rsid w:val="007E58C0"/>
    <w:rsid w:val="007E613B"/>
    <w:rsid w:val="007E71AD"/>
    <w:rsid w:val="007F164A"/>
    <w:rsid w:val="007F34A0"/>
    <w:rsid w:val="007F4492"/>
    <w:rsid w:val="007F55EC"/>
    <w:rsid w:val="007F607E"/>
    <w:rsid w:val="007F6756"/>
    <w:rsid w:val="0080016D"/>
    <w:rsid w:val="008005EF"/>
    <w:rsid w:val="00802795"/>
    <w:rsid w:val="0080340F"/>
    <w:rsid w:val="00803A04"/>
    <w:rsid w:val="0080407C"/>
    <w:rsid w:val="0080452F"/>
    <w:rsid w:val="008050E1"/>
    <w:rsid w:val="0080560F"/>
    <w:rsid w:val="00805772"/>
    <w:rsid w:val="008103AA"/>
    <w:rsid w:val="00811061"/>
    <w:rsid w:val="0081191B"/>
    <w:rsid w:val="008119E4"/>
    <w:rsid w:val="00811CBF"/>
    <w:rsid w:val="00812D38"/>
    <w:rsid w:val="00813078"/>
    <w:rsid w:val="008142D7"/>
    <w:rsid w:val="00815432"/>
    <w:rsid w:val="00815C7D"/>
    <w:rsid w:val="008200ED"/>
    <w:rsid w:val="00821D67"/>
    <w:rsid w:val="00822EF9"/>
    <w:rsid w:val="00824216"/>
    <w:rsid w:val="00826CE8"/>
    <w:rsid w:val="008274E8"/>
    <w:rsid w:val="0083073D"/>
    <w:rsid w:val="00830F96"/>
    <w:rsid w:val="008312F5"/>
    <w:rsid w:val="00832736"/>
    <w:rsid w:val="00835E4F"/>
    <w:rsid w:val="00837C91"/>
    <w:rsid w:val="00837F24"/>
    <w:rsid w:val="00843E1E"/>
    <w:rsid w:val="00845107"/>
    <w:rsid w:val="00847706"/>
    <w:rsid w:val="0085229C"/>
    <w:rsid w:val="008537D4"/>
    <w:rsid w:val="00857D84"/>
    <w:rsid w:val="008623F7"/>
    <w:rsid w:val="008625A8"/>
    <w:rsid w:val="00863879"/>
    <w:rsid w:val="00863CE6"/>
    <w:rsid w:val="0086488E"/>
    <w:rsid w:val="00864BBB"/>
    <w:rsid w:val="008655E5"/>
    <w:rsid w:val="008658BD"/>
    <w:rsid w:val="00867ABA"/>
    <w:rsid w:val="008712D9"/>
    <w:rsid w:val="008713FF"/>
    <w:rsid w:val="00872743"/>
    <w:rsid w:val="00875094"/>
    <w:rsid w:val="0087553B"/>
    <w:rsid w:val="008757AE"/>
    <w:rsid w:val="008818DC"/>
    <w:rsid w:val="00881C90"/>
    <w:rsid w:val="00883747"/>
    <w:rsid w:val="008904CA"/>
    <w:rsid w:val="008923F4"/>
    <w:rsid w:val="00892D70"/>
    <w:rsid w:val="0089357A"/>
    <w:rsid w:val="00893C99"/>
    <w:rsid w:val="0089480D"/>
    <w:rsid w:val="00897D53"/>
    <w:rsid w:val="008A0FC5"/>
    <w:rsid w:val="008A0FFA"/>
    <w:rsid w:val="008A1671"/>
    <w:rsid w:val="008A1A10"/>
    <w:rsid w:val="008A3E34"/>
    <w:rsid w:val="008A4179"/>
    <w:rsid w:val="008A54FF"/>
    <w:rsid w:val="008A5DB1"/>
    <w:rsid w:val="008A7195"/>
    <w:rsid w:val="008B0422"/>
    <w:rsid w:val="008B0443"/>
    <w:rsid w:val="008B27C5"/>
    <w:rsid w:val="008B2CDA"/>
    <w:rsid w:val="008B458B"/>
    <w:rsid w:val="008B522C"/>
    <w:rsid w:val="008B77F6"/>
    <w:rsid w:val="008B7E03"/>
    <w:rsid w:val="008C0E6D"/>
    <w:rsid w:val="008C0F35"/>
    <w:rsid w:val="008C2800"/>
    <w:rsid w:val="008C3194"/>
    <w:rsid w:val="008C32A4"/>
    <w:rsid w:val="008C4A5D"/>
    <w:rsid w:val="008C4E50"/>
    <w:rsid w:val="008C6339"/>
    <w:rsid w:val="008C65B9"/>
    <w:rsid w:val="008C6C87"/>
    <w:rsid w:val="008D4A81"/>
    <w:rsid w:val="008D4F00"/>
    <w:rsid w:val="008D5B52"/>
    <w:rsid w:val="008E15FE"/>
    <w:rsid w:val="008E19E1"/>
    <w:rsid w:val="008E320A"/>
    <w:rsid w:val="008E38B2"/>
    <w:rsid w:val="008E4453"/>
    <w:rsid w:val="008F3922"/>
    <w:rsid w:val="008F590D"/>
    <w:rsid w:val="008F6E03"/>
    <w:rsid w:val="008F6E73"/>
    <w:rsid w:val="00900E37"/>
    <w:rsid w:val="009029E0"/>
    <w:rsid w:val="00906513"/>
    <w:rsid w:val="00907E73"/>
    <w:rsid w:val="00910533"/>
    <w:rsid w:val="009148F0"/>
    <w:rsid w:val="00914D97"/>
    <w:rsid w:val="00914F10"/>
    <w:rsid w:val="0091649F"/>
    <w:rsid w:val="00917483"/>
    <w:rsid w:val="00917497"/>
    <w:rsid w:val="00921BD6"/>
    <w:rsid w:val="0092370C"/>
    <w:rsid w:val="00926981"/>
    <w:rsid w:val="00927040"/>
    <w:rsid w:val="00930232"/>
    <w:rsid w:val="009328DB"/>
    <w:rsid w:val="009372B6"/>
    <w:rsid w:val="009406B7"/>
    <w:rsid w:val="00942C49"/>
    <w:rsid w:val="00942FD4"/>
    <w:rsid w:val="00943606"/>
    <w:rsid w:val="00943BFF"/>
    <w:rsid w:val="00944449"/>
    <w:rsid w:val="00945E71"/>
    <w:rsid w:val="00946027"/>
    <w:rsid w:val="00947BEB"/>
    <w:rsid w:val="009511D9"/>
    <w:rsid w:val="00953605"/>
    <w:rsid w:val="00956510"/>
    <w:rsid w:val="009573B3"/>
    <w:rsid w:val="00960123"/>
    <w:rsid w:val="009604CA"/>
    <w:rsid w:val="00962611"/>
    <w:rsid w:val="009644F2"/>
    <w:rsid w:val="00965B84"/>
    <w:rsid w:val="00973C5F"/>
    <w:rsid w:val="009743A8"/>
    <w:rsid w:val="009752B3"/>
    <w:rsid w:val="00982AD0"/>
    <w:rsid w:val="00982B41"/>
    <w:rsid w:val="00984CB7"/>
    <w:rsid w:val="00987086"/>
    <w:rsid w:val="00990321"/>
    <w:rsid w:val="00990390"/>
    <w:rsid w:val="00991D75"/>
    <w:rsid w:val="00993BF6"/>
    <w:rsid w:val="0099429C"/>
    <w:rsid w:val="00994B8E"/>
    <w:rsid w:val="00996355"/>
    <w:rsid w:val="009A35A6"/>
    <w:rsid w:val="009A4819"/>
    <w:rsid w:val="009A58FD"/>
    <w:rsid w:val="009A60F9"/>
    <w:rsid w:val="009A6325"/>
    <w:rsid w:val="009A682D"/>
    <w:rsid w:val="009A7176"/>
    <w:rsid w:val="009B0EA1"/>
    <w:rsid w:val="009B357D"/>
    <w:rsid w:val="009B42B1"/>
    <w:rsid w:val="009B4546"/>
    <w:rsid w:val="009B6A75"/>
    <w:rsid w:val="009C26C6"/>
    <w:rsid w:val="009C2E0F"/>
    <w:rsid w:val="009C2EFC"/>
    <w:rsid w:val="009C33B6"/>
    <w:rsid w:val="009C3481"/>
    <w:rsid w:val="009C4330"/>
    <w:rsid w:val="009C4BFC"/>
    <w:rsid w:val="009D0E19"/>
    <w:rsid w:val="009D34F5"/>
    <w:rsid w:val="009D3AC1"/>
    <w:rsid w:val="009D42AE"/>
    <w:rsid w:val="009D5232"/>
    <w:rsid w:val="009D57A2"/>
    <w:rsid w:val="009D598B"/>
    <w:rsid w:val="009D651A"/>
    <w:rsid w:val="009D67A6"/>
    <w:rsid w:val="009D6FF8"/>
    <w:rsid w:val="009D790B"/>
    <w:rsid w:val="009D7966"/>
    <w:rsid w:val="009E21F2"/>
    <w:rsid w:val="009E225A"/>
    <w:rsid w:val="009E30F5"/>
    <w:rsid w:val="009E53F9"/>
    <w:rsid w:val="009E570C"/>
    <w:rsid w:val="009E7784"/>
    <w:rsid w:val="009E7B8E"/>
    <w:rsid w:val="009E7C9D"/>
    <w:rsid w:val="009F0FD5"/>
    <w:rsid w:val="009F4201"/>
    <w:rsid w:val="009F5A0A"/>
    <w:rsid w:val="009F705B"/>
    <w:rsid w:val="009F77F6"/>
    <w:rsid w:val="00A00E47"/>
    <w:rsid w:val="00A00E95"/>
    <w:rsid w:val="00A01804"/>
    <w:rsid w:val="00A0236B"/>
    <w:rsid w:val="00A02481"/>
    <w:rsid w:val="00A03280"/>
    <w:rsid w:val="00A04637"/>
    <w:rsid w:val="00A0563C"/>
    <w:rsid w:val="00A07925"/>
    <w:rsid w:val="00A14666"/>
    <w:rsid w:val="00A179F4"/>
    <w:rsid w:val="00A22676"/>
    <w:rsid w:val="00A22716"/>
    <w:rsid w:val="00A2637E"/>
    <w:rsid w:val="00A2656B"/>
    <w:rsid w:val="00A27AC9"/>
    <w:rsid w:val="00A30916"/>
    <w:rsid w:val="00A30FD7"/>
    <w:rsid w:val="00A3196E"/>
    <w:rsid w:val="00A31B99"/>
    <w:rsid w:val="00A336BF"/>
    <w:rsid w:val="00A345DB"/>
    <w:rsid w:val="00A34F40"/>
    <w:rsid w:val="00A36A14"/>
    <w:rsid w:val="00A36FAF"/>
    <w:rsid w:val="00A37978"/>
    <w:rsid w:val="00A415D3"/>
    <w:rsid w:val="00A461DD"/>
    <w:rsid w:val="00A46776"/>
    <w:rsid w:val="00A46C48"/>
    <w:rsid w:val="00A46FEF"/>
    <w:rsid w:val="00A47A11"/>
    <w:rsid w:val="00A53630"/>
    <w:rsid w:val="00A536EF"/>
    <w:rsid w:val="00A53B04"/>
    <w:rsid w:val="00A54C95"/>
    <w:rsid w:val="00A559C5"/>
    <w:rsid w:val="00A561CC"/>
    <w:rsid w:val="00A571C0"/>
    <w:rsid w:val="00A5760B"/>
    <w:rsid w:val="00A6107E"/>
    <w:rsid w:val="00A61477"/>
    <w:rsid w:val="00A61736"/>
    <w:rsid w:val="00A63AE2"/>
    <w:rsid w:val="00A64CDE"/>
    <w:rsid w:val="00A65D1E"/>
    <w:rsid w:val="00A66BA0"/>
    <w:rsid w:val="00A6797F"/>
    <w:rsid w:val="00A713F6"/>
    <w:rsid w:val="00A724C7"/>
    <w:rsid w:val="00A72F61"/>
    <w:rsid w:val="00A762C0"/>
    <w:rsid w:val="00A76BEB"/>
    <w:rsid w:val="00A76EF7"/>
    <w:rsid w:val="00A770BC"/>
    <w:rsid w:val="00A8227B"/>
    <w:rsid w:val="00A84911"/>
    <w:rsid w:val="00A8492D"/>
    <w:rsid w:val="00A84EBB"/>
    <w:rsid w:val="00A86A03"/>
    <w:rsid w:val="00A87143"/>
    <w:rsid w:val="00A92724"/>
    <w:rsid w:val="00A92C33"/>
    <w:rsid w:val="00A95E46"/>
    <w:rsid w:val="00AA5C17"/>
    <w:rsid w:val="00AA7E84"/>
    <w:rsid w:val="00AB1973"/>
    <w:rsid w:val="00AB26B9"/>
    <w:rsid w:val="00AB774D"/>
    <w:rsid w:val="00AB7940"/>
    <w:rsid w:val="00AC0563"/>
    <w:rsid w:val="00AC0F7E"/>
    <w:rsid w:val="00AC1AD6"/>
    <w:rsid w:val="00AC3A58"/>
    <w:rsid w:val="00AC47A9"/>
    <w:rsid w:val="00AC5641"/>
    <w:rsid w:val="00AC59B9"/>
    <w:rsid w:val="00AC5AFE"/>
    <w:rsid w:val="00AC70A9"/>
    <w:rsid w:val="00AD02BB"/>
    <w:rsid w:val="00AD0FFE"/>
    <w:rsid w:val="00AD2D4A"/>
    <w:rsid w:val="00AD2E15"/>
    <w:rsid w:val="00AD3200"/>
    <w:rsid w:val="00AD38C6"/>
    <w:rsid w:val="00AD4F96"/>
    <w:rsid w:val="00AD5D25"/>
    <w:rsid w:val="00AD613B"/>
    <w:rsid w:val="00AD703C"/>
    <w:rsid w:val="00AE4A2D"/>
    <w:rsid w:val="00AE589E"/>
    <w:rsid w:val="00AE5CD5"/>
    <w:rsid w:val="00AE779B"/>
    <w:rsid w:val="00AF04AB"/>
    <w:rsid w:val="00AF1157"/>
    <w:rsid w:val="00AF194F"/>
    <w:rsid w:val="00AF1CC5"/>
    <w:rsid w:val="00AF28F4"/>
    <w:rsid w:val="00AF2D26"/>
    <w:rsid w:val="00AF3F17"/>
    <w:rsid w:val="00AF64E0"/>
    <w:rsid w:val="00AF7E81"/>
    <w:rsid w:val="00B00920"/>
    <w:rsid w:val="00B02586"/>
    <w:rsid w:val="00B0456D"/>
    <w:rsid w:val="00B04577"/>
    <w:rsid w:val="00B04656"/>
    <w:rsid w:val="00B046E7"/>
    <w:rsid w:val="00B04AAF"/>
    <w:rsid w:val="00B07CF1"/>
    <w:rsid w:val="00B112BB"/>
    <w:rsid w:val="00B134C3"/>
    <w:rsid w:val="00B14AE5"/>
    <w:rsid w:val="00B15F26"/>
    <w:rsid w:val="00B16247"/>
    <w:rsid w:val="00B164F3"/>
    <w:rsid w:val="00B17559"/>
    <w:rsid w:val="00B23BC5"/>
    <w:rsid w:val="00B246E8"/>
    <w:rsid w:val="00B25277"/>
    <w:rsid w:val="00B26F74"/>
    <w:rsid w:val="00B26F91"/>
    <w:rsid w:val="00B308CC"/>
    <w:rsid w:val="00B365D0"/>
    <w:rsid w:val="00B37424"/>
    <w:rsid w:val="00B40FAF"/>
    <w:rsid w:val="00B41584"/>
    <w:rsid w:val="00B41EE9"/>
    <w:rsid w:val="00B43127"/>
    <w:rsid w:val="00B431B1"/>
    <w:rsid w:val="00B435F3"/>
    <w:rsid w:val="00B4374D"/>
    <w:rsid w:val="00B43A88"/>
    <w:rsid w:val="00B45EEA"/>
    <w:rsid w:val="00B47534"/>
    <w:rsid w:val="00B512CC"/>
    <w:rsid w:val="00B52863"/>
    <w:rsid w:val="00B52ECC"/>
    <w:rsid w:val="00B54EED"/>
    <w:rsid w:val="00B56A3E"/>
    <w:rsid w:val="00B56CE2"/>
    <w:rsid w:val="00B573F1"/>
    <w:rsid w:val="00B57C5C"/>
    <w:rsid w:val="00B62244"/>
    <w:rsid w:val="00B62385"/>
    <w:rsid w:val="00B62BDD"/>
    <w:rsid w:val="00B6328E"/>
    <w:rsid w:val="00B63EED"/>
    <w:rsid w:val="00B6435C"/>
    <w:rsid w:val="00B65268"/>
    <w:rsid w:val="00B6659E"/>
    <w:rsid w:val="00B70978"/>
    <w:rsid w:val="00B70AB5"/>
    <w:rsid w:val="00B741BF"/>
    <w:rsid w:val="00B753BB"/>
    <w:rsid w:val="00B775E9"/>
    <w:rsid w:val="00B800E4"/>
    <w:rsid w:val="00B81514"/>
    <w:rsid w:val="00B81756"/>
    <w:rsid w:val="00B82543"/>
    <w:rsid w:val="00B84107"/>
    <w:rsid w:val="00B843EB"/>
    <w:rsid w:val="00B86118"/>
    <w:rsid w:val="00B86154"/>
    <w:rsid w:val="00B90AC9"/>
    <w:rsid w:val="00B910FF"/>
    <w:rsid w:val="00B91EBA"/>
    <w:rsid w:val="00B93F5E"/>
    <w:rsid w:val="00B95A3B"/>
    <w:rsid w:val="00BA109A"/>
    <w:rsid w:val="00BA1130"/>
    <w:rsid w:val="00BA118B"/>
    <w:rsid w:val="00BA1B35"/>
    <w:rsid w:val="00BA1CDD"/>
    <w:rsid w:val="00BA66DC"/>
    <w:rsid w:val="00BA747E"/>
    <w:rsid w:val="00BA77A3"/>
    <w:rsid w:val="00BB478A"/>
    <w:rsid w:val="00BC115E"/>
    <w:rsid w:val="00BC2438"/>
    <w:rsid w:val="00BC2B00"/>
    <w:rsid w:val="00BC3882"/>
    <w:rsid w:val="00BC4D85"/>
    <w:rsid w:val="00BC53E1"/>
    <w:rsid w:val="00BC54D3"/>
    <w:rsid w:val="00BC5890"/>
    <w:rsid w:val="00BC6235"/>
    <w:rsid w:val="00BC6A57"/>
    <w:rsid w:val="00BD1BDA"/>
    <w:rsid w:val="00BD4EF4"/>
    <w:rsid w:val="00BE06B3"/>
    <w:rsid w:val="00BE1C4F"/>
    <w:rsid w:val="00BE2E93"/>
    <w:rsid w:val="00BE35A1"/>
    <w:rsid w:val="00BE5BAE"/>
    <w:rsid w:val="00BE5F9F"/>
    <w:rsid w:val="00BE6802"/>
    <w:rsid w:val="00BE74E5"/>
    <w:rsid w:val="00BF0219"/>
    <w:rsid w:val="00BF31F2"/>
    <w:rsid w:val="00BF6467"/>
    <w:rsid w:val="00C044BC"/>
    <w:rsid w:val="00C056F3"/>
    <w:rsid w:val="00C105E2"/>
    <w:rsid w:val="00C119FA"/>
    <w:rsid w:val="00C1210F"/>
    <w:rsid w:val="00C17307"/>
    <w:rsid w:val="00C2273D"/>
    <w:rsid w:val="00C24F52"/>
    <w:rsid w:val="00C256F9"/>
    <w:rsid w:val="00C25D11"/>
    <w:rsid w:val="00C26D3D"/>
    <w:rsid w:val="00C27C26"/>
    <w:rsid w:val="00C3073E"/>
    <w:rsid w:val="00C315B2"/>
    <w:rsid w:val="00C35C98"/>
    <w:rsid w:val="00C35D87"/>
    <w:rsid w:val="00C361C5"/>
    <w:rsid w:val="00C36C32"/>
    <w:rsid w:val="00C40443"/>
    <w:rsid w:val="00C406FE"/>
    <w:rsid w:val="00C412CF"/>
    <w:rsid w:val="00C412F3"/>
    <w:rsid w:val="00C41651"/>
    <w:rsid w:val="00C41B2D"/>
    <w:rsid w:val="00C42FD9"/>
    <w:rsid w:val="00C44BA9"/>
    <w:rsid w:val="00C44CF0"/>
    <w:rsid w:val="00C44E27"/>
    <w:rsid w:val="00C467F9"/>
    <w:rsid w:val="00C47578"/>
    <w:rsid w:val="00C476D2"/>
    <w:rsid w:val="00C50384"/>
    <w:rsid w:val="00C51B0E"/>
    <w:rsid w:val="00C529B4"/>
    <w:rsid w:val="00C529F4"/>
    <w:rsid w:val="00C52E88"/>
    <w:rsid w:val="00C602EE"/>
    <w:rsid w:val="00C62907"/>
    <w:rsid w:val="00C62D6D"/>
    <w:rsid w:val="00C64AD6"/>
    <w:rsid w:val="00C65B50"/>
    <w:rsid w:val="00C66F01"/>
    <w:rsid w:val="00C67C32"/>
    <w:rsid w:val="00C70609"/>
    <w:rsid w:val="00C71841"/>
    <w:rsid w:val="00C733CB"/>
    <w:rsid w:val="00C73E4D"/>
    <w:rsid w:val="00C74C3E"/>
    <w:rsid w:val="00C75056"/>
    <w:rsid w:val="00C767F9"/>
    <w:rsid w:val="00C813D6"/>
    <w:rsid w:val="00C84548"/>
    <w:rsid w:val="00C84DEB"/>
    <w:rsid w:val="00C85D9D"/>
    <w:rsid w:val="00C8719F"/>
    <w:rsid w:val="00C87799"/>
    <w:rsid w:val="00C92FE7"/>
    <w:rsid w:val="00C949A5"/>
    <w:rsid w:val="00C970CA"/>
    <w:rsid w:val="00CA13C9"/>
    <w:rsid w:val="00CA59CF"/>
    <w:rsid w:val="00CA6522"/>
    <w:rsid w:val="00CA6DA1"/>
    <w:rsid w:val="00CA74C8"/>
    <w:rsid w:val="00CB1182"/>
    <w:rsid w:val="00CB30F7"/>
    <w:rsid w:val="00CB48C8"/>
    <w:rsid w:val="00CB63EB"/>
    <w:rsid w:val="00CB657E"/>
    <w:rsid w:val="00CB67E5"/>
    <w:rsid w:val="00CB6D96"/>
    <w:rsid w:val="00CB78A0"/>
    <w:rsid w:val="00CC1C77"/>
    <w:rsid w:val="00CC2B08"/>
    <w:rsid w:val="00CC2C8D"/>
    <w:rsid w:val="00CC4688"/>
    <w:rsid w:val="00CC576B"/>
    <w:rsid w:val="00CC61B3"/>
    <w:rsid w:val="00CC70E8"/>
    <w:rsid w:val="00CD0337"/>
    <w:rsid w:val="00CD1443"/>
    <w:rsid w:val="00CD28B3"/>
    <w:rsid w:val="00CD3C5B"/>
    <w:rsid w:val="00CD4AE8"/>
    <w:rsid w:val="00CD6923"/>
    <w:rsid w:val="00CD71F6"/>
    <w:rsid w:val="00CE0E13"/>
    <w:rsid w:val="00CE16AD"/>
    <w:rsid w:val="00CE32C5"/>
    <w:rsid w:val="00CE79D1"/>
    <w:rsid w:val="00CE7C3D"/>
    <w:rsid w:val="00CF1DD4"/>
    <w:rsid w:val="00CF6455"/>
    <w:rsid w:val="00CF6D69"/>
    <w:rsid w:val="00CF71BB"/>
    <w:rsid w:val="00CF7FC8"/>
    <w:rsid w:val="00D02B24"/>
    <w:rsid w:val="00D05892"/>
    <w:rsid w:val="00D07012"/>
    <w:rsid w:val="00D1156F"/>
    <w:rsid w:val="00D11A42"/>
    <w:rsid w:val="00D12CB5"/>
    <w:rsid w:val="00D13E01"/>
    <w:rsid w:val="00D13FCD"/>
    <w:rsid w:val="00D156AD"/>
    <w:rsid w:val="00D15DE8"/>
    <w:rsid w:val="00D21971"/>
    <w:rsid w:val="00D248D8"/>
    <w:rsid w:val="00D25695"/>
    <w:rsid w:val="00D25749"/>
    <w:rsid w:val="00D25D41"/>
    <w:rsid w:val="00D27BA3"/>
    <w:rsid w:val="00D308B0"/>
    <w:rsid w:val="00D308FF"/>
    <w:rsid w:val="00D31309"/>
    <w:rsid w:val="00D32213"/>
    <w:rsid w:val="00D330BB"/>
    <w:rsid w:val="00D34748"/>
    <w:rsid w:val="00D37194"/>
    <w:rsid w:val="00D37CF4"/>
    <w:rsid w:val="00D41CAC"/>
    <w:rsid w:val="00D44555"/>
    <w:rsid w:val="00D465CD"/>
    <w:rsid w:val="00D47767"/>
    <w:rsid w:val="00D4789F"/>
    <w:rsid w:val="00D538C2"/>
    <w:rsid w:val="00D5501F"/>
    <w:rsid w:val="00D5735C"/>
    <w:rsid w:val="00D60691"/>
    <w:rsid w:val="00D6079F"/>
    <w:rsid w:val="00D61816"/>
    <w:rsid w:val="00D620CD"/>
    <w:rsid w:val="00D626CA"/>
    <w:rsid w:val="00D63CD1"/>
    <w:rsid w:val="00D64EC5"/>
    <w:rsid w:val="00D65CE6"/>
    <w:rsid w:val="00D663DF"/>
    <w:rsid w:val="00D72063"/>
    <w:rsid w:val="00D735AD"/>
    <w:rsid w:val="00D746FA"/>
    <w:rsid w:val="00D75192"/>
    <w:rsid w:val="00D75C2F"/>
    <w:rsid w:val="00D80114"/>
    <w:rsid w:val="00D82383"/>
    <w:rsid w:val="00D86952"/>
    <w:rsid w:val="00D90F6B"/>
    <w:rsid w:val="00D91BC2"/>
    <w:rsid w:val="00D927F2"/>
    <w:rsid w:val="00D92AA3"/>
    <w:rsid w:val="00D9441C"/>
    <w:rsid w:val="00D94C3F"/>
    <w:rsid w:val="00D965C2"/>
    <w:rsid w:val="00D969B6"/>
    <w:rsid w:val="00D96F17"/>
    <w:rsid w:val="00D9725B"/>
    <w:rsid w:val="00DA455D"/>
    <w:rsid w:val="00DA6096"/>
    <w:rsid w:val="00DA6512"/>
    <w:rsid w:val="00DB1AC6"/>
    <w:rsid w:val="00DB3797"/>
    <w:rsid w:val="00DB44F6"/>
    <w:rsid w:val="00DB5969"/>
    <w:rsid w:val="00DB59FC"/>
    <w:rsid w:val="00DB6483"/>
    <w:rsid w:val="00DC24AE"/>
    <w:rsid w:val="00DC3667"/>
    <w:rsid w:val="00DC4197"/>
    <w:rsid w:val="00DD1030"/>
    <w:rsid w:val="00DD11BB"/>
    <w:rsid w:val="00DD1C83"/>
    <w:rsid w:val="00DD256A"/>
    <w:rsid w:val="00DD5595"/>
    <w:rsid w:val="00DD5930"/>
    <w:rsid w:val="00DD5DC8"/>
    <w:rsid w:val="00DD736B"/>
    <w:rsid w:val="00DE317B"/>
    <w:rsid w:val="00DE405A"/>
    <w:rsid w:val="00DE5709"/>
    <w:rsid w:val="00DF23B7"/>
    <w:rsid w:val="00DF2CF6"/>
    <w:rsid w:val="00DF4735"/>
    <w:rsid w:val="00E0221E"/>
    <w:rsid w:val="00E039E3"/>
    <w:rsid w:val="00E03B48"/>
    <w:rsid w:val="00E045D7"/>
    <w:rsid w:val="00E0495B"/>
    <w:rsid w:val="00E11012"/>
    <w:rsid w:val="00E1171A"/>
    <w:rsid w:val="00E11A8A"/>
    <w:rsid w:val="00E14DAD"/>
    <w:rsid w:val="00E163E0"/>
    <w:rsid w:val="00E20670"/>
    <w:rsid w:val="00E21ACE"/>
    <w:rsid w:val="00E21D19"/>
    <w:rsid w:val="00E21F28"/>
    <w:rsid w:val="00E229DA"/>
    <w:rsid w:val="00E2434F"/>
    <w:rsid w:val="00E25E22"/>
    <w:rsid w:val="00E2743E"/>
    <w:rsid w:val="00E27813"/>
    <w:rsid w:val="00E27CBC"/>
    <w:rsid w:val="00E31674"/>
    <w:rsid w:val="00E32B16"/>
    <w:rsid w:val="00E32F99"/>
    <w:rsid w:val="00E34F73"/>
    <w:rsid w:val="00E358A4"/>
    <w:rsid w:val="00E43CEB"/>
    <w:rsid w:val="00E44274"/>
    <w:rsid w:val="00E44B93"/>
    <w:rsid w:val="00E45376"/>
    <w:rsid w:val="00E47551"/>
    <w:rsid w:val="00E51B7E"/>
    <w:rsid w:val="00E53755"/>
    <w:rsid w:val="00E54A2E"/>
    <w:rsid w:val="00E556A7"/>
    <w:rsid w:val="00E641BE"/>
    <w:rsid w:val="00E66043"/>
    <w:rsid w:val="00E67ACC"/>
    <w:rsid w:val="00E70BE3"/>
    <w:rsid w:val="00E70DBD"/>
    <w:rsid w:val="00E72E80"/>
    <w:rsid w:val="00E73E40"/>
    <w:rsid w:val="00E74DAF"/>
    <w:rsid w:val="00E7613E"/>
    <w:rsid w:val="00E76889"/>
    <w:rsid w:val="00E76D4F"/>
    <w:rsid w:val="00E826A6"/>
    <w:rsid w:val="00E82C08"/>
    <w:rsid w:val="00E8583C"/>
    <w:rsid w:val="00E8674F"/>
    <w:rsid w:val="00E870CC"/>
    <w:rsid w:val="00E875B5"/>
    <w:rsid w:val="00E903EB"/>
    <w:rsid w:val="00E911F5"/>
    <w:rsid w:val="00E9192F"/>
    <w:rsid w:val="00E94B9F"/>
    <w:rsid w:val="00E96ACA"/>
    <w:rsid w:val="00EA0AA5"/>
    <w:rsid w:val="00EA1E46"/>
    <w:rsid w:val="00EA3823"/>
    <w:rsid w:val="00EA4266"/>
    <w:rsid w:val="00EA6138"/>
    <w:rsid w:val="00EA7E94"/>
    <w:rsid w:val="00EB1EDA"/>
    <w:rsid w:val="00EB53D0"/>
    <w:rsid w:val="00EB600D"/>
    <w:rsid w:val="00EB7500"/>
    <w:rsid w:val="00EC00F7"/>
    <w:rsid w:val="00EC0BC4"/>
    <w:rsid w:val="00EC2EE3"/>
    <w:rsid w:val="00EC5CAB"/>
    <w:rsid w:val="00EC666C"/>
    <w:rsid w:val="00ED002E"/>
    <w:rsid w:val="00ED0F4E"/>
    <w:rsid w:val="00ED2280"/>
    <w:rsid w:val="00ED2E3E"/>
    <w:rsid w:val="00ED3046"/>
    <w:rsid w:val="00ED3090"/>
    <w:rsid w:val="00ED48B8"/>
    <w:rsid w:val="00ED5503"/>
    <w:rsid w:val="00ED5FB4"/>
    <w:rsid w:val="00ED6B1B"/>
    <w:rsid w:val="00ED7530"/>
    <w:rsid w:val="00ED7628"/>
    <w:rsid w:val="00ED7817"/>
    <w:rsid w:val="00ED7BFA"/>
    <w:rsid w:val="00ED7FD7"/>
    <w:rsid w:val="00EE0B5E"/>
    <w:rsid w:val="00EE2520"/>
    <w:rsid w:val="00EE268B"/>
    <w:rsid w:val="00EE3B88"/>
    <w:rsid w:val="00EE45B4"/>
    <w:rsid w:val="00EE4885"/>
    <w:rsid w:val="00EE6358"/>
    <w:rsid w:val="00EE7D8D"/>
    <w:rsid w:val="00EF0F07"/>
    <w:rsid w:val="00EF4088"/>
    <w:rsid w:val="00EF418B"/>
    <w:rsid w:val="00EF41E2"/>
    <w:rsid w:val="00EF6511"/>
    <w:rsid w:val="00F06670"/>
    <w:rsid w:val="00F06737"/>
    <w:rsid w:val="00F102B0"/>
    <w:rsid w:val="00F113B7"/>
    <w:rsid w:val="00F1218A"/>
    <w:rsid w:val="00F12549"/>
    <w:rsid w:val="00F134CB"/>
    <w:rsid w:val="00F14F46"/>
    <w:rsid w:val="00F14FC2"/>
    <w:rsid w:val="00F15A67"/>
    <w:rsid w:val="00F17146"/>
    <w:rsid w:val="00F176A3"/>
    <w:rsid w:val="00F17AE5"/>
    <w:rsid w:val="00F202FA"/>
    <w:rsid w:val="00F20DB8"/>
    <w:rsid w:val="00F21550"/>
    <w:rsid w:val="00F22EEB"/>
    <w:rsid w:val="00F243A7"/>
    <w:rsid w:val="00F24F72"/>
    <w:rsid w:val="00F24FA4"/>
    <w:rsid w:val="00F257CF"/>
    <w:rsid w:val="00F25F67"/>
    <w:rsid w:val="00F26859"/>
    <w:rsid w:val="00F27ED3"/>
    <w:rsid w:val="00F31B61"/>
    <w:rsid w:val="00F32E36"/>
    <w:rsid w:val="00F3484F"/>
    <w:rsid w:val="00F34883"/>
    <w:rsid w:val="00F34975"/>
    <w:rsid w:val="00F373B9"/>
    <w:rsid w:val="00F4015F"/>
    <w:rsid w:val="00F42A28"/>
    <w:rsid w:val="00F43331"/>
    <w:rsid w:val="00F43B47"/>
    <w:rsid w:val="00F448B5"/>
    <w:rsid w:val="00F47A7F"/>
    <w:rsid w:val="00F517C2"/>
    <w:rsid w:val="00F52D31"/>
    <w:rsid w:val="00F53855"/>
    <w:rsid w:val="00F54F23"/>
    <w:rsid w:val="00F554E9"/>
    <w:rsid w:val="00F55571"/>
    <w:rsid w:val="00F55CD4"/>
    <w:rsid w:val="00F56005"/>
    <w:rsid w:val="00F6320D"/>
    <w:rsid w:val="00F655D6"/>
    <w:rsid w:val="00F66F90"/>
    <w:rsid w:val="00F67723"/>
    <w:rsid w:val="00F718B6"/>
    <w:rsid w:val="00F73647"/>
    <w:rsid w:val="00F7378F"/>
    <w:rsid w:val="00F779E2"/>
    <w:rsid w:val="00F77A9C"/>
    <w:rsid w:val="00F80A1E"/>
    <w:rsid w:val="00F8129E"/>
    <w:rsid w:val="00F81703"/>
    <w:rsid w:val="00F820B7"/>
    <w:rsid w:val="00F8288C"/>
    <w:rsid w:val="00F86DBD"/>
    <w:rsid w:val="00F91390"/>
    <w:rsid w:val="00F940E1"/>
    <w:rsid w:val="00F95AC0"/>
    <w:rsid w:val="00FA29B1"/>
    <w:rsid w:val="00FA32EC"/>
    <w:rsid w:val="00FA5BE8"/>
    <w:rsid w:val="00FA7D3F"/>
    <w:rsid w:val="00FB0514"/>
    <w:rsid w:val="00FB2A65"/>
    <w:rsid w:val="00FB32EB"/>
    <w:rsid w:val="00FB39D5"/>
    <w:rsid w:val="00FB50EB"/>
    <w:rsid w:val="00FB5777"/>
    <w:rsid w:val="00FB6053"/>
    <w:rsid w:val="00FB7153"/>
    <w:rsid w:val="00FB7FF4"/>
    <w:rsid w:val="00FC0306"/>
    <w:rsid w:val="00FC0892"/>
    <w:rsid w:val="00FC6556"/>
    <w:rsid w:val="00FC794A"/>
    <w:rsid w:val="00FC7E16"/>
    <w:rsid w:val="00FD005A"/>
    <w:rsid w:val="00FD193E"/>
    <w:rsid w:val="00FD350B"/>
    <w:rsid w:val="00FE1897"/>
    <w:rsid w:val="00FE24E8"/>
    <w:rsid w:val="00FE2D13"/>
    <w:rsid w:val="00FE5D3B"/>
    <w:rsid w:val="00FE6E88"/>
    <w:rsid w:val="00FE747B"/>
    <w:rsid w:val="00FF0F4B"/>
    <w:rsid w:val="00FF1B41"/>
    <w:rsid w:val="00FF27B5"/>
    <w:rsid w:val="00FF327F"/>
    <w:rsid w:val="00FF4C44"/>
    <w:rsid w:val="00FF4FCA"/>
    <w:rsid w:val="00FF56C2"/>
    <w:rsid w:val="00FF5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Normal (Web)" w:qFormat="1"/>
    <w:lsdException w:name="HTML Preformatted" w:locked="1"/>
    <w:lsdException w:name="Normal Table" w:locked="1"/>
    <w:lsdException w:name="No List"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BD"/>
    <w:pPr>
      <w:spacing w:line="276" w:lineRule="auto"/>
    </w:pPr>
    <w:rPr>
      <w:rFonts w:ascii="Arial" w:hAnsi="Arial" w:cs="Arial"/>
      <w:color w:val="000000"/>
      <w:sz w:val="22"/>
      <w:szCs w:val="22"/>
      <w:lang w:val="ru-RU" w:eastAsia="ru-RU"/>
    </w:rPr>
  </w:style>
  <w:style w:type="paragraph" w:styleId="1">
    <w:name w:val="heading 1"/>
    <w:basedOn w:val="a"/>
    <w:next w:val="a"/>
    <w:link w:val="10"/>
    <w:qFormat/>
    <w:rsid w:val="00D735AD"/>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qFormat/>
    <w:rsid w:val="005E16F1"/>
    <w:pPr>
      <w:keepNext/>
      <w:spacing w:before="240" w:after="60"/>
      <w:outlineLvl w:val="1"/>
    </w:pPr>
    <w:rPr>
      <w:rFonts w:ascii="Cambria" w:hAnsi="Cambria" w:cs="Times New Roman"/>
      <w:b/>
      <w:bCs/>
      <w:i/>
      <w:iCs/>
      <w:color w:val="auto"/>
      <w:sz w:val="28"/>
      <w:szCs w:val="28"/>
      <w:lang w:val="uk-UA" w:eastAsia="en-US"/>
    </w:rPr>
  </w:style>
  <w:style w:type="paragraph" w:styleId="3">
    <w:name w:val="heading 3"/>
    <w:basedOn w:val="a"/>
    <w:next w:val="a"/>
    <w:link w:val="30"/>
    <w:qFormat/>
    <w:rsid w:val="00714F55"/>
    <w:pPr>
      <w:keepNext/>
      <w:spacing w:before="240" w:after="60" w:line="240" w:lineRule="auto"/>
      <w:outlineLvl w:val="2"/>
    </w:pPr>
    <w:rPr>
      <w:b/>
      <w:bCs/>
      <w:color w:val="auto"/>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E16F1"/>
    <w:rPr>
      <w:rFonts w:ascii="Cambria" w:hAnsi="Cambria"/>
      <w:b/>
      <w:i/>
      <w:sz w:val="28"/>
      <w:lang w:val="uk-UA" w:eastAsia="en-US"/>
    </w:rPr>
  </w:style>
  <w:style w:type="paragraph" w:customStyle="1" w:styleId="11">
    <w:name w:val="Обычный1"/>
    <w:qFormat/>
    <w:rsid w:val="00DB3797"/>
    <w:pPr>
      <w:spacing w:line="276" w:lineRule="auto"/>
    </w:pPr>
    <w:rPr>
      <w:rFonts w:ascii="Arial" w:hAnsi="Arial" w:cs="Arial"/>
      <w:color w:val="000000"/>
      <w:sz w:val="22"/>
      <w:szCs w:val="22"/>
      <w:lang w:val="ru-RU" w:eastAsia="ru-RU"/>
    </w:rPr>
  </w:style>
  <w:style w:type="paragraph" w:styleId="a3">
    <w:name w:val="header"/>
    <w:basedOn w:val="a"/>
    <w:link w:val="a4"/>
    <w:uiPriority w:val="99"/>
    <w:rsid w:val="0042294E"/>
    <w:pPr>
      <w:tabs>
        <w:tab w:val="center" w:pos="4677"/>
        <w:tab w:val="right" w:pos="9355"/>
      </w:tabs>
    </w:pPr>
    <w:rPr>
      <w:rFonts w:cs="Times New Roman"/>
    </w:rPr>
  </w:style>
  <w:style w:type="character" w:styleId="a5">
    <w:name w:val="page number"/>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6">
    <w:name w:val="Hyperlink"/>
    <w:rsid w:val="00C3073E"/>
    <w:rPr>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hAnsi="Antiqua" w:cs="Times New Roman"/>
      <w:color w:val="auto"/>
      <w:sz w:val="26"/>
      <w:szCs w:val="2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qFormat/>
    <w:rsid w:val="00AF1CC5"/>
    <w:pPr>
      <w:suppressAutoHyphens/>
      <w:spacing w:before="280" w:after="280" w:line="240" w:lineRule="auto"/>
    </w:pPr>
    <w:rPr>
      <w:rFonts w:ascii="Times New Roman" w:hAnsi="Times New Roman" w:cs="Times New Roman"/>
      <w:color w:val="auto"/>
      <w:sz w:val="24"/>
      <w:szCs w:val="24"/>
      <w:lang w:eastAsia="ar-SA"/>
    </w:rPr>
  </w:style>
  <w:style w:type="character" w:customStyle="1" w:styleId="apple-converted-space">
    <w:name w:val="apple-converted-space"/>
    <w:rsid w:val="003A6D60"/>
  </w:style>
  <w:style w:type="character" w:styleId="aa">
    <w:name w:val="Strong"/>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customStyle="1" w:styleId="12">
    <w:name w:val="Знак Знак Знак Знак Знак Знак1 Знак"/>
    <w:basedOn w:val="a"/>
    <w:rsid w:val="005D4296"/>
    <w:pPr>
      <w:spacing w:line="240" w:lineRule="auto"/>
    </w:pPr>
    <w:rPr>
      <w:rFonts w:ascii="Verdana" w:hAnsi="Verdana" w:cs="Verdana"/>
      <w:color w:val="auto"/>
      <w:sz w:val="20"/>
      <w:szCs w:val="20"/>
      <w:lang w:val="en-US" w:eastAsia="en-US"/>
    </w:rPr>
  </w:style>
  <w:style w:type="paragraph" w:customStyle="1" w:styleId="ab">
    <w:name w:val="Знак Знак Знак Знак Знак"/>
    <w:basedOn w:val="a"/>
    <w:rsid w:val="00715489"/>
    <w:pPr>
      <w:spacing w:line="240" w:lineRule="auto"/>
    </w:pPr>
    <w:rPr>
      <w:rFonts w:ascii="Verdana" w:hAnsi="Verdana" w:cs="Verdana"/>
      <w:color w:val="auto"/>
      <w:sz w:val="20"/>
      <w:szCs w:val="20"/>
      <w:lang w:val="en-US" w:eastAsia="en-US"/>
    </w:rPr>
  </w:style>
  <w:style w:type="paragraph" w:styleId="ac">
    <w:name w:val="Body Text Indent"/>
    <w:basedOn w:val="a"/>
    <w:link w:val="ad"/>
    <w:rsid w:val="00B41584"/>
    <w:pPr>
      <w:spacing w:after="120" w:line="240" w:lineRule="auto"/>
      <w:ind w:left="283"/>
    </w:pPr>
    <w:rPr>
      <w:rFonts w:ascii="Times New Roman" w:hAnsi="Times New Roman" w:cs="Times New Roman"/>
      <w:color w:val="auto"/>
      <w:sz w:val="24"/>
      <w:szCs w:val="24"/>
    </w:rPr>
  </w:style>
  <w:style w:type="character" w:customStyle="1" w:styleId="ad">
    <w:name w:val="Основной текст с отступом Знак"/>
    <w:link w:val="ac"/>
    <w:locked/>
    <w:rsid w:val="00B41584"/>
    <w:rPr>
      <w:sz w:val="24"/>
      <w:lang w:val="ru-RU" w:eastAsia="ru-RU"/>
    </w:rPr>
  </w:style>
  <w:style w:type="paragraph" w:styleId="ae">
    <w:name w:val="Body Text"/>
    <w:basedOn w:val="a"/>
    <w:link w:val="af"/>
    <w:rsid w:val="00737879"/>
    <w:pPr>
      <w:spacing w:after="120"/>
    </w:pPr>
  </w:style>
  <w:style w:type="paragraph" w:customStyle="1" w:styleId="13">
    <w:name w:val="Заголовок1"/>
    <w:basedOn w:val="a"/>
    <w:next w:val="ae"/>
    <w:rsid w:val="00737879"/>
    <w:pPr>
      <w:suppressAutoHyphens/>
      <w:spacing w:line="240" w:lineRule="auto"/>
      <w:jc w:val="center"/>
    </w:pPr>
    <w:rPr>
      <w:rFonts w:ascii="Times New Roman" w:hAnsi="Times New Roman" w:cs="Times New Roman"/>
      <w:b/>
      <w:bCs/>
      <w:color w:val="auto"/>
      <w:sz w:val="28"/>
      <w:szCs w:val="24"/>
      <w:lang w:val="uk-UA" w:eastAsia="zh-CN"/>
    </w:rPr>
  </w:style>
  <w:style w:type="paragraph" w:styleId="HTML">
    <w:name w:val="HTML Preformatted"/>
    <w:basedOn w:val="a"/>
    <w:link w:val="HTML0"/>
    <w:rsid w:val="00CE1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s="Courier New"/>
      <w:color w:val="auto"/>
      <w:kern w:val="1"/>
      <w:sz w:val="20"/>
      <w:szCs w:val="20"/>
      <w:lang w:val="uk-UA" w:eastAsia="hi-IN" w:bidi="hi-IN"/>
    </w:rPr>
  </w:style>
  <w:style w:type="character" w:customStyle="1" w:styleId="rvts0">
    <w:name w:val="rvts0"/>
    <w:rsid w:val="00463EF7"/>
  </w:style>
  <w:style w:type="paragraph" w:styleId="af0">
    <w:name w:val="Balloon Text"/>
    <w:basedOn w:val="a"/>
    <w:link w:val="af1"/>
    <w:rsid w:val="005A06A8"/>
    <w:pPr>
      <w:spacing w:line="240" w:lineRule="auto"/>
    </w:pPr>
    <w:rPr>
      <w:rFonts w:ascii="Segoe UI" w:hAnsi="Segoe UI" w:cs="Times New Roman"/>
      <w:sz w:val="18"/>
      <w:szCs w:val="18"/>
    </w:rPr>
  </w:style>
  <w:style w:type="character" w:customStyle="1" w:styleId="af1">
    <w:name w:val="Текст выноски Знак"/>
    <w:link w:val="af0"/>
    <w:locked/>
    <w:rsid w:val="005A06A8"/>
    <w:rPr>
      <w:rFonts w:ascii="Segoe UI" w:eastAsia="Times New Roman" w:hAnsi="Segoe UI"/>
      <w:color w:val="000000"/>
      <w:sz w:val="18"/>
    </w:rPr>
  </w:style>
  <w:style w:type="character" w:customStyle="1" w:styleId="a4">
    <w:name w:val="Верхний колонтитул Знак"/>
    <w:link w:val="a3"/>
    <w:uiPriority w:val="99"/>
    <w:locked/>
    <w:rsid w:val="0045718C"/>
    <w:rPr>
      <w:rFonts w:ascii="Arial" w:eastAsia="Times New Roman" w:hAnsi="Arial"/>
      <w:color w:val="000000"/>
      <w:sz w:val="22"/>
    </w:rPr>
  </w:style>
  <w:style w:type="character" w:customStyle="1" w:styleId="10">
    <w:name w:val="Заголовок 1 Знак"/>
    <w:link w:val="1"/>
    <w:locked/>
    <w:rsid w:val="00D735AD"/>
    <w:rPr>
      <w:rFonts w:ascii="Calibri Light" w:hAnsi="Calibri Light"/>
      <w:b/>
      <w:color w:val="000000"/>
      <w:kern w:val="32"/>
      <w:sz w:val="32"/>
    </w:rPr>
  </w:style>
  <w:style w:type="character" w:customStyle="1" w:styleId="HTML0">
    <w:name w:val="Стандартный HTML Знак"/>
    <w:link w:val="HTML"/>
    <w:locked/>
    <w:rsid w:val="00D735AD"/>
    <w:rPr>
      <w:rFonts w:ascii="Courier New" w:eastAsia="Times New Roman" w:hAnsi="Courier New"/>
      <w:kern w:val="1"/>
      <w:lang w:val="uk-UA" w:eastAsia="hi-IN" w:bidi="hi-IN"/>
    </w:rPr>
  </w:style>
  <w:style w:type="paragraph" w:styleId="af2">
    <w:name w:val="footer"/>
    <w:basedOn w:val="a"/>
    <w:link w:val="af3"/>
    <w:uiPriority w:val="99"/>
    <w:rsid w:val="005F0EB3"/>
    <w:pPr>
      <w:tabs>
        <w:tab w:val="center" w:pos="4677"/>
        <w:tab w:val="right" w:pos="9355"/>
      </w:tabs>
    </w:pPr>
    <w:rPr>
      <w:rFonts w:cs="Times New Roman"/>
    </w:rPr>
  </w:style>
  <w:style w:type="character" w:customStyle="1" w:styleId="af3">
    <w:name w:val="Нижний колонтитул Знак"/>
    <w:link w:val="af2"/>
    <w:uiPriority w:val="99"/>
    <w:locked/>
    <w:rsid w:val="005F0EB3"/>
    <w:rPr>
      <w:rFonts w:ascii="Arial" w:eastAsia="Times New Roman" w:hAnsi="Arial"/>
      <w:color w:val="000000"/>
      <w:sz w:val="22"/>
    </w:rPr>
  </w:style>
  <w:style w:type="paragraph" w:customStyle="1" w:styleId="14">
    <w:name w:val="Рецензия1"/>
    <w:hidden/>
    <w:semiHidden/>
    <w:rsid w:val="00FA29B1"/>
    <w:rPr>
      <w:rFonts w:ascii="Arial" w:hAnsi="Arial" w:cs="Arial"/>
      <w:color w:val="000000"/>
      <w:sz w:val="22"/>
      <w:szCs w:val="22"/>
      <w:lang w:val="ru-RU" w:eastAsia="ru-RU"/>
    </w:rPr>
  </w:style>
  <w:style w:type="character" w:styleId="af4">
    <w:name w:val="annotation reference"/>
    <w:rsid w:val="005E4466"/>
    <w:rPr>
      <w:sz w:val="16"/>
    </w:rPr>
  </w:style>
  <w:style w:type="paragraph" w:styleId="af5">
    <w:name w:val="annotation text"/>
    <w:basedOn w:val="a"/>
    <w:link w:val="af6"/>
    <w:rsid w:val="005E4466"/>
    <w:rPr>
      <w:rFonts w:cs="Times New Roman"/>
      <w:sz w:val="20"/>
      <w:szCs w:val="20"/>
    </w:rPr>
  </w:style>
  <w:style w:type="character" w:customStyle="1" w:styleId="af6">
    <w:name w:val="Текст примечания Знак"/>
    <w:link w:val="af5"/>
    <w:locked/>
    <w:rsid w:val="005E4466"/>
    <w:rPr>
      <w:rFonts w:ascii="Arial" w:eastAsia="Times New Roman" w:hAnsi="Arial"/>
      <w:color w:val="000000"/>
    </w:rPr>
  </w:style>
  <w:style w:type="paragraph" w:styleId="af7">
    <w:name w:val="annotation subject"/>
    <w:basedOn w:val="af5"/>
    <w:next w:val="af5"/>
    <w:link w:val="af8"/>
    <w:rsid w:val="005E4466"/>
    <w:rPr>
      <w:b/>
      <w:bCs/>
    </w:rPr>
  </w:style>
  <w:style w:type="character" w:customStyle="1" w:styleId="af8">
    <w:name w:val="Тема примечания Знак"/>
    <w:link w:val="af7"/>
    <w:locked/>
    <w:rsid w:val="005E4466"/>
    <w:rPr>
      <w:rFonts w:ascii="Arial" w:eastAsia="Times New Roman" w:hAnsi="Arial"/>
      <w:b/>
      <w:color w:val="000000"/>
    </w:rPr>
  </w:style>
  <w:style w:type="paragraph" w:customStyle="1" w:styleId="15">
    <w:name w:val="Без интервала1"/>
    <w:rsid w:val="00FB6053"/>
    <w:rPr>
      <w:rFonts w:ascii="Arial" w:hAnsi="Arial" w:cs="Arial"/>
      <w:color w:val="000000"/>
      <w:sz w:val="22"/>
      <w:szCs w:val="22"/>
      <w:lang w:val="ru-RU" w:eastAsia="ru-RU"/>
    </w:rPr>
  </w:style>
  <w:style w:type="character" w:styleId="af9">
    <w:name w:val="Emphasis"/>
    <w:uiPriority w:val="20"/>
    <w:qFormat/>
    <w:rsid w:val="0080407C"/>
    <w:rPr>
      <w:i/>
    </w:rPr>
  </w:style>
  <w:style w:type="paragraph" w:customStyle="1" w:styleId="16">
    <w:name w:val="Абзац списка1"/>
    <w:basedOn w:val="a"/>
    <w:rsid w:val="00C1210F"/>
    <w:pPr>
      <w:spacing w:line="240" w:lineRule="auto"/>
      <w:ind w:left="720"/>
      <w:contextualSpacing/>
    </w:pPr>
    <w:rPr>
      <w:rFonts w:ascii="Times New Roman" w:hAnsi="Times New Roman" w:cs="Times New Roman"/>
      <w:color w:val="auto"/>
      <w:sz w:val="20"/>
      <w:szCs w:val="20"/>
      <w:lang w:eastAsia="uk-UA"/>
    </w:rPr>
  </w:style>
  <w:style w:type="paragraph" w:styleId="21">
    <w:name w:val="Body Text Indent 2"/>
    <w:basedOn w:val="a"/>
    <w:link w:val="22"/>
    <w:rsid w:val="0011646C"/>
    <w:pPr>
      <w:spacing w:after="120" w:line="480" w:lineRule="auto"/>
      <w:ind w:left="283"/>
    </w:pPr>
    <w:rPr>
      <w:rFonts w:cs="Times New Roman"/>
    </w:rPr>
  </w:style>
  <w:style w:type="character" w:customStyle="1" w:styleId="22">
    <w:name w:val="Основной текст с отступом 2 Знак"/>
    <w:link w:val="21"/>
    <w:locked/>
    <w:rsid w:val="0011646C"/>
    <w:rPr>
      <w:rFonts w:ascii="Arial" w:eastAsia="Times New Roman" w:hAnsi="Arial"/>
      <w:color w:val="000000"/>
      <w:sz w:val="22"/>
      <w:lang w:val="ru-RU" w:eastAsia="ru-RU"/>
    </w:rPr>
  </w:style>
  <w:style w:type="paragraph" w:customStyle="1" w:styleId="msonormalcxspmiddle">
    <w:name w:val="msonormalcxspmiddle"/>
    <w:basedOn w:val="a"/>
    <w:rsid w:val="0011646C"/>
    <w:pPr>
      <w:spacing w:before="100" w:beforeAutospacing="1" w:after="100" w:afterAutospacing="1" w:line="240" w:lineRule="auto"/>
    </w:pPr>
    <w:rPr>
      <w:rFonts w:ascii="Times New Roman" w:hAnsi="Times New Roman" w:cs="Times New Roman"/>
      <w:color w:val="auto"/>
      <w:sz w:val="24"/>
      <w:szCs w:val="24"/>
    </w:rPr>
  </w:style>
  <w:style w:type="paragraph" w:customStyle="1" w:styleId="23">
    <w:name w:val="Абзац списка2"/>
    <w:basedOn w:val="a"/>
    <w:rsid w:val="0011646C"/>
    <w:pPr>
      <w:spacing w:after="200"/>
      <w:ind w:left="720"/>
      <w:contextualSpacing/>
    </w:pPr>
    <w:rPr>
      <w:rFonts w:ascii="Calibri" w:hAnsi="Calibri" w:cs="Times New Roman"/>
      <w:color w:val="auto"/>
      <w:lang w:val="uk-UA" w:eastAsia="en-US"/>
    </w:rPr>
  </w:style>
  <w:style w:type="character" w:customStyle="1" w:styleId="HTML1">
    <w:name w:val="Стандартный HTML Знак1"/>
    <w:semiHidden/>
    <w:locked/>
    <w:rsid w:val="0011646C"/>
    <w:rPr>
      <w:rFonts w:ascii="Courier New" w:hAnsi="Courier New"/>
      <w:lang w:val="ru-RU" w:eastAsia="ru-RU"/>
    </w:rPr>
  </w:style>
  <w:style w:type="paragraph" w:styleId="afa">
    <w:name w:val="Subtitle"/>
    <w:basedOn w:val="a"/>
    <w:link w:val="afb"/>
    <w:qFormat/>
    <w:rsid w:val="0011646C"/>
    <w:pPr>
      <w:spacing w:line="240" w:lineRule="auto"/>
      <w:jc w:val="both"/>
    </w:pPr>
    <w:rPr>
      <w:rFonts w:ascii="Times New Roman" w:hAnsi="Times New Roman" w:cs="Times New Roman"/>
      <w:b/>
      <w:color w:val="auto"/>
      <w:sz w:val="28"/>
      <w:szCs w:val="20"/>
    </w:rPr>
  </w:style>
  <w:style w:type="character" w:customStyle="1" w:styleId="afb">
    <w:name w:val="Подзаголовок Знак"/>
    <w:link w:val="afa"/>
    <w:locked/>
    <w:rsid w:val="0011646C"/>
    <w:rPr>
      <w:b/>
      <w:sz w:val="28"/>
      <w:lang w:eastAsia="ru-RU"/>
    </w:rPr>
  </w:style>
  <w:style w:type="character" w:customStyle="1" w:styleId="longtext">
    <w:name w:val="long_text"/>
    <w:rsid w:val="0011646C"/>
    <w:rPr>
      <w:rFonts w:cs="Times New Roman"/>
    </w:rPr>
  </w:style>
  <w:style w:type="character" w:customStyle="1" w:styleId="WW8Num5z1">
    <w:name w:val="WW8Num5z1"/>
    <w:rsid w:val="00636B0A"/>
    <w:rPr>
      <w:rFonts w:ascii="Symbol" w:hAnsi="Symbol"/>
    </w:rPr>
  </w:style>
  <w:style w:type="character" w:customStyle="1" w:styleId="2490pt">
    <w:name w:val="Основной текст (249) + Интервал 0 pt"/>
    <w:rsid w:val="001E3ACF"/>
    <w:rPr>
      <w:rFonts w:ascii="Arial" w:hAnsi="Arial"/>
      <w:b/>
      <w:spacing w:val="0"/>
    </w:rPr>
  </w:style>
  <w:style w:type="paragraph" w:customStyle="1" w:styleId="110">
    <w:name w:val="Без интервала11"/>
    <w:rsid w:val="00D80114"/>
    <w:rPr>
      <w:rFonts w:ascii="Calibri" w:hAnsi="Calibri"/>
      <w:sz w:val="22"/>
      <w:szCs w:val="22"/>
      <w:lang w:val="ru-RU" w:eastAsia="en-US"/>
    </w:rPr>
  </w:style>
  <w:style w:type="character" w:customStyle="1" w:styleId="30">
    <w:name w:val="Заголовок 3 Знак"/>
    <w:link w:val="3"/>
    <w:locked/>
    <w:rsid w:val="00714F55"/>
    <w:rPr>
      <w:rFonts w:ascii="Arial" w:hAnsi="Arial" w:cs="Arial"/>
      <w:b/>
      <w:bCs/>
      <w:sz w:val="26"/>
      <w:szCs w:val="26"/>
      <w:lang w:eastAsia="ru-RU"/>
    </w:rPr>
  </w:style>
  <w:style w:type="character" w:customStyle="1" w:styleId="af">
    <w:name w:val="Основной текст Знак"/>
    <w:link w:val="ae"/>
    <w:locked/>
    <w:rsid w:val="00ED2E3E"/>
    <w:rPr>
      <w:rFonts w:ascii="Arial" w:hAnsi="Arial" w:cs="Arial"/>
      <w:color w:val="000000"/>
      <w:sz w:val="22"/>
      <w:szCs w:val="22"/>
      <w:lang w:val="ru-RU" w:eastAsia="ru-RU" w:bidi="ar-SA"/>
    </w:rPr>
  </w:style>
  <w:style w:type="paragraph" w:styleId="afc">
    <w:name w:val="List Paragraph"/>
    <w:basedOn w:val="a"/>
    <w:uiPriority w:val="34"/>
    <w:qFormat/>
    <w:rsid w:val="00B54EED"/>
    <w:pPr>
      <w:spacing w:after="200"/>
      <w:ind w:left="720"/>
      <w:contextualSpacing/>
    </w:pPr>
    <w:rPr>
      <w:rFonts w:ascii="Calibri" w:eastAsia="Calibri" w:hAnsi="Calibri" w:cs="Times New Roman"/>
      <w:color w:val="auto"/>
      <w:lang w:val="uk-UA" w:eastAsia="en-US"/>
    </w:rPr>
  </w:style>
  <w:style w:type="table" w:styleId="afd">
    <w:name w:val="Table Grid"/>
    <w:basedOn w:val="a1"/>
    <w:uiPriority w:val="39"/>
    <w:rsid w:val="00CC2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82">
    <w:name w:val="rvts82"/>
    <w:basedOn w:val="a0"/>
    <w:rsid w:val="00DD5595"/>
  </w:style>
  <w:style w:type="character" w:customStyle="1" w:styleId="rvts9">
    <w:name w:val="rvts9"/>
    <w:basedOn w:val="a0"/>
    <w:rsid w:val="00254A86"/>
  </w:style>
  <w:style w:type="character" w:customStyle="1" w:styleId="rvts37">
    <w:name w:val="rvts37"/>
    <w:basedOn w:val="a0"/>
    <w:rsid w:val="00254A86"/>
  </w:style>
  <w:style w:type="paragraph" w:styleId="afe">
    <w:name w:val="No Spacing"/>
    <w:link w:val="aff"/>
    <w:uiPriority w:val="1"/>
    <w:qFormat/>
    <w:rsid w:val="00AC0F7E"/>
    <w:rPr>
      <w:rFonts w:ascii="Arial" w:hAnsi="Arial" w:cs="Arial"/>
      <w:color w:val="000000"/>
      <w:sz w:val="22"/>
      <w:szCs w:val="22"/>
      <w:lang w:val="ru-RU" w:eastAsia="ru-RU"/>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FC0892"/>
    <w:rPr>
      <w:sz w:val="24"/>
      <w:szCs w:val="24"/>
      <w:lang w:val="ru-RU" w:eastAsia="ar-SA"/>
    </w:rPr>
  </w:style>
  <w:style w:type="character" w:customStyle="1" w:styleId="17">
    <w:name w:val="Основной шрифт абзаца1"/>
    <w:link w:val="aff0"/>
    <w:rsid w:val="000E3ABF"/>
    <w:rPr>
      <w:rFonts w:ascii="Verdana" w:eastAsia="Verdana" w:hAnsi="Verdana"/>
    </w:rPr>
  </w:style>
  <w:style w:type="paragraph" w:customStyle="1" w:styleId="aff0">
    <w:name w:val="Знак"/>
    <w:basedOn w:val="a"/>
    <w:link w:val="17"/>
    <w:rsid w:val="000E3ABF"/>
    <w:pPr>
      <w:spacing w:line="240" w:lineRule="auto"/>
    </w:pPr>
    <w:rPr>
      <w:rFonts w:ascii="Verdana" w:eastAsia="Verdana" w:hAnsi="Verdana" w:cs="Times New Roman"/>
      <w:color w:val="auto"/>
      <w:sz w:val="20"/>
      <w:szCs w:val="20"/>
      <w:lang w:val="uk-UA" w:eastAsia="uk-UA"/>
    </w:rPr>
  </w:style>
  <w:style w:type="paragraph" w:customStyle="1" w:styleId="24">
    <w:name w:val="Обычный2"/>
    <w:rsid w:val="00A84EBB"/>
    <w:pPr>
      <w:spacing w:line="276" w:lineRule="auto"/>
    </w:pPr>
    <w:rPr>
      <w:rFonts w:ascii="Arial" w:eastAsia="Arial" w:hAnsi="Arial" w:cs="Arial"/>
      <w:color w:val="000000"/>
      <w:sz w:val="22"/>
      <w:szCs w:val="22"/>
      <w:lang w:val="ru-RU" w:eastAsia="ru-RU"/>
    </w:rPr>
  </w:style>
  <w:style w:type="paragraph" w:styleId="aff1">
    <w:name w:val="Title"/>
    <w:basedOn w:val="a"/>
    <w:link w:val="aff2"/>
    <w:qFormat/>
    <w:locked/>
    <w:rsid w:val="00E44B93"/>
    <w:pPr>
      <w:spacing w:line="360" w:lineRule="auto"/>
      <w:jc w:val="center"/>
    </w:pPr>
    <w:rPr>
      <w:rFonts w:ascii="Times New Roman" w:hAnsi="Times New Roman" w:cs="Times New Roman"/>
      <w:b/>
      <w:bCs/>
      <w:color w:val="auto"/>
      <w:spacing w:val="100"/>
      <w:sz w:val="28"/>
      <w:szCs w:val="20"/>
    </w:rPr>
  </w:style>
  <w:style w:type="character" w:customStyle="1" w:styleId="aff2">
    <w:name w:val="Название Знак"/>
    <w:basedOn w:val="a0"/>
    <w:link w:val="aff1"/>
    <w:rsid w:val="00E44B93"/>
    <w:rPr>
      <w:b/>
      <w:bCs/>
      <w:spacing w:val="100"/>
      <w:sz w:val="28"/>
      <w:lang w:val="ru-RU" w:eastAsia="ru-RU"/>
    </w:rPr>
  </w:style>
  <w:style w:type="character" w:customStyle="1" w:styleId="aff">
    <w:name w:val="Без интервала Знак"/>
    <w:basedOn w:val="a0"/>
    <w:link w:val="afe"/>
    <w:uiPriority w:val="1"/>
    <w:rsid w:val="00A46C48"/>
    <w:rPr>
      <w:rFonts w:ascii="Arial" w:hAnsi="Arial" w:cs="Arial"/>
      <w:color w:val="000000"/>
      <w:sz w:val="22"/>
      <w:szCs w:val="22"/>
      <w:lang w:val="ru-RU" w:eastAsia="ru-RU"/>
    </w:rPr>
  </w:style>
  <w:style w:type="paragraph" w:customStyle="1" w:styleId="25">
    <w:name w:val="Без интервала2"/>
    <w:link w:val="NoSpacingChar"/>
    <w:rsid w:val="00F66F90"/>
    <w:pPr>
      <w:widowControl w:val="0"/>
      <w:autoSpaceDE w:val="0"/>
      <w:autoSpaceDN w:val="0"/>
    </w:pPr>
    <w:rPr>
      <w:rFonts w:ascii="Times New Roman CYR" w:hAnsi="Times New Roman CYR"/>
      <w:sz w:val="24"/>
      <w:szCs w:val="24"/>
      <w:lang w:val="ru-RU" w:eastAsia="ru-RU"/>
    </w:rPr>
  </w:style>
  <w:style w:type="character" w:customStyle="1" w:styleId="NoSpacingChar">
    <w:name w:val="No Spacing Char"/>
    <w:link w:val="25"/>
    <w:locked/>
    <w:rsid w:val="00F66F90"/>
    <w:rPr>
      <w:rFonts w:ascii="Times New Roman CYR" w:hAnsi="Times New Roman CYR"/>
      <w:sz w:val="24"/>
      <w:szCs w:val="24"/>
      <w:lang w:val="ru-RU" w:eastAsia="ru-RU"/>
    </w:rPr>
  </w:style>
  <w:style w:type="character" w:customStyle="1" w:styleId="Bodytext5">
    <w:name w:val="Body text (5)_"/>
    <w:link w:val="Bodytext50"/>
    <w:rsid w:val="004A74DC"/>
    <w:rPr>
      <w:b/>
      <w:bCs/>
      <w:shd w:val="clear" w:color="auto" w:fill="FFFFFF"/>
    </w:rPr>
  </w:style>
  <w:style w:type="paragraph" w:customStyle="1" w:styleId="Bodytext50">
    <w:name w:val="Body text (5)"/>
    <w:basedOn w:val="a"/>
    <w:link w:val="Bodytext5"/>
    <w:rsid w:val="004A74DC"/>
    <w:pPr>
      <w:widowControl w:val="0"/>
      <w:shd w:val="clear" w:color="auto" w:fill="FFFFFF"/>
      <w:spacing w:before="120" w:line="0" w:lineRule="atLeast"/>
      <w:jc w:val="center"/>
    </w:pPr>
    <w:rPr>
      <w:rFonts w:ascii="Times New Roman" w:hAnsi="Times New Roman" w:cs="Times New Roman"/>
      <w:b/>
      <w:bCs/>
      <w:color w:val="auto"/>
      <w:sz w:val="20"/>
      <w:szCs w:val="20"/>
      <w:lang w:val="uk-UA" w:eastAsia="uk-UA"/>
    </w:rPr>
  </w:style>
  <w:style w:type="character" w:customStyle="1" w:styleId="m-2502207492799545264xfm21943068">
    <w:name w:val="m_-2502207492799545264xfm_21943068"/>
    <w:basedOn w:val="a0"/>
    <w:rsid w:val="006F46F0"/>
  </w:style>
  <w:style w:type="character" w:customStyle="1" w:styleId="m6828256652849449890xfm98962235">
    <w:name w:val="m_6828256652849449890xfm_98962235"/>
    <w:basedOn w:val="a0"/>
    <w:rsid w:val="006F46F0"/>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485949">
      <w:bodyDiv w:val="1"/>
      <w:marLeft w:val="0"/>
      <w:marRight w:val="0"/>
      <w:marTop w:val="0"/>
      <w:marBottom w:val="0"/>
      <w:divBdr>
        <w:top w:val="none" w:sz="0" w:space="0" w:color="auto"/>
        <w:left w:val="none" w:sz="0" w:space="0" w:color="auto"/>
        <w:bottom w:val="none" w:sz="0" w:space="0" w:color="auto"/>
        <w:right w:val="none" w:sz="0" w:space="0" w:color="auto"/>
      </w:divBdr>
    </w:div>
    <w:div w:id="369378671">
      <w:bodyDiv w:val="1"/>
      <w:marLeft w:val="0"/>
      <w:marRight w:val="0"/>
      <w:marTop w:val="0"/>
      <w:marBottom w:val="0"/>
      <w:divBdr>
        <w:top w:val="none" w:sz="0" w:space="0" w:color="auto"/>
        <w:left w:val="none" w:sz="0" w:space="0" w:color="auto"/>
        <w:bottom w:val="none" w:sz="0" w:space="0" w:color="auto"/>
        <w:right w:val="none" w:sz="0" w:space="0" w:color="auto"/>
      </w:divBdr>
    </w:div>
    <w:div w:id="529804006">
      <w:bodyDiv w:val="1"/>
      <w:marLeft w:val="0"/>
      <w:marRight w:val="0"/>
      <w:marTop w:val="0"/>
      <w:marBottom w:val="0"/>
      <w:divBdr>
        <w:top w:val="none" w:sz="0" w:space="0" w:color="auto"/>
        <w:left w:val="none" w:sz="0" w:space="0" w:color="auto"/>
        <w:bottom w:val="none" w:sz="0" w:space="0" w:color="auto"/>
        <w:right w:val="none" w:sz="0" w:space="0" w:color="auto"/>
      </w:divBdr>
    </w:div>
    <w:div w:id="591819901">
      <w:bodyDiv w:val="1"/>
      <w:marLeft w:val="0"/>
      <w:marRight w:val="0"/>
      <w:marTop w:val="0"/>
      <w:marBottom w:val="0"/>
      <w:divBdr>
        <w:top w:val="none" w:sz="0" w:space="0" w:color="auto"/>
        <w:left w:val="none" w:sz="0" w:space="0" w:color="auto"/>
        <w:bottom w:val="none" w:sz="0" w:space="0" w:color="auto"/>
        <w:right w:val="none" w:sz="0" w:space="0" w:color="auto"/>
      </w:divBdr>
    </w:div>
    <w:div w:id="853494426">
      <w:bodyDiv w:val="1"/>
      <w:marLeft w:val="0"/>
      <w:marRight w:val="0"/>
      <w:marTop w:val="0"/>
      <w:marBottom w:val="0"/>
      <w:divBdr>
        <w:top w:val="none" w:sz="0" w:space="0" w:color="auto"/>
        <w:left w:val="none" w:sz="0" w:space="0" w:color="auto"/>
        <w:bottom w:val="none" w:sz="0" w:space="0" w:color="auto"/>
        <w:right w:val="none" w:sz="0" w:space="0" w:color="auto"/>
      </w:divBdr>
    </w:div>
    <w:div w:id="1159271705">
      <w:bodyDiv w:val="1"/>
      <w:marLeft w:val="0"/>
      <w:marRight w:val="0"/>
      <w:marTop w:val="0"/>
      <w:marBottom w:val="0"/>
      <w:divBdr>
        <w:top w:val="none" w:sz="0" w:space="0" w:color="auto"/>
        <w:left w:val="none" w:sz="0" w:space="0" w:color="auto"/>
        <w:bottom w:val="none" w:sz="0" w:space="0" w:color="auto"/>
        <w:right w:val="none" w:sz="0" w:space="0" w:color="auto"/>
      </w:divBdr>
    </w:div>
    <w:div w:id="1857383895">
      <w:bodyDiv w:val="1"/>
      <w:marLeft w:val="0"/>
      <w:marRight w:val="0"/>
      <w:marTop w:val="0"/>
      <w:marBottom w:val="0"/>
      <w:divBdr>
        <w:top w:val="none" w:sz="0" w:space="0" w:color="auto"/>
        <w:left w:val="none" w:sz="0" w:space="0" w:color="auto"/>
        <w:bottom w:val="none" w:sz="0" w:space="0" w:color="auto"/>
        <w:right w:val="none" w:sz="0" w:space="0" w:color="auto"/>
      </w:divBdr>
    </w:div>
    <w:div w:id="1905482829">
      <w:bodyDiv w:val="1"/>
      <w:marLeft w:val="0"/>
      <w:marRight w:val="0"/>
      <w:marTop w:val="0"/>
      <w:marBottom w:val="0"/>
      <w:divBdr>
        <w:top w:val="none" w:sz="0" w:space="0" w:color="auto"/>
        <w:left w:val="none" w:sz="0" w:space="0" w:color="auto"/>
        <w:bottom w:val="none" w:sz="0" w:space="0" w:color="auto"/>
        <w:right w:val="none" w:sz="0" w:space="0" w:color="auto"/>
      </w:divBdr>
    </w:div>
    <w:div w:id="1999066009">
      <w:bodyDiv w:val="1"/>
      <w:marLeft w:val="0"/>
      <w:marRight w:val="0"/>
      <w:marTop w:val="0"/>
      <w:marBottom w:val="0"/>
      <w:divBdr>
        <w:top w:val="none" w:sz="0" w:space="0" w:color="auto"/>
        <w:left w:val="none" w:sz="0" w:space="0" w:color="auto"/>
        <w:bottom w:val="none" w:sz="0" w:space="0" w:color="auto"/>
        <w:right w:val="none" w:sz="0" w:space="0" w:color="auto"/>
      </w:divBdr>
    </w:div>
    <w:div w:id="20152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CEAD8-1A4D-4ACD-92B9-F8FFF97A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13</Pages>
  <Words>3946</Words>
  <Characters>28053</Characters>
  <Application>Microsoft Office Word</Application>
  <DocSecurity>0</DocSecurity>
  <Lines>233</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ПОРЯДОК</vt:lpstr>
      <vt:lpstr>ПОРЯДОК</vt:lpstr>
    </vt:vector>
  </TitlesOfParts>
  <Company>MoBIL GROUP</Company>
  <LinksUpToDate>false</LinksUpToDate>
  <CharactersWithSpaces>31936</CharactersWithSpaces>
  <SharedDoc>false</SharedDoc>
  <HLinks>
    <vt:vector size="30" baseType="variant">
      <vt:variant>
        <vt:i4>917617</vt:i4>
      </vt:variant>
      <vt:variant>
        <vt:i4>12</vt:i4>
      </vt:variant>
      <vt:variant>
        <vt:i4>0</vt:i4>
      </vt:variant>
      <vt:variant>
        <vt:i4>5</vt:i4>
      </vt:variant>
      <vt:variant>
        <vt:lpwstr>http://zakon5.rada.gov.ua/laws/show/755-15/paran174</vt:lpwstr>
      </vt:variant>
      <vt:variant>
        <vt:lpwstr>_blank</vt:lpwstr>
      </vt:variant>
      <vt:variant>
        <vt:i4>4915315</vt:i4>
      </vt:variant>
      <vt:variant>
        <vt:i4>9</vt:i4>
      </vt:variant>
      <vt:variant>
        <vt:i4>0</vt:i4>
      </vt:variant>
      <vt:variant>
        <vt:i4>5</vt:i4>
      </vt:variant>
      <vt:variant>
        <vt:lpwstr>http://zakon4.rada.gov.ua/laws/show/2210-14</vt:lpwstr>
      </vt:variant>
      <vt:variant>
        <vt:lpwstr>_blank</vt:lpwstr>
      </vt:variant>
      <vt:variant>
        <vt:i4>4653108</vt:i4>
      </vt:variant>
      <vt:variant>
        <vt:i4>6</vt:i4>
      </vt:variant>
      <vt:variant>
        <vt:i4>0</vt:i4>
      </vt:variant>
      <vt:variant>
        <vt:i4>5</vt:i4>
      </vt:variant>
      <vt:variant>
        <vt:lpwstr>mailto:dgkh@zoda.gov.ua</vt:lpwstr>
      </vt:variant>
      <vt:variant>
        <vt:lpwstr/>
      </vt:variant>
      <vt:variant>
        <vt:i4>4653108</vt:i4>
      </vt:variant>
      <vt:variant>
        <vt:i4>3</vt:i4>
      </vt:variant>
      <vt:variant>
        <vt:i4>0</vt:i4>
      </vt:variant>
      <vt:variant>
        <vt:i4>5</vt:i4>
      </vt:variant>
      <vt:variant>
        <vt:lpwstr>mailto:dgkh@zoda.gov.ua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v_tender1</dc:creator>
  <cp:keywords/>
  <dc:description/>
  <cp:lastModifiedBy>Дмитрий</cp:lastModifiedBy>
  <cp:revision>33</cp:revision>
  <cp:lastPrinted>2021-02-25T09:15:00Z</cp:lastPrinted>
  <dcterms:created xsi:type="dcterms:W3CDTF">2023-07-06T10:45:00Z</dcterms:created>
  <dcterms:modified xsi:type="dcterms:W3CDTF">2023-08-09T13:56:00Z</dcterms:modified>
</cp:coreProperties>
</file>