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F9" w:rsidRPr="00E270E7" w:rsidRDefault="00E26AF9" w:rsidP="00E26AF9">
      <w:pPr>
        <w:spacing w:line="264" w:lineRule="auto"/>
        <w:ind w:left="6521"/>
        <w:rPr>
          <w:b/>
          <w:lang w:val="uk-UA"/>
        </w:rPr>
      </w:pPr>
      <w:r w:rsidRPr="00E270E7">
        <w:rPr>
          <w:b/>
          <w:lang w:val="uk-UA"/>
        </w:rPr>
        <w:t>Додаток 1</w:t>
      </w:r>
    </w:p>
    <w:p w:rsidR="00E26AF9" w:rsidRPr="00E270E7" w:rsidRDefault="00E26AF9" w:rsidP="00E26AF9">
      <w:pPr>
        <w:spacing w:line="264" w:lineRule="auto"/>
        <w:ind w:left="6521"/>
        <w:rPr>
          <w:b/>
          <w:lang w:val="uk-UA"/>
        </w:rPr>
      </w:pPr>
      <w:r w:rsidRPr="00E270E7">
        <w:rPr>
          <w:b/>
          <w:lang w:val="uk-UA"/>
        </w:rPr>
        <w:t xml:space="preserve">до тендерної документації </w:t>
      </w:r>
    </w:p>
    <w:p w:rsidR="00E26AF9" w:rsidRPr="00E270E7" w:rsidRDefault="00E26AF9" w:rsidP="00E26AF9">
      <w:pPr>
        <w:spacing w:line="264" w:lineRule="auto"/>
        <w:ind w:left="6521"/>
        <w:rPr>
          <w:b/>
          <w:lang w:val="uk-UA"/>
        </w:rPr>
      </w:pPr>
    </w:p>
    <w:p w:rsidR="00E26AF9" w:rsidRPr="00E270E7" w:rsidRDefault="00E26AF9" w:rsidP="00E26AF9">
      <w:pPr>
        <w:autoSpaceDN w:val="0"/>
        <w:adjustRightInd w:val="0"/>
        <w:jc w:val="center"/>
        <w:rPr>
          <w:rFonts w:ascii="Times New Roman" w:hAnsi="Times New Roman" w:cs="Times New Roman"/>
          <w:b/>
          <w:bCs/>
          <w:lang w:val="uk-UA"/>
        </w:rPr>
      </w:pPr>
      <w:r w:rsidRPr="00E270E7">
        <w:rPr>
          <w:rFonts w:ascii="Times New Roman" w:hAnsi="Times New Roman" w:cs="Times New Roman"/>
          <w:b/>
          <w:bCs/>
          <w:lang w:val="uk-UA"/>
        </w:rPr>
        <w:t>ФОРМА "ТЕНДЕРНА ПРОПОЗИЦІЯ"</w:t>
      </w:r>
    </w:p>
    <w:p w:rsidR="00E26AF9" w:rsidRPr="00E270E7" w:rsidRDefault="00E26AF9" w:rsidP="00E26AF9">
      <w:pPr>
        <w:jc w:val="center"/>
        <w:outlineLvl w:val="0"/>
        <w:rPr>
          <w:rFonts w:ascii="Times New Roman" w:hAnsi="Times New Roman" w:cs="Times New Roman"/>
          <w:lang w:val="uk-UA"/>
        </w:rPr>
      </w:pPr>
      <w:r w:rsidRPr="00E270E7">
        <w:rPr>
          <w:rFonts w:ascii="Times New Roman" w:hAnsi="Times New Roman" w:cs="Times New Roman"/>
          <w:i/>
          <w:lang w:val="uk-UA"/>
        </w:rPr>
        <w:t>(форма, яка подається Учасником)</w:t>
      </w:r>
    </w:p>
    <w:p w:rsidR="00E26AF9" w:rsidRPr="005341E0" w:rsidRDefault="00E26AF9" w:rsidP="00E26AF9">
      <w:pPr>
        <w:jc w:val="center"/>
        <w:outlineLvl w:val="0"/>
        <w:rPr>
          <w:rFonts w:ascii="Times New Roman" w:hAnsi="Times New Roman" w:cs="Times New Roman"/>
          <w:b/>
          <w:lang w:val="uk-UA"/>
        </w:rPr>
      </w:pPr>
    </w:p>
    <w:p w:rsidR="003860DA" w:rsidRPr="00D32A09" w:rsidRDefault="00E26AF9" w:rsidP="003860DA">
      <w:pPr>
        <w:pStyle w:val="a5"/>
        <w:spacing w:before="0" w:after="0"/>
        <w:jc w:val="both"/>
        <w:rPr>
          <w:b/>
          <w:lang w:val="en-US"/>
        </w:rPr>
      </w:pPr>
      <w:r w:rsidRPr="005341E0">
        <w:rPr>
          <w:lang w:val="uk-UA"/>
        </w:rPr>
        <w:t xml:space="preserve">           Ми,</w:t>
      </w:r>
      <w:r w:rsidRPr="005341E0">
        <w:rPr>
          <w:b/>
          <w:lang w:val="uk-UA"/>
        </w:rPr>
        <w:t xml:space="preserve"> __________________________________________</w:t>
      </w:r>
      <w:r w:rsidRPr="005341E0">
        <w:rPr>
          <w:i/>
          <w:lang w:val="uk-UA"/>
        </w:rPr>
        <w:t>(в цьому місці зазначається повне найменування юридичної особи/ПІБ фізичної особи - Учасника)</w:t>
      </w:r>
      <w:r w:rsidRPr="005341E0">
        <w:rPr>
          <w:lang w:val="uk-UA"/>
        </w:rPr>
        <w:t xml:space="preserve"> надаємо свою пропозицію щодо участі у відкритих торгах на закупівлю за предметом: </w:t>
      </w:r>
      <w:r w:rsidR="004D3D87" w:rsidRPr="00D32A09">
        <w:rPr>
          <w:b/>
          <w:lang w:val="uk-UA"/>
        </w:rPr>
        <w:t>«</w:t>
      </w:r>
      <w:proofErr w:type="spellStart"/>
      <w:r w:rsidR="00D32A09" w:rsidRPr="00D32A09">
        <w:rPr>
          <w:b/>
          <w:color w:val="000000"/>
        </w:rPr>
        <w:t>Дизельні</w:t>
      </w:r>
      <w:proofErr w:type="spellEnd"/>
      <w:r w:rsidR="00D32A09" w:rsidRPr="00D32A09">
        <w:rPr>
          <w:b/>
          <w:color w:val="000000"/>
        </w:rPr>
        <w:t xml:space="preserve"> </w:t>
      </w:r>
      <w:proofErr w:type="spellStart"/>
      <w:r w:rsidR="00D32A09" w:rsidRPr="00D32A09">
        <w:rPr>
          <w:b/>
          <w:color w:val="000000"/>
        </w:rPr>
        <w:t>генератори</w:t>
      </w:r>
      <w:proofErr w:type="spellEnd"/>
      <w:r w:rsidR="00D32A09" w:rsidRPr="00D32A09">
        <w:rPr>
          <w:b/>
          <w:color w:val="000000"/>
        </w:rPr>
        <w:t xml:space="preserve">, код ДК 021:2015-31120000-3– </w:t>
      </w:r>
      <w:proofErr w:type="spellStart"/>
      <w:r w:rsidR="00D32A09" w:rsidRPr="00D32A09">
        <w:rPr>
          <w:b/>
          <w:color w:val="000000"/>
        </w:rPr>
        <w:t>Генератори</w:t>
      </w:r>
      <w:proofErr w:type="spellEnd"/>
      <w:r w:rsidR="004659D4" w:rsidRPr="00D32A09">
        <w:rPr>
          <w:b/>
          <w:lang w:val="uk-UA"/>
        </w:rPr>
        <w:t>.</w:t>
      </w:r>
    </w:p>
    <w:p w:rsidR="00913335" w:rsidRPr="005341E0" w:rsidRDefault="003860DA" w:rsidP="003860DA">
      <w:pPr>
        <w:pStyle w:val="a5"/>
        <w:spacing w:before="0" w:after="0"/>
        <w:jc w:val="both"/>
        <w:rPr>
          <w:lang w:val="uk-UA"/>
        </w:rPr>
      </w:pPr>
      <w:r>
        <w:rPr>
          <w:b/>
          <w:lang w:val="uk-UA"/>
        </w:rPr>
        <w:t xml:space="preserve">        </w:t>
      </w:r>
      <w:r w:rsidR="00E26AF9" w:rsidRPr="005341E0">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5341E0" w:rsidRPr="005341E0" w:rsidRDefault="005341E0" w:rsidP="00171745">
      <w:pPr>
        <w:jc w:val="both"/>
        <w:rPr>
          <w:rFonts w:ascii="Times New Roman" w:hAnsi="Times New Roman" w:cs="Times New Roman"/>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20"/>
        <w:gridCol w:w="10"/>
        <w:gridCol w:w="1005"/>
        <w:gridCol w:w="12"/>
        <w:gridCol w:w="1540"/>
        <w:gridCol w:w="1286"/>
        <w:gridCol w:w="1455"/>
      </w:tblGrid>
      <w:tr w:rsidR="00E55BB5" w:rsidRPr="005341E0" w:rsidTr="00901876">
        <w:trPr>
          <w:trHeight w:val="772"/>
        </w:trPr>
        <w:tc>
          <w:tcPr>
            <w:tcW w:w="447" w:type="dxa"/>
            <w:tcBorders>
              <w:top w:val="single" w:sz="4" w:space="0" w:color="auto"/>
              <w:left w:val="single" w:sz="4" w:space="0" w:color="auto"/>
              <w:bottom w:val="single" w:sz="4" w:space="0" w:color="auto"/>
              <w:right w:val="single" w:sz="4" w:space="0" w:color="auto"/>
            </w:tcBorders>
          </w:tcPr>
          <w:p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w:t>
            </w:r>
          </w:p>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з/п</w:t>
            </w:r>
          </w:p>
        </w:tc>
        <w:tc>
          <w:tcPr>
            <w:tcW w:w="3930" w:type="dxa"/>
            <w:gridSpan w:val="2"/>
            <w:tcBorders>
              <w:top w:val="single" w:sz="4" w:space="0" w:color="auto"/>
              <w:left w:val="single" w:sz="4" w:space="0" w:color="auto"/>
              <w:bottom w:val="single" w:sz="4" w:space="0" w:color="auto"/>
              <w:right w:val="single" w:sz="4" w:space="0" w:color="auto"/>
            </w:tcBorders>
          </w:tcPr>
          <w:p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Найменування предмета закупівлі</w:t>
            </w:r>
          </w:p>
          <w:p w:rsidR="00E55BB5" w:rsidRPr="00697BF1" w:rsidRDefault="00E55BB5" w:rsidP="004D3D87">
            <w:pPr>
              <w:tabs>
                <w:tab w:val="left" w:pos="2715"/>
              </w:tabs>
              <w:jc w:val="center"/>
              <w:rPr>
                <w:rFonts w:ascii="Times New Roman" w:hAnsi="Times New Roman" w:cs="Times New Roman"/>
                <w:sz w:val="20"/>
                <w:szCs w:val="20"/>
                <w:lang w:val="uk-UA"/>
              </w:rPr>
            </w:pPr>
            <w:r w:rsidRPr="00697BF1">
              <w:rPr>
                <w:rFonts w:ascii="Times New Roman" w:hAnsi="Times New Roman" w:cs="Times New Roman"/>
                <w:sz w:val="20"/>
                <w:szCs w:val="20"/>
                <w:lang w:val="uk-UA"/>
              </w:rPr>
              <w:t>(</w:t>
            </w:r>
            <w:r w:rsidR="009C0528">
              <w:rPr>
                <w:rFonts w:ascii="Times New Roman" w:hAnsi="Times New Roman" w:cs="Times New Roman"/>
                <w:sz w:val="20"/>
                <w:szCs w:val="20"/>
                <w:lang w:val="uk-UA"/>
              </w:rPr>
              <w:t xml:space="preserve">Найменування, модель, </w:t>
            </w:r>
            <w:bookmarkStart w:id="0" w:name="_GoBack"/>
            <w:bookmarkEnd w:id="0"/>
            <w:r w:rsidRPr="00697BF1">
              <w:rPr>
                <w:rFonts w:ascii="Times New Roman" w:hAnsi="Times New Roman" w:cs="Times New Roman"/>
                <w:sz w:val="20"/>
                <w:szCs w:val="20"/>
                <w:lang w:val="uk-UA"/>
              </w:rPr>
              <w:t>країна походження товару)</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Од. виміру</w:t>
            </w:r>
          </w:p>
        </w:tc>
        <w:tc>
          <w:tcPr>
            <w:tcW w:w="1540" w:type="dxa"/>
            <w:tcBorders>
              <w:top w:val="single" w:sz="4" w:space="0" w:color="auto"/>
              <w:left w:val="single" w:sz="4" w:space="0" w:color="auto"/>
              <w:bottom w:val="single" w:sz="4" w:space="0" w:color="auto"/>
              <w:right w:val="single" w:sz="4" w:space="0" w:color="auto"/>
            </w:tcBorders>
          </w:tcPr>
          <w:p w:rsidR="00E55BB5" w:rsidRDefault="00E55BB5" w:rsidP="005341E0">
            <w:pPr>
              <w:tabs>
                <w:tab w:val="left" w:pos="2715"/>
              </w:tabs>
              <w:jc w:val="center"/>
              <w:rPr>
                <w:rFonts w:ascii="Times New Roman" w:hAnsi="Times New Roman" w:cs="Times New Roman"/>
                <w:b/>
                <w:lang w:val="uk-UA"/>
              </w:rPr>
            </w:pPr>
          </w:p>
          <w:p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b/>
                <w:lang w:val="uk-UA"/>
              </w:rPr>
              <w:t>Кількіс</w:t>
            </w:r>
            <w:r w:rsidRPr="005341E0">
              <w:rPr>
                <w:rFonts w:ascii="Times New Roman" w:hAnsi="Times New Roman" w:cs="Times New Roman"/>
                <w:b/>
                <w:lang w:val="uk-UA"/>
              </w:rPr>
              <w:t>ть</w:t>
            </w:r>
          </w:p>
        </w:tc>
        <w:tc>
          <w:tcPr>
            <w:tcW w:w="1286"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Ціна за одиницю, грн. з/без ПДВ</w:t>
            </w:r>
          </w:p>
        </w:tc>
        <w:tc>
          <w:tcPr>
            <w:tcW w:w="1455"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Всього, </w:t>
            </w:r>
          </w:p>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грн. </w:t>
            </w:r>
          </w:p>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з/без ПДВ</w:t>
            </w:r>
          </w:p>
        </w:tc>
      </w:tr>
      <w:tr w:rsidR="00E55BB5" w:rsidRPr="005341E0" w:rsidTr="00D21D4A">
        <w:trPr>
          <w:trHeight w:val="528"/>
        </w:trPr>
        <w:tc>
          <w:tcPr>
            <w:tcW w:w="447" w:type="dxa"/>
            <w:tcBorders>
              <w:top w:val="single" w:sz="4" w:space="0" w:color="auto"/>
              <w:left w:val="single" w:sz="4" w:space="0" w:color="auto"/>
              <w:bottom w:val="single" w:sz="4" w:space="0" w:color="auto"/>
              <w:right w:val="single" w:sz="4" w:space="0" w:color="auto"/>
            </w:tcBorders>
          </w:tcPr>
          <w:p w:rsidR="00E55BB5" w:rsidRDefault="00E55BB5" w:rsidP="005341E0">
            <w:pPr>
              <w:tabs>
                <w:tab w:val="left" w:pos="2715"/>
              </w:tabs>
              <w:jc w:val="center"/>
              <w:rPr>
                <w:rFonts w:ascii="Times New Roman" w:hAnsi="Times New Roman" w:cs="Times New Roman"/>
                <w:lang w:val="uk-UA"/>
              </w:rPr>
            </w:pPr>
          </w:p>
          <w:p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3930" w:type="dxa"/>
            <w:gridSpan w:val="2"/>
            <w:tcBorders>
              <w:top w:val="single" w:sz="4" w:space="0" w:color="auto"/>
              <w:left w:val="single" w:sz="4" w:space="0" w:color="auto"/>
              <w:bottom w:val="single" w:sz="4" w:space="0" w:color="auto"/>
              <w:right w:val="single" w:sz="4" w:space="0" w:color="auto"/>
            </w:tcBorders>
          </w:tcPr>
          <w:p w:rsidR="00E55BB5" w:rsidRPr="005341E0" w:rsidRDefault="00E55BB5" w:rsidP="005341E0">
            <w:pPr>
              <w:tabs>
                <w:tab w:val="left" w:pos="2715"/>
              </w:tabs>
              <w:jc w:val="center"/>
              <w:rPr>
                <w:rFonts w:ascii="Times New Roman" w:hAnsi="Times New Roman" w:cs="Times New Roman"/>
                <w:lang w:val="uk-U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шт.</w:t>
            </w:r>
          </w:p>
        </w:tc>
        <w:tc>
          <w:tcPr>
            <w:tcW w:w="1540" w:type="dxa"/>
            <w:tcBorders>
              <w:top w:val="single" w:sz="4" w:space="0" w:color="auto"/>
              <w:left w:val="single" w:sz="4" w:space="0" w:color="auto"/>
              <w:bottom w:val="single" w:sz="4" w:space="0" w:color="auto"/>
              <w:right w:val="single" w:sz="4" w:space="0" w:color="auto"/>
            </w:tcBorders>
          </w:tcPr>
          <w:p w:rsidR="00E55BB5" w:rsidRPr="005341E0" w:rsidRDefault="00BA47D0" w:rsidP="005341E0">
            <w:pPr>
              <w:tabs>
                <w:tab w:val="left" w:pos="2715"/>
              </w:tabs>
              <w:jc w:val="center"/>
              <w:rPr>
                <w:rFonts w:ascii="Times New Roman" w:hAnsi="Times New Roman" w:cs="Times New Roman"/>
                <w:b/>
                <w:lang w:val="uk-UA"/>
              </w:rPr>
            </w:pPr>
            <w:r>
              <w:rPr>
                <w:rFonts w:ascii="Times New Roman" w:hAnsi="Times New Roman" w:cs="Times New Roman"/>
                <w:b/>
                <w:lang w:val="uk-UA"/>
              </w:rPr>
              <w:t>2</w:t>
            </w:r>
          </w:p>
        </w:tc>
        <w:tc>
          <w:tcPr>
            <w:tcW w:w="1286"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p>
        </w:tc>
      </w:tr>
      <w:tr w:rsidR="005341E0" w:rsidRPr="005341E0" w:rsidTr="005341E0">
        <w:trPr>
          <w:trHeight w:val="512"/>
        </w:trPr>
        <w:tc>
          <w:tcPr>
            <w:tcW w:w="4367" w:type="dxa"/>
            <w:gridSpan w:val="2"/>
            <w:tcBorders>
              <w:top w:val="single" w:sz="4" w:space="0" w:color="auto"/>
              <w:left w:val="single" w:sz="4" w:space="0" w:color="auto"/>
              <w:bottom w:val="single" w:sz="4" w:space="0" w:color="auto"/>
              <w:right w:val="single" w:sz="4" w:space="0" w:color="auto"/>
            </w:tcBorders>
          </w:tcPr>
          <w:p w:rsidR="005341E0" w:rsidRPr="005341E0" w:rsidRDefault="005341E0" w:rsidP="005341E0">
            <w:pPr>
              <w:jc w:val="both"/>
              <w:rPr>
                <w:rFonts w:ascii="Times New Roman" w:hAnsi="Times New Roman" w:cs="Times New Roman"/>
                <w:b/>
                <w:lang w:val="uk-UA"/>
              </w:rPr>
            </w:pPr>
            <w:r w:rsidRPr="005341E0">
              <w:rPr>
                <w:rFonts w:ascii="Times New Roman" w:hAnsi="Times New Roman" w:cs="Times New Roman"/>
                <w:b/>
                <w:lang w:val="uk-UA"/>
              </w:rPr>
              <w:t xml:space="preserve">Загальна вартість тендерної пропозиції, грн. з ПДВ </w:t>
            </w:r>
            <w:r w:rsidRPr="005341E0">
              <w:rPr>
                <w:rFonts w:ascii="Times New Roman" w:hAnsi="Times New Roman" w:cs="Times New Roman"/>
                <w:i/>
                <w:lang w:val="uk-UA"/>
              </w:rPr>
              <w:t>(</w:t>
            </w:r>
            <w:r w:rsidRPr="005341E0">
              <w:rPr>
                <w:rFonts w:ascii="Times New Roman" w:hAnsi="Times New Roman" w:cs="Times New Roman"/>
                <w:i/>
                <w:u w:val="single"/>
                <w:lang w:val="uk-UA"/>
              </w:rPr>
              <w:t>якщо учасник не є платником ПДВ поруч з ціною має бути зазначено: «без ПДВ»</w:t>
            </w:r>
            <w:r w:rsidRPr="005341E0">
              <w:rPr>
                <w:rFonts w:ascii="Times New Roman" w:hAnsi="Times New Roman" w:cs="Times New Roman"/>
                <w:i/>
                <w:lang w:val="uk-UA"/>
              </w:rPr>
              <w:t>)</w:t>
            </w:r>
          </w:p>
        </w:tc>
        <w:tc>
          <w:tcPr>
            <w:tcW w:w="1015" w:type="dxa"/>
            <w:gridSpan w:val="2"/>
            <w:tcBorders>
              <w:top w:val="single" w:sz="4" w:space="0" w:color="auto"/>
              <w:left w:val="single" w:sz="4" w:space="0" w:color="auto"/>
              <w:bottom w:val="single" w:sz="4" w:space="0" w:color="auto"/>
              <w:right w:val="single" w:sz="4" w:space="0" w:color="auto"/>
            </w:tcBorders>
          </w:tcPr>
          <w:p w:rsidR="005341E0" w:rsidRPr="005341E0" w:rsidRDefault="005341E0" w:rsidP="005341E0">
            <w:pPr>
              <w:tabs>
                <w:tab w:val="left" w:pos="2715"/>
              </w:tabs>
              <w:jc w:val="center"/>
              <w:rPr>
                <w:rFonts w:ascii="Times New Roman" w:hAnsi="Times New Roman" w:cs="Times New Roman"/>
                <w:i/>
                <w:lang w:val="uk-UA"/>
              </w:rPr>
            </w:pPr>
          </w:p>
        </w:tc>
        <w:tc>
          <w:tcPr>
            <w:tcW w:w="4293" w:type="dxa"/>
            <w:gridSpan w:val="4"/>
            <w:tcBorders>
              <w:top w:val="single" w:sz="4" w:space="0" w:color="auto"/>
              <w:left w:val="single" w:sz="4" w:space="0" w:color="auto"/>
              <w:bottom w:val="single" w:sz="4" w:space="0" w:color="auto"/>
              <w:right w:val="single" w:sz="4" w:space="0" w:color="auto"/>
            </w:tcBorders>
          </w:tcPr>
          <w:p w:rsidR="005341E0" w:rsidRPr="005341E0" w:rsidRDefault="005341E0" w:rsidP="005341E0">
            <w:pPr>
              <w:tabs>
                <w:tab w:val="left" w:pos="2715"/>
              </w:tabs>
              <w:jc w:val="center"/>
              <w:rPr>
                <w:rFonts w:ascii="Times New Roman" w:hAnsi="Times New Roman" w:cs="Times New Roman"/>
                <w:i/>
                <w:lang w:val="uk-UA"/>
              </w:rPr>
            </w:pPr>
            <w:r w:rsidRPr="005341E0">
              <w:rPr>
                <w:rFonts w:ascii="Times New Roman" w:hAnsi="Times New Roman" w:cs="Times New Roman"/>
                <w:i/>
                <w:lang w:val="uk-UA"/>
              </w:rPr>
              <w:t>(цифрами та словами)</w:t>
            </w:r>
          </w:p>
        </w:tc>
      </w:tr>
    </w:tbl>
    <w:p w:rsidR="001E0907" w:rsidRPr="005341E0" w:rsidRDefault="001E0907" w:rsidP="001E0907">
      <w:pPr>
        <w:jc w:val="both"/>
        <w:rPr>
          <w:rFonts w:ascii="Times New Roman" w:hAnsi="Times New Roman" w:cs="Times New Roman"/>
          <w:lang w:val="uk-UA"/>
        </w:rPr>
      </w:pPr>
    </w:p>
    <w:p w:rsidR="00E26AF9" w:rsidRPr="005341E0" w:rsidRDefault="00E26AF9" w:rsidP="00E26AF9">
      <w:pPr>
        <w:pStyle w:val="20"/>
        <w:tabs>
          <w:tab w:val="left" w:pos="540"/>
        </w:tabs>
        <w:spacing w:after="0" w:line="240" w:lineRule="auto"/>
        <w:ind w:left="0" w:firstLine="567"/>
        <w:jc w:val="both"/>
        <w:rPr>
          <w:rFonts w:ascii="Times New Roman" w:hAnsi="Times New Roman" w:cs="Times New Roman"/>
          <w:sz w:val="24"/>
          <w:szCs w:val="24"/>
          <w:lang w:val="uk-UA"/>
        </w:rPr>
      </w:pPr>
      <w:r w:rsidRPr="005341E0">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390C" w:rsidRPr="003939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5341E0">
        <w:rPr>
          <w:rFonts w:ascii="Times New Roman" w:hAnsi="Times New Roman" w:cs="Times New Roman"/>
          <w:sz w:val="24"/>
          <w:szCs w:val="24"/>
          <w:lang w:val="uk-UA"/>
        </w:rPr>
        <w:t xml:space="preserve">2. Ми погоджуємося дотримуватися умов цієї пропозиції протягом </w:t>
      </w:r>
      <w:r w:rsidR="0039390C" w:rsidRPr="0039390C">
        <w:rPr>
          <w:rFonts w:ascii="Times New Roman" w:hAnsi="Times New Roman" w:cs="Times New Roman"/>
          <w:sz w:val="24"/>
          <w:szCs w:val="24"/>
          <w:lang w:val="uk-UA"/>
        </w:rPr>
        <w:t>менше 90 календарних днів із дати кінцевого строку подання тендерних пропозицій.</w:t>
      </w:r>
    </w:p>
    <w:p w:rsidR="00E26AF9" w:rsidRPr="00E270E7" w:rsidRDefault="00E26AF9" w:rsidP="0039390C">
      <w:pPr>
        <w:pStyle w:val="20"/>
        <w:tabs>
          <w:tab w:val="left" w:pos="540"/>
        </w:tabs>
        <w:spacing w:after="0" w:line="240" w:lineRule="auto"/>
        <w:ind w:left="0" w:firstLine="567"/>
        <w:jc w:val="both"/>
        <w:rPr>
          <w:rFonts w:ascii="Times New Roman" w:hAnsi="Times New Roman" w:cs="Times New Roman"/>
          <w:lang w:val="uk-UA"/>
        </w:rPr>
      </w:pPr>
      <w:r w:rsidRPr="005341E0">
        <w:rPr>
          <w:rFonts w:ascii="Times New Roman" w:hAnsi="Times New Roman" w:cs="Times New Roman"/>
          <w:lang w:val="uk-UA"/>
        </w:rPr>
        <w:t xml:space="preserve">3. Ми погоджуємося з умовами, що ви можете відхилити нашу чи всі тендерні пропозиції </w:t>
      </w:r>
      <w:r w:rsidRPr="00E270E7">
        <w:rPr>
          <w:rFonts w:ascii="Times New Roman" w:hAnsi="Times New Roman" w:cs="Times New Roman"/>
          <w:lang w:val="uk-UA"/>
        </w:rPr>
        <w:t xml:space="preserve">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5. </w:t>
      </w:r>
      <w:r w:rsidRPr="00E270E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не пізніше ніж через </w:t>
      </w:r>
      <w:r w:rsidR="001C58F1">
        <w:rPr>
          <w:rFonts w:ascii="Times New Roman" w:hAnsi="Times New Roman" w:cs="Times New Roman"/>
          <w:b/>
          <w:lang w:val="uk-UA"/>
        </w:rPr>
        <w:t>15</w:t>
      </w:r>
      <w:r w:rsidRPr="00E270E7">
        <w:rPr>
          <w:rFonts w:ascii="Times New Roman" w:hAnsi="Times New Roman" w:cs="Times New Roman"/>
          <w:b/>
          <w:lang w:val="uk-UA"/>
        </w:rPr>
        <w:t xml:space="preserve"> днів</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1C58F1">
        <w:rPr>
          <w:rFonts w:ascii="Times New Roman" w:hAnsi="Times New Roman" w:cs="Times New Roman"/>
          <w:b/>
          <w:lang w:val="uk-UA"/>
        </w:rPr>
        <w:t>5</w:t>
      </w:r>
      <w:r w:rsidRPr="00E270E7">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E270E7">
        <w:rPr>
          <w:rFonts w:ascii="Times New Roman" w:hAnsi="Times New Roman" w:cs="Times New Roman"/>
          <w:lang w:val="uk-UA"/>
        </w:rPr>
        <w:t xml:space="preserve">.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26AF9" w:rsidRPr="00E270E7" w:rsidRDefault="00E26AF9" w:rsidP="00E26AF9">
      <w:pPr>
        <w:ind w:firstLine="567"/>
        <w:jc w:val="both"/>
        <w:rPr>
          <w:rFonts w:ascii="Times New Roman" w:hAnsi="Times New Roman" w:cs="Times New Roman"/>
          <w:lang w:val="uk-UA"/>
        </w:rPr>
      </w:pPr>
      <w:r w:rsidRPr="00E270E7">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E270E7">
        <w:rPr>
          <w:rFonts w:ascii="Times New Roman" w:hAnsi="Times New Roman" w:cs="Times New Roman"/>
          <w:b/>
          <w:lang w:val="uk-UA"/>
        </w:rPr>
        <w:t>_________________________________________________________</w:t>
      </w:r>
    </w:p>
    <w:p w:rsidR="00352306" w:rsidRDefault="00352306"/>
    <w:sectPr w:rsidR="00352306" w:rsidSect="009A73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9D"/>
    <w:rsid w:val="000D52B6"/>
    <w:rsid w:val="000E45D4"/>
    <w:rsid w:val="00170BEF"/>
    <w:rsid w:val="00171745"/>
    <w:rsid w:val="001C58F1"/>
    <w:rsid w:val="001E0907"/>
    <w:rsid w:val="001F4BBE"/>
    <w:rsid w:val="00265D55"/>
    <w:rsid w:val="00352306"/>
    <w:rsid w:val="003716BA"/>
    <w:rsid w:val="003860DA"/>
    <w:rsid w:val="0039390C"/>
    <w:rsid w:val="004659D4"/>
    <w:rsid w:val="004D3D87"/>
    <w:rsid w:val="005341E0"/>
    <w:rsid w:val="0057599D"/>
    <w:rsid w:val="0062693F"/>
    <w:rsid w:val="00697BF1"/>
    <w:rsid w:val="00790D8E"/>
    <w:rsid w:val="008A0EFE"/>
    <w:rsid w:val="00913335"/>
    <w:rsid w:val="009A73D5"/>
    <w:rsid w:val="009C0528"/>
    <w:rsid w:val="00A538DE"/>
    <w:rsid w:val="00BA47D0"/>
    <w:rsid w:val="00BC755E"/>
    <w:rsid w:val="00C259FB"/>
    <w:rsid w:val="00C3012B"/>
    <w:rsid w:val="00CA4D58"/>
    <w:rsid w:val="00CE0D6E"/>
    <w:rsid w:val="00D32A09"/>
    <w:rsid w:val="00E26AF9"/>
    <w:rsid w:val="00E51000"/>
    <w:rsid w:val="00E55BB5"/>
    <w:rsid w:val="00E86706"/>
    <w:rsid w:val="00EA2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ED71-2532-40B4-9279-90D0902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у виносці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09AD-6F3C-4E80-8E96-BA784731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1456</Words>
  <Characters>830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39</cp:revision>
  <cp:lastPrinted>2021-02-06T12:28:00Z</cp:lastPrinted>
  <dcterms:created xsi:type="dcterms:W3CDTF">2020-02-24T09:50:00Z</dcterms:created>
  <dcterms:modified xsi:type="dcterms:W3CDTF">2022-11-07T15:27:00Z</dcterms:modified>
</cp:coreProperties>
</file>