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7BAB" w:rsidRDefault="00217BAB" w:rsidP="00217B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2</w:t>
      </w:r>
    </w:p>
    <w:p w:rsidR="00217BAB" w:rsidRDefault="00217BAB" w:rsidP="00217B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13274" w:rsidRDefault="0020531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13274" w:rsidRDefault="00213274">
      <w:pPr>
        <w:spacing w:before="240" w:after="0" w:line="240" w:lineRule="auto"/>
        <w:jc w:val="center"/>
        <w:rPr>
          <w:rFonts w:ascii="Times New Roman" w:eastAsia="Times New Roman" w:hAnsi="Times New Roman" w:cs="Times New Roman"/>
          <w:b/>
          <w:i/>
          <w:color w:val="000000"/>
          <w:sz w:val="4"/>
          <w:szCs w:val="4"/>
        </w:rPr>
      </w:pPr>
    </w:p>
    <w:p w:rsidR="00213274" w:rsidRDefault="0020531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4D1B60" w:rsidRDefault="004D1B60" w:rsidP="004D1B60">
      <w:pPr>
        <w:shd w:val="clear" w:color="auto" w:fill="FFFFFF"/>
        <w:spacing w:after="0" w:line="240" w:lineRule="auto"/>
        <w:ind w:left="567"/>
        <w:jc w:val="center"/>
        <w:rPr>
          <w:rFonts w:ascii="Times New Roman" w:hAnsi="Times New Roman" w:cs="Times New Roman"/>
          <w:b/>
          <w:bCs/>
          <w:sz w:val="24"/>
          <w:szCs w:val="24"/>
        </w:rPr>
      </w:pPr>
      <w:bookmarkStart w:id="0" w:name="_Hlk130119003"/>
      <w:bookmarkStart w:id="1" w:name="_Hlk159321195"/>
      <w:r w:rsidRPr="0005122B">
        <w:rPr>
          <w:rFonts w:ascii="Times New Roman" w:hAnsi="Times New Roman" w:cs="Times New Roman"/>
          <w:b/>
          <w:bCs/>
          <w:color w:val="000000"/>
          <w:sz w:val="24"/>
          <w:szCs w:val="24"/>
        </w:rPr>
        <w:t xml:space="preserve">ДК 021:2015 «Єдиний закупівельний словник» - </w:t>
      </w:r>
      <w:bookmarkEnd w:id="0"/>
      <w:r w:rsidRPr="0005122B">
        <w:rPr>
          <w:rFonts w:ascii="Times New Roman" w:hAnsi="Times New Roman" w:cs="Times New Roman"/>
          <w:b/>
          <w:bCs/>
          <w:sz w:val="24"/>
          <w:szCs w:val="24"/>
        </w:rPr>
        <w:t xml:space="preserve">33690000-3 «Лікарські засоби різні» (лабораторні реактиви), НК 024:2023 - </w:t>
      </w:r>
      <w:r w:rsidRPr="0005122B">
        <w:rPr>
          <w:rFonts w:ascii="Times New Roman" w:eastAsia="Times New Roman" w:hAnsi="Times New Roman" w:cs="Times New Roman"/>
          <w:b/>
          <w:bCs/>
          <w:color w:val="000000"/>
          <w:sz w:val="24"/>
          <w:szCs w:val="24"/>
          <w:lang w:eastAsia="ru-RU"/>
        </w:rPr>
        <w:t xml:space="preserve">30213- </w:t>
      </w:r>
      <w:r w:rsidRPr="0005122B">
        <w:rPr>
          <w:rFonts w:ascii="Times New Roman" w:hAnsi="Times New Roman" w:cs="Times New Roman"/>
          <w:b/>
          <w:bCs/>
          <w:sz w:val="24"/>
          <w:szCs w:val="24"/>
        </w:rPr>
        <w:t xml:space="preserve">Множинні ферменти клінічної хімії IVD (діагностика </w:t>
      </w:r>
      <w:proofErr w:type="spellStart"/>
      <w:r w:rsidRPr="0005122B">
        <w:rPr>
          <w:rFonts w:ascii="Times New Roman" w:hAnsi="Times New Roman" w:cs="Times New Roman"/>
          <w:b/>
          <w:bCs/>
          <w:i/>
          <w:iCs/>
          <w:sz w:val="24"/>
          <w:szCs w:val="24"/>
        </w:rPr>
        <w:t>in</w:t>
      </w:r>
      <w:proofErr w:type="spellEnd"/>
      <w:r w:rsidRPr="0005122B">
        <w:rPr>
          <w:rFonts w:ascii="Times New Roman" w:hAnsi="Times New Roman" w:cs="Times New Roman"/>
          <w:b/>
          <w:bCs/>
          <w:i/>
          <w:iCs/>
          <w:sz w:val="24"/>
          <w:szCs w:val="24"/>
        </w:rPr>
        <w:t xml:space="preserve"> </w:t>
      </w:r>
      <w:proofErr w:type="spellStart"/>
      <w:r w:rsidRPr="0005122B">
        <w:rPr>
          <w:rFonts w:ascii="Times New Roman" w:hAnsi="Times New Roman" w:cs="Times New Roman"/>
          <w:b/>
          <w:bCs/>
          <w:i/>
          <w:iCs/>
          <w:sz w:val="24"/>
          <w:szCs w:val="24"/>
        </w:rPr>
        <w:t>vitro</w:t>
      </w:r>
      <w:proofErr w:type="spellEnd"/>
      <w:r w:rsidRPr="0005122B">
        <w:rPr>
          <w:rFonts w:ascii="Times New Roman" w:hAnsi="Times New Roman" w:cs="Times New Roman"/>
          <w:b/>
          <w:bCs/>
          <w:sz w:val="24"/>
          <w:szCs w:val="24"/>
        </w:rPr>
        <w:t xml:space="preserve">), контрольний матеріал; НК 024:2023 - </w:t>
      </w:r>
      <w:r w:rsidRPr="0005122B">
        <w:rPr>
          <w:rFonts w:ascii="Times New Roman" w:eastAsia="Times New Roman" w:hAnsi="Times New Roman" w:cs="Times New Roman"/>
          <w:b/>
          <w:bCs/>
          <w:color w:val="000000"/>
          <w:sz w:val="24"/>
          <w:szCs w:val="24"/>
          <w:lang w:eastAsia="ru-RU"/>
        </w:rPr>
        <w:t>47869 - </w:t>
      </w:r>
      <w:r w:rsidRPr="0005122B">
        <w:rPr>
          <w:rFonts w:ascii="Times New Roman" w:hAnsi="Times New Roman" w:cs="Times New Roman"/>
          <w:b/>
          <w:bCs/>
          <w:sz w:val="24"/>
          <w:szCs w:val="24"/>
        </w:rPr>
        <w:t xml:space="preserve">Множинні </w:t>
      </w:r>
      <w:proofErr w:type="spellStart"/>
      <w:r w:rsidRPr="0005122B">
        <w:rPr>
          <w:rFonts w:ascii="Times New Roman" w:hAnsi="Times New Roman" w:cs="Times New Roman"/>
          <w:b/>
          <w:bCs/>
          <w:sz w:val="24"/>
          <w:szCs w:val="24"/>
        </w:rPr>
        <w:t>аналіти</w:t>
      </w:r>
      <w:proofErr w:type="spellEnd"/>
      <w:r w:rsidRPr="0005122B">
        <w:rPr>
          <w:rFonts w:ascii="Times New Roman" w:hAnsi="Times New Roman" w:cs="Times New Roman"/>
          <w:b/>
          <w:bCs/>
          <w:sz w:val="24"/>
          <w:szCs w:val="24"/>
        </w:rPr>
        <w:t xml:space="preserve"> клінічної хімії IVD (діагностика </w:t>
      </w:r>
      <w:proofErr w:type="spellStart"/>
      <w:r w:rsidRPr="0005122B">
        <w:rPr>
          <w:rFonts w:ascii="Times New Roman" w:hAnsi="Times New Roman" w:cs="Times New Roman"/>
          <w:b/>
          <w:bCs/>
          <w:i/>
          <w:iCs/>
          <w:sz w:val="24"/>
          <w:szCs w:val="24"/>
        </w:rPr>
        <w:t>in</w:t>
      </w:r>
      <w:proofErr w:type="spellEnd"/>
      <w:r w:rsidRPr="0005122B">
        <w:rPr>
          <w:rFonts w:ascii="Times New Roman" w:hAnsi="Times New Roman" w:cs="Times New Roman"/>
          <w:b/>
          <w:bCs/>
          <w:i/>
          <w:iCs/>
          <w:sz w:val="24"/>
          <w:szCs w:val="24"/>
        </w:rPr>
        <w:t xml:space="preserve"> </w:t>
      </w:r>
      <w:proofErr w:type="spellStart"/>
      <w:r w:rsidRPr="0005122B">
        <w:rPr>
          <w:rFonts w:ascii="Times New Roman" w:hAnsi="Times New Roman" w:cs="Times New Roman"/>
          <w:b/>
          <w:bCs/>
          <w:i/>
          <w:iCs/>
          <w:sz w:val="24"/>
          <w:szCs w:val="24"/>
        </w:rPr>
        <w:t>vitro</w:t>
      </w:r>
      <w:proofErr w:type="spellEnd"/>
      <w:r w:rsidRPr="0005122B">
        <w:rPr>
          <w:rFonts w:ascii="Times New Roman" w:hAnsi="Times New Roman" w:cs="Times New Roman"/>
          <w:b/>
          <w:bCs/>
          <w:sz w:val="24"/>
          <w:szCs w:val="24"/>
        </w:rPr>
        <w:t xml:space="preserve">), контрольний матеріал; НК 024:2023 - </w:t>
      </w:r>
      <w:r w:rsidRPr="0005122B">
        <w:rPr>
          <w:rFonts w:ascii="Times New Roman" w:eastAsia="Times New Roman" w:hAnsi="Times New Roman" w:cs="Times New Roman"/>
          <w:b/>
          <w:bCs/>
          <w:color w:val="000000"/>
          <w:sz w:val="24"/>
          <w:szCs w:val="24"/>
          <w:lang w:eastAsia="ru-RU"/>
        </w:rPr>
        <w:t>47869 - </w:t>
      </w:r>
      <w:r w:rsidRPr="0005122B">
        <w:rPr>
          <w:rFonts w:ascii="Times New Roman" w:hAnsi="Times New Roman" w:cs="Times New Roman"/>
          <w:b/>
          <w:bCs/>
          <w:sz w:val="24"/>
          <w:szCs w:val="24"/>
        </w:rPr>
        <w:t xml:space="preserve">Множинні </w:t>
      </w:r>
      <w:proofErr w:type="spellStart"/>
      <w:r w:rsidRPr="0005122B">
        <w:rPr>
          <w:rFonts w:ascii="Times New Roman" w:hAnsi="Times New Roman" w:cs="Times New Roman"/>
          <w:b/>
          <w:bCs/>
          <w:sz w:val="24"/>
          <w:szCs w:val="24"/>
        </w:rPr>
        <w:t>аналіти</w:t>
      </w:r>
      <w:proofErr w:type="spellEnd"/>
      <w:r w:rsidRPr="0005122B">
        <w:rPr>
          <w:rFonts w:ascii="Times New Roman" w:hAnsi="Times New Roman" w:cs="Times New Roman"/>
          <w:b/>
          <w:bCs/>
          <w:sz w:val="24"/>
          <w:szCs w:val="24"/>
        </w:rPr>
        <w:t xml:space="preserve"> клінічної хімії IVD (діагностика </w:t>
      </w:r>
      <w:proofErr w:type="spellStart"/>
      <w:r w:rsidRPr="0005122B">
        <w:rPr>
          <w:rFonts w:ascii="Times New Roman" w:hAnsi="Times New Roman" w:cs="Times New Roman"/>
          <w:b/>
          <w:bCs/>
          <w:i/>
          <w:iCs/>
          <w:sz w:val="24"/>
          <w:szCs w:val="24"/>
        </w:rPr>
        <w:t>in</w:t>
      </w:r>
      <w:proofErr w:type="spellEnd"/>
      <w:r w:rsidRPr="0005122B">
        <w:rPr>
          <w:rFonts w:ascii="Times New Roman" w:hAnsi="Times New Roman" w:cs="Times New Roman"/>
          <w:b/>
          <w:bCs/>
          <w:i/>
          <w:iCs/>
          <w:sz w:val="24"/>
          <w:szCs w:val="24"/>
        </w:rPr>
        <w:t xml:space="preserve"> </w:t>
      </w:r>
      <w:proofErr w:type="spellStart"/>
      <w:r w:rsidRPr="0005122B">
        <w:rPr>
          <w:rFonts w:ascii="Times New Roman" w:hAnsi="Times New Roman" w:cs="Times New Roman"/>
          <w:b/>
          <w:bCs/>
          <w:i/>
          <w:iCs/>
          <w:sz w:val="24"/>
          <w:szCs w:val="24"/>
        </w:rPr>
        <w:t>vitro</w:t>
      </w:r>
      <w:proofErr w:type="spellEnd"/>
      <w:r w:rsidRPr="0005122B">
        <w:rPr>
          <w:rFonts w:ascii="Times New Roman" w:hAnsi="Times New Roman" w:cs="Times New Roman"/>
          <w:b/>
          <w:bCs/>
          <w:sz w:val="24"/>
          <w:szCs w:val="24"/>
        </w:rPr>
        <w:t>), контрольний матеріал</w:t>
      </w:r>
    </w:p>
    <w:p w:rsidR="004D1B60" w:rsidRDefault="004D1B60" w:rsidP="00806706">
      <w:pPr>
        <w:shd w:val="clear" w:color="auto" w:fill="FFFFFF"/>
        <w:spacing w:after="0" w:line="240" w:lineRule="auto"/>
        <w:ind w:left="7200" w:firstLine="720"/>
        <w:jc w:val="right"/>
        <w:rPr>
          <w:rFonts w:ascii="Times New Roman" w:hAnsi="Times New Roman" w:cs="Times New Roman"/>
          <w:b/>
          <w:bCs/>
          <w:sz w:val="24"/>
          <w:szCs w:val="24"/>
        </w:rPr>
      </w:pPr>
      <w:r w:rsidRPr="0005122B">
        <w:rPr>
          <w:rFonts w:ascii="Times New Roman" w:hAnsi="Times New Roman" w:cs="Times New Roman"/>
          <w:b/>
          <w:bCs/>
          <w:sz w:val="24"/>
          <w:szCs w:val="24"/>
        </w:rPr>
        <w:t xml:space="preserve"> </w:t>
      </w:r>
    </w:p>
    <w:p w:rsidR="00806706" w:rsidRPr="004462F9" w:rsidRDefault="00806706" w:rsidP="00806706">
      <w:pPr>
        <w:shd w:val="clear" w:color="auto" w:fill="FFFFFF"/>
        <w:spacing w:after="0" w:line="240" w:lineRule="auto"/>
        <w:ind w:left="7200" w:firstLine="720"/>
        <w:jc w:val="right"/>
        <w:rPr>
          <w:rFonts w:ascii="Times New Roman" w:eastAsia="Times New Roman" w:hAnsi="Times New Roman" w:cs="Times New Roman"/>
          <w:b/>
          <w:bCs/>
          <w:sz w:val="24"/>
          <w:szCs w:val="24"/>
        </w:rPr>
      </w:pPr>
      <w:r>
        <w:rPr>
          <w:rFonts w:ascii="Times New Roman" w:eastAsia="Times New Roman" w:hAnsi="Times New Roman" w:cs="Times New Roman"/>
          <w:b/>
          <w:i/>
          <w:sz w:val="24"/>
          <w:szCs w:val="24"/>
          <w:highlight w:val="white"/>
        </w:rPr>
        <w:t xml:space="preserve">Таблиця </w:t>
      </w:r>
      <w:r w:rsidR="004D1B60">
        <w:rPr>
          <w:rFonts w:ascii="Times New Roman" w:eastAsia="Times New Roman" w:hAnsi="Times New Roman" w:cs="Times New Roman"/>
          <w:b/>
          <w:i/>
          <w:sz w:val="24"/>
          <w:szCs w:val="24"/>
        </w:rPr>
        <w:t>1</w:t>
      </w:r>
    </w:p>
    <w:tbl>
      <w:tblPr>
        <w:tblW w:w="14427" w:type="dxa"/>
        <w:tblInd w:w="1161" w:type="dxa"/>
        <w:tblLook w:val="04A0" w:firstRow="1" w:lastRow="0" w:firstColumn="1" w:lastColumn="0" w:noHBand="0" w:noVBand="1"/>
      </w:tblPr>
      <w:tblGrid>
        <w:gridCol w:w="526"/>
        <w:gridCol w:w="2136"/>
        <w:gridCol w:w="2286"/>
        <w:gridCol w:w="4242"/>
        <w:gridCol w:w="1416"/>
        <w:gridCol w:w="1556"/>
        <w:gridCol w:w="2265"/>
      </w:tblGrid>
      <w:tr w:rsidR="00A9161F" w:rsidRPr="00A9161F" w:rsidTr="00A9161F">
        <w:trPr>
          <w:trHeight w:val="580"/>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1"/>
          <w:p w:rsidR="00A9161F" w:rsidRPr="00A9161F" w:rsidRDefault="00A9161F" w:rsidP="00736C8D">
            <w:pPr>
              <w:spacing w:after="0" w:line="240" w:lineRule="auto"/>
              <w:jc w:val="center"/>
              <w:rPr>
                <w:rFonts w:ascii="Times New Roman" w:eastAsia="Times New Roman" w:hAnsi="Times New Roman" w:cs="Times New Roman"/>
                <w:b/>
                <w:bCs/>
                <w:color w:val="000000"/>
                <w:lang w:eastAsia="ru-RU"/>
              </w:rPr>
            </w:pPr>
            <w:r w:rsidRPr="00A9161F">
              <w:rPr>
                <w:rFonts w:ascii="Times New Roman" w:eastAsia="Times New Roman" w:hAnsi="Times New Roman" w:cs="Times New Roman"/>
                <w:b/>
                <w:bCs/>
                <w:color w:val="000000"/>
                <w:lang w:eastAsia="ru-RU"/>
              </w:rPr>
              <w:t>№ з/п</w:t>
            </w:r>
          </w:p>
        </w:tc>
        <w:tc>
          <w:tcPr>
            <w:tcW w:w="2136" w:type="dxa"/>
            <w:tcBorders>
              <w:top w:val="single" w:sz="4" w:space="0" w:color="auto"/>
              <w:left w:val="nil"/>
              <w:bottom w:val="single" w:sz="4" w:space="0" w:color="auto"/>
              <w:right w:val="single" w:sz="4" w:space="0" w:color="auto"/>
            </w:tcBorders>
            <w:vAlign w:val="center"/>
          </w:tcPr>
          <w:p w:rsidR="00A9161F" w:rsidRPr="00A9161F" w:rsidRDefault="00A9161F" w:rsidP="00736C8D">
            <w:pPr>
              <w:spacing w:after="0" w:line="240" w:lineRule="auto"/>
              <w:jc w:val="center"/>
              <w:rPr>
                <w:rFonts w:ascii="Times New Roman" w:eastAsia="Times New Roman" w:hAnsi="Times New Roman" w:cs="Times New Roman"/>
                <w:b/>
                <w:bCs/>
                <w:color w:val="000000"/>
                <w:lang w:eastAsia="ru-RU"/>
              </w:rPr>
            </w:pPr>
            <w:r w:rsidRPr="00A9161F">
              <w:rPr>
                <w:rFonts w:ascii="Times New Roman" w:eastAsia="Times New Roman" w:hAnsi="Times New Roman" w:cs="Times New Roman"/>
                <w:b/>
                <w:bCs/>
                <w:color w:val="000000"/>
                <w:lang w:eastAsia="ru-RU"/>
              </w:rPr>
              <w:t>Код НК 024:2023</w:t>
            </w:r>
          </w:p>
        </w:tc>
        <w:tc>
          <w:tcPr>
            <w:tcW w:w="2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61F" w:rsidRPr="00A9161F" w:rsidRDefault="00A9161F" w:rsidP="00736C8D">
            <w:pPr>
              <w:spacing w:after="0" w:line="240" w:lineRule="auto"/>
              <w:jc w:val="center"/>
              <w:rPr>
                <w:rFonts w:ascii="Times New Roman" w:eastAsia="Times New Roman" w:hAnsi="Times New Roman" w:cs="Times New Roman"/>
                <w:b/>
                <w:bCs/>
                <w:color w:val="000000"/>
                <w:lang w:eastAsia="ru-RU"/>
              </w:rPr>
            </w:pPr>
            <w:r w:rsidRPr="00A9161F">
              <w:rPr>
                <w:rFonts w:ascii="Times New Roman" w:eastAsia="Times New Roman" w:hAnsi="Times New Roman" w:cs="Times New Roman"/>
                <w:b/>
                <w:bCs/>
                <w:color w:val="000000"/>
                <w:lang w:eastAsia="ru-RU"/>
              </w:rPr>
              <w:t>Найменування</w:t>
            </w:r>
          </w:p>
        </w:tc>
        <w:tc>
          <w:tcPr>
            <w:tcW w:w="4242" w:type="dxa"/>
            <w:tcBorders>
              <w:top w:val="single" w:sz="4" w:space="0" w:color="auto"/>
              <w:left w:val="nil"/>
              <w:bottom w:val="single" w:sz="4" w:space="0" w:color="auto"/>
              <w:right w:val="single" w:sz="4" w:space="0" w:color="auto"/>
            </w:tcBorders>
            <w:vAlign w:val="center"/>
          </w:tcPr>
          <w:p w:rsidR="00A9161F" w:rsidRPr="00A9161F" w:rsidRDefault="00A9161F" w:rsidP="00736C8D">
            <w:pPr>
              <w:spacing w:after="0" w:line="240" w:lineRule="auto"/>
              <w:jc w:val="center"/>
              <w:rPr>
                <w:rFonts w:ascii="Times New Roman" w:eastAsia="Times New Roman" w:hAnsi="Times New Roman" w:cs="Times New Roman"/>
                <w:b/>
                <w:bCs/>
                <w:color w:val="000000"/>
                <w:lang w:eastAsia="ru-RU"/>
              </w:rPr>
            </w:pPr>
            <w:r w:rsidRPr="00A9161F">
              <w:rPr>
                <w:rFonts w:ascii="Times New Roman" w:eastAsia="Times New Roman" w:hAnsi="Times New Roman" w:cs="Times New Roman"/>
                <w:b/>
                <w:bCs/>
                <w:color w:val="000000"/>
                <w:lang w:eastAsia="ru-RU"/>
              </w:rPr>
              <w:t>МТВ</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61F" w:rsidRPr="00A9161F" w:rsidRDefault="00A9161F" w:rsidP="00736C8D">
            <w:pPr>
              <w:spacing w:after="0" w:line="240" w:lineRule="auto"/>
              <w:jc w:val="center"/>
              <w:rPr>
                <w:rFonts w:ascii="Times New Roman" w:eastAsia="Times New Roman" w:hAnsi="Times New Roman" w:cs="Times New Roman"/>
                <w:b/>
                <w:bCs/>
                <w:color w:val="000000"/>
                <w:lang w:eastAsia="ru-RU"/>
              </w:rPr>
            </w:pPr>
            <w:r w:rsidRPr="00A9161F">
              <w:rPr>
                <w:rFonts w:ascii="Times New Roman" w:eastAsia="Times New Roman" w:hAnsi="Times New Roman" w:cs="Times New Roman"/>
                <w:b/>
                <w:bCs/>
                <w:color w:val="000000"/>
                <w:lang w:eastAsia="ru-RU"/>
              </w:rPr>
              <w:t>Од. виміру</w:t>
            </w:r>
          </w:p>
        </w:tc>
        <w:tc>
          <w:tcPr>
            <w:tcW w:w="1556" w:type="dxa"/>
            <w:tcBorders>
              <w:top w:val="single" w:sz="4" w:space="0" w:color="auto"/>
              <w:left w:val="nil"/>
              <w:bottom w:val="single" w:sz="4" w:space="0" w:color="auto"/>
              <w:right w:val="single" w:sz="4" w:space="0" w:color="auto"/>
            </w:tcBorders>
            <w:vAlign w:val="center"/>
          </w:tcPr>
          <w:p w:rsidR="00A9161F" w:rsidRPr="00A9161F" w:rsidRDefault="00A9161F" w:rsidP="00736C8D">
            <w:pPr>
              <w:spacing w:after="0" w:line="240" w:lineRule="auto"/>
              <w:jc w:val="center"/>
              <w:rPr>
                <w:rFonts w:ascii="Times New Roman" w:eastAsia="Times New Roman" w:hAnsi="Times New Roman" w:cs="Times New Roman"/>
                <w:b/>
                <w:bCs/>
                <w:color w:val="000000"/>
                <w:lang w:eastAsia="ru-RU"/>
              </w:rPr>
            </w:pPr>
            <w:r w:rsidRPr="00A9161F">
              <w:rPr>
                <w:rFonts w:ascii="Times New Roman" w:eastAsia="Times New Roman" w:hAnsi="Times New Roman" w:cs="Times New Roman"/>
                <w:b/>
                <w:bCs/>
                <w:color w:val="000000"/>
                <w:lang w:eastAsia="ru-RU"/>
              </w:rPr>
              <w:t>Кіль-</w:t>
            </w:r>
            <w:proofErr w:type="spellStart"/>
            <w:r w:rsidRPr="00A9161F">
              <w:rPr>
                <w:rFonts w:ascii="Times New Roman" w:eastAsia="Times New Roman" w:hAnsi="Times New Roman" w:cs="Times New Roman"/>
                <w:b/>
                <w:bCs/>
                <w:color w:val="000000"/>
                <w:lang w:eastAsia="ru-RU"/>
              </w:rPr>
              <w:t>сть</w:t>
            </w:r>
            <w:proofErr w:type="spellEnd"/>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61F" w:rsidRPr="00A9161F" w:rsidRDefault="00A9161F" w:rsidP="00736C8D">
            <w:pPr>
              <w:spacing w:after="0" w:line="240" w:lineRule="auto"/>
              <w:jc w:val="center"/>
              <w:rPr>
                <w:rFonts w:ascii="Times New Roman" w:eastAsia="Times New Roman" w:hAnsi="Times New Roman" w:cs="Times New Roman"/>
                <w:b/>
                <w:bCs/>
                <w:color w:val="000000"/>
                <w:lang w:eastAsia="ru-RU"/>
              </w:rPr>
            </w:pPr>
            <w:r w:rsidRPr="00A9161F">
              <w:rPr>
                <w:rFonts w:ascii="Times New Roman" w:eastAsia="Times New Roman" w:hAnsi="Times New Roman" w:cs="Times New Roman"/>
                <w:b/>
                <w:bCs/>
                <w:color w:val="000000"/>
                <w:lang w:eastAsia="ru-RU"/>
              </w:rPr>
              <w:t>Відповідність (так/ні)</w:t>
            </w:r>
          </w:p>
        </w:tc>
      </w:tr>
      <w:tr w:rsidR="00A9161F" w:rsidRPr="00A9161F" w:rsidTr="00A9161F">
        <w:trPr>
          <w:trHeight w:val="407"/>
        </w:trPr>
        <w:tc>
          <w:tcPr>
            <w:tcW w:w="526" w:type="dxa"/>
            <w:tcBorders>
              <w:top w:val="nil"/>
              <w:left w:val="single" w:sz="4" w:space="0" w:color="auto"/>
              <w:bottom w:val="single" w:sz="4" w:space="0" w:color="auto"/>
              <w:right w:val="single" w:sz="4" w:space="0" w:color="auto"/>
            </w:tcBorders>
            <w:shd w:val="clear" w:color="auto" w:fill="auto"/>
            <w:vAlign w:val="center"/>
          </w:tcPr>
          <w:p w:rsidR="00A9161F" w:rsidRPr="00A9161F" w:rsidRDefault="00A9161F" w:rsidP="00736C8D">
            <w:pPr>
              <w:spacing w:after="0" w:line="240" w:lineRule="auto"/>
              <w:jc w:val="center"/>
              <w:rPr>
                <w:rFonts w:ascii="Times New Roman" w:eastAsia="Times New Roman" w:hAnsi="Times New Roman" w:cs="Times New Roman"/>
                <w:b/>
                <w:bCs/>
                <w:color w:val="000000"/>
                <w:lang w:eastAsia="ru-RU"/>
              </w:rPr>
            </w:pPr>
            <w:r w:rsidRPr="00A9161F">
              <w:rPr>
                <w:rFonts w:ascii="Times New Roman" w:eastAsia="Times New Roman" w:hAnsi="Times New Roman" w:cs="Times New Roman"/>
                <w:b/>
                <w:bCs/>
                <w:color w:val="000000"/>
                <w:lang w:eastAsia="ru-RU"/>
              </w:rPr>
              <w:t>1</w:t>
            </w:r>
          </w:p>
        </w:tc>
        <w:tc>
          <w:tcPr>
            <w:tcW w:w="2136" w:type="dxa"/>
            <w:tcBorders>
              <w:top w:val="single" w:sz="4" w:space="0" w:color="auto"/>
              <w:left w:val="nil"/>
              <w:bottom w:val="single" w:sz="4" w:space="0" w:color="auto"/>
              <w:right w:val="single" w:sz="4" w:space="0" w:color="auto"/>
            </w:tcBorders>
            <w:vAlign w:val="center"/>
          </w:tcPr>
          <w:p w:rsidR="00A9161F" w:rsidRPr="00A9161F" w:rsidRDefault="00A9161F" w:rsidP="00736C8D">
            <w:pPr>
              <w:autoSpaceDE w:val="0"/>
              <w:autoSpaceDN w:val="0"/>
              <w:adjustRightInd w:val="0"/>
              <w:spacing w:after="0" w:line="240" w:lineRule="auto"/>
              <w:rPr>
                <w:rFonts w:ascii="Times New Roman" w:hAnsi="Times New Roman" w:cs="Times New Roman"/>
              </w:rPr>
            </w:pPr>
            <w:bookmarkStart w:id="2" w:name="_Hlk161230884"/>
            <w:r w:rsidRPr="00A9161F">
              <w:rPr>
                <w:rFonts w:ascii="Times New Roman" w:eastAsia="Times New Roman" w:hAnsi="Times New Roman" w:cs="Times New Roman"/>
                <w:color w:val="000000"/>
                <w:lang w:eastAsia="ru-RU"/>
              </w:rPr>
              <w:t xml:space="preserve">30213- </w:t>
            </w:r>
            <w:r w:rsidRPr="00A9161F">
              <w:rPr>
                <w:rFonts w:ascii="Times New Roman" w:hAnsi="Times New Roman" w:cs="Times New Roman"/>
              </w:rPr>
              <w:t>Множинні ферменти</w:t>
            </w:r>
          </w:p>
          <w:p w:rsidR="00A9161F" w:rsidRPr="00A9161F" w:rsidRDefault="00A9161F" w:rsidP="00736C8D">
            <w:pPr>
              <w:autoSpaceDE w:val="0"/>
              <w:autoSpaceDN w:val="0"/>
              <w:adjustRightInd w:val="0"/>
              <w:spacing w:after="0" w:line="240" w:lineRule="auto"/>
              <w:rPr>
                <w:rFonts w:ascii="Times New Roman" w:hAnsi="Times New Roman" w:cs="Times New Roman"/>
              </w:rPr>
            </w:pPr>
            <w:r w:rsidRPr="00A9161F">
              <w:rPr>
                <w:rFonts w:ascii="Times New Roman" w:hAnsi="Times New Roman" w:cs="Times New Roman"/>
              </w:rPr>
              <w:t>клінічної хімії IVD</w:t>
            </w:r>
          </w:p>
          <w:p w:rsidR="00A9161F" w:rsidRPr="00A9161F" w:rsidRDefault="00A9161F" w:rsidP="00736C8D">
            <w:pPr>
              <w:autoSpaceDE w:val="0"/>
              <w:autoSpaceDN w:val="0"/>
              <w:adjustRightInd w:val="0"/>
              <w:spacing w:after="0" w:line="240" w:lineRule="auto"/>
              <w:rPr>
                <w:rFonts w:ascii="Times New Roman" w:hAnsi="Times New Roman" w:cs="Times New Roman"/>
              </w:rPr>
            </w:pPr>
            <w:r w:rsidRPr="00A9161F">
              <w:rPr>
                <w:rFonts w:ascii="Times New Roman" w:hAnsi="Times New Roman" w:cs="Times New Roman"/>
              </w:rPr>
              <w:t xml:space="preserve">(діагностика </w:t>
            </w:r>
            <w:proofErr w:type="spellStart"/>
            <w:r w:rsidRPr="00A9161F">
              <w:rPr>
                <w:rFonts w:ascii="Times New Roman" w:hAnsi="Times New Roman" w:cs="Times New Roman"/>
                <w:i/>
                <w:iCs/>
              </w:rPr>
              <w:t>in</w:t>
            </w:r>
            <w:proofErr w:type="spellEnd"/>
            <w:r w:rsidRPr="00A9161F">
              <w:rPr>
                <w:rFonts w:ascii="Times New Roman" w:hAnsi="Times New Roman" w:cs="Times New Roman"/>
                <w:i/>
                <w:iCs/>
              </w:rPr>
              <w:t xml:space="preserve"> </w:t>
            </w:r>
            <w:proofErr w:type="spellStart"/>
            <w:r w:rsidRPr="00A9161F">
              <w:rPr>
                <w:rFonts w:ascii="Times New Roman" w:hAnsi="Times New Roman" w:cs="Times New Roman"/>
                <w:i/>
                <w:iCs/>
              </w:rPr>
              <w:t>vitro</w:t>
            </w:r>
            <w:proofErr w:type="spellEnd"/>
            <w:r w:rsidRPr="00A9161F">
              <w:rPr>
                <w:rFonts w:ascii="Times New Roman" w:hAnsi="Times New Roman" w:cs="Times New Roman"/>
                <w:i/>
                <w:iCs/>
              </w:rPr>
              <w:t xml:space="preserve"> </w:t>
            </w:r>
            <w:r w:rsidRPr="00A9161F">
              <w:rPr>
                <w:rFonts w:ascii="Times New Roman" w:hAnsi="Times New Roman" w:cs="Times New Roman"/>
              </w:rPr>
              <w:t>),</w:t>
            </w:r>
          </w:p>
          <w:p w:rsidR="00A9161F" w:rsidRPr="00A9161F" w:rsidRDefault="00A9161F" w:rsidP="00736C8D">
            <w:pPr>
              <w:spacing w:after="0" w:line="240" w:lineRule="auto"/>
              <w:rPr>
                <w:rFonts w:ascii="Times New Roman" w:eastAsia="Times New Roman" w:hAnsi="Times New Roman" w:cs="Times New Roman"/>
                <w:color w:val="000000"/>
                <w:lang w:eastAsia="ru-RU"/>
              </w:rPr>
            </w:pPr>
            <w:r w:rsidRPr="00A9161F">
              <w:rPr>
                <w:rFonts w:ascii="Times New Roman" w:hAnsi="Times New Roman" w:cs="Times New Roman"/>
              </w:rPr>
              <w:t>контрольний матеріал</w:t>
            </w:r>
            <w:bookmarkEnd w:id="2"/>
          </w:p>
        </w:tc>
        <w:tc>
          <w:tcPr>
            <w:tcW w:w="2286" w:type="dxa"/>
            <w:tcBorders>
              <w:top w:val="nil"/>
              <w:left w:val="single" w:sz="4" w:space="0" w:color="auto"/>
              <w:bottom w:val="single" w:sz="4" w:space="0" w:color="auto"/>
              <w:right w:val="single" w:sz="4" w:space="0" w:color="auto"/>
            </w:tcBorders>
            <w:shd w:val="clear" w:color="auto" w:fill="auto"/>
            <w:vAlign w:val="center"/>
          </w:tcPr>
          <w:p w:rsidR="00A9161F" w:rsidRPr="00A9161F" w:rsidRDefault="00A9161F" w:rsidP="00736C8D">
            <w:pPr>
              <w:spacing w:after="0" w:line="240" w:lineRule="auto"/>
              <w:rPr>
                <w:rFonts w:ascii="Times New Roman" w:eastAsia="Times New Roman" w:hAnsi="Times New Roman" w:cs="Times New Roman"/>
                <w:color w:val="000000"/>
                <w:lang w:eastAsia="ru-RU"/>
              </w:rPr>
            </w:pPr>
            <w:r w:rsidRPr="00A9161F">
              <w:rPr>
                <w:rFonts w:ascii="Times New Roman" w:eastAsia="Times New Roman" w:hAnsi="Times New Roman" w:cs="Times New Roman"/>
                <w:color w:val="000000"/>
                <w:lang w:eastAsia="ru-RU"/>
              </w:rPr>
              <w:t xml:space="preserve">Контроль </w:t>
            </w:r>
            <w:proofErr w:type="spellStart"/>
            <w:r w:rsidRPr="00A9161F">
              <w:rPr>
                <w:rFonts w:ascii="Times New Roman" w:eastAsia="Times New Roman" w:hAnsi="Times New Roman" w:cs="Times New Roman"/>
                <w:color w:val="000000"/>
                <w:lang w:eastAsia="ru-RU"/>
              </w:rPr>
              <w:t>Lyphochek</w:t>
            </w:r>
            <w:proofErr w:type="spellEnd"/>
            <w:r w:rsidRPr="00A9161F">
              <w:rPr>
                <w:rFonts w:ascii="Times New Roman" w:eastAsia="Times New Roman" w:hAnsi="Times New Roman" w:cs="Times New Roman"/>
                <w:color w:val="000000"/>
                <w:lang w:eastAsia="ru-RU"/>
              </w:rPr>
              <w:t xml:space="preserve">® </w:t>
            </w:r>
            <w:proofErr w:type="spellStart"/>
            <w:r w:rsidRPr="00A9161F">
              <w:rPr>
                <w:rFonts w:ascii="Times New Roman" w:eastAsia="Times New Roman" w:hAnsi="Times New Roman" w:cs="Times New Roman"/>
                <w:color w:val="000000"/>
                <w:lang w:eastAsia="ru-RU"/>
              </w:rPr>
              <w:t>імуноаналіз</w:t>
            </w:r>
            <w:proofErr w:type="spellEnd"/>
            <w:r w:rsidRPr="00A9161F">
              <w:rPr>
                <w:rFonts w:ascii="Times New Roman" w:eastAsia="Times New Roman" w:hAnsi="Times New Roman" w:cs="Times New Roman"/>
                <w:color w:val="000000"/>
                <w:lang w:eastAsia="ru-RU"/>
              </w:rPr>
              <w:t xml:space="preserve"> плюс, </w:t>
            </w:r>
            <w:proofErr w:type="spellStart"/>
            <w:r w:rsidRPr="00A9161F">
              <w:rPr>
                <w:rFonts w:ascii="Times New Roman" w:eastAsia="Times New Roman" w:hAnsi="Times New Roman" w:cs="Times New Roman"/>
                <w:color w:val="000000"/>
                <w:lang w:eastAsia="ru-RU"/>
              </w:rPr>
              <w:t>трирівневий</w:t>
            </w:r>
            <w:proofErr w:type="spellEnd"/>
            <w:r w:rsidRPr="00A9161F">
              <w:rPr>
                <w:rFonts w:ascii="Times New Roman" w:eastAsia="Times New Roman" w:hAnsi="Times New Roman" w:cs="Times New Roman"/>
                <w:color w:val="000000"/>
                <w:lang w:eastAsia="ru-RU"/>
              </w:rPr>
              <w:t xml:space="preserve"> (по 4 кожного рівня), 12 x 5 мл</w:t>
            </w:r>
          </w:p>
        </w:tc>
        <w:tc>
          <w:tcPr>
            <w:tcW w:w="4242" w:type="dxa"/>
            <w:tcBorders>
              <w:top w:val="single" w:sz="4" w:space="0" w:color="auto"/>
              <w:left w:val="nil"/>
              <w:bottom w:val="single" w:sz="4" w:space="0" w:color="auto"/>
              <w:right w:val="single" w:sz="4" w:space="0" w:color="auto"/>
            </w:tcBorders>
            <w:vAlign w:val="center"/>
          </w:tcPr>
          <w:p w:rsidR="00A9161F" w:rsidRPr="00A9161F" w:rsidRDefault="00A9161F" w:rsidP="00736C8D">
            <w:pPr>
              <w:spacing w:after="0" w:line="240" w:lineRule="auto"/>
              <w:rPr>
                <w:rFonts w:ascii="Times New Roman" w:eastAsia="Times New Roman" w:hAnsi="Times New Roman" w:cs="Times New Roman"/>
                <w:color w:val="000000"/>
                <w:lang w:eastAsia="ru-RU"/>
              </w:rPr>
            </w:pPr>
            <w:proofErr w:type="spellStart"/>
            <w:r w:rsidRPr="00A9161F">
              <w:rPr>
                <w:rFonts w:ascii="Times New Roman" w:eastAsia="Times New Roman" w:hAnsi="Times New Roman" w:cs="Times New Roman"/>
                <w:color w:val="000000"/>
                <w:lang w:eastAsia="ru-RU"/>
              </w:rPr>
              <w:t>Мультиконтроль</w:t>
            </w:r>
            <w:proofErr w:type="spellEnd"/>
            <w:r w:rsidRPr="00A9161F">
              <w:rPr>
                <w:rFonts w:ascii="Times New Roman" w:eastAsia="Times New Roman" w:hAnsi="Times New Roman" w:cs="Times New Roman"/>
                <w:color w:val="000000"/>
                <w:lang w:eastAsia="ru-RU"/>
              </w:rPr>
              <w:t xml:space="preserve"> для </w:t>
            </w:r>
            <w:proofErr w:type="spellStart"/>
            <w:r w:rsidRPr="00A9161F">
              <w:rPr>
                <w:rFonts w:ascii="Times New Roman" w:eastAsia="Times New Roman" w:hAnsi="Times New Roman" w:cs="Times New Roman"/>
                <w:color w:val="000000"/>
                <w:lang w:eastAsia="ru-RU"/>
              </w:rPr>
              <w:t>іммунохімічних</w:t>
            </w:r>
            <w:proofErr w:type="spellEnd"/>
            <w:r w:rsidRPr="00A9161F">
              <w:rPr>
                <w:rFonts w:ascii="Times New Roman" w:eastAsia="Times New Roman" w:hAnsi="Times New Roman" w:cs="Times New Roman"/>
                <w:color w:val="000000"/>
                <w:lang w:eastAsia="ru-RU"/>
              </w:rPr>
              <w:t xml:space="preserve"> досліджень, у сухій формі.</w:t>
            </w:r>
          </w:p>
          <w:p w:rsidR="00A9161F" w:rsidRPr="00A9161F" w:rsidRDefault="00A9161F" w:rsidP="00736C8D">
            <w:pPr>
              <w:spacing w:after="0" w:line="240" w:lineRule="auto"/>
              <w:rPr>
                <w:rFonts w:ascii="Times New Roman" w:eastAsia="Times New Roman" w:hAnsi="Times New Roman" w:cs="Times New Roman"/>
                <w:color w:val="000000"/>
                <w:lang w:eastAsia="ru-RU"/>
              </w:rPr>
            </w:pPr>
            <w:r w:rsidRPr="00A9161F">
              <w:rPr>
                <w:rFonts w:ascii="Times New Roman" w:eastAsia="Times New Roman" w:hAnsi="Times New Roman" w:cs="Times New Roman"/>
                <w:color w:val="000000"/>
                <w:lang w:eastAsia="ru-RU"/>
              </w:rPr>
              <w:t xml:space="preserve">Після відновлення у замороженому стані зберігаються  при температурі -10 -70*С, 20 днів. </w:t>
            </w:r>
          </w:p>
        </w:tc>
        <w:tc>
          <w:tcPr>
            <w:tcW w:w="1416" w:type="dxa"/>
            <w:tcBorders>
              <w:top w:val="nil"/>
              <w:left w:val="single" w:sz="4" w:space="0" w:color="auto"/>
              <w:bottom w:val="single" w:sz="4" w:space="0" w:color="auto"/>
              <w:right w:val="single" w:sz="4" w:space="0" w:color="auto"/>
            </w:tcBorders>
            <w:shd w:val="clear" w:color="auto" w:fill="auto"/>
            <w:vAlign w:val="center"/>
          </w:tcPr>
          <w:p w:rsidR="00A9161F" w:rsidRPr="00A9161F" w:rsidRDefault="00A9161F" w:rsidP="00736C8D">
            <w:pPr>
              <w:spacing w:after="0" w:line="240" w:lineRule="auto"/>
              <w:jc w:val="center"/>
              <w:rPr>
                <w:rFonts w:ascii="Times New Roman" w:eastAsia="Times New Roman" w:hAnsi="Times New Roman" w:cs="Times New Roman"/>
                <w:color w:val="000000"/>
                <w:lang w:eastAsia="ru-RU"/>
              </w:rPr>
            </w:pPr>
            <w:proofErr w:type="spellStart"/>
            <w:r w:rsidRPr="00A9161F">
              <w:rPr>
                <w:rFonts w:ascii="Times New Roman" w:eastAsia="Times New Roman" w:hAnsi="Times New Roman" w:cs="Times New Roman"/>
                <w:color w:val="000000"/>
                <w:lang w:eastAsia="ru-RU"/>
              </w:rPr>
              <w:t>паков</w:t>
            </w:r>
            <w:proofErr w:type="spellEnd"/>
          </w:p>
        </w:tc>
        <w:tc>
          <w:tcPr>
            <w:tcW w:w="1556" w:type="dxa"/>
            <w:tcBorders>
              <w:top w:val="single" w:sz="4" w:space="0" w:color="auto"/>
              <w:left w:val="nil"/>
              <w:bottom w:val="single" w:sz="4" w:space="0" w:color="auto"/>
              <w:right w:val="single" w:sz="4" w:space="0" w:color="auto"/>
            </w:tcBorders>
            <w:vAlign w:val="center"/>
          </w:tcPr>
          <w:p w:rsidR="00A9161F" w:rsidRPr="00A9161F" w:rsidRDefault="00A9161F" w:rsidP="00736C8D">
            <w:pPr>
              <w:spacing w:after="0" w:line="240" w:lineRule="auto"/>
              <w:jc w:val="center"/>
              <w:rPr>
                <w:rFonts w:ascii="Times New Roman" w:hAnsi="Times New Roman" w:cs="Times New Roman"/>
                <w:color w:val="000000"/>
                <w:lang w:eastAsia="ru-RU"/>
              </w:rPr>
            </w:pPr>
            <w:r w:rsidRPr="00A9161F">
              <w:rPr>
                <w:rFonts w:ascii="Times New Roman" w:hAnsi="Times New Roman" w:cs="Times New Roman"/>
                <w:color w:val="000000"/>
                <w:lang w:eastAsia="ru-RU"/>
              </w:rPr>
              <w:t>3</w:t>
            </w:r>
          </w:p>
        </w:tc>
        <w:tc>
          <w:tcPr>
            <w:tcW w:w="2265" w:type="dxa"/>
            <w:tcBorders>
              <w:top w:val="nil"/>
              <w:left w:val="single" w:sz="4" w:space="0" w:color="auto"/>
              <w:bottom w:val="single" w:sz="4" w:space="0" w:color="auto"/>
              <w:right w:val="single" w:sz="4" w:space="0" w:color="auto"/>
            </w:tcBorders>
            <w:shd w:val="clear" w:color="auto" w:fill="auto"/>
            <w:vAlign w:val="center"/>
          </w:tcPr>
          <w:p w:rsidR="00A9161F" w:rsidRPr="00A9161F" w:rsidRDefault="00A9161F" w:rsidP="00736C8D">
            <w:pPr>
              <w:spacing w:after="0" w:line="240" w:lineRule="auto"/>
              <w:jc w:val="center"/>
              <w:rPr>
                <w:rFonts w:ascii="Times New Roman" w:hAnsi="Times New Roman" w:cs="Times New Roman"/>
                <w:color w:val="000000"/>
                <w:lang w:eastAsia="ru-RU"/>
              </w:rPr>
            </w:pPr>
          </w:p>
        </w:tc>
      </w:tr>
      <w:tr w:rsidR="00A9161F" w:rsidRPr="00A9161F" w:rsidTr="00A9161F">
        <w:trPr>
          <w:trHeight w:val="407"/>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A9161F" w:rsidRPr="00A9161F" w:rsidRDefault="00A9161F" w:rsidP="00736C8D">
            <w:pPr>
              <w:spacing w:after="0" w:line="240" w:lineRule="auto"/>
              <w:jc w:val="center"/>
              <w:rPr>
                <w:rFonts w:ascii="Times New Roman" w:eastAsia="Times New Roman" w:hAnsi="Times New Roman" w:cs="Times New Roman"/>
                <w:b/>
                <w:bCs/>
                <w:color w:val="000000"/>
                <w:lang w:eastAsia="ru-RU"/>
              </w:rPr>
            </w:pPr>
            <w:r w:rsidRPr="00A9161F">
              <w:rPr>
                <w:rFonts w:ascii="Times New Roman" w:eastAsia="Times New Roman" w:hAnsi="Times New Roman" w:cs="Times New Roman"/>
                <w:b/>
                <w:bCs/>
                <w:color w:val="000000"/>
                <w:lang w:eastAsia="ru-RU"/>
              </w:rPr>
              <w:t>2</w:t>
            </w:r>
          </w:p>
        </w:tc>
        <w:tc>
          <w:tcPr>
            <w:tcW w:w="2136" w:type="dxa"/>
            <w:tcBorders>
              <w:top w:val="single" w:sz="4" w:space="0" w:color="auto"/>
              <w:left w:val="nil"/>
              <w:bottom w:val="single" w:sz="4" w:space="0" w:color="auto"/>
              <w:right w:val="single" w:sz="4" w:space="0" w:color="auto"/>
            </w:tcBorders>
            <w:vAlign w:val="center"/>
          </w:tcPr>
          <w:p w:rsidR="00A9161F" w:rsidRPr="00A9161F" w:rsidRDefault="00A9161F" w:rsidP="00736C8D">
            <w:pPr>
              <w:autoSpaceDE w:val="0"/>
              <w:autoSpaceDN w:val="0"/>
              <w:adjustRightInd w:val="0"/>
              <w:spacing w:after="0" w:line="240" w:lineRule="auto"/>
              <w:rPr>
                <w:rFonts w:ascii="Times New Roman" w:hAnsi="Times New Roman" w:cs="Times New Roman"/>
              </w:rPr>
            </w:pPr>
            <w:bookmarkStart w:id="3" w:name="_Hlk161230920"/>
            <w:r w:rsidRPr="00A9161F">
              <w:rPr>
                <w:rFonts w:ascii="Times New Roman" w:eastAsia="Times New Roman" w:hAnsi="Times New Roman" w:cs="Times New Roman"/>
                <w:color w:val="000000"/>
                <w:lang w:eastAsia="ru-RU"/>
              </w:rPr>
              <w:t>47869 - </w:t>
            </w:r>
            <w:r w:rsidRPr="00A9161F">
              <w:rPr>
                <w:rFonts w:ascii="Times New Roman" w:hAnsi="Times New Roman" w:cs="Times New Roman"/>
              </w:rPr>
              <w:t xml:space="preserve">Множинні </w:t>
            </w:r>
            <w:proofErr w:type="spellStart"/>
            <w:r w:rsidRPr="00A9161F">
              <w:rPr>
                <w:rFonts w:ascii="Times New Roman" w:hAnsi="Times New Roman" w:cs="Times New Roman"/>
              </w:rPr>
              <w:t>аналіти</w:t>
            </w:r>
            <w:proofErr w:type="spellEnd"/>
          </w:p>
          <w:p w:rsidR="00A9161F" w:rsidRPr="00A9161F" w:rsidRDefault="00A9161F" w:rsidP="00736C8D">
            <w:pPr>
              <w:autoSpaceDE w:val="0"/>
              <w:autoSpaceDN w:val="0"/>
              <w:adjustRightInd w:val="0"/>
              <w:spacing w:after="0" w:line="240" w:lineRule="auto"/>
              <w:rPr>
                <w:rFonts w:ascii="Times New Roman" w:hAnsi="Times New Roman" w:cs="Times New Roman"/>
              </w:rPr>
            </w:pPr>
            <w:r w:rsidRPr="00A9161F">
              <w:rPr>
                <w:rFonts w:ascii="Times New Roman" w:hAnsi="Times New Roman" w:cs="Times New Roman"/>
              </w:rPr>
              <w:t>клінічної хімії IVD</w:t>
            </w:r>
          </w:p>
          <w:p w:rsidR="00A9161F" w:rsidRPr="00A9161F" w:rsidRDefault="00A9161F" w:rsidP="00736C8D">
            <w:pPr>
              <w:autoSpaceDE w:val="0"/>
              <w:autoSpaceDN w:val="0"/>
              <w:adjustRightInd w:val="0"/>
              <w:spacing w:after="0" w:line="240" w:lineRule="auto"/>
              <w:rPr>
                <w:rFonts w:ascii="Times New Roman" w:hAnsi="Times New Roman" w:cs="Times New Roman"/>
              </w:rPr>
            </w:pPr>
            <w:r w:rsidRPr="00A9161F">
              <w:rPr>
                <w:rFonts w:ascii="Times New Roman" w:hAnsi="Times New Roman" w:cs="Times New Roman"/>
              </w:rPr>
              <w:t xml:space="preserve">(діагностика </w:t>
            </w:r>
            <w:proofErr w:type="spellStart"/>
            <w:r w:rsidRPr="00A9161F">
              <w:rPr>
                <w:rFonts w:ascii="Times New Roman" w:hAnsi="Times New Roman" w:cs="Times New Roman"/>
                <w:i/>
                <w:iCs/>
              </w:rPr>
              <w:t>in</w:t>
            </w:r>
            <w:proofErr w:type="spellEnd"/>
            <w:r w:rsidRPr="00A9161F">
              <w:rPr>
                <w:rFonts w:ascii="Times New Roman" w:hAnsi="Times New Roman" w:cs="Times New Roman"/>
                <w:i/>
                <w:iCs/>
              </w:rPr>
              <w:t xml:space="preserve"> </w:t>
            </w:r>
            <w:proofErr w:type="spellStart"/>
            <w:r w:rsidRPr="00A9161F">
              <w:rPr>
                <w:rFonts w:ascii="Times New Roman" w:hAnsi="Times New Roman" w:cs="Times New Roman"/>
                <w:i/>
                <w:iCs/>
              </w:rPr>
              <w:t>vitro</w:t>
            </w:r>
            <w:proofErr w:type="spellEnd"/>
            <w:r w:rsidRPr="00A9161F">
              <w:rPr>
                <w:rFonts w:ascii="Times New Roman" w:hAnsi="Times New Roman" w:cs="Times New Roman"/>
                <w:i/>
                <w:iCs/>
              </w:rPr>
              <w:t xml:space="preserve"> </w:t>
            </w:r>
            <w:r w:rsidRPr="00A9161F">
              <w:rPr>
                <w:rFonts w:ascii="Times New Roman" w:hAnsi="Times New Roman" w:cs="Times New Roman"/>
              </w:rPr>
              <w:t>),</w:t>
            </w:r>
          </w:p>
          <w:p w:rsidR="00A9161F" w:rsidRPr="00A9161F" w:rsidRDefault="00A9161F" w:rsidP="00736C8D">
            <w:pPr>
              <w:spacing w:after="0" w:line="240" w:lineRule="auto"/>
              <w:rPr>
                <w:rFonts w:ascii="Times New Roman" w:eastAsia="Times New Roman" w:hAnsi="Times New Roman" w:cs="Times New Roman"/>
                <w:color w:val="000000"/>
                <w:lang w:eastAsia="ru-RU"/>
              </w:rPr>
            </w:pPr>
            <w:r w:rsidRPr="00A9161F">
              <w:rPr>
                <w:rFonts w:ascii="Times New Roman" w:hAnsi="Times New Roman" w:cs="Times New Roman"/>
              </w:rPr>
              <w:t>контрольний матеріал</w:t>
            </w:r>
            <w:bookmarkEnd w:id="3"/>
          </w:p>
        </w:tc>
        <w:tc>
          <w:tcPr>
            <w:tcW w:w="2286" w:type="dxa"/>
            <w:tcBorders>
              <w:top w:val="single" w:sz="4" w:space="0" w:color="auto"/>
              <w:left w:val="single" w:sz="4" w:space="0" w:color="auto"/>
              <w:bottom w:val="single" w:sz="4" w:space="0" w:color="auto"/>
              <w:right w:val="single" w:sz="4" w:space="0" w:color="auto"/>
            </w:tcBorders>
            <w:shd w:val="clear" w:color="auto" w:fill="auto"/>
            <w:vAlign w:val="center"/>
          </w:tcPr>
          <w:p w:rsidR="00A9161F" w:rsidRPr="00A9161F" w:rsidRDefault="00A9161F" w:rsidP="00736C8D">
            <w:pPr>
              <w:spacing w:after="0" w:line="240" w:lineRule="auto"/>
              <w:rPr>
                <w:rFonts w:ascii="Times New Roman" w:eastAsia="Times New Roman" w:hAnsi="Times New Roman" w:cs="Times New Roman"/>
                <w:color w:val="000000"/>
                <w:lang w:eastAsia="ru-RU"/>
              </w:rPr>
            </w:pPr>
            <w:r w:rsidRPr="00A9161F">
              <w:rPr>
                <w:rFonts w:ascii="Times New Roman" w:eastAsia="Times New Roman" w:hAnsi="Times New Roman" w:cs="Times New Roman"/>
                <w:color w:val="000000"/>
                <w:lang w:eastAsia="ru-RU"/>
              </w:rPr>
              <w:t xml:space="preserve">Контроль </w:t>
            </w:r>
            <w:proofErr w:type="spellStart"/>
            <w:r w:rsidRPr="00A9161F">
              <w:rPr>
                <w:rFonts w:ascii="Times New Roman" w:eastAsia="Times New Roman" w:hAnsi="Times New Roman" w:cs="Times New Roman"/>
                <w:color w:val="000000"/>
                <w:lang w:val="en-US" w:eastAsia="ru-RU"/>
              </w:rPr>
              <w:t>Lyphochek</w:t>
            </w:r>
            <w:proofErr w:type="spellEnd"/>
            <w:r w:rsidRPr="00A9161F">
              <w:rPr>
                <w:rFonts w:ascii="Times New Roman" w:eastAsia="Times New Roman" w:hAnsi="Times New Roman" w:cs="Times New Roman"/>
                <w:color w:val="000000"/>
                <w:lang w:eastAsia="ru-RU"/>
              </w:rPr>
              <w:t xml:space="preserve">® атестована біохімія, рівень 1, 12 </w:t>
            </w:r>
            <w:r w:rsidRPr="00A9161F">
              <w:rPr>
                <w:rFonts w:ascii="Times New Roman" w:eastAsia="Times New Roman" w:hAnsi="Times New Roman" w:cs="Times New Roman"/>
                <w:color w:val="000000"/>
                <w:lang w:val="en-US" w:eastAsia="ru-RU"/>
              </w:rPr>
              <w:t>x</w:t>
            </w:r>
            <w:r w:rsidRPr="00A9161F">
              <w:rPr>
                <w:rFonts w:ascii="Times New Roman" w:eastAsia="Times New Roman" w:hAnsi="Times New Roman" w:cs="Times New Roman"/>
                <w:color w:val="000000"/>
                <w:lang w:eastAsia="ru-RU"/>
              </w:rPr>
              <w:t xml:space="preserve"> 5 мл</w:t>
            </w:r>
          </w:p>
        </w:tc>
        <w:tc>
          <w:tcPr>
            <w:tcW w:w="4242" w:type="dxa"/>
            <w:tcBorders>
              <w:top w:val="single" w:sz="4" w:space="0" w:color="auto"/>
              <w:left w:val="nil"/>
              <w:bottom w:val="single" w:sz="4" w:space="0" w:color="auto"/>
              <w:right w:val="single" w:sz="4" w:space="0" w:color="auto"/>
            </w:tcBorders>
            <w:vAlign w:val="center"/>
          </w:tcPr>
          <w:p w:rsidR="00A9161F" w:rsidRPr="00A9161F" w:rsidRDefault="00A9161F" w:rsidP="00736C8D">
            <w:pPr>
              <w:spacing w:after="0" w:line="240" w:lineRule="auto"/>
              <w:rPr>
                <w:rFonts w:ascii="Times New Roman" w:eastAsia="Times New Roman" w:hAnsi="Times New Roman" w:cs="Times New Roman"/>
                <w:color w:val="000000"/>
                <w:lang w:eastAsia="ru-RU"/>
              </w:rPr>
            </w:pPr>
            <w:proofErr w:type="spellStart"/>
            <w:r w:rsidRPr="00A9161F">
              <w:rPr>
                <w:rFonts w:ascii="Times New Roman" w:eastAsia="Times New Roman" w:hAnsi="Times New Roman" w:cs="Times New Roman"/>
                <w:color w:val="000000"/>
                <w:lang w:eastAsia="ru-RU"/>
              </w:rPr>
              <w:t>Мультиконтроль</w:t>
            </w:r>
            <w:proofErr w:type="spellEnd"/>
            <w:r w:rsidRPr="00A9161F">
              <w:rPr>
                <w:rFonts w:ascii="Times New Roman" w:eastAsia="Times New Roman" w:hAnsi="Times New Roman" w:cs="Times New Roman"/>
                <w:color w:val="000000"/>
                <w:lang w:eastAsia="ru-RU"/>
              </w:rPr>
              <w:t xml:space="preserve"> для </w:t>
            </w:r>
            <w:proofErr w:type="spellStart"/>
            <w:r w:rsidRPr="00A9161F">
              <w:rPr>
                <w:rFonts w:ascii="Times New Roman" w:eastAsia="Times New Roman" w:hAnsi="Times New Roman" w:cs="Times New Roman"/>
                <w:color w:val="000000"/>
                <w:lang w:eastAsia="ru-RU"/>
              </w:rPr>
              <w:t>іммунохімічних</w:t>
            </w:r>
            <w:proofErr w:type="spellEnd"/>
            <w:r w:rsidRPr="00A9161F">
              <w:rPr>
                <w:rFonts w:ascii="Times New Roman" w:eastAsia="Times New Roman" w:hAnsi="Times New Roman" w:cs="Times New Roman"/>
                <w:color w:val="000000"/>
                <w:lang w:eastAsia="ru-RU"/>
              </w:rPr>
              <w:t xml:space="preserve"> досліджень, у сухій формі.</w:t>
            </w:r>
          </w:p>
          <w:p w:rsidR="00A9161F" w:rsidRPr="00A9161F" w:rsidRDefault="00A9161F" w:rsidP="00736C8D">
            <w:pPr>
              <w:spacing w:after="0" w:line="240" w:lineRule="auto"/>
              <w:rPr>
                <w:rFonts w:ascii="Times New Roman" w:eastAsia="Times New Roman" w:hAnsi="Times New Roman" w:cs="Times New Roman"/>
                <w:color w:val="000000"/>
                <w:lang w:eastAsia="ru-RU"/>
              </w:rPr>
            </w:pPr>
            <w:r w:rsidRPr="00A9161F">
              <w:rPr>
                <w:rFonts w:ascii="Times New Roman" w:eastAsia="Times New Roman" w:hAnsi="Times New Roman" w:cs="Times New Roman"/>
                <w:color w:val="000000"/>
                <w:lang w:eastAsia="ru-RU"/>
              </w:rPr>
              <w:t>Після відновлення у замороженому стані зберігаються  при температурі -10 -70*С, 20 днів.</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A9161F" w:rsidRPr="00A9161F" w:rsidRDefault="00A9161F" w:rsidP="00736C8D">
            <w:pPr>
              <w:spacing w:after="0" w:line="240" w:lineRule="auto"/>
              <w:jc w:val="center"/>
              <w:rPr>
                <w:rFonts w:ascii="Times New Roman" w:eastAsia="Times New Roman" w:hAnsi="Times New Roman" w:cs="Times New Roman"/>
                <w:color w:val="000000"/>
                <w:lang w:eastAsia="ru-RU"/>
              </w:rPr>
            </w:pPr>
            <w:proofErr w:type="spellStart"/>
            <w:r w:rsidRPr="00A9161F">
              <w:rPr>
                <w:rFonts w:ascii="Times New Roman" w:eastAsia="Times New Roman" w:hAnsi="Times New Roman" w:cs="Times New Roman"/>
                <w:color w:val="000000"/>
                <w:lang w:eastAsia="ru-RU"/>
              </w:rPr>
              <w:t>паков</w:t>
            </w:r>
            <w:proofErr w:type="spellEnd"/>
          </w:p>
        </w:tc>
        <w:tc>
          <w:tcPr>
            <w:tcW w:w="1556" w:type="dxa"/>
            <w:tcBorders>
              <w:top w:val="single" w:sz="4" w:space="0" w:color="auto"/>
              <w:left w:val="nil"/>
              <w:bottom w:val="single" w:sz="4" w:space="0" w:color="auto"/>
              <w:right w:val="single" w:sz="4" w:space="0" w:color="auto"/>
            </w:tcBorders>
            <w:vAlign w:val="center"/>
          </w:tcPr>
          <w:p w:rsidR="00A9161F" w:rsidRPr="00A9161F" w:rsidRDefault="00A9161F" w:rsidP="00736C8D">
            <w:pPr>
              <w:spacing w:after="0" w:line="240" w:lineRule="auto"/>
              <w:jc w:val="center"/>
              <w:rPr>
                <w:rFonts w:ascii="Times New Roman" w:hAnsi="Times New Roman" w:cs="Times New Roman"/>
                <w:color w:val="000000"/>
                <w:lang w:eastAsia="ru-RU"/>
              </w:rPr>
            </w:pPr>
            <w:r w:rsidRPr="00A9161F">
              <w:rPr>
                <w:rFonts w:ascii="Times New Roman" w:hAnsi="Times New Roman" w:cs="Times New Roman"/>
                <w:color w:val="000000"/>
                <w:lang w:eastAsia="ru-RU"/>
              </w:rPr>
              <w:t>3</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A9161F" w:rsidRPr="00A9161F" w:rsidRDefault="00A9161F" w:rsidP="00736C8D">
            <w:pPr>
              <w:spacing w:after="0" w:line="240" w:lineRule="auto"/>
              <w:jc w:val="center"/>
              <w:rPr>
                <w:rFonts w:ascii="Times New Roman" w:hAnsi="Times New Roman" w:cs="Times New Roman"/>
                <w:color w:val="000000"/>
                <w:lang w:eastAsia="ru-RU"/>
              </w:rPr>
            </w:pPr>
          </w:p>
        </w:tc>
      </w:tr>
      <w:tr w:rsidR="00A9161F" w:rsidRPr="00A9161F" w:rsidTr="00A9161F">
        <w:trPr>
          <w:trHeight w:val="407"/>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A9161F" w:rsidRPr="00A9161F" w:rsidRDefault="00A9161F" w:rsidP="00736C8D">
            <w:pPr>
              <w:spacing w:after="0" w:line="240" w:lineRule="auto"/>
              <w:jc w:val="center"/>
              <w:rPr>
                <w:rFonts w:ascii="Times New Roman" w:eastAsia="Times New Roman" w:hAnsi="Times New Roman" w:cs="Times New Roman"/>
                <w:b/>
                <w:bCs/>
                <w:color w:val="000000"/>
                <w:lang w:eastAsia="ru-RU"/>
              </w:rPr>
            </w:pPr>
            <w:r w:rsidRPr="00A9161F">
              <w:rPr>
                <w:rFonts w:ascii="Times New Roman" w:eastAsia="Times New Roman" w:hAnsi="Times New Roman" w:cs="Times New Roman"/>
                <w:b/>
                <w:bCs/>
                <w:color w:val="000000"/>
                <w:lang w:eastAsia="ru-RU"/>
              </w:rPr>
              <w:t>3</w:t>
            </w:r>
          </w:p>
        </w:tc>
        <w:tc>
          <w:tcPr>
            <w:tcW w:w="2136" w:type="dxa"/>
            <w:tcBorders>
              <w:top w:val="single" w:sz="4" w:space="0" w:color="auto"/>
              <w:left w:val="nil"/>
              <w:bottom w:val="single" w:sz="4" w:space="0" w:color="auto"/>
              <w:right w:val="single" w:sz="4" w:space="0" w:color="auto"/>
            </w:tcBorders>
            <w:vAlign w:val="center"/>
          </w:tcPr>
          <w:p w:rsidR="00A9161F" w:rsidRPr="00A9161F" w:rsidRDefault="00A9161F" w:rsidP="00736C8D">
            <w:pPr>
              <w:autoSpaceDE w:val="0"/>
              <w:autoSpaceDN w:val="0"/>
              <w:adjustRightInd w:val="0"/>
              <w:spacing w:after="0" w:line="240" w:lineRule="auto"/>
              <w:rPr>
                <w:rFonts w:ascii="Times New Roman" w:hAnsi="Times New Roman" w:cs="Times New Roman"/>
              </w:rPr>
            </w:pPr>
            <w:r w:rsidRPr="00A9161F">
              <w:rPr>
                <w:rFonts w:ascii="Times New Roman" w:eastAsia="Times New Roman" w:hAnsi="Times New Roman" w:cs="Times New Roman"/>
                <w:color w:val="000000"/>
                <w:lang w:eastAsia="ru-RU"/>
              </w:rPr>
              <w:t>47869 - </w:t>
            </w:r>
            <w:r w:rsidRPr="00A9161F">
              <w:rPr>
                <w:rFonts w:ascii="Times New Roman" w:hAnsi="Times New Roman" w:cs="Times New Roman"/>
              </w:rPr>
              <w:t xml:space="preserve">Множинні </w:t>
            </w:r>
            <w:proofErr w:type="spellStart"/>
            <w:r w:rsidRPr="00A9161F">
              <w:rPr>
                <w:rFonts w:ascii="Times New Roman" w:hAnsi="Times New Roman" w:cs="Times New Roman"/>
              </w:rPr>
              <w:t>аналіти</w:t>
            </w:r>
            <w:proofErr w:type="spellEnd"/>
          </w:p>
          <w:p w:rsidR="00A9161F" w:rsidRPr="00A9161F" w:rsidRDefault="00A9161F" w:rsidP="00736C8D">
            <w:pPr>
              <w:autoSpaceDE w:val="0"/>
              <w:autoSpaceDN w:val="0"/>
              <w:adjustRightInd w:val="0"/>
              <w:spacing w:after="0" w:line="240" w:lineRule="auto"/>
              <w:rPr>
                <w:rFonts w:ascii="Times New Roman" w:hAnsi="Times New Roman" w:cs="Times New Roman"/>
              </w:rPr>
            </w:pPr>
            <w:r w:rsidRPr="00A9161F">
              <w:rPr>
                <w:rFonts w:ascii="Times New Roman" w:hAnsi="Times New Roman" w:cs="Times New Roman"/>
              </w:rPr>
              <w:t>клінічної хімії IVD</w:t>
            </w:r>
          </w:p>
          <w:p w:rsidR="00A9161F" w:rsidRPr="00A9161F" w:rsidRDefault="00A9161F" w:rsidP="00736C8D">
            <w:pPr>
              <w:autoSpaceDE w:val="0"/>
              <w:autoSpaceDN w:val="0"/>
              <w:adjustRightInd w:val="0"/>
              <w:spacing w:after="0" w:line="240" w:lineRule="auto"/>
              <w:rPr>
                <w:rFonts w:ascii="Times New Roman" w:hAnsi="Times New Roman" w:cs="Times New Roman"/>
              </w:rPr>
            </w:pPr>
            <w:r w:rsidRPr="00A9161F">
              <w:rPr>
                <w:rFonts w:ascii="Times New Roman" w:hAnsi="Times New Roman" w:cs="Times New Roman"/>
              </w:rPr>
              <w:t xml:space="preserve">(діагностика </w:t>
            </w:r>
            <w:proofErr w:type="spellStart"/>
            <w:r w:rsidRPr="00A9161F">
              <w:rPr>
                <w:rFonts w:ascii="Times New Roman" w:hAnsi="Times New Roman" w:cs="Times New Roman"/>
                <w:i/>
                <w:iCs/>
              </w:rPr>
              <w:t>in</w:t>
            </w:r>
            <w:proofErr w:type="spellEnd"/>
            <w:r w:rsidRPr="00A9161F">
              <w:rPr>
                <w:rFonts w:ascii="Times New Roman" w:hAnsi="Times New Roman" w:cs="Times New Roman"/>
                <w:i/>
                <w:iCs/>
              </w:rPr>
              <w:t xml:space="preserve"> </w:t>
            </w:r>
            <w:proofErr w:type="spellStart"/>
            <w:r w:rsidRPr="00A9161F">
              <w:rPr>
                <w:rFonts w:ascii="Times New Roman" w:hAnsi="Times New Roman" w:cs="Times New Roman"/>
                <w:i/>
                <w:iCs/>
              </w:rPr>
              <w:t>vitro</w:t>
            </w:r>
            <w:proofErr w:type="spellEnd"/>
            <w:r w:rsidRPr="00A9161F">
              <w:rPr>
                <w:rFonts w:ascii="Times New Roman" w:hAnsi="Times New Roman" w:cs="Times New Roman"/>
                <w:i/>
                <w:iCs/>
              </w:rPr>
              <w:t xml:space="preserve"> </w:t>
            </w:r>
            <w:r w:rsidRPr="00A9161F">
              <w:rPr>
                <w:rFonts w:ascii="Times New Roman" w:hAnsi="Times New Roman" w:cs="Times New Roman"/>
              </w:rPr>
              <w:t>),</w:t>
            </w:r>
          </w:p>
          <w:p w:rsidR="00A9161F" w:rsidRPr="00A9161F" w:rsidRDefault="00A9161F" w:rsidP="00736C8D">
            <w:pPr>
              <w:spacing w:after="0" w:line="240" w:lineRule="auto"/>
              <w:rPr>
                <w:rFonts w:ascii="Times New Roman" w:eastAsia="Times New Roman" w:hAnsi="Times New Roman" w:cs="Times New Roman"/>
                <w:color w:val="000000"/>
                <w:lang w:eastAsia="ru-RU"/>
              </w:rPr>
            </w:pPr>
            <w:r w:rsidRPr="00A9161F">
              <w:rPr>
                <w:rFonts w:ascii="Times New Roman" w:hAnsi="Times New Roman" w:cs="Times New Roman"/>
              </w:rPr>
              <w:t>контрольний матеріал</w:t>
            </w:r>
          </w:p>
        </w:tc>
        <w:tc>
          <w:tcPr>
            <w:tcW w:w="2286" w:type="dxa"/>
            <w:tcBorders>
              <w:top w:val="single" w:sz="4" w:space="0" w:color="auto"/>
              <w:left w:val="single" w:sz="4" w:space="0" w:color="auto"/>
              <w:bottom w:val="single" w:sz="4" w:space="0" w:color="auto"/>
              <w:right w:val="single" w:sz="4" w:space="0" w:color="auto"/>
            </w:tcBorders>
            <w:shd w:val="clear" w:color="auto" w:fill="auto"/>
            <w:vAlign w:val="center"/>
          </w:tcPr>
          <w:p w:rsidR="00A9161F" w:rsidRPr="00A9161F" w:rsidRDefault="00A9161F" w:rsidP="00736C8D">
            <w:pPr>
              <w:spacing w:after="0" w:line="240" w:lineRule="auto"/>
              <w:rPr>
                <w:rFonts w:ascii="Times New Roman" w:eastAsia="Times New Roman" w:hAnsi="Times New Roman" w:cs="Times New Roman"/>
                <w:color w:val="000000"/>
                <w:lang w:eastAsia="ru-RU"/>
              </w:rPr>
            </w:pPr>
            <w:r w:rsidRPr="00A9161F">
              <w:rPr>
                <w:rFonts w:ascii="Times New Roman" w:eastAsia="Times New Roman" w:hAnsi="Times New Roman" w:cs="Times New Roman"/>
                <w:color w:val="000000"/>
                <w:lang w:eastAsia="ru-RU"/>
              </w:rPr>
              <w:t xml:space="preserve">Контроль </w:t>
            </w:r>
            <w:proofErr w:type="spellStart"/>
            <w:r w:rsidRPr="00A9161F">
              <w:rPr>
                <w:rFonts w:ascii="Times New Roman" w:eastAsia="Times New Roman" w:hAnsi="Times New Roman" w:cs="Times New Roman"/>
                <w:color w:val="000000"/>
                <w:lang w:val="en-US" w:eastAsia="ru-RU"/>
              </w:rPr>
              <w:t>Lyphochek</w:t>
            </w:r>
            <w:proofErr w:type="spellEnd"/>
            <w:r w:rsidRPr="00A9161F">
              <w:rPr>
                <w:rFonts w:ascii="Times New Roman" w:eastAsia="Times New Roman" w:hAnsi="Times New Roman" w:cs="Times New Roman"/>
                <w:color w:val="000000"/>
                <w:lang w:eastAsia="ru-RU"/>
              </w:rPr>
              <w:t xml:space="preserve">® атестована біохімія, рівень 2, 12 </w:t>
            </w:r>
            <w:r w:rsidRPr="00A9161F">
              <w:rPr>
                <w:rFonts w:ascii="Times New Roman" w:eastAsia="Times New Roman" w:hAnsi="Times New Roman" w:cs="Times New Roman"/>
                <w:color w:val="000000"/>
                <w:lang w:val="en-US" w:eastAsia="ru-RU"/>
              </w:rPr>
              <w:t>x</w:t>
            </w:r>
            <w:r w:rsidRPr="00A9161F">
              <w:rPr>
                <w:rFonts w:ascii="Times New Roman" w:eastAsia="Times New Roman" w:hAnsi="Times New Roman" w:cs="Times New Roman"/>
                <w:color w:val="000000"/>
                <w:lang w:eastAsia="ru-RU"/>
              </w:rPr>
              <w:t xml:space="preserve"> 5 мл</w:t>
            </w:r>
          </w:p>
        </w:tc>
        <w:tc>
          <w:tcPr>
            <w:tcW w:w="4242" w:type="dxa"/>
            <w:tcBorders>
              <w:top w:val="single" w:sz="4" w:space="0" w:color="auto"/>
              <w:left w:val="nil"/>
              <w:bottom w:val="single" w:sz="4" w:space="0" w:color="auto"/>
              <w:right w:val="single" w:sz="4" w:space="0" w:color="auto"/>
            </w:tcBorders>
            <w:vAlign w:val="center"/>
          </w:tcPr>
          <w:p w:rsidR="00A9161F" w:rsidRPr="00A9161F" w:rsidRDefault="00A9161F" w:rsidP="00736C8D">
            <w:pPr>
              <w:spacing w:after="0" w:line="240" w:lineRule="auto"/>
              <w:rPr>
                <w:rFonts w:ascii="Times New Roman" w:eastAsia="Times New Roman" w:hAnsi="Times New Roman" w:cs="Times New Roman"/>
                <w:color w:val="000000"/>
                <w:lang w:eastAsia="ru-RU"/>
              </w:rPr>
            </w:pPr>
            <w:proofErr w:type="spellStart"/>
            <w:r w:rsidRPr="00A9161F">
              <w:rPr>
                <w:rFonts w:ascii="Times New Roman" w:eastAsia="Times New Roman" w:hAnsi="Times New Roman" w:cs="Times New Roman"/>
                <w:color w:val="000000"/>
                <w:lang w:eastAsia="ru-RU"/>
              </w:rPr>
              <w:t>Мультиконтроль</w:t>
            </w:r>
            <w:proofErr w:type="spellEnd"/>
            <w:r w:rsidRPr="00A9161F">
              <w:rPr>
                <w:rFonts w:ascii="Times New Roman" w:eastAsia="Times New Roman" w:hAnsi="Times New Roman" w:cs="Times New Roman"/>
                <w:color w:val="000000"/>
                <w:lang w:eastAsia="ru-RU"/>
              </w:rPr>
              <w:t xml:space="preserve"> для </w:t>
            </w:r>
            <w:proofErr w:type="spellStart"/>
            <w:r w:rsidRPr="00A9161F">
              <w:rPr>
                <w:rFonts w:ascii="Times New Roman" w:eastAsia="Times New Roman" w:hAnsi="Times New Roman" w:cs="Times New Roman"/>
                <w:color w:val="000000"/>
                <w:lang w:eastAsia="ru-RU"/>
              </w:rPr>
              <w:t>іммунохімічних</w:t>
            </w:r>
            <w:proofErr w:type="spellEnd"/>
            <w:r w:rsidRPr="00A9161F">
              <w:rPr>
                <w:rFonts w:ascii="Times New Roman" w:eastAsia="Times New Roman" w:hAnsi="Times New Roman" w:cs="Times New Roman"/>
                <w:color w:val="000000"/>
                <w:lang w:eastAsia="ru-RU"/>
              </w:rPr>
              <w:t xml:space="preserve"> досліджень, у сухій формі.</w:t>
            </w:r>
          </w:p>
          <w:p w:rsidR="00A9161F" w:rsidRPr="00A9161F" w:rsidRDefault="00A9161F" w:rsidP="00736C8D">
            <w:pPr>
              <w:spacing w:after="0" w:line="240" w:lineRule="auto"/>
              <w:rPr>
                <w:rFonts w:ascii="Times New Roman" w:eastAsia="Times New Roman" w:hAnsi="Times New Roman" w:cs="Times New Roman"/>
                <w:color w:val="000000"/>
                <w:lang w:eastAsia="ru-RU"/>
              </w:rPr>
            </w:pPr>
            <w:r w:rsidRPr="00A9161F">
              <w:rPr>
                <w:rFonts w:ascii="Times New Roman" w:eastAsia="Times New Roman" w:hAnsi="Times New Roman" w:cs="Times New Roman"/>
                <w:color w:val="000000"/>
                <w:lang w:eastAsia="ru-RU"/>
              </w:rPr>
              <w:t>Після відновлення у замороженому стані зберігаються  при температурі -10 -70*С, 20 днів.</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A9161F" w:rsidRPr="00A9161F" w:rsidRDefault="00A9161F" w:rsidP="00736C8D">
            <w:pPr>
              <w:spacing w:after="0" w:line="240" w:lineRule="auto"/>
              <w:jc w:val="center"/>
              <w:rPr>
                <w:rFonts w:ascii="Times New Roman" w:eastAsia="Times New Roman" w:hAnsi="Times New Roman" w:cs="Times New Roman"/>
                <w:color w:val="000000"/>
                <w:lang w:eastAsia="ru-RU"/>
              </w:rPr>
            </w:pPr>
            <w:proofErr w:type="spellStart"/>
            <w:r w:rsidRPr="00A9161F">
              <w:rPr>
                <w:rFonts w:ascii="Times New Roman" w:eastAsia="Times New Roman" w:hAnsi="Times New Roman" w:cs="Times New Roman"/>
                <w:color w:val="000000"/>
                <w:lang w:eastAsia="ru-RU"/>
              </w:rPr>
              <w:t>паков</w:t>
            </w:r>
            <w:proofErr w:type="spellEnd"/>
          </w:p>
        </w:tc>
        <w:tc>
          <w:tcPr>
            <w:tcW w:w="1556" w:type="dxa"/>
            <w:tcBorders>
              <w:top w:val="single" w:sz="4" w:space="0" w:color="auto"/>
              <w:left w:val="nil"/>
              <w:bottom w:val="single" w:sz="4" w:space="0" w:color="auto"/>
              <w:right w:val="single" w:sz="4" w:space="0" w:color="auto"/>
            </w:tcBorders>
            <w:vAlign w:val="center"/>
          </w:tcPr>
          <w:p w:rsidR="00A9161F" w:rsidRPr="00A9161F" w:rsidRDefault="00A9161F" w:rsidP="00736C8D">
            <w:pPr>
              <w:spacing w:after="0" w:line="240" w:lineRule="auto"/>
              <w:jc w:val="center"/>
              <w:rPr>
                <w:rFonts w:ascii="Times New Roman" w:hAnsi="Times New Roman" w:cs="Times New Roman"/>
                <w:color w:val="000000"/>
                <w:lang w:eastAsia="ru-RU"/>
              </w:rPr>
            </w:pPr>
            <w:r w:rsidRPr="00A9161F">
              <w:rPr>
                <w:rFonts w:ascii="Times New Roman" w:hAnsi="Times New Roman" w:cs="Times New Roman"/>
                <w:color w:val="000000"/>
                <w:lang w:eastAsia="ru-RU"/>
              </w:rPr>
              <w:t>3</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A9161F" w:rsidRPr="00A9161F" w:rsidRDefault="00A9161F" w:rsidP="00736C8D">
            <w:pPr>
              <w:spacing w:after="0" w:line="240" w:lineRule="auto"/>
              <w:jc w:val="center"/>
              <w:rPr>
                <w:rFonts w:ascii="Times New Roman" w:hAnsi="Times New Roman" w:cs="Times New Roman"/>
                <w:color w:val="000000"/>
                <w:lang w:eastAsia="ru-RU"/>
              </w:rPr>
            </w:pPr>
          </w:p>
        </w:tc>
      </w:tr>
    </w:tbl>
    <w:p w:rsidR="00966794" w:rsidRPr="00603AEC" w:rsidRDefault="00966794">
      <w:pPr>
        <w:spacing w:after="0" w:line="240" w:lineRule="auto"/>
        <w:jc w:val="center"/>
        <w:rPr>
          <w:rFonts w:ascii="Times New Roman" w:eastAsia="Times New Roman" w:hAnsi="Times New Roman" w:cs="Times New Roman"/>
          <w:b/>
          <w:i/>
          <w:sz w:val="24"/>
          <w:szCs w:val="24"/>
        </w:rPr>
      </w:pPr>
    </w:p>
    <w:p w:rsidR="001B416D" w:rsidRPr="00FC0C18" w:rsidRDefault="001B416D" w:rsidP="001B416D">
      <w:pPr>
        <w:jc w:val="both"/>
        <w:rPr>
          <w:rFonts w:ascii="Times New Roman" w:hAnsi="Times New Roman" w:cs="Times New Roman"/>
          <w:i/>
          <w:sz w:val="18"/>
          <w:szCs w:val="18"/>
        </w:rPr>
      </w:pPr>
      <w:r w:rsidRPr="00FC0C18">
        <w:rPr>
          <w:rFonts w:ascii="Times New Roman" w:hAnsi="Times New Roman" w:cs="Times New Roman"/>
          <w:sz w:val="18"/>
          <w:szCs w:val="18"/>
        </w:rPr>
        <w:lastRenderedPageBreak/>
        <w:t>*</w:t>
      </w:r>
      <w:r w:rsidRPr="00FC0C18">
        <w:rPr>
          <w:rFonts w:ascii="Times New Roman" w:hAnsi="Times New Roman" w:cs="Times New Roman"/>
          <w:i/>
          <w:sz w:val="18"/>
          <w:szCs w:val="18"/>
        </w:rPr>
        <w:t>у разі, якщо у даних медико-технічних вимогах йде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вважається, що медико-технічні вимоги містять вираз (або еквівалент).</w:t>
      </w:r>
    </w:p>
    <w:p w:rsidR="003B4666" w:rsidRPr="00324412" w:rsidRDefault="003B4666" w:rsidP="003B4666">
      <w:pPr>
        <w:rPr>
          <w:rFonts w:ascii="Times New Roman" w:hAnsi="Times New Roman" w:cs="Times New Roman"/>
          <w:b/>
          <w:sz w:val="24"/>
          <w:szCs w:val="24"/>
        </w:rPr>
      </w:pPr>
      <w:r w:rsidRPr="00324412">
        <w:rPr>
          <w:rFonts w:ascii="Times New Roman" w:hAnsi="Times New Roman" w:cs="Times New Roman"/>
          <w:b/>
          <w:sz w:val="24"/>
          <w:szCs w:val="24"/>
        </w:rPr>
        <w:t>Вимоги до учасників:</w:t>
      </w:r>
    </w:p>
    <w:p w:rsidR="003B4666" w:rsidRPr="00324412" w:rsidRDefault="003B4666" w:rsidP="003B4666">
      <w:pPr>
        <w:rPr>
          <w:rFonts w:ascii="Times New Roman" w:hAnsi="Times New Roman" w:cs="Times New Roman"/>
        </w:rPr>
      </w:pPr>
      <w:r w:rsidRPr="00324412">
        <w:rPr>
          <w:rFonts w:ascii="Times New Roman" w:hAnsi="Times New Roman" w:cs="Times New Roman"/>
        </w:rPr>
        <w:t>1.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rsidR="003B4666" w:rsidRPr="00324412" w:rsidRDefault="003B4666" w:rsidP="003B4666">
      <w:pPr>
        <w:rPr>
          <w:rFonts w:ascii="Times New Roman" w:hAnsi="Times New Roman" w:cs="Times New Roman"/>
        </w:rPr>
      </w:pPr>
      <w:r w:rsidRPr="00324412">
        <w:rPr>
          <w:rFonts w:ascii="Times New Roman" w:hAnsi="Times New Roman" w:cs="Times New Roman"/>
        </w:rPr>
        <w:t xml:space="preserve"> копією декларації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p>
    <w:p w:rsidR="003B4666" w:rsidRPr="000F4884" w:rsidRDefault="000F4884" w:rsidP="003B4666">
      <w:pPr>
        <w:rPr>
          <w:rFonts w:ascii="Times New Roman" w:hAnsi="Times New Roman" w:cs="Times New Roman"/>
        </w:rPr>
      </w:pPr>
      <w:r w:rsidRPr="000F4884">
        <w:rPr>
          <w:rFonts w:ascii="Times New Roman" w:hAnsi="Times New Roman" w:cs="Times New Roman"/>
        </w:rPr>
        <w:t xml:space="preserve">2. </w:t>
      </w:r>
      <w:r w:rsidRPr="000F4884">
        <w:rPr>
          <w:rFonts w:ascii="Times New Roman" w:eastAsia="MS Mincho" w:hAnsi="Times New Roman" w:cs="Times New Roman"/>
        </w:rPr>
        <w:t>На запропонований товар під час його транспортування, виготовлення, тощо повинні застосовуватися заходи із захисту довкілля, передбачені законодавством України та/або міжнародним законодавством</w:t>
      </w:r>
      <w:r>
        <w:rPr>
          <w:rFonts w:ascii="Times New Roman" w:eastAsia="MS Mincho" w:hAnsi="Times New Roman" w:cs="Times New Roman"/>
        </w:rPr>
        <w:t xml:space="preserve"> </w:t>
      </w:r>
      <w:r>
        <w:rPr>
          <w:rFonts w:ascii="Times New Roman" w:hAnsi="Times New Roman" w:cs="Times New Roman"/>
        </w:rPr>
        <w:t xml:space="preserve"> </w:t>
      </w:r>
      <w:r w:rsidRPr="00324412">
        <w:rPr>
          <w:rFonts w:ascii="Times New Roman" w:hAnsi="Times New Roman" w:cs="Times New Roman"/>
        </w:rPr>
        <w:t>(надати гарантійний лист).</w:t>
      </w:r>
    </w:p>
    <w:p w:rsidR="000F4884" w:rsidRPr="000F4884" w:rsidRDefault="003B4666" w:rsidP="000F4884">
      <w:pPr>
        <w:widowControl w:val="0"/>
        <w:contextualSpacing/>
        <w:jc w:val="both"/>
        <w:rPr>
          <w:rFonts w:ascii="Times New Roman" w:eastAsia="MS Mincho" w:hAnsi="Times New Roman" w:cs="Times New Roman"/>
        </w:rPr>
      </w:pPr>
      <w:r w:rsidRPr="000F4884">
        <w:rPr>
          <w:rFonts w:ascii="Times New Roman" w:hAnsi="Times New Roman" w:cs="Times New Roman"/>
        </w:rPr>
        <w:t xml:space="preserve">3. </w:t>
      </w:r>
      <w:bookmarkStart w:id="4" w:name="_Hlk127010331"/>
      <w:bookmarkStart w:id="5" w:name="_Hlk128520183"/>
      <w:r w:rsidR="000F4884" w:rsidRPr="000F4884">
        <w:rPr>
          <w:rFonts w:ascii="Times New Roman" w:eastAsia="MS Mincho" w:hAnsi="Times New Roman" w:cs="Times New Roman"/>
        </w:rPr>
        <w:t>Під час кожної поставки Товару Постачальник надає:</w:t>
      </w:r>
    </w:p>
    <w:p w:rsidR="000F4884" w:rsidRPr="000F4884" w:rsidRDefault="000F4884" w:rsidP="000F4884">
      <w:pPr>
        <w:widowControl w:val="0"/>
        <w:contextualSpacing/>
        <w:jc w:val="both"/>
        <w:rPr>
          <w:rFonts w:ascii="Times New Roman" w:eastAsia="MS Mincho" w:hAnsi="Times New Roman" w:cs="Times New Roman"/>
        </w:rPr>
      </w:pPr>
      <w:r w:rsidRPr="000F4884">
        <w:rPr>
          <w:rFonts w:ascii="Times New Roman" w:eastAsia="MS Mincho" w:hAnsi="Times New Roman" w:cs="Times New Roman"/>
        </w:rPr>
        <w:t>- сертифікати або посвідчення якості, на кожну окрему партію товару оформлених відповідно чинного законодавства.</w:t>
      </w:r>
    </w:p>
    <w:p w:rsidR="000F4884" w:rsidRDefault="000F4884" w:rsidP="000F4884">
      <w:pPr>
        <w:widowControl w:val="0"/>
        <w:contextualSpacing/>
        <w:jc w:val="both"/>
        <w:rPr>
          <w:rFonts w:ascii="Times New Roman" w:hAnsi="Times New Roman" w:cs="Times New Roman"/>
        </w:rPr>
      </w:pPr>
      <w:r w:rsidRPr="000F4884">
        <w:rPr>
          <w:rFonts w:ascii="Times New Roman" w:eastAsia="MS Mincho" w:hAnsi="Times New Roman" w:cs="Times New Roman"/>
        </w:rPr>
        <w:t>- інструкції з медичного використання лікарських засобів українською мовою</w:t>
      </w:r>
      <w:bookmarkEnd w:id="4"/>
      <w:r w:rsidRPr="000F4884">
        <w:rPr>
          <w:rFonts w:ascii="Times New Roman" w:hAnsi="Times New Roman" w:cs="Times New Roman"/>
        </w:rPr>
        <w:t xml:space="preserve"> </w:t>
      </w:r>
      <w:r w:rsidRPr="00324412">
        <w:rPr>
          <w:rFonts w:ascii="Times New Roman" w:hAnsi="Times New Roman" w:cs="Times New Roman"/>
        </w:rPr>
        <w:t>(надати гарантійний лист).</w:t>
      </w:r>
    </w:p>
    <w:p w:rsidR="000F4884" w:rsidRPr="000F4884" w:rsidRDefault="000F4884" w:rsidP="000F4884">
      <w:pPr>
        <w:widowControl w:val="0"/>
        <w:contextualSpacing/>
        <w:jc w:val="both"/>
        <w:rPr>
          <w:rFonts w:ascii="Times New Roman" w:eastAsia="MS Mincho" w:hAnsi="Times New Roman" w:cs="Times New Roman"/>
        </w:rPr>
      </w:pPr>
    </w:p>
    <w:bookmarkEnd w:id="5"/>
    <w:p w:rsidR="003B4666" w:rsidRPr="00324412" w:rsidRDefault="003B4666" w:rsidP="003B4666">
      <w:pPr>
        <w:rPr>
          <w:rFonts w:ascii="Times New Roman" w:hAnsi="Times New Roman" w:cs="Times New Roman"/>
        </w:rPr>
      </w:pPr>
      <w:r w:rsidRPr="00324412">
        <w:rPr>
          <w:rFonts w:ascii="Times New Roman" w:hAnsi="Times New Roman" w:cs="Times New Roman"/>
        </w:rPr>
        <w:t xml:space="preserve">4. Залишковий термін придатності товару на момент поставки повинен складати не менше </w:t>
      </w:r>
      <w:r w:rsidR="000F4884">
        <w:rPr>
          <w:rFonts w:ascii="Times New Roman" w:hAnsi="Times New Roman" w:cs="Times New Roman"/>
        </w:rPr>
        <w:t>75</w:t>
      </w:r>
      <w:r w:rsidRPr="00324412">
        <w:rPr>
          <w:rFonts w:ascii="Times New Roman" w:hAnsi="Times New Roman" w:cs="Times New Roman"/>
        </w:rPr>
        <w:t>% загального терміну його придатності, зазначеного на упаковці.</w:t>
      </w:r>
    </w:p>
    <w:p w:rsidR="003B4666" w:rsidRPr="00324412" w:rsidRDefault="003B4666" w:rsidP="003B4666">
      <w:pPr>
        <w:rPr>
          <w:rFonts w:ascii="Times New Roman" w:hAnsi="Times New Roman" w:cs="Times New Roman"/>
        </w:rPr>
      </w:pPr>
      <w:r w:rsidRPr="00324412">
        <w:rPr>
          <w:rFonts w:ascii="Times New Roman" w:hAnsi="Times New Roman" w:cs="Times New Roman"/>
        </w:rPr>
        <w:t>5. Упаковка Товару повинна відповідати  санітарним нормам даного виду продукції України.  Упаковка не повинна бути пошкоджена, розкрита, не укомплектована чи недоукомплектована. Товар повинен бути упакований таким чином, щоб запобігати псуванню та знищенню в період доставки його другій Стороні.</w:t>
      </w:r>
    </w:p>
    <w:p w:rsidR="003B4666" w:rsidRPr="00324412" w:rsidRDefault="000F4884" w:rsidP="003B4666">
      <w:pPr>
        <w:jc w:val="both"/>
        <w:rPr>
          <w:rFonts w:ascii="Times New Roman" w:hAnsi="Times New Roman" w:cs="Times New Roman"/>
        </w:rPr>
      </w:pPr>
      <w:r>
        <w:rPr>
          <w:rFonts w:ascii="Times New Roman" w:hAnsi="Times New Roman" w:cs="Times New Roman"/>
          <w:lang w:eastAsia="ar-SA"/>
        </w:rPr>
        <w:t>6.</w:t>
      </w:r>
      <w:r w:rsidR="003B4666">
        <w:rPr>
          <w:rFonts w:ascii="Times New Roman" w:hAnsi="Times New Roman" w:cs="Times New Roman"/>
          <w:lang w:eastAsia="ar-SA"/>
        </w:rPr>
        <w:t>О</w:t>
      </w:r>
      <w:r w:rsidR="003B4666" w:rsidRPr="00324412">
        <w:rPr>
          <w:rFonts w:ascii="Times New Roman" w:hAnsi="Times New Roman" w:cs="Times New Roman"/>
          <w:lang w:eastAsia="ar-SA"/>
        </w:rPr>
        <w:t>ригінал або завірену копію листа виробника (представництва, філії виробника –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та в терміни. Гарантійний лист виробника повинен включати: повну назву учасника, адресуватися Замовнику, містити номер ідентифікатора закупівлі. Допускається надання гарантійного листа учаснику з боку офіційного дистриб’ютора або іншого представника виробника, при цьому учасник повинен надати належним чином завірену копію документу з боку виробника про повноваження такого офіційного дистриб’ютора або іншого представника.</w:t>
      </w:r>
    </w:p>
    <w:p w:rsidR="001B416D" w:rsidRDefault="001B416D" w:rsidP="00461486">
      <w:pPr>
        <w:spacing w:line="240" w:lineRule="auto"/>
        <w:ind w:firstLine="284"/>
        <w:contextualSpacing/>
        <w:jc w:val="both"/>
        <w:rPr>
          <w:rFonts w:ascii="Times New Roman" w:eastAsia="Times New Roman" w:hAnsi="Times New Roman" w:cs="Times New Roman"/>
          <w:i/>
          <w:sz w:val="24"/>
          <w:szCs w:val="24"/>
          <w:highlight w:val="white"/>
        </w:rPr>
      </w:pPr>
    </w:p>
    <w:p w:rsidR="00806706" w:rsidRDefault="00806706" w:rsidP="00806706">
      <w:pPr>
        <w:shd w:val="clear" w:color="auto" w:fill="FFFFFF"/>
        <w:spacing w:after="0" w:line="240" w:lineRule="auto"/>
        <w:ind w:firstLine="460"/>
        <w:jc w:val="both"/>
        <w:rPr>
          <w:rFonts w:ascii="Times New Roman" w:eastAsia="Times New Roman" w:hAnsi="Times New Roman" w:cs="Times New Roman"/>
          <w:sz w:val="24"/>
          <w:szCs w:val="24"/>
        </w:rPr>
      </w:pPr>
      <w:r w:rsidRPr="009C5C80">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w:t>
      </w:r>
    </w:p>
    <w:p w:rsidR="00806706" w:rsidRDefault="00806706" w:rsidP="00806706">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806706" w:rsidRDefault="00806706" w:rsidP="00806706">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806706" w:rsidRPr="00F1039A" w:rsidRDefault="00806706" w:rsidP="00806706">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w:t>
      </w:r>
      <w:r w:rsidRPr="001911AC">
        <w:rPr>
          <w:rFonts w:ascii="Times New Roman" w:eastAsia="Times New Roman" w:hAnsi="Times New Roman" w:cs="Times New Roman"/>
          <w:b/>
          <w:i/>
          <w:iCs/>
          <w:sz w:val="24"/>
          <w:szCs w:val="24"/>
        </w:rPr>
        <w:t>Таблиці 1</w:t>
      </w:r>
      <w:r>
        <w:rPr>
          <w:rFonts w:ascii="Times New Roman" w:eastAsia="Times New Roman" w:hAnsi="Times New Roman" w:cs="Times New Roman"/>
          <w:sz w:val="24"/>
          <w:szCs w:val="24"/>
        </w:rPr>
        <w:t xml:space="preserve"> та </w:t>
      </w:r>
      <w:r w:rsidRPr="001911AC">
        <w:rPr>
          <w:rFonts w:ascii="Times New Roman" w:eastAsia="Times New Roman" w:hAnsi="Times New Roman" w:cs="Times New Roman"/>
          <w:b/>
          <w:i/>
          <w:iCs/>
          <w:sz w:val="24"/>
          <w:szCs w:val="24"/>
        </w:rPr>
        <w:t xml:space="preserve">Таблиці </w:t>
      </w:r>
      <w:r>
        <w:rPr>
          <w:rFonts w:ascii="Times New Roman" w:eastAsia="Times New Roman" w:hAnsi="Times New Roman" w:cs="Times New Roman"/>
          <w:b/>
          <w:i/>
          <w:iCs/>
          <w:sz w:val="24"/>
          <w:szCs w:val="24"/>
        </w:rPr>
        <w:t xml:space="preserve">2. </w:t>
      </w:r>
    </w:p>
    <w:p w:rsidR="00806706" w:rsidRPr="00CA25E4" w:rsidRDefault="00806706" w:rsidP="00806706">
      <w:pPr>
        <w:shd w:val="clear" w:color="auto" w:fill="FFFFFF"/>
        <w:spacing w:after="0" w:line="240" w:lineRule="auto"/>
        <w:ind w:left="566"/>
        <w:jc w:val="both"/>
        <w:rPr>
          <w:rFonts w:ascii="Times New Roman" w:eastAsia="Times New Roman" w:hAnsi="Times New Roman" w:cs="Times New Roman"/>
          <w:sz w:val="24"/>
          <w:szCs w:val="24"/>
        </w:rPr>
      </w:pPr>
    </w:p>
    <w:p w:rsidR="00241D89" w:rsidRDefault="00806706" w:rsidP="00806706">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w:t>
      </w:r>
    </w:p>
    <w:p w:rsidR="00241D89" w:rsidRDefault="00241D89" w:rsidP="00806706">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p>
    <w:p w:rsidR="00806706" w:rsidRDefault="00806706" w:rsidP="00241D89">
      <w:pPr>
        <w:shd w:val="clear" w:color="auto" w:fill="FFFFFF"/>
        <w:spacing w:after="0" w:line="240" w:lineRule="auto"/>
        <w:ind w:left="7200" w:firstLine="720"/>
        <w:jc w:val="right"/>
        <w:rPr>
          <w:rFonts w:ascii="Times New Roman" w:eastAsia="Times New Roman" w:hAnsi="Times New Roman" w:cs="Times New Roman"/>
          <w:b/>
          <w:i/>
          <w:sz w:val="24"/>
          <w:szCs w:val="24"/>
          <w:highlight w:val="white"/>
        </w:rPr>
      </w:pPr>
      <w:bookmarkStart w:id="6" w:name="_GoBack"/>
      <w:bookmarkEnd w:id="6"/>
      <w:r>
        <w:rPr>
          <w:rFonts w:ascii="Times New Roman" w:eastAsia="Times New Roman" w:hAnsi="Times New Roman" w:cs="Times New Roman"/>
          <w:b/>
          <w:i/>
          <w:sz w:val="24"/>
          <w:szCs w:val="24"/>
          <w:highlight w:val="white"/>
        </w:rPr>
        <w:lastRenderedPageBreak/>
        <w:t xml:space="preserve">  Таблиця 2</w:t>
      </w:r>
    </w:p>
    <w:tbl>
      <w:tblPr>
        <w:tblW w:w="1565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53"/>
        <w:gridCol w:w="1675"/>
        <w:gridCol w:w="4395"/>
        <w:gridCol w:w="1842"/>
        <w:gridCol w:w="1560"/>
        <w:gridCol w:w="2409"/>
        <w:gridCol w:w="3119"/>
      </w:tblGrid>
      <w:tr w:rsidR="00806706" w:rsidTr="00806706">
        <w:trPr>
          <w:trHeight w:val="992"/>
        </w:trPr>
        <w:tc>
          <w:tcPr>
            <w:tcW w:w="653" w:type="dxa"/>
            <w:tcMar>
              <w:top w:w="100" w:type="dxa"/>
              <w:left w:w="100" w:type="dxa"/>
              <w:bottom w:w="100" w:type="dxa"/>
              <w:right w:w="100" w:type="dxa"/>
            </w:tcMar>
          </w:tcPr>
          <w:p w:rsidR="00806706" w:rsidRDefault="00806706" w:rsidP="00736C8D">
            <w:pPr>
              <w:spacing w:after="0" w:line="240" w:lineRule="auto"/>
              <w:jc w:val="center"/>
              <w:rPr>
                <w:rFonts w:ascii="Times New Roman" w:eastAsia="Times New Roman" w:hAnsi="Times New Roman" w:cs="Times New Roman"/>
                <w:i/>
                <w:sz w:val="24"/>
                <w:szCs w:val="24"/>
                <w:highlight w:val="white"/>
              </w:rPr>
            </w:pPr>
            <w:bookmarkStart w:id="7" w:name="_heading=h.gjdgxs" w:colFirst="0" w:colLast="0"/>
            <w:bookmarkEnd w:id="7"/>
            <w:r>
              <w:rPr>
                <w:rFonts w:ascii="Times New Roman" w:eastAsia="Times New Roman" w:hAnsi="Times New Roman" w:cs="Times New Roman"/>
                <w:i/>
                <w:sz w:val="24"/>
                <w:szCs w:val="24"/>
                <w:highlight w:val="white"/>
              </w:rPr>
              <w:t>№ п/п</w:t>
            </w:r>
          </w:p>
        </w:tc>
        <w:tc>
          <w:tcPr>
            <w:tcW w:w="1675" w:type="dxa"/>
          </w:tcPr>
          <w:p w:rsidR="00806706" w:rsidRPr="00AA259E" w:rsidRDefault="00806706" w:rsidP="00736C8D">
            <w:pPr>
              <w:spacing w:after="0" w:line="240" w:lineRule="auto"/>
              <w:jc w:val="center"/>
              <w:rPr>
                <w:rFonts w:ascii="Times New Roman" w:eastAsia="Times New Roman" w:hAnsi="Times New Roman" w:cs="Times New Roman"/>
                <w:i/>
                <w:iCs/>
                <w:highlight w:val="white"/>
              </w:rPr>
            </w:pPr>
            <w:r w:rsidRPr="00AA259E">
              <w:rPr>
                <w:rFonts w:ascii="Times New Roman" w:hAnsi="Times New Roman" w:cs="Times New Roman"/>
                <w:i/>
                <w:iCs/>
              </w:rPr>
              <w:t>Код НК 024:20</w:t>
            </w:r>
            <w:r>
              <w:rPr>
                <w:rFonts w:ascii="Times New Roman" w:hAnsi="Times New Roman" w:cs="Times New Roman"/>
                <w:i/>
                <w:iCs/>
              </w:rPr>
              <w:t>23</w:t>
            </w:r>
          </w:p>
        </w:tc>
        <w:tc>
          <w:tcPr>
            <w:tcW w:w="4395" w:type="dxa"/>
            <w:tcMar>
              <w:top w:w="100" w:type="dxa"/>
              <w:left w:w="100" w:type="dxa"/>
              <w:bottom w:w="100" w:type="dxa"/>
              <w:right w:w="100" w:type="dxa"/>
            </w:tcMar>
          </w:tcPr>
          <w:p w:rsidR="00806706" w:rsidRDefault="00806706" w:rsidP="00736C8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842" w:type="dxa"/>
            <w:tcMar>
              <w:top w:w="100" w:type="dxa"/>
              <w:left w:w="100" w:type="dxa"/>
              <w:bottom w:w="100" w:type="dxa"/>
              <w:right w:w="100" w:type="dxa"/>
            </w:tcMar>
          </w:tcPr>
          <w:p w:rsidR="00806706" w:rsidRDefault="00806706" w:rsidP="00736C8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560" w:type="dxa"/>
            <w:tcMar>
              <w:top w:w="100" w:type="dxa"/>
              <w:left w:w="100" w:type="dxa"/>
              <w:bottom w:w="100" w:type="dxa"/>
              <w:right w:w="100" w:type="dxa"/>
            </w:tcMar>
          </w:tcPr>
          <w:p w:rsidR="00806706" w:rsidRDefault="00806706" w:rsidP="00736C8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409" w:type="dxa"/>
            <w:tcMar>
              <w:top w:w="100" w:type="dxa"/>
              <w:left w:w="100" w:type="dxa"/>
              <w:bottom w:w="100" w:type="dxa"/>
              <w:right w:w="100" w:type="dxa"/>
            </w:tcMar>
          </w:tcPr>
          <w:p w:rsidR="00806706" w:rsidRDefault="00806706" w:rsidP="00736C8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3119" w:type="dxa"/>
            <w:tcMar>
              <w:top w:w="100" w:type="dxa"/>
              <w:left w:w="100" w:type="dxa"/>
              <w:bottom w:w="100" w:type="dxa"/>
              <w:right w:w="100" w:type="dxa"/>
            </w:tcMar>
          </w:tcPr>
          <w:p w:rsidR="00806706" w:rsidRDefault="00806706" w:rsidP="00736C8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806706" w:rsidTr="00806706">
        <w:trPr>
          <w:trHeight w:val="464"/>
        </w:trPr>
        <w:tc>
          <w:tcPr>
            <w:tcW w:w="653" w:type="dxa"/>
            <w:tcMar>
              <w:top w:w="100" w:type="dxa"/>
              <w:left w:w="100" w:type="dxa"/>
              <w:bottom w:w="100" w:type="dxa"/>
              <w:right w:w="100" w:type="dxa"/>
            </w:tcMar>
          </w:tcPr>
          <w:p w:rsidR="00806706" w:rsidRPr="00FB0580" w:rsidRDefault="00806706" w:rsidP="00736C8D">
            <w:pPr>
              <w:spacing w:after="0" w:line="240" w:lineRule="auto"/>
              <w:jc w:val="center"/>
              <w:rPr>
                <w:rFonts w:ascii="Times New Roman" w:eastAsia="Times New Roman" w:hAnsi="Times New Roman" w:cs="Times New Roman"/>
                <w:i/>
                <w:sz w:val="24"/>
                <w:szCs w:val="24"/>
                <w:highlight w:val="white"/>
                <w:lang w:val="en-US"/>
              </w:rPr>
            </w:pPr>
          </w:p>
        </w:tc>
        <w:tc>
          <w:tcPr>
            <w:tcW w:w="1675" w:type="dxa"/>
          </w:tcPr>
          <w:p w:rsidR="00806706" w:rsidRDefault="00806706" w:rsidP="00736C8D">
            <w:pPr>
              <w:spacing w:after="0" w:line="240" w:lineRule="auto"/>
              <w:jc w:val="center"/>
              <w:rPr>
                <w:rFonts w:ascii="Times New Roman" w:eastAsia="Times New Roman" w:hAnsi="Times New Roman" w:cs="Times New Roman"/>
                <w:i/>
                <w:sz w:val="24"/>
                <w:szCs w:val="24"/>
                <w:highlight w:val="white"/>
              </w:rPr>
            </w:pPr>
          </w:p>
        </w:tc>
        <w:tc>
          <w:tcPr>
            <w:tcW w:w="4395" w:type="dxa"/>
            <w:tcMar>
              <w:top w:w="100" w:type="dxa"/>
              <w:left w:w="100" w:type="dxa"/>
              <w:bottom w:w="100" w:type="dxa"/>
              <w:right w:w="100" w:type="dxa"/>
            </w:tcMar>
          </w:tcPr>
          <w:p w:rsidR="00806706" w:rsidRDefault="00806706" w:rsidP="00736C8D">
            <w:pPr>
              <w:spacing w:after="0" w:line="240" w:lineRule="auto"/>
              <w:jc w:val="center"/>
              <w:rPr>
                <w:rFonts w:ascii="Times New Roman" w:eastAsia="Times New Roman" w:hAnsi="Times New Roman" w:cs="Times New Roman"/>
                <w:i/>
                <w:sz w:val="24"/>
                <w:szCs w:val="24"/>
                <w:highlight w:val="white"/>
              </w:rPr>
            </w:pPr>
          </w:p>
        </w:tc>
        <w:tc>
          <w:tcPr>
            <w:tcW w:w="1842" w:type="dxa"/>
            <w:tcMar>
              <w:top w:w="100" w:type="dxa"/>
              <w:left w:w="100" w:type="dxa"/>
              <w:bottom w:w="100" w:type="dxa"/>
              <w:right w:w="100" w:type="dxa"/>
            </w:tcMar>
          </w:tcPr>
          <w:p w:rsidR="00806706" w:rsidRDefault="00806706" w:rsidP="00736C8D">
            <w:pPr>
              <w:spacing w:after="0" w:line="240" w:lineRule="auto"/>
              <w:jc w:val="center"/>
              <w:rPr>
                <w:rFonts w:ascii="Times New Roman" w:eastAsia="Times New Roman" w:hAnsi="Times New Roman" w:cs="Times New Roman"/>
                <w:i/>
                <w:sz w:val="24"/>
                <w:szCs w:val="24"/>
                <w:highlight w:val="white"/>
              </w:rPr>
            </w:pPr>
          </w:p>
        </w:tc>
        <w:tc>
          <w:tcPr>
            <w:tcW w:w="1560" w:type="dxa"/>
            <w:tcMar>
              <w:top w:w="100" w:type="dxa"/>
              <w:left w:w="100" w:type="dxa"/>
              <w:bottom w:w="100" w:type="dxa"/>
              <w:right w:w="100" w:type="dxa"/>
            </w:tcMar>
          </w:tcPr>
          <w:p w:rsidR="00806706" w:rsidRDefault="00806706" w:rsidP="00736C8D">
            <w:pPr>
              <w:spacing w:after="0" w:line="240" w:lineRule="auto"/>
              <w:jc w:val="center"/>
              <w:rPr>
                <w:rFonts w:ascii="Times New Roman" w:eastAsia="Times New Roman" w:hAnsi="Times New Roman" w:cs="Times New Roman"/>
                <w:i/>
                <w:sz w:val="24"/>
                <w:szCs w:val="24"/>
                <w:highlight w:val="white"/>
              </w:rPr>
            </w:pPr>
          </w:p>
        </w:tc>
        <w:tc>
          <w:tcPr>
            <w:tcW w:w="2409" w:type="dxa"/>
            <w:tcMar>
              <w:top w:w="100" w:type="dxa"/>
              <w:left w:w="100" w:type="dxa"/>
              <w:bottom w:w="100" w:type="dxa"/>
              <w:right w:w="100" w:type="dxa"/>
            </w:tcMar>
          </w:tcPr>
          <w:p w:rsidR="00806706" w:rsidRDefault="00806706" w:rsidP="00736C8D">
            <w:pPr>
              <w:spacing w:after="0" w:line="240" w:lineRule="auto"/>
              <w:jc w:val="center"/>
              <w:rPr>
                <w:rFonts w:ascii="Times New Roman" w:eastAsia="Times New Roman" w:hAnsi="Times New Roman" w:cs="Times New Roman"/>
                <w:i/>
                <w:sz w:val="24"/>
                <w:szCs w:val="24"/>
                <w:highlight w:val="white"/>
              </w:rPr>
            </w:pPr>
          </w:p>
        </w:tc>
        <w:tc>
          <w:tcPr>
            <w:tcW w:w="3119" w:type="dxa"/>
            <w:tcMar>
              <w:top w:w="100" w:type="dxa"/>
              <w:left w:w="100" w:type="dxa"/>
              <w:bottom w:w="100" w:type="dxa"/>
              <w:right w:w="100" w:type="dxa"/>
            </w:tcMar>
          </w:tcPr>
          <w:p w:rsidR="00806706" w:rsidRDefault="00806706" w:rsidP="00736C8D">
            <w:pPr>
              <w:spacing w:after="0" w:line="240" w:lineRule="auto"/>
              <w:jc w:val="center"/>
              <w:rPr>
                <w:rFonts w:ascii="Times New Roman" w:eastAsia="Times New Roman" w:hAnsi="Times New Roman" w:cs="Times New Roman"/>
                <w:i/>
                <w:sz w:val="24"/>
                <w:szCs w:val="24"/>
                <w:highlight w:val="white"/>
              </w:rPr>
            </w:pPr>
          </w:p>
        </w:tc>
      </w:tr>
      <w:tr w:rsidR="00806706" w:rsidTr="00806706">
        <w:trPr>
          <w:trHeight w:val="128"/>
        </w:trPr>
        <w:tc>
          <w:tcPr>
            <w:tcW w:w="653" w:type="dxa"/>
            <w:tcMar>
              <w:top w:w="100" w:type="dxa"/>
              <w:left w:w="100" w:type="dxa"/>
              <w:bottom w:w="100" w:type="dxa"/>
              <w:right w:w="100" w:type="dxa"/>
            </w:tcMar>
          </w:tcPr>
          <w:p w:rsidR="00806706" w:rsidRDefault="00806706" w:rsidP="00736C8D">
            <w:pPr>
              <w:spacing w:after="0" w:line="240" w:lineRule="auto"/>
              <w:jc w:val="both"/>
              <w:rPr>
                <w:rFonts w:ascii="Times New Roman" w:eastAsia="Times New Roman" w:hAnsi="Times New Roman" w:cs="Times New Roman"/>
                <w:i/>
                <w:color w:val="FF0000"/>
                <w:sz w:val="24"/>
                <w:szCs w:val="24"/>
                <w:highlight w:val="white"/>
              </w:rPr>
            </w:pPr>
          </w:p>
        </w:tc>
        <w:tc>
          <w:tcPr>
            <w:tcW w:w="1675" w:type="dxa"/>
          </w:tcPr>
          <w:p w:rsidR="00806706" w:rsidRDefault="00806706" w:rsidP="00736C8D">
            <w:pPr>
              <w:spacing w:after="0" w:line="240" w:lineRule="auto"/>
              <w:jc w:val="both"/>
              <w:rPr>
                <w:rFonts w:ascii="Times New Roman" w:eastAsia="Times New Roman" w:hAnsi="Times New Roman" w:cs="Times New Roman"/>
                <w:i/>
                <w:color w:val="FF0000"/>
                <w:sz w:val="24"/>
                <w:szCs w:val="24"/>
                <w:highlight w:val="white"/>
              </w:rPr>
            </w:pPr>
          </w:p>
        </w:tc>
        <w:tc>
          <w:tcPr>
            <w:tcW w:w="4395" w:type="dxa"/>
            <w:tcMar>
              <w:top w:w="100" w:type="dxa"/>
              <w:left w:w="100" w:type="dxa"/>
              <w:bottom w:w="100" w:type="dxa"/>
              <w:right w:w="100" w:type="dxa"/>
            </w:tcMar>
          </w:tcPr>
          <w:p w:rsidR="00806706" w:rsidRDefault="00806706" w:rsidP="00736C8D">
            <w:pPr>
              <w:spacing w:after="0" w:line="240" w:lineRule="auto"/>
              <w:jc w:val="both"/>
              <w:rPr>
                <w:rFonts w:ascii="Times New Roman" w:eastAsia="Times New Roman" w:hAnsi="Times New Roman" w:cs="Times New Roman"/>
                <w:i/>
                <w:color w:val="FF0000"/>
                <w:sz w:val="24"/>
                <w:szCs w:val="24"/>
                <w:highlight w:val="white"/>
              </w:rPr>
            </w:pPr>
          </w:p>
        </w:tc>
        <w:tc>
          <w:tcPr>
            <w:tcW w:w="1842" w:type="dxa"/>
            <w:tcMar>
              <w:top w:w="100" w:type="dxa"/>
              <w:left w:w="100" w:type="dxa"/>
              <w:bottom w:w="100" w:type="dxa"/>
              <w:right w:w="100" w:type="dxa"/>
            </w:tcMar>
          </w:tcPr>
          <w:p w:rsidR="00806706" w:rsidRDefault="00806706" w:rsidP="00736C8D">
            <w:pPr>
              <w:spacing w:after="0" w:line="240" w:lineRule="auto"/>
              <w:jc w:val="both"/>
              <w:rPr>
                <w:rFonts w:ascii="Times New Roman" w:eastAsia="Times New Roman" w:hAnsi="Times New Roman" w:cs="Times New Roman"/>
                <w:i/>
                <w:color w:val="FF0000"/>
                <w:sz w:val="24"/>
                <w:szCs w:val="24"/>
                <w:highlight w:val="white"/>
              </w:rPr>
            </w:pPr>
          </w:p>
        </w:tc>
        <w:tc>
          <w:tcPr>
            <w:tcW w:w="1560" w:type="dxa"/>
            <w:tcMar>
              <w:top w:w="100" w:type="dxa"/>
              <w:left w:w="100" w:type="dxa"/>
              <w:bottom w:w="100" w:type="dxa"/>
              <w:right w:w="100" w:type="dxa"/>
            </w:tcMar>
          </w:tcPr>
          <w:p w:rsidR="00806706" w:rsidRDefault="00806706" w:rsidP="00736C8D">
            <w:pPr>
              <w:spacing w:after="0" w:line="240" w:lineRule="auto"/>
              <w:jc w:val="both"/>
              <w:rPr>
                <w:rFonts w:ascii="Times New Roman" w:eastAsia="Times New Roman" w:hAnsi="Times New Roman" w:cs="Times New Roman"/>
                <w:i/>
                <w:color w:val="FF0000"/>
                <w:sz w:val="24"/>
                <w:szCs w:val="24"/>
                <w:highlight w:val="white"/>
              </w:rPr>
            </w:pPr>
          </w:p>
        </w:tc>
        <w:tc>
          <w:tcPr>
            <w:tcW w:w="2409" w:type="dxa"/>
            <w:tcMar>
              <w:top w:w="100" w:type="dxa"/>
              <w:left w:w="100" w:type="dxa"/>
              <w:bottom w:w="100" w:type="dxa"/>
              <w:right w:w="100" w:type="dxa"/>
            </w:tcMar>
          </w:tcPr>
          <w:p w:rsidR="00806706" w:rsidRDefault="00806706" w:rsidP="00736C8D">
            <w:pPr>
              <w:spacing w:after="0" w:line="240" w:lineRule="auto"/>
              <w:jc w:val="both"/>
              <w:rPr>
                <w:rFonts w:ascii="Times New Roman" w:eastAsia="Times New Roman" w:hAnsi="Times New Roman" w:cs="Times New Roman"/>
                <w:i/>
                <w:color w:val="FF0000"/>
                <w:sz w:val="24"/>
                <w:szCs w:val="24"/>
                <w:highlight w:val="white"/>
              </w:rPr>
            </w:pPr>
          </w:p>
        </w:tc>
        <w:tc>
          <w:tcPr>
            <w:tcW w:w="3119" w:type="dxa"/>
            <w:tcMar>
              <w:top w:w="100" w:type="dxa"/>
              <w:left w:w="100" w:type="dxa"/>
              <w:bottom w:w="100" w:type="dxa"/>
              <w:right w:w="100" w:type="dxa"/>
            </w:tcMar>
          </w:tcPr>
          <w:p w:rsidR="00806706" w:rsidRDefault="00806706" w:rsidP="00736C8D">
            <w:pPr>
              <w:spacing w:after="0" w:line="240" w:lineRule="auto"/>
              <w:jc w:val="both"/>
              <w:rPr>
                <w:rFonts w:ascii="Times New Roman" w:eastAsia="Times New Roman" w:hAnsi="Times New Roman" w:cs="Times New Roman"/>
                <w:i/>
                <w:color w:val="FF0000"/>
                <w:sz w:val="24"/>
                <w:szCs w:val="24"/>
                <w:highlight w:val="white"/>
              </w:rPr>
            </w:pPr>
          </w:p>
        </w:tc>
      </w:tr>
    </w:tbl>
    <w:p w:rsidR="006A3DCD" w:rsidRPr="00FD0B1A" w:rsidRDefault="006A3DCD" w:rsidP="00E1387F">
      <w:pPr>
        <w:shd w:val="clear" w:color="auto" w:fill="FFFFFF"/>
        <w:spacing w:after="0" w:line="240" w:lineRule="auto"/>
        <w:jc w:val="both"/>
        <w:rPr>
          <w:rFonts w:ascii="Times New Roman" w:eastAsia="Times New Roman" w:hAnsi="Times New Roman" w:cs="Times New Roman"/>
          <w:i/>
          <w:sz w:val="24"/>
          <w:szCs w:val="24"/>
        </w:rPr>
      </w:pPr>
    </w:p>
    <w:p w:rsidR="003F2C46" w:rsidRDefault="003F2C46" w:rsidP="003F2C46">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3F2C46" w:rsidRDefault="003F2C46" w:rsidP="003F2C46">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DB69CA" w:rsidRDefault="00DB69CA" w:rsidP="003F2C46">
      <w:pPr>
        <w:spacing w:after="0" w:line="240" w:lineRule="auto"/>
        <w:ind w:firstLine="283"/>
        <w:jc w:val="both"/>
        <w:rPr>
          <w:rFonts w:ascii="Times New Roman" w:eastAsia="Times New Roman" w:hAnsi="Times New Roman" w:cs="Times New Roman"/>
          <w:b/>
          <w:i/>
          <w:sz w:val="24"/>
          <w:szCs w:val="24"/>
        </w:rPr>
      </w:pPr>
    </w:p>
    <w:p w:rsidR="003F2C46" w:rsidRDefault="003F2C46" w:rsidP="003F2C46">
      <w:pPr>
        <w:shd w:val="clear" w:color="auto" w:fill="FFFFFF"/>
        <w:spacing w:after="0" w:line="240" w:lineRule="auto"/>
        <w:jc w:val="both"/>
        <w:rPr>
          <w:rFonts w:ascii="Times New Roman" w:eastAsia="Times New Roman" w:hAnsi="Times New Roman" w:cs="Times New Roman"/>
          <w:b/>
          <w:i/>
          <w:sz w:val="24"/>
          <w:szCs w:val="24"/>
        </w:rPr>
      </w:pPr>
    </w:p>
    <w:p w:rsidR="003F2C46" w:rsidRPr="006A3DCD" w:rsidRDefault="003F2C46" w:rsidP="003F2C46">
      <w:pPr>
        <w:shd w:val="clear" w:color="auto" w:fill="FFFFFF"/>
        <w:spacing w:after="0" w:line="240" w:lineRule="auto"/>
        <w:ind w:firstLine="460"/>
        <w:jc w:val="both"/>
        <w:rPr>
          <w:rFonts w:ascii="Times New Roman" w:eastAsia="Times New Roman" w:hAnsi="Times New Roman" w:cs="Times New Roman"/>
          <w:b/>
          <w:i/>
          <w:sz w:val="24"/>
          <w:szCs w:val="24"/>
        </w:rPr>
      </w:pPr>
      <w:r w:rsidRPr="006A3DCD">
        <w:rPr>
          <w:rFonts w:ascii="Times New Roman" w:eastAsia="Times New Roman" w:hAnsi="Times New Roman" w:cs="Times New Roman"/>
          <w:b/>
          <w:i/>
          <w:sz w:val="24"/>
          <w:szCs w:val="24"/>
        </w:rPr>
        <w:t xml:space="preserve"> Обґрунтування:</w:t>
      </w:r>
    </w:p>
    <w:p w:rsidR="003F2C46" w:rsidRPr="00CA25E4" w:rsidRDefault="003F2C46" w:rsidP="003F2C46">
      <w:pPr>
        <w:shd w:val="clear" w:color="auto" w:fill="FFFFFF"/>
        <w:spacing w:after="0" w:line="240" w:lineRule="auto"/>
        <w:ind w:firstLine="720"/>
        <w:jc w:val="both"/>
        <w:rPr>
          <w:rFonts w:ascii="Times New Roman" w:eastAsia="Times New Roman" w:hAnsi="Times New Roman" w:cs="Times New Roman"/>
          <w:b/>
          <w:i/>
          <w:iCs/>
          <w:sz w:val="24"/>
          <w:szCs w:val="24"/>
        </w:rPr>
      </w:pPr>
      <w:r w:rsidRPr="00CA25E4">
        <w:rPr>
          <w:rFonts w:ascii="Times New Roman" w:eastAsia="Times New Roman" w:hAnsi="Times New Roman" w:cs="Times New Roman"/>
          <w:i/>
          <w:iCs/>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3F2C46" w:rsidRPr="00FD0B1A" w:rsidRDefault="003F2C46" w:rsidP="003F2C46">
      <w:pPr>
        <w:shd w:val="clear" w:color="auto" w:fill="FFFFFF"/>
        <w:spacing w:after="0" w:line="240" w:lineRule="auto"/>
        <w:ind w:firstLine="4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 Тому для дотримання принципів Закону, а </w:t>
      </w:r>
      <w:r w:rsidRPr="00FD0B1A">
        <w:rPr>
          <w:rFonts w:ascii="Times New Roman" w:eastAsia="Times New Roman" w:hAnsi="Times New Roman" w:cs="Times New Roman"/>
          <w:i/>
          <w:sz w:val="24"/>
          <w:szCs w:val="24"/>
        </w:rPr>
        <w:t>саме максимальної економії, ефективності та пропорційності замовником було прийнято рішення  провести закупівлю даного товару.</w:t>
      </w:r>
    </w:p>
    <w:p w:rsidR="003F2C46" w:rsidRPr="00FD0B1A" w:rsidRDefault="003F2C46" w:rsidP="003F2C46">
      <w:pPr>
        <w:shd w:val="clear" w:color="auto" w:fill="FFFFFF"/>
        <w:spacing w:after="0" w:line="240" w:lineRule="auto"/>
        <w:ind w:firstLine="460"/>
        <w:jc w:val="both"/>
        <w:rPr>
          <w:rFonts w:ascii="Times New Roman" w:eastAsia="Times New Roman" w:hAnsi="Times New Roman" w:cs="Times New Roman"/>
          <w:i/>
          <w:sz w:val="24"/>
          <w:szCs w:val="24"/>
        </w:rPr>
      </w:pPr>
    </w:p>
    <w:p w:rsidR="006A3DCD" w:rsidRPr="00FD0B1A" w:rsidRDefault="006A3DCD">
      <w:pPr>
        <w:shd w:val="clear" w:color="auto" w:fill="FFFFFF"/>
        <w:spacing w:after="0" w:line="240" w:lineRule="auto"/>
        <w:ind w:firstLine="460"/>
        <w:jc w:val="both"/>
        <w:rPr>
          <w:rFonts w:ascii="Times New Roman" w:eastAsia="Times New Roman" w:hAnsi="Times New Roman" w:cs="Times New Roman"/>
          <w:i/>
          <w:sz w:val="24"/>
          <w:szCs w:val="24"/>
        </w:rPr>
      </w:pPr>
    </w:p>
    <w:sectPr w:rsidR="006A3DCD" w:rsidRPr="00FD0B1A" w:rsidSect="005C6704">
      <w:pgSz w:w="16838" w:h="11906" w:orient="landscape"/>
      <w:pgMar w:top="1417" w:right="426" w:bottom="850" w:left="85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466453"/>
    <w:multiLevelType w:val="multilevel"/>
    <w:tmpl w:val="05C0D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1407BF"/>
    <w:multiLevelType w:val="hybridMultilevel"/>
    <w:tmpl w:val="A5BE0E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7066B2C"/>
    <w:multiLevelType w:val="hybridMultilevel"/>
    <w:tmpl w:val="847E5E04"/>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274"/>
    <w:rsid w:val="0002464F"/>
    <w:rsid w:val="000636DF"/>
    <w:rsid w:val="00093F48"/>
    <w:rsid w:val="000E5A98"/>
    <w:rsid w:val="000E658C"/>
    <w:rsid w:val="000F4884"/>
    <w:rsid w:val="001105FD"/>
    <w:rsid w:val="00144120"/>
    <w:rsid w:val="0017136B"/>
    <w:rsid w:val="001A1A02"/>
    <w:rsid w:val="001B416D"/>
    <w:rsid w:val="001E4FF2"/>
    <w:rsid w:val="001F50B7"/>
    <w:rsid w:val="00205311"/>
    <w:rsid w:val="002106CA"/>
    <w:rsid w:val="00213274"/>
    <w:rsid w:val="00217BAB"/>
    <w:rsid w:val="002362F3"/>
    <w:rsid w:val="00241D89"/>
    <w:rsid w:val="002F5600"/>
    <w:rsid w:val="002F5A16"/>
    <w:rsid w:val="003103E2"/>
    <w:rsid w:val="00365BD9"/>
    <w:rsid w:val="00370756"/>
    <w:rsid w:val="00371AC9"/>
    <w:rsid w:val="003A52D7"/>
    <w:rsid w:val="003B4666"/>
    <w:rsid w:val="003F2C46"/>
    <w:rsid w:val="00404206"/>
    <w:rsid w:val="00461486"/>
    <w:rsid w:val="00491977"/>
    <w:rsid w:val="004D1B60"/>
    <w:rsid w:val="004D71D2"/>
    <w:rsid w:val="00515551"/>
    <w:rsid w:val="005A6349"/>
    <w:rsid w:val="005C6704"/>
    <w:rsid w:val="00603AEC"/>
    <w:rsid w:val="006078FE"/>
    <w:rsid w:val="00611226"/>
    <w:rsid w:val="0069709D"/>
    <w:rsid w:val="006A3DCD"/>
    <w:rsid w:val="006F68CE"/>
    <w:rsid w:val="00736C8D"/>
    <w:rsid w:val="007A7F37"/>
    <w:rsid w:val="007B3967"/>
    <w:rsid w:val="007D45E7"/>
    <w:rsid w:val="00806706"/>
    <w:rsid w:val="00821CAA"/>
    <w:rsid w:val="0083240F"/>
    <w:rsid w:val="008334EF"/>
    <w:rsid w:val="00851C3E"/>
    <w:rsid w:val="008D4D34"/>
    <w:rsid w:val="008E4391"/>
    <w:rsid w:val="00966794"/>
    <w:rsid w:val="00997FA1"/>
    <w:rsid w:val="009B3BFA"/>
    <w:rsid w:val="009C5C80"/>
    <w:rsid w:val="009F067C"/>
    <w:rsid w:val="00A20DE1"/>
    <w:rsid w:val="00A24801"/>
    <w:rsid w:val="00A57DF7"/>
    <w:rsid w:val="00A9161F"/>
    <w:rsid w:val="00B45CB5"/>
    <w:rsid w:val="00B75D55"/>
    <w:rsid w:val="00BA79F2"/>
    <w:rsid w:val="00C05CED"/>
    <w:rsid w:val="00C332AA"/>
    <w:rsid w:val="00C332E7"/>
    <w:rsid w:val="00C5669E"/>
    <w:rsid w:val="00CA25E4"/>
    <w:rsid w:val="00CB3241"/>
    <w:rsid w:val="00D039EB"/>
    <w:rsid w:val="00D1712C"/>
    <w:rsid w:val="00D21A01"/>
    <w:rsid w:val="00D87E94"/>
    <w:rsid w:val="00DB2A54"/>
    <w:rsid w:val="00DB69CA"/>
    <w:rsid w:val="00E1387F"/>
    <w:rsid w:val="00E20236"/>
    <w:rsid w:val="00E34597"/>
    <w:rsid w:val="00EA0E3C"/>
    <w:rsid w:val="00EE37BA"/>
    <w:rsid w:val="00F0597C"/>
    <w:rsid w:val="00F25D55"/>
    <w:rsid w:val="00F94EB9"/>
    <w:rsid w:val="00FD0B1A"/>
    <w:rsid w:val="00FF1E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C13B2"/>
  <w15:docId w15:val="{7B57254C-C9CD-4FFD-A626-A19B0810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link w:val="af6"/>
    <w:uiPriority w:val="34"/>
    <w:qFormat/>
    <w:rsid w:val="006A3DCD"/>
    <w:pPr>
      <w:ind w:left="720"/>
      <w:contextualSpacing/>
    </w:pPr>
  </w:style>
  <w:style w:type="character" w:customStyle="1" w:styleId="af6">
    <w:name w:val="Абзац списка Знак"/>
    <w:link w:val="af5"/>
    <w:uiPriority w:val="34"/>
    <w:locked/>
    <w:rsid w:val="007B3967"/>
  </w:style>
  <w:style w:type="character" w:styleId="af7">
    <w:name w:val="Emphasis"/>
    <w:basedOn w:val="a0"/>
    <w:uiPriority w:val="20"/>
    <w:qFormat/>
    <w:rsid w:val="00BA79F2"/>
    <w:rPr>
      <w:i/>
      <w:iCs/>
    </w:rPr>
  </w:style>
  <w:style w:type="character" w:customStyle="1" w:styleId="NoSpacingChar1">
    <w:name w:val="No Spacing Char1"/>
    <w:link w:val="10"/>
    <w:locked/>
    <w:rsid w:val="00F94EB9"/>
    <w:rPr>
      <w:lang w:val="ru-RU"/>
    </w:rPr>
  </w:style>
  <w:style w:type="paragraph" w:customStyle="1" w:styleId="10">
    <w:name w:val="Без интервала1"/>
    <w:link w:val="NoSpacingChar1"/>
    <w:qFormat/>
    <w:rsid w:val="00F94EB9"/>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309099">
      <w:bodyDiv w:val="1"/>
      <w:marLeft w:val="0"/>
      <w:marRight w:val="0"/>
      <w:marTop w:val="0"/>
      <w:marBottom w:val="0"/>
      <w:divBdr>
        <w:top w:val="none" w:sz="0" w:space="0" w:color="auto"/>
        <w:left w:val="none" w:sz="0" w:space="0" w:color="auto"/>
        <w:bottom w:val="none" w:sz="0" w:space="0" w:color="auto"/>
        <w:right w:val="none" w:sz="0" w:space="0" w:color="auto"/>
      </w:divBdr>
    </w:div>
    <w:div w:id="816916125">
      <w:bodyDiv w:val="1"/>
      <w:marLeft w:val="0"/>
      <w:marRight w:val="0"/>
      <w:marTop w:val="0"/>
      <w:marBottom w:val="0"/>
      <w:divBdr>
        <w:top w:val="none" w:sz="0" w:space="0" w:color="auto"/>
        <w:left w:val="none" w:sz="0" w:space="0" w:color="auto"/>
        <w:bottom w:val="none" w:sz="0" w:space="0" w:color="auto"/>
        <w:right w:val="none" w:sz="0" w:space="0" w:color="auto"/>
      </w:divBdr>
    </w:div>
    <w:div w:id="1806577987">
      <w:bodyDiv w:val="1"/>
      <w:marLeft w:val="0"/>
      <w:marRight w:val="0"/>
      <w:marTop w:val="0"/>
      <w:marBottom w:val="0"/>
      <w:divBdr>
        <w:top w:val="none" w:sz="0" w:space="0" w:color="auto"/>
        <w:left w:val="none" w:sz="0" w:space="0" w:color="auto"/>
        <w:bottom w:val="none" w:sz="0" w:space="0" w:color="auto"/>
        <w:right w:val="none" w:sz="0" w:space="0" w:color="auto"/>
      </w:divBdr>
    </w:div>
    <w:div w:id="1843743196">
      <w:bodyDiv w:val="1"/>
      <w:marLeft w:val="0"/>
      <w:marRight w:val="0"/>
      <w:marTop w:val="0"/>
      <w:marBottom w:val="0"/>
      <w:divBdr>
        <w:top w:val="none" w:sz="0" w:space="0" w:color="auto"/>
        <w:left w:val="none" w:sz="0" w:space="0" w:color="auto"/>
        <w:bottom w:val="none" w:sz="0" w:space="0" w:color="auto"/>
        <w:right w:val="none" w:sz="0" w:space="0" w:color="auto"/>
      </w:divBdr>
    </w:div>
    <w:div w:id="1915698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4525</TotalTime>
  <Pages>3</Pages>
  <Words>3687</Words>
  <Characters>2102</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31</cp:revision>
  <dcterms:created xsi:type="dcterms:W3CDTF">2023-03-05T19:15:00Z</dcterms:created>
  <dcterms:modified xsi:type="dcterms:W3CDTF">2024-03-25T12:27:00Z</dcterms:modified>
</cp:coreProperties>
</file>