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8B4C" w14:textId="77777777" w:rsidR="00A86CC8" w:rsidRPr="00A86CC8" w:rsidRDefault="00A86CC8" w:rsidP="00A86CC8">
      <w:pPr>
        <w:tabs>
          <w:tab w:val="left" w:pos="1365"/>
          <w:tab w:val="center" w:pos="4680"/>
        </w:tabs>
        <w:spacing w:after="0" w:line="240" w:lineRule="auto"/>
        <w:jc w:val="center"/>
        <w:rPr>
          <w:rFonts w:ascii="Times New Roman" w:eastAsia="Times New Roman" w:hAnsi="Times New Roman" w:cs="Times New Roman"/>
          <w:b/>
          <w:bCs/>
          <w:kern w:val="0"/>
          <w:sz w:val="28"/>
          <w:szCs w:val="28"/>
          <w:lang w:val="uk-UA" w:eastAsia="ru-RU"/>
          <w14:ligatures w14:val="none"/>
        </w:rPr>
      </w:pPr>
      <w:r w:rsidRPr="00A86CC8">
        <w:rPr>
          <w:rFonts w:ascii="Times New Roman" w:eastAsia="Times New Roman" w:hAnsi="Times New Roman" w:cs="Times New Roman"/>
          <w:b/>
          <w:bCs/>
          <w:kern w:val="0"/>
          <w:sz w:val="28"/>
          <w:szCs w:val="28"/>
          <w:lang w:val="uk-UA" w:eastAsia="ru-RU"/>
          <w14:ligatures w14:val="none"/>
        </w:rPr>
        <w:t>СЛУЖБА БЕЗПЕКИ УКРАЇНИ</w:t>
      </w:r>
    </w:p>
    <w:p w14:paraId="64A8CA50" w14:textId="77777777" w:rsidR="00A86CC8" w:rsidRPr="00A86CC8" w:rsidRDefault="00A86CC8" w:rsidP="00A86CC8">
      <w:pPr>
        <w:tabs>
          <w:tab w:val="left" w:pos="1365"/>
          <w:tab w:val="center" w:pos="4680"/>
        </w:tabs>
        <w:spacing w:after="0" w:line="240" w:lineRule="auto"/>
        <w:jc w:val="center"/>
        <w:rPr>
          <w:rFonts w:ascii="Times New Roman" w:eastAsia="Times New Roman" w:hAnsi="Times New Roman" w:cs="Times New Roman"/>
          <w:b/>
          <w:bCs/>
          <w:kern w:val="0"/>
          <w:sz w:val="28"/>
          <w:szCs w:val="28"/>
          <w:lang w:val="uk-UA" w:eastAsia="ru-RU"/>
          <w14:ligatures w14:val="none"/>
        </w:rPr>
      </w:pPr>
      <w:r w:rsidRPr="00A86CC8">
        <w:rPr>
          <w:rFonts w:ascii="Times New Roman" w:eastAsia="Times New Roman" w:hAnsi="Times New Roman" w:cs="Times New Roman"/>
          <w:b/>
          <w:bCs/>
          <w:kern w:val="0"/>
          <w:sz w:val="28"/>
          <w:szCs w:val="28"/>
          <w:lang w:val="uk-UA" w:eastAsia="ru-RU"/>
          <w14:ligatures w14:val="none"/>
        </w:rPr>
        <w:t>УПРАВЛІННЯ СПЕЦІАЛЬНОГО ЗВ’ЯЗКУ</w:t>
      </w:r>
    </w:p>
    <w:p w14:paraId="3A663887" w14:textId="77777777" w:rsidR="00A86CC8" w:rsidRPr="00A86CC8" w:rsidRDefault="00A86CC8" w:rsidP="00A86CC8">
      <w:pPr>
        <w:spacing w:after="0" w:line="240" w:lineRule="auto"/>
        <w:jc w:val="center"/>
        <w:rPr>
          <w:rFonts w:ascii="Times New Roman" w:eastAsia="Times New Roman" w:hAnsi="Times New Roman" w:cs="Times New Roman"/>
          <w:b/>
          <w:bCs/>
          <w:kern w:val="0"/>
          <w:sz w:val="24"/>
          <w:szCs w:val="24"/>
          <w:lang w:val="uk-UA" w:eastAsia="ru-RU"/>
          <w14:ligatures w14:val="none"/>
        </w:rPr>
      </w:pPr>
    </w:p>
    <w:p w14:paraId="7E93683C" w14:textId="77777777" w:rsidR="00A86CC8" w:rsidRPr="00A86CC8" w:rsidRDefault="00A86CC8" w:rsidP="00A86CC8">
      <w:pPr>
        <w:spacing w:after="0" w:line="240" w:lineRule="auto"/>
        <w:rPr>
          <w:rFonts w:ascii="Times New Roman" w:eastAsia="Times New Roman" w:hAnsi="Times New Roman" w:cs="Times New Roman"/>
          <w:b/>
          <w:bCs/>
          <w:kern w:val="0"/>
          <w:sz w:val="24"/>
          <w:szCs w:val="24"/>
          <w:lang w:val="uk-UA" w:eastAsia="ru-RU"/>
          <w14:ligatures w14:val="none"/>
        </w:rPr>
      </w:pPr>
    </w:p>
    <w:p w14:paraId="7812B3CA" w14:textId="77777777" w:rsidR="00A86CC8" w:rsidRPr="00A86CC8" w:rsidRDefault="00A86CC8" w:rsidP="00A86CC8">
      <w:pPr>
        <w:tabs>
          <w:tab w:val="left" w:pos="-2520"/>
        </w:tabs>
        <w:spacing w:after="0" w:line="240" w:lineRule="auto"/>
        <w:rPr>
          <w:rFonts w:ascii="Times New Roman" w:eastAsia="Times New Roman" w:hAnsi="Times New Roman" w:cs="Times New Roman"/>
          <w:b/>
          <w:bCs/>
          <w:kern w:val="0"/>
          <w:sz w:val="24"/>
          <w:szCs w:val="24"/>
          <w:lang w:val="uk-UA" w:eastAsia="ru-RU"/>
          <w14:ligatures w14:val="none"/>
        </w:rPr>
      </w:pPr>
      <w:r w:rsidRPr="00A86CC8">
        <w:rPr>
          <w:rFonts w:ascii="Times New Roman" w:eastAsia="Times New Roman" w:hAnsi="Times New Roman" w:cs="Times New Roman"/>
          <w:b/>
          <w:bCs/>
          <w:kern w:val="0"/>
          <w:sz w:val="24"/>
          <w:szCs w:val="24"/>
          <w:lang w:val="uk-UA" w:eastAsia="ru-RU"/>
          <w14:ligatures w14:val="none"/>
        </w:rPr>
        <w:t>ЗАТВЕРДЖЕНО</w:t>
      </w:r>
    </w:p>
    <w:p w14:paraId="00883F1A" w14:textId="6B3D0095" w:rsidR="00A86CC8" w:rsidRPr="00A86CC8" w:rsidRDefault="00A86CC8" w:rsidP="00A86CC8">
      <w:pPr>
        <w:tabs>
          <w:tab w:val="left" w:pos="-2520"/>
        </w:tabs>
        <w:spacing w:after="0" w:line="240" w:lineRule="auto"/>
        <w:jc w:val="both"/>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Протокол уповноваженої особи № 76/</w:t>
      </w:r>
      <w:r>
        <w:rPr>
          <w:rFonts w:ascii="Times New Roman" w:eastAsia="Times New Roman" w:hAnsi="Times New Roman" w:cs="Times New Roman"/>
          <w:kern w:val="0"/>
          <w:sz w:val="24"/>
          <w:szCs w:val="24"/>
          <w:lang w:val="uk-UA" w:eastAsia="ru-RU"/>
          <w14:ligatures w14:val="none"/>
        </w:rPr>
        <w:t>2</w:t>
      </w:r>
      <w:r w:rsidRPr="00A86CC8">
        <w:rPr>
          <w:rFonts w:ascii="Times New Roman" w:eastAsia="Times New Roman" w:hAnsi="Times New Roman" w:cs="Times New Roman"/>
          <w:kern w:val="0"/>
          <w:sz w:val="24"/>
          <w:szCs w:val="24"/>
          <w:lang w:val="uk-UA" w:eastAsia="ru-RU"/>
          <w14:ligatures w14:val="none"/>
        </w:rPr>
        <w:t>/2023</w:t>
      </w:r>
    </w:p>
    <w:p w14:paraId="05E97F85" w14:textId="14FEFC8E" w:rsidR="00A86CC8" w:rsidRPr="00A86CC8" w:rsidRDefault="00A86CC8" w:rsidP="00A86CC8">
      <w:pPr>
        <w:tabs>
          <w:tab w:val="left" w:pos="-2520"/>
        </w:tabs>
        <w:spacing w:after="0" w:line="240" w:lineRule="auto"/>
        <w:jc w:val="both"/>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 xml:space="preserve">від </w:t>
      </w:r>
      <w:r>
        <w:rPr>
          <w:rFonts w:ascii="Times New Roman" w:eastAsia="Times New Roman" w:hAnsi="Times New Roman" w:cs="Times New Roman"/>
          <w:kern w:val="0"/>
          <w:sz w:val="24"/>
          <w:szCs w:val="24"/>
          <w:lang w:val="uk-UA" w:eastAsia="ru-RU"/>
          <w14:ligatures w14:val="none"/>
        </w:rPr>
        <w:t>23</w:t>
      </w:r>
      <w:r w:rsidRPr="00A86CC8">
        <w:rPr>
          <w:rFonts w:ascii="Times New Roman" w:eastAsia="Times New Roman" w:hAnsi="Times New Roman" w:cs="Times New Roman"/>
          <w:kern w:val="0"/>
          <w:sz w:val="24"/>
          <w:szCs w:val="24"/>
          <w:lang w:val="uk-UA" w:eastAsia="ru-RU"/>
          <w14:ligatures w14:val="none"/>
        </w:rPr>
        <w:t>.11.2023 року</w:t>
      </w:r>
    </w:p>
    <w:p w14:paraId="69CDD833" w14:textId="77777777" w:rsidR="00A86CC8" w:rsidRPr="00A86CC8" w:rsidRDefault="00A86CC8" w:rsidP="00A86CC8">
      <w:pPr>
        <w:tabs>
          <w:tab w:val="left" w:pos="-2520"/>
        </w:tabs>
        <w:spacing w:after="0" w:line="240" w:lineRule="auto"/>
        <w:jc w:val="both"/>
        <w:rPr>
          <w:rFonts w:ascii="Times New Roman" w:eastAsia="Times New Roman" w:hAnsi="Times New Roman" w:cs="Times New Roman"/>
          <w:kern w:val="0"/>
          <w:sz w:val="24"/>
          <w:szCs w:val="24"/>
          <w:lang w:val="uk-UA" w:eastAsia="ru-RU"/>
          <w14:ligatures w14:val="none"/>
        </w:rPr>
      </w:pPr>
    </w:p>
    <w:p w14:paraId="18EBFB6C" w14:textId="77777777" w:rsidR="00A86CC8" w:rsidRPr="00A86CC8" w:rsidRDefault="00A86CC8" w:rsidP="00A86CC8">
      <w:pPr>
        <w:spacing w:after="0" w:line="240" w:lineRule="auto"/>
        <w:jc w:val="both"/>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Уповноважена особа УСЗ СБУ</w:t>
      </w:r>
    </w:p>
    <w:p w14:paraId="30191F20" w14:textId="77777777" w:rsidR="00A86CC8" w:rsidRPr="00A86CC8" w:rsidRDefault="00A86CC8" w:rsidP="00A86CC8">
      <w:pPr>
        <w:tabs>
          <w:tab w:val="left" w:pos="-2520"/>
        </w:tabs>
        <w:spacing w:after="0" w:line="240" w:lineRule="auto"/>
        <w:rPr>
          <w:rFonts w:ascii="Times New Roman" w:eastAsia="Times New Roman" w:hAnsi="Times New Roman" w:cs="Times New Roman"/>
          <w:b/>
          <w:bCs/>
          <w:kern w:val="0"/>
          <w:sz w:val="24"/>
          <w:szCs w:val="24"/>
          <w:lang w:val="uk-UA" w:eastAsia="ru-RU"/>
          <w14:ligatures w14:val="none"/>
        </w:rPr>
      </w:pPr>
    </w:p>
    <w:p w14:paraId="4ECBCDA4" w14:textId="77777777" w:rsidR="00A86CC8" w:rsidRPr="00A86CC8" w:rsidRDefault="00A86CC8" w:rsidP="00A86CC8">
      <w:pPr>
        <w:spacing w:after="0" w:line="240" w:lineRule="auto"/>
        <w:jc w:val="both"/>
        <w:rPr>
          <w:rFonts w:ascii="Times New Roman" w:eastAsia="Times New Roman" w:hAnsi="Times New Roman" w:cs="Times New Roman"/>
          <w:kern w:val="0"/>
          <w:sz w:val="24"/>
          <w:szCs w:val="24"/>
          <w:lang w:val="uk-UA" w:eastAsia="smj-SE"/>
          <w14:ligatures w14:val="none"/>
        </w:rPr>
      </w:pPr>
      <w:r w:rsidRPr="00A86CC8">
        <w:rPr>
          <w:rFonts w:ascii="Times New Roman" w:eastAsia="Times New Roman" w:hAnsi="Times New Roman" w:cs="Times New Roman"/>
          <w:kern w:val="0"/>
          <w:sz w:val="24"/>
          <w:szCs w:val="24"/>
          <w:lang w:val="uk-UA" w:eastAsia="ru-RU"/>
          <w14:ligatures w14:val="none"/>
        </w:rPr>
        <w:t xml:space="preserve">____________________ </w:t>
      </w:r>
      <w:r w:rsidRPr="00A86CC8">
        <w:rPr>
          <w:rFonts w:ascii="Times New Roman" w:eastAsia="Times New Roman" w:hAnsi="Times New Roman" w:cs="Times New Roman"/>
          <w:b/>
          <w:bCs/>
          <w:kern w:val="0"/>
          <w:sz w:val="24"/>
          <w:szCs w:val="24"/>
          <w:lang w:val="uk-UA" w:eastAsia="smj-SE"/>
          <w14:ligatures w14:val="none"/>
        </w:rPr>
        <w:t>Олена ШЕСТОПАЛ</w:t>
      </w:r>
    </w:p>
    <w:p w14:paraId="7B9CDD33" w14:textId="77777777" w:rsidR="00A86CC8" w:rsidRPr="00A86CC8" w:rsidRDefault="00A86CC8" w:rsidP="00A86CC8">
      <w:pPr>
        <w:tabs>
          <w:tab w:val="left" w:pos="720"/>
        </w:tabs>
        <w:spacing w:after="0" w:line="252" w:lineRule="auto"/>
        <w:jc w:val="center"/>
        <w:outlineLvl w:val="2"/>
        <w:rPr>
          <w:rFonts w:ascii="Times New Roman" w:eastAsia="Times New Roman" w:hAnsi="Times New Roman" w:cs="Times New Roman"/>
          <w:b/>
          <w:bCs/>
          <w:color w:val="000000"/>
          <w:kern w:val="0"/>
          <w:sz w:val="26"/>
          <w:szCs w:val="26"/>
          <w:lang w:val="uk-UA" w:eastAsia="uk-UA"/>
          <w14:ligatures w14:val="none"/>
        </w:rPr>
      </w:pPr>
    </w:p>
    <w:p w14:paraId="4BDED873" w14:textId="77777777" w:rsidR="00A86CC8" w:rsidRPr="00A86CC8" w:rsidRDefault="00A86CC8" w:rsidP="00A86CC8">
      <w:pPr>
        <w:tabs>
          <w:tab w:val="left" w:pos="720"/>
        </w:tabs>
        <w:spacing w:after="0" w:line="252" w:lineRule="auto"/>
        <w:jc w:val="center"/>
        <w:outlineLvl w:val="2"/>
        <w:rPr>
          <w:rFonts w:ascii="Times New Roman" w:eastAsia="Times New Roman" w:hAnsi="Times New Roman" w:cs="Times New Roman"/>
          <w:b/>
          <w:bCs/>
          <w:color w:val="000000"/>
          <w:kern w:val="0"/>
          <w:sz w:val="26"/>
          <w:szCs w:val="26"/>
          <w:lang w:val="uk-UA" w:eastAsia="uk-UA"/>
          <w14:ligatures w14:val="none"/>
        </w:rPr>
      </w:pPr>
    </w:p>
    <w:p w14:paraId="3F229569" w14:textId="77777777" w:rsidR="00A86CC8" w:rsidRPr="00A86CC8" w:rsidRDefault="00A86CC8" w:rsidP="00A86CC8">
      <w:pPr>
        <w:spacing w:after="0" w:line="252" w:lineRule="auto"/>
        <w:jc w:val="center"/>
        <w:outlineLvl w:val="2"/>
        <w:rPr>
          <w:rFonts w:ascii="Times New Roman" w:eastAsia="Times New Roman" w:hAnsi="Times New Roman" w:cs="Times New Roman"/>
          <w:b/>
          <w:bCs/>
          <w:color w:val="000000"/>
          <w:kern w:val="0"/>
          <w:sz w:val="36"/>
          <w:szCs w:val="36"/>
          <w:lang w:val="uk-UA" w:eastAsia="uk-UA"/>
          <w14:ligatures w14:val="none"/>
        </w:rPr>
      </w:pPr>
      <w:r w:rsidRPr="00A86CC8">
        <w:rPr>
          <w:rFonts w:ascii="Times New Roman" w:eastAsia="Times New Roman" w:hAnsi="Times New Roman" w:cs="Times New Roman"/>
          <w:b/>
          <w:bCs/>
          <w:color w:val="000000"/>
          <w:kern w:val="0"/>
          <w:sz w:val="36"/>
          <w:szCs w:val="36"/>
          <w:lang w:val="uk-UA" w:eastAsia="uk-UA"/>
          <w14:ligatures w14:val="none"/>
        </w:rPr>
        <w:t xml:space="preserve">ВИМОГИ до закупівлі </w:t>
      </w:r>
    </w:p>
    <w:p w14:paraId="2CCAAA9F" w14:textId="77777777" w:rsidR="00A86CC8" w:rsidRPr="00A86CC8" w:rsidRDefault="00A86CC8" w:rsidP="00A86CC8">
      <w:pPr>
        <w:shd w:val="clear" w:color="auto" w:fill="FDFEFD"/>
        <w:spacing w:after="0" w:line="252" w:lineRule="auto"/>
        <w:jc w:val="center"/>
        <w:textAlignment w:val="baseline"/>
        <w:outlineLvl w:val="0"/>
        <w:rPr>
          <w:rFonts w:ascii="Times New Roman" w:eastAsia="Calibri" w:hAnsi="Times New Roman" w:cs="Times New Roman"/>
          <w:b/>
          <w:bCs/>
          <w:color w:val="000000"/>
          <w:spacing w:val="-2"/>
          <w:kern w:val="0"/>
          <w:sz w:val="36"/>
          <w:szCs w:val="36"/>
          <w:shd w:val="clear" w:color="auto" w:fill="FFFFFF"/>
          <w:lang w:val="uk-UA"/>
          <w14:ligatures w14:val="none"/>
        </w:rPr>
      </w:pPr>
      <w:r w:rsidRPr="00A86CC8">
        <w:rPr>
          <w:rFonts w:ascii="Times New Roman" w:eastAsia="Calibri" w:hAnsi="Times New Roman" w:cs="Times New Roman"/>
          <w:b/>
          <w:bCs/>
          <w:color w:val="000000"/>
          <w:spacing w:val="-2"/>
          <w:kern w:val="0"/>
          <w:sz w:val="36"/>
          <w:szCs w:val="36"/>
          <w:shd w:val="clear" w:color="auto" w:fill="FFFFFF"/>
          <w:lang w:val="uk-UA"/>
          <w14:ligatures w14:val="none"/>
        </w:rPr>
        <w:t>Обладнання телеметрії та супутня продукція</w:t>
      </w:r>
    </w:p>
    <w:p w14:paraId="7600688E" w14:textId="77777777" w:rsidR="00A86CC8" w:rsidRPr="00A86CC8" w:rsidRDefault="00A86CC8" w:rsidP="00A86CC8">
      <w:pPr>
        <w:spacing w:after="0" w:line="252" w:lineRule="auto"/>
        <w:jc w:val="both"/>
        <w:rPr>
          <w:rFonts w:ascii="Times New Roman" w:eastAsia="Calibri" w:hAnsi="Times New Roman" w:cs="Times New Roman"/>
          <w:b/>
          <w:kern w:val="0"/>
          <w:szCs w:val="28"/>
          <w:lang w:val="uk-UA"/>
          <w14:ligatures w14:val="none"/>
        </w:rPr>
      </w:pPr>
    </w:p>
    <w:p w14:paraId="08B804C7" w14:textId="77777777" w:rsidR="00A86CC8" w:rsidRPr="00A86CC8" w:rsidRDefault="00A86CC8" w:rsidP="00A86CC8">
      <w:pPr>
        <w:spacing w:after="0" w:line="252" w:lineRule="auto"/>
        <w:jc w:val="both"/>
        <w:rPr>
          <w:rFonts w:ascii="Times New Roman" w:eastAsia="Times New Roman" w:hAnsi="Times New Roman" w:cs="Times New Roman"/>
          <w:b/>
          <w:kern w:val="0"/>
          <w:sz w:val="24"/>
          <w:szCs w:val="24"/>
          <w:lang w:val="uk-UA" w:eastAsia="uk-UA"/>
          <w14:ligatures w14:val="none"/>
        </w:rPr>
      </w:pPr>
      <w:r w:rsidRPr="00A86CC8">
        <w:rPr>
          <w:rFonts w:ascii="Times New Roman" w:eastAsia="Calibri" w:hAnsi="Times New Roman" w:cs="Times New Roman"/>
          <w:b/>
          <w:kern w:val="0"/>
          <w:sz w:val="24"/>
          <w:szCs w:val="24"/>
          <w:lang w:val="uk-UA"/>
          <w14:ligatures w14:val="none"/>
        </w:rPr>
        <w:t xml:space="preserve">Замовник здійснює спрощену процедуру закупівлі відповідно до вимог </w:t>
      </w:r>
      <w:r w:rsidRPr="00A86CC8">
        <w:rPr>
          <w:rFonts w:ascii="Times New Roman" w:eastAsia="Times New Roman" w:hAnsi="Times New Roman" w:cs="Times New Roman"/>
          <w:b/>
          <w:kern w:val="0"/>
          <w:sz w:val="24"/>
          <w:szCs w:val="24"/>
          <w:lang w:val="uk-UA"/>
          <w14:ligatures w14:val="none"/>
        </w:rPr>
        <w:t xml:space="preserve">пункту 8 Особливостей здійснення оборонних </w:t>
      </w:r>
      <w:proofErr w:type="spellStart"/>
      <w:r w:rsidRPr="00A86CC8">
        <w:rPr>
          <w:rFonts w:ascii="Times New Roman" w:eastAsia="Times New Roman" w:hAnsi="Times New Roman" w:cs="Times New Roman"/>
          <w:b/>
          <w:kern w:val="0"/>
          <w:sz w:val="24"/>
          <w:szCs w:val="24"/>
          <w:lang w:val="uk-UA"/>
          <w14:ligatures w14:val="none"/>
        </w:rPr>
        <w:t>закупівель</w:t>
      </w:r>
      <w:proofErr w:type="spellEnd"/>
      <w:r w:rsidRPr="00A86CC8">
        <w:rPr>
          <w:rFonts w:ascii="Times New Roman" w:eastAsia="Times New Roman" w:hAnsi="Times New Roman" w:cs="Times New Roman"/>
          <w:b/>
          <w:kern w:val="0"/>
          <w:sz w:val="24"/>
          <w:szCs w:val="24"/>
          <w:lang w:val="uk-UA"/>
          <w14:ligatures w14:val="none"/>
        </w:rPr>
        <w:t xml:space="preserve"> на період дії правового режиму воєнного стану, затверджених постановою Кабінету Міністрів України від 11 листопада 2022 року</w:t>
      </w:r>
      <w:r w:rsidRPr="00A86CC8">
        <w:rPr>
          <w:rFonts w:ascii="Times New Roman" w:eastAsia="Times New Roman" w:hAnsi="Times New Roman" w:cs="Times New Roman"/>
          <w:b/>
          <w:kern w:val="0"/>
          <w:sz w:val="24"/>
          <w:szCs w:val="24"/>
          <w:lang w:val="uk-UA"/>
          <w14:ligatures w14:val="none"/>
        </w:rPr>
        <w:br/>
        <w:t>№ 1275</w:t>
      </w:r>
    </w:p>
    <w:p w14:paraId="169BFD12" w14:textId="77777777" w:rsidR="00A86CC8" w:rsidRPr="00A86CC8" w:rsidRDefault="00A86CC8" w:rsidP="00A86CC8">
      <w:pPr>
        <w:spacing w:after="0" w:line="252" w:lineRule="auto"/>
        <w:jc w:val="both"/>
        <w:rPr>
          <w:rFonts w:ascii="Times New Roman" w:eastAsia="Times New Roman" w:hAnsi="Times New Roman" w:cs="Times New Roman"/>
          <w:kern w:val="0"/>
          <w:sz w:val="24"/>
          <w:szCs w:val="24"/>
          <w:lang w:val="uk-UA" w:eastAsia="uk-UA"/>
          <w14:ligatures w14:val="none"/>
        </w:rPr>
      </w:pPr>
    </w:p>
    <w:p w14:paraId="7948468B" w14:textId="77777777" w:rsidR="00A86CC8" w:rsidRPr="00A86CC8" w:rsidRDefault="00A86CC8" w:rsidP="00A86CC8">
      <w:pPr>
        <w:widowControl w:val="0"/>
        <w:tabs>
          <w:tab w:val="left" w:pos="284"/>
          <w:tab w:val="left" w:pos="851"/>
        </w:tabs>
        <w:suppressAutoHyphens/>
        <w:spacing w:after="0" w:line="240" w:lineRule="auto"/>
        <w:jc w:val="both"/>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1. Замовник:</w:t>
      </w:r>
    </w:p>
    <w:p w14:paraId="64C74CBD" w14:textId="77777777" w:rsidR="00A86CC8" w:rsidRPr="00A86CC8" w:rsidRDefault="00A86CC8" w:rsidP="00A86CC8">
      <w:pPr>
        <w:tabs>
          <w:tab w:val="left" w:pos="284"/>
          <w:tab w:val="left" w:pos="360"/>
          <w:tab w:val="left" w:pos="851"/>
        </w:tabs>
        <w:spacing w:after="0" w:line="240" w:lineRule="auto"/>
        <w:jc w:val="both"/>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 xml:space="preserve">1.1.Найменування: Управління спеціального зв’язку </w:t>
      </w:r>
      <w:r w:rsidRPr="00A86CC8">
        <w:rPr>
          <w:rFonts w:ascii="Times New Roman" w:eastAsia="Calibri" w:hAnsi="Times New Roman" w:cs="Times New Roman"/>
          <w:kern w:val="0"/>
          <w:sz w:val="24"/>
          <w:szCs w:val="24"/>
          <w:lang w:val="uk-UA"/>
          <w14:ligatures w14:val="none"/>
        </w:rPr>
        <w:t>Служби безпеки України</w:t>
      </w:r>
      <w:r w:rsidRPr="00A86CC8">
        <w:rPr>
          <w:rFonts w:ascii="Times New Roman" w:eastAsia="Times New Roman" w:hAnsi="Times New Roman" w:cs="Times New Roman"/>
          <w:kern w:val="0"/>
          <w:sz w:val="24"/>
          <w:szCs w:val="24"/>
          <w:lang w:val="uk-UA" w:eastAsia="ru-RU"/>
          <w14:ligatures w14:val="none"/>
        </w:rPr>
        <w:t>.</w:t>
      </w:r>
    </w:p>
    <w:p w14:paraId="4CD7CD72" w14:textId="77777777" w:rsidR="00A86CC8" w:rsidRPr="00A86CC8" w:rsidRDefault="00A86CC8" w:rsidP="00A86CC8">
      <w:pPr>
        <w:tabs>
          <w:tab w:val="left" w:pos="284"/>
          <w:tab w:val="left" w:pos="360"/>
        </w:tabs>
        <w:spacing w:after="0" w:line="240" w:lineRule="auto"/>
        <w:jc w:val="both"/>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bCs/>
          <w:kern w:val="0"/>
          <w:sz w:val="24"/>
          <w:szCs w:val="24"/>
          <w:lang w:val="uk-UA" w:eastAsia="ru-RU"/>
          <w14:ligatures w14:val="none"/>
        </w:rPr>
        <w:t>1.2. Код за ЄДРПОУ: 20003756</w:t>
      </w:r>
      <w:r w:rsidRPr="00A86CC8">
        <w:rPr>
          <w:rFonts w:ascii="Times New Roman" w:eastAsia="Times New Roman" w:hAnsi="Times New Roman" w:cs="Times New Roman"/>
          <w:kern w:val="0"/>
          <w:sz w:val="24"/>
          <w:szCs w:val="24"/>
          <w:lang w:val="uk-UA" w:eastAsia="ru-RU"/>
          <w14:ligatures w14:val="none"/>
        </w:rPr>
        <w:t>.</w:t>
      </w:r>
    </w:p>
    <w:p w14:paraId="0DF15FA4" w14:textId="77777777" w:rsidR="00A86CC8" w:rsidRPr="00A86CC8" w:rsidRDefault="00A86CC8" w:rsidP="00A86CC8">
      <w:pPr>
        <w:keepNext/>
        <w:tabs>
          <w:tab w:val="left" w:pos="720"/>
        </w:tabs>
        <w:spacing w:after="0" w:line="240" w:lineRule="auto"/>
        <w:ind w:right="-184"/>
        <w:outlineLvl w:val="2"/>
        <w:rPr>
          <w:rFonts w:ascii="Times New Roman" w:eastAsia="Calibri" w:hAnsi="Times New Roman" w:cs="Times New Roman"/>
          <w:kern w:val="0"/>
          <w:sz w:val="24"/>
          <w:szCs w:val="24"/>
          <w:lang w:val="uk-UA"/>
          <w14:ligatures w14:val="none"/>
        </w:rPr>
      </w:pPr>
      <w:r w:rsidRPr="00A86CC8">
        <w:rPr>
          <w:rFonts w:ascii="Times New Roman" w:eastAsia="Times New Roman" w:hAnsi="Times New Roman" w:cs="Times New Roman"/>
          <w:bCs/>
          <w:kern w:val="0"/>
          <w:sz w:val="24"/>
          <w:szCs w:val="24"/>
          <w:lang w:val="uk-UA" w:eastAsia="ru-RU"/>
          <w14:ligatures w14:val="none"/>
        </w:rPr>
        <w:t xml:space="preserve">1.3. </w:t>
      </w:r>
      <w:r w:rsidRPr="00A86CC8">
        <w:rPr>
          <w:rFonts w:ascii="Times New Roman" w:eastAsia="Calibri" w:hAnsi="Times New Roman" w:cs="Times New Roman"/>
          <w:kern w:val="0"/>
          <w:sz w:val="24"/>
          <w:szCs w:val="24"/>
          <w:lang w:val="uk-UA"/>
          <w14:ligatures w14:val="none"/>
        </w:rPr>
        <w:t>Місцезнаходження: м. Київ.</w:t>
      </w:r>
    </w:p>
    <w:p w14:paraId="7FEEC627" w14:textId="77777777" w:rsidR="00A86CC8" w:rsidRPr="00A86CC8" w:rsidRDefault="00A86CC8" w:rsidP="00A86CC8">
      <w:pPr>
        <w:keepNext/>
        <w:tabs>
          <w:tab w:val="left" w:pos="720"/>
        </w:tabs>
        <w:spacing w:after="0" w:line="240" w:lineRule="auto"/>
        <w:ind w:right="-1"/>
        <w:jc w:val="both"/>
        <w:outlineLvl w:val="2"/>
        <w:rPr>
          <w:rFonts w:ascii="Times New Roman" w:eastAsia="Calibri" w:hAnsi="Times New Roman" w:cs="Times New Roman"/>
          <w:kern w:val="0"/>
          <w:sz w:val="24"/>
          <w:szCs w:val="24"/>
          <w:lang w:val="uk-UA"/>
          <w14:ligatures w14:val="none"/>
        </w:rPr>
      </w:pPr>
      <w:r w:rsidRPr="00A86CC8">
        <w:rPr>
          <w:rFonts w:ascii="Times New Roman" w:eastAsia="Calibri" w:hAnsi="Times New Roman" w:cs="Times New Roman"/>
          <w:kern w:val="0"/>
          <w:sz w:val="24"/>
          <w:szCs w:val="24"/>
          <w:lang w:val="uk-UA"/>
          <w14:ligatures w14:val="none"/>
        </w:rPr>
        <w:t xml:space="preserve">1.4. Контактна особа замовника: ШЕСТОПАЛ Олена, (044) 256-93-34; </w:t>
      </w:r>
      <w:r w:rsidRPr="00A86CC8">
        <w:rPr>
          <w:rFonts w:ascii="Times New Roman" w:eastAsia="Calibri" w:hAnsi="Times New Roman" w:cs="Times New Roman"/>
          <w:b/>
          <w:color w:val="000000"/>
          <w:kern w:val="0"/>
          <w:sz w:val="24"/>
          <w:szCs w:val="24"/>
          <w:lang w:val="uk-UA"/>
          <w14:ligatures w14:val="none"/>
        </w:rPr>
        <w:t>zakupivli_</w:t>
      </w:r>
      <w:hyperlink r:id="rId5" w:history="1">
        <w:r w:rsidRPr="00A86CC8">
          <w:rPr>
            <w:rFonts w:ascii="Times New Roman" w:eastAsia="Calibri" w:hAnsi="Times New Roman" w:cs="Times New Roman"/>
            <w:b/>
            <w:color w:val="000000"/>
            <w:kern w:val="0"/>
            <w:sz w:val="24"/>
            <w:szCs w:val="24"/>
            <w:lang w:val="uk-UA"/>
            <w14:ligatures w14:val="none"/>
          </w:rPr>
          <w:t>usz@sbu.gov.ua</w:t>
        </w:r>
      </w:hyperlink>
      <w:r w:rsidRPr="00A86CC8">
        <w:rPr>
          <w:rFonts w:ascii="Times New Roman" w:eastAsia="Calibri" w:hAnsi="Times New Roman" w:cs="Times New Roman"/>
          <w:kern w:val="0"/>
          <w:sz w:val="24"/>
          <w:szCs w:val="24"/>
          <w:lang w:val="uk-UA"/>
          <w14:ligatures w14:val="none"/>
        </w:rPr>
        <w:t>.</w:t>
      </w:r>
    </w:p>
    <w:p w14:paraId="0634D37D" w14:textId="77777777" w:rsidR="00A86CC8" w:rsidRPr="00A86CC8" w:rsidRDefault="00A86CC8" w:rsidP="00A86CC8">
      <w:pPr>
        <w:widowControl w:val="0"/>
        <w:tabs>
          <w:tab w:val="left" w:pos="284"/>
          <w:tab w:val="left" w:pos="851"/>
        </w:tabs>
        <w:suppressAutoHyphens/>
        <w:spacing w:after="0" w:line="240" w:lineRule="auto"/>
        <w:jc w:val="both"/>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2. Розмір бюджетного призначення за кошторисом або очікувана вартість закупівлі товару:</w:t>
      </w:r>
      <w:r w:rsidRPr="00A86CC8">
        <w:rPr>
          <w:rFonts w:ascii="Times New Roman" w:eastAsia="Times New Roman" w:hAnsi="Times New Roman" w:cs="Times New Roman"/>
          <w:kern w:val="0"/>
          <w:sz w:val="24"/>
          <w:szCs w:val="24"/>
          <w:lang w:val="uk-UA" w:eastAsia="ru-RU"/>
          <w14:ligatures w14:val="none"/>
        </w:rPr>
        <w:t xml:space="preserve">  340 000</w:t>
      </w:r>
      <w:r w:rsidRPr="00A86CC8">
        <w:rPr>
          <w:rFonts w:ascii="Times New Roman" w:eastAsia="Calibri" w:hAnsi="Times New Roman" w:cs="Times New Roman"/>
          <w:kern w:val="0"/>
          <w:sz w:val="24"/>
          <w:szCs w:val="24"/>
          <w:lang w:val="uk-UA"/>
          <w14:ligatures w14:val="none"/>
        </w:rPr>
        <w:t>,00 грн. з урахуванням ПДВ.</w:t>
      </w:r>
    </w:p>
    <w:p w14:paraId="33A205B4" w14:textId="77777777" w:rsidR="00A86CC8" w:rsidRPr="00A86CC8" w:rsidRDefault="00A86CC8" w:rsidP="00A86CC8">
      <w:pPr>
        <w:widowControl w:val="0"/>
        <w:tabs>
          <w:tab w:val="left" w:pos="0"/>
          <w:tab w:val="left" w:pos="851"/>
        </w:tabs>
        <w:suppressAutoHyphens/>
        <w:spacing w:after="0" w:line="240" w:lineRule="auto"/>
        <w:jc w:val="both"/>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2.1. Розмір мінімального кроку пониження ціни під час електронного аукціону: 0,5 % з урахуванням ПДВ.</w:t>
      </w:r>
    </w:p>
    <w:p w14:paraId="69C19312" w14:textId="77777777" w:rsidR="00A86CC8" w:rsidRPr="00A86CC8" w:rsidRDefault="00A86CC8" w:rsidP="00A86CC8">
      <w:pPr>
        <w:widowControl w:val="0"/>
        <w:tabs>
          <w:tab w:val="left" w:pos="284"/>
          <w:tab w:val="left" w:pos="851"/>
        </w:tabs>
        <w:suppressAutoHyphens/>
        <w:spacing w:after="0" w:line="240" w:lineRule="auto"/>
        <w:jc w:val="both"/>
        <w:rPr>
          <w:rFonts w:ascii="Times New Roman" w:eastAsia="Times New Roman" w:hAnsi="Times New Roman" w:cs="Times New Roman"/>
          <w:b/>
          <w:kern w:val="0"/>
          <w:sz w:val="24"/>
          <w:szCs w:val="24"/>
          <w:lang w:val="uk-UA" w:eastAsia="ru-RU"/>
          <w14:ligatures w14:val="none"/>
        </w:rPr>
      </w:pPr>
      <w:bookmarkStart w:id="0" w:name="59"/>
      <w:bookmarkStart w:id="1" w:name="60"/>
      <w:bookmarkStart w:id="2" w:name="61"/>
      <w:bookmarkStart w:id="3" w:name="64"/>
      <w:bookmarkStart w:id="4" w:name="70"/>
      <w:bookmarkEnd w:id="0"/>
      <w:bookmarkEnd w:id="1"/>
      <w:bookmarkEnd w:id="2"/>
      <w:bookmarkEnd w:id="3"/>
      <w:bookmarkEnd w:id="4"/>
      <w:r w:rsidRPr="00A86CC8">
        <w:rPr>
          <w:rFonts w:ascii="Times New Roman" w:eastAsia="Times New Roman" w:hAnsi="Times New Roman" w:cs="Times New Roman"/>
          <w:b/>
          <w:kern w:val="0"/>
          <w:sz w:val="24"/>
          <w:szCs w:val="24"/>
          <w:lang w:val="uk-UA" w:eastAsia="ru-RU"/>
          <w14:ligatures w14:val="none"/>
        </w:rPr>
        <w:t>3. Інформація про предмет закупівлі:</w:t>
      </w:r>
    </w:p>
    <w:p w14:paraId="4233FAB9" w14:textId="77777777" w:rsidR="00A86CC8" w:rsidRPr="00A86CC8" w:rsidRDefault="00A86CC8" w:rsidP="00A86CC8">
      <w:pPr>
        <w:spacing w:after="0" w:line="252" w:lineRule="auto"/>
        <w:jc w:val="both"/>
        <w:rPr>
          <w:rFonts w:ascii="Times New Roman" w:eastAsia="Times New Roman" w:hAnsi="Times New Roman" w:cs="Times New Roman"/>
          <w:spacing w:val="-4"/>
          <w:kern w:val="0"/>
          <w:sz w:val="24"/>
          <w:szCs w:val="24"/>
          <w:lang w:val="uk-UA" w:eastAsia="ru-RU"/>
          <w14:ligatures w14:val="none"/>
        </w:rPr>
      </w:pPr>
      <w:bookmarkStart w:id="5" w:name="71"/>
      <w:bookmarkEnd w:id="5"/>
      <w:r w:rsidRPr="00A86CC8">
        <w:rPr>
          <w:rFonts w:ascii="Times New Roman" w:eastAsia="Times New Roman" w:hAnsi="Times New Roman" w:cs="Times New Roman"/>
          <w:spacing w:val="-4"/>
          <w:kern w:val="0"/>
          <w:sz w:val="24"/>
          <w:szCs w:val="24"/>
          <w:lang w:val="uk-UA" w:eastAsia="ru-RU"/>
          <w14:ligatures w14:val="none"/>
        </w:rPr>
        <w:t xml:space="preserve">3.1. </w:t>
      </w:r>
      <w:r w:rsidRPr="00A86CC8">
        <w:rPr>
          <w:rFonts w:ascii="Times New Roman" w:eastAsia="Times New Roman" w:hAnsi="Times New Roman" w:cs="Times New Roman"/>
          <w:kern w:val="0"/>
          <w:sz w:val="24"/>
          <w:szCs w:val="24"/>
          <w:lang w:val="uk-UA" w:eastAsia="ru-RU"/>
          <w14:ligatures w14:val="none"/>
        </w:rPr>
        <w:t>«Телеметричне та термінальне обладнання, код ДК</w:t>
      </w:r>
      <w:r w:rsidRPr="00A86CC8">
        <w:rPr>
          <w:rFonts w:ascii="Times New Roman" w:eastAsia="Times New Roman" w:hAnsi="Times New Roman" w:cs="Times New Roman"/>
          <w:color w:val="FFFFFF"/>
          <w:kern w:val="0"/>
          <w:sz w:val="24"/>
          <w:szCs w:val="24"/>
          <w:lang w:val="uk-UA" w:eastAsia="ru-RU"/>
          <w14:ligatures w14:val="none"/>
        </w:rPr>
        <w:t>°</w:t>
      </w:r>
      <w:r w:rsidRPr="00A86CC8">
        <w:rPr>
          <w:rFonts w:ascii="Times New Roman" w:eastAsia="Times New Roman" w:hAnsi="Times New Roman" w:cs="Times New Roman"/>
          <w:kern w:val="0"/>
          <w:sz w:val="24"/>
          <w:szCs w:val="24"/>
          <w:lang w:val="uk-UA" w:eastAsia="ru-RU"/>
          <w14:ligatures w14:val="none"/>
        </w:rPr>
        <w:t xml:space="preserve">021:2015 </w:t>
      </w:r>
      <w:r w:rsidRPr="00A86CC8">
        <w:rPr>
          <w:rFonts w:ascii="Times New Roman" w:eastAsia="Calibri" w:hAnsi="Times New Roman" w:cs="Times New Roman"/>
          <w:kern w:val="0"/>
          <w:sz w:val="24"/>
          <w:szCs w:val="24"/>
          <w:lang w:val="uk-UA"/>
          <w14:ligatures w14:val="none"/>
        </w:rPr>
        <w:t xml:space="preserve">– </w:t>
      </w:r>
      <w:r w:rsidRPr="00A86CC8">
        <w:rPr>
          <w:rFonts w:ascii="Times New Roman" w:eastAsia="Times New Roman" w:hAnsi="Times New Roman" w:cs="Times New Roman"/>
          <w:kern w:val="0"/>
          <w:sz w:val="24"/>
          <w:szCs w:val="24"/>
          <w:lang w:val="uk-UA" w:eastAsia="ru-RU"/>
          <w14:ligatures w14:val="none"/>
        </w:rPr>
        <w:t>32440000-9 (Обладнання телеметрії та супутня продукція)» згідно із Технічною специфікацією, що додається (Додаток № 1).</w:t>
      </w:r>
    </w:p>
    <w:p w14:paraId="5F26553C" w14:textId="77777777" w:rsidR="00A86CC8" w:rsidRPr="00A86CC8" w:rsidRDefault="00A86CC8" w:rsidP="00A86CC8">
      <w:pPr>
        <w:tabs>
          <w:tab w:val="left" w:pos="938"/>
        </w:tabs>
        <w:spacing w:after="0" w:line="240" w:lineRule="auto"/>
        <w:jc w:val="both"/>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 xml:space="preserve">3.2. Місце поставки товарів, виконання робіт чи надання послуг: м. Київ. </w:t>
      </w:r>
    </w:p>
    <w:p w14:paraId="5CA0CA51" w14:textId="77777777" w:rsidR="00A86CC8" w:rsidRPr="00A86CC8" w:rsidRDefault="00A86CC8" w:rsidP="00A86CC8">
      <w:pPr>
        <w:spacing w:after="0" w:line="252" w:lineRule="auto"/>
        <w:jc w:val="both"/>
        <w:rPr>
          <w:rFonts w:ascii="Times New Roman" w:eastAsia="Times New Roman" w:hAnsi="Times New Roman" w:cs="Times New Roman"/>
          <w:spacing w:val="-4"/>
          <w:kern w:val="0"/>
          <w:sz w:val="24"/>
          <w:szCs w:val="24"/>
          <w:lang w:val="uk-UA" w:eastAsia="ru-RU"/>
          <w14:ligatures w14:val="none"/>
        </w:rPr>
      </w:pPr>
      <w:r w:rsidRPr="00A86CC8">
        <w:rPr>
          <w:rFonts w:ascii="Times New Roman" w:eastAsia="Times New Roman" w:hAnsi="Times New Roman" w:cs="Times New Roman"/>
          <w:spacing w:val="-4"/>
          <w:kern w:val="0"/>
          <w:sz w:val="24"/>
          <w:szCs w:val="24"/>
          <w:lang w:val="uk-UA" w:eastAsia="ru-RU"/>
          <w14:ligatures w14:val="none"/>
        </w:rPr>
        <w:t>3.3. Оплата за Товар здійснюється Замовником на підставі ч. 1 ст. 49 Бюджетного кодексу України – лише за фактично отриманий Товар, у тому числі партію Товару, на підставі належним чином оформлених документів Виконавця (рахунку-фактури, акту приймання-передачі та видаткової накладної тощо), протягом 10 (десяти) календарних днів з дня поставки при наявності бюджетних асигнувань на зазначені цілі, з можливістю відстрочки платежу до кінця бюджетного року без нарахування штрафних санкцій (п. 4.2. Договору).</w:t>
      </w:r>
    </w:p>
    <w:p w14:paraId="1F7E785E" w14:textId="43B52DCB" w:rsidR="00A86CC8" w:rsidRPr="00A86CC8" w:rsidRDefault="00A86CC8" w:rsidP="00A86CC8">
      <w:pPr>
        <w:tabs>
          <w:tab w:val="left" w:pos="938"/>
        </w:tabs>
        <w:spacing w:after="0" w:line="240" w:lineRule="auto"/>
        <w:jc w:val="both"/>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3.4. Строк поставки товарів, виконання робіт чи надання послуг: не пізніше 2</w:t>
      </w:r>
      <w:r>
        <w:rPr>
          <w:rFonts w:ascii="Times New Roman" w:eastAsia="Times New Roman" w:hAnsi="Times New Roman" w:cs="Times New Roman"/>
          <w:kern w:val="0"/>
          <w:sz w:val="24"/>
          <w:szCs w:val="24"/>
          <w:lang w:val="uk-UA" w:eastAsia="ru-RU"/>
          <w14:ligatures w14:val="none"/>
        </w:rPr>
        <w:t>5</w:t>
      </w:r>
      <w:r w:rsidRPr="00A86CC8">
        <w:rPr>
          <w:rFonts w:ascii="Times New Roman" w:eastAsia="Times New Roman" w:hAnsi="Times New Roman" w:cs="Times New Roman"/>
          <w:kern w:val="0"/>
          <w:sz w:val="24"/>
          <w:szCs w:val="24"/>
          <w:lang w:val="uk-UA" w:eastAsia="ru-RU"/>
          <w14:ligatures w14:val="none"/>
        </w:rPr>
        <w:t xml:space="preserve">.12.2023 (з можливістю дострокової поставки та поставки партіями). </w:t>
      </w:r>
    </w:p>
    <w:p w14:paraId="51DC7A0D" w14:textId="77777777" w:rsidR="00A86CC8" w:rsidRPr="00A86CC8" w:rsidRDefault="00A86CC8" w:rsidP="00A86CC8">
      <w:pPr>
        <w:tabs>
          <w:tab w:val="left" w:pos="938"/>
        </w:tabs>
        <w:spacing w:after="0" w:line="240" w:lineRule="auto"/>
        <w:jc w:val="both"/>
        <w:rPr>
          <w:rFonts w:ascii="Times New Roman" w:eastAsia="Courier New" w:hAnsi="Times New Roman" w:cs="Times New Roman"/>
          <w:bCs/>
          <w:kern w:val="0"/>
          <w:sz w:val="24"/>
          <w:szCs w:val="24"/>
          <w:lang w:val="uk-UA" w:eastAsia="uk-UA"/>
          <w14:ligatures w14:val="none"/>
        </w:rPr>
      </w:pPr>
      <w:r w:rsidRPr="00A86CC8">
        <w:rPr>
          <w:rFonts w:ascii="Times New Roman" w:eastAsia="Courier New" w:hAnsi="Times New Roman" w:cs="Times New Roman"/>
          <w:bCs/>
          <w:kern w:val="0"/>
          <w:sz w:val="24"/>
          <w:szCs w:val="24"/>
          <w:lang w:val="uk-UA" w:eastAsia="uk-UA"/>
          <w14:ligatures w14:val="none"/>
        </w:rPr>
        <w:t>3.5. Єдиним критерієм оцінки є ціна, питома вага вказаного цінового критерію складає 100%.</w:t>
      </w:r>
    </w:p>
    <w:p w14:paraId="12431EA4" w14:textId="77777777" w:rsidR="00A86CC8" w:rsidRPr="00A86CC8" w:rsidRDefault="00A86CC8" w:rsidP="00A86CC8">
      <w:pPr>
        <w:tabs>
          <w:tab w:val="left" w:pos="938"/>
        </w:tabs>
        <w:spacing w:after="0" w:line="240" w:lineRule="auto"/>
        <w:jc w:val="both"/>
        <w:rPr>
          <w:rFonts w:ascii="Times New Roman" w:eastAsia="Courier New" w:hAnsi="Times New Roman" w:cs="Times New Roman"/>
          <w:bCs/>
          <w:kern w:val="0"/>
          <w:sz w:val="24"/>
          <w:szCs w:val="24"/>
          <w:lang w:val="uk-UA" w:eastAsia="uk-UA"/>
          <w14:ligatures w14:val="none"/>
        </w:rPr>
      </w:pPr>
      <w:r w:rsidRPr="00A86CC8">
        <w:rPr>
          <w:rFonts w:ascii="Times New Roman" w:eastAsia="Courier New" w:hAnsi="Times New Roman" w:cs="Times New Roman"/>
          <w:bCs/>
          <w:kern w:val="0"/>
          <w:sz w:val="24"/>
          <w:szCs w:val="24"/>
          <w:lang w:val="uk-UA" w:eastAsia="uk-UA"/>
          <w14:ligatures w14:val="none"/>
        </w:rPr>
        <w:t>3.6. Розмір забезпечення тендерних пропозицій: не надається.</w:t>
      </w:r>
    </w:p>
    <w:p w14:paraId="33FB2BDB" w14:textId="77777777" w:rsidR="00A86CC8" w:rsidRPr="00A86CC8" w:rsidRDefault="00A86CC8" w:rsidP="00A86CC8">
      <w:pPr>
        <w:tabs>
          <w:tab w:val="left" w:pos="938"/>
        </w:tabs>
        <w:spacing w:after="0" w:line="240" w:lineRule="auto"/>
        <w:jc w:val="both"/>
        <w:rPr>
          <w:rFonts w:ascii="Times New Roman" w:eastAsia="Courier New" w:hAnsi="Times New Roman" w:cs="Times New Roman"/>
          <w:bCs/>
          <w:kern w:val="0"/>
          <w:sz w:val="24"/>
          <w:szCs w:val="24"/>
          <w:lang w:val="uk-UA" w:eastAsia="uk-UA"/>
          <w14:ligatures w14:val="none"/>
        </w:rPr>
      </w:pPr>
      <w:r w:rsidRPr="00A86CC8">
        <w:rPr>
          <w:rFonts w:ascii="Times New Roman" w:eastAsia="Courier New" w:hAnsi="Times New Roman" w:cs="Times New Roman"/>
          <w:bCs/>
          <w:kern w:val="0"/>
          <w:sz w:val="24"/>
          <w:szCs w:val="24"/>
          <w:lang w:val="uk-UA" w:eastAsia="uk-UA"/>
          <w14:ligatures w14:val="none"/>
        </w:rPr>
        <w:t>3.7. Розмір забезпечення виконання договору: не надається.</w:t>
      </w:r>
    </w:p>
    <w:p w14:paraId="45CE45D4" w14:textId="77777777" w:rsidR="00A86CC8" w:rsidRPr="00A86CC8" w:rsidRDefault="00A86CC8" w:rsidP="00A86CC8">
      <w:pPr>
        <w:spacing w:after="0" w:line="252" w:lineRule="auto"/>
        <w:jc w:val="both"/>
        <w:rPr>
          <w:rFonts w:ascii="Times New Roman" w:eastAsia="Times New Roman" w:hAnsi="Times New Roman" w:cs="Times New Roman"/>
          <w:b/>
          <w:kern w:val="0"/>
          <w:sz w:val="24"/>
          <w:szCs w:val="24"/>
          <w:lang w:val="uk-UA" w:eastAsia="uk-UA"/>
          <w14:ligatures w14:val="none"/>
        </w:rPr>
      </w:pPr>
      <w:r w:rsidRPr="00A86CC8">
        <w:rPr>
          <w:rFonts w:ascii="Times New Roman" w:eastAsia="Times New Roman" w:hAnsi="Times New Roman" w:cs="Times New Roman"/>
          <w:b/>
          <w:kern w:val="0"/>
          <w:sz w:val="24"/>
          <w:szCs w:val="24"/>
          <w:lang w:val="uk-UA" w:eastAsia="uk-UA"/>
          <w14:ligatures w14:val="none"/>
        </w:rPr>
        <w:t>4. Вимоги до кваліфікації Учасників та спосіб їх підтвердження.</w:t>
      </w:r>
    </w:p>
    <w:p w14:paraId="1559A49E" w14:textId="77777777" w:rsidR="00A86CC8" w:rsidRPr="00A86CC8" w:rsidRDefault="00A86CC8" w:rsidP="00A86CC8">
      <w:pPr>
        <w:spacing w:after="0" w:line="252" w:lineRule="auto"/>
        <w:jc w:val="both"/>
        <w:rPr>
          <w:rFonts w:ascii="Times New Roman" w:eastAsia="Times New Roman" w:hAnsi="Times New Roman" w:cs="Times New Roman"/>
          <w:kern w:val="0"/>
          <w:sz w:val="24"/>
          <w:szCs w:val="24"/>
          <w:lang w:val="uk-UA" w:eastAsia="uk-UA"/>
          <w14:ligatures w14:val="none"/>
        </w:rPr>
      </w:pPr>
      <w:r w:rsidRPr="00A86CC8">
        <w:rPr>
          <w:rFonts w:ascii="Times New Roman" w:eastAsia="Times New Roman" w:hAnsi="Times New Roman" w:cs="Times New Roman"/>
          <w:kern w:val="0"/>
          <w:sz w:val="24"/>
          <w:szCs w:val="24"/>
          <w:lang w:val="uk-UA" w:eastAsia="uk-UA"/>
          <w14:ligatures w14:val="none"/>
        </w:rPr>
        <w:lastRenderedPageBreak/>
        <w:t xml:space="preserve">Учасник повинен надати в електронному вигляді </w:t>
      </w:r>
      <w:r w:rsidRPr="00A86CC8">
        <w:rPr>
          <w:rFonts w:ascii="Times New Roman" w:eastAsia="Times New Roman" w:hAnsi="Times New Roman" w:cs="Times New Roman"/>
          <w:color w:val="000000"/>
          <w:kern w:val="0"/>
          <w:sz w:val="24"/>
          <w:szCs w:val="24"/>
          <w:lang w:val="uk-UA" w:eastAsia="ru-RU"/>
          <w14:ligatures w14:val="none"/>
        </w:rPr>
        <w:t>(</w:t>
      </w:r>
      <w:proofErr w:type="spellStart"/>
      <w:r w:rsidRPr="00A86CC8">
        <w:rPr>
          <w:rFonts w:ascii="Times New Roman" w:eastAsia="Times New Roman" w:hAnsi="Times New Roman" w:cs="Times New Roman"/>
          <w:color w:val="000000"/>
          <w:kern w:val="0"/>
          <w:sz w:val="24"/>
          <w:szCs w:val="24"/>
          <w:lang w:val="uk-UA" w:eastAsia="ru-RU"/>
          <w14:ligatures w14:val="none"/>
        </w:rPr>
        <w:t>скан</w:t>
      </w:r>
      <w:proofErr w:type="spellEnd"/>
      <w:r w:rsidRPr="00A86CC8">
        <w:rPr>
          <w:rFonts w:ascii="Times New Roman" w:eastAsia="Times New Roman" w:hAnsi="Times New Roman" w:cs="Times New Roman"/>
          <w:color w:val="000000"/>
          <w:kern w:val="0"/>
          <w:sz w:val="24"/>
          <w:szCs w:val="24"/>
          <w:lang w:val="uk-UA" w:eastAsia="ru-RU"/>
          <w14:ligatures w14:val="none"/>
        </w:rPr>
        <w:t xml:space="preserve">-копії в форматі </w:t>
      </w:r>
      <w:proofErr w:type="spellStart"/>
      <w:r w:rsidRPr="00A86CC8">
        <w:rPr>
          <w:rFonts w:ascii="Times New Roman" w:eastAsia="Times New Roman" w:hAnsi="Times New Roman" w:cs="Times New Roman"/>
          <w:color w:val="000000"/>
          <w:kern w:val="0"/>
          <w:sz w:val="24"/>
          <w:szCs w:val="24"/>
          <w:lang w:val="uk-UA" w:eastAsia="ru-RU"/>
          <w14:ligatures w14:val="none"/>
        </w:rPr>
        <w:t>pdf</w:t>
      </w:r>
      <w:proofErr w:type="spellEnd"/>
      <w:r w:rsidRPr="00A86CC8">
        <w:rPr>
          <w:rFonts w:ascii="Times New Roman" w:eastAsia="Times New Roman" w:hAnsi="Times New Roman" w:cs="Times New Roman"/>
          <w:color w:val="000000"/>
          <w:kern w:val="0"/>
          <w:sz w:val="24"/>
          <w:szCs w:val="24"/>
          <w:lang w:val="uk-UA" w:eastAsia="ru-RU"/>
          <w14:ligatures w14:val="none"/>
        </w:rPr>
        <w:t xml:space="preserve">) в складі своєї пропозиції наступні документи для підтвердження кваліфікаційних вимог при участі в закупівлі </w:t>
      </w:r>
      <w:r w:rsidRPr="00A86CC8">
        <w:rPr>
          <w:rFonts w:ascii="Times New Roman" w:eastAsia="Times New Roman" w:hAnsi="Times New Roman" w:cs="Times New Roman"/>
          <w:bCs/>
          <w:color w:val="000000"/>
          <w:kern w:val="0"/>
          <w:sz w:val="24"/>
          <w:szCs w:val="24"/>
          <w:lang w:val="uk-UA" w:eastAsia="ru-RU"/>
          <w14:ligatures w14:val="none"/>
        </w:rPr>
        <w:t>(документи повинні бути скановані з оригіналів, містити розбірливі зображення та відповідні назви):</w:t>
      </w:r>
    </w:p>
    <w:p w14:paraId="2B0D09A2" w14:textId="77777777" w:rsidR="00A86CC8" w:rsidRPr="00A86CC8" w:rsidRDefault="00A86CC8" w:rsidP="00A86CC8">
      <w:pPr>
        <w:numPr>
          <w:ilvl w:val="0"/>
          <w:numId w:val="1"/>
        </w:numPr>
        <w:tabs>
          <w:tab w:val="left" w:pos="1134"/>
        </w:tabs>
        <w:spacing w:after="0" w:line="252" w:lineRule="auto"/>
        <w:ind w:hanging="11"/>
        <w:jc w:val="both"/>
        <w:rPr>
          <w:rFonts w:ascii="Times New Roman" w:eastAsia="Times New Roman" w:hAnsi="Times New Roman" w:cs="Times New Roman"/>
          <w:kern w:val="0"/>
          <w:sz w:val="24"/>
          <w:szCs w:val="24"/>
          <w:lang w:val="uk-UA" w:eastAsia="uk-UA"/>
          <w14:ligatures w14:val="none"/>
        </w:rPr>
      </w:pPr>
      <w:r w:rsidRPr="00A86CC8">
        <w:rPr>
          <w:rFonts w:ascii="Times New Roman" w:eastAsia="Times New Roman" w:hAnsi="Times New Roman" w:cs="Times New Roman"/>
          <w:b/>
          <w:kern w:val="0"/>
          <w:sz w:val="24"/>
          <w:szCs w:val="24"/>
          <w:lang w:val="uk-UA" w:eastAsia="uk-UA"/>
          <w14:ligatures w14:val="none"/>
        </w:rPr>
        <w:t>інформаційна довідка (в довільній формі)</w:t>
      </w:r>
      <w:r w:rsidRPr="00A86CC8">
        <w:rPr>
          <w:rFonts w:ascii="Times New Roman" w:eastAsia="Times New Roman" w:hAnsi="Times New Roman" w:cs="Times New Roman"/>
          <w:kern w:val="0"/>
          <w:sz w:val="24"/>
          <w:szCs w:val="24"/>
          <w:lang w:val="uk-UA" w:eastAsia="uk-UA"/>
          <w14:ligatures w14:val="none"/>
        </w:rPr>
        <w:t xml:space="preserve">, яка містить контактні дані/інформацію про Учасника (із зазначенням реквізитів Учасника: назви, місцезнаходження, поштової адреси, телефону, електронної адреси; відомостей про контактну особу (прізвище, ім'я, по-батькові, посада, контактний телефон для оперативного зв’язку; банківські реквізити; класифікація суб’єкта господарювання відповідно до статті 55 Господарського кодексу України </w:t>
      </w:r>
      <w:r w:rsidRPr="00A86CC8">
        <w:rPr>
          <w:rFonts w:ascii="Times New Roman" w:eastAsia="Times New Roman" w:hAnsi="Times New Roman" w:cs="Times New Roman"/>
          <w:i/>
          <w:kern w:val="0"/>
          <w:sz w:val="24"/>
          <w:szCs w:val="24"/>
          <w:lang w:val="uk-UA" w:eastAsia="uk-UA"/>
          <w14:ligatures w14:val="none"/>
        </w:rPr>
        <w:t xml:space="preserve">(суб’єкт </w:t>
      </w:r>
      <w:proofErr w:type="spellStart"/>
      <w:r w:rsidRPr="00A86CC8">
        <w:rPr>
          <w:rFonts w:ascii="Times New Roman" w:eastAsia="Times New Roman" w:hAnsi="Times New Roman" w:cs="Times New Roman"/>
          <w:i/>
          <w:kern w:val="0"/>
          <w:sz w:val="24"/>
          <w:szCs w:val="24"/>
          <w:lang w:val="uk-UA" w:eastAsia="uk-UA"/>
          <w14:ligatures w14:val="none"/>
        </w:rPr>
        <w:t>мікропідприємництва</w:t>
      </w:r>
      <w:proofErr w:type="spellEnd"/>
      <w:r w:rsidRPr="00A86CC8">
        <w:rPr>
          <w:rFonts w:ascii="Times New Roman" w:eastAsia="Times New Roman" w:hAnsi="Times New Roman" w:cs="Times New Roman"/>
          <w:i/>
          <w:kern w:val="0"/>
          <w:sz w:val="24"/>
          <w:szCs w:val="24"/>
          <w:lang w:val="uk-UA" w:eastAsia="uk-UA"/>
          <w14:ligatures w14:val="none"/>
        </w:rPr>
        <w:t>, малого підприємництва, середнього підприємництва, великого підприємництва)</w:t>
      </w:r>
      <w:r w:rsidRPr="00A86CC8">
        <w:rPr>
          <w:rFonts w:ascii="Times New Roman" w:eastAsia="Times New Roman" w:hAnsi="Times New Roman" w:cs="Times New Roman"/>
          <w:kern w:val="0"/>
          <w:sz w:val="24"/>
          <w:szCs w:val="24"/>
          <w:lang w:val="uk-UA" w:eastAsia="uk-UA"/>
          <w14:ligatures w14:val="none"/>
        </w:rPr>
        <w:t>; інша інформація, необхідна для укладання правочину);</w:t>
      </w:r>
    </w:p>
    <w:p w14:paraId="2E37433A" w14:textId="77777777" w:rsidR="00A86CC8" w:rsidRPr="00A86CC8" w:rsidRDefault="00A86CC8" w:rsidP="00A86CC8">
      <w:pPr>
        <w:widowControl w:val="0"/>
        <w:numPr>
          <w:ilvl w:val="0"/>
          <w:numId w:val="1"/>
        </w:numPr>
        <w:tabs>
          <w:tab w:val="left" w:pos="1134"/>
        </w:tabs>
        <w:autoSpaceDE w:val="0"/>
        <w:autoSpaceDN w:val="0"/>
        <w:adjustRightInd w:val="0"/>
        <w:spacing w:after="0" w:line="252" w:lineRule="auto"/>
        <w:ind w:hanging="11"/>
        <w:jc w:val="both"/>
        <w:rPr>
          <w:rFonts w:ascii="Times New Roman" w:eastAsia="Times New Roman" w:hAnsi="Times New Roman" w:cs="Times New Roman"/>
          <w:kern w:val="0"/>
          <w:sz w:val="24"/>
          <w:szCs w:val="24"/>
          <w:lang w:val="uk-UA" w:eastAsia="uk-UA"/>
          <w14:ligatures w14:val="none"/>
        </w:rPr>
      </w:pPr>
      <w:r w:rsidRPr="00A86CC8">
        <w:rPr>
          <w:rFonts w:ascii="Times New Roman" w:eastAsia="Times New Roman" w:hAnsi="Times New Roman" w:cs="Times New Roman"/>
          <w:b/>
          <w:kern w:val="0"/>
          <w:sz w:val="24"/>
          <w:szCs w:val="24"/>
          <w:lang w:val="uk-UA" w:eastAsia="uk-UA"/>
          <w14:ligatures w14:val="none"/>
        </w:rPr>
        <w:t xml:space="preserve">виписка (витяг) </w:t>
      </w:r>
      <w:r w:rsidRPr="00A86CC8">
        <w:rPr>
          <w:rFonts w:ascii="Times New Roman" w:eastAsia="Times New Roman" w:hAnsi="Times New Roman" w:cs="Times New Roman"/>
          <w:kern w:val="0"/>
          <w:sz w:val="24"/>
          <w:szCs w:val="24"/>
          <w:lang w:val="uk-UA" w:eastAsia="uk-UA"/>
          <w14:ligatures w14:val="none"/>
        </w:rPr>
        <w:t xml:space="preserve">з Єдиного державного реєстру юридичних осіб, фізичних осіб-підприємців та громадських формувань; </w:t>
      </w:r>
    </w:p>
    <w:p w14:paraId="191AC477" w14:textId="77777777" w:rsidR="00A86CC8" w:rsidRPr="00A86CC8" w:rsidRDefault="00A86CC8" w:rsidP="00A86CC8">
      <w:pPr>
        <w:widowControl w:val="0"/>
        <w:numPr>
          <w:ilvl w:val="0"/>
          <w:numId w:val="1"/>
        </w:numPr>
        <w:tabs>
          <w:tab w:val="left" w:pos="1134"/>
        </w:tabs>
        <w:autoSpaceDE w:val="0"/>
        <w:autoSpaceDN w:val="0"/>
        <w:adjustRightInd w:val="0"/>
        <w:spacing w:after="0" w:line="252" w:lineRule="auto"/>
        <w:ind w:hanging="11"/>
        <w:jc w:val="both"/>
        <w:rPr>
          <w:rFonts w:ascii="Times New Roman" w:eastAsia="Times New Roman" w:hAnsi="Times New Roman" w:cs="Times New Roman"/>
          <w:kern w:val="0"/>
          <w:sz w:val="24"/>
          <w:szCs w:val="24"/>
          <w:lang w:val="uk-UA" w:eastAsia="uk-UA"/>
          <w14:ligatures w14:val="none"/>
        </w:rPr>
      </w:pPr>
      <w:r w:rsidRPr="00A86CC8">
        <w:rPr>
          <w:rFonts w:ascii="Times New Roman" w:eastAsia="Times New Roman" w:hAnsi="Times New Roman" w:cs="Times New Roman"/>
          <w:b/>
          <w:kern w:val="0"/>
          <w:sz w:val="24"/>
          <w:szCs w:val="24"/>
          <w:lang w:val="uk-UA" w:eastAsia="uk-UA"/>
          <w14:ligatures w14:val="none"/>
        </w:rPr>
        <w:t xml:space="preserve">документ </w:t>
      </w:r>
      <w:r w:rsidRPr="00A86CC8">
        <w:rPr>
          <w:rFonts w:ascii="Times New Roman" w:eastAsia="Times New Roman" w:hAnsi="Times New Roman" w:cs="Times New Roman"/>
          <w:kern w:val="0"/>
          <w:sz w:val="24"/>
          <w:szCs w:val="24"/>
          <w:lang w:val="uk-UA" w:eastAsia="uk-UA"/>
          <w14:ligatures w14:val="none"/>
        </w:rPr>
        <w:t>про реєстрацію платника податку (платника податку на додану вартість, єдиного податку тощо);</w:t>
      </w:r>
    </w:p>
    <w:p w14:paraId="32EFCC24" w14:textId="77777777" w:rsidR="00A86CC8" w:rsidRPr="00A86CC8" w:rsidRDefault="00A86CC8" w:rsidP="00A86CC8">
      <w:pPr>
        <w:widowControl w:val="0"/>
        <w:numPr>
          <w:ilvl w:val="0"/>
          <w:numId w:val="1"/>
        </w:numPr>
        <w:tabs>
          <w:tab w:val="left" w:pos="1134"/>
        </w:tabs>
        <w:autoSpaceDE w:val="0"/>
        <w:autoSpaceDN w:val="0"/>
        <w:adjustRightInd w:val="0"/>
        <w:spacing w:after="0" w:line="252" w:lineRule="auto"/>
        <w:ind w:hanging="11"/>
        <w:jc w:val="both"/>
        <w:rPr>
          <w:rFonts w:ascii="Times New Roman" w:eastAsia="Times New Roman" w:hAnsi="Times New Roman" w:cs="Times New Roman"/>
          <w:kern w:val="0"/>
          <w:sz w:val="24"/>
          <w:szCs w:val="24"/>
          <w:lang w:val="uk-UA" w:eastAsia="uk-UA"/>
          <w14:ligatures w14:val="none"/>
        </w:rPr>
      </w:pPr>
      <w:r w:rsidRPr="00A86CC8">
        <w:rPr>
          <w:rFonts w:ascii="Times New Roman" w:eastAsia="Times New Roman" w:hAnsi="Times New Roman" w:cs="Times New Roman"/>
          <w:b/>
          <w:kern w:val="0"/>
          <w:sz w:val="24"/>
          <w:szCs w:val="24"/>
          <w:lang w:val="uk-UA" w:eastAsia="uk-UA"/>
          <w14:ligatures w14:val="none"/>
        </w:rPr>
        <w:t>документ</w:t>
      </w:r>
      <w:r w:rsidRPr="00A86CC8">
        <w:rPr>
          <w:rFonts w:ascii="Times New Roman" w:eastAsia="Times New Roman" w:hAnsi="Times New Roman" w:cs="Times New Roman"/>
          <w:kern w:val="0"/>
          <w:sz w:val="24"/>
          <w:szCs w:val="24"/>
          <w:lang w:val="uk-UA" w:eastAsia="uk-UA"/>
          <w14:ligatures w14:val="none"/>
        </w:rPr>
        <w:t>, що підтверджує повноваження особи на укладення договору від імені юридичної особи (довіреність, доручення, протокол загальних зборів, статут, положення, витяг з наказу про призначення тощо);</w:t>
      </w:r>
    </w:p>
    <w:p w14:paraId="347762C9" w14:textId="77777777" w:rsidR="00A86CC8" w:rsidRPr="00A86CC8" w:rsidRDefault="00A86CC8" w:rsidP="00A86CC8">
      <w:pPr>
        <w:widowControl w:val="0"/>
        <w:numPr>
          <w:ilvl w:val="0"/>
          <w:numId w:val="1"/>
        </w:numPr>
        <w:tabs>
          <w:tab w:val="left" w:pos="1134"/>
        </w:tabs>
        <w:autoSpaceDE w:val="0"/>
        <w:autoSpaceDN w:val="0"/>
        <w:adjustRightInd w:val="0"/>
        <w:spacing w:after="0" w:line="252" w:lineRule="auto"/>
        <w:ind w:hanging="11"/>
        <w:jc w:val="both"/>
        <w:rPr>
          <w:rFonts w:ascii="Times New Roman" w:eastAsia="Times New Roman" w:hAnsi="Times New Roman" w:cs="Times New Roman"/>
          <w:kern w:val="0"/>
          <w:sz w:val="24"/>
          <w:szCs w:val="24"/>
          <w:lang w:val="uk-UA" w:eastAsia="uk-UA"/>
          <w14:ligatures w14:val="none"/>
        </w:rPr>
      </w:pPr>
      <w:r w:rsidRPr="00A86CC8">
        <w:rPr>
          <w:rFonts w:ascii="Times New Roman" w:eastAsia="Times New Roman" w:hAnsi="Times New Roman" w:cs="Times New Roman"/>
          <w:b/>
          <w:kern w:val="0"/>
          <w:sz w:val="24"/>
          <w:szCs w:val="24"/>
          <w:lang w:val="uk-UA" w:eastAsia="uk-UA"/>
          <w14:ligatures w14:val="none"/>
        </w:rPr>
        <w:t>ліцензія (дозвіл),</w:t>
      </w:r>
      <w:r w:rsidRPr="00A86CC8">
        <w:rPr>
          <w:rFonts w:ascii="Times New Roman" w:eastAsia="Times New Roman" w:hAnsi="Times New Roman" w:cs="Times New Roman"/>
          <w:kern w:val="0"/>
          <w:sz w:val="24"/>
          <w:szCs w:val="24"/>
          <w:lang w:val="uk-UA" w:eastAsia="uk-UA"/>
          <w14:ligatures w14:val="none"/>
        </w:rPr>
        <w:t xml:space="preserve"> видані уповноваженим органом, що підтверджує його право на реалізацію товарів, надання послуг, виконання робіт, якщо інше не передбачено законодавством </w:t>
      </w:r>
      <w:r w:rsidRPr="00A86CC8">
        <w:rPr>
          <w:rFonts w:ascii="Times New Roman" w:eastAsia="Times New Roman" w:hAnsi="Times New Roman" w:cs="Times New Roman"/>
          <w:i/>
          <w:kern w:val="0"/>
          <w:sz w:val="24"/>
          <w:szCs w:val="24"/>
          <w:u w:val="single"/>
          <w:lang w:val="uk-UA" w:eastAsia="uk-UA"/>
          <w14:ligatures w14:val="none"/>
        </w:rPr>
        <w:t>(документи, що не є обов’язковими для виконання певного виду робіт, надання послуг, реалізації товарів, не подаються учасниками у складі пропозиції, а надається лист-роз’яснення із посиланням на відповідні норми законодавства);</w:t>
      </w:r>
    </w:p>
    <w:p w14:paraId="63158D76" w14:textId="77777777" w:rsidR="00A86CC8" w:rsidRPr="00A86CC8" w:rsidRDefault="00A86CC8" w:rsidP="00A86CC8">
      <w:pPr>
        <w:widowControl w:val="0"/>
        <w:numPr>
          <w:ilvl w:val="0"/>
          <w:numId w:val="1"/>
        </w:numPr>
        <w:tabs>
          <w:tab w:val="left" w:pos="1134"/>
        </w:tabs>
        <w:autoSpaceDE w:val="0"/>
        <w:autoSpaceDN w:val="0"/>
        <w:adjustRightInd w:val="0"/>
        <w:spacing w:after="0" w:line="252" w:lineRule="auto"/>
        <w:ind w:hanging="11"/>
        <w:jc w:val="both"/>
        <w:rPr>
          <w:rFonts w:ascii="Times New Roman" w:eastAsia="Times New Roman" w:hAnsi="Times New Roman" w:cs="Times New Roman"/>
          <w:kern w:val="0"/>
          <w:sz w:val="24"/>
          <w:szCs w:val="24"/>
          <w:lang w:val="uk-UA" w:eastAsia="uk-UA"/>
          <w14:ligatures w14:val="none"/>
        </w:rPr>
      </w:pPr>
      <w:r w:rsidRPr="00A86CC8">
        <w:rPr>
          <w:rFonts w:ascii="Times New Roman" w:eastAsia="Times New Roman" w:hAnsi="Times New Roman" w:cs="Times New Roman"/>
          <w:b/>
          <w:kern w:val="0"/>
          <w:sz w:val="24"/>
          <w:szCs w:val="24"/>
          <w:lang w:val="uk-UA" w:eastAsia="uk-UA"/>
          <w14:ligatures w14:val="none"/>
        </w:rPr>
        <w:t>гарантійний лист</w:t>
      </w:r>
      <w:r w:rsidRPr="00A86CC8">
        <w:rPr>
          <w:rFonts w:ascii="Times New Roman" w:eastAsia="Times New Roman" w:hAnsi="Times New Roman" w:cs="Times New Roman"/>
          <w:kern w:val="0"/>
          <w:sz w:val="24"/>
          <w:szCs w:val="24"/>
          <w:lang w:val="uk-UA" w:eastAsia="uk-UA"/>
          <w14:ligatures w14:val="none"/>
        </w:rPr>
        <w:t xml:space="preserve">, який підтверджує, що поставка товару буде здійснена з наданням належним чином завіреного сертифікату відповідності (декларації про відповідність тощо) на товар, який поставляється та підлягає обов’язковій сертифікації, </w:t>
      </w:r>
      <w:r w:rsidRPr="00A86CC8">
        <w:rPr>
          <w:rFonts w:ascii="Times New Roman" w:eastAsia="Calibri" w:hAnsi="Times New Roman" w:cs="Times New Roman"/>
          <w:bCs/>
          <w:spacing w:val="-2"/>
          <w:kern w:val="0"/>
          <w:sz w:val="24"/>
          <w:szCs w:val="24"/>
          <w:lang w:val="uk-UA"/>
          <w14:ligatures w14:val="none"/>
        </w:rPr>
        <w:t xml:space="preserve">або інших документів, що дозволяють його використання в Україні </w:t>
      </w:r>
      <w:r w:rsidRPr="00A86CC8">
        <w:rPr>
          <w:rFonts w:ascii="Times New Roman" w:eastAsia="Times New Roman" w:hAnsi="Times New Roman" w:cs="Times New Roman"/>
          <w:i/>
          <w:kern w:val="0"/>
          <w:sz w:val="24"/>
          <w:szCs w:val="24"/>
          <w:u w:val="single"/>
          <w:lang w:val="uk-UA" w:eastAsia="uk-UA"/>
          <w14:ligatures w14:val="none"/>
        </w:rPr>
        <w:t>(документи, що не є обов’язковими для виконання певного виду робіт, надання послуг, реалізації товарів, не подаються учасниками у складі пропозиції, а надається лист-роз’яснення із посиланням на відповідні норми законодавства);</w:t>
      </w:r>
    </w:p>
    <w:p w14:paraId="4CE0DCE8" w14:textId="77777777" w:rsidR="00A86CC8" w:rsidRPr="00A86CC8" w:rsidRDefault="00A86CC8" w:rsidP="00A86CC8">
      <w:pPr>
        <w:widowControl w:val="0"/>
        <w:numPr>
          <w:ilvl w:val="0"/>
          <w:numId w:val="1"/>
        </w:numPr>
        <w:tabs>
          <w:tab w:val="left" w:pos="1134"/>
        </w:tabs>
        <w:autoSpaceDE w:val="0"/>
        <w:autoSpaceDN w:val="0"/>
        <w:adjustRightInd w:val="0"/>
        <w:spacing w:after="0" w:line="252" w:lineRule="auto"/>
        <w:ind w:hanging="11"/>
        <w:jc w:val="both"/>
        <w:rPr>
          <w:rFonts w:ascii="Times New Roman" w:eastAsia="Times New Roman" w:hAnsi="Times New Roman" w:cs="Times New Roman"/>
          <w:kern w:val="0"/>
          <w:sz w:val="24"/>
          <w:szCs w:val="24"/>
          <w:lang w:val="uk-UA" w:eastAsia="uk-UA"/>
          <w14:ligatures w14:val="none"/>
        </w:rPr>
      </w:pPr>
      <w:r w:rsidRPr="00A86CC8">
        <w:rPr>
          <w:rFonts w:ascii="Times New Roman" w:eastAsia="Times New Roman" w:hAnsi="Times New Roman" w:cs="Times New Roman"/>
          <w:b/>
          <w:kern w:val="0"/>
          <w:sz w:val="24"/>
          <w:szCs w:val="24"/>
          <w:lang w:val="uk-UA" w:eastAsia="uk-UA"/>
          <w14:ligatures w14:val="none"/>
        </w:rPr>
        <w:t>документ</w:t>
      </w:r>
      <w:r w:rsidRPr="00A86CC8">
        <w:rPr>
          <w:rFonts w:ascii="Times New Roman" w:eastAsia="Times New Roman" w:hAnsi="Times New Roman" w:cs="Times New Roman"/>
          <w:kern w:val="0"/>
          <w:sz w:val="24"/>
          <w:szCs w:val="24"/>
          <w:lang w:val="uk-UA" w:eastAsia="uk-UA"/>
          <w14:ligatures w14:val="none"/>
        </w:rPr>
        <w:t xml:space="preserve">, який визначає код товару за УКТ ЗЕД із зазначенням товарної під категорії згідно із УКТ ЗЕД та його </w:t>
      </w:r>
      <w:proofErr w:type="spellStart"/>
      <w:r w:rsidRPr="00A86CC8">
        <w:rPr>
          <w:rFonts w:ascii="Times New Roman" w:eastAsia="Times New Roman" w:hAnsi="Times New Roman" w:cs="Times New Roman"/>
          <w:kern w:val="0"/>
          <w:sz w:val="24"/>
          <w:szCs w:val="24"/>
          <w:lang w:val="uk-UA" w:eastAsia="uk-UA"/>
          <w14:ligatures w14:val="none"/>
        </w:rPr>
        <w:t>десятизначного</w:t>
      </w:r>
      <w:proofErr w:type="spellEnd"/>
      <w:r w:rsidRPr="00A86CC8">
        <w:rPr>
          <w:rFonts w:ascii="Times New Roman" w:eastAsia="Times New Roman" w:hAnsi="Times New Roman" w:cs="Times New Roman"/>
          <w:kern w:val="0"/>
          <w:sz w:val="24"/>
          <w:szCs w:val="24"/>
          <w:lang w:val="uk-UA" w:eastAsia="uk-UA"/>
          <w14:ligatures w14:val="none"/>
        </w:rPr>
        <w:t xml:space="preserve"> товарного коду;</w:t>
      </w:r>
    </w:p>
    <w:p w14:paraId="69877F7A" w14:textId="77777777" w:rsidR="00A86CC8" w:rsidRPr="00A86CC8" w:rsidRDefault="00A86CC8" w:rsidP="00A86CC8">
      <w:pPr>
        <w:widowControl w:val="0"/>
        <w:numPr>
          <w:ilvl w:val="0"/>
          <w:numId w:val="1"/>
        </w:numPr>
        <w:autoSpaceDE w:val="0"/>
        <w:autoSpaceDN w:val="0"/>
        <w:adjustRightInd w:val="0"/>
        <w:spacing w:after="0" w:line="252" w:lineRule="auto"/>
        <w:ind w:hanging="11"/>
        <w:jc w:val="both"/>
        <w:rPr>
          <w:rFonts w:ascii="Times New Roman" w:eastAsia="Times New Roman" w:hAnsi="Times New Roman" w:cs="Times New Roman"/>
          <w:kern w:val="0"/>
          <w:sz w:val="24"/>
          <w:szCs w:val="24"/>
          <w:lang w:val="uk-UA" w:eastAsia="uk-UA"/>
          <w14:ligatures w14:val="none"/>
        </w:rPr>
      </w:pPr>
      <w:r w:rsidRPr="00A86CC8">
        <w:rPr>
          <w:rFonts w:ascii="Times New Roman" w:eastAsia="Times New Roman" w:hAnsi="Times New Roman" w:cs="Times New Roman"/>
          <w:b/>
          <w:kern w:val="0"/>
          <w:sz w:val="24"/>
          <w:szCs w:val="24"/>
          <w:lang w:val="uk-UA" w:eastAsia="uk-UA"/>
          <w14:ligatures w14:val="none"/>
        </w:rPr>
        <w:t>документ цінова пропозиція</w:t>
      </w:r>
      <w:r w:rsidRPr="00A86CC8">
        <w:rPr>
          <w:rFonts w:ascii="Times New Roman" w:eastAsia="Times New Roman" w:hAnsi="Times New Roman" w:cs="Times New Roman"/>
          <w:kern w:val="0"/>
          <w:sz w:val="24"/>
          <w:szCs w:val="24"/>
          <w:lang w:val="uk-UA" w:eastAsia="uk-UA"/>
          <w14:ligatures w14:val="none"/>
        </w:rPr>
        <w:t xml:space="preserve"> з урахуванням усіх податків, зборів, платежів тощо, яка повинна бути чинною протягом 20 календарних днів з дати розкриття пропозиції. У ціновій пропозиції повинні бути чітко зазначені </w:t>
      </w:r>
      <w:r w:rsidRPr="00A86CC8">
        <w:rPr>
          <w:rFonts w:ascii="Times New Roman" w:eastAsia="Calibri" w:hAnsi="Times New Roman" w:cs="Times New Roman"/>
          <w:color w:val="000000"/>
          <w:kern w:val="0"/>
          <w:sz w:val="24"/>
          <w:szCs w:val="24"/>
          <w:shd w:val="clear" w:color="auto" w:fill="FFFFFF"/>
          <w:lang w:val="uk-UA"/>
          <w14:ligatures w14:val="none"/>
        </w:rPr>
        <w:t>конкретна торговельна марка, модель, тип предмета закупівлі за Технічною специфікацією (форма наведена у Додатку № 2)</w:t>
      </w:r>
      <w:r w:rsidRPr="00A86CC8">
        <w:rPr>
          <w:rFonts w:ascii="Times New Roman" w:eastAsia="Times New Roman" w:hAnsi="Times New Roman" w:cs="Times New Roman"/>
          <w:kern w:val="0"/>
          <w:sz w:val="24"/>
          <w:szCs w:val="24"/>
          <w:lang w:val="uk-UA" w:eastAsia="uk-UA"/>
          <w14:ligatures w14:val="none"/>
        </w:rPr>
        <w:t>;</w:t>
      </w:r>
    </w:p>
    <w:p w14:paraId="0E326B4D" w14:textId="77777777" w:rsidR="00A86CC8" w:rsidRPr="00A86CC8" w:rsidRDefault="00A86CC8" w:rsidP="00A86CC8">
      <w:pPr>
        <w:widowControl w:val="0"/>
        <w:autoSpaceDE w:val="0"/>
        <w:autoSpaceDN w:val="0"/>
        <w:adjustRightInd w:val="0"/>
        <w:spacing w:after="0" w:line="252" w:lineRule="auto"/>
        <w:jc w:val="both"/>
        <w:rPr>
          <w:rFonts w:ascii="Times New Roman" w:eastAsia="Calibri" w:hAnsi="Times New Roman" w:cs="Times New Roman"/>
          <w:kern w:val="0"/>
          <w:sz w:val="24"/>
          <w:szCs w:val="24"/>
          <w:lang w:val="uk-UA"/>
          <w14:ligatures w14:val="none"/>
        </w:rPr>
      </w:pPr>
      <w:r w:rsidRPr="00A86CC8">
        <w:rPr>
          <w:rFonts w:ascii="Times New Roman" w:eastAsia="Calibri" w:hAnsi="Times New Roman" w:cs="Times New Roman"/>
          <w:kern w:val="0"/>
          <w:sz w:val="24"/>
          <w:szCs w:val="24"/>
          <w:lang w:val="uk-UA"/>
          <w14:ligatures w14:val="none"/>
        </w:rPr>
        <w:t>Ціна пропозиції визначається з урахуванням усіх податків та зборів, єдиним критерієм оцінки є ціна, питома вага вказаного цінового критерію складає 100%;</w:t>
      </w:r>
    </w:p>
    <w:p w14:paraId="3F4B25BD" w14:textId="77777777" w:rsidR="00A86CC8" w:rsidRPr="00A86CC8" w:rsidRDefault="00A86CC8" w:rsidP="00A86CC8">
      <w:pPr>
        <w:numPr>
          <w:ilvl w:val="0"/>
          <w:numId w:val="1"/>
        </w:numPr>
        <w:tabs>
          <w:tab w:val="left" w:pos="1134"/>
        </w:tabs>
        <w:spacing w:after="0" w:line="252" w:lineRule="auto"/>
        <w:ind w:firstLine="851"/>
        <w:jc w:val="both"/>
        <w:rPr>
          <w:rFonts w:ascii="Times New Roman" w:eastAsia="Times New Roman" w:hAnsi="Times New Roman" w:cs="Times New Roman"/>
          <w:b/>
          <w:bCs/>
          <w:kern w:val="0"/>
          <w:sz w:val="24"/>
          <w:szCs w:val="24"/>
          <w:u w:val="single"/>
          <w:lang w:val="uk-UA" w:eastAsia="ru-RU"/>
          <w14:ligatures w14:val="none"/>
        </w:rPr>
      </w:pPr>
      <w:r w:rsidRPr="00A86CC8">
        <w:rPr>
          <w:rFonts w:ascii="Times New Roman" w:eastAsia="Times New Roman" w:hAnsi="Times New Roman" w:cs="Times New Roman"/>
          <w:b/>
          <w:bCs/>
          <w:kern w:val="0"/>
          <w:sz w:val="24"/>
          <w:szCs w:val="24"/>
          <w:u w:val="single"/>
          <w:lang w:val="uk-UA" w:eastAsia="ru-RU"/>
          <w14:ligatures w14:val="none"/>
        </w:rPr>
        <w:t>для фізичних осіб – підприємців (додатково):</w:t>
      </w:r>
    </w:p>
    <w:p w14:paraId="40F3A96A" w14:textId="77777777" w:rsidR="00A86CC8" w:rsidRPr="00A86CC8" w:rsidRDefault="00A86CC8" w:rsidP="00A86CC8">
      <w:pPr>
        <w:spacing w:after="0" w:line="252" w:lineRule="auto"/>
        <w:jc w:val="both"/>
        <w:rPr>
          <w:rFonts w:ascii="Times New Roman" w:eastAsia="Times New Roman" w:hAnsi="Times New Roman" w:cs="Times New Roman"/>
          <w:b/>
          <w:bCs/>
          <w:kern w:val="0"/>
          <w:sz w:val="24"/>
          <w:szCs w:val="24"/>
          <w:u w:val="single"/>
          <w:lang w:val="uk-UA" w:eastAsia="ru-RU"/>
          <w14:ligatures w14:val="none"/>
        </w:rPr>
      </w:pPr>
      <w:r w:rsidRPr="00A86CC8">
        <w:rPr>
          <w:rFonts w:ascii="Times New Roman" w:eastAsia="Times New Roman" w:hAnsi="Times New Roman" w:cs="Times New Roman"/>
          <w:bCs/>
          <w:kern w:val="0"/>
          <w:sz w:val="24"/>
          <w:szCs w:val="24"/>
          <w:u w:val="single"/>
          <w:lang w:val="uk-UA" w:eastAsia="ru-RU"/>
          <w14:ligatures w14:val="none"/>
        </w:rPr>
        <w:t>копія довідки про присвоєння ідентифікаційного номера;</w:t>
      </w:r>
    </w:p>
    <w:p w14:paraId="5EB7149C" w14:textId="77777777" w:rsidR="00A86CC8" w:rsidRPr="00A86CC8" w:rsidRDefault="00A86CC8" w:rsidP="00A86CC8">
      <w:pPr>
        <w:spacing w:after="0" w:line="252" w:lineRule="auto"/>
        <w:jc w:val="both"/>
        <w:rPr>
          <w:rFonts w:ascii="Times New Roman" w:eastAsia="Times New Roman" w:hAnsi="Times New Roman" w:cs="Times New Roman"/>
          <w:b/>
          <w:bCs/>
          <w:kern w:val="0"/>
          <w:sz w:val="24"/>
          <w:szCs w:val="24"/>
          <w:u w:val="single"/>
          <w:lang w:val="uk-UA" w:eastAsia="ru-RU"/>
          <w14:ligatures w14:val="none"/>
        </w:rPr>
      </w:pPr>
      <w:r w:rsidRPr="00A86CC8">
        <w:rPr>
          <w:rFonts w:ascii="Times New Roman" w:eastAsia="Times New Roman" w:hAnsi="Times New Roman" w:cs="Times New Roman"/>
          <w:bCs/>
          <w:kern w:val="0"/>
          <w:sz w:val="24"/>
          <w:szCs w:val="24"/>
          <w:u w:val="single"/>
          <w:lang w:val="uk-UA" w:eastAsia="ru-RU"/>
          <w14:ligatures w14:val="none"/>
        </w:rPr>
        <w:t>копія паспорту.</w:t>
      </w:r>
    </w:p>
    <w:p w14:paraId="309E7AFE" w14:textId="77777777" w:rsidR="00A86CC8" w:rsidRPr="00A86CC8" w:rsidRDefault="00A86CC8" w:rsidP="00A86CC8">
      <w:pPr>
        <w:spacing w:after="0" w:line="252" w:lineRule="auto"/>
        <w:jc w:val="both"/>
        <w:rPr>
          <w:rFonts w:ascii="Times New Roman" w:eastAsia="Calibri" w:hAnsi="Times New Roman" w:cs="Times New Roman"/>
          <w:color w:val="000000"/>
          <w:kern w:val="0"/>
          <w:sz w:val="24"/>
          <w:szCs w:val="24"/>
          <w:lang w:val="uk-UA" w:eastAsia="uk-UA"/>
          <w14:ligatures w14:val="none"/>
        </w:rPr>
      </w:pPr>
      <w:r w:rsidRPr="00A86CC8">
        <w:rPr>
          <w:rFonts w:ascii="Times New Roman" w:eastAsia="Calibri" w:hAnsi="Times New Roman" w:cs="Times New Roman"/>
          <w:color w:val="000000"/>
          <w:kern w:val="0"/>
          <w:sz w:val="24"/>
          <w:szCs w:val="24"/>
          <w:lang w:val="uk-UA" w:eastAsia="uk-UA"/>
          <w14:ligatures w14:val="none"/>
        </w:rPr>
        <w:t>Документи подаються українською мовою. За наявності у складі пропозиції документу іноземною мовою, додатково завантажується (надається) переклад документу українською мовою, завірений Учасником.</w:t>
      </w:r>
    </w:p>
    <w:p w14:paraId="4AE11F57" w14:textId="77777777" w:rsidR="00A86CC8" w:rsidRPr="00A86CC8" w:rsidRDefault="00A86CC8" w:rsidP="00A86CC8">
      <w:pPr>
        <w:widowControl w:val="0"/>
        <w:autoSpaceDE w:val="0"/>
        <w:autoSpaceDN w:val="0"/>
        <w:adjustRightInd w:val="0"/>
        <w:spacing w:after="0" w:line="252" w:lineRule="auto"/>
        <w:jc w:val="both"/>
        <w:rPr>
          <w:rFonts w:ascii="Times New Roman" w:eastAsia="Calibri" w:hAnsi="Times New Roman" w:cs="Times New Roman"/>
          <w:kern w:val="0"/>
          <w:sz w:val="24"/>
          <w:szCs w:val="24"/>
          <w:lang w:val="uk-UA"/>
          <w14:ligatures w14:val="none"/>
        </w:rPr>
      </w:pPr>
      <w:r w:rsidRPr="00A86CC8">
        <w:rPr>
          <w:rFonts w:ascii="Times New Roman" w:eastAsia="Calibri" w:hAnsi="Times New Roman" w:cs="Times New Roman"/>
          <w:kern w:val="0"/>
          <w:sz w:val="24"/>
          <w:szCs w:val="24"/>
          <w:lang w:val="uk-UA"/>
          <w14:ligatures w14:val="none"/>
        </w:rPr>
        <w:t xml:space="preserve">У разі пониження ціни під час аукціону, Учасник, який став переможцем, має надіслати на електронну пошту замовника </w:t>
      </w:r>
      <w:r w:rsidRPr="00A86CC8">
        <w:rPr>
          <w:rFonts w:ascii="Times New Roman" w:eastAsia="Calibri" w:hAnsi="Times New Roman" w:cs="Times New Roman"/>
          <w:b/>
          <w:color w:val="000000"/>
          <w:kern w:val="0"/>
          <w:sz w:val="24"/>
          <w:szCs w:val="24"/>
          <w:lang w:val="uk-UA"/>
          <w14:ligatures w14:val="none"/>
        </w:rPr>
        <w:t>zakupivli_</w:t>
      </w:r>
      <w:hyperlink r:id="rId6" w:history="1">
        <w:r w:rsidRPr="00A86CC8">
          <w:rPr>
            <w:rFonts w:ascii="Times New Roman" w:eastAsia="Calibri" w:hAnsi="Times New Roman" w:cs="Times New Roman"/>
            <w:b/>
            <w:color w:val="000000"/>
            <w:kern w:val="0"/>
            <w:sz w:val="24"/>
            <w:szCs w:val="24"/>
            <w:lang w:val="uk-UA"/>
            <w14:ligatures w14:val="none"/>
          </w:rPr>
          <w:t>usz@sbu.gov.ua</w:t>
        </w:r>
      </w:hyperlink>
      <w:r w:rsidRPr="00A86CC8">
        <w:rPr>
          <w:rFonts w:ascii="Times New Roman" w:eastAsia="Calibri" w:hAnsi="Times New Roman" w:cs="Times New Roman"/>
          <w:kern w:val="0"/>
          <w:sz w:val="24"/>
          <w:szCs w:val="24"/>
          <w:lang w:val="uk-UA"/>
          <w14:ligatures w14:val="none"/>
        </w:rPr>
        <w:t xml:space="preserve"> оновлену цінову пропозицію (відповідно до результатів аукціону) наступного робочого дня після проведення аукціону у сканованому вигляді.</w:t>
      </w:r>
    </w:p>
    <w:p w14:paraId="397C27DE" w14:textId="77777777" w:rsidR="00A86CC8" w:rsidRPr="00A86CC8" w:rsidRDefault="00A86CC8" w:rsidP="00A86CC8">
      <w:pPr>
        <w:widowControl w:val="0"/>
        <w:tabs>
          <w:tab w:val="left" w:pos="284"/>
          <w:tab w:val="left" w:pos="851"/>
        </w:tabs>
        <w:suppressAutoHyphens/>
        <w:spacing w:after="0" w:line="252" w:lineRule="auto"/>
        <w:jc w:val="both"/>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5. Відхилення пропозиції Учасника.</w:t>
      </w:r>
    </w:p>
    <w:p w14:paraId="6B1252A0" w14:textId="77777777" w:rsidR="00A86CC8" w:rsidRPr="00A86CC8" w:rsidRDefault="00A86CC8" w:rsidP="00A86CC8">
      <w:pPr>
        <w:spacing w:after="0" w:line="252" w:lineRule="auto"/>
        <w:jc w:val="both"/>
        <w:rPr>
          <w:rFonts w:ascii="Times New Roman" w:eastAsia="Times New Roman" w:hAnsi="Times New Roman" w:cs="Times New Roman"/>
          <w:color w:val="000000"/>
          <w:kern w:val="0"/>
          <w:sz w:val="24"/>
          <w:szCs w:val="24"/>
          <w:lang w:val="uk-UA" w:eastAsia="ru-RU"/>
          <w14:ligatures w14:val="none"/>
        </w:rPr>
      </w:pPr>
      <w:r w:rsidRPr="00A86CC8">
        <w:rPr>
          <w:rFonts w:ascii="Times New Roman" w:eastAsia="Times New Roman" w:hAnsi="Times New Roman" w:cs="Times New Roman"/>
          <w:color w:val="000000"/>
          <w:kern w:val="0"/>
          <w:sz w:val="24"/>
          <w:szCs w:val="24"/>
          <w:lang w:val="uk-UA" w:eastAsia="ru-RU"/>
          <w14:ligatures w14:val="none"/>
        </w:rPr>
        <w:lastRenderedPageBreak/>
        <w:t>Замовник відхиляє пропозицію в разі, якщо:</w:t>
      </w:r>
    </w:p>
    <w:p w14:paraId="38F8C24E" w14:textId="77777777" w:rsidR="00A86CC8" w:rsidRPr="00A86CC8" w:rsidRDefault="00A86CC8" w:rsidP="00A86CC8">
      <w:pPr>
        <w:spacing w:after="0" w:line="252" w:lineRule="auto"/>
        <w:jc w:val="both"/>
        <w:rPr>
          <w:rFonts w:ascii="Times New Roman" w:eastAsia="Times New Roman" w:hAnsi="Times New Roman" w:cs="Times New Roman"/>
          <w:color w:val="000000"/>
          <w:kern w:val="0"/>
          <w:sz w:val="24"/>
          <w:szCs w:val="24"/>
          <w:lang w:val="uk-UA" w:eastAsia="ru-RU"/>
          <w14:ligatures w14:val="none"/>
        </w:rPr>
      </w:pPr>
      <w:r w:rsidRPr="00A86CC8">
        <w:rPr>
          <w:rFonts w:ascii="Times New Roman" w:eastAsia="Times New Roman" w:hAnsi="Times New Roman" w:cs="Times New Roman"/>
          <w:color w:val="000000"/>
          <w:kern w:val="0"/>
          <w:sz w:val="24"/>
          <w:szCs w:val="24"/>
          <w:lang w:val="uk-UA" w:eastAsia="ru-RU"/>
          <w14:ligatures w14:val="non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A42FFAE" w14:textId="77777777" w:rsidR="00A86CC8" w:rsidRPr="00A86CC8" w:rsidRDefault="00A86CC8" w:rsidP="00A86CC8">
      <w:pPr>
        <w:spacing w:after="0" w:line="252" w:lineRule="auto"/>
        <w:jc w:val="both"/>
        <w:rPr>
          <w:rFonts w:ascii="Times New Roman" w:eastAsia="Times New Roman" w:hAnsi="Times New Roman" w:cs="Times New Roman"/>
          <w:color w:val="000000"/>
          <w:kern w:val="0"/>
          <w:sz w:val="24"/>
          <w:szCs w:val="24"/>
          <w:lang w:val="uk-UA" w:eastAsia="ru-RU"/>
          <w14:ligatures w14:val="none"/>
        </w:rPr>
      </w:pPr>
      <w:r w:rsidRPr="00A86CC8">
        <w:rPr>
          <w:rFonts w:ascii="Times New Roman" w:eastAsia="Times New Roman" w:hAnsi="Times New Roman" w:cs="Times New Roman"/>
          <w:color w:val="000000"/>
          <w:kern w:val="0"/>
          <w:sz w:val="24"/>
          <w:szCs w:val="24"/>
          <w:lang w:val="uk-UA" w:eastAsia="ru-RU"/>
          <w14:ligatures w14:val="none"/>
        </w:rPr>
        <w:t>2) учасник не надав забезпечення пропозиції, якщо таке забезпечення вимагалося замовником;</w:t>
      </w:r>
    </w:p>
    <w:p w14:paraId="37578BC8" w14:textId="77777777" w:rsidR="00A86CC8" w:rsidRPr="00A86CC8" w:rsidRDefault="00A86CC8" w:rsidP="00A86CC8">
      <w:pPr>
        <w:spacing w:after="0" w:line="252" w:lineRule="auto"/>
        <w:jc w:val="both"/>
        <w:rPr>
          <w:rFonts w:ascii="Times New Roman" w:eastAsia="Times New Roman" w:hAnsi="Times New Roman" w:cs="Times New Roman"/>
          <w:color w:val="000000"/>
          <w:kern w:val="0"/>
          <w:sz w:val="24"/>
          <w:szCs w:val="24"/>
          <w:lang w:val="uk-UA" w:eastAsia="ru-RU"/>
          <w14:ligatures w14:val="none"/>
        </w:rPr>
      </w:pPr>
      <w:r w:rsidRPr="00A86CC8">
        <w:rPr>
          <w:rFonts w:ascii="Times New Roman" w:eastAsia="Times New Roman" w:hAnsi="Times New Roman" w:cs="Times New Roman"/>
          <w:color w:val="000000"/>
          <w:kern w:val="0"/>
          <w:sz w:val="24"/>
          <w:szCs w:val="24"/>
          <w:lang w:val="uk-UA" w:eastAsia="ru-RU"/>
          <w14:ligatures w14:val="none"/>
        </w:rPr>
        <w:t>3) учасник, який визначений переможцем спрощеної закупівлі, відмовився від укладення договору про закупівлю;</w:t>
      </w:r>
    </w:p>
    <w:p w14:paraId="349A3BC4" w14:textId="77777777" w:rsidR="00A86CC8" w:rsidRPr="00A86CC8" w:rsidRDefault="00A86CC8" w:rsidP="00A86CC8">
      <w:pPr>
        <w:widowControl w:val="0"/>
        <w:autoSpaceDE w:val="0"/>
        <w:autoSpaceDN w:val="0"/>
        <w:adjustRightInd w:val="0"/>
        <w:spacing w:after="0" w:line="252" w:lineRule="auto"/>
        <w:jc w:val="both"/>
        <w:rPr>
          <w:rFonts w:ascii="Times New Roman" w:eastAsia="Calibri" w:hAnsi="Times New Roman" w:cs="Times New Roman"/>
          <w:kern w:val="0"/>
          <w:sz w:val="24"/>
          <w:szCs w:val="24"/>
          <w:lang w:val="uk-UA"/>
          <w14:ligatures w14:val="none"/>
        </w:rPr>
      </w:pPr>
      <w:r w:rsidRPr="00A86CC8">
        <w:rPr>
          <w:rFonts w:ascii="Times New Roman" w:eastAsia="Calibri" w:hAnsi="Times New Roman" w:cs="Times New Roman"/>
          <w:color w:val="000000"/>
          <w:kern w:val="0"/>
          <w:sz w:val="24"/>
          <w:szCs w:val="24"/>
          <w:lang w:val="uk-UA"/>
          <w14:ligatures w14:val="non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BF3AC51" w14:textId="77777777" w:rsidR="00A86CC8" w:rsidRPr="00A86CC8" w:rsidRDefault="00A86CC8" w:rsidP="00A86CC8">
      <w:pPr>
        <w:spacing w:after="0" w:line="252" w:lineRule="auto"/>
        <w:jc w:val="both"/>
        <w:rPr>
          <w:rFonts w:ascii="Times New Roman" w:eastAsia="Times New Roman" w:hAnsi="Times New Roman" w:cs="Times New Roman"/>
          <w:b/>
          <w:color w:val="000000"/>
          <w:kern w:val="0"/>
          <w:sz w:val="24"/>
          <w:szCs w:val="24"/>
          <w:lang w:val="uk-UA" w:eastAsia="ru-RU"/>
          <w14:ligatures w14:val="none"/>
        </w:rPr>
      </w:pPr>
      <w:r w:rsidRPr="00A86CC8">
        <w:rPr>
          <w:rFonts w:ascii="Times New Roman" w:eastAsia="Times New Roman" w:hAnsi="Times New Roman" w:cs="Times New Roman"/>
          <w:b/>
          <w:color w:val="000000"/>
          <w:kern w:val="0"/>
          <w:sz w:val="24"/>
          <w:szCs w:val="24"/>
          <w:lang w:val="uk-UA" w:eastAsia="ru-RU"/>
          <w14:ligatures w14:val="none"/>
        </w:rPr>
        <w:t>6. Відміна спрощеної закупівлі.</w:t>
      </w:r>
    </w:p>
    <w:p w14:paraId="6E26584B" w14:textId="77777777" w:rsidR="00A86CC8" w:rsidRPr="00A86CC8" w:rsidRDefault="00A86CC8" w:rsidP="00A86CC8">
      <w:pPr>
        <w:spacing w:after="0" w:line="252" w:lineRule="auto"/>
        <w:jc w:val="both"/>
        <w:rPr>
          <w:rFonts w:ascii="Times New Roman" w:eastAsia="Times New Roman" w:hAnsi="Times New Roman" w:cs="Times New Roman"/>
          <w:color w:val="000000"/>
          <w:kern w:val="0"/>
          <w:sz w:val="24"/>
          <w:szCs w:val="24"/>
          <w:lang w:val="uk-UA" w:eastAsia="ru-RU"/>
          <w14:ligatures w14:val="none"/>
        </w:rPr>
      </w:pPr>
      <w:r w:rsidRPr="00A86CC8">
        <w:rPr>
          <w:rFonts w:ascii="Times New Roman" w:eastAsia="Times New Roman" w:hAnsi="Times New Roman" w:cs="Times New Roman"/>
          <w:color w:val="000000"/>
          <w:kern w:val="0"/>
          <w:sz w:val="24"/>
          <w:szCs w:val="24"/>
          <w:lang w:val="uk-UA" w:eastAsia="ru-RU"/>
          <w14:ligatures w14:val="none"/>
        </w:rPr>
        <w:t>Замовник відміняє спрощену закупівлю в разі:</w:t>
      </w:r>
    </w:p>
    <w:p w14:paraId="50163047" w14:textId="77777777" w:rsidR="00A86CC8" w:rsidRPr="00A86CC8" w:rsidRDefault="00A86CC8" w:rsidP="00A86CC8">
      <w:pPr>
        <w:spacing w:after="0" w:line="252" w:lineRule="auto"/>
        <w:jc w:val="both"/>
        <w:rPr>
          <w:rFonts w:ascii="Times New Roman" w:eastAsia="Times New Roman" w:hAnsi="Times New Roman" w:cs="Times New Roman"/>
          <w:color w:val="000000"/>
          <w:kern w:val="0"/>
          <w:sz w:val="24"/>
          <w:szCs w:val="24"/>
          <w:lang w:val="uk-UA" w:eastAsia="ru-RU"/>
          <w14:ligatures w14:val="none"/>
        </w:rPr>
      </w:pPr>
      <w:r w:rsidRPr="00A86CC8">
        <w:rPr>
          <w:rFonts w:ascii="Times New Roman" w:eastAsia="Times New Roman" w:hAnsi="Times New Roman" w:cs="Times New Roman"/>
          <w:color w:val="000000"/>
          <w:kern w:val="0"/>
          <w:sz w:val="24"/>
          <w:szCs w:val="24"/>
          <w:lang w:val="uk-UA" w:eastAsia="ru-RU"/>
          <w14:ligatures w14:val="none"/>
        </w:rPr>
        <w:t>1) відсутності подальшої потреби в закупівлі товарів, робіт і послуг;</w:t>
      </w:r>
    </w:p>
    <w:p w14:paraId="7E46F785" w14:textId="77777777" w:rsidR="00A86CC8" w:rsidRPr="00A86CC8" w:rsidRDefault="00A86CC8" w:rsidP="00A86CC8">
      <w:pPr>
        <w:spacing w:after="0" w:line="252" w:lineRule="auto"/>
        <w:jc w:val="both"/>
        <w:rPr>
          <w:rFonts w:ascii="Times New Roman" w:eastAsia="Times New Roman" w:hAnsi="Times New Roman" w:cs="Times New Roman"/>
          <w:color w:val="000000"/>
          <w:kern w:val="0"/>
          <w:sz w:val="24"/>
          <w:szCs w:val="24"/>
          <w:lang w:val="uk-UA" w:eastAsia="ru-RU"/>
          <w14:ligatures w14:val="none"/>
        </w:rPr>
      </w:pPr>
      <w:r w:rsidRPr="00A86CC8">
        <w:rPr>
          <w:rFonts w:ascii="Times New Roman" w:eastAsia="Times New Roman" w:hAnsi="Times New Roman" w:cs="Times New Roman"/>
          <w:color w:val="000000"/>
          <w:kern w:val="0"/>
          <w:sz w:val="24"/>
          <w:szCs w:val="24"/>
          <w:lang w:val="uk-UA" w:eastAsia="ru-RU"/>
          <w14:ligatures w14:val="none"/>
        </w:rPr>
        <w:t xml:space="preserve">2) неможливості усунення порушень, що виникли через виявлені порушення законодавства з питань публічних </w:t>
      </w:r>
      <w:proofErr w:type="spellStart"/>
      <w:r w:rsidRPr="00A86CC8">
        <w:rPr>
          <w:rFonts w:ascii="Times New Roman" w:eastAsia="Times New Roman" w:hAnsi="Times New Roman" w:cs="Times New Roman"/>
          <w:color w:val="000000"/>
          <w:kern w:val="0"/>
          <w:sz w:val="24"/>
          <w:szCs w:val="24"/>
          <w:lang w:val="uk-UA" w:eastAsia="ru-RU"/>
          <w14:ligatures w14:val="none"/>
        </w:rPr>
        <w:t>закупівель</w:t>
      </w:r>
      <w:proofErr w:type="spellEnd"/>
      <w:r w:rsidRPr="00A86CC8">
        <w:rPr>
          <w:rFonts w:ascii="Times New Roman" w:eastAsia="Times New Roman" w:hAnsi="Times New Roman" w:cs="Times New Roman"/>
          <w:color w:val="000000"/>
          <w:kern w:val="0"/>
          <w:sz w:val="24"/>
          <w:szCs w:val="24"/>
          <w:lang w:val="uk-UA" w:eastAsia="ru-RU"/>
          <w14:ligatures w14:val="none"/>
        </w:rPr>
        <w:t>;</w:t>
      </w:r>
    </w:p>
    <w:p w14:paraId="0392A075" w14:textId="77777777" w:rsidR="00A86CC8" w:rsidRPr="00A86CC8" w:rsidRDefault="00A86CC8" w:rsidP="00A86CC8">
      <w:pPr>
        <w:widowControl w:val="0"/>
        <w:autoSpaceDE w:val="0"/>
        <w:autoSpaceDN w:val="0"/>
        <w:adjustRightInd w:val="0"/>
        <w:spacing w:after="0" w:line="252" w:lineRule="auto"/>
        <w:jc w:val="both"/>
        <w:rPr>
          <w:rFonts w:ascii="Times New Roman" w:eastAsia="Calibri" w:hAnsi="Times New Roman" w:cs="Times New Roman"/>
          <w:color w:val="000000"/>
          <w:kern w:val="0"/>
          <w:sz w:val="24"/>
          <w:szCs w:val="24"/>
          <w:lang w:val="uk-UA"/>
          <w14:ligatures w14:val="none"/>
        </w:rPr>
      </w:pPr>
      <w:r w:rsidRPr="00A86CC8">
        <w:rPr>
          <w:rFonts w:ascii="Times New Roman" w:eastAsia="Calibri" w:hAnsi="Times New Roman" w:cs="Times New Roman"/>
          <w:color w:val="000000"/>
          <w:kern w:val="0"/>
          <w:sz w:val="24"/>
          <w:szCs w:val="24"/>
          <w:lang w:val="uk-UA"/>
          <w14:ligatures w14:val="none"/>
        </w:rPr>
        <w:t>3) скорочення видатків на здійснення закупівлі товарів, робіт і послуг.</w:t>
      </w:r>
    </w:p>
    <w:p w14:paraId="2B2254CA" w14:textId="77777777" w:rsidR="00A86CC8" w:rsidRPr="00A86CC8" w:rsidRDefault="00A86CC8" w:rsidP="00A86CC8">
      <w:pPr>
        <w:widowControl w:val="0"/>
        <w:tabs>
          <w:tab w:val="left" w:pos="284"/>
          <w:tab w:val="left" w:pos="851"/>
        </w:tabs>
        <w:suppressAutoHyphens/>
        <w:spacing w:after="0" w:line="252" w:lineRule="auto"/>
        <w:jc w:val="both"/>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7. Укладення договору про закупівлю з учасником.</w:t>
      </w:r>
    </w:p>
    <w:p w14:paraId="5F1B8A45" w14:textId="77777777" w:rsidR="00A86CC8" w:rsidRPr="00A86CC8" w:rsidRDefault="00A86CC8" w:rsidP="00A86CC8">
      <w:pPr>
        <w:widowControl w:val="0"/>
        <w:tabs>
          <w:tab w:val="left" w:pos="284"/>
          <w:tab w:val="left" w:pos="851"/>
        </w:tabs>
        <w:suppressAutoHyphens/>
        <w:spacing w:after="0" w:line="252" w:lineRule="auto"/>
        <w:jc w:val="both"/>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 xml:space="preserve">Учаснику пропонується </w:t>
      </w:r>
      <w:proofErr w:type="spellStart"/>
      <w:r w:rsidRPr="00A86CC8">
        <w:rPr>
          <w:rFonts w:ascii="Times New Roman" w:eastAsia="Times New Roman" w:hAnsi="Times New Roman" w:cs="Times New Roman"/>
          <w:kern w:val="0"/>
          <w:sz w:val="24"/>
          <w:szCs w:val="24"/>
          <w:lang w:val="uk-UA" w:eastAsia="ru-RU"/>
          <w14:ligatures w14:val="none"/>
        </w:rPr>
        <w:t>проєкт</w:t>
      </w:r>
      <w:proofErr w:type="spellEnd"/>
      <w:r w:rsidRPr="00A86CC8">
        <w:rPr>
          <w:rFonts w:ascii="Times New Roman" w:eastAsia="Times New Roman" w:hAnsi="Times New Roman" w:cs="Times New Roman"/>
          <w:kern w:val="0"/>
          <w:sz w:val="24"/>
          <w:szCs w:val="24"/>
          <w:lang w:val="uk-UA" w:eastAsia="ru-RU"/>
          <w14:ligatures w14:val="none"/>
        </w:rPr>
        <w:t xml:space="preserve"> договору, з метою досягнення згоди щодо істотних умов договору (Додаток № 3 цих Вимог). Договір про закупівлю укладається згідно з вимогами Цивільного та Господарського кодексів та постанови Кабінету Міністрів України від 11 листопада 2022 № 1275 «Деякі питання здійснення оборонних </w:t>
      </w:r>
      <w:proofErr w:type="spellStart"/>
      <w:r w:rsidRPr="00A86CC8">
        <w:rPr>
          <w:rFonts w:ascii="Times New Roman" w:eastAsia="Times New Roman" w:hAnsi="Times New Roman" w:cs="Times New Roman"/>
          <w:kern w:val="0"/>
          <w:sz w:val="24"/>
          <w:szCs w:val="24"/>
          <w:lang w:val="uk-UA" w:eastAsia="ru-RU"/>
          <w14:ligatures w14:val="none"/>
        </w:rPr>
        <w:t>закупівель</w:t>
      </w:r>
      <w:proofErr w:type="spellEnd"/>
      <w:r w:rsidRPr="00A86CC8">
        <w:rPr>
          <w:rFonts w:ascii="Times New Roman" w:eastAsia="Times New Roman" w:hAnsi="Times New Roman" w:cs="Times New Roman"/>
          <w:kern w:val="0"/>
          <w:sz w:val="24"/>
          <w:szCs w:val="24"/>
          <w:lang w:val="uk-UA" w:eastAsia="ru-RU"/>
          <w14:ligatures w14:val="none"/>
        </w:rPr>
        <w:t xml:space="preserve"> на період дії правового режиму воєнного стану».</w:t>
      </w:r>
    </w:p>
    <w:p w14:paraId="3E945E72" w14:textId="77777777" w:rsidR="00A86CC8" w:rsidRPr="00A86CC8" w:rsidRDefault="00A86CC8" w:rsidP="00A86CC8">
      <w:pPr>
        <w:widowControl w:val="0"/>
        <w:autoSpaceDE w:val="0"/>
        <w:autoSpaceDN w:val="0"/>
        <w:adjustRightInd w:val="0"/>
        <w:spacing w:after="0" w:line="252" w:lineRule="auto"/>
        <w:jc w:val="both"/>
        <w:rPr>
          <w:rFonts w:ascii="Times New Roman" w:eastAsia="Times New Roman" w:hAnsi="Times New Roman" w:cs="Times New Roman"/>
          <w:kern w:val="0"/>
          <w:sz w:val="24"/>
          <w:szCs w:val="24"/>
          <w:lang w:val="uk-UA" w:eastAsia="ru-RU"/>
          <w14:ligatures w14:val="none"/>
        </w:rPr>
      </w:pPr>
    </w:p>
    <w:p w14:paraId="5CF80C09" w14:textId="77777777" w:rsidR="00A86CC8" w:rsidRPr="00A86CC8" w:rsidRDefault="00A86CC8" w:rsidP="00A86CC8">
      <w:pPr>
        <w:widowControl w:val="0"/>
        <w:autoSpaceDE w:val="0"/>
        <w:autoSpaceDN w:val="0"/>
        <w:adjustRightInd w:val="0"/>
        <w:spacing w:after="0" w:line="252" w:lineRule="auto"/>
        <w:jc w:val="both"/>
        <w:rPr>
          <w:rFonts w:ascii="Times New Roman" w:eastAsia="Calibri" w:hAnsi="Times New Roman" w:cs="Times New Roman"/>
          <w:b/>
          <w:kern w:val="0"/>
          <w:sz w:val="24"/>
          <w:szCs w:val="24"/>
          <w:lang w:val="uk-UA"/>
          <w14:ligatures w14:val="none"/>
        </w:rPr>
      </w:pPr>
      <w:r w:rsidRPr="00A86CC8">
        <w:rPr>
          <w:rFonts w:ascii="Times New Roman" w:eastAsia="Times New Roman" w:hAnsi="Times New Roman" w:cs="Times New Roman"/>
          <w:b/>
          <w:kern w:val="0"/>
          <w:sz w:val="24"/>
          <w:szCs w:val="24"/>
          <w:lang w:val="uk-UA" w:eastAsia="ru-RU"/>
          <w14:ligatures w14:val="none"/>
        </w:rPr>
        <w:t>8. Додатки до документації:</w:t>
      </w:r>
    </w:p>
    <w:p w14:paraId="32F2A031" w14:textId="77777777" w:rsidR="00A86CC8" w:rsidRPr="00A86CC8" w:rsidRDefault="00A86CC8" w:rsidP="00A86CC8">
      <w:pPr>
        <w:spacing w:after="0" w:line="252" w:lineRule="auto"/>
        <w:jc w:val="both"/>
        <w:rPr>
          <w:rFonts w:ascii="Times New Roman" w:eastAsia="Times New Roman" w:hAnsi="Times New Roman" w:cs="Times New Roman"/>
          <w:kern w:val="0"/>
          <w:sz w:val="24"/>
          <w:szCs w:val="24"/>
          <w:lang w:val="uk-UA" w:eastAsia="uk-UA"/>
          <w14:ligatures w14:val="none"/>
        </w:rPr>
      </w:pPr>
      <w:r w:rsidRPr="00A86CC8">
        <w:rPr>
          <w:rFonts w:ascii="Times New Roman" w:eastAsia="Times New Roman" w:hAnsi="Times New Roman" w:cs="Times New Roman"/>
          <w:kern w:val="0"/>
          <w:sz w:val="24"/>
          <w:szCs w:val="24"/>
          <w:lang w:val="uk-UA" w:eastAsia="uk-UA"/>
          <w14:ligatures w14:val="none"/>
        </w:rPr>
        <w:t>Додаток № 1 – Технічна специфікація.</w:t>
      </w:r>
    </w:p>
    <w:p w14:paraId="20F8595C" w14:textId="77777777" w:rsidR="00A86CC8" w:rsidRPr="00A86CC8" w:rsidRDefault="00A86CC8" w:rsidP="00A86CC8">
      <w:pPr>
        <w:spacing w:after="0" w:line="252" w:lineRule="auto"/>
        <w:jc w:val="both"/>
        <w:rPr>
          <w:rFonts w:ascii="Times New Roman" w:eastAsia="Times New Roman" w:hAnsi="Times New Roman" w:cs="Times New Roman"/>
          <w:kern w:val="0"/>
          <w:sz w:val="24"/>
          <w:szCs w:val="24"/>
          <w:lang w:val="uk-UA" w:eastAsia="uk-UA"/>
          <w14:ligatures w14:val="none"/>
        </w:rPr>
      </w:pPr>
      <w:r w:rsidRPr="00A86CC8">
        <w:rPr>
          <w:rFonts w:ascii="Times New Roman" w:eastAsia="Times New Roman" w:hAnsi="Times New Roman" w:cs="Times New Roman"/>
          <w:kern w:val="0"/>
          <w:sz w:val="24"/>
          <w:szCs w:val="24"/>
          <w:lang w:val="uk-UA" w:eastAsia="uk-UA"/>
          <w14:ligatures w14:val="none"/>
        </w:rPr>
        <w:t>Додаток № 2 – Цінова пропозиція.</w:t>
      </w:r>
    </w:p>
    <w:p w14:paraId="7288E4ED" w14:textId="77777777" w:rsidR="00A86CC8" w:rsidRPr="00A86CC8" w:rsidRDefault="00A86CC8" w:rsidP="00A86CC8">
      <w:pPr>
        <w:spacing w:after="0" w:line="252" w:lineRule="auto"/>
        <w:jc w:val="both"/>
        <w:rPr>
          <w:rFonts w:ascii="Times New Roman" w:eastAsia="Times New Roman" w:hAnsi="Times New Roman" w:cs="Times New Roman"/>
          <w:kern w:val="0"/>
          <w:sz w:val="24"/>
          <w:szCs w:val="24"/>
          <w:lang w:val="uk-UA" w:eastAsia="uk-UA"/>
          <w14:ligatures w14:val="none"/>
        </w:rPr>
      </w:pPr>
      <w:r w:rsidRPr="00A86CC8">
        <w:rPr>
          <w:rFonts w:ascii="Times New Roman" w:eastAsia="Times New Roman" w:hAnsi="Times New Roman" w:cs="Times New Roman"/>
          <w:kern w:val="0"/>
          <w:sz w:val="24"/>
          <w:szCs w:val="24"/>
          <w:lang w:val="uk-UA" w:eastAsia="uk-UA"/>
          <w14:ligatures w14:val="none"/>
        </w:rPr>
        <w:t xml:space="preserve">Додаток № 3 - </w:t>
      </w:r>
      <w:proofErr w:type="spellStart"/>
      <w:r w:rsidRPr="00A86CC8">
        <w:rPr>
          <w:rFonts w:ascii="Times New Roman" w:eastAsia="Times New Roman" w:hAnsi="Times New Roman" w:cs="Times New Roman"/>
          <w:kern w:val="0"/>
          <w:sz w:val="24"/>
          <w:szCs w:val="24"/>
          <w:lang w:val="uk-UA" w:eastAsia="uk-UA"/>
          <w14:ligatures w14:val="none"/>
        </w:rPr>
        <w:t>Проєкт</w:t>
      </w:r>
      <w:proofErr w:type="spellEnd"/>
      <w:r w:rsidRPr="00A86CC8">
        <w:rPr>
          <w:rFonts w:ascii="Times New Roman" w:eastAsia="Times New Roman" w:hAnsi="Times New Roman" w:cs="Times New Roman"/>
          <w:kern w:val="0"/>
          <w:sz w:val="24"/>
          <w:szCs w:val="24"/>
          <w:lang w:val="uk-UA" w:eastAsia="uk-UA"/>
          <w14:ligatures w14:val="none"/>
        </w:rPr>
        <w:t xml:space="preserve"> договору.</w:t>
      </w:r>
    </w:p>
    <w:p w14:paraId="08C35562" w14:textId="77777777" w:rsidR="00A86CC8" w:rsidRPr="00A86CC8" w:rsidRDefault="00A86CC8" w:rsidP="00A86CC8">
      <w:pPr>
        <w:spacing w:after="0" w:line="252" w:lineRule="auto"/>
        <w:jc w:val="right"/>
        <w:rPr>
          <w:rFonts w:ascii="Times New Roman" w:eastAsia="Calibri" w:hAnsi="Times New Roman" w:cs="Times New Roman"/>
          <w:kern w:val="0"/>
          <w:sz w:val="24"/>
          <w:szCs w:val="24"/>
          <w:lang w:val="uk-UA"/>
          <w14:ligatures w14:val="none"/>
        </w:rPr>
      </w:pPr>
      <w:r w:rsidRPr="00A86CC8">
        <w:rPr>
          <w:rFonts w:ascii="Times New Roman" w:eastAsia="Calibri" w:hAnsi="Times New Roman" w:cs="Times New Roman"/>
          <w:kern w:val="0"/>
          <w:lang w:val="uk-UA"/>
          <w14:ligatures w14:val="none"/>
        </w:rPr>
        <w:br w:type="page"/>
      </w:r>
      <w:r w:rsidRPr="00A86CC8">
        <w:rPr>
          <w:rFonts w:ascii="Times New Roman" w:eastAsia="Calibri" w:hAnsi="Times New Roman" w:cs="Times New Roman"/>
          <w:kern w:val="0"/>
          <w:sz w:val="24"/>
          <w:szCs w:val="28"/>
          <w:lang w:val="uk-UA"/>
          <w14:ligatures w14:val="none"/>
        </w:rPr>
        <w:lastRenderedPageBreak/>
        <w:t xml:space="preserve">Додаток № 1 до Вимог </w:t>
      </w:r>
    </w:p>
    <w:p w14:paraId="48AF38B0" w14:textId="77777777" w:rsidR="00A86CC8" w:rsidRPr="00A86CC8" w:rsidRDefault="00A86CC8" w:rsidP="00A86CC8">
      <w:pPr>
        <w:spacing w:after="0" w:line="252" w:lineRule="auto"/>
        <w:rPr>
          <w:rFonts w:ascii="Times New Roman" w:eastAsia="Calibri" w:hAnsi="Times New Roman" w:cs="Times New Roman"/>
          <w:color w:val="00000A"/>
          <w:kern w:val="0"/>
          <w:sz w:val="28"/>
          <w:lang w:val="uk-UA"/>
          <w14:ligatures w14:val="none"/>
        </w:rPr>
      </w:pPr>
    </w:p>
    <w:p w14:paraId="051E9899"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ТЕХНІЧНА СПЕЦИФІКАЦІЯ</w:t>
      </w:r>
    </w:p>
    <w:p w14:paraId="01D0E533"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«Телеметричне та термінальне обладнання»,</w:t>
      </w:r>
    </w:p>
    <w:p w14:paraId="45F5912C"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код ДК 021:2015 – 32440000-9</w:t>
      </w:r>
    </w:p>
    <w:p w14:paraId="78CF0EF0"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(обладнання телеметрії та супутня продукція)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6479"/>
        <w:gridCol w:w="1650"/>
        <w:gridCol w:w="1056"/>
      </w:tblGrid>
      <w:tr w:rsidR="00A86CC8" w:rsidRPr="00A86CC8" w14:paraId="54CB6DC0" w14:textId="77777777" w:rsidTr="00624ACA">
        <w:trPr>
          <w:jc w:val="center"/>
        </w:trPr>
        <w:tc>
          <w:tcPr>
            <w:tcW w:w="669" w:type="dxa"/>
            <w:tcBorders>
              <w:top w:val="single" w:sz="4" w:space="0" w:color="auto"/>
              <w:left w:val="single" w:sz="4" w:space="0" w:color="auto"/>
              <w:bottom w:val="single" w:sz="4" w:space="0" w:color="auto"/>
              <w:right w:val="single" w:sz="4" w:space="0" w:color="auto"/>
            </w:tcBorders>
            <w:vAlign w:val="center"/>
          </w:tcPr>
          <w:p w14:paraId="3A7D08BF" w14:textId="77777777" w:rsidR="00A86CC8" w:rsidRPr="00A86CC8" w:rsidRDefault="00A86CC8" w:rsidP="00A86CC8">
            <w:pPr>
              <w:spacing w:after="0"/>
              <w:jc w:val="center"/>
              <w:rPr>
                <w:rFonts w:ascii="Times New Roman" w:eastAsia="Calibri" w:hAnsi="Times New Roman" w:cs="Times New Roman"/>
                <w:b/>
                <w:bCs/>
                <w:kern w:val="0"/>
                <w:sz w:val="28"/>
                <w:szCs w:val="28"/>
                <w:lang w:val="uk-UA"/>
                <w14:ligatures w14:val="none"/>
              </w:rPr>
            </w:pPr>
            <w:r w:rsidRPr="00A86CC8">
              <w:rPr>
                <w:rFonts w:ascii="Times New Roman" w:eastAsia="Calibri" w:hAnsi="Times New Roman" w:cs="Times New Roman"/>
                <w:b/>
                <w:bCs/>
                <w:kern w:val="0"/>
                <w:sz w:val="28"/>
                <w:szCs w:val="28"/>
                <w:lang w:val="uk-UA"/>
                <w14:ligatures w14:val="none"/>
              </w:rPr>
              <w:t>№ з/п</w:t>
            </w:r>
          </w:p>
        </w:tc>
        <w:tc>
          <w:tcPr>
            <w:tcW w:w="6479" w:type="dxa"/>
            <w:tcBorders>
              <w:top w:val="single" w:sz="4" w:space="0" w:color="auto"/>
              <w:left w:val="single" w:sz="4" w:space="0" w:color="auto"/>
              <w:bottom w:val="single" w:sz="4" w:space="0" w:color="auto"/>
              <w:right w:val="single" w:sz="4" w:space="0" w:color="auto"/>
            </w:tcBorders>
            <w:vAlign w:val="center"/>
          </w:tcPr>
          <w:p w14:paraId="69C54F17" w14:textId="77777777" w:rsidR="00A86CC8" w:rsidRPr="00A86CC8" w:rsidRDefault="00A86CC8" w:rsidP="00A86CC8">
            <w:pPr>
              <w:spacing w:after="0"/>
              <w:jc w:val="center"/>
              <w:rPr>
                <w:rFonts w:ascii="Times New Roman" w:eastAsia="Calibri" w:hAnsi="Times New Roman" w:cs="Times New Roman"/>
                <w:b/>
                <w:bCs/>
                <w:kern w:val="0"/>
                <w:sz w:val="28"/>
                <w:szCs w:val="28"/>
                <w:lang w:val="uk-UA"/>
                <w14:ligatures w14:val="none"/>
              </w:rPr>
            </w:pPr>
            <w:r w:rsidRPr="00A86CC8">
              <w:rPr>
                <w:rFonts w:ascii="Times New Roman" w:eastAsia="Calibri" w:hAnsi="Times New Roman" w:cs="Times New Roman"/>
                <w:b/>
                <w:bCs/>
                <w:kern w:val="0"/>
                <w:sz w:val="28"/>
                <w:szCs w:val="28"/>
                <w:lang w:val="uk-UA"/>
                <w14:ligatures w14:val="none"/>
              </w:rPr>
              <w:t>Найменування предмету закупівлі</w:t>
            </w:r>
          </w:p>
        </w:tc>
        <w:tc>
          <w:tcPr>
            <w:tcW w:w="1650" w:type="dxa"/>
            <w:tcBorders>
              <w:top w:val="single" w:sz="4" w:space="0" w:color="auto"/>
              <w:left w:val="single" w:sz="4" w:space="0" w:color="auto"/>
              <w:bottom w:val="single" w:sz="4" w:space="0" w:color="auto"/>
              <w:right w:val="single" w:sz="4" w:space="0" w:color="auto"/>
            </w:tcBorders>
            <w:vAlign w:val="center"/>
          </w:tcPr>
          <w:p w14:paraId="51781F0A" w14:textId="77777777" w:rsidR="00A86CC8" w:rsidRPr="00A86CC8" w:rsidRDefault="00A86CC8" w:rsidP="00A86CC8">
            <w:pPr>
              <w:spacing w:after="0"/>
              <w:jc w:val="center"/>
              <w:rPr>
                <w:rFonts w:ascii="Times New Roman" w:eastAsia="Calibri" w:hAnsi="Times New Roman" w:cs="Times New Roman"/>
                <w:b/>
                <w:bCs/>
                <w:kern w:val="0"/>
                <w:sz w:val="28"/>
                <w:szCs w:val="28"/>
                <w:lang w:val="uk-UA"/>
                <w14:ligatures w14:val="none"/>
              </w:rPr>
            </w:pPr>
            <w:r w:rsidRPr="00A86CC8">
              <w:rPr>
                <w:rFonts w:ascii="Times New Roman" w:eastAsia="Calibri" w:hAnsi="Times New Roman" w:cs="Times New Roman"/>
                <w:b/>
                <w:bCs/>
                <w:kern w:val="0"/>
                <w:sz w:val="28"/>
                <w:szCs w:val="28"/>
                <w:lang w:val="uk-UA"/>
                <w14:ligatures w14:val="none"/>
              </w:rPr>
              <w:t>Одиниця виміру</w:t>
            </w:r>
          </w:p>
        </w:tc>
        <w:tc>
          <w:tcPr>
            <w:tcW w:w="1056" w:type="dxa"/>
            <w:tcBorders>
              <w:top w:val="single" w:sz="4" w:space="0" w:color="auto"/>
              <w:left w:val="single" w:sz="4" w:space="0" w:color="auto"/>
              <w:bottom w:val="single" w:sz="4" w:space="0" w:color="auto"/>
              <w:right w:val="single" w:sz="4" w:space="0" w:color="auto"/>
            </w:tcBorders>
            <w:vAlign w:val="center"/>
          </w:tcPr>
          <w:p w14:paraId="084B9BE0" w14:textId="77777777" w:rsidR="00A86CC8" w:rsidRPr="00A86CC8" w:rsidRDefault="00A86CC8" w:rsidP="00A86CC8">
            <w:pPr>
              <w:spacing w:after="0"/>
              <w:jc w:val="center"/>
              <w:rPr>
                <w:rFonts w:ascii="Times New Roman" w:eastAsia="Calibri" w:hAnsi="Times New Roman" w:cs="Times New Roman"/>
                <w:b/>
                <w:bCs/>
                <w:kern w:val="0"/>
                <w:sz w:val="28"/>
                <w:szCs w:val="28"/>
                <w:lang w:val="uk-UA"/>
                <w14:ligatures w14:val="none"/>
              </w:rPr>
            </w:pPr>
            <w:r w:rsidRPr="00A86CC8">
              <w:rPr>
                <w:rFonts w:ascii="Times New Roman" w:eastAsia="Calibri" w:hAnsi="Times New Roman" w:cs="Times New Roman"/>
                <w:b/>
                <w:bCs/>
                <w:kern w:val="0"/>
                <w:sz w:val="28"/>
                <w:szCs w:val="28"/>
                <w:lang w:val="uk-UA"/>
                <w14:ligatures w14:val="none"/>
              </w:rPr>
              <w:t>Кіль-</w:t>
            </w:r>
          </w:p>
          <w:p w14:paraId="57A7A0AA" w14:textId="77777777" w:rsidR="00A86CC8" w:rsidRPr="00A86CC8" w:rsidRDefault="00A86CC8" w:rsidP="00A86CC8">
            <w:pPr>
              <w:spacing w:after="0"/>
              <w:jc w:val="center"/>
              <w:rPr>
                <w:rFonts w:ascii="Times New Roman" w:eastAsia="Calibri" w:hAnsi="Times New Roman" w:cs="Times New Roman"/>
                <w:b/>
                <w:bCs/>
                <w:kern w:val="0"/>
                <w:sz w:val="28"/>
                <w:szCs w:val="28"/>
                <w:lang w:val="uk-UA"/>
                <w14:ligatures w14:val="none"/>
              </w:rPr>
            </w:pPr>
            <w:r w:rsidRPr="00A86CC8">
              <w:rPr>
                <w:rFonts w:ascii="Times New Roman" w:eastAsia="Calibri" w:hAnsi="Times New Roman" w:cs="Times New Roman"/>
                <w:b/>
                <w:bCs/>
                <w:kern w:val="0"/>
                <w:sz w:val="28"/>
                <w:szCs w:val="28"/>
                <w:lang w:val="uk-UA"/>
                <w14:ligatures w14:val="none"/>
              </w:rPr>
              <w:t>кість</w:t>
            </w:r>
          </w:p>
        </w:tc>
      </w:tr>
      <w:tr w:rsidR="00A86CC8" w:rsidRPr="00A86CC8" w14:paraId="3BC81624" w14:textId="77777777" w:rsidTr="00624ACA">
        <w:trPr>
          <w:jc w:val="center"/>
        </w:trPr>
        <w:tc>
          <w:tcPr>
            <w:tcW w:w="669" w:type="dxa"/>
            <w:tcBorders>
              <w:top w:val="single" w:sz="4" w:space="0" w:color="auto"/>
              <w:left w:val="single" w:sz="4" w:space="0" w:color="auto"/>
              <w:bottom w:val="single" w:sz="4" w:space="0" w:color="auto"/>
              <w:right w:val="single" w:sz="4" w:space="0" w:color="auto"/>
            </w:tcBorders>
            <w:vAlign w:val="center"/>
          </w:tcPr>
          <w:p w14:paraId="1B3E5058" w14:textId="77777777" w:rsidR="00A86CC8" w:rsidRPr="00A86CC8" w:rsidRDefault="00A86CC8" w:rsidP="00A86CC8">
            <w:pPr>
              <w:spacing w:after="0"/>
              <w:jc w:val="center"/>
              <w:rPr>
                <w:rFonts w:ascii="Times New Roman" w:eastAsia="Calibri" w:hAnsi="Times New Roman" w:cs="Times New Roman"/>
                <w:b/>
                <w:bCs/>
                <w:kern w:val="0"/>
                <w:sz w:val="28"/>
                <w:szCs w:val="28"/>
                <w:lang w:val="uk-UA"/>
                <w14:ligatures w14:val="none"/>
              </w:rPr>
            </w:pPr>
            <w:r w:rsidRPr="00A86CC8">
              <w:rPr>
                <w:rFonts w:ascii="Times New Roman" w:eastAsia="Calibri" w:hAnsi="Times New Roman" w:cs="Times New Roman"/>
                <w:b/>
                <w:bCs/>
                <w:kern w:val="0"/>
                <w:sz w:val="28"/>
                <w:szCs w:val="28"/>
                <w:lang w:val="uk-UA"/>
                <w14:ligatures w14:val="none"/>
              </w:rPr>
              <w:t>1</w:t>
            </w:r>
          </w:p>
        </w:tc>
        <w:tc>
          <w:tcPr>
            <w:tcW w:w="6479" w:type="dxa"/>
            <w:tcBorders>
              <w:top w:val="single" w:sz="4" w:space="0" w:color="auto"/>
              <w:left w:val="single" w:sz="4" w:space="0" w:color="auto"/>
              <w:bottom w:val="single" w:sz="4" w:space="0" w:color="auto"/>
              <w:right w:val="single" w:sz="4" w:space="0" w:color="auto"/>
            </w:tcBorders>
            <w:vAlign w:val="center"/>
          </w:tcPr>
          <w:p w14:paraId="409D0188" w14:textId="77777777" w:rsidR="00A86CC8" w:rsidRPr="00A86CC8" w:rsidRDefault="00A86CC8" w:rsidP="00A86CC8">
            <w:pPr>
              <w:spacing w:after="0"/>
              <w:jc w:val="center"/>
              <w:rPr>
                <w:rFonts w:ascii="Times New Roman" w:eastAsia="Calibri" w:hAnsi="Times New Roman" w:cs="Times New Roman"/>
                <w:b/>
                <w:bCs/>
                <w:kern w:val="0"/>
                <w:sz w:val="28"/>
                <w:szCs w:val="28"/>
                <w:lang w:val="uk-UA"/>
                <w14:ligatures w14:val="none"/>
              </w:rPr>
            </w:pPr>
            <w:r w:rsidRPr="00A86CC8">
              <w:rPr>
                <w:rFonts w:ascii="Times New Roman" w:eastAsia="Calibri" w:hAnsi="Times New Roman" w:cs="Times New Roman"/>
                <w:b/>
                <w:bCs/>
                <w:kern w:val="0"/>
                <w:sz w:val="28"/>
                <w:szCs w:val="28"/>
                <w:lang w:val="uk-UA"/>
                <w14:ligatures w14:val="none"/>
              </w:rPr>
              <w:t>Лот 1</w:t>
            </w:r>
          </w:p>
          <w:p w14:paraId="625095C5" w14:textId="77777777" w:rsidR="00A86CC8" w:rsidRPr="00A86CC8" w:rsidRDefault="00A86CC8" w:rsidP="00A86CC8">
            <w:pPr>
              <w:spacing w:after="0"/>
              <w:jc w:val="center"/>
              <w:rPr>
                <w:rFonts w:ascii="Times New Roman" w:eastAsia="Calibri" w:hAnsi="Times New Roman" w:cs="Times New Roman"/>
                <w:b/>
                <w:bCs/>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Пристрій контролю доступу та датчиків ТТА-08 (варіант виконання Ethernet+RS485/232)</w:t>
            </w:r>
          </w:p>
        </w:tc>
        <w:tc>
          <w:tcPr>
            <w:tcW w:w="1650" w:type="dxa"/>
            <w:tcBorders>
              <w:top w:val="single" w:sz="4" w:space="0" w:color="auto"/>
              <w:left w:val="single" w:sz="4" w:space="0" w:color="auto"/>
              <w:bottom w:val="single" w:sz="4" w:space="0" w:color="auto"/>
              <w:right w:val="single" w:sz="4" w:space="0" w:color="auto"/>
            </w:tcBorders>
            <w:vAlign w:val="center"/>
          </w:tcPr>
          <w:p w14:paraId="488E9ED3" w14:textId="77777777" w:rsidR="00A86CC8" w:rsidRPr="00A86CC8" w:rsidRDefault="00A86CC8" w:rsidP="00A86CC8">
            <w:pPr>
              <w:spacing w:after="0"/>
              <w:jc w:val="center"/>
              <w:rPr>
                <w:rFonts w:ascii="Times New Roman" w:eastAsia="Calibri" w:hAnsi="Times New Roman" w:cs="Times New Roman"/>
                <w:b/>
                <w:bCs/>
                <w:kern w:val="0"/>
                <w:sz w:val="28"/>
                <w:szCs w:val="28"/>
                <w:lang w:val="uk-UA"/>
                <w14:ligatures w14:val="none"/>
              </w:rPr>
            </w:pPr>
            <w:r w:rsidRPr="00A86CC8">
              <w:rPr>
                <w:rFonts w:ascii="Times New Roman" w:eastAsia="Calibri" w:hAnsi="Times New Roman" w:cs="Times New Roman"/>
                <w:b/>
                <w:bCs/>
                <w:kern w:val="0"/>
                <w:sz w:val="28"/>
                <w:szCs w:val="28"/>
                <w:lang w:val="uk-UA"/>
                <w14:ligatures w14:val="none"/>
              </w:rPr>
              <w:t>шт.</w:t>
            </w:r>
          </w:p>
        </w:tc>
        <w:tc>
          <w:tcPr>
            <w:tcW w:w="1056" w:type="dxa"/>
            <w:tcBorders>
              <w:top w:val="single" w:sz="4" w:space="0" w:color="auto"/>
              <w:left w:val="single" w:sz="4" w:space="0" w:color="auto"/>
              <w:bottom w:val="single" w:sz="4" w:space="0" w:color="auto"/>
              <w:right w:val="single" w:sz="4" w:space="0" w:color="auto"/>
            </w:tcBorders>
            <w:vAlign w:val="center"/>
          </w:tcPr>
          <w:p w14:paraId="226FF2F3" w14:textId="77777777" w:rsidR="00A86CC8" w:rsidRPr="00A86CC8" w:rsidRDefault="00A86CC8" w:rsidP="00A86CC8">
            <w:pPr>
              <w:spacing w:after="0"/>
              <w:jc w:val="center"/>
              <w:rPr>
                <w:rFonts w:ascii="Times New Roman" w:eastAsia="Calibri" w:hAnsi="Times New Roman" w:cs="Times New Roman"/>
                <w:b/>
                <w:bCs/>
                <w:kern w:val="0"/>
                <w:sz w:val="28"/>
                <w:szCs w:val="28"/>
                <w:lang w:val="uk-UA"/>
                <w14:ligatures w14:val="none"/>
              </w:rPr>
            </w:pPr>
            <w:r w:rsidRPr="00A86CC8">
              <w:rPr>
                <w:rFonts w:ascii="Times New Roman" w:eastAsia="Calibri" w:hAnsi="Times New Roman" w:cs="Times New Roman"/>
                <w:b/>
                <w:bCs/>
                <w:kern w:val="0"/>
                <w:sz w:val="28"/>
                <w:szCs w:val="28"/>
                <w:lang w:val="uk-UA"/>
                <w14:ligatures w14:val="none"/>
              </w:rPr>
              <w:t>3</w:t>
            </w:r>
          </w:p>
        </w:tc>
      </w:tr>
      <w:tr w:rsidR="00A86CC8" w:rsidRPr="00A86CC8" w14:paraId="366A8B6B" w14:textId="77777777" w:rsidTr="00624ACA">
        <w:trPr>
          <w:jc w:val="center"/>
        </w:trPr>
        <w:tc>
          <w:tcPr>
            <w:tcW w:w="9854" w:type="dxa"/>
            <w:gridSpan w:val="4"/>
            <w:tcBorders>
              <w:top w:val="single" w:sz="4" w:space="0" w:color="auto"/>
              <w:left w:val="single" w:sz="4" w:space="0" w:color="auto"/>
              <w:bottom w:val="single" w:sz="4" w:space="0" w:color="auto"/>
              <w:right w:val="single" w:sz="4" w:space="0" w:color="auto"/>
            </w:tcBorders>
            <w:vAlign w:val="center"/>
          </w:tcPr>
          <w:p w14:paraId="06062FF5" w14:textId="77777777" w:rsidR="00A86CC8" w:rsidRPr="00A86CC8" w:rsidRDefault="00A86CC8" w:rsidP="00A86CC8">
            <w:pPr>
              <w:spacing w:after="0"/>
              <w:jc w:val="center"/>
              <w:rPr>
                <w:rFonts w:ascii="Times New Roman" w:eastAsia="Calibri" w:hAnsi="Times New Roman" w:cs="Times New Roman"/>
                <w:bCs/>
                <w:kern w:val="0"/>
                <w:sz w:val="28"/>
                <w:szCs w:val="28"/>
                <w:lang w:val="uk-UA"/>
                <w14:ligatures w14:val="none"/>
              </w:rPr>
            </w:pPr>
            <w:r w:rsidRPr="00A86CC8">
              <w:rPr>
                <w:rFonts w:ascii="Times New Roman" w:eastAsia="Calibri" w:hAnsi="Times New Roman" w:cs="Times New Roman"/>
                <w:bCs/>
                <w:kern w:val="0"/>
                <w:sz w:val="28"/>
                <w:szCs w:val="28"/>
                <w:lang w:val="uk-UA"/>
                <w14:ligatures w14:val="none"/>
              </w:rPr>
              <w:t>Вимоги</w:t>
            </w:r>
          </w:p>
        </w:tc>
      </w:tr>
      <w:tr w:rsidR="00A86CC8" w:rsidRPr="00A86CC8" w14:paraId="36B9B4ED" w14:textId="77777777" w:rsidTr="00624ACA">
        <w:trPr>
          <w:jc w:val="center"/>
        </w:trPr>
        <w:tc>
          <w:tcPr>
            <w:tcW w:w="669" w:type="dxa"/>
            <w:tcBorders>
              <w:top w:val="single" w:sz="4" w:space="0" w:color="auto"/>
              <w:left w:val="single" w:sz="4" w:space="0" w:color="auto"/>
              <w:bottom w:val="single" w:sz="4" w:space="0" w:color="auto"/>
              <w:right w:val="single" w:sz="4" w:space="0" w:color="auto"/>
            </w:tcBorders>
            <w:vAlign w:val="center"/>
          </w:tcPr>
          <w:p w14:paraId="3073514D"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1.1</w:t>
            </w:r>
          </w:p>
        </w:tc>
        <w:tc>
          <w:tcPr>
            <w:tcW w:w="9185" w:type="dxa"/>
            <w:gridSpan w:val="3"/>
            <w:tcBorders>
              <w:top w:val="single" w:sz="4" w:space="0" w:color="auto"/>
              <w:left w:val="single" w:sz="4" w:space="0" w:color="auto"/>
              <w:bottom w:val="single" w:sz="4" w:space="0" w:color="auto"/>
              <w:right w:val="single" w:sz="4" w:space="0" w:color="auto"/>
            </w:tcBorders>
          </w:tcPr>
          <w:p w14:paraId="5302D11C"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Інтерфейси:</w:t>
            </w:r>
          </w:p>
          <w:p w14:paraId="2E1D0CB8"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w:t>
            </w:r>
            <w:proofErr w:type="spellStart"/>
            <w:r w:rsidRPr="00A86CC8">
              <w:rPr>
                <w:rFonts w:ascii="Times New Roman" w:eastAsia="Calibri" w:hAnsi="Times New Roman" w:cs="Times New Roman"/>
                <w:kern w:val="0"/>
                <w:sz w:val="28"/>
                <w:szCs w:val="28"/>
                <w:lang w:val="uk-UA"/>
                <w14:ligatures w14:val="none"/>
              </w:rPr>
              <w:t>Ethernet</w:t>
            </w:r>
            <w:proofErr w:type="spellEnd"/>
            <w:r w:rsidRPr="00A86CC8">
              <w:rPr>
                <w:rFonts w:ascii="Times New Roman" w:eastAsia="Calibri" w:hAnsi="Times New Roman" w:cs="Times New Roman"/>
                <w:kern w:val="0"/>
                <w:sz w:val="28"/>
                <w:szCs w:val="28"/>
                <w:lang w:val="uk-UA"/>
                <w14:ligatures w14:val="none"/>
              </w:rPr>
              <w:t xml:space="preserve"> 10/100 Мбіт;</w:t>
            </w:r>
          </w:p>
          <w:p w14:paraId="2B7DB7C0"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RS485, RS 232;</w:t>
            </w:r>
          </w:p>
          <w:p w14:paraId="10FF107A"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- 1-Wire;</w:t>
            </w:r>
          </w:p>
          <w:p w14:paraId="2427D5FD"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xml:space="preserve">- CAN </w:t>
            </w:r>
            <w:proofErr w:type="spellStart"/>
            <w:r w:rsidRPr="00A86CC8">
              <w:rPr>
                <w:rFonts w:ascii="Times New Roman" w:eastAsia="Calibri" w:hAnsi="Times New Roman" w:cs="Times New Roman"/>
                <w:kern w:val="0"/>
                <w:sz w:val="28"/>
                <w:szCs w:val="28"/>
                <w:lang w:val="uk-UA"/>
                <w14:ligatures w14:val="none"/>
              </w:rPr>
              <w:t>bus</w:t>
            </w:r>
            <w:proofErr w:type="spellEnd"/>
            <w:r w:rsidRPr="00A86CC8">
              <w:rPr>
                <w:rFonts w:ascii="Times New Roman" w:eastAsia="Calibri" w:hAnsi="Times New Roman" w:cs="Times New Roman"/>
                <w:kern w:val="0"/>
                <w:sz w:val="28"/>
                <w:szCs w:val="28"/>
                <w:lang w:val="uk-UA"/>
                <w14:ligatures w14:val="none"/>
              </w:rPr>
              <w:t>.</w:t>
            </w:r>
          </w:p>
          <w:p w14:paraId="27491132"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39256D2D"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Протоколи:</w:t>
            </w:r>
          </w:p>
          <w:p w14:paraId="6BDA3229"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ТСР/ІР;</w:t>
            </w:r>
          </w:p>
          <w:p w14:paraId="2CC32E6E"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w:t>
            </w:r>
            <w:r w:rsidRPr="00A86CC8">
              <w:rPr>
                <w:rFonts w:ascii="Calibri" w:eastAsia="Calibri" w:hAnsi="Calibri" w:cs="Times New Roman"/>
                <w:kern w:val="0"/>
                <w:lang w:val="uk-UA"/>
                <w14:ligatures w14:val="none"/>
              </w:rPr>
              <w:t> </w:t>
            </w:r>
            <w:r w:rsidRPr="00A86CC8">
              <w:rPr>
                <w:rFonts w:ascii="Times New Roman" w:eastAsia="Calibri" w:hAnsi="Times New Roman" w:cs="Times New Roman"/>
                <w:kern w:val="0"/>
                <w:sz w:val="28"/>
                <w:szCs w:val="28"/>
                <w:lang w:val="uk-UA"/>
                <w14:ligatures w14:val="none"/>
              </w:rPr>
              <w:t>SNMP v2c/v3;</w:t>
            </w:r>
          </w:p>
          <w:p w14:paraId="56D8FC37"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SNTP, SMTP, НТТР;</w:t>
            </w:r>
          </w:p>
          <w:p w14:paraId="5D50A40B"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w:t>
            </w:r>
            <w:proofErr w:type="spellStart"/>
            <w:r w:rsidRPr="00A86CC8">
              <w:rPr>
                <w:rFonts w:ascii="Times New Roman" w:eastAsia="Calibri" w:hAnsi="Times New Roman" w:cs="Times New Roman"/>
                <w:kern w:val="0"/>
                <w:sz w:val="28"/>
                <w:szCs w:val="28"/>
                <w:lang w:val="uk-UA"/>
                <w14:ligatures w14:val="none"/>
              </w:rPr>
              <w:t>Modbus</w:t>
            </w:r>
            <w:proofErr w:type="spellEnd"/>
            <w:r w:rsidRPr="00A86CC8">
              <w:rPr>
                <w:rFonts w:ascii="Times New Roman" w:eastAsia="Calibri" w:hAnsi="Times New Roman" w:cs="Times New Roman"/>
                <w:kern w:val="0"/>
                <w:sz w:val="28"/>
                <w:szCs w:val="28"/>
                <w:lang w:val="uk-UA"/>
                <w14:ligatures w14:val="none"/>
              </w:rPr>
              <w:t xml:space="preserve"> RTU.</w:t>
            </w:r>
          </w:p>
          <w:p w14:paraId="79B22092"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4198746E"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Пам'ять подій:</w:t>
            </w:r>
          </w:p>
          <w:p w14:paraId="10B76F50"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енергонезалежна пам'ять для зберігання до 10000 подій.</w:t>
            </w:r>
          </w:p>
          <w:p w14:paraId="6836113F"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7D409F22"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Вимоги до живлення:</w:t>
            </w:r>
          </w:p>
          <w:p w14:paraId="3325E838"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- 12V DC постійного струму 1А;</w:t>
            </w:r>
          </w:p>
          <w:p w14:paraId="504A7267"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споживання електроенергії – не більше 3W.</w:t>
            </w:r>
          </w:p>
          <w:p w14:paraId="5313ACE3"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34DC67A4"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Конструктивне виконання:</w:t>
            </w:r>
          </w:p>
          <w:p w14:paraId="0680DCFE"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модуль постачається із зовнішнім джерелом живлення AC/DC;</w:t>
            </w:r>
          </w:p>
          <w:p w14:paraId="18AAAAA8"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габаритні розміри (мм) – не більше: 150х108х39.</w:t>
            </w:r>
          </w:p>
          <w:p w14:paraId="6661B337"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4D252A0F"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xml:space="preserve">NMS TTA </w:t>
            </w:r>
            <w:proofErr w:type="spellStart"/>
            <w:r w:rsidRPr="00A86CC8">
              <w:rPr>
                <w:rFonts w:ascii="Times New Roman" w:eastAsia="Calibri" w:hAnsi="Times New Roman" w:cs="Times New Roman"/>
                <w:kern w:val="0"/>
                <w:sz w:val="28"/>
                <w:szCs w:val="28"/>
                <w:lang w:val="uk-UA"/>
                <w14:ligatures w14:val="none"/>
              </w:rPr>
              <w:t>Monitor</w:t>
            </w:r>
            <w:proofErr w:type="spellEnd"/>
            <w:r w:rsidRPr="00A86CC8">
              <w:rPr>
                <w:rFonts w:ascii="Times New Roman" w:eastAsia="Calibri" w:hAnsi="Times New Roman" w:cs="Times New Roman"/>
                <w:kern w:val="0"/>
                <w:sz w:val="28"/>
                <w:szCs w:val="28"/>
                <w:lang w:val="uk-UA"/>
                <w14:ligatures w14:val="none"/>
              </w:rPr>
              <w:t>:</w:t>
            </w:r>
          </w:p>
          <w:p w14:paraId="25CB5C90"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клієнт-серверна SNMP система моніторингу.</w:t>
            </w:r>
          </w:p>
          <w:p w14:paraId="05AAD55C"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05C7E41F"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proofErr w:type="spellStart"/>
            <w:r w:rsidRPr="00A86CC8">
              <w:rPr>
                <w:rFonts w:ascii="Times New Roman" w:eastAsia="Calibri" w:hAnsi="Times New Roman" w:cs="Times New Roman"/>
                <w:kern w:val="0"/>
                <w:sz w:val="28"/>
                <w:szCs w:val="28"/>
                <w:lang w:val="uk-UA"/>
                <w14:ligatures w14:val="none"/>
              </w:rPr>
              <w:t>Підключаємі</w:t>
            </w:r>
            <w:proofErr w:type="spellEnd"/>
            <w:r w:rsidRPr="00A86CC8">
              <w:rPr>
                <w:rFonts w:ascii="Times New Roman" w:eastAsia="Calibri" w:hAnsi="Times New Roman" w:cs="Times New Roman"/>
                <w:kern w:val="0"/>
                <w:sz w:val="28"/>
                <w:szCs w:val="28"/>
                <w:lang w:val="uk-UA"/>
                <w14:ligatures w14:val="none"/>
              </w:rPr>
              <w:t xml:space="preserve"> пристрої і контрольовані параметри:</w:t>
            </w:r>
          </w:p>
          <w:p w14:paraId="6087277E"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- 4х входи для підключення шлейфів охоронно-пожежної сигналізації (з контролем стану і комутацією живлення);</w:t>
            </w:r>
          </w:p>
          <w:p w14:paraId="3C02E963"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вхід для підключення датчика температури або датчика вологості та температури (або «сухий контакт»);</w:t>
            </w:r>
          </w:p>
          <w:p w14:paraId="56C041EC" w14:textId="77777777" w:rsidR="00A86CC8" w:rsidRPr="00A86CC8" w:rsidRDefault="00A86CC8" w:rsidP="00A86CC8">
            <w:pPr>
              <w:spacing w:after="0"/>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8"/>
                <w:szCs w:val="28"/>
                <w:lang w:val="uk-UA"/>
                <w14:ligatures w14:val="none"/>
              </w:rPr>
              <w:t>- </w:t>
            </w:r>
            <w:r w:rsidRPr="00A86CC8">
              <w:rPr>
                <w:rFonts w:ascii="Times New Roman" w:eastAsia="Calibri" w:hAnsi="Times New Roman" w:cs="Times New Roman"/>
                <w:kern w:val="0"/>
                <w:sz w:val="26"/>
                <w:szCs w:val="26"/>
                <w:lang w:val="uk-UA"/>
                <w14:ligatures w14:val="none"/>
              </w:rPr>
              <w:t>вхід вимірювання напруги DC: 5-85V (апаратний датчик для контролю UPS);</w:t>
            </w:r>
          </w:p>
          <w:p w14:paraId="28ADD51A"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- 2х входи для підключення датчиків наявності напруги АС 220V;</w:t>
            </w:r>
          </w:p>
          <w:p w14:paraId="2FD4FC2C"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lastRenderedPageBreak/>
              <w:t>- 6х цифрових входів (</w:t>
            </w:r>
            <w:proofErr w:type="spellStart"/>
            <w:r w:rsidRPr="00A86CC8">
              <w:rPr>
                <w:rFonts w:ascii="Times New Roman" w:eastAsia="Calibri" w:hAnsi="Times New Roman" w:cs="Times New Roman"/>
                <w:kern w:val="0"/>
                <w:sz w:val="28"/>
                <w:szCs w:val="28"/>
                <w:lang w:val="uk-UA"/>
                <w14:ligatures w14:val="none"/>
              </w:rPr>
              <w:t>Digital</w:t>
            </w:r>
            <w:proofErr w:type="spellEnd"/>
            <w:r w:rsidRPr="00A86CC8">
              <w:rPr>
                <w:rFonts w:ascii="Times New Roman" w:eastAsia="Calibri" w:hAnsi="Times New Roman" w:cs="Times New Roman"/>
                <w:kern w:val="0"/>
                <w:sz w:val="28"/>
                <w:szCs w:val="28"/>
                <w:lang w:val="uk-UA"/>
                <w14:ligatures w14:val="none"/>
              </w:rPr>
              <w:t xml:space="preserve"> </w:t>
            </w:r>
            <w:proofErr w:type="spellStart"/>
            <w:r w:rsidRPr="00A86CC8">
              <w:rPr>
                <w:rFonts w:ascii="Times New Roman" w:eastAsia="Calibri" w:hAnsi="Times New Roman" w:cs="Times New Roman"/>
                <w:kern w:val="0"/>
                <w:sz w:val="28"/>
                <w:szCs w:val="28"/>
                <w:lang w:val="uk-UA"/>
                <w14:ligatures w14:val="none"/>
              </w:rPr>
              <w:t>Input</w:t>
            </w:r>
            <w:proofErr w:type="spellEnd"/>
            <w:r w:rsidRPr="00A86CC8">
              <w:rPr>
                <w:rFonts w:ascii="Times New Roman" w:eastAsia="Calibri" w:hAnsi="Times New Roman" w:cs="Times New Roman"/>
                <w:kern w:val="0"/>
                <w:sz w:val="28"/>
                <w:szCs w:val="28"/>
                <w:lang w:val="uk-UA"/>
                <w14:ligatures w14:val="none"/>
              </w:rPr>
              <w:t>) для підключення зовнішніх пристроїв або датчиків («сухі контакти»);</w:t>
            </w:r>
          </w:p>
          <w:p w14:paraId="18DAE087"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- 3х цифрові виходи (</w:t>
            </w:r>
            <w:proofErr w:type="spellStart"/>
            <w:r w:rsidRPr="00A86CC8">
              <w:rPr>
                <w:rFonts w:ascii="Times New Roman" w:eastAsia="Calibri" w:hAnsi="Times New Roman" w:cs="Times New Roman"/>
                <w:kern w:val="0"/>
                <w:sz w:val="28"/>
                <w:szCs w:val="28"/>
                <w:lang w:val="uk-UA"/>
                <w14:ligatures w14:val="none"/>
              </w:rPr>
              <w:t>Digital</w:t>
            </w:r>
            <w:proofErr w:type="spellEnd"/>
            <w:r w:rsidRPr="00A86CC8">
              <w:rPr>
                <w:rFonts w:ascii="Times New Roman" w:eastAsia="Calibri" w:hAnsi="Times New Roman" w:cs="Times New Roman"/>
                <w:kern w:val="0"/>
                <w:sz w:val="28"/>
                <w:szCs w:val="28"/>
                <w:lang w:val="uk-UA"/>
                <w14:ligatures w14:val="none"/>
              </w:rPr>
              <w:t xml:space="preserve"> </w:t>
            </w:r>
            <w:proofErr w:type="spellStart"/>
            <w:r w:rsidRPr="00A86CC8">
              <w:rPr>
                <w:rFonts w:ascii="Times New Roman" w:eastAsia="Calibri" w:hAnsi="Times New Roman" w:cs="Times New Roman"/>
                <w:kern w:val="0"/>
                <w:sz w:val="28"/>
                <w:szCs w:val="28"/>
                <w:lang w:val="uk-UA"/>
                <w14:ligatures w14:val="none"/>
              </w:rPr>
              <w:t>Output</w:t>
            </w:r>
            <w:proofErr w:type="spellEnd"/>
            <w:r w:rsidRPr="00A86CC8">
              <w:rPr>
                <w:rFonts w:ascii="Times New Roman" w:eastAsia="Calibri" w:hAnsi="Times New Roman" w:cs="Times New Roman"/>
                <w:kern w:val="0"/>
                <w:sz w:val="28"/>
                <w:szCs w:val="28"/>
                <w:lang w:val="uk-UA"/>
                <w14:ligatures w14:val="none"/>
              </w:rPr>
              <w:t>) для управління реле (підключення звукової та світової сигналізації).</w:t>
            </w:r>
          </w:p>
          <w:p w14:paraId="1FE46BE5"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190BE34C"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Гарантія:</w:t>
            </w:r>
          </w:p>
          <w:p w14:paraId="781B8970" w14:textId="77777777" w:rsidR="00A86CC8" w:rsidRPr="00A86CC8" w:rsidRDefault="00A86CC8" w:rsidP="00A86CC8">
            <w:pPr>
              <w:spacing w:after="0"/>
              <w:rPr>
                <w:rFonts w:ascii="Times New Roman" w:eastAsia="Calibri" w:hAnsi="Times New Roman" w:cs="Calibri"/>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гарантійний строк повинен становити не менше гарантійного строку визначеного виробником, але не менше 12 місяців.</w:t>
            </w:r>
          </w:p>
          <w:p w14:paraId="53747BAE" w14:textId="77777777" w:rsidR="00A86CC8" w:rsidRPr="00A86CC8" w:rsidRDefault="00A86CC8" w:rsidP="00A86CC8">
            <w:pPr>
              <w:spacing w:after="0"/>
              <w:jc w:val="both"/>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Наявність технічної документації (паспорт, формуляр, тощо).</w:t>
            </w:r>
          </w:p>
        </w:tc>
      </w:tr>
      <w:tr w:rsidR="00A86CC8" w:rsidRPr="00A86CC8" w14:paraId="606AE8AA" w14:textId="77777777" w:rsidTr="00624ACA">
        <w:trPr>
          <w:jc w:val="center"/>
        </w:trPr>
        <w:tc>
          <w:tcPr>
            <w:tcW w:w="669" w:type="dxa"/>
            <w:tcBorders>
              <w:top w:val="single" w:sz="4" w:space="0" w:color="auto"/>
              <w:left w:val="single" w:sz="4" w:space="0" w:color="auto"/>
              <w:bottom w:val="single" w:sz="4" w:space="0" w:color="auto"/>
              <w:right w:val="single" w:sz="4" w:space="0" w:color="auto"/>
            </w:tcBorders>
            <w:vAlign w:val="center"/>
          </w:tcPr>
          <w:p w14:paraId="0D5EC576"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lastRenderedPageBreak/>
              <w:t>2</w:t>
            </w:r>
          </w:p>
        </w:tc>
        <w:tc>
          <w:tcPr>
            <w:tcW w:w="6479" w:type="dxa"/>
            <w:tcBorders>
              <w:top w:val="single" w:sz="4" w:space="0" w:color="auto"/>
              <w:left w:val="single" w:sz="4" w:space="0" w:color="auto"/>
              <w:bottom w:val="single" w:sz="4" w:space="0" w:color="auto"/>
              <w:right w:val="single" w:sz="4" w:space="0" w:color="auto"/>
            </w:tcBorders>
          </w:tcPr>
          <w:p w14:paraId="07C9FFC9"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Лот 2</w:t>
            </w:r>
          </w:p>
          <w:p w14:paraId="6B66732C"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Модуль розширення МР-1 (з підтримкою до 12 охоронно-пожежних шлейфів)</w:t>
            </w:r>
          </w:p>
        </w:tc>
        <w:tc>
          <w:tcPr>
            <w:tcW w:w="1650" w:type="dxa"/>
            <w:tcBorders>
              <w:top w:val="single" w:sz="4" w:space="0" w:color="auto"/>
              <w:left w:val="single" w:sz="4" w:space="0" w:color="auto"/>
              <w:bottom w:val="single" w:sz="4" w:space="0" w:color="auto"/>
              <w:right w:val="single" w:sz="4" w:space="0" w:color="auto"/>
            </w:tcBorders>
            <w:vAlign w:val="center"/>
          </w:tcPr>
          <w:p w14:paraId="545D3ED1"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шт.</w:t>
            </w:r>
          </w:p>
        </w:tc>
        <w:tc>
          <w:tcPr>
            <w:tcW w:w="1056" w:type="dxa"/>
            <w:tcBorders>
              <w:top w:val="single" w:sz="4" w:space="0" w:color="auto"/>
              <w:left w:val="single" w:sz="4" w:space="0" w:color="auto"/>
              <w:bottom w:val="single" w:sz="4" w:space="0" w:color="auto"/>
              <w:right w:val="single" w:sz="4" w:space="0" w:color="auto"/>
            </w:tcBorders>
            <w:vAlign w:val="center"/>
          </w:tcPr>
          <w:p w14:paraId="183FBE0E"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24</w:t>
            </w:r>
          </w:p>
        </w:tc>
      </w:tr>
      <w:tr w:rsidR="00A86CC8" w:rsidRPr="00A86CC8" w14:paraId="63BC35AE" w14:textId="77777777" w:rsidTr="00624ACA">
        <w:trPr>
          <w:jc w:val="center"/>
        </w:trPr>
        <w:tc>
          <w:tcPr>
            <w:tcW w:w="9854" w:type="dxa"/>
            <w:gridSpan w:val="4"/>
            <w:tcBorders>
              <w:top w:val="single" w:sz="4" w:space="0" w:color="auto"/>
              <w:left w:val="single" w:sz="4" w:space="0" w:color="auto"/>
              <w:bottom w:val="single" w:sz="4" w:space="0" w:color="auto"/>
              <w:right w:val="single" w:sz="4" w:space="0" w:color="auto"/>
            </w:tcBorders>
            <w:vAlign w:val="center"/>
          </w:tcPr>
          <w:p w14:paraId="006CA9D6"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Вимоги</w:t>
            </w:r>
          </w:p>
        </w:tc>
      </w:tr>
      <w:tr w:rsidR="00A86CC8" w:rsidRPr="00A86CC8" w14:paraId="4350E490" w14:textId="77777777" w:rsidTr="00624ACA">
        <w:trPr>
          <w:jc w:val="center"/>
        </w:trPr>
        <w:tc>
          <w:tcPr>
            <w:tcW w:w="669" w:type="dxa"/>
            <w:tcBorders>
              <w:top w:val="single" w:sz="4" w:space="0" w:color="auto"/>
              <w:left w:val="single" w:sz="4" w:space="0" w:color="auto"/>
              <w:bottom w:val="single" w:sz="4" w:space="0" w:color="auto"/>
              <w:right w:val="single" w:sz="4" w:space="0" w:color="auto"/>
            </w:tcBorders>
            <w:vAlign w:val="center"/>
          </w:tcPr>
          <w:p w14:paraId="4664443B"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2.1</w:t>
            </w:r>
          </w:p>
        </w:tc>
        <w:tc>
          <w:tcPr>
            <w:tcW w:w="9185" w:type="dxa"/>
            <w:gridSpan w:val="3"/>
            <w:tcBorders>
              <w:top w:val="single" w:sz="4" w:space="0" w:color="auto"/>
              <w:left w:val="single" w:sz="4" w:space="0" w:color="auto"/>
              <w:bottom w:val="single" w:sz="4" w:space="0" w:color="auto"/>
              <w:right w:val="single" w:sz="4" w:space="0" w:color="auto"/>
            </w:tcBorders>
          </w:tcPr>
          <w:p w14:paraId="0F9A5F95"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Інтерфейси:</w:t>
            </w:r>
          </w:p>
          <w:p w14:paraId="305189EE"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xml:space="preserve">- CAN </w:t>
            </w:r>
            <w:proofErr w:type="spellStart"/>
            <w:r w:rsidRPr="00A86CC8">
              <w:rPr>
                <w:rFonts w:ascii="Times New Roman" w:eastAsia="Calibri" w:hAnsi="Times New Roman" w:cs="Times New Roman"/>
                <w:kern w:val="0"/>
                <w:sz w:val="28"/>
                <w:szCs w:val="28"/>
                <w:lang w:val="uk-UA"/>
                <w14:ligatures w14:val="none"/>
              </w:rPr>
              <w:t>bus</w:t>
            </w:r>
            <w:proofErr w:type="spellEnd"/>
            <w:r w:rsidRPr="00A86CC8">
              <w:rPr>
                <w:rFonts w:ascii="Times New Roman" w:eastAsia="Calibri" w:hAnsi="Times New Roman" w:cs="Times New Roman"/>
                <w:kern w:val="0"/>
                <w:sz w:val="28"/>
                <w:szCs w:val="28"/>
                <w:lang w:val="uk-UA"/>
                <w14:ligatures w14:val="none"/>
              </w:rPr>
              <w:t xml:space="preserve"> (підключення до ТТА-08).</w:t>
            </w:r>
          </w:p>
          <w:p w14:paraId="43254F25"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095A1690"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Інтерфейс вводу виводу:</w:t>
            </w:r>
          </w:p>
          <w:p w14:paraId="602036CD"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до 12 охоронно-пожежних шлейфів.</w:t>
            </w:r>
          </w:p>
          <w:p w14:paraId="4EE341EB"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7F64C057"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Пам'ять подій:</w:t>
            </w:r>
          </w:p>
          <w:p w14:paraId="5733BFFE"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енергонезалежна пам'ять для зберігання до 10000 подій.</w:t>
            </w:r>
          </w:p>
          <w:p w14:paraId="77594CCF"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37E4A3BA"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Вимоги до живлення:</w:t>
            </w:r>
          </w:p>
          <w:p w14:paraId="5969DA3B"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- 12V DC постійного струму 1А;</w:t>
            </w:r>
          </w:p>
          <w:p w14:paraId="4CE5E419"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споживання електроенергії – не більше 3W.</w:t>
            </w:r>
          </w:p>
          <w:p w14:paraId="2A6C64AE"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1B5F39A2"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Конструктивне виконання:</w:t>
            </w:r>
          </w:p>
          <w:p w14:paraId="2F32CE33"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модуль постачається із зовнішнім джерелом живлення AC/DC;</w:t>
            </w:r>
          </w:p>
          <w:p w14:paraId="4B1D45E8"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габаритні розміри (мм) – не більше: 150х108х39.</w:t>
            </w:r>
          </w:p>
          <w:p w14:paraId="3D0FA4C8"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1C315BC8"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xml:space="preserve">NMS TTA </w:t>
            </w:r>
            <w:proofErr w:type="spellStart"/>
            <w:r w:rsidRPr="00A86CC8">
              <w:rPr>
                <w:rFonts w:ascii="Times New Roman" w:eastAsia="Calibri" w:hAnsi="Times New Roman" w:cs="Times New Roman"/>
                <w:kern w:val="0"/>
                <w:sz w:val="28"/>
                <w:szCs w:val="28"/>
                <w:lang w:val="uk-UA"/>
                <w14:ligatures w14:val="none"/>
              </w:rPr>
              <w:t>Monitor</w:t>
            </w:r>
            <w:proofErr w:type="spellEnd"/>
            <w:r w:rsidRPr="00A86CC8">
              <w:rPr>
                <w:rFonts w:ascii="Times New Roman" w:eastAsia="Calibri" w:hAnsi="Times New Roman" w:cs="Times New Roman"/>
                <w:kern w:val="0"/>
                <w:sz w:val="28"/>
                <w:szCs w:val="28"/>
                <w:lang w:val="uk-UA"/>
                <w14:ligatures w14:val="none"/>
              </w:rPr>
              <w:t>:</w:t>
            </w:r>
          </w:p>
          <w:p w14:paraId="2C9ADA4E"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клієнт-серверна SNMP система моніторингу.</w:t>
            </w:r>
          </w:p>
          <w:p w14:paraId="4BB5A339"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1243A717"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Гарантія:</w:t>
            </w:r>
          </w:p>
          <w:p w14:paraId="486DC79D" w14:textId="77777777" w:rsidR="00A86CC8" w:rsidRPr="00A86CC8" w:rsidRDefault="00A86CC8" w:rsidP="00A86CC8">
            <w:pPr>
              <w:spacing w:after="0"/>
              <w:rPr>
                <w:rFonts w:ascii="Times New Roman" w:eastAsia="Calibri" w:hAnsi="Times New Roman" w:cs="Calibri"/>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гарантійний строк повинен становити не менше гарантійного строку визначеного виробником, але не менше 12 місяців.</w:t>
            </w:r>
          </w:p>
          <w:p w14:paraId="368FBCF5" w14:textId="77777777" w:rsidR="00A86CC8" w:rsidRPr="00A86CC8" w:rsidRDefault="00A86CC8" w:rsidP="00A86CC8">
            <w:pPr>
              <w:spacing w:after="0"/>
              <w:jc w:val="both"/>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Наявність технічної документації (паспорт, формуляр, тощо).</w:t>
            </w:r>
          </w:p>
        </w:tc>
      </w:tr>
      <w:tr w:rsidR="00A86CC8" w:rsidRPr="00A86CC8" w14:paraId="53B9693F" w14:textId="77777777" w:rsidTr="00624ACA">
        <w:trPr>
          <w:jc w:val="center"/>
        </w:trPr>
        <w:tc>
          <w:tcPr>
            <w:tcW w:w="669" w:type="dxa"/>
            <w:tcBorders>
              <w:top w:val="single" w:sz="4" w:space="0" w:color="auto"/>
              <w:left w:val="single" w:sz="4" w:space="0" w:color="auto"/>
              <w:bottom w:val="single" w:sz="4" w:space="0" w:color="auto"/>
              <w:right w:val="single" w:sz="4" w:space="0" w:color="auto"/>
            </w:tcBorders>
            <w:vAlign w:val="center"/>
          </w:tcPr>
          <w:p w14:paraId="115D2ED3"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3</w:t>
            </w:r>
          </w:p>
        </w:tc>
        <w:tc>
          <w:tcPr>
            <w:tcW w:w="6479" w:type="dxa"/>
            <w:tcBorders>
              <w:top w:val="single" w:sz="4" w:space="0" w:color="auto"/>
              <w:left w:val="single" w:sz="4" w:space="0" w:color="auto"/>
              <w:bottom w:val="single" w:sz="4" w:space="0" w:color="auto"/>
              <w:right w:val="single" w:sz="4" w:space="0" w:color="auto"/>
            </w:tcBorders>
          </w:tcPr>
          <w:p w14:paraId="3EDA0535"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Лот 3</w:t>
            </w:r>
          </w:p>
          <w:p w14:paraId="4D0690B4"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Температурний датчик DS18B20</w:t>
            </w:r>
          </w:p>
        </w:tc>
        <w:tc>
          <w:tcPr>
            <w:tcW w:w="1650" w:type="dxa"/>
            <w:tcBorders>
              <w:top w:val="single" w:sz="4" w:space="0" w:color="auto"/>
              <w:left w:val="single" w:sz="4" w:space="0" w:color="auto"/>
              <w:bottom w:val="single" w:sz="4" w:space="0" w:color="auto"/>
              <w:right w:val="single" w:sz="4" w:space="0" w:color="auto"/>
            </w:tcBorders>
            <w:vAlign w:val="center"/>
          </w:tcPr>
          <w:p w14:paraId="0FEA2A0D"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шт.</w:t>
            </w:r>
          </w:p>
        </w:tc>
        <w:tc>
          <w:tcPr>
            <w:tcW w:w="1056" w:type="dxa"/>
            <w:tcBorders>
              <w:top w:val="single" w:sz="4" w:space="0" w:color="auto"/>
              <w:left w:val="single" w:sz="4" w:space="0" w:color="auto"/>
              <w:bottom w:val="single" w:sz="4" w:space="0" w:color="auto"/>
              <w:right w:val="single" w:sz="4" w:space="0" w:color="auto"/>
            </w:tcBorders>
            <w:vAlign w:val="center"/>
          </w:tcPr>
          <w:p w14:paraId="255BF457"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2</w:t>
            </w:r>
          </w:p>
        </w:tc>
      </w:tr>
      <w:tr w:rsidR="00A86CC8" w:rsidRPr="00A86CC8" w14:paraId="3AB45D72" w14:textId="77777777" w:rsidTr="00624ACA">
        <w:trPr>
          <w:jc w:val="center"/>
        </w:trPr>
        <w:tc>
          <w:tcPr>
            <w:tcW w:w="9854" w:type="dxa"/>
            <w:gridSpan w:val="4"/>
            <w:tcBorders>
              <w:top w:val="single" w:sz="4" w:space="0" w:color="auto"/>
              <w:left w:val="single" w:sz="4" w:space="0" w:color="auto"/>
              <w:bottom w:val="single" w:sz="4" w:space="0" w:color="auto"/>
              <w:right w:val="single" w:sz="4" w:space="0" w:color="auto"/>
            </w:tcBorders>
            <w:vAlign w:val="center"/>
          </w:tcPr>
          <w:p w14:paraId="0B078635"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Вимоги</w:t>
            </w:r>
          </w:p>
        </w:tc>
      </w:tr>
      <w:tr w:rsidR="00A86CC8" w:rsidRPr="00A86CC8" w14:paraId="0B121AC6" w14:textId="77777777" w:rsidTr="00624ACA">
        <w:trPr>
          <w:jc w:val="center"/>
        </w:trPr>
        <w:tc>
          <w:tcPr>
            <w:tcW w:w="669" w:type="dxa"/>
            <w:tcBorders>
              <w:top w:val="single" w:sz="4" w:space="0" w:color="auto"/>
              <w:left w:val="single" w:sz="4" w:space="0" w:color="auto"/>
              <w:bottom w:val="single" w:sz="4" w:space="0" w:color="auto"/>
              <w:right w:val="single" w:sz="4" w:space="0" w:color="auto"/>
            </w:tcBorders>
            <w:vAlign w:val="center"/>
          </w:tcPr>
          <w:p w14:paraId="3471AF1D"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3.1</w:t>
            </w:r>
          </w:p>
        </w:tc>
        <w:tc>
          <w:tcPr>
            <w:tcW w:w="9185" w:type="dxa"/>
            <w:gridSpan w:val="3"/>
            <w:tcBorders>
              <w:top w:val="single" w:sz="4" w:space="0" w:color="auto"/>
              <w:left w:val="single" w:sz="4" w:space="0" w:color="auto"/>
              <w:bottom w:val="single" w:sz="4" w:space="0" w:color="auto"/>
              <w:right w:val="single" w:sz="4" w:space="0" w:color="auto"/>
            </w:tcBorders>
          </w:tcPr>
          <w:p w14:paraId="0857B711"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Напруга живлення:</w:t>
            </w:r>
          </w:p>
          <w:p w14:paraId="2816BE40"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в межах 3V-5,5V.</w:t>
            </w:r>
          </w:p>
          <w:p w14:paraId="0B8D6423"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4A473FBF"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Точність показників:</w:t>
            </w:r>
          </w:p>
          <w:p w14:paraId="2A656299"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 0,5°С в межах: від -10°С до +85°С.</w:t>
            </w:r>
          </w:p>
          <w:p w14:paraId="0E8443C1"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0327F120"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Робочий діапазон вимірювальних температур:</w:t>
            </w:r>
          </w:p>
          <w:p w14:paraId="2E59F9F8"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lastRenderedPageBreak/>
              <w:t>- в межах від -55°С до +125°С.</w:t>
            </w:r>
          </w:p>
          <w:p w14:paraId="4CD7726A"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004D3CC1"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Інтерфейс:</w:t>
            </w:r>
          </w:p>
          <w:p w14:paraId="2E206F56"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- 1-Wire.</w:t>
            </w:r>
          </w:p>
          <w:p w14:paraId="2D5C0B10"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3F213E5A"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Час опитування:</w:t>
            </w:r>
          </w:p>
          <w:p w14:paraId="7961DEDB"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xml:space="preserve">- 750 </w:t>
            </w:r>
            <w:proofErr w:type="spellStart"/>
            <w:r w:rsidRPr="00A86CC8">
              <w:rPr>
                <w:rFonts w:ascii="Times New Roman" w:eastAsia="Calibri" w:hAnsi="Times New Roman" w:cs="Times New Roman"/>
                <w:kern w:val="0"/>
                <w:sz w:val="28"/>
                <w:szCs w:val="28"/>
                <w:lang w:val="uk-UA"/>
                <w14:ligatures w14:val="none"/>
              </w:rPr>
              <w:t>ms</w:t>
            </w:r>
            <w:proofErr w:type="spellEnd"/>
            <w:r w:rsidRPr="00A86CC8">
              <w:rPr>
                <w:rFonts w:ascii="Times New Roman" w:eastAsia="Calibri" w:hAnsi="Times New Roman" w:cs="Times New Roman"/>
                <w:kern w:val="0"/>
                <w:sz w:val="28"/>
                <w:szCs w:val="28"/>
                <w:lang w:val="uk-UA"/>
                <w14:ligatures w14:val="none"/>
              </w:rPr>
              <w:t>.</w:t>
            </w:r>
          </w:p>
          <w:p w14:paraId="3AAF616F"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7539AC1F"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Конструктивне виконання:</w:t>
            </w:r>
          </w:p>
          <w:p w14:paraId="408D286F"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захищена гільза із нержавіючої сталі (діаметр</w:t>
            </w:r>
          </w:p>
          <w:p w14:paraId="0254F7E1"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smartTag w:uri="urn:schemas-microsoft-com:office:smarttags" w:element="metricconverter">
              <w:smartTagPr>
                <w:attr w:name="ProductID" w:val="6 мм"/>
              </w:smartTagPr>
              <w:r w:rsidRPr="00A86CC8">
                <w:rPr>
                  <w:rFonts w:ascii="Times New Roman" w:eastAsia="Calibri" w:hAnsi="Times New Roman" w:cs="Times New Roman"/>
                  <w:kern w:val="0"/>
                  <w:sz w:val="28"/>
                  <w:szCs w:val="28"/>
                  <w:lang w:val="uk-UA"/>
                  <w14:ligatures w14:val="none"/>
                </w:rPr>
                <w:t>6 мм</w:t>
              </w:r>
            </w:smartTag>
            <w:r w:rsidRPr="00A86CC8">
              <w:rPr>
                <w:rFonts w:ascii="Times New Roman" w:eastAsia="Calibri" w:hAnsi="Times New Roman" w:cs="Times New Roman"/>
                <w:kern w:val="0"/>
                <w:sz w:val="28"/>
                <w:szCs w:val="28"/>
                <w:lang w:val="uk-UA"/>
                <w14:ligatures w14:val="none"/>
              </w:rPr>
              <w:t xml:space="preserve">, довжина </w:t>
            </w:r>
            <w:smartTag w:uri="urn:schemas-microsoft-com:office:smarttags" w:element="metricconverter">
              <w:smartTagPr>
                <w:attr w:name="ProductID" w:val="35 мм"/>
              </w:smartTagPr>
              <w:r w:rsidRPr="00A86CC8">
                <w:rPr>
                  <w:rFonts w:ascii="Times New Roman" w:eastAsia="Calibri" w:hAnsi="Times New Roman" w:cs="Times New Roman"/>
                  <w:kern w:val="0"/>
                  <w:sz w:val="28"/>
                  <w:szCs w:val="28"/>
                  <w:lang w:val="uk-UA"/>
                  <w14:ligatures w14:val="none"/>
                </w:rPr>
                <w:t>35 мм</w:t>
              </w:r>
            </w:smartTag>
            <w:r w:rsidRPr="00A86CC8">
              <w:rPr>
                <w:rFonts w:ascii="Times New Roman" w:eastAsia="Calibri" w:hAnsi="Times New Roman" w:cs="Times New Roman"/>
                <w:kern w:val="0"/>
                <w:sz w:val="28"/>
                <w:szCs w:val="28"/>
                <w:lang w:val="uk-UA"/>
                <w14:ligatures w14:val="none"/>
              </w:rPr>
              <w:t>).</w:t>
            </w:r>
          </w:p>
          <w:p w14:paraId="10B62624"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36E1FDC9"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Підключення:</w:t>
            </w:r>
          </w:p>
          <w:p w14:paraId="16D1D62C"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xml:space="preserve">- кабель підключення діаметром </w:t>
            </w:r>
            <w:smartTag w:uri="urn:schemas-microsoft-com:office:smarttags" w:element="metricconverter">
              <w:smartTagPr>
                <w:attr w:name="ProductID" w:val="4 мм"/>
              </w:smartTagPr>
              <w:r w:rsidRPr="00A86CC8">
                <w:rPr>
                  <w:rFonts w:ascii="Times New Roman" w:eastAsia="Calibri" w:hAnsi="Times New Roman" w:cs="Times New Roman"/>
                  <w:kern w:val="0"/>
                  <w:sz w:val="28"/>
                  <w:szCs w:val="28"/>
                  <w:lang w:val="uk-UA"/>
                  <w14:ligatures w14:val="none"/>
                </w:rPr>
                <w:t>4 мм</w:t>
              </w:r>
            </w:smartTag>
            <w:r w:rsidRPr="00A86CC8">
              <w:rPr>
                <w:rFonts w:ascii="Times New Roman" w:eastAsia="Calibri" w:hAnsi="Times New Roman" w:cs="Times New Roman"/>
                <w:kern w:val="0"/>
                <w:sz w:val="28"/>
                <w:szCs w:val="28"/>
                <w:lang w:val="uk-UA"/>
                <w14:ligatures w14:val="none"/>
              </w:rPr>
              <w:t xml:space="preserve">, довжиною від 1 до </w:t>
            </w:r>
            <w:smartTag w:uri="urn:schemas-microsoft-com:office:smarttags" w:element="metricconverter">
              <w:smartTagPr>
                <w:attr w:name="ProductID" w:val="2 метрів"/>
              </w:smartTagPr>
              <w:r w:rsidRPr="00A86CC8">
                <w:rPr>
                  <w:rFonts w:ascii="Times New Roman" w:eastAsia="Calibri" w:hAnsi="Times New Roman" w:cs="Times New Roman"/>
                  <w:kern w:val="0"/>
                  <w:sz w:val="28"/>
                  <w:szCs w:val="28"/>
                  <w:lang w:val="uk-UA"/>
                  <w14:ligatures w14:val="none"/>
                </w:rPr>
                <w:t>2 метрів</w:t>
              </w:r>
            </w:smartTag>
            <w:r w:rsidRPr="00A86CC8">
              <w:rPr>
                <w:rFonts w:ascii="Times New Roman" w:eastAsia="Calibri" w:hAnsi="Times New Roman" w:cs="Times New Roman"/>
                <w:kern w:val="0"/>
                <w:sz w:val="28"/>
                <w:szCs w:val="28"/>
                <w:lang w:val="uk-UA"/>
                <w14:ligatures w14:val="none"/>
              </w:rPr>
              <w:t>.</w:t>
            </w:r>
          </w:p>
        </w:tc>
      </w:tr>
      <w:tr w:rsidR="00A86CC8" w:rsidRPr="00A86CC8" w14:paraId="6A52F830" w14:textId="77777777" w:rsidTr="00624ACA">
        <w:trPr>
          <w:jc w:val="center"/>
        </w:trPr>
        <w:tc>
          <w:tcPr>
            <w:tcW w:w="669" w:type="dxa"/>
            <w:tcBorders>
              <w:top w:val="single" w:sz="4" w:space="0" w:color="auto"/>
              <w:left w:val="single" w:sz="4" w:space="0" w:color="auto"/>
              <w:bottom w:val="single" w:sz="4" w:space="0" w:color="auto"/>
              <w:right w:val="single" w:sz="4" w:space="0" w:color="auto"/>
            </w:tcBorders>
            <w:vAlign w:val="center"/>
          </w:tcPr>
          <w:p w14:paraId="5099C7AA"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lastRenderedPageBreak/>
              <w:t>4</w:t>
            </w:r>
          </w:p>
        </w:tc>
        <w:tc>
          <w:tcPr>
            <w:tcW w:w="6479" w:type="dxa"/>
            <w:tcBorders>
              <w:top w:val="single" w:sz="4" w:space="0" w:color="auto"/>
              <w:left w:val="single" w:sz="4" w:space="0" w:color="auto"/>
              <w:bottom w:val="single" w:sz="4" w:space="0" w:color="auto"/>
              <w:right w:val="single" w:sz="4" w:space="0" w:color="auto"/>
            </w:tcBorders>
          </w:tcPr>
          <w:p w14:paraId="368DA544"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Лот 4</w:t>
            </w:r>
          </w:p>
          <w:p w14:paraId="7309F9BE"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Датчик наявності напруги 220В</w:t>
            </w:r>
          </w:p>
        </w:tc>
        <w:tc>
          <w:tcPr>
            <w:tcW w:w="1650" w:type="dxa"/>
            <w:tcBorders>
              <w:top w:val="single" w:sz="4" w:space="0" w:color="auto"/>
              <w:left w:val="single" w:sz="4" w:space="0" w:color="auto"/>
              <w:bottom w:val="single" w:sz="4" w:space="0" w:color="auto"/>
              <w:right w:val="single" w:sz="4" w:space="0" w:color="auto"/>
            </w:tcBorders>
            <w:vAlign w:val="center"/>
          </w:tcPr>
          <w:p w14:paraId="60BED845"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шт.</w:t>
            </w:r>
          </w:p>
        </w:tc>
        <w:tc>
          <w:tcPr>
            <w:tcW w:w="1056" w:type="dxa"/>
            <w:tcBorders>
              <w:top w:val="single" w:sz="4" w:space="0" w:color="auto"/>
              <w:left w:val="single" w:sz="4" w:space="0" w:color="auto"/>
              <w:bottom w:val="single" w:sz="4" w:space="0" w:color="auto"/>
              <w:right w:val="single" w:sz="4" w:space="0" w:color="auto"/>
            </w:tcBorders>
            <w:vAlign w:val="center"/>
          </w:tcPr>
          <w:p w14:paraId="147BBECA"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4</w:t>
            </w:r>
          </w:p>
        </w:tc>
      </w:tr>
      <w:tr w:rsidR="00A86CC8" w:rsidRPr="00A86CC8" w14:paraId="32D04357" w14:textId="77777777" w:rsidTr="00624ACA">
        <w:trPr>
          <w:jc w:val="center"/>
        </w:trPr>
        <w:tc>
          <w:tcPr>
            <w:tcW w:w="9854" w:type="dxa"/>
            <w:gridSpan w:val="4"/>
            <w:tcBorders>
              <w:top w:val="single" w:sz="4" w:space="0" w:color="auto"/>
              <w:left w:val="single" w:sz="4" w:space="0" w:color="auto"/>
              <w:bottom w:val="single" w:sz="4" w:space="0" w:color="auto"/>
              <w:right w:val="single" w:sz="4" w:space="0" w:color="auto"/>
            </w:tcBorders>
            <w:vAlign w:val="center"/>
          </w:tcPr>
          <w:p w14:paraId="0C083B1B"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Вимоги</w:t>
            </w:r>
          </w:p>
        </w:tc>
      </w:tr>
      <w:tr w:rsidR="00A86CC8" w:rsidRPr="00A86CC8" w14:paraId="68582996" w14:textId="77777777" w:rsidTr="00624ACA">
        <w:trPr>
          <w:jc w:val="center"/>
        </w:trPr>
        <w:tc>
          <w:tcPr>
            <w:tcW w:w="669" w:type="dxa"/>
            <w:tcBorders>
              <w:top w:val="single" w:sz="4" w:space="0" w:color="auto"/>
              <w:left w:val="single" w:sz="4" w:space="0" w:color="auto"/>
              <w:bottom w:val="single" w:sz="4" w:space="0" w:color="auto"/>
              <w:right w:val="single" w:sz="4" w:space="0" w:color="auto"/>
            </w:tcBorders>
            <w:vAlign w:val="center"/>
          </w:tcPr>
          <w:p w14:paraId="7AB433D9"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4.1</w:t>
            </w:r>
          </w:p>
        </w:tc>
        <w:tc>
          <w:tcPr>
            <w:tcW w:w="9185" w:type="dxa"/>
            <w:gridSpan w:val="3"/>
            <w:tcBorders>
              <w:top w:val="single" w:sz="4" w:space="0" w:color="auto"/>
              <w:left w:val="single" w:sz="4" w:space="0" w:color="auto"/>
              <w:bottom w:val="single" w:sz="4" w:space="0" w:color="auto"/>
              <w:right w:val="single" w:sz="4" w:space="0" w:color="auto"/>
            </w:tcBorders>
          </w:tcPr>
          <w:p w14:paraId="6E360477" w14:textId="77777777" w:rsidR="00A86CC8" w:rsidRPr="00A86CC8" w:rsidRDefault="00A86CC8" w:rsidP="00A86CC8">
            <w:pPr>
              <w:spacing w:after="0"/>
              <w:rPr>
                <w:rFonts w:ascii="Times New Roman" w:eastAsia="Calibri" w:hAnsi="Times New Roman" w:cs="Times New Roman"/>
                <w:bCs/>
                <w:kern w:val="0"/>
                <w:sz w:val="28"/>
                <w:szCs w:val="28"/>
                <w:lang w:val="uk-UA"/>
                <w14:ligatures w14:val="none"/>
              </w:rPr>
            </w:pPr>
            <w:r w:rsidRPr="00A86CC8">
              <w:rPr>
                <w:rFonts w:ascii="Times New Roman" w:eastAsia="Calibri" w:hAnsi="Times New Roman" w:cs="Times New Roman"/>
                <w:bCs/>
                <w:kern w:val="0"/>
                <w:sz w:val="28"/>
                <w:szCs w:val="28"/>
                <w:lang w:val="uk-UA"/>
                <w14:ligatures w14:val="none"/>
              </w:rPr>
              <w:t>Тип, призначення:</w:t>
            </w:r>
          </w:p>
          <w:p w14:paraId="29563428" w14:textId="77777777" w:rsidR="00A86CC8" w:rsidRPr="00A86CC8" w:rsidRDefault="00A86CC8" w:rsidP="00A86CC8">
            <w:pPr>
              <w:spacing w:after="0"/>
              <w:rPr>
                <w:rFonts w:ascii="Times New Roman" w:eastAsia="Calibri" w:hAnsi="Times New Roman" w:cs="Times New Roman"/>
                <w:bCs/>
                <w:kern w:val="0"/>
                <w:sz w:val="28"/>
                <w:szCs w:val="28"/>
                <w:lang w:val="uk-UA"/>
                <w14:ligatures w14:val="none"/>
              </w:rPr>
            </w:pPr>
            <w:r w:rsidRPr="00A86CC8">
              <w:rPr>
                <w:rFonts w:ascii="Times New Roman" w:eastAsia="Calibri" w:hAnsi="Times New Roman" w:cs="Times New Roman"/>
                <w:bCs/>
                <w:kern w:val="0"/>
                <w:sz w:val="28"/>
                <w:szCs w:val="28"/>
                <w:lang w:val="uk-UA"/>
                <w14:ligatures w14:val="none"/>
              </w:rPr>
              <w:t>- датчик наявності змінного струму для роботи у складі пристроїв контролю доступу та датчиків ТТА-08.</w:t>
            </w:r>
          </w:p>
          <w:p w14:paraId="6B1B9DCC"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1D818EF3" w14:textId="77777777" w:rsidR="00A86CC8" w:rsidRPr="00A86CC8" w:rsidRDefault="00A86CC8" w:rsidP="00A86CC8">
            <w:pPr>
              <w:spacing w:after="0"/>
              <w:rPr>
                <w:rFonts w:ascii="Times New Roman" w:eastAsia="Calibri" w:hAnsi="Times New Roman" w:cs="Times New Roman"/>
                <w:bCs/>
                <w:kern w:val="0"/>
                <w:sz w:val="28"/>
                <w:szCs w:val="28"/>
                <w:lang w:val="uk-UA"/>
                <w14:ligatures w14:val="none"/>
              </w:rPr>
            </w:pPr>
            <w:r w:rsidRPr="00A86CC8">
              <w:rPr>
                <w:rFonts w:ascii="Times New Roman" w:eastAsia="Calibri" w:hAnsi="Times New Roman" w:cs="Times New Roman"/>
                <w:bCs/>
                <w:kern w:val="0"/>
                <w:sz w:val="28"/>
                <w:szCs w:val="28"/>
                <w:lang w:val="uk-UA"/>
                <w14:ligatures w14:val="none"/>
              </w:rPr>
              <w:t>Вхідний сигнал:</w:t>
            </w:r>
          </w:p>
          <w:p w14:paraId="0E55D33A" w14:textId="77777777" w:rsidR="00A86CC8" w:rsidRPr="00A86CC8" w:rsidRDefault="00A86CC8" w:rsidP="00A86CC8">
            <w:pPr>
              <w:spacing w:after="0"/>
              <w:rPr>
                <w:rFonts w:ascii="Times New Roman" w:eastAsia="Calibri" w:hAnsi="Times New Roman" w:cs="Times New Roman"/>
                <w:bCs/>
                <w:kern w:val="0"/>
                <w:sz w:val="28"/>
                <w:szCs w:val="28"/>
                <w:lang w:val="uk-UA"/>
                <w14:ligatures w14:val="none"/>
              </w:rPr>
            </w:pPr>
            <w:r w:rsidRPr="00A86CC8">
              <w:rPr>
                <w:rFonts w:ascii="Times New Roman" w:eastAsia="Calibri" w:hAnsi="Times New Roman" w:cs="Times New Roman"/>
                <w:bCs/>
                <w:kern w:val="0"/>
                <w:sz w:val="28"/>
                <w:szCs w:val="28"/>
                <w:lang w:val="uk-UA"/>
                <w14:ligatures w14:val="none"/>
              </w:rPr>
              <w:t>- в межах 100-265В змінного струму.</w:t>
            </w:r>
          </w:p>
          <w:p w14:paraId="0D950E79"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2A58E67D" w14:textId="77777777" w:rsidR="00A86CC8" w:rsidRPr="00A86CC8" w:rsidRDefault="00A86CC8" w:rsidP="00A86CC8">
            <w:pPr>
              <w:spacing w:after="0"/>
              <w:rPr>
                <w:rFonts w:ascii="Times New Roman" w:eastAsia="Calibri" w:hAnsi="Times New Roman" w:cs="Times New Roman"/>
                <w:bCs/>
                <w:kern w:val="0"/>
                <w:sz w:val="28"/>
                <w:szCs w:val="28"/>
                <w:lang w:val="uk-UA"/>
                <w14:ligatures w14:val="none"/>
              </w:rPr>
            </w:pPr>
            <w:r w:rsidRPr="00A86CC8">
              <w:rPr>
                <w:rFonts w:ascii="Times New Roman" w:eastAsia="Calibri" w:hAnsi="Times New Roman" w:cs="Times New Roman"/>
                <w:bCs/>
                <w:kern w:val="0"/>
                <w:sz w:val="28"/>
                <w:szCs w:val="28"/>
                <w:lang w:val="uk-UA"/>
                <w14:ligatures w14:val="none"/>
              </w:rPr>
              <w:t>Підключення:</w:t>
            </w:r>
          </w:p>
          <w:p w14:paraId="2F8F1B88" w14:textId="77777777" w:rsidR="00A86CC8" w:rsidRPr="00A86CC8" w:rsidRDefault="00A86CC8" w:rsidP="00A86CC8">
            <w:pPr>
              <w:spacing w:after="0"/>
              <w:rPr>
                <w:rFonts w:ascii="Times New Roman" w:eastAsia="Calibri" w:hAnsi="Times New Roman" w:cs="Times New Roman"/>
                <w:bCs/>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д</w:t>
            </w:r>
            <w:r w:rsidRPr="00A86CC8">
              <w:rPr>
                <w:rFonts w:ascii="Times New Roman" w:eastAsia="Calibri" w:hAnsi="Times New Roman" w:cs="Times New Roman"/>
                <w:bCs/>
                <w:kern w:val="0"/>
                <w:sz w:val="28"/>
                <w:szCs w:val="28"/>
                <w:lang w:val="uk-UA"/>
                <w14:ligatures w14:val="none"/>
              </w:rPr>
              <w:t>атчик з’єднаний кабелем з вилкою</w:t>
            </w:r>
            <w:r w:rsidRPr="00A86CC8">
              <w:rPr>
                <w:rFonts w:ascii="Times New Roman" w:eastAsia="Calibri" w:hAnsi="Times New Roman" w:cs="Times New Roman"/>
                <w:kern w:val="0"/>
                <w:sz w:val="24"/>
                <w:szCs w:val="24"/>
                <w:lang w:val="uk-UA"/>
                <w14:ligatures w14:val="none"/>
              </w:rPr>
              <w:t xml:space="preserve"> </w:t>
            </w:r>
            <w:proofErr w:type="spellStart"/>
            <w:r w:rsidRPr="00A86CC8">
              <w:rPr>
                <w:rFonts w:ascii="Times New Roman" w:eastAsia="Calibri" w:hAnsi="Times New Roman" w:cs="Times New Roman"/>
                <w:kern w:val="0"/>
                <w:sz w:val="28"/>
                <w:szCs w:val="28"/>
                <w:lang w:val="uk-UA"/>
                <w14:ligatures w14:val="none"/>
              </w:rPr>
              <w:t>Schuko</w:t>
            </w:r>
            <w:proofErr w:type="spellEnd"/>
            <w:r w:rsidRPr="00A86CC8">
              <w:rPr>
                <w:rFonts w:ascii="Times New Roman" w:eastAsia="Calibri" w:hAnsi="Times New Roman" w:cs="Times New Roman"/>
                <w:kern w:val="0"/>
                <w:sz w:val="28"/>
                <w:szCs w:val="28"/>
                <w:lang w:val="uk-UA"/>
                <w14:ligatures w14:val="none"/>
              </w:rPr>
              <w:t>/тип F для</w:t>
            </w:r>
            <w:r w:rsidRPr="00A86CC8">
              <w:rPr>
                <w:rFonts w:ascii="Times New Roman" w:eastAsia="Calibri" w:hAnsi="Times New Roman" w:cs="Times New Roman"/>
                <w:bCs/>
                <w:kern w:val="0"/>
                <w:sz w:val="28"/>
                <w:szCs w:val="28"/>
                <w:lang w:val="uk-UA"/>
                <w14:ligatures w14:val="none"/>
              </w:rPr>
              <w:t xml:space="preserve"> підключення до мережі 220В;</w:t>
            </w:r>
          </w:p>
          <w:p w14:paraId="20200D3F" w14:textId="77777777" w:rsidR="00A86CC8" w:rsidRPr="00A86CC8" w:rsidRDefault="00A86CC8" w:rsidP="00A86CC8">
            <w:pPr>
              <w:spacing w:after="0"/>
              <w:rPr>
                <w:rFonts w:ascii="Times New Roman" w:eastAsia="Calibri" w:hAnsi="Times New Roman" w:cs="Times New Roman"/>
                <w:bCs/>
                <w:kern w:val="0"/>
                <w:sz w:val="28"/>
                <w:szCs w:val="28"/>
                <w:lang w:val="uk-UA"/>
                <w14:ligatures w14:val="none"/>
              </w:rPr>
            </w:pPr>
            <w:r w:rsidRPr="00A86CC8">
              <w:rPr>
                <w:rFonts w:ascii="Times New Roman" w:eastAsia="Calibri" w:hAnsi="Times New Roman" w:cs="Times New Roman"/>
                <w:bCs/>
                <w:kern w:val="0"/>
                <w:sz w:val="28"/>
                <w:szCs w:val="28"/>
                <w:lang w:val="uk-UA"/>
                <w14:ligatures w14:val="none"/>
              </w:rPr>
              <w:t xml:space="preserve">- максимальна довжина кабелю підключення датчика до </w:t>
            </w:r>
            <w:smartTag w:uri="urn:schemas-microsoft-com:office:smarttags" w:element="metricconverter">
              <w:smartTagPr>
                <w:attr w:name="ProductID" w:val="20 метрів"/>
              </w:smartTagPr>
              <w:r w:rsidRPr="00A86CC8">
                <w:rPr>
                  <w:rFonts w:ascii="Times New Roman" w:eastAsia="Calibri" w:hAnsi="Times New Roman" w:cs="Times New Roman"/>
                  <w:bCs/>
                  <w:kern w:val="0"/>
                  <w:sz w:val="28"/>
                  <w:szCs w:val="28"/>
                  <w:lang w:val="uk-UA"/>
                  <w14:ligatures w14:val="none"/>
                </w:rPr>
                <w:t>20 метрів</w:t>
              </w:r>
            </w:smartTag>
            <w:r w:rsidRPr="00A86CC8">
              <w:rPr>
                <w:rFonts w:ascii="Times New Roman" w:eastAsia="Calibri" w:hAnsi="Times New Roman" w:cs="Times New Roman"/>
                <w:bCs/>
                <w:kern w:val="0"/>
                <w:sz w:val="28"/>
                <w:szCs w:val="28"/>
                <w:lang w:val="uk-UA"/>
                <w14:ligatures w14:val="none"/>
              </w:rPr>
              <w:t>.</w:t>
            </w:r>
          </w:p>
          <w:p w14:paraId="08A8DF64" w14:textId="77777777" w:rsidR="00A86CC8" w:rsidRPr="00A86CC8" w:rsidRDefault="00A86CC8" w:rsidP="00A86CC8">
            <w:pPr>
              <w:spacing w:after="0"/>
              <w:rPr>
                <w:rFonts w:ascii="Times New Roman" w:eastAsia="Calibri" w:hAnsi="Times New Roman" w:cs="Times New Roman"/>
                <w:kern w:val="0"/>
                <w:sz w:val="8"/>
                <w:szCs w:val="8"/>
                <w:lang w:val="uk-UA"/>
                <w14:ligatures w14:val="none"/>
              </w:rPr>
            </w:pPr>
          </w:p>
          <w:p w14:paraId="518EA6F7" w14:textId="77777777" w:rsidR="00A86CC8" w:rsidRPr="00A86CC8" w:rsidRDefault="00A86CC8" w:rsidP="00A86CC8">
            <w:pPr>
              <w:spacing w:after="0"/>
              <w:rPr>
                <w:rFonts w:ascii="Times New Roman" w:eastAsia="Calibri" w:hAnsi="Times New Roman" w:cs="Times New Roman"/>
                <w:bCs/>
                <w:kern w:val="0"/>
                <w:sz w:val="28"/>
                <w:szCs w:val="28"/>
                <w:lang w:val="uk-UA"/>
                <w14:ligatures w14:val="none"/>
              </w:rPr>
            </w:pPr>
            <w:r w:rsidRPr="00A86CC8">
              <w:rPr>
                <w:rFonts w:ascii="Times New Roman" w:eastAsia="Calibri" w:hAnsi="Times New Roman" w:cs="Times New Roman"/>
                <w:bCs/>
                <w:kern w:val="0"/>
                <w:sz w:val="28"/>
                <w:szCs w:val="28"/>
                <w:lang w:val="uk-UA"/>
                <w14:ligatures w14:val="none"/>
              </w:rPr>
              <w:t>Конструктивне виконання:</w:t>
            </w:r>
          </w:p>
          <w:p w14:paraId="68A82EF0" w14:textId="77777777" w:rsidR="00A86CC8" w:rsidRPr="00A86CC8" w:rsidRDefault="00A86CC8" w:rsidP="00A86CC8">
            <w:pPr>
              <w:spacing w:after="0"/>
              <w:rPr>
                <w:rFonts w:ascii="Times New Roman" w:eastAsia="Calibri" w:hAnsi="Times New Roman" w:cs="Times New Roman"/>
                <w:bCs/>
                <w:kern w:val="0"/>
                <w:sz w:val="28"/>
                <w:szCs w:val="28"/>
                <w:lang w:val="uk-UA"/>
                <w14:ligatures w14:val="none"/>
              </w:rPr>
            </w:pPr>
            <w:r w:rsidRPr="00A86CC8">
              <w:rPr>
                <w:rFonts w:ascii="Times New Roman" w:eastAsia="Calibri" w:hAnsi="Times New Roman" w:cs="Times New Roman"/>
                <w:bCs/>
                <w:kern w:val="0"/>
                <w:sz w:val="28"/>
                <w:szCs w:val="28"/>
                <w:lang w:val="uk-UA"/>
                <w14:ligatures w14:val="none"/>
              </w:rPr>
              <w:t>- датчик на текстолітовій основі, розміром 10х50х10 мм (без вилки);</w:t>
            </w:r>
          </w:p>
          <w:p w14:paraId="171DABE5" w14:textId="77777777" w:rsidR="00A86CC8" w:rsidRPr="00A86CC8" w:rsidRDefault="00A86CC8" w:rsidP="00A86CC8">
            <w:pPr>
              <w:spacing w:after="0"/>
              <w:jc w:val="both"/>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bCs/>
                <w:kern w:val="0"/>
                <w:sz w:val="28"/>
                <w:szCs w:val="28"/>
                <w:lang w:val="uk-UA"/>
                <w14:ligatures w14:val="none"/>
              </w:rPr>
              <w:t>- можливість гальванічного підключення до пристроїв контролю доступу та датчиків ТТА-08.</w:t>
            </w:r>
          </w:p>
        </w:tc>
      </w:tr>
      <w:tr w:rsidR="00A86CC8" w:rsidRPr="00A86CC8" w14:paraId="40A7C026" w14:textId="77777777" w:rsidTr="00624ACA">
        <w:trPr>
          <w:jc w:val="center"/>
        </w:trPr>
        <w:tc>
          <w:tcPr>
            <w:tcW w:w="669" w:type="dxa"/>
            <w:tcBorders>
              <w:top w:val="single" w:sz="4" w:space="0" w:color="auto"/>
              <w:left w:val="single" w:sz="4" w:space="0" w:color="auto"/>
              <w:bottom w:val="single" w:sz="4" w:space="0" w:color="auto"/>
              <w:right w:val="single" w:sz="4" w:space="0" w:color="auto"/>
            </w:tcBorders>
            <w:vAlign w:val="center"/>
          </w:tcPr>
          <w:p w14:paraId="19403E94"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5</w:t>
            </w:r>
          </w:p>
        </w:tc>
        <w:tc>
          <w:tcPr>
            <w:tcW w:w="6479" w:type="dxa"/>
            <w:tcBorders>
              <w:top w:val="single" w:sz="4" w:space="0" w:color="auto"/>
              <w:left w:val="single" w:sz="4" w:space="0" w:color="auto"/>
              <w:bottom w:val="single" w:sz="4" w:space="0" w:color="auto"/>
              <w:right w:val="single" w:sz="4" w:space="0" w:color="auto"/>
            </w:tcBorders>
          </w:tcPr>
          <w:p w14:paraId="50AD7A7F"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Лот 5</w:t>
            </w:r>
          </w:p>
          <w:p w14:paraId="2A4145F6"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 xml:space="preserve">Кронштейн 1U (аксесуар для монтажу пристрою ТТА-08 та модулів розширення МР-1 в </w:t>
            </w:r>
            <w:proofErr w:type="spellStart"/>
            <w:r w:rsidRPr="00A86CC8">
              <w:rPr>
                <w:rFonts w:ascii="Times New Roman" w:eastAsia="Calibri" w:hAnsi="Times New Roman" w:cs="Times New Roman"/>
                <w:b/>
                <w:kern w:val="0"/>
                <w:sz w:val="28"/>
                <w:szCs w:val="28"/>
                <w:lang w:val="uk-UA"/>
                <w14:ligatures w14:val="none"/>
              </w:rPr>
              <w:t>стійках</w:t>
            </w:r>
            <w:proofErr w:type="spellEnd"/>
            <w:r w:rsidRPr="00A86CC8">
              <w:rPr>
                <w:rFonts w:ascii="Times New Roman" w:eastAsia="Calibri" w:hAnsi="Times New Roman" w:cs="Times New Roman"/>
                <w:b/>
                <w:kern w:val="0"/>
                <w:sz w:val="28"/>
                <w:szCs w:val="28"/>
                <w:lang w:val="uk-UA"/>
                <w14:ligatures w14:val="none"/>
              </w:rPr>
              <w:t xml:space="preserve"> та шафах </w:t>
            </w:r>
            <w:smartTag w:uri="urn:schemas-microsoft-com:office:smarttags" w:element="metricconverter">
              <w:smartTagPr>
                <w:attr w:name="ProductID" w:val="19”"/>
              </w:smartTagPr>
              <w:r w:rsidRPr="00A86CC8">
                <w:rPr>
                  <w:rFonts w:ascii="Times New Roman" w:eastAsia="Calibri" w:hAnsi="Times New Roman" w:cs="Times New Roman"/>
                  <w:b/>
                  <w:kern w:val="0"/>
                  <w:sz w:val="28"/>
                  <w:szCs w:val="28"/>
                  <w:lang w:val="uk-UA"/>
                  <w14:ligatures w14:val="none"/>
                </w:rPr>
                <w:t>19”</w:t>
              </w:r>
            </w:smartTag>
            <w:r w:rsidRPr="00A86CC8">
              <w:rPr>
                <w:rFonts w:ascii="Times New Roman" w:eastAsia="Calibri" w:hAnsi="Times New Roman" w:cs="Times New Roman"/>
                <w:b/>
                <w:kern w:val="0"/>
                <w:sz w:val="28"/>
                <w:szCs w:val="28"/>
                <w:lang w:val="uk-UA"/>
                <w14:ligatures w14:val="none"/>
              </w:rPr>
              <w:t>)</w:t>
            </w:r>
          </w:p>
        </w:tc>
        <w:tc>
          <w:tcPr>
            <w:tcW w:w="1650" w:type="dxa"/>
            <w:tcBorders>
              <w:top w:val="single" w:sz="4" w:space="0" w:color="auto"/>
              <w:left w:val="single" w:sz="4" w:space="0" w:color="auto"/>
              <w:bottom w:val="single" w:sz="4" w:space="0" w:color="auto"/>
              <w:right w:val="single" w:sz="4" w:space="0" w:color="auto"/>
            </w:tcBorders>
            <w:vAlign w:val="center"/>
          </w:tcPr>
          <w:p w14:paraId="2525B075"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шт.</w:t>
            </w:r>
          </w:p>
        </w:tc>
        <w:tc>
          <w:tcPr>
            <w:tcW w:w="1056" w:type="dxa"/>
            <w:tcBorders>
              <w:top w:val="single" w:sz="4" w:space="0" w:color="auto"/>
              <w:left w:val="single" w:sz="4" w:space="0" w:color="auto"/>
              <w:bottom w:val="single" w:sz="4" w:space="0" w:color="auto"/>
              <w:right w:val="single" w:sz="4" w:space="0" w:color="auto"/>
            </w:tcBorders>
            <w:vAlign w:val="center"/>
          </w:tcPr>
          <w:p w14:paraId="31EF33EC" w14:textId="77777777" w:rsidR="00A86CC8" w:rsidRPr="00A86CC8" w:rsidRDefault="00A86CC8" w:rsidP="00A86CC8">
            <w:pPr>
              <w:spacing w:after="0"/>
              <w:jc w:val="center"/>
              <w:rPr>
                <w:rFonts w:ascii="Times New Roman" w:eastAsia="Calibri" w:hAnsi="Times New Roman" w:cs="Times New Roman"/>
                <w:b/>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9</w:t>
            </w:r>
          </w:p>
        </w:tc>
      </w:tr>
      <w:tr w:rsidR="00A86CC8" w:rsidRPr="00A86CC8" w14:paraId="0BAF6500" w14:textId="77777777" w:rsidTr="00624ACA">
        <w:trPr>
          <w:jc w:val="center"/>
        </w:trPr>
        <w:tc>
          <w:tcPr>
            <w:tcW w:w="9854" w:type="dxa"/>
            <w:gridSpan w:val="4"/>
            <w:tcBorders>
              <w:top w:val="single" w:sz="4" w:space="0" w:color="auto"/>
              <w:left w:val="single" w:sz="4" w:space="0" w:color="auto"/>
              <w:bottom w:val="single" w:sz="4" w:space="0" w:color="auto"/>
              <w:right w:val="single" w:sz="4" w:space="0" w:color="auto"/>
            </w:tcBorders>
            <w:vAlign w:val="center"/>
          </w:tcPr>
          <w:p w14:paraId="7E833C5B"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Вимоги</w:t>
            </w:r>
          </w:p>
        </w:tc>
      </w:tr>
      <w:tr w:rsidR="00A86CC8" w:rsidRPr="00A86CC8" w14:paraId="3EDC0671" w14:textId="77777777" w:rsidTr="00624ACA">
        <w:trPr>
          <w:jc w:val="center"/>
        </w:trPr>
        <w:tc>
          <w:tcPr>
            <w:tcW w:w="669" w:type="dxa"/>
            <w:tcBorders>
              <w:top w:val="single" w:sz="4" w:space="0" w:color="auto"/>
              <w:left w:val="single" w:sz="4" w:space="0" w:color="auto"/>
              <w:bottom w:val="single" w:sz="4" w:space="0" w:color="auto"/>
              <w:right w:val="single" w:sz="4" w:space="0" w:color="auto"/>
            </w:tcBorders>
            <w:vAlign w:val="center"/>
          </w:tcPr>
          <w:p w14:paraId="62C260E1"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5.1</w:t>
            </w:r>
          </w:p>
        </w:tc>
        <w:tc>
          <w:tcPr>
            <w:tcW w:w="9185" w:type="dxa"/>
            <w:gridSpan w:val="3"/>
            <w:tcBorders>
              <w:top w:val="single" w:sz="4" w:space="0" w:color="auto"/>
              <w:left w:val="single" w:sz="4" w:space="0" w:color="auto"/>
              <w:bottom w:val="single" w:sz="4" w:space="0" w:color="auto"/>
              <w:right w:val="single" w:sz="4" w:space="0" w:color="auto"/>
            </w:tcBorders>
          </w:tcPr>
          <w:p w14:paraId="560B7433"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xml:space="preserve">Металевий кронштейн для кріплення 3 пристроїв ТТА-08 або 3 модулів МР-1, розміром 1U, </w:t>
            </w:r>
            <w:smartTag w:uri="urn:schemas-microsoft-com:office:smarttags" w:element="metricconverter">
              <w:smartTagPr>
                <w:attr w:name="ProductID" w:val="19”"/>
              </w:smartTagPr>
              <w:r w:rsidRPr="00A86CC8">
                <w:rPr>
                  <w:rFonts w:ascii="Times New Roman" w:eastAsia="Calibri" w:hAnsi="Times New Roman" w:cs="Times New Roman"/>
                  <w:kern w:val="0"/>
                  <w:sz w:val="28"/>
                  <w:szCs w:val="28"/>
                  <w:lang w:val="uk-UA"/>
                  <w14:ligatures w14:val="none"/>
                </w:rPr>
                <w:t>19”</w:t>
              </w:r>
            </w:smartTag>
            <w:r w:rsidRPr="00A86CC8">
              <w:rPr>
                <w:rFonts w:ascii="Times New Roman" w:eastAsia="Calibri" w:hAnsi="Times New Roman" w:cs="Times New Roman"/>
                <w:kern w:val="0"/>
                <w:sz w:val="28"/>
                <w:szCs w:val="28"/>
                <w:lang w:val="uk-UA"/>
                <w14:ligatures w14:val="none"/>
              </w:rPr>
              <w:t>.</w:t>
            </w:r>
          </w:p>
          <w:p w14:paraId="1075A7EA"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Сумісність для монтажу:</w:t>
            </w:r>
          </w:p>
          <w:p w14:paraId="0CB77841" w14:textId="77777777" w:rsidR="00A86CC8" w:rsidRPr="00A86CC8" w:rsidRDefault="00A86CC8" w:rsidP="00A86CC8">
            <w:pPr>
              <w:spacing w:after="0"/>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пристроїв контролю доступу та датчиків ТТА-08;</w:t>
            </w:r>
          </w:p>
          <w:p w14:paraId="758D0A96" w14:textId="77777777" w:rsidR="00A86CC8" w:rsidRPr="00A86CC8" w:rsidRDefault="00A86CC8" w:rsidP="00A86CC8">
            <w:pPr>
              <w:spacing w:after="0"/>
              <w:jc w:val="both"/>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 xml:space="preserve">- модулів розширення МР-1. </w:t>
            </w:r>
          </w:p>
        </w:tc>
      </w:tr>
    </w:tbl>
    <w:p w14:paraId="19EFF0E6" w14:textId="77777777" w:rsidR="00A86CC8" w:rsidRPr="00A86CC8" w:rsidRDefault="00A86CC8" w:rsidP="00A86CC8">
      <w:pPr>
        <w:widowControl w:val="0"/>
        <w:rPr>
          <w:rFonts w:ascii="Times New Roman" w:eastAsia="Calibri" w:hAnsi="Times New Roman" w:cs="Times New Roman"/>
          <w:kern w:val="0"/>
          <w:sz w:val="28"/>
          <w:szCs w:val="28"/>
          <w:lang w:val="uk-UA"/>
          <w14:ligatures w14:val="none"/>
        </w:rPr>
      </w:pPr>
    </w:p>
    <w:p w14:paraId="24F964D9" w14:textId="77777777" w:rsidR="00A86CC8" w:rsidRPr="00A86CC8" w:rsidRDefault="00A86CC8" w:rsidP="00A86CC8">
      <w:pPr>
        <w:widowControl w:val="0"/>
        <w:jc w:val="both"/>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Постачання аналогічного та/або еквівалентного обладнання не передбачається.</w:t>
      </w:r>
    </w:p>
    <w:p w14:paraId="15758B2E" w14:textId="2EF36663" w:rsidR="00A86CC8" w:rsidRPr="00A86CC8" w:rsidRDefault="00A86CC8" w:rsidP="00A86CC8">
      <w:pPr>
        <w:spacing w:after="0" w:line="252" w:lineRule="auto"/>
        <w:jc w:val="right"/>
        <w:rPr>
          <w:rFonts w:ascii="Times New Roman" w:eastAsia="Calibri" w:hAnsi="Times New Roman" w:cs="Times New Roman"/>
          <w:kern w:val="0"/>
          <w:sz w:val="24"/>
          <w:szCs w:val="24"/>
          <w:lang w:val="uk-UA"/>
          <w14:ligatures w14:val="none"/>
        </w:rPr>
      </w:pPr>
      <w:r w:rsidRPr="00A86CC8">
        <w:rPr>
          <w:rFonts w:ascii="Times New Roman" w:eastAsia="Calibri" w:hAnsi="Times New Roman" w:cs="Times New Roman"/>
          <w:kern w:val="0"/>
          <w:sz w:val="24"/>
          <w:szCs w:val="28"/>
          <w:lang w:val="uk-UA"/>
          <w14:ligatures w14:val="none"/>
        </w:rPr>
        <w:lastRenderedPageBreak/>
        <w:t>Додаток № </w:t>
      </w:r>
      <w:r>
        <w:rPr>
          <w:rFonts w:ascii="Times New Roman" w:eastAsia="Calibri" w:hAnsi="Times New Roman" w:cs="Times New Roman"/>
          <w:kern w:val="0"/>
          <w:sz w:val="24"/>
          <w:szCs w:val="28"/>
          <w:lang w:val="uk-UA"/>
          <w14:ligatures w14:val="none"/>
        </w:rPr>
        <w:t>2</w:t>
      </w:r>
      <w:r w:rsidRPr="00A86CC8">
        <w:rPr>
          <w:rFonts w:ascii="Times New Roman" w:eastAsia="Calibri" w:hAnsi="Times New Roman" w:cs="Times New Roman"/>
          <w:kern w:val="0"/>
          <w:sz w:val="24"/>
          <w:szCs w:val="28"/>
          <w:lang w:val="uk-UA"/>
          <w14:ligatures w14:val="none"/>
        </w:rPr>
        <w:t xml:space="preserve"> до Вимог </w:t>
      </w:r>
    </w:p>
    <w:p w14:paraId="0E9EA2A4" w14:textId="77777777" w:rsidR="00A86CC8" w:rsidRPr="00A86CC8" w:rsidRDefault="00A86CC8" w:rsidP="00A86CC8">
      <w:pPr>
        <w:snapToGrid w:val="0"/>
        <w:spacing w:after="0" w:line="252" w:lineRule="auto"/>
        <w:jc w:val="center"/>
        <w:rPr>
          <w:rFonts w:ascii="Times New Roman" w:eastAsia="Times New Roman" w:hAnsi="Times New Roman" w:cs="Times New Roman"/>
          <w:kern w:val="0"/>
          <w:sz w:val="24"/>
          <w:szCs w:val="28"/>
          <w:lang w:val="uk-UA" w:eastAsia="ru-RU"/>
          <w14:ligatures w14:val="none"/>
        </w:rPr>
      </w:pPr>
    </w:p>
    <w:p w14:paraId="76D21DD4" w14:textId="77777777" w:rsidR="00A86CC8" w:rsidRPr="00A86CC8" w:rsidRDefault="00A86CC8" w:rsidP="00A86CC8">
      <w:pPr>
        <w:snapToGrid w:val="0"/>
        <w:spacing w:after="0" w:line="252" w:lineRule="auto"/>
        <w:jc w:val="center"/>
        <w:rPr>
          <w:rFonts w:ascii="Times New Roman" w:eastAsia="Times New Roman" w:hAnsi="Times New Roman" w:cs="Times New Roman"/>
          <w:kern w:val="0"/>
          <w:sz w:val="24"/>
          <w:szCs w:val="28"/>
          <w:lang w:val="uk-UA" w:eastAsia="ru-RU"/>
          <w14:ligatures w14:val="none"/>
        </w:rPr>
      </w:pPr>
    </w:p>
    <w:p w14:paraId="75CF4D51" w14:textId="77777777" w:rsidR="00A86CC8" w:rsidRPr="00A86CC8" w:rsidRDefault="00A86CC8" w:rsidP="00A86CC8">
      <w:pPr>
        <w:snapToGrid w:val="0"/>
        <w:spacing w:after="0" w:line="252" w:lineRule="auto"/>
        <w:jc w:val="center"/>
        <w:rPr>
          <w:rFonts w:ascii="Times New Roman" w:eastAsia="Times New Roman" w:hAnsi="Times New Roman" w:cs="Times New Roman"/>
          <w:kern w:val="0"/>
          <w:sz w:val="28"/>
          <w:szCs w:val="28"/>
          <w:lang w:val="uk-UA" w:eastAsia="ru-RU"/>
          <w14:ligatures w14:val="none"/>
        </w:rPr>
      </w:pPr>
      <w:r w:rsidRPr="00A86CC8">
        <w:rPr>
          <w:rFonts w:ascii="Times New Roman" w:eastAsia="Times New Roman" w:hAnsi="Times New Roman" w:cs="Times New Roman"/>
          <w:kern w:val="0"/>
          <w:sz w:val="28"/>
          <w:szCs w:val="28"/>
          <w:lang w:val="uk-UA" w:eastAsia="ru-RU"/>
          <w14:ligatures w14:val="none"/>
        </w:rPr>
        <w:t>ЦІНОВА ПРОПОЗИЦІЯ</w:t>
      </w:r>
    </w:p>
    <w:p w14:paraId="2CD60DA5" w14:textId="77777777" w:rsidR="00A86CC8" w:rsidRPr="00A86CC8" w:rsidRDefault="00A86CC8" w:rsidP="00A86CC8">
      <w:pPr>
        <w:spacing w:after="0" w:line="252" w:lineRule="auto"/>
        <w:jc w:val="center"/>
        <w:rPr>
          <w:rFonts w:ascii="Times New Roman" w:eastAsia="Calibri" w:hAnsi="Times New Roman" w:cs="Times New Roman"/>
          <w:color w:val="000000"/>
          <w:spacing w:val="-6"/>
          <w:kern w:val="0"/>
          <w:sz w:val="28"/>
          <w:szCs w:val="28"/>
          <w:lang w:val="uk-UA"/>
          <w14:ligatures w14:val="none"/>
        </w:rPr>
      </w:pPr>
      <w:r w:rsidRPr="00A86CC8">
        <w:rPr>
          <w:rFonts w:ascii="Times New Roman" w:eastAsia="Calibri" w:hAnsi="Times New Roman" w:cs="Times New Roman"/>
          <w:color w:val="000000"/>
          <w:spacing w:val="-6"/>
          <w:kern w:val="0"/>
          <w:sz w:val="28"/>
          <w:szCs w:val="28"/>
          <w:lang w:val="uk-UA"/>
          <w14:ligatures w14:val="none"/>
        </w:rPr>
        <w:t>Ми, (</w:t>
      </w:r>
      <w:r w:rsidRPr="00A86CC8">
        <w:rPr>
          <w:rFonts w:ascii="Times New Roman" w:eastAsia="Calibri" w:hAnsi="Times New Roman" w:cs="Times New Roman"/>
          <w:b/>
          <w:color w:val="000000"/>
          <w:spacing w:val="-6"/>
          <w:kern w:val="0"/>
          <w:sz w:val="28"/>
          <w:szCs w:val="28"/>
          <w:lang w:val="uk-UA"/>
          <w14:ligatures w14:val="none"/>
        </w:rPr>
        <w:t>назва учасника</w:t>
      </w:r>
      <w:r w:rsidRPr="00A86CC8">
        <w:rPr>
          <w:rFonts w:ascii="Times New Roman" w:eastAsia="Calibri" w:hAnsi="Times New Roman" w:cs="Times New Roman"/>
          <w:color w:val="000000"/>
          <w:spacing w:val="-6"/>
          <w:kern w:val="0"/>
          <w:sz w:val="28"/>
          <w:szCs w:val="28"/>
          <w:lang w:val="uk-UA"/>
          <w14:ligatures w14:val="none"/>
        </w:rPr>
        <w:t>), надаємо свою пропозицію щодо участі у закупівлі:</w:t>
      </w:r>
    </w:p>
    <w:p w14:paraId="2AD6381A"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kern w:val="0"/>
          <w:sz w:val="28"/>
          <w:szCs w:val="28"/>
          <w:lang w:val="uk-UA"/>
          <w14:ligatures w14:val="none"/>
        </w:rPr>
        <w:t>«Телеметричне та термінальне обладнання», код ДК 021:2015 – 32440000-9</w:t>
      </w:r>
    </w:p>
    <w:p w14:paraId="77330A05" w14:textId="77777777" w:rsidR="00A86CC8" w:rsidRPr="00A86CC8" w:rsidRDefault="00A86CC8" w:rsidP="00A86CC8">
      <w:pPr>
        <w:spacing w:after="0"/>
        <w:jc w:val="center"/>
        <w:rPr>
          <w:rFonts w:ascii="Times New Roman" w:eastAsia="Calibri" w:hAnsi="Times New Roman" w:cs="Times New Roman"/>
          <w:kern w:val="0"/>
          <w:sz w:val="28"/>
          <w:szCs w:val="28"/>
          <w:lang w:val="uk-UA"/>
          <w14:ligatures w14:val="none"/>
        </w:rPr>
      </w:pPr>
      <w:r w:rsidRPr="00A86CC8">
        <w:rPr>
          <w:rFonts w:ascii="Times New Roman" w:eastAsia="Calibri" w:hAnsi="Times New Roman" w:cs="Times New Roman"/>
          <w:b/>
          <w:kern w:val="0"/>
          <w:sz w:val="28"/>
          <w:szCs w:val="28"/>
          <w:lang w:val="uk-UA"/>
          <w14:ligatures w14:val="none"/>
        </w:rPr>
        <w:t>(Обладнання телеметрії та супутня продукція)</w:t>
      </w:r>
      <w:r w:rsidRPr="00A86CC8">
        <w:rPr>
          <w:rFonts w:ascii="Times New Roman" w:eastAsia="Calibri" w:hAnsi="Times New Roman" w:cs="Times New Roman"/>
          <w:kern w:val="0"/>
          <w:sz w:val="28"/>
          <w:szCs w:val="28"/>
          <w:lang w:val="uk-UA"/>
          <w14:ligatures w14:val="none"/>
        </w:rPr>
        <w:t>»</w:t>
      </w:r>
    </w:p>
    <w:p w14:paraId="7C145414" w14:textId="77777777" w:rsidR="00A86CC8" w:rsidRPr="00A86CC8" w:rsidRDefault="00A86CC8" w:rsidP="00A86CC8">
      <w:pPr>
        <w:spacing w:after="0" w:line="252" w:lineRule="auto"/>
        <w:jc w:val="both"/>
        <w:rPr>
          <w:rFonts w:ascii="Times New Roman" w:eastAsia="Times New Roman" w:hAnsi="Times New Roman" w:cs="Times New Roman"/>
          <w:spacing w:val="-6"/>
          <w:kern w:val="0"/>
          <w:sz w:val="16"/>
          <w:szCs w:val="16"/>
          <w:lang w:val="uk-UA" w:eastAsia="ru-RU"/>
          <w14:ligatures w14:val="none"/>
        </w:rPr>
      </w:pPr>
    </w:p>
    <w:p w14:paraId="32EA839E" w14:textId="77777777" w:rsidR="00A86CC8" w:rsidRPr="00A86CC8" w:rsidRDefault="00A86CC8" w:rsidP="00A86CC8">
      <w:pPr>
        <w:spacing w:after="0" w:line="252" w:lineRule="auto"/>
        <w:jc w:val="both"/>
        <w:rPr>
          <w:rFonts w:ascii="Times New Roman" w:eastAsia="Times New Roman" w:hAnsi="Times New Roman" w:cs="Times New Roman"/>
          <w:color w:val="000000"/>
          <w:kern w:val="0"/>
          <w:sz w:val="28"/>
          <w:szCs w:val="28"/>
          <w:lang w:val="uk-UA" w:eastAsia="ru-RU"/>
          <w14:ligatures w14:val="none"/>
        </w:rPr>
      </w:pPr>
      <w:r w:rsidRPr="00A86CC8">
        <w:rPr>
          <w:rFonts w:ascii="Times New Roman" w:eastAsia="Times New Roman" w:hAnsi="Times New Roman" w:cs="Times New Roman"/>
          <w:color w:val="000000"/>
          <w:kern w:val="0"/>
          <w:sz w:val="28"/>
          <w:szCs w:val="28"/>
          <w:lang w:val="uk-UA" w:eastAsia="ru-RU"/>
          <w14:ligatures w14:val="none"/>
        </w:rPr>
        <w:t>1. 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69C82414" w14:textId="77777777" w:rsidR="00A86CC8" w:rsidRPr="00A86CC8" w:rsidRDefault="00A86CC8" w:rsidP="00A86CC8">
      <w:pPr>
        <w:spacing w:after="0" w:line="252" w:lineRule="auto"/>
        <w:jc w:val="both"/>
        <w:rPr>
          <w:rFonts w:ascii="Times New Roman" w:eastAsia="Times New Roman" w:hAnsi="Times New Roman" w:cs="Times New Roman"/>
          <w:color w:val="000000"/>
          <w:kern w:val="0"/>
          <w:sz w:val="24"/>
          <w:szCs w:val="28"/>
          <w:lang w:val="uk-UA" w:eastAsia="ru-RU"/>
          <w14:ligatures w14:val="none"/>
        </w:rPr>
      </w:pPr>
    </w:p>
    <w:tbl>
      <w:tblPr>
        <w:tblW w:w="49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2272"/>
        <w:gridCol w:w="1201"/>
        <w:gridCol w:w="1231"/>
        <w:gridCol w:w="1168"/>
        <w:gridCol w:w="1140"/>
        <w:gridCol w:w="1138"/>
        <w:gridCol w:w="1134"/>
      </w:tblGrid>
      <w:tr w:rsidR="00A86CC8" w:rsidRPr="00A86CC8" w14:paraId="032AC8FF" w14:textId="77777777" w:rsidTr="00624ACA">
        <w:trPr>
          <w:trHeight w:val="1004"/>
        </w:trPr>
        <w:tc>
          <w:tcPr>
            <w:tcW w:w="293" w:type="pct"/>
            <w:vAlign w:val="center"/>
          </w:tcPr>
          <w:p w14:paraId="3E1D11BF"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з/п</w:t>
            </w:r>
          </w:p>
        </w:tc>
        <w:tc>
          <w:tcPr>
            <w:tcW w:w="1152" w:type="pct"/>
            <w:vAlign w:val="center"/>
          </w:tcPr>
          <w:p w14:paraId="7C3E973D"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Найменування</w:t>
            </w:r>
          </w:p>
        </w:tc>
        <w:tc>
          <w:tcPr>
            <w:tcW w:w="609" w:type="pct"/>
            <w:vAlign w:val="center"/>
          </w:tcPr>
          <w:p w14:paraId="083CEA9C" w14:textId="77777777" w:rsidR="00A86CC8" w:rsidRPr="00A86CC8" w:rsidRDefault="00A86CC8" w:rsidP="00A86CC8">
            <w:pPr>
              <w:spacing w:after="0" w:line="252" w:lineRule="auto"/>
              <w:ind w:right="-107"/>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Одиниця виміру</w:t>
            </w:r>
          </w:p>
        </w:tc>
        <w:tc>
          <w:tcPr>
            <w:tcW w:w="624" w:type="pct"/>
            <w:vAlign w:val="center"/>
          </w:tcPr>
          <w:p w14:paraId="2401286F"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Кількість</w:t>
            </w:r>
          </w:p>
          <w:p w14:paraId="5B78E1EB"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p>
        </w:tc>
        <w:tc>
          <w:tcPr>
            <w:tcW w:w="592" w:type="pct"/>
            <w:vAlign w:val="center"/>
          </w:tcPr>
          <w:p w14:paraId="477FEC08"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Ціна за одиницю без ПДВ, грн</w:t>
            </w:r>
          </w:p>
        </w:tc>
        <w:tc>
          <w:tcPr>
            <w:tcW w:w="578" w:type="pct"/>
            <w:vAlign w:val="center"/>
          </w:tcPr>
          <w:p w14:paraId="118ECBD2"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Ціна за одиницю</w:t>
            </w:r>
          </w:p>
          <w:p w14:paraId="2E2DF3C2"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з ПДВ, грн</w:t>
            </w:r>
          </w:p>
        </w:tc>
        <w:tc>
          <w:tcPr>
            <w:tcW w:w="577" w:type="pct"/>
            <w:shd w:val="clear" w:color="auto" w:fill="auto"/>
            <w:vAlign w:val="center"/>
          </w:tcPr>
          <w:p w14:paraId="33ED235B"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Загальна вартість без ПДВ, грн</w:t>
            </w:r>
          </w:p>
        </w:tc>
        <w:tc>
          <w:tcPr>
            <w:tcW w:w="575" w:type="pct"/>
            <w:vAlign w:val="center"/>
          </w:tcPr>
          <w:p w14:paraId="2B7237A5"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Загальна вартість</w:t>
            </w:r>
          </w:p>
          <w:p w14:paraId="57CD89C2"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з ПДВ, грн</w:t>
            </w:r>
          </w:p>
        </w:tc>
      </w:tr>
      <w:tr w:rsidR="00A86CC8" w:rsidRPr="00A86CC8" w14:paraId="497C41E2" w14:textId="77777777" w:rsidTr="00624ACA">
        <w:trPr>
          <w:trHeight w:val="583"/>
        </w:trPr>
        <w:tc>
          <w:tcPr>
            <w:tcW w:w="293" w:type="pct"/>
            <w:vAlign w:val="center"/>
          </w:tcPr>
          <w:p w14:paraId="1B6D993C"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w:t>
            </w:r>
          </w:p>
        </w:tc>
        <w:tc>
          <w:tcPr>
            <w:tcW w:w="1152" w:type="pct"/>
            <w:vAlign w:val="center"/>
          </w:tcPr>
          <w:p w14:paraId="569C47EC" w14:textId="77777777" w:rsidR="00A86CC8" w:rsidRPr="00A86CC8" w:rsidRDefault="00A86CC8" w:rsidP="00A86CC8">
            <w:pPr>
              <w:spacing w:after="0"/>
              <w:jc w:val="both"/>
              <w:rPr>
                <w:rFonts w:ascii="Times New Roman" w:eastAsia="Calibri" w:hAnsi="Times New Roman" w:cs="Times New Roman"/>
                <w:bCs/>
                <w:kern w:val="0"/>
                <w:lang w:val="uk-UA"/>
                <w14:ligatures w14:val="none"/>
              </w:rPr>
            </w:pPr>
          </w:p>
        </w:tc>
        <w:tc>
          <w:tcPr>
            <w:tcW w:w="609" w:type="pct"/>
            <w:vAlign w:val="center"/>
          </w:tcPr>
          <w:p w14:paraId="44801142"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шт.</w:t>
            </w:r>
          </w:p>
        </w:tc>
        <w:tc>
          <w:tcPr>
            <w:tcW w:w="624" w:type="pct"/>
            <w:vAlign w:val="center"/>
          </w:tcPr>
          <w:p w14:paraId="0022F9BB"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3</w:t>
            </w:r>
          </w:p>
        </w:tc>
        <w:tc>
          <w:tcPr>
            <w:tcW w:w="592" w:type="pct"/>
            <w:vAlign w:val="center"/>
          </w:tcPr>
          <w:p w14:paraId="58D32BDC"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p>
        </w:tc>
        <w:tc>
          <w:tcPr>
            <w:tcW w:w="578" w:type="pct"/>
            <w:vAlign w:val="center"/>
          </w:tcPr>
          <w:p w14:paraId="38468837"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c>
          <w:tcPr>
            <w:tcW w:w="577" w:type="pct"/>
            <w:shd w:val="clear" w:color="auto" w:fill="auto"/>
            <w:vAlign w:val="center"/>
          </w:tcPr>
          <w:p w14:paraId="04E4806C"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c>
          <w:tcPr>
            <w:tcW w:w="575" w:type="pct"/>
            <w:vAlign w:val="center"/>
          </w:tcPr>
          <w:p w14:paraId="4D1F6BED"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r>
      <w:tr w:rsidR="00A86CC8" w:rsidRPr="00A86CC8" w14:paraId="54F70D0E" w14:textId="77777777" w:rsidTr="00624ACA">
        <w:trPr>
          <w:trHeight w:val="583"/>
        </w:trPr>
        <w:tc>
          <w:tcPr>
            <w:tcW w:w="293" w:type="pct"/>
            <w:vAlign w:val="center"/>
          </w:tcPr>
          <w:p w14:paraId="3EF84C53"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2</w:t>
            </w:r>
          </w:p>
        </w:tc>
        <w:tc>
          <w:tcPr>
            <w:tcW w:w="1152" w:type="pct"/>
          </w:tcPr>
          <w:p w14:paraId="5694E218" w14:textId="77777777" w:rsidR="00A86CC8" w:rsidRPr="00A86CC8" w:rsidRDefault="00A86CC8" w:rsidP="00A86CC8">
            <w:pPr>
              <w:spacing w:after="0"/>
              <w:jc w:val="both"/>
              <w:rPr>
                <w:rFonts w:ascii="Times New Roman" w:eastAsia="Calibri" w:hAnsi="Times New Roman" w:cs="Times New Roman"/>
                <w:kern w:val="0"/>
                <w:lang w:val="uk-UA"/>
                <w14:ligatures w14:val="none"/>
              </w:rPr>
            </w:pPr>
          </w:p>
        </w:tc>
        <w:tc>
          <w:tcPr>
            <w:tcW w:w="609" w:type="pct"/>
            <w:vAlign w:val="center"/>
          </w:tcPr>
          <w:p w14:paraId="28B299AC"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шт.</w:t>
            </w:r>
          </w:p>
        </w:tc>
        <w:tc>
          <w:tcPr>
            <w:tcW w:w="624" w:type="pct"/>
            <w:vAlign w:val="center"/>
          </w:tcPr>
          <w:p w14:paraId="66BE24FD"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24</w:t>
            </w:r>
          </w:p>
        </w:tc>
        <w:tc>
          <w:tcPr>
            <w:tcW w:w="592" w:type="pct"/>
            <w:vAlign w:val="center"/>
          </w:tcPr>
          <w:p w14:paraId="279DDF05"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p>
        </w:tc>
        <w:tc>
          <w:tcPr>
            <w:tcW w:w="578" w:type="pct"/>
            <w:vAlign w:val="center"/>
          </w:tcPr>
          <w:p w14:paraId="6E8185E0"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c>
          <w:tcPr>
            <w:tcW w:w="577" w:type="pct"/>
            <w:shd w:val="clear" w:color="auto" w:fill="auto"/>
            <w:vAlign w:val="center"/>
          </w:tcPr>
          <w:p w14:paraId="79F9D204"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c>
          <w:tcPr>
            <w:tcW w:w="575" w:type="pct"/>
            <w:vAlign w:val="center"/>
          </w:tcPr>
          <w:p w14:paraId="7FFAD62A"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r>
      <w:tr w:rsidR="00A86CC8" w:rsidRPr="00A86CC8" w14:paraId="2730CC95" w14:textId="77777777" w:rsidTr="00624ACA">
        <w:trPr>
          <w:trHeight w:val="583"/>
        </w:trPr>
        <w:tc>
          <w:tcPr>
            <w:tcW w:w="293" w:type="pct"/>
            <w:vAlign w:val="center"/>
          </w:tcPr>
          <w:p w14:paraId="24BCBF69"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3</w:t>
            </w:r>
          </w:p>
        </w:tc>
        <w:tc>
          <w:tcPr>
            <w:tcW w:w="1152" w:type="pct"/>
          </w:tcPr>
          <w:p w14:paraId="7807D324" w14:textId="77777777" w:rsidR="00A86CC8" w:rsidRPr="00A86CC8" w:rsidRDefault="00A86CC8" w:rsidP="00A86CC8">
            <w:pPr>
              <w:spacing w:after="0"/>
              <w:jc w:val="both"/>
              <w:rPr>
                <w:rFonts w:ascii="Times New Roman" w:eastAsia="Calibri" w:hAnsi="Times New Roman" w:cs="Times New Roman"/>
                <w:kern w:val="0"/>
                <w:lang w:val="uk-UA"/>
                <w14:ligatures w14:val="none"/>
              </w:rPr>
            </w:pPr>
          </w:p>
        </w:tc>
        <w:tc>
          <w:tcPr>
            <w:tcW w:w="609" w:type="pct"/>
            <w:vAlign w:val="center"/>
          </w:tcPr>
          <w:p w14:paraId="5F3C0E87"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шт.</w:t>
            </w:r>
          </w:p>
        </w:tc>
        <w:tc>
          <w:tcPr>
            <w:tcW w:w="624" w:type="pct"/>
            <w:vAlign w:val="center"/>
          </w:tcPr>
          <w:p w14:paraId="1E063407"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2</w:t>
            </w:r>
          </w:p>
        </w:tc>
        <w:tc>
          <w:tcPr>
            <w:tcW w:w="592" w:type="pct"/>
            <w:vAlign w:val="center"/>
          </w:tcPr>
          <w:p w14:paraId="6F06A1FE"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p>
        </w:tc>
        <w:tc>
          <w:tcPr>
            <w:tcW w:w="578" w:type="pct"/>
            <w:vAlign w:val="center"/>
          </w:tcPr>
          <w:p w14:paraId="6C8188FA"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c>
          <w:tcPr>
            <w:tcW w:w="577" w:type="pct"/>
            <w:shd w:val="clear" w:color="auto" w:fill="auto"/>
            <w:vAlign w:val="center"/>
          </w:tcPr>
          <w:p w14:paraId="4070DAD4"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c>
          <w:tcPr>
            <w:tcW w:w="575" w:type="pct"/>
            <w:vAlign w:val="center"/>
          </w:tcPr>
          <w:p w14:paraId="4487C22B"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r>
      <w:tr w:rsidR="00A86CC8" w:rsidRPr="00A86CC8" w14:paraId="710D3C69" w14:textId="77777777" w:rsidTr="00624ACA">
        <w:trPr>
          <w:trHeight w:val="583"/>
        </w:trPr>
        <w:tc>
          <w:tcPr>
            <w:tcW w:w="293" w:type="pct"/>
            <w:vAlign w:val="center"/>
          </w:tcPr>
          <w:p w14:paraId="16252542"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4</w:t>
            </w:r>
          </w:p>
        </w:tc>
        <w:tc>
          <w:tcPr>
            <w:tcW w:w="1152" w:type="pct"/>
          </w:tcPr>
          <w:p w14:paraId="2A130023" w14:textId="77777777" w:rsidR="00A86CC8" w:rsidRPr="00A86CC8" w:rsidRDefault="00A86CC8" w:rsidP="00A86CC8">
            <w:pPr>
              <w:spacing w:after="0"/>
              <w:jc w:val="both"/>
              <w:rPr>
                <w:rFonts w:ascii="Times New Roman" w:eastAsia="Calibri" w:hAnsi="Times New Roman" w:cs="Times New Roman"/>
                <w:kern w:val="0"/>
                <w:lang w:val="uk-UA"/>
                <w14:ligatures w14:val="none"/>
              </w:rPr>
            </w:pPr>
          </w:p>
        </w:tc>
        <w:tc>
          <w:tcPr>
            <w:tcW w:w="609" w:type="pct"/>
            <w:vAlign w:val="center"/>
          </w:tcPr>
          <w:p w14:paraId="35F90A2B"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шт.</w:t>
            </w:r>
          </w:p>
        </w:tc>
        <w:tc>
          <w:tcPr>
            <w:tcW w:w="624" w:type="pct"/>
            <w:vAlign w:val="center"/>
          </w:tcPr>
          <w:p w14:paraId="2E07EA17"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4</w:t>
            </w:r>
          </w:p>
        </w:tc>
        <w:tc>
          <w:tcPr>
            <w:tcW w:w="592" w:type="pct"/>
            <w:vAlign w:val="center"/>
          </w:tcPr>
          <w:p w14:paraId="00AC3F5D"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p>
        </w:tc>
        <w:tc>
          <w:tcPr>
            <w:tcW w:w="578" w:type="pct"/>
            <w:vAlign w:val="center"/>
          </w:tcPr>
          <w:p w14:paraId="6B077F71"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c>
          <w:tcPr>
            <w:tcW w:w="577" w:type="pct"/>
            <w:shd w:val="clear" w:color="auto" w:fill="auto"/>
            <w:vAlign w:val="center"/>
          </w:tcPr>
          <w:p w14:paraId="19B0F5C9"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c>
          <w:tcPr>
            <w:tcW w:w="575" w:type="pct"/>
            <w:vAlign w:val="center"/>
          </w:tcPr>
          <w:p w14:paraId="34D1D60B"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r>
      <w:tr w:rsidR="00A86CC8" w:rsidRPr="00A86CC8" w14:paraId="46891119" w14:textId="77777777" w:rsidTr="00624ACA">
        <w:trPr>
          <w:trHeight w:val="583"/>
        </w:trPr>
        <w:tc>
          <w:tcPr>
            <w:tcW w:w="293" w:type="pct"/>
            <w:vAlign w:val="center"/>
          </w:tcPr>
          <w:p w14:paraId="23D36EE0"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5</w:t>
            </w:r>
          </w:p>
        </w:tc>
        <w:tc>
          <w:tcPr>
            <w:tcW w:w="1152" w:type="pct"/>
          </w:tcPr>
          <w:p w14:paraId="01513C0E" w14:textId="77777777" w:rsidR="00A86CC8" w:rsidRPr="00A86CC8" w:rsidRDefault="00A86CC8" w:rsidP="00A86CC8">
            <w:pPr>
              <w:spacing w:after="0"/>
              <w:jc w:val="both"/>
              <w:rPr>
                <w:rFonts w:ascii="Times New Roman" w:eastAsia="Calibri" w:hAnsi="Times New Roman" w:cs="Times New Roman"/>
                <w:kern w:val="0"/>
                <w:lang w:val="uk-UA"/>
                <w14:ligatures w14:val="none"/>
              </w:rPr>
            </w:pPr>
          </w:p>
        </w:tc>
        <w:tc>
          <w:tcPr>
            <w:tcW w:w="609" w:type="pct"/>
            <w:vAlign w:val="center"/>
          </w:tcPr>
          <w:p w14:paraId="24798CCD"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шт.</w:t>
            </w:r>
          </w:p>
        </w:tc>
        <w:tc>
          <w:tcPr>
            <w:tcW w:w="624" w:type="pct"/>
            <w:vAlign w:val="center"/>
          </w:tcPr>
          <w:p w14:paraId="661B524A"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9</w:t>
            </w:r>
          </w:p>
        </w:tc>
        <w:tc>
          <w:tcPr>
            <w:tcW w:w="592" w:type="pct"/>
            <w:vAlign w:val="center"/>
          </w:tcPr>
          <w:p w14:paraId="4130C09B" w14:textId="77777777" w:rsidR="00A86CC8" w:rsidRPr="00A86CC8" w:rsidRDefault="00A86CC8" w:rsidP="00A86CC8">
            <w:pPr>
              <w:spacing w:after="0" w:line="252" w:lineRule="auto"/>
              <w:jc w:val="center"/>
              <w:rPr>
                <w:rFonts w:ascii="Times New Roman" w:eastAsia="Calibri" w:hAnsi="Times New Roman" w:cs="Times New Roman"/>
                <w:kern w:val="0"/>
                <w:lang w:val="uk-UA"/>
                <w14:ligatures w14:val="none"/>
              </w:rPr>
            </w:pPr>
          </w:p>
        </w:tc>
        <w:tc>
          <w:tcPr>
            <w:tcW w:w="578" w:type="pct"/>
            <w:vAlign w:val="center"/>
          </w:tcPr>
          <w:p w14:paraId="0659C2B1"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c>
          <w:tcPr>
            <w:tcW w:w="577" w:type="pct"/>
            <w:shd w:val="clear" w:color="auto" w:fill="auto"/>
            <w:vAlign w:val="center"/>
          </w:tcPr>
          <w:p w14:paraId="3C8EC59C"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c>
          <w:tcPr>
            <w:tcW w:w="575" w:type="pct"/>
            <w:vAlign w:val="center"/>
          </w:tcPr>
          <w:p w14:paraId="4C3FCC2F"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c>
      </w:tr>
    </w:tbl>
    <w:p w14:paraId="1361C6C0" w14:textId="77777777" w:rsidR="00A86CC8" w:rsidRPr="00A86CC8" w:rsidRDefault="00A86CC8" w:rsidP="00A86CC8">
      <w:pPr>
        <w:spacing w:after="0" w:line="252" w:lineRule="auto"/>
        <w:jc w:val="both"/>
        <w:rPr>
          <w:rFonts w:ascii="Times New Roman" w:eastAsia="Times New Roman" w:hAnsi="Times New Roman" w:cs="Times New Roman"/>
          <w:spacing w:val="-6"/>
          <w:kern w:val="0"/>
          <w:sz w:val="28"/>
          <w:szCs w:val="28"/>
          <w:lang w:val="uk-UA" w:eastAsia="ru-RU"/>
          <w14:ligatures w14:val="none"/>
        </w:rPr>
      </w:pPr>
      <w:r w:rsidRPr="00A86CC8">
        <w:rPr>
          <w:rFonts w:ascii="Times New Roman" w:eastAsia="Times New Roman" w:hAnsi="Times New Roman" w:cs="Times New Roman"/>
          <w:kern w:val="0"/>
          <w:sz w:val="28"/>
          <w:szCs w:val="28"/>
          <w:lang w:val="uk-UA" w:eastAsia="ru-RU"/>
          <w14:ligatures w14:val="none"/>
        </w:rPr>
        <w:t>2. Вартість пропозиції включає: сплату податків та інших обов’язкових платежів, тощо.</w:t>
      </w:r>
    </w:p>
    <w:p w14:paraId="29125EFC" w14:textId="77777777" w:rsidR="00A86CC8" w:rsidRPr="00A86CC8" w:rsidRDefault="00A86CC8" w:rsidP="00A86CC8">
      <w:pPr>
        <w:spacing w:after="0"/>
        <w:jc w:val="both"/>
        <w:rPr>
          <w:rFonts w:ascii="Times New Roman" w:eastAsia="Times New Roman" w:hAnsi="Times New Roman" w:cs="Times New Roman"/>
          <w:kern w:val="0"/>
          <w:sz w:val="20"/>
          <w:szCs w:val="20"/>
          <w:lang w:val="uk-UA" w:eastAsia="ru-RU"/>
          <w14:ligatures w14:val="none"/>
        </w:rPr>
      </w:pPr>
      <w:r w:rsidRPr="00A86CC8">
        <w:rPr>
          <w:rFonts w:ascii="Times New Roman" w:eastAsia="Calibri" w:hAnsi="Times New Roman" w:cs="Times New Roman"/>
          <w:color w:val="000000"/>
          <w:spacing w:val="-6"/>
          <w:kern w:val="0"/>
          <w:sz w:val="28"/>
          <w:szCs w:val="28"/>
          <w:lang w:val="uk-UA"/>
          <w14:ligatures w14:val="none"/>
        </w:rPr>
        <w:t xml:space="preserve">3. Якщо наша пропозиція буде прийнята, ми візьмемо на себе зобов’язання укласти договір про закупівлю </w:t>
      </w:r>
      <w:r w:rsidRPr="00A86CC8">
        <w:rPr>
          <w:rFonts w:ascii="Times New Roman" w:eastAsia="Calibri" w:hAnsi="Times New Roman" w:cs="Times New Roman"/>
          <w:kern w:val="0"/>
          <w:sz w:val="28"/>
          <w:szCs w:val="28"/>
          <w:lang w:val="uk-UA"/>
          <w14:ligatures w14:val="none"/>
        </w:rPr>
        <w:t xml:space="preserve">«Телеметричне та термінальне обладнання», код ДК 021:2015 – 32440000-9 </w:t>
      </w:r>
      <w:r w:rsidRPr="00A86CC8">
        <w:rPr>
          <w:rFonts w:ascii="Times New Roman" w:eastAsia="Calibri" w:hAnsi="Times New Roman" w:cs="Times New Roman"/>
          <w:b/>
          <w:kern w:val="0"/>
          <w:sz w:val="28"/>
          <w:szCs w:val="28"/>
          <w:lang w:val="uk-UA"/>
          <w14:ligatures w14:val="none"/>
        </w:rPr>
        <w:t>(Обладнання телеметрії та супутня продукція)</w:t>
      </w:r>
      <w:r w:rsidRPr="00A86CC8">
        <w:rPr>
          <w:rFonts w:ascii="Times New Roman" w:eastAsia="Calibri" w:hAnsi="Times New Roman" w:cs="Times New Roman"/>
          <w:kern w:val="0"/>
          <w:sz w:val="28"/>
          <w:szCs w:val="28"/>
          <w:lang w:val="uk-UA"/>
          <w14:ligatures w14:val="none"/>
        </w:rPr>
        <w:t>»</w:t>
      </w:r>
    </w:p>
    <w:p w14:paraId="40D2BBF8" w14:textId="77777777" w:rsidR="00A86CC8" w:rsidRPr="00A86CC8" w:rsidRDefault="00A86CC8" w:rsidP="00A86CC8">
      <w:pPr>
        <w:spacing w:after="0" w:line="252" w:lineRule="auto"/>
        <w:jc w:val="both"/>
        <w:rPr>
          <w:rFonts w:ascii="Times New Roman" w:eastAsia="Times New Roman" w:hAnsi="Times New Roman" w:cs="Times New Roman"/>
          <w:kern w:val="0"/>
          <w:sz w:val="20"/>
          <w:szCs w:val="20"/>
          <w:lang w:val="uk-UA" w:eastAsia="ru-RU"/>
          <w14:ligatures w14:val="none"/>
        </w:rPr>
      </w:pPr>
    </w:p>
    <w:p w14:paraId="6F81EB70" w14:textId="77777777" w:rsidR="00A86CC8" w:rsidRPr="00A86CC8" w:rsidRDefault="00A86CC8" w:rsidP="00A86CC8">
      <w:pPr>
        <w:spacing w:after="0" w:line="252" w:lineRule="auto"/>
        <w:jc w:val="both"/>
        <w:rPr>
          <w:rFonts w:ascii="Times New Roman" w:eastAsia="Times New Roman" w:hAnsi="Times New Roman" w:cs="Times New Roman"/>
          <w:i/>
          <w:color w:val="000000"/>
          <w:kern w:val="0"/>
          <w:sz w:val="24"/>
          <w:szCs w:val="28"/>
          <w:lang w:val="uk-UA" w:eastAsia="ru-RU"/>
          <w14:ligatures w14:val="none"/>
        </w:rPr>
      </w:pPr>
      <w:r w:rsidRPr="00A86CC8">
        <w:rPr>
          <w:rFonts w:ascii="Times New Roman" w:eastAsia="Times New Roman" w:hAnsi="Times New Roman" w:cs="Times New Roman"/>
          <w:i/>
          <w:color w:val="000000"/>
          <w:kern w:val="0"/>
          <w:sz w:val="24"/>
          <w:szCs w:val="28"/>
          <w:lang w:val="uk-UA" w:eastAsia="ru-RU"/>
          <w14:ligatures w14:val="none"/>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6632196D" w14:textId="77777777" w:rsidR="00A86CC8" w:rsidRPr="00A86CC8" w:rsidRDefault="00A86CC8" w:rsidP="00A86CC8">
      <w:pPr>
        <w:spacing w:after="0" w:line="252" w:lineRule="auto"/>
        <w:jc w:val="both"/>
        <w:rPr>
          <w:rFonts w:ascii="Times New Roman" w:eastAsia="Times New Roman" w:hAnsi="Times New Roman" w:cs="Times New Roman"/>
          <w:i/>
          <w:color w:val="000000"/>
          <w:kern w:val="0"/>
          <w:sz w:val="24"/>
          <w:szCs w:val="28"/>
          <w:lang w:val="uk-UA" w:eastAsia="ru-RU"/>
          <w14:ligatures w14:val="none"/>
        </w:rPr>
      </w:pPr>
    </w:p>
    <w:p w14:paraId="2B06609C" w14:textId="77777777" w:rsidR="00A86CC8" w:rsidRPr="00A86CC8" w:rsidRDefault="00A86CC8" w:rsidP="00A86CC8">
      <w:pPr>
        <w:tabs>
          <w:tab w:val="left" w:pos="5529"/>
        </w:tabs>
        <w:spacing w:after="0" w:line="252" w:lineRule="auto"/>
        <w:jc w:val="both"/>
        <w:rPr>
          <w:rFonts w:ascii="Times New Roman" w:eastAsia="Times New Roman" w:hAnsi="Times New Roman" w:cs="Times New Roman"/>
          <w:i/>
          <w:color w:val="000000"/>
          <w:kern w:val="0"/>
          <w:sz w:val="24"/>
          <w:szCs w:val="28"/>
          <w:lang w:val="uk-UA" w:eastAsia="ru-RU"/>
          <w14:ligatures w14:val="none"/>
        </w:rPr>
      </w:pPr>
      <w:r w:rsidRPr="00A86CC8">
        <w:rPr>
          <w:rFonts w:ascii="Times New Roman" w:eastAsia="Times New Roman" w:hAnsi="Times New Roman" w:cs="Times New Roman"/>
          <w:i/>
          <w:color w:val="000000"/>
          <w:kern w:val="0"/>
          <w:sz w:val="24"/>
          <w:szCs w:val="28"/>
          <w:lang w:val="uk-UA" w:eastAsia="ru-RU"/>
          <w14:ligatures w14:val="none"/>
        </w:rPr>
        <w:t xml:space="preserve">(дата) </w:t>
      </w:r>
      <w:r w:rsidRPr="00A86CC8">
        <w:rPr>
          <w:rFonts w:ascii="Times New Roman" w:eastAsia="Times New Roman" w:hAnsi="Times New Roman" w:cs="Times New Roman"/>
          <w:i/>
          <w:color w:val="000000"/>
          <w:kern w:val="0"/>
          <w:sz w:val="24"/>
          <w:szCs w:val="28"/>
          <w:lang w:val="uk-UA" w:eastAsia="ru-RU"/>
          <w14:ligatures w14:val="none"/>
        </w:rPr>
        <w:tab/>
        <w:t>(Підпис уповноваженої особи, завірений печаткою(за наявності))</w:t>
      </w:r>
    </w:p>
    <w:p w14:paraId="2EB51DBC" w14:textId="77777777" w:rsidR="00A86CC8" w:rsidRPr="00A86CC8" w:rsidRDefault="00A86CC8" w:rsidP="00A86CC8">
      <w:pPr>
        <w:spacing w:after="0" w:line="252" w:lineRule="auto"/>
        <w:rPr>
          <w:rFonts w:ascii="Times New Roman" w:eastAsia="Calibri" w:hAnsi="Times New Roman" w:cs="Times New Roman"/>
          <w:kern w:val="0"/>
          <w:szCs w:val="28"/>
          <w:lang w:val="uk-UA"/>
          <w14:ligatures w14:val="none"/>
        </w:rPr>
      </w:pPr>
      <w:r w:rsidRPr="00A86CC8">
        <w:rPr>
          <w:rFonts w:ascii="Times New Roman" w:eastAsia="Times New Roman" w:hAnsi="Times New Roman" w:cs="Times New Roman"/>
          <w:b/>
          <w:kern w:val="0"/>
          <w:sz w:val="24"/>
          <w:szCs w:val="24"/>
          <w:lang w:val="uk-UA" w:eastAsia="uk-UA"/>
          <w14:ligatures w14:val="none"/>
        </w:rPr>
        <w:br w:type="page"/>
      </w:r>
    </w:p>
    <w:p w14:paraId="75427FB3" w14:textId="77777777" w:rsidR="00A86CC8" w:rsidRPr="00A86CC8" w:rsidRDefault="00A86CC8" w:rsidP="00A86CC8">
      <w:pPr>
        <w:spacing w:after="0" w:line="252" w:lineRule="auto"/>
        <w:jc w:val="right"/>
        <w:rPr>
          <w:rFonts w:ascii="Times New Roman" w:eastAsia="Times New Roman" w:hAnsi="Times New Roman" w:cs="Times New Roman"/>
          <w:b/>
          <w:kern w:val="0"/>
          <w:sz w:val="24"/>
          <w:szCs w:val="24"/>
          <w:lang w:val="uk-UA" w:eastAsia="uk-UA"/>
          <w14:ligatures w14:val="none"/>
        </w:rPr>
      </w:pPr>
      <w:r w:rsidRPr="00A86CC8">
        <w:rPr>
          <w:rFonts w:ascii="Times New Roman" w:eastAsia="Calibri" w:hAnsi="Times New Roman" w:cs="Times New Roman"/>
          <w:kern w:val="0"/>
          <w:szCs w:val="28"/>
          <w:lang w:val="uk-UA"/>
          <w14:ligatures w14:val="none"/>
        </w:rPr>
        <w:lastRenderedPageBreak/>
        <w:t xml:space="preserve">Додаток № 3 до Вимог </w:t>
      </w:r>
    </w:p>
    <w:p w14:paraId="1329DE08" w14:textId="77777777" w:rsidR="00A86CC8" w:rsidRPr="00A86CC8" w:rsidRDefault="00A86CC8" w:rsidP="00A86CC8">
      <w:pPr>
        <w:spacing w:after="0" w:line="252" w:lineRule="auto"/>
        <w:rPr>
          <w:rFonts w:ascii="Times New Roman" w:eastAsia="Times New Roman" w:hAnsi="Times New Roman" w:cs="Times New Roman"/>
          <w:b/>
          <w:kern w:val="0"/>
          <w:sz w:val="24"/>
          <w:szCs w:val="24"/>
          <w:lang w:val="uk-UA" w:eastAsia="uk-UA"/>
          <w14:ligatures w14:val="none"/>
        </w:rPr>
      </w:pPr>
    </w:p>
    <w:p w14:paraId="483790E1" w14:textId="77777777" w:rsidR="00A86CC8" w:rsidRPr="00A86CC8" w:rsidRDefault="00A86CC8" w:rsidP="00A86CC8">
      <w:pPr>
        <w:spacing w:after="0" w:line="252" w:lineRule="auto"/>
        <w:jc w:val="right"/>
        <w:rPr>
          <w:rFonts w:ascii="Times New Roman" w:eastAsia="Times New Roman" w:hAnsi="Times New Roman" w:cs="Times New Roman"/>
          <w:b/>
          <w:kern w:val="0"/>
          <w:sz w:val="24"/>
          <w:szCs w:val="24"/>
          <w:lang w:val="uk-UA" w:eastAsia="uk-UA"/>
          <w14:ligatures w14:val="none"/>
        </w:rPr>
      </w:pPr>
      <w:proofErr w:type="spellStart"/>
      <w:r w:rsidRPr="00A86CC8">
        <w:rPr>
          <w:rFonts w:ascii="Times New Roman" w:eastAsia="Times New Roman" w:hAnsi="Times New Roman" w:cs="Times New Roman"/>
          <w:b/>
          <w:kern w:val="0"/>
          <w:sz w:val="24"/>
          <w:szCs w:val="24"/>
          <w:lang w:val="uk-UA" w:eastAsia="uk-UA"/>
          <w14:ligatures w14:val="none"/>
        </w:rPr>
        <w:t>Проєкт</w:t>
      </w:r>
      <w:proofErr w:type="spellEnd"/>
      <w:r w:rsidRPr="00A86CC8">
        <w:rPr>
          <w:rFonts w:ascii="Times New Roman" w:eastAsia="Times New Roman" w:hAnsi="Times New Roman" w:cs="Times New Roman"/>
          <w:b/>
          <w:kern w:val="0"/>
          <w:sz w:val="24"/>
          <w:szCs w:val="24"/>
          <w:lang w:val="uk-UA" w:eastAsia="uk-UA"/>
          <w14:ligatures w14:val="none"/>
        </w:rPr>
        <w:t xml:space="preserve"> договору</w:t>
      </w:r>
    </w:p>
    <w:p w14:paraId="16BDD584" w14:textId="77777777" w:rsidR="00A86CC8" w:rsidRPr="00A86CC8" w:rsidRDefault="00A86CC8" w:rsidP="00A86CC8">
      <w:pPr>
        <w:spacing w:after="0" w:line="252" w:lineRule="auto"/>
        <w:rPr>
          <w:rFonts w:ascii="Times New Roman" w:eastAsia="Times New Roman" w:hAnsi="Times New Roman" w:cs="Times New Roman"/>
          <w:b/>
          <w:bCs/>
          <w:kern w:val="0"/>
          <w:sz w:val="24"/>
          <w:szCs w:val="24"/>
          <w:lang w:val="uk-UA" w:eastAsia="ru-RU"/>
          <w14:ligatures w14:val="none"/>
        </w:rPr>
      </w:pPr>
    </w:p>
    <w:p w14:paraId="0BB4F143" w14:textId="77777777" w:rsidR="00A86CC8" w:rsidRPr="00A86CC8" w:rsidRDefault="00A86CC8" w:rsidP="00A86CC8">
      <w:pPr>
        <w:spacing w:after="0" w:line="252" w:lineRule="auto"/>
        <w:rPr>
          <w:rFonts w:ascii="Times New Roman" w:eastAsia="Times New Roman" w:hAnsi="Times New Roman" w:cs="Times New Roman"/>
          <w:b/>
          <w:bCs/>
          <w:kern w:val="0"/>
          <w:sz w:val="24"/>
          <w:szCs w:val="24"/>
          <w:lang w:val="uk-UA" w:eastAsia="ru-RU"/>
          <w14:ligatures w14:val="none"/>
        </w:rPr>
      </w:pPr>
    </w:p>
    <w:p w14:paraId="379855AE" w14:textId="77777777" w:rsidR="00A86CC8" w:rsidRPr="00A86CC8" w:rsidRDefault="00A86CC8" w:rsidP="00A86CC8">
      <w:pPr>
        <w:spacing w:after="0" w:line="252" w:lineRule="auto"/>
        <w:jc w:val="center"/>
        <w:rPr>
          <w:rFonts w:ascii="Times New Roman" w:eastAsia="Times New Roman" w:hAnsi="Times New Roman" w:cs="Times New Roman"/>
          <w:b/>
          <w:bCs/>
          <w:kern w:val="0"/>
          <w:lang w:val="uk-UA" w:eastAsia="ru-RU"/>
          <w14:ligatures w14:val="none"/>
        </w:rPr>
      </w:pPr>
      <w:r w:rsidRPr="00A86CC8">
        <w:rPr>
          <w:rFonts w:ascii="Times New Roman" w:eastAsia="Times New Roman" w:hAnsi="Times New Roman" w:cs="Times New Roman"/>
          <w:b/>
          <w:bCs/>
          <w:kern w:val="0"/>
          <w:lang w:val="uk-UA" w:eastAsia="ru-RU"/>
          <w14:ligatures w14:val="none"/>
        </w:rPr>
        <w:t>ДОГОВІР № __________</w:t>
      </w:r>
    </w:p>
    <w:p w14:paraId="6A1BD2D8" w14:textId="77777777" w:rsidR="00A86CC8" w:rsidRPr="00A86CC8" w:rsidRDefault="00A86CC8" w:rsidP="00A86CC8">
      <w:pPr>
        <w:spacing w:after="0" w:line="252" w:lineRule="auto"/>
        <w:jc w:val="center"/>
        <w:rPr>
          <w:rFonts w:ascii="Times New Roman" w:eastAsia="Times New Roman" w:hAnsi="Times New Roman" w:cs="Times New Roman"/>
          <w:b/>
          <w:bCs/>
          <w:kern w:val="0"/>
          <w:lang w:val="uk-UA" w:eastAsia="ru-RU"/>
          <w14:ligatures w14:val="none"/>
        </w:rPr>
      </w:pPr>
      <w:r w:rsidRPr="00A86CC8">
        <w:rPr>
          <w:rFonts w:ascii="Times New Roman" w:eastAsia="Times New Roman" w:hAnsi="Times New Roman" w:cs="Times New Roman"/>
          <w:b/>
          <w:bCs/>
          <w:kern w:val="0"/>
          <w:lang w:val="uk-UA" w:eastAsia="ru-RU"/>
          <w14:ligatures w14:val="none"/>
        </w:rPr>
        <w:t>про закупівлю товарів за державні кошти</w:t>
      </w:r>
    </w:p>
    <w:p w14:paraId="4874921E" w14:textId="77777777" w:rsidR="00A86CC8" w:rsidRPr="00A86CC8" w:rsidRDefault="00A86CC8" w:rsidP="00A86CC8">
      <w:pPr>
        <w:spacing w:after="0" w:line="252" w:lineRule="auto"/>
        <w:jc w:val="center"/>
        <w:rPr>
          <w:rFonts w:ascii="Times New Roman" w:eastAsia="Times New Roman" w:hAnsi="Times New Roman" w:cs="Times New Roman"/>
          <w:b/>
          <w:bCs/>
          <w:kern w:val="0"/>
          <w:lang w:val="uk-UA" w:eastAsia="ru-RU"/>
          <w14:ligatures w14:val="none"/>
        </w:rPr>
      </w:pPr>
    </w:p>
    <w:p w14:paraId="3B166715" w14:textId="77777777" w:rsidR="00A86CC8" w:rsidRPr="00A86CC8" w:rsidRDefault="00A86CC8" w:rsidP="00A86CC8">
      <w:pPr>
        <w:spacing w:after="0" w:line="252" w:lineRule="auto"/>
        <w:rPr>
          <w:rFonts w:ascii="Times New Roman" w:eastAsia="Times New Roman" w:hAnsi="Times New Roman" w:cs="Times New Roman"/>
          <w:kern w:val="0"/>
          <w:lang w:val="uk-UA" w:eastAsia="ru-RU"/>
          <w14:ligatures w14:val="none"/>
        </w:rPr>
      </w:pPr>
    </w:p>
    <w:p w14:paraId="657D76D4" w14:textId="77777777" w:rsidR="00A86CC8" w:rsidRPr="00A86CC8" w:rsidRDefault="00A86CC8" w:rsidP="00A86CC8">
      <w:pPr>
        <w:spacing w:after="0" w:line="252" w:lineRule="auto"/>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м. Київ                                                                                                                «___» _____________ 2023 року</w:t>
      </w:r>
    </w:p>
    <w:p w14:paraId="194499EE" w14:textId="77777777" w:rsidR="00A86CC8" w:rsidRPr="00A86CC8" w:rsidRDefault="00A86CC8" w:rsidP="00A86CC8">
      <w:pPr>
        <w:spacing w:after="0" w:line="252" w:lineRule="auto"/>
        <w:rPr>
          <w:rFonts w:ascii="Times New Roman" w:eastAsia="Times New Roman" w:hAnsi="Times New Roman" w:cs="Times New Roman"/>
          <w:kern w:val="0"/>
          <w:lang w:val="uk-UA" w:eastAsia="ru-RU"/>
          <w14:ligatures w14:val="none"/>
        </w:rPr>
      </w:pPr>
    </w:p>
    <w:p w14:paraId="77D1FD0D" w14:textId="77777777" w:rsidR="00A86CC8" w:rsidRPr="00A86CC8" w:rsidRDefault="00A86CC8" w:rsidP="00A86CC8">
      <w:pPr>
        <w:spacing w:after="0" w:line="252" w:lineRule="auto"/>
        <w:jc w:val="both"/>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b/>
          <w:kern w:val="0"/>
          <w:lang w:val="uk-UA" w:eastAsia="ru-RU"/>
          <w14:ligatures w14:val="none"/>
        </w:rPr>
        <w:t>Служба безпеки України</w:t>
      </w:r>
      <w:r w:rsidRPr="00A86CC8">
        <w:rPr>
          <w:rFonts w:ascii="Times New Roman" w:eastAsia="Times New Roman" w:hAnsi="Times New Roman" w:cs="Times New Roman"/>
          <w:kern w:val="0"/>
          <w:lang w:val="uk-UA" w:eastAsia="ru-RU"/>
          <w14:ligatures w14:val="none"/>
        </w:rPr>
        <w:t xml:space="preserve">, в особі </w:t>
      </w:r>
      <w:r w:rsidRPr="00A86CC8">
        <w:rPr>
          <w:rFonts w:ascii="Times New Roman" w:eastAsia="Calibri" w:hAnsi="Times New Roman" w:cs="Times New Roman"/>
          <w:kern w:val="0"/>
          <w:lang w:val="uk-UA" w:eastAsia="ru-RU"/>
          <w14:ligatures w14:val="none"/>
        </w:rPr>
        <w:t xml:space="preserve">_________________________________________________, який діє на підставі довіреності _______________________________, </w:t>
      </w:r>
      <w:r w:rsidRPr="00A86CC8">
        <w:rPr>
          <w:rFonts w:ascii="Times New Roman" w:eastAsia="Times New Roman" w:hAnsi="Times New Roman" w:cs="Times New Roman"/>
          <w:kern w:val="0"/>
          <w:lang w:val="uk-UA" w:eastAsia="ru-RU"/>
          <w14:ligatures w14:val="none"/>
        </w:rPr>
        <w:t>названа у подальшому «</w:t>
      </w:r>
      <w:r w:rsidRPr="00A86CC8">
        <w:rPr>
          <w:rFonts w:ascii="Times New Roman" w:eastAsia="Times New Roman" w:hAnsi="Times New Roman" w:cs="Times New Roman"/>
          <w:b/>
          <w:kern w:val="0"/>
          <w:lang w:val="uk-UA" w:eastAsia="ru-RU"/>
          <w14:ligatures w14:val="none"/>
        </w:rPr>
        <w:t>Замовник»</w:t>
      </w:r>
      <w:r w:rsidRPr="00A86CC8">
        <w:rPr>
          <w:rFonts w:ascii="Times New Roman" w:eastAsia="Times New Roman" w:hAnsi="Times New Roman" w:cs="Times New Roman"/>
          <w:kern w:val="0"/>
          <w:lang w:val="uk-UA" w:eastAsia="ru-RU"/>
          <w14:ligatures w14:val="none"/>
        </w:rPr>
        <w:t>, з однієї сторони, і _____________________________________________________________ в особі _____________________________________________________, що діє на підставі _______________________________________, названий у подальшому «</w:t>
      </w:r>
      <w:r w:rsidRPr="00A86CC8">
        <w:rPr>
          <w:rFonts w:ascii="Times New Roman" w:eastAsia="Times New Roman" w:hAnsi="Times New Roman" w:cs="Times New Roman"/>
          <w:b/>
          <w:kern w:val="0"/>
          <w:lang w:val="uk-UA" w:eastAsia="ru-RU"/>
          <w14:ligatures w14:val="none"/>
        </w:rPr>
        <w:t>Виконавець»</w:t>
      </w:r>
      <w:r w:rsidRPr="00A86CC8">
        <w:rPr>
          <w:rFonts w:ascii="Times New Roman" w:eastAsia="Times New Roman" w:hAnsi="Times New Roman" w:cs="Times New Roman"/>
          <w:bCs/>
          <w:kern w:val="0"/>
          <w:lang w:val="uk-UA" w:eastAsia="ru-RU"/>
          <w14:ligatures w14:val="none"/>
        </w:rPr>
        <w:t>,</w:t>
      </w:r>
      <w:r w:rsidRPr="00A86CC8">
        <w:rPr>
          <w:rFonts w:ascii="Times New Roman" w:eastAsia="Times New Roman" w:hAnsi="Times New Roman" w:cs="Times New Roman"/>
          <w:kern w:val="0"/>
          <w:lang w:val="uk-UA" w:eastAsia="ru-RU"/>
          <w14:ligatures w14:val="none"/>
        </w:rPr>
        <w:t xml:space="preserve"> </w:t>
      </w:r>
      <w:r w:rsidRPr="00A86CC8">
        <w:rPr>
          <w:rFonts w:ascii="Times New Roman" w:eastAsia="Calibri" w:hAnsi="Times New Roman" w:cs="Times New Roman"/>
          <w:kern w:val="0"/>
          <w:lang w:val="uk-UA" w:eastAsia="ru-RU"/>
          <w14:ligatures w14:val="none"/>
        </w:rPr>
        <w:t xml:space="preserve">з іншої сторони, далі разом за текстом </w:t>
      </w:r>
      <w:r w:rsidRPr="00A86CC8">
        <w:rPr>
          <w:rFonts w:ascii="Times New Roman" w:eastAsia="Calibri" w:hAnsi="Times New Roman" w:cs="Times New Roman"/>
          <w:b/>
          <w:kern w:val="0"/>
          <w:lang w:val="uk-UA" w:eastAsia="ru-RU"/>
          <w14:ligatures w14:val="none"/>
        </w:rPr>
        <w:t>Сторони</w:t>
      </w:r>
      <w:r w:rsidRPr="00A86CC8">
        <w:rPr>
          <w:rFonts w:ascii="Times New Roman" w:eastAsia="Times New Roman" w:hAnsi="Times New Roman" w:cs="Times New Roman"/>
          <w:kern w:val="0"/>
          <w:lang w:val="uk-UA" w:eastAsia="ru-RU"/>
          <w14:ligatures w14:val="none"/>
        </w:rPr>
        <w:t xml:space="preserve">, </w:t>
      </w:r>
      <w:r w:rsidRPr="00A86CC8">
        <w:rPr>
          <w:rFonts w:ascii="Times New Roman" w:eastAsia="Calibri" w:hAnsi="Times New Roman" w:cs="Times New Roman"/>
          <w:kern w:val="0"/>
          <w:lang w:val="uk-UA"/>
          <w14:ligatures w14:val="none"/>
        </w:rPr>
        <w:t xml:space="preserve">відповідно до постанови Кабінету Міністрів України від 11.11.2022 №1275 </w:t>
      </w:r>
      <w:r w:rsidRPr="00A86CC8">
        <w:rPr>
          <w:rFonts w:ascii="Times New Roman" w:eastAsia="Times New Roman" w:hAnsi="Times New Roman" w:cs="Times New Roman"/>
          <w:kern w:val="0"/>
          <w:sz w:val="24"/>
          <w:szCs w:val="24"/>
          <w:lang w:val="uk-UA" w:eastAsia="ru-RU"/>
          <w14:ligatures w14:val="none"/>
        </w:rPr>
        <w:t xml:space="preserve">«Деякі питання здійснення оборонних </w:t>
      </w:r>
      <w:proofErr w:type="spellStart"/>
      <w:r w:rsidRPr="00A86CC8">
        <w:rPr>
          <w:rFonts w:ascii="Times New Roman" w:eastAsia="Times New Roman" w:hAnsi="Times New Roman" w:cs="Times New Roman"/>
          <w:kern w:val="0"/>
          <w:sz w:val="24"/>
          <w:szCs w:val="24"/>
          <w:lang w:val="uk-UA" w:eastAsia="ru-RU"/>
          <w14:ligatures w14:val="none"/>
        </w:rPr>
        <w:t>закупівель</w:t>
      </w:r>
      <w:proofErr w:type="spellEnd"/>
      <w:r w:rsidRPr="00A86CC8">
        <w:rPr>
          <w:rFonts w:ascii="Times New Roman" w:eastAsia="Times New Roman" w:hAnsi="Times New Roman" w:cs="Times New Roman"/>
          <w:kern w:val="0"/>
          <w:sz w:val="24"/>
          <w:szCs w:val="24"/>
          <w:lang w:val="uk-UA" w:eastAsia="ru-RU"/>
          <w14:ligatures w14:val="none"/>
        </w:rPr>
        <w:t xml:space="preserve"> на період дії правового режиму воєнного стану»</w:t>
      </w:r>
      <w:r w:rsidRPr="00A86CC8">
        <w:rPr>
          <w:rFonts w:ascii="Times New Roman" w:eastAsia="Calibri" w:hAnsi="Times New Roman" w:cs="Times New Roman"/>
          <w:kern w:val="0"/>
          <w:lang w:val="uk-UA"/>
          <w14:ligatures w14:val="none"/>
        </w:rPr>
        <w:t xml:space="preserve">, </w:t>
      </w:r>
      <w:r w:rsidRPr="00A86CC8">
        <w:rPr>
          <w:rFonts w:ascii="Times New Roman" w:eastAsia="Times New Roman" w:hAnsi="Times New Roman" w:cs="Times New Roman"/>
          <w:kern w:val="0"/>
          <w:lang w:val="uk-UA" w:eastAsia="ru-RU"/>
          <w14:ligatures w14:val="none"/>
        </w:rPr>
        <w:t>уклали цей Договір про таке:</w:t>
      </w:r>
    </w:p>
    <w:p w14:paraId="4DE5C166" w14:textId="77777777" w:rsidR="00A86CC8" w:rsidRPr="00A86CC8" w:rsidRDefault="00A86CC8" w:rsidP="00A86CC8">
      <w:pPr>
        <w:spacing w:after="0" w:line="252" w:lineRule="auto"/>
        <w:ind w:right="43"/>
        <w:jc w:val="center"/>
        <w:rPr>
          <w:rFonts w:ascii="Times New Roman" w:eastAsia="Times New Roman" w:hAnsi="Times New Roman" w:cs="Times New Roman"/>
          <w:b/>
          <w:kern w:val="0"/>
          <w:lang w:val="uk-UA" w:eastAsia="ru-RU"/>
          <w14:ligatures w14:val="none"/>
        </w:rPr>
      </w:pPr>
    </w:p>
    <w:p w14:paraId="023952A1"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t>1. ПРЕДМЕТ ДОГОВОРУ</w:t>
      </w:r>
    </w:p>
    <w:p w14:paraId="6C23A588" w14:textId="77777777" w:rsidR="00A86CC8" w:rsidRPr="00A86CC8" w:rsidRDefault="00A86CC8" w:rsidP="00A86CC8">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 xml:space="preserve">1.1. Виконавець зобов’язується у терміни, в порядку та на умовах, визначених цим Договором, поставити та передати у власність Замовнику </w:t>
      </w:r>
      <w:r w:rsidRPr="00A86CC8">
        <w:rPr>
          <w:rFonts w:ascii="Times New Roman" w:eastAsia="Times New Roman" w:hAnsi="Times New Roman" w:cs="Tahoma"/>
          <w:kern w:val="0"/>
          <w:lang w:val="uk-UA" w:eastAsia="ru-RU"/>
          <w14:ligatures w14:val="none"/>
        </w:rPr>
        <w:t>«Телеметричне та термінальне обладнання, код ДК</w:t>
      </w:r>
      <w:r w:rsidRPr="00A86CC8">
        <w:rPr>
          <w:rFonts w:ascii="Times New Roman" w:eastAsia="Times New Roman" w:hAnsi="Times New Roman" w:cs="Tahoma"/>
          <w:color w:val="FFFFFF"/>
          <w:kern w:val="0"/>
          <w:lang w:val="uk-UA" w:eastAsia="ru-RU"/>
          <w14:ligatures w14:val="none"/>
        </w:rPr>
        <w:t>°</w:t>
      </w:r>
      <w:r w:rsidRPr="00A86CC8">
        <w:rPr>
          <w:rFonts w:ascii="Times New Roman" w:eastAsia="Times New Roman" w:hAnsi="Times New Roman" w:cs="Tahoma"/>
          <w:kern w:val="0"/>
          <w:lang w:val="uk-UA" w:eastAsia="ru-RU"/>
          <w14:ligatures w14:val="none"/>
        </w:rPr>
        <w:t xml:space="preserve">021:2015 – 32440000-9 </w:t>
      </w:r>
      <w:r w:rsidRPr="00A86CC8">
        <w:rPr>
          <w:rFonts w:ascii="Times New Roman" w:eastAsia="Times New Roman" w:hAnsi="Times New Roman" w:cs="Tahoma"/>
          <w:b/>
          <w:kern w:val="0"/>
          <w:lang w:val="uk-UA" w:eastAsia="ru-RU"/>
          <w14:ligatures w14:val="none"/>
        </w:rPr>
        <w:t>(Обладнання телеметрії та супутня продукція)</w:t>
      </w:r>
      <w:r w:rsidRPr="00A86CC8">
        <w:rPr>
          <w:rFonts w:ascii="Times New Roman" w:eastAsia="Times New Roman" w:hAnsi="Times New Roman" w:cs="Tahoma"/>
          <w:kern w:val="0"/>
          <w:lang w:val="uk-UA" w:eastAsia="ru-RU"/>
          <w14:ligatures w14:val="none"/>
        </w:rPr>
        <w:t xml:space="preserve">» </w:t>
      </w:r>
      <w:r w:rsidRPr="00A86CC8">
        <w:rPr>
          <w:rFonts w:ascii="Times New Roman" w:eastAsia="Times New Roman" w:hAnsi="Times New Roman" w:cs="Times New Roman"/>
          <w:kern w:val="0"/>
          <w:lang w:val="uk-UA" w:eastAsia="ru-RU"/>
          <w14:ligatures w14:val="none"/>
        </w:rPr>
        <w:t>(далі – Товар), у кількості, номенклатурі (асортименті) та по ціні, відповідно до Специфікації (Додаток № 1) та технічних характеристик (вимог) згідно з Технічною специфікацією (Додаток № 2), а Замовник зобов’язується прийняти цей Товар та оплатити його у порядку і на умовах, визначених даним Договором.</w:t>
      </w:r>
    </w:p>
    <w:p w14:paraId="2E923158"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1.2. Виконавець гарантує, що Товар, який підлягає постачанню (передачі) Замовнику за цим Договором,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14:paraId="397BCCC5"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1.3 Замовник має право зменшувати обсяги закупівлі Товару залежно від реального фінансування видатків на ці цілі.</w:t>
      </w:r>
    </w:p>
    <w:p w14:paraId="5D6B6633"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7C3C9B0D"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t>2. ЯКІСТЬ ТОВАРУ</w:t>
      </w:r>
    </w:p>
    <w:p w14:paraId="3C152A79" w14:textId="77777777" w:rsidR="00A86CC8" w:rsidRPr="00A86CC8" w:rsidRDefault="00A86CC8" w:rsidP="00A86CC8">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 xml:space="preserve">2.1. Виконавець зобов’язаний поставити (передати) та відвантажити Замовнику Товар, якість та комплектність якого має відповідати вимогам Технічної специфікації (додаток № 2), нормативно-технічної документації, яка діє на території України, технологічним регламентам заводу/фірми виробника (сертифікату виробника), стандартам якості (сертифікатам якості/відповідності, декларації про відповідність, технічним вимогам), висновкам державної санітарно-епідеміологічної експертизи та іншій документації, що встановлює вимоги до якості Товару такого типу. </w:t>
      </w:r>
    </w:p>
    <w:p w14:paraId="130B3B67" w14:textId="77777777" w:rsidR="00A86CC8" w:rsidRPr="00A86CC8" w:rsidRDefault="00A86CC8" w:rsidP="00A86CC8">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2.1.1. В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 або інших документів, що дозволяють його використання в Україні.</w:t>
      </w:r>
    </w:p>
    <w:p w14:paraId="30F290EC" w14:textId="77777777" w:rsidR="00A86CC8" w:rsidRPr="00A86CC8" w:rsidRDefault="00A86CC8" w:rsidP="00A86CC8">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2.2. Виконавець гарантує якість та комплектність Товару, а також наявність технічної документації, гарантійних талонів та/або експлуатаційної документації тощо, яка входить до комплекту постачання заводу/фірми виробника.</w:t>
      </w:r>
    </w:p>
    <w:p w14:paraId="64AE718B" w14:textId="77777777" w:rsidR="00A86CC8" w:rsidRPr="00A86CC8" w:rsidRDefault="00A86CC8" w:rsidP="00A86CC8">
      <w:pPr>
        <w:shd w:val="clear" w:color="auto" w:fill="FFFFFF"/>
        <w:tabs>
          <w:tab w:val="left" w:pos="709"/>
          <w:tab w:val="left" w:pos="1190"/>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2.2.1. Товар постачається (передається) Виконавцем в упаковці та з маркуванням заводу/фірми виробника. Товар (у тому числі вузли та блоки, запасні частини та компоненти, з яких вони складаються), повинен бути новим (не був у використанні з моменту виготовлення заводом/фірмою виробником, зібраний у єдиний виріб вперше та вперше проданий чи відвантажений з метою продажу як Товар, не ремонтувався і не відновлювався будь-яким чином у будь-яких умовах), мати належну якість (Товар має забезпечувати </w:t>
      </w:r>
      <w:r w:rsidRPr="00A86CC8">
        <w:rPr>
          <w:rFonts w:ascii="Times New Roman" w:eastAsia="Calibri" w:hAnsi="Times New Roman" w:cs="Times New Roman"/>
          <w:kern w:val="0"/>
          <w:lang w:val="uk-UA"/>
          <w14:ligatures w14:val="none"/>
        </w:rPr>
        <w:lastRenderedPageBreak/>
        <w:t xml:space="preserve">функціонування за призначенням та не мати будь-яких ознак, що можуть вказувати прямо чи опосередковано на ознаки зберігання в умовах, невизначених виробником для цього Товару, ушкодження при транспортуванні або зберіганні, дії факторів техногенного або природного середовища, що можуть вплинути на властивості Товару під час його експлуатації). </w:t>
      </w:r>
    </w:p>
    <w:p w14:paraId="1346CA19" w14:textId="77777777" w:rsidR="00A86CC8" w:rsidRPr="00A86CC8" w:rsidRDefault="00A86CC8" w:rsidP="00A86CC8">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2.3. Якість Товару може бути покращена Виконавцем за умови, що таке покращення не призведе до збільшення суми, визначеної у Договорі.</w:t>
      </w:r>
    </w:p>
    <w:p w14:paraId="1DC3EA70"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00059DDD"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t>3. ЦІНА ДОГОВОРУ</w:t>
      </w:r>
    </w:p>
    <w:p w14:paraId="7285CC39" w14:textId="21CBA944" w:rsidR="00A86CC8" w:rsidRPr="00A86CC8" w:rsidRDefault="00A86CC8" w:rsidP="00A86CC8">
      <w:pPr>
        <w:tabs>
          <w:tab w:val="left" w:pos="2436"/>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3.1. Ціна Договору складає: __________________________________________________. Оплата буде здійснена за КПКВ 6521010 КЕКВ </w:t>
      </w:r>
      <w:r>
        <w:rPr>
          <w:rFonts w:ascii="Times New Roman" w:eastAsia="Calibri" w:hAnsi="Times New Roman" w:cs="Times New Roman"/>
          <w:kern w:val="0"/>
          <w:lang w:val="uk-UA"/>
          <w14:ligatures w14:val="none"/>
        </w:rPr>
        <w:t xml:space="preserve">3110, </w:t>
      </w:r>
      <w:r w:rsidRPr="00A86CC8">
        <w:rPr>
          <w:rFonts w:ascii="Times New Roman" w:eastAsia="Calibri" w:hAnsi="Times New Roman" w:cs="Times New Roman"/>
          <w:kern w:val="0"/>
          <w:lang w:val="uk-UA"/>
          <w14:ligatures w14:val="none"/>
        </w:rPr>
        <w:t xml:space="preserve">2210 (п. 76 Переліку та обсягів оборонних </w:t>
      </w:r>
      <w:proofErr w:type="spellStart"/>
      <w:r w:rsidRPr="00A86CC8">
        <w:rPr>
          <w:rFonts w:ascii="Times New Roman" w:eastAsia="Calibri" w:hAnsi="Times New Roman" w:cs="Times New Roman"/>
          <w:kern w:val="0"/>
          <w:lang w:val="uk-UA"/>
          <w14:ligatures w14:val="none"/>
        </w:rPr>
        <w:t>закупівель</w:t>
      </w:r>
      <w:proofErr w:type="spellEnd"/>
      <w:r w:rsidRPr="00A86CC8">
        <w:rPr>
          <w:rFonts w:ascii="Times New Roman" w:eastAsia="Calibri" w:hAnsi="Times New Roman" w:cs="Times New Roman"/>
          <w:kern w:val="0"/>
          <w:lang w:val="uk-UA"/>
          <w14:ligatures w14:val="none"/>
        </w:rPr>
        <w:t xml:space="preserve"> для гарантованого забезпечення потреб оборони за відкритими </w:t>
      </w:r>
      <w:proofErr w:type="spellStart"/>
      <w:r w:rsidRPr="00A86CC8">
        <w:rPr>
          <w:rFonts w:ascii="Times New Roman" w:eastAsia="Calibri" w:hAnsi="Times New Roman" w:cs="Times New Roman"/>
          <w:kern w:val="0"/>
          <w:lang w:val="uk-UA"/>
          <w14:ligatures w14:val="none"/>
        </w:rPr>
        <w:t>закупівлями</w:t>
      </w:r>
      <w:proofErr w:type="spellEnd"/>
      <w:r w:rsidRPr="00A86CC8">
        <w:rPr>
          <w:rFonts w:ascii="Times New Roman" w:eastAsia="Calibri" w:hAnsi="Times New Roman" w:cs="Times New Roman"/>
          <w:kern w:val="0"/>
          <w:lang w:val="uk-UA"/>
          <w14:ligatures w14:val="none"/>
        </w:rPr>
        <w:t xml:space="preserve"> на період дії правового режиму воєнного стану для УСЗ СБУ (державний бюджет, загальний фонд).</w:t>
      </w:r>
    </w:p>
    <w:p w14:paraId="11F8959B" w14:textId="77777777" w:rsidR="00A86CC8" w:rsidRPr="00A86CC8" w:rsidRDefault="00A86CC8" w:rsidP="00A86CC8">
      <w:pPr>
        <w:spacing w:after="0" w:line="252" w:lineRule="auto"/>
        <w:jc w:val="both"/>
        <w:rPr>
          <w:rFonts w:ascii="Times New Roman" w:eastAsia="Calibri" w:hAnsi="Times New Roman" w:cs="Times New Roman"/>
          <w:kern w:val="0"/>
          <w:lang w:val="uk-UA" w:eastAsia="x-none"/>
          <w14:ligatures w14:val="none"/>
        </w:rPr>
      </w:pPr>
      <w:r w:rsidRPr="00A86CC8">
        <w:rPr>
          <w:rFonts w:ascii="Times New Roman" w:eastAsia="Calibri" w:hAnsi="Times New Roman" w:cs="Times New Roman"/>
          <w:kern w:val="0"/>
          <w:lang w:val="uk-UA" w:eastAsia="x-none"/>
          <w14:ligatures w14:val="none"/>
        </w:rPr>
        <w:t xml:space="preserve">3.2. Запропонована ціна на Товар включає: податок на додану вартість (ПДВ), </w:t>
      </w:r>
      <w:r w:rsidRPr="00A86CC8">
        <w:rPr>
          <w:rFonts w:ascii="Times New Roman" w:eastAsia="Calibri" w:hAnsi="Times New Roman" w:cs="Times New Roman"/>
          <w:bCs/>
          <w:kern w:val="0"/>
          <w:lang w:val="uk-UA"/>
          <w14:ligatures w14:val="none"/>
        </w:rPr>
        <w:t>вартість пакування,</w:t>
      </w:r>
      <w:r w:rsidRPr="00A86CC8">
        <w:rPr>
          <w:rFonts w:ascii="Times New Roman" w:eastAsia="Calibri" w:hAnsi="Times New Roman" w:cs="Times New Roman"/>
          <w:kern w:val="0"/>
          <w:lang w:val="uk-UA" w:eastAsia="x-none"/>
          <w14:ligatures w14:val="none"/>
        </w:rPr>
        <w:t xml:space="preserve"> транспортні </w:t>
      </w:r>
      <w:r w:rsidRPr="00A86CC8">
        <w:rPr>
          <w:rFonts w:ascii="Times New Roman" w:eastAsia="Calibri" w:hAnsi="Times New Roman" w:cs="Times New Roman"/>
          <w:snapToGrid w:val="0"/>
          <w:kern w:val="0"/>
          <w:lang w:val="uk-UA"/>
          <w14:ligatures w14:val="none"/>
        </w:rPr>
        <w:t>витрати</w:t>
      </w:r>
      <w:r w:rsidRPr="00A86CC8">
        <w:rPr>
          <w:rFonts w:ascii="Times New Roman" w:eastAsia="Calibri" w:hAnsi="Times New Roman" w:cs="Times New Roman"/>
          <w:kern w:val="0"/>
          <w:lang w:val="uk-UA" w:eastAsia="x-none"/>
          <w14:ligatures w14:val="none"/>
        </w:rPr>
        <w:t>, а також інші витрати, понесені Виконавцем (на страхування, сплату митних тарифів, податків, зборів тощо. Відповідальність за правильність розрахунку (формування) ціни покладається на Виконавця. У разі встановлення факту завищення вартості Товару, у тому числі одиниці Товару, уповноваженим органом у сфері контролю (Рахункова палата України, Державна аудиторська служба України, інший компетентний державний орган), Виконавець на підставі обґрунтованої вимоги Замовника відшкодовує Замовнику таку різницю у строк не пізніше 10 (десяти) робочих днів з дня отримання письмової вимоги від Замовника.</w:t>
      </w:r>
    </w:p>
    <w:p w14:paraId="08901622" w14:textId="77777777" w:rsidR="00A86CC8" w:rsidRPr="00A86CC8" w:rsidRDefault="00A86CC8" w:rsidP="00A86CC8">
      <w:pPr>
        <w:spacing w:after="0" w:line="252" w:lineRule="auto"/>
        <w:jc w:val="both"/>
        <w:rPr>
          <w:rFonts w:ascii="Times New Roman" w:eastAsia="Calibri" w:hAnsi="Times New Roman" w:cs="Times New Roman"/>
          <w:kern w:val="0"/>
          <w:lang w:val="uk-UA" w:eastAsia="x-none"/>
          <w14:ligatures w14:val="none"/>
        </w:rPr>
      </w:pPr>
      <w:r w:rsidRPr="00A86CC8">
        <w:rPr>
          <w:rFonts w:ascii="Times New Roman" w:eastAsia="Calibri" w:hAnsi="Times New Roman" w:cs="Times New Roman"/>
          <w:kern w:val="0"/>
          <w:lang w:val="uk-UA" w:eastAsia="x-none"/>
          <w14:ligatures w14:val="none"/>
        </w:rPr>
        <w:t xml:space="preserve">3.3. </w:t>
      </w:r>
      <w:r w:rsidRPr="00A86CC8">
        <w:rPr>
          <w:rFonts w:ascii="Times New Roman" w:eastAsia="Calibri" w:hAnsi="Times New Roman" w:cs="Times New Roman"/>
          <w:kern w:val="0"/>
          <w:lang w:val="uk-UA"/>
          <w14:ligatures w14:val="none"/>
        </w:rPr>
        <w:t>При коливанні цін на ринку в сторону зменшення, Виконавець зобов’язаний поставити Товар по ціні меншій, ніж вказана в Специфікації. При цьому до видаткової накладної додаються документи, що підтверджують ціни на день поставки Виконавцем Товару (довідка Торгово-промислової палати України (інші компетентні органи) тощо). У цьому випадку, Сторони вносять в Договір зміни у письмовій формі у вигляді додаткових угод.</w:t>
      </w:r>
    </w:p>
    <w:p w14:paraId="1AADBA05" w14:textId="77777777" w:rsidR="00A86CC8" w:rsidRPr="00A86CC8" w:rsidRDefault="00A86CC8" w:rsidP="00A86CC8">
      <w:pPr>
        <w:spacing w:after="0" w:line="252" w:lineRule="auto"/>
        <w:jc w:val="both"/>
        <w:rPr>
          <w:rFonts w:ascii="Times New Roman" w:eastAsia="Calibri" w:hAnsi="Times New Roman" w:cs="Times New Roman"/>
          <w:kern w:val="0"/>
          <w:lang w:val="uk-UA" w:eastAsia="x-none"/>
          <w14:ligatures w14:val="none"/>
        </w:rPr>
      </w:pPr>
      <w:r w:rsidRPr="00A86CC8">
        <w:rPr>
          <w:rFonts w:ascii="Times New Roman" w:eastAsia="Calibri" w:hAnsi="Times New Roman" w:cs="Times New Roman"/>
          <w:kern w:val="0"/>
          <w:lang w:val="uk-UA" w:eastAsia="x-none"/>
          <w14:ligatures w14:val="none"/>
        </w:rPr>
        <w:t>3.4. Ціна цього Договору може бути змінена без зміни якості Товару за взаємною згодою Сторін.</w:t>
      </w:r>
    </w:p>
    <w:p w14:paraId="15C616FA"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6B6C4165"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t>4. ПОРЯДОК ЗДІЙСНЕННЯ ОПЛАТИ</w:t>
      </w:r>
    </w:p>
    <w:p w14:paraId="3315B1F5" w14:textId="77777777" w:rsidR="00A86CC8" w:rsidRPr="00A86CC8" w:rsidRDefault="00A86CC8" w:rsidP="00A86CC8">
      <w:pPr>
        <w:spacing w:after="0" w:line="252" w:lineRule="auto"/>
        <w:ind w:right="-6"/>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4.1. Платником за цим Договором є </w:t>
      </w:r>
      <w:r w:rsidRPr="00A86CC8">
        <w:rPr>
          <w:rFonts w:ascii="Times New Roman" w:eastAsia="Calibri" w:hAnsi="Times New Roman" w:cs="Times New Roman"/>
          <w:color w:val="000000"/>
          <w:kern w:val="0"/>
          <w:lang w:val="uk-UA"/>
          <w14:ligatures w14:val="none"/>
        </w:rPr>
        <w:t>Управління спеціального зв’язку Служби безпеки України – розпорядник бюджетних коштів нижчого рівня в системі СБУ</w:t>
      </w:r>
      <w:r w:rsidRPr="00A86CC8">
        <w:rPr>
          <w:rFonts w:ascii="Times New Roman" w:eastAsia="Calibri" w:hAnsi="Times New Roman" w:cs="Times New Roman"/>
          <w:kern w:val="0"/>
          <w:lang w:val="uk-UA"/>
          <w14:ligatures w14:val="none"/>
        </w:rPr>
        <w:t>.</w:t>
      </w:r>
    </w:p>
    <w:p w14:paraId="6258DDFE" w14:textId="77777777" w:rsidR="00A86CC8" w:rsidRPr="00A86CC8" w:rsidRDefault="00A86CC8" w:rsidP="00A86CC8">
      <w:pPr>
        <w:spacing w:after="0" w:line="252" w:lineRule="auto"/>
        <w:ind w:right="-6"/>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4.2. </w:t>
      </w:r>
      <w:r w:rsidRPr="00A86CC8">
        <w:rPr>
          <w:rFonts w:ascii="Times New Roman" w:eastAsia="Times New Roman" w:hAnsi="Times New Roman" w:cs="Times New Roman"/>
          <w:spacing w:val="-4"/>
          <w:kern w:val="0"/>
          <w:sz w:val="24"/>
          <w:szCs w:val="24"/>
          <w:lang w:val="uk-UA" w:eastAsia="ru-RU"/>
          <w14:ligatures w14:val="none"/>
        </w:rPr>
        <w:t>. Оплата за Товар здійснюється Замовником на підставі ч. 1 ст. 49 Бюджетного кодексу України – лише за фактично отриманий Товар, у тому числі партію Товару, на підставі належним чином оформлених документів Виконавця (рахунку-фактури, акту приймання-передачі та видаткової накладної тощо), протягом 10 (десяти) календарних днів з дня поставки при наявності бюджетних асигнувань на зазначені цілі, з можливістю відстрочки платежу до кінця бюджетного року без нарахування штрафних санкцій.</w:t>
      </w:r>
    </w:p>
    <w:p w14:paraId="064938E3" w14:textId="77777777" w:rsidR="00A86CC8" w:rsidRPr="00A86CC8" w:rsidRDefault="00A86CC8" w:rsidP="00A86CC8">
      <w:pPr>
        <w:spacing w:after="0" w:line="252" w:lineRule="auto"/>
        <w:jc w:val="both"/>
        <w:rPr>
          <w:rFonts w:ascii="Times New Roman" w:eastAsia="Calibri" w:hAnsi="Times New Roman" w:cs="Times New Roman"/>
          <w:kern w:val="0"/>
          <w:lang w:val="uk-UA" w:eastAsia="x-none"/>
          <w14:ligatures w14:val="none"/>
        </w:rPr>
      </w:pPr>
      <w:r w:rsidRPr="00A86CC8">
        <w:rPr>
          <w:rFonts w:ascii="Times New Roman" w:eastAsia="Calibri" w:hAnsi="Times New Roman" w:cs="Times New Roman"/>
          <w:kern w:val="0"/>
          <w:lang w:val="uk-UA" w:eastAsia="x-none"/>
          <w14:ligatures w14:val="none"/>
        </w:rPr>
        <w:t xml:space="preserve">4.3. </w:t>
      </w:r>
      <w:r w:rsidRPr="00A86CC8">
        <w:rPr>
          <w:rFonts w:ascii="Times New Roman" w:eastAsia="Calibri" w:hAnsi="Times New Roman" w:cs="Times New Roman"/>
          <w:snapToGrid w:val="0"/>
          <w:kern w:val="0"/>
          <w:lang w:val="uk-UA"/>
          <w14:ligatures w14:val="none"/>
        </w:rPr>
        <w:t xml:space="preserve">Розрахунки </w:t>
      </w:r>
      <w:r w:rsidRPr="00A86CC8">
        <w:rPr>
          <w:rFonts w:ascii="Times New Roman" w:eastAsia="Calibri" w:hAnsi="Times New Roman" w:cs="Times New Roman"/>
          <w:kern w:val="0"/>
          <w:lang w:val="uk-UA" w:eastAsia="x-none"/>
          <w14:ligatures w14:val="none"/>
        </w:rPr>
        <w:t>за Товар згідно з Договором здійснюються Замовником у національній валюті України в безготівковій формі шляхом перерахування відповідних грошових сум на поточний рахунок Виконавця.</w:t>
      </w:r>
    </w:p>
    <w:p w14:paraId="42180740" w14:textId="77777777" w:rsidR="00A86CC8" w:rsidRPr="00A86CC8" w:rsidRDefault="00A86CC8" w:rsidP="00A86CC8">
      <w:pPr>
        <w:spacing w:after="0" w:line="252" w:lineRule="auto"/>
        <w:jc w:val="both"/>
        <w:rPr>
          <w:rFonts w:ascii="Times New Roman" w:eastAsia="Calibri" w:hAnsi="Times New Roman" w:cs="Times New Roman"/>
          <w:kern w:val="0"/>
          <w:lang w:val="uk-UA" w:eastAsia="x-none"/>
          <w14:ligatures w14:val="none"/>
        </w:rPr>
      </w:pPr>
      <w:r w:rsidRPr="00A86CC8">
        <w:rPr>
          <w:rFonts w:ascii="Times New Roman" w:eastAsia="Calibri" w:hAnsi="Times New Roman" w:cs="Times New Roman"/>
          <w:kern w:val="0"/>
          <w:lang w:val="uk-UA" w:eastAsia="x-none"/>
          <w14:ligatures w14:val="none"/>
        </w:rPr>
        <w:t>4.4. Бюджетні зобов’язання за Договором виникають у разі наявності кошторисних призначень коштів та в межах відповідних бюджетних асигнувань.</w:t>
      </w:r>
    </w:p>
    <w:p w14:paraId="2EDAF13A"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206502C8"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t>5. ПОСТАВКА ТОВАРУ</w:t>
      </w:r>
    </w:p>
    <w:p w14:paraId="5E287BC9" w14:textId="585008B0" w:rsidR="00A86CC8" w:rsidRPr="00A86CC8" w:rsidRDefault="00A86CC8" w:rsidP="00A86CC8">
      <w:pPr>
        <w:shd w:val="clear" w:color="auto" w:fill="FFFFFF"/>
        <w:tabs>
          <w:tab w:val="left" w:pos="709"/>
          <w:tab w:val="left" w:leader="underscore" w:pos="9799"/>
        </w:tabs>
        <w:spacing w:after="0" w:line="252" w:lineRule="auto"/>
        <w:jc w:val="both"/>
        <w:rPr>
          <w:rFonts w:ascii="Times New Roman" w:eastAsia="Calibri" w:hAnsi="Times New Roman" w:cs="Times New Roman"/>
          <w:b/>
          <w:bCs/>
          <w:kern w:val="0"/>
          <w:lang w:val="uk-UA"/>
          <w14:ligatures w14:val="none"/>
        </w:rPr>
      </w:pPr>
      <w:r w:rsidRPr="00A86CC8">
        <w:rPr>
          <w:rFonts w:ascii="Times New Roman" w:eastAsia="Calibri" w:hAnsi="Times New Roman" w:cs="Times New Roman"/>
          <w:kern w:val="0"/>
          <w:lang w:val="uk-UA"/>
          <w14:ligatures w14:val="none"/>
        </w:rPr>
        <w:t xml:space="preserve">5.1. Строк (термін) поставки (передачі) Виконавцем Товару Замовнику складає: </w:t>
      </w:r>
      <w:r w:rsidRPr="00A86CC8">
        <w:rPr>
          <w:rFonts w:ascii="Times New Roman" w:eastAsia="Calibri" w:hAnsi="Times New Roman" w:cs="Times New Roman"/>
          <w:kern w:val="0"/>
          <w:lang w:val="uk-UA"/>
          <w14:ligatures w14:val="none"/>
        </w:rPr>
        <w:br/>
      </w:r>
      <w:r w:rsidRPr="00A86CC8">
        <w:rPr>
          <w:rFonts w:ascii="Times New Roman" w:eastAsia="Calibri" w:hAnsi="Times New Roman" w:cs="Times New Roman"/>
          <w:b/>
          <w:bCs/>
          <w:kern w:val="0"/>
          <w:lang w:val="uk-UA"/>
          <w14:ligatures w14:val="none"/>
        </w:rPr>
        <w:t>не пізніше 2</w:t>
      </w:r>
      <w:r>
        <w:rPr>
          <w:rFonts w:ascii="Times New Roman" w:eastAsia="Calibri" w:hAnsi="Times New Roman" w:cs="Times New Roman"/>
          <w:b/>
          <w:bCs/>
          <w:kern w:val="0"/>
          <w:lang w:val="uk-UA"/>
          <w14:ligatures w14:val="none"/>
        </w:rPr>
        <w:t>5</w:t>
      </w:r>
      <w:r w:rsidRPr="00A86CC8">
        <w:rPr>
          <w:rFonts w:ascii="Times New Roman" w:eastAsia="Calibri" w:hAnsi="Times New Roman" w:cs="Times New Roman"/>
          <w:b/>
          <w:bCs/>
          <w:kern w:val="0"/>
          <w:lang w:val="uk-UA"/>
          <w14:ligatures w14:val="none"/>
        </w:rPr>
        <w:t xml:space="preserve"> грудня 2023.</w:t>
      </w:r>
    </w:p>
    <w:p w14:paraId="5221B2A6" w14:textId="77777777" w:rsidR="00A86CC8" w:rsidRPr="00A86CC8" w:rsidRDefault="00A86CC8" w:rsidP="00A86CC8">
      <w:pPr>
        <w:shd w:val="clear" w:color="auto" w:fill="FFFFFF"/>
        <w:tabs>
          <w:tab w:val="left" w:pos="0"/>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5.1.1. Поставка (передача) Виконавцем Товару Замовнику здійснюється згідно із Специфікацією (Додаток № 1) та Технічною специфікацією (Додаток № 2). Поставка (передача) Виконавцем Товару може здійснюватися окремими партіями. Партією Товару вважається кількість Товару, яка вказана в рахунках-фактурах та видаткових накладних, наданих Виконавцем.</w:t>
      </w:r>
    </w:p>
    <w:p w14:paraId="71CF61F8" w14:textId="77777777" w:rsidR="00A86CC8" w:rsidRPr="00A86CC8" w:rsidRDefault="00A86CC8" w:rsidP="00A86CC8">
      <w:pPr>
        <w:shd w:val="clear" w:color="auto" w:fill="FFFFFF"/>
        <w:tabs>
          <w:tab w:val="left" w:pos="709"/>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5.2. Поставка (передача) та відвантаження (у </w:t>
      </w:r>
      <w:proofErr w:type="spellStart"/>
      <w:r w:rsidRPr="00A86CC8">
        <w:rPr>
          <w:rFonts w:ascii="Times New Roman" w:eastAsia="Calibri" w:hAnsi="Times New Roman" w:cs="Times New Roman"/>
          <w:kern w:val="0"/>
          <w:lang w:val="uk-UA"/>
          <w14:ligatures w14:val="none"/>
        </w:rPr>
        <w:t>т.ч</w:t>
      </w:r>
      <w:proofErr w:type="spellEnd"/>
      <w:r w:rsidRPr="00A86CC8">
        <w:rPr>
          <w:rFonts w:ascii="Times New Roman" w:eastAsia="Calibri" w:hAnsi="Times New Roman" w:cs="Times New Roman"/>
          <w:kern w:val="0"/>
          <w:lang w:val="uk-UA"/>
          <w14:ligatures w14:val="none"/>
        </w:rPr>
        <w:t xml:space="preserve">. в межах гарантійних зобов’язань, за необхідністю) Товару (окремої його партії) здійснюється за рахунок Продавця (його силами, засобами та транспортом) за </w:t>
      </w:r>
      <w:proofErr w:type="spellStart"/>
      <w:r w:rsidRPr="00A86CC8">
        <w:rPr>
          <w:rFonts w:ascii="Times New Roman" w:eastAsia="Calibri" w:hAnsi="Times New Roman" w:cs="Times New Roman"/>
          <w:kern w:val="0"/>
          <w:lang w:val="uk-UA"/>
          <w14:ligatures w14:val="none"/>
        </w:rPr>
        <w:t>адресою</w:t>
      </w:r>
      <w:proofErr w:type="spellEnd"/>
      <w:r w:rsidRPr="00A86CC8">
        <w:rPr>
          <w:rFonts w:ascii="Times New Roman" w:eastAsia="Calibri" w:hAnsi="Times New Roman" w:cs="Times New Roman"/>
          <w:kern w:val="0"/>
          <w:lang w:val="uk-UA"/>
          <w14:ligatures w14:val="none"/>
        </w:rPr>
        <w:t xml:space="preserve"> Замовника: Україна, </w:t>
      </w:r>
      <w:smartTag w:uri="urn:schemas-microsoft-com:office:smarttags" w:element="metricconverter">
        <w:smartTagPr>
          <w:attr w:name="ProductID" w:val="01601, м"/>
        </w:smartTagPr>
        <w:r w:rsidRPr="00A86CC8">
          <w:rPr>
            <w:rFonts w:ascii="Times New Roman" w:eastAsia="Calibri" w:hAnsi="Times New Roman" w:cs="Times New Roman"/>
            <w:kern w:val="0"/>
            <w:lang w:val="uk-UA"/>
            <w14:ligatures w14:val="none"/>
          </w:rPr>
          <w:t>01601, м</w:t>
        </w:r>
      </w:smartTag>
      <w:r w:rsidRPr="00A86CC8">
        <w:rPr>
          <w:rFonts w:ascii="Times New Roman" w:eastAsia="Calibri" w:hAnsi="Times New Roman" w:cs="Times New Roman"/>
          <w:kern w:val="0"/>
          <w:lang w:val="uk-UA"/>
          <w14:ligatures w14:val="none"/>
        </w:rPr>
        <w:t>. Київ,</w:t>
      </w:r>
      <w:r w:rsidRPr="00A86CC8">
        <w:rPr>
          <w:rFonts w:ascii="Times New Roman" w:eastAsia="Times New Roman" w:hAnsi="Times New Roman" w:cs="Times New Roman"/>
          <w:kern w:val="0"/>
          <w:lang w:val="uk-UA" w:eastAsia="ru-RU"/>
          <w14:ligatures w14:val="none"/>
        </w:rPr>
        <w:t xml:space="preserve"> вул. Володимирська, 33</w:t>
      </w:r>
      <w:r w:rsidRPr="00A86CC8">
        <w:rPr>
          <w:rFonts w:ascii="Times New Roman" w:eastAsia="Calibri" w:hAnsi="Times New Roman" w:cs="Times New Roman"/>
          <w:kern w:val="0"/>
          <w:lang w:val="uk-UA"/>
          <w14:ligatures w14:val="none"/>
        </w:rPr>
        <w:t xml:space="preserve">. </w:t>
      </w:r>
    </w:p>
    <w:p w14:paraId="3BEE54DD" w14:textId="77777777" w:rsidR="00A86CC8" w:rsidRPr="00A86CC8" w:rsidRDefault="00A86CC8" w:rsidP="00A86CC8">
      <w:pPr>
        <w:shd w:val="clear" w:color="auto" w:fill="FFFFFF"/>
        <w:tabs>
          <w:tab w:val="left" w:pos="709"/>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5.2.1. Про готовність поставки (передачі) Товару (окремої його партії) Виконавець зобов’язаний повідомити Замовника за телефоном, факсом чи листом, надісланим поштою.</w:t>
      </w:r>
    </w:p>
    <w:p w14:paraId="413A802C" w14:textId="77777777" w:rsidR="00A86CC8" w:rsidRPr="00A86CC8" w:rsidRDefault="00A86CC8" w:rsidP="00A86CC8">
      <w:pPr>
        <w:shd w:val="clear" w:color="auto" w:fill="FFFFFF"/>
        <w:tabs>
          <w:tab w:val="left" w:pos="709"/>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lastRenderedPageBreak/>
        <w:t xml:space="preserve">5.3. Під час приймання-передачі Товару Сторони зобов’язані належним чином перевірити в повному обсязі його кількість, комплектність, якість, які повинні відповідати усім технологічним регламентам (показникам) заводу/фірми виробника (сертифікату виробника), умовам </w:t>
      </w:r>
      <w:proofErr w:type="spellStart"/>
      <w:r w:rsidRPr="00A86CC8">
        <w:rPr>
          <w:rFonts w:ascii="Times New Roman" w:eastAsia="Calibri" w:hAnsi="Times New Roman" w:cs="Times New Roman"/>
          <w:kern w:val="0"/>
          <w:lang w:val="uk-UA"/>
          <w14:ligatures w14:val="none"/>
        </w:rPr>
        <w:t>п.п</w:t>
      </w:r>
      <w:proofErr w:type="spellEnd"/>
      <w:r w:rsidRPr="00A86CC8">
        <w:rPr>
          <w:rFonts w:ascii="Times New Roman" w:eastAsia="Calibri" w:hAnsi="Times New Roman" w:cs="Times New Roman"/>
          <w:kern w:val="0"/>
          <w:lang w:val="uk-UA"/>
          <w14:ligatures w14:val="none"/>
        </w:rPr>
        <w:t xml:space="preserve">. 2.1-2.2.1 Договору та вимогам, наведеним у Додатках № 1 </w:t>
      </w:r>
      <w:bookmarkStart w:id="6" w:name="_Hlk144192709"/>
      <w:r w:rsidRPr="00A86CC8">
        <w:rPr>
          <w:rFonts w:ascii="Times New Roman" w:eastAsia="Calibri" w:hAnsi="Times New Roman" w:cs="Times New Roman"/>
          <w:kern w:val="0"/>
          <w:lang w:val="uk-UA"/>
          <w14:ligatures w14:val="none"/>
        </w:rPr>
        <w:t>та № 2</w:t>
      </w:r>
      <w:bookmarkEnd w:id="6"/>
      <w:r w:rsidRPr="00A86CC8">
        <w:rPr>
          <w:rFonts w:ascii="Times New Roman" w:eastAsia="Calibri" w:hAnsi="Times New Roman" w:cs="Times New Roman"/>
          <w:kern w:val="0"/>
          <w:lang w:val="uk-UA"/>
          <w14:ligatures w14:val="none"/>
        </w:rPr>
        <w:t xml:space="preserve">, належним чином оформити і підписати усі необхідні товарно-супровідні документи, що засвідчують факт приймання-передачі Товару (видаткові накладні, акти приймання-передачі, довіреність тощо). </w:t>
      </w:r>
    </w:p>
    <w:p w14:paraId="7C53E24F" w14:textId="77777777" w:rsidR="00A86CC8" w:rsidRPr="00A86CC8" w:rsidRDefault="00A86CC8" w:rsidP="00A86CC8">
      <w:pPr>
        <w:shd w:val="clear" w:color="auto" w:fill="FFFFFF"/>
        <w:tabs>
          <w:tab w:val="left" w:pos="709"/>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5.3.1. Замовник не підписує документи, зазначені у п. 5.3 Договору у разі виявлення факту поставки (передачі) Виконавцем неякісного (дефектного/бракованого, некомплектного, некількісного) Товару (його частини), такого, що не відповідає умовам </w:t>
      </w:r>
      <w:proofErr w:type="spellStart"/>
      <w:r w:rsidRPr="00A86CC8">
        <w:rPr>
          <w:rFonts w:ascii="Times New Roman" w:eastAsia="Calibri" w:hAnsi="Times New Roman" w:cs="Times New Roman"/>
          <w:kern w:val="0"/>
          <w:lang w:val="uk-UA"/>
          <w14:ligatures w14:val="none"/>
        </w:rPr>
        <w:t>п.п</w:t>
      </w:r>
      <w:proofErr w:type="spellEnd"/>
      <w:r w:rsidRPr="00A86CC8">
        <w:rPr>
          <w:rFonts w:ascii="Times New Roman" w:eastAsia="Calibri" w:hAnsi="Times New Roman" w:cs="Times New Roman"/>
          <w:kern w:val="0"/>
          <w:lang w:val="uk-UA"/>
          <w14:ligatures w14:val="none"/>
        </w:rPr>
        <w:t>. 2.1-2.2.1 Договору та/або вимогам, наведеним у Додатках № 1 та № 2, - у такому разі складається Акт усунення недоліків (невідповідності) Товару (його частини), який підписують представники Сторін.</w:t>
      </w:r>
    </w:p>
    <w:p w14:paraId="391DF818" w14:textId="77777777" w:rsidR="00A86CC8" w:rsidRPr="00A86CC8" w:rsidRDefault="00A86CC8" w:rsidP="00A86CC8">
      <w:pPr>
        <w:shd w:val="clear" w:color="auto" w:fill="FFFFFF"/>
        <w:tabs>
          <w:tab w:val="left" w:pos="709"/>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5.4. Передача Замовнику Товару здійснюється у разі надання Виконавцю довіреності на отримання зазначеної кількості Товару. Право власності Замовника на отриманий (переданий) Виконавцем Товар виникає з моменту приймання Товару Замовником, що засвідчується підписанням Сторонами усіх необхідних товарно-супровідних документів (видаткової накладної, актів приймання-передачі тощо).</w:t>
      </w:r>
    </w:p>
    <w:p w14:paraId="4DC39340" w14:textId="77777777" w:rsidR="00A86CC8" w:rsidRPr="00A86CC8" w:rsidRDefault="00A86CC8" w:rsidP="00A86CC8">
      <w:pPr>
        <w:shd w:val="clear" w:color="auto" w:fill="FFFFFF"/>
        <w:tabs>
          <w:tab w:val="left" w:pos="709"/>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5.5. Ризик випадкового знищення (загибелі) чи пошкодження Товару, а також обов’язок несення всіх витрат, пов’язаних з ними до моменту прийняття Товару Замовником, що оформляється підписанням Сторонами відповідних документів про прийом-передачу Товару (видаткова накладна) несе Виконавець. </w:t>
      </w:r>
    </w:p>
    <w:p w14:paraId="62F4D29E" w14:textId="77777777" w:rsidR="00A86CC8" w:rsidRPr="00A86CC8" w:rsidRDefault="00A86CC8" w:rsidP="00A86CC8">
      <w:pPr>
        <w:shd w:val="clear" w:color="auto" w:fill="FFFFFF"/>
        <w:tabs>
          <w:tab w:val="left" w:pos="709"/>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5.6. Разом з Товаром Виконавець надає Замовнику: рахунки-фактури, видаткові накладні, гарантійні документи на Товар тощо.</w:t>
      </w:r>
    </w:p>
    <w:p w14:paraId="6540E577" w14:textId="77777777" w:rsidR="00A86CC8" w:rsidRPr="00A86CC8" w:rsidRDefault="00A86CC8" w:rsidP="00A86CC8">
      <w:pPr>
        <w:shd w:val="clear" w:color="auto" w:fill="FFFFFF"/>
        <w:tabs>
          <w:tab w:val="left" w:pos="709"/>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5.6.1. Виконавець також надає інформацію про офіційні авторизовані сервісні центри, розташовані на території України, які здійснюють обслуговування та ремонт Товару.</w:t>
      </w:r>
    </w:p>
    <w:p w14:paraId="05AFFFEB" w14:textId="77777777" w:rsidR="00A86CC8" w:rsidRPr="00A86CC8" w:rsidRDefault="00A86CC8" w:rsidP="00A86CC8">
      <w:pPr>
        <w:shd w:val="clear" w:color="auto" w:fill="FFFFFF"/>
        <w:tabs>
          <w:tab w:val="left" w:pos="709"/>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5.7. Товар постачається (передається) Виконавцем у власність Замовнику в заводській упаковці з належним ступенем захисту і маркуванням Товару, що забезпечує його цілісність і збереження та виключає можливість псування, пошкодження, знищення під час перевезення (транспортування) та зберігання. Ціна упаковки Товару входить до його вартості та не підлягає поверненню Виконавцю.</w:t>
      </w:r>
    </w:p>
    <w:p w14:paraId="4BF98D3F" w14:textId="77777777" w:rsidR="00A86CC8" w:rsidRPr="00A86CC8" w:rsidRDefault="00A86CC8" w:rsidP="00A86CC8">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 xml:space="preserve">5.8. У разі постачання (передачі) Виконавцем Замовнику неякісного Товару (дефектного/бракованого, некомплектного, некількісного), такого, що не відповідає умовам </w:t>
      </w:r>
      <w:proofErr w:type="spellStart"/>
      <w:r w:rsidRPr="00A86CC8">
        <w:rPr>
          <w:rFonts w:ascii="Times New Roman" w:eastAsia="Times New Roman" w:hAnsi="Times New Roman" w:cs="Times New Roman"/>
          <w:kern w:val="0"/>
          <w:lang w:val="uk-UA" w:eastAsia="ru-RU"/>
          <w14:ligatures w14:val="none"/>
        </w:rPr>
        <w:t>п.п</w:t>
      </w:r>
      <w:proofErr w:type="spellEnd"/>
      <w:r w:rsidRPr="00A86CC8">
        <w:rPr>
          <w:rFonts w:ascii="Times New Roman" w:eastAsia="Times New Roman" w:hAnsi="Times New Roman" w:cs="Times New Roman"/>
          <w:kern w:val="0"/>
          <w:lang w:val="uk-UA" w:eastAsia="ru-RU"/>
          <w14:ligatures w14:val="none"/>
        </w:rPr>
        <w:t xml:space="preserve">. 2.1-2.2.1 Договору та/або вимогам, наведеним у Додатках № 1 та № 2, виявленого Замовником (Сторонами) під час його прийому-передачі, Виконавець сплачує штраф, передбачений п. 8.2 Договору та забезпечує його заміну новим якісним (комплектним, кількісним), відповідним до умов </w:t>
      </w:r>
      <w:proofErr w:type="spellStart"/>
      <w:r w:rsidRPr="00A86CC8">
        <w:rPr>
          <w:rFonts w:ascii="Times New Roman" w:eastAsia="Times New Roman" w:hAnsi="Times New Roman" w:cs="Times New Roman"/>
          <w:kern w:val="0"/>
          <w:lang w:val="uk-UA" w:eastAsia="ru-RU"/>
          <w14:ligatures w14:val="none"/>
        </w:rPr>
        <w:t>п.п</w:t>
      </w:r>
      <w:proofErr w:type="spellEnd"/>
      <w:r w:rsidRPr="00A86CC8">
        <w:rPr>
          <w:rFonts w:ascii="Times New Roman" w:eastAsia="Times New Roman" w:hAnsi="Times New Roman" w:cs="Times New Roman"/>
          <w:kern w:val="0"/>
          <w:lang w:val="uk-UA" w:eastAsia="ru-RU"/>
          <w14:ligatures w14:val="none"/>
        </w:rPr>
        <w:t xml:space="preserve">. 2.1-2.2.1 Договору та/або вимог, наведених у Додатках № 1 та № 2, Товаром, за власний рахунок (силами, засобами та транспортом) протягом 5 (п’яти) робочих днів з дня отримання Виконавцем від Замовника оформленого (складеного) і підписаного Сторонами </w:t>
      </w:r>
      <w:proofErr w:type="spellStart"/>
      <w:r w:rsidRPr="00A86CC8">
        <w:rPr>
          <w:rFonts w:ascii="Times New Roman" w:eastAsia="Times New Roman" w:hAnsi="Times New Roman" w:cs="Times New Roman"/>
          <w:kern w:val="0"/>
          <w:lang w:val="uk-UA" w:eastAsia="ru-RU"/>
          <w14:ligatures w14:val="none"/>
        </w:rPr>
        <w:t>Акта</w:t>
      </w:r>
      <w:proofErr w:type="spellEnd"/>
      <w:r w:rsidRPr="00A86CC8">
        <w:rPr>
          <w:rFonts w:ascii="Times New Roman" w:eastAsia="Times New Roman" w:hAnsi="Times New Roman" w:cs="Times New Roman"/>
          <w:kern w:val="0"/>
          <w:lang w:val="uk-UA" w:eastAsia="ru-RU"/>
          <w14:ligatures w14:val="none"/>
        </w:rPr>
        <w:t xml:space="preserve"> усунення недоліків (невідповідності) Товару (його частини).</w:t>
      </w:r>
    </w:p>
    <w:p w14:paraId="3FAC908A" w14:textId="77777777" w:rsidR="00A86CC8" w:rsidRPr="00A86CC8" w:rsidRDefault="00A86CC8" w:rsidP="00A86CC8">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 xml:space="preserve">Присутність та участь Виконавця (його уповноваженого представника) під час оформлення (складання) і підписання означеного </w:t>
      </w:r>
      <w:proofErr w:type="spellStart"/>
      <w:r w:rsidRPr="00A86CC8">
        <w:rPr>
          <w:rFonts w:ascii="Times New Roman" w:eastAsia="Times New Roman" w:hAnsi="Times New Roman" w:cs="Times New Roman"/>
          <w:kern w:val="0"/>
          <w:lang w:val="uk-UA" w:eastAsia="ru-RU"/>
          <w14:ligatures w14:val="none"/>
        </w:rPr>
        <w:t>Акта</w:t>
      </w:r>
      <w:proofErr w:type="spellEnd"/>
      <w:r w:rsidRPr="00A86CC8">
        <w:rPr>
          <w:rFonts w:ascii="Times New Roman" w:eastAsia="Times New Roman" w:hAnsi="Times New Roman" w:cs="Times New Roman"/>
          <w:kern w:val="0"/>
          <w:lang w:val="uk-UA" w:eastAsia="ru-RU"/>
          <w14:ligatures w14:val="none"/>
        </w:rPr>
        <w:t xml:space="preserve"> – обов’язкова. </w:t>
      </w:r>
    </w:p>
    <w:p w14:paraId="5A31D220" w14:textId="77777777" w:rsidR="00A86CC8" w:rsidRPr="00A86CC8" w:rsidRDefault="00A86CC8" w:rsidP="00A86CC8">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 xml:space="preserve">У разі відмови Виконавця оформити (скласти) і підписати вказаний Акт або неявки представників Виконавця для оформлення (складання) такого </w:t>
      </w:r>
      <w:proofErr w:type="spellStart"/>
      <w:r w:rsidRPr="00A86CC8">
        <w:rPr>
          <w:rFonts w:ascii="Times New Roman" w:eastAsia="Times New Roman" w:hAnsi="Times New Roman" w:cs="Times New Roman"/>
          <w:kern w:val="0"/>
          <w:lang w:val="uk-UA" w:eastAsia="ru-RU"/>
          <w14:ligatures w14:val="none"/>
        </w:rPr>
        <w:t>Акта</w:t>
      </w:r>
      <w:proofErr w:type="spellEnd"/>
      <w:r w:rsidRPr="00A86CC8">
        <w:rPr>
          <w:rFonts w:ascii="Times New Roman" w:eastAsia="Times New Roman" w:hAnsi="Times New Roman" w:cs="Times New Roman"/>
          <w:kern w:val="0"/>
          <w:lang w:val="uk-UA" w:eastAsia="ru-RU"/>
          <w14:ligatures w14:val="none"/>
        </w:rPr>
        <w:t xml:space="preserve">, у встановлений термін, Замовник має право самостійно, в односторонньому порядку його оформити (скласти) з обов’язковим внесенням відомостей про відмову Виконавця від його підписання (та/або неявку), що у цьому разі буде підтверджуючим документом і належним доказом наявності недоліків (дефектів/браку, некомплектності, </w:t>
      </w:r>
      <w:proofErr w:type="spellStart"/>
      <w:r w:rsidRPr="00A86CC8">
        <w:rPr>
          <w:rFonts w:ascii="Times New Roman" w:eastAsia="Times New Roman" w:hAnsi="Times New Roman" w:cs="Times New Roman"/>
          <w:kern w:val="0"/>
          <w:lang w:val="uk-UA" w:eastAsia="ru-RU"/>
          <w14:ligatures w14:val="none"/>
        </w:rPr>
        <w:t>некількості</w:t>
      </w:r>
      <w:proofErr w:type="spellEnd"/>
      <w:r w:rsidRPr="00A86CC8">
        <w:rPr>
          <w:rFonts w:ascii="Times New Roman" w:eastAsia="Times New Roman" w:hAnsi="Times New Roman" w:cs="Times New Roman"/>
          <w:kern w:val="0"/>
          <w:lang w:val="uk-UA" w:eastAsia="ru-RU"/>
          <w14:ligatures w14:val="none"/>
        </w:rPr>
        <w:t xml:space="preserve">) у Товарі (його частині), невідповідності умовам </w:t>
      </w:r>
      <w:proofErr w:type="spellStart"/>
      <w:r w:rsidRPr="00A86CC8">
        <w:rPr>
          <w:rFonts w:ascii="Times New Roman" w:eastAsia="Times New Roman" w:hAnsi="Times New Roman" w:cs="Times New Roman"/>
          <w:kern w:val="0"/>
          <w:lang w:val="uk-UA" w:eastAsia="ru-RU"/>
          <w14:ligatures w14:val="none"/>
        </w:rPr>
        <w:t>п.п</w:t>
      </w:r>
      <w:proofErr w:type="spellEnd"/>
      <w:r w:rsidRPr="00A86CC8">
        <w:rPr>
          <w:rFonts w:ascii="Times New Roman" w:eastAsia="Times New Roman" w:hAnsi="Times New Roman" w:cs="Times New Roman"/>
          <w:kern w:val="0"/>
          <w:lang w:val="uk-UA" w:eastAsia="ru-RU"/>
          <w14:ligatures w14:val="none"/>
        </w:rPr>
        <w:t>. 2.1-2.2.1 Договору та/або вимог, наведених у Додатках № 1</w:t>
      </w:r>
      <w:r w:rsidRPr="00A86CC8">
        <w:rPr>
          <w:rFonts w:ascii="Times New Roman" w:eastAsia="Times New Roman" w:hAnsi="Times New Roman" w:cs="Times New Roman"/>
          <w:kern w:val="0"/>
          <w:sz w:val="24"/>
          <w:szCs w:val="24"/>
          <w:lang w:val="uk-UA" w:eastAsia="ru-RU"/>
          <w14:ligatures w14:val="none"/>
        </w:rPr>
        <w:t xml:space="preserve"> та </w:t>
      </w:r>
      <w:r w:rsidRPr="00A86CC8">
        <w:rPr>
          <w:rFonts w:ascii="Times New Roman" w:eastAsia="Times New Roman" w:hAnsi="Times New Roman" w:cs="Times New Roman"/>
          <w:kern w:val="0"/>
          <w:lang w:val="uk-UA" w:eastAsia="ru-RU"/>
          <w14:ligatures w14:val="none"/>
        </w:rPr>
        <w:t xml:space="preserve">№ 2, і достатнім доказом для його заміни Виконавцем на новий Товар належної якості (комплектності, кількості), відповідності до умов </w:t>
      </w:r>
      <w:proofErr w:type="spellStart"/>
      <w:r w:rsidRPr="00A86CC8">
        <w:rPr>
          <w:rFonts w:ascii="Times New Roman" w:eastAsia="Times New Roman" w:hAnsi="Times New Roman" w:cs="Times New Roman"/>
          <w:kern w:val="0"/>
          <w:lang w:val="uk-UA" w:eastAsia="ru-RU"/>
          <w14:ligatures w14:val="none"/>
        </w:rPr>
        <w:t>п.п</w:t>
      </w:r>
      <w:proofErr w:type="spellEnd"/>
      <w:r w:rsidRPr="00A86CC8">
        <w:rPr>
          <w:rFonts w:ascii="Times New Roman" w:eastAsia="Times New Roman" w:hAnsi="Times New Roman" w:cs="Times New Roman"/>
          <w:kern w:val="0"/>
          <w:lang w:val="uk-UA" w:eastAsia="ru-RU"/>
          <w14:ligatures w14:val="none"/>
        </w:rPr>
        <w:t>. 2.1-2.2.1 Договору та/або вимог, наведених у Додатках № 1 та № 2.</w:t>
      </w:r>
    </w:p>
    <w:p w14:paraId="44570737" w14:textId="77777777" w:rsidR="00A86CC8" w:rsidRPr="00A86CC8" w:rsidRDefault="00A86CC8" w:rsidP="00A86CC8">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p>
    <w:p w14:paraId="59BCB0E8"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36DB8BA6"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t>6. ГАРАНТІЙНІ ЗОБОВ’ЯЗАННЯ</w:t>
      </w:r>
    </w:p>
    <w:p w14:paraId="1F893134" w14:textId="77777777" w:rsidR="00A86CC8" w:rsidRPr="00A86CC8" w:rsidRDefault="00A86CC8" w:rsidP="00A86CC8">
      <w:pPr>
        <w:widowControl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6.1. Гарантійний строк на Товар, що поставляється (передається) Виконавцем Замовнику за цим Договором становить – 12 (дванадцять) місяців, але не менше гарантійного строку, наданого (визначеного) заводом/фірмою виробником в технічній документації на Товар і обраховується від дати його передачі Виконавцем у власність Замовника, що оформлюється підписанням Сторонами усіх товарно-супровідних документів (видаткової накладної, актів прийому-передачі тощо).</w:t>
      </w:r>
    </w:p>
    <w:p w14:paraId="6D315FD2"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lastRenderedPageBreak/>
        <w:t>6.1.1. Виконавець забезпечує гарантійне обслуговування Товару в авторизованих заводом/фірмою виробником сервісних центрах в Україні.</w:t>
      </w:r>
    </w:p>
    <w:p w14:paraId="1A35E384" w14:textId="77777777" w:rsidR="00A86CC8" w:rsidRPr="00A86CC8" w:rsidRDefault="00A86CC8" w:rsidP="00A86CC8">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 xml:space="preserve">6.2. У разі виявленні Замовником недоліків (дефектів/браку, некомплектності), у тому числі прихованих недоліків (дефектів/браку, некомплектності) у Товарі (його частині) під час його зберігання і експлуатації в період гарантійного строку, Виконавець зобов’язаний за власний рахунок (силами, засобами та транспортом) за погодженням Замовника усунути виявлені недоліки або замінити його новим якісним Товаром у строк, що не перевищує 10 (десяти) робочих днів з дня отримання Виконавцем від Замовника оформленого (складеного) і підписаного Сторонами </w:t>
      </w:r>
      <w:proofErr w:type="spellStart"/>
      <w:r w:rsidRPr="00A86CC8">
        <w:rPr>
          <w:rFonts w:ascii="Times New Roman" w:eastAsia="Times New Roman" w:hAnsi="Times New Roman" w:cs="Times New Roman"/>
          <w:kern w:val="0"/>
          <w:lang w:val="uk-UA" w:eastAsia="ru-RU"/>
          <w14:ligatures w14:val="none"/>
        </w:rPr>
        <w:t>Акта</w:t>
      </w:r>
      <w:proofErr w:type="spellEnd"/>
      <w:r w:rsidRPr="00A86CC8">
        <w:rPr>
          <w:rFonts w:ascii="Times New Roman" w:eastAsia="Times New Roman" w:hAnsi="Times New Roman" w:cs="Times New Roman"/>
          <w:kern w:val="0"/>
          <w:lang w:val="uk-UA" w:eastAsia="ru-RU"/>
          <w14:ligatures w14:val="none"/>
        </w:rPr>
        <w:t xml:space="preserve"> усунення недоліків (невідповідності) Товару (його частини).</w:t>
      </w:r>
    </w:p>
    <w:p w14:paraId="20660BE8"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6.2.1. Прихованими недоліками визнаються такі недоліки (дефекти/брак, некомплектність), що не могли бути виявлені Замовником при звичайній перевірці під час прийому-передачі для такого виду Товару і були виявлені лише в процесі його зберігання і експлуатації.</w:t>
      </w:r>
    </w:p>
    <w:p w14:paraId="05E38BAA"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6.2.2. Протягом 5 (п’яти) робочих днів з моменту (дати) виявлення таких недоліків Товару (його частини) Замовником оформлюється (складається) і підписується Акт усунення недоліків (невідповідності) Товару (його частини), з обов’язковою присутністю Виконавця (його уповноваженого представника) для підписання означеного </w:t>
      </w:r>
      <w:proofErr w:type="spellStart"/>
      <w:r w:rsidRPr="00A86CC8">
        <w:rPr>
          <w:rFonts w:ascii="Times New Roman" w:eastAsia="Calibri" w:hAnsi="Times New Roman" w:cs="Times New Roman"/>
          <w:kern w:val="0"/>
          <w:lang w:val="uk-UA"/>
          <w14:ligatures w14:val="none"/>
        </w:rPr>
        <w:t>Акта</w:t>
      </w:r>
      <w:proofErr w:type="spellEnd"/>
      <w:r w:rsidRPr="00A86CC8">
        <w:rPr>
          <w:rFonts w:ascii="Times New Roman" w:eastAsia="Calibri" w:hAnsi="Times New Roman" w:cs="Times New Roman"/>
          <w:kern w:val="0"/>
          <w:lang w:val="uk-UA"/>
          <w14:ligatures w14:val="none"/>
        </w:rPr>
        <w:t xml:space="preserve">. </w:t>
      </w:r>
    </w:p>
    <w:p w14:paraId="0571BE12"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6.2.3. У разі неприбуття останнього у триденний термін з дати отримання виклику (повідомлення, рекомендованого листа або цінного листа з описом вкладення та обов’язковим дублюванням факсимільним зв’язком) для оформлення (складання) такого </w:t>
      </w:r>
      <w:proofErr w:type="spellStart"/>
      <w:r w:rsidRPr="00A86CC8">
        <w:rPr>
          <w:rFonts w:ascii="Times New Roman" w:eastAsia="Calibri" w:hAnsi="Times New Roman" w:cs="Times New Roman"/>
          <w:kern w:val="0"/>
          <w:lang w:val="uk-UA"/>
          <w14:ligatures w14:val="none"/>
        </w:rPr>
        <w:t>Акта</w:t>
      </w:r>
      <w:proofErr w:type="spellEnd"/>
      <w:r w:rsidRPr="00A86CC8">
        <w:rPr>
          <w:rFonts w:ascii="Times New Roman" w:eastAsia="Calibri" w:hAnsi="Times New Roman" w:cs="Times New Roman"/>
          <w:kern w:val="0"/>
          <w:lang w:val="uk-UA"/>
          <w14:ligatures w14:val="none"/>
        </w:rPr>
        <w:t xml:space="preserve"> або відмови Виконавця від його оформлення (складання) і підписання, Замовник має право самостійно, в односторонньому порядку оформити (скласти) вказаний Акт, який у цьому разі буде підтверджуючим документом і належним доказом наявності недоліків (дефектів/браку, некомплектності) Товару (його частини) та достатнім доказом для усунення виявлених недоліків або його заміни Виконавцем на новий Товар належної якості і комплектності.</w:t>
      </w:r>
    </w:p>
    <w:p w14:paraId="77956CB0"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6.2.4. Акт усунення недоліків (невідповідності) Товару (його частини) має бути складений Замовником (Сторонами), у межах встановленого гарантійного строку на Товар.</w:t>
      </w:r>
    </w:p>
    <w:p w14:paraId="3A7785F6"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6.3. Виконання гарантійного обслуговування Товару забезпечує Виконавець у порядку та у строк, передбачений п. 6.2 Договору. В окремих обґрунтованих та документально підтверджених випадках, за письмовим погодженням з Замовником, строк усунення виявлених недоліків або заміни Товару Виконавцем може бути подовжено, але не більше 10 (десяти) робочих днів з дати звернення Виконавця.</w:t>
      </w:r>
    </w:p>
    <w:p w14:paraId="165B091C"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6.3.1. У разі усунення Виконавцем недоліків (дефектів/браку, некомплектності) Товару, що підтверджується відповідним Актом, складеним представниками Сторін гарантійний строк на Товар продовжується на час, протягом якого він не міг використовуватися Замовником у зв’язку з виявленими в ньому недоліками (дефектами/браком, некомплектністю). </w:t>
      </w:r>
    </w:p>
    <w:p w14:paraId="3D792960"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6.3.2. У разі заміни Виконавцем Товару з недоліками (дефектами/браком, некомплектністю) на новий Товар належної якості, комплектності, що підтверджується відповідним Актом, складеним представниками Сторін гарантійний строк на Товар починає спливати з моменту такої заміни. </w:t>
      </w:r>
    </w:p>
    <w:p w14:paraId="6C35162C"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p>
    <w:p w14:paraId="4BA08F11"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t>7. ПРАВА ТА ОБОВ’ЯЗКИ СТОРІН</w:t>
      </w:r>
    </w:p>
    <w:p w14:paraId="699D6D65"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7. Права та обов’язки Сторін: </w:t>
      </w:r>
    </w:p>
    <w:p w14:paraId="577A9CF2"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7.1. Замовник зобов’язаний:</w:t>
      </w:r>
    </w:p>
    <w:p w14:paraId="15E3E747"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7.1.1. Своєчасно та в повному обсязі сплачувати за поставлений (переданий) якісний Товар.</w:t>
      </w:r>
    </w:p>
    <w:p w14:paraId="632C4FD4"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7.1.2. Приймати поставлений (переданий) Товар згідно з видатковими накладними.</w:t>
      </w:r>
    </w:p>
    <w:p w14:paraId="35FF6B55"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7.1.3. Інші обов’язки виконуються згідно з цим  Договором.</w:t>
      </w:r>
    </w:p>
    <w:p w14:paraId="22C56443"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7.2. Замовник має право:</w:t>
      </w:r>
    </w:p>
    <w:p w14:paraId="09A423A7"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7.2.1. При коливанні цін на ринку в сторону зменшення звернутися до Виконавця з відповідними підтверджуючими ціну документами на період поставки (довідка Торгово-промислової палати, інші уповноважені органи тощо) щодо поставки (передачі) Товару по ціні меншій, ніж вказана в Специфікації.</w:t>
      </w:r>
    </w:p>
    <w:p w14:paraId="78F871D1"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7.2.2. Одностороннього (одностороннього дострокового) розірвання Договору у разі невиконання (неналежного виконання) Виконавцем своїх зобов’язань за Договором, повідомивши про це Виконавця у письмовій формі за 7 (сім) днів до дати розірвання Договору. Договір вважається розірваним (втрачає чинність) на 8 (восьмий) день з дня надсилання вказаного письмового повідомлення.</w:t>
      </w:r>
    </w:p>
    <w:p w14:paraId="6E3348F2"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Замовник не відшкодовує витрати та/або збитки Виконавцю у разі розірвання Договору з причин невиконання (неналежного виконання) зобов’язань за Договором Виконавцем.</w:t>
      </w:r>
    </w:p>
    <w:p w14:paraId="40826D04"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lastRenderedPageBreak/>
        <w:t>7.2.3. Контролювати поставку Товару у строки, встановлені цим Договором.</w:t>
      </w:r>
    </w:p>
    <w:p w14:paraId="669D0B17"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7.2.4. Зменшувати обсяг закупівлі Товару та загальну вартість цього Договору залежно від реального фінансування видатків на ці цілі. У такому разі Сторони вносять відповідні зміни до цього Договору.</w:t>
      </w:r>
    </w:p>
    <w:p w14:paraId="31BF6CFD"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7.2.5. Повернути документи Виконавцю без здійснення оплати в разі неналежного їх оформлення (відсутність печатки, підписів тощо).</w:t>
      </w:r>
    </w:p>
    <w:p w14:paraId="17C4F483"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7.2.6. Інші права встановлюються згідно з законодавством України.</w:t>
      </w:r>
    </w:p>
    <w:p w14:paraId="79E50DD1"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7.3. Виконавець зобов’язаний:</w:t>
      </w:r>
    </w:p>
    <w:p w14:paraId="63500F06"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7.3.1. Поставити (передати) Товар Замовнику у строк, встановлений цим Договором. </w:t>
      </w:r>
    </w:p>
    <w:p w14:paraId="115D3C03"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7.3.2. При коливанні цін на ринку в сторону зменшення, поставити (передати) та відвантажити Товар по ціні меншій, ніж вказана в Технічній специфікації. При цьому до видаткової накладної додаються документи, що підтверджують ціни на день поставки Виконавцем Товару (довідка Торгово-промислової палати України (інші компетентні органи) тощо). </w:t>
      </w:r>
    </w:p>
    <w:p w14:paraId="40D408F8"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7.3.3. Поставити Товар, якість якого відповідає умовам, визначеним у Договорі.</w:t>
      </w:r>
    </w:p>
    <w:p w14:paraId="2168EFAE"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7.3.4. Здійснювати гарантійне обслуговування Товару в авторизованих заводом/фірмою виробником сервісних центрах в Україні (або за письмовим погодженням на території Замовника).</w:t>
      </w:r>
    </w:p>
    <w:p w14:paraId="51BFBB07"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7.3.5. Нести всі витрати щодо перевірки якості та кількості Товару.</w:t>
      </w:r>
    </w:p>
    <w:p w14:paraId="4376ED0F"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7.3.6. Нести всі ризики, яких може зазнати Товар до моменту його передачі представнику Замовника.</w:t>
      </w:r>
    </w:p>
    <w:p w14:paraId="44713968"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7.3.7. Інші обов’язки виконуються згідно з Договором.</w:t>
      </w:r>
    </w:p>
    <w:p w14:paraId="46B42645"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7.4. Виконавець має право:</w:t>
      </w:r>
    </w:p>
    <w:p w14:paraId="082CF698"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7.4.1. Своєчасно та в повному обсязі отримувати плату за поставлений якісний Товар.</w:t>
      </w:r>
    </w:p>
    <w:p w14:paraId="3FFCCA4F"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7.4.2. На дострокову поставку (передачу) Товару за письмовим погодженням Замовника.</w:t>
      </w:r>
    </w:p>
    <w:p w14:paraId="5FEA0F2A" w14:textId="77777777" w:rsidR="00A86CC8" w:rsidRPr="00A86CC8" w:rsidRDefault="00A86CC8" w:rsidP="00A86CC8">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7.4.3. Інші права встановлюються згідно з законодавством України.</w:t>
      </w:r>
    </w:p>
    <w:p w14:paraId="3154AFA0"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18E26026"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t>8. ВІДПОВІДАЛЬНІСТЬ СТОРІН</w:t>
      </w:r>
    </w:p>
    <w:p w14:paraId="3F8F4F2C" w14:textId="77777777" w:rsidR="00A86CC8" w:rsidRPr="00A86CC8" w:rsidRDefault="00A86CC8" w:rsidP="00A86CC8">
      <w:pPr>
        <w:widowControl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7DD1BC1" w14:textId="77777777" w:rsidR="00A86CC8" w:rsidRPr="00A86CC8" w:rsidRDefault="00A86CC8" w:rsidP="00A86CC8">
      <w:pPr>
        <w:widowControl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8.2. У разі поставки (передачі) Виконавцем Замовнику неякісного (дефектного/бракованого, некомплектного, некількісного), такого, що не відповідає умовам </w:t>
      </w:r>
      <w:proofErr w:type="spellStart"/>
      <w:r w:rsidRPr="00A86CC8">
        <w:rPr>
          <w:rFonts w:ascii="Times New Roman" w:eastAsia="Calibri" w:hAnsi="Times New Roman" w:cs="Times New Roman"/>
          <w:kern w:val="0"/>
          <w:lang w:val="uk-UA"/>
          <w14:ligatures w14:val="none"/>
        </w:rPr>
        <w:t>п.п</w:t>
      </w:r>
      <w:proofErr w:type="spellEnd"/>
      <w:r w:rsidRPr="00A86CC8">
        <w:rPr>
          <w:rFonts w:ascii="Times New Roman" w:eastAsia="Calibri" w:hAnsi="Times New Roman" w:cs="Times New Roman"/>
          <w:kern w:val="0"/>
          <w:lang w:val="uk-UA"/>
          <w14:ligatures w14:val="none"/>
        </w:rPr>
        <w:t xml:space="preserve">. 2.1-2.2.1 Договору та/або вимогам, наведеним у Додатках № 1 </w:t>
      </w:r>
      <w:bookmarkStart w:id="7" w:name="_Hlk146565007"/>
      <w:r w:rsidRPr="00A86CC8">
        <w:rPr>
          <w:rFonts w:ascii="Times New Roman" w:eastAsia="Calibri" w:hAnsi="Times New Roman" w:cs="Times New Roman"/>
          <w:kern w:val="0"/>
          <w:lang w:val="uk-UA"/>
          <w14:ligatures w14:val="none"/>
        </w:rPr>
        <w:t>та № 2</w:t>
      </w:r>
      <w:bookmarkEnd w:id="7"/>
      <w:r w:rsidRPr="00A86CC8">
        <w:rPr>
          <w:rFonts w:ascii="Times New Roman" w:eastAsia="Calibri" w:hAnsi="Times New Roman" w:cs="Times New Roman"/>
          <w:kern w:val="0"/>
          <w:lang w:val="uk-UA"/>
          <w14:ligatures w14:val="none"/>
        </w:rPr>
        <w:t xml:space="preserve">) Товару, Виконавець сплачує Замовнику штраф у розмірі 20% вартості такого Товару та за власний рахунок (силами, засобами та транспортом) здійснює заміну на аналогічний Товар належної якості, кількості, комплектності, відповідності до умов </w:t>
      </w:r>
      <w:proofErr w:type="spellStart"/>
      <w:r w:rsidRPr="00A86CC8">
        <w:rPr>
          <w:rFonts w:ascii="Times New Roman" w:eastAsia="Calibri" w:hAnsi="Times New Roman" w:cs="Times New Roman"/>
          <w:kern w:val="0"/>
          <w:lang w:val="uk-UA"/>
          <w14:ligatures w14:val="none"/>
        </w:rPr>
        <w:t>п.п</w:t>
      </w:r>
      <w:proofErr w:type="spellEnd"/>
      <w:r w:rsidRPr="00A86CC8">
        <w:rPr>
          <w:rFonts w:ascii="Times New Roman" w:eastAsia="Calibri" w:hAnsi="Times New Roman" w:cs="Times New Roman"/>
          <w:kern w:val="0"/>
          <w:lang w:val="uk-UA"/>
          <w14:ligatures w14:val="none"/>
        </w:rPr>
        <w:t xml:space="preserve">. 2.1-2.2.1 Договору та/або вимог, наведених у Додатках № 1 та № 2, протягом 5 (п’яти) робочих днів з дня отримання від Замовника </w:t>
      </w:r>
      <w:proofErr w:type="spellStart"/>
      <w:r w:rsidRPr="00A86CC8">
        <w:rPr>
          <w:rFonts w:ascii="Times New Roman" w:eastAsia="Calibri" w:hAnsi="Times New Roman" w:cs="Times New Roman"/>
          <w:kern w:val="0"/>
          <w:lang w:val="uk-UA"/>
          <w14:ligatures w14:val="none"/>
        </w:rPr>
        <w:t>Акта</w:t>
      </w:r>
      <w:proofErr w:type="spellEnd"/>
      <w:r w:rsidRPr="00A86CC8">
        <w:rPr>
          <w:rFonts w:ascii="Times New Roman" w:eastAsia="Calibri" w:hAnsi="Times New Roman" w:cs="Times New Roman"/>
          <w:kern w:val="0"/>
          <w:lang w:val="uk-UA"/>
          <w14:ligatures w14:val="none"/>
        </w:rPr>
        <w:t xml:space="preserve"> усунення недоліків (невідповідності) Товару (частини Товару).</w:t>
      </w:r>
    </w:p>
    <w:p w14:paraId="787EB3F8" w14:textId="77777777" w:rsidR="00A86CC8" w:rsidRPr="00A86CC8" w:rsidRDefault="00A86CC8" w:rsidP="00A86CC8">
      <w:pPr>
        <w:widowControl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8.3. За порушення строків виконання зобов’язання Виконавець сплачує Замовнику пеню, у розмірі 0,1% вартості Товару, з якого допущено прострочення виконання зобов’язання за кожний день прострочення, а за прострочення понад 30 (тридцять) днів додатково стягується штраф у розмірі 7% вказаної вартості.</w:t>
      </w:r>
    </w:p>
    <w:p w14:paraId="2FCB30D9" w14:textId="77777777" w:rsidR="00A86CC8" w:rsidRPr="00A86CC8" w:rsidRDefault="00A86CC8" w:rsidP="00A86CC8">
      <w:pPr>
        <w:widowControl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8.4. У разі порушення визначеного у п. 6.2 Договору строків усунення виявлених недоліків, заміни Товару та/або виконання гарантійного обслуговування у період гарантійного строку Виконавець сплачує Замовнику штраф у розмірі 10% вартості такого Товару.</w:t>
      </w:r>
    </w:p>
    <w:p w14:paraId="211DC322" w14:textId="77777777" w:rsidR="00A86CC8" w:rsidRPr="00A86CC8" w:rsidRDefault="00A86CC8" w:rsidP="00A86CC8">
      <w:pPr>
        <w:widowControl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8.5. У разі поставки (передачі) Товару всупереч вимогам стандартів, без тари та пакування, або в неналежній тарі чи упаковці, Виконавець сплачує Замовнику штраф у розмірі 5% вартості такого Товару. </w:t>
      </w:r>
    </w:p>
    <w:p w14:paraId="0DD3C213" w14:textId="77777777" w:rsidR="00A86CC8" w:rsidRPr="00A86CC8" w:rsidRDefault="00A86CC8" w:rsidP="00A86CC8">
      <w:pPr>
        <w:widowControl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8.6. У разі розірвання Договору за ініціативою Виконавця, у тому числі відмови Виконавця від поставки (передачі) Товару Замовнику відповідно до умов Договору, Виконавець сплачує штраф у розмірі 20% вартості Товару за Договором. </w:t>
      </w:r>
    </w:p>
    <w:p w14:paraId="0FC91AC3" w14:textId="77777777" w:rsidR="00A86CC8" w:rsidRPr="00A86CC8" w:rsidRDefault="00A86CC8" w:rsidP="00A86CC8">
      <w:pPr>
        <w:widowControl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8.7.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w:t>
      </w:r>
    </w:p>
    <w:p w14:paraId="311465BC" w14:textId="77777777" w:rsidR="00A86CC8" w:rsidRPr="00A86CC8" w:rsidRDefault="00A86CC8" w:rsidP="00A86CC8">
      <w:pPr>
        <w:widowControl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8.8. Сплата штрафних санкцій не звільняє винну Сторону від виконання своїх обов’язків.</w:t>
      </w:r>
    </w:p>
    <w:p w14:paraId="768FAE4B" w14:textId="77777777" w:rsidR="00A86CC8" w:rsidRPr="00A86CC8" w:rsidRDefault="00A86CC8" w:rsidP="00A86CC8">
      <w:pPr>
        <w:widowControl w:val="0"/>
        <w:spacing w:after="0" w:line="252" w:lineRule="auto"/>
        <w:jc w:val="both"/>
        <w:rPr>
          <w:rFonts w:ascii="Times New Roman" w:eastAsia="Calibri" w:hAnsi="Times New Roman" w:cs="Times New Roman"/>
          <w:snapToGrid w:val="0"/>
          <w:kern w:val="0"/>
          <w:lang w:val="uk-UA"/>
          <w14:ligatures w14:val="none"/>
        </w:rPr>
      </w:pPr>
      <w:r w:rsidRPr="00A86CC8">
        <w:rPr>
          <w:rFonts w:ascii="Times New Roman" w:eastAsia="Calibri" w:hAnsi="Times New Roman" w:cs="Times New Roman"/>
          <w:snapToGrid w:val="0"/>
          <w:kern w:val="0"/>
          <w:lang w:val="uk-UA"/>
          <w14:ligatures w14:val="none"/>
        </w:rPr>
        <w:t>8.9. Закінчення (припинення) строку дії Договору (у тому числі о</w:t>
      </w:r>
      <w:r w:rsidRPr="00A86CC8">
        <w:rPr>
          <w:rFonts w:ascii="Times New Roman" w:eastAsia="Calibri" w:hAnsi="Times New Roman" w:cs="Times New Roman"/>
          <w:kern w:val="0"/>
          <w:lang w:val="uk-UA"/>
          <w14:ligatures w14:val="none"/>
        </w:rPr>
        <w:t xml:space="preserve">дностороннє (одностороннє дострокове) розірвання Договору у разі невиконання (неналежного виконання) Виконавцем своїх зобов’язань за Договором) не є кінцевою датою для нарахування штрафних санкцій, не зупиняє нарахування штрафних санкцій за прострочення виконання зобов’язань та </w:t>
      </w:r>
      <w:r w:rsidRPr="00A86CC8">
        <w:rPr>
          <w:rFonts w:ascii="Times New Roman" w:eastAsia="Calibri" w:hAnsi="Times New Roman" w:cs="Times New Roman"/>
          <w:snapToGrid w:val="0"/>
          <w:kern w:val="0"/>
          <w:lang w:val="uk-UA"/>
          <w14:ligatures w14:val="none"/>
        </w:rPr>
        <w:t>не звільняє Сторони (Сторону) від відповідальності за порушення його умов, яке мало місце під час дії Договору.</w:t>
      </w:r>
    </w:p>
    <w:p w14:paraId="011E5AA7"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04885F43"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lastRenderedPageBreak/>
        <w:t xml:space="preserve">9. КОНФІДЕНЦІЙНІСТЬ </w:t>
      </w:r>
    </w:p>
    <w:p w14:paraId="7EBB2F5B" w14:textId="77777777" w:rsidR="00A86CC8" w:rsidRPr="00A86CC8" w:rsidRDefault="00A86CC8" w:rsidP="00A86CC8">
      <w:pPr>
        <w:widowControl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9.1. Сторони погоджуються, що будь-які матеріали, інформація та відомості, які стосуються Договору – є конфіденційними і не можуть передаватись третім особам без попередньої письмової угоди іншої Сторони, крім випадків, коли таке передання пов’язане з одержанням офіційних дозволів, документів для виконання Договору або сплати податків чи інших обов’язкових платежів.</w:t>
      </w:r>
    </w:p>
    <w:p w14:paraId="6E14AD3A" w14:textId="77777777" w:rsidR="00A86CC8" w:rsidRPr="00A86CC8" w:rsidRDefault="00A86CC8" w:rsidP="00A86CC8">
      <w:pPr>
        <w:widowControl w:val="0"/>
        <w:spacing w:after="0" w:line="252" w:lineRule="auto"/>
        <w:ind w:right="-2"/>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9.2. Також режим конфіденційності не поширюється на випадки, коли:</w:t>
      </w:r>
    </w:p>
    <w:p w14:paraId="2A466BB4" w14:textId="77777777" w:rsidR="00A86CC8" w:rsidRPr="00A86CC8" w:rsidRDefault="00A86CC8" w:rsidP="00A86CC8">
      <w:pPr>
        <w:widowControl w:val="0"/>
        <w:spacing w:after="0" w:line="252" w:lineRule="auto"/>
        <w:ind w:right="-2"/>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Сторони по взаємній письмовій згоді зроблять виключення з правила конфіденційності;</w:t>
      </w:r>
    </w:p>
    <w:p w14:paraId="6A9EA5F0" w14:textId="77777777" w:rsidR="00A86CC8" w:rsidRPr="00A86CC8" w:rsidRDefault="00A86CC8" w:rsidP="00A86CC8">
      <w:pPr>
        <w:widowControl w:val="0"/>
        <w:spacing w:after="0" w:line="252" w:lineRule="auto"/>
        <w:ind w:right="-2"/>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Сторони посилаються на умови Договору при захисті своїх інтересів коли це необхідно відповідно до чинного законодавства.</w:t>
      </w:r>
    </w:p>
    <w:p w14:paraId="6350E850" w14:textId="77777777" w:rsidR="00A86CC8" w:rsidRPr="00A86CC8" w:rsidRDefault="00A86CC8" w:rsidP="00A86CC8">
      <w:pPr>
        <w:widowControl w:val="0"/>
        <w:spacing w:after="0" w:line="252" w:lineRule="auto"/>
        <w:ind w:right="-2"/>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9.3. Сторона, яка допустила розголошення конфіденційної інформації всупереч вимогам Договору, зобов’язана відшкодувати іншій Стороні збитки, які стали наслідком такого розголошення.</w:t>
      </w:r>
    </w:p>
    <w:p w14:paraId="31ED3621"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74426D7F"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t>10. ОБСТАВИНИ НЕПЕРЕБОРНОЇ СИЛИ</w:t>
      </w:r>
    </w:p>
    <w:p w14:paraId="336F955A"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10.1. Сторони визнають, що укладання Договору відбувається під час дії правового режиму воєнного стану в Україні. У зв’язку із зазначеним, Сторони усвідомлюють 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w:t>
      </w:r>
    </w:p>
    <w:p w14:paraId="5AC16D0B" w14:textId="77777777" w:rsidR="00A86CC8" w:rsidRPr="00A86CC8" w:rsidRDefault="00A86CC8" w:rsidP="00A86CC8">
      <w:pPr>
        <w:autoSpaceDE w:val="0"/>
        <w:autoSpaceDN w:val="0"/>
        <w:adjustRightInd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У разі суттєвого погіршення військово-політичної, гуманітарної, соціальної ситуації в Україні, зокрема на території областей, громад України, де розташовані Сторони за Договором, інші особи, які задіяні Сторонами до виконання умов Договору, Сторони повинні вжити заходів щодо виконання прийнятих на себе зобов’язань за Договором та мінімізувати втрати одна одної з подальшим пред’явленням відповідних, передбачених п. 10.5 Договору документів (сертифікати, довідки, які видаються Торгово-промисловою палатою України або уповноваженими нею регіональними торгово-промисловими палатами), які будуть підтверджувати їх зусилля для виконання умов Договору та будуть слугувати доказом настання обставин непереборної сили для конкретної Сторони.</w:t>
      </w:r>
    </w:p>
    <w:p w14:paraId="4981268C"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10.2. Сторони звільняються від відповідальності за часткове чи повне невиконання обов'язків за цим Договором, якщо воно трапилось внаслідок впливу обставин непереборної сили (форс-мажорних обставин).</w:t>
      </w:r>
    </w:p>
    <w:p w14:paraId="7AB0A3BE"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10.3. 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які унеможливлюють виконання сторонами своїх зобов'язань); стихійні лиха (пожежі, повені, землетруси, епідемії інші стихійні лиха чи сезонні природні явища, зокрема такі як замерзання моря, </w:t>
      </w:r>
      <w:proofErr w:type="spellStart"/>
      <w:r w:rsidRPr="00A86CC8">
        <w:rPr>
          <w:rFonts w:ascii="Times New Roman" w:eastAsia="Calibri" w:hAnsi="Times New Roman" w:cs="Times New Roman"/>
          <w:kern w:val="0"/>
          <w:lang w:val="uk-UA"/>
          <w14:ligatures w14:val="none"/>
        </w:rPr>
        <w:t>проток</w:t>
      </w:r>
      <w:proofErr w:type="spellEnd"/>
      <w:r w:rsidRPr="00A86CC8">
        <w:rPr>
          <w:rFonts w:ascii="Times New Roman" w:eastAsia="Calibri" w:hAnsi="Times New Roman" w:cs="Times New Roman"/>
          <w:kern w:val="0"/>
          <w:lang w:val="uk-UA"/>
          <w14:ligatures w14:val="none"/>
        </w:rPr>
        <w:t xml:space="preserve">, портів тощо), неможливість розпоряджатися коштами внаслідок припинення бюджетного фінансування відповідних видатків, рішення органів державної влади та інші обставини, які не залежать від волі Сторін), які не існували на час підписання цього Договору, виникли поза волею Сторін, настанню та дії яких вони не могли запобігти та які перешкоджають належному виконанню Сторонами своїх зобов’язань за Договором. </w:t>
      </w:r>
    </w:p>
    <w:p w14:paraId="6586BCE3"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10.4. Термін виконання обов’язків за цим Договором відкладається при виникненні обставин, зазначених у пункті 10.3 Договору, на час, протягом якого останні будуть діяти.</w:t>
      </w:r>
    </w:p>
    <w:p w14:paraId="7D093CE2"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10.5.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не пізніше 2 (двох) днів з моменту їх настання, у письмовій формі повідомити іншу Сторону із наступним наданням впродовж погодженого Сторонами строку, але не більше 15 (п’ятнадцяти) календарних днів з дати повідомлення іншої Сторони про настання обставин непереборної сили, наданням сертифікату Торгово-промислової палати України (регіональної торгово-промислової палати), що підтверджує виникнення обставин непереборної сили та строку їх дії (належний доказ).</w:t>
      </w:r>
    </w:p>
    <w:p w14:paraId="6671A3EF"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10.5.1. Невиконання (несвоєчасне виконання), вказаних у п. 10.5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виправдання та звільнення від відповідальності за невиконання (неналежне виконання) </w:t>
      </w:r>
      <w:r w:rsidRPr="00A86CC8">
        <w:rPr>
          <w:rFonts w:ascii="Times New Roman" w:eastAsia="Calibri" w:hAnsi="Times New Roman" w:cs="Times New Roman"/>
          <w:kern w:val="0"/>
          <w:lang w:val="uk-UA"/>
          <w14:ligatures w14:val="none"/>
        </w:rPr>
        <w:lastRenderedPageBreak/>
        <w:t xml:space="preserve">зобов’язань за Договором, крім випадків коли вплив таких 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у наданому підтверджуючому документі - сертифікаті Торгово-промислової палати України (регіональної торгово-промислової палати).  </w:t>
      </w:r>
    </w:p>
    <w:p w14:paraId="30AAEF27"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10.6. Належним доказом обставин, зазначених у п. 10.3 цього Договору та строку їх дії служать відповідні підтверджуючі документи - сертифікати, які видаються Торгово-промисловою палатою України або уповноваженими нею регіональними торгово-промисловими палатами за місцем обставин непереборної сили (форс-мажорних обставин).</w:t>
      </w:r>
    </w:p>
    <w:p w14:paraId="28A57127"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10.7. Якщо обставини, зазначені у п. 10.3 цього Договору, будуть продовжуватись більше 20 (двадцяти) місяців, то кожна із Сторін має право письмово звернутися до іншої Сторони з пропозицією розірвання Договору повністю чи частково. Сторони зобов’язуються, при цьому, у 15 (п’ятнадцяти) денний термін провести остаточні взаєморозрахунки, якщо між ними існує заборгованість.</w:t>
      </w:r>
    </w:p>
    <w:p w14:paraId="6DF2B1AB"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kern w:val="0"/>
          <w:lang w:val="uk-UA"/>
          <w14:ligatures w14:val="none"/>
        </w:rPr>
      </w:pPr>
    </w:p>
    <w:p w14:paraId="1296D86C"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kern w:val="0"/>
          <w:lang w:val="uk-UA"/>
          <w14:ligatures w14:val="none"/>
        </w:rPr>
      </w:pPr>
      <w:r w:rsidRPr="00A86CC8">
        <w:rPr>
          <w:rFonts w:ascii="Times New Roman" w:eastAsia="Calibri" w:hAnsi="Times New Roman" w:cs="Times New Roman"/>
          <w:b/>
          <w:kern w:val="0"/>
          <w:lang w:val="uk-UA"/>
          <w14:ligatures w14:val="none"/>
        </w:rPr>
        <w:t>11. ВИРІШЕННЯ СПОРІВ</w:t>
      </w:r>
    </w:p>
    <w:p w14:paraId="3FF95EE8"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11.1. У випадку виникнення спорів або розбіжностей Сторони зобов’язуються вирішувати їх шляхом взаємних переговорів та консультацій.</w:t>
      </w:r>
    </w:p>
    <w:p w14:paraId="5CBAC28C" w14:textId="77777777" w:rsidR="00A86CC8" w:rsidRPr="00A86CC8" w:rsidRDefault="00A86CC8" w:rsidP="00A86CC8">
      <w:pPr>
        <w:tabs>
          <w:tab w:val="left" w:pos="1134"/>
        </w:tabs>
        <w:spacing w:after="0" w:line="252" w:lineRule="auto"/>
        <w:ind w:right="43"/>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11.2. У тому разі, якщо спір неможливо вирішити шляхом переговорів, він вирішується в судовому порядку визначеному законодавством України.</w:t>
      </w:r>
    </w:p>
    <w:p w14:paraId="03C64DA7"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699DBC82"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t>12. СТРОК ДІЇ ДОГОВОРУ</w:t>
      </w:r>
    </w:p>
    <w:p w14:paraId="6355B3F2"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12.1. Договір набуває чинності з дати підписання його Сторонами та діє в межах строку дії правового режиму воєнного стану в Україні, але в будь-якому разі по 31.12.2023, а в частині виконання Сторонами своїх зобов’язань за Договором, щодо взаєморозрахунків, виконання Виконавцем своїх гарантійних зобов’язань та в інших визначених Договором випадках – є обов’язковим до виконання в повному обсязі.</w:t>
      </w:r>
    </w:p>
    <w:p w14:paraId="69E53A41"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p>
    <w:p w14:paraId="19F8CCAC"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t>13. ІНШІ УМОВИ</w:t>
      </w:r>
    </w:p>
    <w:p w14:paraId="78D09C07" w14:textId="77777777" w:rsidR="00A86CC8" w:rsidRPr="00A86CC8" w:rsidRDefault="00A86CC8" w:rsidP="00A86CC8">
      <w:pPr>
        <w:suppressAutoHyphens/>
        <w:spacing w:after="0" w:line="252" w:lineRule="auto"/>
        <w:jc w:val="both"/>
        <w:rPr>
          <w:rFonts w:ascii="Times New Roman" w:eastAsia="Calibri" w:hAnsi="Times New Roman" w:cs="Times New Roman"/>
          <w:kern w:val="0"/>
          <w:lang w:val="uk-UA" w:eastAsia="ar-SA"/>
          <w14:ligatures w14:val="none"/>
        </w:rPr>
      </w:pPr>
      <w:r w:rsidRPr="00A86CC8">
        <w:rPr>
          <w:rFonts w:ascii="Times New Roman" w:eastAsia="Calibri" w:hAnsi="Times New Roman" w:cs="Times New Roman"/>
          <w:kern w:val="0"/>
          <w:lang w:val="uk-UA" w:eastAsia="ar-SA"/>
          <w14:ligatures w14:val="none"/>
        </w:rPr>
        <w:t>13.1. У випадках, не передбачених даним Договором, Сторони керуються чинним законодавством України.</w:t>
      </w:r>
    </w:p>
    <w:p w14:paraId="75FEA590" w14:textId="77777777" w:rsidR="00A86CC8" w:rsidRPr="00A86CC8" w:rsidRDefault="00A86CC8" w:rsidP="00A86CC8">
      <w:pPr>
        <w:spacing w:after="0" w:line="252" w:lineRule="auto"/>
        <w:jc w:val="both"/>
        <w:rPr>
          <w:rFonts w:ascii="Times New Roman" w:eastAsia="Calibri" w:hAnsi="Times New Roman" w:cs="Times New Roman"/>
          <w:b/>
          <w:bCs/>
          <w:spacing w:val="-2"/>
          <w:kern w:val="0"/>
          <w:lang w:val="uk-UA"/>
          <w14:ligatures w14:val="none"/>
        </w:rPr>
      </w:pPr>
      <w:r w:rsidRPr="00A86CC8">
        <w:rPr>
          <w:rFonts w:ascii="Times New Roman" w:eastAsia="Calibri" w:hAnsi="Times New Roman" w:cs="Times New Roman"/>
          <w:kern w:val="0"/>
          <w:lang w:val="uk-UA"/>
          <w14:ligatures w14:val="none"/>
        </w:rPr>
        <w:t xml:space="preserve">13.2. Сторони мають право за взаємною згодою в порядку, передбаченому законодавством України </w:t>
      </w:r>
      <w:proofErr w:type="spellStart"/>
      <w:r w:rsidRPr="00A86CC8">
        <w:rPr>
          <w:rFonts w:ascii="Times New Roman" w:eastAsia="Calibri" w:hAnsi="Times New Roman" w:cs="Times New Roman"/>
          <w:kern w:val="0"/>
          <w:lang w:val="uk-UA"/>
          <w14:ligatures w14:val="none"/>
        </w:rPr>
        <w:t>внести</w:t>
      </w:r>
      <w:proofErr w:type="spellEnd"/>
      <w:r w:rsidRPr="00A86CC8">
        <w:rPr>
          <w:rFonts w:ascii="Times New Roman" w:eastAsia="Calibri" w:hAnsi="Times New Roman" w:cs="Times New Roman"/>
          <w:kern w:val="0"/>
          <w:lang w:val="uk-UA"/>
          <w14:ligatures w14:val="none"/>
        </w:rPr>
        <w:t xml:space="preserve"> в цей Договір будь-які зміни. Всі зміни до даного Договору дійсні тільки тоді, коли вони здійснені у письмовій формі та підписані обома Сторонами у вигляді </w:t>
      </w:r>
      <w:r w:rsidRPr="00A86CC8">
        <w:rPr>
          <w:rFonts w:ascii="Times New Roman" w:eastAsia="Calibri" w:hAnsi="Times New Roman" w:cs="Times New Roman"/>
          <w:spacing w:val="-2"/>
          <w:kern w:val="0"/>
          <w:lang w:val="uk-UA"/>
          <w14:ligatures w14:val="none"/>
        </w:rPr>
        <w:t>Додаткових угод. Питання щодо внесення будь-яких змін до Договору мають вирішуватись Сторонами не пізніше ніж за 10 (десять) календарних днів до закінчення строків, визначених умовами Договору.</w:t>
      </w:r>
    </w:p>
    <w:p w14:paraId="45226A3E" w14:textId="77777777" w:rsidR="00A86CC8" w:rsidRPr="00A86CC8" w:rsidRDefault="00A86CC8" w:rsidP="00A86CC8">
      <w:pPr>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13.3. Істотні умови Договору про закупівлю не можуть змінюватися Сторонами після його підписання до виконання зобов’язань Сторонами у повному обсязі, крім випадків, передбачених чинним законодавством.</w:t>
      </w:r>
    </w:p>
    <w:p w14:paraId="545299C6"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13.4. Жодна із Сторін даного Договору не має права передавати свої права та зобов’язання за даним Договором іншій Стороні без письмової на те згоди всіх Сторін. </w:t>
      </w:r>
    </w:p>
    <w:p w14:paraId="7FE2252E"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13.5. Сторона несе повну відповідальність за правильність вказаних нею в Договорі реквізитів, адреси та номерів телефонів.</w:t>
      </w:r>
    </w:p>
    <w:p w14:paraId="21B95744"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У випадку будь-яких змін у Сторони (найменування, організаційно-правової форми, юридичної адреси, банківських реквізитів, адрес та номерів телефоні) вона зобов’язується протягом 5 (п’яти) календарних днів в письмовій формі повідомляти іншу Сторону про їх зміну. У випадку відсутності зазначеного повідомлення про зміну, Сторона несе всі ризики та негативні наслідки пов’язані з цим. </w:t>
      </w:r>
    </w:p>
    <w:p w14:paraId="5E55816D"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11531582"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b/>
          <w:bCs/>
          <w:i/>
          <w:iCs/>
          <w:kern w:val="0"/>
          <w:lang w:val="uk-UA"/>
          <w14:ligatures w14:val="none"/>
        </w:rPr>
      </w:pPr>
      <w:r w:rsidRPr="00A86CC8">
        <w:rPr>
          <w:rFonts w:ascii="Times New Roman" w:eastAsia="Calibri" w:hAnsi="Times New Roman" w:cs="Times New Roman"/>
          <w:kern w:val="0"/>
          <w:lang w:val="uk-UA"/>
          <w14:ligatures w14:val="none"/>
        </w:rPr>
        <w:t xml:space="preserve">13.7. Виконавець має статус платника </w:t>
      </w:r>
      <w:r w:rsidRPr="00A86CC8">
        <w:rPr>
          <w:rFonts w:ascii="Times New Roman" w:eastAsia="Calibri" w:hAnsi="Times New Roman" w:cs="Times New Roman"/>
          <w:b/>
          <w:bCs/>
          <w:i/>
          <w:iCs/>
          <w:kern w:val="0"/>
          <w:lang w:val="uk-UA"/>
          <w14:ligatures w14:val="none"/>
        </w:rPr>
        <w:t>податку на прибуток на загальних підставах.</w:t>
      </w:r>
    </w:p>
    <w:p w14:paraId="3B6CC6B6"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13.8. Договір складено при повному розумінні Сторонами його предмету, українською мовою у двох оригінальних примірниках – по одному для кожної з Сторін, причому обидва примірники автентичні та мають однакову юридичну силу.</w:t>
      </w:r>
    </w:p>
    <w:p w14:paraId="57100D95" w14:textId="77777777" w:rsidR="00A86CC8" w:rsidRPr="00A86CC8" w:rsidRDefault="00A86CC8" w:rsidP="00A86CC8">
      <w:pPr>
        <w:autoSpaceDN w:val="0"/>
        <w:adjustRightInd w:val="0"/>
        <w:spacing w:after="0" w:line="252" w:lineRule="auto"/>
        <w:jc w:val="both"/>
        <w:rPr>
          <w:rFonts w:ascii="Times New Roman" w:eastAsia="Calibri" w:hAnsi="Times New Roman" w:cs="Times New Roman"/>
          <w:kern w:val="0"/>
          <w:lang w:val="uk-UA"/>
          <w14:ligatures w14:val="none"/>
        </w:rPr>
      </w:pPr>
    </w:p>
    <w:p w14:paraId="1DE5E253" w14:textId="77777777" w:rsidR="00A86CC8" w:rsidRPr="00A86CC8" w:rsidRDefault="00A86CC8" w:rsidP="00A86CC8">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A86CC8">
        <w:rPr>
          <w:rFonts w:ascii="Times New Roman" w:eastAsia="Calibri" w:hAnsi="Times New Roman" w:cs="Times New Roman"/>
          <w:b/>
          <w:bCs/>
          <w:kern w:val="0"/>
          <w:lang w:val="uk-UA"/>
          <w14:ligatures w14:val="none"/>
        </w:rPr>
        <w:t>14. ДОДАТКИ ДО ДОГОВОРУ</w:t>
      </w:r>
    </w:p>
    <w:p w14:paraId="172851C9" w14:textId="77777777" w:rsidR="00A86CC8" w:rsidRPr="00A86CC8" w:rsidRDefault="00A86CC8" w:rsidP="00A86CC8">
      <w:pPr>
        <w:shd w:val="clear" w:color="auto" w:fill="FFFFFF"/>
        <w:tabs>
          <w:tab w:val="left" w:pos="1418"/>
        </w:tabs>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 xml:space="preserve">14.1. </w:t>
      </w:r>
      <w:r w:rsidRPr="00A86CC8">
        <w:rPr>
          <w:rFonts w:ascii="Times New Roman" w:eastAsia="Calibri" w:hAnsi="Times New Roman" w:cs="Times New Roman"/>
          <w:kern w:val="0"/>
          <w:lang w:val="uk-UA"/>
          <w14:ligatures w14:val="none"/>
        </w:rPr>
        <w:tab/>
        <w:t>Невід’ємною частиною цього Договору є:</w:t>
      </w:r>
    </w:p>
    <w:p w14:paraId="00D65860" w14:textId="77777777" w:rsidR="00A86CC8" w:rsidRPr="00A86CC8" w:rsidRDefault="00A86CC8" w:rsidP="00A86CC8">
      <w:pPr>
        <w:widowControl w:val="0"/>
        <w:numPr>
          <w:ilvl w:val="2"/>
          <w:numId w:val="2"/>
        </w:numPr>
        <w:shd w:val="clear" w:color="auto" w:fill="FFFFFF"/>
        <w:suppressAutoHyphens/>
        <w:autoSpaceDE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t>Додаток № 1 – Специфікація.</w:t>
      </w:r>
    </w:p>
    <w:p w14:paraId="3A0911E0" w14:textId="77777777" w:rsidR="00A86CC8" w:rsidRPr="00A86CC8" w:rsidRDefault="00A86CC8" w:rsidP="00A86CC8">
      <w:pPr>
        <w:widowControl w:val="0"/>
        <w:numPr>
          <w:ilvl w:val="2"/>
          <w:numId w:val="2"/>
        </w:numPr>
        <w:shd w:val="clear" w:color="auto" w:fill="FFFFFF"/>
        <w:suppressAutoHyphens/>
        <w:autoSpaceDE w:val="0"/>
        <w:spacing w:after="0" w:line="252" w:lineRule="auto"/>
        <w:jc w:val="both"/>
        <w:rPr>
          <w:rFonts w:ascii="Times New Roman" w:eastAsia="Calibri" w:hAnsi="Times New Roman" w:cs="Times New Roman"/>
          <w:kern w:val="0"/>
          <w:lang w:val="uk-UA"/>
          <w14:ligatures w14:val="none"/>
        </w:rPr>
      </w:pPr>
      <w:r w:rsidRPr="00A86CC8">
        <w:rPr>
          <w:rFonts w:ascii="Times New Roman" w:eastAsia="Calibri" w:hAnsi="Times New Roman" w:cs="Times New Roman"/>
          <w:kern w:val="0"/>
          <w:lang w:val="uk-UA"/>
          <w14:ligatures w14:val="none"/>
        </w:rPr>
        <w:lastRenderedPageBreak/>
        <w:t xml:space="preserve">Додаток № 2 – </w:t>
      </w:r>
      <w:r w:rsidRPr="00A86CC8">
        <w:rPr>
          <w:rFonts w:ascii="Times New Roman" w:eastAsia="Times New Roman" w:hAnsi="Times New Roman" w:cs="Times New Roman"/>
          <w:kern w:val="0"/>
          <w:lang w:val="uk-UA" w:eastAsia="ru-RU"/>
          <w14:ligatures w14:val="none"/>
        </w:rPr>
        <w:t>Технічна специфікація.</w:t>
      </w:r>
    </w:p>
    <w:p w14:paraId="08FF7E4B" w14:textId="77777777" w:rsidR="00A86CC8" w:rsidRPr="00A86CC8" w:rsidRDefault="00A86CC8" w:rsidP="00A86CC8">
      <w:pPr>
        <w:spacing w:after="0" w:line="252" w:lineRule="auto"/>
        <w:ind w:right="-1050"/>
        <w:jc w:val="center"/>
        <w:rPr>
          <w:rFonts w:ascii="Times New Roman" w:eastAsia="Times New Roman" w:hAnsi="Times New Roman" w:cs="Times New Roman"/>
          <w:b/>
          <w:kern w:val="0"/>
          <w:lang w:val="uk-UA" w:eastAsia="ru-RU"/>
          <w14:ligatures w14:val="none"/>
        </w:rPr>
      </w:pPr>
    </w:p>
    <w:p w14:paraId="4C9CBFDD" w14:textId="77777777" w:rsidR="00A86CC8" w:rsidRPr="00A86CC8" w:rsidRDefault="00A86CC8" w:rsidP="00A86CC8">
      <w:pPr>
        <w:spacing w:after="0" w:line="252" w:lineRule="auto"/>
        <w:ind w:right="-1050"/>
        <w:jc w:val="center"/>
        <w:rPr>
          <w:rFonts w:ascii="Times New Roman" w:eastAsia="Times New Roman" w:hAnsi="Times New Roman" w:cs="Times New Roman"/>
          <w:b/>
          <w:kern w:val="0"/>
          <w:lang w:val="uk-UA" w:eastAsia="ru-RU"/>
          <w14:ligatures w14:val="none"/>
        </w:rPr>
      </w:pPr>
      <w:r w:rsidRPr="00A86CC8">
        <w:rPr>
          <w:rFonts w:ascii="Times New Roman" w:eastAsia="Times New Roman" w:hAnsi="Times New Roman" w:cs="Times New Roman"/>
          <w:b/>
          <w:kern w:val="0"/>
          <w:lang w:val="uk-UA" w:eastAsia="ru-RU"/>
          <w14:ligatures w14:val="none"/>
        </w:rPr>
        <w:t xml:space="preserve">15. </w:t>
      </w:r>
      <w:r w:rsidRPr="00A86CC8">
        <w:rPr>
          <w:rFonts w:ascii="Times New Roman" w:eastAsia="Calibri" w:hAnsi="Times New Roman" w:cs="Times New Roman"/>
          <w:b/>
          <w:bCs/>
          <w:kern w:val="0"/>
          <w:lang w:val="uk-UA"/>
          <w14:ligatures w14:val="none"/>
        </w:rPr>
        <w:t xml:space="preserve">МІСЦЕЗНАХОДЖЕННЯ ТА БАНКІВСЬКІ РЕКВІЗИТИ </w:t>
      </w:r>
      <w:r w:rsidRPr="00A86CC8">
        <w:rPr>
          <w:rFonts w:ascii="Times New Roman" w:eastAsia="Calibri" w:hAnsi="Times New Roman" w:cs="Times New Roman"/>
          <w:b/>
          <w:bCs/>
          <w:snapToGrid w:val="0"/>
          <w:kern w:val="0"/>
          <w:lang w:val="uk-UA"/>
          <w14:ligatures w14:val="none"/>
        </w:rPr>
        <w:t>СТОРІН</w:t>
      </w:r>
    </w:p>
    <w:p w14:paraId="3479591A" w14:textId="77777777" w:rsidR="00A86CC8" w:rsidRPr="00A86CC8" w:rsidRDefault="00A86CC8" w:rsidP="00A86CC8">
      <w:pPr>
        <w:spacing w:after="0" w:line="252" w:lineRule="auto"/>
        <w:ind w:right="-1050"/>
        <w:jc w:val="both"/>
        <w:rPr>
          <w:rFonts w:ascii="Times New Roman" w:eastAsia="Times New Roman" w:hAnsi="Times New Roman" w:cs="Times New Roman"/>
          <w:b/>
          <w:kern w:val="0"/>
          <w:lang w:val="uk-UA" w:eastAsia="ru-RU"/>
          <w14:ligatures w14:val="none"/>
        </w:rPr>
      </w:pPr>
    </w:p>
    <w:tbl>
      <w:tblPr>
        <w:tblW w:w="9828" w:type="dxa"/>
        <w:tblLook w:val="01E0" w:firstRow="1" w:lastRow="1" w:firstColumn="1" w:lastColumn="1" w:noHBand="0" w:noVBand="0"/>
      </w:tblPr>
      <w:tblGrid>
        <w:gridCol w:w="4788"/>
        <w:gridCol w:w="5040"/>
      </w:tblGrid>
      <w:tr w:rsidR="00A86CC8" w:rsidRPr="00A86CC8" w14:paraId="6E108DBF" w14:textId="77777777" w:rsidTr="00624ACA">
        <w:trPr>
          <w:trHeight w:val="409"/>
        </w:trPr>
        <w:tc>
          <w:tcPr>
            <w:tcW w:w="4788" w:type="dxa"/>
          </w:tcPr>
          <w:p w14:paraId="2E5C0FCA" w14:textId="77777777" w:rsidR="00A86CC8" w:rsidRPr="00A86CC8" w:rsidRDefault="00A86CC8" w:rsidP="00A86CC8">
            <w:pPr>
              <w:spacing w:after="0" w:line="252" w:lineRule="auto"/>
              <w:jc w:val="center"/>
              <w:rPr>
                <w:rFonts w:ascii="Times New Roman" w:eastAsia="Times New Roman" w:hAnsi="Times New Roman" w:cs="Times New Roman"/>
                <w:b/>
                <w:kern w:val="0"/>
                <w:lang w:val="uk-UA" w:eastAsia="ru-RU"/>
                <w14:ligatures w14:val="none"/>
              </w:rPr>
            </w:pPr>
            <w:r w:rsidRPr="00A86CC8">
              <w:rPr>
                <w:rFonts w:ascii="Times New Roman" w:eastAsia="Times New Roman" w:hAnsi="Times New Roman" w:cs="Times New Roman"/>
                <w:b/>
                <w:kern w:val="0"/>
                <w:lang w:val="uk-UA" w:eastAsia="ru-RU"/>
                <w14:ligatures w14:val="none"/>
              </w:rPr>
              <w:t>Від Замовника:</w:t>
            </w:r>
          </w:p>
        </w:tc>
        <w:tc>
          <w:tcPr>
            <w:tcW w:w="5040" w:type="dxa"/>
          </w:tcPr>
          <w:p w14:paraId="1CD68DF4" w14:textId="77777777" w:rsidR="00A86CC8" w:rsidRPr="00A86CC8" w:rsidRDefault="00A86CC8" w:rsidP="00A86CC8">
            <w:pPr>
              <w:spacing w:after="0" w:line="252" w:lineRule="auto"/>
              <w:jc w:val="center"/>
              <w:rPr>
                <w:rFonts w:ascii="Times New Roman" w:eastAsia="Times New Roman" w:hAnsi="Times New Roman" w:cs="Times New Roman"/>
                <w:b/>
                <w:kern w:val="0"/>
                <w:lang w:val="uk-UA" w:eastAsia="ru-RU"/>
                <w14:ligatures w14:val="none"/>
              </w:rPr>
            </w:pPr>
            <w:r w:rsidRPr="00A86CC8">
              <w:rPr>
                <w:rFonts w:ascii="Times New Roman" w:eastAsia="Times New Roman" w:hAnsi="Times New Roman" w:cs="Times New Roman"/>
                <w:b/>
                <w:kern w:val="0"/>
                <w:lang w:val="uk-UA" w:eastAsia="ru-RU"/>
                <w14:ligatures w14:val="none"/>
              </w:rPr>
              <w:t>Від Виконавця:</w:t>
            </w:r>
          </w:p>
        </w:tc>
      </w:tr>
      <w:tr w:rsidR="00A86CC8" w:rsidRPr="00A86CC8" w14:paraId="4F9996C0" w14:textId="77777777" w:rsidTr="00624ACA">
        <w:trPr>
          <w:trHeight w:val="712"/>
        </w:trPr>
        <w:tc>
          <w:tcPr>
            <w:tcW w:w="4788" w:type="dxa"/>
          </w:tcPr>
          <w:p w14:paraId="0C1ADCDD" w14:textId="77777777" w:rsidR="00A86CC8" w:rsidRPr="00A86CC8" w:rsidRDefault="00A86CC8" w:rsidP="00A86CC8">
            <w:pPr>
              <w:spacing w:after="0" w:line="252" w:lineRule="auto"/>
              <w:rPr>
                <w:rFonts w:ascii="Times New Roman" w:eastAsia="Times New Roman" w:hAnsi="Times New Roman" w:cs="Times New Roman"/>
                <w:b/>
                <w:kern w:val="0"/>
                <w:lang w:val="uk-UA" w:eastAsia="ru-RU"/>
                <w14:ligatures w14:val="none"/>
              </w:rPr>
            </w:pPr>
            <w:r w:rsidRPr="00A86CC8">
              <w:rPr>
                <w:rFonts w:ascii="Times New Roman" w:eastAsia="Times New Roman" w:hAnsi="Times New Roman" w:cs="Times New Roman"/>
                <w:b/>
                <w:kern w:val="0"/>
                <w:lang w:val="uk-UA" w:eastAsia="ru-RU"/>
                <w14:ligatures w14:val="none"/>
              </w:rPr>
              <w:t>Служба безпеки України</w:t>
            </w:r>
          </w:p>
          <w:p w14:paraId="7D97C327" w14:textId="77777777" w:rsidR="00A86CC8" w:rsidRPr="00A86CC8" w:rsidRDefault="00A86CC8" w:rsidP="00A86CC8">
            <w:pPr>
              <w:spacing w:after="0" w:line="252" w:lineRule="auto"/>
              <w:rPr>
                <w:rFonts w:ascii="Times New Roman" w:eastAsia="Times New Roman" w:hAnsi="Times New Roman" w:cs="Times New Roman"/>
                <w:b/>
                <w:kern w:val="0"/>
                <w:lang w:val="uk-UA" w:eastAsia="ru-RU"/>
                <w14:ligatures w14:val="none"/>
              </w:rPr>
            </w:pPr>
            <w:r w:rsidRPr="00A86CC8">
              <w:rPr>
                <w:rFonts w:ascii="Times New Roman" w:eastAsia="Times New Roman" w:hAnsi="Times New Roman" w:cs="Times New Roman"/>
                <w:kern w:val="0"/>
                <w:lang w:val="uk-UA" w:eastAsia="ru-RU"/>
                <w14:ligatures w14:val="none"/>
              </w:rPr>
              <w:t xml:space="preserve">вул. Володимирська, </w:t>
            </w:r>
            <w:smartTag w:uri="urn:schemas-microsoft-com:office:smarttags" w:element="metricconverter">
              <w:smartTagPr>
                <w:attr w:name="ProductID" w:val="33, м"/>
              </w:smartTagPr>
              <w:r w:rsidRPr="00A86CC8">
                <w:rPr>
                  <w:rFonts w:ascii="Times New Roman" w:eastAsia="Times New Roman" w:hAnsi="Times New Roman" w:cs="Times New Roman"/>
                  <w:kern w:val="0"/>
                  <w:lang w:val="uk-UA" w:eastAsia="ru-RU"/>
                  <w14:ligatures w14:val="none"/>
                </w:rPr>
                <w:t>33, м</w:t>
              </w:r>
            </w:smartTag>
            <w:r w:rsidRPr="00A86CC8">
              <w:rPr>
                <w:rFonts w:ascii="Times New Roman" w:eastAsia="Times New Roman" w:hAnsi="Times New Roman" w:cs="Times New Roman"/>
                <w:kern w:val="0"/>
                <w:lang w:val="uk-UA" w:eastAsia="ru-RU"/>
                <w14:ligatures w14:val="none"/>
              </w:rPr>
              <w:t>. Київ, 01601</w:t>
            </w:r>
          </w:p>
        </w:tc>
        <w:tc>
          <w:tcPr>
            <w:tcW w:w="5040" w:type="dxa"/>
            <w:vMerge w:val="restart"/>
          </w:tcPr>
          <w:p w14:paraId="4226AA33" w14:textId="77777777" w:rsidR="00A86CC8" w:rsidRPr="00A86CC8" w:rsidRDefault="00A86CC8" w:rsidP="00A86CC8">
            <w:pPr>
              <w:tabs>
                <w:tab w:val="left" w:pos="4332"/>
              </w:tabs>
              <w:spacing w:after="0" w:line="252" w:lineRule="auto"/>
              <w:rPr>
                <w:rFonts w:ascii="Times New Roman" w:eastAsia="Calibri" w:hAnsi="Times New Roman" w:cs="Times New Roman"/>
                <w:b/>
                <w:kern w:val="0"/>
                <w:lang w:val="uk-UA"/>
                <w14:ligatures w14:val="none"/>
              </w:rPr>
            </w:pPr>
          </w:p>
          <w:p w14:paraId="605C4A41" w14:textId="77777777" w:rsidR="00A86CC8" w:rsidRPr="00A86CC8" w:rsidRDefault="00A86CC8" w:rsidP="00A86CC8">
            <w:pPr>
              <w:spacing w:after="0" w:line="252" w:lineRule="auto"/>
              <w:rPr>
                <w:rFonts w:ascii="Times New Roman" w:eastAsia="Calibri" w:hAnsi="Times New Roman" w:cs="Times New Roman"/>
                <w:kern w:val="0"/>
                <w:lang w:val="uk-UA" w:eastAsia="ru-RU"/>
                <w14:ligatures w14:val="none"/>
              </w:rPr>
            </w:pPr>
          </w:p>
        </w:tc>
      </w:tr>
      <w:tr w:rsidR="00A86CC8" w:rsidRPr="00A86CC8" w14:paraId="322AF7AA" w14:textId="77777777" w:rsidTr="00624ACA">
        <w:tc>
          <w:tcPr>
            <w:tcW w:w="4788" w:type="dxa"/>
          </w:tcPr>
          <w:p w14:paraId="5239163F" w14:textId="77777777" w:rsidR="00A86CC8" w:rsidRPr="00A86CC8" w:rsidRDefault="00A86CC8" w:rsidP="00A86CC8">
            <w:pPr>
              <w:spacing w:after="0" w:line="252" w:lineRule="auto"/>
              <w:rPr>
                <w:rFonts w:ascii="Times New Roman" w:eastAsia="Times New Roman" w:hAnsi="Times New Roman" w:cs="Times New Roman"/>
                <w:b/>
                <w:kern w:val="0"/>
                <w:lang w:val="uk-UA" w:eastAsia="ru-RU"/>
                <w14:ligatures w14:val="none"/>
              </w:rPr>
            </w:pPr>
            <w:r w:rsidRPr="00A86CC8">
              <w:rPr>
                <w:rFonts w:ascii="Times New Roman" w:eastAsia="Times New Roman" w:hAnsi="Times New Roman" w:cs="Times New Roman"/>
                <w:b/>
                <w:kern w:val="0"/>
                <w:lang w:val="uk-UA" w:eastAsia="ru-RU"/>
                <w14:ligatures w14:val="none"/>
              </w:rPr>
              <w:t>Управління спеціального зв’язку</w:t>
            </w:r>
          </w:p>
          <w:p w14:paraId="73174833" w14:textId="77777777" w:rsidR="00A86CC8" w:rsidRPr="00A86CC8" w:rsidRDefault="00A86CC8" w:rsidP="00A86CC8">
            <w:pPr>
              <w:spacing w:after="0" w:line="252" w:lineRule="auto"/>
              <w:rPr>
                <w:rFonts w:ascii="Times New Roman" w:eastAsia="Times New Roman" w:hAnsi="Times New Roman" w:cs="Times New Roman"/>
                <w:b/>
                <w:kern w:val="0"/>
                <w:lang w:val="uk-UA" w:eastAsia="ru-RU"/>
                <w14:ligatures w14:val="none"/>
              </w:rPr>
            </w:pPr>
            <w:r w:rsidRPr="00A86CC8">
              <w:rPr>
                <w:rFonts w:ascii="Times New Roman" w:eastAsia="Times New Roman" w:hAnsi="Times New Roman" w:cs="Times New Roman"/>
                <w:b/>
                <w:kern w:val="0"/>
                <w:lang w:val="uk-UA" w:eastAsia="ru-RU"/>
                <w14:ligatures w14:val="none"/>
              </w:rPr>
              <w:t>Служби безпеки України</w:t>
            </w:r>
          </w:p>
          <w:p w14:paraId="5F39BA25" w14:textId="77777777" w:rsidR="00A86CC8" w:rsidRPr="00A86CC8" w:rsidRDefault="00A86CC8" w:rsidP="00A86CC8">
            <w:pPr>
              <w:spacing w:after="0" w:line="252" w:lineRule="auto"/>
              <w:rPr>
                <w:rFonts w:ascii="Times New Roman" w:eastAsia="Times New Roman" w:hAnsi="Times New Roman" w:cs="Times New Roman"/>
                <w:b/>
                <w:kern w:val="0"/>
                <w:lang w:val="uk-UA" w:eastAsia="ru-RU"/>
                <w14:ligatures w14:val="none"/>
              </w:rPr>
            </w:pPr>
            <w:r w:rsidRPr="00A86CC8">
              <w:rPr>
                <w:rFonts w:ascii="Times New Roman" w:eastAsia="Times New Roman" w:hAnsi="Times New Roman" w:cs="Times New Roman"/>
                <w:kern w:val="0"/>
                <w:lang w:val="uk-UA" w:eastAsia="ru-RU"/>
                <w14:ligatures w14:val="none"/>
              </w:rPr>
              <w:t>вул. Володимирська, 33</w:t>
            </w:r>
          </w:p>
          <w:p w14:paraId="44A713C1" w14:textId="77777777" w:rsidR="00A86CC8" w:rsidRPr="00A86CC8" w:rsidRDefault="00A86CC8" w:rsidP="00A86CC8">
            <w:pPr>
              <w:spacing w:after="0" w:line="252" w:lineRule="auto"/>
              <w:rPr>
                <w:rFonts w:ascii="Times New Roman" w:eastAsia="Times New Roman" w:hAnsi="Times New Roman" w:cs="Times New Roman"/>
                <w:kern w:val="0"/>
                <w:lang w:val="uk-UA" w:eastAsia="ru-RU"/>
                <w14:ligatures w14:val="none"/>
              </w:rPr>
            </w:pPr>
            <w:smartTag w:uri="urn:schemas-microsoft-com:office:smarttags" w:element="metricconverter">
              <w:smartTagPr>
                <w:attr w:name="ProductID" w:val="01601, м"/>
              </w:smartTagPr>
              <w:r w:rsidRPr="00A86CC8">
                <w:rPr>
                  <w:rFonts w:ascii="Times New Roman" w:eastAsia="Times New Roman" w:hAnsi="Times New Roman" w:cs="Times New Roman"/>
                  <w:kern w:val="0"/>
                  <w:lang w:val="uk-UA" w:eastAsia="ru-RU"/>
                  <w14:ligatures w14:val="none"/>
                </w:rPr>
                <w:t>01601, м</w:t>
              </w:r>
            </w:smartTag>
            <w:r w:rsidRPr="00A86CC8">
              <w:rPr>
                <w:rFonts w:ascii="Times New Roman" w:eastAsia="Times New Roman" w:hAnsi="Times New Roman" w:cs="Times New Roman"/>
                <w:kern w:val="0"/>
                <w:lang w:val="uk-UA" w:eastAsia="ru-RU"/>
                <w14:ligatures w14:val="none"/>
              </w:rPr>
              <w:t>. Київ,</w:t>
            </w:r>
          </w:p>
          <w:p w14:paraId="58ADA5AF" w14:textId="77777777" w:rsidR="00A86CC8" w:rsidRPr="00A86CC8" w:rsidRDefault="00A86CC8" w:rsidP="00A86CC8">
            <w:pPr>
              <w:spacing w:after="0" w:line="252" w:lineRule="auto"/>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Код ЄДРПОУ 20003756</w:t>
            </w:r>
          </w:p>
          <w:p w14:paraId="18BA0ADC" w14:textId="77777777" w:rsidR="00A86CC8" w:rsidRPr="00A86CC8" w:rsidRDefault="00A86CC8" w:rsidP="00A86CC8">
            <w:pPr>
              <w:spacing w:after="0" w:line="252" w:lineRule="auto"/>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IBAN UA588201720343140002000082380</w:t>
            </w:r>
            <w:r w:rsidRPr="00A86CC8">
              <w:rPr>
                <w:rFonts w:ascii="Times New Roman" w:eastAsia="Times New Roman" w:hAnsi="Times New Roman" w:cs="Times New Roman"/>
                <w:color w:val="000000"/>
                <w:kern w:val="0"/>
                <w:lang w:val="uk-UA" w:eastAsia="ru-RU"/>
                <w14:ligatures w14:val="none"/>
              </w:rPr>
              <w:t xml:space="preserve"> </w:t>
            </w:r>
            <w:r w:rsidRPr="00A86CC8">
              <w:rPr>
                <w:rFonts w:ascii="Times New Roman" w:eastAsia="Times New Roman" w:hAnsi="Times New Roman" w:cs="Times New Roman"/>
                <w:kern w:val="0"/>
                <w:lang w:val="uk-UA" w:eastAsia="ru-RU"/>
                <w14:ligatures w14:val="none"/>
              </w:rPr>
              <w:t>в ДКСУ, м. Київ</w:t>
            </w:r>
          </w:p>
          <w:p w14:paraId="343F5D0F" w14:textId="77777777" w:rsidR="00A86CC8" w:rsidRPr="00A86CC8" w:rsidRDefault="00A86CC8" w:rsidP="00A86CC8">
            <w:pPr>
              <w:spacing w:after="0" w:line="252" w:lineRule="auto"/>
              <w:jc w:val="both"/>
              <w:rPr>
                <w:rFonts w:ascii="Times New Roman" w:eastAsia="Times New Roman" w:hAnsi="Times New Roman" w:cs="Times New Roman"/>
                <w:kern w:val="0"/>
                <w:lang w:val="uk-UA" w:eastAsia="ru-RU"/>
                <w14:ligatures w14:val="none"/>
              </w:rPr>
            </w:pPr>
            <w:r w:rsidRPr="00A86CC8">
              <w:rPr>
                <w:rFonts w:ascii="Times New Roman" w:eastAsia="Times New Roman" w:hAnsi="Times New Roman" w:cs="Times New Roman"/>
                <w:kern w:val="0"/>
                <w:lang w:val="uk-UA" w:eastAsia="ru-RU"/>
                <w14:ligatures w14:val="none"/>
              </w:rPr>
              <w:t>МФО 820172</w:t>
            </w:r>
          </w:p>
          <w:p w14:paraId="7DE1D8B2" w14:textId="77777777" w:rsidR="00A86CC8" w:rsidRPr="00A86CC8" w:rsidRDefault="00A86CC8" w:rsidP="00A86CC8">
            <w:pPr>
              <w:spacing w:after="0" w:line="252" w:lineRule="auto"/>
              <w:jc w:val="both"/>
              <w:rPr>
                <w:rFonts w:ascii="Times New Roman" w:eastAsia="Calibri" w:hAnsi="Times New Roman" w:cs="Times New Roman"/>
                <w:kern w:val="0"/>
                <w:u w:val="single"/>
                <w:lang w:val="uk-UA" w:eastAsia="ru-RU"/>
                <w14:ligatures w14:val="none"/>
              </w:rPr>
            </w:pPr>
            <w:r w:rsidRPr="00A86CC8">
              <w:rPr>
                <w:rFonts w:ascii="Times New Roman" w:eastAsia="Calibri" w:hAnsi="Times New Roman" w:cs="Times New Roman"/>
                <w:kern w:val="0"/>
                <w:u w:val="single"/>
                <w:lang w:val="uk-UA" w:eastAsia="ru-RU"/>
                <w14:ligatures w14:val="none"/>
              </w:rPr>
              <w:t>Контактний телефон:</w:t>
            </w:r>
          </w:p>
          <w:p w14:paraId="5C43131B" w14:textId="77777777" w:rsidR="00A86CC8" w:rsidRPr="00A86CC8" w:rsidRDefault="00A86CC8" w:rsidP="00A86CC8">
            <w:pPr>
              <w:spacing w:after="0" w:line="252" w:lineRule="auto"/>
              <w:jc w:val="both"/>
              <w:rPr>
                <w:rFonts w:ascii="Times New Roman" w:eastAsia="Calibri" w:hAnsi="Times New Roman" w:cs="Times New Roman"/>
                <w:kern w:val="0"/>
                <w:lang w:val="uk-UA" w:eastAsia="ru-RU"/>
                <w14:ligatures w14:val="none"/>
              </w:rPr>
            </w:pPr>
            <w:r w:rsidRPr="00A86CC8">
              <w:rPr>
                <w:rFonts w:ascii="Times New Roman" w:eastAsia="Calibri" w:hAnsi="Times New Roman" w:cs="Times New Roman"/>
                <w:kern w:val="0"/>
                <w:lang w:val="uk-UA" w:eastAsia="ru-RU"/>
                <w14:ligatures w14:val="none"/>
              </w:rPr>
              <w:t>(044) ______________,</w:t>
            </w:r>
          </w:p>
          <w:p w14:paraId="1440E920" w14:textId="77777777" w:rsidR="00A86CC8" w:rsidRPr="00A86CC8" w:rsidRDefault="00A86CC8" w:rsidP="00A86CC8">
            <w:pPr>
              <w:spacing w:after="0" w:line="252" w:lineRule="auto"/>
              <w:jc w:val="both"/>
              <w:rPr>
                <w:rFonts w:ascii="Times New Roman" w:eastAsia="Times New Roman" w:hAnsi="Times New Roman" w:cs="Times New Roman"/>
                <w:b/>
                <w:kern w:val="0"/>
                <w:lang w:val="uk-UA" w:eastAsia="ru-RU"/>
                <w14:ligatures w14:val="none"/>
              </w:rPr>
            </w:pPr>
            <w:proofErr w:type="spellStart"/>
            <w:r w:rsidRPr="00A86CC8">
              <w:rPr>
                <w:rFonts w:ascii="Times New Roman" w:eastAsia="Calibri" w:hAnsi="Times New Roman" w:cs="Times New Roman"/>
                <w:kern w:val="0"/>
                <w:lang w:val="uk-UA"/>
                <w14:ligatures w14:val="none"/>
              </w:rPr>
              <w:t>Email</w:t>
            </w:r>
            <w:proofErr w:type="spellEnd"/>
            <w:r w:rsidRPr="00A86CC8">
              <w:rPr>
                <w:rFonts w:ascii="Times New Roman" w:eastAsia="Calibri" w:hAnsi="Times New Roman" w:cs="Times New Roman"/>
                <w:kern w:val="0"/>
                <w:lang w:val="uk-UA"/>
                <w14:ligatures w14:val="none"/>
              </w:rPr>
              <w:t xml:space="preserve">: </w:t>
            </w:r>
            <w:hyperlink r:id="rId7" w:history="1">
              <w:r w:rsidRPr="00A86CC8">
                <w:rPr>
                  <w:rFonts w:ascii="Times New Roman" w:eastAsia="Calibri" w:hAnsi="Times New Roman" w:cs="Times New Roman"/>
                  <w:kern w:val="0"/>
                  <w:u w:val="single"/>
                  <w:lang w:val="uk-UA"/>
                  <w14:ligatures w14:val="none"/>
                </w:rPr>
                <w:t>usz@ssu.gov.ua</w:t>
              </w:r>
            </w:hyperlink>
          </w:p>
        </w:tc>
        <w:tc>
          <w:tcPr>
            <w:tcW w:w="5040" w:type="dxa"/>
            <w:vMerge/>
          </w:tcPr>
          <w:p w14:paraId="193C1CD6" w14:textId="77777777" w:rsidR="00A86CC8" w:rsidRPr="00A86CC8" w:rsidRDefault="00A86CC8" w:rsidP="00A86CC8">
            <w:pPr>
              <w:spacing w:after="0" w:line="252" w:lineRule="auto"/>
              <w:rPr>
                <w:rFonts w:ascii="Times New Roman" w:eastAsia="Times New Roman" w:hAnsi="Times New Roman" w:cs="Times New Roman"/>
                <w:kern w:val="0"/>
                <w:lang w:val="uk-UA" w:eastAsia="ru-RU"/>
                <w14:ligatures w14:val="none"/>
              </w:rPr>
            </w:pPr>
          </w:p>
        </w:tc>
      </w:tr>
      <w:tr w:rsidR="00A86CC8" w:rsidRPr="00A86CC8" w14:paraId="5F149651" w14:textId="77777777" w:rsidTr="00624ACA">
        <w:tc>
          <w:tcPr>
            <w:tcW w:w="4788" w:type="dxa"/>
          </w:tcPr>
          <w:p w14:paraId="356BF7E5" w14:textId="77777777" w:rsidR="00A86CC8" w:rsidRPr="00A86CC8" w:rsidRDefault="00A86CC8" w:rsidP="00A86CC8">
            <w:pPr>
              <w:pBdr>
                <w:bottom w:val="single" w:sz="12" w:space="1" w:color="auto"/>
              </w:pBdr>
              <w:spacing w:after="0" w:line="252" w:lineRule="auto"/>
              <w:jc w:val="both"/>
              <w:rPr>
                <w:rFonts w:ascii="Times New Roman" w:eastAsia="Calibri" w:hAnsi="Times New Roman" w:cs="Times New Roman"/>
                <w:kern w:val="0"/>
                <w:lang w:val="uk-UA" w:eastAsia="ru-RU"/>
                <w14:ligatures w14:val="none"/>
              </w:rPr>
            </w:pPr>
          </w:p>
          <w:p w14:paraId="0A11DC71" w14:textId="77777777" w:rsidR="00A86CC8" w:rsidRPr="00A86CC8" w:rsidRDefault="00A86CC8" w:rsidP="00A86CC8">
            <w:pPr>
              <w:spacing w:after="0" w:line="252" w:lineRule="auto"/>
              <w:jc w:val="both"/>
              <w:rPr>
                <w:rFonts w:ascii="Times New Roman" w:eastAsia="Calibri" w:hAnsi="Times New Roman" w:cs="Times New Roman"/>
                <w:kern w:val="0"/>
                <w:lang w:val="uk-UA" w:eastAsia="ru-RU"/>
                <w14:ligatures w14:val="none"/>
              </w:rPr>
            </w:pPr>
          </w:p>
          <w:p w14:paraId="6A42A321" w14:textId="77777777" w:rsidR="00A86CC8" w:rsidRPr="00A86CC8" w:rsidRDefault="00A86CC8" w:rsidP="00A86CC8">
            <w:pPr>
              <w:spacing w:after="0" w:line="252" w:lineRule="auto"/>
              <w:jc w:val="both"/>
              <w:rPr>
                <w:rFonts w:ascii="Times New Roman" w:eastAsia="Calibri" w:hAnsi="Times New Roman" w:cs="Times New Roman"/>
                <w:kern w:val="0"/>
                <w:lang w:val="uk-UA" w:eastAsia="ru-RU"/>
                <w14:ligatures w14:val="none"/>
              </w:rPr>
            </w:pPr>
            <w:r w:rsidRPr="00A86CC8">
              <w:rPr>
                <w:rFonts w:ascii="Times New Roman" w:eastAsia="Calibri" w:hAnsi="Times New Roman" w:cs="Times New Roman"/>
                <w:kern w:val="0"/>
                <w:lang w:val="uk-UA" w:eastAsia="ru-RU"/>
                <w14:ligatures w14:val="none"/>
              </w:rPr>
              <w:t xml:space="preserve"> _______________________________</w:t>
            </w:r>
          </w:p>
          <w:p w14:paraId="19791F27" w14:textId="77777777" w:rsidR="00A86CC8" w:rsidRPr="00A86CC8" w:rsidRDefault="00A86CC8" w:rsidP="00A86CC8">
            <w:pPr>
              <w:spacing w:after="0" w:line="252" w:lineRule="auto"/>
              <w:jc w:val="both"/>
              <w:rPr>
                <w:rFonts w:ascii="Times New Roman" w:eastAsia="Calibri" w:hAnsi="Times New Roman" w:cs="Times New Roman"/>
                <w:kern w:val="0"/>
                <w:lang w:val="uk-UA" w:eastAsia="ru-RU"/>
                <w14:ligatures w14:val="none"/>
              </w:rPr>
            </w:pPr>
            <w:proofErr w:type="spellStart"/>
            <w:r w:rsidRPr="00A86CC8">
              <w:rPr>
                <w:rFonts w:ascii="Times New Roman" w:eastAsia="Calibri" w:hAnsi="Times New Roman" w:cs="Times New Roman"/>
                <w:kern w:val="0"/>
                <w:vertAlign w:val="superscript"/>
                <w:lang w:val="uk-UA" w:eastAsia="ru-RU"/>
                <w14:ligatures w14:val="none"/>
              </w:rPr>
              <w:t>м.п</w:t>
            </w:r>
            <w:proofErr w:type="spellEnd"/>
            <w:r w:rsidRPr="00A86CC8">
              <w:rPr>
                <w:rFonts w:ascii="Times New Roman" w:eastAsia="Calibri" w:hAnsi="Times New Roman" w:cs="Times New Roman"/>
                <w:kern w:val="0"/>
                <w:vertAlign w:val="superscript"/>
                <w:lang w:val="uk-UA" w:eastAsia="ru-RU"/>
                <w14:ligatures w14:val="none"/>
              </w:rPr>
              <w:t>.</w:t>
            </w:r>
          </w:p>
          <w:p w14:paraId="56ACDFCD" w14:textId="77777777" w:rsidR="00A86CC8" w:rsidRPr="00A86CC8" w:rsidRDefault="00A86CC8" w:rsidP="00A86CC8">
            <w:pPr>
              <w:spacing w:after="0" w:line="252" w:lineRule="auto"/>
              <w:jc w:val="both"/>
              <w:rPr>
                <w:rFonts w:ascii="Times New Roman" w:eastAsia="Calibri" w:hAnsi="Times New Roman" w:cs="Times New Roman"/>
                <w:kern w:val="0"/>
                <w:lang w:val="uk-UA" w:eastAsia="ru-RU"/>
                <w14:ligatures w14:val="none"/>
              </w:rPr>
            </w:pPr>
            <w:r w:rsidRPr="00A86CC8">
              <w:rPr>
                <w:rFonts w:ascii="Times New Roman" w:eastAsia="Calibri" w:hAnsi="Times New Roman" w:cs="Times New Roman"/>
                <w:kern w:val="0"/>
                <w:lang w:val="uk-UA" w:eastAsia="ru-RU"/>
                <w14:ligatures w14:val="none"/>
              </w:rPr>
              <w:t>«_____»  ___________________ 2023 року</w:t>
            </w:r>
          </w:p>
        </w:tc>
        <w:tc>
          <w:tcPr>
            <w:tcW w:w="5040" w:type="dxa"/>
          </w:tcPr>
          <w:p w14:paraId="4112A3FF" w14:textId="77777777" w:rsidR="00A86CC8" w:rsidRPr="00A86CC8" w:rsidRDefault="00A86CC8" w:rsidP="00A86CC8">
            <w:pPr>
              <w:pBdr>
                <w:bottom w:val="single" w:sz="12" w:space="1" w:color="auto"/>
              </w:pBdr>
              <w:spacing w:after="0" w:line="252" w:lineRule="auto"/>
              <w:jc w:val="both"/>
              <w:rPr>
                <w:rFonts w:ascii="Times New Roman" w:eastAsia="Calibri" w:hAnsi="Times New Roman" w:cs="Times New Roman"/>
                <w:kern w:val="0"/>
                <w:lang w:val="uk-UA" w:eastAsia="ru-RU"/>
                <w14:ligatures w14:val="none"/>
              </w:rPr>
            </w:pPr>
          </w:p>
          <w:p w14:paraId="032A5664" w14:textId="77777777" w:rsidR="00A86CC8" w:rsidRPr="00A86CC8" w:rsidRDefault="00A86CC8" w:rsidP="00A86CC8">
            <w:pPr>
              <w:tabs>
                <w:tab w:val="left" w:pos="4332"/>
              </w:tabs>
              <w:spacing w:after="0" w:line="252" w:lineRule="auto"/>
              <w:rPr>
                <w:rFonts w:ascii="Times New Roman" w:eastAsia="Calibri" w:hAnsi="Times New Roman" w:cs="Times New Roman"/>
                <w:color w:val="000000"/>
                <w:kern w:val="0"/>
                <w:lang w:val="uk-UA"/>
                <w14:ligatures w14:val="none"/>
              </w:rPr>
            </w:pPr>
          </w:p>
          <w:p w14:paraId="0A40EB43" w14:textId="77777777" w:rsidR="00A86CC8" w:rsidRPr="00A86CC8" w:rsidRDefault="00A86CC8" w:rsidP="00A86CC8">
            <w:pPr>
              <w:spacing w:after="0" w:line="252" w:lineRule="auto"/>
              <w:jc w:val="both"/>
              <w:rPr>
                <w:rFonts w:ascii="Times New Roman" w:eastAsia="Calibri" w:hAnsi="Times New Roman" w:cs="Times New Roman"/>
                <w:kern w:val="0"/>
                <w:lang w:val="uk-UA" w:eastAsia="ru-RU"/>
                <w14:ligatures w14:val="none"/>
              </w:rPr>
            </w:pPr>
            <w:r w:rsidRPr="00A86CC8">
              <w:rPr>
                <w:rFonts w:ascii="Times New Roman" w:eastAsia="Calibri" w:hAnsi="Times New Roman" w:cs="Times New Roman"/>
                <w:kern w:val="0"/>
                <w:lang w:val="uk-UA" w:eastAsia="ru-RU"/>
                <w14:ligatures w14:val="none"/>
              </w:rPr>
              <w:t xml:space="preserve"> ___________________________</w:t>
            </w:r>
          </w:p>
          <w:p w14:paraId="778E0DE7" w14:textId="77777777" w:rsidR="00A86CC8" w:rsidRPr="00A86CC8" w:rsidRDefault="00A86CC8" w:rsidP="00A86CC8">
            <w:pPr>
              <w:spacing w:after="0" w:line="252" w:lineRule="auto"/>
              <w:jc w:val="both"/>
              <w:rPr>
                <w:rFonts w:ascii="Times New Roman" w:eastAsia="Calibri" w:hAnsi="Times New Roman" w:cs="Times New Roman"/>
                <w:kern w:val="0"/>
                <w:vertAlign w:val="superscript"/>
                <w:lang w:val="uk-UA" w:eastAsia="ru-RU"/>
                <w14:ligatures w14:val="none"/>
              </w:rPr>
            </w:pPr>
            <w:proofErr w:type="spellStart"/>
            <w:r w:rsidRPr="00A86CC8">
              <w:rPr>
                <w:rFonts w:ascii="Times New Roman" w:eastAsia="Calibri" w:hAnsi="Times New Roman" w:cs="Times New Roman"/>
                <w:kern w:val="0"/>
                <w:vertAlign w:val="superscript"/>
                <w:lang w:val="uk-UA" w:eastAsia="ru-RU"/>
                <w14:ligatures w14:val="none"/>
              </w:rPr>
              <w:t>м.п</w:t>
            </w:r>
            <w:proofErr w:type="spellEnd"/>
            <w:r w:rsidRPr="00A86CC8">
              <w:rPr>
                <w:rFonts w:ascii="Times New Roman" w:eastAsia="Calibri" w:hAnsi="Times New Roman" w:cs="Times New Roman"/>
                <w:kern w:val="0"/>
                <w:vertAlign w:val="superscript"/>
                <w:lang w:val="uk-UA" w:eastAsia="ru-RU"/>
                <w14:ligatures w14:val="none"/>
              </w:rPr>
              <w:t>.</w:t>
            </w:r>
          </w:p>
          <w:p w14:paraId="1FB86054" w14:textId="77777777" w:rsidR="00A86CC8" w:rsidRPr="00A86CC8" w:rsidRDefault="00A86CC8" w:rsidP="00A86CC8">
            <w:pPr>
              <w:spacing w:after="0" w:line="252" w:lineRule="auto"/>
              <w:jc w:val="both"/>
              <w:rPr>
                <w:rFonts w:ascii="Times New Roman" w:eastAsia="Calibri" w:hAnsi="Times New Roman" w:cs="Times New Roman"/>
                <w:kern w:val="0"/>
                <w:lang w:val="uk-UA" w:eastAsia="ru-RU"/>
                <w14:ligatures w14:val="none"/>
              </w:rPr>
            </w:pPr>
            <w:r w:rsidRPr="00A86CC8">
              <w:rPr>
                <w:rFonts w:ascii="Times New Roman" w:eastAsia="Calibri" w:hAnsi="Times New Roman" w:cs="Times New Roman"/>
                <w:kern w:val="0"/>
                <w:lang w:val="uk-UA" w:eastAsia="ru-RU"/>
                <w14:ligatures w14:val="none"/>
              </w:rPr>
              <w:t>«____»  ________________________ 2023 року</w:t>
            </w:r>
          </w:p>
          <w:p w14:paraId="7F544629" w14:textId="77777777" w:rsidR="00A86CC8" w:rsidRPr="00A86CC8" w:rsidRDefault="00A86CC8" w:rsidP="00A86CC8">
            <w:pPr>
              <w:spacing w:after="0" w:line="252" w:lineRule="auto"/>
              <w:jc w:val="both"/>
              <w:rPr>
                <w:rFonts w:ascii="Times New Roman" w:eastAsia="Calibri" w:hAnsi="Times New Roman" w:cs="Times New Roman"/>
                <w:kern w:val="0"/>
                <w:lang w:val="uk-UA" w:eastAsia="ru-RU"/>
                <w14:ligatures w14:val="none"/>
              </w:rPr>
            </w:pPr>
          </w:p>
        </w:tc>
      </w:tr>
    </w:tbl>
    <w:p w14:paraId="33D79258" w14:textId="77777777" w:rsidR="00A86CC8" w:rsidRPr="00A86CC8" w:rsidRDefault="00A86CC8" w:rsidP="00A86CC8">
      <w:pPr>
        <w:tabs>
          <w:tab w:val="left" w:pos="7980"/>
        </w:tabs>
        <w:spacing w:after="0" w:line="252" w:lineRule="auto"/>
        <w:jc w:val="right"/>
        <w:rPr>
          <w:rFonts w:ascii="Times New Roman" w:eastAsia="Times New Roman" w:hAnsi="Times New Roman" w:cs="Times New Roman"/>
          <w:bCs/>
          <w:kern w:val="0"/>
          <w:sz w:val="20"/>
          <w:szCs w:val="20"/>
          <w:lang w:val="uk-UA" w:eastAsia="ru-RU"/>
          <w14:ligatures w14:val="none"/>
        </w:rPr>
      </w:pPr>
    </w:p>
    <w:p w14:paraId="7016098A" w14:textId="77777777" w:rsidR="00A86CC8" w:rsidRPr="00A86CC8" w:rsidRDefault="00A86CC8" w:rsidP="00A86CC8">
      <w:pPr>
        <w:tabs>
          <w:tab w:val="left" w:pos="7980"/>
        </w:tabs>
        <w:spacing w:after="0" w:line="252" w:lineRule="auto"/>
        <w:rPr>
          <w:rFonts w:ascii="Times New Roman" w:eastAsia="Times New Roman" w:hAnsi="Times New Roman" w:cs="Times New Roman"/>
          <w:bCs/>
          <w:kern w:val="0"/>
          <w:sz w:val="20"/>
          <w:szCs w:val="20"/>
          <w:lang w:val="uk-UA" w:eastAsia="ru-RU"/>
          <w14:ligatures w14:val="none"/>
        </w:rPr>
      </w:pPr>
    </w:p>
    <w:p w14:paraId="1878EF97" w14:textId="77777777" w:rsidR="00A86CC8" w:rsidRPr="00A86CC8" w:rsidRDefault="00A86CC8" w:rsidP="00A86CC8">
      <w:pPr>
        <w:spacing w:after="0" w:line="252" w:lineRule="auto"/>
        <w:jc w:val="right"/>
        <w:rPr>
          <w:rFonts w:ascii="Times New Roman" w:eastAsia="Times New Roman" w:hAnsi="Times New Roman" w:cs="Times New Roman"/>
          <w:bCs/>
          <w:kern w:val="0"/>
          <w:sz w:val="24"/>
          <w:szCs w:val="24"/>
          <w:lang w:val="uk-UA" w:eastAsia="ru-RU"/>
          <w14:ligatures w14:val="none"/>
        </w:rPr>
      </w:pPr>
      <w:r w:rsidRPr="00A86CC8">
        <w:rPr>
          <w:rFonts w:ascii="Times New Roman" w:eastAsia="Times New Roman" w:hAnsi="Times New Roman" w:cs="Times New Roman"/>
          <w:bCs/>
          <w:kern w:val="0"/>
          <w:sz w:val="20"/>
          <w:szCs w:val="20"/>
          <w:lang w:val="uk-UA" w:eastAsia="ru-RU"/>
          <w14:ligatures w14:val="none"/>
        </w:rPr>
        <w:br w:type="page"/>
      </w:r>
      <w:r w:rsidRPr="00A86CC8">
        <w:rPr>
          <w:rFonts w:ascii="Times New Roman" w:eastAsia="Times New Roman" w:hAnsi="Times New Roman" w:cs="Times New Roman"/>
          <w:bCs/>
          <w:kern w:val="0"/>
          <w:sz w:val="24"/>
          <w:szCs w:val="24"/>
          <w:lang w:val="uk-UA" w:eastAsia="ru-RU"/>
          <w14:ligatures w14:val="none"/>
        </w:rPr>
        <w:lastRenderedPageBreak/>
        <w:t>Додаток № 1</w:t>
      </w:r>
    </w:p>
    <w:p w14:paraId="728C4274" w14:textId="77777777" w:rsidR="00A86CC8" w:rsidRPr="00A86CC8" w:rsidRDefault="00A86CC8" w:rsidP="00A86CC8">
      <w:pPr>
        <w:spacing w:after="0" w:line="252" w:lineRule="auto"/>
        <w:jc w:val="right"/>
        <w:rPr>
          <w:rFonts w:ascii="Times New Roman" w:eastAsia="Calibri" w:hAnsi="Times New Roman" w:cs="Times New Roman"/>
          <w:kern w:val="0"/>
          <w:sz w:val="24"/>
          <w:szCs w:val="24"/>
          <w:lang w:val="uk-UA" w:eastAsia="ru-RU"/>
          <w14:ligatures w14:val="none"/>
        </w:rPr>
      </w:pPr>
      <w:r w:rsidRPr="00A86CC8">
        <w:rPr>
          <w:rFonts w:ascii="Times New Roman" w:eastAsia="Calibri" w:hAnsi="Times New Roman" w:cs="Times New Roman"/>
          <w:kern w:val="0"/>
          <w:sz w:val="24"/>
          <w:szCs w:val="24"/>
          <w:lang w:val="uk-UA" w:eastAsia="ru-RU"/>
          <w14:ligatures w14:val="none"/>
        </w:rPr>
        <w:t>до Договору № _______________</w:t>
      </w:r>
    </w:p>
    <w:p w14:paraId="09DE4ABD" w14:textId="77777777" w:rsidR="00A86CC8" w:rsidRPr="00A86CC8" w:rsidRDefault="00A86CC8" w:rsidP="00A86CC8">
      <w:pPr>
        <w:spacing w:after="0" w:line="252" w:lineRule="auto"/>
        <w:jc w:val="right"/>
        <w:rPr>
          <w:rFonts w:ascii="Times New Roman" w:eastAsia="Calibri" w:hAnsi="Times New Roman" w:cs="Times New Roman"/>
          <w:b/>
          <w:bCs/>
          <w:kern w:val="0"/>
          <w:sz w:val="24"/>
          <w:szCs w:val="24"/>
          <w:lang w:val="uk-UA" w:eastAsia="ru-RU"/>
          <w14:ligatures w14:val="none"/>
        </w:rPr>
      </w:pPr>
      <w:r w:rsidRPr="00A86CC8">
        <w:rPr>
          <w:rFonts w:ascii="Times New Roman" w:eastAsia="Calibri" w:hAnsi="Times New Roman" w:cs="Times New Roman"/>
          <w:kern w:val="0"/>
          <w:sz w:val="24"/>
          <w:szCs w:val="24"/>
          <w:lang w:val="uk-UA" w:eastAsia="ru-RU"/>
          <w14:ligatures w14:val="none"/>
        </w:rPr>
        <w:t>від _________________2023 року</w:t>
      </w:r>
    </w:p>
    <w:p w14:paraId="2FE5EC09" w14:textId="77777777" w:rsidR="00A86CC8" w:rsidRPr="00A86CC8" w:rsidRDefault="00A86CC8" w:rsidP="00A86CC8">
      <w:pPr>
        <w:spacing w:after="0" w:line="252" w:lineRule="auto"/>
        <w:jc w:val="center"/>
        <w:rPr>
          <w:rFonts w:ascii="Times New Roman" w:eastAsia="Times New Roman" w:hAnsi="Times New Roman" w:cs="Times New Roman"/>
          <w:b/>
          <w:bCs/>
          <w:kern w:val="0"/>
          <w:sz w:val="24"/>
          <w:szCs w:val="24"/>
          <w:lang w:val="uk-UA" w:eastAsia="ru-RU"/>
          <w14:ligatures w14:val="none"/>
        </w:rPr>
      </w:pPr>
    </w:p>
    <w:p w14:paraId="229CD1AA" w14:textId="77777777" w:rsidR="00A86CC8" w:rsidRPr="00A86CC8" w:rsidRDefault="00A86CC8" w:rsidP="00A86CC8">
      <w:pPr>
        <w:spacing w:after="0" w:line="252" w:lineRule="auto"/>
        <w:jc w:val="center"/>
        <w:rPr>
          <w:rFonts w:ascii="Times New Roman" w:eastAsia="Times New Roman" w:hAnsi="Times New Roman" w:cs="Times New Roman"/>
          <w:b/>
          <w:bCs/>
          <w:kern w:val="0"/>
          <w:sz w:val="24"/>
          <w:szCs w:val="24"/>
          <w:lang w:val="uk-UA" w:eastAsia="ru-RU"/>
          <w14:ligatures w14:val="none"/>
        </w:rPr>
      </w:pPr>
    </w:p>
    <w:p w14:paraId="752429AA" w14:textId="77777777" w:rsidR="00A86CC8" w:rsidRPr="00A86CC8" w:rsidRDefault="00A86CC8" w:rsidP="00A86CC8">
      <w:pPr>
        <w:spacing w:after="0" w:line="252" w:lineRule="auto"/>
        <w:jc w:val="center"/>
        <w:rPr>
          <w:rFonts w:ascii="Times New Roman" w:eastAsia="Times New Roman" w:hAnsi="Times New Roman" w:cs="Times New Roman"/>
          <w:b/>
          <w:bCs/>
          <w:kern w:val="0"/>
          <w:sz w:val="24"/>
          <w:szCs w:val="24"/>
          <w:lang w:val="uk-UA" w:eastAsia="ru-RU"/>
          <w14:ligatures w14:val="none"/>
        </w:rPr>
      </w:pPr>
    </w:p>
    <w:p w14:paraId="075F66D5" w14:textId="77777777" w:rsidR="00A86CC8" w:rsidRPr="00A86CC8" w:rsidRDefault="00A86CC8" w:rsidP="00A86CC8">
      <w:pPr>
        <w:spacing w:after="0" w:line="252" w:lineRule="auto"/>
        <w:jc w:val="center"/>
        <w:rPr>
          <w:rFonts w:ascii="Times New Roman" w:eastAsia="Times New Roman" w:hAnsi="Times New Roman" w:cs="Times New Roman"/>
          <w:b/>
          <w:bCs/>
          <w:kern w:val="0"/>
          <w:sz w:val="26"/>
          <w:szCs w:val="26"/>
          <w:lang w:val="uk-UA" w:eastAsia="ru-RU"/>
          <w14:ligatures w14:val="none"/>
        </w:rPr>
      </w:pPr>
      <w:r w:rsidRPr="00A86CC8">
        <w:rPr>
          <w:rFonts w:ascii="Times New Roman" w:eastAsia="Times New Roman" w:hAnsi="Times New Roman" w:cs="Times New Roman"/>
          <w:b/>
          <w:bCs/>
          <w:kern w:val="0"/>
          <w:sz w:val="26"/>
          <w:szCs w:val="26"/>
          <w:lang w:val="uk-UA" w:eastAsia="ru-RU"/>
          <w14:ligatures w14:val="none"/>
        </w:rPr>
        <w:t>СПЕЦИФІКАЦІЯ</w:t>
      </w:r>
    </w:p>
    <w:p w14:paraId="71F8A775" w14:textId="77777777" w:rsidR="00A86CC8" w:rsidRPr="00A86CC8" w:rsidRDefault="00A86CC8" w:rsidP="00A86CC8">
      <w:pPr>
        <w:spacing w:after="0" w:line="252" w:lineRule="auto"/>
        <w:ind w:right="-1050"/>
        <w:jc w:val="both"/>
        <w:rPr>
          <w:rFonts w:ascii="Times New Roman" w:eastAsia="Times New Roman" w:hAnsi="Times New Roman" w:cs="Times New Roman"/>
          <w:kern w:val="0"/>
          <w:sz w:val="24"/>
          <w:szCs w:val="24"/>
          <w:lang w:val="uk-UA" w:eastAsia="ru-RU"/>
          <w14:ligatures w14:val="none"/>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004"/>
        <w:gridCol w:w="1260"/>
        <w:gridCol w:w="1980"/>
        <w:gridCol w:w="2003"/>
      </w:tblGrid>
      <w:tr w:rsidR="00A86CC8" w:rsidRPr="00A86CC8" w14:paraId="6EDA63ED" w14:textId="77777777" w:rsidTr="00624ACA">
        <w:tc>
          <w:tcPr>
            <w:tcW w:w="704" w:type="dxa"/>
            <w:tcMar>
              <w:left w:w="28" w:type="dxa"/>
              <w:right w:w="28" w:type="dxa"/>
            </w:tcMar>
            <w:vAlign w:val="center"/>
          </w:tcPr>
          <w:p w14:paraId="6B3D288A"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w:t>
            </w:r>
          </w:p>
          <w:p w14:paraId="24492BD9"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з/п</w:t>
            </w:r>
          </w:p>
        </w:tc>
        <w:tc>
          <w:tcPr>
            <w:tcW w:w="4004" w:type="dxa"/>
            <w:tcMar>
              <w:left w:w="28" w:type="dxa"/>
              <w:right w:w="28" w:type="dxa"/>
            </w:tcMar>
            <w:vAlign w:val="center"/>
          </w:tcPr>
          <w:p w14:paraId="2623E519"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 xml:space="preserve">Найменування </w:t>
            </w:r>
            <w:r w:rsidRPr="00A86CC8">
              <w:rPr>
                <w:rFonts w:ascii="Times New Roman" w:eastAsia="Times New Roman" w:hAnsi="Times New Roman" w:cs="Times New Roman"/>
                <w:kern w:val="0"/>
                <w:sz w:val="24"/>
                <w:szCs w:val="24"/>
                <w:lang w:val="uk-UA" w:eastAsia="ru-RU"/>
                <w14:ligatures w14:val="none"/>
              </w:rPr>
              <w:br/>
              <w:t>Товару</w:t>
            </w:r>
          </w:p>
        </w:tc>
        <w:tc>
          <w:tcPr>
            <w:tcW w:w="1260" w:type="dxa"/>
            <w:tcMar>
              <w:left w:w="28" w:type="dxa"/>
              <w:right w:w="28" w:type="dxa"/>
            </w:tcMar>
            <w:vAlign w:val="center"/>
          </w:tcPr>
          <w:p w14:paraId="4A18AB93"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Кількість,</w:t>
            </w:r>
          </w:p>
          <w:p w14:paraId="2F7B08C9"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шт.</w:t>
            </w:r>
          </w:p>
        </w:tc>
        <w:tc>
          <w:tcPr>
            <w:tcW w:w="1980" w:type="dxa"/>
            <w:tcMar>
              <w:left w:w="28" w:type="dxa"/>
              <w:right w:w="28" w:type="dxa"/>
            </w:tcMar>
            <w:vAlign w:val="center"/>
          </w:tcPr>
          <w:p w14:paraId="1E0CCD74"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Ціна за одиницю без ПДВ (грн)</w:t>
            </w:r>
          </w:p>
        </w:tc>
        <w:tc>
          <w:tcPr>
            <w:tcW w:w="2003" w:type="dxa"/>
            <w:tcMar>
              <w:left w:w="28" w:type="dxa"/>
              <w:right w:w="28" w:type="dxa"/>
            </w:tcMar>
            <w:vAlign w:val="center"/>
          </w:tcPr>
          <w:p w14:paraId="6C32AB16"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Calibri" w:hAnsi="Times New Roman" w:cs="Times New Roman"/>
                <w:kern w:val="0"/>
                <w:sz w:val="24"/>
                <w:szCs w:val="24"/>
                <w:lang w:val="uk-UA"/>
                <w14:ligatures w14:val="none"/>
              </w:rPr>
              <w:t>Загальна вартість з урахуванням усіх податків та зборів (грн)</w:t>
            </w:r>
          </w:p>
        </w:tc>
      </w:tr>
      <w:tr w:rsidR="00A86CC8" w:rsidRPr="00A86CC8" w14:paraId="73CD8E32" w14:textId="77777777" w:rsidTr="00624ACA">
        <w:trPr>
          <w:trHeight w:val="906"/>
        </w:trPr>
        <w:tc>
          <w:tcPr>
            <w:tcW w:w="704" w:type="dxa"/>
            <w:tcMar>
              <w:left w:w="28" w:type="dxa"/>
              <w:right w:w="28" w:type="dxa"/>
            </w:tcMar>
            <w:vAlign w:val="center"/>
          </w:tcPr>
          <w:p w14:paraId="4B385B88"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1</w:t>
            </w:r>
          </w:p>
        </w:tc>
        <w:tc>
          <w:tcPr>
            <w:tcW w:w="4004" w:type="dxa"/>
            <w:tcMar>
              <w:left w:w="28" w:type="dxa"/>
              <w:right w:w="28" w:type="dxa"/>
            </w:tcMar>
            <w:vAlign w:val="center"/>
          </w:tcPr>
          <w:p w14:paraId="4C1C418E" w14:textId="77777777" w:rsidR="00A86CC8" w:rsidRPr="00A86CC8" w:rsidRDefault="00A86CC8" w:rsidP="00A86CC8">
            <w:pPr>
              <w:spacing w:after="0"/>
              <w:jc w:val="both"/>
              <w:rPr>
                <w:rFonts w:ascii="Times New Roman" w:eastAsia="Calibri" w:hAnsi="Times New Roman" w:cs="Times New Roman"/>
                <w:bCs/>
                <w:kern w:val="0"/>
                <w:lang w:val="uk-UA"/>
                <w14:ligatures w14:val="none"/>
              </w:rPr>
            </w:pPr>
          </w:p>
        </w:tc>
        <w:tc>
          <w:tcPr>
            <w:tcW w:w="1260" w:type="dxa"/>
            <w:tcMar>
              <w:left w:w="28" w:type="dxa"/>
              <w:right w:w="28" w:type="dxa"/>
            </w:tcMar>
            <w:vAlign w:val="center"/>
          </w:tcPr>
          <w:p w14:paraId="730BB38F" w14:textId="77777777" w:rsidR="00A86CC8" w:rsidRPr="00A86CC8" w:rsidRDefault="00A86CC8" w:rsidP="00A86CC8">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3</w:t>
            </w:r>
          </w:p>
        </w:tc>
        <w:tc>
          <w:tcPr>
            <w:tcW w:w="1980" w:type="dxa"/>
            <w:tcMar>
              <w:left w:w="28" w:type="dxa"/>
              <w:right w:w="28" w:type="dxa"/>
            </w:tcMar>
            <w:vAlign w:val="center"/>
          </w:tcPr>
          <w:p w14:paraId="22F46006"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p>
        </w:tc>
        <w:tc>
          <w:tcPr>
            <w:tcW w:w="2003" w:type="dxa"/>
            <w:tcMar>
              <w:left w:w="28" w:type="dxa"/>
              <w:right w:w="28" w:type="dxa"/>
            </w:tcMar>
            <w:vAlign w:val="center"/>
          </w:tcPr>
          <w:p w14:paraId="14148F63" w14:textId="77777777" w:rsidR="00A86CC8" w:rsidRPr="00A86CC8" w:rsidRDefault="00A86CC8" w:rsidP="00A86CC8">
            <w:pPr>
              <w:tabs>
                <w:tab w:val="left" w:pos="3686"/>
                <w:tab w:val="left" w:pos="3969"/>
                <w:tab w:val="left" w:pos="4253"/>
                <w:tab w:val="left" w:pos="4395"/>
                <w:tab w:val="left" w:pos="6946"/>
                <w:tab w:val="left" w:pos="8080"/>
                <w:tab w:val="left" w:pos="8222"/>
              </w:tabs>
              <w:autoSpaceDE w:val="0"/>
              <w:autoSpaceDN w:val="0"/>
              <w:spacing w:after="0" w:line="252" w:lineRule="auto"/>
              <w:jc w:val="center"/>
              <w:rPr>
                <w:rFonts w:ascii="Times New Roman" w:eastAsia="Times New Roman" w:hAnsi="Times New Roman" w:cs="Times New Roman"/>
                <w:kern w:val="0"/>
                <w:sz w:val="24"/>
                <w:szCs w:val="24"/>
                <w:lang w:val="uk-UA" w:eastAsia="ru-RU"/>
                <w14:ligatures w14:val="none"/>
              </w:rPr>
            </w:pPr>
          </w:p>
        </w:tc>
      </w:tr>
      <w:tr w:rsidR="00A86CC8" w:rsidRPr="00A86CC8" w14:paraId="1B8BBB42" w14:textId="77777777" w:rsidTr="00624ACA">
        <w:trPr>
          <w:trHeight w:val="906"/>
        </w:trPr>
        <w:tc>
          <w:tcPr>
            <w:tcW w:w="704" w:type="dxa"/>
            <w:tcMar>
              <w:left w:w="28" w:type="dxa"/>
              <w:right w:w="28" w:type="dxa"/>
            </w:tcMar>
            <w:vAlign w:val="center"/>
          </w:tcPr>
          <w:p w14:paraId="2FD50E13"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2</w:t>
            </w:r>
          </w:p>
        </w:tc>
        <w:tc>
          <w:tcPr>
            <w:tcW w:w="4004" w:type="dxa"/>
            <w:tcMar>
              <w:left w:w="28" w:type="dxa"/>
              <w:right w:w="28" w:type="dxa"/>
            </w:tcMar>
            <w:vAlign w:val="center"/>
          </w:tcPr>
          <w:p w14:paraId="1B89B6C3" w14:textId="77777777" w:rsidR="00A86CC8" w:rsidRPr="00A86CC8" w:rsidRDefault="00A86CC8" w:rsidP="00A86CC8">
            <w:pPr>
              <w:spacing w:after="0"/>
              <w:jc w:val="both"/>
              <w:rPr>
                <w:rFonts w:ascii="Times New Roman" w:eastAsia="Calibri" w:hAnsi="Times New Roman" w:cs="Times New Roman"/>
                <w:kern w:val="0"/>
                <w:lang w:val="uk-UA"/>
                <w14:ligatures w14:val="none"/>
              </w:rPr>
            </w:pPr>
          </w:p>
        </w:tc>
        <w:tc>
          <w:tcPr>
            <w:tcW w:w="1260" w:type="dxa"/>
            <w:tcMar>
              <w:left w:w="28" w:type="dxa"/>
              <w:right w:w="28" w:type="dxa"/>
            </w:tcMar>
            <w:vAlign w:val="center"/>
          </w:tcPr>
          <w:p w14:paraId="0D3511BD" w14:textId="77777777" w:rsidR="00A86CC8" w:rsidRPr="00A86CC8" w:rsidRDefault="00A86CC8" w:rsidP="00A86CC8">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24</w:t>
            </w:r>
          </w:p>
        </w:tc>
        <w:tc>
          <w:tcPr>
            <w:tcW w:w="1980" w:type="dxa"/>
            <w:tcMar>
              <w:left w:w="28" w:type="dxa"/>
              <w:right w:w="28" w:type="dxa"/>
            </w:tcMar>
            <w:vAlign w:val="center"/>
          </w:tcPr>
          <w:p w14:paraId="47F62A4B"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p>
        </w:tc>
        <w:tc>
          <w:tcPr>
            <w:tcW w:w="2003" w:type="dxa"/>
            <w:tcMar>
              <w:left w:w="28" w:type="dxa"/>
              <w:right w:w="28" w:type="dxa"/>
            </w:tcMar>
            <w:vAlign w:val="center"/>
          </w:tcPr>
          <w:p w14:paraId="49C166A6" w14:textId="77777777" w:rsidR="00A86CC8" w:rsidRPr="00A86CC8" w:rsidRDefault="00A86CC8" w:rsidP="00A86CC8">
            <w:pPr>
              <w:tabs>
                <w:tab w:val="left" w:pos="3686"/>
                <w:tab w:val="left" w:pos="3969"/>
                <w:tab w:val="left" w:pos="4253"/>
                <w:tab w:val="left" w:pos="4395"/>
                <w:tab w:val="left" w:pos="6946"/>
                <w:tab w:val="left" w:pos="8080"/>
                <w:tab w:val="left" w:pos="8222"/>
              </w:tabs>
              <w:autoSpaceDE w:val="0"/>
              <w:autoSpaceDN w:val="0"/>
              <w:spacing w:after="0" w:line="252" w:lineRule="auto"/>
              <w:jc w:val="center"/>
              <w:rPr>
                <w:rFonts w:ascii="Times New Roman" w:eastAsia="Times New Roman" w:hAnsi="Times New Roman" w:cs="Times New Roman"/>
                <w:kern w:val="0"/>
                <w:sz w:val="24"/>
                <w:szCs w:val="24"/>
                <w:lang w:val="uk-UA" w:eastAsia="ru-RU"/>
                <w14:ligatures w14:val="none"/>
              </w:rPr>
            </w:pPr>
          </w:p>
        </w:tc>
      </w:tr>
      <w:tr w:rsidR="00A86CC8" w:rsidRPr="00A86CC8" w14:paraId="345F8971" w14:textId="77777777" w:rsidTr="00624ACA">
        <w:trPr>
          <w:trHeight w:val="906"/>
        </w:trPr>
        <w:tc>
          <w:tcPr>
            <w:tcW w:w="704" w:type="dxa"/>
            <w:tcMar>
              <w:left w:w="28" w:type="dxa"/>
              <w:right w:w="28" w:type="dxa"/>
            </w:tcMar>
            <w:vAlign w:val="center"/>
          </w:tcPr>
          <w:p w14:paraId="5A9B9B5B"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3</w:t>
            </w:r>
          </w:p>
        </w:tc>
        <w:tc>
          <w:tcPr>
            <w:tcW w:w="4004" w:type="dxa"/>
            <w:tcMar>
              <w:left w:w="28" w:type="dxa"/>
              <w:right w:w="28" w:type="dxa"/>
            </w:tcMar>
            <w:vAlign w:val="center"/>
          </w:tcPr>
          <w:p w14:paraId="1EA3DDBC" w14:textId="77777777" w:rsidR="00A86CC8" w:rsidRPr="00A86CC8" w:rsidRDefault="00A86CC8" w:rsidP="00A86CC8">
            <w:pPr>
              <w:spacing w:after="0"/>
              <w:jc w:val="both"/>
              <w:rPr>
                <w:rFonts w:ascii="Times New Roman" w:eastAsia="Calibri" w:hAnsi="Times New Roman" w:cs="Times New Roman"/>
                <w:kern w:val="0"/>
                <w:lang w:val="uk-UA"/>
                <w14:ligatures w14:val="none"/>
              </w:rPr>
            </w:pPr>
          </w:p>
        </w:tc>
        <w:tc>
          <w:tcPr>
            <w:tcW w:w="1260" w:type="dxa"/>
            <w:tcMar>
              <w:left w:w="28" w:type="dxa"/>
              <w:right w:w="28" w:type="dxa"/>
            </w:tcMar>
            <w:vAlign w:val="center"/>
          </w:tcPr>
          <w:p w14:paraId="0F7E2973" w14:textId="77777777" w:rsidR="00A86CC8" w:rsidRPr="00A86CC8" w:rsidRDefault="00A86CC8" w:rsidP="00A86CC8">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2</w:t>
            </w:r>
          </w:p>
        </w:tc>
        <w:tc>
          <w:tcPr>
            <w:tcW w:w="1980" w:type="dxa"/>
            <w:tcMar>
              <w:left w:w="28" w:type="dxa"/>
              <w:right w:w="28" w:type="dxa"/>
            </w:tcMar>
            <w:vAlign w:val="center"/>
          </w:tcPr>
          <w:p w14:paraId="7608E46F"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p>
        </w:tc>
        <w:tc>
          <w:tcPr>
            <w:tcW w:w="2003" w:type="dxa"/>
            <w:tcMar>
              <w:left w:w="28" w:type="dxa"/>
              <w:right w:w="28" w:type="dxa"/>
            </w:tcMar>
            <w:vAlign w:val="center"/>
          </w:tcPr>
          <w:p w14:paraId="4E30775A" w14:textId="77777777" w:rsidR="00A86CC8" w:rsidRPr="00A86CC8" w:rsidRDefault="00A86CC8" w:rsidP="00A86CC8">
            <w:pPr>
              <w:tabs>
                <w:tab w:val="left" w:pos="3686"/>
                <w:tab w:val="left" w:pos="3969"/>
                <w:tab w:val="left" w:pos="4253"/>
                <w:tab w:val="left" w:pos="4395"/>
                <w:tab w:val="left" w:pos="6946"/>
                <w:tab w:val="left" w:pos="8080"/>
                <w:tab w:val="left" w:pos="8222"/>
              </w:tabs>
              <w:autoSpaceDE w:val="0"/>
              <w:autoSpaceDN w:val="0"/>
              <w:spacing w:after="0" w:line="252" w:lineRule="auto"/>
              <w:jc w:val="center"/>
              <w:rPr>
                <w:rFonts w:ascii="Times New Roman" w:eastAsia="Times New Roman" w:hAnsi="Times New Roman" w:cs="Times New Roman"/>
                <w:kern w:val="0"/>
                <w:sz w:val="24"/>
                <w:szCs w:val="24"/>
                <w:lang w:val="uk-UA" w:eastAsia="ru-RU"/>
                <w14:ligatures w14:val="none"/>
              </w:rPr>
            </w:pPr>
          </w:p>
        </w:tc>
      </w:tr>
      <w:tr w:rsidR="00A86CC8" w:rsidRPr="00A86CC8" w14:paraId="4AD38968" w14:textId="77777777" w:rsidTr="00624ACA">
        <w:trPr>
          <w:trHeight w:val="906"/>
        </w:trPr>
        <w:tc>
          <w:tcPr>
            <w:tcW w:w="704" w:type="dxa"/>
            <w:tcMar>
              <w:left w:w="28" w:type="dxa"/>
              <w:right w:w="28" w:type="dxa"/>
            </w:tcMar>
            <w:vAlign w:val="center"/>
          </w:tcPr>
          <w:p w14:paraId="50289468"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4</w:t>
            </w:r>
          </w:p>
        </w:tc>
        <w:tc>
          <w:tcPr>
            <w:tcW w:w="4004" w:type="dxa"/>
            <w:tcMar>
              <w:left w:w="28" w:type="dxa"/>
              <w:right w:w="28" w:type="dxa"/>
            </w:tcMar>
            <w:vAlign w:val="center"/>
          </w:tcPr>
          <w:p w14:paraId="3FD24A40" w14:textId="77777777" w:rsidR="00A86CC8" w:rsidRPr="00A86CC8" w:rsidRDefault="00A86CC8" w:rsidP="00A86CC8">
            <w:pPr>
              <w:spacing w:after="0"/>
              <w:jc w:val="both"/>
              <w:rPr>
                <w:rFonts w:ascii="Times New Roman" w:eastAsia="Calibri" w:hAnsi="Times New Roman" w:cs="Times New Roman"/>
                <w:kern w:val="0"/>
                <w:lang w:val="uk-UA"/>
                <w14:ligatures w14:val="none"/>
              </w:rPr>
            </w:pPr>
          </w:p>
        </w:tc>
        <w:tc>
          <w:tcPr>
            <w:tcW w:w="1260" w:type="dxa"/>
            <w:tcMar>
              <w:left w:w="28" w:type="dxa"/>
              <w:right w:w="28" w:type="dxa"/>
            </w:tcMar>
            <w:vAlign w:val="center"/>
          </w:tcPr>
          <w:p w14:paraId="01774562" w14:textId="77777777" w:rsidR="00A86CC8" w:rsidRPr="00A86CC8" w:rsidRDefault="00A86CC8" w:rsidP="00A86CC8">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4</w:t>
            </w:r>
          </w:p>
        </w:tc>
        <w:tc>
          <w:tcPr>
            <w:tcW w:w="1980" w:type="dxa"/>
            <w:tcMar>
              <w:left w:w="28" w:type="dxa"/>
              <w:right w:w="28" w:type="dxa"/>
            </w:tcMar>
            <w:vAlign w:val="center"/>
          </w:tcPr>
          <w:p w14:paraId="57AD62B1"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p>
        </w:tc>
        <w:tc>
          <w:tcPr>
            <w:tcW w:w="2003" w:type="dxa"/>
            <w:tcMar>
              <w:left w:w="28" w:type="dxa"/>
              <w:right w:w="28" w:type="dxa"/>
            </w:tcMar>
            <w:vAlign w:val="center"/>
          </w:tcPr>
          <w:p w14:paraId="31B012F2" w14:textId="77777777" w:rsidR="00A86CC8" w:rsidRPr="00A86CC8" w:rsidRDefault="00A86CC8" w:rsidP="00A86CC8">
            <w:pPr>
              <w:tabs>
                <w:tab w:val="left" w:pos="3686"/>
                <w:tab w:val="left" w:pos="3969"/>
                <w:tab w:val="left" w:pos="4253"/>
                <w:tab w:val="left" w:pos="4395"/>
                <w:tab w:val="left" w:pos="6946"/>
                <w:tab w:val="left" w:pos="8080"/>
                <w:tab w:val="left" w:pos="8222"/>
              </w:tabs>
              <w:autoSpaceDE w:val="0"/>
              <w:autoSpaceDN w:val="0"/>
              <w:spacing w:after="0" w:line="252" w:lineRule="auto"/>
              <w:jc w:val="center"/>
              <w:rPr>
                <w:rFonts w:ascii="Times New Roman" w:eastAsia="Times New Roman" w:hAnsi="Times New Roman" w:cs="Times New Roman"/>
                <w:kern w:val="0"/>
                <w:sz w:val="24"/>
                <w:szCs w:val="24"/>
                <w:lang w:val="uk-UA" w:eastAsia="ru-RU"/>
                <w14:ligatures w14:val="none"/>
              </w:rPr>
            </w:pPr>
          </w:p>
        </w:tc>
      </w:tr>
      <w:tr w:rsidR="00A86CC8" w:rsidRPr="00A86CC8" w14:paraId="2E3C3B8A" w14:textId="77777777" w:rsidTr="00624ACA">
        <w:trPr>
          <w:trHeight w:val="906"/>
        </w:trPr>
        <w:tc>
          <w:tcPr>
            <w:tcW w:w="704" w:type="dxa"/>
            <w:tcMar>
              <w:left w:w="28" w:type="dxa"/>
              <w:right w:w="28" w:type="dxa"/>
            </w:tcMar>
            <w:vAlign w:val="center"/>
          </w:tcPr>
          <w:p w14:paraId="304B3D2A"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5</w:t>
            </w:r>
          </w:p>
        </w:tc>
        <w:tc>
          <w:tcPr>
            <w:tcW w:w="4004" w:type="dxa"/>
            <w:tcMar>
              <w:left w:w="28" w:type="dxa"/>
              <w:right w:w="28" w:type="dxa"/>
            </w:tcMar>
            <w:vAlign w:val="center"/>
          </w:tcPr>
          <w:p w14:paraId="51763AB1" w14:textId="77777777" w:rsidR="00A86CC8" w:rsidRPr="00A86CC8" w:rsidRDefault="00A86CC8" w:rsidP="00A86CC8">
            <w:pPr>
              <w:spacing w:after="0"/>
              <w:jc w:val="both"/>
              <w:rPr>
                <w:rFonts w:ascii="Times New Roman" w:eastAsia="Calibri" w:hAnsi="Times New Roman" w:cs="Times New Roman"/>
                <w:kern w:val="0"/>
                <w:lang w:val="uk-UA"/>
                <w14:ligatures w14:val="none"/>
              </w:rPr>
            </w:pPr>
          </w:p>
        </w:tc>
        <w:tc>
          <w:tcPr>
            <w:tcW w:w="1260" w:type="dxa"/>
            <w:tcMar>
              <w:left w:w="28" w:type="dxa"/>
              <w:right w:w="28" w:type="dxa"/>
            </w:tcMar>
            <w:vAlign w:val="center"/>
          </w:tcPr>
          <w:p w14:paraId="3FB66840" w14:textId="77777777" w:rsidR="00A86CC8" w:rsidRPr="00A86CC8" w:rsidRDefault="00A86CC8" w:rsidP="00A86CC8">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9</w:t>
            </w:r>
          </w:p>
        </w:tc>
        <w:tc>
          <w:tcPr>
            <w:tcW w:w="1980" w:type="dxa"/>
            <w:tcMar>
              <w:left w:w="28" w:type="dxa"/>
              <w:right w:w="28" w:type="dxa"/>
            </w:tcMar>
            <w:vAlign w:val="center"/>
          </w:tcPr>
          <w:p w14:paraId="53CA31D2" w14:textId="77777777" w:rsidR="00A86CC8" w:rsidRPr="00A86CC8" w:rsidRDefault="00A86CC8" w:rsidP="00A86CC8">
            <w:pPr>
              <w:spacing w:after="0" w:line="252" w:lineRule="auto"/>
              <w:jc w:val="center"/>
              <w:rPr>
                <w:rFonts w:ascii="Times New Roman" w:eastAsia="Times New Roman" w:hAnsi="Times New Roman" w:cs="Times New Roman"/>
                <w:kern w:val="0"/>
                <w:sz w:val="24"/>
                <w:szCs w:val="24"/>
                <w:lang w:val="uk-UA" w:eastAsia="ru-RU"/>
                <w14:ligatures w14:val="none"/>
              </w:rPr>
            </w:pPr>
          </w:p>
        </w:tc>
        <w:tc>
          <w:tcPr>
            <w:tcW w:w="2003" w:type="dxa"/>
            <w:tcMar>
              <w:left w:w="28" w:type="dxa"/>
              <w:right w:w="28" w:type="dxa"/>
            </w:tcMar>
            <w:vAlign w:val="center"/>
          </w:tcPr>
          <w:p w14:paraId="0EE62593" w14:textId="77777777" w:rsidR="00A86CC8" w:rsidRPr="00A86CC8" w:rsidRDefault="00A86CC8" w:rsidP="00A86CC8">
            <w:pPr>
              <w:tabs>
                <w:tab w:val="left" w:pos="3686"/>
                <w:tab w:val="left" w:pos="3969"/>
                <w:tab w:val="left" w:pos="4253"/>
                <w:tab w:val="left" w:pos="4395"/>
                <w:tab w:val="left" w:pos="6946"/>
                <w:tab w:val="left" w:pos="8080"/>
                <w:tab w:val="left" w:pos="8222"/>
              </w:tabs>
              <w:autoSpaceDE w:val="0"/>
              <w:autoSpaceDN w:val="0"/>
              <w:spacing w:after="0" w:line="252" w:lineRule="auto"/>
              <w:jc w:val="center"/>
              <w:rPr>
                <w:rFonts w:ascii="Times New Roman" w:eastAsia="Times New Roman" w:hAnsi="Times New Roman" w:cs="Times New Roman"/>
                <w:kern w:val="0"/>
                <w:sz w:val="24"/>
                <w:szCs w:val="24"/>
                <w:lang w:val="uk-UA" w:eastAsia="ru-RU"/>
                <w14:ligatures w14:val="none"/>
              </w:rPr>
            </w:pPr>
          </w:p>
        </w:tc>
      </w:tr>
      <w:tr w:rsidR="00A86CC8" w:rsidRPr="00A86CC8" w14:paraId="27625960" w14:textId="77777777" w:rsidTr="00624ACA">
        <w:trPr>
          <w:trHeight w:val="337"/>
        </w:trPr>
        <w:tc>
          <w:tcPr>
            <w:tcW w:w="7948" w:type="dxa"/>
            <w:gridSpan w:val="4"/>
            <w:tcMar>
              <w:left w:w="28" w:type="dxa"/>
              <w:right w:w="28" w:type="dxa"/>
            </w:tcMar>
            <w:vAlign w:val="center"/>
          </w:tcPr>
          <w:p w14:paraId="57C4ED61" w14:textId="77777777" w:rsidR="00A86CC8" w:rsidRPr="00A86CC8" w:rsidRDefault="00A86CC8" w:rsidP="00A86CC8">
            <w:pPr>
              <w:spacing w:after="0" w:line="252" w:lineRule="auto"/>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ПДВ, грн</w:t>
            </w:r>
          </w:p>
        </w:tc>
        <w:tc>
          <w:tcPr>
            <w:tcW w:w="2003" w:type="dxa"/>
            <w:vAlign w:val="center"/>
          </w:tcPr>
          <w:p w14:paraId="38D390AF" w14:textId="77777777" w:rsidR="00A86CC8" w:rsidRPr="00A86CC8" w:rsidRDefault="00A86CC8" w:rsidP="00A86CC8">
            <w:pPr>
              <w:spacing w:after="0" w:line="252" w:lineRule="auto"/>
              <w:ind w:right="-82"/>
              <w:rPr>
                <w:rFonts w:ascii="Times New Roman" w:eastAsia="Times New Roman" w:hAnsi="Times New Roman" w:cs="Times New Roman"/>
                <w:kern w:val="0"/>
                <w:sz w:val="24"/>
                <w:szCs w:val="24"/>
                <w:lang w:val="uk-UA" w:eastAsia="ru-RU"/>
                <w14:ligatures w14:val="none"/>
              </w:rPr>
            </w:pPr>
          </w:p>
        </w:tc>
      </w:tr>
      <w:tr w:rsidR="00A86CC8" w:rsidRPr="00A86CC8" w14:paraId="27300181" w14:textId="77777777" w:rsidTr="00624ACA">
        <w:trPr>
          <w:trHeight w:val="343"/>
        </w:trPr>
        <w:tc>
          <w:tcPr>
            <w:tcW w:w="7948" w:type="dxa"/>
            <w:gridSpan w:val="4"/>
            <w:tcMar>
              <w:left w:w="28" w:type="dxa"/>
              <w:right w:w="28" w:type="dxa"/>
            </w:tcMar>
            <w:vAlign w:val="center"/>
          </w:tcPr>
          <w:p w14:paraId="030B7C83" w14:textId="77777777" w:rsidR="00A86CC8" w:rsidRPr="00A86CC8" w:rsidRDefault="00A86CC8" w:rsidP="00A86CC8">
            <w:pPr>
              <w:spacing w:after="0" w:line="252" w:lineRule="auto"/>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Разом без ПДВ, грн</w:t>
            </w:r>
          </w:p>
        </w:tc>
        <w:tc>
          <w:tcPr>
            <w:tcW w:w="2003" w:type="dxa"/>
            <w:vAlign w:val="center"/>
          </w:tcPr>
          <w:p w14:paraId="6AB46FC0" w14:textId="77777777" w:rsidR="00A86CC8" w:rsidRPr="00A86CC8" w:rsidRDefault="00A86CC8" w:rsidP="00A86CC8">
            <w:pPr>
              <w:spacing w:after="0" w:line="252" w:lineRule="auto"/>
              <w:ind w:right="-82"/>
              <w:rPr>
                <w:rFonts w:ascii="Times New Roman" w:eastAsia="Times New Roman" w:hAnsi="Times New Roman" w:cs="Times New Roman"/>
                <w:kern w:val="0"/>
                <w:sz w:val="24"/>
                <w:szCs w:val="24"/>
                <w:lang w:val="uk-UA" w:eastAsia="ru-RU"/>
                <w14:ligatures w14:val="none"/>
              </w:rPr>
            </w:pPr>
          </w:p>
        </w:tc>
      </w:tr>
      <w:tr w:rsidR="00A86CC8" w:rsidRPr="00A86CC8" w14:paraId="64DB4568" w14:textId="77777777" w:rsidTr="00624ACA">
        <w:trPr>
          <w:trHeight w:val="343"/>
        </w:trPr>
        <w:tc>
          <w:tcPr>
            <w:tcW w:w="7948" w:type="dxa"/>
            <w:gridSpan w:val="4"/>
            <w:tcMar>
              <w:left w:w="28" w:type="dxa"/>
              <w:right w:w="28" w:type="dxa"/>
            </w:tcMar>
            <w:vAlign w:val="center"/>
          </w:tcPr>
          <w:p w14:paraId="77B679CB" w14:textId="77777777" w:rsidR="00A86CC8" w:rsidRPr="00A86CC8" w:rsidRDefault="00A86CC8" w:rsidP="00A86CC8">
            <w:pPr>
              <w:spacing w:after="0" w:line="252" w:lineRule="auto"/>
              <w:rPr>
                <w:rFonts w:ascii="Times New Roman" w:eastAsia="Times New Roman" w:hAnsi="Times New Roman" w:cs="Times New Roman"/>
                <w:kern w:val="0"/>
                <w:sz w:val="24"/>
                <w:szCs w:val="24"/>
                <w:lang w:val="uk-UA" w:eastAsia="ru-RU"/>
                <w14:ligatures w14:val="none"/>
              </w:rPr>
            </w:pPr>
            <w:r w:rsidRPr="00A86CC8">
              <w:rPr>
                <w:rFonts w:ascii="Times New Roman" w:eastAsia="Times New Roman" w:hAnsi="Times New Roman" w:cs="Times New Roman"/>
                <w:kern w:val="0"/>
                <w:sz w:val="24"/>
                <w:szCs w:val="24"/>
                <w:lang w:val="uk-UA" w:eastAsia="ru-RU"/>
                <w14:ligatures w14:val="none"/>
              </w:rPr>
              <w:t>Разом з ПДВ, грн</w:t>
            </w:r>
          </w:p>
        </w:tc>
        <w:tc>
          <w:tcPr>
            <w:tcW w:w="2003" w:type="dxa"/>
            <w:vAlign w:val="center"/>
          </w:tcPr>
          <w:p w14:paraId="2E6B48F9" w14:textId="77777777" w:rsidR="00A86CC8" w:rsidRPr="00A86CC8" w:rsidRDefault="00A86CC8" w:rsidP="00A86CC8">
            <w:pPr>
              <w:spacing w:after="0" w:line="252" w:lineRule="auto"/>
              <w:ind w:right="-82"/>
              <w:rPr>
                <w:rFonts w:ascii="Times New Roman" w:eastAsia="Times New Roman" w:hAnsi="Times New Roman" w:cs="Times New Roman"/>
                <w:kern w:val="0"/>
                <w:sz w:val="24"/>
                <w:szCs w:val="24"/>
                <w:lang w:val="uk-UA" w:eastAsia="ru-RU"/>
                <w14:ligatures w14:val="none"/>
              </w:rPr>
            </w:pPr>
          </w:p>
        </w:tc>
      </w:tr>
    </w:tbl>
    <w:p w14:paraId="4B029586" w14:textId="77777777" w:rsidR="00A86CC8" w:rsidRPr="00A86CC8" w:rsidRDefault="00A86CC8" w:rsidP="00A86CC8">
      <w:pPr>
        <w:spacing w:after="0" w:line="252" w:lineRule="auto"/>
        <w:ind w:right="-1050"/>
        <w:jc w:val="both"/>
        <w:rPr>
          <w:rFonts w:ascii="Times New Roman" w:eastAsia="Times New Roman" w:hAnsi="Times New Roman" w:cs="Times New Roman"/>
          <w:kern w:val="0"/>
          <w:sz w:val="24"/>
          <w:szCs w:val="24"/>
          <w:lang w:val="uk-UA" w:eastAsia="ru-RU"/>
          <w14:ligatures w14:val="none"/>
        </w:rPr>
      </w:pPr>
    </w:p>
    <w:p w14:paraId="3D2F215A" w14:textId="77777777" w:rsidR="00A86CC8" w:rsidRPr="00A86CC8" w:rsidRDefault="00A86CC8" w:rsidP="00A86CC8">
      <w:pPr>
        <w:spacing w:after="0" w:line="252" w:lineRule="auto"/>
        <w:jc w:val="center"/>
        <w:rPr>
          <w:rFonts w:ascii="Times New Roman" w:eastAsia="Times New Roman" w:hAnsi="Times New Roman" w:cs="Times New Roman"/>
          <w:b/>
          <w:bCs/>
          <w:kern w:val="0"/>
          <w:sz w:val="24"/>
          <w:szCs w:val="24"/>
          <w:lang w:val="uk-UA" w:eastAsia="ru-RU"/>
          <w14:ligatures w14:val="none"/>
        </w:rPr>
      </w:pPr>
    </w:p>
    <w:p w14:paraId="541F5435" w14:textId="77777777" w:rsidR="00A86CC8" w:rsidRPr="00A86CC8" w:rsidRDefault="00A86CC8" w:rsidP="00A86CC8">
      <w:pPr>
        <w:spacing w:after="0" w:line="252" w:lineRule="auto"/>
        <w:rPr>
          <w:rFonts w:ascii="Times New Roman" w:eastAsia="Times New Roman" w:hAnsi="Times New Roman" w:cs="Times New Roman"/>
          <w:kern w:val="0"/>
          <w:sz w:val="24"/>
          <w:szCs w:val="24"/>
          <w:lang w:val="uk-UA" w:eastAsia="ru-RU"/>
          <w14:ligatures w14:val="none"/>
        </w:rPr>
      </w:pPr>
    </w:p>
    <w:p w14:paraId="50EE5F47" w14:textId="77777777" w:rsidR="00A86CC8" w:rsidRPr="00A86CC8" w:rsidRDefault="00A86CC8" w:rsidP="00A86CC8">
      <w:pPr>
        <w:spacing w:after="0" w:line="252" w:lineRule="auto"/>
        <w:rPr>
          <w:rFonts w:ascii="Times New Roman" w:eastAsia="Times New Roman" w:hAnsi="Times New Roman" w:cs="Times New Roman"/>
          <w:kern w:val="0"/>
          <w:sz w:val="24"/>
          <w:szCs w:val="24"/>
          <w:lang w:val="uk-UA" w:eastAsia="ru-RU"/>
          <w14:ligatures w14:val="none"/>
        </w:rPr>
      </w:pPr>
    </w:p>
    <w:tbl>
      <w:tblPr>
        <w:tblW w:w="10030" w:type="dxa"/>
        <w:jc w:val="center"/>
        <w:tblLook w:val="01E0" w:firstRow="1" w:lastRow="1" w:firstColumn="1" w:lastColumn="1" w:noHBand="0" w:noVBand="0"/>
      </w:tblPr>
      <w:tblGrid>
        <w:gridCol w:w="4874"/>
        <w:gridCol w:w="5156"/>
      </w:tblGrid>
      <w:tr w:rsidR="00A86CC8" w:rsidRPr="00A86CC8" w14:paraId="31CB32DE" w14:textId="77777777" w:rsidTr="00624ACA">
        <w:trPr>
          <w:trHeight w:val="481"/>
          <w:jc w:val="center"/>
        </w:trPr>
        <w:tc>
          <w:tcPr>
            <w:tcW w:w="4856" w:type="dxa"/>
          </w:tcPr>
          <w:p w14:paraId="63CA0174"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Від Замовника:</w:t>
            </w:r>
          </w:p>
        </w:tc>
        <w:tc>
          <w:tcPr>
            <w:tcW w:w="5139" w:type="dxa"/>
          </w:tcPr>
          <w:p w14:paraId="57A6B71A"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Від Виконавця:</w:t>
            </w:r>
          </w:p>
        </w:tc>
      </w:tr>
      <w:tr w:rsidR="00A86CC8" w:rsidRPr="00A86CC8" w14:paraId="02EDBA16" w14:textId="77777777" w:rsidTr="00624ACA">
        <w:trPr>
          <w:jc w:val="center"/>
        </w:trPr>
        <w:tc>
          <w:tcPr>
            <w:tcW w:w="4856" w:type="dxa"/>
          </w:tcPr>
          <w:p w14:paraId="5B6B40FE"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Служба безпеки України</w:t>
            </w:r>
          </w:p>
          <w:p w14:paraId="3CA94204" w14:textId="77777777" w:rsidR="00A86CC8" w:rsidRPr="00A86CC8" w:rsidRDefault="00A86CC8" w:rsidP="00A86CC8">
            <w:pPr>
              <w:spacing w:after="0" w:line="252" w:lineRule="auto"/>
              <w:jc w:val="center"/>
              <w:rPr>
                <w:rFonts w:ascii="Times New Roman" w:eastAsia="Times New Roman" w:hAnsi="Times New Roman" w:cs="Times New Roman"/>
                <w:b/>
                <w:kern w:val="0"/>
                <w:sz w:val="10"/>
                <w:szCs w:val="10"/>
                <w:lang w:val="uk-UA" w:eastAsia="ru-RU"/>
                <w14:ligatures w14:val="none"/>
              </w:rPr>
            </w:pPr>
          </w:p>
          <w:p w14:paraId="445662F4"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Управління спеціального зв’язку</w:t>
            </w:r>
          </w:p>
          <w:p w14:paraId="411EF9C4"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Служби безпеки України</w:t>
            </w:r>
            <w:r w:rsidRPr="00A86CC8">
              <w:rPr>
                <w:rFonts w:ascii="Times New Roman" w:eastAsia="Times New Roman" w:hAnsi="Times New Roman" w:cs="Times New Roman"/>
                <w:b/>
                <w:kern w:val="0"/>
                <w:sz w:val="24"/>
                <w:szCs w:val="24"/>
                <w:lang w:val="uk-UA" w:eastAsia="ru-RU"/>
                <w14:ligatures w14:val="none"/>
              </w:rPr>
              <w:br/>
            </w:r>
          </w:p>
        </w:tc>
        <w:tc>
          <w:tcPr>
            <w:tcW w:w="5139" w:type="dxa"/>
          </w:tcPr>
          <w:p w14:paraId="5C60A6D9"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p>
        </w:tc>
      </w:tr>
      <w:tr w:rsidR="00A86CC8" w:rsidRPr="00A86CC8" w14:paraId="1ABCED56" w14:textId="77777777" w:rsidTr="00624ACA">
        <w:trPr>
          <w:jc w:val="center"/>
        </w:trPr>
        <w:tc>
          <w:tcPr>
            <w:tcW w:w="4874" w:type="dxa"/>
          </w:tcPr>
          <w:p w14:paraId="75089D01" w14:textId="77777777" w:rsidR="00A86CC8" w:rsidRPr="00A86CC8" w:rsidRDefault="00A86CC8" w:rsidP="00A86CC8">
            <w:pPr>
              <w:spacing w:after="0" w:line="252" w:lineRule="auto"/>
              <w:jc w:val="both"/>
              <w:rPr>
                <w:rFonts w:ascii="Times New Roman" w:eastAsia="Times New Roman" w:hAnsi="Times New Roman" w:cs="Times New Roman"/>
                <w:b/>
                <w:kern w:val="0"/>
                <w:sz w:val="24"/>
                <w:szCs w:val="24"/>
                <w:lang w:val="uk-UA" w:eastAsia="ru-RU"/>
                <w14:ligatures w14:val="none"/>
              </w:rPr>
            </w:pPr>
          </w:p>
          <w:p w14:paraId="667C265A"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p>
          <w:p w14:paraId="43D82655" w14:textId="77777777" w:rsidR="00A86CC8" w:rsidRPr="00A86CC8" w:rsidRDefault="00A86CC8" w:rsidP="00A86CC8">
            <w:pPr>
              <w:spacing w:after="0" w:line="252" w:lineRule="auto"/>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________________________</w:t>
            </w:r>
          </w:p>
          <w:p w14:paraId="56436A56" w14:textId="77777777" w:rsidR="00A86CC8" w:rsidRPr="00A86CC8" w:rsidRDefault="00A86CC8" w:rsidP="00A86CC8">
            <w:pPr>
              <w:spacing w:after="0" w:line="252" w:lineRule="auto"/>
              <w:rPr>
                <w:rFonts w:ascii="Times New Roman" w:eastAsia="Times New Roman" w:hAnsi="Times New Roman" w:cs="Times New Roman"/>
                <w:b/>
                <w:kern w:val="0"/>
                <w:sz w:val="28"/>
                <w:szCs w:val="28"/>
                <w:vertAlign w:val="superscript"/>
                <w:lang w:val="uk-UA" w:eastAsia="ru-RU"/>
                <w14:ligatures w14:val="none"/>
              </w:rPr>
            </w:pPr>
            <w:proofErr w:type="spellStart"/>
            <w:r w:rsidRPr="00A86CC8">
              <w:rPr>
                <w:rFonts w:ascii="Times New Roman" w:eastAsia="Times New Roman" w:hAnsi="Times New Roman" w:cs="Times New Roman"/>
                <w:b/>
                <w:kern w:val="0"/>
                <w:sz w:val="28"/>
                <w:szCs w:val="28"/>
                <w:vertAlign w:val="superscript"/>
                <w:lang w:val="uk-UA" w:eastAsia="ru-RU"/>
                <w14:ligatures w14:val="none"/>
              </w:rPr>
              <w:t>м.п</w:t>
            </w:r>
            <w:proofErr w:type="spellEnd"/>
            <w:r w:rsidRPr="00A86CC8">
              <w:rPr>
                <w:rFonts w:ascii="Times New Roman" w:eastAsia="Times New Roman" w:hAnsi="Times New Roman" w:cs="Times New Roman"/>
                <w:b/>
                <w:kern w:val="0"/>
                <w:sz w:val="28"/>
                <w:szCs w:val="28"/>
                <w:vertAlign w:val="superscript"/>
                <w:lang w:val="uk-UA" w:eastAsia="ru-RU"/>
                <w14:ligatures w14:val="none"/>
              </w:rPr>
              <w:t>.</w:t>
            </w:r>
          </w:p>
        </w:tc>
        <w:tc>
          <w:tcPr>
            <w:tcW w:w="5156" w:type="dxa"/>
          </w:tcPr>
          <w:p w14:paraId="73534ED0" w14:textId="77777777" w:rsidR="00A86CC8" w:rsidRPr="00A86CC8" w:rsidRDefault="00A86CC8" w:rsidP="00A86CC8">
            <w:pPr>
              <w:spacing w:after="0" w:line="252" w:lineRule="auto"/>
              <w:jc w:val="both"/>
              <w:rPr>
                <w:rFonts w:ascii="Times New Roman" w:eastAsia="Times New Roman" w:hAnsi="Times New Roman" w:cs="Times New Roman"/>
                <w:b/>
                <w:kern w:val="0"/>
                <w:sz w:val="24"/>
                <w:szCs w:val="24"/>
                <w:lang w:val="uk-UA" w:eastAsia="ru-RU"/>
                <w14:ligatures w14:val="none"/>
              </w:rPr>
            </w:pPr>
          </w:p>
          <w:p w14:paraId="5E037F24" w14:textId="77777777" w:rsidR="00A86CC8" w:rsidRPr="00A86CC8" w:rsidRDefault="00A86CC8" w:rsidP="00A86CC8">
            <w:pPr>
              <w:spacing w:after="0" w:line="252" w:lineRule="auto"/>
              <w:jc w:val="both"/>
              <w:rPr>
                <w:rFonts w:ascii="Times New Roman" w:eastAsia="Times New Roman" w:hAnsi="Times New Roman" w:cs="Times New Roman"/>
                <w:b/>
                <w:kern w:val="0"/>
                <w:sz w:val="24"/>
                <w:szCs w:val="24"/>
                <w:lang w:val="uk-UA" w:eastAsia="ru-RU"/>
                <w14:ligatures w14:val="none"/>
              </w:rPr>
            </w:pPr>
          </w:p>
          <w:p w14:paraId="47317267" w14:textId="77777777" w:rsidR="00A86CC8" w:rsidRPr="00A86CC8" w:rsidRDefault="00A86CC8" w:rsidP="00A86CC8">
            <w:pPr>
              <w:spacing w:after="0" w:line="252" w:lineRule="auto"/>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________________________</w:t>
            </w:r>
          </w:p>
          <w:p w14:paraId="4EFEA997" w14:textId="77777777" w:rsidR="00A86CC8" w:rsidRPr="00A86CC8" w:rsidRDefault="00A86CC8" w:rsidP="00A86CC8">
            <w:pPr>
              <w:spacing w:after="0" w:line="252" w:lineRule="auto"/>
              <w:jc w:val="both"/>
              <w:rPr>
                <w:rFonts w:ascii="Times New Roman" w:eastAsia="Times New Roman" w:hAnsi="Times New Roman" w:cs="Times New Roman"/>
                <w:b/>
                <w:kern w:val="0"/>
                <w:sz w:val="28"/>
                <w:szCs w:val="28"/>
                <w:vertAlign w:val="superscript"/>
                <w:lang w:val="uk-UA" w:eastAsia="ru-RU"/>
                <w14:ligatures w14:val="none"/>
              </w:rPr>
            </w:pPr>
            <w:proofErr w:type="spellStart"/>
            <w:r w:rsidRPr="00A86CC8">
              <w:rPr>
                <w:rFonts w:ascii="Times New Roman" w:eastAsia="Times New Roman" w:hAnsi="Times New Roman" w:cs="Times New Roman"/>
                <w:b/>
                <w:kern w:val="0"/>
                <w:sz w:val="28"/>
                <w:szCs w:val="28"/>
                <w:vertAlign w:val="superscript"/>
                <w:lang w:val="uk-UA" w:eastAsia="ru-RU"/>
                <w14:ligatures w14:val="none"/>
              </w:rPr>
              <w:t>м.п</w:t>
            </w:r>
            <w:proofErr w:type="spellEnd"/>
            <w:r w:rsidRPr="00A86CC8">
              <w:rPr>
                <w:rFonts w:ascii="Times New Roman" w:eastAsia="Times New Roman" w:hAnsi="Times New Roman" w:cs="Times New Roman"/>
                <w:b/>
                <w:kern w:val="0"/>
                <w:sz w:val="28"/>
                <w:szCs w:val="28"/>
                <w:vertAlign w:val="superscript"/>
                <w:lang w:val="uk-UA" w:eastAsia="ru-RU"/>
                <w14:ligatures w14:val="none"/>
              </w:rPr>
              <w:t>.</w:t>
            </w:r>
          </w:p>
        </w:tc>
      </w:tr>
    </w:tbl>
    <w:p w14:paraId="5CE9A9CC"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p w14:paraId="0B23E1BC"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p w14:paraId="7A97AEFA"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p w14:paraId="2820AA2D"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p w14:paraId="082D55D8" w14:textId="77777777" w:rsidR="00A86CC8" w:rsidRPr="00A86CC8" w:rsidRDefault="00A86CC8" w:rsidP="00A86CC8">
      <w:pPr>
        <w:spacing w:after="0" w:line="252" w:lineRule="auto"/>
        <w:jc w:val="right"/>
        <w:rPr>
          <w:rFonts w:ascii="Times New Roman" w:eastAsia="Times New Roman" w:hAnsi="Times New Roman" w:cs="Times New Roman"/>
          <w:bCs/>
          <w:kern w:val="0"/>
          <w:sz w:val="24"/>
          <w:szCs w:val="24"/>
          <w:lang w:val="uk-UA" w:eastAsia="ru-RU"/>
          <w14:ligatures w14:val="none"/>
        </w:rPr>
      </w:pPr>
      <w:r w:rsidRPr="00A86CC8">
        <w:rPr>
          <w:rFonts w:ascii="Times New Roman" w:eastAsia="Calibri" w:hAnsi="Times New Roman" w:cs="Times New Roman"/>
          <w:kern w:val="0"/>
          <w:lang w:val="uk-UA"/>
          <w14:ligatures w14:val="none"/>
        </w:rPr>
        <w:br w:type="page"/>
      </w:r>
      <w:r w:rsidRPr="00A86CC8">
        <w:rPr>
          <w:rFonts w:ascii="Times New Roman" w:eastAsia="Times New Roman" w:hAnsi="Times New Roman" w:cs="Times New Roman"/>
          <w:bCs/>
          <w:kern w:val="0"/>
          <w:sz w:val="24"/>
          <w:szCs w:val="24"/>
          <w:lang w:val="uk-UA" w:eastAsia="ru-RU"/>
          <w14:ligatures w14:val="none"/>
        </w:rPr>
        <w:lastRenderedPageBreak/>
        <w:t>Додаток № 2</w:t>
      </w:r>
    </w:p>
    <w:p w14:paraId="4E42FC9C" w14:textId="77777777" w:rsidR="00A86CC8" w:rsidRPr="00A86CC8" w:rsidRDefault="00A86CC8" w:rsidP="00A86CC8">
      <w:pPr>
        <w:spacing w:after="0" w:line="252" w:lineRule="auto"/>
        <w:jc w:val="right"/>
        <w:rPr>
          <w:rFonts w:ascii="Times New Roman" w:eastAsia="Calibri" w:hAnsi="Times New Roman" w:cs="Times New Roman"/>
          <w:kern w:val="0"/>
          <w:sz w:val="24"/>
          <w:szCs w:val="24"/>
          <w:lang w:val="uk-UA" w:eastAsia="ru-RU"/>
          <w14:ligatures w14:val="none"/>
        </w:rPr>
      </w:pPr>
      <w:r w:rsidRPr="00A86CC8">
        <w:rPr>
          <w:rFonts w:ascii="Times New Roman" w:eastAsia="Calibri" w:hAnsi="Times New Roman" w:cs="Times New Roman"/>
          <w:kern w:val="0"/>
          <w:sz w:val="24"/>
          <w:szCs w:val="24"/>
          <w:lang w:val="uk-UA" w:eastAsia="ru-RU"/>
          <w14:ligatures w14:val="none"/>
        </w:rPr>
        <w:t>до Договору № _______________</w:t>
      </w:r>
    </w:p>
    <w:p w14:paraId="7AE1CEE6" w14:textId="77777777" w:rsidR="00A86CC8" w:rsidRPr="00A86CC8" w:rsidRDefault="00A86CC8" w:rsidP="00A86CC8">
      <w:pPr>
        <w:spacing w:after="0" w:line="252" w:lineRule="auto"/>
        <w:jc w:val="right"/>
        <w:rPr>
          <w:rFonts w:ascii="Times New Roman" w:eastAsia="Calibri" w:hAnsi="Times New Roman" w:cs="Times New Roman"/>
          <w:b/>
          <w:bCs/>
          <w:kern w:val="0"/>
          <w:sz w:val="24"/>
          <w:szCs w:val="24"/>
          <w:lang w:val="uk-UA" w:eastAsia="ru-RU"/>
          <w14:ligatures w14:val="none"/>
        </w:rPr>
      </w:pPr>
      <w:r w:rsidRPr="00A86CC8">
        <w:rPr>
          <w:rFonts w:ascii="Times New Roman" w:eastAsia="Calibri" w:hAnsi="Times New Roman" w:cs="Times New Roman"/>
          <w:kern w:val="0"/>
          <w:sz w:val="24"/>
          <w:szCs w:val="24"/>
          <w:lang w:val="uk-UA" w:eastAsia="ru-RU"/>
          <w14:ligatures w14:val="none"/>
        </w:rPr>
        <w:t>від _________________2023 року</w:t>
      </w:r>
    </w:p>
    <w:p w14:paraId="43CB52C7" w14:textId="77777777" w:rsidR="00A86CC8" w:rsidRPr="00A86CC8" w:rsidRDefault="00A86CC8" w:rsidP="00A86CC8">
      <w:pPr>
        <w:spacing w:after="0" w:line="252" w:lineRule="auto"/>
        <w:jc w:val="center"/>
        <w:rPr>
          <w:rFonts w:ascii="Times New Roman" w:eastAsia="Times New Roman" w:hAnsi="Times New Roman" w:cs="Times New Roman"/>
          <w:b/>
          <w:bCs/>
          <w:kern w:val="0"/>
          <w:sz w:val="24"/>
          <w:szCs w:val="24"/>
          <w:lang w:val="uk-UA" w:eastAsia="ru-RU"/>
          <w14:ligatures w14:val="none"/>
        </w:rPr>
      </w:pPr>
    </w:p>
    <w:p w14:paraId="6A3374A2" w14:textId="77777777" w:rsidR="00A86CC8" w:rsidRPr="00A86CC8" w:rsidRDefault="00A86CC8" w:rsidP="00A86CC8">
      <w:pPr>
        <w:spacing w:after="0" w:line="252" w:lineRule="auto"/>
        <w:jc w:val="center"/>
        <w:rPr>
          <w:rFonts w:ascii="Times New Roman" w:eastAsia="Times New Roman" w:hAnsi="Times New Roman" w:cs="Times New Roman"/>
          <w:b/>
          <w:bCs/>
          <w:kern w:val="0"/>
          <w:sz w:val="24"/>
          <w:szCs w:val="24"/>
          <w:lang w:val="uk-UA" w:eastAsia="ru-RU"/>
          <w14:ligatures w14:val="none"/>
        </w:rPr>
      </w:pPr>
      <w:r w:rsidRPr="00A86CC8">
        <w:rPr>
          <w:rFonts w:ascii="Times New Roman" w:eastAsia="Times New Roman" w:hAnsi="Times New Roman" w:cs="Times New Roman"/>
          <w:b/>
          <w:bCs/>
          <w:kern w:val="0"/>
          <w:sz w:val="24"/>
          <w:szCs w:val="24"/>
          <w:lang w:val="uk-UA" w:eastAsia="ru-RU"/>
          <w14:ligatures w14:val="none"/>
        </w:rPr>
        <w:t>ТЕХНІЧНА 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6479"/>
        <w:gridCol w:w="1650"/>
        <w:gridCol w:w="1056"/>
      </w:tblGrid>
      <w:tr w:rsidR="00A86CC8" w:rsidRPr="00A86CC8" w14:paraId="3EE0105A" w14:textId="77777777" w:rsidTr="00624ACA">
        <w:tc>
          <w:tcPr>
            <w:tcW w:w="669" w:type="dxa"/>
            <w:tcBorders>
              <w:top w:val="single" w:sz="4" w:space="0" w:color="auto"/>
              <w:left w:val="single" w:sz="4" w:space="0" w:color="auto"/>
              <w:bottom w:val="single" w:sz="4" w:space="0" w:color="auto"/>
              <w:right w:val="single" w:sz="4" w:space="0" w:color="auto"/>
            </w:tcBorders>
            <w:vAlign w:val="center"/>
          </w:tcPr>
          <w:p w14:paraId="530E4A9C" w14:textId="77777777" w:rsidR="00A86CC8" w:rsidRPr="00A86CC8" w:rsidRDefault="00A86CC8" w:rsidP="00A86CC8">
            <w:pPr>
              <w:jc w:val="center"/>
              <w:rPr>
                <w:rFonts w:ascii="Times New Roman" w:eastAsia="Calibri" w:hAnsi="Times New Roman" w:cs="Times New Roman"/>
                <w:b/>
                <w:bCs/>
                <w:kern w:val="0"/>
                <w:sz w:val="20"/>
                <w:szCs w:val="20"/>
                <w:lang w:val="uk-UA"/>
                <w14:ligatures w14:val="none"/>
              </w:rPr>
            </w:pPr>
            <w:r w:rsidRPr="00A86CC8">
              <w:rPr>
                <w:rFonts w:ascii="Times New Roman" w:eastAsia="Calibri" w:hAnsi="Times New Roman" w:cs="Times New Roman"/>
                <w:b/>
                <w:bCs/>
                <w:kern w:val="0"/>
                <w:sz w:val="20"/>
                <w:szCs w:val="20"/>
                <w:lang w:val="uk-UA"/>
                <w14:ligatures w14:val="none"/>
              </w:rPr>
              <w:t>№ з/п</w:t>
            </w:r>
          </w:p>
        </w:tc>
        <w:tc>
          <w:tcPr>
            <w:tcW w:w="6479" w:type="dxa"/>
            <w:tcBorders>
              <w:top w:val="single" w:sz="4" w:space="0" w:color="auto"/>
              <w:left w:val="single" w:sz="4" w:space="0" w:color="auto"/>
              <w:bottom w:val="single" w:sz="4" w:space="0" w:color="auto"/>
              <w:right w:val="single" w:sz="4" w:space="0" w:color="auto"/>
            </w:tcBorders>
            <w:vAlign w:val="center"/>
          </w:tcPr>
          <w:p w14:paraId="665121C1" w14:textId="77777777" w:rsidR="00A86CC8" w:rsidRPr="00A86CC8" w:rsidRDefault="00A86CC8" w:rsidP="00A86CC8">
            <w:pPr>
              <w:jc w:val="center"/>
              <w:rPr>
                <w:rFonts w:ascii="Times New Roman" w:eastAsia="Calibri" w:hAnsi="Times New Roman" w:cs="Times New Roman"/>
                <w:b/>
                <w:bCs/>
                <w:kern w:val="0"/>
                <w:sz w:val="20"/>
                <w:szCs w:val="20"/>
                <w:lang w:val="uk-UA"/>
                <w14:ligatures w14:val="none"/>
              </w:rPr>
            </w:pPr>
            <w:r w:rsidRPr="00A86CC8">
              <w:rPr>
                <w:rFonts w:ascii="Times New Roman" w:eastAsia="Calibri" w:hAnsi="Times New Roman" w:cs="Times New Roman"/>
                <w:b/>
                <w:bCs/>
                <w:kern w:val="0"/>
                <w:sz w:val="20"/>
                <w:szCs w:val="20"/>
                <w:lang w:val="uk-UA"/>
                <w14:ligatures w14:val="none"/>
              </w:rPr>
              <w:t>Найменування предмету закупівлі</w:t>
            </w:r>
          </w:p>
        </w:tc>
        <w:tc>
          <w:tcPr>
            <w:tcW w:w="1650" w:type="dxa"/>
            <w:tcBorders>
              <w:top w:val="single" w:sz="4" w:space="0" w:color="auto"/>
              <w:left w:val="single" w:sz="4" w:space="0" w:color="auto"/>
              <w:bottom w:val="single" w:sz="4" w:space="0" w:color="auto"/>
              <w:right w:val="single" w:sz="4" w:space="0" w:color="auto"/>
            </w:tcBorders>
            <w:vAlign w:val="center"/>
          </w:tcPr>
          <w:p w14:paraId="5188D635" w14:textId="77777777" w:rsidR="00A86CC8" w:rsidRPr="00A86CC8" w:rsidRDefault="00A86CC8" w:rsidP="00A86CC8">
            <w:pPr>
              <w:jc w:val="center"/>
              <w:rPr>
                <w:rFonts w:ascii="Times New Roman" w:eastAsia="Calibri" w:hAnsi="Times New Roman" w:cs="Times New Roman"/>
                <w:b/>
                <w:bCs/>
                <w:kern w:val="0"/>
                <w:sz w:val="20"/>
                <w:szCs w:val="20"/>
                <w:lang w:val="uk-UA"/>
                <w14:ligatures w14:val="none"/>
              </w:rPr>
            </w:pPr>
            <w:r w:rsidRPr="00A86CC8">
              <w:rPr>
                <w:rFonts w:ascii="Times New Roman" w:eastAsia="Calibri" w:hAnsi="Times New Roman" w:cs="Times New Roman"/>
                <w:b/>
                <w:bCs/>
                <w:kern w:val="0"/>
                <w:sz w:val="20"/>
                <w:szCs w:val="20"/>
                <w:lang w:val="uk-UA"/>
                <w14:ligatures w14:val="none"/>
              </w:rPr>
              <w:t>Одиниця виміру</w:t>
            </w:r>
          </w:p>
        </w:tc>
        <w:tc>
          <w:tcPr>
            <w:tcW w:w="1056" w:type="dxa"/>
            <w:tcBorders>
              <w:top w:val="single" w:sz="4" w:space="0" w:color="auto"/>
              <w:left w:val="single" w:sz="4" w:space="0" w:color="auto"/>
              <w:bottom w:val="single" w:sz="4" w:space="0" w:color="auto"/>
              <w:right w:val="single" w:sz="4" w:space="0" w:color="auto"/>
            </w:tcBorders>
            <w:vAlign w:val="center"/>
          </w:tcPr>
          <w:p w14:paraId="098E9B14" w14:textId="77777777" w:rsidR="00A86CC8" w:rsidRPr="00A86CC8" w:rsidRDefault="00A86CC8" w:rsidP="00A86CC8">
            <w:pPr>
              <w:jc w:val="center"/>
              <w:rPr>
                <w:rFonts w:ascii="Times New Roman" w:eastAsia="Calibri" w:hAnsi="Times New Roman" w:cs="Times New Roman"/>
                <w:b/>
                <w:bCs/>
                <w:kern w:val="0"/>
                <w:sz w:val="20"/>
                <w:szCs w:val="20"/>
                <w:lang w:val="uk-UA"/>
                <w14:ligatures w14:val="none"/>
              </w:rPr>
            </w:pPr>
            <w:r w:rsidRPr="00A86CC8">
              <w:rPr>
                <w:rFonts w:ascii="Times New Roman" w:eastAsia="Calibri" w:hAnsi="Times New Roman" w:cs="Times New Roman"/>
                <w:b/>
                <w:bCs/>
                <w:kern w:val="0"/>
                <w:sz w:val="20"/>
                <w:szCs w:val="20"/>
                <w:lang w:val="uk-UA"/>
                <w14:ligatures w14:val="none"/>
              </w:rPr>
              <w:t>Кіль-кість</w:t>
            </w:r>
          </w:p>
        </w:tc>
      </w:tr>
      <w:tr w:rsidR="00A86CC8" w:rsidRPr="00A86CC8" w14:paraId="270E10D0" w14:textId="77777777" w:rsidTr="00624ACA">
        <w:tc>
          <w:tcPr>
            <w:tcW w:w="669" w:type="dxa"/>
            <w:tcBorders>
              <w:top w:val="single" w:sz="4" w:space="0" w:color="auto"/>
              <w:left w:val="single" w:sz="4" w:space="0" w:color="auto"/>
              <w:bottom w:val="single" w:sz="4" w:space="0" w:color="auto"/>
              <w:right w:val="single" w:sz="4" w:space="0" w:color="auto"/>
            </w:tcBorders>
            <w:vAlign w:val="center"/>
          </w:tcPr>
          <w:p w14:paraId="34E02E7A" w14:textId="77777777" w:rsidR="00A86CC8" w:rsidRPr="00A86CC8" w:rsidRDefault="00A86CC8" w:rsidP="00A86CC8">
            <w:pPr>
              <w:jc w:val="center"/>
              <w:rPr>
                <w:rFonts w:ascii="Times New Roman" w:eastAsia="Calibri" w:hAnsi="Times New Roman" w:cs="Times New Roman"/>
                <w:b/>
                <w:bCs/>
                <w:kern w:val="0"/>
                <w:sz w:val="26"/>
                <w:szCs w:val="26"/>
                <w:lang w:val="uk-UA"/>
                <w14:ligatures w14:val="none"/>
              </w:rPr>
            </w:pPr>
            <w:r w:rsidRPr="00A86CC8">
              <w:rPr>
                <w:rFonts w:ascii="Times New Roman" w:eastAsia="Calibri" w:hAnsi="Times New Roman" w:cs="Times New Roman"/>
                <w:b/>
                <w:bCs/>
                <w:kern w:val="0"/>
                <w:sz w:val="26"/>
                <w:szCs w:val="26"/>
                <w:lang w:val="uk-UA"/>
                <w14:ligatures w14:val="none"/>
              </w:rPr>
              <w:t>1</w:t>
            </w:r>
          </w:p>
        </w:tc>
        <w:tc>
          <w:tcPr>
            <w:tcW w:w="6479" w:type="dxa"/>
            <w:tcBorders>
              <w:top w:val="single" w:sz="4" w:space="0" w:color="auto"/>
              <w:left w:val="single" w:sz="4" w:space="0" w:color="auto"/>
              <w:bottom w:val="single" w:sz="4" w:space="0" w:color="auto"/>
              <w:right w:val="single" w:sz="4" w:space="0" w:color="auto"/>
            </w:tcBorders>
            <w:vAlign w:val="center"/>
          </w:tcPr>
          <w:p w14:paraId="1763D9BC" w14:textId="77777777" w:rsidR="00A86CC8" w:rsidRPr="00A86CC8" w:rsidRDefault="00A86CC8" w:rsidP="00A86CC8">
            <w:pPr>
              <w:jc w:val="center"/>
              <w:rPr>
                <w:rFonts w:ascii="Times New Roman" w:eastAsia="Calibri" w:hAnsi="Times New Roman" w:cs="Times New Roman"/>
                <w:b/>
                <w:bCs/>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Пристрій контролю доступу та датчиків ТТА-08 (варіант виконання Ethernet+RS485/232)</w:t>
            </w:r>
          </w:p>
        </w:tc>
        <w:tc>
          <w:tcPr>
            <w:tcW w:w="1650" w:type="dxa"/>
            <w:tcBorders>
              <w:top w:val="single" w:sz="4" w:space="0" w:color="auto"/>
              <w:left w:val="single" w:sz="4" w:space="0" w:color="auto"/>
              <w:bottom w:val="single" w:sz="4" w:space="0" w:color="auto"/>
              <w:right w:val="single" w:sz="4" w:space="0" w:color="auto"/>
            </w:tcBorders>
            <w:vAlign w:val="center"/>
          </w:tcPr>
          <w:p w14:paraId="6CA4CBD9" w14:textId="77777777" w:rsidR="00A86CC8" w:rsidRPr="00A86CC8" w:rsidRDefault="00A86CC8" w:rsidP="00A86CC8">
            <w:pPr>
              <w:jc w:val="center"/>
              <w:rPr>
                <w:rFonts w:ascii="Times New Roman" w:eastAsia="Calibri" w:hAnsi="Times New Roman" w:cs="Times New Roman"/>
                <w:b/>
                <w:bCs/>
                <w:kern w:val="0"/>
                <w:sz w:val="26"/>
                <w:szCs w:val="26"/>
                <w:lang w:val="uk-UA"/>
                <w14:ligatures w14:val="none"/>
              </w:rPr>
            </w:pPr>
            <w:r w:rsidRPr="00A86CC8">
              <w:rPr>
                <w:rFonts w:ascii="Times New Roman" w:eastAsia="Calibri" w:hAnsi="Times New Roman" w:cs="Times New Roman"/>
                <w:b/>
                <w:bCs/>
                <w:kern w:val="0"/>
                <w:sz w:val="26"/>
                <w:szCs w:val="26"/>
                <w:lang w:val="uk-UA"/>
                <w14:ligatures w14:val="none"/>
              </w:rPr>
              <w:t>шт.</w:t>
            </w:r>
          </w:p>
        </w:tc>
        <w:tc>
          <w:tcPr>
            <w:tcW w:w="1056" w:type="dxa"/>
            <w:tcBorders>
              <w:top w:val="single" w:sz="4" w:space="0" w:color="auto"/>
              <w:left w:val="single" w:sz="4" w:space="0" w:color="auto"/>
              <w:bottom w:val="single" w:sz="4" w:space="0" w:color="auto"/>
              <w:right w:val="single" w:sz="4" w:space="0" w:color="auto"/>
            </w:tcBorders>
            <w:vAlign w:val="center"/>
          </w:tcPr>
          <w:p w14:paraId="092D39C6" w14:textId="77777777" w:rsidR="00A86CC8" w:rsidRPr="00A86CC8" w:rsidRDefault="00A86CC8" w:rsidP="00A86CC8">
            <w:pPr>
              <w:jc w:val="center"/>
              <w:rPr>
                <w:rFonts w:ascii="Times New Roman" w:eastAsia="Calibri" w:hAnsi="Times New Roman" w:cs="Times New Roman"/>
                <w:b/>
                <w:bCs/>
                <w:kern w:val="0"/>
                <w:sz w:val="26"/>
                <w:szCs w:val="26"/>
                <w:lang w:val="uk-UA"/>
                <w14:ligatures w14:val="none"/>
              </w:rPr>
            </w:pPr>
            <w:r w:rsidRPr="00A86CC8">
              <w:rPr>
                <w:rFonts w:ascii="Times New Roman" w:eastAsia="Calibri" w:hAnsi="Times New Roman" w:cs="Times New Roman"/>
                <w:b/>
                <w:bCs/>
                <w:kern w:val="0"/>
                <w:sz w:val="26"/>
                <w:szCs w:val="26"/>
                <w:lang w:val="uk-UA"/>
                <w14:ligatures w14:val="none"/>
              </w:rPr>
              <w:t>3</w:t>
            </w:r>
          </w:p>
        </w:tc>
      </w:tr>
      <w:tr w:rsidR="00A86CC8" w:rsidRPr="00A86CC8" w14:paraId="79577FC6" w14:textId="77777777" w:rsidTr="00624ACA">
        <w:tc>
          <w:tcPr>
            <w:tcW w:w="9854" w:type="dxa"/>
            <w:gridSpan w:val="4"/>
            <w:tcBorders>
              <w:top w:val="single" w:sz="4" w:space="0" w:color="auto"/>
              <w:left w:val="single" w:sz="4" w:space="0" w:color="auto"/>
              <w:bottom w:val="single" w:sz="4" w:space="0" w:color="auto"/>
              <w:right w:val="single" w:sz="4" w:space="0" w:color="auto"/>
            </w:tcBorders>
            <w:vAlign w:val="center"/>
          </w:tcPr>
          <w:p w14:paraId="61A7B1A9" w14:textId="77777777" w:rsidR="00A86CC8" w:rsidRPr="00A86CC8" w:rsidRDefault="00A86CC8" w:rsidP="00A86CC8">
            <w:pPr>
              <w:jc w:val="center"/>
              <w:rPr>
                <w:rFonts w:ascii="Times New Roman" w:eastAsia="Calibri" w:hAnsi="Times New Roman" w:cs="Times New Roman"/>
                <w:bCs/>
                <w:kern w:val="0"/>
                <w:sz w:val="26"/>
                <w:szCs w:val="26"/>
                <w:lang w:val="uk-UA"/>
                <w14:ligatures w14:val="none"/>
              </w:rPr>
            </w:pPr>
            <w:r w:rsidRPr="00A86CC8">
              <w:rPr>
                <w:rFonts w:ascii="Times New Roman" w:eastAsia="Calibri" w:hAnsi="Times New Roman" w:cs="Times New Roman"/>
                <w:bCs/>
                <w:kern w:val="0"/>
                <w:sz w:val="26"/>
                <w:szCs w:val="26"/>
                <w:lang w:val="uk-UA"/>
                <w14:ligatures w14:val="none"/>
              </w:rPr>
              <w:t>Вимоги</w:t>
            </w:r>
          </w:p>
        </w:tc>
      </w:tr>
      <w:tr w:rsidR="00A86CC8" w:rsidRPr="00A86CC8" w14:paraId="3BA16D12" w14:textId="77777777" w:rsidTr="00624ACA">
        <w:tc>
          <w:tcPr>
            <w:tcW w:w="669" w:type="dxa"/>
            <w:tcBorders>
              <w:top w:val="single" w:sz="4" w:space="0" w:color="auto"/>
              <w:left w:val="single" w:sz="4" w:space="0" w:color="auto"/>
              <w:bottom w:val="single" w:sz="4" w:space="0" w:color="auto"/>
              <w:right w:val="single" w:sz="4" w:space="0" w:color="auto"/>
            </w:tcBorders>
            <w:vAlign w:val="center"/>
          </w:tcPr>
          <w:p w14:paraId="2CCDD7E6" w14:textId="77777777" w:rsidR="00A86CC8" w:rsidRPr="00A86CC8" w:rsidRDefault="00A86CC8" w:rsidP="00A86CC8">
            <w:pPr>
              <w:jc w:val="center"/>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1.1</w:t>
            </w:r>
          </w:p>
        </w:tc>
        <w:tc>
          <w:tcPr>
            <w:tcW w:w="9185" w:type="dxa"/>
            <w:gridSpan w:val="3"/>
            <w:tcBorders>
              <w:top w:val="single" w:sz="4" w:space="0" w:color="auto"/>
              <w:left w:val="single" w:sz="4" w:space="0" w:color="auto"/>
              <w:bottom w:val="single" w:sz="4" w:space="0" w:color="auto"/>
              <w:right w:val="single" w:sz="4" w:space="0" w:color="auto"/>
            </w:tcBorders>
          </w:tcPr>
          <w:p w14:paraId="6FE06DE4"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Інтерфейси:</w:t>
            </w:r>
          </w:p>
          <w:p w14:paraId="0FE4ADC8"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w:t>
            </w:r>
            <w:proofErr w:type="spellStart"/>
            <w:r w:rsidRPr="00A86CC8">
              <w:rPr>
                <w:rFonts w:ascii="Times New Roman" w:eastAsia="Calibri" w:hAnsi="Times New Roman" w:cs="Times New Roman"/>
                <w:kern w:val="0"/>
                <w:sz w:val="26"/>
                <w:szCs w:val="26"/>
                <w:lang w:val="uk-UA"/>
                <w14:ligatures w14:val="none"/>
              </w:rPr>
              <w:t>Ethernet</w:t>
            </w:r>
            <w:proofErr w:type="spellEnd"/>
            <w:r w:rsidRPr="00A86CC8">
              <w:rPr>
                <w:rFonts w:ascii="Times New Roman" w:eastAsia="Calibri" w:hAnsi="Times New Roman" w:cs="Times New Roman"/>
                <w:kern w:val="0"/>
                <w:sz w:val="26"/>
                <w:szCs w:val="26"/>
                <w:lang w:val="uk-UA"/>
                <w14:ligatures w14:val="none"/>
              </w:rPr>
              <w:t xml:space="preserve"> 10/100 Мбіт;</w:t>
            </w:r>
          </w:p>
          <w:p w14:paraId="52EB7F23"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RS485, RS 232;</w:t>
            </w:r>
          </w:p>
          <w:p w14:paraId="2F79455F"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- 1-Wire;</w:t>
            </w:r>
          </w:p>
          <w:p w14:paraId="5A671751"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xml:space="preserve">- CAN </w:t>
            </w:r>
            <w:proofErr w:type="spellStart"/>
            <w:r w:rsidRPr="00A86CC8">
              <w:rPr>
                <w:rFonts w:ascii="Times New Roman" w:eastAsia="Calibri" w:hAnsi="Times New Roman" w:cs="Times New Roman"/>
                <w:kern w:val="0"/>
                <w:sz w:val="26"/>
                <w:szCs w:val="26"/>
                <w:lang w:val="uk-UA"/>
                <w14:ligatures w14:val="none"/>
              </w:rPr>
              <w:t>bus</w:t>
            </w:r>
            <w:proofErr w:type="spellEnd"/>
            <w:r w:rsidRPr="00A86CC8">
              <w:rPr>
                <w:rFonts w:ascii="Times New Roman" w:eastAsia="Calibri" w:hAnsi="Times New Roman" w:cs="Times New Roman"/>
                <w:kern w:val="0"/>
                <w:sz w:val="26"/>
                <w:szCs w:val="26"/>
                <w:lang w:val="uk-UA"/>
                <w14:ligatures w14:val="none"/>
              </w:rPr>
              <w:t>.</w:t>
            </w:r>
          </w:p>
          <w:p w14:paraId="3FF6550B"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Протоколи:</w:t>
            </w:r>
          </w:p>
          <w:p w14:paraId="68295FEF"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ТСР/ІР;</w:t>
            </w:r>
          </w:p>
          <w:p w14:paraId="165244F8"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w:t>
            </w:r>
            <w:r w:rsidRPr="00A86CC8">
              <w:rPr>
                <w:rFonts w:ascii="Calibri" w:eastAsia="Calibri" w:hAnsi="Calibri" w:cs="Times New Roman"/>
                <w:kern w:val="0"/>
                <w:sz w:val="26"/>
                <w:szCs w:val="26"/>
                <w:lang w:val="uk-UA"/>
                <w14:ligatures w14:val="none"/>
              </w:rPr>
              <w:t> </w:t>
            </w:r>
            <w:r w:rsidRPr="00A86CC8">
              <w:rPr>
                <w:rFonts w:ascii="Times New Roman" w:eastAsia="Calibri" w:hAnsi="Times New Roman" w:cs="Times New Roman"/>
                <w:kern w:val="0"/>
                <w:sz w:val="26"/>
                <w:szCs w:val="26"/>
                <w:lang w:val="uk-UA"/>
                <w14:ligatures w14:val="none"/>
              </w:rPr>
              <w:t>SNMP v2c/v3;</w:t>
            </w:r>
          </w:p>
          <w:p w14:paraId="6D2C9C35"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SNTP, SMTP, НТТР;</w:t>
            </w:r>
          </w:p>
          <w:p w14:paraId="63718D58"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w:t>
            </w:r>
            <w:proofErr w:type="spellStart"/>
            <w:r w:rsidRPr="00A86CC8">
              <w:rPr>
                <w:rFonts w:ascii="Times New Roman" w:eastAsia="Calibri" w:hAnsi="Times New Roman" w:cs="Times New Roman"/>
                <w:kern w:val="0"/>
                <w:sz w:val="26"/>
                <w:szCs w:val="26"/>
                <w:lang w:val="uk-UA"/>
                <w14:ligatures w14:val="none"/>
              </w:rPr>
              <w:t>Modbus</w:t>
            </w:r>
            <w:proofErr w:type="spellEnd"/>
            <w:r w:rsidRPr="00A86CC8">
              <w:rPr>
                <w:rFonts w:ascii="Times New Roman" w:eastAsia="Calibri" w:hAnsi="Times New Roman" w:cs="Times New Roman"/>
                <w:kern w:val="0"/>
                <w:sz w:val="26"/>
                <w:szCs w:val="26"/>
                <w:lang w:val="uk-UA"/>
                <w14:ligatures w14:val="none"/>
              </w:rPr>
              <w:t xml:space="preserve"> RTU.</w:t>
            </w:r>
          </w:p>
          <w:p w14:paraId="16485EFC"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Пам'ять подій:</w:t>
            </w:r>
          </w:p>
          <w:p w14:paraId="7170A03E"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енергонезалежна пам'ять для зберігання до 10000 подій.</w:t>
            </w:r>
          </w:p>
          <w:p w14:paraId="08C05B4B"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Вимоги до живлення:</w:t>
            </w:r>
          </w:p>
          <w:p w14:paraId="567B0DF5"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- 12V DC постійного струму 1А;</w:t>
            </w:r>
          </w:p>
          <w:p w14:paraId="49D3554F"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споживання електроенергії – не більше 3W.</w:t>
            </w:r>
          </w:p>
          <w:p w14:paraId="4B7C815A"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Конструктивне виконання:</w:t>
            </w:r>
          </w:p>
          <w:p w14:paraId="027B48BE"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модуль постачається із зовнішнім джерелом живлення AC/DC;</w:t>
            </w:r>
          </w:p>
          <w:p w14:paraId="4EA25BD7" w14:textId="77777777" w:rsidR="00A86CC8" w:rsidRPr="00A86CC8" w:rsidRDefault="00A86CC8" w:rsidP="00A86CC8">
            <w:pPr>
              <w:spacing w:after="0" w:line="36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габаритні розміри (мм) – не більше: 150х108х39.</w:t>
            </w:r>
          </w:p>
          <w:p w14:paraId="45AA3780"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xml:space="preserve">NMS TTA </w:t>
            </w:r>
            <w:proofErr w:type="spellStart"/>
            <w:r w:rsidRPr="00A86CC8">
              <w:rPr>
                <w:rFonts w:ascii="Times New Roman" w:eastAsia="Calibri" w:hAnsi="Times New Roman" w:cs="Times New Roman"/>
                <w:kern w:val="0"/>
                <w:sz w:val="26"/>
                <w:szCs w:val="26"/>
                <w:lang w:val="uk-UA"/>
                <w14:ligatures w14:val="none"/>
              </w:rPr>
              <w:t>Monitor</w:t>
            </w:r>
            <w:proofErr w:type="spellEnd"/>
            <w:r w:rsidRPr="00A86CC8">
              <w:rPr>
                <w:rFonts w:ascii="Times New Roman" w:eastAsia="Calibri" w:hAnsi="Times New Roman" w:cs="Times New Roman"/>
                <w:kern w:val="0"/>
                <w:sz w:val="26"/>
                <w:szCs w:val="26"/>
                <w:lang w:val="uk-UA"/>
                <w14:ligatures w14:val="none"/>
              </w:rPr>
              <w:t>:</w:t>
            </w:r>
          </w:p>
          <w:p w14:paraId="2E2005AA"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клієнт-серверна SNMP система моніторингу.</w:t>
            </w:r>
          </w:p>
          <w:p w14:paraId="1D860E45"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proofErr w:type="spellStart"/>
            <w:r w:rsidRPr="00A86CC8">
              <w:rPr>
                <w:rFonts w:ascii="Times New Roman" w:eastAsia="Calibri" w:hAnsi="Times New Roman" w:cs="Times New Roman"/>
                <w:kern w:val="0"/>
                <w:sz w:val="26"/>
                <w:szCs w:val="26"/>
                <w:lang w:val="uk-UA"/>
                <w14:ligatures w14:val="none"/>
              </w:rPr>
              <w:t>Підключаємі</w:t>
            </w:r>
            <w:proofErr w:type="spellEnd"/>
            <w:r w:rsidRPr="00A86CC8">
              <w:rPr>
                <w:rFonts w:ascii="Times New Roman" w:eastAsia="Calibri" w:hAnsi="Times New Roman" w:cs="Times New Roman"/>
                <w:kern w:val="0"/>
                <w:sz w:val="26"/>
                <w:szCs w:val="26"/>
                <w:lang w:val="uk-UA"/>
                <w14:ligatures w14:val="none"/>
              </w:rPr>
              <w:t xml:space="preserve"> пристрої і контрольовані параметри:</w:t>
            </w:r>
          </w:p>
          <w:p w14:paraId="3ADE39CB"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- 4х входи для підключення шлейфів охоронно-пожежної сигналізації (з контролем стану і комутацією живлення);</w:t>
            </w:r>
          </w:p>
          <w:p w14:paraId="7A5BFA95"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вхід для підключення датчика температури або датчика вологості та температури (або «сухий контакт»);</w:t>
            </w:r>
          </w:p>
          <w:p w14:paraId="35A91E2A"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вхід вимірювання напруги DC: 5-85V (апаратний датчик для контролю UPS);</w:t>
            </w:r>
          </w:p>
          <w:p w14:paraId="33F70ACC"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- 2х входи для підключення датчиків наявності напруги АС 220V;</w:t>
            </w:r>
          </w:p>
          <w:p w14:paraId="27661046"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- 6х цифрових входів (</w:t>
            </w:r>
            <w:proofErr w:type="spellStart"/>
            <w:r w:rsidRPr="00A86CC8">
              <w:rPr>
                <w:rFonts w:ascii="Times New Roman" w:eastAsia="Calibri" w:hAnsi="Times New Roman" w:cs="Times New Roman"/>
                <w:kern w:val="0"/>
                <w:sz w:val="26"/>
                <w:szCs w:val="26"/>
                <w:lang w:val="uk-UA"/>
                <w14:ligatures w14:val="none"/>
              </w:rPr>
              <w:t>Digital</w:t>
            </w:r>
            <w:proofErr w:type="spellEnd"/>
            <w:r w:rsidRPr="00A86CC8">
              <w:rPr>
                <w:rFonts w:ascii="Times New Roman" w:eastAsia="Calibri" w:hAnsi="Times New Roman" w:cs="Times New Roman"/>
                <w:kern w:val="0"/>
                <w:sz w:val="26"/>
                <w:szCs w:val="26"/>
                <w:lang w:val="uk-UA"/>
                <w14:ligatures w14:val="none"/>
              </w:rPr>
              <w:t xml:space="preserve"> </w:t>
            </w:r>
            <w:proofErr w:type="spellStart"/>
            <w:r w:rsidRPr="00A86CC8">
              <w:rPr>
                <w:rFonts w:ascii="Times New Roman" w:eastAsia="Calibri" w:hAnsi="Times New Roman" w:cs="Times New Roman"/>
                <w:kern w:val="0"/>
                <w:sz w:val="26"/>
                <w:szCs w:val="26"/>
                <w:lang w:val="uk-UA"/>
                <w14:ligatures w14:val="none"/>
              </w:rPr>
              <w:t>Input</w:t>
            </w:r>
            <w:proofErr w:type="spellEnd"/>
            <w:r w:rsidRPr="00A86CC8">
              <w:rPr>
                <w:rFonts w:ascii="Times New Roman" w:eastAsia="Calibri" w:hAnsi="Times New Roman" w:cs="Times New Roman"/>
                <w:kern w:val="0"/>
                <w:sz w:val="26"/>
                <w:szCs w:val="26"/>
                <w:lang w:val="uk-UA"/>
                <w14:ligatures w14:val="none"/>
              </w:rPr>
              <w:t>) для підключення зовнішніх пристроїв або датчиків («сухі контакти»);</w:t>
            </w:r>
          </w:p>
          <w:p w14:paraId="118B10F1" w14:textId="77777777" w:rsidR="00A86CC8" w:rsidRPr="00A86CC8" w:rsidRDefault="00A86CC8" w:rsidP="00A86CC8">
            <w:pPr>
              <w:spacing w:after="12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- 3х цифрові виходи (</w:t>
            </w:r>
            <w:proofErr w:type="spellStart"/>
            <w:r w:rsidRPr="00A86CC8">
              <w:rPr>
                <w:rFonts w:ascii="Times New Roman" w:eastAsia="Calibri" w:hAnsi="Times New Roman" w:cs="Times New Roman"/>
                <w:kern w:val="0"/>
                <w:sz w:val="26"/>
                <w:szCs w:val="26"/>
                <w:lang w:val="uk-UA"/>
                <w14:ligatures w14:val="none"/>
              </w:rPr>
              <w:t>Digital</w:t>
            </w:r>
            <w:proofErr w:type="spellEnd"/>
            <w:r w:rsidRPr="00A86CC8">
              <w:rPr>
                <w:rFonts w:ascii="Times New Roman" w:eastAsia="Calibri" w:hAnsi="Times New Roman" w:cs="Times New Roman"/>
                <w:kern w:val="0"/>
                <w:sz w:val="26"/>
                <w:szCs w:val="26"/>
                <w:lang w:val="uk-UA"/>
                <w14:ligatures w14:val="none"/>
              </w:rPr>
              <w:t xml:space="preserve"> </w:t>
            </w:r>
            <w:proofErr w:type="spellStart"/>
            <w:r w:rsidRPr="00A86CC8">
              <w:rPr>
                <w:rFonts w:ascii="Times New Roman" w:eastAsia="Calibri" w:hAnsi="Times New Roman" w:cs="Times New Roman"/>
                <w:kern w:val="0"/>
                <w:sz w:val="26"/>
                <w:szCs w:val="26"/>
                <w:lang w:val="uk-UA"/>
                <w14:ligatures w14:val="none"/>
              </w:rPr>
              <w:t>Output</w:t>
            </w:r>
            <w:proofErr w:type="spellEnd"/>
            <w:r w:rsidRPr="00A86CC8">
              <w:rPr>
                <w:rFonts w:ascii="Times New Roman" w:eastAsia="Calibri" w:hAnsi="Times New Roman" w:cs="Times New Roman"/>
                <w:kern w:val="0"/>
                <w:sz w:val="26"/>
                <w:szCs w:val="26"/>
                <w:lang w:val="uk-UA"/>
                <w14:ligatures w14:val="none"/>
              </w:rPr>
              <w:t>) для управління реле (підключення звукової та світової сигналізації).</w:t>
            </w:r>
          </w:p>
          <w:p w14:paraId="1F15BA48"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Гарантія:</w:t>
            </w:r>
          </w:p>
          <w:p w14:paraId="1F980FA2" w14:textId="77777777" w:rsidR="00A86CC8" w:rsidRPr="00A86CC8" w:rsidRDefault="00A86CC8" w:rsidP="00A86CC8">
            <w:pPr>
              <w:spacing w:after="0" w:line="240" w:lineRule="auto"/>
              <w:rPr>
                <w:rFonts w:ascii="Times New Roman" w:eastAsia="Calibri" w:hAnsi="Times New Roman" w:cs="Calibri"/>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lastRenderedPageBreak/>
              <w:t>- гарантійний строк повинен становити не менше гарантійного строку визначеного виробником, але не менше 12 місяців.</w:t>
            </w:r>
          </w:p>
          <w:p w14:paraId="279C8B86" w14:textId="77777777" w:rsidR="00A86CC8" w:rsidRPr="00A86CC8" w:rsidRDefault="00A86CC8" w:rsidP="00A86CC8">
            <w:pPr>
              <w:spacing w:line="240" w:lineRule="auto"/>
              <w:jc w:val="both"/>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Наявність технічної документації (паспорт, формуляр, тощо).</w:t>
            </w:r>
          </w:p>
        </w:tc>
      </w:tr>
      <w:tr w:rsidR="00A86CC8" w:rsidRPr="00A86CC8" w14:paraId="213C73B2" w14:textId="77777777" w:rsidTr="00624ACA">
        <w:tc>
          <w:tcPr>
            <w:tcW w:w="669" w:type="dxa"/>
            <w:tcBorders>
              <w:top w:val="single" w:sz="4" w:space="0" w:color="auto"/>
              <w:left w:val="single" w:sz="4" w:space="0" w:color="auto"/>
              <w:bottom w:val="single" w:sz="4" w:space="0" w:color="auto"/>
              <w:right w:val="single" w:sz="4" w:space="0" w:color="auto"/>
            </w:tcBorders>
            <w:vAlign w:val="center"/>
          </w:tcPr>
          <w:p w14:paraId="3AE219C4"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lastRenderedPageBreak/>
              <w:t>2</w:t>
            </w:r>
          </w:p>
        </w:tc>
        <w:tc>
          <w:tcPr>
            <w:tcW w:w="6479" w:type="dxa"/>
            <w:tcBorders>
              <w:top w:val="single" w:sz="4" w:space="0" w:color="auto"/>
              <w:left w:val="single" w:sz="4" w:space="0" w:color="auto"/>
              <w:bottom w:val="single" w:sz="4" w:space="0" w:color="auto"/>
              <w:right w:val="single" w:sz="4" w:space="0" w:color="auto"/>
            </w:tcBorders>
          </w:tcPr>
          <w:p w14:paraId="0F033FF5"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Модуль розширення МР-1 (з підтримкою до 12 охоронно-пожежних шлейфів)</w:t>
            </w:r>
          </w:p>
        </w:tc>
        <w:tc>
          <w:tcPr>
            <w:tcW w:w="1650" w:type="dxa"/>
            <w:tcBorders>
              <w:top w:val="single" w:sz="4" w:space="0" w:color="auto"/>
              <w:left w:val="single" w:sz="4" w:space="0" w:color="auto"/>
              <w:bottom w:val="single" w:sz="4" w:space="0" w:color="auto"/>
              <w:right w:val="single" w:sz="4" w:space="0" w:color="auto"/>
            </w:tcBorders>
            <w:vAlign w:val="center"/>
          </w:tcPr>
          <w:p w14:paraId="0AB965FC"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шт.</w:t>
            </w:r>
          </w:p>
        </w:tc>
        <w:tc>
          <w:tcPr>
            <w:tcW w:w="1056" w:type="dxa"/>
            <w:tcBorders>
              <w:top w:val="single" w:sz="4" w:space="0" w:color="auto"/>
              <w:left w:val="single" w:sz="4" w:space="0" w:color="auto"/>
              <w:bottom w:val="single" w:sz="4" w:space="0" w:color="auto"/>
              <w:right w:val="single" w:sz="4" w:space="0" w:color="auto"/>
            </w:tcBorders>
            <w:vAlign w:val="center"/>
          </w:tcPr>
          <w:p w14:paraId="058A2F12"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24</w:t>
            </w:r>
          </w:p>
        </w:tc>
      </w:tr>
      <w:tr w:rsidR="00A86CC8" w:rsidRPr="00A86CC8" w14:paraId="5C1C26C7" w14:textId="77777777" w:rsidTr="00624ACA">
        <w:tc>
          <w:tcPr>
            <w:tcW w:w="9854" w:type="dxa"/>
            <w:gridSpan w:val="4"/>
            <w:tcBorders>
              <w:top w:val="single" w:sz="4" w:space="0" w:color="auto"/>
              <w:left w:val="single" w:sz="4" w:space="0" w:color="auto"/>
              <w:bottom w:val="single" w:sz="4" w:space="0" w:color="auto"/>
              <w:right w:val="single" w:sz="4" w:space="0" w:color="auto"/>
            </w:tcBorders>
            <w:vAlign w:val="center"/>
          </w:tcPr>
          <w:p w14:paraId="272F494F" w14:textId="77777777" w:rsidR="00A86CC8" w:rsidRPr="00A86CC8" w:rsidRDefault="00A86CC8" w:rsidP="00A86CC8">
            <w:pPr>
              <w:jc w:val="center"/>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Вимоги</w:t>
            </w:r>
          </w:p>
        </w:tc>
      </w:tr>
      <w:tr w:rsidR="00A86CC8" w:rsidRPr="00A86CC8" w14:paraId="62259500" w14:textId="77777777" w:rsidTr="00624ACA">
        <w:tc>
          <w:tcPr>
            <w:tcW w:w="669" w:type="dxa"/>
            <w:tcBorders>
              <w:top w:val="single" w:sz="4" w:space="0" w:color="auto"/>
              <w:left w:val="single" w:sz="4" w:space="0" w:color="auto"/>
              <w:bottom w:val="single" w:sz="4" w:space="0" w:color="auto"/>
              <w:right w:val="single" w:sz="4" w:space="0" w:color="auto"/>
            </w:tcBorders>
            <w:vAlign w:val="center"/>
          </w:tcPr>
          <w:p w14:paraId="3F087A48" w14:textId="77777777" w:rsidR="00A86CC8" w:rsidRPr="00A86CC8" w:rsidRDefault="00A86CC8" w:rsidP="00A86CC8">
            <w:pPr>
              <w:jc w:val="center"/>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2.1</w:t>
            </w:r>
          </w:p>
        </w:tc>
        <w:tc>
          <w:tcPr>
            <w:tcW w:w="9185" w:type="dxa"/>
            <w:gridSpan w:val="3"/>
            <w:tcBorders>
              <w:top w:val="single" w:sz="4" w:space="0" w:color="auto"/>
              <w:left w:val="single" w:sz="4" w:space="0" w:color="auto"/>
              <w:bottom w:val="single" w:sz="4" w:space="0" w:color="auto"/>
              <w:right w:val="single" w:sz="4" w:space="0" w:color="auto"/>
            </w:tcBorders>
          </w:tcPr>
          <w:p w14:paraId="4347FBC4"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Інтерфейси:</w:t>
            </w:r>
          </w:p>
          <w:p w14:paraId="3B925F5A"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xml:space="preserve">- CAN </w:t>
            </w:r>
            <w:proofErr w:type="spellStart"/>
            <w:r w:rsidRPr="00A86CC8">
              <w:rPr>
                <w:rFonts w:ascii="Times New Roman" w:eastAsia="Calibri" w:hAnsi="Times New Roman" w:cs="Times New Roman"/>
                <w:kern w:val="0"/>
                <w:sz w:val="26"/>
                <w:szCs w:val="26"/>
                <w:lang w:val="uk-UA"/>
                <w14:ligatures w14:val="none"/>
              </w:rPr>
              <w:t>bus</w:t>
            </w:r>
            <w:proofErr w:type="spellEnd"/>
            <w:r w:rsidRPr="00A86CC8">
              <w:rPr>
                <w:rFonts w:ascii="Times New Roman" w:eastAsia="Calibri" w:hAnsi="Times New Roman" w:cs="Times New Roman"/>
                <w:kern w:val="0"/>
                <w:sz w:val="26"/>
                <w:szCs w:val="26"/>
                <w:lang w:val="uk-UA"/>
                <w14:ligatures w14:val="none"/>
              </w:rPr>
              <w:t xml:space="preserve"> (підключення до ТТА-08).</w:t>
            </w:r>
          </w:p>
          <w:p w14:paraId="7960CEAB"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Інтерфейс вводу виводу:</w:t>
            </w:r>
          </w:p>
          <w:p w14:paraId="11E56132"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до 12 охоронно-пожежних шлейфів.</w:t>
            </w:r>
          </w:p>
          <w:p w14:paraId="27CE845F"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Пам'ять подій:</w:t>
            </w:r>
          </w:p>
          <w:p w14:paraId="38B8F5BF"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енергонезалежна пам'ять для зберігання до 10000 подій.</w:t>
            </w:r>
          </w:p>
          <w:p w14:paraId="2AB873EF"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Вимоги до живлення:</w:t>
            </w:r>
          </w:p>
          <w:p w14:paraId="01445F9C"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- 12V DC постійного струму 1А;</w:t>
            </w:r>
          </w:p>
          <w:p w14:paraId="37149799"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споживання електроенергії – не більше 3W.</w:t>
            </w:r>
          </w:p>
          <w:p w14:paraId="2C089DB4"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Конструктивне виконання:</w:t>
            </w:r>
          </w:p>
          <w:p w14:paraId="6196CE84"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модуль постачається із зовнішнім джерелом живлення AC/DC;</w:t>
            </w:r>
          </w:p>
          <w:p w14:paraId="717D8CC5"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габаритні розміри (мм) – не більше: 150х108х39.</w:t>
            </w:r>
          </w:p>
          <w:p w14:paraId="788E5434"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xml:space="preserve">NMS TTA </w:t>
            </w:r>
            <w:proofErr w:type="spellStart"/>
            <w:r w:rsidRPr="00A86CC8">
              <w:rPr>
                <w:rFonts w:ascii="Times New Roman" w:eastAsia="Calibri" w:hAnsi="Times New Roman" w:cs="Times New Roman"/>
                <w:kern w:val="0"/>
                <w:sz w:val="26"/>
                <w:szCs w:val="26"/>
                <w:lang w:val="uk-UA"/>
                <w14:ligatures w14:val="none"/>
              </w:rPr>
              <w:t>Monitor</w:t>
            </w:r>
            <w:proofErr w:type="spellEnd"/>
            <w:r w:rsidRPr="00A86CC8">
              <w:rPr>
                <w:rFonts w:ascii="Times New Roman" w:eastAsia="Calibri" w:hAnsi="Times New Roman" w:cs="Times New Roman"/>
                <w:kern w:val="0"/>
                <w:sz w:val="26"/>
                <w:szCs w:val="26"/>
                <w:lang w:val="uk-UA"/>
                <w14:ligatures w14:val="none"/>
              </w:rPr>
              <w:t>:</w:t>
            </w:r>
          </w:p>
          <w:p w14:paraId="07414BCD"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клієнт-серверна SNMP система моніторингу.</w:t>
            </w:r>
          </w:p>
          <w:p w14:paraId="6F05A327"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Гарантія:</w:t>
            </w:r>
          </w:p>
          <w:p w14:paraId="46510B66" w14:textId="77777777" w:rsidR="00A86CC8" w:rsidRPr="00A86CC8" w:rsidRDefault="00A86CC8" w:rsidP="00A86CC8">
            <w:pPr>
              <w:spacing w:after="0" w:line="240" w:lineRule="auto"/>
              <w:rPr>
                <w:rFonts w:ascii="Times New Roman" w:eastAsia="Calibri" w:hAnsi="Times New Roman" w:cs="Calibri"/>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гарантійний строк повинен становити не менше гарантійного строку визначеного виробником, але не менше 12 місяців.</w:t>
            </w:r>
          </w:p>
          <w:p w14:paraId="2E2F2830" w14:textId="77777777" w:rsidR="00A86CC8" w:rsidRPr="00A86CC8" w:rsidRDefault="00A86CC8" w:rsidP="00A86CC8">
            <w:pPr>
              <w:spacing w:after="0" w:line="240" w:lineRule="auto"/>
              <w:jc w:val="both"/>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Наявність технічної документації (паспорт, формуляр, тощо).</w:t>
            </w:r>
          </w:p>
        </w:tc>
      </w:tr>
      <w:tr w:rsidR="00A86CC8" w:rsidRPr="00A86CC8" w14:paraId="74BF7495" w14:textId="77777777" w:rsidTr="00624ACA">
        <w:tc>
          <w:tcPr>
            <w:tcW w:w="669" w:type="dxa"/>
            <w:tcBorders>
              <w:top w:val="single" w:sz="4" w:space="0" w:color="auto"/>
              <w:left w:val="single" w:sz="4" w:space="0" w:color="auto"/>
              <w:bottom w:val="single" w:sz="4" w:space="0" w:color="auto"/>
              <w:right w:val="single" w:sz="4" w:space="0" w:color="auto"/>
            </w:tcBorders>
            <w:vAlign w:val="center"/>
          </w:tcPr>
          <w:p w14:paraId="56D1F97D"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3</w:t>
            </w:r>
          </w:p>
        </w:tc>
        <w:tc>
          <w:tcPr>
            <w:tcW w:w="6479" w:type="dxa"/>
            <w:tcBorders>
              <w:top w:val="single" w:sz="4" w:space="0" w:color="auto"/>
              <w:left w:val="single" w:sz="4" w:space="0" w:color="auto"/>
              <w:bottom w:val="single" w:sz="4" w:space="0" w:color="auto"/>
              <w:right w:val="single" w:sz="4" w:space="0" w:color="auto"/>
            </w:tcBorders>
          </w:tcPr>
          <w:p w14:paraId="505D1E1B" w14:textId="77777777" w:rsidR="00A86CC8" w:rsidRPr="00A86CC8" w:rsidRDefault="00A86CC8" w:rsidP="00A86CC8">
            <w:pPr>
              <w:jc w:val="center"/>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Температурний датчик DS18B20</w:t>
            </w:r>
          </w:p>
        </w:tc>
        <w:tc>
          <w:tcPr>
            <w:tcW w:w="1650" w:type="dxa"/>
            <w:tcBorders>
              <w:top w:val="single" w:sz="4" w:space="0" w:color="auto"/>
              <w:left w:val="single" w:sz="4" w:space="0" w:color="auto"/>
              <w:bottom w:val="single" w:sz="4" w:space="0" w:color="auto"/>
              <w:right w:val="single" w:sz="4" w:space="0" w:color="auto"/>
            </w:tcBorders>
            <w:vAlign w:val="center"/>
          </w:tcPr>
          <w:p w14:paraId="1F58C8A7"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шт.</w:t>
            </w:r>
          </w:p>
        </w:tc>
        <w:tc>
          <w:tcPr>
            <w:tcW w:w="1056" w:type="dxa"/>
            <w:tcBorders>
              <w:top w:val="single" w:sz="4" w:space="0" w:color="auto"/>
              <w:left w:val="single" w:sz="4" w:space="0" w:color="auto"/>
              <w:bottom w:val="single" w:sz="4" w:space="0" w:color="auto"/>
              <w:right w:val="single" w:sz="4" w:space="0" w:color="auto"/>
            </w:tcBorders>
            <w:vAlign w:val="center"/>
          </w:tcPr>
          <w:p w14:paraId="2C167627"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2</w:t>
            </w:r>
          </w:p>
        </w:tc>
      </w:tr>
      <w:tr w:rsidR="00A86CC8" w:rsidRPr="00A86CC8" w14:paraId="4060B476" w14:textId="77777777" w:rsidTr="00624ACA">
        <w:tc>
          <w:tcPr>
            <w:tcW w:w="9854" w:type="dxa"/>
            <w:gridSpan w:val="4"/>
            <w:tcBorders>
              <w:top w:val="single" w:sz="4" w:space="0" w:color="auto"/>
              <w:left w:val="single" w:sz="4" w:space="0" w:color="auto"/>
              <w:bottom w:val="single" w:sz="4" w:space="0" w:color="auto"/>
              <w:right w:val="single" w:sz="4" w:space="0" w:color="auto"/>
            </w:tcBorders>
            <w:vAlign w:val="center"/>
          </w:tcPr>
          <w:p w14:paraId="6FE85DBB" w14:textId="77777777" w:rsidR="00A86CC8" w:rsidRPr="00A86CC8" w:rsidRDefault="00A86CC8" w:rsidP="00A86CC8">
            <w:pPr>
              <w:jc w:val="center"/>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Вимоги</w:t>
            </w:r>
          </w:p>
        </w:tc>
      </w:tr>
      <w:tr w:rsidR="00A86CC8" w:rsidRPr="00A86CC8" w14:paraId="4829E7A0" w14:textId="77777777" w:rsidTr="00624ACA">
        <w:tc>
          <w:tcPr>
            <w:tcW w:w="669" w:type="dxa"/>
            <w:tcBorders>
              <w:top w:val="single" w:sz="4" w:space="0" w:color="auto"/>
              <w:left w:val="single" w:sz="4" w:space="0" w:color="auto"/>
              <w:bottom w:val="single" w:sz="4" w:space="0" w:color="auto"/>
              <w:right w:val="single" w:sz="4" w:space="0" w:color="auto"/>
            </w:tcBorders>
            <w:vAlign w:val="center"/>
          </w:tcPr>
          <w:p w14:paraId="58F7F180" w14:textId="77777777" w:rsidR="00A86CC8" w:rsidRPr="00A86CC8" w:rsidRDefault="00A86CC8" w:rsidP="00A86CC8">
            <w:pPr>
              <w:jc w:val="center"/>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3.1</w:t>
            </w:r>
          </w:p>
        </w:tc>
        <w:tc>
          <w:tcPr>
            <w:tcW w:w="9185" w:type="dxa"/>
            <w:gridSpan w:val="3"/>
            <w:tcBorders>
              <w:top w:val="single" w:sz="4" w:space="0" w:color="auto"/>
              <w:left w:val="single" w:sz="4" w:space="0" w:color="auto"/>
              <w:bottom w:val="single" w:sz="4" w:space="0" w:color="auto"/>
              <w:right w:val="single" w:sz="4" w:space="0" w:color="auto"/>
            </w:tcBorders>
          </w:tcPr>
          <w:p w14:paraId="3AF8A526"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Напруга живлення:</w:t>
            </w:r>
          </w:p>
          <w:p w14:paraId="6FE480FD"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в межах 3V-5,5V.</w:t>
            </w:r>
          </w:p>
          <w:p w14:paraId="2C35501D"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Точність показників:</w:t>
            </w:r>
          </w:p>
          <w:p w14:paraId="144F3916" w14:textId="77777777" w:rsidR="00A86CC8" w:rsidRPr="00A86CC8" w:rsidRDefault="00A86CC8" w:rsidP="00A86CC8">
            <w:pPr>
              <w:spacing w:line="36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 0,5°С в межах: від -10°С до +85°С.</w:t>
            </w:r>
          </w:p>
          <w:p w14:paraId="3E4DBE95"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Робочий діапазон вимірювальних температур:</w:t>
            </w:r>
          </w:p>
          <w:p w14:paraId="47953FCE"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в межах від -55°С до +125°С.</w:t>
            </w:r>
          </w:p>
          <w:p w14:paraId="43BDAE55"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Інтерфейс:</w:t>
            </w:r>
          </w:p>
          <w:p w14:paraId="5ED5CD51"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- 1-Wire.</w:t>
            </w:r>
          </w:p>
          <w:p w14:paraId="4B327F7B"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Час опитування:</w:t>
            </w:r>
          </w:p>
          <w:p w14:paraId="6B517077"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xml:space="preserve">- 750 </w:t>
            </w:r>
            <w:proofErr w:type="spellStart"/>
            <w:r w:rsidRPr="00A86CC8">
              <w:rPr>
                <w:rFonts w:ascii="Times New Roman" w:eastAsia="Calibri" w:hAnsi="Times New Roman" w:cs="Times New Roman"/>
                <w:kern w:val="0"/>
                <w:sz w:val="26"/>
                <w:szCs w:val="26"/>
                <w:lang w:val="uk-UA"/>
                <w14:ligatures w14:val="none"/>
              </w:rPr>
              <w:t>ms</w:t>
            </w:r>
            <w:proofErr w:type="spellEnd"/>
            <w:r w:rsidRPr="00A86CC8">
              <w:rPr>
                <w:rFonts w:ascii="Times New Roman" w:eastAsia="Calibri" w:hAnsi="Times New Roman" w:cs="Times New Roman"/>
                <w:kern w:val="0"/>
                <w:sz w:val="26"/>
                <w:szCs w:val="26"/>
                <w:lang w:val="uk-UA"/>
                <w14:ligatures w14:val="none"/>
              </w:rPr>
              <w:t>.</w:t>
            </w:r>
          </w:p>
          <w:p w14:paraId="2E547CD1"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Конструктивне виконання:</w:t>
            </w:r>
          </w:p>
          <w:p w14:paraId="7A4533DE" w14:textId="77777777" w:rsidR="00A86CC8" w:rsidRPr="00A86CC8" w:rsidRDefault="00A86CC8" w:rsidP="00A86CC8">
            <w:pPr>
              <w:spacing w:after="0" w:line="36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xml:space="preserve">- захищена гільза із нержавіючої сталі (діаметр </w:t>
            </w:r>
            <w:smartTag w:uri="urn:schemas-microsoft-com:office:smarttags" w:element="metricconverter">
              <w:smartTagPr>
                <w:attr w:name="ProductID" w:val="6 мм"/>
              </w:smartTagPr>
              <w:r w:rsidRPr="00A86CC8">
                <w:rPr>
                  <w:rFonts w:ascii="Times New Roman" w:eastAsia="Calibri" w:hAnsi="Times New Roman" w:cs="Times New Roman"/>
                  <w:kern w:val="0"/>
                  <w:sz w:val="26"/>
                  <w:szCs w:val="26"/>
                  <w:lang w:val="uk-UA"/>
                  <w14:ligatures w14:val="none"/>
                </w:rPr>
                <w:t>6 мм</w:t>
              </w:r>
            </w:smartTag>
            <w:r w:rsidRPr="00A86CC8">
              <w:rPr>
                <w:rFonts w:ascii="Times New Roman" w:eastAsia="Calibri" w:hAnsi="Times New Roman" w:cs="Times New Roman"/>
                <w:kern w:val="0"/>
                <w:sz w:val="26"/>
                <w:szCs w:val="26"/>
                <w:lang w:val="uk-UA"/>
                <w14:ligatures w14:val="none"/>
              </w:rPr>
              <w:t xml:space="preserve">, довжина </w:t>
            </w:r>
            <w:smartTag w:uri="urn:schemas-microsoft-com:office:smarttags" w:element="metricconverter">
              <w:smartTagPr>
                <w:attr w:name="ProductID" w:val="35 мм"/>
              </w:smartTagPr>
              <w:r w:rsidRPr="00A86CC8">
                <w:rPr>
                  <w:rFonts w:ascii="Times New Roman" w:eastAsia="Calibri" w:hAnsi="Times New Roman" w:cs="Times New Roman"/>
                  <w:kern w:val="0"/>
                  <w:sz w:val="26"/>
                  <w:szCs w:val="26"/>
                  <w:lang w:val="uk-UA"/>
                  <w14:ligatures w14:val="none"/>
                </w:rPr>
                <w:t>35 мм</w:t>
              </w:r>
            </w:smartTag>
            <w:r w:rsidRPr="00A86CC8">
              <w:rPr>
                <w:rFonts w:ascii="Times New Roman" w:eastAsia="Calibri" w:hAnsi="Times New Roman" w:cs="Times New Roman"/>
                <w:kern w:val="0"/>
                <w:sz w:val="26"/>
                <w:szCs w:val="26"/>
                <w:lang w:val="uk-UA"/>
                <w14:ligatures w14:val="none"/>
              </w:rPr>
              <w:t>).</w:t>
            </w:r>
          </w:p>
          <w:p w14:paraId="4BE3B299"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lastRenderedPageBreak/>
              <w:t>Підключення:</w:t>
            </w:r>
          </w:p>
          <w:p w14:paraId="79478799"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xml:space="preserve">- кабель підключення діаметром </w:t>
            </w:r>
            <w:smartTag w:uri="urn:schemas-microsoft-com:office:smarttags" w:element="metricconverter">
              <w:smartTagPr>
                <w:attr w:name="ProductID" w:val="4 мм"/>
              </w:smartTagPr>
              <w:r w:rsidRPr="00A86CC8">
                <w:rPr>
                  <w:rFonts w:ascii="Times New Roman" w:eastAsia="Calibri" w:hAnsi="Times New Roman" w:cs="Times New Roman"/>
                  <w:kern w:val="0"/>
                  <w:sz w:val="26"/>
                  <w:szCs w:val="26"/>
                  <w:lang w:val="uk-UA"/>
                  <w14:ligatures w14:val="none"/>
                </w:rPr>
                <w:t>4 мм</w:t>
              </w:r>
            </w:smartTag>
            <w:r w:rsidRPr="00A86CC8">
              <w:rPr>
                <w:rFonts w:ascii="Times New Roman" w:eastAsia="Calibri" w:hAnsi="Times New Roman" w:cs="Times New Roman"/>
                <w:kern w:val="0"/>
                <w:sz w:val="26"/>
                <w:szCs w:val="26"/>
                <w:lang w:val="uk-UA"/>
                <w14:ligatures w14:val="none"/>
              </w:rPr>
              <w:t xml:space="preserve">, довжиною від 1 до </w:t>
            </w:r>
            <w:smartTag w:uri="urn:schemas-microsoft-com:office:smarttags" w:element="metricconverter">
              <w:smartTagPr>
                <w:attr w:name="ProductID" w:val="2 метрів"/>
              </w:smartTagPr>
              <w:r w:rsidRPr="00A86CC8">
                <w:rPr>
                  <w:rFonts w:ascii="Times New Roman" w:eastAsia="Calibri" w:hAnsi="Times New Roman" w:cs="Times New Roman"/>
                  <w:kern w:val="0"/>
                  <w:sz w:val="26"/>
                  <w:szCs w:val="26"/>
                  <w:lang w:val="uk-UA"/>
                  <w14:ligatures w14:val="none"/>
                </w:rPr>
                <w:t>2 метрів</w:t>
              </w:r>
            </w:smartTag>
            <w:r w:rsidRPr="00A86CC8">
              <w:rPr>
                <w:rFonts w:ascii="Times New Roman" w:eastAsia="Calibri" w:hAnsi="Times New Roman" w:cs="Times New Roman"/>
                <w:kern w:val="0"/>
                <w:sz w:val="26"/>
                <w:szCs w:val="26"/>
                <w:lang w:val="uk-UA"/>
                <w14:ligatures w14:val="none"/>
              </w:rPr>
              <w:t>.</w:t>
            </w:r>
          </w:p>
        </w:tc>
      </w:tr>
      <w:tr w:rsidR="00A86CC8" w:rsidRPr="00A86CC8" w14:paraId="6A50B83F" w14:textId="77777777" w:rsidTr="00624ACA">
        <w:tc>
          <w:tcPr>
            <w:tcW w:w="669" w:type="dxa"/>
            <w:tcBorders>
              <w:top w:val="single" w:sz="4" w:space="0" w:color="auto"/>
              <w:left w:val="single" w:sz="4" w:space="0" w:color="auto"/>
              <w:bottom w:val="single" w:sz="4" w:space="0" w:color="auto"/>
              <w:right w:val="single" w:sz="4" w:space="0" w:color="auto"/>
            </w:tcBorders>
            <w:vAlign w:val="center"/>
          </w:tcPr>
          <w:p w14:paraId="0AA7C676"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lastRenderedPageBreak/>
              <w:t>4</w:t>
            </w:r>
          </w:p>
        </w:tc>
        <w:tc>
          <w:tcPr>
            <w:tcW w:w="6479" w:type="dxa"/>
            <w:tcBorders>
              <w:top w:val="single" w:sz="4" w:space="0" w:color="auto"/>
              <w:left w:val="single" w:sz="4" w:space="0" w:color="auto"/>
              <w:bottom w:val="single" w:sz="4" w:space="0" w:color="auto"/>
              <w:right w:val="single" w:sz="4" w:space="0" w:color="auto"/>
            </w:tcBorders>
          </w:tcPr>
          <w:p w14:paraId="61754E78"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Датчик наявності напруги 220В</w:t>
            </w:r>
          </w:p>
        </w:tc>
        <w:tc>
          <w:tcPr>
            <w:tcW w:w="1650" w:type="dxa"/>
            <w:tcBorders>
              <w:top w:val="single" w:sz="4" w:space="0" w:color="auto"/>
              <w:left w:val="single" w:sz="4" w:space="0" w:color="auto"/>
              <w:bottom w:val="single" w:sz="4" w:space="0" w:color="auto"/>
              <w:right w:val="single" w:sz="4" w:space="0" w:color="auto"/>
            </w:tcBorders>
            <w:vAlign w:val="center"/>
          </w:tcPr>
          <w:p w14:paraId="6C5034DF"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шт.</w:t>
            </w:r>
          </w:p>
        </w:tc>
        <w:tc>
          <w:tcPr>
            <w:tcW w:w="1056" w:type="dxa"/>
            <w:tcBorders>
              <w:top w:val="single" w:sz="4" w:space="0" w:color="auto"/>
              <w:left w:val="single" w:sz="4" w:space="0" w:color="auto"/>
              <w:bottom w:val="single" w:sz="4" w:space="0" w:color="auto"/>
              <w:right w:val="single" w:sz="4" w:space="0" w:color="auto"/>
            </w:tcBorders>
            <w:vAlign w:val="center"/>
          </w:tcPr>
          <w:p w14:paraId="5C0942B3"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4</w:t>
            </w:r>
          </w:p>
        </w:tc>
      </w:tr>
      <w:tr w:rsidR="00A86CC8" w:rsidRPr="00A86CC8" w14:paraId="1FCB6DD1" w14:textId="77777777" w:rsidTr="00624ACA">
        <w:tc>
          <w:tcPr>
            <w:tcW w:w="9854" w:type="dxa"/>
            <w:gridSpan w:val="4"/>
            <w:tcBorders>
              <w:top w:val="single" w:sz="4" w:space="0" w:color="auto"/>
              <w:left w:val="single" w:sz="4" w:space="0" w:color="auto"/>
              <w:bottom w:val="single" w:sz="4" w:space="0" w:color="auto"/>
              <w:right w:val="single" w:sz="4" w:space="0" w:color="auto"/>
            </w:tcBorders>
            <w:vAlign w:val="center"/>
          </w:tcPr>
          <w:p w14:paraId="35B94651" w14:textId="77777777" w:rsidR="00A86CC8" w:rsidRPr="00A86CC8" w:rsidRDefault="00A86CC8" w:rsidP="00A86CC8">
            <w:pPr>
              <w:jc w:val="center"/>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Вимоги</w:t>
            </w:r>
          </w:p>
        </w:tc>
      </w:tr>
      <w:tr w:rsidR="00A86CC8" w:rsidRPr="00A86CC8" w14:paraId="0EFEF288" w14:textId="77777777" w:rsidTr="00624ACA">
        <w:tc>
          <w:tcPr>
            <w:tcW w:w="669" w:type="dxa"/>
            <w:tcBorders>
              <w:top w:val="single" w:sz="4" w:space="0" w:color="auto"/>
              <w:left w:val="single" w:sz="4" w:space="0" w:color="auto"/>
              <w:bottom w:val="single" w:sz="4" w:space="0" w:color="auto"/>
              <w:right w:val="single" w:sz="4" w:space="0" w:color="auto"/>
            </w:tcBorders>
            <w:vAlign w:val="center"/>
          </w:tcPr>
          <w:p w14:paraId="5A409CFA" w14:textId="77777777" w:rsidR="00A86CC8" w:rsidRPr="00A86CC8" w:rsidRDefault="00A86CC8" w:rsidP="00A86CC8">
            <w:pPr>
              <w:jc w:val="center"/>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4.1</w:t>
            </w:r>
          </w:p>
        </w:tc>
        <w:tc>
          <w:tcPr>
            <w:tcW w:w="9185" w:type="dxa"/>
            <w:gridSpan w:val="3"/>
            <w:tcBorders>
              <w:top w:val="single" w:sz="4" w:space="0" w:color="auto"/>
              <w:left w:val="single" w:sz="4" w:space="0" w:color="auto"/>
              <w:bottom w:val="single" w:sz="4" w:space="0" w:color="auto"/>
              <w:right w:val="single" w:sz="4" w:space="0" w:color="auto"/>
            </w:tcBorders>
          </w:tcPr>
          <w:p w14:paraId="7BD3098B" w14:textId="77777777" w:rsidR="00A86CC8" w:rsidRPr="00A86CC8" w:rsidRDefault="00A86CC8" w:rsidP="00A86CC8">
            <w:pPr>
              <w:spacing w:after="0" w:line="240" w:lineRule="auto"/>
              <w:rPr>
                <w:rFonts w:ascii="Times New Roman" w:eastAsia="Calibri" w:hAnsi="Times New Roman" w:cs="Times New Roman"/>
                <w:bCs/>
                <w:kern w:val="0"/>
                <w:sz w:val="26"/>
                <w:szCs w:val="26"/>
                <w:lang w:val="uk-UA"/>
                <w14:ligatures w14:val="none"/>
              </w:rPr>
            </w:pPr>
            <w:r w:rsidRPr="00A86CC8">
              <w:rPr>
                <w:rFonts w:ascii="Times New Roman" w:eastAsia="Calibri" w:hAnsi="Times New Roman" w:cs="Times New Roman"/>
                <w:bCs/>
                <w:kern w:val="0"/>
                <w:sz w:val="26"/>
                <w:szCs w:val="26"/>
                <w:lang w:val="uk-UA"/>
                <w14:ligatures w14:val="none"/>
              </w:rPr>
              <w:t>Тип, призначення:</w:t>
            </w:r>
          </w:p>
          <w:p w14:paraId="6A221AD2" w14:textId="77777777" w:rsidR="00A86CC8" w:rsidRPr="00A86CC8" w:rsidRDefault="00A86CC8" w:rsidP="00A86CC8">
            <w:pPr>
              <w:spacing w:after="120" w:line="240" w:lineRule="auto"/>
              <w:rPr>
                <w:rFonts w:ascii="Times New Roman" w:eastAsia="Calibri" w:hAnsi="Times New Roman" w:cs="Times New Roman"/>
                <w:bCs/>
                <w:kern w:val="0"/>
                <w:sz w:val="26"/>
                <w:szCs w:val="26"/>
                <w:lang w:val="uk-UA"/>
                <w14:ligatures w14:val="none"/>
              </w:rPr>
            </w:pPr>
            <w:r w:rsidRPr="00A86CC8">
              <w:rPr>
                <w:rFonts w:ascii="Times New Roman" w:eastAsia="Calibri" w:hAnsi="Times New Roman" w:cs="Times New Roman"/>
                <w:bCs/>
                <w:kern w:val="0"/>
                <w:sz w:val="26"/>
                <w:szCs w:val="26"/>
                <w:lang w:val="uk-UA"/>
                <w14:ligatures w14:val="none"/>
              </w:rPr>
              <w:t>- датчик наявності змінного струму для роботи у складі пристроїв контролю доступу та датчиків ТТА-08.</w:t>
            </w:r>
          </w:p>
          <w:p w14:paraId="396BD7E9" w14:textId="77777777" w:rsidR="00A86CC8" w:rsidRPr="00A86CC8" w:rsidRDefault="00A86CC8" w:rsidP="00A86CC8">
            <w:pPr>
              <w:spacing w:after="0" w:line="240" w:lineRule="auto"/>
              <w:rPr>
                <w:rFonts w:ascii="Times New Roman" w:eastAsia="Calibri" w:hAnsi="Times New Roman" w:cs="Times New Roman"/>
                <w:bCs/>
                <w:kern w:val="0"/>
                <w:sz w:val="26"/>
                <w:szCs w:val="26"/>
                <w:lang w:val="uk-UA"/>
                <w14:ligatures w14:val="none"/>
              </w:rPr>
            </w:pPr>
            <w:r w:rsidRPr="00A86CC8">
              <w:rPr>
                <w:rFonts w:ascii="Times New Roman" w:eastAsia="Calibri" w:hAnsi="Times New Roman" w:cs="Times New Roman"/>
                <w:bCs/>
                <w:kern w:val="0"/>
                <w:sz w:val="26"/>
                <w:szCs w:val="26"/>
                <w:lang w:val="uk-UA"/>
                <w14:ligatures w14:val="none"/>
              </w:rPr>
              <w:t>Вхідний сигнал:</w:t>
            </w:r>
          </w:p>
          <w:p w14:paraId="7946D584" w14:textId="77777777" w:rsidR="00A86CC8" w:rsidRPr="00A86CC8" w:rsidRDefault="00A86CC8" w:rsidP="00A86CC8">
            <w:pPr>
              <w:spacing w:after="0" w:line="240" w:lineRule="auto"/>
              <w:rPr>
                <w:rFonts w:ascii="Times New Roman" w:eastAsia="Calibri" w:hAnsi="Times New Roman" w:cs="Times New Roman"/>
                <w:bCs/>
                <w:kern w:val="0"/>
                <w:sz w:val="26"/>
                <w:szCs w:val="26"/>
                <w:lang w:val="uk-UA"/>
                <w14:ligatures w14:val="none"/>
              </w:rPr>
            </w:pPr>
            <w:r w:rsidRPr="00A86CC8">
              <w:rPr>
                <w:rFonts w:ascii="Times New Roman" w:eastAsia="Calibri" w:hAnsi="Times New Roman" w:cs="Times New Roman"/>
                <w:bCs/>
                <w:kern w:val="0"/>
                <w:sz w:val="26"/>
                <w:szCs w:val="26"/>
                <w:lang w:val="uk-UA"/>
                <w14:ligatures w14:val="none"/>
              </w:rPr>
              <w:t>- в межах 100-265В змінного струму.</w:t>
            </w:r>
          </w:p>
          <w:p w14:paraId="2D7A1AEC" w14:textId="77777777" w:rsidR="00A86CC8" w:rsidRPr="00A86CC8" w:rsidRDefault="00A86CC8" w:rsidP="00A86CC8">
            <w:pPr>
              <w:spacing w:after="0" w:line="240" w:lineRule="auto"/>
              <w:rPr>
                <w:rFonts w:ascii="Times New Roman" w:eastAsia="Calibri" w:hAnsi="Times New Roman" w:cs="Times New Roman"/>
                <w:bCs/>
                <w:kern w:val="0"/>
                <w:sz w:val="26"/>
                <w:szCs w:val="26"/>
                <w:lang w:val="uk-UA"/>
                <w14:ligatures w14:val="none"/>
              </w:rPr>
            </w:pPr>
            <w:r w:rsidRPr="00A86CC8">
              <w:rPr>
                <w:rFonts w:ascii="Times New Roman" w:eastAsia="Calibri" w:hAnsi="Times New Roman" w:cs="Times New Roman"/>
                <w:bCs/>
                <w:kern w:val="0"/>
                <w:sz w:val="26"/>
                <w:szCs w:val="26"/>
                <w:lang w:val="uk-UA"/>
                <w14:ligatures w14:val="none"/>
              </w:rPr>
              <w:t>Підключення:</w:t>
            </w:r>
          </w:p>
          <w:p w14:paraId="40678DDA" w14:textId="77777777" w:rsidR="00A86CC8" w:rsidRPr="00A86CC8" w:rsidRDefault="00A86CC8" w:rsidP="00A86CC8">
            <w:pPr>
              <w:spacing w:after="0" w:line="240" w:lineRule="auto"/>
              <w:rPr>
                <w:rFonts w:ascii="Times New Roman" w:eastAsia="Calibri" w:hAnsi="Times New Roman" w:cs="Times New Roman"/>
                <w:bCs/>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д</w:t>
            </w:r>
            <w:r w:rsidRPr="00A86CC8">
              <w:rPr>
                <w:rFonts w:ascii="Times New Roman" w:eastAsia="Calibri" w:hAnsi="Times New Roman" w:cs="Times New Roman"/>
                <w:bCs/>
                <w:kern w:val="0"/>
                <w:sz w:val="26"/>
                <w:szCs w:val="26"/>
                <w:lang w:val="uk-UA"/>
                <w14:ligatures w14:val="none"/>
              </w:rPr>
              <w:t>атчик з’єднаний кабелем з вилкою</w:t>
            </w:r>
            <w:r w:rsidRPr="00A86CC8">
              <w:rPr>
                <w:rFonts w:ascii="Times New Roman" w:eastAsia="Calibri" w:hAnsi="Times New Roman" w:cs="Times New Roman"/>
                <w:kern w:val="0"/>
                <w:sz w:val="26"/>
                <w:szCs w:val="26"/>
                <w:lang w:val="uk-UA"/>
                <w14:ligatures w14:val="none"/>
              </w:rPr>
              <w:t xml:space="preserve"> </w:t>
            </w:r>
            <w:proofErr w:type="spellStart"/>
            <w:r w:rsidRPr="00A86CC8">
              <w:rPr>
                <w:rFonts w:ascii="Times New Roman" w:eastAsia="Calibri" w:hAnsi="Times New Roman" w:cs="Times New Roman"/>
                <w:kern w:val="0"/>
                <w:sz w:val="26"/>
                <w:szCs w:val="26"/>
                <w:lang w:val="uk-UA"/>
                <w14:ligatures w14:val="none"/>
              </w:rPr>
              <w:t>Schuko</w:t>
            </w:r>
            <w:proofErr w:type="spellEnd"/>
            <w:r w:rsidRPr="00A86CC8">
              <w:rPr>
                <w:rFonts w:ascii="Times New Roman" w:eastAsia="Calibri" w:hAnsi="Times New Roman" w:cs="Times New Roman"/>
                <w:kern w:val="0"/>
                <w:sz w:val="26"/>
                <w:szCs w:val="26"/>
                <w:lang w:val="uk-UA"/>
                <w14:ligatures w14:val="none"/>
              </w:rPr>
              <w:t>/тип F для</w:t>
            </w:r>
            <w:r w:rsidRPr="00A86CC8">
              <w:rPr>
                <w:rFonts w:ascii="Times New Roman" w:eastAsia="Calibri" w:hAnsi="Times New Roman" w:cs="Times New Roman"/>
                <w:bCs/>
                <w:kern w:val="0"/>
                <w:sz w:val="26"/>
                <w:szCs w:val="26"/>
                <w:lang w:val="uk-UA"/>
                <w14:ligatures w14:val="none"/>
              </w:rPr>
              <w:t xml:space="preserve"> підключення до мережі 220В;</w:t>
            </w:r>
          </w:p>
          <w:p w14:paraId="5FB9ADEC" w14:textId="77777777" w:rsidR="00A86CC8" w:rsidRPr="00A86CC8" w:rsidRDefault="00A86CC8" w:rsidP="00A86CC8">
            <w:pPr>
              <w:spacing w:after="0" w:line="360" w:lineRule="auto"/>
              <w:rPr>
                <w:rFonts w:ascii="Times New Roman" w:eastAsia="Calibri" w:hAnsi="Times New Roman" w:cs="Times New Roman"/>
                <w:bCs/>
                <w:kern w:val="0"/>
                <w:sz w:val="26"/>
                <w:szCs w:val="26"/>
                <w:lang w:val="uk-UA"/>
                <w14:ligatures w14:val="none"/>
              </w:rPr>
            </w:pPr>
            <w:r w:rsidRPr="00A86CC8">
              <w:rPr>
                <w:rFonts w:ascii="Times New Roman" w:eastAsia="Calibri" w:hAnsi="Times New Roman" w:cs="Times New Roman"/>
                <w:bCs/>
                <w:kern w:val="0"/>
                <w:sz w:val="26"/>
                <w:szCs w:val="26"/>
                <w:lang w:val="uk-UA"/>
                <w14:ligatures w14:val="none"/>
              </w:rPr>
              <w:t xml:space="preserve">- максимальна довжина кабелю підключення датчика до </w:t>
            </w:r>
            <w:smartTag w:uri="urn:schemas-microsoft-com:office:smarttags" w:element="metricconverter">
              <w:smartTagPr>
                <w:attr w:name="ProductID" w:val="20 метрів"/>
              </w:smartTagPr>
              <w:r w:rsidRPr="00A86CC8">
                <w:rPr>
                  <w:rFonts w:ascii="Times New Roman" w:eastAsia="Calibri" w:hAnsi="Times New Roman" w:cs="Times New Roman"/>
                  <w:bCs/>
                  <w:kern w:val="0"/>
                  <w:sz w:val="26"/>
                  <w:szCs w:val="26"/>
                  <w:lang w:val="uk-UA"/>
                  <w14:ligatures w14:val="none"/>
                </w:rPr>
                <w:t>20 метрів</w:t>
              </w:r>
            </w:smartTag>
            <w:r w:rsidRPr="00A86CC8">
              <w:rPr>
                <w:rFonts w:ascii="Times New Roman" w:eastAsia="Calibri" w:hAnsi="Times New Roman" w:cs="Times New Roman"/>
                <w:bCs/>
                <w:kern w:val="0"/>
                <w:sz w:val="26"/>
                <w:szCs w:val="26"/>
                <w:lang w:val="uk-UA"/>
                <w14:ligatures w14:val="none"/>
              </w:rPr>
              <w:t>.</w:t>
            </w:r>
          </w:p>
          <w:p w14:paraId="71522CBE" w14:textId="77777777" w:rsidR="00A86CC8" w:rsidRPr="00A86CC8" w:rsidRDefault="00A86CC8" w:rsidP="00A86CC8">
            <w:pPr>
              <w:spacing w:after="0" w:line="240" w:lineRule="auto"/>
              <w:rPr>
                <w:rFonts w:ascii="Times New Roman" w:eastAsia="Calibri" w:hAnsi="Times New Roman" w:cs="Times New Roman"/>
                <w:bCs/>
                <w:kern w:val="0"/>
                <w:sz w:val="26"/>
                <w:szCs w:val="26"/>
                <w:lang w:val="uk-UA"/>
                <w14:ligatures w14:val="none"/>
              </w:rPr>
            </w:pPr>
            <w:r w:rsidRPr="00A86CC8">
              <w:rPr>
                <w:rFonts w:ascii="Times New Roman" w:eastAsia="Calibri" w:hAnsi="Times New Roman" w:cs="Times New Roman"/>
                <w:bCs/>
                <w:kern w:val="0"/>
                <w:sz w:val="26"/>
                <w:szCs w:val="26"/>
                <w:lang w:val="uk-UA"/>
                <w14:ligatures w14:val="none"/>
              </w:rPr>
              <w:t>Конструктивне виконання:</w:t>
            </w:r>
          </w:p>
          <w:p w14:paraId="788B7872" w14:textId="77777777" w:rsidR="00A86CC8" w:rsidRPr="00A86CC8" w:rsidRDefault="00A86CC8" w:rsidP="00A86CC8">
            <w:pPr>
              <w:spacing w:after="0" w:line="240" w:lineRule="auto"/>
              <w:rPr>
                <w:rFonts w:ascii="Times New Roman" w:eastAsia="Calibri" w:hAnsi="Times New Roman" w:cs="Times New Roman"/>
                <w:bCs/>
                <w:kern w:val="0"/>
                <w:sz w:val="26"/>
                <w:szCs w:val="26"/>
                <w:lang w:val="uk-UA"/>
                <w14:ligatures w14:val="none"/>
              </w:rPr>
            </w:pPr>
            <w:r w:rsidRPr="00A86CC8">
              <w:rPr>
                <w:rFonts w:ascii="Times New Roman" w:eastAsia="Calibri" w:hAnsi="Times New Roman" w:cs="Times New Roman"/>
                <w:bCs/>
                <w:kern w:val="0"/>
                <w:sz w:val="26"/>
                <w:szCs w:val="26"/>
                <w:lang w:val="uk-UA"/>
                <w14:ligatures w14:val="none"/>
              </w:rPr>
              <w:t>- датчик на текстолітовій основі, розміром 10х50х10 мм (без вилки);</w:t>
            </w:r>
          </w:p>
          <w:p w14:paraId="19989E55" w14:textId="77777777" w:rsidR="00A86CC8" w:rsidRPr="00A86CC8" w:rsidRDefault="00A86CC8" w:rsidP="00A86CC8">
            <w:pPr>
              <w:spacing w:after="0" w:line="240" w:lineRule="auto"/>
              <w:jc w:val="both"/>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bCs/>
                <w:kern w:val="0"/>
                <w:sz w:val="26"/>
                <w:szCs w:val="26"/>
                <w:lang w:val="uk-UA"/>
                <w14:ligatures w14:val="none"/>
              </w:rPr>
              <w:t>- можливість гальванічного підключення до пристроїв контролю доступу та датчиків ТТА-08.</w:t>
            </w:r>
          </w:p>
        </w:tc>
      </w:tr>
      <w:tr w:rsidR="00A86CC8" w:rsidRPr="00A86CC8" w14:paraId="07BF8014" w14:textId="77777777" w:rsidTr="00624ACA">
        <w:tc>
          <w:tcPr>
            <w:tcW w:w="669" w:type="dxa"/>
            <w:tcBorders>
              <w:top w:val="single" w:sz="4" w:space="0" w:color="auto"/>
              <w:left w:val="single" w:sz="4" w:space="0" w:color="auto"/>
              <w:bottom w:val="single" w:sz="4" w:space="0" w:color="auto"/>
              <w:right w:val="single" w:sz="4" w:space="0" w:color="auto"/>
            </w:tcBorders>
            <w:vAlign w:val="center"/>
          </w:tcPr>
          <w:p w14:paraId="65AB021A"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5</w:t>
            </w:r>
          </w:p>
        </w:tc>
        <w:tc>
          <w:tcPr>
            <w:tcW w:w="6479" w:type="dxa"/>
            <w:tcBorders>
              <w:top w:val="single" w:sz="4" w:space="0" w:color="auto"/>
              <w:left w:val="single" w:sz="4" w:space="0" w:color="auto"/>
              <w:bottom w:val="single" w:sz="4" w:space="0" w:color="auto"/>
              <w:right w:val="single" w:sz="4" w:space="0" w:color="auto"/>
            </w:tcBorders>
          </w:tcPr>
          <w:p w14:paraId="6C7C9036"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 xml:space="preserve">Кронштейн 1U (аксесуар для монтажу пристрою ТТА-08 та модулів розширення МР-1 в </w:t>
            </w:r>
            <w:proofErr w:type="spellStart"/>
            <w:r w:rsidRPr="00A86CC8">
              <w:rPr>
                <w:rFonts w:ascii="Times New Roman" w:eastAsia="Calibri" w:hAnsi="Times New Roman" w:cs="Times New Roman"/>
                <w:b/>
                <w:kern w:val="0"/>
                <w:sz w:val="26"/>
                <w:szCs w:val="26"/>
                <w:lang w:val="uk-UA"/>
                <w14:ligatures w14:val="none"/>
              </w:rPr>
              <w:t>стійках</w:t>
            </w:r>
            <w:proofErr w:type="spellEnd"/>
            <w:r w:rsidRPr="00A86CC8">
              <w:rPr>
                <w:rFonts w:ascii="Times New Roman" w:eastAsia="Calibri" w:hAnsi="Times New Roman" w:cs="Times New Roman"/>
                <w:b/>
                <w:kern w:val="0"/>
                <w:sz w:val="26"/>
                <w:szCs w:val="26"/>
                <w:lang w:val="uk-UA"/>
                <w14:ligatures w14:val="none"/>
              </w:rPr>
              <w:t xml:space="preserve"> та шафах </w:t>
            </w:r>
            <w:smartTag w:uri="urn:schemas-microsoft-com:office:smarttags" w:element="metricconverter">
              <w:smartTagPr>
                <w:attr w:name="ProductID" w:val="19”"/>
              </w:smartTagPr>
              <w:r w:rsidRPr="00A86CC8">
                <w:rPr>
                  <w:rFonts w:ascii="Times New Roman" w:eastAsia="Calibri" w:hAnsi="Times New Roman" w:cs="Times New Roman"/>
                  <w:b/>
                  <w:kern w:val="0"/>
                  <w:sz w:val="26"/>
                  <w:szCs w:val="26"/>
                  <w:lang w:val="uk-UA"/>
                  <w14:ligatures w14:val="none"/>
                </w:rPr>
                <w:t>19”</w:t>
              </w:r>
            </w:smartTag>
            <w:r w:rsidRPr="00A86CC8">
              <w:rPr>
                <w:rFonts w:ascii="Times New Roman" w:eastAsia="Calibri" w:hAnsi="Times New Roman" w:cs="Times New Roman"/>
                <w:b/>
                <w:kern w:val="0"/>
                <w:sz w:val="26"/>
                <w:szCs w:val="26"/>
                <w:lang w:val="uk-UA"/>
                <w14:ligatures w14:val="none"/>
              </w:rPr>
              <w:t>)</w:t>
            </w:r>
          </w:p>
        </w:tc>
        <w:tc>
          <w:tcPr>
            <w:tcW w:w="1650" w:type="dxa"/>
            <w:tcBorders>
              <w:top w:val="single" w:sz="4" w:space="0" w:color="auto"/>
              <w:left w:val="single" w:sz="4" w:space="0" w:color="auto"/>
              <w:bottom w:val="single" w:sz="4" w:space="0" w:color="auto"/>
              <w:right w:val="single" w:sz="4" w:space="0" w:color="auto"/>
            </w:tcBorders>
            <w:vAlign w:val="center"/>
          </w:tcPr>
          <w:p w14:paraId="01B54F9F"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шт.</w:t>
            </w:r>
          </w:p>
        </w:tc>
        <w:tc>
          <w:tcPr>
            <w:tcW w:w="1056" w:type="dxa"/>
            <w:tcBorders>
              <w:top w:val="single" w:sz="4" w:space="0" w:color="auto"/>
              <w:left w:val="single" w:sz="4" w:space="0" w:color="auto"/>
              <w:bottom w:val="single" w:sz="4" w:space="0" w:color="auto"/>
              <w:right w:val="single" w:sz="4" w:space="0" w:color="auto"/>
            </w:tcBorders>
            <w:vAlign w:val="center"/>
          </w:tcPr>
          <w:p w14:paraId="23BC3EBC" w14:textId="77777777" w:rsidR="00A86CC8" w:rsidRPr="00A86CC8" w:rsidRDefault="00A86CC8" w:rsidP="00A86CC8">
            <w:pPr>
              <w:jc w:val="center"/>
              <w:rPr>
                <w:rFonts w:ascii="Times New Roman" w:eastAsia="Calibri" w:hAnsi="Times New Roman" w:cs="Times New Roman"/>
                <w:b/>
                <w:kern w:val="0"/>
                <w:sz w:val="26"/>
                <w:szCs w:val="26"/>
                <w:lang w:val="uk-UA"/>
                <w14:ligatures w14:val="none"/>
              </w:rPr>
            </w:pPr>
            <w:r w:rsidRPr="00A86CC8">
              <w:rPr>
                <w:rFonts w:ascii="Times New Roman" w:eastAsia="Calibri" w:hAnsi="Times New Roman" w:cs="Times New Roman"/>
                <w:b/>
                <w:kern w:val="0"/>
                <w:sz w:val="26"/>
                <w:szCs w:val="26"/>
                <w:lang w:val="uk-UA"/>
                <w14:ligatures w14:val="none"/>
              </w:rPr>
              <w:t>9</w:t>
            </w:r>
          </w:p>
        </w:tc>
      </w:tr>
      <w:tr w:rsidR="00A86CC8" w:rsidRPr="00A86CC8" w14:paraId="3BF64B41" w14:textId="77777777" w:rsidTr="00624ACA">
        <w:tc>
          <w:tcPr>
            <w:tcW w:w="9854" w:type="dxa"/>
            <w:gridSpan w:val="4"/>
            <w:tcBorders>
              <w:top w:val="single" w:sz="4" w:space="0" w:color="auto"/>
              <w:left w:val="single" w:sz="4" w:space="0" w:color="auto"/>
              <w:bottom w:val="single" w:sz="4" w:space="0" w:color="auto"/>
              <w:right w:val="single" w:sz="4" w:space="0" w:color="auto"/>
            </w:tcBorders>
            <w:vAlign w:val="center"/>
          </w:tcPr>
          <w:p w14:paraId="58A13836" w14:textId="77777777" w:rsidR="00A86CC8" w:rsidRPr="00A86CC8" w:rsidRDefault="00A86CC8" w:rsidP="00A86CC8">
            <w:pPr>
              <w:jc w:val="center"/>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Вимоги</w:t>
            </w:r>
          </w:p>
        </w:tc>
      </w:tr>
      <w:tr w:rsidR="00A86CC8" w:rsidRPr="00A86CC8" w14:paraId="15969896" w14:textId="77777777" w:rsidTr="00624ACA">
        <w:tc>
          <w:tcPr>
            <w:tcW w:w="669" w:type="dxa"/>
            <w:tcBorders>
              <w:top w:val="single" w:sz="4" w:space="0" w:color="auto"/>
              <w:left w:val="single" w:sz="4" w:space="0" w:color="auto"/>
              <w:bottom w:val="single" w:sz="4" w:space="0" w:color="auto"/>
              <w:right w:val="single" w:sz="4" w:space="0" w:color="auto"/>
            </w:tcBorders>
            <w:vAlign w:val="center"/>
          </w:tcPr>
          <w:p w14:paraId="72B1DC12" w14:textId="77777777" w:rsidR="00A86CC8" w:rsidRPr="00A86CC8" w:rsidRDefault="00A86CC8" w:rsidP="00A86CC8">
            <w:pPr>
              <w:jc w:val="center"/>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5.1</w:t>
            </w:r>
          </w:p>
        </w:tc>
        <w:tc>
          <w:tcPr>
            <w:tcW w:w="9185" w:type="dxa"/>
            <w:gridSpan w:val="3"/>
            <w:tcBorders>
              <w:top w:val="single" w:sz="4" w:space="0" w:color="auto"/>
              <w:left w:val="single" w:sz="4" w:space="0" w:color="auto"/>
              <w:bottom w:val="single" w:sz="4" w:space="0" w:color="auto"/>
              <w:right w:val="single" w:sz="4" w:space="0" w:color="auto"/>
            </w:tcBorders>
          </w:tcPr>
          <w:p w14:paraId="2C54881D" w14:textId="77777777" w:rsidR="00A86CC8" w:rsidRPr="00A86CC8" w:rsidRDefault="00A86CC8" w:rsidP="00A86CC8">
            <w:pPr>
              <w:spacing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xml:space="preserve">Металевий кронштейн для кріплення 3 пристроїв ТТА-08 або 3 модулів МР-1, розміром 1U, </w:t>
            </w:r>
            <w:smartTag w:uri="urn:schemas-microsoft-com:office:smarttags" w:element="metricconverter">
              <w:smartTagPr>
                <w:attr w:name="ProductID" w:val="19”"/>
              </w:smartTagPr>
              <w:r w:rsidRPr="00A86CC8">
                <w:rPr>
                  <w:rFonts w:ascii="Times New Roman" w:eastAsia="Calibri" w:hAnsi="Times New Roman" w:cs="Times New Roman"/>
                  <w:kern w:val="0"/>
                  <w:sz w:val="26"/>
                  <w:szCs w:val="26"/>
                  <w:lang w:val="uk-UA"/>
                  <w14:ligatures w14:val="none"/>
                </w:rPr>
                <w:t>19”</w:t>
              </w:r>
            </w:smartTag>
            <w:r w:rsidRPr="00A86CC8">
              <w:rPr>
                <w:rFonts w:ascii="Times New Roman" w:eastAsia="Calibri" w:hAnsi="Times New Roman" w:cs="Times New Roman"/>
                <w:kern w:val="0"/>
                <w:sz w:val="26"/>
                <w:szCs w:val="26"/>
                <w:lang w:val="uk-UA"/>
                <w14:ligatures w14:val="none"/>
              </w:rPr>
              <w:t>.</w:t>
            </w:r>
          </w:p>
          <w:p w14:paraId="41F697D4"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Сумісність для монтажу:</w:t>
            </w:r>
          </w:p>
          <w:p w14:paraId="2C2B6AF2" w14:textId="77777777" w:rsidR="00A86CC8" w:rsidRPr="00A86CC8" w:rsidRDefault="00A86CC8" w:rsidP="00A86CC8">
            <w:pPr>
              <w:spacing w:after="0" w:line="240" w:lineRule="auto"/>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пристроїв контролю доступу та датчиків ТТА-08;</w:t>
            </w:r>
          </w:p>
          <w:p w14:paraId="18B291F8" w14:textId="77777777" w:rsidR="00A86CC8" w:rsidRPr="00A86CC8" w:rsidRDefault="00A86CC8" w:rsidP="00A86CC8">
            <w:pPr>
              <w:spacing w:after="0" w:line="240" w:lineRule="auto"/>
              <w:jc w:val="both"/>
              <w:rPr>
                <w:rFonts w:ascii="Times New Roman" w:eastAsia="Calibri" w:hAnsi="Times New Roman" w:cs="Times New Roman"/>
                <w:kern w:val="0"/>
                <w:sz w:val="26"/>
                <w:szCs w:val="26"/>
                <w:lang w:val="uk-UA"/>
                <w14:ligatures w14:val="none"/>
              </w:rPr>
            </w:pPr>
            <w:r w:rsidRPr="00A86CC8">
              <w:rPr>
                <w:rFonts w:ascii="Times New Roman" w:eastAsia="Calibri" w:hAnsi="Times New Roman" w:cs="Times New Roman"/>
                <w:kern w:val="0"/>
                <w:sz w:val="26"/>
                <w:szCs w:val="26"/>
                <w:lang w:val="uk-UA"/>
                <w14:ligatures w14:val="none"/>
              </w:rPr>
              <w:t xml:space="preserve">- модулів розширення МР-1. </w:t>
            </w:r>
          </w:p>
        </w:tc>
      </w:tr>
    </w:tbl>
    <w:p w14:paraId="4D685C87" w14:textId="77777777" w:rsidR="00A86CC8" w:rsidRPr="00A86CC8" w:rsidRDefault="00A86CC8" w:rsidP="00A86CC8">
      <w:pPr>
        <w:widowControl w:val="0"/>
        <w:rPr>
          <w:rFonts w:ascii="Times New Roman" w:eastAsia="Calibri" w:hAnsi="Times New Roman" w:cs="Times New Roman"/>
          <w:kern w:val="0"/>
          <w:sz w:val="16"/>
          <w:szCs w:val="16"/>
          <w:lang w:val="uk-UA"/>
          <w14:ligatures w14:val="none"/>
        </w:rPr>
      </w:pPr>
    </w:p>
    <w:p w14:paraId="37B27D10" w14:textId="77777777" w:rsidR="00A86CC8" w:rsidRPr="00A86CC8" w:rsidRDefault="00A86CC8" w:rsidP="00A86CC8">
      <w:pPr>
        <w:widowControl w:val="0"/>
        <w:jc w:val="both"/>
        <w:rPr>
          <w:rFonts w:ascii="Times New Roman" w:eastAsia="Times New Roman" w:hAnsi="Times New Roman" w:cs="Times New Roman"/>
          <w:kern w:val="0"/>
          <w:sz w:val="28"/>
          <w:szCs w:val="28"/>
          <w:lang w:val="uk-UA" w:eastAsia="ru-RU"/>
          <w14:ligatures w14:val="none"/>
        </w:rPr>
      </w:pPr>
      <w:r w:rsidRPr="00A86CC8">
        <w:rPr>
          <w:rFonts w:ascii="Times New Roman" w:eastAsia="Calibri" w:hAnsi="Times New Roman" w:cs="Times New Roman"/>
          <w:kern w:val="0"/>
          <w:sz w:val="28"/>
          <w:szCs w:val="28"/>
          <w:lang w:val="uk-UA"/>
          <w14:ligatures w14:val="none"/>
        </w:rPr>
        <w:tab/>
        <w:t>Постачання аналогічного та/або еквівалентного обладнання не передбачається.</w:t>
      </w:r>
    </w:p>
    <w:p w14:paraId="5574965E" w14:textId="77777777" w:rsidR="00A86CC8" w:rsidRPr="00A86CC8" w:rsidRDefault="00A86CC8" w:rsidP="00A86CC8">
      <w:pPr>
        <w:spacing w:after="0" w:line="252" w:lineRule="auto"/>
        <w:rPr>
          <w:rFonts w:ascii="Times New Roman" w:eastAsia="Calibri" w:hAnsi="Times New Roman" w:cs="Times New Roman"/>
          <w:kern w:val="0"/>
          <w:lang w:val="uk-UA"/>
          <w14:ligatures w14:val="none"/>
        </w:rPr>
      </w:pPr>
    </w:p>
    <w:tbl>
      <w:tblPr>
        <w:tblW w:w="10030" w:type="dxa"/>
        <w:jc w:val="center"/>
        <w:tblLook w:val="01E0" w:firstRow="1" w:lastRow="1" w:firstColumn="1" w:lastColumn="1" w:noHBand="0" w:noVBand="0"/>
      </w:tblPr>
      <w:tblGrid>
        <w:gridCol w:w="4874"/>
        <w:gridCol w:w="5156"/>
      </w:tblGrid>
      <w:tr w:rsidR="00A86CC8" w:rsidRPr="00A86CC8" w14:paraId="561F8D76" w14:textId="77777777" w:rsidTr="00624ACA">
        <w:trPr>
          <w:trHeight w:val="481"/>
          <w:jc w:val="center"/>
        </w:trPr>
        <w:tc>
          <w:tcPr>
            <w:tcW w:w="4856" w:type="dxa"/>
          </w:tcPr>
          <w:p w14:paraId="74B97FE4"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Від Замовника:</w:t>
            </w:r>
          </w:p>
        </w:tc>
        <w:tc>
          <w:tcPr>
            <w:tcW w:w="5139" w:type="dxa"/>
          </w:tcPr>
          <w:p w14:paraId="0B6C55AD"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Від Виконавця:</w:t>
            </w:r>
          </w:p>
        </w:tc>
      </w:tr>
      <w:tr w:rsidR="00A86CC8" w:rsidRPr="00A86CC8" w14:paraId="653AB25F" w14:textId="77777777" w:rsidTr="00624ACA">
        <w:trPr>
          <w:jc w:val="center"/>
        </w:trPr>
        <w:tc>
          <w:tcPr>
            <w:tcW w:w="4856" w:type="dxa"/>
          </w:tcPr>
          <w:p w14:paraId="1382C9E0"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Служба безпеки України</w:t>
            </w:r>
          </w:p>
          <w:p w14:paraId="1B876055" w14:textId="77777777" w:rsidR="00A86CC8" w:rsidRPr="00A86CC8" w:rsidRDefault="00A86CC8" w:rsidP="00A86CC8">
            <w:pPr>
              <w:spacing w:after="0" w:line="252" w:lineRule="auto"/>
              <w:jc w:val="center"/>
              <w:rPr>
                <w:rFonts w:ascii="Times New Roman" w:eastAsia="Times New Roman" w:hAnsi="Times New Roman" w:cs="Times New Roman"/>
                <w:b/>
                <w:kern w:val="0"/>
                <w:sz w:val="10"/>
                <w:szCs w:val="10"/>
                <w:lang w:val="uk-UA" w:eastAsia="ru-RU"/>
                <w14:ligatures w14:val="none"/>
              </w:rPr>
            </w:pPr>
          </w:p>
          <w:p w14:paraId="33875B12"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Управління спеціального зв’язку</w:t>
            </w:r>
          </w:p>
          <w:p w14:paraId="6ABD923C"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Служби безпеки України</w:t>
            </w:r>
            <w:r w:rsidRPr="00A86CC8">
              <w:rPr>
                <w:rFonts w:ascii="Times New Roman" w:eastAsia="Times New Roman" w:hAnsi="Times New Roman" w:cs="Times New Roman"/>
                <w:b/>
                <w:kern w:val="0"/>
                <w:sz w:val="24"/>
                <w:szCs w:val="24"/>
                <w:lang w:val="uk-UA" w:eastAsia="ru-RU"/>
                <w14:ligatures w14:val="none"/>
              </w:rPr>
              <w:br/>
            </w:r>
          </w:p>
        </w:tc>
        <w:tc>
          <w:tcPr>
            <w:tcW w:w="5139" w:type="dxa"/>
          </w:tcPr>
          <w:p w14:paraId="059FF9B1"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p>
        </w:tc>
      </w:tr>
      <w:tr w:rsidR="00A86CC8" w:rsidRPr="00A86CC8" w14:paraId="138F2AAB" w14:textId="77777777" w:rsidTr="00624ACA">
        <w:trPr>
          <w:jc w:val="center"/>
        </w:trPr>
        <w:tc>
          <w:tcPr>
            <w:tcW w:w="4874" w:type="dxa"/>
          </w:tcPr>
          <w:p w14:paraId="17D9D3C3" w14:textId="77777777" w:rsidR="00A86CC8" w:rsidRPr="00A86CC8" w:rsidRDefault="00A86CC8" w:rsidP="00A86CC8">
            <w:pPr>
              <w:spacing w:after="0" w:line="252" w:lineRule="auto"/>
              <w:jc w:val="both"/>
              <w:rPr>
                <w:rFonts w:ascii="Times New Roman" w:eastAsia="Times New Roman" w:hAnsi="Times New Roman" w:cs="Times New Roman"/>
                <w:b/>
                <w:kern w:val="0"/>
                <w:sz w:val="24"/>
                <w:szCs w:val="24"/>
                <w:lang w:val="uk-UA" w:eastAsia="ru-RU"/>
                <w14:ligatures w14:val="none"/>
              </w:rPr>
            </w:pPr>
          </w:p>
          <w:p w14:paraId="1A9D8CE0" w14:textId="77777777" w:rsidR="00A86CC8" w:rsidRPr="00A86CC8" w:rsidRDefault="00A86CC8" w:rsidP="00A86CC8">
            <w:pPr>
              <w:spacing w:after="0" w:line="252" w:lineRule="auto"/>
              <w:jc w:val="center"/>
              <w:rPr>
                <w:rFonts w:ascii="Times New Roman" w:eastAsia="Times New Roman" w:hAnsi="Times New Roman" w:cs="Times New Roman"/>
                <w:b/>
                <w:kern w:val="0"/>
                <w:sz w:val="24"/>
                <w:szCs w:val="24"/>
                <w:lang w:val="uk-UA" w:eastAsia="ru-RU"/>
                <w14:ligatures w14:val="none"/>
              </w:rPr>
            </w:pPr>
          </w:p>
          <w:p w14:paraId="29322739" w14:textId="77777777" w:rsidR="00A86CC8" w:rsidRPr="00A86CC8" w:rsidRDefault="00A86CC8" w:rsidP="00A86CC8">
            <w:pPr>
              <w:spacing w:after="0" w:line="252" w:lineRule="auto"/>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________________________</w:t>
            </w:r>
          </w:p>
          <w:p w14:paraId="041771E1" w14:textId="77777777" w:rsidR="00A86CC8" w:rsidRPr="00A86CC8" w:rsidRDefault="00A86CC8" w:rsidP="00A86CC8">
            <w:pPr>
              <w:spacing w:after="0" w:line="252" w:lineRule="auto"/>
              <w:rPr>
                <w:rFonts w:ascii="Times New Roman" w:eastAsia="Times New Roman" w:hAnsi="Times New Roman" w:cs="Times New Roman"/>
                <w:b/>
                <w:kern w:val="0"/>
                <w:sz w:val="28"/>
                <w:szCs w:val="28"/>
                <w:vertAlign w:val="superscript"/>
                <w:lang w:val="uk-UA" w:eastAsia="ru-RU"/>
                <w14:ligatures w14:val="none"/>
              </w:rPr>
            </w:pPr>
            <w:proofErr w:type="spellStart"/>
            <w:r w:rsidRPr="00A86CC8">
              <w:rPr>
                <w:rFonts w:ascii="Times New Roman" w:eastAsia="Times New Roman" w:hAnsi="Times New Roman" w:cs="Times New Roman"/>
                <w:b/>
                <w:kern w:val="0"/>
                <w:sz w:val="28"/>
                <w:szCs w:val="28"/>
                <w:vertAlign w:val="superscript"/>
                <w:lang w:val="uk-UA" w:eastAsia="ru-RU"/>
                <w14:ligatures w14:val="none"/>
              </w:rPr>
              <w:t>м.п</w:t>
            </w:r>
            <w:proofErr w:type="spellEnd"/>
            <w:r w:rsidRPr="00A86CC8">
              <w:rPr>
                <w:rFonts w:ascii="Times New Roman" w:eastAsia="Times New Roman" w:hAnsi="Times New Roman" w:cs="Times New Roman"/>
                <w:b/>
                <w:kern w:val="0"/>
                <w:sz w:val="28"/>
                <w:szCs w:val="28"/>
                <w:vertAlign w:val="superscript"/>
                <w:lang w:val="uk-UA" w:eastAsia="ru-RU"/>
                <w14:ligatures w14:val="none"/>
              </w:rPr>
              <w:t>.</w:t>
            </w:r>
          </w:p>
        </w:tc>
        <w:tc>
          <w:tcPr>
            <w:tcW w:w="5156" w:type="dxa"/>
          </w:tcPr>
          <w:p w14:paraId="127872BF" w14:textId="77777777" w:rsidR="00A86CC8" w:rsidRPr="00A86CC8" w:rsidRDefault="00A86CC8" w:rsidP="00A86CC8">
            <w:pPr>
              <w:spacing w:after="0" w:line="252" w:lineRule="auto"/>
              <w:jc w:val="both"/>
              <w:rPr>
                <w:rFonts w:ascii="Times New Roman" w:eastAsia="Times New Roman" w:hAnsi="Times New Roman" w:cs="Times New Roman"/>
                <w:b/>
                <w:kern w:val="0"/>
                <w:sz w:val="24"/>
                <w:szCs w:val="24"/>
                <w:lang w:val="uk-UA" w:eastAsia="ru-RU"/>
                <w14:ligatures w14:val="none"/>
              </w:rPr>
            </w:pPr>
          </w:p>
          <w:p w14:paraId="31D6D118" w14:textId="77777777" w:rsidR="00A86CC8" w:rsidRPr="00A86CC8" w:rsidRDefault="00A86CC8" w:rsidP="00A86CC8">
            <w:pPr>
              <w:spacing w:after="0" w:line="252" w:lineRule="auto"/>
              <w:jc w:val="both"/>
              <w:rPr>
                <w:rFonts w:ascii="Times New Roman" w:eastAsia="Times New Roman" w:hAnsi="Times New Roman" w:cs="Times New Roman"/>
                <w:b/>
                <w:kern w:val="0"/>
                <w:sz w:val="24"/>
                <w:szCs w:val="24"/>
                <w:lang w:val="uk-UA" w:eastAsia="ru-RU"/>
                <w14:ligatures w14:val="none"/>
              </w:rPr>
            </w:pPr>
          </w:p>
          <w:p w14:paraId="1920590B" w14:textId="77777777" w:rsidR="00A86CC8" w:rsidRPr="00A86CC8" w:rsidRDefault="00A86CC8" w:rsidP="00A86CC8">
            <w:pPr>
              <w:spacing w:after="0" w:line="252" w:lineRule="auto"/>
              <w:rPr>
                <w:rFonts w:ascii="Times New Roman" w:eastAsia="Times New Roman" w:hAnsi="Times New Roman" w:cs="Times New Roman"/>
                <w:b/>
                <w:kern w:val="0"/>
                <w:sz w:val="24"/>
                <w:szCs w:val="24"/>
                <w:lang w:val="uk-UA" w:eastAsia="ru-RU"/>
                <w14:ligatures w14:val="none"/>
              </w:rPr>
            </w:pPr>
            <w:r w:rsidRPr="00A86CC8">
              <w:rPr>
                <w:rFonts w:ascii="Times New Roman" w:eastAsia="Times New Roman" w:hAnsi="Times New Roman" w:cs="Times New Roman"/>
                <w:b/>
                <w:kern w:val="0"/>
                <w:sz w:val="24"/>
                <w:szCs w:val="24"/>
                <w:lang w:val="uk-UA" w:eastAsia="ru-RU"/>
                <w14:ligatures w14:val="none"/>
              </w:rPr>
              <w:t>________________________</w:t>
            </w:r>
          </w:p>
          <w:p w14:paraId="0904ADE0" w14:textId="77777777" w:rsidR="00A86CC8" w:rsidRPr="00A86CC8" w:rsidRDefault="00A86CC8" w:rsidP="00A86CC8">
            <w:pPr>
              <w:spacing w:after="0" w:line="252" w:lineRule="auto"/>
              <w:jc w:val="both"/>
              <w:rPr>
                <w:rFonts w:ascii="Times New Roman" w:eastAsia="Times New Roman" w:hAnsi="Times New Roman" w:cs="Times New Roman"/>
                <w:b/>
                <w:kern w:val="0"/>
                <w:sz w:val="28"/>
                <w:szCs w:val="28"/>
                <w:vertAlign w:val="superscript"/>
                <w:lang w:val="uk-UA" w:eastAsia="ru-RU"/>
                <w14:ligatures w14:val="none"/>
              </w:rPr>
            </w:pPr>
            <w:proofErr w:type="spellStart"/>
            <w:r w:rsidRPr="00A86CC8">
              <w:rPr>
                <w:rFonts w:ascii="Times New Roman" w:eastAsia="Times New Roman" w:hAnsi="Times New Roman" w:cs="Times New Roman"/>
                <w:b/>
                <w:kern w:val="0"/>
                <w:sz w:val="28"/>
                <w:szCs w:val="28"/>
                <w:vertAlign w:val="superscript"/>
                <w:lang w:val="uk-UA" w:eastAsia="ru-RU"/>
                <w14:ligatures w14:val="none"/>
              </w:rPr>
              <w:t>м.п</w:t>
            </w:r>
            <w:proofErr w:type="spellEnd"/>
            <w:r w:rsidRPr="00A86CC8">
              <w:rPr>
                <w:rFonts w:ascii="Times New Roman" w:eastAsia="Times New Roman" w:hAnsi="Times New Roman" w:cs="Times New Roman"/>
                <w:b/>
                <w:kern w:val="0"/>
                <w:sz w:val="28"/>
                <w:szCs w:val="28"/>
                <w:vertAlign w:val="superscript"/>
                <w:lang w:val="uk-UA" w:eastAsia="ru-RU"/>
                <w14:ligatures w14:val="none"/>
              </w:rPr>
              <w:t>.</w:t>
            </w:r>
          </w:p>
        </w:tc>
      </w:tr>
    </w:tbl>
    <w:p w14:paraId="76648FC0" w14:textId="77777777" w:rsidR="00A86CC8" w:rsidRPr="00A86CC8" w:rsidRDefault="00A86CC8" w:rsidP="00A86CC8">
      <w:pPr>
        <w:spacing w:after="0" w:line="252" w:lineRule="auto"/>
        <w:rPr>
          <w:rFonts w:ascii="Calibri" w:eastAsia="Calibri" w:hAnsi="Calibri" w:cs="Times New Roman"/>
          <w:kern w:val="0"/>
          <w:lang w:val="uk-UA"/>
          <w14:ligatures w14:val="none"/>
        </w:rPr>
      </w:pPr>
    </w:p>
    <w:p w14:paraId="7FCD0E59" w14:textId="77777777" w:rsidR="00A86CC8" w:rsidRDefault="00A86CC8"/>
    <w:sectPr w:rsidR="00A86CC8" w:rsidSect="00E2435E">
      <w:pgSz w:w="12240" w:h="15840"/>
      <w:pgMar w:top="737" w:right="624"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F0C7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1A40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5EE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82CC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6AC6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E499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EA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A67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5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4C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5066FE"/>
    <w:multiLevelType w:val="hybridMultilevel"/>
    <w:tmpl w:val="9850B478"/>
    <w:lvl w:ilvl="0" w:tplc="5F42DED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E0150E"/>
    <w:multiLevelType w:val="multilevel"/>
    <w:tmpl w:val="BF1AEA5A"/>
    <w:lvl w:ilvl="0">
      <w:start w:val="14"/>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num w:numId="1" w16cid:durableId="90902747">
    <w:abstractNumId w:val="10"/>
  </w:num>
  <w:num w:numId="2" w16cid:durableId="1514032818">
    <w:abstractNumId w:val="11"/>
  </w:num>
  <w:num w:numId="3" w16cid:durableId="1211184385">
    <w:abstractNumId w:val="9"/>
  </w:num>
  <w:num w:numId="4" w16cid:durableId="740753495">
    <w:abstractNumId w:val="7"/>
  </w:num>
  <w:num w:numId="5" w16cid:durableId="909461617">
    <w:abstractNumId w:val="6"/>
  </w:num>
  <w:num w:numId="6" w16cid:durableId="1474375084">
    <w:abstractNumId w:val="5"/>
  </w:num>
  <w:num w:numId="7" w16cid:durableId="1633903910">
    <w:abstractNumId w:val="4"/>
  </w:num>
  <w:num w:numId="8" w16cid:durableId="934434892">
    <w:abstractNumId w:val="8"/>
  </w:num>
  <w:num w:numId="9" w16cid:durableId="296491270">
    <w:abstractNumId w:val="3"/>
  </w:num>
  <w:num w:numId="10" w16cid:durableId="700058931">
    <w:abstractNumId w:val="2"/>
  </w:num>
  <w:num w:numId="11" w16cid:durableId="193808522">
    <w:abstractNumId w:val="1"/>
  </w:num>
  <w:num w:numId="12" w16cid:durableId="38321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C8"/>
    <w:rsid w:val="00A86CC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5F036A"/>
  <w15:chartTrackingRefBased/>
  <w15:docId w15:val="{49193BC3-6640-4537-83C7-AFF80006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86CC8"/>
    <w:pPr>
      <w:keepNext/>
      <w:suppressAutoHyphens/>
      <w:spacing w:after="0" w:line="240" w:lineRule="auto"/>
      <w:ind w:left="1418" w:hanging="1418"/>
      <w:jc w:val="center"/>
      <w:outlineLvl w:val="0"/>
    </w:pPr>
    <w:rPr>
      <w:rFonts w:ascii="Times New Roman" w:eastAsia="Times New Roman" w:hAnsi="Times New Roman" w:cs="Times New Roman"/>
      <w:b/>
      <w:kern w:val="0"/>
      <w:sz w:val="28"/>
      <w:szCs w:val="28"/>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CC8"/>
    <w:rPr>
      <w:rFonts w:ascii="Times New Roman" w:eastAsia="Times New Roman" w:hAnsi="Times New Roman" w:cs="Times New Roman"/>
      <w:b/>
      <w:kern w:val="0"/>
      <w:sz w:val="28"/>
      <w:szCs w:val="28"/>
      <w:lang w:val="uk-UA" w:eastAsia="ru-RU"/>
      <w14:ligatures w14:val="none"/>
    </w:rPr>
  </w:style>
  <w:style w:type="numbering" w:customStyle="1" w:styleId="11">
    <w:name w:val="Нет списка1"/>
    <w:next w:val="a2"/>
    <w:uiPriority w:val="99"/>
    <w:semiHidden/>
    <w:unhideWhenUsed/>
    <w:rsid w:val="00A86CC8"/>
  </w:style>
  <w:style w:type="character" w:styleId="a3">
    <w:name w:val="Hyperlink"/>
    <w:rsid w:val="00A86CC8"/>
    <w:rPr>
      <w:color w:val="0000FF"/>
      <w:u w:val="single"/>
    </w:rPr>
  </w:style>
  <w:style w:type="paragraph" w:customStyle="1" w:styleId="Style11">
    <w:name w:val="Style11"/>
    <w:basedOn w:val="a"/>
    <w:uiPriority w:val="99"/>
    <w:rsid w:val="00A86CC8"/>
    <w:pPr>
      <w:widowControl w:val="0"/>
      <w:autoSpaceDE w:val="0"/>
      <w:autoSpaceDN w:val="0"/>
      <w:adjustRightInd w:val="0"/>
      <w:spacing w:after="0" w:line="221" w:lineRule="exact"/>
      <w:jc w:val="center"/>
    </w:pPr>
    <w:rPr>
      <w:rFonts w:ascii="Tahoma" w:eastAsia="Times New Roman" w:hAnsi="Tahoma" w:cs="Tahoma"/>
      <w:kern w:val="0"/>
      <w:sz w:val="24"/>
      <w:szCs w:val="24"/>
      <w:lang w:val="ru-RU" w:eastAsia="ru-RU"/>
      <w14:ligatures w14:val="none"/>
    </w:rPr>
  </w:style>
  <w:style w:type="character" w:customStyle="1" w:styleId="FontStyle14">
    <w:name w:val="Font Style14"/>
    <w:rsid w:val="00A86CC8"/>
    <w:rPr>
      <w:rFonts w:ascii="Times New Roman" w:hAnsi="Times New Roman"/>
      <w:sz w:val="22"/>
    </w:rPr>
  </w:style>
  <w:style w:type="paragraph" w:styleId="a4">
    <w:basedOn w:val="a"/>
    <w:next w:val="a5"/>
    <w:uiPriority w:val="99"/>
    <w:unhideWhenUsed/>
    <w:rsid w:val="00A86CC8"/>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styleId="a6">
    <w:name w:val="Balloon Text"/>
    <w:basedOn w:val="a"/>
    <w:link w:val="a7"/>
    <w:uiPriority w:val="99"/>
    <w:semiHidden/>
    <w:unhideWhenUsed/>
    <w:rsid w:val="00A86CC8"/>
    <w:pPr>
      <w:spacing w:after="0" w:line="240" w:lineRule="auto"/>
    </w:pPr>
    <w:rPr>
      <w:rFonts w:ascii="Segoe UI" w:eastAsia="Calibri" w:hAnsi="Segoe UI" w:cs="Times New Roman"/>
      <w:kern w:val="0"/>
      <w:sz w:val="18"/>
      <w:szCs w:val="18"/>
      <w:lang w:val="en-US"/>
      <w14:ligatures w14:val="none"/>
    </w:rPr>
  </w:style>
  <w:style w:type="character" w:customStyle="1" w:styleId="a7">
    <w:name w:val="Текст выноски Знак"/>
    <w:basedOn w:val="a0"/>
    <w:link w:val="a6"/>
    <w:uiPriority w:val="99"/>
    <w:semiHidden/>
    <w:rsid w:val="00A86CC8"/>
    <w:rPr>
      <w:rFonts w:ascii="Segoe UI" w:eastAsia="Calibri" w:hAnsi="Segoe UI" w:cs="Times New Roman"/>
      <w:kern w:val="0"/>
      <w:sz w:val="18"/>
      <w:szCs w:val="18"/>
      <w:lang w:val="en-US"/>
      <w14:ligatures w14:val="none"/>
    </w:rPr>
  </w:style>
  <w:style w:type="paragraph" w:customStyle="1" w:styleId="NoSpacing">
    <w:name w:val="No Spacing"/>
    <w:link w:val="NoSpacingChar"/>
    <w:rsid w:val="00A86CC8"/>
    <w:pPr>
      <w:spacing w:after="0" w:line="240" w:lineRule="auto"/>
    </w:pPr>
    <w:rPr>
      <w:rFonts w:ascii="Calibri" w:eastAsia="Calibri" w:hAnsi="Calibri" w:cs="Times New Roman"/>
      <w:kern w:val="0"/>
      <w:sz w:val="24"/>
      <w:lang w:val="ru-RU" w:eastAsia="ru-RU"/>
      <w14:ligatures w14:val="none"/>
    </w:rPr>
  </w:style>
  <w:style w:type="character" w:customStyle="1" w:styleId="NoSpacingChar">
    <w:name w:val="No Spacing Char"/>
    <w:link w:val="NoSpacing"/>
    <w:locked/>
    <w:rsid w:val="00A86CC8"/>
    <w:rPr>
      <w:rFonts w:ascii="Calibri" w:eastAsia="Calibri" w:hAnsi="Calibri" w:cs="Times New Roman"/>
      <w:kern w:val="0"/>
      <w:sz w:val="24"/>
      <w:lang w:val="ru-RU" w:eastAsia="ru-RU"/>
      <w14:ligatures w14:val="none"/>
    </w:rPr>
  </w:style>
  <w:style w:type="table" w:styleId="a8">
    <w:name w:val="Table Grid"/>
    <w:basedOn w:val="a1"/>
    <w:rsid w:val="00A86CC8"/>
    <w:rPr>
      <w:rFonts w:ascii="Calibri" w:eastAsia="Calibri" w:hAnsi="Calibri" w:cs="Times New Roman"/>
      <w:kern w:val="0"/>
      <w:sz w:val="20"/>
      <w:szCs w:val="20"/>
      <w:lang w:eastAsia="ru-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A86CC8"/>
    <w:pPr>
      <w:spacing w:after="0" w:line="276" w:lineRule="auto"/>
    </w:pPr>
    <w:rPr>
      <w:rFonts w:ascii="Arial" w:eastAsia="Arial" w:hAnsi="Arial" w:cs="Arial"/>
      <w:color w:val="000000"/>
      <w:kern w:val="0"/>
      <w:lang w:val="uk-UA" w:eastAsia="ru-RU"/>
      <w14:ligatures w14:val="none"/>
    </w:rPr>
  </w:style>
  <w:style w:type="paragraph" w:customStyle="1" w:styleId="msonormalcxspmiddle">
    <w:name w:val="msonormalcxspmiddle"/>
    <w:basedOn w:val="a"/>
    <w:rsid w:val="00A86CC8"/>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paragraph" w:styleId="a5">
    <w:name w:val="Normal (Web)"/>
    <w:basedOn w:val="a"/>
    <w:uiPriority w:val="99"/>
    <w:semiHidden/>
    <w:unhideWhenUsed/>
    <w:rsid w:val="00A86C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z@ss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z@sbu.gov.ua" TargetMode="External"/><Relationship Id="rId5" Type="http://schemas.openxmlformats.org/officeDocument/2006/relationships/hyperlink" Target="mailto:usz@sbu.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6933</Words>
  <Characters>39522</Characters>
  <Application>Microsoft Office Word</Application>
  <DocSecurity>0</DocSecurity>
  <Lines>329</Lines>
  <Paragraphs>92</Paragraphs>
  <ScaleCrop>false</ScaleCrop>
  <Company/>
  <LinksUpToDate>false</LinksUpToDate>
  <CharactersWithSpaces>46363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Oshest</dc:creator>
  <cp:keywords/>
  <dc:description/>
  <cp:lastModifiedBy>Oshest</cp:lastModifiedBy>
  <cp:revision>1</cp:revision>
  <dcterms:created xsi:type="dcterms:W3CDTF">2023-11-23T11:22:00Z</dcterms:created>
  <dcterms:modified xsi:type="dcterms:W3CDTF">2023-11-23T11:26:00Z</dcterms:modified>
</cp:coreProperties>
</file>