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22" w:rsidRDefault="009C78E7">
      <w:pPr>
        <w:ind w:left="-720"/>
        <w:jc w:val="center"/>
        <w:rPr>
          <w:rFonts w:ascii="Times New Roman" w:hAnsi="Times New Roman"/>
          <w:b/>
          <w:sz w:val="28"/>
          <w:szCs w:val="28"/>
        </w:rPr>
      </w:pPr>
      <w:r>
        <w:rPr>
          <w:rFonts w:ascii="Times New Roman" w:hAnsi="Times New Roman"/>
          <w:b/>
          <w:sz w:val="28"/>
          <w:szCs w:val="28"/>
        </w:rPr>
        <w:t xml:space="preserve">КОМУНАЛЬНЕ ПІДПРИЄМСТВО </w:t>
      </w:r>
    </w:p>
    <w:p w:rsidR="00C14022" w:rsidRDefault="009C78E7">
      <w:pPr>
        <w:shd w:val="clear" w:color="auto" w:fill="FFFFFF"/>
        <w:spacing w:after="0" w:line="240" w:lineRule="auto"/>
        <w:jc w:val="center"/>
        <w:textAlignment w:val="baseline"/>
        <w:rPr>
          <w:sz w:val="28"/>
          <w:szCs w:val="28"/>
        </w:rPr>
      </w:pPr>
      <w:r>
        <w:rPr>
          <w:rFonts w:ascii="Times New Roman" w:hAnsi="Times New Roman"/>
          <w:b/>
          <w:sz w:val="28"/>
          <w:szCs w:val="28"/>
        </w:rPr>
        <w:t>«</w:t>
      </w:r>
      <w:r>
        <w:rPr>
          <w:rFonts w:ascii="Times New Roman" w:hAnsi="Times New Roman"/>
          <w:b/>
          <w:sz w:val="24"/>
          <w:szCs w:val="24"/>
        </w:rPr>
        <w:t>МУНІЦИПАЛЬНИЙ ЦЕНТР ЕКОЛОГІЧНОЇ БЕЗПЕКИ» ОДЕСЬКОЇ МІСЬКОЇ РАДИ</w:t>
      </w:r>
    </w:p>
    <w:p w:rsidR="00C14022" w:rsidRDefault="00C14022">
      <w:pPr>
        <w:pStyle w:val="5"/>
        <w:ind w:left="6663"/>
        <w:jc w:val="center"/>
        <w:rPr>
          <w:sz w:val="24"/>
        </w:rPr>
      </w:pPr>
    </w:p>
    <w:p w:rsidR="00C14022" w:rsidRDefault="00C14022">
      <w:pPr>
        <w:pStyle w:val="5"/>
        <w:ind w:left="6663"/>
        <w:jc w:val="center"/>
        <w:rPr>
          <w:sz w:val="24"/>
        </w:rPr>
      </w:pPr>
    </w:p>
    <w:p w:rsidR="00C14022" w:rsidRDefault="00C14022">
      <w:pPr>
        <w:pStyle w:val="5"/>
        <w:ind w:left="6663"/>
        <w:jc w:val="center"/>
        <w:rPr>
          <w:sz w:val="24"/>
        </w:rPr>
      </w:pPr>
    </w:p>
    <w:p w:rsidR="00C14022" w:rsidRDefault="009C78E7">
      <w:pPr>
        <w:spacing w:after="0" w:line="240" w:lineRule="auto"/>
        <w:ind w:left="4536"/>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szCs w:val="24"/>
          <w:lang w:val="ru-RU"/>
        </w:rPr>
        <w:t>прийняття р</w:t>
      </w:r>
      <w:r>
        <w:rPr>
          <w:rFonts w:ascii="Times New Roman" w:hAnsi="Times New Roman"/>
          <w:sz w:val="24"/>
          <w:szCs w:val="24"/>
        </w:rPr>
        <w:t>ішення уповноваженою особою від  _______________.2023 року № ____</w:t>
      </w:r>
    </w:p>
    <w:p w:rsidR="00C14022" w:rsidRDefault="00C14022">
      <w:pPr>
        <w:spacing w:after="0" w:line="240" w:lineRule="auto"/>
        <w:ind w:left="4536"/>
        <w:rPr>
          <w:rFonts w:ascii="Times New Roman" w:hAnsi="Times New Roman"/>
          <w:sz w:val="24"/>
          <w:szCs w:val="24"/>
        </w:rPr>
      </w:pPr>
    </w:p>
    <w:p w:rsidR="00C14022" w:rsidRDefault="009C78E7">
      <w:pPr>
        <w:spacing w:line="240" w:lineRule="auto"/>
        <w:ind w:left="4536"/>
        <w:rPr>
          <w:rFonts w:ascii="Times New Roman" w:hAnsi="Times New Roman"/>
          <w:sz w:val="24"/>
          <w:szCs w:val="24"/>
        </w:rPr>
      </w:pPr>
      <w:r>
        <w:rPr>
          <w:rFonts w:ascii="Times New Roman" w:hAnsi="Times New Roman"/>
          <w:sz w:val="24"/>
          <w:szCs w:val="24"/>
        </w:rPr>
        <w:t>Уповноважена особа</w:t>
      </w:r>
    </w:p>
    <w:p w:rsidR="00C14022" w:rsidRDefault="009C78E7">
      <w:pPr>
        <w:ind w:left="5040"/>
        <w:rPr>
          <w:rFonts w:ascii="Times New Roman" w:hAnsi="Times New Roman"/>
          <w:b/>
          <w:sz w:val="24"/>
          <w:szCs w:val="24"/>
        </w:rPr>
      </w:pPr>
      <w:r>
        <w:rPr>
          <w:rFonts w:ascii="Times New Roman" w:hAnsi="Times New Roman"/>
          <w:sz w:val="24"/>
          <w:szCs w:val="24"/>
        </w:rPr>
        <w:t xml:space="preserve">                                                                             _______________ Ніколенко Г.А.</w:t>
      </w:r>
    </w:p>
    <w:p w:rsidR="00C14022" w:rsidRDefault="00C14022">
      <w:pPr>
        <w:ind w:left="5040"/>
        <w:rPr>
          <w:rFonts w:ascii="Times New Roman" w:hAnsi="Times New Roman"/>
          <w:b/>
          <w:sz w:val="28"/>
          <w:szCs w:val="28"/>
        </w:rPr>
      </w:pPr>
    </w:p>
    <w:p w:rsidR="00C14022" w:rsidRDefault="00C14022">
      <w:pPr>
        <w:jc w:val="center"/>
        <w:rPr>
          <w:rFonts w:ascii="Times New Roman" w:hAnsi="Times New Roman"/>
          <w:b/>
          <w:sz w:val="28"/>
          <w:szCs w:val="28"/>
        </w:rPr>
      </w:pPr>
    </w:p>
    <w:p w:rsidR="00C14022" w:rsidRDefault="00C14022">
      <w:pPr>
        <w:jc w:val="center"/>
        <w:rPr>
          <w:rFonts w:ascii="Times New Roman" w:hAnsi="Times New Roman"/>
          <w:b/>
          <w:sz w:val="28"/>
          <w:szCs w:val="28"/>
        </w:rPr>
      </w:pPr>
    </w:p>
    <w:p w:rsidR="00C14022" w:rsidRDefault="00C14022">
      <w:pPr>
        <w:jc w:val="center"/>
        <w:rPr>
          <w:rFonts w:ascii="Times New Roman" w:hAnsi="Times New Roman"/>
          <w:b/>
          <w:sz w:val="24"/>
          <w:szCs w:val="28"/>
        </w:rPr>
      </w:pPr>
    </w:p>
    <w:p w:rsidR="00C14022" w:rsidRDefault="00C14022">
      <w:pPr>
        <w:jc w:val="center"/>
        <w:rPr>
          <w:rFonts w:ascii="Times New Roman" w:hAnsi="Times New Roman"/>
          <w:b/>
          <w:sz w:val="24"/>
          <w:szCs w:val="28"/>
        </w:rPr>
      </w:pPr>
    </w:p>
    <w:p w:rsidR="00C14022" w:rsidRDefault="00C14022">
      <w:pPr>
        <w:jc w:val="center"/>
        <w:rPr>
          <w:rFonts w:ascii="Times New Roman" w:hAnsi="Times New Roman"/>
          <w:b/>
          <w:sz w:val="24"/>
          <w:szCs w:val="28"/>
        </w:rPr>
      </w:pPr>
    </w:p>
    <w:p w:rsidR="00C14022" w:rsidRDefault="009C78E7">
      <w:pPr>
        <w:shd w:val="clear" w:color="auto" w:fill="FFFFFF"/>
        <w:ind w:left="-720"/>
        <w:jc w:val="center"/>
        <w:rPr>
          <w:sz w:val="32"/>
          <w:szCs w:val="32"/>
        </w:rPr>
      </w:pPr>
      <w:r>
        <w:rPr>
          <w:rFonts w:ascii="Times New Roman" w:hAnsi="Times New Roman"/>
          <w:b/>
          <w:bCs/>
          <w:caps/>
          <w:color w:val="000000"/>
          <w:sz w:val="32"/>
          <w:szCs w:val="32"/>
        </w:rPr>
        <w:t>тендерна документація</w:t>
      </w:r>
    </w:p>
    <w:p w:rsidR="00C14022" w:rsidRDefault="009C78E7">
      <w:pPr>
        <w:shd w:val="clear" w:color="auto" w:fill="FFFFFF"/>
        <w:ind w:left="-720"/>
        <w:jc w:val="center"/>
        <w:rPr>
          <w:sz w:val="32"/>
          <w:szCs w:val="32"/>
        </w:rPr>
      </w:pPr>
      <w:r>
        <w:rPr>
          <w:rFonts w:ascii="Times New Roman" w:hAnsi="Times New Roman"/>
          <w:b/>
          <w:bCs/>
          <w:caps/>
          <w:color w:val="000000"/>
          <w:sz w:val="32"/>
          <w:szCs w:val="32"/>
        </w:rPr>
        <w:t>по процедурі відкриті торги( з особливостями)</w:t>
      </w:r>
    </w:p>
    <w:p w:rsidR="00C14022" w:rsidRDefault="009C78E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закупівлю товару</w:t>
      </w:r>
    </w:p>
    <w:p w:rsidR="00C14022" w:rsidRDefault="00C14022">
      <w:pPr>
        <w:spacing w:after="0" w:line="240" w:lineRule="auto"/>
        <w:jc w:val="center"/>
        <w:rPr>
          <w:rFonts w:ascii="Times New Roman" w:hAnsi="Times New Roman" w:cs="Times New Roman"/>
          <w:b/>
          <w:color w:val="000000"/>
          <w:sz w:val="24"/>
          <w:szCs w:val="24"/>
        </w:rPr>
      </w:pPr>
    </w:p>
    <w:p w:rsidR="00C14022" w:rsidRDefault="009C78E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Газове паливо (газ вуглеводн</w:t>
      </w:r>
      <w:r w:rsidR="005B2B47">
        <w:rPr>
          <w:rFonts w:ascii="Times New Roman" w:hAnsi="Times New Roman" w:cs="Times New Roman"/>
          <w:b/>
          <w:sz w:val="24"/>
          <w:szCs w:val="24"/>
        </w:rPr>
        <w:t>ев</w:t>
      </w:r>
      <w:r>
        <w:rPr>
          <w:rFonts w:ascii="Times New Roman" w:hAnsi="Times New Roman" w:cs="Times New Roman"/>
          <w:b/>
          <w:sz w:val="24"/>
          <w:szCs w:val="24"/>
        </w:rPr>
        <w:t xml:space="preserve">ий скраплений </w:t>
      </w:r>
      <w:r w:rsidR="005B2B47" w:rsidRPr="005B2B47">
        <w:rPr>
          <w:rFonts w:ascii="Times New Roman" w:hAnsi="Times New Roman" w:cs="Times New Roman"/>
          <w:b/>
          <w:sz w:val="24"/>
          <w:szCs w:val="24"/>
        </w:rPr>
        <w:t>(бутан-пропан</w:t>
      </w:r>
      <w:r w:rsidR="005B2B47">
        <w:rPr>
          <w:rFonts w:ascii="Times New Roman" w:hAnsi="Times New Roman" w:cs="Times New Roman"/>
          <w:bCs/>
          <w:sz w:val="24"/>
          <w:szCs w:val="24"/>
        </w:rPr>
        <w:t>)</w:t>
      </w:r>
      <w:r w:rsidR="005B2B47" w:rsidRPr="00C10E5D">
        <w:rPr>
          <w:rFonts w:ascii="Times New Roman" w:hAnsi="Times New Roman" w:cs="Times New Roman"/>
          <w:bCs/>
          <w:sz w:val="24"/>
          <w:szCs w:val="24"/>
        </w:rPr>
        <w:t xml:space="preserve"> </w:t>
      </w:r>
      <w:r>
        <w:rPr>
          <w:rFonts w:ascii="Times New Roman" w:hAnsi="Times New Roman" w:cs="Times New Roman"/>
          <w:b/>
          <w:sz w:val="24"/>
          <w:szCs w:val="24"/>
        </w:rPr>
        <w:t>по талонам)</w:t>
      </w:r>
      <w:r>
        <w:rPr>
          <w:rFonts w:ascii="Times New Roman" w:hAnsi="Times New Roman" w:cs="Times New Roman"/>
          <w:b/>
          <w:bCs/>
          <w:color w:val="000000"/>
          <w:sz w:val="24"/>
          <w:szCs w:val="24"/>
        </w:rPr>
        <w:t> </w:t>
      </w:r>
    </w:p>
    <w:p w:rsidR="00C14022" w:rsidRDefault="00C14022">
      <w:pPr>
        <w:spacing w:after="0" w:line="240" w:lineRule="auto"/>
        <w:jc w:val="center"/>
        <w:rPr>
          <w:rFonts w:ascii="Times New Roman" w:hAnsi="Times New Roman" w:cs="Times New Roman"/>
          <w:b/>
          <w:bCs/>
          <w:color w:val="000000"/>
          <w:sz w:val="24"/>
          <w:szCs w:val="24"/>
        </w:rPr>
      </w:pPr>
    </w:p>
    <w:p w:rsidR="00C14022" w:rsidRDefault="009C78E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ДК 021:2015 - 09120000-6 Газове паливо</w:t>
      </w:r>
    </w:p>
    <w:p w:rsidR="00C14022" w:rsidRDefault="009C78E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w:t>
      </w:r>
      <w:bookmarkStart w:id="0" w:name="_heading=h.gjdgxs" w:colFirst="0" w:colLast="0"/>
      <w:bookmarkStart w:id="1" w:name="_heading=h.xdt6tw2unljb" w:colFirst="0" w:colLast="0"/>
      <w:bookmarkStart w:id="2" w:name="_heading=h.ug518kkzqkzd" w:colFirst="0" w:colLast="0"/>
      <w:bookmarkEnd w:id="0"/>
      <w:bookmarkEnd w:id="1"/>
      <w:bookmarkEnd w:id="2"/>
    </w:p>
    <w:p w:rsidR="00C14022" w:rsidRDefault="00C14022">
      <w:pPr>
        <w:spacing w:after="0" w:line="240" w:lineRule="auto"/>
        <w:rPr>
          <w:rFonts w:ascii="Times New Roman" w:hAnsi="Times New Roman" w:cs="Times New Roman"/>
          <w:b/>
          <w:bCs/>
          <w:color w:val="000000"/>
          <w:sz w:val="24"/>
          <w:szCs w:val="24"/>
        </w:rPr>
      </w:pPr>
    </w:p>
    <w:p w:rsidR="00C14022" w:rsidRDefault="00C14022">
      <w:pPr>
        <w:spacing w:after="0" w:line="240" w:lineRule="auto"/>
        <w:rPr>
          <w:rFonts w:ascii="Times New Roman" w:hAnsi="Times New Roman" w:cs="Times New Roman"/>
          <w:b/>
          <w:bCs/>
          <w:color w:val="000000"/>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p>
    <w:p w:rsidR="00C14022" w:rsidRDefault="00C14022">
      <w:pPr>
        <w:spacing w:after="0" w:line="240" w:lineRule="auto"/>
        <w:rPr>
          <w:rFonts w:ascii="Times New Roman" w:hAnsi="Times New Roman" w:cs="Times New Roman"/>
          <w:sz w:val="24"/>
          <w:szCs w:val="24"/>
        </w:rPr>
      </w:pPr>
      <w:bookmarkStart w:id="3" w:name="_heading=h.9wno7i7ht2af" w:colFirst="0" w:colLast="0"/>
      <w:bookmarkEnd w:id="3"/>
    </w:p>
    <w:p w:rsidR="00C14022" w:rsidRDefault="009C78E7">
      <w:pPr>
        <w:spacing w:after="0" w:line="240" w:lineRule="auto"/>
        <w:jc w:val="center"/>
        <w:rPr>
          <w:rFonts w:ascii="Times New Roman" w:hAnsi="Times New Roman" w:cs="Times New Roman"/>
          <w:b/>
          <w:sz w:val="24"/>
          <w:szCs w:val="24"/>
        </w:rPr>
      </w:pPr>
      <w:r>
        <w:rPr>
          <w:rFonts w:ascii="Times New Roman" w:hAnsi="Times New Roman" w:cs="Times New Roman"/>
          <w:color w:val="000000"/>
          <w:sz w:val="24"/>
          <w:szCs w:val="24"/>
        </w:rPr>
        <w:t> </w:t>
      </w:r>
      <w:r>
        <w:rPr>
          <w:rFonts w:ascii="Times New Roman" w:hAnsi="Times New Roman" w:cs="Times New Roman"/>
          <w:b/>
          <w:sz w:val="24"/>
          <w:szCs w:val="24"/>
        </w:rPr>
        <w:t>м. Одеса – 2023</w:t>
      </w:r>
    </w:p>
    <w:p w:rsidR="00C14022" w:rsidRDefault="009C78E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14022" w:rsidRDefault="00C14022">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C14022">
        <w:trPr>
          <w:trHeight w:val="416"/>
          <w:jc w:val="center"/>
        </w:trPr>
        <w:tc>
          <w:tcPr>
            <w:tcW w:w="705" w:type="dxa"/>
            <w:vAlign w:val="center"/>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255" w:type="dxa"/>
            <w:gridSpan w:val="2"/>
            <w:vAlign w:val="center"/>
          </w:tcPr>
          <w:p w:rsidR="00C14022" w:rsidRDefault="009C78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C14022">
        <w:trPr>
          <w:trHeight w:val="411"/>
          <w:jc w:val="center"/>
        </w:trPr>
        <w:tc>
          <w:tcPr>
            <w:tcW w:w="705" w:type="dxa"/>
            <w:vAlign w:val="center"/>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20" w:type="dxa"/>
            <w:vAlign w:val="center"/>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14022">
        <w:trPr>
          <w:trHeight w:val="1119"/>
          <w:jc w:val="center"/>
        </w:trPr>
        <w:tc>
          <w:tcPr>
            <w:tcW w:w="705" w:type="dxa"/>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20" w:type="dxa"/>
          </w:tcPr>
          <w:p w:rsidR="00C14022" w:rsidRDefault="009C78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14022" w:rsidRDefault="009C78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C14022">
        <w:trPr>
          <w:trHeight w:val="615"/>
          <w:jc w:val="center"/>
        </w:trPr>
        <w:tc>
          <w:tcPr>
            <w:tcW w:w="705" w:type="dxa"/>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20" w:type="dxa"/>
          </w:tcPr>
          <w:p w:rsidR="00C14022" w:rsidRDefault="009C78E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C14022">
        <w:trPr>
          <w:trHeight w:val="285"/>
          <w:jc w:val="center"/>
        </w:trPr>
        <w:tc>
          <w:tcPr>
            <w:tcW w:w="705" w:type="dxa"/>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5" w:type="dxa"/>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420" w:type="dxa"/>
          </w:tcPr>
          <w:p w:rsidR="00C14022" w:rsidRDefault="009C78E7">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Комунальне підприємство «Муніципальний центр екологічної безпеки» Одеської міської ради</w:t>
            </w:r>
          </w:p>
          <w:p w:rsidR="00C14022" w:rsidRDefault="009C78E7">
            <w:pPr>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код ЄДРПОУ 30587190</w:t>
            </w:r>
          </w:p>
        </w:tc>
      </w:tr>
      <w:tr w:rsidR="00C14022">
        <w:trPr>
          <w:trHeight w:val="510"/>
          <w:jc w:val="center"/>
        </w:trPr>
        <w:tc>
          <w:tcPr>
            <w:tcW w:w="705" w:type="dxa"/>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5" w:type="dxa"/>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420" w:type="dxa"/>
          </w:tcPr>
          <w:p w:rsidR="00C14022" w:rsidRDefault="009C78E7">
            <w:pPr>
              <w:spacing w:after="0" w:line="240" w:lineRule="auto"/>
              <w:jc w:val="both"/>
              <w:rPr>
                <w:rFonts w:ascii="Times New Roman" w:hAnsi="Times New Roman" w:cs="Times New Roman"/>
                <w:sz w:val="24"/>
                <w:szCs w:val="24"/>
              </w:rPr>
            </w:pPr>
            <w:r>
              <w:rPr>
                <w:rFonts w:ascii="Times New Roman" w:hAnsi="Times New Roman"/>
                <w:b/>
                <w:bCs/>
                <w:color w:val="121212"/>
                <w:sz w:val="24"/>
                <w:szCs w:val="24"/>
              </w:rPr>
              <w:t xml:space="preserve">Україна, </w:t>
            </w:r>
            <w:r>
              <w:rPr>
                <w:rFonts w:ascii="Times New Roman" w:hAnsi="Times New Roman"/>
                <w:b/>
                <w:bCs/>
                <w:sz w:val="24"/>
                <w:szCs w:val="24"/>
              </w:rPr>
              <w:t>65045 м. Одеса, проспект Олександрівський, 4</w:t>
            </w:r>
          </w:p>
        </w:tc>
      </w:tr>
      <w:tr w:rsidR="00C14022">
        <w:trPr>
          <w:trHeight w:val="1119"/>
          <w:jc w:val="center"/>
        </w:trPr>
        <w:tc>
          <w:tcPr>
            <w:tcW w:w="705" w:type="dxa"/>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5" w:type="dxa"/>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14022" w:rsidRDefault="009C78E7">
            <w:pPr>
              <w:spacing w:after="0" w:line="240" w:lineRule="auto"/>
              <w:jc w:val="both"/>
              <w:rPr>
                <w:rFonts w:ascii="Times New Roman" w:hAnsi="Times New Roman" w:cs="Times New Roman"/>
                <w:sz w:val="24"/>
                <w:szCs w:val="24"/>
              </w:rPr>
            </w:pPr>
            <w:r>
              <w:rPr>
                <w:rFonts w:ascii="Times New Roman" w:hAnsi="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Pr>
                <w:rFonts w:ascii="Times New Roman" w:eastAsia="Times New Roman" w:hAnsi="Times New Roman"/>
                <w:color w:val="000000"/>
                <w:sz w:val="24"/>
                <w:szCs w:val="24"/>
              </w:rPr>
              <w:t>Ніколенко Галини Анатоліївни –уповноважена особа з питань організації та проведення процедури закупівлі – відкриті торги з особливостями, 048-717-86-83</w:t>
            </w:r>
            <w:r>
              <w:rPr>
                <w:rFonts w:ascii="Times New Roman" w:eastAsia="Times New Roman" w:hAnsi="Times New Roman"/>
                <w:b/>
                <w:color w:val="000000"/>
                <w:sz w:val="24"/>
                <w:szCs w:val="24"/>
              </w:rPr>
              <w:t xml:space="preserve">, </w:t>
            </w:r>
            <w:hyperlink r:id="rId8" w:history="1">
              <w:r>
                <w:rPr>
                  <w:rStyle w:val="ae"/>
                  <w:rFonts w:ascii="Times New Roman" w:eastAsia="Times New Roman" w:hAnsi="Times New Roman"/>
                  <w:b/>
                  <w:sz w:val="24"/>
                  <w:szCs w:val="24"/>
                  <w:lang w:val="en-US"/>
                </w:rPr>
                <w:t>kp</w:t>
              </w:r>
              <w:r>
                <w:rPr>
                  <w:rStyle w:val="ae"/>
                  <w:rFonts w:ascii="Times New Roman" w:eastAsia="Times New Roman" w:hAnsi="Times New Roman"/>
                  <w:b/>
                  <w:sz w:val="24"/>
                  <w:szCs w:val="24"/>
                </w:rPr>
                <w:t>_</w:t>
              </w:r>
              <w:r>
                <w:rPr>
                  <w:rStyle w:val="ae"/>
                  <w:rFonts w:ascii="Times New Roman" w:eastAsia="Times New Roman" w:hAnsi="Times New Roman"/>
                  <w:b/>
                  <w:sz w:val="24"/>
                  <w:szCs w:val="24"/>
                  <w:lang w:val="en-US"/>
                </w:rPr>
                <w:t>cepi</w:t>
              </w:r>
              <w:r>
                <w:rPr>
                  <w:rStyle w:val="ae"/>
                  <w:rFonts w:ascii="Times New Roman" w:eastAsia="Times New Roman" w:hAnsi="Times New Roman"/>
                  <w:b/>
                  <w:sz w:val="24"/>
                  <w:szCs w:val="24"/>
                </w:rPr>
                <w:t>@</w:t>
              </w:r>
              <w:r>
                <w:rPr>
                  <w:rStyle w:val="ae"/>
                  <w:rFonts w:ascii="Times New Roman" w:eastAsia="Times New Roman" w:hAnsi="Times New Roman"/>
                  <w:b/>
                  <w:sz w:val="24"/>
                  <w:szCs w:val="24"/>
                  <w:lang w:val="en-US"/>
                </w:rPr>
                <w:t>ukr</w:t>
              </w:r>
              <w:r>
                <w:rPr>
                  <w:rStyle w:val="ae"/>
                  <w:rFonts w:ascii="Times New Roman" w:eastAsia="Times New Roman" w:hAnsi="Times New Roman"/>
                  <w:b/>
                  <w:sz w:val="24"/>
                  <w:szCs w:val="24"/>
                </w:rPr>
                <w:t>.</w:t>
              </w:r>
              <w:r>
                <w:rPr>
                  <w:rStyle w:val="ae"/>
                  <w:rFonts w:ascii="Times New Roman" w:eastAsia="Times New Roman" w:hAnsi="Times New Roman"/>
                  <w:b/>
                  <w:sz w:val="24"/>
                  <w:szCs w:val="24"/>
                  <w:lang w:val="en-US"/>
                </w:rPr>
                <w:t>net</w:t>
              </w:r>
            </w:hyperlink>
            <w:r>
              <w:rPr>
                <w:rFonts w:ascii="Times New Roman" w:hAnsi="Times New Roman"/>
                <w:bCs/>
                <w:sz w:val="24"/>
                <w:szCs w:val="24"/>
              </w:rPr>
              <w:t xml:space="preserve"> </w:t>
            </w:r>
          </w:p>
        </w:tc>
      </w:tr>
      <w:tr w:rsidR="00C14022">
        <w:trPr>
          <w:trHeight w:val="15"/>
          <w:jc w:val="center"/>
        </w:trPr>
        <w:tc>
          <w:tcPr>
            <w:tcW w:w="705" w:type="dxa"/>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20" w:type="dxa"/>
          </w:tcPr>
          <w:p w:rsidR="00C14022" w:rsidRDefault="009C78E7">
            <w:pPr>
              <w:spacing w:after="0" w:line="240" w:lineRule="auto"/>
              <w:jc w:val="both"/>
              <w:rPr>
                <w:rFonts w:ascii="Times New Roman" w:hAnsi="Times New Roman" w:cs="Times New Roman"/>
                <w:b/>
                <w:color w:val="4A86E8"/>
                <w:sz w:val="24"/>
                <w:szCs w:val="24"/>
              </w:rPr>
            </w:pPr>
            <w:r>
              <w:rPr>
                <w:rFonts w:ascii="Times New Roman" w:hAnsi="Times New Roman" w:cs="Times New Roman"/>
                <w:b/>
                <w:color w:val="000000"/>
                <w:sz w:val="24"/>
                <w:szCs w:val="24"/>
              </w:rPr>
              <w:t xml:space="preserve">відкриті </w:t>
            </w:r>
            <w:r>
              <w:rPr>
                <w:rFonts w:ascii="Times New Roman" w:hAnsi="Times New Roman" w:cs="Times New Roman"/>
                <w:b/>
                <w:sz w:val="24"/>
                <w:szCs w:val="24"/>
              </w:rPr>
              <w:t>торги з особливостями</w:t>
            </w:r>
          </w:p>
        </w:tc>
      </w:tr>
      <w:tr w:rsidR="00C14022">
        <w:trPr>
          <w:trHeight w:val="240"/>
          <w:jc w:val="center"/>
        </w:trPr>
        <w:tc>
          <w:tcPr>
            <w:tcW w:w="705" w:type="dxa"/>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20" w:type="dxa"/>
          </w:tcPr>
          <w:p w:rsidR="00C14022" w:rsidRDefault="009C78E7">
            <w:pPr>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 </w:t>
            </w:r>
          </w:p>
        </w:tc>
      </w:tr>
      <w:tr w:rsidR="00C14022">
        <w:trPr>
          <w:jc w:val="center"/>
        </w:trPr>
        <w:tc>
          <w:tcPr>
            <w:tcW w:w="705" w:type="dxa"/>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35" w:type="dxa"/>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20" w:type="dxa"/>
          </w:tcPr>
          <w:p w:rsidR="00C14022" w:rsidRPr="005B2B47" w:rsidRDefault="009C78E7">
            <w:pPr>
              <w:tabs>
                <w:tab w:val="left" w:pos="426"/>
                <w:tab w:val="left" w:pos="567"/>
              </w:tabs>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Газове паливо (газ вуглеводн</w:t>
            </w:r>
            <w:r w:rsidR="005B2B47">
              <w:rPr>
                <w:rFonts w:ascii="Times New Roman" w:hAnsi="Times New Roman" w:cs="Times New Roman"/>
                <w:b/>
                <w:sz w:val="24"/>
                <w:szCs w:val="24"/>
              </w:rPr>
              <w:t>ев</w:t>
            </w:r>
            <w:r>
              <w:rPr>
                <w:rFonts w:ascii="Times New Roman" w:hAnsi="Times New Roman" w:cs="Times New Roman"/>
                <w:b/>
                <w:sz w:val="24"/>
                <w:szCs w:val="24"/>
              </w:rPr>
              <w:t>ий скраплений</w:t>
            </w:r>
            <w:r w:rsidR="005B2B47">
              <w:rPr>
                <w:rFonts w:ascii="Times New Roman" w:hAnsi="Times New Roman" w:cs="Times New Roman"/>
                <w:b/>
                <w:sz w:val="24"/>
                <w:szCs w:val="24"/>
              </w:rPr>
              <w:t xml:space="preserve"> </w:t>
            </w:r>
            <w:r w:rsidR="005B2B47" w:rsidRPr="005B2B47">
              <w:rPr>
                <w:rFonts w:ascii="Times New Roman" w:hAnsi="Times New Roman" w:cs="Times New Roman"/>
                <w:b/>
                <w:sz w:val="24"/>
                <w:szCs w:val="24"/>
              </w:rPr>
              <w:t xml:space="preserve">(бутан-пропан) </w:t>
            </w:r>
            <w:r w:rsidRPr="005B2B47">
              <w:rPr>
                <w:rFonts w:ascii="Times New Roman" w:hAnsi="Times New Roman" w:cs="Times New Roman"/>
                <w:b/>
                <w:sz w:val="24"/>
                <w:szCs w:val="24"/>
              </w:rPr>
              <w:t xml:space="preserve"> по талонам)</w:t>
            </w:r>
            <w:r w:rsidRPr="005B2B47">
              <w:rPr>
                <w:rFonts w:ascii="Times New Roman" w:hAnsi="Times New Roman" w:cs="Times New Roman"/>
                <w:b/>
                <w:color w:val="000000"/>
                <w:sz w:val="24"/>
                <w:szCs w:val="24"/>
              </w:rPr>
              <w:t>,</w:t>
            </w:r>
          </w:p>
          <w:p w:rsidR="00C14022" w:rsidRDefault="009C78E7">
            <w:pPr>
              <w:tabs>
                <w:tab w:val="left" w:pos="426"/>
                <w:tab w:val="left" w:pos="567"/>
              </w:tabs>
              <w:spacing w:after="0" w:line="24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rPr>
              <w:t>ДК 021:2015 - 09120000-6 Газове паливо</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5" w:type="dxa"/>
          </w:tcPr>
          <w:p w:rsidR="00C14022" w:rsidRDefault="009C78E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14022" w:rsidRDefault="00C14022">
            <w:pPr>
              <w:widowControl w:val="0"/>
              <w:spacing w:after="0" w:line="240" w:lineRule="auto"/>
              <w:ind w:right="120"/>
              <w:jc w:val="both"/>
              <w:rPr>
                <w:rFonts w:ascii="Times New Roman" w:hAnsi="Times New Roman" w:cs="Times New Roman"/>
                <w:color w:val="000000"/>
                <w:sz w:val="24"/>
                <w:szCs w:val="24"/>
              </w:rPr>
            </w:pPr>
          </w:p>
          <w:p w:rsidR="00C14022" w:rsidRDefault="009C78E7">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sz w:val="24"/>
                <w:szCs w:val="24"/>
              </w:rPr>
              <w:t>Поділ на лоти не передбачається</w:t>
            </w:r>
          </w:p>
          <w:p w:rsidR="00C14022" w:rsidRDefault="00C14022">
            <w:pPr>
              <w:widowControl w:val="0"/>
              <w:spacing w:after="0" w:line="240" w:lineRule="auto"/>
              <w:ind w:right="120"/>
              <w:jc w:val="both"/>
              <w:rPr>
                <w:rFonts w:ascii="Times New Roman" w:hAnsi="Times New Roman" w:cs="Times New Roman"/>
                <w:i/>
                <w:color w:val="FF0000"/>
                <w:sz w:val="24"/>
                <w:szCs w:val="24"/>
                <w:highlight w:val="yellow"/>
              </w:rPr>
            </w:pP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35" w:type="dxa"/>
          </w:tcPr>
          <w:p w:rsidR="00C14022" w:rsidRDefault="009C78E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кількість товару та місце його поставки </w:t>
            </w:r>
          </w:p>
          <w:p w:rsidR="00C14022" w:rsidRDefault="00C14022">
            <w:pPr>
              <w:widowControl w:val="0"/>
              <w:spacing w:after="0" w:line="240" w:lineRule="auto"/>
              <w:rPr>
                <w:rFonts w:ascii="Times New Roman" w:hAnsi="Times New Roman" w:cs="Times New Roman"/>
                <w:color w:val="000000"/>
                <w:sz w:val="24"/>
                <w:szCs w:val="24"/>
                <w:highlight w:val="yellow"/>
              </w:rPr>
            </w:pPr>
          </w:p>
        </w:tc>
        <w:tc>
          <w:tcPr>
            <w:tcW w:w="6420" w:type="dxa"/>
          </w:tcPr>
          <w:p w:rsidR="00C14022" w:rsidRDefault="009C78E7">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кількість товару: </w:t>
            </w:r>
            <w:r>
              <w:rPr>
                <w:rFonts w:ascii="Times New Roman" w:hAnsi="Times New Roman" w:cs="Times New Roman"/>
                <w:b/>
                <w:sz w:val="24"/>
                <w:szCs w:val="24"/>
              </w:rPr>
              <w:t>3600,00 л</w:t>
            </w:r>
          </w:p>
          <w:p w:rsidR="00C14022" w:rsidRDefault="009C78E7">
            <w:pPr>
              <w:widowControl w:val="0"/>
              <w:spacing w:after="0" w:line="240" w:lineRule="auto"/>
              <w:ind w:right="120"/>
              <w:jc w:val="both"/>
              <w:rPr>
                <w:rFonts w:ascii="Times New Roman" w:hAnsi="Times New Roman" w:cs="Times New Roman"/>
                <w:i/>
                <w:color w:val="4A86E8"/>
                <w:sz w:val="20"/>
                <w:szCs w:val="20"/>
                <w:highlight w:val="white"/>
              </w:rPr>
            </w:pPr>
            <w:r>
              <w:rPr>
                <w:rFonts w:ascii="Times New Roman" w:hAnsi="Times New Roman" w:cs="Times New Roman"/>
                <w:sz w:val="24"/>
                <w:szCs w:val="24"/>
              </w:rPr>
              <w:t xml:space="preserve">місце: Обов’язкова наявністюь АЗС на території міста Одеса та  Одеської області (с.Крижанівка с.Фонтанка, смт. Авангард, автодорога Київ-Одеса) </w:t>
            </w:r>
          </w:p>
        </w:tc>
      </w:tr>
      <w:tr w:rsidR="00C14022">
        <w:trPr>
          <w:trHeight w:val="645"/>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 31 грудня 2023 року включно</w:t>
            </w:r>
          </w:p>
        </w:tc>
      </w:tr>
      <w:tr w:rsidR="00C14022">
        <w:trPr>
          <w:trHeight w:val="841"/>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6420" w:type="dxa"/>
          </w:tcPr>
          <w:p w:rsidR="00C14022" w:rsidRDefault="009C78E7">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Валюта, у якій повинна бути зазначена ціна тендерної пропозиції</w:t>
            </w:r>
            <w:r>
              <w:rPr>
                <w:rFonts w:ascii="Times New Roman" w:hAnsi="Times New Roman" w:cs="Times New Roman"/>
              </w:rPr>
              <w:t xml:space="preserve"> </w:t>
            </w:r>
          </w:p>
        </w:tc>
        <w:tc>
          <w:tcPr>
            <w:tcW w:w="6420" w:type="dxa"/>
          </w:tcPr>
          <w:p w:rsidR="00C14022" w:rsidRDefault="009C78E7">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C14022" w:rsidRDefault="009C78E7">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022">
        <w:trPr>
          <w:trHeight w:val="501"/>
          <w:jc w:val="center"/>
        </w:trPr>
        <w:tc>
          <w:tcPr>
            <w:tcW w:w="9960" w:type="dxa"/>
            <w:gridSpan w:val="3"/>
            <w:vAlign w:val="center"/>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C14022">
        <w:trPr>
          <w:trHeight w:val="1975"/>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14022" w:rsidRDefault="009C78E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20" w:type="dxa"/>
          </w:tcPr>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i/>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z w:val="24"/>
                <w:szCs w:val="24"/>
                <w:highlight w:val="white"/>
              </w:rPr>
              <w:t>не</w:t>
            </w:r>
            <w:r>
              <w:rPr>
                <w:rFonts w:ascii="Times New Roman" w:hAnsi="Times New Roman" w:cs="Times New Roman"/>
                <w:b/>
                <w:sz w:val="24"/>
                <w:szCs w:val="24"/>
                <w:highlight w:val="white"/>
              </w:rPr>
              <w:t xml:space="preserve"> </w:t>
            </w:r>
            <w:r>
              <w:rPr>
                <w:rFonts w:ascii="Times New Roman" w:hAnsi="Times New Roman" w:cs="Times New Roman"/>
                <w:b/>
                <w:i/>
                <w:sz w:val="24"/>
                <w:szCs w:val="24"/>
                <w:highlight w:val="white"/>
              </w:rPr>
              <w:t>менш як на чотири дні</w:t>
            </w:r>
            <w:r>
              <w:rPr>
                <w:rFonts w:ascii="Times New Roman" w:hAnsi="Times New Roman" w:cs="Times New Roman"/>
                <w:b/>
                <w:sz w:val="24"/>
                <w:szCs w:val="24"/>
                <w:highlight w:val="white"/>
              </w:rPr>
              <w:t>.</w:t>
            </w:r>
          </w:p>
        </w:tc>
      </w:tr>
      <w:tr w:rsidR="00C14022">
        <w:trPr>
          <w:trHeight w:val="69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Внесення змін до тендерної документації</w:t>
            </w:r>
          </w:p>
        </w:tc>
        <w:tc>
          <w:tcPr>
            <w:tcW w:w="6420" w:type="dxa"/>
          </w:tcPr>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i/>
                <w:sz w:val="24"/>
                <w:szCs w:val="24"/>
                <w:highlight w:val="white"/>
              </w:rPr>
              <w:t xml:space="preserve"> </w:t>
            </w:r>
            <w:r>
              <w:rPr>
                <w:rFonts w:ascii="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022">
        <w:trPr>
          <w:trHeight w:val="480"/>
          <w:jc w:val="center"/>
        </w:trPr>
        <w:tc>
          <w:tcPr>
            <w:tcW w:w="9960" w:type="dxa"/>
            <w:gridSpan w:val="3"/>
            <w:vAlign w:val="center"/>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C14022" w:rsidRDefault="009C78E7">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14022" w:rsidRDefault="009C78E7">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Pr>
                <w:rFonts w:ascii="Times New Roman" w:hAnsi="Times New Roman" w:cs="Times New Roman"/>
                <w:b/>
                <w:i/>
                <w:sz w:val="24"/>
                <w:szCs w:val="24"/>
              </w:rPr>
              <w:t>згідно</w:t>
            </w:r>
            <w:r>
              <w:rPr>
                <w:rFonts w:ascii="Times New Roman" w:hAnsi="Times New Roman" w:cs="Times New Roman"/>
                <w:sz w:val="24"/>
                <w:szCs w:val="24"/>
              </w:rPr>
              <w:t xml:space="preserve"> з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цієї тендерної документації;</w:t>
            </w:r>
          </w:p>
          <w:p w:rsidR="00C14022" w:rsidRDefault="009C78E7">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інформація щодо відсутності підстав, установлених у статті 17 Закону, – </w:t>
            </w:r>
            <w:r>
              <w:rPr>
                <w:rFonts w:ascii="Times New Roman" w:hAnsi="Times New Roman" w:cs="Times New Roman"/>
                <w:b/>
                <w:i/>
                <w:sz w:val="24"/>
                <w:szCs w:val="24"/>
              </w:rPr>
              <w:t>згідно з Додатком 1</w:t>
            </w:r>
            <w:r>
              <w:rPr>
                <w:rFonts w:ascii="Times New Roman" w:hAnsi="Times New Roman" w:cs="Times New Roman"/>
                <w:sz w:val="24"/>
                <w:szCs w:val="24"/>
              </w:rPr>
              <w:t xml:space="preserve"> до цієї </w:t>
            </w:r>
            <w:r>
              <w:rPr>
                <w:rFonts w:ascii="Times New Roman" w:hAnsi="Times New Roman" w:cs="Times New Roman"/>
                <w:sz w:val="24"/>
                <w:szCs w:val="24"/>
              </w:rPr>
              <w:lastRenderedPageBreak/>
              <w:t>тендерної документації;</w:t>
            </w:r>
          </w:p>
          <w:p w:rsidR="00C14022" w:rsidRDefault="009C78E7">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14022" w:rsidRDefault="009C78E7">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14022" w:rsidRDefault="009C78E7">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14022" w:rsidRDefault="009C78E7">
            <w:pPr>
              <w:widowControl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Першим днем строку, передбаченого цією тендерною документацією та / або </w:t>
            </w:r>
            <w:r>
              <w:rPr>
                <w:rFonts w:ascii="Times New Roman" w:hAnsi="Times New Roman" w:cs="Times New Roman"/>
                <w:b/>
                <w:i/>
                <w:sz w:val="24"/>
                <w:szCs w:val="24"/>
              </w:rPr>
              <w:t>Законом</w:t>
            </w:r>
            <w:r>
              <w:rPr>
                <w:rFonts w:ascii="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4022" w:rsidRDefault="009C78E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4022" w:rsidRDefault="009C78E7">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написання слів разом та/або окремо, та/або через дефіс;</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4022" w:rsidRDefault="009C78E7">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14022" w:rsidRDefault="009C78E7">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4022" w:rsidRDefault="009C78E7">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rsidR="00C14022" w:rsidRDefault="009C78E7">
            <w:pPr>
              <w:widowControl w:val="0"/>
              <w:spacing w:after="0" w:line="240" w:lineRule="auto"/>
              <w:jc w:val="both"/>
              <w:rPr>
                <w:rFonts w:ascii="Times New Roman" w:hAnsi="Times New Roman" w:cs="Times New Roman"/>
                <w:b/>
                <w:color w:val="000000"/>
                <w:sz w:val="24"/>
                <w:szCs w:val="24"/>
              </w:rPr>
            </w:pPr>
            <w:bookmarkStart w:id="4" w:name="_heading=h.3znysh7" w:colFirst="0" w:colLast="0"/>
            <w:bookmarkEnd w:id="4"/>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14022" w:rsidRDefault="009C78E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rsidR="00C14022" w:rsidRDefault="009C78E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rsidR="00C14022" w:rsidRDefault="009C78E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Pr>
                <w:rFonts w:ascii="Times New Roman" w:hAnsi="Times New Roman" w:cs="Times New Roman"/>
                <w:b/>
                <w:color w:val="000000"/>
                <w:sz w:val="24"/>
                <w:szCs w:val="24"/>
              </w:rPr>
              <w:lastRenderedPageBreak/>
              <w:t>документ окремо.</w:t>
            </w:r>
          </w:p>
          <w:p w:rsidR="00C14022" w:rsidRDefault="009C78E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Винятки:</w:t>
            </w:r>
          </w:p>
          <w:p w:rsidR="00C14022" w:rsidRDefault="009C78E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14022" w:rsidRDefault="009C78E7">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4022" w:rsidRDefault="009C78E7">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4022" w:rsidRDefault="009C78E7">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14022" w:rsidRDefault="009C78E7">
            <w:pPr>
              <w:widowControl w:val="0"/>
              <w:spacing w:after="0" w:line="240" w:lineRule="auto"/>
              <w:ind w:left="40" w:hanging="20"/>
              <w:jc w:val="both"/>
              <w:rPr>
                <w:rFonts w:ascii="Times New Roman" w:hAnsi="Times New Roman" w:cs="Times New Roman"/>
                <w:b/>
                <w:i/>
                <w:sz w:val="24"/>
                <w:szCs w:val="24"/>
              </w:rPr>
            </w:pPr>
            <w:r>
              <w:rPr>
                <w:rFonts w:ascii="Times New Roman" w:hAnsi="Times New Roman" w:cs="Times New Roman"/>
                <w:b/>
                <w:color w:val="000000"/>
                <w:sz w:val="24"/>
                <w:szCs w:val="24"/>
              </w:rPr>
              <w:t xml:space="preserve">У </w:t>
            </w:r>
            <w:r>
              <w:rPr>
                <w:rFonts w:ascii="Times New Roman" w:hAnsi="Times New Roman" w:cs="Times New Roman"/>
                <w:b/>
                <w:sz w:val="24"/>
                <w:szCs w:val="24"/>
              </w:rPr>
              <w:t>разі</w:t>
            </w:r>
            <w:r>
              <w:rPr>
                <w:rFonts w:ascii="Times New Roman" w:hAnsi="Times New Roman" w:cs="Times New Roman"/>
                <w:b/>
                <w:color w:val="000000"/>
                <w:sz w:val="24"/>
                <w:szCs w:val="24"/>
              </w:rPr>
              <w:t xml:space="preserve"> відсутності даної інформації або у </w:t>
            </w:r>
            <w:r>
              <w:rPr>
                <w:rFonts w:ascii="Times New Roman" w:hAnsi="Times New Roman" w:cs="Times New Roman"/>
                <w:b/>
                <w:sz w:val="24"/>
                <w:szCs w:val="24"/>
              </w:rPr>
              <w:t>разі</w:t>
            </w:r>
            <w:r>
              <w:rPr>
                <w:rFonts w:ascii="Times New Roman" w:hAnsi="Times New Roman" w:cs="Times New Roman"/>
                <w:b/>
                <w:color w:val="000000"/>
                <w:sz w:val="24"/>
                <w:szCs w:val="24"/>
              </w:rPr>
              <w:t xml:space="preserve"> ненакладення учасником КЕП</w:t>
            </w:r>
            <w:r>
              <w:rPr>
                <w:rFonts w:ascii="Times New Roman" w:hAnsi="Times New Roman" w:cs="Times New Roman"/>
                <w:b/>
                <w:sz w:val="24"/>
                <w:szCs w:val="24"/>
              </w:rPr>
              <w:t>/</w:t>
            </w:r>
            <w:r>
              <w:rPr>
                <w:rFonts w:ascii="Times New Roman" w:hAnsi="Times New Roman" w:cs="Times New Roman"/>
                <w:b/>
                <w:color w:val="000000"/>
                <w:sz w:val="24"/>
                <w:szCs w:val="24"/>
              </w:rPr>
              <w:t xml:space="preserve">УЕП </w:t>
            </w:r>
            <w:r>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cs="Times New Roman"/>
                <w:b/>
                <w:i/>
                <w:sz w:val="24"/>
                <w:szCs w:val="24"/>
              </w:rPr>
              <w:t>Закону</w:t>
            </w:r>
            <w:r>
              <w:rPr>
                <w:rFonts w:ascii="Times New Roman" w:hAnsi="Times New Roman" w:cs="Times New Roman"/>
                <w:b/>
                <w:sz w:val="24"/>
                <w:szCs w:val="24"/>
              </w:rPr>
              <w:t xml:space="preserve"> та буде відхилена на підставі підпункту 2 пункту 41 </w:t>
            </w:r>
            <w:r>
              <w:rPr>
                <w:rFonts w:ascii="Times New Roman" w:hAnsi="Times New Roman" w:cs="Times New Roman"/>
                <w:b/>
                <w:i/>
                <w:sz w:val="24"/>
                <w:szCs w:val="24"/>
              </w:rPr>
              <w:t>Особливостей.</w:t>
            </w:r>
          </w:p>
          <w:p w:rsidR="00C14022" w:rsidRDefault="009C78E7">
            <w:pPr>
              <w:widowControl w:val="0"/>
              <w:spacing w:after="0" w:line="240" w:lineRule="auto"/>
              <w:jc w:val="both"/>
              <w:rPr>
                <w:rFonts w:ascii="Times New Roman" w:hAnsi="Times New Roman" w:cs="Times New Roman"/>
                <w:color w:val="0D0D0D"/>
                <w:sz w:val="24"/>
                <w:szCs w:val="24"/>
              </w:rPr>
            </w:pPr>
            <w:bookmarkStart w:id="5" w:name="_heading=h.2et92p0" w:colFirst="0" w:colLast="0"/>
            <w:bookmarkEnd w:id="5"/>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C14022" w:rsidRDefault="009C78E7">
            <w:pPr>
              <w:widowControl w:val="0"/>
              <w:spacing w:after="0" w:line="240" w:lineRule="auto"/>
              <w:jc w:val="both"/>
              <w:rPr>
                <w:rFonts w:ascii="Times New Roman" w:hAnsi="Times New Roman" w:cs="Times New Roman"/>
                <w:sz w:val="24"/>
                <w:szCs w:val="24"/>
              </w:rPr>
            </w:pPr>
            <w:bookmarkStart w:id="6" w:name="_heading=h.hjqm8skarbdr" w:colFirst="0" w:colLast="0"/>
            <w:bookmarkEnd w:id="6"/>
            <w:r>
              <w:rPr>
                <w:rFonts w:ascii="Times New Roman" w:hAnsi="Times New Roman" w:cs="Times New Roman"/>
                <w:i/>
                <w:sz w:val="24"/>
                <w:szCs w:val="24"/>
              </w:rPr>
              <w:t xml:space="preserve">Тендерні пропозиції мають право подавати всі заінтересовані особи. </w:t>
            </w:r>
          </w:p>
          <w:p w:rsidR="00C14022" w:rsidRDefault="009C78E7">
            <w:pPr>
              <w:widowControl w:val="0"/>
              <w:spacing w:after="0" w:line="240" w:lineRule="auto"/>
              <w:jc w:val="both"/>
              <w:rPr>
                <w:rFonts w:ascii="Times New Roman" w:hAnsi="Times New Roman" w:cs="Times New Roman"/>
                <w:color w:val="000000"/>
                <w:sz w:val="24"/>
                <w:szCs w:val="24"/>
              </w:rPr>
            </w:pPr>
            <w:bookmarkStart w:id="7" w:name="_heading=h.ftj7vaqoric" w:colFirst="0" w:colLast="0"/>
            <w:bookmarkEnd w:id="7"/>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hAnsi="Times New Roman" w:cs="Times New Roman"/>
                <w:i/>
                <w:color w:val="FF0000"/>
                <w:sz w:val="20"/>
                <w:szCs w:val="20"/>
              </w:rPr>
              <w:t xml:space="preserve"> </w:t>
            </w:r>
            <w:r>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cs="Times New Roman"/>
                <w:i/>
                <w:sz w:val="28"/>
                <w:szCs w:val="28"/>
                <w:highlight w:val="white"/>
              </w:rPr>
              <w:t xml:space="preserve"> </w:t>
            </w:r>
          </w:p>
        </w:tc>
      </w:tr>
      <w:tr w:rsidR="00C14022">
        <w:trPr>
          <w:trHeight w:val="913"/>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Pr>
          <w:p w:rsidR="00C14022" w:rsidRDefault="009C78E7">
            <w:pPr>
              <w:widowControl w:val="0"/>
              <w:spacing w:after="0" w:line="240" w:lineRule="auto"/>
              <w:rPr>
                <w:rFonts w:ascii="Times New Roman" w:hAnsi="Times New Roman" w:cs="Times New Roman"/>
                <w:sz w:val="24"/>
                <w:szCs w:val="24"/>
              </w:rPr>
            </w:pPr>
            <w:bookmarkStart w:id="8" w:name="_heading=h.tyjcwt" w:colFirst="0" w:colLast="0"/>
            <w:bookmarkEnd w:id="8"/>
            <w:r>
              <w:rPr>
                <w:rFonts w:ascii="Times New Roman" w:hAnsi="Times New Roman" w:cs="Times New Roman"/>
                <w:b/>
                <w:color w:val="000000"/>
                <w:sz w:val="24"/>
                <w:szCs w:val="24"/>
              </w:rPr>
              <w:t>Забезпечення тендерної пропозиції</w:t>
            </w:r>
          </w:p>
        </w:tc>
        <w:tc>
          <w:tcPr>
            <w:tcW w:w="6420" w:type="dxa"/>
            <w:vAlign w:val="center"/>
          </w:tcPr>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Не передбачається.</w:t>
            </w:r>
          </w:p>
        </w:tc>
      </w:tr>
      <w:tr w:rsidR="00C14022">
        <w:trPr>
          <w:trHeight w:val="560"/>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90 (дев</w:t>
            </w:r>
            <w:r w:rsidRPr="00C10E5D">
              <w:rPr>
                <w:rFonts w:ascii="Times New Roman" w:hAnsi="Times New Roman" w:cs="Times New Roman"/>
                <w:b/>
                <w:i/>
                <w:sz w:val="24"/>
                <w:szCs w:val="24"/>
                <w:u w:val="single"/>
                <w:lang w:val="ru-RU"/>
              </w:rPr>
              <w:t>’</w:t>
            </w:r>
            <w:r>
              <w:rPr>
                <w:rFonts w:ascii="Times New Roman" w:hAnsi="Times New Roman" w:cs="Times New Roman"/>
                <w:b/>
                <w:i/>
                <w:sz w:val="24"/>
                <w:szCs w:val="24"/>
                <w:u w:val="single"/>
              </w:rPr>
              <w:t>яносто) днів</w:t>
            </w:r>
            <w:r>
              <w:rPr>
                <w:rFonts w:ascii="Times New Roman" w:hAnsi="Times New Roman" w:cs="Times New Roman"/>
                <w:sz w:val="24"/>
                <w:szCs w:val="24"/>
              </w:rPr>
              <w:t xml:space="preserve"> із дати кінцевого строку подання тендерних пропозицій. </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4022" w:rsidRDefault="009C78E7">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C14022" w:rsidRDefault="009C78E7">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hAnsi="Times New Roman" w:cs="Times New Roman"/>
                <w:b/>
                <w:i/>
                <w:sz w:val="24"/>
                <w:szCs w:val="24"/>
              </w:rPr>
              <w:t>Додатку 1</w:t>
            </w:r>
            <w:r>
              <w:rPr>
                <w:rFonts w:ascii="Times New Roman" w:hAnsi="Times New Roman" w:cs="Times New Roman"/>
                <w:i/>
                <w:sz w:val="24"/>
                <w:szCs w:val="24"/>
              </w:rPr>
              <w:t xml:space="preserve"> </w:t>
            </w:r>
            <w:r>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cs="Times New Roman"/>
                <w:b/>
                <w:sz w:val="24"/>
                <w:szCs w:val="24"/>
              </w:rPr>
              <w:t xml:space="preserve"> </w:t>
            </w:r>
            <w:r>
              <w:rPr>
                <w:rFonts w:ascii="Times New Roman" w:hAnsi="Times New Roman" w:cs="Times New Roman"/>
                <w:b/>
                <w:i/>
                <w:sz w:val="24"/>
                <w:szCs w:val="24"/>
              </w:rPr>
              <w:t>Додатку 1</w:t>
            </w:r>
            <w:r>
              <w:rPr>
                <w:rFonts w:ascii="Times New Roman" w:hAnsi="Times New Roman" w:cs="Times New Roman"/>
                <w:sz w:val="24"/>
                <w:szCs w:val="24"/>
              </w:rPr>
              <w:t xml:space="preserve"> до цієї тендерної документації. </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b/>
                <w:color w:val="000000"/>
                <w:sz w:val="24"/>
                <w:szCs w:val="24"/>
              </w:rPr>
              <w:t>Підстави, встановлені статтею 17 Закону</w:t>
            </w:r>
            <w:r>
              <w:rPr>
                <w:rFonts w:ascii="Times New Roman" w:hAnsi="Times New Roman" w:cs="Times New Roman"/>
                <w:b/>
                <w:sz w:val="24"/>
                <w:szCs w:val="24"/>
              </w:rPr>
              <w:t>:</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14022" w:rsidRDefault="009C78E7">
            <w:pPr>
              <w:widowControl w:val="0"/>
              <w:spacing w:after="0" w:line="240" w:lineRule="auto"/>
              <w:ind w:right="120"/>
              <w:jc w:val="both"/>
              <w:rPr>
                <w:rFonts w:ascii="Times New Roman" w:hAnsi="Times New Roman" w:cs="Times New Roman"/>
                <w:sz w:val="24"/>
                <w:szCs w:val="24"/>
                <w:highlight w:val="green"/>
              </w:rPr>
            </w:pPr>
            <w:r>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4022" w:rsidRDefault="009C78E7">
            <w:pPr>
              <w:widowControl w:val="0"/>
              <w:spacing w:after="0" w:line="240" w:lineRule="auto"/>
              <w:ind w:right="120"/>
              <w:jc w:val="both"/>
              <w:rPr>
                <w:rFonts w:ascii="Times New Roman" w:hAnsi="Times New Roman" w:cs="Times New Roman"/>
                <w:i/>
                <w:sz w:val="24"/>
                <w:szCs w:val="24"/>
                <w:highlight w:val="white"/>
              </w:rPr>
            </w:pPr>
            <w:r>
              <w:rPr>
                <w:rFonts w:ascii="Times New Roman" w:hAnsi="Times New Roman" w:cs="Times New Roman"/>
                <w:sz w:val="24"/>
                <w:szCs w:val="24"/>
              </w:rPr>
              <w:t xml:space="preserve">13) учасник процедури закупівлі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4022" w:rsidRDefault="009C78E7">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hAnsi="Times New Roman" w:cs="Times New Roman"/>
                  <w:sz w:val="24"/>
                  <w:szCs w:val="24"/>
                </w:rPr>
                <w:t xml:space="preserve"> пунктом третім </w:t>
              </w:r>
            </w:hyperlink>
            <w:hyperlink r:id="rId10">
              <w:r>
                <w:rPr>
                  <w:rFonts w:ascii="Times New Roman" w:hAnsi="Times New Roman" w:cs="Times New Roman"/>
                  <w:sz w:val="24"/>
                  <w:szCs w:val="24"/>
                  <w:u w:val="single"/>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Не передбачено.  </w:t>
            </w:r>
          </w:p>
          <w:p w:rsidR="00C14022" w:rsidRDefault="00C14022">
            <w:pPr>
              <w:widowControl w:val="0"/>
              <w:spacing w:after="0" w:line="240" w:lineRule="auto"/>
              <w:ind w:right="120"/>
              <w:jc w:val="both"/>
              <w:rPr>
                <w:rFonts w:ascii="Times New Roman" w:hAnsi="Times New Roman" w:cs="Times New Roman"/>
                <w:sz w:val="24"/>
                <w:szCs w:val="24"/>
              </w:rPr>
            </w:pPr>
          </w:p>
        </w:tc>
      </w:tr>
      <w:tr w:rsidR="00C14022">
        <w:trPr>
          <w:trHeight w:val="841"/>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4022">
        <w:trPr>
          <w:trHeight w:val="442"/>
          <w:jc w:val="center"/>
        </w:trPr>
        <w:tc>
          <w:tcPr>
            <w:tcW w:w="9960" w:type="dxa"/>
            <w:gridSpan w:val="3"/>
            <w:vAlign w:val="center"/>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C14022">
        <w:trPr>
          <w:trHeight w:val="416"/>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C14022" w:rsidRDefault="009C78E7">
            <w:pPr>
              <w:widowControl w:val="0"/>
              <w:spacing w:after="0" w:line="240" w:lineRule="auto"/>
              <w:ind w:left="40" w:right="120"/>
              <w:jc w:val="both"/>
              <w:rPr>
                <w:rFonts w:ascii="Times New Roman" w:hAnsi="Times New Roman" w:cs="Times New Roman"/>
                <w:color w:val="4472C4"/>
              </w:rPr>
            </w:pPr>
            <w:r>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00C10E5D">
              <w:rPr>
                <w:rFonts w:ascii="Times New Roman" w:hAnsi="Times New Roman" w:cs="Times New Roman"/>
                <w:b/>
                <w:color w:val="000000"/>
                <w:sz w:val="24"/>
                <w:szCs w:val="24"/>
              </w:rPr>
              <w:t>___________________</w:t>
            </w:r>
            <w:r>
              <w:rPr>
                <w:rFonts w:ascii="Times New Roman" w:hAnsi="Times New Roman" w:cs="Times New Roman"/>
                <w:b/>
                <w:sz w:val="24"/>
                <w:szCs w:val="24"/>
              </w:rPr>
              <w:t xml:space="preserve"> 2023 року. </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14022" w:rsidRDefault="009C78E7">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p>
          <w:p w:rsidR="00C14022" w:rsidRDefault="009C78E7">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C14022">
        <w:trPr>
          <w:trHeight w:val="512"/>
          <w:jc w:val="center"/>
        </w:trPr>
        <w:tc>
          <w:tcPr>
            <w:tcW w:w="9960" w:type="dxa"/>
            <w:gridSpan w:val="3"/>
            <w:vAlign w:val="center"/>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5. Оцінка тендерної пропозиції</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Критерії та методика оцінки визначаються відповідно до статті 29 Закону.</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14022" w:rsidRDefault="009C78E7">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hAnsi="Times New Roman" w:cs="Times New Roman"/>
                <w:i/>
                <w:sz w:val="24"/>
                <w:szCs w:val="24"/>
              </w:rPr>
              <w:t>(у разі, якщо подано дві і більше тендерних пропозицій).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14022" w:rsidRDefault="009C78E7">
            <w:pPr>
              <w:widowControl w:val="0"/>
              <w:spacing w:after="0" w:line="240" w:lineRule="auto"/>
              <w:jc w:val="both"/>
              <w:rPr>
                <w:rFonts w:ascii="Times New Roman" w:hAnsi="Times New Roman" w:cs="Times New Roman"/>
                <w:b/>
                <w:i/>
                <w:color w:val="4A86E8"/>
                <w:sz w:val="24"/>
                <w:szCs w:val="24"/>
              </w:rPr>
            </w:pPr>
            <w:r>
              <w:rPr>
                <w:rFonts w:ascii="Times New Roman" w:hAnsi="Times New Roman" w:cs="Times New Roman"/>
                <w:i/>
                <w:sz w:val="24"/>
                <w:szCs w:val="24"/>
              </w:rPr>
              <w:t xml:space="preserve">До розгляду </w:t>
            </w:r>
            <w:r>
              <w:rPr>
                <w:rFonts w:ascii="Times New Roman" w:hAnsi="Times New Roman" w:cs="Times New Roman"/>
                <w:i/>
                <w:sz w:val="24"/>
                <w:szCs w:val="24"/>
                <w:u w:val="single"/>
              </w:rPr>
              <w:t>не приймається</w:t>
            </w:r>
            <w:r>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w:t>
            </w:r>
            <w:r>
              <w:rPr>
                <w:rFonts w:ascii="Times New Roman" w:hAnsi="Times New Roman" w:cs="Times New Roman"/>
                <w:sz w:val="24"/>
                <w:szCs w:val="24"/>
              </w:rPr>
              <w:lastRenderedPageBreak/>
              <w:t>про учасників.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Розмір мінімального кроку пониження ціни під час електронного аукціону </w:t>
            </w:r>
            <w:r>
              <w:rPr>
                <w:rFonts w:ascii="Times New Roman" w:hAnsi="Times New Roman" w:cs="Times New Roman"/>
                <w:sz w:val="24"/>
                <w:szCs w:val="24"/>
              </w:rPr>
              <w:t xml:space="preserve">– 0,5 % </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sz w:val="24"/>
                <w:szCs w:val="24"/>
              </w:rPr>
              <w:t>не повинен перевищувати п’яти робочих днів</w:t>
            </w:r>
            <w:r>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i/>
                <w:sz w:val="24"/>
                <w:szCs w:val="24"/>
              </w:rPr>
              <w:t>продовжено замовником до 20 робочих днів</w:t>
            </w:r>
            <w:r>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Аномально низька ціна тендерної пропозиції</w:t>
            </w:r>
            <w:r>
              <w:rPr>
                <w:rFonts w:ascii="Times New Roman" w:hAnsi="Times New Roman" w:cs="Times New Roman"/>
                <w:sz w:val="24"/>
                <w:szCs w:val="24"/>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14022" w:rsidRDefault="009C78E7">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cs="Times New Roman"/>
                <w:b/>
                <w:i/>
                <w:color w:val="00B050"/>
                <w:sz w:val="24"/>
                <w:szCs w:val="24"/>
              </w:rPr>
              <w:t xml:space="preserve"> </w:t>
            </w:r>
            <w:r>
              <w:rPr>
                <w:rFonts w:ascii="Times New Roman" w:hAnsi="Times New Roman" w:cs="Times New Roman"/>
                <w:b/>
                <w:i/>
                <w:sz w:val="24"/>
                <w:szCs w:val="24"/>
              </w:rPr>
              <w:lastRenderedPageBreak/>
              <w:t>пропозиції.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14022" w:rsidRDefault="009C78E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C14022" w:rsidRDefault="009C78E7">
            <w:pPr>
              <w:widowControl w:val="0"/>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14022" w:rsidRDefault="009C78E7">
            <w:pPr>
              <w:widowControl w:val="0"/>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14022" w:rsidRDefault="009C78E7">
            <w:pPr>
              <w:widowControl w:val="0"/>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отримання учасником державної допомоги згідно із законодавством.</w:t>
            </w:r>
          </w:p>
          <w:p w:rsidR="00C14022" w:rsidRDefault="009C78E7">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hAnsi="Times New Roman" w:cs="Times New Roman"/>
                <w:sz w:val="24"/>
                <w:szCs w:val="24"/>
              </w:rPr>
              <w:t>м Особливостей</w:t>
            </w:r>
            <w:r>
              <w:rPr>
                <w:rFonts w:ascii="Times New Roman" w:hAnsi="Times New Roman" w:cs="Times New Roman"/>
                <w:color w:val="000000"/>
                <w:sz w:val="24"/>
                <w:szCs w:val="24"/>
              </w:rPr>
              <w:t>.</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hAnsi="Times New Roman" w:cs="Times New Roman"/>
                <w:i/>
                <w:sz w:val="24"/>
                <w:szCs w:val="24"/>
              </w:rPr>
              <w:t>(якщо такі вимагались)</w:t>
            </w:r>
            <w:r>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hAnsi="Times New Roman" w:cs="Times New Roman"/>
                <w:b/>
                <w:i/>
                <w:sz w:val="24"/>
                <w:szCs w:val="24"/>
              </w:rPr>
              <w:t>Особливостей</w:t>
            </w:r>
            <w:r>
              <w:rPr>
                <w:rFonts w:ascii="Times New Roman" w:hAnsi="Times New Roman" w:cs="Times New Roman"/>
                <w:sz w:val="24"/>
                <w:szCs w:val="24"/>
              </w:rPr>
              <w:t>.</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highlight w:val="white"/>
              </w:rPr>
              <w:t xml:space="preserve">в </w:t>
            </w:r>
            <w:r>
              <w:rPr>
                <w:rFonts w:ascii="Times New Roman" w:hAnsi="Times New Roman" w:cs="Times New Roman"/>
                <w:b/>
                <w:i/>
                <w:sz w:val="24"/>
                <w:szCs w:val="24"/>
                <w:highlight w:val="white"/>
              </w:rPr>
              <w:t>інформації та/або документах</w:t>
            </w:r>
            <w:r>
              <w:rPr>
                <w:rFonts w:ascii="Times New Roman" w:hAnsi="Times New Roman" w:cs="Times New Roman"/>
                <w:b/>
                <w:sz w:val="24"/>
                <w:szCs w:val="24"/>
                <w:highlight w:val="white"/>
              </w:rPr>
              <w:t>,</w:t>
            </w:r>
            <w:r>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i/>
                <w:sz w:val="24"/>
                <w:szCs w:val="24"/>
                <w:highlight w:val="white"/>
              </w:rPr>
              <w:t>не може бути меншим ніж два робочі дні</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4022" w:rsidRDefault="009C78E7">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Під невідповідністю</w:t>
            </w:r>
            <w:r>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Pr>
                <w:rFonts w:ascii="Times New Roman" w:hAnsi="Times New Roman" w:cs="Times New Roman"/>
                <w:sz w:val="24"/>
                <w:szCs w:val="24"/>
                <w:highlight w:val="white"/>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C14022" w:rsidRDefault="009C78E7">
            <w:pPr>
              <w:widowControl w:val="0"/>
              <w:shd w:val="clear" w:color="auto" w:fill="FFFFFF"/>
              <w:spacing w:after="0" w:line="240"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Невідповідністю</w:t>
            </w:r>
            <w:r>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i/>
                <w:sz w:val="24"/>
                <w:szCs w:val="24"/>
                <w:highlight w:val="white"/>
              </w:rPr>
              <w:t>вважаються помилки, виправлення яких не призводить до зміни</w:t>
            </w:r>
            <w:r>
              <w:rPr>
                <w:rFonts w:ascii="Times New Roman" w:hAnsi="Times New Roman" w:cs="Times New Roman"/>
                <w:b/>
                <w:sz w:val="24"/>
                <w:szCs w:val="24"/>
                <w:highlight w:val="white"/>
              </w:rPr>
              <w:t xml:space="preserve"> </w:t>
            </w:r>
            <w:r>
              <w:rPr>
                <w:rFonts w:ascii="Times New Roman" w:hAnsi="Times New Roman" w:cs="Times New Roman"/>
                <w:b/>
                <w:i/>
                <w:sz w:val="24"/>
                <w:szCs w:val="24"/>
                <w:highlight w:val="white"/>
              </w:rPr>
              <w:t>предмета закупівлі, запропонованого учасником</w:t>
            </w:r>
            <w:r>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20" w:type="dxa"/>
            <w:vAlign w:val="center"/>
          </w:tcPr>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hAnsi="Times New Roman" w:cs="Times New Roman"/>
                <w:color w:val="000000"/>
                <w:sz w:val="24"/>
                <w:szCs w:val="24"/>
              </w:rPr>
              <w:lastRenderedPageBreak/>
              <w:t>не відбулися).</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hAnsi="Times New Roman" w:cs="Times New Roman"/>
                <w:sz w:val="24"/>
                <w:szCs w:val="24"/>
              </w:rPr>
              <w:t>у</w:t>
            </w:r>
            <w:r>
              <w:rPr>
                <w:rFonts w:ascii="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hAnsi="Times New Roman" w:cs="Times New Roman"/>
                <w:sz w:val="24"/>
                <w:szCs w:val="24"/>
              </w:rPr>
              <w:t>з</w:t>
            </w:r>
            <w:r>
              <w:rPr>
                <w:rFonts w:ascii="Times New Roman" w:hAnsi="Times New Roman" w:cs="Times New Roman"/>
                <w:color w:val="000000"/>
                <w:sz w:val="24"/>
                <w:szCs w:val="24"/>
              </w:rPr>
              <w:t>амовником при підготовці цієї закупівлі.</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cs="Times New Roman"/>
                <w:sz w:val="24"/>
                <w:szCs w:val="24"/>
              </w:rPr>
              <w:t>у</w:t>
            </w:r>
            <w:r>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cs="Times New Roman"/>
                <w:sz w:val="24"/>
                <w:szCs w:val="24"/>
              </w:rPr>
              <w:t>є</w:t>
            </w:r>
            <w:r>
              <w:rPr>
                <w:rFonts w:ascii="Times New Roman" w:hAnsi="Times New Roman" w:cs="Times New Roman"/>
                <w:color w:val="000000"/>
                <w:sz w:val="24"/>
                <w:szCs w:val="24"/>
              </w:rPr>
              <w:t xml:space="preserve">ктом договору про закупівлю, викладеним </w:t>
            </w:r>
            <w:r>
              <w:rPr>
                <w:rFonts w:ascii="Times New Roman" w:hAnsi="Times New Roman" w:cs="Times New Roman"/>
                <w:sz w:val="24"/>
                <w:szCs w:val="24"/>
              </w:rPr>
              <w:t>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Додатку 3(окремий файл)</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sz w:val="24"/>
                <w:szCs w:val="24"/>
              </w:rPr>
              <w:t>*</w:t>
            </w:r>
            <w:r>
              <w:rPr>
                <w:rFonts w:ascii="Times New Roman" w:hAnsi="Times New Roman" w:cs="Times New Roman"/>
                <w:color w:val="000000"/>
                <w:sz w:val="24"/>
                <w:szCs w:val="24"/>
              </w:rPr>
              <w:t>.</w:t>
            </w:r>
          </w:p>
          <w:p w:rsidR="00C14022" w:rsidRDefault="009C78E7">
            <w:pPr>
              <w:widowControl w:val="0"/>
              <w:spacing w:after="0" w:line="240" w:lineRule="auto"/>
              <w:jc w:val="both"/>
              <w:rPr>
                <w:rFonts w:ascii="Times New Roman" w:hAnsi="Times New Roman" w:cs="Times New Roman"/>
                <w:i/>
                <w:sz w:val="20"/>
                <w:szCs w:val="20"/>
              </w:rPr>
            </w:pPr>
            <w:r>
              <w:rPr>
                <w:rFonts w:ascii="Times New Roman" w:hAnsi="Times New Roman" w:cs="Times New Roman"/>
                <w:color w:val="000000"/>
                <w:sz w:val="24"/>
                <w:szCs w:val="24"/>
              </w:rPr>
              <w:t>Примітка:</w:t>
            </w:r>
            <w:r>
              <w:rPr>
                <w:rFonts w:ascii="Times New Roman" w:hAnsi="Times New Roman" w:cs="Times New Roman"/>
                <w:sz w:val="24"/>
                <w:szCs w:val="24"/>
              </w:rPr>
              <w:t xml:space="preserve"> </w:t>
            </w:r>
            <w:r>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4022" w:rsidRDefault="009C78E7">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4022" w:rsidRDefault="009C78E7">
            <w:pPr>
              <w:widowControl w:val="0"/>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А також враховувати, що в Україні забороняється </w:t>
            </w:r>
            <w:r>
              <w:rPr>
                <w:rFonts w:ascii="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20" w:type="dxa"/>
            <w:vAlign w:val="center"/>
          </w:tcPr>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14022" w:rsidRDefault="009C78E7">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1) учасник процедури закупівлі:</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Pr>
                <w:rFonts w:ascii="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14022" w:rsidRDefault="009C78E7">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2) тендерна пропозиція:</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строк дії якої закінчився;</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у тендерній документації;</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14022" w:rsidRDefault="009C78E7">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3) переможець процедури закупівлі:</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14022" w:rsidRDefault="009C78E7">
            <w:pPr>
              <w:widowControl w:val="0"/>
              <w:spacing w:after="0" w:line="240"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i/>
                <w:sz w:val="24"/>
                <w:szCs w:val="24"/>
                <w:highlight w:val="white"/>
              </w:rPr>
              <w:lastRenderedPageBreak/>
              <w:t>у разі, коли:</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i/>
                <w:sz w:val="24"/>
                <w:szCs w:val="24"/>
                <w:highlight w:val="white"/>
              </w:rPr>
              <w:t>не пізніше як через чотири дні</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4022">
        <w:trPr>
          <w:trHeight w:val="472"/>
          <w:jc w:val="center"/>
        </w:trPr>
        <w:tc>
          <w:tcPr>
            <w:tcW w:w="9960" w:type="dxa"/>
            <w:gridSpan w:val="3"/>
            <w:vAlign w:val="center"/>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Pr>
          <w:p w:rsidR="00C14022" w:rsidRDefault="009C78E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C14022" w:rsidRDefault="009C78E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i/>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14022" w:rsidRDefault="009C78E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Відкриті торги автоматично відміняються електронною системою закупівель у разі:</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C14022" w:rsidRDefault="009C78E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Проєкт договору про закупівлю</w:t>
            </w:r>
          </w:p>
        </w:tc>
        <w:tc>
          <w:tcPr>
            <w:tcW w:w="6420" w:type="dxa"/>
            <w:vAlign w:val="center"/>
          </w:tcPr>
          <w:p w:rsidR="00C14022" w:rsidRDefault="009C78E7">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закупівлю викладено в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w:t>
            </w:r>
          </w:p>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C14022" w:rsidRDefault="009C78E7">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14022" w:rsidRDefault="009C78E7">
            <w:pPr>
              <w:widowControl w:val="0"/>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C14022" w:rsidRDefault="009C78E7">
            <w:pPr>
              <w:widowControl w:val="0"/>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14022" w:rsidRDefault="009C78E7">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szCs w:val="24"/>
                <w:highlight w:val="white"/>
              </w:rPr>
              <w:t xml:space="preserve"> абзацу 2 підпункту 3  пункту 41 Особливостей.</w:t>
            </w:r>
          </w:p>
        </w:tc>
      </w:tr>
      <w:tr w:rsidR="00C14022">
        <w:trPr>
          <w:trHeight w:val="6150"/>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4</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договору про закупівлю</w:t>
            </w:r>
          </w:p>
        </w:tc>
        <w:tc>
          <w:tcPr>
            <w:tcW w:w="6420" w:type="dxa"/>
            <w:vAlign w:val="center"/>
          </w:tcPr>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color w:val="323232"/>
                <w:sz w:val="24"/>
                <w:szCs w:val="24"/>
              </w:rPr>
              <w:t>Д</w:t>
            </w:r>
            <w:r>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14022" w:rsidRDefault="009C78E7">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rsidR="00C14022" w:rsidRDefault="009C78E7">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14022" w:rsidRDefault="009C78E7">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14022">
        <w:trPr>
          <w:trHeight w:val="1119"/>
          <w:jc w:val="center"/>
        </w:trPr>
        <w:tc>
          <w:tcPr>
            <w:tcW w:w="705" w:type="dxa"/>
          </w:tcPr>
          <w:p w:rsidR="00C14022" w:rsidRDefault="009C78E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C14022" w:rsidRDefault="009C78E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C14022" w:rsidRDefault="009C78E7">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Забезпечення виконання договору про закупівлю не вимагається.</w:t>
            </w:r>
          </w:p>
        </w:tc>
      </w:tr>
    </w:tbl>
    <w:p w:rsidR="00C14022" w:rsidRDefault="00C14022">
      <w:pPr>
        <w:widowControl w:val="0"/>
        <w:spacing w:after="0" w:line="240" w:lineRule="auto"/>
        <w:jc w:val="both"/>
        <w:rPr>
          <w:rFonts w:ascii="Times New Roman" w:hAnsi="Times New Roman" w:cs="Times New Roman"/>
          <w:sz w:val="24"/>
          <w:szCs w:val="24"/>
          <w:highlight w:val="green"/>
        </w:rPr>
      </w:pPr>
      <w:bookmarkStart w:id="9" w:name="_heading=h.2s8eyo1" w:colFirst="0" w:colLast="0"/>
      <w:bookmarkEnd w:id="9"/>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1. Додаток 1 до тендерної документації</w:t>
      </w:r>
    </w:p>
    <w:p w:rsidR="00C14022" w:rsidRDefault="009C78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Додаток 2 до тендерної документації </w:t>
      </w:r>
    </w:p>
    <w:p w:rsidR="00C14022" w:rsidRDefault="009C78E7" w:rsidP="00C10E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Додаток 3 до тендерної документації </w:t>
      </w: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0E5D" w:rsidRDefault="00C10E5D" w:rsidP="00C10E5D">
      <w:pPr>
        <w:spacing w:after="0" w:line="240" w:lineRule="auto"/>
        <w:rPr>
          <w:rFonts w:ascii="Times New Roman" w:hAnsi="Times New Roman" w:cs="Times New Roman"/>
          <w:sz w:val="24"/>
          <w:szCs w:val="24"/>
        </w:rPr>
      </w:pPr>
    </w:p>
    <w:p w:rsidR="00C14022" w:rsidRDefault="009C78E7">
      <w:pPr>
        <w:spacing w:after="0" w:line="240" w:lineRule="auto"/>
        <w:ind w:left="5660" w:firstLine="700"/>
        <w:jc w:val="right"/>
        <w:rPr>
          <w:rFonts w:ascii="Times New Roman" w:hAnsi="Times New Roman" w:cs="Times New Roman"/>
          <w:i/>
          <w:color w:val="000000"/>
          <w:sz w:val="24"/>
          <w:szCs w:val="24"/>
        </w:rPr>
      </w:pPr>
      <w:r>
        <w:rPr>
          <w:rFonts w:ascii="Times New Roman" w:hAnsi="Times New Roman" w:cs="Times New Roman"/>
          <w:b/>
          <w:i/>
          <w:color w:val="000000"/>
          <w:sz w:val="24"/>
          <w:szCs w:val="24"/>
        </w:rPr>
        <w:t>ДОДАТОК  1</w:t>
      </w:r>
    </w:p>
    <w:p w:rsidR="00C14022" w:rsidRDefault="009C78E7">
      <w:pPr>
        <w:spacing w:after="0" w:line="240" w:lineRule="auto"/>
        <w:ind w:left="5660" w:firstLine="700"/>
        <w:jc w:val="right"/>
        <w:rPr>
          <w:rFonts w:ascii="Times New Roman" w:hAnsi="Times New Roman" w:cs="Times New Roman"/>
          <w:sz w:val="24"/>
          <w:szCs w:val="24"/>
        </w:rPr>
      </w:pPr>
      <w:r>
        <w:rPr>
          <w:rFonts w:ascii="Times New Roman" w:hAnsi="Times New Roman" w:cs="Times New Roman"/>
          <w:i/>
          <w:color w:val="000000"/>
          <w:sz w:val="24"/>
          <w:szCs w:val="24"/>
        </w:rPr>
        <w:t>тендерної документації</w:t>
      </w:r>
    </w:p>
    <w:p w:rsidR="00C14022" w:rsidRDefault="009C78E7">
      <w:pPr>
        <w:spacing w:after="0" w:line="240" w:lineRule="auto"/>
        <w:ind w:left="5660" w:firstLine="700"/>
        <w:jc w:val="both"/>
        <w:rPr>
          <w:rFonts w:ascii="Times New Roman" w:hAnsi="Times New Roman" w:cs="Times New Roman"/>
          <w:sz w:val="24"/>
          <w:szCs w:val="24"/>
        </w:rPr>
      </w:pPr>
      <w:r>
        <w:rPr>
          <w:rFonts w:ascii="Times New Roman" w:hAnsi="Times New Roman" w:cs="Times New Roman"/>
          <w:i/>
          <w:color w:val="000000"/>
          <w:sz w:val="24"/>
          <w:szCs w:val="24"/>
        </w:rPr>
        <w:t> </w:t>
      </w:r>
    </w:p>
    <w:p w:rsidR="00C14022" w:rsidRDefault="009C78E7">
      <w:pPr>
        <w:numPr>
          <w:ilvl w:val="0"/>
          <w:numId w:val="4"/>
        </w:numPr>
        <w:shd w:val="clear" w:color="auto" w:fill="FFFFFF"/>
        <w:spacing w:after="0" w:line="240" w:lineRule="auto"/>
        <w:ind w:left="502"/>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4022" w:rsidRDefault="00C14022">
      <w:pPr>
        <w:spacing w:after="0" w:line="240" w:lineRule="auto"/>
        <w:ind w:left="885"/>
        <w:jc w:val="center"/>
        <w:rPr>
          <w:rFonts w:ascii="Times New Roman" w:hAnsi="Times New Roman" w:cs="Times New Roman"/>
          <w:color w:val="4472C4"/>
          <w:sz w:val="24"/>
          <w:szCs w:val="24"/>
        </w:rPr>
      </w:pPr>
    </w:p>
    <w:tbl>
      <w:tblPr>
        <w:tblW w:w="9615" w:type="dxa"/>
        <w:jc w:val="center"/>
        <w:tblLayout w:type="fixed"/>
        <w:tblLook w:val="04A0" w:firstRow="1" w:lastRow="0" w:firstColumn="1" w:lastColumn="0" w:noHBand="0" w:noVBand="1"/>
      </w:tblPr>
      <w:tblGrid>
        <w:gridCol w:w="490"/>
        <w:gridCol w:w="2272"/>
        <w:gridCol w:w="6853"/>
      </w:tblGrid>
      <w:tr w:rsidR="00C1402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з</w:t>
            </w:r>
            <w:r>
              <w:rPr>
                <w:rFonts w:ascii="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Документи та інформація</w:t>
            </w:r>
            <w:r>
              <w:rPr>
                <w:rFonts w:ascii="Times New Roman" w:hAnsi="Times New Roman" w:cs="Times New Roman"/>
                <w:b/>
                <w:color w:val="000000"/>
                <w:sz w:val="24"/>
                <w:szCs w:val="24"/>
              </w:rPr>
              <w:t>, які підтверджують відповідність Учасника кваліфікаційним критеріям*</w:t>
            </w:r>
          </w:p>
        </w:tc>
      </w:tr>
      <w:tr w:rsidR="00C1402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C14022" w:rsidRDefault="009C78E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14022" w:rsidRDefault="009C78E7">
            <w:pPr>
              <w:spacing w:after="0" w:line="240" w:lineRule="auto"/>
              <w:jc w:val="both"/>
              <w:rPr>
                <w:rFonts w:ascii="Times New Roman" w:hAnsi="Times New Roman" w:cs="Times New Roman"/>
                <w:sz w:val="24"/>
                <w:szCs w:val="24"/>
              </w:rPr>
            </w:pPr>
            <w:bookmarkStart w:id="10" w:name="_GoBack"/>
            <w:bookmarkEnd w:id="10"/>
            <w:r>
              <w:rPr>
                <w:rFonts w:ascii="Times New Roman" w:hAnsi="Times New Roman" w:cs="Times New Roman"/>
                <w:color w:val="000000"/>
                <w:sz w:val="24"/>
                <w:szCs w:val="24"/>
              </w:rPr>
              <w:t xml:space="preserve">1.1.2. не менше 1 копії договору, зазначеного </w:t>
            </w:r>
            <w:r>
              <w:rPr>
                <w:rFonts w:ascii="Times New Roman" w:hAnsi="Times New Roman" w:cs="Times New Roman"/>
                <w:sz w:val="24"/>
                <w:szCs w:val="24"/>
              </w:rPr>
              <w:t>в</w:t>
            </w:r>
            <w:r>
              <w:rPr>
                <w:rFonts w:ascii="Times New Roman" w:hAnsi="Times New Roman" w:cs="Times New Roman"/>
                <w:color w:val="000000"/>
                <w:sz w:val="24"/>
                <w:szCs w:val="24"/>
              </w:rPr>
              <w:t xml:space="preserve"> довідці </w:t>
            </w:r>
            <w:r>
              <w:rPr>
                <w:rFonts w:ascii="Times New Roman" w:hAnsi="Times New Roman" w:cs="Times New Roman"/>
                <w:sz w:val="24"/>
                <w:szCs w:val="24"/>
              </w:rPr>
              <w:t>в</w:t>
            </w:r>
            <w:r>
              <w:rPr>
                <w:rFonts w:ascii="Times New Roman" w:hAnsi="Times New Roman" w:cs="Times New Roman"/>
                <w:color w:val="000000"/>
                <w:sz w:val="24"/>
                <w:szCs w:val="24"/>
              </w:rPr>
              <w:t xml:space="preserve"> повному обсязі;</w:t>
            </w:r>
          </w:p>
          <w:p w:rsidR="00C14022" w:rsidRDefault="009C78E7">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1.1.3. </w:t>
            </w:r>
            <w:r>
              <w:rPr>
                <w:rFonts w:ascii="Times New Roman" w:hAnsi="Times New Roman" w:cs="Times New Roman"/>
                <w:color w:val="000000"/>
                <w:sz w:val="24"/>
                <w:szCs w:val="24"/>
                <w:highlight w:val="white"/>
              </w:rPr>
              <w:t>лист</w:t>
            </w:r>
            <w:r>
              <w:rPr>
                <w:rFonts w:ascii="Times New Roman" w:hAnsi="Times New Roman" w:cs="Times New Roman"/>
                <w:sz w:val="24"/>
                <w:szCs w:val="24"/>
                <w:highlight w:val="white"/>
              </w:rPr>
              <w:t>-</w:t>
            </w:r>
            <w:r>
              <w:rPr>
                <w:rFonts w:ascii="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Pr>
                <w:rFonts w:ascii="Times New Roman" w:hAnsi="Times New Roman" w:cs="Times New Roman"/>
                <w:sz w:val="24"/>
                <w:szCs w:val="24"/>
                <w:highlight w:val="white"/>
              </w:rPr>
              <w:t>им</w:t>
            </w:r>
            <w:r>
              <w:rPr>
                <w:rFonts w:ascii="Times New Roman" w:hAnsi="Times New Roman" w:cs="Times New Roman"/>
                <w:color w:val="000000"/>
                <w:sz w:val="24"/>
                <w:szCs w:val="24"/>
                <w:highlight w:val="white"/>
              </w:rPr>
              <w:t xml:space="preserve"> договор</w:t>
            </w:r>
            <w:r>
              <w:rPr>
                <w:rFonts w:ascii="Times New Roman" w:hAnsi="Times New Roman" w:cs="Times New Roman"/>
                <w:sz w:val="24"/>
                <w:szCs w:val="24"/>
                <w:highlight w:val="white"/>
              </w:rPr>
              <w:t>ом</w:t>
            </w:r>
            <w:r>
              <w:rPr>
                <w:rFonts w:ascii="Times New Roman" w:hAnsi="Times New Roman" w:cs="Times New Roman"/>
                <w:color w:val="000000"/>
                <w:sz w:val="24"/>
                <w:szCs w:val="24"/>
                <w:highlight w:val="white"/>
              </w:rPr>
              <w:t xml:space="preserve">, який зазначено </w:t>
            </w:r>
            <w:r>
              <w:rPr>
                <w:rFonts w:ascii="Times New Roman" w:hAnsi="Times New Roman" w:cs="Times New Roman"/>
                <w:sz w:val="24"/>
                <w:szCs w:val="24"/>
                <w:highlight w:val="white"/>
              </w:rPr>
              <w:t>в</w:t>
            </w:r>
            <w:r>
              <w:rPr>
                <w:rFonts w:ascii="Times New Roman" w:hAnsi="Times New Roman" w:cs="Times New Roman"/>
                <w:color w:val="000000"/>
                <w:sz w:val="24"/>
                <w:szCs w:val="24"/>
                <w:highlight w:val="white"/>
              </w:rPr>
              <w:t xml:space="preserve"> довідці та надано у складі тендерної пр</w:t>
            </w:r>
            <w:r>
              <w:rPr>
                <w:rFonts w:ascii="Times New Roman" w:hAnsi="Times New Roman" w:cs="Times New Roman"/>
                <w:color w:val="000000"/>
                <w:sz w:val="24"/>
                <w:szCs w:val="24"/>
              </w:rPr>
              <w:t xml:space="preserve">опозиції про належне виконання цього договору. </w:t>
            </w:r>
          </w:p>
          <w:p w:rsidR="00C14022" w:rsidRDefault="00C14022">
            <w:pPr>
              <w:spacing w:after="0" w:line="240" w:lineRule="auto"/>
              <w:jc w:val="both"/>
              <w:rPr>
                <w:rFonts w:ascii="Times New Roman" w:hAnsi="Times New Roman" w:cs="Times New Roman"/>
                <w:sz w:val="24"/>
                <w:szCs w:val="24"/>
              </w:rPr>
            </w:pPr>
          </w:p>
        </w:tc>
      </w:tr>
    </w:tbl>
    <w:p w:rsidR="00C14022" w:rsidRDefault="009C78E7">
      <w:pPr>
        <w:spacing w:after="0" w:line="240" w:lineRule="auto"/>
        <w:ind w:firstLine="720"/>
        <w:jc w:val="both"/>
        <w:rPr>
          <w:rFonts w:ascii="Times New Roman" w:hAnsi="Times New Roman" w:cs="Times New Roman"/>
          <w:sz w:val="24"/>
          <w:szCs w:val="24"/>
        </w:rPr>
      </w:pPr>
      <w:r>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14022" w:rsidRDefault="009C78E7">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rFonts w:ascii="Times New Roman" w:hAnsi="Times New Roman" w:cs="Times New Roman"/>
          <w:b/>
          <w:i/>
          <w:sz w:val="24"/>
          <w:szCs w:val="24"/>
        </w:rPr>
        <w:t>(наявність обладнання, матеріально-технічної бази та технологій)</w:t>
      </w:r>
      <w:r>
        <w:rPr>
          <w:rFonts w:ascii="Times New Roman" w:hAnsi="Times New Roman" w:cs="Times New Roman"/>
          <w:i/>
          <w:sz w:val="24"/>
          <w:szCs w:val="24"/>
        </w:rPr>
        <w:t xml:space="preserve"> і 2 </w:t>
      </w:r>
      <w:r>
        <w:rPr>
          <w:rFonts w:ascii="Times New Roman" w:hAnsi="Times New Roman" w:cs="Times New Roman"/>
          <w:b/>
          <w:i/>
          <w:sz w:val="24"/>
          <w:szCs w:val="24"/>
        </w:rPr>
        <w:t>(наявність працівників відповідної кваліфікації, які мають необхідні знання та досвід)</w:t>
      </w:r>
      <w:r>
        <w:rPr>
          <w:rFonts w:ascii="Times New Roman" w:hAnsi="Times New Roman" w:cs="Times New Roman"/>
          <w:i/>
          <w:sz w:val="24"/>
          <w:szCs w:val="24"/>
        </w:rPr>
        <w:t xml:space="preserve"> частини другої статті 16 Закону замовником не застосовуються.</w:t>
      </w:r>
    </w:p>
    <w:p w:rsidR="00C14022" w:rsidRDefault="009C78E7">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2. </w:t>
      </w:r>
      <w:r>
        <w:rPr>
          <w:rFonts w:ascii="Times New Roman" w:hAnsi="Times New Roman" w:cs="Times New Roman"/>
          <w:b/>
          <w:color w:val="000000"/>
          <w:sz w:val="24"/>
          <w:szCs w:val="24"/>
        </w:rPr>
        <w:t xml:space="preserve">Підтвердження відповідності УЧАСНИКА  вимогам, визначеним у статті 17 Закону </w:t>
      </w:r>
      <w:r>
        <w:rPr>
          <w:rFonts w:ascii="Times New Roman" w:hAnsi="Times New Roman" w:cs="Times New Roman"/>
          <w:b/>
          <w:sz w:val="24"/>
          <w:szCs w:val="24"/>
        </w:rPr>
        <w:t>«</w:t>
      </w:r>
      <w:r>
        <w:rPr>
          <w:rFonts w:ascii="Times New Roman" w:hAnsi="Times New Roman" w:cs="Times New Roman"/>
          <w:b/>
          <w:color w:val="000000"/>
          <w:sz w:val="24"/>
          <w:szCs w:val="24"/>
        </w:rPr>
        <w:t>Про публічні закупівлі</w:t>
      </w:r>
      <w:r>
        <w:rPr>
          <w:rFonts w:ascii="Times New Roman" w:hAnsi="Times New Roman" w:cs="Times New Roman"/>
          <w:b/>
          <w:sz w:val="24"/>
          <w:szCs w:val="24"/>
        </w:rPr>
        <w:t>»</w:t>
      </w:r>
      <w:r>
        <w:rPr>
          <w:rFonts w:ascii="Times New Roman" w:hAnsi="Times New Roman" w:cs="Times New Roman"/>
          <w:b/>
          <w:color w:val="000000"/>
          <w:sz w:val="24"/>
          <w:szCs w:val="24"/>
        </w:rPr>
        <w:t xml:space="preserve"> (далі – Закон) відповідно до вимог Особливостей.</w:t>
      </w:r>
    </w:p>
    <w:p w:rsidR="00C14022" w:rsidRDefault="009C78E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14022" w:rsidRDefault="009C78E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14022" w:rsidRDefault="009C78E7">
      <w:pPr>
        <w:spacing w:after="0" w:line="240" w:lineRule="auto"/>
        <w:ind w:firstLine="720"/>
        <w:jc w:val="both"/>
        <w:rPr>
          <w:rFonts w:ascii="Times New Roman" w:hAnsi="Times New Roman" w:cs="Times New Roman"/>
          <w:sz w:val="24"/>
          <w:szCs w:val="24"/>
          <w:highlight w:val="white"/>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hAnsi="Times New Roman" w:cs="Times New Roman"/>
          <w:b/>
          <w:sz w:val="24"/>
          <w:szCs w:val="24"/>
        </w:rPr>
        <w:t>«</w:t>
      </w:r>
      <w:r>
        <w:rPr>
          <w:rFonts w:ascii="Times New Roman" w:hAnsi="Times New Roman" w:cs="Times New Roman"/>
          <w:b/>
          <w:color w:val="000000"/>
          <w:sz w:val="24"/>
          <w:szCs w:val="24"/>
        </w:rPr>
        <w:t>Про публічні закупівлі</w:t>
      </w:r>
      <w:r>
        <w:rPr>
          <w:rFonts w:ascii="Times New Roman" w:hAnsi="Times New Roman" w:cs="Times New Roman"/>
          <w:b/>
          <w:sz w:val="24"/>
          <w:szCs w:val="24"/>
        </w:rPr>
        <w:t>»</w:t>
      </w:r>
      <w:r>
        <w:rPr>
          <w:rFonts w:ascii="Times New Roman" w:hAnsi="Times New Roman" w:cs="Times New Roman"/>
          <w:b/>
          <w:color w:val="000000"/>
          <w:sz w:val="24"/>
          <w:szCs w:val="24"/>
        </w:rPr>
        <w:t xml:space="preserve">  відповідно до вимог Особливостей:</w:t>
      </w:r>
    </w:p>
    <w:p w:rsidR="00C14022" w:rsidRDefault="009C78E7">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14022" w:rsidRDefault="009C78E7">
      <w:pPr>
        <w:spacing w:after="0" w:line="240" w:lineRule="auto"/>
        <w:ind w:firstLine="720"/>
        <w:jc w:val="both"/>
        <w:rPr>
          <w:rFonts w:ascii="Times New Roman" w:hAnsi="Times New Roman" w:cs="Times New Roman"/>
          <w:b/>
          <w:sz w:val="24"/>
          <w:szCs w:val="24"/>
        </w:rPr>
      </w:pPr>
      <w:bookmarkStart w:id="11" w:name="_heading=h.30j0zll"/>
      <w:bookmarkEnd w:id="11"/>
      <w:r>
        <w:rPr>
          <w:rFonts w:ascii="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14022" w:rsidRDefault="009C78E7">
      <w:pPr>
        <w:spacing w:after="0" w:line="240" w:lineRule="auto"/>
        <w:ind w:firstLine="720"/>
        <w:jc w:val="both"/>
        <w:rPr>
          <w:rFonts w:ascii="Times New Roman" w:hAnsi="Times New Roman" w:cs="Times New Roman"/>
          <w:b/>
          <w:sz w:val="24"/>
          <w:szCs w:val="24"/>
        </w:rPr>
      </w:pPr>
      <w:bookmarkStart w:id="12" w:name="_heading=h.8ppcrsbgp4io"/>
      <w:bookmarkEnd w:id="12"/>
      <w:r>
        <w:rPr>
          <w:rFonts w:ascii="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4022" w:rsidRDefault="00C14022">
      <w:pPr>
        <w:spacing w:after="0" w:line="240" w:lineRule="auto"/>
        <w:rPr>
          <w:rFonts w:ascii="Times New Roman" w:hAnsi="Times New Roman" w:cs="Times New Roman"/>
          <w:sz w:val="24"/>
          <w:szCs w:val="24"/>
        </w:rPr>
      </w:pPr>
    </w:p>
    <w:p w:rsidR="00C14022" w:rsidRDefault="009C78E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3.1. Документи, які надаються  ПЕРЕМОЖЦЕМ (юридичною особою):</w:t>
      </w:r>
    </w:p>
    <w:tbl>
      <w:tblPr>
        <w:tblW w:w="9615" w:type="dxa"/>
        <w:tblInd w:w="-100" w:type="dxa"/>
        <w:tblLayout w:type="fixed"/>
        <w:tblLook w:val="04A0" w:firstRow="1" w:lastRow="0" w:firstColumn="1" w:lastColumn="0" w:noHBand="0" w:noVBand="1"/>
      </w:tblPr>
      <w:tblGrid>
        <w:gridCol w:w="764"/>
        <w:gridCol w:w="4349"/>
        <w:gridCol w:w="4502"/>
      </w:tblGrid>
      <w:tr w:rsidR="00C14022">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w:t>
            </w:r>
          </w:p>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з</w:t>
            </w:r>
            <w:r>
              <w:rPr>
                <w:rFonts w:ascii="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Вимоги статті 17 Закону</w:t>
            </w:r>
          </w:p>
          <w:p w:rsidR="00C14022" w:rsidRDefault="00C14022">
            <w:pPr>
              <w:spacing w:after="0" w:line="240" w:lineRule="auto"/>
              <w:ind w:left="100"/>
              <w:jc w:val="center"/>
              <w:rPr>
                <w:rFonts w:ascii="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140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40" w:right="140"/>
              <w:jc w:val="both"/>
              <w:rPr>
                <w:rFonts w:ascii="Times New Roman" w:hAnsi="Times New Roman" w:cs="Times New Roman"/>
                <w:sz w:val="24"/>
                <w:szCs w:val="24"/>
              </w:rPr>
            </w:pPr>
            <w:r>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right="140"/>
              <w:jc w:val="both"/>
              <w:rPr>
                <w:rFonts w:ascii="Times New Roman" w:hAnsi="Times New Roman" w:cs="Times New Roman"/>
                <w:sz w:val="24"/>
                <w:szCs w:val="24"/>
              </w:rPr>
            </w:pPr>
            <w:r>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cs="Times New Roman"/>
                <w:b/>
                <w:sz w:val="24"/>
                <w:szCs w:val="24"/>
              </w:rPr>
              <w:t>я службової (посадової) особи учасника процедури закупівлі</w:t>
            </w:r>
            <w:r>
              <w:rPr>
                <w:rFonts w:ascii="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1402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right="140"/>
              <w:jc w:val="both"/>
              <w:rPr>
                <w:rFonts w:ascii="Times New Roman" w:hAnsi="Times New Roman" w:cs="Times New Roman"/>
                <w:sz w:val="24"/>
                <w:szCs w:val="24"/>
              </w:rPr>
            </w:pPr>
            <w:r>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14022" w:rsidRDefault="009C78E7">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cs="Times New Roman"/>
                <w:b/>
                <w:sz w:val="24"/>
                <w:szCs w:val="24"/>
              </w:rPr>
              <w:t xml:space="preserve">и щодо службової (посадової) особи учасника </w:t>
            </w:r>
            <w:r>
              <w:rPr>
                <w:rFonts w:ascii="Times New Roman" w:hAnsi="Times New Roman" w:cs="Times New Roman"/>
                <w:b/>
                <w:sz w:val="24"/>
                <w:szCs w:val="24"/>
              </w:rPr>
              <w:lastRenderedPageBreak/>
              <w:t>процедури закупівлі, яка підписала тендерну пропозицію.</w:t>
            </w:r>
            <w:r>
              <w:rPr>
                <w:rFonts w:ascii="Times New Roman" w:hAnsi="Times New Roman" w:cs="Times New Roman"/>
                <w:b/>
                <w:color w:val="000000"/>
                <w:sz w:val="24"/>
                <w:szCs w:val="24"/>
              </w:rPr>
              <w:t xml:space="preserve"> </w:t>
            </w:r>
          </w:p>
        </w:tc>
      </w:tr>
      <w:tr w:rsidR="00C1402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tcPr>
          <w:p w:rsidR="00C14022" w:rsidRDefault="00C14022">
            <w:pPr>
              <w:spacing w:after="0" w:line="240" w:lineRule="auto"/>
              <w:rPr>
                <w:rFonts w:ascii="Times New Roman" w:hAnsi="Times New Roman" w:cs="Times New Roman"/>
                <w:sz w:val="24"/>
                <w:szCs w:val="24"/>
                <w:lang w:val="ru-RU"/>
              </w:rPr>
            </w:pPr>
          </w:p>
        </w:tc>
      </w:tr>
      <w:tr w:rsidR="00C1402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sz w:val="24"/>
                <w:szCs w:val="24"/>
              </w:rPr>
              <w:t>—</w:t>
            </w:r>
            <w:r>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40" w:right="140"/>
              <w:jc w:val="both"/>
              <w:rPr>
                <w:rFonts w:ascii="Times New Roman" w:hAnsi="Times New Roman" w:cs="Times New Roman"/>
                <w:sz w:val="24"/>
                <w:szCs w:val="24"/>
              </w:rPr>
            </w:pPr>
            <w:r>
              <w:rPr>
                <w:rFonts w:ascii="Times New Roman" w:hAnsi="Times New Roman" w:cs="Times New Roman"/>
                <w:b/>
                <w:color w:val="000000"/>
                <w:sz w:val="24"/>
                <w:szCs w:val="24"/>
              </w:rPr>
              <w:t>Довідка в довільній формі</w:t>
            </w:r>
            <w:r>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4022" w:rsidRDefault="00C14022">
      <w:pPr>
        <w:spacing w:after="0" w:line="240" w:lineRule="auto"/>
        <w:rPr>
          <w:rFonts w:ascii="Times New Roman" w:hAnsi="Times New Roman" w:cs="Times New Roman"/>
          <w:b/>
          <w:color w:val="000000"/>
          <w:sz w:val="24"/>
          <w:szCs w:val="24"/>
        </w:rPr>
      </w:pPr>
    </w:p>
    <w:p w:rsidR="00C14022" w:rsidRDefault="009C78E7">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підприємцем):</w:t>
      </w:r>
    </w:p>
    <w:tbl>
      <w:tblPr>
        <w:tblW w:w="9615" w:type="dxa"/>
        <w:tblInd w:w="-100" w:type="dxa"/>
        <w:tblLayout w:type="fixed"/>
        <w:tblLook w:val="04A0" w:firstRow="1" w:lastRow="0" w:firstColumn="1" w:lastColumn="0" w:noHBand="0" w:noVBand="1"/>
      </w:tblPr>
      <w:tblGrid>
        <w:gridCol w:w="587"/>
        <w:gridCol w:w="4425"/>
        <w:gridCol w:w="4603"/>
      </w:tblGrid>
      <w:tr w:rsidR="00C14022">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w:t>
            </w:r>
          </w:p>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з</w:t>
            </w:r>
            <w:r>
              <w:rPr>
                <w:rFonts w:ascii="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Вимоги статті 17 Закону</w:t>
            </w:r>
          </w:p>
          <w:p w:rsidR="00C14022" w:rsidRDefault="00C14022">
            <w:pPr>
              <w:spacing w:after="0" w:line="240" w:lineRule="auto"/>
              <w:ind w:left="100"/>
              <w:jc w:val="center"/>
              <w:rPr>
                <w:rFonts w:ascii="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1402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40" w:right="140"/>
              <w:jc w:val="both"/>
              <w:rPr>
                <w:rFonts w:ascii="Times New Roman" w:hAnsi="Times New Roman" w:cs="Times New Roman"/>
                <w:sz w:val="24"/>
                <w:szCs w:val="24"/>
              </w:rPr>
            </w:pPr>
            <w:r>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right="140"/>
              <w:jc w:val="both"/>
              <w:rPr>
                <w:rFonts w:ascii="Times New Roman" w:hAnsi="Times New Roman" w:cs="Times New Roman"/>
                <w:sz w:val="24"/>
                <w:szCs w:val="24"/>
              </w:rPr>
            </w:pPr>
            <w:r>
              <w:rPr>
                <w:rFonts w:ascii="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rFonts w:ascii="Times New Roman" w:hAnsi="Times New Roman" w:cs="Times New Roman"/>
                <w:b/>
                <w:color w:val="000000"/>
                <w:sz w:val="24"/>
                <w:szCs w:val="24"/>
              </w:rPr>
              <w:lastRenderedPageBreak/>
              <w:t>правопорушення, яка не стосується запитувача.</w:t>
            </w:r>
          </w:p>
        </w:tc>
      </w:tr>
      <w:tr w:rsidR="00C14022">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40" w:right="140"/>
              <w:jc w:val="both"/>
              <w:rPr>
                <w:rFonts w:ascii="Times New Roman" w:hAnsi="Times New Roman" w:cs="Times New Roman"/>
                <w:sz w:val="24"/>
                <w:szCs w:val="24"/>
              </w:rPr>
            </w:pPr>
            <w:r>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14022" w:rsidRDefault="009C78E7">
            <w:pPr>
              <w:spacing w:after="0" w:line="240" w:lineRule="auto"/>
              <w:ind w:right="140"/>
              <w:jc w:val="both"/>
              <w:rPr>
                <w:rFonts w:ascii="Times New Roman" w:hAnsi="Times New Roman" w:cs="Times New Roman"/>
                <w:sz w:val="24"/>
                <w:szCs w:val="24"/>
              </w:rPr>
            </w:pPr>
            <w:r>
              <w:rPr>
                <w:rFonts w:ascii="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14022" w:rsidRDefault="009C78E7">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C14022">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tcPr>
          <w:p w:rsidR="00C14022" w:rsidRDefault="00C14022">
            <w:pPr>
              <w:spacing w:after="0" w:line="240" w:lineRule="auto"/>
              <w:rPr>
                <w:rFonts w:ascii="Times New Roman" w:hAnsi="Times New Roman" w:cs="Times New Roman"/>
                <w:sz w:val="24"/>
                <w:szCs w:val="24"/>
                <w:lang w:val="ru-RU"/>
              </w:rPr>
            </w:pPr>
          </w:p>
        </w:tc>
      </w:tr>
      <w:tr w:rsidR="00C1402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b/>
                <w:sz w:val="24"/>
                <w:szCs w:val="24"/>
              </w:rPr>
            </w:pPr>
            <w:r>
              <w:rPr>
                <w:rFonts w:ascii="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sz w:val="24"/>
                <w:szCs w:val="24"/>
              </w:rPr>
              <w:t>—</w:t>
            </w:r>
            <w:r>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40" w:right="140"/>
              <w:jc w:val="both"/>
              <w:rPr>
                <w:rFonts w:ascii="Times New Roman" w:hAnsi="Times New Roman" w:cs="Times New Roman"/>
                <w:sz w:val="24"/>
                <w:szCs w:val="24"/>
              </w:rPr>
            </w:pPr>
            <w:r>
              <w:rPr>
                <w:rFonts w:ascii="Times New Roman" w:hAnsi="Times New Roman" w:cs="Times New Roman"/>
                <w:b/>
                <w:color w:val="000000"/>
                <w:sz w:val="24"/>
                <w:szCs w:val="24"/>
              </w:rPr>
              <w:t>Довідка в довільній формі</w:t>
            </w:r>
            <w:r>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4022" w:rsidRDefault="009C78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i/>
          <w:color w:val="4A86E8"/>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rsidR="00C14022" w:rsidRDefault="009C78E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C14022" w:rsidRDefault="009C78E7">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A0" w:firstRow="1" w:lastRow="0" w:firstColumn="1" w:lastColumn="0" w:noHBand="0" w:noVBand="1"/>
      </w:tblPr>
      <w:tblGrid>
        <w:gridCol w:w="400"/>
        <w:gridCol w:w="9215"/>
      </w:tblGrid>
      <w:tr w:rsidR="00C14022">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4022" w:rsidRDefault="009C78E7">
            <w:pPr>
              <w:spacing w:after="0" w:line="240" w:lineRule="auto"/>
              <w:ind w:left="100"/>
              <w:jc w:val="center"/>
              <w:rPr>
                <w:rFonts w:ascii="Times New Roman" w:hAnsi="Times New Roman" w:cs="Times New Roman"/>
                <w:sz w:val="24"/>
                <w:szCs w:val="24"/>
              </w:rPr>
            </w:pPr>
            <w:r>
              <w:rPr>
                <w:rFonts w:ascii="Times New Roman" w:hAnsi="Times New Roman" w:cs="Times New Roman"/>
                <w:b/>
                <w:color w:val="000000"/>
                <w:sz w:val="24"/>
                <w:szCs w:val="24"/>
              </w:rPr>
              <w:t>Інші документи від Учасника:</w:t>
            </w:r>
          </w:p>
        </w:tc>
      </w:tr>
      <w:tr w:rsidR="00C1402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rPr>
                <w:rFonts w:ascii="Times New Roman" w:hAnsi="Times New Roman" w:cs="Times New Roman"/>
                <w:sz w:val="24"/>
                <w:szCs w:val="24"/>
              </w:rPr>
            </w:pPr>
            <w:r>
              <w:rPr>
                <w:rFonts w:ascii="Times New Roman" w:hAnsi="Times New Roman" w:cs="Times New Roman"/>
                <w:b/>
                <w:color w:val="000000"/>
                <w:sz w:val="24"/>
                <w:szCs w:val="24"/>
              </w:rPr>
              <w:lastRenderedPageBreak/>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jc w:val="both"/>
              <w:rPr>
                <w:rFonts w:ascii="Times New Roman" w:hAnsi="Times New Roman" w:cs="Times New Roman"/>
                <w:sz w:val="24"/>
                <w:szCs w:val="24"/>
              </w:rPr>
            </w:pPr>
            <w:r>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4"/>
                <w:szCs w:val="24"/>
              </w:rPr>
              <w:t xml:space="preserve">— </w:t>
            </w:r>
            <w:r>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140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rPr>
                <w:rFonts w:ascii="Times New Roman" w:hAnsi="Times New Roman" w:cs="Times New Roman"/>
                <w:sz w:val="24"/>
                <w:szCs w:val="24"/>
              </w:rPr>
            </w:pPr>
            <w:r>
              <w:rPr>
                <w:rFonts w:ascii="Times New Roman" w:hAnsi="Times New Roman" w:cs="Times New Roman"/>
                <w:b/>
                <w:color w:val="000000"/>
                <w:sz w:val="24"/>
                <w:szCs w:val="24"/>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right="120" w:hanging="20"/>
              <w:jc w:val="both"/>
              <w:rPr>
                <w:rFonts w:ascii="Times New Roman" w:hAnsi="Times New Roman" w:cs="Times New Roman"/>
                <w:sz w:val="24"/>
                <w:szCs w:val="24"/>
              </w:rPr>
            </w:pPr>
            <w:r>
              <w:rPr>
                <w:rFonts w:ascii="Times New Roman" w:hAnsi="Times New Roman" w:cs="Times New Roman"/>
                <w:b/>
                <w:color w:val="000000"/>
                <w:sz w:val="24"/>
                <w:szCs w:val="24"/>
              </w:rPr>
              <w:t xml:space="preserve">Достовірна інформація у вигляді довідки довільної форми, </w:t>
            </w:r>
            <w:r>
              <w:rPr>
                <w:rFonts w:ascii="Times New Roman" w:hAnsi="Times New Roman" w:cs="Times New Roman"/>
                <w:sz w:val="24"/>
                <w:szCs w:val="24"/>
              </w:rPr>
              <w:t>у</w:t>
            </w:r>
            <w:r>
              <w:rPr>
                <w:rFonts w:ascii="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C140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rPr>
                <w:rFonts w:ascii="Times New Roman" w:hAnsi="Times New Roman" w:cs="Times New Roman"/>
                <w:sz w:val="24"/>
                <w:szCs w:val="24"/>
              </w:rPr>
            </w:pPr>
            <w:r>
              <w:rPr>
                <w:rFonts w:ascii="Times New Roman" w:hAnsi="Times New Roman" w:cs="Times New Roman"/>
                <w:b/>
                <w:color w:val="000000"/>
                <w:sz w:val="24"/>
                <w:szCs w:val="24"/>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20" w:right="120" w:hanging="20"/>
              <w:jc w:val="both"/>
              <w:rPr>
                <w:rFonts w:ascii="Times New Roman" w:hAnsi="Times New Roman" w:cs="Times New Roman"/>
                <w:sz w:val="24"/>
                <w:szCs w:val="24"/>
              </w:rPr>
            </w:pPr>
            <w:r>
              <w:rPr>
                <w:rFonts w:ascii="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батькові засновника та/або кінцевого бенефіціарного власника, адреса його </w:t>
            </w:r>
            <w:r>
              <w:rPr>
                <w:rFonts w:ascii="Times New Roman" w:hAnsi="Times New Roman" w:cs="Times New Roman"/>
                <w:sz w:val="24"/>
                <w:szCs w:val="24"/>
              </w:rPr>
              <w:t>місця проживання</w:t>
            </w:r>
            <w:r>
              <w:rPr>
                <w:rFonts w:ascii="Times New Roman" w:hAnsi="Times New Roman" w:cs="Times New Roman"/>
                <w:color w:val="000000"/>
                <w:sz w:val="24"/>
                <w:szCs w:val="24"/>
              </w:rPr>
              <w:t xml:space="preserve"> та громадянство.</w:t>
            </w:r>
          </w:p>
          <w:p w:rsidR="00C14022" w:rsidRDefault="009C78E7">
            <w:pPr>
              <w:spacing w:after="0" w:line="240" w:lineRule="auto"/>
              <w:ind w:left="100" w:right="120" w:hanging="20"/>
              <w:jc w:val="both"/>
              <w:rPr>
                <w:rFonts w:ascii="Times New Roman" w:hAnsi="Times New Roman" w:cs="Times New Roman"/>
                <w:sz w:val="24"/>
                <w:szCs w:val="24"/>
              </w:rPr>
            </w:pPr>
            <w:r>
              <w:rPr>
                <w:rFonts w:ascii="Times New Roman" w:hAnsi="Times New Roman" w:cs="Times New Roman"/>
                <w:i/>
                <w:color w:val="000000"/>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hAnsi="Times New Roman" w:cs="Times New Roman"/>
                <w:i/>
                <w:sz w:val="24"/>
                <w:szCs w:val="24"/>
              </w:rPr>
              <w:t>—</w:t>
            </w:r>
            <w:r>
              <w:rPr>
                <w:rFonts w:ascii="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hAnsi="Times New Roman" w:cs="Times New Roman"/>
                <w:i/>
                <w:sz w:val="24"/>
                <w:szCs w:val="24"/>
              </w:rPr>
              <w:t>—</w:t>
            </w:r>
            <w:r>
              <w:rPr>
                <w:rFonts w:ascii="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Pr>
                <w:rFonts w:ascii="Times New Roman" w:hAnsi="Times New Roman" w:cs="Times New Roman"/>
                <w:i/>
                <w:sz w:val="24"/>
                <w:szCs w:val="24"/>
              </w:rPr>
              <w:t>—</w:t>
            </w:r>
            <w:r>
              <w:rPr>
                <w:rFonts w:ascii="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hAnsi="Times New Roman" w:cs="Times New Roman"/>
                <w:i/>
                <w:sz w:val="24"/>
                <w:szCs w:val="24"/>
              </w:rPr>
              <w:t>—</w:t>
            </w:r>
            <w:r>
              <w:rPr>
                <w:rFonts w:ascii="Times New Roman" w:hAnsi="Times New Roman" w:cs="Times New Roman"/>
                <w:i/>
                <w:color w:val="000000"/>
                <w:sz w:val="24"/>
                <w:szCs w:val="24"/>
              </w:rPr>
              <w:t xml:space="preserve"> підприємців та громадських формувань». </w:t>
            </w:r>
          </w:p>
        </w:tc>
      </w:tr>
      <w:tr w:rsidR="00C140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022" w:rsidRDefault="009C78E7">
            <w:pPr>
              <w:spacing w:after="0" w:line="240" w:lineRule="auto"/>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підтверджують повноваження щодо підпису документів тендерної пропозиції та договору: - у разі підписання документів пропозиції та/або договору керівником: сканкопія протоколу засновників та/або наказу про призначення керівником юридичної особи, або сканкопія іншого докумена, що підтверджує повноваження посадової особи учасника на підписання документів пропозиції та договору; - у разі підписання іншою уповноваженою особою Учасника: сканкопія довіреності та/або доручення, або сканкопія іншого документа, що підтверджує повноваження посадової особи учасника на підписання документів тендерної пропозиції та договору; - у разі, коли учасником є фізична особа, у тому числі фізична особа-підприємець надання окремих документів не вимагається.</w:t>
            </w:r>
          </w:p>
        </w:tc>
      </w:tr>
    </w:tbl>
    <w:p w:rsidR="00C14022" w:rsidRDefault="00C14022">
      <w:pPr>
        <w:spacing w:after="0" w:line="240" w:lineRule="auto"/>
        <w:rPr>
          <w:rFonts w:ascii="Times New Roman" w:hAnsi="Times New Roman" w:cs="Times New Roman"/>
          <w:sz w:val="24"/>
          <w:szCs w:val="24"/>
        </w:rPr>
      </w:pPr>
    </w:p>
    <w:p w:rsidR="00C14022" w:rsidRDefault="009C78E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14022" w:rsidRDefault="009C78E7">
      <w:pPr>
        <w:spacing w:after="0" w:line="240" w:lineRule="auto"/>
        <w:ind w:left="2" w:hanging="2"/>
        <w:jc w:val="right"/>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ДОДАТОК  2</w:t>
      </w:r>
    </w:p>
    <w:p w:rsidR="00C14022" w:rsidRPr="00C10E5D" w:rsidRDefault="009C78E7">
      <w:pPr>
        <w:spacing w:after="0" w:line="240" w:lineRule="auto"/>
        <w:ind w:left="2" w:hanging="2"/>
        <w:jc w:val="right"/>
        <w:rPr>
          <w:rFonts w:ascii="Times New Roman" w:hAnsi="Times New Roman" w:cs="Times New Roman"/>
          <w:color w:val="000000"/>
          <w:sz w:val="24"/>
          <w:szCs w:val="24"/>
        </w:rPr>
      </w:pPr>
      <w:r w:rsidRPr="00C10E5D">
        <w:rPr>
          <w:rFonts w:ascii="Times New Roman" w:hAnsi="Times New Roman" w:cs="Times New Roman"/>
          <w:i/>
          <w:color w:val="000000"/>
          <w:sz w:val="24"/>
          <w:szCs w:val="24"/>
        </w:rPr>
        <w:t>до тендерної документації</w:t>
      </w:r>
      <w:r w:rsidRPr="00C10E5D">
        <w:rPr>
          <w:rFonts w:ascii="Times New Roman" w:hAnsi="Times New Roman" w:cs="Times New Roman"/>
          <w:color w:val="000000"/>
          <w:sz w:val="24"/>
          <w:szCs w:val="24"/>
        </w:rPr>
        <w:t> </w:t>
      </w:r>
    </w:p>
    <w:p w:rsidR="00C14022" w:rsidRPr="00C10E5D" w:rsidRDefault="009C78E7">
      <w:pPr>
        <w:spacing w:after="0" w:line="240" w:lineRule="auto"/>
        <w:ind w:left="2" w:hanging="2"/>
        <w:jc w:val="center"/>
        <w:rPr>
          <w:rFonts w:ascii="Times New Roman" w:hAnsi="Times New Roman" w:cs="Times New Roman"/>
          <w:color w:val="000000"/>
          <w:sz w:val="24"/>
          <w:szCs w:val="24"/>
        </w:rPr>
      </w:pPr>
      <w:r w:rsidRPr="00C10E5D">
        <w:rPr>
          <w:rFonts w:ascii="Times New Roman" w:hAnsi="Times New Roman" w:cs="Times New Roman"/>
          <w:b/>
          <w:i/>
          <w:color w:val="000000"/>
          <w:sz w:val="24"/>
          <w:szCs w:val="24"/>
        </w:rPr>
        <w:t xml:space="preserve">Інформація про необхідні технічні, якісні та кількісні характеристики предмета закупівлі </w:t>
      </w:r>
      <w:r w:rsidRPr="00C10E5D">
        <w:rPr>
          <w:rFonts w:ascii="Times New Roman" w:hAnsi="Times New Roman" w:cs="Times New Roman"/>
          <w:b/>
          <w:i/>
          <w:sz w:val="24"/>
          <w:szCs w:val="24"/>
        </w:rPr>
        <w:t>–</w:t>
      </w:r>
      <w:r w:rsidRPr="00C10E5D">
        <w:rPr>
          <w:rFonts w:ascii="Times New Roman" w:hAnsi="Times New Roman" w:cs="Times New Roman"/>
          <w:b/>
          <w:i/>
          <w:color w:val="000000"/>
          <w:sz w:val="24"/>
          <w:szCs w:val="24"/>
        </w:rPr>
        <w:t xml:space="preserve"> технічні вимоги до предмета закупівлі</w:t>
      </w:r>
    </w:p>
    <w:p w:rsidR="00C14022" w:rsidRPr="00C10E5D" w:rsidRDefault="009C78E7">
      <w:pPr>
        <w:spacing w:after="0" w:line="240" w:lineRule="auto"/>
        <w:ind w:left="2" w:hanging="2"/>
        <w:jc w:val="center"/>
        <w:rPr>
          <w:rFonts w:ascii="Times New Roman" w:hAnsi="Times New Roman" w:cs="Times New Roman"/>
          <w:color w:val="000000"/>
          <w:sz w:val="24"/>
          <w:szCs w:val="24"/>
        </w:rPr>
      </w:pPr>
      <w:r w:rsidRPr="00C10E5D">
        <w:rPr>
          <w:rFonts w:ascii="Times New Roman" w:hAnsi="Times New Roman" w:cs="Times New Roman"/>
          <w:b/>
          <w:i/>
          <w:color w:val="000000"/>
          <w:sz w:val="24"/>
          <w:szCs w:val="24"/>
        </w:rPr>
        <w:t>ТЕХНІЧНА СПЕЦИФІКАЦІЯ</w:t>
      </w:r>
    </w:p>
    <w:p w:rsidR="00C14022" w:rsidRPr="00C10E5D" w:rsidRDefault="009C78E7">
      <w:pPr>
        <w:spacing w:after="0" w:line="240" w:lineRule="auto"/>
        <w:jc w:val="center"/>
        <w:rPr>
          <w:rFonts w:ascii="Times New Roman" w:hAnsi="Times New Roman" w:cs="Times New Roman"/>
          <w:b/>
          <w:sz w:val="24"/>
          <w:szCs w:val="24"/>
        </w:rPr>
      </w:pPr>
      <w:r w:rsidRPr="00C10E5D">
        <w:rPr>
          <w:rFonts w:ascii="Times New Roman" w:hAnsi="Times New Roman" w:cs="Times New Roman"/>
          <w:b/>
          <w:sz w:val="24"/>
          <w:szCs w:val="24"/>
        </w:rPr>
        <w:t>Газове паливо (газ вуглеводн</w:t>
      </w:r>
      <w:r w:rsidR="005B2B47">
        <w:rPr>
          <w:rFonts w:ascii="Times New Roman" w:hAnsi="Times New Roman" w:cs="Times New Roman"/>
          <w:b/>
          <w:sz w:val="24"/>
          <w:szCs w:val="24"/>
        </w:rPr>
        <w:t>ев</w:t>
      </w:r>
      <w:r w:rsidRPr="00C10E5D">
        <w:rPr>
          <w:rFonts w:ascii="Times New Roman" w:hAnsi="Times New Roman" w:cs="Times New Roman"/>
          <w:b/>
          <w:sz w:val="24"/>
          <w:szCs w:val="24"/>
        </w:rPr>
        <w:t>ий скраплений по талонам)</w:t>
      </w:r>
    </w:p>
    <w:p w:rsidR="00C14022" w:rsidRPr="00C10E5D" w:rsidRDefault="00C14022">
      <w:pPr>
        <w:spacing w:after="0" w:line="240" w:lineRule="auto"/>
        <w:jc w:val="center"/>
        <w:rPr>
          <w:rFonts w:ascii="Times New Roman" w:hAnsi="Times New Roman" w:cs="Times New Roman"/>
          <w:b/>
          <w:sz w:val="24"/>
          <w:szCs w:val="24"/>
        </w:rPr>
      </w:pPr>
    </w:p>
    <w:p w:rsidR="00C14022" w:rsidRPr="00C10E5D" w:rsidRDefault="009C78E7">
      <w:pPr>
        <w:spacing w:after="0" w:line="240" w:lineRule="auto"/>
        <w:jc w:val="center"/>
        <w:rPr>
          <w:rFonts w:ascii="Times New Roman" w:hAnsi="Times New Roman" w:cs="Times New Roman"/>
          <w:b/>
          <w:bCs/>
          <w:color w:val="000000"/>
          <w:sz w:val="24"/>
          <w:szCs w:val="24"/>
        </w:rPr>
      </w:pPr>
      <w:r w:rsidRPr="00C10E5D">
        <w:rPr>
          <w:rFonts w:ascii="Times New Roman" w:hAnsi="Times New Roman" w:cs="Times New Roman"/>
          <w:b/>
          <w:bCs/>
          <w:color w:val="000000"/>
          <w:sz w:val="24"/>
          <w:szCs w:val="24"/>
        </w:rPr>
        <w:t>ДК 021:2015 - 09120000-6 Газове паливо</w:t>
      </w:r>
    </w:p>
    <w:p w:rsidR="00C14022" w:rsidRPr="00C10E5D" w:rsidRDefault="009C78E7">
      <w:pPr>
        <w:spacing w:after="0" w:line="240" w:lineRule="auto"/>
        <w:rPr>
          <w:rFonts w:ascii="Times New Roman" w:hAnsi="Times New Roman" w:cs="Times New Roman"/>
          <w:b/>
          <w:sz w:val="24"/>
          <w:szCs w:val="24"/>
        </w:rPr>
      </w:pPr>
      <w:r w:rsidRPr="00C10E5D">
        <w:rPr>
          <w:rFonts w:ascii="Times New Roman" w:hAnsi="Times New Roman" w:cs="Times New Roman"/>
          <w:b/>
          <w:bCs/>
          <w:color w:val="000000"/>
          <w:sz w:val="24"/>
          <w:szCs w:val="24"/>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958"/>
      </w:tblGrid>
      <w:tr w:rsidR="00C14022" w:rsidRPr="00C10E5D" w:rsidTr="00C10E5D">
        <w:tc>
          <w:tcPr>
            <w:tcW w:w="669" w:type="dxa"/>
            <w:shd w:val="clear" w:color="auto" w:fill="auto"/>
          </w:tcPr>
          <w:p w:rsidR="00C14022" w:rsidRPr="00C10E5D" w:rsidRDefault="009C78E7">
            <w:pPr>
              <w:tabs>
                <w:tab w:val="left" w:pos="284"/>
                <w:tab w:val="left" w:pos="993"/>
                <w:tab w:val="left" w:pos="1560"/>
              </w:tabs>
              <w:spacing w:after="0" w:line="240" w:lineRule="auto"/>
              <w:jc w:val="both"/>
              <w:rPr>
                <w:rFonts w:ascii="Times New Roman" w:hAnsi="Times New Roman" w:cs="Times New Roman"/>
                <w:b/>
                <w:sz w:val="24"/>
                <w:szCs w:val="24"/>
              </w:rPr>
            </w:pPr>
            <w:r w:rsidRPr="00C10E5D">
              <w:rPr>
                <w:rFonts w:ascii="Times New Roman" w:hAnsi="Times New Roman" w:cs="Times New Roman"/>
                <w:b/>
                <w:sz w:val="24"/>
                <w:szCs w:val="24"/>
              </w:rPr>
              <w:t>№ п/п</w:t>
            </w:r>
          </w:p>
        </w:tc>
        <w:tc>
          <w:tcPr>
            <w:tcW w:w="8958" w:type="dxa"/>
            <w:shd w:val="clear" w:color="auto" w:fill="auto"/>
          </w:tcPr>
          <w:p w:rsidR="00C14022" w:rsidRPr="00C10E5D" w:rsidRDefault="009C78E7">
            <w:pPr>
              <w:tabs>
                <w:tab w:val="left" w:pos="284"/>
                <w:tab w:val="left" w:pos="993"/>
                <w:tab w:val="left" w:pos="1560"/>
              </w:tabs>
              <w:spacing w:after="0" w:line="240" w:lineRule="auto"/>
              <w:jc w:val="both"/>
              <w:rPr>
                <w:rFonts w:ascii="Times New Roman" w:hAnsi="Times New Roman" w:cs="Times New Roman"/>
                <w:b/>
                <w:sz w:val="24"/>
                <w:szCs w:val="24"/>
              </w:rPr>
            </w:pPr>
            <w:r w:rsidRPr="00C10E5D">
              <w:rPr>
                <w:rFonts w:ascii="Times New Roman" w:hAnsi="Times New Roman" w:cs="Times New Roman"/>
                <w:b/>
                <w:sz w:val="24"/>
                <w:szCs w:val="24"/>
              </w:rPr>
              <w:t>Вимоги до предмета закупівлі</w:t>
            </w:r>
          </w:p>
        </w:tc>
      </w:tr>
      <w:tr w:rsidR="00C14022" w:rsidRPr="00C10E5D" w:rsidTr="00C10E5D">
        <w:tc>
          <w:tcPr>
            <w:tcW w:w="669" w:type="dxa"/>
            <w:shd w:val="clear" w:color="auto" w:fill="auto"/>
          </w:tcPr>
          <w:p w:rsidR="00C14022" w:rsidRPr="00C10E5D" w:rsidRDefault="009C78E7">
            <w:pPr>
              <w:tabs>
                <w:tab w:val="left" w:pos="284"/>
                <w:tab w:val="left" w:pos="993"/>
                <w:tab w:val="left" w:pos="1560"/>
              </w:tabs>
              <w:spacing w:after="0" w:line="240" w:lineRule="auto"/>
              <w:jc w:val="both"/>
              <w:rPr>
                <w:rFonts w:ascii="Times New Roman" w:hAnsi="Times New Roman" w:cs="Times New Roman"/>
                <w:b/>
                <w:sz w:val="24"/>
                <w:szCs w:val="24"/>
              </w:rPr>
            </w:pPr>
            <w:r w:rsidRPr="00C10E5D">
              <w:rPr>
                <w:rFonts w:ascii="Times New Roman" w:hAnsi="Times New Roman" w:cs="Times New Roman"/>
                <w:b/>
                <w:sz w:val="24"/>
                <w:szCs w:val="24"/>
              </w:rPr>
              <w:t>1.</w:t>
            </w:r>
          </w:p>
        </w:tc>
        <w:tc>
          <w:tcPr>
            <w:tcW w:w="8958" w:type="dxa"/>
            <w:shd w:val="clear" w:color="auto" w:fill="auto"/>
          </w:tcPr>
          <w:p w:rsidR="00C10E5D" w:rsidRPr="00C10E5D" w:rsidRDefault="00C10E5D" w:rsidP="00C10E5D">
            <w:pPr>
              <w:tabs>
                <w:tab w:val="left" w:pos="284"/>
                <w:tab w:val="left" w:pos="993"/>
                <w:tab w:val="left" w:pos="1560"/>
              </w:tabs>
              <w:jc w:val="both"/>
              <w:rPr>
                <w:rFonts w:ascii="Times New Roman" w:hAnsi="Times New Roman" w:cs="Times New Roman"/>
                <w:sz w:val="24"/>
                <w:szCs w:val="24"/>
              </w:rPr>
            </w:pPr>
            <w:r w:rsidRPr="00C10E5D">
              <w:rPr>
                <w:rFonts w:ascii="Times New Roman" w:hAnsi="Times New Roman" w:cs="Times New Roman"/>
                <w:sz w:val="24"/>
                <w:szCs w:val="24"/>
              </w:rPr>
              <w:t>Запропонований учасником товар повинен відповідати встановленим/зареєстрованим</w:t>
            </w:r>
            <w:r w:rsidRPr="00C10E5D">
              <w:rPr>
                <w:rFonts w:ascii="Times New Roman" w:hAnsi="Times New Roman" w:cs="Times New Roman"/>
                <w:spacing w:val="1"/>
                <w:sz w:val="24"/>
                <w:szCs w:val="24"/>
              </w:rPr>
              <w:t xml:space="preserve"> </w:t>
            </w:r>
            <w:r w:rsidRPr="00C10E5D">
              <w:rPr>
                <w:rFonts w:ascii="Times New Roman" w:hAnsi="Times New Roman" w:cs="Times New Roman"/>
                <w:sz w:val="24"/>
                <w:szCs w:val="24"/>
              </w:rPr>
              <w:t>діючим</w:t>
            </w:r>
            <w:r w:rsidRPr="00C10E5D">
              <w:rPr>
                <w:rFonts w:ascii="Times New Roman" w:hAnsi="Times New Roman" w:cs="Times New Roman"/>
                <w:spacing w:val="1"/>
                <w:sz w:val="24"/>
                <w:szCs w:val="24"/>
              </w:rPr>
              <w:t xml:space="preserve"> </w:t>
            </w:r>
            <w:r w:rsidRPr="00C10E5D">
              <w:rPr>
                <w:rFonts w:ascii="Times New Roman" w:hAnsi="Times New Roman" w:cs="Times New Roman"/>
                <w:sz w:val="24"/>
                <w:szCs w:val="24"/>
              </w:rPr>
              <w:t>нормативним</w:t>
            </w:r>
            <w:r w:rsidRPr="00C10E5D">
              <w:rPr>
                <w:rFonts w:ascii="Times New Roman" w:hAnsi="Times New Roman" w:cs="Times New Roman"/>
                <w:spacing w:val="1"/>
                <w:sz w:val="24"/>
                <w:szCs w:val="24"/>
              </w:rPr>
              <w:t xml:space="preserve"> </w:t>
            </w:r>
            <w:r w:rsidRPr="00C10E5D">
              <w:rPr>
                <w:rFonts w:ascii="Times New Roman" w:hAnsi="Times New Roman" w:cs="Times New Roman"/>
                <w:sz w:val="24"/>
                <w:szCs w:val="24"/>
              </w:rPr>
              <w:t>актам</w:t>
            </w:r>
            <w:r w:rsidRPr="00C10E5D">
              <w:rPr>
                <w:rFonts w:ascii="Times New Roman" w:hAnsi="Times New Roman" w:cs="Times New Roman"/>
                <w:spacing w:val="1"/>
                <w:sz w:val="24"/>
                <w:szCs w:val="24"/>
              </w:rPr>
              <w:t xml:space="preserve"> </w:t>
            </w:r>
            <w:r w:rsidRPr="00C10E5D">
              <w:rPr>
                <w:rFonts w:ascii="Times New Roman" w:hAnsi="Times New Roman" w:cs="Times New Roman"/>
                <w:sz w:val="24"/>
                <w:szCs w:val="24"/>
              </w:rPr>
              <w:t>діючого</w:t>
            </w:r>
            <w:r w:rsidRPr="00C10E5D">
              <w:rPr>
                <w:rFonts w:ascii="Times New Roman" w:hAnsi="Times New Roman" w:cs="Times New Roman"/>
                <w:spacing w:val="1"/>
                <w:sz w:val="24"/>
                <w:szCs w:val="24"/>
              </w:rPr>
              <w:t xml:space="preserve"> </w:t>
            </w:r>
            <w:r w:rsidRPr="00C10E5D">
              <w:rPr>
                <w:rFonts w:ascii="Times New Roman" w:hAnsi="Times New Roman" w:cs="Times New Roman"/>
                <w:sz w:val="24"/>
                <w:szCs w:val="24"/>
              </w:rPr>
              <w:t>законодавства</w:t>
            </w:r>
            <w:r w:rsidRPr="00C10E5D">
              <w:rPr>
                <w:rFonts w:ascii="Times New Roman" w:hAnsi="Times New Roman" w:cs="Times New Roman"/>
                <w:spacing w:val="1"/>
                <w:sz w:val="24"/>
                <w:szCs w:val="24"/>
              </w:rPr>
              <w:t xml:space="preserve"> </w:t>
            </w:r>
            <w:r w:rsidRPr="00C10E5D">
              <w:rPr>
                <w:rFonts w:ascii="Times New Roman" w:hAnsi="Times New Roman" w:cs="Times New Roman"/>
                <w:sz w:val="24"/>
                <w:szCs w:val="24"/>
              </w:rPr>
              <w:t>(державним</w:t>
            </w:r>
            <w:r w:rsidRPr="00C10E5D">
              <w:rPr>
                <w:rFonts w:ascii="Times New Roman" w:hAnsi="Times New Roman" w:cs="Times New Roman"/>
                <w:spacing w:val="-2"/>
                <w:sz w:val="24"/>
                <w:szCs w:val="24"/>
              </w:rPr>
              <w:t xml:space="preserve"> </w:t>
            </w:r>
            <w:r w:rsidRPr="00C10E5D">
              <w:rPr>
                <w:rFonts w:ascii="Times New Roman" w:hAnsi="Times New Roman" w:cs="Times New Roman"/>
                <w:sz w:val="24"/>
                <w:szCs w:val="24"/>
              </w:rPr>
              <w:t>стандартам)</w:t>
            </w:r>
            <w:r>
              <w:rPr>
                <w:rFonts w:ascii="Times New Roman" w:hAnsi="Times New Roman" w:cs="Times New Roman"/>
                <w:sz w:val="24"/>
                <w:szCs w:val="24"/>
              </w:rPr>
              <w:t>.</w:t>
            </w:r>
          </w:p>
          <w:p w:rsidR="00C14022" w:rsidRPr="00C10E5D" w:rsidRDefault="00C10E5D" w:rsidP="00C10E5D">
            <w:pPr>
              <w:tabs>
                <w:tab w:val="left" w:pos="284"/>
                <w:tab w:val="left" w:pos="993"/>
                <w:tab w:val="left" w:pos="1560"/>
              </w:tabs>
              <w:jc w:val="both"/>
              <w:rPr>
                <w:rFonts w:ascii="Times New Roman" w:eastAsia="Times New Roman" w:hAnsi="Times New Roman" w:cs="Times New Roman"/>
                <w:sz w:val="24"/>
                <w:szCs w:val="24"/>
              </w:rPr>
            </w:pPr>
            <w:r w:rsidRPr="00C10E5D">
              <w:rPr>
                <w:rFonts w:ascii="Times New Roman" w:eastAsia="Times New Roman" w:hAnsi="Times New Roman" w:cs="Times New Roman"/>
                <w:sz w:val="24"/>
                <w:szCs w:val="24"/>
              </w:rPr>
              <w:t xml:space="preserve">На підтвердження відповідності запропонованого товару наведеним технічним, якісним та кількісним характеристикам, Учасник надає у складі пропозиції копію </w:t>
            </w:r>
            <w:r w:rsidRPr="00C10E5D">
              <w:rPr>
                <w:rFonts w:ascii="Times New Roman" w:eastAsia="Times New Roman" w:hAnsi="Times New Roman" w:cs="Times New Roman"/>
                <w:b/>
                <w:i/>
                <w:sz w:val="24"/>
                <w:szCs w:val="24"/>
              </w:rPr>
              <w:t>сертифікату відповідності та/або паспорт/сертифікат якості та/або інший документ</w:t>
            </w:r>
            <w:r w:rsidRPr="00C10E5D">
              <w:rPr>
                <w:rFonts w:ascii="Times New Roman" w:eastAsia="Times New Roman" w:hAnsi="Times New Roman" w:cs="Times New Roman"/>
                <w:sz w:val="24"/>
                <w:szCs w:val="24"/>
              </w:rPr>
              <w:t xml:space="preserve"> , який підтверджує якість та відповідність товару, дійсного на дату подання пропозицій</w:t>
            </w:r>
            <w:r>
              <w:rPr>
                <w:rFonts w:ascii="Times New Roman" w:eastAsia="Times New Roman" w:hAnsi="Times New Roman" w:cs="Times New Roman"/>
                <w:sz w:val="24"/>
                <w:szCs w:val="24"/>
              </w:rPr>
              <w:t xml:space="preserve">. </w:t>
            </w:r>
            <w:r w:rsidRPr="00C10E5D">
              <w:rPr>
                <w:rFonts w:ascii="Times New Roman" w:hAnsi="Times New Roman" w:cs="Times New Roman"/>
                <w:bCs/>
                <w:sz w:val="24"/>
                <w:szCs w:val="24"/>
              </w:rPr>
              <w:t>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довкілля,що має бути підтверджено в пропозиції Учасника копіями сертифікатів відповідності або паспортів якості або іншим відповідним документом (завірених печаткою Учасника за наявності).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АГНКС Учасника.</w:t>
            </w:r>
          </w:p>
        </w:tc>
      </w:tr>
      <w:tr w:rsidR="00C14022" w:rsidRPr="00C10E5D" w:rsidTr="00C10E5D">
        <w:tc>
          <w:tcPr>
            <w:tcW w:w="669" w:type="dxa"/>
            <w:shd w:val="clear" w:color="auto" w:fill="auto"/>
          </w:tcPr>
          <w:p w:rsidR="00C14022" w:rsidRPr="00C10E5D" w:rsidRDefault="009C78E7">
            <w:pPr>
              <w:tabs>
                <w:tab w:val="left" w:pos="284"/>
                <w:tab w:val="left" w:pos="993"/>
                <w:tab w:val="left" w:pos="1560"/>
              </w:tabs>
              <w:spacing w:after="0" w:line="240" w:lineRule="auto"/>
              <w:jc w:val="both"/>
              <w:rPr>
                <w:rFonts w:ascii="Times New Roman" w:hAnsi="Times New Roman" w:cs="Times New Roman"/>
                <w:b/>
                <w:sz w:val="24"/>
                <w:szCs w:val="24"/>
              </w:rPr>
            </w:pPr>
            <w:r w:rsidRPr="00C10E5D">
              <w:rPr>
                <w:rFonts w:ascii="Times New Roman" w:hAnsi="Times New Roman" w:cs="Times New Roman"/>
                <w:b/>
                <w:sz w:val="24"/>
                <w:szCs w:val="24"/>
              </w:rPr>
              <w:t>2.</w:t>
            </w:r>
          </w:p>
        </w:tc>
        <w:tc>
          <w:tcPr>
            <w:tcW w:w="8958" w:type="dxa"/>
            <w:shd w:val="clear" w:color="auto" w:fill="auto"/>
          </w:tcPr>
          <w:p w:rsidR="00C14022" w:rsidRPr="00C10E5D" w:rsidRDefault="00C10E5D">
            <w:pPr>
              <w:tabs>
                <w:tab w:val="left" w:pos="284"/>
                <w:tab w:val="left" w:pos="993"/>
                <w:tab w:val="left" w:pos="1560"/>
              </w:tabs>
              <w:spacing w:after="0" w:line="240" w:lineRule="auto"/>
              <w:jc w:val="both"/>
              <w:rPr>
                <w:rFonts w:ascii="Times New Roman" w:hAnsi="Times New Roman" w:cs="Times New Roman"/>
                <w:bCs/>
                <w:sz w:val="24"/>
                <w:szCs w:val="24"/>
              </w:rPr>
            </w:pPr>
            <w:r w:rsidRPr="00C10E5D">
              <w:rPr>
                <w:rFonts w:ascii="Times New Roman" w:hAnsi="Times New Roman" w:cs="Times New Roman"/>
                <w:bCs/>
                <w:sz w:val="24"/>
                <w:szCs w:val="24"/>
              </w:rPr>
              <w:t>Реалізація (відпуск) Товару здійснюється за заявкою Замовника (довіреної особи Замовника) протягом однієї доби шляхом заправки автотранспортних засобів Замовника на АЗС Учасника.</w:t>
            </w:r>
          </w:p>
        </w:tc>
      </w:tr>
      <w:tr w:rsidR="00C14022" w:rsidRPr="00C10E5D" w:rsidTr="00C10E5D">
        <w:trPr>
          <w:trHeight w:val="603"/>
        </w:trPr>
        <w:tc>
          <w:tcPr>
            <w:tcW w:w="669" w:type="dxa"/>
            <w:shd w:val="clear" w:color="auto" w:fill="auto"/>
          </w:tcPr>
          <w:p w:rsidR="00C14022" w:rsidRPr="00C10E5D" w:rsidRDefault="009C78E7">
            <w:pPr>
              <w:tabs>
                <w:tab w:val="left" w:pos="284"/>
                <w:tab w:val="left" w:pos="993"/>
                <w:tab w:val="left" w:pos="1560"/>
              </w:tabs>
              <w:spacing w:after="0" w:line="240" w:lineRule="auto"/>
              <w:jc w:val="both"/>
              <w:rPr>
                <w:rFonts w:ascii="Times New Roman" w:hAnsi="Times New Roman" w:cs="Times New Roman"/>
                <w:b/>
                <w:sz w:val="24"/>
                <w:szCs w:val="24"/>
              </w:rPr>
            </w:pPr>
            <w:r w:rsidRPr="00C10E5D">
              <w:rPr>
                <w:rFonts w:ascii="Times New Roman" w:hAnsi="Times New Roman" w:cs="Times New Roman"/>
                <w:b/>
                <w:sz w:val="24"/>
                <w:szCs w:val="24"/>
              </w:rPr>
              <w:t>3.</w:t>
            </w:r>
          </w:p>
        </w:tc>
        <w:tc>
          <w:tcPr>
            <w:tcW w:w="8958" w:type="dxa"/>
            <w:shd w:val="clear" w:color="auto" w:fill="auto"/>
          </w:tcPr>
          <w:p w:rsidR="00C14022" w:rsidRPr="00C10E5D" w:rsidRDefault="00C10E5D">
            <w:pPr>
              <w:tabs>
                <w:tab w:val="left" w:pos="284"/>
                <w:tab w:val="left" w:pos="993"/>
                <w:tab w:val="left" w:pos="1560"/>
              </w:tabs>
              <w:spacing w:after="0" w:line="240" w:lineRule="auto"/>
              <w:jc w:val="both"/>
              <w:rPr>
                <w:rFonts w:ascii="Times New Roman" w:hAnsi="Times New Roman" w:cs="Times New Roman"/>
                <w:bCs/>
                <w:sz w:val="24"/>
                <w:szCs w:val="24"/>
              </w:rPr>
            </w:pPr>
            <w:r w:rsidRPr="00C10E5D">
              <w:rPr>
                <w:rFonts w:ascii="Times New Roman" w:hAnsi="Times New Roman" w:cs="Times New Roman"/>
                <w:bCs/>
                <w:sz w:val="24"/>
                <w:szCs w:val="24"/>
              </w:rPr>
              <w:t xml:space="preserve">Заправка автотранспортних засобів Замовника здійснюється цілодобово на </w:t>
            </w:r>
            <w:r w:rsidRPr="00C10E5D">
              <w:rPr>
                <w:rFonts w:ascii="Times New Roman" w:hAnsi="Times New Roman" w:cs="Times New Roman"/>
                <w:sz w:val="24"/>
                <w:szCs w:val="24"/>
              </w:rPr>
              <w:t>АЗС на території міста Одеса та  Одеської області (с.Крижанівка с.Фонтанка, смт. Авангард, автодорога Київ-Одеса)</w:t>
            </w:r>
          </w:p>
        </w:tc>
      </w:tr>
      <w:tr w:rsidR="00C10E5D" w:rsidRPr="00C10E5D" w:rsidTr="00C10E5D">
        <w:trPr>
          <w:trHeight w:val="603"/>
        </w:trPr>
        <w:tc>
          <w:tcPr>
            <w:tcW w:w="669" w:type="dxa"/>
            <w:shd w:val="clear" w:color="auto" w:fill="auto"/>
          </w:tcPr>
          <w:p w:rsidR="00C10E5D" w:rsidRPr="00C10E5D" w:rsidRDefault="00C10E5D" w:rsidP="00C10E5D">
            <w:pPr>
              <w:tabs>
                <w:tab w:val="left" w:pos="284"/>
                <w:tab w:val="left" w:pos="993"/>
                <w:tab w:val="left" w:pos="1560"/>
              </w:tabs>
              <w:jc w:val="both"/>
              <w:rPr>
                <w:rFonts w:ascii="Times New Roman" w:hAnsi="Times New Roman" w:cs="Times New Roman"/>
                <w:b/>
                <w:sz w:val="24"/>
                <w:szCs w:val="24"/>
              </w:rPr>
            </w:pPr>
            <w:r w:rsidRPr="00C10E5D">
              <w:rPr>
                <w:rFonts w:ascii="Times New Roman" w:hAnsi="Times New Roman" w:cs="Times New Roman"/>
                <w:b/>
                <w:sz w:val="24"/>
                <w:szCs w:val="24"/>
              </w:rPr>
              <w:t>4</w:t>
            </w:r>
          </w:p>
        </w:tc>
        <w:tc>
          <w:tcPr>
            <w:tcW w:w="8958" w:type="dxa"/>
            <w:shd w:val="clear" w:color="auto" w:fill="auto"/>
          </w:tcPr>
          <w:p w:rsidR="00C10E5D" w:rsidRPr="00C10E5D" w:rsidRDefault="00C10E5D" w:rsidP="00C10E5D">
            <w:pPr>
              <w:tabs>
                <w:tab w:val="left" w:pos="284"/>
                <w:tab w:val="left" w:pos="993"/>
                <w:tab w:val="left" w:pos="1560"/>
              </w:tabs>
              <w:jc w:val="both"/>
              <w:rPr>
                <w:rFonts w:ascii="Times New Roman" w:hAnsi="Times New Roman" w:cs="Times New Roman"/>
                <w:bCs/>
                <w:sz w:val="24"/>
                <w:szCs w:val="24"/>
              </w:rPr>
            </w:pPr>
            <w:r w:rsidRPr="00C10E5D">
              <w:rPr>
                <w:rFonts w:ascii="Times New Roman" w:hAnsi="Times New Roman" w:cs="Times New Roman"/>
                <w:sz w:val="24"/>
                <w:szCs w:val="24"/>
              </w:rPr>
              <w:t>В складі пропозиції учасник надає довідку про наявність власного або залученого на договірних умовах обладнання та матеріально-технічної бази. У разі користування  обладнанням та матеріально-технічною базою  на договірних умовах Учасник має надати копію документа, який підтверджує право такого користування.</w:t>
            </w:r>
          </w:p>
        </w:tc>
      </w:tr>
      <w:tr w:rsidR="00C10E5D" w:rsidRPr="00C10E5D" w:rsidTr="00C10E5D">
        <w:trPr>
          <w:trHeight w:val="603"/>
        </w:trPr>
        <w:tc>
          <w:tcPr>
            <w:tcW w:w="669" w:type="dxa"/>
            <w:shd w:val="clear" w:color="auto" w:fill="auto"/>
          </w:tcPr>
          <w:p w:rsidR="00C10E5D" w:rsidRPr="00C10E5D" w:rsidRDefault="00C10E5D" w:rsidP="00C10E5D">
            <w:pPr>
              <w:tabs>
                <w:tab w:val="left" w:pos="284"/>
                <w:tab w:val="left" w:pos="993"/>
                <w:tab w:val="left" w:pos="1560"/>
              </w:tabs>
              <w:jc w:val="both"/>
              <w:rPr>
                <w:rFonts w:ascii="Times New Roman" w:hAnsi="Times New Roman" w:cs="Times New Roman"/>
                <w:b/>
                <w:sz w:val="24"/>
                <w:szCs w:val="24"/>
              </w:rPr>
            </w:pPr>
            <w:r w:rsidRPr="00C10E5D">
              <w:rPr>
                <w:rFonts w:ascii="Times New Roman" w:hAnsi="Times New Roman" w:cs="Times New Roman"/>
                <w:b/>
                <w:sz w:val="24"/>
                <w:szCs w:val="24"/>
              </w:rPr>
              <w:t>5</w:t>
            </w:r>
          </w:p>
        </w:tc>
        <w:tc>
          <w:tcPr>
            <w:tcW w:w="8958" w:type="dxa"/>
            <w:shd w:val="clear" w:color="auto" w:fill="auto"/>
          </w:tcPr>
          <w:p w:rsidR="00C10E5D" w:rsidRPr="00C10E5D" w:rsidRDefault="00C10E5D" w:rsidP="00C10E5D">
            <w:pPr>
              <w:tabs>
                <w:tab w:val="left" w:pos="284"/>
                <w:tab w:val="left" w:pos="993"/>
                <w:tab w:val="left" w:pos="1560"/>
              </w:tabs>
              <w:jc w:val="both"/>
              <w:rPr>
                <w:rFonts w:ascii="Times New Roman" w:hAnsi="Times New Roman" w:cs="Times New Roman"/>
                <w:sz w:val="24"/>
                <w:szCs w:val="24"/>
              </w:rPr>
            </w:pPr>
            <w:r w:rsidRPr="00C10E5D">
              <w:rPr>
                <w:rFonts w:ascii="Times New Roman" w:hAnsi="Times New Roman" w:cs="Times New Roman"/>
                <w:sz w:val="24"/>
                <w:szCs w:val="24"/>
              </w:rPr>
              <w:t xml:space="preserve">У випадку залучення партнерських АЗС до обслуговування талонів (бланків-дозволів, карток та ін.) Учасника, останній повинен надати гарантійний лист   з зазначенням ідентифікатора закупівлі від партнерських АЗС (партнерів), які здійснюють обслуговування зазначених талонів (бланків-дозволів, карток та ін.), щодо обслуговування талонів (бланків-дозволів, карток та ін.) Учасника, із зазначенням підстав обслуговування та про те, що він гарантує безумовне, цілодобове та безперебійне здійснення відпуску пального на АЗС Замовнику, протягом усього терміну дії договору та придатності товару. Гарантійний лист </w:t>
            </w:r>
            <w:r w:rsidRPr="00C10E5D">
              <w:rPr>
                <w:rFonts w:ascii="Times New Roman" w:eastAsia="Times New Roman" w:hAnsi="Times New Roman" w:cs="Times New Roman"/>
                <w:sz w:val="24"/>
                <w:szCs w:val="24"/>
              </w:rPr>
              <w:t xml:space="preserve">повинен містити </w:t>
            </w:r>
            <w:r w:rsidRPr="00C10E5D">
              <w:rPr>
                <w:rFonts w:ascii="Times New Roman" w:eastAsia="Times New Roman" w:hAnsi="Times New Roman" w:cs="Times New Roman"/>
                <w:b/>
                <w:bCs/>
                <w:i/>
                <w:iCs/>
                <w:sz w:val="24"/>
                <w:szCs w:val="24"/>
              </w:rPr>
              <w:t>накладений електронний підпис (або кваліфікований електронний підпис) партнера.</w:t>
            </w:r>
          </w:p>
        </w:tc>
      </w:tr>
      <w:tr w:rsidR="00C10E5D" w:rsidRPr="00C10E5D" w:rsidTr="00C10E5D">
        <w:trPr>
          <w:trHeight w:val="603"/>
        </w:trPr>
        <w:tc>
          <w:tcPr>
            <w:tcW w:w="669" w:type="dxa"/>
            <w:shd w:val="clear" w:color="auto" w:fill="auto"/>
          </w:tcPr>
          <w:p w:rsidR="00C10E5D" w:rsidRPr="00C10E5D" w:rsidRDefault="00C10E5D" w:rsidP="00C10E5D">
            <w:pPr>
              <w:tabs>
                <w:tab w:val="left" w:pos="284"/>
                <w:tab w:val="left" w:pos="993"/>
                <w:tab w:val="left" w:pos="1560"/>
              </w:tabs>
              <w:jc w:val="both"/>
              <w:rPr>
                <w:rFonts w:ascii="Times New Roman" w:hAnsi="Times New Roman" w:cs="Times New Roman"/>
                <w:b/>
                <w:sz w:val="24"/>
                <w:szCs w:val="24"/>
              </w:rPr>
            </w:pPr>
            <w:r w:rsidRPr="00C10E5D">
              <w:rPr>
                <w:rFonts w:ascii="Times New Roman" w:hAnsi="Times New Roman" w:cs="Times New Roman"/>
                <w:b/>
                <w:sz w:val="24"/>
                <w:szCs w:val="24"/>
              </w:rPr>
              <w:t>6</w:t>
            </w:r>
          </w:p>
        </w:tc>
        <w:tc>
          <w:tcPr>
            <w:tcW w:w="8958" w:type="dxa"/>
            <w:shd w:val="clear" w:color="auto" w:fill="auto"/>
          </w:tcPr>
          <w:p w:rsidR="00C10E5D" w:rsidRPr="00C10E5D" w:rsidRDefault="00C10E5D" w:rsidP="00C10E5D">
            <w:pPr>
              <w:jc w:val="both"/>
              <w:rPr>
                <w:rFonts w:ascii="Times New Roman" w:eastAsia="Times New Roman" w:hAnsi="Times New Roman" w:cs="Times New Roman"/>
                <w:b/>
                <w:bCs/>
                <w:i/>
                <w:iCs/>
                <w:sz w:val="24"/>
                <w:szCs w:val="24"/>
              </w:rPr>
            </w:pPr>
            <w:r w:rsidRPr="00C10E5D">
              <w:rPr>
                <w:rFonts w:ascii="Times New Roman" w:hAnsi="Times New Roman" w:cs="Times New Roman"/>
                <w:sz w:val="24"/>
                <w:szCs w:val="24"/>
              </w:rPr>
              <w:t xml:space="preserve">У разі якщо Учасник є емітентом талонів (бланків-дозволів, карток та ін.), то такий Учасник повинен надати документи, що підтверджують використання Учасником </w:t>
            </w:r>
            <w:r w:rsidRPr="00C10E5D">
              <w:rPr>
                <w:rFonts w:ascii="Times New Roman" w:hAnsi="Times New Roman" w:cs="Times New Roman"/>
                <w:sz w:val="24"/>
                <w:szCs w:val="24"/>
              </w:rPr>
              <w:lastRenderedPageBreak/>
              <w:t xml:space="preserve">торгівельної марки на території України, що використовується або розміщена на бланках дозволах, талонах, АЗС. В разі, якщо Учасник не є емітентом талонів (бланків-дозволів, карток та ін.), то такий Учасник зобов'язаний надати письмовий дозвіл емітента таких талонів, на використання їх Учасником для виконання умов Договору. Письмовий дозвіл </w:t>
            </w:r>
            <w:r w:rsidRPr="00C10E5D">
              <w:rPr>
                <w:rFonts w:ascii="Times New Roman" w:eastAsia="Times New Roman" w:hAnsi="Times New Roman" w:cs="Times New Roman"/>
                <w:sz w:val="24"/>
                <w:szCs w:val="24"/>
              </w:rPr>
              <w:t xml:space="preserve">повинен містити </w:t>
            </w:r>
            <w:r w:rsidRPr="00C10E5D">
              <w:rPr>
                <w:rFonts w:ascii="Times New Roman" w:eastAsia="Times New Roman" w:hAnsi="Times New Roman" w:cs="Times New Roman"/>
                <w:b/>
                <w:bCs/>
                <w:i/>
                <w:iCs/>
                <w:sz w:val="24"/>
                <w:szCs w:val="24"/>
              </w:rPr>
              <w:t>накладений електронний підпис (або кваліфікований електронний підпис) емітента.</w:t>
            </w:r>
          </w:p>
          <w:p w:rsidR="00C10E5D" w:rsidRPr="00C10E5D" w:rsidRDefault="00C10E5D" w:rsidP="00C10E5D">
            <w:pPr>
              <w:jc w:val="both"/>
              <w:rPr>
                <w:rFonts w:ascii="Times New Roman" w:hAnsi="Times New Roman" w:cs="Times New Roman"/>
                <w:b/>
                <w:sz w:val="24"/>
                <w:szCs w:val="24"/>
              </w:rPr>
            </w:pPr>
            <w:r w:rsidRPr="00C10E5D">
              <w:rPr>
                <w:rFonts w:ascii="Times New Roman" w:hAnsi="Times New Roman" w:cs="Times New Roman"/>
                <w:sz w:val="24"/>
                <w:szCs w:val="24"/>
              </w:rPr>
              <w:t xml:space="preserve"> А також Учасник має надати копії зразків талонів з обох сторін, що відповідає предмету закупівлі. Бланки-дозволи/талони на пальне повинні бути єдиного зразку та повинні містити назву мережі АЗС або бренд АЗС, на яких буде здійснюватися відпуск палива</w:t>
            </w:r>
          </w:p>
          <w:p w:rsidR="00C10E5D" w:rsidRPr="00C10E5D" w:rsidRDefault="00C10E5D" w:rsidP="00C10E5D">
            <w:pPr>
              <w:tabs>
                <w:tab w:val="left" w:pos="284"/>
                <w:tab w:val="left" w:pos="993"/>
                <w:tab w:val="left" w:pos="1560"/>
              </w:tabs>
              <w:jc w:val="both"/>
              <w:rPr>
                <w:rFonts w:ascii="Times New Roman" w:hAnsi="Times New Roman" w:cs="Times New Roman"/>
                <w:sz w:val="24"/>
                <w:szCs w:val="24"/>
              </w:rPr>
            </w:pPr>
          </w:p>
        </w:tc>
      </w:tr>
    </w:tbl>
    <w:p w:rsidR="00C14022" w:rsidRPr="00C10E5D" w:rsidRDefault="00C14022">
      <w:pPr>
        <w:tabs>
          <w:tab w:val="left" w:pos="284"/>
          <w:tab w:val="left" w:pos="993"/>
          <w:tab w:val="left" w:pos="1560"/>
        </w:tabs>
        <w:spacing w:after="0" w:line="240" w:lineRule="auto"/>
        <w:ind w:left="2" w:hanging="2"/>
        <w:jc w:val="both"/>
        <w:rPr>
          <w:rFonts w:ascii="Times New Roman" w:hAnsi="Times New Roman" w:cs="Times New Roman"/>
          <w:b/>
          <w:sz w:val="24"/>
          <w:szCs w:val="24"/>
        </w:rPr>
      </w:pPr>
    </w:p>
    <w:p w:rsidR="00C14022" w:rsidRPr="00C10E5D" w:rsidRDefault="009C78E7">
      <w:pPr>
        <w:tabs>
          <w:tab w:val="left" w:pos="284"/>
          <w:tab w:val="left" w:pos="993"/>
          <w:tab w:val="left" w:pos="1560"/>
        </w:tabs>
        <w:spacing w:after="0" w:line="240" w:lineRule="auto"/>
        <w:ind w:left="2" w:hanging="2"/>
        <w:jc w:val="both"/>
        <w:rPr>
          <w:rFonts w:ascii="Times New Roman" w:hAnsi="Times New Roman" w:cs="Times New Roman"/>
          <w:bCs/>
          <w:sz w:val="24"/>
          <w:szCs w:val="24"/>
        </w:rPr>
      </w:pPr>
      <w:r w:rsidRPr="00C10E5D">
        <w:rPr>
          <w:rFonts w:ascii="Times New Roman" w:hAnsi="Times New Roman" w:cs="Times New Roman"/>
          <w:bCs/>
          <w:sz w:val="24"/>
          <w:szCs w:val="24"/>
        </w:rPr>
        <w:t>1. Розрахунок за товар здійснюється на підставі рахунку. Усі розрахунки проводяться у безготівковій формі.</w:t>
      </w:r>
    </w:p>
    <w:p w:rsidR="00C14022" w:rsidRPr="00C10E5D" w:rsidRDefault="009C78E7">
      <w:pPr>
        <w:jc w:val="both"/>
        <w:rPr>
          <w:rFonts w:ascii="Times New Roman" w:hAnsi="Times New Roman" w:cs="Times New Roman"/>
        </w:rPr>
      </w:pPr>
      <w:r w:rsidRPr="00C10E5D">
        <w:rPr>
          <w:rFonts w:ascii="Times New Roman" w:hAnsi="Times New Roman" w:cs="Times New Roman"/>
          <w:bCs/>
          <w:sz w:val="24"/>
          <w:szCs w:val="24"/>
        </w:rPr>
        <w:t xml:space="preserve">2. </w:t>
      </w:r>
      <w:r w:rsidRPr="00C10E5D">
        <w:rPr>
          <w:rFonts w:ascii="Times New Roman" w:hAnsi="Times New Roman" w:cs="Times New Roman"/>
        </w:rPr>
        <w:t xml:space="preserve">Відпуск Товару Покупцеві здійснюється з АЗС  Постачальника  за розрахунковою карткою відповідно до "Правил роздрібної торгівлі нафтопродуктами", затверджених Постановою Кабінету Міністрів України № 1442 від 20.12.1997р. </w:t>
      </w:r>
    </w:p>
    <w:p w:rsidR="00C14022" w:rsidRDefault="00C14022">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pPr>
        <w:tabs>
          <w:tab w:val="left" w:pos="284"/>
          <w:tab w:val="left" w:pos="993"/>
          <w:tab w:val="left" w:pos="1560"/>
        </w:tabs>
        <w:spacing w:after="0" w:line="240" w:lineRule="auto"/>
        <w:ind w:left="2" w:hanging="2"/>
        <w:jc w:val="both"/>
        <w:rPr>
          <w:rFonts w:ascii="Times New Roman" w:hAnsi="Times New Roman" w:cs="Times New Roman"/>
          <w:bCs/>
          <w:sz w:val="24"/>
          <w:szCs w:val="24"/>
          <w:highlight w:val="yellow"/>
        </w:rPr>
      </w:pPr>
    </w:p>
    <w:p w:rsidR="00C10E5D" w:rsidRDefault="00C10E5D" w:rsidP="00C10E5D">
      <w:pPr>
        <w:tabs>
          <w:tab w:val="left" w:pos="284"/>
          <w:tab w:val="left" w:pos="993"/>
          <w:tab w:val="left" w:pos="1560"/>
        </w:tabs>
        <w:spacing w:after="0" w:line="240" w:lineRule="auto"/>
        <w:ind w:left="2" w:hanging="2"/>
        <w:jc w:val="right"/>
        <w:rPr>
          <w:rFonts w:ascii="Times New Roman" w:hAnsi="Times New Roman" w:cs="Times New Roman"/>
          <w:b/>
          <w:sz w:val="24"/>
          <w:szCs w:val="24"/>
        </w:rPr>
      </w:pPr>
      <w:r w:rsidRPr="00C10E5D">
        <w:rPr>
          <w:rFonts w:ascii="Times New Roman" w:hAnsi="Times New Roman" w:cs="Times New Roman"/>
          <w:b/>
          <w:sz w:val="24"/>
          <w:szCs w:val="24"/>
        </w:rPr>
        <w:t>ДОДАТОК 3</w:t>
      </w:r>
    </w:p>
    <w:p w:rsidR="00C10E5D" w:rsidRDefault="00C10E5D" w:rsidP="00C10E5D">
      <w:pPr>
        <w:tabs>
          <w:tab w:val="left" w:pos="284"/>
          <w:tab w:val="left" w:pos="993"/>
          <w:tab w:val="left" w:pos="1560"/>
        </w:tabs>
        <w:spacing w:after="0" w:line="240" w:lineRule="auto"/>
        <w:ind w:left="2" w:hanging="2"/>
        <w:jc w:val="right"/>
        <w:rPr>
          <w:rFonts w:ascii="Times New Roman" w:hAnsi="Times New Roman" w:cs="Times New Roman"/>
          <w:bCs/>
          <w:i/>
          <w:iCs/>
          <w:sz w:val="24"/>
          <w:szCs w:val="24"/>
        </w:rPr>
      </w:pPr>
      <w:r w:rsidRPr="00C10E5D">
        <w:rPr>
          <w:rFonts w:ascii="Times New Roman" w:hAnsi="Times New Roman" w:cs="Times New Roman"/>
          <w:bCs/>
          <w:i/>
          <w:iCs/>
          <w:sz w:val="24"/>
          <w:szCs w:val="24"/>
        </w:rPr>
        <w:t>до тендерної документації</w:t>
      </w:r>
    </w:p>
    <w:p w:rsidR="00C10E5D" w:rsidRDefault="00C10E5D" w:rsidP="00C10E5D">
      <w:pPr>
        <w:pStyle w:val="110"/>
        <w:ind w:firstLine="709"/>
        <w:jc w:val="both"/>
        <w:rPr>
          <w:rFonts w:ascii="Times New Roman" w:hAnsi="Times New Roman"/>
          <w:b/>
          <w:color w:val="000000"/>
          <w:u w:val="single"/>
        </w:rPr>
      </w:pPr>
      <w:r>
        <w:rPr>
          <w:rFonts w:ascii="Times New Roman" w:hAnsi="Times New Roman"/>
          <w:b/>
          <w:color w:val="000000"/>
          <w:u w:val="single"/>
        </w:rPr>
        <w:t xml:space="preserve">Інформація надається на фірмовому бланку  учасника за підписом керівника або уповноваженої особи учасника та скріплена печаткою </w:t>
      </w:r>
      <w:r>
        <w:rPr>
          <w:rFonts w:ascii="Times New Roman" w:hAnsi="Times New Roman"/>
          <w:b/>
          <w:bCs/>
          <w:u w:val="single"/>
        </w:rPr>
        <w:t>(за наявності)</w:t>
      </w:r>
      <w:r>
        <w:rPr>
          <w:rFonts w:ascii="Times New Roman" w:hAnsi="Times New Roman"/>
          <w:b/>
          <w:color w:val="000000"/>
          <w:u w:val="single"/>
        </w:rPr>
        <w:t>.</w:t>
      </w:r>
    </w:p>
    <w:p w:rsidR="00C10E5D" w:rsidRDefault="00C10E5D" w:rsidP="00C10E5D">
      <w:pPr>
        <w:ind w:left="5812"/>
        <w:jc w:val="right"/>
        <w:rPr>
          <w:rFonts w:ascii="Times New Roman" w:hAnsi="Times New Roman"/>
          <w:b/>
        </w:rPr>
      </w:pPr>
    </w:p>
    <w:p w:rsidR="00C10E5D" w:rsidRDefault="00C10E5D" w:rsidP="00C10E5D">
      <w:pPr>
        <w:tabs>
          <w:tab w:val="left" w:pos="540"/>
        </w:tabs>
        <w:spacing w:after="0"/>
        <w:ind w:firstLine="567"/>
        <w:jc w:val="both"/>
        <w:rPr>
          <w:rFonts w:ascii="Times New Roman" w:hAnsi="Times New Roman"/>
          <w:sz w:val="24"/>
          <w:szCs w:val="24"/>
        </w:rPr>
      </w:pPr>
      <w:r>
        <w:rPr>
          <w:rFonts w:ascii="Times New Roman" w:hAnsi="Times New Roman"/>
          <w:sz w:val="24"/>
          <w:szCs w:val="24"/>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зазначених нижче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десять днів з дати оприлюднення на веб-порталі Уповноваженого органу повідомлення про намір укласти договір про закупівлю. </w:t>
      </w:r>
      <w:r>
        <w:rPr>
          <w:rFonts w:ascii="Times New Roman" w:hAnsi="Times New Roman"/>
          <w:b/>
          <w:sz w:val="24"/>
          <w:szCs w:val="24"/>
          <w:u w:val="single"/>
        </w:rPr>
        <w:t>З умовами договору повністю згодні</w:t>
      </w:r>
      <w:bookmarkStart w:id="13" w:name="1"/>
      <w:bookmarkStart w:id="14" w:name="16"/>
      <w:bookmarkEnd w:id="13"/>
      <w:bookmarkEnd w:id="14"/>
      <w:r>
        <w:rPr>
          <w:rFonts w:ascii="Times New Roman" w:hAnsi="Times New Roman"/>
          <w:b/>
          <w:sz w:val="24"/>
          <w:szCs w:val="24"/>
          <w:u w:val="single"/>
        </w:rPr>
        <w:t>.</w:t>
      </w:r>
    </w:p>
    <w:p w:rsidR="00C10E5D" w:rsidRDefault="00C10E5D" w:rsidP="00C10E5D">
      <w:pPr>
        <w:tabs>
          <w:tab w:val="left" w:pos="540"/>
        </w:tabs>
        <w:spacing w:after="0"/>
        <w:jc w:val="center"/>
        <w:rPr>
          <w:rFonts w:ascii="Times New Roman" w:hAnsi="Times New Roman"/>
          <w:b/>
          <w:sz w:val="24"/>
          <w:szCs w:val="24"/>
          <w:u w:val="single"/>
        </w:rPr>
      </w:pPr>
    </w:p>
    <w:p w:rsidR="00C10E5D" w:rsidRDefault="00C10E5D" w:rsidP="00C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rPr>
      </w:pPr>
    </w:p>
    <w:p w:rsidR="00C10E5D" w:rsidRDefault="00C10E5D" w:rsidP="00C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ДОГОВІР № ___ </w:t>
      </w:r>
      <w:r>
        <w:rPr>
          <w:rFonts w:ascii="Times New Roman" w:hAnsi="Times New Roman"/>
          <w:b/>
          <w:bCs/>
          <w:color w:val="000000"/>
          <w:sz w:val="24"/>
          <w:szCs w:val="24"/>
        </w:rPr>
        <w:br/>
        <w:t xml:space="preserve">             про закупівлю товарів (палива) </w:t>
      </w:r>
    </w:p>
    <w:p w:rsidR="00C10E5D" w:rsidRDefault="00C10E5D" w:rsidP="00C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bookmarkStart w:id="15" w:name="17"/>
      <w:bookmarkEnd w:id="15"/>
      <w:r>
        <w:rPr>
          <w:rFonts w:ascii="Times New Roman" w:hAnsi="Times New Roman"/>
          <w:bCs/>
          <w:color w:val="000000"/>
          <w:sz w:val="24"/>
          <w:szCs w:val="24"/>
        </w:rPr>
        <w:t xml:space="preserve">м. Одеса  </w:t>
      </w:r>
      <w:r>
        <w:rPr>
          <w:rFonts w:ascii="Times New Roman" w:hAnsi="Times New Roman"/>
          <w:color w:val="000000"/>
          <w:sz w:val="24"/>
          <w:szCs w:val="24"/>
        </w:rPr>
        <w:t xml:space="preserve">                                                                                          __ ______________ 2023 року                                              </w:t>
      </w:r>
    </w:p>
    <w:p w:rsidR="00C10E5D" w:rsidRPr="004D6BA1" w:rsidRDefault="00C10E5D" w:rsidP="00C10E5D">
      <w:pPr>
        <w:spacing w:after="0" w:line="240" w:lineRule="auto"/>
        <w:jc w:val="both"/>
        <w:rPr>
          <w:rFonts w:ascii="Times New Roman" w:hAnsi="Times New Roman" w:cs="Times New Roman"/>
          <w:b/>
          <w:bCs/>
          <w:color w:val="000000"/>
          <w:sz w:val="24"/>
          <w:szCs w:val="24"/>
          <w:shd w:val="clear" w:color="auto" w:fill="FFFFFF"/>
          <w:lang w:bidi="uk-UA"/>
        </w:rPr>
      </w:pPr>
      <w:bookmarkStart w:id="16" w:name="19"/>
      <w:bookmarkStart w:id="17" w:name="18"/>
      <w:bookmarkEnd w:id="16"/>
      <w:bookmarkEnd w:id="17"/>
      <w:r>
        <w:rPr>
          <w:rFonts w:ascii="Times New Roman" w:hAnsi="Times New Roman"/>
          <w:sz w:val="24"/>
          <w:szCs w:val="24"/>
        </w:rPr>
        <w:t xml:space="preserve">            </w:t>
      </w:r>
      <w:r w:rsidRPr="004D6BA1">
        <w:rPr>
          <w:rFonts w:ascii="Times New Roman" w:hAnsi="Times New Roman" w:cs="Times New Roman"/>
          <w:b/>
          <w:sz w:val="24"/>
          <w:szCs w:val="24"/>
        </w:rPr>
        <w:t>КОМУНАЛЬНЕ ПІДПРИЄМСТВО «МУНІЦИПАЛЬНИЙ ЦЕНТР ЕКОЛОГІЧНОЇ БЕЗПЕКИ» ОДЕСЬКОЇ МІСЬКОЇ РАДИ</w:t>
      </w:r>
      <w:r w:rsidRPr="004D6BA1">
        <w:rPr>
          <w:rStyle w:val="afa"/>
          <w:rFonts w:eastAsia="Calibri"/>
          <w:sz w:val="24"/>
          <w:szCs w:val="24"/>
        </w:rPr>
        <w:t xml:space="preserve">, </w:t>
      </w:r>
      <w:r w:rsidRPr="004D6BA1">
        <w:rPr>
          <w:rFonts w:ascii="Times New Roman" w:hAnsi="Times New Roman" w:cs="Times New Roman"/>
          <w:sz w:val="24"/>
          <w:szCs w:val="24"/>
        </w:rPr>
        <w:t>(далі -   Покупець</w:t>
      </w:r>
      <w:r w:rsidRPr="004D6BA1">
        <w:rPr>
          <w:rStyle w:val="afa"/>
          <w:rFonts w:eastAsia="Calibri"/>
          <w:sz w:val="24"/>
          <w:szCs w:val="24"/>
        </w:rPr>
        <w:t xml:space="preserve">), </w:t>
      </w:r>
      <w:r w:rsidRPr="004D6BA1">
        <w:rPr>
          <w:rFonts w:ascii="Times New Roman" w:hAnsi="Times New Roman" w:cs="Times New Roman"/>
          <w:sz w:val="24"/>
          <w:szCs w:val="24"/>
        </w:rPr>
        <w:t xml:space="preserve">в особі виконуючої обовязки </w:t>
      </w:r>
      <w:r w:rsidRPr="004D6BA1">
        <w:rPr>
          <w:rStyle w:val="afa"/>
          <w:rFonts w:eastAsia="Calibri"/>
          <w:b w:val="0"/>
          <w:bCs w:val="0"/>
          <w:sz w:val="24"/>
          <w:szCs w:val="24"/>
        </w:rPr>
        <w:t>директора, заступника директора</w:t>
      </w:r>
      <w:r w:rsidRPr="004D6BA1">
        <w:rPr>
          <w:rStyle w:val="afa"/>
          <w:rFonts w:eastAsia="Calibri"/>
          <w:sz w:val="24"/>
          <w:szCs w:val="24"/>
        </w:rPr>
        <w:t xml:space="preserve"> Бакун Таїсії Юріївни,  </w:t>
      </w:r>
      <w:r w:rsidRPr="004D6BA1">
        <w:rPr>
          <w:rStyle w:val="afa"/>
          <w:rFonts w:eastAsia="Calibri"/>
          <w:b w:val="0"/>
          <w:bCs w:val="0"/>
          <w:sz w:val="24"/>
          <w:szCs w:val="24"/>
        </w:rPr>
        <w:t>яка діє на</w:t>
      </w:r>
      <w:r w:rsidRPr="004D6BA1">
        <w:rPr>
          <w:rStyle w:val="afa"/>
          <w:rFonts w:eastAsia="Calibri"/>
          <w:sz w:val="24"/>
          <w:szCs w:val="24"/>
        </w:rPr>
        <w:t xml:space="preserve"> </w:t>
      </w:r>
      <w:r w:rsidRPr="004D6BA1">
        <w:rPr>
          <w:rFonts w:ascii="Times New Roman" w:hAnsi="Times New Roman" w:cs="Times New Roman"/>
          <w:sz w:val="24"/>
          <w:szCs w:val="24"/>
        </w:rPr>
        <w:t xml:space="preserve"> підставі Статуту з однієї сторони</w:t>
      </w:r>
      <w:r w:rsidRPr="004D6BA1">
        <w:rPr>
          <w:rFonts w:ascii="Times New Roman" w:hAnsi="Times New Roman" w:cs="Times New Roman"/>
          <w:color w:val="0000FF"/>
          <w:sz w:val="24"/>
          <w:szCs w:val="24"/>
        </w:rPr>
        <w:t xml:space="preserve"> </w:t>
      </w:r>
      <w:r w:rsidRPr="004D6BA1">
        <w:rPr>
          <w:rFonts w:ascii="Times New Roman" w:hAnsi="Times New Roman" w:cs="Times New Roman"/>
          <w:color w:val="000000"/>
          <w:sz w:val="24"/>
          <w:szCs w:val="24"/>
        </w:rPr>
        <w:t>і  _______________________________________________________________________________, в особі ____________________________________________________________, що діє на підставі __________________________________________________________________  (далі - Продавець),  з іншої сторони,  разом - Сторони,  уклали цей договір про таке (далі – Договір):</w:t>
      </w:r>
    </w:p>
    <w:p w:rsidR="00C10E5D" w:rsidRPr="004D6BA1" w:rsidRDefault="00C10E5D" w:rsidP="00C10E5D">
      <w:pPr>
        <w:pStyle w:val="1"/>
        <w:numPr>
          <w:ilvl w:val="0"/>
          <w:numId w:val="5"/>
        </w:numPr>
        <w:tabs>
          <w:tab w:val="clear" w:pos="3257"/>
          <w:tab w:val="left" w:pos="426"/>
        </w:tabs>
        <w:suppressAutoHyphens/>
        <w:spacing w:before="0" w:after="0"/>
        <w:ind w:left="0" w:firstLine="0"/>
        <w:jc w:val="center"/>
        <w:rPr>
          <w:rFonts w:ascii="Times New Roman" w:hAnsi="Times New Roman" w:cs="Times New Roman"/>
          <w:spacing w:val="20"/>
          <w:sz w:val="24"/>
          <w:szCs w:val="24"/>
        </w:rPr>
      </w:pPr>
      <w:r w:rsidRPr="004D6BA1">
        <w:rPr>
          <w:rFonts w:ascii="Times New Roman" w:hAnsi="Times New Roman" w:cs="Times New Roman"/>
          <w:spacing w:val="20"/>
          <w:sz w:val="24"/>
          <w:szCs w:val="24"/>
        </w:rPr>
        <w:t>. ПРЕДМЕТ ДОГОВОРУ</w:t>
      </w:r>
    </w:p>
    <w:p w:rsidR="00C10E5D" w:rsidRPr="004D6BA1" w:rsidRDefault="00C10E5D" w:rsidP="00C10E5D">
      <w:pPr>
        <w:spacing w:after="0" w:line="240" w:lineRule="auto"/>
        <w:jc w:val="both"/>
        <w:rPr>
          <w:rFonts w:ascii="Times New Roman" w:hAnsi="Times New Roman" w:cs="Times New Roman"/>
          <w:b/>
          <w:bCs/>
          <w:color w:val="000000"/>
          <w:sz w:val="24"/>
          <w:szCs w:val="24"/>
        </w:rPr>
      </w:pPr>
      <w:r w:rsidRPr="004D6BA1">
        <w:rPr>
          <w:rFonts w:ascii="Times New Roman" w:hAnsi="Times New Roman" w:cs="Times New Roman"/>
          <w:sz w:val="24"/>
          <w:szCs w:val="24"/>
        </w:rPr>
        <w:t>1.1.</w:t>
      </w:r>
      <w:r w:rsidRPr="004D6BA1">
        <w:rPr>
          <w:rFonts w:ascii="Times New Roman" w:hAnsi="Times New Roman" w:cs="Times New Roman"/>
          <w:sz w:val="24"/>
          <w:szCs w:val="24"/>
          <w:shd w:val="clear" w:color="auto" w:fill="FFFFFF"/>
        </w:rPr>
        <w:t xml:space="preserve"> </w:t>
      </w:r>
      <w:r w:rsidRPr="004D6BA1">
        <w:rPr>
          <w:rFonts w:ascii="Times New Roman" w:hAnsi="Times New Roman" w:cs="Times New Roman"/>
          <w:sz w:val="24"/>
          <w:szCs w:val="24"/>
        </w:rPr>
        <w:t xml:space="preserve">Продавець зобов'язується у 2023 році передавати у власність Покупця через АЗС Продавця, що розміщені на території м. Одеса Одеської області </w:t>
      </w:r>
      <w:r w:rsidRPr="004D6BA1">
        <w:rPr>
          <w:rFonts w:ascii="Times New Roman" w:hAnsi="Times New Roman" w:cs="Times New Roman"/>
          <w:sz w:val="24"/>
          <w:szCs w:val="24"/>
          <w:shd w:val="clear" w:color="auto" w:fill="FFFFFF"/>
        </w:rPr>
        <w:t xml:space="preserve">товар за </w:t>
      </w:r>
      <w:r w:rsidRPr="004D6BA1">
        <w:rPr>
          <w:rFonts w:ascii="Times New Roman" w:hAnsi="Times New Roman" w:cs="Times New Roman"/>
          <w:b/>
          <w:bCs/>
          <w:color w:val="000000"/>
          <w:sz w:val="24"/>
          <w:szCs w:val="24"/>
        </w:rPr>
        <w:t xml:space="preserve">ДК 021:2015 - 09120000-6 Газове паливо </w:t>
      </w:r>
      <w:r w:rsidRPr="004D6BA1">
        <w:rPr>
          <w:rFonts w:ascii="Times New Roman" w:hAnsi="Times New Roman" w:cs="Times New Roman"/>
          <w:b/>
          <w:sz w:val="24"/>
          <w:szCs w:val="24"/>
        </w:rPr>
        <w:t>(газ вуглеводн</w:t>
      </w:r>
      <w:r w:rsidR="005B2B47">
        <w:rPr>
          <w:rFonts w:ascii="Times New Roman" w:hAnsi="Times New Roman" w:cs="Times New Roman"/>
          <w:b/>
          <w:sz w:val="24"/>
          <w:szCs w:val="24"/>
        </w:rPr>
        <w:t>ев</w:t>
      </w:r>
      <w:r w:rsidRPr="004D6BA1">
        <w:rPr>
          <w:rFonts w:ascii="Times New Roman" w:hAnsi="Times New Roman" w:cs="Times New Roman"/>
          <w:b/>
          <w:sz w:val="24"/>
          <w:szCs w:val="24"/>
        </w:rPr>
        <w:t>ий скраплений</w:t>
      </w:r>
      <w:r w:rsidR="005B2B47">
        <w:rPr>
          <w:rFonts w:ascii="Times New Roman" w:hAnsi="Times New Roman" w:cs="Times New Roman"/>
          <w:b/>
          <w:sz w:val="24"/>
          <w:szCs w:val="24"/>
        </w:rPr>
        <w:t xml:space="preserve"> </w:t>
      </w:r>
      <w:r w:rsidR="005B2B47" w:rsidRPr="005B2B47">
        <w:rPr>
          <w:rFonts w:ascii="Times New Roman" w:hAnsi="Times New Roman" w:cs="Times New Roman"/>
          <w:b/>
          <w:sz w:val="24"/>
          <w:szCs w:val="24"/>
        </w:rPr>
        <w:t>(бутан-пропан)</w:t>
      </w:r>
      <w:r w:rsidR="005B2B47" w:rsidRPr="00C10E5D">
        <w:rPr>
          <w:rFonts w:ascii="Times New Roman" w:hAnsi="Times New Roman" w:cs="Times New Roman"/>
          <w:bCs/>
          <w:sz w:val="24"/>
          <w:szCs w:val="24"/>
        </w:rPr>
        <w:t xml:space="preserve"> </w:t>
      </w:r>
      <w:r w:rsidR="005B2B47">
        <w:rPr>
          <w:rFonts w:ascii="Times New Roman" w:hAnsi="Times New Roman" w:cs="Times New Roman"/>
          <w:bCs/>
          <w:sz w:val="24"/>
          <w:szCs w:val="24"/>
        </w:rPr>
        <w:t xml:space="preserve"> </w:t>
      </w:r>
      <w:r w:rsidRPr="004D6BA1">
        <w:rPr>
          <w:rFonts w:ascii="Times New Roman" w:hAnsi="Times New Roman" w:cs="Times New Roman"/>
          <w:b/>
          <w:sz w:val="24"/>
          <w:szCs w:val="24"/>
        </w:rPr>
        <w:t xml:space="preserve"> по талонам)</w:t>
      </w:r>
      <w:r w:rsidRPr="004D6BA1">
        <w:rPr>
          <w:rFonts w:ascii="Times New Roman" w:hAnsi="Times New Roman" w:cs="Times New Roman"/>
          <w:b/>
          <w:bCs/>
          <w:color w:val="000000"/>
          <w:sz w:val="24"/>
          <w:szCs w:val="24"/>
        </w:rPr>
        <w:t xml:space="preserve"> </w:t>
      </w:r>
      <w:r w:rsidRPr="004D6BA1">
        <w:rPr>
          <w:rFonts w:ascii="Times New Roman" w:hAnsi="Times New Roman" w:cs="Times New Roman"/>
          <w:sz w:val="24"/>
          <w:szCs w:val="24"/>
          <w:shd w:val="clear" w:color="auto" w:fill="FFFFFF"/>
        </w:rPr>
        <w:t>(далі - Товар)</w:t>
      </w:r>
      <w:r w:rsidRPr="004D6BA1">
        <w:rPr>
          <w:rFonts w:ascii="Times New Roman" w:hAnsi="Times New Roman" w:cs="Times New Roman"/>
          <w:sz w:val="24"/>
          <w:szCs w:val="24"/>
        </w:rPr>
        <w:t xml:space="preserve">, а Покупець зобов’язується приймати у власність та оплачувати його вартість в порядку та на умовах визначених Договором. </w:t>
      </w:r>
    </w:p>
    <w:p w:rsidR="00C10E5D" w:rsidRPr="004D6BA1" w:rsidRDefault="00C10E5D" w:rsidP="00C10E5D">
      <w:pPr>
        <w:pStyle w:val="310"/>
        <w:tabs>
          <w:tab w:val="left" w:pos="851"/>
        </w:tabs>
        <w:ind w:left="0" w:firstLine="0"/>
        <w:jc w:val="both"/>
        <w:rPr>
          <w:sz w:val="24"/>
          <w:szCs w:val="24"/>
        </w:rPr>
      </w:pPr>
      <w:r w:rsidRPr="004D6BA1">
        <w:rPr>
          <w:sz w:val="24"/>
          <w:szCs w:val="24"/>
        </w:rPr>
        <w:t>1.2. Якість палива повинна відповідати ДСТУ, технічним умовам виробника, що підтверджується сертифікатом відповідності та/або паспортом якості, копія якого знаходиться на АЗС.</w:t>
      </w:r>
    </w:p>
    <w:p w:rsidR="00C10E5D" w:rsidRPr="004D6BA1" w:rsidRDefault="00C10E5D" w:rsidP="00C10E5D">
      <w:pPr>
        <w:pStyle w:val="310"/>
        <w:tabs>
          <w:tab w:val="left" w:pos="851"/>
        </w:tabs>
        <w:ind w:left="0" w:firstLine="0"/>
        <w:jc w:val="both"/>
        <w:rPr>
          <w:sz w:val="24"/>
          <w:szCs w:val="24"/>
        </w:rPr>
      </w:pPr>
      <w:r w:rsidRPr="004D6BA1">
        <w:rPr>
          <w:sz w:val="24"/>
          <w:szCs w:val="24"/>
        </w:rPr>
        <w:t>1.3.Марка та кількість палива, яке постачається (відпускається) Покупцю (довіреній особі)  визначається Покупцем згідно усної заявки останнього. Погодження Продавця на зазначену поставку (відпуск) відповідної марки та кількості палива підтверджується виставленим Продавцем рахунком.</w:t>
      </w:r>
    </w:p>
    <w:p w:rsidR="00C10E5D" w:rsidRPr="004D6BA1" w:rsidRDefault="00C10E5D" w:rsidP="00C10E5D">
      <w:pPr>
        <w:pStyle w:val="310"/>
        <w:ind w:left="0" w:firstLine="0"/>
        <w:jc w:val="both"/>
        <w:rPr>
          <w:sz w:val="24"/>
          <w:szCs w:val="24"/>
        </w:rPr>
      </w:pPr>
      <w:r w:rsidRPr="004D6BA1">
        <w:rPr>
          <w:sz w:val="24"/>
          <w:szCs w:val="24"/>
        </w:rPr>
        <w:t>1.4.Обсяги закупівлі товарів (робіт або послуг) можуть бути зменшені залежно від реального фінансування видатків.</w:t>
      </w:r>
    </w:p>
    <w:p w:rsidR="00C10E5D" w:rsidRPr="004D6BA1" w:rsidRDefault="00C10E5D" w:rsidP="00C10E5D">
      <w:pPr>
        <w:pStyle w:val="1"/>
        <w:numPr>
          <w:ilvl w:val="0"/>
          <w:numId w:val="5"/>
        </w:numPr>
        <w:tabs>
          <w:tab w:val="clear" w:pos="3257"/>
          <w:tab w:val="left" w:pos="426"/>
        </w:tabs>
        <w:suppressAutoHyphens/>
        <w:spacing w:before="0" w:after="0"/>
        <w:ind w:left="0" w:firstLine="0"/>
        <w:jc w:val="center"/>
        <w:rPr>
          <w:rFonts w:ascii="Times New Roman" w:hAnsi="Times New Roman" w:cs="Times New Roman"/>
          <w:spacing w:val="20"/>
          <w:sz w:val="24"/>
          <w:szCs w:val="24"/>
        </w:rPr>
      </w:pPr>
      <w:r w:rsidRPr="004D6BA1">
        <w:rPr>
          <w:rFonts w:ascii="Times New Roman" w:hAnsi="Times New Roman" w:cs="Times New Roman"/>
          <w:spacing w:val="20"/>
          <w:sz w:val="24"/>
          <w:szCs w:val="24"/>
        </w:rPr>
        <w:t>.УМОВИ ПОСТАЧАННЯ ПАЛИВА</w:t>
      </w:r>
    </w:p>
    <w:p w:rsidR="00C10E5D" w:rsidRPr="004D6BA1" w:rsidRDefault="00C10E5D" w:rsidP="00C10E5D">
      <w:pPr>
        <w:spacing w:after="0" w:line="240" w:lineRule="auto"/>
        <w:jc w:val="both"/>
        <w:rPr>
          <w:rFonts w:ascii="Times New Roman" w:hAnsi="Times New Roman" w:cs="Times New Roman"/>
          <w:sz w:val="24"/>
          <w:szCs w:val="24"/>
        </w:rPr>
      </w:pPr>
      <w:r w:rsidRPr="004D6BA1">
        <w:rPr>
          <w:rFonts w:ascii="Times New Roman" w:hAnsi="Times New Roman" w:cs="Times New Roman"/>
          <w:sz w:val="24"/>
          <w:szCs w:val="24"/>
        </w:rPr>
        <w:t>2.1. Передача Товару Покупцю  за цим Договором здійснюється Продавцем  на АЗС в           м. Одеса Одеської області (с.Крижанівка с.Фонтанка, смт. Авангард, автодорога Київ-Одеса) шляхом заправки транспортних засобів</w:t>
      </w:r>
      <w:r w:rsidRPr="004D6BA1">
        <w:rPr>
          <w:rFonts w:ascii="Times New Roman" w:hAnsi="Times New Roman" w:cs="Times New Roman"/>
          <w:sz w:val="24"/>
          <w:szCs w:val="24"/>
          <w:lang w:val="ru-RU"/>
        </w:rPr>
        <w:t xml:space="preserve"> та внесення відповідних даних до відомості</w:t>
      </w:r>
      <w:r w:rsidRPr="004D6BA1">
        <w:rPr>
          <w:rFonts w:ascii="Times New Roman" w:hAnsi="Times New Roman" w:cs="Times New Roman"/>
          <w:sz w:val="24"/>
          <w:szCs w:val="24"/>
        </w:rPr>
        <w:t xml:space="preserve"> чи на підставі талонів. </w:t>
      </w:r>
    </w:p>
    <w:p w:rsidR="00C10E5D" w:rsidRPr="004D6BA1" w:rsidRDefault="00C10E5D" w:rsidP="00C10E5D">
      <w:pPr>
        <w:spacing w:after="0" w:line="240" w:lineRule="auto"/>
        <w:jc w:val="both"/>
        <w:rPr>
          <w:rFonts w:ascii="Times New Roman" w:hAnsi="Times New Roman" w:cs="Times New Roman"/>
          <w:sz w:val="24"/>
          <w:szCs w:val="24"/>
        </w:rPr>
      </w:pPr>
      <w:r w:rsidRPr="004D6BA1">
        <w:rPr>
          <w:rFonts w:ascii="Times New Roman" w:hAnsi="Times New Roman" w:cs="Times New Roman"/>
          <w:color w:val="000000"/>
          <w:sz w:val="24"/>
          <w:szCs w:val="24"/>
        </w:rPr>
        <w:t xml:space="preserve">2.5. У випадку встановлення порушення якості товару відповідно до встановлених супровідних документів на нього або нестачі будь-яких його складових Покупцем і </w:t>
      </w:r>
      <w:r w:rsidRPr="004D6BA1">
        <w:rPr>
          <w:rFonts w:ascii="Times New Roman" w:hAnsi="Times New Roman" w:cs="Times New Roman"/>
          <w:color w:val="000000"/>
          <w:sz w:val="24"/>
          <w:szCs w:val="24"/>
        </w:rPr>
        <w:lastRenderedPageBreak/>
        <w:t>Продавцем складається окремий Акт, на підставі якого Замовник пред’являє претензію винній Стороні.</w:t>
      </w:r>
    </w:p>
    <w:p w:rsidR="00C10E5D" w:rsidRPr="00B21471" w:rsidRDefault="00C10E5D" w:rsidP="00C10E5D">
      <w:pPr>
        <w:pStyle w:val="1"/>
        <w:numPr>
          <w:ilvl w:val="0"/>
          <w:numId w:val="6"/>
        </w:numPr>
        <w:tabs>
          <w:tab w:val="left" w:pos="426"/>
        </w:tabs>
        <w:suppressAutoHyphens/>
        <w:spacing w:before="0" w:after="0"/>
        <w:ind w:left="1701" w:firstLine="0"/>
        <w:jc w:val="center"/>
        <w:rPr>
          <w:rFonts w:ascii="Times New Roman" w:hAnsi="Times New Roman" w:cs="Times New Roman"/>
          <w:spacing w:val="20"/>
          <w:sz w:val="24"/>
          <w:szCs w:val="24"/>
        </w:rPr>
      </w:pPr>
      <w:r w:rsidRPr="00B21471">
        <w:rPr>
          <w:rFonts w:ascii="Times New Roman" w:hAnsi="Times New Roman" w:cs="Times New Roman"/>
          <w:spacing w:val="20"/>
          <w:sz w:val="24"/>
          <w:szCs w:val="24"/>
        </w:rPr>
        <w:t xml:space="preserve">ЦІНА ДОГОВОРУ </w:t>
      </w:r>
    </w:p>
    <w:p w:rsidR="00C10E5D" w:rsidRPr="00B21471" w:rsidRDefault="00C10E5D" w:rsidP="00C10E5D">
      <w:pPr>
        <w:pStyle w:val="210"/>
        <w:tabs>
          <w:tab w:val="left" w:pos="-284"/>
        </w:tabs>
        <w:ind w:left="0"/>
        <w:jc w:val="both"/>
        <w:rPr>
          <w:sz w:val="24"/>
          <w:szCs w:val="24"/>
        </w:rPr>
      </w:pPr>
      <w:r w:rsidRPr="00B21471">
        <w:rPr>
          <w:sz w:val="24"/>
          <w:szCs w:val="24"/>
        </w:rPr>
        <w:t xml:space="preserve">     3.1.Ціна цього Договору становить ___________________ грн. (вказати з ПДВ або без ПДВ). і складається із вартості (ціни) окремих партій товару, що підлягають поставці за цим Договором. Ціни на товар встановлюються у національній валюті України.</w:t>
      </w:r>
    </w:p>
    <w:p w:rsidR="00C10E5D" w:rsidRPr="00B21471" w:rsidRDefault="00C10E5D" w:rsidP="00C10E5D">
      <w:pPr>
        <w:pStyle w:val="210"/>
        <w:tabs>
          <w:tab w:val="left" w:pos="-284"/>
        </w:tabs>
        <w:ind w:left="0"/>
        <w:jc w:val="both"/>
        <w:rPr>
          <w:bCs/>
          <w:sz w:val="24"/>
          <w:szCs w:val="24"/>
          <w:lang w:eastAsia="uk-UA"/>
        </w:rPr>
      </w:pPr>
      <w:r w:rsidRPr="00B21471">
        <w:rPr>
          <w:sz w:val="24"/>
          <w:szCs w:val="24"/>
        </w:rPr>
        <w:t xml:space="preserve">      </w:t>
      </w:r>
      <w:r w:rsidRPr="00B21471">
        <w:rPr>
          <w:bCs/>
          <w:sz w:val="24"/>
          <w:szCs w:val="24"/>
          <w:lang w:eastAsia="uk-UA"/>
        </w:rPr>
        <w:t>3.2. Товар поставляється Покупцю за цінами, що діють у Продавця на дату їх передачі, але не можуть бути вищими за ціни визначені в Специфікації до Договору.</w:t>
      </w:r>
    </w:p>
    <w:p w:rsidR="00C10E5D" w:rsidRDefault="00C10E5D" w:rsidP="00C10E5D">
      <w:pPr>
        <w:spacing w:after="0" w:line="240" w:lineRule="auto"/>
        <w:jc w:val="center"/>
        <w:rPr>
          <w:rFonts w:ascii="Times New Roman" w:hAnsi="Times New Roman"/>
          <w:b/>
          <w:bCs/>
          <w:sz w:val="24"/>
          <w:szCs w:val="24"/>
        </w:rPr>
      </w:pPr>
      <w:r>
        <w:rPr>
          <w:rFonts w:ascii="Times New Roman" w:hAnsi="Times New Roman"/>
          <w:b/>
          <w:spacing w:val="20"/>
          <w:sz w:val="24"/>
          <w:szCs w:val="24"/>
        </w:rPr>
        <w:t>4. УМОВИ ОПЛАТИ</w:t>
      </w:r>
    </w:p>
    <w:p w:rsidR="00C10E5D" w:rsidRDefault="00C10E5D" w:rsidP="00C10E5D">
      <w:pPr>
        <w:spacing w:after="0" w:line="240" w:lineRule="auto"/>
        <w:jc w:val="both"/>
        <w:rPr>
          <w:rFonts w:ascii="Times New Roman" w:hAnsi="Times New Roman"/>
          <w:sz w:val="24"/>
          <w:szCs w:val="24"/>
        </w:rPr>
      </w:pPr>
      <w:r>
        <w:rPr>
          <w:rFonts w:ascii="Times New Roman" w:hAnsi="Times New Roman"/>
          <w:sz w:val="24"/>
          <w:szCs w:val="24"/>
        </w:rPr>
        <w:t>4.1.  Розрахунки з  Продавцем  здійснюються у безготівковій формі згідно положень Бюджетного кодексу України на умовах відстрочки платежу до 10 (десяти) календарних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розрахунки за наданий Товар здійснюються при отриманні Замовником бюджетного призначення на фінансування закупівлі протягом 3-х банківських днів.</w:t>
      </w:r>
    </w:p>
    <w:p w:rsidR="00C10E5D" w:rsidRDefault="00C10E5D" w:rsidP="00C10E5D">
      <w:pPr>
        <w:spacing w:after="0" w:line="240" w:lineRule="auto"/>
        <w:jc w:val="both"/>
        <w:rPr>
          <w:rFonts w:ascii="Times New Roman" w:hAnsi="Times New Roman"/>
          <w:sz w:val="24"/>
          <w:szCs w:val="24"/>
        </w:rPr>
      </w:pPr>
      <w:r>
        <w:rPr>
          <w:rFonts w:ascii="Times New Roman" w:hAnsi="Times New Roman"/>
          <w:sz w:val="24"/>
          <w:szCs w:val="24"/>
        </w:rPr>
        <w:t>4.2. До рахунка на оплату  Продавець додає реєстр товарно-транспортних документів, примірники накладних.</w:t>
      </w:r>
    </w:p>
    <w:p w:rsidR="00C10E5D" w:rsidRDefault="00C10E5D" w:rsidP="00C10E5D">
      <w:pPr>
        <w:spacing w:after="0" w:line="240" w:lineRule="auto"/>
        <w:jc w:val="both"/>
        <w:rPr>
          <w:rFonts w:ascii="Times New Roman" w:hAnsi="Times New Roman"/>
          <w:sz w:val="24"/>
          <w:szCs w:val="24"/>
        </w:rPr>
      </w:pPr>
      <w:r>
        <w:rPr>
          <w:rFonts w:ascii="Times New Roman" w:hAnsi="Times New Roman"/>
          <w:sz w:val="24"/>
          <w:szCs w:val="24"/>
        </w:rPr>
        <w:t>4.3.Здійснення попередньої оплати не передбачається.</w:t>
      </w:r>
    </w:p>
    <w:p w:rsidR="00C10E5D" w:rsidRDefault="00C10E5D" w:rsidP="00C10E5D">
      <w:pPr>
        <w:spacing w:after="0" w:line="240" w:lineRule="auto"/>
        <w:jc w:val="both"/>
        <w:rPr>
          <w:rFonts w:ascii="Times New Roman" w:hAnsi="Times New Roman"/>
          <w:sz w:val="24"/>
          <w:szCs w:val="24"/>
        </w:rPr>
      </w:pPr>
      <w:r>
        <w:rPr>
          <w:rFonts w:ascii="Times New Roman" w:hAnsi="Times New Roman"/>
          <w:sz w:val="24"/>
          <w:szCs w:val="24"/>
        </w:rPr>
        <w:t>4.4.Оплата проводиться на поточний рахунок Продавця, який вказаний в даному Договорі.</w:t>
      </w:r>
    </w:p>
    <w:p w:rsidR="00C10E5D" w:rsidRDefault="00C10E5D" w:rsidP="00C10E5D">
      <w:pPr>
        <w:spacing w:after="0" w:line="240" w:lineRule="auto"/>
        <w:jc w:val="both"/>
        <w:rPr>
          <w:rFonts w:ascii="Times New Roman" w:hAnsi="Times New Roman"/>
          <w:sz w:val="24"/>
          <w:szCs w:val="24"/>
        </w:rPr>
      </w:pPr>
      <w:r>
        <w:rPr>
          <w:rFonts w:ascii="Times New Roman" w:hAnsi="Times New Roman"/>
          <w:sz w:val="24"/>
          <w:szCs w:val="24"/>
        </w:rPr>
        <w:t>4.5.Оплата проводиться з урахуванням реального фінансування видатків.</w:t>
      </w:r>
    </w:p>
    <w:p w:rsidR="00C10E5D" w:rsidRDefault="00C10E5D" w:rsidP="00C10E5D">
      <w:pPr>
        <w:spacing w:after="0" w:line="240" w:lineRule="auto"/>
        <w:ind w:left="720" w:hanging="360"/>
        <w:jc w:val="center"/>
        <w:rPr>
          <w:rFonts w:ascii="Times New Roman" w:hAnsi="Times New Roman"/>
          <w:b/>
          <w:bCs/>
          <w:sz w:val="24"/>
          <w:szCs w:val="24"/>
        </w:rPr>
      </w:pPr>
      <w:r>
        <w:rPr>
          <w:rFonts w:ascii="Times New Roman" w:hAnsi="Times New Roman"/>
          <w:b/>
          <w:bCs/>
          <w:sz w:val="24"/>
          <w:szCs w:val="24"/>
        </w:rPr>
        <w:t>5. ПРАВА ТА ОБОВЯЗКИ СТОРІН</w:t>
      </w:r>
    </w:p>
    <w:p w:rsidR="00C10E5D" w:rsidRDefault="00C10E5D" w:rsidP="00C10E5D">
      <w:pPr>
        <w:spacing w:after="0" w:line="240" w:lineRule="auto"/>
        <w:jc w:val="both"/>
        <w:rPr>
          <w:rFonts w:ascii="Times New Roman" w:hAnsi="Times New Roman"/>
          <w:b/>
          <w:bCs/>
          <w:sz w:val="24"/>
          <w:szCs w:val="24"/>
        </w:rPr>
      </w:pPr>
      <w:r>
        <w:rPr>
          <w:rFonts w:ascii="Times New Roman" w:hAnsi="Times New Roman"/>
          <w:b/>
          <w:bCs/>
          <w:sz w:val="24"/>
          <w:szCs w:val="24"/>
        </w:rPr>
        <w:t>5.1. Покупець зобов'язаний:</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5.1.1. Своєчасно та в повному обсязі сплачувати кошти за товари на умовах Договору;</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5.1.2. Приймати товари поставлені згідно з видатковою накладною;</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5.1.3. Інші обов’язки:</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На вимогу Продавця проводити звірку взаєморозрахунків та підписувати акт звірки взаєморозрахунків між Сторонами;</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Підписувати видаткову накладну протягом 2-х банківських дні з дня (виставлення) Продавцем;</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Нести відповідальність за невиконання та/або несвоєчасне виконання своїх грошових зобов’язань відповідно до умов цього Договору;</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C10E5D" w:rsidRDefault="00C10E5D" w:rsidP="00C10E5D">
      <w:pPr>
        <w:spacing w:after="0" w:line="240" w:lineRule="auto"/>
        <w:jc w:val="both"/>
        <w:rPr>
          <w:rFonts w:ascii="Times New Roman" w:hAnsi="Times New Roman"/>
          <w:b/>
          <w:bCs/>
          <w:sz w:val="24"/>
          <w:szCs w:val="24"/>
        </w:rPr>
      </w:pPr>
      <w:r>
        <w:rPr>
          <w:rFonts w:ascii="Times New Roman" w:hAnsi="Times New Roman"/>
          <w:b/>
          <w:bCs/>
          <w:sz w:val="24"/>
          <w:szCs w:val="24"/>
        </w:rPr>
        <w:t>5.2. Покупець має право:</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xml:space="preserve">5.2.1. Достроково розірвати цей Договір  у  разі  невиконання зобов'язань Продавцем, повідомивши про це його у строк 30 календарних днів до дати розірвання; </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5.2.2. Контролювати поставку  товарів  у строки, встановлені цим Договором;</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5.2.4. Повернути рахунок Продавцеві  без  здійснення  оплати  в разі  неналежного  оформлення документів,  зазначених у пункті 4.2. розділу 4. цього Договору (відсутність печатки, підписів);</w:t>
      </w:r>
    </w:p>
    <w:p w:rsidR="00C10E5D" w:rsidRDefault="00C10E5D" w:rsidP="00C10E5D">
      <w:pPr>
        <w:spacing w:after="0" w:line="240" w:lineRule="auto"/>
        <w:jc w:val="both"/>
        <w:rPr>
          <w:rFonts w:ascii="Times New Roman" w:hAnsi="Times New Roman"/>
          <w:b/>
          <w:bCs/>
          <w:sz w:val="24"/>
          <w:szCs w:val="24"/>
        </w:rPr>
      </w:pPr>
      <w:r>
        <w:rPr>
          <w:rFonts w:ascii="Times New Roman" w:hAnsi="Times New Roman"/>
          <w:b/>
          <w:bCs/>
          <w:sz w:val="24"/>
          <w:szCs w:val="24"/>
        </w:rPr>
        <w:t>5.3. Продавець зобов'язаний:</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5.3.1. Забезпечити  поставку  товарів  у строки, встановлені цим Договором;</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xml:space="preserve">5.3.2. Забезпечити  поставку  товарів,  якість  яких  відповідає  умовам,  установленим  розділом 1 цього Договору; </w:t>
      </w:r>
    </w:p>
    <w:p w:rsidR="00C10E5D" w:rsidRDefault="00C10E5D" w:rsidP="00C10E5D">
      <w:pPr>
        <w:spacing w:after="0" w:line="240" w:lineRule="auto"/>
        <w:jc w:val="both"/>
        <w:rPr>
          <w:rFonts w:ascii="Times New Roman" w:hAnsi="Times New Roman"/>
          <w:b/>
          <w:bCs/>
          <w:sz w:val="24"/>
          <w:szCs w:val="24"/>
        </w:rPr>
      </w:pPr>
      <w:r>
        <w:rPr>
          <w:rFonts w:ascii="Times New Roman" w:hAnsi="Times New Roman"/>
          <w:b/>
          <w:bCs/>
          <w:sz w:val="24"/>
          <w:szCs w:val="24"/>
        </w:rPr>
        <w:t>5.4. Продавець має право:</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5.4.1. Своєчасно та в  повному  обсязі  отримувати  плату  за поставлені товари;</w:t>
      </w:r>
    </w:p>
    <w:p w:rsidR="00C10E5D" w:rsidRDefault="00C10E5D" w:rsidP="00C10E5D">
      <w:pPr>
        <w:spacing w:after="0" w:line="240" w:lineRule="auto"/>
        <w:jc w:val="both"/>
        <w:rPr>
          <w:rFonts w:ascii="Times New Roman" w:hAnsi="Times New Roman"/>
          <w:b/>
          <w:bCs/>
          <w:sz w:val="24"/>
          <w:szCs w:val="24"/>
        </w:rPr>
      </w:pPr>
      <w:r>
        <w:rPr>
          <w:rFonts w:ascii="Times New Roman" w:hAnsi="Times New Roman"/>
          <w:bCs/>
          <w:sz w:val="24"/>
          <w:szCs w:val="24"/>
        </w:rPr>
        <w:t xml:space="preserve">5.4.2. У разі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rsidR="00C10E5D" w:rsidRDefault="00C10E5D" w:rsidP="00C10E5D">
      <w:pPr>
        <w:spacing w:after="0" w:line="240" w:lineRule="auto"/>
        <w:ind w:left="720" w:hanging="360"/>
        <w:jc w:val="center"/>
        <w:rPr>
          <w:rFonts w:ascii="Times New Roman" w:hAnsi="Times New Roman"/>
          <w:b/>
          <w:bCs/>
          <w:sz w:val="24"/>
          <w:szCs w:val="24"/>
        </w:rPr>
      </w:pPr>
      <w:r>
        <w:rPr>
          <w:rFonts w:ascii="Times New Roman" w:hAnsi="Times New Roman"/>
          <w:b/>
          <w:bCs/>
          <w:sz w:val="24"/>
          <w:szCs w:val="24"/>
        </w:rPr>
        <w:t>6. ВІДПОВІДАЛЬНІСТЬ СТОРІН</w:t>
      </w:r>
    </w:p>
    <w:p w:rsidR="00C10E5D" w:rsidRDefault="00C10E5D" w:rsidP="00C10E5D">
      <w:pPr>
        <w:shd w:val="clear" w:color="auto" w:fill="FFFFFF"/>
        <w:tabs>
          <w:tab w:val="left" w:pos="1190"/>
        </w:tabs>
        <w:spacing w:after="0" w:line="240" w:lineRule="auto"/>
        <w:ind w:right="5"/>
        <w:jc w:val="both"/>
        <w:rPr>
          <w:rFonts w:ascii="Times New Roman" w:hAnsi="Times New Roman"/>
          <w:sz w:val="24"/>
          <w:szCs w:val="24"/>
        </w:rPr>
      </w:pPr>
      <w:r>
        <w:rPr>
          <w:rFonts w:ascii="Times New Roman" w:hAnsi="Times New Roman"/>
          <w:sz w:val="24"/>
          <w:szCs w:val="24"/>
        </w:rPr>
        <w:lastRenderedPageBreak/>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10E5D" w:rsidRDefault="00C10E5D" w:rsidP="00C10E5D">
      <w:pPr>
        <w:shd w:val="clear" w:color="auto" w:fill="FFFFFF"/>
        <w:tabs>
          <w:tab w:val="left" w:pos="1128"/>
        </w:tabs>
        <w:spacing w:after="0" w:line="240" w:lineRule="auto"/>
        <w:ind w:right="5"/>
        <w:jc w:val="both"/>
        <w:rPr>
          <w:rFonts w:ascii="Times New Roman" w:hAnsi="Times New Roman"/>
          <w:sz w:val="24"/>
          <w:szCs w:val="24"/>
        </w:rPr>
      </w:pPr>
      <w:r>
        <w:rPr>
          <w:rFonts w:ascii="Times New Roman" w:hAnsi="Times New Roman"/>
          <w:sz w:val="24"/>
          <w:szCs w:val="24"/>
        </w:rPr>
        <w:t>6.2. Учасник зобов’язаний надавати товар належної якості та замінювати товар неналежної якості. У разі затримки надання товару або надання не в повному обсязі, заявлених Замовником, Учасник сплачує неустойку у розмірі подвійної облікової ставки НБУ від суми ненаданих послуг за кожний день затримки.</w:t>
      </w:r>
    </w:p>
    <w:p w:rsidR="00C10E5D" w:rsidRDefault="00C10E5D" w:rsidP="00C10E5D">
      <w:pPr>
        <w:spacing w:after="0" w:line="240" w:lineRule="auto"/>
        <w:ind w:left="720" w:hanging="360"/>
        <w:jc w:val="center"/>
        <w:rPr>
          <w:rFonts w:ascii="Times New Roman" w:hAnsi="Times New Roman"/>
          <w:b/>
          <w:bCs/>
          <w:sz w:val="24"/>
          <w:szCs w:val="24"/>
        </w:rPr>
      </w:pPr>
      <w:r>
        <w:rPr>
          <w:rFonts w:ascii="Times New Roman" w:hAnsi="Times New Roman"/>
          <w:b/>
          <w:bCs/>
          <w:sz w:val="24"/>
          <w:szCs w:val="24"/>
        </w:rPr>
        <w:t>7. ОБСТАВИНИ НЕПЕРЕБОРНОЇ СИЛИ</w:t>
      </w:r>
    </w:p>
    <w:p w:rsidR="00C10E5D" w:rsidRDefault="00C10E5D" w:rsidP="00C10E5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10E5D" w:rsidRDefault="00C10E5D" w:rsidP="00C10E5D">
      <w:pPr>
        <w:widowControl w:val="0"/>
        <w:shd w:val="clear" w:color="auto" w:fill="FFFFFF"/>
        <w:tabs>
          <w:tab w:val="left" w:pos="10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дні з моменту їх виникнення повідомити про це іншу Сторону у письмовій формі.</w:t>
      </w:r>
    </w:p>
    <w:p w:rsidR="00C10E5D" w:rsidRDefault="00C10E5D" w:rsidP="00C10E5D">
      <w:pPr>
        <w:widowControl w:val="0"/>
        <w:shd w:val="clear" w:color="auto" w:fill="FFFFFF"/>
        <w:tabs>
          <w:tab w:val="left" w:pos="1090"/>
        </w:tabs>
        <w:autoSpaceDE w:val="0"/>
        <w:autoSpaceDN w:val="0"/>
        <w:adjustRightInd w:val="0"/>
        <w:spacing w:after="0" w:line="240" w:lineRule="auto"/>
        <w:ind w:right="19"/>
        <w:jc w:val="both"/>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відповідними уповноваженими органами.</w:t>
      </w:r>
    </w:p>
    <w:p w:rsidR="00C10E5D" w:rsidRDefault="00C10E5D" w:rsidP="00C10E5D">
      <w:pPr>
        <w:widowControl w:val="0"/>
        <w:shd w:val="clear" w:color="auto" w:fill="FFFFFF"/>
        <w:tabs>
          <w:tab w:val="left" w:pos="1090"/>
        </w:tabs>
        <w:autoSpaceDE w:val="0"/>
        <w:autoSpaceDN w:val="0"/>
        <w:adjustRightInd w:val="0"/>
        <w:spacing w:after="0" w:line="240" w:lineRule="auto"/>
        <w:ind w:right="14"/>
        <w:jc w:val="both"/>
        <w:rPr>
          <w:rFonts w:ascii="Times New Roman" w:hAnsi="Times New Roman"/>
          <w:sz w:val="24"/>
          <w:szCs w:val="24"/>
        </w:rPr>
      </w:pPr>
      <w:r>
        <w:rPr>
          <w:rFonts w:ascii="Times New Roman" w:hAnsi="Times New Roman"/>
          <w:sz w:val="24"/>
          <w:szCs w:val="24"/>
        </w:rPr>
        <w:t>7.4.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 У випадку виникнення спорів або розбіжностей Сторони зобов'язуються вирішувати їх шляхом взаємних переговорів та консультацій.</w:t>
      </w:r>
    </w:p>
    <w:p w:rsidR="00C10E5D" w:rsidRDefault="00C10E5D" w:rsidP="00C10E5D">
      <w:pPr>
        <w:shd w:val="clear" w:color="auto" w:fill="FFFFFF"/>
        <w:spacing w:before="10" w:after="0" w:line="240" w:lineRule="auto"/>
        <w:ind w:right="34"/>
        <w:jc w:val="both"/>
        <w:rPr>
          <w:rFonts w:ascii="Times New Roman" w:hAnsi="Times New Roman"/>
          <w:sz w:val="24"/>
          <w:szCs w:val="24"/>
        </w:rPr>
      </w:pPr>
      <w:r>
        <w:rPr>
          <w:rFonts w:ascii="Times New Roman" w:hAnsi="Times New Roman"/>
          <w:sz w:val="24"/>
          <w:szCs w:val="24"/>
        </w:rPr>
        <w:t>7.5.У разі недосягнення Сторонами згоди спори (розбіжності) вирішуються у судовому порядку.</w:t>
      </w:r>
    </w:p>
    <w:p w:rsidR="00C10E5D" w:rsidRDefault="00C10E5D" w:rsidP="00C10E5D">
      <w:pPr>
        <w:shd w:val="clear" w:color="auto" w:fill="FFFFFF"/>
        <w:spacing w:before="10" w:after="0" w:line="240" w:lineRule="auto"/>
        <w:ind w:right="34"/>
        <w:jc w:val="center"/>
        <w:rPr>
          <w:rFonts w:ascii="Times New Roman" w:hAnsi="Times New Roman"/>
          <w:b/>
          <w:bCs/>
          <w:sz w:val="24"/>
          <w:szCs w:val="24"/>
        </w:rPr>
      </w:pPr>
      <w:r>
        <w:rPr>
          <w:rFonts w:ascii="Times New Roman" w:hAnsi="Times New Roman"/>
          <w:b/>
          <w:bCs/>
          <w:sz w:val="24"/>
          <w:szCs w:val="24"/>
        </w:rPr>
        <w:t>8. ВИРІШЕННЯ СПОРІВ</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8.2.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C10E5D" w:rsidRDefault="00C10E5D" w:rsidP="00C10E5D">
      <w:pPr>
        <w:spacing w:after="0" w:line="240" w:lineRule="auto"/>
        <w:ind w:left="720" w:hanging="360"/>
        <w:jc w:val="center"/>
        <w:rPr>
          <w:rFonts w:ascii="Times New Roman" w:hAnsi="Times New Roman"/>
          <w:b/>
          <w:bCs/>
          <w:sz w:val="24"/>
          <w:szCs w:val="24"/>
        </w:rPr>
      </w:pPr>
      <w:r>
        <w:rPr>
          <w:rFonts w:ascii="Times New Roman" w:hAnsi="Times New Roman"/>
          <w:b/>
          <w:bCs/>
          <w:sz w:val="24"/>
          <w:szCs w:val="24"/>
        </w:rPr>
        <w:t>9. СТРОК ДІЇ ДОГОВОРУ</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xml:space="preserve">9.1. Договір набирає чинності з дати його укладення (підписання) сторонами та діє до « 31 » грудня 2023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xml:space="preserve">9.2. Цей   Договір   укладається   і   підписується українською мовою  у  2-х (двох) примірниках, що мають однакову юридичну силу. </w:t>
      </w:r>
    </w:p>
    <w:p w:rsidR="00C10E5D" w:rsidRDefault="00C10E5D" w:rsidP="00C10E5D">
      <w:pPr>
        <w:tabs>
          <w:tab w:val="left" w:pos="1189"/>
        </w:tabs>
        <w:spacing w:after="0" w:line="240" w:lineRule="auto"/>
        <w:ind w:firstLine="708"/>
        <w:jc w:val="center"/>
        <w:rPr>
          <w:rFonts w:ascii="Times New Roman" w:hAnsi="Times New Roman"/>
          <w:b/>
          <w:bCs/>
          <w:sz w:val="24"/>
          <w:szCs w:val="24"/>
        </w:rPr>
      </w:pPr>
      <w:r>
        <w:rPr>
          <w:rFonts w:ascii="Times New Roman" w:hAnsi="Times New Roman"/>
          <w:b/>
          <w:bCs/>
          <w:sz w:val="24"/>
          <w:szCs w:val="24"/>
        </w:rPr>
        <w:t>10. ІНШІ УМОВИ</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10.1.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C10E5D" w:rsidRPr="005B2B47" w:rsidRDefault="00C10E5D" w:rsidP="00C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bCs/>
          <w:sz w:val="24"/>
          <w:szCs w:val="24"/>
        </w:rPr>
        <w:t xml:space="preserve">10.2 Істотні </w:t>
      </w:r>
      <w:r>
        <w:rPr>
          <w:rFonts w:ascii="Times New Roman" w:hAnsi="Times New Roman"/>
          <w:color w:val="1F497D"/>
          <w:sz w:val="24"/>
          <w:szCs w:val="24"/>
        </w:rPr>
        <w:t xml:space="preserve"> </w:t>
      </w:r>
      <w:r>
        <w:rPr>
          <w:rFonts w:ascii="Times New Roman" w:hAnsi="Times New Roman"/>
          <w:sz w:val="24"/>
          <w:szCs w:val="24"/>
        </w:rPr>
        <w:t>умови</w:t>
      </w:r>
      <w:r>
        <w:rPr>
          <w:rFonts w:ascii="Times New Roman" w:hAnsi="Times New Roman"/>
          <w:color w:val="1F497D"/>
          <w:sz w:val="24"/>
          <w:szCs w:val="24"/>
        </w:rPr>
        <w:t xml:space="preserve"> </w:t>
      </w:r>
      <w:r>
        <w:rPr>
          <w:rFonts w:ascii="Times New Roman" w:hAnsi="Times New Roman"/>
          <w:sz w:val="24"/>
          <w:szCs w:val="24"/>
        </w:rPr>
        <w:t xml:space="preserve">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B2B47">
        <w:rPr>
          <w:rFonts w:ascii="Times New Roman" w:hAnsi="Times New Roman" w:cs="Times New Roman"/>
          <w:sz w:val="24"/>
          <w:szCs w:val="24"/>
        </w:rPr>
        <w:t>затверджених постановою Кабінету Міністрів України від 12.10.2022 року № 1178.</w:t>
      </w:r>
    </w:p>
    <w:p w:rsidR="00C10E5D" w:rsidRPr="005B2B47" w:rsidRDefault="00C10E5D" w:rsidP="00C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B2B47">
        <w:rPr>
          <w:rFonts w:ascii="Times New Roman" w:hAnsi="Times New Roman" w:cs="Times New Roman"/>
          <w:sz w:val="24"/>
          <w:szCs w:val="24"/>
        </w:rPr>
        <w:t>10.3</w:t>
      </w:r>
      <w:r w:rsidRPr="005B2B47">
        <w:rPr>
          <w:rFonts w:ascii="Times New Roman" w:hAnsi="Times New Roman" w:cs="Times New Roman"/>
          <w:color w:val="1F497D"/>
          <w:sz w:val="24"/>
          <w:szCs w:val="24"/>
        </w:rPr>
        <w:t xml:space="preserve"> </w:t>
      </w:r>
      <w:r w:rsidRPr="005B2B47">
        <w:rPr>
          <w:rFonts w:ascii="Times New Roman" w:hAnsi="Times New Roman" w:cs="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10E5D" w:rsidRPr="005B2B47" w:rsidRDefault="00C10E5D" w:rsidP="00C10E5D">
      <w:pPr>
        <w:pStyle w:val="21"/>
        <w:ind w:firstLine="0"/>
        <w:rPr>
          <w:rFonts w:ascii="Times New Roman" w:hAnsi="Times New Roman" w:cs="Times New Roman"/>
          <w:sz w:val="24"/>
        </w:rPr>
      </w:pPr>
      <w:r w:rsidRPr="005B2B47">
        <w:rPr>
          <w:rFonts w:ascii="Times New Roman" w:hAnsi="Times New Roman" w:cs="Times New Roman"/>
          <w:sz w:val="24"/>
        </w:rPr>
        <w:t>10.4.  Підпис   Продавця на цьому Договорі означає, що учасник ознайомлений зі змістом с. 8 ЗУ « Про захист персональних даних».</w:t>
      </w:r>
    </w:p>
    <w:p w:rsidR="00C10E5D" w:rsidRDefault="00C10E5D" w:rsidP="00C10E5D">
      <w:pPr>
        <w:pStyle w:val="220"/>
        <w:tabs>
          <w:tab w:val="left" w:pos="993"/>
        </w:tabs>
        <w:jc w:val="both"/>
        <w:rPr>
          <w:rFonts w:ascii="Times New Roman" w:hAnsi="Times New Roman" w:cs="Times New Roman"/>
          <w:b w:val="0"/>
          <w:bCs w:val="0"/>
          <w:sz w:val="24"/>
          <w:szCs w:val="24"/>
        </w:rPr>
      </w:pPr>
      <w:r w:rsidRPr="005B2B47">
        <w:rPr>
          <w:rFonts w:ascii="Times New Roman" w:hAnsi="Times New Roman" w:cs="Times New Roman"/>
          <w:b w:val="0"/>
          <w:bCs w:val="0"/>
          <w:sz w:val="24"/>
          <w:szCs w:val="24"/>
        </w:rPr>
        <w:t>10.5.Сторонами узгоджений зв’язок через уповноважених</w:t>
      </w:r>
      <w:r>
        <w:rPr>
          <w:rFonts w:ascii="Times New Roman" w:hAnsi="Times New Roman" w:cs="Times New Roman"/>
          <w:b w:val="0"/>
          <w:bCs w:val="0"/>
          <w:sz w:val="24"/>
          <w:szCs w:val="24"/>
        </w:rPr>
        <w:t xml:space="preserve"> представників:</w:t>
      </w:r>
    </w:p>
    <w:p w:rsidR="00C10E5D" w:rsidRDefault="00C10E5D" w:rsidP="00C10E5D">
      <w:pPr>
        <w:tabs>
          <w:tab w:val="left" w:pos="8937"/>
          <w:tab w:val="left" w:pos="14181"/>
          <w:tab w:val="left" w:pos="18859"/>
        </w:tabs>
        <w:spacing w:after="0" w:line="240" w:lineRule="auto"/>
        <w:jc w:val="both"/>
        <w:rPr>
          <w:rFonts w:ascii="Times New Roman" w:hAnsi="Times New Roman"/>
          <w:sz w:val="24"/>
          <w:szCs w:val="24"/>
        </w:rPr>
      </w:pPr>
      <w:r>
        <w:rPr>
          <w:rFonts w:ascii="Times New Roman" w:hAnsi="Times New Roman"/>
          <w:sz w:val="24"/>
          <w:szCs w:val="24"/>
        </w:rPr>
        <w:t>ПРОДАВЕЦЬ: телефон, факс: _________________________________________.</w:t>
      </w:r>
    </w:p>
    <w:p w:rsidR="00C10E5D" w:rsidRDefault="00C10E5D" w:rsidP="00C10E5D">
      <w:pPr>
        <w:tabs>
          <w:tab w:val="left" w:pos="8937"/>
        </w:tabs>
        <w:spacing w:after="0" w:line="240" w:lineRule="auto"/>
        <w:rPr>
          <w:rFonts w:ascii="Times New Roman" w:hAnsi="Times New Roman"/>
          <w:sz w:val="24"/>
          <w:szCs w:val="24"/>
        </w:rPr>
      </w:pPr>
      <w:r>
        <w:rPr>
          <w:rFonts w:ascii="Times New Roman" w:hAnsi="Times New Roman"/>
          <w:sz w:val="24"/>
          <w:szCs w:val="24"/>
        </w:rPr>
        <w:t>ПОКУПЕЦЬ:</w:t>
      </w:r>
      <w:r>
        <w:rPr>
          <w:rFonts w:ascii="Times New Roman" w:hAnsi="Times New Roman"/>
          <w:b/>
          <w:bCs/>
          <w:sz w:val="24"/>
          <w:szCs w:val="24"/>
        </w:rPr>
        <w:t xml:space="preserve"> </w:t>
      </w:r>
      <w:r>
        <w:rPr>
          <w:rFonts w:ascii="Times New Roman" w:hAnsi="Times New Roman"/>
          <w:sz w:val="24"/>
          <w:szCs w:val="24"/>
        </w:rPr>
        <w:t>телефон: (048) 717-86-83</w:t>
      </w:r>
    </w:p>
    <w:p w:rsidR="00C10E5D" w:rsidRDefault="00C10E5D" w:rsidP="00C10E5D">
      <w:pPr>
        <w:spacing w:after="0" w:line="240" w:lineRule="auto"/>
        <w:jc w:val="center"/>
        <w:rPr>
          <w:rFonts w:ascii="Times New Roman" w:hAnsi="Times New Roman"/>
          <w:b/>
          <w:bCs/>
          <w:sz w:val="24"/>
          <w:szCs w:val="24"/>
        </w:rPr>
      </w:pPr>
    </w:p>
    <w:p w:rsidR="00C10E5D" w:rsidRDefault="00C10E5D" w:rsidP="00C10E5D">
      <w:pPr>
        <w:spacing w:after="0" w:line="240" w:lineRule="auto"/>
        <w:jc w:val="center"/>
        <w:rPr>
          <w:rFonts w:ascii="Times New Roman" w:hAnsi="Times New Roman"/>
          <w:b/>
          <w:bCs/>
          <w:sz w:val="24"/>
          <w:szCs w:val="24"/>
        </w:rPr>
      </w:pPr>
      <w:r>
        <w:rPr>
          <w:rFonts w:ascii="Times New Roman" w:hAnsi="Times New Roman"/>
          <w:b/>
          <w:bCs/>
          <w:sz w:val="24"/>
          <w:szCs w:val="24"/>
        </w:rPr>
        <w:t>11. ДОДАТКИ ДО ДОГОВОРУ</w:t>
      </w:r>
    </w:p>
    <w:p w:rsidR="00C10E5D" w:rsidRDefault="00C10E5D" w:rsidP="00C10E5D">
      <w:pPr>
        <w:spacing w:after="0" w:line="240" w:lineRule="auto"/>
        <w:jc w:val="both"/>
        <w:rPr>
          <w:rFonts w:ascii="Times New Roman" w:hAnsi="Times New Roman"/>
          <w:bCs/>
          <w:sz w:val="24"/>
          <w:szCs w:val="24"/>
        </w:rPr>
      </w:pPr>
      <w:r>
        <w:rPr>
          <w:rFonts w:ascii="Times New Roman" w:hAnsi="Times New Roman"/>
          <w:bCs/>
          <w:sz w:val="24"/>
          <w:szCs w:val="24"/>
        </w:rPr>
        <w:t xml:space="preserve">11.1.Невід'ємною частиною цього Договору є додатки, додаткові угоди, специфікації, інші документи, підписані сторонами у зв’язку з виконанням умов цього Договору. </w:t>
      </w:r>
    </w:p>
    <w:p w:rsidR="00C10E5D" w:rsidRDefault="00C10E5D" w:rsidP="00C10E5D">
      <w:pPr>
        <w:shd w:val="clear" w:color="auto" w:fill="FFFFFF"/>
        <w:tabs>
          <w:tab w:val="left" w:pos="8126"/>
        </w:tabs>
        <w:spacing w:before="106" w:after="0" w:line="240" w:lineRule="auto"/>
        <w:jc w:val="center"/>
        <w:rPr>
          <w:rFonts w:ascii="Times New Roman" w:hAnsi="Times New Roman"/>
          <w:sz w:val="24"/>
          <w:szCs w:val="24"/>
        </w:rPr>
      </w:pPr>
      <w:r>
        <w:rPr>
          <w:rFonts w:ascii="Times New Roman" w:hAnsi="Times New Roman"/>
          <w:b/>
          <w:bCs/>
          <w:sz w:val="24"/>
          <w:szCs w:val="24"/>
        </w:rPr>
        <w:t>12. МІСЦЕЗНАХОДЖЕННЯ ТА БАНКІВСЬКІ</w:t>
      </w:r>
    </w:p>
    <w:p w:rsidR="00C10E5D" w:rsidRDefault="00C10E5D" w:rsidP="00C10E5D">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РЕКВІЗИТИ СТОРІН:</w:t>
      </w:r>
    </w:p>
    <w:p w:rsidR="00C10E5D" w:rsidRDefault="00C10E5D" w:rsidP="00C10E5D">
      <w:pPr>
        <w:shd w:val="clear" w:color="auto" w:fill="FFFFFF"/>
        <w:spacing w:after="0" w:line="240" w:lineRule="auto"/>
        <w:jc w:val="center"/>
        <w:rPr>
          <w:rFonts w:ascii="Times New Roman" w:hAnsi="Times New Roman"/>
          <w:b/>
          <w:bCs/>
          <w:sz w:val="24"/>
          <w:szCs w:val="24"/>
        </w:rPr>
      </w:pPr>
    </w:p>
    <w:tbl>
      <w:tblPr>
        <w:tblpPr w:leftFromText="180" w:rightFromText="180" w:vertAnchor="text" w:horzAnchor="margin" w:tblpY="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0E5D" w:rsidTr="00E90B0F">
        <w:trPr>
          <w:trHeight w:val="4345"/>
        </w:trPr>
        <w:tc>
          <w:tcPr>
            <w:tcW w:w="4898" w:type="dxa"/>
          </w:tcPr>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  Продавець   </w:t>
            </w: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4899" w:type="dxa"/>
          </w:tcPr>
          <w:p w:rsidR="00C10E5D" w:rsidRDefault="00C10E5D" w:rsidP="00E90B0F">
            <w:pPr>
              <w:spacing w:after="0" w:line="240" w:lineRule="auto"/>
              <w:jc w:val="center"/>
              <w:rPr>
                <w:rFonts w:ascii="Times New Roman" w:eastAsia="Times New Roman" w:hAnsi="Times New Roman"/>
                <w:b/>
                <w:color w:val="00000A"/>
                <w:sz w:val="24"/>
                <w:szCs w:val="24"/>
                <w:lang w:val="ru-RU"/>
              </w:rPr>
            </w:pPr>
            <w:r>
              <w:rPr>
                <w:rFonts w:ascii="Times New Roman" w:eastAsia="Times New Roman" w:hAnsi="Times New Roman"/>
                <w:b/>
                <w:color w:val="00000A"/>
                <w:sz w:val="24"/>
                <w:szCs w:val="24"/>
                <w:lang w:val="ru-RU"/>
              </w:rPr>
              <w:t>КП «МУНІЦИПАЛЬНИЙ ЦЕНТР ЕКОЛОГІЧНОЇ БЕЗПЕКИ» ОМР</w:t>
            </w:r>
          </w:p>
          <w:p w:rsidR="00C10E5D" w:rsidRDefault="00C10E5D" w:rsidP="00E90B0F">
            <w:pPr>
              <w:spacing w:after="0" w:line="240" w:lineRule="auto"/>
              <w:rPr>
                <w:rFonts w:ascii="Times New Roman" w:eastAsia="Times New Roman" w:hAnsi="Times New Roman"/>
                <w:color w:val="00000A"/>
                <w:sz w:val="24"/>
                <w:szCs w:val="24"/>
                <w:lang w:val="ru-RU"/>
              </w:rPr>
            </w:pPr>
          </w:p>
          <w:p w:rsidR="00C10E5D" w:rsidRDefault="00C10E5D" w:rsidP="00E90B0F">
            <w:pPr>
              <w:spacing w:after="0" w:line="240" w:lineRule="auto"/>
              <w:rPr>
                <w:rFonts w:ascii="Times New Roman" w:eastAsia="Times New Roman" w:hAnsi="Times New Roman"/>
                <w:color w:val="00000A"/>
                <w:sz w:val="24"/>
                <w:szCs w:val="24"/>
                <w:lang w:val="ru-RU"/>
              </w:rPr>
            </w:pPr>
            <w:r>
              <w:rPr>
                <w:rFonts w:ascii="Times New Roman" w:eastAsia="Times New Roman" w:hAnsi="Times New Roman"/>
                <w:color w:val="00000A"/>
                <w:sz w:val="24"/>
                <w:szCs w:val="24"/>
                <w:lang w:val="ru-RU"/>
              </w:rPr>
              <w:t xml:space="preserve">65045 м. Одеса, </w:t>
            </w:r>
          </w:p>
          <w:p w:rsidR="00C10E5D" w:rsidRDefault="00C10E5D" w:rsidP="00E90B0F">
            <w:pPr>
              <w:spacing w:after="0" w:line="240" w:lineRule="auto"/>
              <w:rPr>
                <w:rFonts w:ascii="Times New Roman" w:eastAsia="Times New Roman" w:hAnsi="Times New Roman"/>
                <w:color w:val="00000A"/>
                <w:sz w:val="24"/>
                <w:szCs w:val="24"/>
                <w:lang w:val="ru-RU"/>
              </w:rPr>
            </w:pPr>
            <w:r>
              <w:rPr>
                <w:rFonts w:ascii="Times New Roman" w:eastAsia="Times New Roman" w:hAnsi="Times New Roman"/>
                <w:color w:val="00000A"/>
                <w:sz w:val="24"/>
                <w:szCs w:val="24"/>
                <w:lang w:val="ru-RU"/>
              </w:rPr>
              <w:t>проспект Олександрівський, 4</w:t>
            </w:r>
          </w:p>
          <w:p w:rsidR="00C10E5D" w:rsidRDefault="00C10E5D" w:rsidP="00E90B0F">
            <w:pPr>
              <w:spacing w:after="0" w:line="240" w:lineRule="auto"/>
              <w:rPr>
                <w:rFonts w:ascii="Times New Roman" w:eastAsia="Times New Roman" w:hAnsi="Times New Roman"/>
                <w:color w:val="00000A"/>
                <w:sz w:val="24"/>
                <w:szCs w:val="24"/>
                <w:lang w:val="ru-RU"/>
              </w:rPr>
            </w:pPr>
            <w:r>
              <w:rPr>
                <w:rFonts w:ascii="Times New Roman" w:eastAsia="Times New Roman" w:hAnsi="Times New Roman"/>
                <w:color w:val="00000A"/>
                <w:sz w:val="24"/>
                <w:szCs w:val="24"/>
                <w:lang w:val="ru-RU"/>
              </w:rPr>
              <w:t>ЄДРПОУ 30587190</w:t>
            </w:r>
          </w:p>
          <w:p w:rsidR="00C10E5D" w:rsidRDefault="00C10E5D" w:rsidP="00E90B0F">
            <w:pPr>
              <w:spacing w:after="0" w:line="240" w:lineRule="auto"/>
              <w:rPr>
                <w:rFonts w:ascii="Times New Roman" w:eastAsia="Times New Roman" w:hAnsi="Times New Roman"/>
                <w:color w:val="00000A"/>
                <w:sz w:val="24"/>
                <w:szCs w:val="24"/>
                <w:lang w:val="ru-RU"/>
              </w:rPr>
            </w:pPr>
            <w:r>
              <w:rPr>
                <w:rFonts w:ascii="Times New Roman" w:eastAsia="Times New Roman" w:hAnsi="Times New Roman"/>
                <w:color w:val="00000A"/>
                <w:sz w:val="24"/>
                <w:szCs w:val="24"/>
                <w:lang w:val="ru-RU"/>
              </w:rPr>
              <w:t>ІПН 305871915449</w:t>
            </w:r>
          </w:p>
          <w:p w:rsidR="00C10E5D" w:rsidRDefault="00C10E5D" w:rsidP="00E90B0F">
            <w:pPr>
              <w:spacing w:after="0" w:line="240" w:lineRule="auto"/>
              <w:rPr>
                <w:rFonts w:ascii="Times New Roman" w:eastAsia="Times New Roman" w:hAnsi="Times New Roman"/>
                <w:color w:val="00000A"/>
                <w:sz w:val="24"/>
                <w:szCs w:val="24"/>
                <w:lang w:val="ru-RU"/>
              </w:rPr>
            </w:pPr>
            <w:r>
              <w:rPr>
                <w:rFonts w:ascii="Times New Roman" w:eastAsia="Times New Roman" w:hAnsi="Times New Roman"/>
                <w:color w:val="00000A"/>
                <w:sz w:val="24"/>
                <w:szCs w:val="24"/>
                <w:lang w:val="ru-RU"/>
              </w:rPr>
              <w:t>Тел.: (048) 717 86 83, (0482) 33 50 93,</w:t>
            </w:r>
          </w:p>
          <w:p w:rsidR="00C10E5D" w:rsidRDefault="00C10E5D" w:rsidP="00E90B0F">
            <w:pPr>
              <w:spacing w:after="0" w:line="240" w:lineRule="auto"/>
              <w:rPr>
                <w:rFonts w:ascii="Times New Roman" w:eastAsia="Times New Roman" w:hAnsi="Times New Roman"/>
                <w:color w:val="00000A"/>
                <w:sz w:val="24"/>
                <w:szCs w:val="24"/>
                <w:lang w:val="ru-RU"/>
              </w:rPr>
            </w:pPr>
            <w:r>
              <w:rPr>
                <w:rFonts w:ascii="Times New Roman" w:eastAsia="Times New Roman" w:hAnsi="Times New Roman"/>
                <w:color w:val="00000A"/>
                <w:sz w:val="24"/>
                <w:szCs w:val="24"/>
                <w:lang w:val="ru-RU"/>
              </w:rPr>
              <w:t xml:space="preserve">Р/р </w:t>
            </w:r>
            <w:r>
              <w:rPr>
                <w:rFonts w:ascii="Times New Roman" w:eastAsia="Times New Roman" w:hAnsi="Times New Roman"/>
                <w:color w:val="00000A"/>
                <w:sz w:val="24"/>
                <w:szCs w:val="24"/>
                <w:lang w:val="en-US"/>
              </w:rPr>
              <w:t>UA</w:t>
            </w:r>
            <w:r>
              <w:rPr>
                <w:rFonts w:ascii="Times New Roman" w:eastAsia="Times New Roman" w:hAnsi="Times New Roman"/>
                <w:color w:val="00000A"/>
                <w:sz w:val="24"/>
                <w:szCs w:val="24"/>
                <w:lang w:val="ru-RU"/>
              </w:rPr>
              <w:t>183282090000026009000001887  в АКБ «Південний», МФО 328209</w:t>
            </w:r>
          </w:p>
          <w:p w:rsidR="00C10E5D" w:rsidRDefault="00C10E5D" w:rsidP="00E90B0F">
            <w:pPr>
              <w:spacing w:after="0" w:line="240" w:lineRule="auto"/>
              <w:jc w:val="both"/>
              <w:rPr>
                <w:rFonts w:ascii="Times New Roman" w:eastAsia="Times New Roman" w:hAnsi="Times New Roman"/>
                <w:bCs/>
                <w:color w:val="00000A"/>
                <w:sz w:val="24"/>
                <w:szCs w:val="24"/>
                <w:lang w:val="ru-RU"/>
              </w:rPr>
            </w:pPr>
          </w:p>
          <w:p w:rsidR="00C10E5D" w:rsidRDefault="00C10E5D" w:rsidP="00E90B0F">
            <w:pPr>
              <w:spacing w:after="0" w:line="240" w:lineRule="auto"/>
              <w:jc w:val="both"/>
              <w:rPr>
                <w:rFonts w:ascii="Times New Roman" w:eastAsia="Times New Roman" w:hAnsi="Times New Roman"/>
                <w:bCs/>
                <w:color w:val="00000A"/>
                <w:sz w:val="24"/>
                <w:szCs w:val="24"/>
                <w:lang w:eastAsia="ru-RU"/>
              </w:rPr>
            </w:pPr>
            <w:r>
              <w:rPr>
                <w:rFonts w:ascii="Times New Roman" w:eastAsia="Times New Roman" w:hAnsi="Times New Roman"/>
                <w:bCs/>
                <w:color w:val="00000A"/>
                <w:sz w:val="24"/>
                <w:szCs w:val="24"/>
              </w:rPr>
              <w:t>м.п</w:t>
            </w:r>
            <w:r>
              <w:rPr>
                <w:rFonts w:ascii="Times New Roman" w:eastAsia="Times New Roman" w:hAnsi="Times New Roman"/>
                <w:bCs/>
                <w:color w:val="00000A"/>
                <w:sz w:val="24"/>
                <w:szCs w:val="24"/>
              </w:rPr>
              <w:tab/>
            </w:r>
          </w:p>
          <w:p w:rsidR="00C10E5D" w:rsidRDefault="00C10E5D" w:rsidP="00E90B0F">
            <w:pPr>
              <w:spacing w:after="0" w:line="240" w:lineRule="auto"/>
              <w:jc w:val="right"/>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___________________ </w:t>
            </w:r>
            <w:r>
              <w:rPr>
                <w:rFonts w:ascii="Times New Roman" w:eastAsia="Times New Roman" w:hAnsi="Times New Roman"/>
                <w:color w:val="00000A"/>
                <w:sz w:val="24"/>
                <w:szCs w:val="24"/>
                <w:u w:val="single"/>
              </w:rPr>
              <w:t xml:space="preserve">  Бакун Т.Ю.</w:t>
            </w:r>
            <w:r>
              <w:rPr>
                <w:rFonts w:ascii="Times New Roman" w:eastAsia="Times New Roman" w:hAnsi="Times New Roman"/>
                <w:color w:val="00000A"/>
                <w:sz w:val="24"/>
                <w:szCs w:val="24"/>
              </w:rPr>
              <w:t xml:space="preserve">                                              </w:t>
            </w:r>
          </w:p>
        </w:tc>
      </w:tr>
    </w:tbl>
    <w:p w:rsidR="00C10E5D" w:rsidRDefault="00C10E5D" w:rsidP="00C10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C10E5D">
      <w:pPr>
        <w:spacing w:after="0" w:line="240" w:lineRule="auto"/>
        <w:ind w:firstLine="3969"/>
        <w:rPr>
          <w:rFonts w:ascii="Times New Roman" w:hAnsi="Times New Roman"/>
          <w:sz w:val="24"/>
          <w:szCs w:val="24"/>
        </w:rPr>
      </w:pPr>
    </w:p>
    <w:p w:rsidR="00C10E5D" w:rsidRDefault="00C10E5D" w:rsidP="00B21471">
      <w:pPr>
        <w:spacing w:after="0" w:line="240" w:lineRule="auto"/>
        <w:ind w:firstLine="3969"/>
        <w:jc w:val="right"/>
        <w:rPr>
          <w:rFonts w:ascii="Times New Roman" w:hAnsi="Times New Roman"/>
          <w:sz w:val="24"/>
          <w:szCs w:val="24"/>
        </w:rPr>
      </w:pPr>
      <w:r>
        <w:rPr>
          <w:rFonts w:ascii="Times New Roman" w:hAnsi="Times New Roman"/>
          <w:sz w:val="24"/>
          <w:szCs w:val="24"/>
        </w:rPr>
        <w:t>Додаток №1</w:t>
      </w:r>
    </w:p>
    <w:p w:rsidR="00C10E5D" w:rsidRDefault="00C10E5D" w:rsidP="00C10E5D">
      <w:pPr>
        <w:spacing w:after="0" w:line="240" w:lineRule="auto"/>
        <w:ind w:firstLine="3969"/>
        <w:rPr>
          <w:rFonts w:ascii="Times New Roman" w:hAnsi="Times New Roman"/>
          <w:sz w:val="24"/>
          <w:szCs w:val="24"/>
        </w:rPr>
      </w:pPr>
      <w:r>
        <w:rPr>
          <w:rFonts w:ascii="Times New Roman" w:hAnsi="Times New Roman"/>
          <w:sz w:val="24"/>
          <w:szCs w:val="24"/>
        </w:rPr>
        <w:t xml:space="preserve">До договору №_____ від _________________року </w:t>
      </w:r>
    </w:p>
    <w:p w:rsidR="00C10E5D" w:rsidRDefault="00C10E5D" w:rsidP="00C10E5D">
      <w:pPr>
        <w:spacing w:after="0" w:line="240" w:lineRule="auto"/>
        <w:ind w:firstLine="3969"/>
        <w:rPr>
          <w:rFonts w:ascii="Times New Roman" w:hAnsi="Times New Roman"/>
          <w:sz w:val="24"/>
          <w:szCs w:val="24"/>
        </w:rPr>
      </w:pPr>
    </w:p>
    <w:p w:rsidR="00B21471" w:rsidRDefault="00B21471" w:rsidP="00C10E5D">
      <w:pPr>
        <w:spacing w:after="0" w:line="240" w:lineRule="auto"/>
        <w:jc w:val="center"/>
        <w:rPr>
          <w:rFonts w:ascii="Times New Roman" w:hAnsi="Times New Roman"/>
          <w:b/>
          <w:sz w:val="28"/>
          <w:szCs w:val="28"/>
        </w:rPr>
      </w:pPr>
    </w:p>
    <w:p w:rsidR="00B21471" w:rsidRDefault="00B21471" w:rsidP="00C10E5D">
      <w:pPr>
        <w:spacing w:after="0" w:line="240" w:lineRule="auto"/>
        <w:jc w:val="center"/>
        <w:rPr>
          <w:rFonts w:ascii="Times New Roman" w:hAnsi="Times New Roman"/>
          <w:b/>
          <w:sz w:val="28"/>
          <w:szCs w:val="28"/>
        </w:rPr>
      </w:pPr>
    </w:p>
    <w:p w:rsidR="00C10E5D" w:rsidRDefault="00C10E5D" w:rsidP="00C10E5D">
      <w:pPr>
        <w:spacing w:after="0" w:line="240" w:lineRule="auto"/>
        <w:jc w:val="center"/>
        <w:rPr>
          <w:rFonts w:ascii="Times New Roman" w:hAnsi="Times New Roman"/>
          <w:b/>
          <w:sz w:val="28"/>
          <w:szCs w:val="28"/>
        </w:rPr>
      </w:pPr>
      <w:r>
        <w:rPr>
          <w:rFonts w:ascii="Times New Roman" w:hAnsi="Times New Roman"/>
          <w:b/>
          <w:sz w:val="28"/>
          <w:szCs w:val="28"/>
        </w:rPr>
        <w:t>Специфікація</w:t>
      </w: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40"/>
        <w:gridCol w:w="3004"/>
        <w:gridCol w:w="1134"/>
        <w:gridCol w:w="1276"/>
        <w:gridCol w:w="1276"/>
        <w:gridCol w:w="2126"/>
      </w:tblGrid>
      <w:tr w:rsidR="00C10E5D" w:rsidTr="00E90B0F">
        <w:trPr>
          <w:trHeight w:val="135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C10E5D" w:rsidRDefault="00C10E5D" w:rsidP="00E90B0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tc>
        <w:tc>
          <w:tcPr>
            <w:tcW w:w="3004" w:type="dxa"/>
            <w:tcBorders>
              <w:top w:val="single" w:sz="6" w:space="0" w:color="auto"/>
              <w:left w:val="single" w:sz="4"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Найменування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Одиниця</w:t>
            </w:r>
          </w:p>
          <w:p w:rsidR="00C10E5D" w:rsidRDefault="00C10E5D" w:rsidP="00E90B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виміру</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Ціна за одиницю виміру, грн., з ПДВ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Вартість по найменуванню, грн., з ПДВ</w:t>
            </w:r>
          </w:p>
        </w:tc>
      </w:tr>
      <w:tr w:rsidR="00C10E5D" w:rsidTr="00E90B0F">
        <w:trPr>
          <w:trHeight w:val="492"/>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C10E5D" w:rsidRDefault="00C10E5D" w:rsidP="00E90B0F">
            <w:pPr>
              <w:spacing w:after="0" w:line="240" w:lineRule="auto"/>
              <w:ind w:firstLine="720"/>
              <w:jc w:val="center"/>
              <w:rPr>
                <w:rFonts w:ascii="Times New Roman" w:hAnsi="Times New Roman"/>
                <w:color w:val="000000"/>
                <w:sz w:val="24"/>
                <w:szCs w:val="24"/>
              </w:rPr>
            </w:pPr>
            <w:r>
              <w:rPr>
                <w:rFonts w:ascii="Times New Roman" w:hAnsi="Times New Roman"/>
                <w:color w:val="000000"/>
                <w:sz w:val="24"/>
                <w:szCs w:val="24"/>
              </w:rPr>
              <w:t>21</w:t>
            </w:r>
          </w:p>
        </w:tc>
        <w:tc>
          <w:tcPr>
            <w:tcW w:w="3004" w:type="dxa"/>
            <w:tcBorders>
              <w:top w:val="single" w:sz="6" w:space="0" w:color="auto"/>
              <w:left w:val="single" w:sz="4" w:space="0" w:color="auto"/>
              <w:bottom w:val="single" w:sz="6" w:space="0" w:color="auto"/>
              <w:right w:val="single" w:sz="6" w:space="0" w:color="auto"/>
            </w:tcBorders>
            <w:shd w:val="clear" w:color="auto" w:fill="FFFFFF"/>
            <w:vAlign w:val="center"/>
          </w:tcPr>
          <w:p w:rsidR="00C10E5D" w:rsidRPr="00C10E5D" w:rsidRDefault="00C10E5D" w:rsidP="00C10E5D">
            <w:pPr>
              <w:tabs>
                <w:tab w:val="left" w:pos="426"/>
                <w:tab w:val="left" w:pos="567"/>
              </w:tabs>
              <w:spacing w:after="0" w:line="240" w:lineRule="auto"/>
              <w:jc w:val="both"/>
              <w:rPr>
                <w:rFonts w:ascii="Times New Roman" w:hAnsi="Times New Roman" w:cs="Times New Roman"/>
                <w:bCs/>
                <w:color w:val="000000"/>
                <w:sz w:val="24"/>
                <w:szCs w:val="24"/>
              </w:rPr>
            </w:pPr>
            <w:r w:rsidRPr="00C10E5D">
              <w:rPr>
                <w:rFonts w:ascii="Times New Roman" w:hAnsi="Times New Roman" w:cs="Times New Roman"/>
                <w:bCs/>
                <w:sz w:val="24"/>
                <w:szCs w:val="24"/>
              </w:rPr>
              <w:t>Газове паливо (газ вуглеводн</w:t>
            </w:r>
            <w:r w:rsidR="005B2B47">
              <w:rPr>
                <w:rFonts w:ascii="Times New Roman" w:hAnsi="Times New Roman" w:cs="Times New Roman"/>
                <w:bCs/>
                <w:sz w:val="24"/>
                <w:szCs w:val="24"/>
              </w:rPr>
              <w:t>ев</w:t>
            </w:r>
            <w:r w:rsidRPr="00C10E5D">
              <w:rPr>
                <w:rFonts w:ascii="Times New Roman" w:hAnsi="Times New Roman" w:cs="Times New Roman"/>
                <w:bCs/>
                <w:sz w:val="24"/>
                <w:szCs w:val="24"/>
              </w:rPr>
              <w:t>ий скраплений</w:t>
            </w:r>
            <w:r w:rsidR="005B2B47">
              <w:rPr>
                <w:rFonts w:ascii="Times New Roman" w:hAnsi="Times New Roman" w:cs="Times New Roman"/>
                <w:bCs/>
                <w:sz w:val="24"/>
                <w:szCs w:val="24"/>
              </w:rPr>
              <w:t xml:space="preserve"> (бутан-пропан)</w:t>
            </w:r>
            <w:r w:rsidRPr="00C10E5D">
              <w:rPr>
                <w:rFonts w:ascii="Times New Roman" w:hAnsi="Times New Roman" w:cs="Times New Roman"/>
                <w:bCs/>
                <w:sz w:val="24"/>
                <w:szCs w:val="24"/>
              </w:rPr>
              <w:t xml:space="preserve"> по талонам)</w:t>
            </w:r>
          </w:p>
          <w:p w:rsidR="00C10E5D" w:rsidRPr="00C10E5D" w:rsidRDefault="00C10E5D" w:rsidP="00E90B0F">
            <w:pPr>
              <w:spacing w:after="0" w:line="240" w:lineRule="auto"/>
              <w:rPr>
                <w:rFonts w:ascii="Times New Roman" w:hAnsi="Times New Roman"/>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л</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line="240" w:lineRule="atLeast"/>
              <w:jc w:val="center"/>
              <w:rPr>
                <w:rFonts w:ascii="Times New Roman" w:hAnsi="Times New Roman"/>
                <w:color w:val="000000"/>
                <w:sz w:val="24"/>
                <w:szCs w:val="24"/>
              </w:rPr>
            </w:pPr>
            <w:r>
              <w:rPr>
                <w:rFonts w:ascii="Times New Roman" w:hAnsi="Times New Roman"/>
                <w:color w:val="000000"/>
                <w:sz w:val="24"/>
                <w:szCs w:val="24"/>
              </w:rPr>
              <w:t>3600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10E5D" w:rsidRDefault="00C10E5D" w:rsidP="00E90B0F">
            <w:pPr>
              <w:spacing w:after="0" w:line="240" w:lineRule="auto"/>
              <w:ind w:firstLine="720"/>
              <w:jc w:val="both"/>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10E5D" w:rsidRDefault="00C10E5D" w:rsidP="00E90B0F">
            <w:pPr>
              <w:spacing w:after="0" w:line="240" w:lineRule="auto"/>
              <w:ind w:firstLine="720"/>
              <w:jc w:val="both"/>
              <w:rPr>
                <w:rFonts w:ascii="Times New Roman" w:hAnsi="Times New Roman"/>
                <w:color w:val="000000"/>
                <w:sz w:val="24"/>
                <w:szCs w:val="24"/>
              </w:rPr>
            </w:pPr>
          </w:p>
        </w:tc>
      </w:tr>
      <w:tr w:rsidR="00C10E5D" w:rsidTr="00E90B0F">
        <w:trPr>
          <w:trHeight w:val="221"/>
        </w:trPr>
        <w:tc>
          <w:tcPr>
            <w:tcW w:w="7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right"/>
              <w:rPr>
                <w:rFonts w:ascii="Times New Roman" w:hAnsi="Times New Roman"/>
                <w:color w:val="000000"/>
                <w:sz w:val="24"/>
                <w:szCs w:val="24"/>
              </w:rPr>
            </w:pPr>
            <w:r>
              <w:rPr>
                <w:rFonts w:ascii="Times New Roman" w:eastAsia="Tahoma" w:hAnsi="Times New Roman"/>
                <w:b/>
                <w:kern w:val="1"/>
              </w:rPr>
              <w:t xml:space="preserve">Загальна вартість без ПДВ, грн.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10E5D" w:rsidRDefault="00C10E5D" w:rsidP="00E90B0F">
            <w:pPr>
              <w:spacing w:after="0" w:line="240" w:lineRule="auto"/>
              <w:ind w:firstLine="720"/>
              <w:jc w:val="both"/>
              <w:rPr>
                <w:rFonts w:ascii="Times New Roman" w:hAnsi="Times New Roman"/>
                <w:color w:val="000000"/>
                <w:sz w:val="24"/>
                <w:szCs w:val="24"/>
              </w:rPr>
            </w:pPr>
          </w:p>
        </w:tc>
      </w:tr>
      <w:tr w:rsidR="00C10E5D" w:rsidTr="00E90B0F">
        <w:trPr>
          <w:trHeight w:val="221"/>
        </w:trPr>
        <w:tc>
          <w:tcPr>
            <w:tcW w:w="7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right"/>
              <w:rPr>
                <w:rFonts w:ascii="Times New Roman" w:eastAsia="Tahoma" w:hAnsi="Times New Roman"/>
                <w:b/>
                <w:kern w:val="1"/>
              </w:rPr>
            </w:pPr>
            <w:r>
              <w:rPr>
                <w:rFonts w:ascii="Times New Roman" w:eastAsia="Tahoma" w:hAnsi="Times New Roman"/>
                <w:b/>
                <w:kern w:val="1"/>
              </w:rPr>
              <w:t>ПДВ, грн.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10E5D" w:rsidRDefault="00C10E5D" w:rsidP="00E90B0F">
            <w:pPr>
              <w:spacing w:after="0" w:line="240" w:lineRule="auto"/>
              <w:ind w:firstLine="720"/>
              <w:jc w:val="both"/>
              <w:rPr>
                <w:rFonts w:ascii="Times New Roman" w:hAnsi="Times New Roman"/>
                <w:color w:val="000000"/>
                <w:sz w:val="24"/>
                <w:szCs w:val="24"/>
              </w:rPr>
            </w:pPr>
          </w:p>
        </w:tc>
      </w:tr>
      <w:tr w:rsidR="00C10E5D" w:rsidTr="00E90B0F">
        <w:trPr>
          <w:trHeight w:val="221"/>
        </w:trPr>
        <w:tc>
          <w:tcPr>
            <w:tcW w:w="7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10E5D" w:rsidRDefault="00C10E5D" w:rsidP="00E90B0F">
            <w:pPr>
              <w:spacing w:after="0" w:line="240" w:lineRule="auto"/>
              <w:jc w:val="right"/>
              <w:rPr>
                <w:rFonts w:ascii="Times New Roman" w:eastAsia="Tahoma" w:hAnsi="Times New Roman"/>
                <w:b/>
                <w:kern w:val="1"/>
              </w:rPr>
            </w:pPr>
            <w:r>
              <w:rPr>
                <w:rFonts w:ascii="Times New Roman" w:eastAsia="Tahoma" w:hAnsi="Times New Roman"/>
                <w:b/>
                <w:kern w:val="1"/>
              </w:rPr>
              <w:t>Разом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10E5D" w:rsidRDefault="00C10E5D" w:rsidP="00E90B0F">
            <w:pPr>
              <w:spacing w:after="0" w:line="240" w:lineRule="auto"/>
              <w:ind w:firstLine="720"/>
              <w:jc w:val="both"/>
              <w:rPr>
                <w:rFonts w:ascii="Times New Roman" w:hAnsi="Times New Roman"/>
                <w:color w:val="000000"/>
                <w:sz w:val="24"/>
                <w:szCs w:val="24"/>
              </w:rPr>
            </w:pPr>
          </w:p>
        </w:tc>
      </w:tr>
    </w:tbl>
    <w:p w:rsidR="00C10E5D" w:rsidRDefault="00C10E5D" w:rsidP="00C10E5D">
      <w:pPr>
        <w:spacing w:after="0" w:line="240" w:lineRule="auto"/>
        <w:jc w:val="both"/>
        <w:rPr>
          <w:rFonts w:ascii="Times New Roman" w:hAnsi="Times New Roman"/>
          <w:color w:val="000000"/>
          <w:sz w:val="24"/>
          <w:szCs w:val="24"/>
        </w:rPr>
      </w:pPr>
    </w:p>
    <w:p w:rsidR="00C10E5D" w:rsidRDefault="00C10E5D" w:rsidP="00C10E5D">
      <w:pPr>
        <w:spacing w:after="0" w:line="240" w:lineRule="auto"/>
        <w:jc w:val="both"/>
        <w:rPr>
          <w:rFonts w:ascii="Times New Roman" w:hAnsi="Times New Roman"/>
          <w:color w:val="000000"/>
          <w:sz w:val="24"/>
          <w:szCs w:val="24"/>
        </w:rPr>
      </w:pPr>
    </w:p>
    <w:p w:rsidR="00C10E5D" w:rsidRDefault="00C10E5D" w:rsidP="00C10E5D">
      <w:pPr>
        <w:spacing w:after="0" w:line="240" w:lineRule="auto"/>
        <w:jc w:val="both"/>
        <w:rPr>
          <w:rFonts w:ascii="Times New Roman" w:hAnsi="Times New Roman"/>
          <w:color w:val="000000"/>
          <w:sz w:val="24"/>
          <w:szCs w:val="24"/>
        </w:rPr>
      </w:pPr>
    </w:p>
    <w:p w:rsidR="00C10E5D" w:rsidRDefault="00C10E5D" w:rsidP="00C10E5D">
      <w:pPr>
        <w:spacing w:after="0" w:line="240" w:lineRule="auto"/>
        <w:jc w:val="both"/>
        <w:rPr>
          <w:rFonts w:ascii="Times New Roman" w:hAnsi="Times New Roman"/>
          <w:color w:val="000000"/>
          <w:sz w:val="24"/>
          <w:szCs w:val="24"/>
        </w:rPr>
      </w:pPr>
    </w:p>
    <w:tbl>
      <w:tblPr>
        <w:tblpPr w:leftFromText="180" w:rightFromText="180" w:vertAnchor="text" w:horzAnchor="margin" w:tblpY="40"/>
        <w:tblW w:w="0" w:type="auto"/>
        <w:tblLook w:val="04A0" w:firstRow="1" w:lastRow="0" w:firstColumn="1" w:lastColumn="0" w:noHBand="0" w:noVBand="1"/>
      </w:tblPr>
      <w:tblGrid>
        <w:gridCol w:w="4910"/>
        <w:gridCol w:w="4678"/>
      </w:tblGrid>
      <w:tr w:rsidR="00C10E5D" w:rsidTr="00E90B0F">
        <w:trPr>
          <w:trHeight w:val="1266"/>
        </w:trPr>
        <w:tc>
          <w:tcPr>
            <w:tcW w:w="4786" w:type="dxa"/>
          </w:tcPr>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Продавець  </w:t>
            </w: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                           </w:t>
            </w:r>
          </w:p>
        </w:tc>
        <w:tc>
          <w:tcPr>
            <w:tcW w:w="4678" w:type="dxa"/>
          </w:tcPr>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Покупець</w:t>
            </w: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C10E5D" w:rsidRDefault="00C10E5D" w:rsidP="00E90B0F">
            <w:pPr>
              <w:spacing w:after="0" w:line="240" w:lineRule="auto"/>
              <w:rPr>
                <w:rFonts w:ascii="Times New Roman" w:hAnsi="Times New Roman"/>
                <w:b/>
                <w:sz w:val="24"/>
                <w:szCs w:val="24"/>
              </w:rPr>
            </w:pPr>
            <w:r>
              <w:rPr>
                <w:rFonts w:ascii="Times New Roman" w:hAnsi="Times New Roman"/>
                <w:b/>
                <w:sz w:val="24"/>
                <w:szCs w:val="24"/>
              </w:rPr>
              <w:t xml:space="preserve">В.о. директора, заступник директора  </w:t>
            </w:r>
          </w:p>
          <w:p w:rsidR="00C10E5D" w:rsidRDefault="00C10E5D" w:rsidP="00E90B0F">
            <w:pPr>
              <w:spacing w:after="0" w:line="240" w:lineRule="auto"/>
              <w:rPr>
                <w:rFonts w:ascii="Times New Roman" w:hAnsi="Times New Roman"/>
                <w:b/>
                <w:sz w:val="24"/>
                <w:szCs w:val="24"/>
              </w:rPr>
            </w:pPr>
          </w:p>
          <w:p w:rsidR="00C10E5D" w:rsidRDefault="00C10E5D" w:rsidP="00E90B0F">
            <w:pPr>
              <w:spacing w:after="0" w:line="240" w:lineRule="auto"/>
              <w:rPr>
                <w:rFonts w:ascii="Times New Roman" w:hAnsi="Times New Roman"/>
                <w:b/>
                <w:sz w:val="24"/>
                <w:szCs w:val="24"/>
              </w:rPr>
            </w:pPr>
          </w:p>
          <w:p w:rsidR="00C10E5D" w:rsidRDefault="00C10E5D" w:rsidP="00E90B0F">
            <w:pPr>
              <w:spacing w:after="0" w:line="240" w:lineRule="auto"/>
              <w:rPr>
                <w:rFonts w:ascii="Times New Roman" w:hAnsi="Times New Roman"/>
                <w:sz w:val="24"/>
                <w:szCs w:val="24"/>
              </w:rPr>
            </w:pPr>
            <w:r>
              <w:rPr>
                <w:rFonts w:ascii="Times New Roman" w:hAnsi="Times New Roman"/>
                <w:sz w:val="24"/>
                <w:szCs w:val="24"/>
                <w:u w:val="single"/>
              </w:rPr>
              <w:t xml:space="preserve">______________________ </w:t>
            </w:r>
            <w:r>
              <w:rPr>
                <w:rFonts w:ascii="Times New Roman" w:hAnsi="Times New Roman"/>
                <w:sz w:val="24"/>
                <w:szCs w:val="24"/>
              </w:rPr>
              <w:t>Т.Ю.Бакун</w:t>
            </w:r>
          </w:p>
          <w:p w:rsidR="00C10E5D" w:rsidRDefault="00C10E5D" w:rsidP="00E9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tc>
      </w:tr>
    </w:tbl>
    <w:p w:rsidR="00C10E5D" w:rsidRPr="00C10E5D" w:rsidRDefault="00C10E5D" w:rsidP="00C10E5D">
      <w:pPr>
        <w:tabs>
          <w:tab w:val="left" w:pos="284"/>
          <w:tab w:val="left" w:pos="993"/>
          <w:tab w:val="left" w:pos="1560"/>
        </w:tabs>
        <w:spacing w:after="0" w:line="240" w:lineRule="auto"/>
        <w:ind w:left="2" w:hanging="2"/>
        <w:jc w:val="center"/>
        <w:rPr>
          <w:rFonts w:ascii="Times New Roman" w:hAnsi="Times New Roman" w:cs="Times New Roman"/>
          <w:bCs/>
          <w:sz w:val="24"/>
          <w:szCs w:val="24"/>
        </w:rPr>
      </w:pPr>
    </w:p>
    <w:sectPr w:rsidR="00C10E5D" w:rsidRPr="00C10E5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22" w:rsidRDefault="009C78E7">
      <w:pPr>
        <w:spacing w:line="240" w:lineRule="auto"/>
      </w:pPr>
      <w:r>
        <w:separator/>
      </w:r>
    </w:p>
  </w:endnote>
  <w:endnote w:type="continuationSeparator" w:id="0">
    <w:p w:rsidR="00C14022" w:rsidRDefault="009C7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charset w:val="00"/>
    <w:family w:val="roman"/>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22" w:rsidRDefault="009C78E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73808">
      <w:rPr>
        <w:rFonts w:ascii="Times New Roman" w:hAnsi="Times New Roman" w:cs="Times New Roman"/>
        <w:noProof/>
        <w:sz w:val="24"/>
        <w:szCs w:val="24"/>
      </w:rPr>
      <w:t>23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22" w:rsidRDefault="00C14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22" w:rsidRDefault="009C78E7">
      <w:pPr>
        <w:spacing w:after="0"/>
      </w:pPr>
      <w:r>
        <w:separator/>
      </w:r>
    </w:p>
  </w:footnote>
  <w:footnote w:type="continuationSeparator" w:id="0">
    <w:p w:rsidR="00C14022" w:rsidRDefault="009C78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left" w:pos="3257"/>
        </w:tabs>
        <w:ind w:left="3257" w:hanging="705"/>
      </w:pPr>
      <w:rPr>
        <w:rFonts w:ascii="Times New Roman" w:hAnsi="Times New Roman"/>
        <w:b/>
        <w:bCs/>
        <w:i w:val="0"/>
        <w:iCs w:val="0"/>
        <w:caps w:val="0"/>
        <w:smallCaps w:val="0"/>
        <w:strike w:val="0"/>
        <w:dstrike w:val="0"/>
        <w:outline w:val="0"/>
        <w:shadow w:val="0"/>
        <w:sz w:val="24"/>
        <w:szCs w:val="24"/>
      </w:rPr>
    </w:lvl>
    <w:lvl w:ilvl="1">
      <w:start w:val="1"/>
      <w:numFmt w:val="decimal"/>
      <w:lvlText w:val="13.%2."/>
      <w:lvlJc w:val="left"/>
      <w:pPr>
        <w:tabs>
          <w:tab w:val="left" w:pos="705"/>
        </w:tabs>
        <w:ind w:left="705" w:hanging="705"/>
      </w:pPr>
      <w:rPr>
        <w:rFonts w:cs="Times New Roman"/>
        <w:b/>
      </w:rPr>
    </w:lvl>
    <w:lvl w:ilvl="2">
      <w:start w:val="1"/>
      <w:numFmt w:val="decimal"/>
      <w:lvlText w:val="%1.%2.%3"/>
      <w:lvlJc w:val="left"/>
      <w:pPr>
        <w:tabs>
          <w:tab w:val="left" w:pos="720"/>
        </w:tabs>
        <w:ind w:left="720" w:hanging="720"/>
      </w:pPr>
      <w:rPr>
        <w:rFonts w:ascii="Times New Roman" w:hAnsi="Times New Roman"/>
        <w:b/>
        <w:bCs/>
        <w:i w:val="0"/>
        <w:iCs w:val="0"/>
        <w:caps w:val="0"/>
        <w:smallCaps w:val="0"/>
        <w:strike w:val="0"/>
        <w:dstrike w:val="0"/>
        <w:outline w:val="0"/>
        <w:shadow w:val="0"/>
        <w:sz w:val="22"/>
        <w:szCs w:val="22"/>
      </w:rPr>
    </w:lvl>
    <w:lvl w:ilvl="3">
      <w:start w:val="1"/>
      <w:numFmt w:val="decimal"/>
      <w:lvlText w:val="%1.%2.%3.%4"/>
      <w:lvlJc w:val="left"/>
      <w:pPr>
        <w:tabs>
          <w:tab w:val="left" w:pos="720"/>
        </w:tabs>
        <w:ind w:left="720" w:hanging="720"/>
      </w:pPr>
      <w:rPr>
        <w:rFonts w:ascii="Times New Roman" w:hAnsi="Times New Roman"/>
        <w:b/>
        <w:bCs/>
        <w:i w:val="0"/>
        <w:iCs w:val="0"/>
        <w:caps w:val="0"/>
        <w:smallCaps w:val="0"/>
        <w:strike w:val="0"/>
        <w:dstrike w:val="0"/>
        <w:outline w:val="0"/>
        <w:shadow w:val="0"/>
        <w:sz w:val="22"/>
        <w:szCs w:val="22"/>
      </w:rPr>
    </w:lvl>
    <w:lvl w:ilvl="4">
      <w:start w:val="1"/>
      <w:numFmt w:val="decimal"/>
      <w:lvlText w:val="%1.%2.%3.%4.%5"/>
      <w:lvlJc w:val="left"/>
      <w:pPr>
        <w:tabs>
          <w:tab w:val="left" w:pos="720"/>
        </w:tabs>
        <w:ind w:left="720" w:hanging="720"/>
      </w:pPr>
      <w:rPr>
        <w:rFonts w:ascii="Times New Roman" w:hAnsi="Times New Roman"/>
        <w:b/>
        <w:bCs/>
        <w:i w:val="0"/>
        <w:iCs w:val="0"/>
        <w:caps w:val="0"/>
        <w:smallCaps w:val="0"/>
        <w:strike w:val="0"/>
        <w:dstrike w:val="0"/>
        <w:outline w:val="0"/>
        <w:shadow w:val="0"/>
        <w:sz w:val="22"/>
        <w:szCs w:val="22"/>
      </w:rPr>
    </w:lvl>
    <w:lvl w:ilvl="5">
      <w:start w:val="1"/>
      <w:numFmt w:val="decimal"/>
      <w:lvlText w:val="%1.%2.%3.%4.%5.%6"/>
      <w:lvlJc w:val="left"/>
      <w:pPr>
        <w:tabs>
          <w:tab w:val="left" w:pos="1080"/>
        </w:tabs>
        <w:ind w:left="1080" w:hanging="1080"/>
      </w:pPr>
      <w:rPr>
        <w:rFonts w:ascii="Times New Roman" w:hAnsi="Times New Roman"/>
        <w:b/>
        <w:bCs/>
        <w:i w:val="0"/>
        <w:iCs w:val="0"/>
        <w:caps w:val="0"/>
        <w:smallCaps w:val="0"/>
        <w:strike w:val="0"/>
        <w:dstrike w:val="0"/>
        <w:outline w:val="0"/>
        <w:shadow w:val="0"/>
        <w:sz w:val="22"/>
        <w:szCs w:val="22"/>
      </w:rPr>
    </w:lvl>
    <w:lvl w:ilvl="6">
      <w:start w:val="1"/>
      <w:numFmt w:val="decimal"/>
      <w:lvlText w:val="%1.%2.%3.%4.%5.%6.%7"/>
      <w:lvlJc w:val="left"/>
      <w:pPr>
        <w:tabs>
          <w:tab w:val="left" w:pos="1080"/>
        </w:tabs>
        <w:ind w:left="1080" w:hanging="1080"/>
      </w:pPr>
      <w:rPr>
        <w:rFonts w:ascii="Times New Roman" w:hAnsi="Times New Roman"/>
        <w:b/>
        <w:bCs/>
        <w:i w:val="0"/>
        <w:iCs w:val="0"/>
        <w:caps w:val="0"/>
        <w:smallCaps w:val="0"/>
        <w:strike w:val="0"/>
        <w:dstrike w:val="0"/>
        <w:outline w:val="0"/>
        <w:shadow w:val="0"/>
        <w:sz w:val="22"/>
        <w:szCs w:val="22"/>
      </w:rPr>
    </w:lvl>
    <w:lvl w:ilvl="7">
      <w:start w:val="1"/>
      <w:numFmt w:val="decimal"/>
      <w:lvlText w:val="%1.%2.%3.%4.%5.%6.%7.%8"/>
      <w:lvlJc w:val="left"/>
      <w:pPr>
        <w:tabs>
          <w:tab w:val="left" w:pos="1440"/>
        </w:tabs>
        <w:ind w:left="1440" w:hanging="1440"/>
      </w:pPr>
      <w:rPr>
        <w:rFonts w:ascii="Times New Roman" w:hAnsi="Times New Roman"/>
        <w:b/>
        <w:bCs/>
        <w:i w:val="0"/>
        <w:iCs w:val="0"/>
        <w:caps w:val="0"/>
        <w:smallCaps w:val="0"/>
        <w:strike w:val="0"/>
        <w:dstrike w:val="0"/>
        <w:outline w:val="0"/>
        <w:shadow w:val="0"/>
        <w:sz w:val="22"/>
        <w:szCs w:val="22"/>
      </w:rPr>
    </w:lvl>
    <w:lvl w:ilvl="8">
      <w:start w:val="1"/>
      <w:numFmt w:val="decimal"/>
      <w:lvlText w:val="%1.%2.%3.%4.%5.%6.%7.%8.%9"/>
      <w:lvlJc w:val="left"/>
      <w:pPr>
        <w:tabs>
          <w:tab w:val="left" w:pos="1440"/>
        </w:tabs>
        <w:ind w:left="1440" w:hanging="1440"/>
      </w:pPr>
      <w:rPr>
        <w:rFonts w:ascii="Times New Roman" w:hAnsi="Times New Roman"/>
        <w:b/>
        <w:bCs/>
        <w:i w:val="0"/>
        <w:iCs w:val="0"/>
        <w:caps w:val="0"/>
        <w:smallCaps w:val="0"/>
        <w:strike w:val="0"/>
        <w:dstrike w:val="0"/>
        <w:outline w:val="0"/>
        <w:shadow w:val="0"/>
        <w:sz w:val="22"/>
        <w:szCs w:val="22"/>
      </w:rPr>
    </w:lvl>
  </w:abstractNum>
  <w:abstractNum w:abstractNumId="1">
    <w:nsid w:val="0BF30883"/>
    <w:multiLevelType w:val="multilevel"/>
    <w:tmpl w:val="0BF30883"/>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19F63418"/>
    <w:multiLevelType w:val="multilevel"/>
    <w:tmpl w:val="19F634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30AC79B8"/>
    <w:multiLevelType w:val="multilevel"/>
    <w:tmpl w:val="30AC79B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59F17F9"/>
    <w:multiLevelType w:val="multilevel"/>
    <w:tmpl w:val="759F17F9"/>
    <w:lvl w:ilvl="0">
      <w:start w:val="3"/>
      <w:numFmt w:val="decimal"/>
      <w:lvlText w:val="%1."/>
      <w:lvlJc w:val="left"/>
      <w:pPr>
        <w:ind w:left="4188" w:hanging="360"/>
      </w:pPr>
      <w:rPr>
        <w:rFonts w:hint="default"/>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5">
    <w:nsid w:val="7F8C02BE"/>
    <w:multiLevelType w:val="multilevel"/>
    <w:tmpl w:val="7F8C02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A9"/>
    <w:rsid w:val="00012EA9"/>
    <w:rsid w:val="000221D5"/>
    <w:rsid w:val="00042750"/>
    <w:rsid w:val="00060F62"/>
    <w:rsid w:val="0006232A"/>
    <w:rsid w:val="00092B62"/>
    <w:rsid w:val="000D236C"/>
    <w:rsid w:val="000E1D63"/>
    <w:rsid w:val="000F5982"/>
    <w:rsid w:val="000F6F4F"/>
    <w:rsid w:val="00140F59"/>
    <w:rsid w:val="00157BAE"/>
    <w:rsid w:val="001838E1"/>
    <w:rsid w:val="002358EF"/>
    <w:rsid w:val="0028258C"/>
    <w:rsid w:val="002F4202"/>
    <w:rsid w:val="0035783C"/>
    <w:rsid w:val="003664CE"/>
    <w:rsid w:val="00395D35"/>
    <w:rsid w:val="003C657E"/>
    <w:rsid w:val="00450DC2"/>
    <w:rsid w:val="004B7992"/>
    <w:rsid w:val="004D6BA1"/>
    <w:rsid w:val="004F5F5B"/>
    <w:rsid w:val="00505502"/>
    <w:rsid w:val="00537F83"/>
    <w:rsid w:val="005B2B47"/>
    <w:rsid w:val="005B5E01"/>
    <w:rsid w:val="005B611D"/>
    <w:rsid w:val="005B7A2C"/>
    <w:rsid w:val="005C37C0"/>
    <w:rsid w:val="005E3BBF"/>
    <w:rsid w:val="005F358B"/>
    <w:rsid w:val="00600A7A"/>
    <w:rsid w:val="00725FAF"/>
    <w:rsid w:val="00753842"/>
    <w:rsid w:val="00830F50"/>
    <w:rsid w:val="00890F22"/>
    <w:rsid w:val="00950D02"/>
    <w:rsid w:val="00966509"/>
    <w:rsid w:val="009A27B0"/>
    <w:rsid w:val="009C133B"/>
    <w:rsid w:val="009C78E7"/>
    <w:rsid w:val="009E5929"/>
    <w:rsid w:val="00A97C94"/>
    <w:rsid w:val="00B21471"/>
    <w:rsid w:val="00B24BB7"/>
    <w:rsid w:val="00B64184"/>
    <w:rsid w:val="00B7262A"/>
    <w:rsid w:val="00BE3E10"/>
    <w:rsid w:val="00C10E5D"/>
    <w:rsid w:val="00C14022"/>
    <w:rsid w:val="00C61508"/>
    <w:rsid w:val="00CB63B6"/>
    <w:rsid w:val="00CC14BE"/>
    <w:rsid w:val="00D1305A"/>
    <w:rsid w:val="00D73C1A"/>
    <w:rsid w:val="00E63311"/>
    <w:rsid w:val="00EC7787"/>
    <w:rsid w:val="00EF538F"/>
    <w:rsid w:val="00F56035"/>
    <w:rsid w:val="00F73808"/>
    <w:rsid w:val="00F75391"/>
    <w:rsid w:val="00FA1281"/>
    <w:rsid w:val="00FF588D"/>
    <w:rsid w:val="5D213B6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UA" w:eastAsia="ru-U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unhideWhenUsed="1"/>
    <w:lsdException w:name="Block Text" w:unhideWhenUsed="1"/>
    <w:lsdException w:name="Hyperlink"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60" w:line="259" w:lineRule="auto"/>
    </w:pPr>
    <w:rPr>
      <w:sz w:val="22"/>
      <w:szCs w:val="22"/>
      <w:lang w:val="uk-UA" w:eastAsia="uk-UA"/>
    </w:rPr>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sz w:val="24"/>
      <w:szCs w:val="24"/>
    </w:rPr>
  </w:style>
  <w:style w:type="paragraph" w:styleId="5">
    <w:name w:val="heading 5"/>
    <w:basedOn w:val="a"/>
    <w:next w:val="a"/>
    <w:link w:val="50"/>
    <w:uiPriority w:val="99"/>
    <w:qFormat/>
    <w:pPr>
      <w:keepNext/>
      <w:keepLines/>
      <w:spacing w:before="220" w:after="40"/>
      <w:outlineLvl w:val="4"/>
    </w:pPr>
    <w:rPr>
      <w:b/>
    </w:rPr>
  </w:style>
  <w:style w:type="paragraph" w:styleId="6">
    <w:name w:val="heading 6"/>
    <w:basedOn w:val="a"/>
    <w:next w:val="a"/>
    <w:link w:val="60"/>
    <w:uiPriority w:val="9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Segoe UI" w:hAnsi="Segoe UI" w:cs="Segoe UI"/>
      <w:sz w:val="18"/>
      <w:szCs w:val="18"/>
    </w:rPr>
  </w:style>
  <w:style w:type="paragraph" w:styleId="a5">
    <w:name w:val="Body Text"/>
    <w:basedOn w:val="a"/>
    <w:link w:val="a6"/>
    <w:uiPriority w:val="99"/>
    <w:pPr>
      <w:suppressAutoHyphens/>
      <w:spacing w:after="140" w:line="276" w:lineRule="auto"/>
    </w:pPr>
    <w:rPr>
      <w:rFonts w:ascii="Liberation Serif" w:eastAsia="NSimSun" w:hAnsi="Liberation Serif" w:cs="Arial"/>
      <w:kern w:val="1"/>
      <w:sz w:val="24"/>
      <w:szCs w:val="24"/>
      <w:lang w:eastAsia="zh-CN" w:bidi="hi-IN"/>
    </w:rPr>
  </w:style>
  <w:style w:type="paragraph" w:styleId="a7">
    <w:name w:val="Body Text Indent"/>
    <w:basedOn w:val="a"/>
    <w:link w:val="a8"/>
    <w:uiPriority w:val="99"/>
    <w:qFormat/>
    <w:pPr>
      <w:suppressAutoHyphens/>
      <w:spacing w:after="120" w:line="240" w:lineRule="auto"/>
      <w:ind w:left="283"/>
    </w:pPr>
    <w:rPr>
      <w:rFonts w:cs="Times New Roman"/>
      <w:kern w:val="1"/>
      <w:sz w:val="24"/>
      <w:szCs w:val="24"/>
      <w:lang w:eastAsia="zh-CN" w:bidi="hi-IN"/>
    </w:rPr>
  </w:style>
  <w:style w:type="paragraph" w:styleId="21">
    <w:name w:val="Body Text Indent 2"/>
    <w:basedOn w:val="a"/>
    <w:link w:val="22"/>
    <w:uiPriority w:val="99"/>
    <w:qFormat/>
    <w:pPr>
      <w:suppressAutoHyphens/>
      <w:spacing w:after="0" w:line="240" w:lineRule="auto"/>
      <w:ind w:firstLine="567"/>
      <w:jc w:val="both"/>
    </w:pPr>
    <w:rPr>
      <w:kern w:val="1"/>
      <w:sz w:val="28"/>
      <w:szCs w:val="24"/>
      <w:lang w:eastAsia="zh-CN"/>
    </w:rPr>
  </w:style>
  <w:style w:type="character" w:styleId="a9">
    <w:name w:val="annotation reference"/>
    <w:uiPriority w:val="99"/>
    <w:semiHidden/>
    <w:rPr>
      <w:rFonts w:cs="Times New Roman"/>
      <w:sz w:val="16"/>
      <w:szCs w:val="16"/>
    </w:rPr>
  </w:style>
  <w:style w:type="paragraph" w:styleId="aa">
    <w:name w:val="annotation text"/>
    <w:basedOn w:val="a"/>
    <w:link w:val="ab"/>
    <w:uiPriority w:val="99"/>
    <w:semiHidden/>
    <w:pPr>
      <w:spacing w:line="240" w:lineRule="auto"/>
    </w:pPr>
    <w:rPr>
      <w:sz w:val="20"/>
      <w:szCs w:val="20"/>
    </w:rPr>
  </w:style>
  <w:style w:type="paragraph" w:styleId="ac">
    <w:name w:val="annotation subject"/>
    <w:basedOn w:val="aa"/>
    <w:next w:val="aa"/>
    <w:link w:val="ad"/>
    <w:uiPriority w:val="99"/>
    <w:semiHidden/>
    <w:rPr>
      <w:b/>
      <w:bCs/>
    </w:rPr>
  </w:style>
  <w:style w:type="character" w:styleId="ae">
    <w:name w:val="Hyperlink"/>
    <w:uiPriority w:val="99"/>
    <w:rPr>
      <w:rFonts w:cs="Times New Roman"/>
      <w:color w:val="0563C1"/>
      <w:u w:val="single"/>
    </w:rPr>
  </w:style>
  <w:style w:type="paragraph" w:styleId="af">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Subtitle"/>
    <w:basedOn w:val="a"/>
    <w:next w:val="a"/>
    <w:link w:val="af1"/>
    <w:uiPriority w:val="99"/>
    <w:qFormat/>
    <w:pPr>
      <w:keepNext/>
      <w:keepLines/>
      <w:spacing w:before="360" w:after="80"/>
    </w:pPr>
    <w:rPr>
      <w:rFonts w:ascii="Georgia" w:hAnsi="Georgia" w:cs="Georgia"/>
      <w:i/>
      <w:color w:val="666666"/>
      <w:sz w:val="48"/>
      <w:szCs w:val="48"/>
    </w:rPr>
  </w:style>
  <w:style w:type="table" w:styleId="af2">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99"/>
    <w:qFormat/>
    <w:pPr>
      <w:keepNext/>
      <w:keepLines/>
      <w:spacing w:before="480" w:after="120"/>
    </w:pPr>
    <w:rPr>
      <w:b/>
      <w:sz w:val="72"/>
      <w:szCs w:val="72"/>
    </w:rPr>
  </w:style>
  <w:style w:type="character" w:customStyle="1" w:styleId="10">
    <w:name w:val="Заголовок 1 Знак"/>
    <w:link w:val="1"/>
    <w:uiPriority w:val="99"/>
    <w:qFormat/>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table" w:customStyle="1" w:styleId="TableNormal1">
    <w:name w:val="Table Normal1"/>
    <w:uiPriority w:val="99"/>
    <w:pPr>
      <w:spacing w:after="160" w:line="259" w:lineRule="auto"/>
    </w:pPr>
    <w:rPr>
      <w:sz w:val="22"/>
      <w:szCs w:val="22"/>
    </w:rPr>
    <w:tblPr>
      <w:tblCellMar>
        <w:top w:w="0" w:type="dxa"/>
        <w:left w:w="0" w:type="dxa"/>
        <w:bottom w:w="0" w:type="dxa"/>
        <w:right w:w="0" w:type="dxa"/>
      </w:tblCellMar>
    </w:tblPr>
  </w:style>
  <w:style w:type="character" w:customStyle="1" w:styleId="af4">
    <w:name w:val="Название Знак"/>
    <w:link w:val="af3"/>
    <w:uiPriority w:val="99"/>
    <w:locked/>
    <w:rPr>
      <w:rFonts w:ascii="Cambria" w:hAnsi="Cambria" w:cs="Times New Roman"/>
      <w:b/>
      <w:bCs/>
      <w:kern w:val="28"/>
      <w:sz w:val="32"/>
      <w:szCs w:val="32"/>
    </w:rPr>
  </w:style>
  <w:style w:type="table" w:customStyle="1" w:styleId="TableNormal2">
    <w:name w:val="Table Normal2"/>
    <w:uiPriority w:val="99"/>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qFormat/>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qFormat/>
    <w:pPr>
      <w:spacing w:after="160" w:line="259" w:lineRule="auto"/>
    </w:pPr>
    <w:rPr>
      <w:sz w:val="22"/>
      <w:szCs w:val="22"/>
    </w:rPr>
    <w:tblPr>
      <w:tblCellMar>
        <w:top w:w="0" w:type="dxa"/>
        <w:left w:w="0" w:type="dxa"/>
        <w:bottom w:w="0" w:type="dxa"/>
        <w:right w:w="0" w:type="dxa"/>
      </w:tblCellMar>
    </w:tblPr>
  </w:style>
  <w:style w:type="paragraph" w:styleId="af5">
    <w:name w:val="List Paragraph"/>
    <w:basedOn w:val="a"/>
    <w:uiPriority w:val="99"/>
    <w:qFormat/>
    <w:pPr>
      <w:ind w:left="720"/>
      <w:contextualSpacing/>
    </w:pPr>
  </w:style>
  <w:style w:type="character" w:customStyle="1" w:styleId="11">
    <w:name w:val="Незакрита згадка1"/>
    <w:uiPriority w:val="99"/>
    <w:semiHidden/>
    <w:rPr>
      <w:rFonts w:cs="Times New Roman"/>
      <w:color w:val="605E5C"/>
      <w:shd w:val="clear" w:color="auto" w:fill="E1DFDD"/>
    </w:rPr>
  </w:style>
  <w:style w:type="character" w:customStyle="1" w:styleId="a4">
    <w:name w:val="Текст выноски Знак"/>
    <w:link w:val="a3"/>
    <w:uiPriority w:val="99"/>
    <w:semiHidden/>
    <w:locked/>
    <w:rPr>
      <w:rFonts w:ascii="Segoe UI" w:hAnsi="Segoe UI" w:cs="Segoe UI"/>
      <w:sz w:val="18"/>
      <w:szCs w:val="18"/>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Подзаголовок Знак"/>
    <w:link w:val="af0"/>
    <w:uiPriority w:val="99"/>
    <w:locked/>
    <w:rPr>
      <w:rFonts w:ascii="Cambria" w:hAnsi="Cambria" w:cs="Times New Roman"/>
      <w:sz w:val="24"/>
      <w:szCs w:val="24"/>
    </w:rPr>
  </w:style>
  <w:style w:type="table" w:customStyle="1" w:styleId="af6">
    <w:name w:val="Стиль"/>
    <w:basedOn w:val="TableNormal4"/>
    <w:uiPriority w:val="99"/>
    <w:pPr>
      <w:spacing w:after="0" w:line="240" w:lineRule="auto"/>
    </w:pPr>
    <w:tblPr>
      <w:tblCellMar>
        <w:top w:w="0" w:type="dxa"/>
        <w:left w:w="108" w:type="dxa"/>
        <w:bottom w:w="0" w:type="dxa"/>
        <w:right w:w="108" w:type="dxa"/>
      </w:tblCellMar>
    </w:tblPr>
  </w:style>
  <w:style w:type="table" w:customStyle="1" w:styleId="31">
    <w:name w:val="Стиль3"/>
    <w:basedOn w:val="TableNormal4"/>
    <w:uiPriority w:val="99"/>
    <w:pPr>
      <w:spacing w:after="0" w:line="240" w:lineRule="auto"/>
    </w:pPr>
    <w:tblPr>
      <w:tblCellMar>
        <w:top w:w="0" w:type="dxa"/>
        <w:left w:w="108" w:type="dxa"/>
        <w:bottom w:w="0" w:type="dxa"/>
        <w:right w:w="108" w:type="dxa"/>
      </w:tblCellMar>
    </w:tblPr>
  </w:style>
  <w:style w:type="table" w:customStyle="1" w:styleId="23">
    <w:name w:val="Стиль2"/>
    <w:basedOn w:val="TableNormal3"/>
    <w:uiPriority w:val="99"/>
    <w:pPr>
      <w:spacing w:after="0" w:line="240" w:lineRule="auto"/>
    </w:pPr>
    <w:tblPr>
      <w:tblCellMar>
        <w:top w:w="0" w:type="dxa"/>
        <w:left w:w="108" w:type="dxa"/>
        <w:bottom w:w="0" w:type="dxa"/>
        <w:right w:w="108" w:type="dxa"/>
      </w:tblCellMar>
    </w:tblPr>
  </w:style>
  <w:style w:type="table" w:customStyle="1" w:styleId="12">
    <w:name w:val="Стиль1"/>
    <w:basedOn w:val="TableNormal3"/>
    <w:uiPriority w:val="99"/>
    <w:pPr>
      <w:spacing w:after="0" w:line="240" w:lineRule="auto"/>
    </w:pPr>
    <w:tblPr>
      <w:tblCellMar>
        <w:top w:w="0" w:type="dxa"/>
        <w:left w:w="108" w:type="dxa"/>
        <w:bottom w:w="0" w:type="dxa"/>
        <w:right w:w="108" w:type="dxa"/>
      </w:tblCellMar>
    </w:tblPr>
  </w:style>
  <w:style w:type="character" w:customStyle="1" w:styleId="ab">
    <w:name w:val="Текст примечания Знак"/>
    <w:link w:val="aa"/>
    <w:uiPriority w:val="99"/>
    <w:semiHidden/>
    <w:locked/>
    <w:rPr>
      <w:rFonts w:cs="Times New Roman"/>
      <w:sz w:val="20"/>
      <w:szCs w:val="20"/>
    </w:rPr>
  </w:style>
  <w:style w:type="character" w:customStyle="1" w:styleId="ad">
    <w:name w:val="Тема примечания Знак"/>
    <w:link w:val="ac"/>
    <w:uiPriority w:val="99"/>
    <w:semiHidden/>
    <w:locked/>
    <w:rPr>
      <w:rFonts w:cs="Times New Roman"/>
      <w:b/>
      <w:bCs/>
      <w:sz w:val="20"/>
      <w:szCs w:val="20"/>
    </w:rPr>
  </w:style>
  <w:style w:type="character" w:customStyle="1" w:styleId="ng-binding1">
    <w:name w:val="ng-binding1"/>
    <w:uiPriority w:val="99"/>
    <w:rPr>
      <w:rFonts w:cs="Times New Roman"/>
    </w:rPr>
  </w:style>
  <w:style w:type="character" w:customStyle="1" w:styleId="fontstyle01">
    <w:name w:val="fontstyle01"/>
    <w:uiPriority w:val="99"/>
    <w:rPr>
      <w:rFonts w:ascii="TimesNewRomanPS-BoldMT" w:hAnsi="TimesNewRomanPS-BoldMT" w:cs="Times New Roman"/>
      <w:b/>
      <w:bCs/>
      <w:color w:val="000000"/>
      <w:sz w:val="22"/>
      <w:szCs w:val="22"/>
    </w:rPr>
  </w:style>
  <w:style w:type="character" w:customStyle="1" w:styleId="fontstyle21">
    <w:name w:val="fontstyle21"/>
    <w:uiPriority w:val="99"/>
    <w:rPr>
      <w:rFonts w:ascii="TimesNewRomanPSMT" w:hAnsi="TimesNewRomanPSMT" w:cs="Times New Roman"/>
      <w:color w:val="000000"/>
      <w:sz w:val="22"/>
      <w:szCs w:val="22"/>
    </w:rPr>
  </w:style>
  <w:style w:type="character" w:customStyle="1" w:styleId="100">
    <w:name w:val="Основной текст + 10"/>
    <w:uiPriority w:val="99"/>
    <w:rPr>
      <w:rFonts w:eastAsia="SimSun"/>
      <w:b/>
      <w:kern w:val="1"/>
      <w:sz w:val="21"/>
      <w:lang w:val="ru-RU"/>
    </w:rPr>
  </w:style>
  <w:style w:type="character" w:customStyle="1" w:styleId="apple-converted-space">
    <w:name w:val="apple-converted-space"/>
    <w:uiPriority w:val="99"/>
    <w:qFormat/>
  </w:style>
  <w:style w:type="character" w:customStyle="1" w:styleId="longtext">
    <w:name w:val="long_text"/>
    <w:uiPriority w:val="99"/>
  </w:style>
  <w:style w:type="character" w:customStyle="1" w:styleId="a6">
    <w:name w:val="Основной текст Знак"/>
    <w:link w:val="a5"/>
    <w:uiPriority w:val="99"/>
    <w:semiHidden/>
    <w:locked/>
    <w:rPr>
      <w:rFonts w:cs="Times New Roman"/>
    </w:rPr>
  </w:style>
  <w:style w:type="paragraph" w:customStyle="1" w:styleId="af7">
    <w:name w:val="Вміст таблиці"/>
    <w:basedOn w:val="a"/>
    <w:uiPriority w:val="99"/>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13">
    <w:name w:val="Обычный (Интернет)1"/>
    <w:basedOn w:val="a"/>
    <w:uiPriority w:val="99"/>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4">
    <w:name w:val="Обычный1"/>
    <w:uiPriority w:val="99"/>
    <w:qFormat/>
    <w:pPr>
      <w:widowControl w:val="0"/>
      <w:suppressAutoHyphens/>
      <w:spacing w:before="40" w:line="276" w:lineRule="auto"/>
      <w:ind w:firstLine="840"/>
      <w:jc w:val="both"/>
    </w:pPr>
    <w:rPr>
      <w:rFonts w:ascii="Times New Roman" w:hAnsi="Times New Roman" w:cs="Times New Roman"/>
      <w:color w:val="00000A"/>
      <w:kern w:val="1"/>
      <w:lang w:val="uk-UA" w:eastAsia="zh-CN"/>
    </w:rPr>
  </w:style>
  <w:style w:type="character" w:customStyle="1" w:styleId="22">
    <w:name w:val="Основной текст с отступом 2 Знак"/>
    <w:link w:val="21"/>
    <w:uiPriority w:val="99"/>
    <w:semiHidden/>
    <w:qFormat/>
    <w:locked/>
    <w:rPr>
      <w:rFonts w:cs="Times New Roman"/>
    </w:rPr>
  </w:style>
  <w:style w:type="character" w:customStyle="1" w:styleId="a8">
    <w:name w:val="Основной текст с отступом Знак"/>
    <w:link w:val="a7"/>
    <w:uiPriority w:val="99"/>
    <w:semiHidden/>
    <w:locked/>
    <w:rPr>
      <w:rFonts w:cs="Times New Roman"/>
    </w:rPr>
  </w:style>
  <w:style w:type="paragraph" w:styleId="af8">
    <w:name w:val="No Spacing"/>
    <w:link w:val="af9"/>
    <w:uiPriority w:val="99"/>
    <w:qFormat/>
    <w:rPr>
      <w:rFonts w:cs="Times New Roman"/>
      <w:sz w:val="22"/>
      <w:szCs w:val="22"/>
      <w:lang w:val="uk-UA" w:eastAsia="en-US"/>
    </w:rPr>
  </w:style>
  <w:style w:type="character" w:customStyle="1" w:styleId="af9">
    <w:name w:val="Без интервала Знак"/>
    <w:link w:val="af8"/>
    <w:uiPriority w:val="99"/>
    <w:qFormat/>
    <w:locked/>
    <w:rPr>
      <w:rFonts w:cs="Times New Roman"/>
      <w:lang w:eastAsia="en-US"/>
    </w:rPr>
  </w:style>
  <w:style w:type="paragraph" w:customStyle="1" w:styleId="Standard">
    <w:name w:val="Standard"/>
    <w:qFormat/>
    <w:pPr>
      <w:suppressAutoHyphens/>
      <w:spacing w:after="200" w:line="276" w:lineRule="auto"/>
    </w:pPr>
    <w:rPr>
      <w:rFonts w:eastAsia="Lucida Sans Unicode" w:cs="Tahoma"/>
      <w:kern w:val="2"/>
      <w:sz w:val="22"/>
      <w:szCs w:val="22"/>
      <w:lang w:val="uk-UA" w:eastAsia="ar-SA"/>
    </w:rPr>
  </w:style>
  <w:style w:type="paragraph" w:customStyle="1" w:styleId="15">
    <w:name w:val="Основной текст1"/>
    <w:basedOn w:val="a"/>
    <w:qFormat/>
    <w:pPr>
      <w:widowControl w:val="0"/>
      <w:suppressAutoHyphens/>
      <w:snapToGrid w:val="0"/>
      <w:spacing w:after="0" w:line="240" w:lineRule="auto"/>
    </w:pPr>
    <w:rPr>
      <w:rFonts w:ascii="Arial" w:eastAsia="Times New Roman" w:hAnsi="Arial" w:cs="Arial"/>
      <w:sz w:val="24"/>
      <w:szCs w:val="20"/>
      <w:lang w:eastAsia="ar-SA"/>
    </w:rPr>
  </w:style>
  <w:style w:type="character" w:customStyle="1" w:styleId="rvts23">
    <w:name w:val="rvts23"/>
    <w:qFormat/>
  </w:style>
  <w:style w:type="paragraph" w:customStyle="1" w:styleId="110">
    <w:name w:val="Без интервала11"/>
    <w:qFormat/>
    <w:rsid w:val="00C10E5D"/>
    <w:rPr>
      <w:rFonts w:eastAsia="SimSun" w:cs="Times New Roman"/>
      <w:sz w:val="22"/>
      <w:szCs w:val="22"/>
      <w:lang w:val="uk-UA" w:eastAsia="en-US"/>
    </w:rPr>
  </w:style>
  <w:style w:type="character" w:customStyle="1" w:styleId="afa">
    <w:name w:val="Основной текст + Полужирный"/>
    <w:basedOn w:val="a0"/>
    <w:rsid w:val="00C10E5D"/>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paragraph" w:customStyle="1" w:styleId="210">
    <w:name w:val="Список 21"/>
    <w:basedOn w:val="a"/>
    <w:qFormat/>
    <w:rsid w:val="00C10E5D"/>
    <w:pPr>
      <w:suppressAutoHyphens/>
      <w:spacing w:after="0" w:line="240" w:lineRule="auto"/>
      <w:ind w:left="566" w:hanging="283"/>
    </w:pPr>
    <w:rPr>
      <w:rFonts w:ascii="Times New Roman" w:eastAsia="Times New Roman" w:hAnsi="Times New Roman" w:cs="Times New Roman"/>
      <w:kern w:val="1"/>
      <w:sz w:val="20"/>
      <w:szCs w:val="20"/>
      <w:lang w:eastAsia="ar-SA"/>
    </w:rPr>
  </w:style>
  <w:style w:type="paragraph" w:customStyle="1" w:styleId="310">
    <w:name w:val="Список 31"/>
    <w:basedOn w:val="a"/>
    <w:qFormat/>
    <w:rsid w:val="00C10E5D"/>
    <w:pPr>
      <w:suppressAutoHyphens/>
      <w:spacing w:after="0" w:line="240" w:lineRule="auto"/>
      <w:ind w:left="849" w:hanging="283"/>
    </w:pPr>
    <w:rPr>
      <w:rFonts w:ascii="Times New Roman" w:eastAsia="Times New Roman" w:hAnsi="Times New Roman" w:cs="Times New Roman"/>
      <w:kern w:val="1"/>
      <w:sz w:val="20"/>
      <w:szCs w:val="20"/>
      <w:lang w:eastAsia="ar-SA"/>
    </w:rPr>
  </w:style>
  <w:style w:type="paragraph" w:customStyle="1" w:styleId="220">
    <w:name w:val="Основной текст 22"/>
    <w:basedOn w:val="a"/>
    <w:qFormat/>
    <w:rsid w:val="00C10E5D"/>
    <w:pPr>
      <w:suppressAutoHyphens/>
      <w:spacing w:after="0" w:line="240" w:lineRule="auto"/>
    </w:pPr>
    <w:rPr>
      <w:rFonts w:ascii="Arial" w:eastAsia="Times New Roman" w:hAnsi="Arial" w:cs="Arial"/>
      <w:b/>
      <w:bCs/>
      <w:kern w:val="1"/>
      <w:sz w:val="23"/>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UA" w:eastAsia="ru-U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unhideWhenUsed="1"/>
    <w:lsdException w:name="Block Text" w:unhideWhenUsed="1"/>
    <w:lsdException w:name="Hyperlink"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60" w:line="259" w:lineRule="auto"/>
    </w:pPr>
    <w:rPr>
      <w:sz w:val="22"/>
      <w:szCs w:val="22"/>
      <w:lang w:val="uk-UA" w:eastAsia="uk-UA"/>
    </w:rPr>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sz w:val="24"/>
      <w:szCs w:val="24"/>
    </w:rPr>
  </w:style>
  <w:style w:type="paragraph" w:styleId="5">
    <w:name w:val="heading 5"/>
    <w:basedOn w:val="a"/>
    <w:next w:val="a"/>
    <w:link w:val="50"/>
    <w:uiPriority w:val="99"/>
    <w:qFormat/>
    <w:pPr>
      <w:keepNext/>
      <w:keepLines/>
      <w:spacing w:before="220" w:after="40"/>
      <w:outlineLvl w:val="4"/>
    </w:pPr>
    <w:rPr>
      <w:b/>
    </w:rPr>
  </w:style>
  <w:style w:type="paragraph" w:styleId="6">
    <w:name w:val="heading 6"/>
    <w:basedOn w:val="a"/>
    <w:next w:val="a"/>
    <w:link w:val="60"/>
    <w:uiPriority w:val="9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Segoe UI" w:hAnsi="Segoe UI" w:cs="Segoe UI"/>
      <w:sz w:val="18"/>
      <w:szCs w:val="18"/>
    </w:rPr>
  </w:style>
  <w:style w:type="paragraph" w:styleId="a5">
    <w:name w:val="Body Text"/>
    <w:basedOn w:val="a"/>
    <w:link w:val="a6"/>
    <w:uiPriority w:val="99"/>
    <w:pPr>
      <w:suppressAutoHyphens/>
      <w:spacing w:after="140" w:line="276" w:lineRule="auto"/>
    </w:pPr>
    <w:rPr>
      <w:rFonts w:ascii="Liberation Serif" w:eastAsia="NSimSun" w:hAnsi="Liberation Serif" w:cs="Arial"/>
      <w:kern w:val="1"/>
      <w:sz w:val="24"/>
      <w:szCs w:val="24"/>
      <w:lang w:eastAsia="zh-CN" w:bidi="hi-IN"/>
    </w:rPr>
  </w:style>
  <w:style w:type="paragraph" w:styleId="a7">
    <w:name w:val="Body Text Indent"/>
    <w:basedOn w:val="a"/>
    <w:link w:val="a8"/>
    <w:uiPriority w:val="99"/>
    <w:qFormat/>
    <w:pPr>
      <w:suppressAutoHyphens/>
      <w:spacing w:after="120" w:line="240" w:lineRule="auto"/>
      <w:ind w:left="283"/>
    </w:pPr>
    <w:rPr>
      <w:rFonts w:cs="Times New Roman"/>
      <w:kern w:val="1"/>
      <w:sz w:val="24"/>
      <w:szCs w:val="24"/>
      <w:lang w:eastAsia="zh-CN" w:bidi="hi-IN"/>
    </w:rPr>
  </w:style>
  <w:style w:type="paragraph" w:styleId="21">
    <w:name w:val="Body Text Indent 2"/>
    <w:basedOn w:val="a"/>
    <w:link w:val="22"/>
    <w:uiPriority w:val="99"/>
    <w:qFormat/>
    <w:pPr>
      <w:suppressAutoHyphens/>
      <w:spacing w:after="0" w:line="240" w:lineRule="auto"/>
      <w:ind w:firstLine="567"/>
      <w:jc w:val="both"/>
    </w:pPr>
    <w:rPr>
      <w:kern w:val="1"/>
      <w:sz w:val="28"/>
      <w:szCs w:val="24"/>
      <w:lang w:eastAsia="zh-CN"/>
    </w:rPr>
  </w:style>
  <w:style w:type="character" w:styleId="a9">
    <w:name w:val="annotation reference"/>
    <w:uiPriority w:val="99"/>
    <w:semiHidden/>
    <w:rPr>
      <w:rFonts w:cs="Times New Roman"/>
      <w:sz w:val="16"/>
      <w:szCs w:val="16"/>
    </w:rPr>
  </w:style>
  <w:style w:type="paragraph" w:styleId="aa">
    <w:name w:val="annotation text"/>
    <w:basedOn w:val="a"/>
    <w:link w:val="ab"/>
    <w:uiPriority w:val="99"/>
    <w:semiHidden/>
    <w:pPr>
      <w:spacing w:line="240" w:lineRule="auto"/>
    </w:pPr>
    <w:rPr>
      <w:sz w:val="20"/>
      <w:szCs w:val="20"/>
    </w:rPr>
  </w:style>
  <w:style w:type="paragraph" w:styleId="ac">
    <w:name w:val="annotation subject"/>
    <w:basedOn w:val="aa"/>
    <w:next w:val="aa"/>
    <w:link w:val="ad"/>
    <w:uiPriority w:val="99"/>
    <w:semiHidden/>
    <w:rPr>
      <w:b/>
      <w:bCs/>
    </w:rPr>
  </w:style>
  <w:style w:type="character" w:styleId="ae">
    <w:name w:val="Hyperlink"/>
    <w:uiPriority w:val="99"/>
    <w:rPr>
      <w:rFonts w:cs="Times New Roman"/>
      <w:color w:val="0563C1"/>
      <w:u w:val="single"/>
    </w:rPr>
  </w:style>
  <w:style w:type="paragraph" w:styleId="af">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Subtitle"/>
    <w:basedOn w:val="a"/>
    <w:next w:val="a"/>
    <w:link w:val="af1"/>
    <w:uiPriority w:val="99"/>
    <w:qFormat/>
    <w:pPr>
      <w:keepNext/>
      <w:keepLines/>
      <w:spacing w:before="360" w:after="80"/>
    </w:pPr>
    <w:rPr>
      <w:rFonts w:ascii="Georgia" w:hAnsi="Georgia" w:cs="Georgia"/>
      <w:i/>
      <w:color w:val="666666"/>
      <w:sz w:val="48"/>
      <w:szCs w:val="48"/>
    </w:rPr>
  </w:style>
  <w:style w:type="table" w:styleId="af2">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99"/>
    <w:qFormat/>
    <w:pPr>
      <w:keepNext/>
      <w:keepLines/>
      <w:spacing w:before="480" w:after="120"/>
    </w:pPr>
    <w:rPr>
      <w:b/>
      <w:sz w:val="72"/>
      <w:szCs w:val="72"/>
    </w:rPr>
  </w:style>
  <w:style w:type="character" w:customStyle="1" w:styleId="10">
    <w:name w:val="Заголовок 1 Знак"/>
    <w:link w:val="1"/>
    <w:uiPriority w:val="99"/>
    <w:qFormat/>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table" w:customStyle="1" w:styleId="TableNormal1">
    <w:name w:val="Table Normal1"/>
    <w:uiPriority w:val="99"/>
    <w:pPr>
      <w:spacing w:after="160" w:line="259" w:lineRule="auto"/>
    </w:pPr>
    <w:rPr>
      <w:sz w:val="22"/>
      <w:szCs w:val="22"/>
    </w:rPr>
    <w:tblPr>
      <w:tblCellMar>
        <w:top w:w="0" w:type="dxa"/>
        <w:left w:w="0" w:type="dxa"/>
        <w:bottom w:w="0" w:type="dxa"/>
        <w:right w:w="0" w:type="dxa"/>
      </w:tblCellMar>
    </w:tblPr>
  </w:style>
  <w:style w:type="character" w:customStyle="1" w:styleId="af4">
    <w:name w:val="Название Знак"/>
    <w:link w:val="af3"/>
    <w:uiPriority w:val="99"/>
    <w:locked/>
    <w:rPr>
      <w:rFonts w:ascii="Cambria" w:hAnsi="Cambria" w:cs="Times New Roman"/>
      <w:b/>
      <w:bCs/>
      <w:kern w:val="28"/>
      <w:sz w:val="32"/>
      <w:szCs w:val="32"/>
    </w:rPr>
  </w:style>
  <w:style w:type="table" w:customStyle="1" w:styleId="TableNormal2">
    <w:name w:val="Table Normal2"/>
    <w:uiPriority w:val="99"/>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qFormat/>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qFormat/>
    <w:pPr>
      <w:spacing w:after="160" w:line="259" w:lineRule="auto"/>
    </w:pPr>
    <w:rPr>
      <w:sz w:val="22"/>
      <w:szCs w:val="22"/>
    </w:rPr>
    <w:tblPr>
      <w:tblCellMar>
        <w:top w:w="0" w:type="dxa"/>
        <w:left w:w="0" w:type="dxa"/>
        <w:bottom w:w="0" w:type="dxa"/>
        <w:right w:w="0" w:type="dxa"/>
      </w:tblCellMar>
    </w:tblPr>
  </w:style>
  <w:style w:type="paragraph" w:styleId="af5">
    <w:name w:val="List Paragraph"/>
    <w:basedOn w:val="a"/>
    <w:uiPriority w:val="99"/>
    <w:qFormat/>
    <w:pPr>
      <w:ind w:left="720"/>
      <w:contextualSpacing/>
    </w:pPr>
  </w:style>
  <w:style w:type="character" w:customStyle="1" w:styleId="11">
    <w:name w:val="Незакрита згадка1"/>
    <w:uiPriority w:val="99"/>
    <w:semiHidden/>
    <w:rPr>
      <w:rFonts w:cs="Times New Roman"/>
      <w:color w:val="605E5C"/>
      <w:shd w:val="clear" w:color="auto" w:fill="E1DFDD"/>
    </w:rPr>
  </w:style>
  <w:style w:type="character" w:customStyle="1" w:styleId="a4">
    <w:name w:val="Текст выноски Знак"/>
    <w:link w:val="a3"/>
    <w:uiPriority w:val="99"/>
    <w:semiHidden/>
    <w:locked/>
    <w:rPr>
      <w:rFonts w:ascii="Segoe UI" w:hAnsi="Segoe UI" w:cs="Segoe UI"/>
      <w:sz w:val="18"/>
      <w:szCs w:val="18"/>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Подзаголовок Знак"/>
    <w:link w:val="af0"/>
    <w:uiPriority w:val="99"/>
    <w:locked/>
    <w:rPr>
      <w:rFonts w:ascii="Cambria" w:hAnsi="Cambria" w:cs="Times New Roman"/>
      <w:sz w:val="24"/>
      <w:szCs w:val="24"/>
    </w:rPr>
  </w:style>
  <w:style w:type="table" w:customStyle="1" w:styleId="af6">
    <w:name w:val="Стиль"/>
    <w:basedOn w:val="TableNormal4"/>
    <w:uiPriority w:val="99"/>
    <w:pPr>
      <w:spacing w:after="0" w:line="240" w:lineRule="auto"/>
    </w:pPr>
    <w:tblPr>
      <w:tblCellMar>
        <w:top w:w="0" w:type="dxa"/>
        <w:left w:w="108" w:type="dxa"/>
        <w:bottom w:w="0" w:type="dxa"/>
        <w:right w:w="108" w:type="dxa"/>
      </w:tblCellMar>
    </w:tblPr>
  </w:style>
  <w:style w:type="table" w:customStyle="1" w:styleId="31">
    <w:name w:val="Стиль3"/>
    <w:basedOn w:val="TableNormal4"/>
    <w:uiPriority w:val="99"/>
    <w:pPr>
      <w:spacing w:after="0" w:line="240" w:lineRule="auto"/>
    </w:pPr>
    <w:tblPr>
      <w:tblCellMar>
        <w:top w:w="0" w:type="dxa"/>
        <w:left w:w="108" w:type="dxa"/>
        <w:bottom w:w="0" w:type="dxa"/>
        <w:right w:w="108" w:type="dxa"/>
      </w:tblCellMar>
    </w:tblPr>
  </w:style>
  <w:style w:type="table" w:customStyle="1" w:styleId="23">
    <w:name w:val="Стиль2"/>
    <w:basedOn w:val="TableNormal3"/>
    <w:uiPriority w:val="99"/>
    <w:pPr>
      <w:spacing w:after="0" w:line="240" w:lineRule="auto"/>
    </w:pPr>
    <w:tblPr>
      <w:tblCellMar>
        <w:top w:w="0" w:type="dxa"/>
        <w:left w:w="108" w:type="dxa"/>
        <w:bottom w:w="0" w:type="dxa"/>
        <w:right w:w="108" w:type="dxa"/>
      </w:tblCellMar>
    </w:tblPr>
  </w:style>
  <w:style w:type="table" w:customStyle="1" w:styleId="12">
    <w:name w:val="Стиль1"/>
    <w:basedOn w:val="TableNormal3"/>
    <w:uiPriority w:val="99"/>
    <w:pPr>
      <w:spacing w:after="0" w:line="240" w:lineRule="auto"/>
    </w:pPr>
    <w:tblPr>
      <w:tblCellMar>
        <w:top w:w="0" w:type="dxa"/>
        <w:left w:w="108" w:type="dxa"/>
        <w:bottom w:w="0" w:type="dxa"/>
        <w:right w:w="108" w:type="dxa"/>
      </w:tblCellMar>
    </w:tblPr>
  </w:style>
  <w:style w:type="character" w:customStyle="1" w:styleId="ab">
    <w:name w:val="Текст примечания Знак"/>
    <w:link w:val="aa"/>
    <w:uiPriority w:val="99"/>
    <w:semiHidden/>
    <w:locked/>
    <w:rPr>
      <w:rFonts w:cs="Times New Roman"/>
      <w:sz w:val="20"/>
      <w:szCs w:val="20"/>
    </w:rPr>
  </w:style>
  <w:style w:type="character" w:customStyle="1" w:styleId="ad">
    <w:name w:val="Тема примечания Знак"/>
    <w:link w:val="ac"/>
    <w:uiPriority w:val="99"/>
    <w:semiHidden/>
    <w:locked/>
    <w:rPr>
      <w:rFonts w:cs="Times New Roman"/>
      <w:b/>
      <w:bCs/>
      <w:sz w:val="20"/>
      <w:szCs w:val="20"/>
    </w:rPr>
  </w:style>
  <w:style w:type="character" w:customStyle="1" w:styleId="ng-binding1">
    <w:name w:val="ng-binding1"/>
    <w:uiPriority w:val="99"/>
    <w:rPr>
      <w:rFonts w:cs="Times New Roman"/>
    </w:rPr>
  </w:style>
  <w:style w:type="character" w:customStyle="1" w:styleId="fontstyle01">
    <w:name w:val="fontstyle01"/>
    <w:uiPriority w:val="99"/>
    <w:rPr>
      <w:rFonts w:ascii="TimesNewRomanPS-BoldMT" w:hAnsi="TimesNewRomanPS-BoldMT" w:cs="Times New Roman"/>
      <w:b/>
      <w:bCs/>
      <w:color w:val="000000"/>
      <w:sz w:val="22"/>
      <w:szCs w:val="22"/>
    </w:rPr>
  </w:style>
  <w:style w:type="character" w:customStyle="1" w:styleId="fontstyle21">
    <w:name w:val="fontstyle21"/>
    <w:uiPriority w:val="99"/>
    <w:rPr>
      <w:rFonts w:ascii="TimesNewRomanPSMT" w:hAnsi="TimesNewRomanPSMT" w:cs="Times New Roman"/>
      <w:color w:val="000000"/>
      <w:sz w:val="22"/>
      <w:szCs w:val="22"/>
    </w:rPr>
  </w:style>
  <w:style w:type="character" w:customStyle="1" w:styleId="100">
    <w:name w:val="Основной текст + 10"/>
    <w:uiPriority w:val="99"/>
    <w:rPr>
      <w:rFonts w:eastAsia="SimSun"/>
      <w:b/>
      <w:kern w:val="1"/>
      <w:sz w:val="21"/>
      <w:lang w:val="ru-RU"/>
    </w:rPr>
  </w:style>
  <w:style w:type="character" w:customStyle="1" w:styleId="apple-converted-space">
    <w:name w:val="apple-converted-space"/>
    <w:uiPriority w:val="99"/>
    <w:qFormat/>
  </w:style>
  <w:style w:type="character" w:customStyle="1" w:styleId="longtext">
    <w:name w:val="long_text"/>
    <w:uiPriority w:val="99"/>
  </w:style>
  <w:style w:type="character" w:customStyle="1" w:styleId="a6">
    <w:name w:val="Основной текст Знак"/>
    <w:link w:val="a5"/>
    <w:uiPriority w:val="99"/>
    <w:semiHidden/>
    <w:locked/>
    <w:rPr>
      <w:rFonts w:cs="Times New Roman"/>
    </w:rPr>
  </w:style>
  <w:style w:type="paragraph" w:customStyle="1" w:styleId="af7">
    <w:name w:val="Вміст таблиці"/>
    <w:basedOn w:val="a"/>
    <w:uiPriority w:val="99"/>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13">
    <w:name w:val="Обычный (Интернет)1"/>
    <w:basedOn w:val="a"/>
    <w:uiPriority w:val="99"/>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4">
    <w:name w:val="Обычный1"/>
    <w:uiPriority w:val="99"/>
    <w:qFormat/>
    <w:pPr>
      <w:widowControl w:val="0"/>
      <w:suppressAutoHyphens/>
      <w:spacing w:before="40" w:line="276" w:lineRule="auto"/>
      <w:ind w:firstLine="840"/>
      <w:jc w:val="both"/>
    </w:pPr>
    <w:rPr>
      <w:rFonts w:ascii="Times New Roman" w:hAnsi="Times New Roman" w:cs="Times New Roman"/>
      <w:color w:val="00000A"/>
      <w:kern w:val="1"/>
      <w:lang w:val="uk-UA" w:eastAsia="zh-CN"/>
    </w:rPr>
  </w:style>
  <w:style w:type="character" w:customStyle="1" w:styleId="22">
    <w:name w:val="Основной текст с отступом 2 Знак"/>
    <w:link w:val="21"/>
    <w:uiPriority w:val="99"/>
    <w:semiHidden/>
    <w:qFormat/>
    <w:locked/>
    <w:rPr>
      <w:rFonts w:cs="Times New Roman"/>
    </w:rPr>
  </w:style>
  <w:style w:type="character" w:customStyle="1" w:styleId="a8">
    <w:name w:val="Основной текст с отступом Знак"/>
    <w:link w:val="a7"/>
    <w:uiPriority w:val="99"/>
    <w:semiHidden/>
    <w:locked/>
    <w:rPr>
      <w:rFonts w:cs="Times New Roman"/>
    </w:rPr>
  </w:style>
  <w:style w:type="paragraph" w:styleId="af8">
    <w:name w:val="No Spacing"/>
    <w:link w:val="af9"/>
    <w:uiPriority w:val="99"/>
    <w:qFormat/>
    <w:rPr>
      <w:rFonts w:cs="Times New Roman"/>
      <w:sz w:val="22"/>
      <w:szCs w:val="22"/>
      <w:lang w:val="uk-UA" w:eastAsia="en-US"/>
    </w:rPr>
  </w:style>
  <w:style w:type="character" w:customStyle="1" w:styleId="af9">
    <w:name w:val="Без интервала Знак"/>
    <w:link w:val="af8"/>
    <w:uiPriority w:val="99"/>
    <w:qFormat/>
    <w:locked/>
    <w:rPr>
      <w:rFonts w:cs="Times New Roman"/>
      <w:lang w:eastAsia="en-US"/>
    </w:rPr>
  </w:style>
  <w:style w:type="paragraph" w:customStyle="1" w:styleId="Standard">
    <w:name w:val="Standard"/>
    <w:qFormat/>
    <w:pPr>
      <w:suppressAutoHyphens/>
      <w:spacing w:after="200" w:line="276" w:lineRule="auto"/>
    </w:pPr>
    <w:rPr>
      <w:rFonts w:eastAsia="Lucida Sans Unicode" w:cs="Tahoma"/>
      <w:kern w:val="2"/>
      <w:sz w:val="22"/>
      <w:szCs w:val="22"/>
      <w:lang w:val="uk-UA" w:eastAsia="ar-SA"/>
    </w:rPr>
  </w:style>
  <w:style w:type="paragraph" w:customStyle="1" w:styleId="15">
    <w:name w:val="Основной текст1"/>
    <w:basedOn w:val="a"/>
    <w:qFormat/>
    <w:pPr>
      <w:widowControl w:val="0"/>
      <w:suppressAutoHyphens/>
      <w:snapToGrid w:val="0"/>
      <w:spacing w:after="0" w:line="240" w:lineRule="auto"/>
    </w:pPr>
    <w:rPr>
      <w:rFonts w:ascii="Arial" w:eastAsia="Times New Roman" w:hAnsi="Arial" w:cs="Arial"/>
      <w:sz w:val="24"/>
      <w:szCs w:val="20"/>
      <w:lang w:eastAsia="ar-SA"/>
    </w:rPr>
  </w:style>
  <w:style w:type="character" w:customStyle="1" w:styleId="rvts23">
    <w:name w:val="rvts23"/>
    <w:qFormat/>
  </w:style>
  <w:style w:type="paragraph" w:customStyle="1" w:styleId="110">
    <w:name w:val="Без интервала11"/>
    <w:qFormat/>
    <w:rsid w:val="00C10E5D"/>
    <w:rPr>
      <w:rFonts w:eastAsia="SimSun" w:cs="Times New Roman"/>
      <w:sz w:val="22"/>
      <w:szCs w:val="22"/>
      <w:lang w:val="uk-UA" w:eastAsia="en-US"/>
    </w:rPr>
  </w:style>
  <w:style w:type="character" w:customStyle="1" w:styleId="afa">
    <w:name w:val="Основной текст + Полужирный"/>
    <w:basedOn w:val="a0"/>
    <w:rsid w:val="00C10E5D"/>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paragraph" w:customStyle="1" w:styleId="210">
    <w:name w:val="Список 21"/>
    <w:basedOn w:val="a"/>
    <w:qFormat/>
    <w:rsid w:val="00C10E5D"/>
    <w:pPr>
      <w:suppressAutoHyphens/>
      <w:spacing w:after="0" w:line="240" w:lineRule="auto"/>
      <w:ind w:left="566" w:hanging="283"/>
    </w:pPr>
    <w:rPr>
      <w:rFonts w:ascii="Times New Roman" w:eastAsia="Times New Roman" w:hAnsi="Times New Roman" w:cs="Times New Roman"/>
      <w:kern w:val="1"/>
      <w:sz w:val="20"/>
      <w:szCs w:val="20"/>
      <w:lang w:eastAsia="ar-SA"/>
    </w:rPr>
  </w:style>
  <w:style w:type="paragraph" w:customStyle="1" w:styleId="310">
    <w:name w:val="Список 31"/>
    <w:basedOn w:val="a"/>
    <w:qFormat/>
    <w:rsid w:val="00C10E5D"/>
    <w:pPr>
      <w:suppressAutoHyphens/>
      <w:spacing w:after="0" w:line="240" w:lineRule="auto"/>
      <w:ind w:left="849" w:hanging="283"/>
    </w:pPr>
    <w:rPr>
      <w:rFonts w:ascii="Times New Roman" w:eastAsia="Times New Roman" w:hAnsi="Times New Roman" w:cs="Times New Roman"/>
      <w:kern w:val="1"/>
      <w:sz w:val="20"/>
      <w:szCs w:val="20"/>
      <w:lang w:eastAsia="ar-SA"/>
    </w:rPr>
  </w:style>
  <w:style w:type="paragraph" w:customStyle="1" w:styleId="220">
    <w:name w:val="Основной текст 22"/>
    <w:basedOn w:val="a"/>
    <w:qFormat/>
    <w:rsid w:val="00C10E5D"/>
    <w:pPr>
      <w:suppressAutoHyphens/>
      <w:spacing w:after="0" w:line="240" w:lineRule="auto"/>
    </w:pPr>
    <w:rPr>
      <w:rFonts w:ascii="Arial" w:eastAsia="Times New Roman" w:hAnsi="Arial" w:cs="Arial"/>
      <w:b/>
      <w:bCs/>
      <w:kern w:val="1"/>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p_cepi@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10273</Words>
  <Characters>71079</Characters>
  <Application>Microsoft Office Word</Application>
  <DocSecurity>0</DocSecurity>
  <Lines>592</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p:lastModifiedBy>
  <cp:revision>2</cp:revision>
  <cp:lastPrinted>2022-12-30T13:50:00Z</cp:lastPrinted>
  <dcterms:created xsi:type="dcterms:W3CDTF">2023-01-11T16:28:00Z</dcterms:created>
  <dcterms:modified xsi:type="dcterms:W3CDTF">2023-01-11T16:28:00Z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DDC8DDB2BA13451D856E5BC16D0A7B04</vt:lpwstr>
  </property>
</Properties>
</file>