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 xml:space="preserve">КОМУНАЛЬНЕ НЕКОМЕРЦІЙНЕ ПІДПРИЄМСТВО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sz w:val="24"/>
          <w:szCs w:val="24"/>
          <w:lang w:eastAsia="en-US" w:bidi="en-US"/>
        </w:rPr>
      </w:pPr>
      <w:r w:rsidRPr="00066313">
        <w:rPr>
          <w:rFonts w:ascii="Times New Roman" w:hAnsi="Times New Roman" w:cs="Times New Roman"/>
          <w:b/>
          <w:sz w:val="24"/>
          <w:szCs w:val="24"/>
          <w:lang w:eastAsia="en-US" w:bidi="en-US"/>
        </w:rPr>
        <w:t>«КАНІВСЬКА БАГАТОПРОФІЛЬНА ЛІКАРНЯ» КАНІВСЬКОЇ МІСЬКОЇ РАДИ ЧЕРКАСЬКОЇ ОБЛАСТІ</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jc w:val="center"/>
        <w:rPr>
          <w:rFonts w:ascii="Times New Roman" w:hAnsi="Times New Roman" w:cs="Times New Roman"/>
          <w:b/>
          <w:bCs/>
          <w:sz w:val="24"/>
          <w:szCs w:val="24"/>
          <w:lang w:eastAsia="en-US" w:bidi="en-US"/>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4961"/>
      </w:tblGrid>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ЗАТВЕРДЖЕНО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Рішенням уповноваженої особи</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noProof/>
                <w:sz w:val="24"/>
                <w:szCs w:val="24"/>
                <w:lang w:eastAsia="en-US" w:bidi="en-US"/>
              </w:rPr>
            </w:pPr>
            <w:r w:rsidRPr="00066313">
              <w:rPr>
                <w:rFonts w:ascii="Times New Roman" w:hAnsi="Times New Roman" w:cs="Times New Roman"/>
                <w:b/>
                <w:bCs/>
                <w:noProof/>
                <w:sz w:val="24"/>
                <w:szCs w:val="24"/>
                <w:lang w:eastAsia="en-US" w:bidi="en-US"/>
              </w:rPr>
              <w:t xml:space="preserve">від </w:t>
            </w:r>
            <w:r w:rsidR="00C976EB">
              <w:rPr>
                <w:rFonts w:ascii="Times New Roman" w:hAnsi="Times New Roman" w:cs="Times New Roman"/>
                <w:b/>
                <w:bCs/>
                <w:noProof/>
                <w:sz w:val="24"/>
                <w:szCs w:val="24"/>
                <w:lang w:eastAsia="en-US" w:bidi="en-US"/>
              </w:rPr>
              <w:t>26</w:t>
            </w:r>
            <w:bookmarkStart w:id="0" w:name="_GoBack"/>
            <w:bookmarkEnd w:id="0"/>
            <w:r w:rsidRPr="00066313">
              <w:rPr>
                <w:rFonts w:ascii="Times New Roman" w:hAnsi="Times New Roman" w:cs="Times New Roman"/>
                <w:b/>
                <w:bCs/>
                <w:noProof/>
                <w:sz w:val="24"/>
                <w:szCs w:val="24"/>
                <w:lang w:eastAsia="en-US" w:bidi="en-US"/>
              </w:rPr>
              <w:t>.06.2023 р.</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Уповноважена особа</w:t>
            </w:r>
          </w:p>
        </w:tc>
      </w:tr>
      <w:tr w:rsidR="00066313" w:rsidRPr="00066313" w:rsidTr="00066313">
        <w:tc>
          <w:tcPr>
            <w:tcW w:w="4640"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highlight w:val="yellow"/>
                <w:lang w:eastAsia="en-US" w:bidi="en-US"/>
              </w:rPr>
            </w:pPr>
          </w:p>
        </w:tc>
        <w:tc>
          <w:tcPr>
            <w:tcW w:w="4961" w:type="dxa"/>
            <w:tcBorders>
              <w:top w:val="nil"/>
              <w:left w:val="nil"/>
              <w:bottom w:val="nil"/>
              <w:right w:val="nil"/>
            </w:tcBorders>
          </w:tcPr>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spacing w:line="240" w:lineRule="auto"/>
              <w:rPr>
                <w:rFonts w:ascii="Times New Roman" w:hAnsi="Times New Roman" w:cs="Times New Roman"/>
                <w:b/>
                <w:bCs/>
                <w:sz w:val="24"/>
                <w:szCs w:val="24"/>
                <w:lang w:eastAsia="en-US" w:bidi="en-US"/>
              </w:rPr>
            </w:pPr>
            <w:r w:rsidRPr="00066313">
              <w:rPr>
                <w:rFonts w:ascii="Times New Roman" w:hAnsi="Times New Roman" w:cs="Times New Roman"/>
                <w:b/>
                <w:bCs/>
                <w:sz w:val="24"/>
                <w:szCs w:val="24"/>
                <w:lang w:eastAsia="en-US" w:bidi="en-US"/>
              </w:rPr>
              <w:t xml:space="preserve">Тетяна СТРОГА ____________ </w:t>
            </w:r>
            <w:proofErr w:type="spellStart"/>
            <w:r w:rsidRPr="00066313">
              <w:rPr>
                <w:rFonts w:ascii="Times New Roman" w:hAnsi="Times New Roman" w:cs="Times New Roman"/>
                <w:b/>
                <w:bCs/>
                <w:sz w:val="24"/>
                <w:szCs w:val="24"/>
                <w:lang w:eastAsia="en-US" w:bidi="en-US"/>
              </w:rPr>
              <w:t>м.п</w:t>
            </w:r>
            <w:proofErr w:type="spellEnd"/>
            <w:r w:rsidRPr="00066313">
              <w:rPr>
                <w:rFonts w:ascii="Times New Roman" w:hAnsi="Times New Roman" w:cs="Times New Roman"/>
                <w:b/>
                <w:bCs/>
                <w:sz w:val="24"/>
                <w:szCs w:val="24"/>
                <w:lang w:eastAsia="en-US" w:bidi="en-US"/>
              </w:rPr>
              <w:t>.</w:t>
            </w:r>
          </w:p>
        </w:tc>
      </w:tr>
    </w:tbl>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p w:rsidR="00066313" w:rsidRPr="00066313" w:rsidRDefault="00066313" w:rsidP="00066313">
      <w:pPr>
        <w:spacing w:after="0" w:line="240" w:lineRule="auto"/>
        <w:jc w:val="center"/>
        <w:rPr>
          <w:rFonts w:ascii="Times New Roman" w:eastAsia="SimSun" w:hAnsi="Times New Roman" w:cs="Times New Roman"/>
          <w:b/>
          <w:bCs/>
          <w:kern w:val="2"/>
          <w:sz w:val="24"/>
          <w:szCs w:val="24"/>
          <w:lang w:eastAsia="zh-CN"/>
        </w:rPr>
      </w:pPr>
    </w:p>
    <w:tbl>
      <w:tblPr>
        <w:tblW w:w="9847" w:type="dxa"/>
        <w:jc w:val="center"/>
        <w:tblLayout w:type="fixed"/>
        <w:tblLook w:val="0000" w:firstRow="0" w:lastRow="0" w:firstColumn="0" w:lastColumn="0" w:noHBand="0" w:noVBand="0"/>
      </w:tblPr>
      <w:tblGrid>
        <w:gridCol w:w="9847"/>
      </w:tblGrid>
      <w:tr w:rsidR="00066313" w:rsidRPr="00066313" w:rsidTr="00066313">
        <w:trPr>
          <w:jc w:val="center"/>
        </w:trPr>
        <w:tc>
          <w:tcPr>
            <w:tcW w:w="9847" w:type="dxa"/>
            <w:tcBorders>
              <w:top w:val="nil"/>
              <w:left w:val="nil"/>
              <w:bottom w:val="nil"/>
              <w:right w:val="nil"/>
            </w:tcBorders>
          </w:tcPr>
          <w:p w:rsidR="00066313" w:rsidRPr="00066313" w:rsidRDefault="00066313" w:rsidP="00066313">
            <w:pPr>
              <w:spacing w:line="24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ТЕНДЕРНА ДОКУМЕНТАЦІЯ</w:t>
            </w:r>
          </w:p>
        </w:tc>
      </w:tr>
      <w:tr w:rsidR="00066313" w:rsidRPr="00066313" w:rsidTr="00066313">
        <w:trPr>
          <w:trHeight w:val="1485"/>
          <w:jc w:val="center"/>
        </w:trPr>
        <w:tc>
          <w:tcPr>
            <w:tcW w:w="9847" w:type="dxa"/>
            <w:tcBorders>
              <w:top w:val="nil"/>
              <w:left w:val="nil"/>
              <w:bottom w:val="nil"/>
              <w:right w:val="nil"/>
            </w:tcBorders>
            <w:vAlign w:val="center"/>
          </w:tcPr>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ДЛЯ ПРОЦЕДУРИ ЗАКУПІВЛІ -</w:t>
            </w:r>
          </w:p>
          <w:p w:rsidR="00066313" w:rsidRPr="00066313" w:rsidRDefault="00066313" w:rsidP="00066313">
            <w:pPr>
              <w:spacing w:line="360" w:lineRule="auto"/>
              <w:jc w:val="center"/>
              <w:rPr>
                <w:rFonts w:ascii="Times New Roman" w:eastAsia="Times New Roman" w:hAnsi="Times New Roman" w:cs="Times New Roman"/>
                <w:b/>
                <w:bCs/>
                <w:sz w:val="28"/>
                <w:szCs w:val="24"/>
                <w:lang w:eastAsia="uk-UA"/>
              </w:rPr>
            </w:pPr>
            <w:r w:rsidRPr="00066313">
              <w:rPr>
                <w:rFonts w:ascii="Times New Roman" w:eastAsia="Times New Roman" w:hAnsi="Times New Roman" w:cs="Times New Roman"/>
                <w:b/>
                <w:bCs/>
                <w:sz w:val="28"/>
                <w:szCs w:val="24"/>
                <w:lang w:eastAsia="uk-UA"/>
              </w:rPr>
              <w:t>ВІДКРИТІ ТОРГИ З ОСОБЛИВОСТЯМИ</w:t>
            </w:r>
          </w:p>
        </w:tc>
      </w:tr>
    </w:tbl>
    <w:p w:rsidR="00C976EB" w:rsidRDefault="00C976EB"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bookmarkStart w:id="1" w:name="_Hlk138080980"/>
      <w:bookmarkStart w:id="2" w:name="_Hlk138682542"/>
      <w:r w:rsidRPr="00C976EB">
        <w:rPr>
          <w:rFonts w:ascii="Times New Roman" w:eastAsia="Lucida Sans Unicode" w:hAnsi="Times New Roman" w:cs="Times New Roman"/>
          <w:b/>
          <w:bCs/>
          <w:sz w:val="24"/>
          <w:szCs w:val="24"/>
          <w:lang w:eastAsia="en-US" w:bidi="en-US"/>
        </w:rPr>
        <w:t>Код ДК 021:2015:</w:t>
      </w:r>
      <w:r w:rsidRPr="00964252">
        <w:rPr>
          <w:rFonts w:ascii="Times New Roman" w:eastAsia="Lucida Sans Unicode" w:hAnsi="Times New Roman" w:cs="Times New Roman"/>
          <w:bCs/>
          <w:sz w:val="24"/>
          <w:szCs w:val="24"/>
          <w:lang w:eastAsia="en-US" w:bidi="en-US"/>
        </w:rPr>
        <w:t xml:space="preserve"> </w:t>
      </w:r>
      <w:r w:rsidRPr="00BD4583">
        <w:rPr>
          <w:rFonts w:ascii="Times New Roman" w:eastAsia="Lucida Sans Unicode" w:hAnsi="Times New Roman" w:cs="Times New Roman"/>
          <w:b/>
          <w:bCs/>
          <w:sz w:val="24"/>
          <w:szCs w:val="24"/>
          <w:lang w:eastAsia="en-US" w:bidi="en-US"/>
        </w:rPr>
        <w:t xml:space="preserve">24930000-2 </w:t>
      </w:r>
      <w:proofErr w:type="spellStart"/>
      <w:r w:rsidRPr="00BD4583">
        <w:rPr>
          <w:rFonts w:ascii="Times New Roman" w:eastAsia="Lucida Sans Unicode" w:hAnsi="Times New Roman" w:cs="Times New Roman"/>
          <w:b/>
          <w:bCs/>
          <w:sz w:val="24"/>
          <w:szCs w:val="24"/>
          <w:lang w:eastAsia="en-US" w:bidi="en-US"/>
        </w:rPr>
        <w:t>Фотохімікати</w:t>
      </w:r>
      <w:proofErr w:type="spellEnd"/>
      <w:r w:rsidRPr="00BD4583">
        <w:rPr>
          <w:rFonts w:ascii="Times New Roman" w:eastAsia="Lucida Sans Unicode" w:hAnsi="Times New Roman" w:cs="Times New Roman"/>
          <w:b/>
          <w:bCs/>
          <w:sz w:val="24"/>
          <w:szCs w:val="24"/>
          <w:lang w:eastAsia="en-US" w:bidi="en-US"/>
        </w:rPr>
        <w:t xml:space="preserve"> (</w:t>
      </w:r>
      <w:proofErr w:type="spellStart"/>
      <w:r w:rsidRPr="00BD4583">
        <w:rPr>
          <w:rFonts w:ascii="Times New Roman" w:eastAsia="Lucida Sans Unicode" w:hAnsi="Times New Roman" w:cs="Times New Roman"/>
          <w:b/>
          <w:bCs/>
          <w:sz w:val="24"/>
          <w:szCs w:val="24"/>
          <w:lang w:eastAsia="en-US" w:bidi="en-US"/>
        </w:rPr>
        <w:t>Рентгенплівка</w:t>
      </w:r>
      <w:proofErr w:type="spellEnd"/>
      <w:r w:rsidRPr="00BD4583">
        <w:rPr>
          <w:rFonts w:ascii="Times New Roman" w:eastAsia="Lucida Sans Unicode" w:hAnsi="Times New Roman" w:cs="Times New Roman"/>
          <w:b/>
          <w:bCs/>
          <w:sz w:val="24"/>
          <w:szCs w:val="24"/>
          <w:lang w:eastAsia="en-US" w:bidi="en-US"/>
        </w:rPr>
        <w:t xml:space="preserve">, проявник, фіксаж) </w:t>
      </w:r>
    </w:p>
    <w:bookmarkEnd w:id="2"/>
    <w:p w:rsidR="00066313" w:rsidRDefault="00066313" w:rsidP="004D5AA8">
      <w:pPr>
        <w:spacing w:line="300" w:lineRule="atLeast"/>
        <w:jc w:val="both"/>
        <w:rPr>
          <w:rFonts w:ascii="Times New Roman" w:eastAsia="Times New Roman" w:hAnsi="Times New Roman" w:cs="Times New Roman"/>
          <w:b/>
          <w:bCs/>
          <w:sz w:val="28"/>
          <w:szCs w:val="24"/>
          <w:lang w:eastAsia="uk-UA"/>
        </w:rPr>
      </w:pPr>
    </w:p>
    <w:bookmarkEnd w:id="1"/>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Default="00945932" w:rsidP="00066313">
      <w:pPr>
        <w:spacing w:line="360" w:lineRule="auto"/>
        <w:jc w:val="center"/>
        <w:rPr>
          <w:rFonts w:ascii="Times New Roman" w:eastAsia="Times New Roman" w:hAnsi="Times New Roman" w:cs="Times New Roman"/>
          <w:b/>
          <w:bCs/>
          <w:sz w:val="28"/>
          <w:szCs w:val="24"/>
          <w:lang w:eastAsia="uk-UA"/>
        </w:rPr>
      </w:pPr>
    </w:p>
    <w:p w:rsidR="00945932" w:rsidRPr="00066313" w:rsidRDefault="00945932" w:rsidP="00066313">
      <w:pPr>
        <w:spacing w:line="360" w:lineRule="auto"/>
        <w:jc w:val="center"/>
        <w:rPr>
          <w:rFonts w:ascii="Times New Roman" w:eastAsia="Times New Roman" w:hAnsi="Times New Roman" w:cs="Times New Roman"/>
          <w:b/>
          <w:bCs/>
          <w:sz w:val="28"/>
          <w:szCs w:val="24"/>
          <w:lang w:eastAsia="uk-UA"/>
        </w:rPr>
      </w:pPr>
    </w:p>
    <w:p w:rsidR="00066313" w:rsidRPr="00066313" w:rsidRDefault="00066313" w:rsidP="00066313">
      <w:pPr>
        <w:spacing w:after="0"/>
        <w:rPr>
          <w:rFonts w:ascii="Times New Roman" w:hAnsi="Times New Roman" w:cs="Times New Roman"/>
          <w:b/>
          <w:color w:val="000000"/>
          <w:sz w:val="24"/>
          <w:szCs w:val="24"/>
        </w:rPr>
      </w:pPr>
    </w:p>
    <w:p w:rsidR="00066313" w:rsidRPr="00066313" w:rsidRDefault="00066313" w:rsidP="00066313">
      <w:pPr>
        <w:tabs>
          <w:tab w:val="left" w:pos="4820"/>
        </w:tabs>
        <w:spacing w:after="0" w:line="240" w:lineRule="auto"/>
        <w:rPr>
          <w:rFonts w:ascii="Times New Roman" w:eastAsia="SimSun" w:hAnsi="Times New Roman" w:cs="Times New Roman"/>
          <w:b/>
          <w:bCs/>
          <w:kern w:val="2"/>
          <w:sz w:val="24"/>
          <w:szCs w:val="24"/>
          <w:lang w:eastAsia="zh-CN"/>
        </w:rPr>
      </w:pPr>
    </w:p>
    <w:p w:rsidR="00066313" w:rsidRDefault="00066313" w:rsidP="00066313">
      <w:pPr>
        <w:spacing w:line="240" w:lineRule="auto"/>
        <w:jc w:val="center"/>
        <w:rPr>
          <w:rFonts w:ascii="Times New Roman" w:hAnsi="Times New Roman" w:cs="Times New Roman"/>
          <w:b/>
          <w:bCs/>
          <w:sz w:val="24"/>
          <w:szCs w:val="24"/>
          <w:lang w:eastAsia="uk-UA" w:bidi="en-US"/>
        </w:rPr>
      </w:pPr>
      <w:r w:rsidRPr="00066313">
        <w:rPr>
          <w:rFonts w:ascii="Times New Roman" w:hAnsi="Times New Roman" w:cs="Times New Roman"/>
          <w:b/>
          <w:sz w:val="24"/>
          <w:szCs w:val="24"/>
          <w:lang w:eastAsia="uk-UA" w:bidi="en-US"/>
        </w:rPr>
        <w:t xml:space="preserve">місто Канів </w:t>
      </w:r>
      <w:r w:rsidRPr="00066313">
        <w:rPr>
          <w:rFonts w:ascii="Times New Roman" w:hAnsi="Times New Roman" w:cs="Times New Roman"/>
          <w:b/>
          <w:bCs/>
          <w:sz w:val="24"/>
          <w:szCs w:val="24"/>
          <w:lang w:eastAsia="uk-UA" w:bidi="en-US"/>
        </w:rPr>
        <w:t>– 2023</w:t>
      </w:r>
    </w:p>
    <w:p w:rsidR="00C976EB" w:rsidRDefault="00C976EB" w:rsidP="00066313">
      <w:pPr>
        <w:spacing w:line="240" w:lineRule="auto"/>
        <w:jc w:val="center"/>
        <w:rPr>
          <w:rFonts w:ascii="Times New Roman" w:hAnsi="Times New Roman" w:cs="Times New Roman"/>
          <w:b/>
          <w:bCs/>
          <w:sz w:val="24"/>
          <w:szCs w:val="24"/>
          <w:lang w:eastAsia="uk-UA" w:bidi="en-US"/>
        </w:rPr>
      </w:pPr>
    </w:p>
    <w:p w:rsidR="00C976EB" w:rsidRDefault="00C976EB" w:rsidP="00066313">
      <w:pPr>
        <w:spacing w:line="240" w:lineRule="auto"/>
        <w:jc w:val="center"/>
        <w:rPr>
          <w:rFonts w:ascii="Times New Roman" w:hAnsi="Times New Roman" w:cs="Times New Roman"/>
          <w:b/>
          <w:bCs/>
          <w:sz w:val="24"/>
          <w:szCs w:val="24"/>
          <w:lang w:eastAsia="uk-UA" w:bidi="en-US"/>
        </w:rPr>
      </w:pPr>
    </w:p>
    <w:p w:rsidR="00C976EB" w:rsidRDefault="00C976EB" w:rsidP="00066313">
      <w:pPr>
        <w:spacing w:line="240" w:lineRule="auto"/>
        <w:jc w:val="center"/>
        <w:rPr>
          <w:rFonts w:ascii="Times New Roman" w:hAnsi="Times New Roman" w:cs="Times New Roman"/>
          <w:b/>
          <w:bCs/>
          <w:sz w:val="24"/>
          <w:szCs w:val="24"/>
          <w:lang w:eastAsia="uk-UA" w:bidi="en-US"/>
        </w:rPr>
      </w:pPr>
    </w:p>
    <w:p w:rsidR="00C976EB" w:rsidRPr="00066313" w:rsidRDefault="00C976EB" w:rsidP="00066313">
      <w:pPr>
        <w:spacing w:line="240" w:lineRule="auto"/>
        <w:jc w:val="center"/>
        <w:rPr>
          <w:rFonts w:ascii="Times New Roman" w:hAnsi="Times New Roman" w:cs="Times New Roman"/>
          <w:b/>
          <w:bCs/>
          <w:sz w:val="24"/>
          <w:szCs w:val="24"/>
          <w:lang w:eastAsia="uk-UA" w:bidi="en-US"/>
        </w:rPr>
      </w:pPr>
    </w:p>
    <w:p w:rsidR="00191698" w:rsidRPr="00E639D9" w:rsidRDefault="00191698">
      <w:pPr>
        <w:spacing w:after="0" w:line="240" w:lineRule="auto"/>
        <w:jc w:val="both"/>
        <w:rPr>
          <w:rFonts w:ascii="Times New Roman" w:eastAsia="Times New Roman" w:hAnsi="Times New Roman" w:cs="Times New Roman"/>
          <w:sz w:val="24"/>
          <w:szCs w:val="24"/>
          <w:lang w:val="ru-RU"/>
        </w:rPr>
      </w:pPr>
    </w:p>
    <w:tbl>
      <w:tblPr>
        <w:tblStyle w:val="af7"/>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550"/>
      </w:tblGrid>
      <w:tr w:rsidR="00191698" w:rsidTr="00C976EB">
        <w:trPr>
          <w:trHeight w:val="416"/>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355" w:type="dxa"/>
            <w:gridSpan w:val="2"/>
            <w:vAlign w:val="center"/>
          </w:tcPr>
          <w:p w:rsidR="00191698" w:rsidRDefault="002A53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91698" w:rsidTr="00C976EB">
        <w:trPr>
          <w:trHeight w:val="411"/>
          <w:jc w:val="center"/>
        </w:trPr>
        <w:tc>
          <w:tcPr>
            <w:tcW w:w="7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550" w:type="dxa"/>
            <w:vAlign w:val="center"/>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91698" w:rsidTr="00C976EB">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550" w:type="dxa"/>
          </w:tcPr>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«Про публічні закупівлі» (</w:t>
            </w:r>
            <w:r w:rsidRPr="001E3C2C">
              <w:rPr>
                <w:rFonts w:ascii="Times New Roman" w:eastAsia="Times New Roman" w:hAnsi="Times New Roman" w:cs="Times New Roman"/>
                <w:b/>
                <w:color w:val="000000"/>
                <w:sz w:val="24"/>
                <w:szCs w:val="24"/>
                <w:highlight w:val="white"/>
              </w:rPr>
              <w:t xml:space="preserve">далі </w:t>
            </w:r>
            <w:r w:rsidRPr="001E3C2C">
              <w:rPr>
                <w:rFonts w:ascii="Times New Roman" w:eastAsia="Times New Roman" w:hAnsi="Times New Roman" w:cs="Times New Roman"/>
                <w:b/>
                <w:sz w:val="24"/>
                <w:szCs w:val="24"/>
                <w:highlight w:val="white"/>
              </w:rPr>
              <w:t>—</w:t>
            </w:r>
            <w:r w:rsidRPr="001E3C2C">
              <w:rPr>
                <w:rFonts w:ascii="Times New Roman" w:eastAsia="Times New Roman" w:hAnsi="Times New Roman" w:cs="Times New Roman"/>
                <w:b/>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191698" w:rsidTr="00C976EB">
        <w:trPr>
          <w:trHeight w:val="6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550" w:type="dxa"/>
          </w:tcPr>
          <w:p w:rsidR="00191698" w:rsidRDefault="002A53E8" w:rsidP="00570536">
            <w:pPr>
              <w:tabs>
                <w:tab w:val="left" w:pos="3825"/>
              </w:tabs>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r w:rsidR="00570536">
              <w:rPr>
                <w:rFonts w:ascii="Times New Roman" w:eastAsia="Times New Roman" w:hAnsi="Times New Roman" w:cs="Times New Roman"/>
                <w:color w:val="000000"/>
                <w:sz w:val="24"/>
                <w:szCs w:val="24"/>
              </w:rPr>
              <w:tab/>
            </w:r>
          </w:p>
        </w:tc>
      </w:tr>
      <w:tr w:rsidR="00191698" w:rsidTr="00C976EB">
        <w:trPr>
          <w:trHeight w:val="28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550" w:type="dxa"/>
          </w:tcPr>
          <w:p w:rsidR="00A621C7" w:rsidRPr="00F144FE" w:rsidRDefault="00066313">
            <w:pPr>
              <w:jc w:val="both"/>
              <w:rPr>
                <w:rFonts w:ascii="Times New Roman" w:eastAsia="Times New Roman" w:hAnsi="Times New Roman" w:cs="Times New Roman"/>
                <w:b/>
                <w:sz w:val="24"/>
                <w:szCs w:val="24"/>
              </w:rPr>
            </w:pPr>
            <w:r w:rsidRPr="00FE5352">
              <w:rPr>
                <w:rFonts w:ascii="Times New Roman" w:hAnsi="Times New Roman"/>
              </w:rPr>
              <w:t>КОМУНАЛЬНЕ НЕКОМЕРЦІЙНЕ ПІДПРИЄМСТВО «КАНІВСЬКА БАГАТОПРОФІЛЬНА ЛІКАРНЯ» КАНІВСЬКОЇ МІСЬКОЇ РАДИ ЧЕРКАСЬКОЇ ОБЛАСТІ</w:t>
            </w:r>
            <w:r w:rsidRPr="00F144FE">
              <w:rPr>
                <w:rFonts w:ascii="Times New Roman" w:eastAsia="Times New Roman" w:hAnsi="Times New Roman" w:cs="Times New Roman"/>
                <w:b/>
                <w:sz w:val="24"/>
                <w:szCs w:val="24"/>
              </w:rPr>
              <w:t xml:space="preserve"> </w:t>
            </w:r>
          </w:p>
        </w:tc>
      </w:tr>
      <w:tr w:rsidR="00191698" w:rsidRPr="00066313" w:rsidTr="00C976EB">
        <w:trPr>
          <w:trHeight w:val="536"/>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550" w:type="dxa"/>
          </w:tcPr>
          <w:p w:rsidR="00A621C7" w:rsidRPr="00066313" w:rsidRDefault="00066313">
            <w:pPr>
              <w:jc w:val="both"/>
              <w:rPr>
                <w:rFonts w:ascii="Times New Roman" w:eastAsia="Times New Roman" w:hAnsi="Times New Roman" w:cs="Times New Roman"/>
                <w:color w:val="000000"/>
                <w:sz w:val="24"/>
                <w:szCs w:val="24"/>
              </w:rPr>
            </w:pPr>
            <w:r w:rsidRPr="00066313">
              <w:rPr>
                <w:rFonts w:ascii="Times New Roman" w:eastAsia="Times New Roman" w:hAnsi="Times New Roman" w:cs="Times New Roman"/>
                <w:color w:val="000000"/>
                <w:sz w:val="24"/>
                <w:szCs w:val="24"/>
              </w:rPr>
              <w:t>Україна, 19003, Черкаська область, м. Канів, вул. Успенська, 15-А</w:t>
            </w:r>
          </w:p>
        </w:tc>
      </w:tr>
      <w:tr w:rsidR="00191698" w:rsidTr="00C976EB">
        <w:trPr>
          <w:trHeight w:val="1119"/>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50" w:type="dxa"/>
          </w:tcPr>
          <w:p w:rsidR="00066313" w:rsidRPr="00066313" w:rsidRDefault="00066313" w:rsidP="00066313">
            <w:pPr>
              <w:widowControl w:val="0"/>
              <w:jc w:val="both"/>
              <w:rPr>
                <w:rFonts w:ascii="Times New Roman" w:eastAsia="Times New Roman" w:hAnsi="Times New Roman" w:cs="Times New Roman"/>
                <w:sz w:val="24"/>
                <w:szCs w:val="24"/>
                <w:lang w:eastAsia="uk-UA"/>
              </w:rPr>
            </w:pPr>
            <w:r w:rsidRPr="00066313">
              <w:rPr>
                <w:rFonts w:ascii="Times New Roman" w:eastAsia="Times New Roman" w:hAnsi="Times New Roman" w:cs="Times New Roman"/>
                <w:sz w:val="24"/>
                <w:szCs w:val="24"/>
                <w:lang w:eastAsia="uk-UA"/>
              </w:rPr>
              <w:t xml:space="preserve">ПІБ: </w:t>
            </w:r>
            <w:r w:rsidRPr="00066313">
              <w:rPr>
                <w:rFonts w:ascii="Times New Roman" w:hAnsi="Times New Roman" w:cs="Times New Roman"/>
                <w:sz w:val="24"/>
                <w:szCs w:val="24"/>
                <w:lang w:eastAsia="uk-UA"/>
              </w:rPr>
              <w:t>Строга Тетяна Вікторівна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eastAsia="Times New Roman" w:hAnsi="Times New Roman" w:cs="Times New Roman"/>
                <w:sz w:val="24"/>
                <w:szCs w:val="24"/>
                <w:lang w:eastAsia="en-US" w:bidi="en-US"/>
              </w:rPr>
              <w:t>Посада: юрисконсульт, уповноважена особа</w:t>
            </w:r>
            <w:r w:rsidRPr="00066313">
              <w:rPr>
                <w:rFonts w:ascii="Times New Roman" w:hAnsi="Times New Roman" w:cs="Times New Roman"/>
                <w:sz w:val="24"/>
                <w:szCs w:val="24"/>
                <w:lang w:eastAsia="en-US" w:bidi="en-US"/>
              </w:rPr>
              <w:t xml:space="preserve"> </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hAnsi="Times New Roman" w:cs="Times New Roman"/>
                <w:sz w:val="24"/>
                <w:szCs w:val="24"/>
                <w:lang w:eastAsia="en-US" w:bidi="en-US"/>
              </w:rPr>
            </w:pPr>
            <w:r w:rsidRPr="00066313">
              <w:rPr>
                <w:rFonts w:ascii="Times New Roman" w:hAnsi="Times New Roman" w:cs="Times New Roman"/>
                <w:sz w:val="24"/>
                <w:szCs w:val="24"/>
                <w:lang w:eastAsia="en-US" w:bidi="en-US"/>
              </w:rPr>
              <w:t>Адреса: Україна, 19003, Черкаська область, м. Канів, вул. Успенська, 15-А</w:t>
            </w:r>
          </w:p>
          <w:p w:rsidR="00066313" w:rsidRPr="00066313" w:rsidRDefault="00066313" w:rsidP="00066313">
            <w:pPr>
              <w:pBdr>
                <w:top w:val="none" w:sz="4" w:space="0" w:color="000000"/>
                <w:left w:val="none" w:sz="4" w:space="0" w:color="000000"/>
                <w:bottom w:val="none" w:sz="4" w:space="0" w:color="000000"/>
                <w:right w:val="none" w:sz="4" w:space="0" w:color="000000"/>
                <w:between w:val="none" w:sz="4" w:space="0" w:color="000000"/>
              </w:pBdr>
              <w:jc w:val="both"/>
              <w:rPr>
                <w:rFonts w:ascii="Times New Roman" w:eastAsia="Times New Roman" w:hAnsi="Times New Roman" w:cs="Times New Roman"/>
                <w:sz w:val="24"/>
                <w:szCs w:val="24"/>
                <w:lang w:eastAsia="en-US" w:bidi="en-US"/>
              </w:rPr>
            </w:pPr>
            <w:proofErr w:type="spellStart"/>
            <w:r w:rsidRPr="00066313">
              <w:rPr>
                <w:rFonts w:ascii="Times New Roman" w:eastAsia="Times New Roman" w:hAnsi="Times New Roman" w:cs="Times New Roman"/>
                <w:sz w:val="24"/>
                <w:szCs w:val="24"/>
                <w:lang w:eastAsia="en-US" w:bidi="en-US"/>
              </w:rPr>
              <w:t>Тел</w:t>
            </w:r>
            <w:proofErr w:type="spellEnd"/>
            <w:r w:rsidRPr="00066313">
              <w:rPr>
                <w:rFonts w:ascii="Times New Roman" w:eastAsia="Times New Roman" w:hAnsi="Times New Roman" w:cs="Times New Roman"/>
                <w:sz w:val="24"/>
                <w:szCs w:val="24"/>
                <w:lang w:eastAsia="en-US" w:bidi="en-US"/>
              </w:rPr>
              <w:t xml:space="preserve">./факс -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"ТЕЛЗ" </w:instrText>
            </w:r>
            <w:r w:rsidRPr="00066313">
              <w:rPr>
                <w:rFonts w:ascii="Times New Roman" w:eastAsia="Times New Roman" w:hAnsi="Times New Roman" w:cs="Times New Roman"/>
                <w:sz w:val="24"/>
                <w:szCs w:val="24"/>
                <w:lang w:eastAsia="en-US" w:bidi="en-US"/>
              </w:rPr>
              <w:fldChar w:fldCharType="separate"/>
            </w:r>
            <w:r w:rsidRPr="00066313">
              <w:rPr>
                <w:rFonts w:ascii="Times New Roman" w:eastAsia="Times New Roman" w:hAnsi="Times New Roman" w:cs="Times New Roman"/>
                <w:sz w:val="24"/>
                <w:szCs w:val="24"/>
                <w:lang w:eastAsia="en-US" w:bidi="en-US"/>
              </w:rPr>
              <w:t>+38(04736) 3-20-60</w:t>
            </w:r>
            <w:r w:rsidRPr="00066313">
              <w:rPr>
                <w:rFonts w:ascii="Times New Roman" w:eastAsia="Times New Roman" w:hAnsi="Times New Roman" w:cs="Times New Roman"/>
                <w:sz w:val="24"/>
                <w:szCs w:val="24"/>
                <w:lang w:eastAsia="en-US" w:bidi="en-US"/>
              </w:rPr>
              <w:fldChar w:fldCharType="end"/>
            </w:r>
            <w:r w:rsidRPr="00066313">
              <w:rPr>
                <w:rFonts w:ascii="Times New Roman" w:eastAsia="Times New Roman" w:hAnsi="Times New Roman" w:cs="Times New Roman"/>
                <w:sz w:val="24"/>
                <w:szCs w:val="24"/>
                <w:lang w:eastAsia="en-US" w:bidi="en-US"/>
              </w:rPr>
              <w:t xml:space="preserve">, </w:t>
            </w:r>
            <w:r w:rsidRPr="00066313">
              <w:rPr>
                <w:rFonts w:ascii="Times New Roman" w:eastAsia="Times New Roman" w:hAnsi="Times New Roman" w:cs="Times New Roman"/>
                <w:sz w:val="24"/>
                <w:szCs w:val="24"/>
                <w:lang w:eastAsia="en-US" w:bidi="en-US"/>
              </w:rPr>
              <w:fldChar w:fldCharType="begin"/>
            </w:r>
            <w:r w:rsidRPr="00066313">
              <w:rPr>
                <w:rFonts w:ascii="Times New Roman" w:eastAsia="Times New Roman" w:hAnsi="Times New Roman" w:cs="Times New Roman"/>
                <w:sz w:val="24"/>
                <w:szCs w:val="24"/>
                <w:lang w:eastAsia="en-US" w:bidi="en-US"/>
              </w:rPr>
              <w:instrText xml:space="preserve"> MERGEFIELD "ФАКСЗ" </w:instrText>
            </w:r>
            <w:r w:rsidRPr="00066313">
              <w:rPr>
                <w:rFonts w:ascii="Times New Roman" w:eastAsia="Times New Roman" w:hAnsi="Times New Roman" w:cs="Times New Roman"/>
                <w:sz w:val="24"/>
                <w:szCs w:val="24"/>
                <w:lang w:eastAsia="en-US" w:bidi="en-US"/>
              </w:rPr>
              <w:fldChar w:fldCharType="end"/>
            </w:r>
          </w:p>
          <w:p w:rsidR="00A621C7" w:rsidRDefault="00066313" w:rsidP="00066313">
            <w:pPr>
              <w:jc w:val="both"/>
              <w:rPr>
                <w:rFonts w:ascii="Times New Roman" w:eastAsia="Times New Roman" w:hAnsi="Times New Roman" w:cs="Times New Roman"/>
                <w:b/>
                <w:sz w:val="24"/>
                <w:szCs w:val="24"/>
                <w:lang w:val="ru-RU"/>
              </w:rPr>
            </w:pPr>
            <w:r w:rsidRPr="00066313">
              <w:rPr>
                <w:rFonts w:ascii="Times New Roman" w:eastAsia="Times New Roman" w:hAnsi="Times New Roman" w:cs="Times New Roman"/>
                <w:sz w:val="24"/>
                <w:szCs w:val="24"/>
                <w:lang w:eastAsia="en-US" w:bidi="en-US"/>
              </w:rPr>
              <w:t>e-</w:t>
            </w:r>
            <w:proofErr w:type="spellStart"/>
            <w:r w:rsidRPr="00066313">
              <w:rPr>
                <w:rFonts w:ascii="Times New Roman" w:eastAsia="Times New Roman" w:hAnsi="Times New Roman" w:cs="Times New Roman"/>
                <w:sz w:val="24"/>
                <w:szCs w:val="24"/>
                <w:lang w:eastAsia="en-US" w:bidi="en-US"/>
              </w:rPr>
              <w:t>mail</w:t>
            </w:r>
            <w:proofErr w:type="spellEnd"/>
            <w:r w:rsidRPr="00066313">
              <w:rPr>
                <w:rFonts w:ascii="Times New Roman" w:eastAsia="Times New Roman" w:hAnsi="Times New Roman" w:cs="Times New Roman"/>
                <w:sz w:val="24"/>
                <w:szCs w:val="24"/>
                <w:lang w:eastAsia="en-US" w:bidi="en-US"/>
              </w:rPr>
              <w:t>: buhgalteriya_2009@ukr.net</w:t>
            </w:r>
          </w:p>
          <w:p w:rsidR="00A621C7" w:rsidRPr="00A621C7" w:rsidRDefault="00A621C7">
            <w:pPr>
              <w:jc w:val="both"/>
              <w:rPr>
                <w:rFonts w:ascii="Times New Roman" w:eastAsia="Times New Roman" w:hAnsi="Times New Roman" w:cs="Times New Roman"/>
                <w:b/>
                <w:sz w:val="24"/>
                <w:szCs w:val="24"/>
                <w:highlight w:val="yellow"/>
                <w:lang w:val="ru-RU"/>
              </w:rPr>
            </w:pPr>
          </w:p>
        </w:tc>
      </w:tr>
      <w:tr w:rsidR="00191698" w:rsidTr="00C976EB">
        <w:trPr>
          <w:trHeight w:val="15"/>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550" w:type="dxa"/>
          </w:tcPr>
          <w:p w:rsidR="00191698" w:rsidRPr="00232C77" w:rsidRDefault="002A53E8">
            <w:pPr>
              <w:jc w:val="both"/>
              <w:rPr>
                <w:rFonts w:ascii="Times New Roman" w:eastAsia="Times New Roman" w:hAnsi="Times New Roman" w:cs="Times New Roman"/>
                <w:b/>
                <w:sz w:val="24"/>
                <w:szCs w:val="24"/>
              </w:rPr>
            </w:pPr>
            <w:r w:rsidRPr="00232C77">
              <w:rPr>
                <w:rFonts w:ascii="Times New Roman" w:eastAsia="Times New Roman" w:hAnsi="Times New Roman" w:cs="Times New Roman"/>
                <w:b/>
                <w:sz w:val="24"/>
                <w:szCs w:val="24"/>
              </w:rPr>
              <w:t>відкриті торги з особливостями</w:t>
            </w:r>
          </w:p>
        </w:tc>
      </w:tr>
      <w:tr w:rsidR="00191698" w:rsidTr="00C976EB">
        <w:trPr>
          <w:trHeight w:val="240"/>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550" w:type="dxa"/>
          </w:tcPr>
          <w:p w:rsidR="00191698" w:rsidRDefault="002A53E8">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91698" w:rsidTr="00C976EB">
        <w:trPr>
          <w:jc w:val="center"/>
        </w:trPr>
        <w:tc>
          <w:tcPr>
            <w:tcW w:w="705" w:type="dxa"/>
          </w:tcPr>
          <w:p w:rsidR="00191698" w:rsidRDefault="002A53E8">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191698" w:rsidRPr="009C0200" w:rsidRDefault="002A53E8">
            <w:pPr>
              <w:rPr>
                <w:rFonts w:ascii="Times New Roman" w:eastAsia="Times New Roman" w:hAnsi="Times New Roman" w:cs="Times New Roman"/>
                <w:b/>
                <w:sz w:val="24"/>
                <w:szCs w:val="24"/>
                <w:highlight w:val="yellow"/>
              </w:rPr>
            </w:pPr>
            <w:r w:rsidRPr="009C0200">
              <w:rPr>
                <w:rFonts w:ascii="Times New Roman" w:eastAsia="Times New Roman" w:hAnsi="Times New Roman" w:cs="Times New Roman"/>
                <w:b/>
                <w:color w:val="000000"/>
                <w:sz w:val="24"/>
                <w:szCs w:val="24"/>
              </w:rPr>
              <w:t>назва предмета закупівлі</w:t>
            </w:r>
          </w:p>
        </w:tc>
        <w:tc>
          <w:tcPr>
            <w:tcW w:w="6550" w:type="dxa"/>
          </w:tcPr>
          <w:p w:rsidR="00C976EB" w:rsidRDefault="00C976EB" w:rsidP="00C976EB">
            <w:pPr>
              <w:widowControl w:val="0"/>
              <w:suppressAutoHyphens/>
              <w:ind w:left="110" w:right="180" w:hanging="53"/>
              <w:contextualSpacing/>
              <w:jc w:val="both"/>
              <w:outlineLvl w:val="0"/>
              <w:rPr>
                <w:rFonts w:ascii="Times New Roman" w:eastAsia="Lucida Sans Unicode" w:hAnsi="Times New Roman" w:cs="Times New Roman"/>
                <w:b/>
                <w:bCs/>
                <w:sz w:val="24"/>
                <w:szCs w:val="24"/>
                <w:lang w:eastAsia="en-US" w:bidi="en-US"/>
              </w:rPr>
            </w:pPr>
            <w:r w:rsidRPr="00C976EB">
              <w:rPr>
                <w:rFonts w:ascii="Times New Roman" w:eastAsia="Lucida Sans Unicode" w:hAnsi="Times New Roman" w:cs="Times New Roman"/>
                <w:b/>
                <w:bCs/>
                <w:sz w:val="24"/>
                <w:szCs w:val="24"/>
                <w:lang w:eastAsia="en-US" w:bidi="en-US"/>
              </w:rPr>
              <w:t>Код ДК 021:2015:</w:t>
            </w:r>
            <w:r w:rsidRPr="00964252">
              <w:rPr>
                <w:rFonts w:ascii="Times New Roman" w:eastAsia="Lucida Sans Unicode" w:hAnsi="Times New Roman" w:cs="Times New Roman"/>
                <w:bCs/>
                <w:sz w:val="24"/>
                <w:szCs w:val="24"/>
                <w:lang w:eastAsia="en-US" w:bidi="en-US"/>
              </w:rPr>
              <w:t xml:space="preserve"> </w:t>
            </w:r>
            <w:r w:rsidRPr="00BD4583">
              <w:rPr>
                <w:rFonts w:ascii="Times New Roman" w:eastAsia="Lucida Sans Unicode" w:hAnsi="Times New Roman" w:cs="Times New Roman"/>
                <w:b/>
                <w:bCs/>
                <w:sz w:val="24"/>
                <w:szCs w:val="24"/>
                <w:lang w:eastAsia="en-US" w:bidi="en-US"/>
              </w:rPr>
              <w:t xml:space="preserve">24930000-2 </w:t>
            </w:r>
            <w:proofErr w:type="spellStart"/>
            <w:r w:rsidRPr="00BD4583">
              <w:rPr>
                <w:rFonts w:ascii="Times New Roman" w:eastAsia="Lucida Sans Unicode" w:hAnsi="Times New Roman" w:cs="Times New Roman"/>
                <w:b/>
                <w:bCs/>
                <w:sz w:val="24"/>
                <w:szCs w:val="24"/>
                <w:lang w:eastAsia="en-US" w:bidi="en-US"/>
              </w:rPr>
              <w:t>Фотохімікати</w:t>
            </w:r>
            <w:proofErr w:type="spellEnd"/>
            <w:r w:rsidRPr="00BD4583">
              <w:rPr>
                <w:rFonts w:ascii="Times New Roman" w:eastAsia="Lucida Sans Unicode" w:hAnsi="Times New Roman" w:cs="Times New Roman"/>
                <w:b/>
                <w:bCs/>
                <w:sz w:val="24"/>
                <w:szCs w:val="24"/>
                <w:lang w:eastAsia="en-US" w:bidi="en-US"/>
              </w:rPr>
              <w:t xml:space="preserve"> (</w:t>
            </w:r>
            <w:proofErr w:type="spellStart"/>
            <w:r w:rsidRPr="00BD4583">
              <w:rPr>
                <w:rFonts w:ascii="Times New Roman" w:eastAsia="Lucida Sans Unicode" w:hAnsi="Times New Roman" w:cs="Times New Roman"/>
                <w:b/>
                <w:bCs/>
                <w:sz w:val="24"/>
                <w:szCs w:val="24"/>
                <w:lang w:eastAsia="en-US" w:bidi="en-US"/>
              </w:rPr>
              <w:t>Рентгенплівка</w:t>
            </w:r>
            <w:proofErr w:type="spellEnd"/>
            <w:r w:rsidRPr="00BD4583">
              <w:rPr>
                <w:rFonts w:ascii="Times New Roman" w:eastAsia="Lucida Sans Unicode" w:hAnsi="Times New Roman" w:cs="Times New Roman"/>
                <w:b/>
                <w:bCs/>
                <w:sz w:val="24"/>
                <w:szCs w:val="24"/>
                <w:lang w:eastAsia="en-US" w:bidi="en-US"/>
              </w:rPr>
              <w:t xml:space="preserve">, проявник, фіксаж) </w:t>
            </w:r>
          </w:p>
          <w:p w:rsidR="0024286D" w:rsidRPr="004D5AA8" w:rsidRDefault="0024286D" w:rsidP="004D5AA8">
            <w:pPr>
              <w:spacing w:line="300" w:lineRule="atLeast"/>
              <w:jc w:val="both"/>
              <w:textAlignment w:val="baseline"/>
              <w:rPr>
                <w:rFonts w:ascii="Times New Roman" w:eastAsia="Times New Roman" w:hAnsi="Times New Roman" w:cs="Times New Roman"/>
                <w:color w:val="000000"/>
                <w:sz w:val="24"/>
                <w:szCs w:val="24"/>
              </w:rPr>
            </w:pP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191698" w:rsidRDefault="002A53E8">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550" w:type="dxa"/>
          </w:tcPr>
          <w:p w:rsidR="00191698" w:rsidRPr="00E64095" w:rsidRDefault="002A53E8" w:rsidP="0054451F">
            <w:pPr>
              <w:widowControl w:val="0"/>
              <w:ind w:right="120"/>
              <w:jc w:val="both"/>
              <w:rPr>
                <w:rFonts w:ascii="Times New Roman" w:eastAsia="Times New Roman" w:hAnsi="Times New Roman" w:cs="Times New Roman"/>
                <w:b/>
                <w:sz w:val="24"/>
                <w:szCs w:val="24"/>
                <w:lang w:val="ru-RU"/>
              </w:rPr>
            </w:pPr>
            <w:r w:rsidRPr="005D1445">
              <w:rPr>
                <w:rFonts w:ascii="Times New Roman" w:eastAsia="Times New Roman" w:hAnsi="Times New Roman" w:cs="Times New Roman"/>
                <w:b/>
                <w:color w:val="000000"/>
                <w:sz w:val="24"/>
                <w:szCs w:val="24"/>
              </w:rPr>
              <w:t>Закупівля здійснюється щодо предмет</w:t>
            </w:r>
            <w:r w:rsidRPr="005D1445">
              <w:rPr>
                <w:rFonts w:ascii="Times New Roman" w:eastAsia="Times New Roman" w:hAnsi="Times New Roman" w:cs="Times New Roman"/>
                <w:b/>
                <w:sz w:val="24"/>
                <w:szCs w:val="24"/>
              </w:rPr>
              <w:t>а</w:t>
            </w:r>
            <w:r w:rsidRPr="005D1445">
              <w:rPr>
                <w:rFonts w:ascii="Times New Roman" w:eastAsia="Times New Roman" w:hAnsi="Times New Roman" w:cs="Times New Roman"/>
                <w:b/>
                <w:color w:val="000000"/>
                <w:sz w:val="24"/>
                <w:szCs w:val="24"/>
              </w:rPr>
              <w:t xml:space="preserve"> закупівлі в цілому.</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54451F" w:rsidRPr="0054451F" w:rsidRDefault="002A53E8" w:rsidP="0054451F">
            <w:pPr>
              <w:widowControl w:val="0"/>
              <w:rPr>
                <w:rFonts w:ascii="Times New Roman" w:eastAsia="Times New Roman" w:hAnsi="Times New Roman" w:cs="Times New Roman"/>
                <w:color w:val="000000"/>
                <w:sz w:val="24"/>
                <w:szCs w:val="24"/>
              </w:rPr>
            </w:pPr>
            <w:r w:rsidRPr="0054451F">
              <w:rPr>
                <w:rFonts w:ascii="Times New Roman" w:eastAsia="Times New Roman" w:hAnsi="Times New Roman" w:cs="Times New Roman"/>
                <w:color w:val="000000"/>
                <w:sz w:val="24"/>
                <w:szCs w:val="24"/>
              </w:rPr>
              <w:t xml:space="preserve">кількість товару та місце його поставки </w:t>
            </w:r>
          </w:p>
          <w:p w:rsidR="00191698" w:rsidRPr="0054451F" w:rsidRDefault="00191698">
            <w:pPr>
              <w:widowControl w:val="0"/>
              <w:rPr>
                <w:rFonts w:ascii="Times New Roman" w:eastAsia="Times New Roman" w:hAnsi="Times New Roman" w:cs="Times New Roman"/>
                <w:color w:val="000000"/>
                <w:sz w:val="24"/>
                <w:szCs w:val="24"/>
              </w:rPr>
            </w:pPr>
          </w:p>
        </w:tc>
        <w:tc>
          <w:tcPr>
            <w:tcW w:w="6550" w:type="dxa"/>
          </w:tcPr>
          <w:p w:rsidR="00066313" w:rsidRPr="00066313" w:rsidRDefault="00066313" w:rsidP="00066313">
            <w:pPr>
              <w:widowControl w:val="0"/>
              <w:autoSpaceDE w:val="0"/>
              <w:rPr>
                <w:rFonts w:ascii="Times New Roman" w:eastAsia="SimSun" w:hAnsi="Times New Roman" w:cs="Times New Roman"/>
                <w:color w:val="000000"/>
                <w:sz w:val="27"/>
                <w:szCs w:val="27"/>
                <w:lang w:eastAsia="uk-UA"/>
              </w:rPr>
            </w:pPr>
            <w:r w:rsidRPr="00066313">
              <w:rPr>
                <w:rFonts w:ascii="Times New Roman" w:eastAsia="SimSun" w:hAnsi="Times New Roman" w:cs="Times New Roman"/>
                <w:color w:val="000000"/>
                <w:sz w:val="27"/>
                <w:szCs w:val="27"/>
                <w:lang w:eastAsia="uk-UA"/>
              </w:rPr>
              <w:t xml:space="preserve">Україна, 19003, Черкаська область, м. Канів, вул. Успенська, 15-А </w:t>
            </w:r>
          </w:p>
          <w:p w:rsidR="00066313" w:rsidRPr="00066313" w:rsidRDefault="00066313" w:rsidP="00066313">
            <w:pPr>
              <w:widowControl w:val="0"/>
              <w:autoSpaceDE w:val="0"/>
              <w:rPr>
                <w:rFonts w:ascii="Times New Roman" w:hAnsi="Times New Roman" w:cs="Times New Roman"/>
                <w:b/>
                <w:color w:val="000000"/>
                <w:sz w:val="24"/>
                <w:szCs w:val="24"/>
                <w:lang w:eastAsia="uk-UA"/>
              </w:rPr>
            </w:pPr>
            <w:r w:rsidRPr="00066313">
              <w:rPr>
                <w:rFonts w:ascii="Times New Roman" w:hAnsi="Times New Roman" w:cs="Times New Roman"/>
                <w:b/>
                <w:color w:val="000000"/>
                <w:sz w:val="24"/>
                <w:szCs w:val="24"/>
                <w:lang w:eastAsia="uk-UA"/>
              </w:rPr>
              <w:t>Кількість та обсяг :</w:t>
            </w:r>
          </w:p>
          <w:p w:rsidR="00191698" w:rsidRPr="007460CE" w:rsidRDefault="00066313" w:rsidP="00066313">
            <w:pPr>
              <w:widowControl w:val="0"/>
              <w:ind w:right="120"/>
              <w:jc w:val="both"/>
              <w:rPr>
                <w:rFonts w:ascii="Times New Roman" w:eastAsia="Times New Roman" w:hAnsi="Times New Roman" w:cs="Times New Roman"/>
                <w:i/>
                <w:color w:val="4A86E8"/>
                <w:sz w:val="20"/>
                <w:szCs w:val="20"/>
                <w:lang w:val="ru-RU"/>
              </w:rPr>
            </w:pPr>
            <w:r w:rsidRPr="00066313">
              <w:rPr>
                <w:rFonts w:ascii="Times New Roman" w:eastAsia="Times New Roman" w:hAnsi="Times New Roman" w:cs="Times New Roman"/>
                <w:sz w:val="24"/>
                <w:szCs w:val="24"/>
                <w:lang w:eastAsia="uk-UA"/>
              </w:rPr>
              <w:t>Згідно Додатку 2 до ТД.</w:t>
            </w:r>
          </w:p>
        </w:tc>
      </w:tr>
      <w:tr w:rsidR="00191698" w:rsidTr="00C976EB">
        <w:trPr>
          <w:trHeight w:val="64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191698" w:rsidRPr="0054451F" w:rsidRDefault="002A53E8">
            <w:pPr>
              <w:widowControl w:val="0"/>
              <w:rPr>
                <w:rFonts w:ascii="Times New Roman" w:eastAsia="Times New Roman" w:hAnsi="Times New Roman" w:cs="Times New Roman"/>
                <w:sz w:val="24"/>
                <w:szCs w:val="24"/>
              </w:rPr>
            </w:pPr>
            <w:r w:rsidRPr="0054451F">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550" w:type="dxa"/>
          </w:tcPr>
          <w:p w:rsidR="00191698" w:rsidRPr="0054451F" w:rsidRDefault="00A621C7">
            <w:pPr>
              <w:widowControl w:val="0"/>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До </w:t>
            </w:r>
            <w:r w:rsidR="00C976EB">
              <w:rPr>
                <w:rFonts w:ascii="Times New Roman" w:eastAsia="Times New Roman" w:hAnsi="Times New Roman" w:cs="Times New Roman"/>
                <w:b/>
                <w:sz w:val="24"/>
                <w:szCs w:val="24"/>
                <w:lang w:val="ru-RU"/>
              </w:rPr>
              <w:t>01</w:t>
            </w:r>
            <w:r>
              <w:rPr>
                <w:rFonts w:ascii="Times New Roman" w:eastAsia="Times New Roman" w:hAnsi="Times New Roman" w:cs="Times New Roman"/>
                <w:b/>
                <w:sz w:val="24"/>
                <w:szCs w:val="24"/>
                <w:lang w:val="ru-RU"/>
              </w:rPr>
              <w:t>.</w:t>
            </w:r>
            <w:r w:rsidR="00945932">
              <w:rPr>
                <w:rFonts w:ascii="Times New Roman" w:eastAsia="Times New Roman" w:hAnsi="Times New Roman" w:cs="Times New Roman"/>
                <w:b/>
                <w:sz w:val="24"/>
                <w:szCs w:val="24"/>
                <w:lang w:val="ru-RU"/>
              </w:rPr>
              <w:t>08</w:t>
            </w:r>
            <w:r w:rsidR="0054451F" w:rsidRPr="0054451F">
              <w:rPr>
                <w:rFonts w:ascii="Times New Roman" w:eastAsia="Times New Roman" w:hAnsi="Times New Roman" w:cs="Times New Roman"/>
                <w:b/>
                <w:sz w:val="24"/>
                <w:szCs w:val="24"/>
                <w:lang w:val="ru-RU"/>
              </w:rPr>
              <w:t>.2023 року.</w:t>
            </w:r>
          </w:p>
        </w:tc>
      </w:tr>
      <w:tr w:rsidR="00191698" w:rsidTr="00C976EB">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5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550" w:type="dxa"/>
          </w:tcPr>
          <w:p w:rsidR="00191698" w:rsidRDefault="002A53E8">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закупівель у валюті – </w:t>
            </w:r>
            <w:r w:rsidRPr="0075636B">
              <w:rPr>
                <w:rFonts w:ascii="Times New Roman" w:eastAsia="Times New Roman" w:hAnsi="Times New Roman" w:cs="Times New Roman"/>
                <w:b/>
                <w:color w:val="000000"/>
                <w:sz w:val="24"/>
                <w:szCs w:val="24"/>
              </w:rPr>
              <w:t>гривня.</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550" w:type="dxa"/>
          </w:tcPr>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Мова тендерної пропозиції – </w:t>
            </w:r>
            <w:r w:rsidRPr="0075636B">
              <w:rPr>
                <w:rFonts w:ascii="Times New Roman" w:eastAsia="Times New Roman" w:hAnsi="Times New Roman" w:cs="Times New Roman"/>
                <w:b/>
                <w:color w:val="000000"/>
                <w:sz w:val="24"/>
                <w:szCs w:val="24"/>
              </w:rPr>
              <w:t>українська</w:t>
            </w:r>
            <w:r>
              <w:rPr>
                <w:rFonts w:ascii="Times New Roman" w:eastAsia="Times New Roman" w:hAnsi="Times New Roman" w:cs="Times New Roman"/>
                <w:color w:val="000000"/>
                <w:sz w:val="24"/>
                <w:szCs w:val="24"/>
              </w:rPr>
              <w:t>.</w:t>
            </w:r>
          </w:p>
          <w:p w:rsidR="00DA483A" w:rsidRDefault="00DA483A" w:rsidP="00DA483A">
            <w:pPr>
              <w:jc w:val="both"/>
              <w:rPr>
                <w:rFonts w:ascii="Times New Roman" w:hAnsi="Times New Roman" w:cs="Times New Roman"/>
                <w:sz w:val="24"/>
                <w:szCs w:val="24"/>
              </w:rPr>
            </w:pPr>
            <w:r>
              <w:rPr>
                <w:rFonts w:ascii="Times New Roman" w:hAnsi="Times New Roman" w:cs="Times New Roman"/>
                <w:sz w:val="24"/>
                <w:szCs w:val="24"/>
              </w:rPr>
              <w:t>Під час проведення процедури закупівлі усі документи, що готуються замовником, викладаються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Документи підготовлені безпосередньо учасником складаються українською мовою, крім тих випадків, коли використання букв і символів української мови призводить до її спотворення (зокрема, але не виключно, адреси мережі «Інтернет», адреси електронної пошти, торговельної марки (знаку для товарів і послуг), загальноприйняті міжнародні терміни). У разі надання будь-яких інших документів іноземною мовою, вони повинні бути перекладені українською. Переклад повинен бути завірений нотаріально або підписом та печаткою (за наявності) уповноваженої особи учасника. Визначальним є текст  викладений українською мовою.</w:t>
            </w:r>
          </w:p>
          <w:p w:rsidR="00DA483A" w:rsidRDefault="00DA483A" w:rsidP="00DA483A">
            <w:pPr>
              <w:ind w:firstLine="348"/>
              <w:jc w:val="both"/>
              <w:rPr>
                <w:rFonts w:ascii="Times New Roman" w:hAnsi="Times New Roman" w:cs="Times New Roman"/>
                <w:sz w:val="24"/>
                <w:szCs w:val="24"/>
              </w:rPr>
            </w:pPr>
            <w:r>
              <w:rPr>
                <w:rFonts w:ascii="Times New Roman" w:hAnsi="Times New Roman" w:cs="Times New Roman"/>
                <w:sz w:val="24"/>
                <w:szCs w:val="24"/>
              </w:rPr>
              <w:t>Якщо учасник торгів є нерезидентом України, він може подавати свою тендерну пропозицію англійською мовою з обов’язковим перекладом українською мовою. Переклад або справжність підпису перекладача мають бути засвідчені нотаріально або легалізовані у встановленому законодавством України порядку (у разі якщо учасник є нерезидентом). Тексти повинні бути автентичними, визначальним є текст, викладений українською мовою.</w:t>
            </w:r>
          </w:p>
          <w:p w:rsidR="00191698" w:rsidRPr="00DA483A" w:rsidRDefault="00DA483A" w:rsidP="00DA483A">
            <w:pPr>
              <w:ind w:firstLine="317"/>
              <w:jc w:val="both"/>
              <w:rPr>
                <w:rFonts w:ascii="Times New Roman" w:hAnsi="Times New Roman" w:cs="Times New Roman"/>
                <w:sz w:val="24"/>
                <w:szCs w:val="24"/>
              </w:rPr>
            </w:pPr>
            <w:r>
              <w:rPr>
                <w:rFonts w:ascii="Times New Roman" w:hAnsi="Times New Roman" w:cs="Times New Roman"/>
                <w:sz w:val="24"/>
                <w:szCs w:val="24"/>
              </w:rPr>
              <w:t>Стандартні характеристики, вимоги, умовні позначення у вигляді скорочень та термінологія, пов'язана з роботами (послугами, товарами)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Допускається без перекладу бланк підприємства /установи/організації та штампи в кресленнях або тому подібне.</w:t>
            </w:r>
          </w:p>
          <w:p w:rsidR="00191698"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91698" w:rsidTr="00C976EB">
        <w:trPr>
          <w:trHeight w:val="501"/>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91698" w:rsidTr="00C976EB">
        <w:trPr>
          <w:trHeight w:val="1975"/>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550" w:type="dxa"/>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91698" w:rsidRDefault="002A53E8">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550" w:type="dxa"/>
          </w:tcPr>
          <w:p w:rsidR="00191698" w:rsidRDefault="002A53E8">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8D0BF3">
              <w:rPr>
                <w:rFonts w:ascii="Times New Roman" w:eastAsia="Times New Roman" w:hAnsi="Times New Roman" w:cs="Times New Roman"/>
                <w:sz w:val="24"/>
                <w:szCs w:val="24"/>
                <w:highlight w:val="white"/>
              </w:rPr>
              <w:t xml:space="preserve">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w:t>
            </w:r>
            <w:r>
              <w:rPr>
                <w:rFonts w:ascii="Times New Roman" w:eastAsia="Times New Roman" w:hAnsi="Times New Roman" w:cs="Times New Roman"/>
                <w:sz w:val="24"/>
                <w:szCs w:val="24"/>
                <w:highlight w:val="white"/>
              </w:rPr>
              <w:t>до закінчення кінцевого строку подання тендерних пропозицій залишалося не менше чотирьох днів.</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191698" w:rsidTr="00C976EB">
        <w:trPr>
          <w:trHeight w:val="480"/>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550" w:type="dxa"/>
            <w:vAlign w:val="center"/>
          </w:tcPr>
          <w:p w:rsidR="00191698" w:rsidRPr="00FC10FC"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w:t>
            </w:r>
            <w:r w:rsidRPr="00FC10FC">
              <w:rPr>
                <w:rFonts w:ascii="Times New Roman" w:eastAsia="Times New Roman" w:hAnsi="Times New Roman" w:cs="Times New Roman"/>
                <w:sz w:val="24"/>
                <w:szCs w:val="24"/>
              </w:rPr>
              <w:t xml:space="preserve">визначеного статтею 26 Закону, крім положень частин </w:t>
            </w:r>
            <w:r w:rsidRPr="00FC10FC">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191698" w:rsidRPr="00FC10FC" w:rsidRDefault="002A53E8">
            <w:pPr>
              <w:widowControl w:val="0"/>
              <w:jc w:val="both"/>
              <w:rPr>
                <w:rFonts w:ascii="Times New Roman" w:eastAsia="Times New Roman" w:hAnsi="Times New Roman" w:cs="Times New Roman"/>
                <w:sz w:val="24"/>
                <w:szCs w:val="24"/>
                <w:highlight w:val="white"/>
              </w:rPr>
            </w:pPr>
            <w:r w:rsidRPr="00FC10FC">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FC10FC">
              <w:rPr>
                <w:rFonts w:ascii="Times New Roman" w:eastAsia="Times New Roman" w:hAnsi="Times New Roman" w:cs="Times New Roman"/>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FC10FC">
                <w:rPr>
                  <w:rFonts w:ascii="Times New Roman" w:eastAsia="Times New Roman" w:hAnsi="Times New Roman" w:cs="Times New Roman"/>
                  <w:sz w:val="24"/>
                  <w:szCs w:val="24"/>
                  <w:highlight w:val="white"/>
                </w:rPr>
                <w:t>пункті 47</w:t>
              </w:r>
            </w:hyperlink>
            <w:r w:rsidRPr="00FC10FC">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7524C7">
              <w:rPr>
                <w:rFonts w:ascii="Times New Roman" w:eastAsia="Times New Roman" w:hAnsi="Times New Roman" w:cs="Times New Roman"/>
                <w:b/>
                <w:i/>
                <w:sz w:val="24"/>
                <w:szCs w:val="24"/>
                <w:u w:val="single"/>
              </w:rPr>
              <w:t>згідно</w:t>
            </w:r>
            <w:r w:rsidRPr="007524C7">
              <w:rPr>
                <w:rFonts w:ascii="Times New Roman" w:eastAsia="Times New Roman" w:hAnsi="Times New Roman" w:cs="Times New Roman"/>
                <w:sz w:val="24"/>
                <w:szCs w:val="24"/>
                <w:u w:val="single"/>
              </w:rPr>
              <w:t xml:space="preserve"> з </w:t>
            </w:r>
            <w:r w:rsidRPr="007524C7">
              <w:rPr>
                <w:rFonts w:ascii="Times New Roman" w:eastAsia="Times New Roman" w:hAnsi="Times New Roman" w:cs="Times New Roman"/>
                <w:b/>
                <w:i/>
                <w:sz w:val="24"/>
                <w:szCs w:val="24"/>
                <w:u w:val="single"/>
              </w:rPr>
              <w:t>Додатком 1</w:t>
            </w:r>
            <w:r>
              <w:rPr>
                <w:rFonts w:ascii="Times New Roman" w:eastAsia="Times New Roman" w:hAnsi="Times New Roman" w:cs="Times New Roman"/>
                <w:sz w:val="24"/>
                <w:szCs w:val="24"/>
              </w:rPr>
              <w:t xml:space="preserve"> до цієї тендерної документації;</w:t>
            </w:r>
          </w:p>
          <w:p w:rsidR="00191698" w:rsidRDefault="002A53E8">
            <w:pPr>
              <w:widowControl w:val="0"/>
              <w:numPr>
                <w:ilvl w:val="0"/>
                <w:numId w:val="3"/>
              </w:numPr>
              <w:jc w:val="both"/>
              <w:rPr>
                <w:rFonts w:ascii="Times New Roman" w:eastAsia="Times New Roman" w:hAnsi="Times New Roman" w:cs="Times New Roman"/>
                <w:sz w:val="24"/>
                <w:szCs w:val="24"/>
              </w:rPr>
            </w:pPr>
            <w:r w:rsidRPr="005C28D8">
              <w:rPr>
                <w:rFonts w:ascii="Times New Roman" w:eastAsia="Times New Roman" w:hAnsi="Times New Roman" w:cs="Times New Roman"/>
                <w:sz w:val="24"/>
                <w:szCs w:val="24"/>
              </w:rPr>
              <w:t>інформацією щодо відсутності підстав, установлених в пункт</w:t>
            </w:r>
            <w:r w:rsidRPr="005C28D8">
              <w:rPr>
                <w:rFonts w:ascii="Times New Roman" w:eastAsia="Times New Roman" w:hAnsi="Times New Roman" w:cs="Times New Roman"/>
                <w:sz w:val="24"/>
                <w:szCs w:val="24"/>
                <w:highlight w:val="white"/>
              </w:rPr>
              <w:t xml:space="preserve">і </w:t>
            </w:r>
            <w:r w:rsidRPr="003C68A3">
              <w:rPr>
                <w:rFonts w:ascii="Times New Roman" w:eastAsia="Times New Roman" w:hAnsi="Times New Roman" w:cs="Times New Roman"/>
                <w:b/>
                <w:sz w:val="24"/>
                <w:szCs w:val="24"/>
                <w:highlight w:val="white"/>
                <w:u w:val="single"/>
              </w:rPr>
              <w:t>47 Особливостей,</w:t>
            </w:r>
            <w:r w:rsidRPr="005C28D8">
              <w:rPr>
                <w:rFonts w:ascii="Times New Roman" w:eastAsia="Times New Roman" w:hAnsi="Times New Roman" w:cs="Times New Roman"/>
                <w:sz w:val="24"/>
                <w:szCs w:val="24"/>
                <w:highlight w:val="white"/>
              </w:rPr>
              <w:t xml:space="preserve"> – </w:t>
            </w:r>
            <w:r w:rsidRPr="005C28D8">
              <w:rPr>
                <w:rFonts w:ascii="Times New Roman" w:eastAsia="Times New Roman" w:hAnsi="Times New Roman" w:cs="Times New Roman"/>
                <w:b/>
                <w:i/>
                <w:sz w:val="24"/>
                <w:szCs w:val="24"/>
                <w:highlight w:val="white"/>
              </w:rPr>
              <w:t>згідно з Додатком 1</w:t>
            </w:r>
            <w:r w:rsidRPr="005C28D8">
              <w:rPr>
                <w:rFonts w:ascii="Times New Roman" w:eastAsia="Times New Roman" w:hAnsi="Times New Roman" w:cs="Times New Roman"/>
                <w:sz w:val="24"/>
                <w:szCs w:val="24"/>
                <w:highlight w:val="white"/>
              </w:rPr>
              <w:t xml:space="preserve"> до цієї тендерної документації;</w:t>
            </w:r>
          </w:p>
          <w:p w:rsidR="007524C7" w:rsidRPr="007524C7" w:rsidRDefault="00B95C2C" w:rsidP="00B95C2C">
            <w:pPr>
              <w:widowControl w:val="0"/>
              <w:ind w:left="720"/>
              <w:jc w:val="both"/>
              <w:rPr>
                <w:rFonts w:ascii="Times New Roman" w:eastAsia="Times New Roman" w:hAnsi="Times New Roman" w:cs="Times New Roman"/>
                <w:sz w:val="24"/>
                <w:szCs w:val="24"/>
              </w:rPr>
            </w:pPr>
            <w:r w:rsidRPr="00B95C2C">
              <w:rPr>
                <w:rFonts w:ascii="Times New Roman" w:eastAsia="Times New Roman" w:hAnsi="Times New Roman" w:cs="Times New Roman"/>
                <w:sz w:val="24"/>
                <w:szCs w:val="24"/>
              </w:rPr>
              <w:t xml:space="preserve">- </w:t>
            </w:r>
            <w:r w:rsidR="007524C7" w:rsidRPr="007524C7">
              <w:rPr>
                <w:rFonts w:ascii="Times New Roman" w:eastAsia="Times New Roman" w:hAnsi="Times New Roman" w:cs="Times New Roman"/>
                <w:sz w:val="24"/>
                <w:szCs w:val="24"/>
              </w:rPr>
              <w:t xml:space="preserve">інформацією про необхідні технічні, якісні та інші  характеристики предмета закупівлі (технічна специфікація) відповідно до вимог </w:t>
            </w:r>
            <w:r w:rsidR="007524C7" w:rsidRPr="007524C7">
              <w:rPr>
                <w:rFonts w:ascii="Times New Roman" w:eastAsia="Times New Roman" w:hAnsi="Times New Roman" w:cs="Times New Roman"/>
                <w:b/>
                <w:sz w:val="24"/>
                <w:szCs w:val="24"/>
              </w:rPr>
              <w:t>Додатку №2</w:t>
            </w:r>
            <w:r w:rsidR="007524C7" w:rsidRPr="007524C7">
              <w:rPr>
                <w:rFonts w:ascii="Times New Roman" w:eastAsia="Times New Roman" w:hAnsi="Times New Roman" w:cs="Times New Roman"/>
                <w:sz w:val="24"/>
                <w:szCs w:val="24"/>
              </w:rPr>
              <w:t xml:space="preserve"> до цієї тендерної документації;</w:t>
            </w:r>
          </w:p>
          <w:p w:rsidR="007524C7" w:rsidRP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 xml:space="preserve">        −</w:t>
            </w:r>
            <w:r w:rsidRPr="007524C7">
              <w:rPr>
                <w:rFonts w:ascii="Times New Roman" w:eastAsia="Times New Roman" w:hAnsi="Times New Roman" w:cs="Times New Roman"/>
                <w:sz w:val="24"/>
                <w:szCs w:val="24"/>
              </w:rPr>
              <w:tab/>
              <w:t xml:space="preserve"> завізованого (погодженого) проекту договору, викладеного </w:t>
            </w:r>
            <w:r w:rsidRPr="00766E2D">
              <w:rPr>
                <w:rFonts w:ascii="Times New Roman" w:eastAsia="Times New Roman" w:hAnsi="Times New Roman" w:cs="Times New Roman"/>
                <w:b/>
                <w:sz w:val="24"/>
                <w:szCs w:val="24"/>
                <w:u w:val="single"/>
              </w:rPr>
              <w:t>у Додатку 3</w:t>
            </w:r>
            <w:r w:rsidRPr="007524C7">
              <w:rPr>
                <w:rFonts w:ascii="Times New Roman" w:eastAsia="Times New Roman" w:hAnsi="Times New Roman" w:cs="Times New Roman"/>
                <w:sz w:val="24"/>
                <w:szCs w:val="24"/>
              </w:rPr>
              <w:t xml:space="preserve"> до цієї тендерної документації.  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усіма умовами проекту договору;</w:t>
            </w:r>
          </w:p>
          <w:p w:rsidR="007524C7" w:rsidRDefault="007524C7" w:rsidP="007524C7">
            <w:pPr>
              <w:widowControl w:val="0"/>
              <w:jc w:val="both"/>
              <w:rPr>
                <w:rFonts w:ascii="Times New Roman" w:eastAsia="Times New Roman" w:hAnsi="Times New Roman" w:cs="Times New Roman"/>
                <w:sz w:val="24"/>
                <w:szCs w:val="24"/>
              </w:rPr>
            </w:pPr>
            <w:r w:rsidRPr="007524C7">
              <w:rPr>
                <w:rFonts w:ascii="Times New Roman" w:eastAsia="Times New Roman" w:hAnsi="Times New Roman" w:cs="Times New Roman"/>
                <w:sz w:val="24"/>
                <w:szCs w:val="24"/>
              </w:rPr>
              <w:t>−</w:t>
            </w:r>
            <w:r w:rsidRPr="007524C7">
              <w:rPr>
                <w:rFonts w:ascii="Times New Roman" w:eastAsia="Times New Roman" w:hAnsi="Times New Roman" w:cs="Times New Roman"/>
                <w:sz w:val="24"/>
                <w:szCs w:val="24"/>
              </w:rPr>
              <w:tab/>
              <w:t xml:space="preserve">заповненого учасником </w:t>
            </w:r>
            <w:r w:rsidRPr="00766E2D">
              <w:rPr>
                <w:rFonts w:ascii="Times New Roman" w:eastAsia="Times New Roman" w:hAnsi="Times New Roman" w:cs="Times New Roman"/>
                <w:b/>
                <w:sz w:val="24"/>
                <w:szCs w:val="24"/>
                <w:u w:val="single"/>
              </w:rPr>
              <w:t>Додатку №4</w:t>
            </w:r>
            <w:r w:rsidRPr="007524C7">
              <w:rPr>
                <w:rFonts w:ascii="Times New Roman" w:eastAsia="Times New Roman" w:hAnsi="Times New Roman" w:cs="Times New Roman"/>
                <w:sz w:val="24"/>
                <w:szCs w:val="24"/>
              </w:rPr>
              <w:t xml:space="preserve"> (тендерна пропозиція) до цієї тендерної документації;</w:t>
            </w:r>
          </w:p>
          <w:p w:rsidR="000F6A2B" w:rsidRPr="000F6A2B" w:rsidRDefault="000F6A2B" w:rsidP="000F6A2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F6A2B">
              <w:rPr>
                <w:rFonts w:ascii="Times New Roman" w:eastAsia="Times New Roman" w:hAnsi="Times New Roman" w:cs="Times New Roman"/>
                <w:sz w:val="24"/>
                <w:szCs w:val="24"/>
              </w:rPr>
              <w:t>Оригінал або копію Ліцензії, дозволу, іншого розпорядчого акту виданого відповідним державним органом на провадження діяльності, щодо предмету закупівлі даних торгів (у випадку, якщо видача такої ліцензії, дозволу, розпорядчого акту передбачено чинним законодавством України). У разі відсутності ліцензії, дозволу, розпорядчого акту на провадження діяльності на паперовому носії надати   довідку із зазначенням інформації про наявність діючої ліцензії, дозволу, розпорядчого акту  тощо з посиланням на нормативний документ про видачу такої ліцензії, дозволу, розпорядчого акту  на провадження господарської діяльності, якщо отримання такого дозволу, ліцензії, розпорядчого акту на провадження такого виду діяльності передбачено чинним законодавством України:</w:t>
            </w:r>
          </w:p>
          <w:p w:rsidR="007524C7" w:rsidRPr="005C28D8" w:rsidRDefault="000F6A2B" w:rsidP="000F6A2B">
            <w:pPr>
              <w:widowControl w:val="0"/>
              <w:jc w:val="both"/>
              <w:rPr>
                <w:rFonts w:ascii="Times New Roman" w:eastAsia="Times New Roman" w:hAnsi="Times New Roman" w:cs="Times New Roman"/>
                <w:sz w:val="24"/>
                <w:szCs w:val="24"/>
              </w:rPr>
            </w:pPr>
            <w:r w:rsidRPr="000F6A2B">
              <w:rPr>
                <w:rFonts w:ascii="Times New Roman" w:eastAsia="Times New Roman" w:hAnsi="Times New Roman" w:cs="Times New Roman"/>
                <w:sz w:val="24"/>
                <w:szCs w:val="24"/>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w:t>
            </w:r>
            <w:r w:rsidRPr="00030A8F">
              <w:rPr>
                <w:rFonts w:ascii="Times New Roman" w:eastAsia="Times New Roman" w:hAnsi="Times New Roman" w:cs="Times New Roman"/>
                <w:b/>
                <w:sz w:val="24"/>
                <w:szCs w:val="24"/>
              </w:rPr>
              <w:t>виписка з протоколу засновників та/або наказ про призначення, та/або довіреність, та/або доручення або інший документ, що підтверджує повноваження щодо підпису документів тендерної пропозиції та договору);</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w:t>
            </w:r>
            <w:r>
              <w:rPr>
                <w:rFonts w:ascii="Times New Roman" w:eastAsia="Times New Roman" w:hAnsi="Times New Roman" w:cs="Times New Roman"/>
                <w:sz w:val="24"/>
                <w:szCs w:val="24"/>
                <w:highlight w:val="white"/>
              </w:rPr>
              <w:lastRenderedPageBreak/>
              <w:t xml:space="preserve">установленим кваліфікаційним критеріям та підставам, </w:t>
            </w:r>
            <w:r w:rsidRPr="003C68A3">
              <w:rPr>
                <w:rFonts w:ascii="Times New Roman" w:eastAsia="Times New Roman" w:hAnsi="Times New Roman" w:cs="Times New Roman"/>
                <w:b/>
                <w:sz w:val="24"/>
                <w:szCs w:val="24"/>
                <w:highlight w:val="white"/>
                <w:u w:val="single"/>
              </w:rPr>
              <w:t xml:space="preserve">визначеним </w:t>
            </w:r>
            <w:hyperlink r:id="rId10" w:anchor="n159">
              <w:r w:rsidRPr="003C68A3">
                <w:rPr>
                  <w:rFonts w:ascii="Times New Roman" w:eastAsia="Times New Roman" w:hAnsi="Times New Roman" w:cs="Times New Roman"/>
                  <w:b/>
                  <w:sz w:val="24"/>
                  <w:szCs w:val="24"/>
                  <w:highlight w:val="white"/>
                  <w:u w:val="single"/>
                </w:rPr>
                <w:t>47</w:t>
              </w:r>
            </w:hyperlink>
            <w:r w:rsidRPr="003C68A3">
              <w:rPr>
                <w:rFonts w:ascii="Times New Roman" w:eastAsia="Times New Roman" w:hAnsi="Times New Roman" w:cs="Times New Roman"/>
                <w:b/>
                <w:sz w:val="24"/>
                <w:szCs w:val="24"/>
                <w:highlight w:val="white"/>
                <w:u w:val="single"/>
              </w:rPr>
              <w:t xml:space="preserve">  </w:t>
            </w:r>
            <w:r w:rsidRPr="003C68A3">
              <w:rPr>
                <w:rFonts w:ascii="Times New Roman" w:eastAsia="Times New Roman" w:hAnsi="Times New Roman" w:cs="Times New Roman"/>
                <w:b/>
                <w:sz w:val="24"/>
                <w:szCs w:val="24"/>
                <w:u w:val="single"/>
              </w:rPr>
              <w:t xml:space="preserve">Особливостей, - згідно з </w:t>
            </w:r>
            <w:r w:rsidRPr="003C68A3">
              <w:rPr>
                <w:rFonts w:ascii="Times New Roman" w:eastAsia="Times New Roman" w:hAnsi="Times New Roman" w:cs="Times New Roman"/>
                <w:b/>
                <w:i/>
                <w:sz w:val="24"/>
                <w:szCs w:val="24"/>
                <w:u w:val="single"/>
              </w:rPr>
              <w:t xml:space="preserve">Додатком 1 </w:t>
            </w:r>
            <w:r w:rsidRPr="003C68A3">
              <w:rPr>
                <w:rFonts w:ascii="Times New Roman" w:eastAsia="Times New Roman" w:hAnsi="Times New Roman" w:cs="Times New Roman"/>
                <w:b/>
                <w:sz w:val="24"/>
                <w:szCs w:val="24"/>
                <w:u w:val="single"/>
              </w:rPr>
              <w:t>до цієї тендерної документації</w:t>
            </w:r>
            <w:r>
              <w:rPr>
                <w:rFonts w:ascii="Times New Roman" w:eastAsia="Times New Roman" w:hAnsi="Times New Roman" w:cs="Times New Roman"/>
                <w:color w:val="00B050"/>
                <w:sz w:val="24"/>
                <w:szCs w:val="24"/>
              </w:rPr>
              <w:t>;</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91698" w:rsidRDefault="002A53E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91698" w:rsidRPr="00674C11" w:rsidRDefault="002A53E8">
            <w:pPr>
              <w:widowControl w:val="0"/>
              <w:jc w:val="both"/>
              <w:rPr>
                <w:rFonts w:ascii="Times New Roman" w:eastAsia="Times New Roman" w:hAnsi="Times New Roman" w:cs="Times New Roman"/>
                <w:sz w:val="24"/>
                <w:szCs w:val="24"/>
              </w:rPr>
            </w:pPr>
            <w:r w:rsidRPr="00674C11">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91698" w:rsidRDefault="002A53E8">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застосування правил переносу частини слова з рядка в </w:t>
            </w:r>
            <w:r>
              <w:rPr>
                <w:rFonts w:ascii="Times New Roman" w:eastAsia="Times New Roman" w:hAnsi="Times New Roman" w:cs="Times New Roman"/>
                <w:sz w:val="24"/>
                <w:szCs w:val="24"/>
              </w:rPr>
              <w:lastRenderedPageBreak/>
              <w:t>рядок;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w:t>
            </w:r>
            <w:r>
              <w:rPr>
                <w:rFonts w:ascii="Times New Roman" w:eastAsia="Times New Roman" w:hAnsi="Times New Roman" w:cs="Times New Roman"/>
                <w:sz w:val="24"/>
                <w:szCs w:val="24"/>
              </w:rPr>
              <w:lastRenderedPageBreak/>
              <w:t>(документи) був (були) поданий (подані).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91698" w:rsidRDefault="002A53E8">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91698" w:rsidRDefault="00E801A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 замість «м</w:t>
            </w:r>
            <w:r>
              <w:rPr>
                <w:rFonts w:ascii="Times New Roman" w:eastAsia="Times New Roman" w:hAnsi="Times New Roman" w:cs="Times New Roman"/>
                <w:sz w:val="24"/>
                <w:szCs w:val="24"/>
              </w:rPr>
              <w:t>.</w:t>
            </w:r>
            <w:r w:rsidR="0024286D">
              <w:rPr>
                <w:rFonts w:ascii="Times New Roman" w:eastAsia="Times New Roman" w:hAnsi="Times New Roman" w:cs="Times New Roman"/>
                <w:sz w:val="24"/>
                <w:szCs w:val="24"/>
                <w:lang w:val="ru-RU"/>
              </w:rPr>
              <w:t xml:space="preserve"> </w:t>
            </w:r>
            <w:proofErr w:type="spellStart"/>
            <w:r w:rsidR="0024286D">
              <w:rPr>
                <w:rFonts w:ascii="Times New Roman" w:eastAsia="Times New Roman" w:hAnsi="Times New Roman" w:cs="Times New Roman"/>
                <w:sz w:val="24"/>
                <w:szCs w:val="24"/>
                <w:lang w:val="ru-RU"/>
              </w:rPr>
              <w:t>Кагарлик</w:t>
            </w:r>
            <w:proofErr w:type="spellEnd"/>
            <w:r w:rsidR="002A53E8">
              <w:rPr>
                <w:rFonts w:ascii="Times New Roman" w:eastAsia="Times New Roman" w:hAnsi="Times New Roman" w:cs="Times New Roman"/>
                <w:sz w:val="24"/>
                <w:szCs w:val="24"/>
              </w:rPr>
              <w:t>»;</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191698" w:rsidRDefault="002A53E8">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91698" w:rsidRDefault="002A53E8">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191698" w:rsidRDefault="002A53E8">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rsidR="00191698"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91698" w:rsidRPr="00424E5E" w:rsidRDefault="002A53E8">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424E5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424E5E">
              <w:rPr>
                <w:rFonts w:ascii="Times New Roman" w:eastAsia="Times New Roman" w:hAnsi="Times New Roman" w:cs="Times New Roman"/>
                <w:b/>
                <w:sz w:val="24"/>
                <w:szCs w:val="24"/>
              </w:rPr>
              <w:t>сом (УЕП)</w:t>
            </w:r>
            <w:r w:rsidRPr="00424E5E">
              <w:rPr>
                <w:rFonts w:ascii="Times New Roman" w:eastAsia="Times New Roman" w:hAnsi="Times New Roman" w:cs="Times New Roman"/>
                <w:b/>
                <w:color w:val="000000"/>
                <w:sz w:val="24"/>
                <w:szCs w:val="24"/>
              </w:rPr>
              <w:t>;</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Винятки:</w:t>
            </w:r>
          </w:p>
          <w:p w:rsidR="00191698" w:rsidRPr="00424E5E" w:rsidRDefault="002A53E8">
            <w:pPr>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91698" w:rsidRPr="00424E5E" w:rsidRDefault="002A53E8">
            <w:pPr>
              <w:widowControl w:val="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91698" w:rsidRPr="00424E5E" w:rsidRDefault="002A53E8">
            <w:pPr>
              <w:widowControl w:val="0"/>
              <w:ind w:left="40" w:hanging="20"/>
              <w:jc w:val="both"/>
              <w:rPr>
                <w:rFonts w:ascii="Times New Roman" w:eastAsia="Times New Roman" w:hAnsi="Times New Roman" w:cs="Times New Roman"/>
                <w:b/>
                <w:sz w:val="24"/>
                <w:szCs w:val="24"/>
              </w:rPr>
            </w:pPr>
            <w:r w:rsidRPr="00424E5E">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424E5E">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91698" w:rsidRPr="00424E5E" w:rsidRDefault="002A53E8">
            <w:pPr>
              <w:widowControl w:val="0"/>
              <w:ind w:left="40" w:hanging="20"/>
              <w:jc w:val="both"/>
              <w:rPr>
                <w:rFonts w:ascii="Times New Roman" w:eastAsia="Times New Roman" w:hAnsi="Times New Roman" w:cs="Times New Roman"/>
                <w:b/>
                <w:color w:val="000000"/>
                <w:sz w:val="24"/>
                <w:szCs w:val="24"/>
              </w:rPr>
            </w:pPr>
            <w:r w:rsidRPr="00424E5E">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424E5E">
              <w:rPr>
                <w:rFonts w:ascii="Times New Roman" w:eastAsia="Times New Roman" w:hAnsi="Times New Roman" w:cs="Times New Roman"/>
                <w:b/>
                <w:color w:val="000000"/>
                <w:sz w:val="24"/>
                <w:szCs w:val="24"/>
              </w:rPr>
              <w:t>засвідчувального</w:t>
            </w:r>
            <w:proofErr w:type="spellEnd"/>
            <w:r w:rsidRPr="00424E5E">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191698" w:rsidRDefault="002A53E8">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424E5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w:t>
            </w:r>
            <w:r>
              <w:rPr>
                <w:rFonts w:ascii="Times New Roman" w:eastAsia="Times New Roman" w:hAnsi="Times New Roman" w:cs="Times New Roman"/>
                <w:color w:val="000000"/>
                <w:sz w:val="24"/>
                <w:szCs w:val="24"/>
              </w:rPr>
              <w:t xml:space="preserve"> закупівель).</w:t>
            </w:r>
            <w:r>
              <w:rPr>
                <w:rFonts w:ascii="Times New Roman" w:eastAsia="Times New Roman" w:hAnsi="Times New Roman" w:cs="Times New Roman"/>
                <w:color w:val="0D0D0D"/>
                <w:sz w:val="24"/>
                <w:szCs w:val="24"/>
              </w:rPr>
              <w:t xml:space="preserve"> </w:t>
            </w:r>
          </w:p>
          <w:p w:rsidR="00191698" w:rsidRDefault="002A53E8">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91698" w:rsidRPr="009446FC" w:rsidRDefault="002A53E8" w:rsidP="009446FC">
            <w:pPr>
              <w:widowControl w:val="0"/>
              <w:jc w:val="both"/>
              <w:rPr>
                <w:rFonts w:ascii="Times New Roman" w:eastAsia="Times New Roman" w:hAnsi="Times New Roman" w:cs="Times New Roman"/>
                <w:sz w:val="24"/>
                <w:szCs w:val="24"/>
                <w:lang w:val="ru-RU"/>
              </w:rPr>
            </w:pPr>
            <w:bookmarkStart w:id="6" w:name="_heading=h.ftj7vaqoric" w:colFirst="0" w:colLast="0"/>
            <w:bookmarkEnd w:id="6"/>
            <w:r>
              <w:rPr>
                <w:rFonts w:ascii="Times New Roman" w:eastAsia="Times New Roman" w:hAnsi="Times New Roman" w:cs="Times New Roman"/>
                <w:sz w:val="24"/>
                <w:szCs w:val="24"/>
              </w:rPr>
              <w:t>Кожен учасник має право подати тільки одну тендерну пропозицію</w:t>
            </w:r>
            <w:r w:rsidR="009446FC">
              <w:rPr>
                <w:rFonts w:ascii="Times New Roman" w:eastAsia="Times New Roman" w:hAnsi="Times New Roman" w:cs="Times New Roman"/>
                <w:b/>
                <w:sz w:val="24"/>
                <w:szCs w:val="24"/>
                <w:lang w:val="ru-RU"/>
              </w:rPr>
              <w:t>.</w:t>
            </w:r>
          </w:p>
        </w:tc>
      </w:tr>
      <w:tr w:rsidR="00191698" w:rsidTr="00C976EB">
        <w:trPr>
          <w:trHeight w:val="913"/>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550" w:type="dxa"/>
            <w:vAlign w:val="center"/>
          </w:tcPr>
          <w:p w:rsidR="00191698" w:rsidRPr="009446FC" w:rsidRDefault="002A53E8">
            <w:pPr>
              <w:widowControl w:val="0"/>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 xml:space="preserve">Забезпечення тендерної пропозиції не вимагається. </w:t>
            </w:r>
          </w:p>
          <w:p w:rsidR="00191698" w:rsidRDefault="00191698" w:rsidP="009446FC">
            <w:pPr>
              <w:jc w:val="both"/>
              <w:rPr>
                <w:rFonts w:ascii="Times New Roman" w:eastAsia="Times New Roman" w:hAnsi="Times New Roman" w:cs="Times New Roman"/>
                <w:i/>
                <w:color w:val="FF0000"/>
                <w:sz w:val="24"/>
                <w:szCs w:val="24"/>
                <w:highlight w:val="yellow"/>
              </w:rPr>
            </w:pP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550" w:type="dxa"/>
            <w:vAlign w:val="center"/>
          </w:tcPr>
          <w:p w:rsidR="00191698" w:rsidRPr="009446FC" w:rsidRDefault="002A53E8">
            <w:pPr>
              <w:widowControl w:val="0"/>
              <w:pBdr>
                <w:top w:val="nil"/>
                <w:left w:val="nil"/>
                <w:bottom w:val="nil"/>
                <w:right w:val="nil"/>
                <w:between w:val="nil"/>
              </w:pBdr>
              <w:ind w:right="120"/>
              <w:jc w:val="both"/>
              <w:rPr>
                <w:rFonts w:ascii="Times New Roman" w:eastAsia="Times New Roman" w:hAnsi="Times New Roman" w:cs="Times New Roman"/>
                <w:b/>
                <w:sz w:val="24"/>
                <w:szCs w:val="24"/>
              </w:rPr>
            </w:pPr>
            <w:r w:rsidRPr="009446FC">
              <w:rPr>
                <w:rFonts w:ascii="Times New Roman" w:eastAsia="Times New Roman" w:hAnsi="Times New Roman" w:cs="Times New Roman"/>
                <w:b/>
                <w:sz w:val="24"/>
                <w:szCs w:val="24"/>
              </w:rPr>
              <w:t>Не передбачається.</w:t>
            </w:r>
          </w:p>
          <w:p w:rsidR="00191698" w:rsidRPr="009446FC" w:rsidRDefault="00191698">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191698" w:rsidRPr="009446FC" w:rsidRDefault="00191698" w:rsidP="009446FC">
            <w:pPr>
              <w:jc w:val="both"/>
              <w:rPr>
                <w:rFonts w:ascii="Times New Roman" w:eastAsia="Times New Roman" w:hAnsi="Times New Roman" w:cs="Times New Roman"/>
                <w:sz w:val="24"/>
                <w:szCs w:val="24"/>
              </w:rPr>
            </w:pPr>
          </w:p>
        </w:tc>
      </w:tr>
      <w:tr w:rsidR="00191698" w:rsidTr="00C976EB">
        <w:trPr>
          <w:trHeight w:val="56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550" w:type="dxa"/>
            <w:vAlign w:val="center"/>
          </w:tcPr>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Тендерні пропозиції вважаються дійсними </w:t>
            </w:r>
            <w:r w:rsidRPr="009446FC">
              <w:rPr>
                <w:rFonts w:ascii="Times New Roman" w:eastAsia="Times New Roman" w:hAnsi="Times New Roman" w:cs="Times New Roman"/>
                <w:b/>
                <w:i/>
                <w:sz w:val="24"/>
                <w:szCs w:val="24"/>
                <w:u w:val="single"/>
              </w:rPr>
              <w:t>протягом 120 (ста двадцяти) днів</w:t>
            </w:r>
            <w:r w:rsidRPr="009446FC">
              <w:rPr>
                <w:rFonts w:ascii="Times New Roman" w:eastAsia="Times New Roman" w:hAnsi="Times New Roman" w:cs="Times New Roman"/>
                <w:sz w:val="24"/>
                <w:szCs w:val="24"/>
              </w:rPr>
              <w:t xml:space="preserve"> із дати кінцевого строку подання тендерних пропозицій. </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91698" w:rsidRPr="009446FC" w:rsidRDefault="002A53E8">
            <w:pPr>
              <w:widowControl w:val="0"/>
              <w:jc w:val="both"/>
              <w:rPr>
                <w:rFonts w:ascii="Times New Roman" w:eastAsia="Times New Roman" w:hAnsi="Times New Roman" w:cs="Times New Roman"/>
                <w:sz w:val="24"/>
                <w:szCs w:val="24"/>
                <w:u w:val="single"/>
              </w:rPr>
            </w:pPr>
            <w:r w:rsidRPr="009446FC">
              <w:rPr>
                <w:rFonts w:ascii="Times New Roman" w:eastAsia="Times New Roman" w:hAnsi="Times New Roman" w:cs="Times New Roman"/>
                <w:sz w:val="24"/>
                <w:szCs w:val="24"/>
              </w:rPr>
              <w:t xml:space="preserve">Учасник процедури закупівлі </w:t>
            </w:r>
            <w:r w:rsidRPr="009446FC">
              <w:rPr>
                <w:rFonts w:ascii="Times New Roman" w:eastAsia="Times New Roman" w:hAnsi="Times New Roman" w:cs="Times New Roman"/>
                <w:sz w:val="24"/>
                <w:szCs w:val="24"/>
                <w:u w:val="single"/>
              </w:rPr>
              <w:t>має право:</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191698" w:rsidRPr="009446FC" w:rsidRDefault="002A53E8">
            <w:pPr>
              <w:widowControl w:val="0"/>
              <w:jc w:val="both"/>
              <w:rPr>
                <w:rFonts w:ascii="Times New Roman" w:eastAsia="Times New Roman" w:hAnsi="Times New Roman" w:cs="Times New Roman"/>
                <w:sz w:val="24"/>
                <w:szCs w:val="24"/>
              </w:rPr>
            </w:pPr>
            <w:r w:rsidRPr="009446FC">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w:t>
            </w:r>
            <w:r w:rsidRPr="009446FC">
              <w:rPr>
                <w:rFonts w:ascii="Times New Roman" w:eastAsia="Times New Roman" w:hAnsi="Times New Roman" w:cs="Times New Roman"/>
                <w:sz w:val="24"/>
                <w:szCs w:val="24"/>
              </w:rPr>
              <w:lastRenderedPageBreak/>
              <w:t xml:space="preserve">пропозиції </w:t>
            </w:r>
            <w:r w:rsidRPr="009446FC">
              <w:rPr>
                <w:rFonts w:ascii="Times New Roman" w:eastAsia="Times New Roman" w:hAnsi="Times New Roman" w:cs="Times New Roman"/>
                <w:i/>
                <w:sz w:val="24"/>
                <w:szCs w:val="24"/>
              </w:rPr>
              <w:t>(у разі якщо таке вимагалося)</w:t>
            </w:r>
            <w:r w:rsidRPr="009446FC">
              <w:rPr>
                <w:rFonts w:ascii="Times New Roman" w:eastAsia="Times New Roman" w:hAnsi="Times New Roman" w:cs="Times New Roman"/>
                <w:sz w:val="24"/>
                <w:szCs w:val="24"/>
              </w:rPr>
              <w:t>.</w:t>
            </w:r>
          </w:p>
          <w:p w:rsidR="00191698" w:rsidRPr="009446FC" w:rsidRDefault="002A53E8">
            <w:pPr>
              <w:widowControl w:val="0"/>
              <w:jc w:val="both"/>
              <w:rPr>
                <w:rFonts w:ascii="Times New Roman" w:eastAsia="Times New Roman" w:hAnsi="Times New Roman" w:cs="Times New Roman"/>
                <w:strike/>
                <w:sz w:val="24"/>
                <w:szCs w:val="24"/>
              </w:rPr>
            </w:pPr>
            <w:r w:rsidRPr="009446FC">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w:t>
            </w:r>
            <w:r w:rsidRPr="00BA3739">
              <w:rPr>
                <w:rFonts w:ascii="Times New Roman" w:eastAsia="Times New Roman" w:hAnsi="Times New Roman" w:cs="Times New Roman"/>
                <w:b/>
                <w:sz w:val="24"/>
                <w:szCs w:val="24"/>
                <w:u w:val="single"/>
              </w:rPr>
              <w:t xml:space="preserve">пунктом </w:t>
            </w:r>
            <w:r w:rsidRPr="00BA3739">
              <w:rPr>
                <w:rFonts w:ascii="Times New Roman" w:eastAsia="Times New Roman" w:hAnsi="Times New Roman" w:cs="Times New Roman"/>
                <w:b/>
                <w:sz w:val="24"/>
                <w:szCs w:val="24"/>
                <w:highlight w:val="white"/>
                <w:u w:val="single"/>
              </w:rPr>
              <w:t xml:space="preserve">47 </w:t>
            </w:r>
            <w:r w:rsidRPr="00BA3739">
              <w:rPr>
                <w:rFonts w:ascii="Times New Roman" w:eastAsia="Times New Roman" w:hAnsi="Times New Roman" w:cs="Times New Roman"/>
                <w:b/>
                <w:sz w:val="24"/>
                <w:szCs w:val="24"/>
                <w:u w:val="single"/>
              </w:rPr>
              <w:t xml:space="preserve"> Особливостей</w:t>
            </w:r>
          </w:p>
        </w:tc>
        <w:tc>
          <w:tcPr>
            <w:tcW w:w="65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91698" w:rsidRDefault="002A53E8">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w:t>
            </w:r>
            <w:r w:rsidRPr="00746509">
              <w:rPr>
                <w:rFonts w:ascii="Times New Roman" w:eastAsia="Times New Roman" w:hAnsi="Times New Roman" w:cs="Times New Roman"/>
                <w:b/>
                <w:sz w:val="24"/>
                <w:szCs w:val="24"/>
                <w:u w:val="single"/>
              </w:rPr>
              <w:t xml:space="preserve">визначені пунктом </w:t>
            </w:r>
            <w:r w:rsidRPr="00746509">
              <w:rPr>
                <w:rFonts w:ascii="Times New Roman" w:eastAsia="Times New Roman" w:hAnsi="Times New Roman" w:cs="Times New Roman"/>
                <w:b/>
                <w:sz w:val="24"/>
                <w:szCs w:val="24"/>
                <w:highlight w:val="white"/>
                <w:u w:val="single"/>
              </w:rPr>
              <w:t xml:space="preserve">47 </w:t>
            </w:r>
            <w:r w:rsidRPr="00746509">
              <w:rPr>
                <w:rFonts w:ascii="Times New Roman" w:eastAsia="Times New Roman" w:hAnsi="Times New Roman" w:cs="Times New Roman"/>
                <w:b/>
                <w:sz w:val="24"/>
                <w:szCs w:val="24"/>
                <w:u w:val="single"/>
              </w:rPr>
              <w:t>Особливостей.</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91698" w:rsidRDefault="002A53E8">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536057">
              <w:rPr>
                <w:rFonts w:ascii="Times New Roman" w:eastAsia="Times New Roman" w:hAnsi="Times New Roman" w:cs="Times New Roman"/>
                <w:sz w:val="24"/>
                <w:szCs w:val="24"/>
                <w:highlight w:val="white"/>
              </w:rPr>
              <w:t xml:space="preserve">нею публічних </w:t>
            </w:r>
            <w:r>
              <w:rPr>
                <w:rFonts w:ascii="Times New Roman" w:eastAsia="Times New Roman" w:hAnsi="Times New Roman" w:cs="Times New Roman"/>
                <w:sz w:val="24"/>
                <w:szCs w:val="24"/>
                <w:highlight w:val="white"/>
              </w:rPr>
              <w:t>закупівель товарів, робіт і послуг згідно із Законом України “Про санкції”;</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91698" w:rsidRDefault="00191698">
            <w:pPr>
              <w:jc w:val="both"/>
              <w:rPr>
                <w:rFonts w:ascii="Times New Roman" w:eastAsia="Times New Roman" w:hAnsi="Times New Roman" w:cs="Times New Roman"/>
                <w:sz w:val="24"/>
                <w:szCs w:val="24"/>
                <w:highlight w:val="white"/>
              </w:rPr>
            </w:pPr>
          </w:p>
          <w:p w:rsidR="00191698" w:rsidRPr="00500BFC"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500BFC">
              <w:rPr>
                <w:rFonts w:ascii="Times New Roman" w:eastAsia="Times New Roman" w:hAnsi="Times New Roman" w:cs="Times New Roman"/>
                <w:sz w:val="24"/>
                <w:szCs w:val="24"/>
                <w:highlight w:val="white"/>
              </w:rPr>
              <w:t>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91698" w:rsidRDefault="002A53E8">
            <w:pPr>
              <w:spacing w:after="348"/>
              <w:jc w:val="both"/>
              <w:rPr>
                <w:rFonts w:ascii="Times New Roman" w:eastAsia="Times New Roman" w:hAnsi="Times New Roman" w:cs="Times New Roman"/>
                <w:color w:val="00B050"/>
                <w:sz w:val="24"/>
                <w:szCs w:val="24"/>
                <w:highlight w:val="white"/>
              </w:rPr>
            </w:pPr>
            <w:r w:rsidRPr="00897034">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w:t>
            </w:r>
            <w:r w:rsidRPr="00897034">
              <w:rPr>
                <w:rFonts w:ascii="Times New Roman" w:eastAsia="Times New Roman" w:hAnsi="Times New Roman" w:cs="Times New Roman"/>
                <w:sz w:val="24"/>
                <w:szCs w:val="24"/>
                <w:highlight w:val="white"/>
              </w:rPr>
              <w:lastRenderedPageBreak/>
              <w:t>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550" w:type="dxa"/>
            <w:vAlign w:val="center"/>
          </w:tcPr>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191698" w:rsidRPr="00B817EF" w:rsidRDefault="002A53E8" w:rsidP="00B817EF">
            <w:pPr>
              <w:widowControl w:val="0"/>
              <w:rPr>
                <w:rFonts w:ascii="Times New Roman" w:eastAsia="Times New Roman" w:hAnsi="Times New Roman" w:cs="Times New Roman"/>
                <w:sz w:val="24"/>
                <w:szCs w:val="24"/>
              </w:rPr>
            </w:pPr>
            <w:r w:rsidRPr="00B817EF">
              <w:rPr>
                <w:rFonts w:ascii="Times New Roman" w:eastAsia="Times New Roman" w:hAnsi="Times New Roman" w:cs="Times New Roman"/>
                <w:b/>
                <w:sz w:val="24"/>
                <w:szCs w:val="24"/>
              </w:rPr>
              <w:t>Інформація про субпідрядника /співвиконавця</w:t>
            </w:r>
          </w:p>
        </w:tc>
        <w:tc>
          <w:tcPr>
            <w:tcW w:w="6550" w:type="dxa"/>
            <w:vAlign w:val="center"/>
          </w:tcPr>
          <w:p w:rsidR="00B817EF" w:rsidRPr="00B817EF" w:rsidRDefault="002A53E8" w:rsidP="00B817EF">
            <w:pPr>
              <w:widowControl w:val="0"/>
              <w:ind w:right="120"/>
              <w:jc w:val="both"/>
              <w:rPr>
                <w:rFonts w:ascii="Times New Roman" w:eastAsia="Times New Roman" w:hAnsi="Times New Roman" w:cs="Times New Roman"/>
                <w:b/>
                <w:sz w:val="24"/>
                <w:szCs w:val="24"/>
              </w:rPr>
            </w:pPr>
            <w:r w:rsidRPr="00B817EF">
              <w:rPr>
                <w:rFonts w:ascii="Times New Roman" w:eastAsia="Times New Roman" w:hAnsi="Times New Roman" w:cs="Times New Roman"/>
                <w:b/>
                <w:sz w:val="24"/>
                <w:szCs w:val="24"/>
              </w:rPr>
              <w:t xml:space="preserve">Не передбачено.  </w:t>
            </w:r>
          </w:p>
          <w:p w:rsidR="00191698" w:rsidRPr="00B817EF" w:rsidRDefault="00191698">
            <w:pPr>
              <w:widowControl w:val="0"/>
              <w:ind w:right="120"/>
              <w:jc w:val="both"/>
              <w:rPr>
                <w:rFonts w:ascii="Times New Roman" w:eastAsia="Times New Roman" w:hAnsi="Times New Roman" w:cs="Times New Roman"/>
                <w:sz w:val="24"/>
                <w:szCs w:val="24"/>
              </w:rPr>
            </w:pPr>
          </w:p>
        </w:tc>
      </w:tr>
      <w:tr w:rsidR="00191698" w:rsidTr="00C976EB">
        <w:trPr>
          <w:trHeight w:val="841"/>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5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91698" w:rsidTr="00C976EB">
        <w:trPr>
          <w:trHeight w:val="442"/>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550" w:type="dxa"/>
            <w:vAlign w:val="center"/>
          </w:tcPr>
          <w:p w:rsidR="00191698" w:rsidRPr="00B05EC0" w:rsidRDefault="002A53E8">
            <w:pPr>
              <w:widowControl w:val="0"/>
              <w:ind w:left="40" w:right="120"/>
              <w:jc w:val="both"/>
              <w:rPr>
                <w:rFonts w:ascii="Times New Roman" w:eastAsia="Times New Roman" w:hAnsi="Times New Roman" w:cs="Times New Roman"/>
                <w:sz w:val="24"/>
                <w:szCs w:val="24"/>
              </w:rPr>
            </w:pPr>
            <w:r w:rsidRPr="00B05EC0">
              <w:rPr>
                <w:rFonts w:ascii="Times New Roman" w:eastAsia="Times New Roman" w:hAnsi="Times New Roman" w:cs="Times New Roman"/>
                <w:color w:val="000000"/>
                <w:sz w:val="24"/>
                <w:szCs w:val="24"/>
              </w:rPr>
              <w:t xml:space="preserve">Кінцевий строк подання тендерних пропозицій </w:t>
            </w:r>
            <w:r w:rsidRPr="00B05EC0">
              <w:rPr>
                <w:rFonts w:ascii="Times New Roman" w:eastAsia="Times New Roman" w:hAnsi="Times New Roman" w:cs="Times New Roman"/>
                <w:sz w:val="24"/>
                <w:szCs w:val="24"/>
              </w:rPr>
              <w:t>—</w:t>
            </w:r>
            <w:r w:rsidR="00B05EC0" w:rsidRPr="00B05EC0">
              <w:rPr>
                <w:rFonts w:ascii="Times New Roman" w:eastAsia="Times New Roman" w:hAnsi="Times New Roman" w:cs="Times New Roman"/>
                <w:b/>
                <w:color w:val="FF0000"/>
                <w:sz w:val="24"/>
                <w:szCs w:val="24"/>
                <w:lang w:val="ru-RU"/>
              </w:rPr>
              <w:t xml:space="preserve"> </w:t>
            </w:r>
            <w:r w:rsidR="00945932">
              <w:rPr>
                <w:rFonts w:ascii="Times New Roman" w:eastAsia="Times New Roman" w:hAnsi="Times New Roman" w:cs="Times New Roman"/>
                <w:b/>
                <w:sz w:val="24"/>
                <w:szCs w:val="24"/>
                <w:lang w:val="ru-RU"/>
              </w:rPr>
              <w:t>2</w:t>
            </w:r>
            <w:r w:rsidR="00F81034">
              <w:rPr>
                <w:rFonts w:ascii="Times New Roman" w:eastAsia="Times New Roman" w:hAnsi="Times New Roman" w:cs="Times New Roman"/>
                <w:b/>
                <w:sz w:val="24"/>
                <w:szCs w:val="24"/>
                <w:lang w:val="ru-RU"/>
              </w:rPr>
              <w:t>8</w:t>
            </w:r>
            <w:r w:rsidR="00B05EC0" w:rsidRPr="00E64095">
              <w:rPr>
                <w:rFonts w:ascii="Times New Roman" w:eastAsia="Times New Roman" w:hAnsi="Times New Roman" w:cs="Times New Roman"/>
                <w:b/>
                <w:sz w:val="24"/>
                <w:szCs w:val="24"/>
                <w:lang w:val="ru-RU"/>
              </w:rPr>
              <w:t>.06</w:t>
            </w:r>
            <w:r w:rsidR="00B05EC0" w:rsidRPr="00B05EC0">
              <w:rPr>
                <w:rFonts w:ascii="Times New Roman" w:eastAsia="Times New Roman" w:hAnsi="Times New Roman" w:cs="Times New Roman"/>
                <w:b/>
                <w:sz w:val="24"/>
                <w:szCs w:val="24"/>
                <w:lang w:val="ru-RU"/>
              </w:rPr>
              <w:t>.2023 року.</w:t>
            </w:r>
            <w:r w:rsidRPr="00B05EC0">
              <w:rPr>
                <w:rFonts w:ascii="Times New Roman" w:eastAsia="Times New Roman" w:hAnsi="Times New Roman" w:cs="Times New Roman"/>
                <w:sz w:val="24"/>
                <w:szCs w:val="24"/>
              </w:rPr>
              <w:t xml:space="preserve"> </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91698" w:rsidRPr="00AE4108" w:rsidRDefault="002A53E8">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191698" w:rsidRPr="00DD75B8" w:rsidRDefault="002A53E8">
            <w:pPr>
              <w:widowControl w:val="0"/>
              <w:rPr>
                <w:rFonts w:ascii="Times New Roman" w:eastAsia="Times New Roman" w:hAnsi="Times New Roman" w:cs="Times New Roman"/>
                <w:strike/>
                <w:sz w:val="24"/>
                <w:szCs w:val="24"/>
                <w:highlight w:val="white"/>
              </w:rPr>
            </w:pPr>
            <w:r w:rsidRPr="00DD75B8">
              <w:rPr>
                <w:rFonts w:ascii="Times New Roman" w:eastAsia="Times New Roman" w:hAnsi="Times New Roman" w:cs="Times New Roman"/>
                <w:b/>
                <w:sz w:val="24"/>
                <w:szCs w:val="24"/>
                <w:highlight w:val="white"/>
              </w:rPr>
              <w:t>Дата та час розкриття тендерної пропозиції</w:t>
            </w:r>
            <w:r w:rsidRPr="00DD75B8">
              <w:rPr>
                <w:rFonts w:ascii="Times New Roman" w:eastAsia="Times New Roman" w:hAnsi="Times New Roman" w:cs="Times New Roman"/>
                <w:sz w:val="28"/>
                <w:szCs w:val="28"/>
                <w:highlight w:val="white"/>
              </w:rPr>
              <w:t xml:space="preserve"> </w:t>
            </w:r>
          </w:p>
        </w:tc>
        <w:tc>
          <w:tcPr>
            <w:tcW w:w="6550" w:type="dxa"/>
            <w:vAlign w:val="center"/>
          </w:tcPr>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91698" w:rsidRPr="00DD75B8" w:rsidRDefault="002A53E8">
            <w:pPr>
              <w:shd w:val="clear" w:color="auto" w:fill="FFFFFF"/>
              <w:jc w:val="both"/>
              <w:rPr>
                <w:rFonts w:ascii="Times New Roman" w:eastAsia="Times New Roman" w:hAnsi="Times New Roman" w:cs="Times New Roman"/>
                <w:sz w:val="24"/>
                <w:szCs w:val="24"/>
                <w:highlight w:val="white"/>
              </w:rPr>
            </w:pPr>
            <w:r w:rsidRPr="00DD75B8">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w:t>
            </w:r>
            <w:r w:rsidRPr="00DD75B8">
              <w:rPr>
                <w:rFonts w:ascii="Times New Roman" w:eastAsia="Times New Roman" w:hAnsi="Times New Roman" w:cs="Times New Roman"/>
                <w:sz w:val="24"/>
                <w:szCs w:val="24"/>
                <w:highlight w:val="white"/>
              </w:rPr>
              <w:lastRenderedPageBreak/>
              <w:t xml:space="preserve">підтверджують відсутність підстав, визначених пунктом </w:t>
            </w:r>
            <w:hyperlink r:id="rId14" w:anchor="n159">
              <w:r w:rsidRPr="00DD75B8">
                <w:rPr>
                  <w:rFonts w:ascii="Times New Roman" w:eastAsia="Times New Roman" w:hAnsi="Times New Roman" w:cs="Times New Roman"/>
                  <w:sz w:val="24"/>
                  <w:szCs w:val="24"/>
                  <w:highlight w:val="white"/>
                </w:rPr>
                <w:t>47</w:t>
              </w:r>
            </w:hyperlink>
            <w:r w:rsidRPr="00DD75B8">
              <w:rPr>
                <w:rFonts w:ascii="Times New Roman" w:eastAsia="Times New Roman" w:hAnsi="Times New Roman" w:cs="Times New Roman"/>
                <w:sz w:val="24"/>
                <w:szCs w:val="24"/>
                <w:highlight w:val="white"/>
              </w:rPr>
              <w:t xml:space="preserve"> Особливостей.</w:t>
            </w:r>
          </w:p>
        </w:tc>
      </w:tr>
      <w:tr w:rsidR="00191698" w:rsidTr="00C976EB">
        <w:trPr>
          <w:trHeight w:val="512"/>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550" w:type="dxa"/>
            <w:vAlign w:val="center"/>
          </w:tcPr>
          <w:p w:rsidR="00191698" w:rsidRPr="006042D6" w:rsidRDefault="002A53E8">
            <w:pPr>
              <w:shd w:val="clear" w:color="auto" w:fill="FFFFFF"/>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6042D6">
                <w:rPr>
                  <w:rFonts w:ascii="Times New Roman" w:eastAsia="Times New Roman" w:hAnsi="Times New Roman" w:cs="Times New Roman"/>
                  <w:sz w:val="24"/>
                  <w:szCs w:val="24"/>
                  <w:highlight w:val="white"/>
                </w:rPr>
                <w:t>шістнадцятої</w:t>
              </w:r>
            </w:hyperlink>
            <w:r w:rsidRPr="006042D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91698" w:rsidRPr="006042D6" w:rsidRDefault="002A53E8">
            <w:pPr>
              <w:widowControl w:val="0"/>
              <w:jc w:val="both"/>
              <w:rPr>
                <w:rFonts w:ascii="Times New Roman" w:eastAsia="Times New Roman" w:hAnsi="Times New Roman" w:cs="Times New Roman"/>
                <w:sz w:val="24"/>
                <w:szCs w:val="24"/>
                <w:highlight w:val="white"/>
              </w:rPr>
            </w:pPr>
            <w:r w:rsidRPr="006042D6">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191698" w:rsidRPr="00BC54A4" w:rsidRDefault="002A53E8">
            <w:pPr>
              <w:widowControl w:val="0"/>
              <w:jc w:val="both"/>
              <w:rPr>
                <w:rFonts w:ascii="Times New Roman" w:eastAsia="Times New Roman" w:hAnsi="Times New Roman" w:cs="Times New Roman"/>
                <w:b/>
                <w:sz w:val="24"/>
                <w:szCs w:val="24"/>
                <w:highlight w:val="white"/>
              </w:rPr>
            </w:pPr>
            <w:r w:rsidRPr="00BC54A4">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191698" w:rsidRPr="00BC54A4" w:rsidRDefault="002A53E8">
            <w:pPr>
              <w:widowControl w:val="0"/>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91698" w:rsidRPr="00BC54A4" w:rsidRDefault="002A53E8">
            <w:pPr>
              <w:widowControl w:val="0"/>
              <w:jc w:val="both"/>
              <w:rPr>
                <w:rFonts w:ascii="Times New Roman" w:eastAsia="Times New Roman" w:hAnsi="Times New Roman" w:cs="Times New Roman"/>
                <w:i/>
                <w:sz w:val="24"/>
                <w:szCs w:val="24"/>
                <w:highlight w:val="white"/>
              </w:rPr>
            </w:pPr>
            <w:r w:rsidRPr="00BC54A4">
              <w:rPr>
                <w:rFonts w:ascii="Times New Roman" w:eastAsia="Times New Roman" w:hAnsi="Times New Roman" w:cs="Times New Roman"/>
                <w:i/>
                <w:sz w:val="24"/>
                <w:szCs w:val="24"/>
                <w:highlight w:val="white"/>
              </w:rPr>
              <w:t>(у разі якщо подано дві і більше тендерних пропозицій).</w:t>
            </w:r>
          </w:p>
          <w:p w:rsidR="00191698" w:rsidRPr="00BC54A4" w:rsidRDefault="002A53E8">
            <w:pPr>
              <w:shd w:val="clear" w:color="auto" w:fill="FFFFFF"/>
              <w:jc w:val="both"/>
              <w:rPr>
                <w:rFonts w:ascii="Times New Roman" w:eastAsia="Times New Roman" w:hAnsi="Times New Roman" w:cs="Times New Roman"/>
                <w:sz w:val="24"/>
                <w:szCs w:val="24"/>
                <w:highlight w:val="white"/>
              </w:rPr>
            </w:pPr>
            <w:r w:rsidRPr="00BC54A4">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91698" w:rsidRPr="00BC54A4" w:rsidRDefault="002A53E8">
            <w:pPr>
              <w:widowControl w:val="0"/>
              <w:jc w:val="both"/>
              <w:rPr>
                <w:rFonts w:ascii="Times New Roman" w:eastAsia="Times New Roman" w:hAnsi="Times New Roman" w:cs="Times New Roman"/>
                <w:i/>
                <w:sz w:val="24"/>
                <w:szCs w:val="24"/>
                <w:highlight w:val="yellow"/>
              </w:rPr>
            </w:pPr>
            <w:r w:rsidRPr="00BC54A4">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91698" w:rsidRPr="00A87FEB" w:rsidRDefault="002A53E8">
            <w:pPr>
              <w:widowControl w:val="0"/>
              <w:jc w:val="both"/>
              <w:rPr>
                <w:rFonts w:ascii="Times New Roman" w:eastAsia="Times New Roman" w:hAnsi="Times New Roman" w:cs="Times New Roman"/>
                <w:sz w:val="24"/>
                <w:szCs w:val="24"/>
              </w:rPr>
            </w:pPr>
            <w:r w:rsidRPr="00A87FEB">
              <w:rPr>
                <w:rFonts w:ascii="Times New Roman" w:eastAsia="Times New Roman" w:hAnsi="Times New Roman" w:cs="Times New Roman"/>
                <w:i/>
                <w:sz w:val="24"/>
                <w:szCs w:val="24"/>
              </w:rPr>
              <w:t>Ціна тендерної пропозиції</w:t>
            </w:r>
            <w:r w:rsidR="00A87FEB" w:rsidRPr="00A87FEB">
              <w:rPr>
                <w:rFonts w:ascii="Times New Roman" w:eastAsia="Times New Roman" w:hAnsi="Times New Roman" w:cs="Times New Roman"/>
                <w:i/>
                <w:color w:val="FF0000"/>
                <w:sz w:val="24"/>
                <w:szCs w:val="24"/>
                <w:lang w:val="ru-RU"/>
              </w:rPr>
              <w:t xml:space="preserve"> </w:t>
            </w:r>
            <w:r w:rsidR="00A87FEB" w:rsidRPr="00A87FEB">
              <w:rPr>
                <w:rFonts w:ascii="Times New Roman" w:eastAsia="Times New Roman" w:hAnsi="Times New Roman" w:cs="Times New Roman"/>
                <w:b/>
                <w:i/>
                <w:sz w:val="24"/>
                <w:szCs w:val="24"/>
                <w:lang w:val="ru-RU"/>
              </w:rPr>
              <w:t xml:space="preserve">НЕ МОЖЕ </w:t>
            </w:r>
            <w:r w:rsidRPr="00A87FEB">
              <w:rPr>
                <w:rFonts w:ascii="Times New Roman" w:eastAsia="Times New Roman" w:hAnsi="Times New Roman" w:cs="Times New Roman"/>
                <w:b/>
                <w:i/>
                <w:sz w:val="24"/>
                <w:szCs w:val="24"/>
              </w:rPr>
              <w:t xml:space="preserve"> </w:t>
            </w:r>
            <w:r w:rsidRPr="00A87FEB">
              <w:rPr>
                <w:rFonts w:ascii="Times New Roman" w:eastAsia="Times New Roman" w:hAnsi="Times New Roman" w:cs="Times New Roman"/>
                <w:i/>
                <w:sz w:val="24"/>
                <w:szCs w:val="24"/>
              </w:rPr>
              <w:t xml:space="preserve">перевищувати </w:t>
            </w:r>
            <w:r w:rsidRPr="00A87FEB">
              <w:rPr>
                <w:rFonts w:ascii="Times New Roman" w:eastAsia="Times New Roman" w:hAnsi="Times New Roman" w:cs="Times New Roman"/>
                <w:i/>
                <w:sz w:val="24"/>
                <w:szCs w:val="24"/>
              </w:rPr>
              <w:lastRenderedPageBreak/>
              <w:t>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91698" w:rsidRPr="00A87FEB" w:rsidRDefault="00A87FEB">
            <w:pPr>
              <w:widowControl w:val="0"/>
              <w:jc w:val="both"/>
              <w:rPr>
                <w:rFonts w:ascii="Times New Roman" w:eastAsia="Times New Roman" w:hAnsi="Times New Roman" w:cs="Times New Roman"/>
                <w:b/>
                <w:i/>
                <w:color w:val="4A86E8"/>
                <w:sz w:val="24"/>
                <w:szCs w:val="24"/>
              </w:rPr>
            </w:pPr>
            <w:r w:rsidRPr="00A87FEB">
              <w:rPr>
                <w:rFonts w:ascii="Times New Roman" w:eastAsia="Times New Roman" w:hAnsi="Times New Roman" w:cs="Times New Roman"/>
                <w:i/>
                <w:sz w:val="24"/>
                <w:szCs w:val="24"/>
              </w:rPr>
              <w:t>До розгляду</w:t>
            </w:r>
            <w:r w:rsidRPr="00A87FEB">
              <w:rPr>
                <w:rFonts w:ascii="Times New Roman" w:eastAsia="Times New Roman" w:hAnsi="Times New Roman" w:cs="Times New Roman"/>
                <w:b/>
                <w:i/>
                <w:sz w:val="24"/>
                <w:szCs w:val="24"/>
                <w:lang w:val="ru-RU"/>
              </w:rPr>
              <w:t xml:space="preserve"> НЕ ПРИЙМА</w:t>
            </w:r>
            <w:r w:rsidRPr="00A87FEB">
              <w:rPr>
                <w:rFonts w:ascii="Times New Roman" w:eastAsia="Times New Roman" w:hAnsi="Times New Roman" w:cs="Times New Roman"/>
                <w:b/>
                <w:i/>
                <w:sz w:val="24"/>
                <w:szCs w:val="24"/>
              </w:rPr>
              <w:t xml:space="preserve">ЄТЬСЯ </w:t>
            </w:r>
            <w:r w:rsidR="002A53E8" w:rsidRPr="00A87FEB">
              <w:rPr>
                <w:rFonts w:ascii="Times New Roman" w:eastAsia="Times New Roman" w:hAnsi="Times New Roman" w:cs="Times New Roman"/>
                <w:b/>
                <w:i/>
                <w:color w:val="FF0000"/>
                <w:sz w:val="24"/>
                <w:szCs w:val="24"/>
              </w:rPr>
              <w:t xml:space="preserve"> </w:t>
            </w:r>
            <w:r w:rsidR="002A53E8" w:rsidRPr="00A87FEB">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91698" w:rsidRPr="008366D1"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w:t>
            </w:r>
            <w:r w:rsidRPr="008366D1">
              <w:rPr>
                <w:rFonts w:ascii="Times New Roman" w:eastAsia="Times New Roman" w:hAnsi="Times New Roman" w:cs="Times New Roman"/>
                <w:sz w:val="24"/>
                <w:szCs w:val="24"/>
              </w:rPr>
              <w:t xml:space="preserve">критерію „Ціна”. </w:t>
            </w:r>
            <w:r w:rsidRPr="00842369">
              <w:rPr>
                <w:rFonts w:ascii="Times New Roman" w:eastAsia="Times New Roman" w:hAnsi="Times New Roman" w:cs="Times New Roman"/>
                <w:b/>
                <w:sz w:val="24"/>
                <w:szCs w:val="24"/>
              </w:rPr>
              <w:t>Питома вага – 100 %.</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91698" w:rsidRPr="008366D1"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Оцінка здійснюється щодо предмета закупівлі в цілому.</w:t>
            </w:r>
          </w:p>
          <w:p w:rsidR="00191698" w:rsidRPr="00B95C2C" w:rsidRDefault="002A53E8">
            <w:pPr>
              <w:widowControl w:val="0"/>
              <w:jc w:val="both"/>
              <w:rPr>
                <w:rFonts w:ascii="Times New Roman" w:eastAsia="Times New Roman" w:hAnsi="Times New Roman" w:cs="Times New Roman"/>
                <w:sz w:val="24"/>
                <w:szCs w:val="24"/>
              </w:rPr>
            </w:pPr>
            <w:r w:rsidRPr="008366D1">
              <w:rPr>
                <w:rFonts w:ascii="Times New Roman" w:eastAsia="Times New Roman" w:hAnsi="Times New Roman" w:cs="Times New Roman"/>
                <w:sz w:val="24"/>
                <w:szCs w:val="24"/>
              </w:rPr>
              <w:t xml:space="preserve">Учасник визначає ціни на </w:t>
            </w:r>
            <w:r w:rsidRPr="008366D1">
              <w:rPr>
                <w:rFonts w:ascii="Times New Roman" w:eastAsia="Times New Roman" w:hAnsi="Times New Roman" w:cs="Times New Roman"/>
                <w:b/>
                <w:sz w:val="24"/>
                <w:szCs w:val="24"/>
              </w:rPr>
              <w:t>товар</w:t>
            </w:r>
            <w:r w:rsidRPr="008366D1">
              <w:rPr>
                <w:rFonts w:ascii="Times New Roman" w:eastAsia="Times New Roman" w:hAnsi="Times New Roman" w:cs="Times New Roman"/>
                <w:sz w:val="24"/>
                <w:szCs w:val="24"/>
              </w:rPr>
              <w:t xml:space="preserve">, що він пропонує </w:t>
            </w:r>
            <w:r w:rsidR="008366D1" w:rsidRPr="008366D1">
              <w:rPr>
                <w:rFonts w:ascii="Times New Roman" w:eastAsia="Times New Roman" w:hAnsi="Times New Roman" w:cs="Times New Roman"/>
                <w:b/>
                <w:sz w:val="24"/>
                <w:szCs w:val="24"/>
              </w:rPr>
              <w:t>поставити</w:t>
            </w:r>
            <w:r w:rsidRPr="008366D1">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366D1" w:rsidRPr="008366D1">
              <w:rPr>
                <w:rFonts w:ascii="Times New Roman" w:eastAsia="Times New Roman" w:hAnsi="Times New Roman" w:cs="Times New Roman"/>
                <w:b/>
                <w:sz w:val="24"/>
                <w:szCs w:val="24"/>
              </w:rPr>
              <w:t>товару</w:t>
            </w:r>
            <w:r w:rsidRPr="008366D1">
              <w:rPr>
                <w:rFonts w:ascii="Times New Roman" w:eastAsia="Times New Roman" w:hAnsi="Times New Roman" w:cs="Times New Roman"/>
                <w:sz w:val="24"/>
                <w:szCs w:val="24"/>
              </w:rPr>
              <w:t xml:space="preserve"> </w:t>
            </w:r>
            <w:r w:rsidRPr="00B95C2C">
              <w:rPr>
                <w:rFonts w:ascii="Times New Roman" w:eastAsia="Times New Roman" w:hAnsi="Times New Roman" w:cs="Times New Roman"/>
                <w:sz w:val="24"/>
                <w:szCs w:val="24"/>
              </w:rPr>
              <w:t>даного виду.</w:t>
            </w:r>
          </w:p>
          <w:p w:rsidR="00191698" w:rsidRPr="00B95C2C" w:rsidRDefault="002A53E8">
            <w:pPr>
              <w:widowControl w:val="0"/>
              <w:jc w:val="both"/>
              <w:rPr>
                <w:rFonts w:ascii="Times New Roman" w:eastAsia="Times New Roman" w:hAnsi="Times New Roman" w:cs="Times New Roman"/>
                <w:b/>
                <w:sz w:val="24"/>
                <w:szCs w:val="24"/>
                <w:u w:val="single"/>
              </w:rPr>
            </w:pPr>
            <w:r w:rsidRPr="00B95C2C">
              <w:rPr>
                <w:rFonts w:ascii="Times New Roman" w:eastAsia="Times New Roman" w:hAnsi="Times New Roman" w:cs="Times New Roman"/>
                <w:b/>
                <w:sz w:val="24"/>
                <w:szCs w:val="24"/>
                <w:u w:val="single"/>
              </w:rPr>
              <w:t xml:space="preserve">Розмір мінімального кроку пониження ціни під час електронного аукціону – 1 % </w:t>
            </w:r>
          </w:p>
          <w:p w:rsidR="00191698" w:rsidRPr="00CD6188" w:rsidRDefault="002A53E8">
            <w:pPr>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191698" w:rsidRPr="00CD6188" w:rsidRDefault="002A53E8">
            <w:pPr>
              <w:keepNext/>
              <w:shd w:val="clear" w:color="auto" w:fill="FFFFFF"/>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91698" w:rsidRPr="00CD6188" w:rsidRDefault="002A53E8">
            <w:pPr>
              <w:jc w:val="both"/>
              <w:rPr>
                <w:rFonts w:ascii="Times New Roman" w:eastAsia="Times New Roman" w:hAnsi="Times New Roman" w:cs="Times New Roman"/>
                <w:sz w:val="24"/>
                <w:szCs w:val="24"/>
                <w:highlight w:val="white"/>
              </w:rPr>
            </w:pPr>
            <w:r w:rsidRPr="00CD6188">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w:t>
            </w:r>
            <w:r w:rsidRPr="00CD6188">
              <w:rPr>
                <w:rFonts w:ascii="Times New Roman" w:eastAsia="Times New Roman" w:hAnsi="Times New Roman" w:cs="Times New Roman"/>
                <w:sz w:val="24"/>
                <w:szCs w:val="24"/>
                <w:highlight w:val="white"/>
              </w:rPr>
              <w:lastRenderedPageBreak/>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91698" w:rsidRPr="00CD6188" w:rsidRDefault="002A53E8">
            <w:pPr>
              <w:jc w:val="both"/>
              <w:rPr>
                <w:rFonts w:ascii="Times New Roman" w:eastAsia="Times New Roman" w:hAnsi="Times New Roman" w:cs="Times New Roman"/>
                <w:strike/>
                <w:sz w:val="24"/>
                <w:szCs w:val="24"/>
                <w:highlight w:val="white"/>
              </w:rPr>
            </w:pPr>
            <w:r w:rsidRPr="00CD6188">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191698" w:rsidRPr="008656A7"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w:t>
            </w:r>
            <w:r w:rsidRPr="00570536">
              <w:rPr>
                <w:rFonts w:ascii="Times New Roman" w:eastAsia="Times New Roman" w:hAnsi="Times New Roman" w:cs="Times New Roman"/>
                <w:sz w:val="24"/>
                <w:szCs w:val="24"/>
                <w:highlight w:val="white"/>
              </w:rPr>
              <w:t xml:space="preserve">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w:t>
            </w:r>
            <w:r>
              <w:rPr>
                <w:rFonts w:ascii="Times New Roman" w:eastAsia="Times New Roman" w:hAnsi="Times New Roman" w:cs="Times New Roman"/>
                <w:sz w:val="24"/>
                <w:szCs w:val="24"/>
                <w:highlight w:val="white"/>
              </w:rPr>
              <w:t xml:space="preserve">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656A7">
              <w:rPr>
                <w:rFonts w:ascii="Times New Roman" w:eastAsia="Times New Roman" w:hAnsi="Times New Roman" w:cs="Times New Roman"/>
                <w:sz w:val="24"/>
                <w:szCs w:val="24"/>
                <w:highlight w:val="white"/>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191698" w:rsidRPr="00071EE5" w:rsidRDefault="002A53E8">
            <w:pPr>
              <w:widowControl w:val="0"/>
              <w:jc w:val="both"/>
              <w:rPr>
                <w:rFonts w:ascii="Times New Roman" w:eastAsia="Times New Roman" w:hAnsi="Times New Roman" w:cs="Times New Roman"/>
                <w:sz w:val="24"/>
                <w:szCs w:val="24"/>
                <w:highlight w:val="white"/>
              </w:rPr>
            </w:pPr>
            <w:r w:rsidRPr="008656A7">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550" w:type="dxa"/>
            <w:vAlign w:val="center"/>
          </w:tcPr>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91698" w:rsidRDefault="002A53E8">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w:t>
            </w:r>
            <w:r>
              <w:rPr>
                <w:rFonts w:ascii="Times New Roman" w:eastAsia="Times New Roman" w:hAnsi="Times New Roman" w:cs="Times New Roman"/>
                <w:color w:val="000000"/>
                <w:sz w:val="24"/>
                <w:szCs w:val="24"/>
              </w:rPr>
              <w:lastRenderedPageBreak/>
              <w:t>витрати, понесені учасником у процесі проведення процедури закупівлі та ук</w:t>
            </w:r>
            <w:r w:rsidR="005D1388">
              <w:rPr>
                <w:rFonts w:ascii="Times New Roman" w:eastAsia="Times New Roman" w:hAnsi="Times New Roman" w:cs="Times New Roman"/>
                <w:color w:val="000000"/>
                <w:sz w:val="24"/>
                <w:szCs w:val="24"/>
              </w:rPr>
              <w:t xml:space="preserve">ладення договору про закупівлю.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91698" w:rsidRDefault="002A53E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91698" w:rsidRPr="00C20049" w:rsidRDefault="002A53E8">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2.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w:t>
            </w:r>
            <w:r w:rsidRPr="00C20049">
              <w:rPr>
                <w:rFonts w:ascii="Times New Roman" w:eastAsia="Times New Roman" w:hAnsi="Times New Roman" w:cs="Times New Roman"/>
                <w:b/>
                <w:color w:val="000000"/>
                <w:sz w:val="24"/>
                <w:szCs w:val="24"/>
              </w:rPr>
              <w:t>не подаються ними у складі тендерної пропозиції.</w:t>
            </w:r>
          </w:p>
          <w:p w:rsidR="00191698" w:rsidRDefault="004A777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2A53E8">
              <w:rPr>
                <w:rFonts w:ascii="Times New Roman" w:eastAsia="Times New Roman" w:hAnsi="Times New Roman" w:cs="Times New Roman"/>
                <w:color w:val="000000"/>
                <w:sz w:val="24"/>
                <w:szCs w:val="24"/>
              </w:rPr>
              <w:t xml:space="preserve">.  Відсутність документів, що не передбачені законодавством для учасників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юридичних, фізичних осіб, у тому числі фізичних осіб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підприємців, у складі тендерної пропозиції </w:t>
            </w:r>
            <w:r w:rsidR="002A53E8" w:rsidRPr="00FE269F">
              <w:rPr>
                <w:rFonts w:ascii="Times New Roman" w:eastAsia="Times New Roman" w:hAnsi="Times New Roman" w:cs="Times New Roman"/>
                <w:b/>
                <w:color w:val="000000"/>
                <w:sz w:val="24"/>
                <w:szCs w:val="24"/>
              </w:rPr>
              <w:t>не може бути підставою для її відхилення замовником.</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2A53E8">
              <w:rPr>
                <w:rFonts w:ascii="Times New Roman" w:eastAsia="Times New Roman" w:hAnsi="Times New Roman" w:cs="Times New Roman"/>
                <w:color w:val="000000"/>
                <w:sz w:val="24"/>
                <w:szCs w:val="24"/>
              </w:rPr>
              <w:t xml:space="preserve">.  Учасники торгів — нерезиденти для виконання вимог щодо подання документів, передбачених </w:t>
            </w:r>
            <w:r w:rsidR="002A53E8">
              <w:rPr>
                <w:rFonts w:ascii="Times New Roman" w:eastAsia="Times New Roman" w:hAnsi="Times New Roman" w:cs="Times New Roman"/>
                <w:b/>
                <w:i/>
                <w:color w:val="000000"/>
                <w:sz w:val="24"/>
                <w:szCs w:val="24"/>
              </w:rPr>
              <w:t>Додатком  1</w:t>
            </w:r>
            <w:r w:rsidR="002A53E8">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91698" w:rsidRPr="00D140C8" w:rsidRDefault="00D140C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002A53E8">
              <w:rPr>
                <w:rFonts w:ascii="Times New Roman" w:eastAsia="Times New Roman" w:hAnsi="Times New Roman" w:cs="Times New Roman"/>
                <w:color w:val="000000"/>
                <w:sz w:val="24"/>
                <w:szCs w:val="24"/>
              </w:rPr>
              <w:t xml:space="preserve">.  Факт подання тендерної пропозиції учасником </w:t>
            </w:r>
            <w:r w:rsidR="002A53E8">
              <w:rPr>
                <w:rFonts w:ascii="Times New Roman" w:eastAsia="Times New Roman" w:hAnsi="Times New Roman" w:cs="Times New Roman"/>
                <w:sz w:val="24"/>
                <w:szCs w:val="24"/>
              </w:rPr>
              <w:t>—</w:t>
            </w:r>
            <w:r w:rsidR="002A53E8">
              <w:rPr>
                <w:rFonts w:ascii="Times New Roman" w:eastAsia="Times New Roman" w:hAnsi="Times New Roman" w:cs="Times New Roman"/>
                <w:color w:val="000000"/>
                <w:sz w:val="24"/>
                <w:szCs w:val="24"/>
              </w:rPr>
              <w:t xml:space="preserve"> фізичною особою чи фізичною особою</w:t>
            </w:r>
            <w:r w:rsidR="002A53E8">
              <w:rPr>
                <w:rFonts w:ascii="Times New Roman" w:eastAsia="Times New Roman" w:hAnsi="Times New Roman" w:cs="Times New Roman"/>
                <w:sz w:val="24"/>
                <w:szCs w:val="24"/>
              </w:rPr>
              <w:t xml:space="preserve"> — </w:t>
            </w:r>
            <w:r w:rsidR="002A53E8">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w:t>
            </w:r>
            <w:r w:rsidR="002A53E8" w:rsidRPr="00D140C8">
              <w:rPr>
                <w:rFonts w:ascii="Times New Roman" w:eastAsia="Times New Roman" w:hAnsi="Times New Roman" w:cs="Times New Roman"/>
                <w:sz w:val="24"/>
                <w:szCs w:val="24"/>
              </w:rPr>
              <w:t>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191698" w:rsidRPr="00D140C8" w:rsidRDefault="002A53E8">
            <w:pPr>
              <w:widowControl w:val="0"/>
              <w:jc w:val="both"/>
              <w:rPr>
                <w:rFonts w:ascii="Times New Roman" w:eastAsia="Times New Roman" w:hAnsi="Times New Roman" w:cs="Times New Roman"/>
                <w:sz w:val="24"/>
                <w:szCs w:val="24"/>
              </w:rPr>
            </w:pPr>
            <w:r w:rsidRPr="00D140C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191698" w:rsidRDefault="00D140C8">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2A53E8">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91698" w:rsidRDefault="00D140C8">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2A53E8">
              <w:rPr>
                <w:rFonts w:ascii="Times New Roman" w:eastAsia="Times New Roman" w:hAnsi="Times New Roman" w:cs="Times New Roman"/>
                <w:color w:val="000000"/>
                <w:sz w:val="24"/>
                <w:szCs w:val="24"/>
              </w:rPr>
              <w:t xml:space="preserve">. </w:t>
            </w:r>
            <w:r w:rsidR="002A53E8" w:rsidRPr="00BC59F5">
              <w:rPr>
                <w:rFonts w:ascii="Times New Roman" w:eastAsia="Times New Roman" w:hAnsi="Times New Roman" w:cs="Times New Roman"/>
                <w:sz w:val="24"/>
                <w:szCs w:val="24"/>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002A53E8">
              <w:rPr>
                <w:rFonts w:ascii="Times New Roman" w:eastAsia="Times New Roman" w:hAnsi="Times New Roman" w:cs="Times New Roman"/>
                <w:color w:val="000000"/>
                <w:sz w:val="24"/>
                <w:szCs w:val="24"/>
              </w:rPr>
              <w:t>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91698" w:rsidRDefault="00D140C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A53E8">
              <w:rPr>
                <w:rFonts w:ascii="Times New Roman" w:eastAsia="Times New Roman" w:hAnsi="Times New Roman" w:cs="Times New Roman"/>
                <w:sz w:val="24"/>
                <w:szCs w:val="24"/>
              </w:rPr>
              <w:t>.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91698"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91698" w:rsidRPr="00D140C8" w:rsidRDefault="002A53E8">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Закону України «Про забезпечення прав і свобод громадян та правовий режим на тимчасово окупованій території </w:t>
            </w:r>
            <w:r w:rsidRPr="00D140C8">
              <w:rPr>
                <w:rFonts w:ascii="Times New Roman" w:eastAsia="Times New Roman" w:hAnsi="Times New Roman" w:cs="Times New Roman"/>
                <w:sz w:val="24"/>
                <w:szCs w:val="24"/>
              </w:rPr>
              <w:t>України» від 15.04.2014 № 1207-VII.</w:t>
            </w:r>
          </w:p>
          <w:p w:rsidR="00191698" w:rsidRDefault="002A53E8">
            <w:pPr>
              <w:widowControl w:val="0"/>
              <w:jc w:val="both"/>
              <w:rPr>
                <w:rFonts w:ascii="Times New Roman" w:eastAsia="Times New Roman" w:hAnsi="Times New Roman" w:cs="Times New Roman"/>
                <w:i/>
                <w:sz w:val="20"/>
                <w:szCs w:val="20"/>
              </w:rPr>
            </w:pPr>
            <w:r w:rsidRPr="00D140C8">
              <w:rPr>
                <w:rFonts w:ascii="Times New Roman" w:eastAsia="Times New Roman" w:hAnsi="Times New Roman" w:cs="Times New Roman"/>
                <w:sz w:val="24"/>
                <w:szCs w:val="24"/>
              </w:rPr>
              <w:t xml:space="preserve">А також враховувати, що в Україні </w:t>
            </w:r>
            <w:r w:rsidRPr="00D140C8">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140C8">
              <w:rPr>
                <w:rFonts w:ascii="Times New Roman" w:eastAsia="Times New Roman" w:hAnsi="Times New Roman" w:cs="Times New Roman"/>
                <w:sz w:val="24"/>
                <w:szCs w:val="24"/>
                <w:highlight w:val="white"/>
              </w:rPr>
              <w:t>бенефіціарним</w:t>
            </w:r>
            <w:proofErr w:type="spellEnd"/>
            <w:r w:rsidRPr="00D140C8">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550" w:type="dxa"/>
            <w:vAlign w:val="center"/>
          </w:tcPr>
          <w:p w:rsidR="00191698" w:rsidRDefault="002A53E8">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w:t>
            </w:r>
            <w:r>
              <w:rPr>
                <w:rFonts w:ascii="Times New Roman" w:eastAsia="Times New Roman" w:hAnsi="Times New Roman" w:cs="Times New Roman"/>
                <w:sz w:val="24"/>
                <w:szCs w:val="24"/>
                <w:highlight w:val="white"/>
              </w:rPr>
              <w:t>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8F007F">
              <w:rPr>
                <w:rFonts w:ascii="Times New Roman" w:eastAsia="Times New Roman" w:hAnsi="Times New Roman" w:cs="Times New Roman"/>
                <w:sz w:val="24"/>
                <w:szCs w:val="24"/>
                <w:highlight w:val="white"/>
              </w:rPr>
              <w:t>бенефіціарним</w:t>
            </w:r>
            <w:proofErr w:type="spellEnd"/>
            <w:r w:rsidRPr="008F007F">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w:t>
            </w:r>
            <w:r w:rsidRPr="008F007F">
              <w:rPr>
                <w:rFonts w:ascii="Times New Roman" w:eastAsia="Times New Roman" w:hAnsi="Times New Roman" w:cs="Times New Roman"/>
                <w:sz w:val="24"/>
                <w:szCs w:val="24"/>
                <w:highlight w:val="white"/>
              </w:rPr>
              <w:lastRenderedPageBreak/>
              <w:t>режиму воєнного стану в Україні та протягом 90 днів з дня його припинення або скасування” (Офіційний вісник України, 2022 р., № 84, ст. 5176);</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2) тендерна пропозиція:</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8F007F">
                <w:rPr>
                  <w:rFonts w:ascii="Times New Roman" w:eastAsia="Times New Roman" w:hAnsi="Times New Roman" w:cs="Times New Roman"/>
                  <w:sz w:val="24"/>
                  <w:szCs w:val="24"/>
                  <w:highlight w:val="white"/>
                </w:rPr>
                <w:t>пункту 4</w:t>
              </w:r>
            </w:hyperlink>
            <w:r w:rsidRPr="008F007F">
              <w:rPr>
                <w:rFonts w:ascii="Times New Roman" w:eastAsia="Times New Roman" w:hAnsi="Times New Roman" w:cs="Times New Roman"/>
                <w:sz w:val="24"/>
                <w:szCs w:val="24"/>
                <w:highlight w:val="white"/>
              </w:rPr>
              <w:t>3 цих особливостей;</w:t>
            </w:r>
          </w:p>
          <w:p w:rsidR="00191698" w:rsidRPr="008F007F" w:rsidRDefault="002A53E8">
            <w:pPr>
              <w:shd w:val="clear" w:color="auto" w:fill="FFFFFF"/>
              <w:ind w:firstLine="567"/>
              <w:jc w:val="both"/>
              <w:rPr>
                <w:rFonts w:ascii="Times New Roman" w:eastAsia="Times New Roman" w:hAnsi="Times New Roman" w:cs="Times New Roman"/>
                <w:sz w:val="24"/>
                <w:szCs w:val="24"/>
                <w:highlight w:val="white"/>
              </w:rPr>
            </w:pPr>
            <w:r w:rsidRPr="008F007F">
              <w:rPr>
                <w:rFonts w:ascii="Times New Roman" w:eastAsia="Times New Roman" w:hAnsi="Times New Roman" w:cs="Times New Roman"/>
                <w:sz w:val="24"/>
                <w:szCs w:val="24"/>
                <w:highlight w:val="white"/>
              </w:rPr>
              <w:t>є такою, строк дії якої закінчився;</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191698"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відмовився від підписання договору про закупівлю </w:t>
            </w:r>
            <w:r w:rsidRPr="000A6A41">
              <w:rPr>
                <w:rFonts w:ascii="Times New Roman" w:eastAsia="Times New Roman" w:hAnsi="Times New Roman" w:cs="Times New Roman"/>
                <w:sz w:val="24"/>
                <w:szCs w:val="24"/>
                <w:highlight w:val="white"/>
              </w:rPr>
              <w:t>відповідно до вимог тендерної документації або укладення договору про закупівлю;</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91698" w:rsidRPr="000A6A41" w:rsidRDefault="002A53E8">
            <w:pPr>
              <w:shd w:val="clear" w:color="auto" w:fill="FFFFFF"/>
              <w:ind w:firstLine="567"/>
              <w:jc w:val="both"/>
              <w:rPr>
                <w:rFonts w:ascii="Times New Roman" w:eastAsia="Times New Roman" w:hAnsi="Times New Roman" w:cs="Times New Roman"/>
                <w:sz w:val="24"/>
                <w:szCs w:val="24"/>
                <w:highlight w:val="white"/>
              </w:rPr>
            </w:pPr>
            <w:r w:rsidRPr="000A6A41">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91698" w:rsidRPr="000A6A41" w:rsidRDefault="002A53E8">
            <w:pPr>
              <w:shd w:val="clear" w:color="auto" w:fill="FFFFFF"/>
              <w:ind w:firstLine="567"/>
              <w:jc w:val="both"/>
              <w:rPr>
                <w:rFonts w:ascii="Times New Roman" w:eastAsia="Times New Roman" w:hAnsi="Times New Roman" w:cs="Times New Roman"/>
                <w:b/>
                <w:i/>
                <w:sz w:val="24"/>
                <w:szCs w:val="24"/>
                <w:highlight w:val="white"/>
              </w:rPr>
            </w:pPr>
            <w:r w:rsidRPr="000A6A41">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91698" w:rsidRDefault="002A53E8">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91698" w:rsidRDefault="002A53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91698" w:rsidTr="00C976EB">
        <w:trPr>
          <w:trHeight w:val="472"/>
          <w:jc w:val="center"/>
        </w:trPr>
        <w:tc>
          <w:tcPr>
            <w:tcW w:w="10060" w:type="dxa"/>
            <w:gridSpan w:val="3"/>
            <w:vAlign w:val="center"/>
          </w:tcPr>
          <w:p w:rsidR="00191698" w:rsidRDefault="002A53E8">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191698" w:rsidRDefault="002A53E8">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550" w:type="dxa"/>
            <w:vAlign w:val="center"/>
          </w:tcPr>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191698" w:rsidRDefault="002A53E8">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191698" w:rsidRPr="00C554D1"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закупівель </w:t>
            </w:r>
            <w:r w:rsidRPr="00C554D1">
              <w:rPr>
                <w:rFonts w:ascii="Times New Roman" w:eastAsia="Times New Roman" w:hAnsi="Times New Roman" w:cs="Times New Roman"/>
                <w:sz w:val="24"/>
                <w:szCs w:val="24"/>
                <w:highlight w:val="white"/>
              </w:rPr>
              <w:t>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191698" w:rsidRPr="00C554D1"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t>Відкриті торги можуть бути відмінені частково (за лотом).</w:t>
            </w:r>
          </w:p>
          <w:p w:rsidR="00191698" w:rsidRDefault="002A53E8">
            <w:pPr>
              <w:widowControl w:val="0"/>
              <w:jc w:val="both"/>
              <w:rPr>
                <w:rFonts w:ascii="Times New Roman" w:eastAsia="Times New Roman" w:hAnsi="Times New Roman" w:cs="Times New Roman"/>
                <w:sz w:val="24"/>
                <w:szCs w:val="24"/>
                <w:highlight w:val="white"/>
              </w:rPr>
            </w:pPr>
            <w:r w:rsidRPr="00C554D1">
              <w:rPr>
                <w:rFonts w:ascii="Times New Roman" w:eastAsia="Times New Roman" w:hAnsi="Times New Roman" w:cs="Times New Roman"/>
                <w:sz w:val="24"/>
                <w:szCs w:val="24"/>
                <w:highlight w:val="white"/>
              </w:rPr>
              <w:lastRenderedPageBreak/>
              <w:t xml:space="preserve">Інформація про відміну відкритих торгів автоматично надсилається всім учасникам процедури закупівлі </w:t>
            </w:r>
            <w:r>
              <w:rPr>
                <w:rFonts w:ascii="Times New Roman" w:eastAsia="Times New Roman" w:hAnsi="Times New Roman" w:cs="Times New Roman"/>
                <w:sz w:val="24"/>
                <w:szCs w:val="24"/>
                <w:highlight w:val="white"/>
              </w:rPr>
              <w:t>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550" w:type="dxa"/>
            <w:vAlign w:val="center"/>
          </w:tcPr>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91698" w:rsidRDefault="002A53E8">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91698" w:rsidRDefault="002A53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191698" w:rsidRDefault="002A53E8">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550" w:type="dxa"/>
            <w:vAlign w:val="center"/>
          </w:tcPr>
          <w:p w:rsidR="00191698" w:rsidRDefault="002A53E8">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91698" w:rsidRDefault="002A53E8">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Pr="007A365A">
              <w:rPr>
                <w:rFonts w:ascii="Times New Roman" w:eastAsia="Times New Roman" w:hAnsi="Times New Roman" w:cs="Times New Roman"/>
                <w:b/>
                <w:sz w:val="24"/>
                <w:szCs w:val="24"/>
                <w:u w:val="single"/>
              </w:rPr>
              <w:t xml:space="preserve"> </w:t>
            </w:r>
            <w:r w:rsidRPr="007A365A">
              <w:rPr>
                <w:rFonts w:ascii="Times New Roman" w:eastAsia="Times New Roman" w:hAnsi="Times New Roman" w:cs="Times New Roman"/>
                <w:b/>
                <w:sz w:val="24"/>
                <w:szCs w:val="24"/>
                <w:highlight w:val="white"/>
                <w:u w:val="singl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191698" w:rsidTr="00C976EB">
        <w:trPr>
          <w:trHeight w:val="830"/>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550" w:type="dxa"/>
            <w:vAlign w:val="center"/>
          </w:tcPr>
          <w:p w:rsidR="00191698" w:rsidRPr="00A2402C" w:rsidRDefault="002A53E8">
            <w:pPr>
              <w:widowControl w:val="0"/>
              <w:jc w:val="both"/>
              <w:rPr>
                <w:rFonts w:ascii="Times New Roman" w:eastAsia="Times New Roman" w:hAnsi="Times New Roman" w:cs="Times New Roman"/>
                <w:b/>
                <w:sz w:val="24"/>
                <w:szCs w:val="24"/>
                <w:highlight w:val="white"/>
              </w:rPr>
            </w:pPr>
            <w:r w:rsidRPr="00A2402C">
              <w:rPr>
                <w:rFonts w:ascii="Times New Roman" w:eastAsia="Times New Roman" w:hAnsi="Times New Roman" w:cs="Times New Roman"/>
                <w:b/>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191698" w:rsidRPr="00451509" w:rsidRDefault="002A53E8">
            <w:pPr>
              <w:shd w:val="clear" w:color="auto" w:fill="FFFFFF"/>
              <w:spacing w:before="120"/>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451509">
              <w:rPr>
                <w:rFonts w:ascii="Times New Roman" w:eastAsia="Times New Roman" w:hAnsi="Times New Roman" w:cs="Times New Roman"/>
                <w:sz w:val="24"/>
                <w:szCs w:val="24"/>
                <w:highlight w:val="white"/>
              </w:rPr>
              <w:t>у тому числі за результатами електронного аукціону, кр</w:t>
            </w:r>
            <w:r w:rsidRPr="00451509">
              <w:rPr>
                <w:rFonts w:ascii="Times New Roman" w:eastAsia="Times New Roman" w:hAnsi="Times New Roman" w:cs="Times New Roman"/>
                <w:sz w:val="24"/>
                <w:szCs w:val="24"/>
              </w:rPr>
              <w:t>ім випадків:</w:t>
            </w:r>
          </w:p>
          <w:p w:rsidR="00191698" w:rsidRPr="00451509"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sidRPr="00451509">
              <w:rPr>
                <w:rFonts w:ascii="Times New Roman" w:eastAsia="Times New Roman" w:hAnsi="Times New Roman" w:cs="Times New Roman"/>
                <w:sz w:val="24"/>
                <w:szCs w:val="24"/>
              </w:rPr>
              <w:t>визначення грошового еквівалента зобов’язання в іноземній валюті;</w:t>
            </w:r>
          </w:p>
          <w:p w:rsidR="00191698" w:rsidRPr="0001139C" w:rsidRDefault="002A53E8">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перерахунку ціни в бік зменшення ціни тендерної </w:t>
            </w:r>
            <w:r w:rsidRPr="0001139C">
              <w:rPr>
                <w:rFonts w:ascii="Times New Roman" w:eastAsia="Times New Roman" w:hAnsi="Times New Roman" w:cs="Times New Roman"/>
                <w:sz w:val="24"/>
                <w:szCs w:val="24"/>
              </w:rPr>
              <w:t>пропозиції переможця без зменшення обсягів закупівлі;</w:t>
            </w:r>
          </w:p>
          <w:p w:rsidR="00191698" w:rsidRDefault="002A53E8" w:rsidP="0001139C">
            <w:pPr>
              <w:widowControl w:val="0"/>
              <w:pBdr>
                <w:top w:val="nil"/>
                <w:left w:val="nil"/>
                <w:bottom w:val="nil"/>
                <w:right w:val="nil"/>
                <w:between w:val="nil"/>
              </w:pBdr>
              <w:jc w:val="both"/>
              <w:rPr>
                <w:rFonts w:ascii="Times New Roman" w:eastAsia="Times New Roman" w:hAnsi="Times New Roman" w:cs="Times New Roman"/>
                <w:sz w:val="24"/>
                <w:szCs w:val="24"/>
              </w:rPr>
            </w:pPr>
            <w:r w:rsidRPr="0001139C">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01139C" w:rsidRPr="0001139C">
              <w:rPr>
                <w:rFonts w:ascii="Times New Roman" w:eastAsia="Times New Roman" w:hAnsi="Times New Roman" w:cs="Times New Roman"/>
                <w:sz w:val="24"/>
                <w:szCs w:val="24"/>
              </w:rPr>
              <w:t>.</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104A8A">
              <w:rPr>
                <w:rFonts w:ascii="Times New Roman" w:eastAsia="Times New Roman" w:hAnsi="Times New Roman" w:cs="Times New Roman"/>
                <w:b/>
                <w:color w:val="000000"/>
                <w:sz w:val="24"/>
                <w:szCs w:val="24"/>
              </w:rPr>
              <w:t>Порядок змін умов договору:</w:t>
            </w:r>
            <w:r w:rsidRPr="0074283F">
              <w:rPr>
                <w:rFonts w:ascii="Times New Roman" w:eastAsia="Times New Roman" w:hAnsi="Times New Roman" w:cs="Times New Roman"/>
                <w:color w:val="000000"/>
                <w:sz w:val="24"/>
                <w:szCs w:val="24"/>
              </w:rPr>
              <w:t xml:space="preserve">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 із Сторін договору про закупівлю шляхом направлення офіційного листа </w:t>
            </w:r>
            <w:r w:rsidRPr="0074283F">
              <w:rPr>
                <w:rFonts w:ascii="Times New Roman" w:eastAsia="Times New Roman" w:hAnsi="Times New Roman" w:cs="Times New Roman"/>
                <w:color w:val="000000"/>
                <w:sz w:val="24"/>
                <w:szCs w:val="24"/>
              </w:rPr>
              <w:lastRenderedPageBreak/>
              <w:t>(пропозиції) іншій стороні в письмовій / електронній формі.</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4283F" w:rsidRP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4283F">
              <w:rPr>
                <w:rFonts w:ascii="Times New Roman" w:eastAsia="Times New Roman" w:hAnsi="Times New Roman" w:cs="Times New Roman"/>
                <w:color w:val="000000"/>
                <w:sz w:val="24"/>
                <w:szCs w:val="24"/>
              </w:rPr>
              <w:t>Platts</w:t>
            </w:r>
            <w:proofErr w:type="spellEnd"/>
            <w:r w:rsidRPr="0074283F">
              <w:rPr>
                <w:rFonts w:ascii="Times New Roman" w:eastAsia="Times New Roman" w:hAnsi="Times New Roman" w:cs="Times New Roman"/>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4283F" w:rsidRDefault="0074283F" w:rsidP="0074283F">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74283F">
              <w:rPr>
                <w:rFonts w:ascii="Times New Roman" w:eastAsia="Times New Roman" w:hAnsi="Times New Roman" w:cs="Times New Roman"/>
                <w:color w:val="000000"/>
                <w:sz w:val="24"/>
                <w:szCs w:val="24"/>
              </w:rPr>
              <w:t>8) зміни умов у зв’язку із застосуванням положень частини шостої статті 41 Закону України «Про публічні закупівлі» від 25.12.2015 року зі змінами та доповненнями</w:t>
            </w:r>
          </w:p>
        </w:tc>
      </w:tr>
      <w:tr w:rsidR="00191698" w:rsidTr="00C976EB">
        <w:trPr>
          <w:trHeight w:val="1119"/>
          <w:jc w:val="center"/>
        </w:trPr>
        <w:tc>
          <w:tcPr>
            <w:tcW w:w="705" w:type="dxa"/>
          </w:tcPr>
          <w:p w:rsidR="00191698" w:rsidRDefault="002A53E8">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191698" w:rsidRDefault="002A53E8">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550" w:type="dxa"/>
            <w:vAlign w:val="center"/>
          </w:tcPr>
          <w:p w:rsidR="00191698" w:rsidRPr="00D00B6F" w:rsidRDefault="002A53E8">
            <w:pPr>
              <w:widowControl w:val="0"/>
              <w:ind w:right="120"/>
              <w:jc w:val="both"/>
              <w:rPr>
                <w:rFonts w:ascii="Times New Roman" w:eastAsia="Times New Roman" w:hAnsi="Times New Roman" w:cs="Times New Roman"/>
                <w:b/>
                <w:sz w:val="24"/>
                <w:szCs w:val="24"/>
                <w:u w:val="single"/>
              </w:rPr>
            </w:pPr>
            <w:r w:rsidRPr="00D00B6F">
              <w:rPr>
                <w:rFonts w:ascii="Times New Roman" w:eastAsia="Times New Roman" w:hAnsi="Times New Roman" w:cs="Times New Roman"/>
                <w:b/>
                <w:sz w:val="24"/>
                <w:szCs w:val="24"/>
                <w:u w:val="single"/>
              </w:rPr>
              <w:t>Забезпечення виконання договору про закупівлю не вимагається.</w:t>
            </w:r>
          </w:p>
          <w:p w:rsidR="00191698" w:rsidRDefault="00191698">
            <w:pPr>
              <w:widowControl w:val="0"/>
              <w:ind w:right="120"/>
              <w:jc w:val="both"/>
              <w:rPr>
                <w:rFonts w:ascii="Times New Roman" w:eastAsia="Times New Roman" w:hAnsi="Times New Roman" w:cs="Times New Roman"/>
                <w:sz w:val="24"/>
                <w:szCs w:val="24"/>
              </w:rPr>
            </w:pPr>
          </w:p>
          <w:p w:rsidR="00191698" w:rsidRDefault="00191698">
            <w:pPr>
              <w:widowControl w:val="0"/>
              <w:jc w:val="both"/>
              <w:rPr>
                <w:rFonts w:ascii="Times New Roman" w:eastAsia="Times New Roman" w:hAnsi="Times New Roman" w:cs="Times New Roman"/>
                <w:sz w:val="24"/>
                <w:szCs w:val="24"/>
              </w:rPr>
            </w:pPr>
          </w:p>
        </w:tc>
      </w:tr>
    </w:tbl>
    <w:p w:rsidR="00191698" w:rsidRDefault="0019169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46401E" w:rsidRPr="0066681E" w:rsidRDefault="0046401E">
      <w:pPr>
        <w:widowControl w:val="0"/>
        <w:spacing w:after="0" w:line="240" w:lineRule="auto"/>
        <w:jc w:val="both"/>
        <w:rPr>
          <w:rFonts w:ascii="Times New Roman" w:eastAsia="Times New Roman" w:hAnsi="Times New Roman" w:cs="Times New Roman"/>
          <w:sz w:val="24"/>
          <w:szCs w:val="24"/>
          <w:lang w:val="ru-RU"/>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46401E" w:rsidRDefault="0046401E">
      <w:pPr>
        <w:widowControl w:val="0"/>
        <w:spacing w:after="0" w:line="240" w:lineRule="auto"/>
        <w:jc w:val="both"/>
        <w:rPr>
          <w:rFonts w:ascii="Times New Roman" w:eastAsia="Times New Roman" w:hAnsi="Times New Roman" w:cs="Times New Roman"/>
          <w:sz w:val="24"/>
          <w:szCs w:val="24"/>
        </w:rPr>
      </w:pPr>
    </w:p>
    <w:p w:rsidR="00BC59F5" w:rsidRPr="002B3770" w:rsidRDefault="00BC59F5" w:rsidP="002B3770">
      <w:pPr>
        <w:spacing w:after="0" w:line="240" w:lineRule="auto"/>
        <w:ind w:left="5660" w:firstLine="700"/>
        <w:jc w:val="center"/>
        <w:rPr>
          <w:rFonts w:ascii="Times New Roman" w:eastAsia="Times New Roman" w:hAnsi="Times New Roman" w:cs="Times New Roman"/>
          <w:b/>
          <w:color w:val="000000"/>
          <w:sz w:val="20"/>
          <w:szCs w:val="20"/>
          <w:lang w:val="ru-RU"/>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945932" w:rsidRDefault="00945932" w:rsidP="0046401E">
      <w:pPr>
        <w:spacing w:after="0" w:line="240" w:lineRule="auto"/>
        <w:ind w:left="5660" w:firstLine="700"/>
        <w:jc w:val="right"/>
        <w:rPr>
          <w:rFonts w:ascii="Times New Roman" w:eastAsia="Times New Roman" w:hAnsi="Times New Roman" w:cs="Times New Roman"/>
          <w:b/>
          <w:color w:val="000000"/>
          <w:sz w:val="20"/>
          <w:szCs w:val="20"/>
        </w:rPr>
      </w:pPr>
    </w:p>
    <w:p w:rsidR="004B3704" w:rsidRDefault="004B3704" w:rsidP="0046401E">
      <w:pPr>
        <w:spacing w:after="0" w:line="240" w:lineRule="auto"/>
        <w:ind w:left="5660" w:firstLine="700"/>
        <w:jc w:val="right"/>
        <w:rPr>
          <w:rFonts w:ascii="Times New Roman" w:eastAsia="Times New Roman" w:hAnsi="Times New Roman" w:cs="Times New Roman"/>
          <w:b/>
          <w:color w:val="000000"/>
          <w:sz w:val="20"/>
          <w:szCs w:val="20"/>
        </w:rPr>
      </w:pPr>
    </w:p>
    <w:p w:rsidR="0046401E" w:rsidRDefault="0046401E" w:rsidP="0046401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rsidR="0046401E" w:rsidRDefault="0046401E" w:rsidP="0046401E">
      <w:pPr>
        <w:spacing w:after="0" w:line="240" w:lineRule="auto"/>
        <w:ind w:left="5660" w:firstLine="700"/>
        <w:jc w:val="right"/>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до тендерної документації</w:t>
      </w:r>
    </w:p>
    <w:p w:rsidR="0046401E" w:rsidRPr="00CB2A4E" w:rsidRDefault="0046401E" w:rsidP="0046401E">
      <w:pPr>
        <w:spacing w:after="0" w:line="240" w:lineRule="auto"/>
        <w:ind w:left="5660" w:firstLine="700"/>
        <w:jc w:val="right"/>
        <w:rPr>
          <w:rFonts w:ascii="Times New Roman" w:eastAsia="Times New Roman" w:hAnsi="Times New Roman" w:cs="Times New Roman"/>
          <w:sz w:val="20"/>
          <w:szCs w:val="20"/>
        </w:rPr>
      </w:pPr>
    </w:p>
    <w:p w:rsidR="0046401E" w:rsidRPr="00CB2A4E" w:rsidRDefault="0046401E" w:rsidP="0046401E">
      <w:pPr>
        <w:spacing w:after="0" w:line="240" w:lineRule="auto"/>
        <w:ind w:left="5660" w:firstLine="700"/>
        <w:jc w:val="both"/>
        <w:rPr>
          <w:rFonts w:ascii="Times New Roman" w:eastAsia="Times New Roman" w:hAnsi="Times New Roman" w:cs="Times New Roman"/>
          <w:sz w:val="24"/>
          <w:szCs w:val="24"/>
        </w:rPr>
      </w:pPr>
      <w:r w:rsidRPr="00CB2A4E">
        <w:rPr>
          <w:rFonts w:ascii="Times New Roman" w:eastAsia="Times New Roman" w:hAnsi="Times New Roman" w:cs="Times New Roman"/>
          <w:i/>
          <w:color w:val="000000"/>
          <w:sz w:val="24"/>
          <w:szCs w:val="24"/>
        </w:rPr>
        <w:t> </w:t>
      </w:r>
    </w:p>
    <w:p w:rsidR="00004AAD"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 xml:space="preserve">Перелік документів та </w:t>
      </w:r>
    </w:p>
    <w:p w:rsidR="0046401E" w:rsidRPr="00CB2A4E" w:rsidRDefault="0046401E" w:rsidP="0046401E">
      <w:pPr>
        <w:shd w:val="clear" w:color="auto" w:fill="FFFFFF"/>
        <w:spacing w:after="0" w:line="240" w:lineRule="auto"/>
        <w:ind w:left="502"/>
        <w:jc w:val="center"/>
        <w:rPr>
          <w:rFonts w:ascii="Times New Roman" w:eastAsia="Times New Roman" w:hAnsi="Times New Roman" w:cs="Times New Roman"/>
          <w:b/>
          <w:color w:val="000000"/>
          <w:sz w:val="24"/>
          <w:szCs w:val="24"/>
        </w:rPr>
      </w:pPr>
      <w:r w:rsidRPr="00CB2A4E">
        <w:rPr>
          <w:rFonts w:ascii="Times New Roman" w:eastAsia="Times New Roman" w:hAnsi="Times New Roman" w:cs="Times New Roman"/>
          <w:b/>
          <w:color w:val="000000"/>
          <w:sz w:val="24"/>
          <w:szCs w:val="24"/>
        </w:rPr>
        <w:t>інформації  для підтвердження відповідності УЧАСНИКА  кваліфікаційним/кваліфікаційному  критеріям</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Pr="00CB2A4E">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до предмету закупівлі договору (договорів):</w:t>
      </w:r>
    </w:p>
    <w:p w:rsidR="0046401E" w:rsidRPr="00CB2A4E" w:rsidRDefault="0046401E" w:rsidP="0046401E">
      <w:pPr>
        <w:spacing w:before="240" w:after="0" w:line="240" w:lineRule="auto"/>
        <w:jc w:val="both"/>
        <w:rPr>
          <w:rFonts w:ascii="Times New Roman" w:eastAsia="Times New Roman" w:hAnsi="Times New Roman" w:cs="Times New Roman"/>
          <w:b/>
          <w:sz w:val="24"/>
          <w:szCs w:val="24"/>
        </w:rPr>
      </w:pPr>
      <w:r w:rsidRPr="00CB2A4E">
        <w:rPr>
          <w:rFonts w:ascii="Times New Roman" w:eastAsia="Times New Roman" w:hAnsi="Times New Roman" w:cs="Times New Roman"/>
          <w:b/>
          <w:sz w:val="24"/>
          <w:szCs w:val="24"/>
        </w:rPr>
        <w:t>Необхідно надати оригінал або копію/</w:t>
      </w:r>
      <w:proofErr w:type="spellStart"/>
      <w:r w:rsidRPr="00CB2A4E">
        <w:rPr>
          <w:rFonts w:ascii="Times New Roman" w:eastAsia="Times New Roman" w:hAnsi="Times New Roman" w:cs="Times New Roman"/>
          <w:b/>
          <w:sz w:val="24"/>
          <w:szCs w:val="24"/>
        </w:rPr>
        <w:t>ії</w:t>
      </w:r>
      <w:proofErr w:type="spellEnd"/>
      <w:r w:rsidRPr="00CB2A4E">
        <w:rPr>
          <w:rFonts w:ascii="Times New Roman" w:eastAsia="Times New Roman" w:hAnsi="Times New Roman" w:cs="Times New Roman"/>
          <w:b/>
          <w:sz w:val="24"/>
          <w:szCs w:val="24"/>
        </w:rPr>
        <w:t xml:space="preserve"> аналогічного Договору(</w:t>
      </w:r>
      <w:proofErr w:type="spellStart"/>
      <w:r w:rsidRPr="00CB2A4E">
        <w:rPr>
          <w:rFonts w:ascii="Times New Roman" w:eastAsia="Times New Roman" w:hAnsi="Times New Roman" w:cs="Times New Roman"/>
          <w:b/>
          <w:sz w:val="24"/>
          <w:szCs w:val="24"/>
        </w:rPr>
        <w:t>ів</w:t>
      </w:r>
      <w:proofErr w:type="spellEnd"/>
      <w:r w:rsidRPr="00CB2A4E">
        <w:rPr>
          <w:rFonts w:ascii="Times New Roman" w:eastAsia="Times New Roman" w:hAnsi="Times New Roman" w:cs="Times New Roman"/>
          <w:b/>
          <w:sz w:val="24"/>
          <w:szCs w:val="24"/>
        </w:rPr>
        <w:t xml:space="preserve">) з додатками (Специфікація, і </w:t>
      </w:r>
      <w:proofErr w:type="spellStart"/>
      <w:r w:rsidRPr="00CB2A4E">
        <w:rPr>
          <w:rFonts w:ascii="Times New Roman" w:eastAsia="Times New Roman" w:hAnsi="Times New Roman" w:cs="Times New Roman"/>
          <w:b/>
          <w:sz w:val="24"/>
          <w:szCs w:val="24"/>
        </w:rPr>
        <w:t>тп</w:t>
      </w:r>
      <w:proofErr w:type="spellEnd"/>
      <w:r w:rsidRPr="00CB2A4E">
        <w:rPr>
          <w:rFonts w:ascii="Times New Roman" w:eastAsia="Times New Roman" w:hAnsi="Times New Roman" w:cs="Times New Roman"/>
          <w:b/>
          <w:sz w:val="24"/>
          <w:szCs w:val="24"/>
        </w:rPr>
        <w:t xml:space="preserve">) та всіма додатковими угодами (у разі їх підписання), а також документи, що підтверджують виконання договору (акт приймання передачі, видаткова накладна, тощо  </w:t>
      </w:r>
      <w:r w:rsidRPr="00F15A3B">
        <w:rPr>
          <w:rFonts w:ascii="Times New Roman" w:eastAsia="Times New Roman" w:hAnsi="Times New Roman" w:cs="Times New Roman"/>
          <w:b/>
          <w:sz w:val="24"/>
          <w:szCs w:val="24"/>
          <w:u w:val="single"/>
        </w:rPr>
        <w:t>або</w:t>
      </w:r>
      <w:r w:rsidRPr="00CB2A4E">
        <w:rPr>
          <w:rFonts w:ascii="Times New Roman" w:eastAsia="Times New Roman" w:hAnsi="Times New Roman" w:cs="Times New Roman"/>
          <w:b/>
          <w:sz w:val="24"/>
          <w:szCs w:val="24"/>
        </w:rPr>
        <w:t xml:space="preserve"> оригінал позитивного відгуку від контрагента, який містить  інформацію про  виконання договору).</w:t>
      </w:r>
    </w:p>
    <w:p w:rsidR="00922B84" w:rsidRDefault="00922B84">
      <w:pPr>
        <w:widowControl w:val="0"/>
        <w:spacing w:after="0" w:line="240" w:lineRule="auto"/>
        <w:jc w:val="both"/>
        <w:rPr>
          <w:rFonts w:ascii="Times New Roman" w:eastAsia="Times New Roman" w:hAnsi="Times New Roman" w:cs="Times New Roman"/>
          <w:sz w:val="24"/>
          <w:szCs w:val="24"/>
        </w:rPr>
      </w:pPr>
    </w:p>
    <w:p w:rsidR="00F82D8E" w:rsidRPr="00F82D8E" w:rsidRDefault="00F82D8E" w:rsidP="00F82D8E">
      <w:pPr>
        <w:spacing w:before="20" w:after="20" w:line="240" w:lineRule="auto"/>
        <w:jc w:val="both"/>
        <w:rPr>
          <w:rFonts w:ascii="Times New Roman" w:eastAsia="Times New Roman" w:hAnsi="Times New Roman" w:cs="Times New Roman"/>
          <w:b/>
          <w:highlight w:val="white"/>
        </w:rPr>
      </w:pPr>
      <w:r>
        <w:rPr>
          <w:rFonts w:ascii="Times New Roman" w:eastAsia="Times New Roman" w:hAnsi="Times New Roman" w:cs="Times New Roman"/>
          <w:b/>
          <w:sz w:val="20"/>
          <w:szCs w:val="20"/>
        </w:rPr>
        <w:t xml:space="preserve">2. </w:t>
      </w:r>
      <w:r>
        <w:rPr>
          <w:rFonts w:ascii="Times New Roman" w:eastAsia="Times New Roman" w:hAnsi="Times New Roman" w:cs="Times New Roman"/>
          <w:b/>
          <w:color w:val="000000"/>
          <w:sz w:val="20"/>
          <w:szCs w:val="20"/>
        </w:rPr>
        <w:t xml:space="preserve">Підтвердження </w:t>
      </w:r>
      <w:r w:rsidRPr="00F82D8E">
        <w:rPr>
          <w:rFonts w:ascii="Times New Roman" w:eastAsia="Times New Roman" w:hAnsi="Times New Roman" w:cs="Times New Roman"/>
          <w:b/>
          <w:sz w:val="20"/>
          <w:szCs w:val="20"/>
        </w:rPr>
        <w:t xml:space="preserve">відповідності УЧАСНИКА </w:t>
      </w:r>
      <w:r w:rsidRPr="00F82D8E">
        <w:rPr>
          <w:rFonts w:ascii="Times New Roman" w:eastAsia="Times New Roman" w:hAnsi="Times New Roman" w:cs="Times New Roman"/>
          <w:b/>
        </w:rPr>
        <w:t>(в тому числі для об’єднання учасників як учасника процедури)  вимогам, визначени</w:t>
      </w:r>
      <w:r w:rsidRPr="00F82D8E">
        <w:rPr>
          <w:rFonts w:ascii="Times New Roman" w:eastAsia="Times New Roman" w:hAnsi="Times New Roman" w:cs="Times New Roman"/>
          <w:b/>
          <w:highlight w:val="white"/>
        </w:rPr>
        <w:t>м у пункті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lastRenderedPageBreak/>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F82D8E" w:rsidRPr="00F82D8E"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F82D8E" w:rsidRPr="00972562" w:rsidRDefault="00F82D8E" w:rsidP="00F82D8E">
      <w:pPr>
        <w:spacing w:after="0"/>
        <w:ind w:firstLine="567"/>
        <w:jc w:val="both"/>
        <w:rPr>
          <w:rFonts w:ascii="Times New Roman" w:eastAsia="Times New Roman" w:hAnsi="Times New Roman" w:cs="Times New Roman"/>
          <w:sz w:val="20"/>
          <w:szCs w:val="20"/>
          <w:highlight w:val="white"/>
        </w:rPr>
      </w:pPr>
      <w:r w:rsidRPr="00F82D8E">
        <w:rPr>
          <w:rFonts w:ascii="Times New Roman" w:eastAsia="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72562">
        <w:rPr>
          <w:rFonts w:ascii="Times New Roman" w:eastAsia="Times New Roman" w:hAnsi="Times New Roman" w:cs="Times New Roman"/>
          <w:sz w:val="20"/>
          <w:szCs w:val="20"/>
        </w:rPr>
        <w:t xml:space="preserve">Учасник  </w:t>
      </w:r>
      <w:r w:rsidRPr="004C11BA">
        <w:rPr>
          <w:rFonts w:ascii="Times New Roman" w:eastAsia="Times New Roman" w:hAnsi="Times New Roman" w:cs="Times New Roman"/>
          <w:sz w:val="20"/>
          <w:szCs w:val="20"/>
        </w:rPr>
        <w:t xml:space="preserve">повинен надати </w:t>
      </w:r>
      <w:r w:rsidRPr="004C11BA">
        <w:rPr>
          <w:rFonts w:ascii="Times New Roman" w:eastAsia="Times New Roman" w:hAnsi="Times New Roman" w:cs="Times New Roman"/>
          <w:b/>
          <w:sz w:val="20"/>
          <w:szCs w:val="20"/>
        </w:rPr>
        <w:t>довідку у довільній формі</w:t>
      </w:r>
      <w:r w:rsidRPr="004C11BA">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sidRPr="004C11BA">
        <w:rPr>
          <w:rFonts w:ascii="Times New Roman" w:eastAsia="Times New Roman" w:hAnsi="Times New Roman" w:cs="Times New Roman"/>
          <w:sz w:val="20"/>
          <w:szCs w:val="20"/>
          <w:highlight w:val="white"/>
        </w:rPr>
        <w:t xml:space="preserve">47 </w:t>
      </w:r>
      <w:r w:rsidRPr="004C11BA">
        <w:rPr>
          <w:rFonts w:ascii="Times New Roman" w:eastAsia="Times New Roman" w:hAnsi="Times New Roman" w:cs="Times New Roman"/>
          <w:sz w:val="20"/>
          <w:szCs w:val="20"/>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4C11BA">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F82D8E" w:rsidRPr="004C11BA"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4C11B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w:t>
      </w:r>
      <w:r w:rsidRPr="0019033D">
        <w:rPr>
          <w:rFonts w:ascii="Times New Roman" w:eastAsia="Times New Roman" w:hAnsi="Times New Roman" w:cs="Times New Roman"/>
          <w:b/>
          <w:sz w:val="20"/>
          <w:szCs w:val="20"/>
          <w:u w:val="single"/>
        </w:rPr>
        <w:t>у разі закупівлі робіт або послуг</w:t>
      </w:r>
      <w:r w:rsidRPr="004C11BA">
        <w:rPr>
          <w:rFonts w:ascii="Times New Roman" w:eastAsia="Times New Roman" w:hAnsi="Times New Roman" w:cs="Times New Roman"/>
          <w:sz w:val="20"/>
          <w:szCs w:val="20"/>
        </w:rPr>
        <w:t xml:space="preserve"> для підтвердження його відповідності кваліфікаційним критеріям відповідно до частини третьої статті 16 Закону </w:t>
      </w:r>
      <w:r w:rsidRPr="004C11B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4C11BA">
        <w:rPr>
          <w:rFonts w:ascii="Times New Roman" w:eastAsia="Times New Roman" w:hAnsi="Times New Roman" w:cs="Times New Roman"/>
          <w:sz w:val="20"/>
          <w:szCs w:val="20"/>
        </w:rPr>
        <w:t>, замовник перевіряє таких суб’єктів господарювання щодо відсутності</w:t>
      </w:r>
      <w:r w:rsidRPr="004C11BA">
        <w:rPr>
          <w:rFonts w:ascii="Times New Roman" w:eastAsia="Times New Roman" w:hAnsi="Times New Roman" w:cs="Times New Roman"/>
          <w:sz w:val="28"/>
          <w:szCs w:val="28"/>
        </w:rPr>
        <w:t xml:space="preserve"> </w:t>
      </w:r>
      <w:r w:rsidRPr="004C11BA">
        <w:rPr>
          <w:rFonts w:ascii="Times New Roman" w:eastAsia="Times New Roman" w:hAnsi="Times New Roman" w:cs="Times New Roman"/>
          <w:sz w:val="20"/>
          <w:szCs w:val="20"/>
        </w:rPr>
        <w:t>підстав, визначених пунктом 47 Особливостей.</w:t>
      </w:r>
    </w:p>
    <w:p w:rsidR="00F82D8E" w:rsidRDefault="00F82D8E" w:rsidP="00F82D8E">
      <w:pPr>
        <w:spacing w:after="80"/>
        <w:jc w:val="both"/>
        <w:rPr>
          <w:rFonts w:ascii="Times New Roman" w:eastAsia="Times New Roman" w:hAnsi="Times New Roman" w:cs="Times New Roman"/>
          <w:color w:val="00B050"/>
          <w:sz w:val="20"/>
          <w:szCs w:val="20"/>
          <w:highlight w:val="yellow"/>
        </w:rPr>
      </w:pPr>
    </w:p>
    <w:p w:rsidR="00F82D8E" w:rsidRPr="002C4683" w:rsidRDefault="00F82D8E" w:rsidP="00F82D8E">
      <w:pPr>
        <w:pBdr>
          <w:top w:val="nil"/>
          <w:left w:val="nil"/>
          <w:bottom w:val="nil"/>
          <w:right w:val="nil"/>
          <w:between w:val="nil"/>
        </w:pBd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3. </w:t>
      </w:r>
      <w:r w:rsidRPr="002C4683">
        <w:rPr>
          <w:rFonts w:ascii="Times New Roman" w:eastAsia="Times New Roman" w:hAnsi="Times New Roman" w:cs="Times New Roman"/>
          <w:b/>
        </w:rPr>
        <w:t xml:space="preserve">Перелік документів та інформації  для підтвердження відповідності ПЕРЕМОЖЦЯ вимогам, визначеним у пункті </w:t>
      </w:r>
      <w:r w:rsidRPr="002C4683">
        <w:rPr>
          <w:rFonts w:ascii="Times New Roman" w:eastAsia="Times New Roman" w:hAnsi="Times New Roman" w:cs="Times New Roman"/>
          <w:sz w:val="20"/>
          <w:szCs w:val="20"/>
        </w:rPr>
        <w:t>47</w:t>
      </w:r>
      <w:r w:rsidRPr="002C4683">
        <w:rPr>
          <w:rFonts w:ascii="Times New Roman" w:eastAsia="Times New Roman" w:hAnsi="Times New Roman" w:cs="Times New Roman"/>
          <w:b/>
        </w:rPr>
        <w:t xml:space="preserve"> Особливостей:</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 xml:space="preserve">Переможець процедури закупівлі у строк, що </w:t>
      </w:r>
      <w:r w:rsidRPr="002C4683">
        <w:rPr>
          <w:rFonts w:ascii="Times New Roman" w:eastAsia="Times New Roman" w:hAnsi="Times New Roman" w:cs="Times New Roman"/>
          <w:b/>
          <w:i/>
          <w:sz w:val="20"/>
          <w:szCs w:val="20"/>
        </w:rPr>
        <w:t xml:space="preserve">не перевищує чотири дні </w:t>
      </w:r>
      <w:r w:rsidRPr="002C4683">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F82D8E" w:rsidRPr="002C4683" w:rsidRDefault="00F82D8E" w:rsidP="00F82D8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C468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F82D8E" w:rsidRDefault="00F82D8E" w:rsidP="00F82D8E">
      <w:pPr>
        <w:spacing w:after="0" w:line="240" w:lineRule="auto"/>
        <w:rPr>
          <w:rFonts w:ascii="Times New Roman" w:eastAsia="Times New Roman" w:hAnsi="Times New Roman" w:cs="Times New Roman"/>
          <w:b/>
          <w:sz w:val="20"/>
          <w:szCs w:val="20"/>
          <w:highlight w:val="white"/>
        </w:rPr>
      </w:pPr>
    </w:p>
    <w:p w:rsidR="00F82D8E" w:rsidRDefault="00F82D8E" w:rsidP="00F82D8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F82D8E" w:rsidTr="007E5035">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w:t>
            </w:r>
          </w:p>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A964E0" w:rsidRDefault="00F82D8E" w:rsidP="007E5035">
            <w:pPr>
              <w:spacing w:after="0" w:line="240" w:lineRule="auto"/>
              <w:ind w:left="100"/>
              <w:jc w:val="center"/>
              <w:rPr>
                <w:rFonts w:ascii="Times New Roman" w:eastAsia="Times New Roman" w:hAnsi="Times New Roman" w:cs="Times New Roman"/>
                <w:b/>
                <w:sz w:val="20"/>
                <w:szCs w:val="20"/>
                <w:highlight w:val="white"/>
              </w:rPr>
            </w:pPr>
            <w:r w:rsidRPr="00A964E0">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A964E0">
              <w:rPr>
                <w:rFonts w:ascii="Times New Roman" w:eastAsia="Times New Roman" w:hAnsi="Times New Roman" w:cs="Times New Roman"/>
                <w:sz w:val="20"/>
                <w:szCs w:val="20"/>
                <w:highlight w:val="white"/>
              </w:rPr>
              <w:t>47</w:t>
            </w:r>
            <w:r w:rsidRPr="00A964E0">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F82D8E" w:rsidTr="007E5035">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863EBB" w:rsidRDefault="00F82D8E" w:rsidP="007E5035">
            <w:pPr>
              <w:spacing w:after="0" w:line="240" w:lineRule="auto"/>
              <w:jc w:val="both"/>
              <w:rPr>
                <w:rFonts w:ascii="Times New Roman" w:eastAsia="Times New Roman" w:hAnsi="Times New Roman" w:cs="Times New Roman"/>
                <w:b/>
                <w:sz w:val="20"/>
                <w:szCs w:val="20"/>
                <w:highlight w:val="white"/>
              </w:rPr>
            </w:pPr>
            <w:r w:rsidRPr="00863EBB">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63EBB" w:rsidRDefault="00F82D8E" w:rsidP="007E5035">
            <w:pPr>
              <w:spacing w:after="0" w:line="240" w:lineRule="auto"/>
              <w:ind w:right="140"/>
              <w:jc w:val="both"/>
              <w:rPr>
                <w:rFonts w:ascii="Times New Roman" w:eastAsia="Times New Roman" w:hAnsi="Times New Roman" w:cs="Times New Roman"/>
                <w:sz w:val="20"/>
                <w:szCs w:val="20"/>
                <w:highlight w:val="white"/>
              </w:rPr>
            </w:pPr>
            <w:r w:rsidRPr="00863EBB">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63EBB">
              <w:rPr>
                <w:rFonts w:ascii="Times New Roman" w:eastAsia="Times New Roman" w:hAnsi="Times New Roman" w:cs="Times New Roman"/>
                <w:sz w:val="20"/>
                <w:szCs w:val="20"/>
                <w:highlight w:val="white"/>
              </w:rPr>
              <w:t>керівника</w:t>
            </w:r>
            <w:r w:rsidRPr="00863EBB">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63EBB">
              <w:rPr>
                <w:rFonts w:ascii="Times New Roman" w:eastAsia="Times New Roman" w:hAnsi="Times New Roman" w:cs="Times New Roman"/>
                <w:b/>
                <w:sz w:val="20"/>
                <w:szCs w:val="20"/>
                <w:highlight w:val="white"/>
              </w:rPr>
              <w:t>вебресурсі</w:t>
            </w:r>
            <w:proofErr w:type="spellEnd"/>
            <w:r w:rsidRPr="00863EBB">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3F4C68"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3F4C68">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82D8E" w:rsidRPr="003F4C68" w:rsidRDefault="00F82D8E" w:rsidP="007E5035">
            <w:pPr>
              <w:spacing w:after="0" w:line="240" w:lineRule="auto"/>
              <w:ind w:right="140"/>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p>
          <w:p w:rsidR="00F82D8E" w:rsidRPr="003F4C68" w:rsidRDefault="00F82D8E" w:rsidP="007E5035">
            <w:pPr>
              <w:spacing w:after="0" w:line="240" w:lineRule="auto"/>
              <w:jc w:val="both"/>
              <w:rPr>
                <w:rFonts w:ascii="Times New Roman" w:eastAsia="Times New Roman" w:hAnsi="Times New Roman" w:cs="Times New Roman"/>
                <w:b/>
                <w:sz w:val="20"/>
                <w:szCs w:val="20"/>
                <w:highlight w:val="white"/>
              </w:rPr>
            </w:pPr>
            <w:r w:rsidRPr="003F4C68">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F82D8E" w:rsidTr="007E5035">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Default="00F82D8E" w:rsidP="007E5035">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w:t>
            </w:r>
            <w:r>
              <w:rPr>
                <w:rFonts w:ascii="Times New Roman" w:eastAsia="Times New Roman" w:hAnsi="Times New Roman" w:cs="Times New Roman"/>
                <w:b/>
                <w:color w:val="00B050"/>
                <w:sz w:val="20"/>
                <w:szCs w:val="20"/>
                <w:highlight w:val="white"/>
              </w:rPr>
              <w:t xml:space="preserve"> 47</w:t>
            </w:r>
            <w:r>
              <w:rPr>
                <w:rFonts w:ascii="Times New Roman" w:eastAsia="Times New Roman" w:hAnsi="Times New Roman" w:cs="Times New Roman"/>
                <w:b/>
                <w:sz w:val="20"/>
                <w:szCs w:val="20"/>
                <w:highlight w:val="white"/>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F82D8E" w:rsidTr="007E5035">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8D5574"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w:t>
            </w:r>
            <w:r w:rsidRPr="008D5574">
              <w:rPr>
                <w:rFonts w:ascii="Times New Roman" w:eastAsia="Times New Roman" w:hAnsi="Times New Roman" w:cs="Times New Roman"/>
                <w:sz w:val="20"/>
                <w:szCs w:val="20"/>
                <w:highlight w:val="white"/>
              </w:rPr>
              <w:t xml:space="preserve">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8D5574">
              <w:rPr>
                <w:rFonts w:ascii="Times New Roman" w:eastAsia="Times New Roman" w:hAnsi="Times New Roman" w:cs="Times New Roman"/>
                <w:b/>
                <w:sz w:val="20"/>
                <w:szCs w:val="20"/>
                <w:highlight w:val="white"/>
              </w:rPr>
              <w:t>(абзац 14 пункт 47 Особливостей</w:t>
            </w:r>
            <w:r>
              <w:rPr>
                <w:rFonts w:ascii="Times New Roman" w:eastAsia="Times New Roman" w:hAnsi="Times New Roman" w:cs="Times New Roman"/>
                <w:b/>
                <w:sz w:val="20"/>
                <w:szCs w:val="20"/>
                <w:highlight w:val="white"/>
              </w:rPr>
              <w:t>)</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F82D8E" w:rsidRDefault="00F82D8E" w:rsidP="00F82D8E">
      <w:pPr>
        <w:spacing w:after="0" w:line="240" w:lineRule="auto"/>
        <w:rPr>
          <w:rFonts w:ascii="Times New Roman" w:eastAsia="Times New Roman" w:hAnsi="Times New Roman" w:cs="Times New Roman"/>
          <w:b/>
          <w:color w:val="000000"/>
          <w:sz w:val="20"/>
          <w:szCs w:val="20"/>
        </w:rPr>
      </w:pPr>
    </w:p>
    <w:p w:rsidR="00F82D8E" w:rsidRDefault="00F82D8E" w:rsidP="00F82D8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F82D8E" w:rsidTr="007E5035">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r w:rsidRPr="004C740E">
              <w:rPr>
                <w:rFonts w:ascii="Times New Roman" w:eastAsia="Times New Roman" w:hAnsi="Times New Roman" w:cs="Times New Roman"/>
                <w:b/>
                <w:sz w:val="20"/>
                <w:szCs w:val="20"/>
                <w:highlight w:val="white"/>
              </w:rPr>
              <w:t xml:space="preserve">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Особливостей</w:t>
            </w:r>
          </w:p>
          <w:p w:rsidR="00F82D8E" w:rsidRPr="004C740E" w:rsidRDefault="00F82D8E" w:rsidP="007E5035">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left="100"/>
              <w:jc w:val="center"/>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Переможець </w:t>
            </w:r>
            <w:r w:rsidRPr="004C740E">
              <w:rPr>
                <w:rFonts w:ascii="Times New Roman" w:eastAsia="Times New Roman" w:hAnsi="Times New Roman" w:cs="Times New Roman"/>
                <w:b/>
                <w:sz w:val="20"/>
                <w:szCs w:val="20"/>
                <w:highlight w:val="white"/>
              </w:rPr>
              <w:t xml:space="preserve">торгів на виконання вимоги </w:t>
            </w:r>
            <w:r w:rsidRPr="004C740E">
              <w:rPr>
                <w:rFonts w:ascii="Times New Roman" w:eastAsia="Times New Roman" w:hAnsi="Times New Roman" w:cs="Times New Roman"/>
                <w:sz w:val="20"/>
                <w:szCs w:val="20"/>
                <w:highlight w:val="white"/>
              </w:rPr>
              <w:t xml:space="preserve">згідно пункту </w:t>
            </w:r>
            <w:r w:rsidRPr="004C740E">
              <w:rPr>
                <w:rFonts w:ascii="Times New Roman" w:eastAsia="Times New Roman" w:hAnsi="Times New Roman" w:cs="Times New Roman"/>
                <w:b/>
                <w:sz w:val="20"/>
                <w:szCs w:val="20"/>
                <w:highlight w:val="white"/>
              </w:rPr>
              <w:t>47</w:t>
            </w:r>
            <w:r w:rsidRPr="004C740E">
              <w:rPr>
                <w:rFonts w:ascii="Times New Roman" w:eastAsia="Times New Roman" w:hAnsi="Times New Roman" w:cs="Times New Roman"/>
                <w:sz w:val="20"/>
                <w:szCs w:val="20"/>
                <w:highlight w:val="white"/>
              </w:rPr>
              <w:t xml:space="preserve"> Особ</w:t>
            </w:r>
            <w:r w:rsidRPr="004C740E">
              <w:rPr>
                <w:rFonts w:ascii="Times New Roman" w:eastAsia="Times New Roman" w:hAnsi="Times New Roman" w:cs="Times New Roman"/>
                <w:sz w:val="20"/>
                <w:szCs w:val="20"/>
              </w:rPr>
              <w:t>ливостей</w:t>
            </w:r>
            <w:r w:rsidRPr="004C740E">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F82D8E" w:rsidTr="007E5035">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4C740E">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82D8E" w:rsidRPr="004C740E" w:rsidRDefault="00F82D8E" w:rsidP="007E5035">
            <w:pPr>
              <w:spacing w:after="0" w:line="240" w:lineRule="auto"/>
              <w:jc w:val="both"/>
              <w:rPr>
                <w:rFonts w:ascii="Times New Roman" w:eastAsia="Times New Roman" w:hAnsi="Times New Roman" w:cs="Times New Roman"/>
                <w:b/>
                <w:sz w:val="20"/>
                <w:szCs w:val="20"/>
                <w:highlight w:val="white"/>
              </w:rPr>
            </w:pPr>
            <w:r w:rsidRPr="004C740E">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4C740E" w:rsidRDefault="00F82D8E" w:rsidP="007E5035">
            <w:pPr>
              <w:spacing w:after="0" w:line="240" w:lineRule="auto"/>
              <w:ind w:right="140"/>
              <w:jc w:val="both"/>
              <w:rPr>
                <w:rFonts w:ascii="Times New Roman" w:eastAsia="Times New Roman" w:hAnsi="Times New Roman" w:cs="Times New Roman"/>
                <w:sz w:val="20"/>
                <w:szCs w:val="20"/>
              </w:rPr>
            </w:pPr>
            <w:r w:rsidRPr="004C740E">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4C740E">
              <w:rPr>
                <w:rFonts w:ascii="Times New Roman" w:eastAsia="Times New Roman" w:hAnsi="Times New Roman" w:cs="Times New Roman"/>
                <w:b/>
                <w:sz w:val="20"/>
                <w:szCs w:val="20"/>
              </w:rPr>
              <w:t>вебресурсі</w:t>
            </w:r>
            <w:proofErr w:type="spellEnd"/>
            <w:r w:rsidRPr="004C740E">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F82D8E" w:rsidTr="007E5035">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E66FC2">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spacing w:after="0" w:line="240" w:lineRule="auto"/>
              <w:jc w:val="both"/>
              <w:rPr>
                <w:rFonts w:ascii="Times New Roman" w:eastAsia="Times New Roman" w:hAnsi="Times New Roman" w:cs="Times New Roman"/>
                <w:b/>
                <w:sz w:val="20"/>
                <w:szCs w:val="20"/>
              </w:rPr>
            </w:pPr>
            <w:r w:rsidRPr="00E66FC2">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F82D8E" w:rsidRPr="00E66FC2" w:rsidRDefault="00F82D8E" w:rsidP="007E5035">
            <w:pPr>
              <w:spacing w:after="0" w:line="240" w:lineRule="auto"/>
              <w:jc w:val="both"/>
              <w:rPr>
                <w:rFonts w:ascii="Times New Roman" w:eastAsia="Times New Roman" w:hAnsi="Times New Roman" w:cs="Times New Roman"/>
                <w:b/>
                <w:sz w:val="20"/>
                <w:szCs w:val="20"/>
              </w:rPr>
            </w:pPr>
          </w:p>
          <w:p w:rsidR="00F82D8E" w:rsidRPr="00E66FC2" w:rsidRDefault="00F82D8E" w:rsidP="007E5035">
            <w:pPr>
              <w:spacing w:after="0" w:line="240" w:lineRule="auto"/>
              <w:jc w:val="both"/>
              <w:rPr>
                <w:rFonts w:ascii="Times New Roman" w:eastAsia="Times New Roman" w:hAnsi="Times New Roman" w:cs="Times New Roman"/>
                <w:sz w:val="20"/>
                <w:szCs w:val="20"/>
              </w:rPr>
            </w:pPr>
            <w:r w:rsidRPr="00E66FC2">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sidRPr="00E66FC2">
              <w:rPr>
                <w:rFonts w:ascii="Times New Roman" w:eastAsia="Times New Roman" w:hAnsi="Times New Roman" w:cs="Times New Roman"/>
                <w:sz w:val="20"/>
                <w:szCs w:val="20"/>
              </w:rPr>
              <w:t> </w:t>
            </w:r>
          </w:p>
        </w:tc>
      </w:tr>
      <w:tr w:rsidR="00F82D8E" w:rsidTr="007E5035">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2D8E" w:rsidRPr="00E66FC2" w:rsidRDefault="00F82D8E" w:rsidP="007E5035">
            <w:pPr>
              <w:spacing w:after="0" w:line="240" w:lineRule="auto"/>
              <w:jc w:val="both"/>
              <w:rPr>
                <w:rFonts w:ascii="Times New Roman" w:eastAsia="Times New Roman" w:hAnsi="Times New Roman" w:cs="Times New Roman"/>
                <w:sz w:val="20"/>
                <w:szCs w:val="20"/>
                <w:highlight w:val="white"/>
              </w:rPr>
            </w:pPr>
            <w:r w:rsidRPr="00E66FC2">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F82D8E" w:rsidRPr="00E66FC2" w:rsidRDefault="00F82D8E" w:rsidP="007E5035">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F82D8E" w:rsidTr="007E5035">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F82D8E" w:rsidRDefault="00F82D8E" w:rsidP="007E5035">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(абзац 14 пункт </w:t>
            </w:r>
            <w:r>
              <w:rPr>
                <w:rFonts w:ascii="Times New Roman" w:eastAsia="Times New Roman" w:hAnsi="Times New Roman" w:cs="Times New Roman"/>
                <w:b/>
                <w:color w:val="00B050"/>
                <w:sz w:val="20"/>
                <w:szCs w:val="20"/>
                <w:highlight w:val="white"/>
              </w:rPr>
              <w:t>47</w:t>
            </w:r>
            <w:r>
              <w:rPr>
                <w:rFonts w:ascii="Times New Roman" w:eastAsia="Times New Roman" w:hAnsi="Times New Roman" w:cs="Times New Roman"/>
                <w:b/>
                <w:sz w:val="20"/>
                <w:szCs w:val="20"/>
                <w:highlight w:val="white"/>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82D8E" w:rsidRDefault="00F82D8E" w:rsidP="007E5035">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22B84" w:rsidRPr="0054523F" w:rsidRDefault="00922B84">
      <w:pPr>
        <w:widowControl w:val="0"/>
        <w:spacing w:after="0" w:line="240" w:lineRule="auto"/>
        <w:jc w:val="both"/>
        <w:rPr>
          <w:rFonts w:ascii="Times New Roman" w:eastAsia="Times New Roman" w:hAnsi="Times New Roman" w:cs="Times New Roman"/>
          <w:sz w:val="24"/>
          <w:szCs w:val="24"/>
        </w:rPr>
      </w:pPr>
    </w:p>
    <w:p w:rsidR="00004AAD" w:rsidRPr="00F82D8E" w:rsidRDefault="00004AAD">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077A28" w:rsidRPr="00F82D8E" w:rsidRDefault="00077A28">
      <w:pPr>
        <w:widowControl w:val="0"/>
        <w:spacing w:after="0" w:line="240" w:lineRule="auto"/>
        <w:jc w:val="both"/>
        <w:rPr>
          <w:rFonts w:ascii="Times New Roman" w:eastAsia="Times New Roman" w:hAnsi="Times New Roman" w:cs="Times New Roman"/>
          <w:sz w:val="24"/>
          <w:szCs w:val="24"/>
        </w:rPr>
      </w:pPr>
    </w:p>
    <w:p w:rsidR="00945932" w:rsidRDefault="00945932"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C976EB" w:rsidRDefault="00C976EB" w:rsidP="00004AAD">
      <w:pPr>
        <w:spacing w:after="0" w:line="240" w:lineRule="auto"/>
        <w:ind w:right="-25"/>
        <w:jc w:val="right"/>
        <w:rPr>
          <w:rFonts w:ascii="Times New Roman" w:eastAsia="Times New Roman" w:hAnsi="Times New Roman" w:cs="Times New Roman"/>
          <w:sz w:val="24"/>
          <w:szCs w:val="24"/>
        </w:rPr>
      </w:pPr>
    </w:p>
    <w:p w:rsidR="00004AAD" w:rsidRPr="00A93DF7" w:rsidRDefault="00004AAD" w:rsidP="00004AAD">
      <w:pPr>
        <w:spacing w:after="0" w:line="240" w:lineRule="auto"/>
        <w:ind w:right="-25"/>
        <w:jc w:val="right"/>
        <w:rPr>
          <w:rFonts w:ascii="Times New Roman" w:hAnsi="Times New Roman" w:cs="Times New Roman"/>
          <w:b/>
          <w:color w:val="000000" w:themeColor="text1"/>
          <w:sz w:val="24"/>
          <w:szCs w:val="24"/>
        </w:rPr>
      </w:pPr>
      <w:r w:rsidRPr="00A93DF7">
        <w:rPr>
          <w:rFonts w:ascii="Times New Roman" w:hAnsi="Times New Roman" w:cs="Times New Roman"/>
          <w:b/>
          <w:color w:val="000000" w:themeColor="text1"/>
          <w:sz w:val="24"/>
          <w:szCs w:val="24"/>
        </w:rPr>
        <w:lastRenderedPageBreak/>
        <w:t xml:space="preserve">Додаток 2 </w:t>
      </w:r>
    </w:p>
    <w:p w:rsidR="00004AAD" w:rsidRPr="00A93DF7" w:rsidRDefault="00004AAD" w:rsidP="00004AAD">
      <w:pPr>
        <w:spacing w:after="0" w:line="240" w:lineRule="auto"/>
        <w:ind w:right="-25"/>
        <w:jc w:val="right"/>
        <w:rPr>
          <w:rFonts w:ascii="Times New Roman" w:hAnsi="Times New Roman" w:cs="Times New Roman"/>
          <w:b/>
          <w:color w:val="000000" w:themeColor="text1"/>
          <w:sz w:val="24"/>
          <w:szCs w:val="24"/>
        </w:rPr>
      </w:pPr>
      <w:r w:rsidRPr="00A93DF7">
        <w:rPr>
          <w:rFonts w:ascii="Times New Roman" w:hAnsi="Times New Roman" w:cs="Times New Roman"/>
          <w:b/>
          <w:color w:val="000000" w:themeColor="text1"/>
          <w:sz w:val="24"/>
          <w:szCs w:val="24"/>
        </w:rPr>
        <w:t xml:space="preserve">до тендерної документації </w:t>
      </w:r>
    </w:p>
    <w:p w:rsidR="00C976EB" w:rsidRPr="00630B4C" w:rsidRDefault="00C976EB" w:rsidP="00C976EB">
      <w:pPr>
        <w:suppressAutoHyphens/>
        <w:spacing w:after="0" w:line="240" w:lineRule="auto"/>
        <w:jc w:val="center"/>
        <w:rPr>
          <w:rFonts w:ascii="Times New Roman" w:eastAsia="Times New Roman" w:hAnsi="Times New Roman" w:cs="Times New Roman"/>
          <w:b/>
          <w:sz w:val="24"/>
          <w:szCs w:val="24"/>
          <w:lang w:eastAsia="ar-SA"/>
        </w:rPr>
      </w:pPr>
      <w:r w:rsidRPr="00630B4C">
        <w:rPr>
          <w:rFonts w:ascii="Times New Roman" w:eastAsia="Times New Roman" w:hAnsi="Times New Roman" w:cs="Times New Roman"/>
          <w:b/>
          <w:sz w:val="24"/>
          <w:szCs w:val="24"/>
          <w:lang w:eastAsia="ar-SA"/>
        </w:rPr>
        <w:t xml:space="preserve">ІНФОРМАЦІЯ ПРО НЕОБХІДНІ ТЕХНІЧНІ, ЯКІСНІ ТА </w:t>
      </w:r>
    </w:p>
    <w:p w:rsidR="00C976EB" w:rsidRPr="00630B4C" w:rsidRDefault="00C976EB" w:rsidP="00C976EB">
      <w:pPr>
        <w:suppressAutoHyphens/>
        <w:spacing w:after="0" w:line="240" w:lineRule="auto"/>
        <w:jc w:val="center"/>
        <w:rPr>
          <w:rFonts w:ascii="Times New Roman" w:eastAsia="Times New Roman" w:hAnsi="Times New Roman" w:cs="Times New Roman"/>
          <w:b/>
          <w:sz w:val="24"/>
          <w:szCs w:val="24"/>
          <w:lang w:eastAsia="ar-SA"/>
        </w:rPr>
      </w:pPr>
      <w:r w:rsidRPr="00630B4C">
        <w:rPr>
          <w:rFonts w:ascii="Times New Roman" w:eastAsia="Times New Roman" w:hAnsi="Times New Roman" w:cs="Times New Roman"/>
          <w:b/>
          <w:sz w:val="24"/>
          <w:szCs w:val="24"/>
          <w:lang w:eastAsia="ar-SA"/>
        </w:rPr>
        <w:t xml:space="preserve">КІЛЬКІСНІ ХАРАКТЕРИСТИКИ  </w:t>
      </w:r>
    </w:p>
    <w:p w:rsidR="00C976EB" w:rsidRPr="00630B4C" w:rsidRDefault="00C976EB" w:rsidP="00C976EB">
      <w:pPr>
        <w:spacing w:after="0" w:line="240" w:lineRule="auto"/>
        <w:jc w:val="center"/>
        <w:rPr>
          <w:rFonts w:cs="Times New Roman"/>
          <w:lang w:eastAsia="ar-SA"/>
        </w:rPr>
      </w:pPr>
      <w:r w:rsidRPr="00630B4C">
        <w:rPr>
          <w:rFonts w:cs="Times New Roman"/>
          <w:lang w:eastAsia="ar-SA"/>
        </w:rPr>
        <w:t>(</w:t>
      </w:r>
      <w:r w:rsidRPr="00630B4C">
        <w:rPr>
          <w:rFonts w:ascii="Times New Roman" w:eastAsia="Times New Roman" w:hAnsi="Times New Roman" w:cs="Times New Roman"/>
          <w:b/>
          <w:sz w:val="24"/>
          <w:szCs w:val="24"/>
          <w:lang w:eastAsia="ar-SA"/>
        </w:rPr>
        <w:t>ТЕХНІЧНА СПЕЦИФІКАЦІЯ)</w:t>
      </w:r>
    </w:p>
    <w:p w:rsidR="00C976EB" w:rsidRPr="00630B4C" w:rsidRDefault="00C976EB" w:rsidP="00C976EB">
      <w:pPr>
        <w:suppressAutoHyphens/>
        <w:spacing w:after="0" w:line="240" w:lineRule="auto"/>
        <w:ind w:firstLine="567"/>
        <w:jc w:val="both"/>
        <w:rPr>
          <w:rFonts w:ascii="Times New Roman" w:eastAsia="Times New Roman" w:hAnsi="Times New Roman" w:cs="Times New Roman"/>
          <w:b/>
          <w:bCs/>
          <w:iCs/>
          <w:sz w:val="24"/>
          <w:szCs w:val="24"/>
          <w:lang w:eastAsia="ar-SA"/>
        </w:rPr>
      </w:pPr>
      <w:r w:rsidRPr="00630B4C">
        <w:rPr>
          <w:rFonts w:ascii="Times New Roman" w:eastAsia="Times New Roman" w:hAnsi="Times New Roman" w:cs="Times New Roman"/>
          <w:b/>
          <w:bCs/>
          <w:iCs/>
          <w:sz w:val="24"/>
          <w:szCs w:val="24"/>
          <w:lang w:eastAsia="ar-SA"/>
        </w:rPr>
        <w:t>Невиконання вимог цього додатку тендерної документації у пропозиції Учасника призводить до її відхилення.</w:t>
      </w:r>
    </w:p>
    <w:p w:rsidR="00C976EB" w:rsidRPr="00964252" w:rsidRDefault="00C976EB" w:rsidP="00C976EB">
      <w:pPr>
        <w:numPr>
          <w:ilvl w:val="0"/>
          <w:numId w:val="10"/>
        </w:numPr>
        <w:suppressAutoHyphens/>
        <w:spacing w:after="0" w:line="240" w:lineRule="auto"/>
        <w:jc w:val="both"/>
        <w:rPr>
          <w:rFonts w:ascii="Times New Roman" w:eastAsia="Lucida Sans Unicode" w:hAnsi="Times New Roman" w:cs="Times New Roman"/>
          <w:bCs/>
          <w:sz w:val="24"/>
          <w:szCs w:val="24"/>
          <w:lang w:eastAsia="en-US" w:bidi="en-US"/>
        </w:rPr>
      </w:pPr>
      <w:r w:rsidRPr="00964252">
        <w:rPr>
          <w:rFonts w:ascii="Times New Roman" w:eastAsia="Lucida Sans Unicode" w:hAnsi="Times New Roman" w:cs="Times New Roman"/>
          <w:bCs/>
          <w:sz w:val="24"/>
          <w:szCs w:val="24"/>
          <w:lang w:eastAsia="en-US" w:bidi="en-US"/>
        </w:rPr>
        <w:t>Детальний опис предмету закупівлі та вимоги до закупівлі:</w:t>
      </w:r>
    </w:p>
    <w:p w:rsidR="00C976EB" w:rsidRDefault="00C976EB"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r w:rsidRPr="00964252">
        <w:rPr>
          <w:rFonts w:ascii="Times New Roman" w:eastAsia="Lucida Sans Unicode" w:hAnsi="Times New Roman" w:cs="Times New Roman"/>
          <w:b/>
          <w:bCs/>
          <w:sz w:val="24"/>
          <w:szCs w:val="24"/>
          <w:lang w:eastAsia="en-US" w:bidi="en-US"/>
        </w:rPr>
        <w:t>Найменування предмету закупівлі:</w:t>
      </w:r>
      <w:r w:rsidRPr="00964252">
        <w:rPr>
          <w:rFonts w:ascii="Times New Roman" w:eastAsia="Lucida Sans Unicode" w:hAnsi="Times New Roman" w:cs="Times New Roman"/>
          <w:bCs/>
          <w:sz w:val="24"/>
          <w:szCs w:val="24"/>
          <w:lang w:eastAsia="en-US" w:bidi="en-US"/>
        </w:rPr>
        <w:t xml:space="preserve"> </w:t>
      </w:r>
      <w:bookmarkStart w:id="9" w:name="_Hlk138682453"/>
      <w:r w:rsidRPr="00C976EB">
        <w:rPr>
          <w:rFonts w:ascii="Times New Roman" w:eastAsia="Lucida Sans Unicode" w:hAnsi="Times New Roman" w:cs="Times New Roman"/>
          <w:b/>
          <w:bCs/>
          <w:sz w:val="24"/>
          <w:szCs w:val="24"/>
          <w:lang w:eastAsia="en-US" w:bidi="en-US"/>
        </w:rPr>
        <w:t>Код ДК 021:2015</w:t>
      </w:r>
      <w:r w:rsidRPr="00C976EB">
        <w:rPr>
          <w:rFonts w:ascii="Times New Roman" w:eastAsia="Lucida Sans Unicode" w:hAnsi="Times New Roman" w:cs="Times New Roman"/>
          <w:b/>
          <w:bCs/>
          <w:sz w:val="24"/>
          <w:szCs w:val="24"/>
          <w:lang w:eastAsia="en-US" w:bidi="en-US"/>
        </w:rPr>
        <w:t>:</w:t>
      </w:r>
      <w:r w:rsidRPr="00964252">
        <w:rPr>
          <w:rFonts w:ascii="Times New Roman" w:eastAsia="Lucida Sans Unicode" w:hAnsi="Times New Roman" w:cs="Times New Roman"/>
          <w:bCs/>
          <w:sz w:val="24"/>
          <w:szCs w:val="24"/>
          <w:lang w:eastAsia="en-US" w:bidi="en-US"/>
        </w:rPr>
        <w:t xml:space="preserve"> </w:t>
      </w:r>
      <w:r w:rsidRPr="00BD4583">
        <w:rPr>
          <w:rFonts w:ascii="Times New Roman" w:eastAsia="Lucida Sans Unicode" w:hAnsi="Times New Roman" w:cs="Times New Roman"/>
          <w:b/>
          <w:bCs/>
          <w:sz w:val="24"/>
          <w:szCs w:val="24"/>
          <w:lang w:eastAsia="en-US" w:bidi="en-US"/>
        </w:rPr>
        <w:t xml:space="preserve">24930000-2 </w:t>
      </w:r>
      <w:proofErr w:type="spellStart"/>
      <w:r w:rsidRPr="00BD4583">
        <w:rPr>
          <w:rFonts w:ascii="Times New Roman" w:eastAsia="Lucida Sans Unicode" w:hAnsi="Times New Roman" w:cs="Times New Roman"/>
          <w:b/>
          <w:bCs/>
          <w:sz w:val="24"/>
          <w:szCs w:val="24"/>
          <w:lang w:eastAsia="en-US" w:bidi="en-US"/>
        </w:rPr>
        <w:t>Фотохімікати</w:t>
      </w:r>
      <w:proofErr w:type="spellEnd"/>
      <w:r w:rsidRPr="00BD4583">
        <w:rPr>
          <w:rFonts w:ascii="Times New Roman" w:eastAsia="Lucida Sans Unicode" w:hAnsi="Times New Roman" w:cs="Times New Roman"/>
          <w:b/>
          <w:bCs/>
          <w:sz w:val="24"/>
          <w:szCs w:val="24"/>
          <w:lang w:eastAsia="en-US" w:bidi="en-US"/>
        </w:rPr>
        <w:t xml:space="preserve"> (</w:t>
      </w:r>
      <w:proofErr w:type="spellStart"/>
      <w:r w:rsidRPr="00BD4583">
        <w:rPr>
          <w:rFonts w:ascii="Times New Roman" w:eastAsia="Lucida Sans Unicode" w:hAnsi="Times New Roman" w:cs="Times New Roman"/>
          <w:b/>
          <w:bCs/>
          <w:sz w:val="24"/>
          <w:szCs w:val="24"/>
          <w:lang w:eastAsia="en-US" w:bidi="en-US"/>
        </w:rPr>
        <w:t>Рентгенплівка</w:t>
      </w:r>
      <w:proofErr w:type="spellEnd"/>
      <w:r w:rsidRPr="00BD4583">
        <w:rPr>
          <w:rFonts w:ascii="Times New Roman" w:eastAsia="Lucida Sans Unicode" w:hAnsi="Times New Roman" w:cs="Times New Roman"/>
          <w:b/>
          <w:bCs/>
          <w:sz w:val="24"/>
          <w:szCs w:val="24"/>
          <w:lang w:eastAsia="en-US" w:bidi="en-US"/>
        </w:rPr>
        <w:t xml:space="preserve">, проявник, фіксаж) </w:t>
      </w:r>
    </w:p>
    <w:bookmarkEnd w:id="9"/>
    <w:p w:rsidR="00C976EB" w:rsidRPr="00964252" w:rsidRDefault="00C976EB"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Cs/>
          <w:sz w:val="24"/>
          <w:szCs w:val="24"/>
          <w:lang w:eastAsia="en-US" w:bidi="en-US"/>
        </w:rPr>
      </w:pPr>
      <w:r w:rsidRPr="00964252">
        <w:rPr>
          <w:rFonts w:ascii="Times New Roman" w:eastAsia="Lucida Sans Unicode" w:hAnsi="Times New Roman" w:cs="Times New Roman"/>
          <w:b/>
          <w:bCs/>
          <w:sz w:val="24"/>
          <w:szCs w:val="24"/>
          <w:lang w:eastAsia="en-US" w:bidi="en-US"/>
        </w:rPr>
        <w:t>Місце поставки товару (надання послуг):</w:t>
      </w:r>
      <w:r w:rsidRPr="00BD4583">
        <w:rPr>
          <w:rFonts w:ascii="Times New Roman" w:eastAsia="Lucida Sans Unicode" w:hAnsi="Times New Roman" w:cs="Times New Roman"/>
          <w:b/>
          <w:bCs/>
          <w:sz w:val="24"/>
          <w:szCs w:val="24"/>
          <w:lang w:eastAsia="en-US" w:bidi="en-US"/>
        </w:rPr>
        <w:t xml:space="preserve"> </w:t>
      </w:r>
      <w:r w:rsidRPr="00964252">
        <w:rPr>
          <w:rFonts w:ascii="Times New Roman" w:eastAsia="Lucida Sans Unicode" w:hAnsi="Times New Roman" w:cs="Times New Roman"/>
          <w:bCs/>
          <w:sz w:val="24"/>
          <w:szCs w:val="24"/>
          <w:lang w:eastAsia="en-US" w:bidi="en-US"/>
        </w:rPr>
        <w:t>вул. Успенська, 15 - А, м. Канів, Черкаської області,  Україна, 19003</w:t>
      </w:r>
    </w:p>
    <w:p w:rsidR="00C976EB" w:rsidRDefault="00C976EB" w:rsidP="00C976EB">
      <w:pPr>
        <w:spacing w:after="0" w:line="240" w:lineRule="auto"/>
        <w:ind w:left="57" w:right="57"/>
        <w:jc w:val="both"/>
        <w:rPr>
          <w:rFonts w:ascii="Times New Roman" w:hAnsi="Times New Roman"/>
        </w:rPr>
      </w:pPr>
      <w:r>
        <w:rPr>
          <w:rFonts w:ascii="Times New Roman" w:hAnsi="Times New Roman"/>
          <w:b/>
          <w:bCs/>
          <w:u w:val="single"/>
        </w:rPr>
        <w:t>2.</w:t>
      </w:r>
      <w:r w:rsidRPr="006878D5">
        <w:t xml:space="preserve"> </w:t>
      </w:r>
      <w:r w:rsidRPr="00FF18C3">
        <w:rPr>
          <w:rFonts w:ascii="Times New Roman" w:hAnsi="Times New Roman"/>
          <w:b/>
          <w:bCs/>
          <w:u w:val="single"/>
        </w:rPr>
        <w:t xml:space="preserve">Плівка рентгенівська медична </w:t>
      </w:r>
      <w:proofErr w:type="spellStart"/>
      <w:r w:rsidRPr="00FF18C3">
        <w:rPr>
          <w:rFonts w:ascii="Times New Roman" w:hAnsi="Times New Roman"/>
          <w:b/>
          <w:bCs/>
          <w:u w:val="single"/>
        </w:rPr>
        <w:t>синьочутлива</w:t>
      </w:r>
      <w:proofErr w:type="spellEnd"/>
      <w:r>
        <w:rPr>
          <w:rFonts w:ascii="Times New Roman" w:hAnsi="Times New Roman"/>
          <w:b/>
          <w:bCs/>
          <w:u w:val="single"/>
        </w:rPr>
        <w:t xml:space="preserve"> </w:t>
      </w:r>
      <w:r w:rsidRPr="0045040A">
        <w:rPr>
          <w:rFonts w:ascii="Times New Roman" w:hAnsi="Times New Roman"/>
          <w:b/>
          <w:bCs/>
          <w:u w:val="single"/>
        </w:rPr>
        <w:t xml:space="preserve">30x40 </w:t>
      </w:r>
      <w:proofErr w:type="spellStart"/>
      <w:r w:rsidRPr="0045040A">
        <w:rPr>
          <w:rFonts w:ascii="Times New Roman" w:hAnsi="Times New Roman"/>
          <w:b/>
          <w:bCs/>
          <w:u w:val="single"/>
        </w:rPr>
        <w:t>cм</w:t>
      </w:r>
      <w:proofErr w:type="spellEnd"/>
      <w:r>
        <w:rPr>
          <w:rFonts w:ascii="Times New Roman" w:hAnsi="Times New Roman"/>
          <w:b/>
          <w:bCs/>
          <w:u w:val="single"/>
        </w:rPr>
        <w:t xml:space="preserve">, </w:t>
      </w:r>
      <w:r w:rsidRPr="0045040A">
        <w:rPr>
          <w:rFonts w:ascii="Times New Roman" w:hAnsi="Times New Roman"/>
          <w:b/>
          <w:bCs/>
          <w:u w:val="single"/>
        </w:rPr>
        <w:t>по 100 аркушів</w:t>
      </w:r>
      <w:r>
        <w:rPr>
          <w:rFonts w:ascii="Times New Roman" w:hAnsi="Times New Roman"/>
          <w:b/>
          <w:bCs/>
          <w:u w:val="single"/>
        </w:rPr>
        <w:t xml:space="preserve">               100 </w:t>
      </w:r>
      <w:proofErr w:type="spellStart"/>
      <w:r>
        <w:rPr>
          <w:rFonts w:ascii="Times New Roman" w:hAnsi="Times New Roman"/>
          <w:b/>
          <w:bCs/>
          <w:u w:val="single"/>
        </w:rPr>
        <w:t>шт</w:t>
      </w:r>
      <w:proofErr w:type="spellEnd"/>
      <w:r>
        <w:rPr>
          <w:rFonts w:ascii="Times New Roman" w:hAnsi="Times New Roman"/>
          <w:b/>
          <w:bCs/>
          <w:u w:val="single"/>
        </w:rPr>
        <w:t xml:space="preserve">                                                    </w:t>
      </w:r>
    </w:p>
    <w:p w:rsidR="00C976EB" w:rsidRDefault="00C976EB" w:rsidP="00C976EB">
      <w:pPr>
        <w:spacing w:after="0" w:line="240" w:lineRule="auto"/>
        <w:ind w:right="57"/>
        <w:jc w:val="both"/>
        <w:rPr>
          <w:rFonts w:ascii="Times New Roman" w:hAnsi="Times New Roman"/>
        </w:rPr>
      </w:pPr>
      <w:r w:rsidRPr="006878D5">
        <w:rPr>
          <w:rFonts w:ascii="Times New Roman" w:hAnsi="Times New Roman"/>
        </w:rPr>
        <w:t xml:space="preserve"> </w:t>
      </w:r>
      <w:r>
        <w:rPr>
          <w:rFonts w:ascii="Times New Roman" w:hAnsi="Times New Roman"/>
        </w:rPr>
        <w:t>1.</w:t>
      </w:r>
      <w:r w:rsidRPr="006C248E">
        <w:t xml:space="preserve"> </w:t>
      </w:r>
      <w:r w:rsidRPr="006C248E">
        <w:rPr>
          <w:rFonts w:ascii="Times New Roman" w:hAnsi="Times New Roman"/>
        </w:rPr>
        <w:t>Наявність листа з інструкцією по застосуванню</w:t>
      </w:r>
      <w:r>
        <w:rPr>
          <w:rFonts w:ascii="Times New Roman" w:hAnsi="Times New Roman"/>
        </w:rPr>
        <w:t xml:space="preserve"> </w:t>
      </w:r>
    </w:p>
    <w:p w:rsidR="00C976EB"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 xml:space="preserve">2.Листова плівка з </w:t>
      </w:r>
      <w:proofErr w:type="spellStart"/>
      <w:r w:rsidRPr="00C50B21">
        <w:rPr>
          <w:rFonts w:ascii="Times New Roman" w:hAnsi="Times New Roman"/>
        </w:rPr>
        <w:t>двохстороннім</w:t>
      </w:r>
      <w:proofErr w:type="spellEnd"/>
      <w:r w:rsidRPr="00C50B21">
        <w:rPr>
          <w:rFonts w:ascii="Times New Roman" w:hAnsi="Times New Roman"/>
        </w:rPr>
        <w:t xml:space="preserve"> нанесенням</w:t>
      </w:r>
      <w:r>
        <w:rPr>
          <w:rFonts w:ascii="Times New Roman" w:hAnsi="Times New Roman"/>
        </w:rPr>
        <w:t xml:space="preserve"> емульсійного шару, сенсибілізована в   </w:t>
      </w:r>
    </w:p>
    <w:p w:rsidR="00C976EB" w:rsidRDefault="00C976EB" w:rsidP="00C976EB">
      <w:pPr>
        <w:spacing w:after="0" w:line="240" w:lineRule="auto"/>
        <w:ind w:right="57"/>
        <w:jc w:val="both"/>
        <w:rPr>
          <w:rFonts w:ascii="Times New Roman" w:hAnsi="Times New Roman"/>
        </w:rPr>
      </w:pPr>
      <w:r>
        <w:rPr>
          <w:rFonts w:ascii="Times New Roman" w:hAnsi="Times New Roman"/>
        </w:rPr>
        <w:t xml:space="preserve"> синій</w:t>
      </w:r>
      <w:r w:rsidRPr="00FF18C3">
        <w:rPr>
          <w:rFonts w:ascii="Times New Roman" w:hAnsi="Times New Roman"/>
        </w:rPr>
        <w:t xml:space="preserve"> </w:t>
      </w:r>
      <w:r>
        <w:rPr>
          <w:rFonts w:ascii="Times New Roman" w:hAnsi="Times New Roman"/>
        </w:rPr>
        <w:t xml:space="preserve">частині спектру, на </w:t>
      </w:r>
      <w:proofErr w:type="spellStart"/>
      <w:r>
        <w:rPr>
          <w:rFonts w:ascii="Times New Roman" w:hAnsi="Times New Roman"/>
        </w:rPr>
        <w:t>поліетилентерефтолатній</w:t>
      </w:r>
      <w:proofErr w:type="spellEnd"/>
      <w:r>
        <w:rPr>
          <w:rFonts w:ascii="Times New Roman" w:hAnsi="Times New Roman"/>
        </w:rPr>
        <w:t xml:space="preserve"> (лавсановій) основі. </w:t>
      </w:r>
    </w:p>
    <w:p w:rsidR="00C976EB" w:rsidRPr="00E754C9"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 xml:space="preserve">Призначення для застосування з підсилюючими екранами синього, зеленого, та </w:t>
      </w:r>
      <w:r w:rsidRPr="00E754C9">
        <w:rPr>
          <w:rFonts w:ascii="Times New Roman" w:hAnsi="Times New Roman"/>
        </w:rPr>
        <w:t xml:space="preserve"> </w:t>
      </w:r>
    </w:p>
    <w:p w:rsidR="00C976EB" w:rsidRDefault="00C976EB" w:rsidP="00C976EB">
      <w:pPr>
        <w:spacing w:after="0" w:line="240" w:lineRule="auto"/>
        <w:ind w:right="57"/>
        <w:jc w:val="both"/>
        <w:rPr>
          <w:rFonts w:ascii="Times New Roman" w:hAnsi="Times New Roman"/>
        </w:rPr>
      </w:pPr>
      <w:r>
        <w:rPr>
          <w:rFonts w:ascii="Times New Roman" w:hAnsi="Times New Roman"/>
        </w:rPr>
        <w:t xml:space="preserve"> комбінованого світіння.</w:t>
      </w:r>
    </w:p>
    <w:p w:rsidR="00C976EB"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3. Плівка для обробки в ручному та автоматичному режимах.</w:t>
      </w:r>
    </w:p>
    <w:p w:rsidR="00C976EB" w:rsidRPr="00E754C9" w:rsidRDefault="00C976EB" w:rsidP="00C976EB">
      <w:pPr>
        <w:spacing w:after="0" w:line="240" w:lineRule="auto"/>
        <w:ind w:right="57"/>
        <w:jc w:val="both"/>
        <w:rPr>
          <w:rFonts w:ascii="Times New Roman" w:hAnsi="Times New Roman"/>
        </w:rPr>
      </w:pPr>
      <w:r w:rsidRPr="00E754C9">
        <w:rPr>
          <w:rFonts w:ascii="Times New Roman" w:hAnsi="Times New Roman"/>
        </w:rPr>
        <w:t xml:space="preserve"> </w:t>
      </w:r>
      <w:r>
        <w:rPr>
          <w:rFonts w:ascii="Times New Roman" w:hAnsi="Times New Roman"/>
        </w:rPr>
        <w:t>4 Мати наступні формати, в см: 13х18; 18х24,</w:t>
      </w:r>
      <w:r w:rsidRPr="00182C32">
        <w:rPr>
          <w:rFonts w:ascii="Times New Roman" w:hAnsi="Times New Roman"/>
          <w:lang w:eastAsia="ar-SA"/>
        </w:rPr>
        <w:t xml:space="preserve"> </w:t>
      </w:r>
      <w:r>
        <w:rPr>
          <w:rFonts w:ascii="Times New Roman" w:hAnsi="Times New Roman"/>
        </w:rPr>
        <w:t>18х43, 24х30; 30х40; 35х35; 35х43</w:t>
      </w:r>
      <w:r w:rsidRPr="00C327B5">
        <w:rPr>
          <w:rFonts w:ascii="Times New Roman" w:hAnsi="Times New Roman"/>
        </w:rPr>
        <w:t xml:space="preserve"> </w:t>
      </w:r>
      <w:r>
        <w:rPr>
          <w:rFonts w:ascii="Times New Roman" w:hAnsi="Times New Roman"/>
        </w:rPr>
        <w:t xml:space="preserve">– </w:t>
      </w:r>
      <w:r w:rsidRPr="00E754C9">
        <w:rPr>
          <w:rFonts w:ascii="Times New Roman" w:hAnsi="Times New Roman"/>
        </w:rPr>
        <w:t xml:space="preserve"> </w:t>
      </w:r>
    </w:p>
    <w:p w:rsidR="00C976EB" w:rsidRDefault="00C976EB" w:rsidP="00C976EB">
      <w:pPr>
        <w:spacing w:after="0" w:line="240" w:lineRule="auto"/>
        <w:ind w:right="57"/>
        <w:jc w:val="both"/>
        <w:rPr>
          <w:rFonts w:ascii="Times New Roman" w:hAnsi="Times New Roman"/>
        </w:rPr>
      </w:pPr>
      <w:r>
        <w:rPr>
          <w:rFonts w:ascii="Times New Roman" w:hAnsi="Times New Roman"/>
        </w:rPr>
        <w:t xml:space="preserve"> повинна бути упакована в коробки по 100 аркушів</w:t>
      </w:r>
    </w:p>
    <w:p w:rsidR="00C976EB" w:rsidRPr="00E754C9" w:rsidRDefault="00C976EB" w:rsidP="00C976EB">
      <w:pPr>
        <w:tabs>
          <w:tab w:val="left" w:pos="284"/>
        </w:tabs>
        <w:spacing w:after="0" w:line="240" w:lineRule="auto"/>
        <w:ind w:right="57"/>
        <w:jc w:val="both"/>
        <w:rPr>
          <w:rFonts w:ascii="Times New Roman" w:hAnsi="Times New Roman"/>
        </w:rPr>
      </w:pPr>
      <w:r w:rsidRPr="00E754C9">
        <w:rPr>
          <w:rFonts w:ascii="Times New Roman" w:hAnsi="Times New Roman"/>
        </w:rPr>
        <w:t xml:space="preserve"> 5.Плівка повинна відповідати наступним умовам зберігання:</w:t>
      </w:r>
    </w:p>
    <w:p w:rsidR="00C976EB" w:rsidRDefault="00C976EB" w:rsidP="00C976EB">
      <w:pPr>
        <w:numPr>
          <w:ilvl w:val="0"/>
          <w:numId w:val="12"/>
        </w:numPr>
        <w:tabs>
          <w:tab w:val="left" w:pos="142"/>
          <w:tab w:val="left" w:pos="284"/>
          <w:tab w:val="left" w:pos="567"/>
        </w:tabs>
        <w:suppressAutoHyphens/>
        <w:spacing w:after="0" w:line="240" w:lineRule="auto"/>
        <w:ind w:right="57" w:firstLine="0"/>
        <w:jc w:val="both"/>
        <w:rPr>
          <w:rFonts w:ascii="Times New Roman" w:hAnsi="Times New Roman"/>
        </w:rPr>
      </w:pPr>
      <w:r>
        <w:rPr>
          <w:rFonts w:ascii="Times New Roman" w:hAnsi="Times New Roman"/>
        </w:rPr>
        <w:t>температура, °С +10...+25;</w:t>
      </w:r>
    </w:p>
    <w:p w:rsidR="00C976EB" w:rsidRDefault="00C976EB" w:rsidP="00C976EB">
      <w:pPr>
        <w:numPr>
          <w:ilvl w:val="0"/>
          <w:numId w:val="12"/>
        </w:numPr>
        <w:tabs>
          <w:tab w:val="left" w:pos="142"/>
          <w:tab w:val="left" w:pos="284"/>
          <w:tab w:val="left" w:pos="567"/>
        </w:tabs>
        <w:suppressAutoHyphens/>
        <w:spacing w:after="0" w:line="240" w:lineRule="auto"/>
        <w:ind w:right="57" w:firstLine="0"/>
        <w:jc w:val="both"/>
        <w:rPr>
          <w:rFonts w:ascii="Times New Roman" w:hAnsi="Times New Roman"/>
        </w:rPr>
      </w:pPr>
      <w:r>
        <w:rPr>
          <w:rFonts w:ascii="Times New Roman" w:hAnsi="Times New Roman"/>
        </w:rPr>
        <w:t>відносна вологість, % 30…60±10;</w:t>
      </w:r>
    </w:p>
    <w:p w:rsidR="00C976EB" w:rsidRDefault="00C976EB" w:rsidP="00C976EB">
      <w:pPr>
        <w:tabs>
          <w:tab w:val="left" w:pos="142"/>
          <w:tab w:val="left" w:pos="284"/>
          <w:tab w:val="left" w:pos="567"/>
        </w:tabs>
        <w:spacing w:after="0" w:line="240" w:lineRule="auto"/>
        <w:ind w:right="57"/>
        <w:jc w:val="both"/>
      </w:pPr>
      <w:r w:rsidRPr="00E754C9">
        <w:rPr>
          <w:rFonts w:ascii="Times New Roman" w:hAnsi="Times New Roman"/>
        </w:rPr>
        <w:t xml:space="preserve"> 6.Термін зберігання – не менше 36 місяців.</w:t>
      </w:r>
    </w:p>
    <w:p w:rsidR="00C976EB" w:rsidRPr="00E754C9" w:rsidRDefault="00C976EB" w:rsidP="00C976EB">
      <w:pPr>
        <w:tabs>
          <w:tab w:val="left" w:pos="142"/>
          <w:tab w:val="left" w:pos="284"/>
          <w:tab w:val="left" w:pos="567"/>
        </w:tabs>
        <w:spacing w:after="0" w:line="240" w:lineRule="auto"/>
        <w:ind w:right="57"/>
        <w:jc w:val="both"/>
        <w:rPr>
          <w:rFonts w:ascii="Times New Roman" w:hAnsi="Times New Roman"/>
        </w:rPr>
      </w:pPr>
      <w:r w:rsidRPr="00E754C9">
        <w:rPr>
          <w:rFonts w:ascii="Times New Roman" w:hAnsi="Times New Roman"/>
        </w:rPr>
        <w:t xml:space="preserve"> 7.Плівка повинна відповідати наступним </w:t>
      </w:r>
      <w:r w:rsidRPr="00E754C9">
        <w:rPr>
          <w:rFonts w:ascii="Times New Roman" w:hAnsi="Times New Roman"/>
          <w:u w:val="single"/>
        </w:rPr>
        <w:t>медико-технічним характеристикам:</w:t>
      </w:r>
    </w:p>
    <w:tbl>
      <w:tblPr>
        <w:tblW w:w="9116" w:type="dxa"/>
        <w:tblInd w:w="47"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top w:w="45" w:type="dxa"/>
          <w:left w:w="44" w:type="dxa"/>
          <w:bottom w:w="45" w:type="dxa"/>
          <w:right w:w="45" w:type="dxa"/>
        </w:tblCellMar>
        <w:tblLook w:val="04A0" w:firstRow="1" w:lastRow="0" w:firstColumn="1" w:lastColumn="0" w:noHBand="0" w:noVBand="1"/>
      </w:tblPr>
      <w:tblGrid>
        <w:gridCol w:w="5147"/>
        <w:gridCol w:w="3969"/>
      </w:tblGrid>
      <w:tr w:rsidR="00C976EB" w:rsidTr="00D00BE6">
        <w:trPr>
          <w:trHeight w:val="255"/>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DF41D9" w:rsidRDefault="00C976EB" w:rsidP="00C976EB">
            <w:pPr>
              <w:spacing w:after="0" w:line="240" w:lineRule="auto"/>
              <w:ind w:left="57" w:right="57"/>
              <w:jc w:val="both"/>
              <w:rPr>
                <w:rFonts w:ascii="Times New Roman" w:hAnsi="Times New Roman"/>
                <w:b/>
              </w:rPr>
            </w:pPr>
            <w:r w:rsidRPr="00DF41D9">
              <w:rPr>
                <w:rFonts w:ascii="Times New Roman" w:hAnsi="Times New Roman"/>
                <w:b/>
                <w:bCs/>
              </w:rPr>
              <w:t>Параметри</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DF41D9" w:rsidRDefault="00C976EB" w:rsidP="00C976EB">
            <w:pPr>
              <w:spacing w:after="0" w:line="240" w:lineRule="auto"/>
              <w:ind w:left="57" w:right="57"/>
              <w:jc w:val="both"/>
              <w:rPr>
                <w:rFonts w:ascii="Times New Roman" w:hAnsi="Times New Roman"/>
                <w:b/>
              </w:rPr>
            </w:pPr>
            <w:r w:rsidRPr="00DF41D9">
              <w:rPr>
                <w:rFonts w:ascii="Times New Roman" w:hAnsi="Times New Roman"/>
                <w:b/>
                <w:bCs/>
              </w:rPr>
              <w:t>Ручна та автоматична обробка, значення</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F728CA" w:rsidRDefault="00C976EB" w:rsidP="00C976EB">
            <w:pPr>
              <w:spacing w:after="0" w:line="240" w:lineRule="auto"/>
              <w:ind w:left="57" w:right="57"/>
              <w:jc w:val="both"/>
              <w:rPr>
                <w:rFonts w:ascii="Times New Roman" w:hAnsi="Times New Roman"/>
                <w:vertAlign w:val="superscript"/>
              </w:rPr>
            </w:pPr>
            <w:r>
              <w:rPr>
                <w:rFonts w:ascii="Times New Roman" w:hAnsi="Times New Roman"/>
              </w:rPr>
              <w:t xml:space="preserve">Чутливість (Швидкість) </w:t>
            </w:r>
            <w:r>
              <w:rPr>
                <w:rFonts w:ascii="Times New Roman" w:hAnsi="Times New Roman"/>
                <w:lang w:val="en-US"/>
              </w:rPr>
              <w:t>S</w:t>
            </w:r>
            <w:r w:rsidRPr="00622311">
              <w:rPr>
                <w:rFonts w:ascii="Times New Roman" w:hAnsi="Times New Roman"/>
              </w:rPr>
              <w:t xml:space="preserve"> </w:t>
            </w:r>
            <w:r>
              <w:rPr>
                <w:rFonts w:ascii="Times New Roman" w:hAnsi="Times New Roman"/>
              </w:rPr>
              <w:t xml:space="preserve">в   </w:t>
            </w:r>
            <w:r w:rsidRPr="00D06BA6">
              <w:rPr>
                <w:rFonts w:ascii="Times New Roman" w:hAnsi="Times New Roman"/>
              </w:rPr>
              <w:t>Р </w:t>
            </w:r>
            <w:r w:rsidRPr="00D06BA6">
              <w:rPr>
                <w:rFonts w:ascii="Times New Roman" w:hAnsi="Times New Roman"/>
                <w:vertAlign w:val="superscript"/>
              </w:rPr>
              <w:t>-1</w:t>
            </w:r>
            <w:r>
              <w:rPr>
                <w:rFonts w:ascii="Times New Roman" w:hAnsi="Times New Roman"/>
                <w:vertAlign w:val="superscript"/>
              </w:rPr>
              <w:t xml:space="preserve">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 xml:space="preserve">1200-2000 </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Контрастність(середній градієнт)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2,6 -2,72</w:t>
            </w:r>
          </w:p>
        </w:tc>
      </w:tr>
      <w:tr w:rsidR="00C976EB" w:rsidTr="00D00BE6">
        <w:trPr>
          <w:trHeight w:val="225"/>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F728CA" w:rsidRDefault="00C976EB" w:rsidP="00C976EB">
            <w:pPr>
              <w:spacing w:after="0" w:line="240" w:lineRule="auto"/>
              <w:ind w:right="57"/>
              <w:jc w:val="both"/>
              <w:rPr>
                <w:rFonts w:ascii="Times New Roman" w:hAnsi="Times New Roman"/>
              </w:rPr>
            </w:pPr>
            <w:r>
              <w:rPr>
                <w:rFonts w:ascii="Times New Roman" w:hAnsi="Times New Roman"/>
              </w:rPr>
              <w:t>Груба вуаль(</w:t>
            </w:r>
            <w:proofErr w:type="spellStart"/>
            <w:r>
              <w:rPr>
                <w:rFonts w:ascii="Times New Roman" w:hAnsi="Times New Roman"/>
                <w:lang w:val="en-US"/>
              </w:rPr>
              <w:t>Dmin</w:t>
            </w:r>
            <w:proofErr w:type="spellEnd"/>
            <w:r w:rsidRPr="00D06BA6">
              <w:rPr>
                <w:rFonts w:ascii="Times New Roman" w:hAnsi="Times New Roman"/>
              </w:rPr>
              <w:t>)</w:t>
            </w:r>
            <w:r>
              <w:rPr>
                <w:rFonts w:ascii="Times New Roman" w:hAnsi="Times New Roman"/>
              </w:rPr>
              <w:t xml:space="preserve">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0,1-0,18</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Pr="00F728CA" w:rsidRDefault="00C976EB" w:rsidP="00C976EB">
            <w:pPr>
              <w:spacing w:after="0" w:line="240" w:lineRule="auto"/>
              <w:ind w:right="57"/>
              <w:jc w:val="both"/>
              <w:rPr>
                <w:rFonts w:ascii="Times New Roman" w:hAnsi="Times New Roman"/>
              </w:rPr>
            </w:pPr>
            <w:r>
              <w:rPr>
                <w:rFonts w:ascii="Times New Roman" w:hAnsi="Times New Roman"/>
              </w:rPr>
              <w:t xml:space="preserve">Максимальна оптична щільність </w:t>
            </w:r>
            <w:r w:rsidRPr="00F728CA">
              <w:rPr>
                <w:rFonts w:ascii="Times New Roman" w:hAnsi="Times New Roman"/>
              </w:rPr>
              <w:t>(</w:t>
            </w:r>
            <w:proofErr w:type="spellStart"/>
            <w:r>
              <w:rPr>
                <w:rFonts w:ascii="Times New Roman" w:hAnsi="Times New Roman"/>
                <w:lang w:val="en-US"/>
              </w:rPr>
              <w:t>Dmax</w:t>
            </w:r>
            <w:proofErr w:type="spellEnd"/>
            <w:r w:rsidRPr="00F728CA">
              <w:rPr>
                <w:rFonts w:ascii="Times New Roman" w:hAnsi="Times New Roman"/>
              </w:rPr>
              <w:t>)</w:t>
            </w:r>
            <w:r>
              <w:rPr>
                <w:rFonts w:ascii="Times New Roman" w:hAnsi="Times New Roman"/>
              </w:rPr>
              <w:t>, від-до</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right="57"/>
              <w:jc w:val="both"/>
              <w:rPr>
                <w:rFonts w:ascii="Times New Roman" w:hAnsi="Times New Roman"/>
              </w:rPr>
            </w:pPr>
            <w:r w:rsidRPr="00500E46">
              <w:rPr>
                <w:rFonts w:ascii="Times New Roman" w:hAnsi="Times New Roman"/>
              </w:rPr>
              <w:t>2,77-</w:t>
            </w:r>
            <w:r>
              <w:rPr>
                <w:rFonts w:ascii="Times New Roman" w:hAnsi="Times New Roman"/>
              </w:rPr>
              <w:t>2,8</w:t>
            </w:r>
          </w:p>
        </w:tc>
      </w:tr>
      <w:tr w:rsidR="00C976EB" w:rsidTr="00D00BE6">
        <w:trPr>
          <w:trHeight w:val="240"/>
        </w:trPr>
        <w:tc>
          <w:tcPr>
            <w:tcW w:w="5147"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 xml:space="preserve">Вміст срібла, </w:t>
            </w:r>
            <w:r w:rsidRPr="008A3B0F">
              <w:rPr>
                <w:rFonts w:ascii="Times New Roman" w:hAnsi="Times New Roman"/>
              </w:rPr>
              <w:t>г/м</w:t>
            </w:r>
            <w:r w:rsidRPr="008A3B0F">
              <w:rPr>
                <w:rFonts w:ascii="Times New Roman" w:hAnsi="Times New Roman"/>
                <w:vertAlign w:val="superscript"/>
              </w:rPr>
              <w:t>2</w:t>
            </w:r>
            <w:r>
              <w:rPr>
                <w:rFonts w:ascii="Times New Roman" w:hAnsi="Times New Roman"/>
                <w:vertAlign w:val="superscript"/>
              </w:rPr>
              <w:t>,</w:t>
            </w:r>
            <w:r>
              <w:rPr>
                <w:rFonts w:ascii="Times New Roman" w:hAnsi="Times New Roman"/>
              </w:rPr>
              <w:t xml:space="preserve"> від </w:t>
            </w:r>
          </w:p>
        </w:tc>
        <w:tc>
          <w:tcPr>
            <w:tcW w:w="3969" w:type="dxa"/>
            <w:tcBorders>
              <w:top w:val="single" w:sz="2" w:space="0" w:color="00000A"/>
              <w:left w:val="single" w:sz="2" w:space="0" w:color="00000A"/>
              <w:bottom w:val="single" w:sz="2" w:space="0" w:color="00000A"/>
              <w:right w:val="single" w:sz="2" w:space="0" w:color="00000A"/>
            </w:tcBorders>
            <w:shd w:val="clear" w:color="auto" w:fill="FFFFFF"/>
            <w:tcMar>
              <w:left w:w="44" w:type="dxa"/>
            </w:tcMar>
          </w:tcPr>
          <w:p w:rsidR="00C976EB" w:rsidRDefault="00C976EB" w:rsidP="00C976EB">
            <w:pPr>
              <w:spacing w:after="0" w:line="240" w:lineRule="auto"/>
              <w:ind w:left="57" w:right="57"/>
              <w:jc w:val="both"/>
              <w:rPr>
                <w:rFonts w:ascii="Times New Roman" w:hAnsi="Times New Roman"/>
              </w:rPr>
            </w:pPr>
            <w:r>
              <w:rPr>
                <w:rFonts w:ascii="Times New Roman" w:hAnsi="Times New Roman"/>
              </w:rPr>
              <w:t xml:space="preserve">5,2 </w:t>
            </w:r>
          </w:p>
        </w:tc>
      </w:tr>
    </w:tbl>
    <w:p w:rsidR="00C976EB" w:rsidRDefault="00C976EB" w:rsidP="00C976EB">
      <w:pPr>
        <w:spacing w:after="0"/>
      </w:pPr>
    </w:p>
    <w:p w:rsidR="00C976EB" w:rsidRPr="001B00F1" w:rsidRDefault="00C976EB" w:rsidP="00C976EB">
      <w:pPr>
        <w:shd w:val="clear" w:color="auto" w:fill="FFFFFF"/>
        <w:spacing w:after="0" w:line="240" w:lineRule="auto"/>
        <w:ind w:right="57"/>
        <w:jc w:val="both"/>
        <w:rPr>
          <w:rFonts w:ascii="Times New Roman" w:hAnsi="Times New Roman"/>
          <w:b/>
          <w:bCs/>
          <w:u w:val="single"/>
        </w:rPr>
      </w:pPr>
      <w:r>
        <w:rPr>
          <w:b/>
          <w:u w:val="single"/>
        </w:rPr>
        <w:t>3</w:t>
      </w:r>
      <w:r w:rsidRPr="00B70C84">
        <w:rPr>
          <w:b/>
          <w:u w:val="single"/>
        </w:rPr>
        <w:t xml:space="preserve">. Проявник для ручної обробки рентгенівської плівки </w:t>
      </w:r>
      <w:r>
        <w:rPr>
          <w:b/>
          <w:u w:val="single"/>
        </w:rPr>
        <w:t xml:space="preserve">            30 </w:t>
      </w:r>
      <w:proofErr w:type="spellStart"/>
      <w:r>
        <w:rPr>
          <w:b/>
          <w:u w:val="single"/>
        </w:rPr>
        <w:t>кан</w:t>
      </w:r>
      <w:proofErr w:type="spellEnd"/>
      <w:r>
        <w:rPr>
          <w:b/>
          <w:u w:val="single"/>
        </w:rPr>
        <w:t>.</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1. Наявність листа з інструкцією по застосуванню.</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2. Призначений для ручної обробки плівки.</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3. Екологічна чиста упаковка.</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4. Одна каністра проявни</w:t>
      </w:r>
      <w:r>
        <w:t>ка призначена для приготування 15</w:t>
      </w:r>
      <w:r w:rsidRPr="00B70C84">
        <w:t xml:space="preserve"> л</w:t>
      </w:r>
      <w:r>
        <w:t>ітрів</w:t>
      </w:r>
      <w:r w:rsidRPr="00B70C84">
        <w:t xml:space="preserve"> робочого розчину</w:t>
      </w:r>
    </w:p>
    <w:p w:rsidR="00C976EB" w:rsidRDefault="00C976EB" w:rsidP="00C976EB">
      <w:pPr>
        <w:shd w:val="clear" w:color="auto" w:fill="FFFFFF"/>
        <w:spacing w:after="0" w:line="240" w:lineRule="auto"/>
        <w:ind w:left="57" w:right="57" w:hanging="284"/>
        <w:jc w:val="both"/>
      </w:pPr>
      <w:r>
        <w:t>5.</w:t>
      </w:r>
      <w:r w:rsidRPr="00B70C84">
        <w:t>Термін зберігання  не менше</w:t>
      </w:r>
      <w:r>
        <w:t xml:space="preserve"> 24 місяці.</w:t>
      </w:r>
    </w:p>
    <w:p w:rsidR="00C976EB" w:rsidRDefault="00C976EB" w:rsidP="00C976EB">
      <w:pPr>
        <w:spacing w:after="0"/>
      </w:pPr>
    </w:p>
    <w:p w:rsidR="00C976EB" w:rsidRDefault="00C976EB" w:rsidP="00C976EB">
      <w:pPr>
        <w:shd w:val="clear" w:color="auto" w:fill="FFFFFF"/>
        <w:spacing w:after="0" w:line="240" w:lineRule="auto"/>
        <w:ind w:right="57"/>
        <w:jc w:val="both"/>
        <w:rPr>
          <w:rFonts w:ascii="Times New Roman" w:hAnsi="Times New Roman"/>
        </w:rPr>
      </w:pPr>
      <w:r>
        <w:rPr>
          <w:b/>
          <w:u w:val="single"/>
        </w:rPr>
        <w:t>4</w:t>
      </w:r>
      <w:r w:rsidRPr="00B70C84">
        <w:rPr>
          <w:b/>
          <w:u w:val="single"/>
        </w:rPr>
        <w:t>. Фіксаж для ручної обробки рентгенівської плівки</w:t>
      </w:r>
      <w:r>
        <w:rPr>
          <w:b/>
          <w:u w:val="single"/>
        </w:rPr>
        <w:t xml:space="preserve">                               20 </w:t>
      </w:r>
      <w:proofErr w:type="spellStart"/>
      <w:r>
        <w:rPr>
          <w:b/>
          <w:u w:val="single"/>
        </w:rPr>
        <w:t>кан</w:t>
      </w:r>
      <w:proofErr w:type="spellEnd"/>
      <w:r>
        <w:rPr>
          <w:b/>
          <w:u w:val="single"/>
        </w:rPr>
        <w:t>.</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1. Наявність листа з інструкцією по застосуванню.</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2. Призначений для ручної обробки плівки.</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3. Екологічна чиста упаковка.</w:t>
      </w:r>
    </w:p>
    <w:p w:rsidR="00C976EB" w:rsidRDefault="00C976EB" w:rsidP="00C976EB">
      <w:pPr>
        <w:shd w:val="clear" w:color="auto" w:fill="FFFFFF"/>
        <w:spacing w:after="0" w:line="240" w:lineRule="auto"/>
        <w:ind w:left="57" w:right="57" w:hanging="284"/>
        <w:jc w:val="both"/>
        <w:rPr>
          <w:rFonts w:ascii="Times New Roman" w:hAnsi="Times New Roman"/>
        </w:rPr>
      </w:pPr>
      <w:r w:rsidRPr="00B70C84">
        <w:t>4. Одна каністра фікса</w:t>
      </w:r>
      <w:r>
        <w:t>жу призначена для приготування 15</w:t>
      </w:r>
      <w:r w:rsidRPr="00B70C84">
        <w:t xml:space="preserve"> л</w:t>
      </w:r>
      <w:r>
        <w:t>ітрів</w:t>
      </w:r>
      <w:r w:rsidRPr="00B70C84">
        <w:t xml:space="preserve"> робочого розчину</w:t>
      </w:r>
    </w:p>
    <w:p w:rsidR="00C976EB" w:rsidRDefault="00C976EB" w:rsidP="00C976EB">
      <w:pPr>
        <w:shd w:val="clear" w:color="auto" w:fill="FFFFFF"/>
        <w:spacing w:after="0" w:line="240" w:lineRule="auto"/>
        <w:ind w:left="57" w:right="57" w:hanging="284"/>
        <w:jc w:val="both"/>
      </w:pPr>
      <w:r>
        <w:t>5.</w:t>
      </w:r>
      <w:r w:rsidRPr="00B70C84">
        <w:t xml:space="preserve">Термін зберігання  не менше </w:t>
      </w:r>
      <w:r>
        <w:t>24 місяці.</w:t>
      </w:r>
    </w:p>
    <w:p w:rsidR="00C976EB" w:rsidRPr="00FF18C3" w:rsidRDefault="00C976EB" w:rsidP="00C976EB">
      <w:pPr>
        <w:shd w:val="clear" w:color="auto" w:fill="FFFFFF"/>
        <w:spacing w:after="0" w:line="240" w:lineRule="auto"/>
        <w:ind w:left="57" w:right="57" w:hanging="284"/>
        <w:jc w:val="both"/>
      </w:pPr>
    </w:p>
    <w:p w:rsidR="00C976EB" w:rsidRPr="00506820" w:rsidRDefault="00C976EB" w:rsidP="00C976EB">
      <w:pPr>
        <w:keepNext/>
        <w:suppressAutoHyphens/>
        <w:spacing w:after="0" w:line="240" w:lineRule="atLeast"/>
        <w:jc w:val="center"/>
        <w:outlineLvl w:val="0"/>
        <w:rPr>
          <w:rFonts w:ascii="Times New Roman" w:hAnsi="Times New Roman" w:cs="Times New Roman"/>
          <w:b/>
          <w:bCs/>
          <w:kern w:val="2"/>
          <w:sz w:val="24"/>
          <w:szCs w:val="24"/>
          <w:lang w:eastAsia="zh-CN"/>
        </w:rPr>
      </w:pPr>
      <w:r w:rsidRPr="00506820">
        <w:rPr>
          <w:rFonts w:ascii="Times New Roman" w:hAnsi="Times New Roman" w:cs="Times New Roman"/>
          <w:b/>
          <w:bCs/>
          <w:kern w:val="2"/>
          <w:sz w:val="24"/>
          <w:szCs w:val="24"/>
          <w:lang w:eastAsia="zh-CN"/>
        </w:rPr>
        <w:t>Загальні вимоги</w:t>
      </w:r>
    </w:p>
    <w:p w:rsidR="00C976EB" w:rsidRPr="00506820" w:rsidRDefault="00C976EB" w:rsidP="00C976EB">
      <w:pPr>
        <w:spacing w:after="0"/>
        <w:jc w:val="both"/>
        <w:rPr>
          <w:rFonts w:ascii="Times New Roman" w:hAnsi="Times New Roman" w:cs="Times New Roman"/>
          <w:lang w:eastAsia="en-US"/>
        </w:rPr>
      </w:pPr>
      <w:r w:rsidRPr="00506820">
        <w:rPr>
          <w:rFonts w:ascii="Times New Roman" w:hAnsi="Times New Roman" w:cs="Times New Roman"/>
          <w:lang w:eastAsia="zh-CN"/>
        </w:rPr>
        <w:t>1.1.</w:t>
      </w:r>
      <w:r w:rsidRPr="00506820">
        <w:rPr>
          <w:rFonts w:ascii="Times New Roman" w:hAnsi="Times New Roman" w:cs="Times New Roman"/>
          <w:lang w:eastAsia="en-US"/>
        </w:rPr>
        <w:t xml:space="preserve">  Плівка </w:t>
      </w:r>
      <w:r w:rsidRPr="00506820">
        <w:rPr>
          <w:rFonts w:ascii="Times New Roman" w:hAnsi="Times New Roman" w:cs="Times New Roman"/>
          <w:kern w:val="1"/>
          <w:lang w:eastAsia="ar-SA"/>
        </w:rPr>
        <w:t xml:space="preserve">рентгенівська для загальної радіографії високої контрастності </w:t>
      </w:r>
      <w:r w:rsidRPr="00506820">
        <w:rPr>
          <w:rFonts w:ascii="Times New Roman" w:hAnsi="Times New Roman" w:cs="Times New Roman"/>
          <w:lang w:eastAsia="en-US"/>
        </w:rPr>
        <w:t xml:space="preserve">повинна бути дозволена до використання в Україні (надати реєстраційні посвідчення МОЗ України та/або декларації про </w:t>
      </w:r>
      <w:r w:rsidRPr="00506820">
        <w:rPr>
          <w:rFonts w:ascii="Times New Roman" w:hAnsi="Times New Roman" w:cs="Times New Roman"/>
          <w:lang w:eastAsia="zh-CN"/>
        </w:rPr>
        <w:t>відповідність</w:t>
      </w:r>
      <w:r w:rsidRPr="00506820">
        <w:rPr>
          <w:rFonts w:ascii="Times New Roman" w:hAnsi="Times New Roman" w:cs="Times New Roman"/>
          <w:lang w:eastAsia="en-US"/>
        </w:rPr>
        <w:t xml:space="preserve"> технічному регламенту);</w:t>
      </w:r>
    </w:p>
    <w:p w:rsidR="00C976EB" w:rsidRPr="00506820" w:rsidRDefault="00C976EB" w:rsidP="00C976EB">
      <w:pPr>
        <w:spacing w:after="0"/>
        <w:jc w:val="both"/>
        <w:rPr>
          <w:rFonts w:ascii="Times New Roman" w:hAnsi="Times New Roman" w:cs="Times New Roman"/>
          <w:lang w:eastAsia="en-US"/>
        </w:rPr>
      </w:pPr>
      <w:r w:rsidRPr="00506820">
        <w:rPr>
          <w:rFonts w:ascii="Times New Roman" w:hAnsi="Times New Roman" w:cs="Times New Roman"/>
          <w:lang w:eastAsia="en-US"/>
        </w:rPr>
        <w:lastRenderedPageBreak/>
        <w:t xml:space="preserve">1.3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rsidR="00C976EB" w:rsidRPr="0090557C" w:rsidRDefault="00C976EB" w:rsidP="00C976EB">
      <w:pPr>
        <w:suppressAutoHyphens/>
        <w:spacing w:after="0" w:line="100" w:lineRule="atLeast"/>
        <w:jc w:val="both"/>
        <w:rPr>
          <w:rFonts w:ascii="Times New Roman" w:hAnsi="Times New Roman" w:cs="Times New Roman"/>
          <w:lang w:eastAsia="en-US"/>
        </w:rPr>
      </w:pPr>
      <w:r w:rsidRPr="00506820">
        <w:rPr>
          <w:rFonts w:ascii="Times New Roman" w:hAnsi="Times New Roman" w:cs="Times New Roman"/>
          <w:lang w:eastAsia="en-US"/>
        </w:rPr>
        <w:t>1.4.</w:t>
      </w:r>
      <w:r w:rsidRPr="0090557C">
        <w:rPr>
          <w:rFonts w:ascii="Times New Roman" w:hAnsi="Times New Roman" w:cs="Times New Roman"/>
          <w:lang w:eastAsia="en-US"/>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rsidR="00C976EB" w:rsidRDefault="00C976EB" w:rsidP="00C976EB">
      <w:pPr>
        <w:spacing w:after="0"/>
        <w:rPr>
          <w:rFonts w:ascii="Times New Roman" w:hAnsi="Times New Roman" w:cs="Times New Roman"/>
          <w:lang w:eastAsia="en-US"/>
        </w:rPr>
      </w:pPr>
      <w:r w:rsidRPr="0090557C">
        <w:rPr>
          <w:rFonts w:ascii="Times New Roman" w:hAnsi="Times New Roman" w:cs="Times New Roman"/>
          <w:lang w:eastAsia="en-US"/>
        </w:rPr>
        <w:t>1.5</w:t>
      </w:r>
      <w:r w:rsidRPr="00506820">
        <w:rPr>
          <w:rFonts w:ascii="Times New Roman" w:hAnsi="Times New Roman" w:cs="Times New Roman"/>
          <w:lang w:eastAsia="en-US"/>
        </w:rPr>
        <w:t>. Під час поставки товару, що є предметом закупівлі, Учасник повинен дотримуватися вимог щодо екологічної безпеки та норм із захисту довкілля, згідно чинного законодавства (надати гарантійний лист щодо використання заходів із захисту довкілля)</w:t>
      </w:r>
    </w:p>
    <w:p w:rsidR="00C976EB" w:rsidRPr="0090557C" w:rsidRDefault="00C976EB" w:rsidP="00C976EB">
      <w:pPr>
        <w:spacing w:after="0" w:line="240" w:lineRule="auto"/>
        <w:ind w:left="57" w:right="57"/>
        <w:jc w:val="both"/>
        <w:rPr>
          <w:rFonts w:ascii="Times New Roman" w:hAnsi="Times New Roman" w:cs="Times New Roman"/>
          <w:lang w:eastAsia="en-US"/>
        </w:rPr>
      </w:pPr>
      <w:r w:rsidRPr="0090557C">
        <w:rPr>
          <w:rFonts w:ascii="Times New Roman" w:hAnsi="Times New Roman" w:cs="Times New Roman"/>
          <w:lang w:eastAsia="en-US"/>
        </w:rPr>
        <w:t>1.6.Гарантійний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p w:rsidR="00C976EB" w:rsidRDefault="00C976EB" w:rsidP="00C976EB">
      <w:pPr>
        <w:spacing w:after="0"/>
        <w:rPr>
          <w:rFonts w:ascii="Times New Roman" w:hAnsi="Times New Roman" w:cs="Times New Roman"/>
          <w:lang w:eastAsia="en-US"/>
        </w:rPr>
      </w:pPr>
      <w:r w:rsidRPr="0090557C">
        <w:rPr>
          <w:rFonts w:ascii="Times New Roman" w:hAnsi="Times New Roman" w:cs="Times New Roman"/>
          <w:lang w:eastAsia="en-US"/>
        </w:rPr>
        <w:t xml:space="preserve">1.7. Поставка товару здійснюється за рахунок постачальника  за </w:t>
      </w:r>
      <w:proofErr w:type="spellStart"/>
      <w:r w:rsidRPr="0090557C">
        <w:rPr>
          <w:rFonts w:ascii="Times New Roman" w:hAnsi="Times New Roman" w:cs="Times New Roman"/>
          <w:lang w:eastAsia="en-US"/>
        </w:rPr>
        <w:t>адресою</w:t>
      </w:r>
      <w:proofErr w:type="spellEnd"/>
      <w:r w:rsidRPr="0090557C">
        <w:rPr>
          <w:rFonts w:ascii="Times New Roman" w:hAnsi="Times New Roman" w:cs="Times New Roman"/>
          <w:lang w:eastAsia="en-US"/>
        </w:rPr>
        <w:t xml:space="preserve"> Замовника</w:t>
      </w:r>
    </w:p>
    <w:p w:rsidR="00C976EB" w:rsidRPr="00510D64" w:rsidRDefault="00C976EB" w:rsidP="00C976EB">
      <w:pPr>
        <w:spacing w:after="0"/>
        <w:rPr>
          <w:rFonts w:ascii="Times New Roman" w:hAnsi="Times New Roman" w:cs="Times New Roman"/>
          <w:lang w:eastAsia="en-US"/>
        </w:rPr>
      </w:pPr>
      <w:r w:rsidRPr="0090557C">
        <w:rPr>
          <w:rFonts w:ascii="Times New Roman" w:hAnsi="Times New Roman" w:cs="Times New Roman"/>
          <w:lang w:eastAsia="en-US"/>
        </w:rPr>
        <w:t xml:space="preserve">1.8. При формуванні ціни Постачальник повинен керуватися вимогами чинного законодавства. </w:t>
      </w:r>
    </w:p>
    <w:p w:rsidR="00C976EB" w:rsidRPr="00506820" w:rsidRDefault="00C976EB" w:rsidP="00C976EB">
      <w:pPr>
        <w:spacing w:after="0"/>
        <w:ind w:firstLine="357"/>
        <w:jc w:val="both"/>
        <w:rPr>
          <w:rFonts w:ascii="Times New Roman" w:hAnsi="Times New Roman" w:cs="Times New Roman"/>
          <w:b/>
          <w:u w:val="single"/>
          <w:lang w:eastAsia="en-US"/>
        </w:rPr>
      </w:pPr>
      <w:r w:rsidRPr="00506820">
        <w:rPr>
          <w:rFonts w:ascii="Times New Roman" w:hAnsi="Times New Roman" w:cs="Times New Roman"/>
          <w:b/>
          <w:u w:val="single"/>
          <w:lang w:eastAsia="en-US"/>
        </w:rPr>
        <w:t>Примітка:</w:t>
      </w:r>
    </w:p>
    <w:p w:rsidR="00C976EB" w:rsidRPr="00506820" w:rsidRDefault="00C976EB" w:rsidP="00C976EB">
      <w:pPr>
        <w:spacing w:after="0"/>
        <w:ind w:firstLine="357"/>
        <w:jc w:val="both"/>
        <w:rPr>
          <w:rFonts w:ascii="Times New Roman" w:hAnsi="Times New Roman" w:cs="Times New Roman"/>
          <w:i/>
          <w:lang w:eastAsia="en-US"/>
        </w:rPr>
      </w:pPr>
      <w:r w:rsidRPr="00506820">
        <w:rPr>
          <w:rFonts w:ascii="Times New Roman" w:hAnsi="Times New Roman" w:cs="Times New Roman"/>
          <w:i/>
          <w:lang w:eastAsia="en-US"/>
        </w:rPr>
        <w:t>У разі не надання документів, тендерна пропозиція буде відхилена як така, що не відповідає умовам тендерної документації.</w:t>
      </w:r>
    </w:p>
    <w:p w:rsidR="00C976EB" w:rsidRPr="00506820" w:rsidRDefault="00C976EB" w:rsidP="00C976EB">
      <w:pPr>
        <w:spacing w:after="0"/>
        <w:ind w:right="15" w:firstLine="357"/>
        <w:jc w:val="both"/>
        <w:textAlignment w:val="baseline"/>
        <w:rPr>
          <w:rFonts w:ascii="Times New Roman" w:eastAsia="Times New Roman" w:hAnsi="Times New Roman" w:cs="Times New Roman"/>
          <w:i/>
          <w:lang w:eastAsia="en-US"/>
        </w:rPr>
      </w:pPr>
      <w:r w:rsidRPr="00506820">
        <w:rPr>
          <w:rFonts w:ascii="Times New Roman" w:eastAsia="Times New Roman" w:hAnsi="Times New Roman" w:cs="Times New Roman"/>
          <w:i/>
          <w:lang w:eastAsia="en-US"/>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rsidR="00C976EB" w:rsidRPr="00506820" w:rsidRDefault="00C976EB" w:rsidP="00C976EB">
      <w:pPr>
        <w:spacing w:after="0"/>
        <w:ind w:firstLine="357"/>
        <w:jc w:val="both"/>
        <w:rPr>
          <w:rFonts w:ascii="Times New Roman" w:eastAsia="Times New Roman" w:hAnsi="Times New Roman" w:cs="Times New Roman"/>
          <w:i/>
          <w:lang w:eastAsia="en-US"/>
        </w:rPr>
      </w:pPr>
      <w:r w:rsidRPr="00506820">
        <w:rPr>
          <w:rFonts w:ascii="Times New Roman" w:eastAsia="Times New Roman" w:hAnsi="Times New Roman" w:cs="Times New Roman"/>
          <w:i/>
          <w:lang w:eastAsia="en-US"/>
        </w:rPr>
        <w:t>Подання пропозицій за окремими частинами предмету закупівлі не передбачено.</w:t>
      </w:r>
    </w:p>
    <w:p w:rsidR="00C976EB" w:rsidRPr="00506820" w:rsidRDefault="00C976EB" w:rsidP="00C976EB">
      <w:pPr>
        <w:spacing w:after="0"/>
        <w:ind w:firstLine="357"/>
        <w:rPr>
          <w:rFonts w:ascii="Times New Roman" w:hAnsi="Times New Roman" w:cs="Times New Roman"/>
          <w:lang w:eastAsia="en-US"/>
        </w:rPr>
      </w:pPr>
    </w:p>
    <w:p w:rsidR="00C976EB" w:rsidRDefault="00C976EB" w:rsidP="00C976EB">
      <w:pPr>
        <w:spacing w:line="240" w:lineRule="auto"/>
        <w:jc w:val="right"/>
        <w:rPr>
          <w:rFonts w:ascii="Times New Roman" w:hAnsi="Times New Roman" w:cs="Times New Roman"/>
          <w:i/>
          <w:lang w:eastAsia="en-US"/>
        </w:rPr>
      </w:pPr>
    </w:p>
    <w:p w:rsidR="00C976EB" w:rsidRDefault="00C976EB" w:rsidP="00C976EB">
      <w:pPr>
        <w:spacing w:line="240" w:lineRule="auto"/>
        <w:jc w:val="right"/>
        <w:rPr>
          <w:rFonts w:ascii="Times New Roman" w:eastAsia="Times New Roman" w:hAnsi="Times New Roman" w:cs="Times New Roman"/>
          <w:b/>
          <w:bCs/>
          <w:sz w:val="24"/>
          <w:szCs w:val="24"/>
        </w:rPr>
      </w:pPr>
    </w:p>
    <w:p w:rsidR="00C976EB" w:rsidRDefault="00C976EB" w:rsidP="00C976EB">
      <w:pPr>
        <w:spacing w:line="240" w:lineRule="auto"/>
        <w:jc w:val="right"/>
        <w:rPr>
          <w:rFonts w:ascii="Times New Roman" w:eastAsia="Times New Roman" w:hAnsi="Times New Roman" w:cs="Times New Roman"/>
          <w:b/>
          <w:bCs/>
          <w:sz w:val="24"/>
          <w:szCs w:val="24"/>
        </w:rPr>
      </w:pPr>
    </w:p>
    <w:p w:rsidR="00C976EB" w:rsidRDefault="00C976EB" w:rsidP="00C976EB">
      <w:pPr>
        <w:spacing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Завідуюча рентгенологічним </w:t>
      </w:r>
      <w:r>
        <w:rPr>
          <w:rFonts w:ascii="Times New Roman" w:eastAsia="Times New Roman" w:hAnsi="Times New Roman" w:cs="Times New Roman"/>
          <w:b/>
          <w:bCs/>
          <w:sz w:val="24"/>
          <w:szCs w:val="24"/>
        </w:rPr>
        <w:t>відділенням</w:t>
      </w: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С.С. Голуб</w:t>
      </w:r>
    </w:p>
    <w:p w:rsidR="00C976EB" w:rsidRPr="00666991" w:rsidRDefault="00C976EB" w:rsidP="00C976EB"/>
    <w:p w:rsidR="00066313" w:rsidRPr="00066313" w:rsidRDefault="00066313" w:rsidP="00EE31DD">
      <w:pPr>
        <w:spacing w:after="0" w:line="276" w:lineRule="auto"/>
        <w:jc w:val="both"/>
        <w:rPr>
          <w:rFonts w:ascii="Times New Roman" w:eastAsia="Times New Roman" w:hAnsi="Times New Roman" w:cs="Times New Roman"/>
          <w:sz w:val="24"/>
          <w:szCs w:val="24"/>
        </w:rPr>
      </w:pPr>
    </w:p>
    <w:p w:rsidR="0092369A" w:rsidRDefault="0092369A" w:rsidP="00004AAD">
      <w:pPr>
        <w:widowControl w:val="0"/>
        <w:spacing w:after="0" w:line="240" w:lineRule="auto"/>
        <w:jc w:val="both"/>
        <w:rPr>
          <w:rFonts w:ascii="Times New Roman" w:eastAsia="Arial" w:hAnsi="Times New Roman" w:cs="Times New Roman"/>
          <w:b/>
          <w:color w:val="000000"/>
          <w:sz w:val="24"/>
          <w:szCs w:val="24"/>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C976EB" w:rsidRDefault="00C976EB" w:rsidP="00004AAD">
      <w:pPr>
        <w:widowControl w:val="0"/>
        <w:spacing w:after="0" w:line="240" w:lineRule="auto"/>
        <w:jc w:val="both"/>
        <w:rPr>
          <w:rFonts w:ascii="Times New Roman" w:eastAsia="Times New Roman" w:hAnsi="Times New Roman" w:cs="Times New Roman"/>
          <w:b/>
          <w:sz w:val="24"/>
          <w:szCs w:val="24"/>
          <w:lang w:val="ru-RU"/>
        </w:rPr>
      </w:pPr>
    </w:p>
    <w:p w:rsidR="00004AAD" w:rsidRPr="00EE31DD" w:rsidRDefault="00004AAD" w:rsidP="00066313">
      <w:pPr>
        <w:widowControl w:val="0"/>
        <w:spacing w:after="0" w:line="240" w:lineRule="auto"/>
        <w:jc w:val="right"/>
        <w:rPr>
          <w:rFonts w:ascii="Times New Roman" w:eastAsia="Times New Roman" w:hAnsi="Times New Roman" w:cs="Times New Roman"/>
          <w:b/>
          <w:sz w:val="24"/>
          <w:szCs w:val="24"/>
        </w:rPr>
      </w:pPr>
      <w:r w:rsidRPr="00EE31DD">
        <w:rPr>
          <w:rFonts w:ascii="Times New Roman" w:eastAsia="Times New Roman" w:hAnsi="Times New Roman" w:cs="Times New Roman"/>
          <w:b/>
          <w:sz w:val="24"/>
          <w:szCs w:val="24"/>
        </w:rPr>
        <w:lastRenderedPageBreak/>
        <w:t xml:space="preserve">Додаток 3 </w:t>
      </w:r>
      <w:proofErr w:type="spellStart"/>
      <w:r w:rsidRPr="00EE31DD">
        <w:rPr>
          <w:rFonts w:ascii="Times New Roman" w:eastAsia="Times New Roman" w:hAnsi="Times New Roman" w:cs="Times New Roman"/>
          <w:b/>
          <w:sz w:val="24"/>
          <w:szCs w:val="24"/>
        </w:rPr>
        <w:t>Проєкт</w:t>
      </w:r>
      <w:proofErr w:type="spellEnd"/>
      <w:r w:rsidRPr="00EE31DD">
        <w:rPr>
          <w:rFonts w:ascii="Times New Roman" w:eastAsia="Times New Roman" w:hAnsi="Times New Roman" w:cs="Times New Roman"/>
          <w:b/>
          <w:sz w:val="24"/>
          <w:szCs w:val="24"/>
        </w:rPr>
        <w:t xml:space="preserve"> договору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00000"/>
          <w:sz w:val="24"/>
          <w:szCs w:val="24"/>
        </w:rPr>
      </w:pPr>
      <w:r w:rsidRPr="00BC782D">
        <w:rPr>
          <w:rFonts w:ascii="Times New Roman" w:eastAsia="Times New Roman" w:hAnsi="Times New Roman" w:cs="Times New Roman"/>
          <w:b/>
          <w:color w:val="000000"/>
          <w:sz w:val="24"/>
          <w:szCs w:val="24"/>
        </w:rPr>
        <w:t>ПРОЕКТ ДОГОВОРУ</w:t>
      </w:r>
    </w:p>
    <w:p w:rsidR="00066313" w:rsidRPr="00BC782D" w:rsidRDefault="00066313" w:rsidP="00066313">
      <w:pPr>
        <w:spacing w:after="0" w:line="240" w:lineRule="auto"/>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м. Київ</w:t>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r>
      <w:r w:rsidRPr="00BC782D">
        <w:rPr>
          <w:rFonts w:ascii="Times New Roman" w:hAnsi="Times New Roman" w:cs="Times New Roman"/>
          <w:b/>
          <w:sz w:val="24"/>
          <w:szCs w:val="24"/>
          <w:lang w:eastAsia="en-US"/>
        </w:rPr>
        <w:tab/>
        <w:t xml:space="preserve">                       «____»____________2023 р.</w:t>
      </w:r>
    </w:p>
    <w:p w:rsidR="00066313" w:rsidRPr="00BC782D" w:rsidRDefault="00066313" w:rsidP="00066313">
      <w:pPr>
        <w:spacing w:after="0" w:line="240" w:lineRule="auto"/>
        <w:rPr>
          <w:rFonts w:ascii="Times New Roman" w:hAnsi="Times New Roman" w:cs="Times New Roman"/>
          <w:b/>
          <w:sz w:val="24"/>
          <w:szCs w:val="24"/>
          <w:lang w:eastAsia="en-US"/>
        </w:rPr>
      </w:pP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eastAsia="Times New Roman" w:hAnsi="Times New Roman" w:cs="Times New Roman"/>
          <w:b/>
          <w:sz w:val="24"/>
          <w:szCs w:val="24"/>
          <w:lang w:eastAsia="ar-SA"/>
        </w:rPr>
        <w:t>Комунальне некомерційне підприємство «Канівська Багатопрофільна лікарня» Канівської міської ради Черкаської області</w:t>
      </w:r>
      <w:r w:rsidRPr="00BC782D">
        <w:rPr>
          <w:rFonts w:ascii="Times New Roman" w:hAnsi="Times New Roman" w:cs="Times New Roman"/>
          <w:sz w:val="24"/>
          <w:szCs w:val="24"/>
          <w:lang w:eastAsia="en-US"/>
        </w:rPr>
        <w:t xml:space="preserve"> (надалі за текстом – Замовник) в особі головного </w:t>
      </w:r>
      <w:r w:rsidR="00EE31DD" w:rsidRPr="00BC782D">
        <w:rPr>
          <w:rFonts w:ascii="Times New Roman" w:hAnsi="Times New Roman" w:cs="Times New Roman"/>
          <w:sz w:val="24"/>
          <w:szCs w:val="24"/>
          <w:lang w:eastAsia="en-US"/>
        </w:rPr>
        <w:t>лікаря</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Шапошник</w:t>
      </w:r>
      <w:proofErr w:type="spellEnd"/>
      <w:r w:rsidRPr="00BC782D">
        <w:rPr>
          <w:rFonts w:ascii="Times New Roman" w:hAnsi="Times New Roman" w:cs="Times New Roman"/>
          <w:sz w:val="24"/>
          <w:szCs w:val="24"/>
          <w:lang w:eastAsia="en-US"/>
        </w:rPr>
        <w:t xml:space="preserve"> Віри Степанівни, яка діє на підставі  Статуту, з однієї сторони та     </w:t>
      </w:r>
    </w:p>
    <w:p w:rsidR="00066313" w:rsidRPr="00BC782D" w:rsidRDefault="00066313" w:rsidP="00066313">
      <w:pPr>
        <w:spacing w:after="0" w:line="240" w:lineRule="auto"/>
        <w:ind w:firstLine="709"/>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_____________________________________________________________ (надалі за текстом – Постачальник), в особі ___________________________________________, що діє на підставі __________, з іншої сторони, надалі за текстом  разом  -  Сторони, а кожен окремо – Сторона, </w:t>
      </w:r>
      <w:r>
        <w:rPr>
          <w:rFonts w:ascii="Times New Roman" w:hAnsi="Times New Roman" w:cs="Times New Roman"/>
          <w:sz w:val="24"/>
          <w:szCs w:val="24"/>
          <w:lang w:eastAsia="en-US"/>
        </w:rPr>
        <w:t xml:space="preserve">відповідно до </w:t>
      </w:r>
      <w:r>
        <w:rPr>
          <w:rFonts w:ascii="Times New Roman" w:hAnsi="Times New Roman"/>
          <w:sz w:val="24"/>
          <w:szCs w:val="24"/>
        </w:rPr>
        <w:t xml:space="preserve">Постанови КМУ від 12 жовтня 2022 р. № 1178 ««Про затвердження особливостей здійснення публічних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w:t>
      </w:r>
      <w:r w:rsidRPr="00BC782D">
        <w:rPr>
          <w:rFonts w:ascii="Times New Roman" w:hAnsi="Times New Roman" w:cs="Times New Roman"/>
          <w:sz w:val="24"/>
          <w:szCs w:val="24"/>
          <w:lang w:eastAsia="en-US"/>
        </w:rPr>
        <w:t xml:space="preserve">уклали цей Договір (далі - Договір) про наступне: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 </w:t>
      </w: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color w:val="333333"/>
          <w:sz w:val="24"/>
          <w:szCs w:val="24"/>
          <w:lang w:eastAsia="en-US"/>
        </w:rPr>
      </w:pPr>
      <w:r w:rsidRPr="00BC782D">
        <w:rPr>
          <w:rFonts w:ascii="Times New Roman" w:hAnsi="Times New Roman" w:cs="Times New Roman"/>
          <w:b/>
          <w:caps/>
          <w:snapToGrid w:val="0"/>
          <w:color w:val="333333"/>
          <w:sz w:val="24"/>
          <w:szCs w:val="24"/>
          <w:lang w:eastAsia="en-US"/>
        </w:rPr>
        <w:t>ПРЕДМЕТ ДОГОВОРУ</w:t>
      </w:r>
    </w:p>
    <w:p w:rsidR="00066313" w:rsidRPr="00C976EB" w:rsidRDefault="00066313"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r w:rsidRPr="00BC782D">
        <w:rPr>
          <w:rFonts w:ascii="Times New Roman" w:eastAsia="Times New Roman" w:hAnsi="Times New Roman" w:cs="Arial"/>
          <w:color w:val="000000"/>
          <w:sz w:val="24"/>
          <w:szCs w:val="24"/>
          <w:lang w:eastAsia="ar-SA"/>
        </w:rPr>
        <w:tab/>
      </w:r>
      <w:r w:rsidRPr="00BC782D">
        <w:rPr>
          <w:rFonts w:ascii="Times New Roman" w:eastAsia="Times New Roman" w:hAnsi="Times New Roman" w:cs="Times New Roman"/>
          <w:sz w:val="24"/>
          <w:szCs w:val="24"/>
          <w:lang w:eastAsia="ar-SA"/>
        </w:rPr>
        <w:t xml:space="preserve">1.1.Постачальник зобов’язується поставити та передати у власність Замовника у встановлений термін </w:t>
      </w:r>
      <w:r w:rsidR="00C976EB" w:rsidRPr="00C976EB">
        <w:rPr>
          <w:rFonts w:ascii="Times New Roman" w:eastAsia="Lucida Sans Unicode" w:hAnsi="Times New Roman" w:cs="Times New Roman"/>
          <w:b/>
          <w:bCs/>
          <w:sz w:val="24"/>
          <w:szCs w:val="24"/>
          <w:lang w:eastAsia="en-US" w:bidi="en-US"/>
        </w:rPr>
        <w:t>Код ДК 021:2015:</w:t>
      </w:r>
      <w:r w:rsidR="00C976EB" w:rsidRPr="00964252">
        <w:rPr>
          <w:rFonts w:ascii="Times New Roman" w:eastAsia="Lucida Sans Unicode" w:hAnsi="Times New Roman" w:cs="Times New Roman"/>
          <w:bCs/>
          <w:sz w:val="24"/>
          <w:szCs w:val="24"/>
          <w:lang w:eastAsia="en-US" w:bidi="en-US"/>
        </w:rPr>
        <w:t xml:space="preserve"> </w:t>
      </w:r>
      <w:r w:rsidR="00C976EB" w:rsidRPr="00BD4583">
        <w:rPr>
          <w:rFonts w:ascii="Times New Roman" w:eastAsia="Lucida Sans Unicode" w:hAnsi="Times New Roman" w:cs="Times New Roman"/>
          <w:b/>
          <w:bCs/>
          <w:sz w:val="24"/>
          <w:szCs w:val="24"/>
          <w:lang w:eastAsia="en-US" w:bidi="en-US"/>
        </w:rPr>
        <w:t xml:space="preserve">24930000-2 </w:t>
      </w:r>
      <w:proofErr w:type="spellStart"/>
      <w:r w:rsidR="00C976EB" w:rsidRPr="00BD4583">
        <w:rPr>
          <w:rFonts w:ascii="Times New Roman" w:eastAsia="Lucida Sans Unicode" w:hAnsi="Times New Roman" w:cs="Times New Roman"/>
          <w:b/>
          <w:bCs/>
          <w:sz w:val="24"/>
          <w:szCs w:val="24"/>
          <w:lang w:eastAsia="en-US" w:bidi="en-US"/>
        </w:rPr>
        <w:t>Фотохімікати</w:t>
      </w:r>
      <w:proofErr w:type="spellEnd"/>
      <w:r w:rsidR="00C976EB" w:rsidRPr="00BD4583">
        <w:rPr>
          <w:rFonts w:ascii="Times New Roman" w:eastAsia="Lucida Sans Unicode" w:hAnsi="Times New Roman" w:cs="Times New Roman"/>
          <w:b/>
          <w:bCs/>
          <w:sz w:val="24"/>
          <w:szCs w:val="24"/>
          <w:lang w:eastAsia="en-US" w:bidi="en-US"/>
        </w:rPr>
        <w:t xml:space="preserve"> (</w:t>
      </w:r>
      <w:proofErr w:type="spellStart"/>
      <w:r w:rsidR="00C976EB" w:rsidRPr="00BD4583">
        <w:rPr>
          <w:rFonts w:ascii="Times New Roman" w:eastAsia="Lucida Sans Unicode" w:hAnsi="Times New Roman" w:cs="Times New Roman"/>
          <w:b/>
          <w:bCs/>
          <w:sz w:val="24"/>
          <w:szCs w:val="24"/>
          <w:lang w:eastAsia="en-US" w:bidi="en-US"/>
        </w:rPr>
        <w:t>Рентгенплівка</w:t>
      </w:r>
      <w:proofErr w:type="spellEnd"/>
      <w:r w:rsidR="00C976EB" w:rsidRPr="00BD4583">
        <w:rPr>
          <w:rFonts w:ascii="Times New Roman" w:eastAsia="Lucida Sans Unicode" w:hAnsi="Times New Roman" w:cs="Times New Roman"/>
          <w:b/>
          <w:bCs/>
          <w:sz w:val="24"/>
          <w:szCs w:val="24"/>
          <w:lang w:eastAsia="en-US" w:bidi="en-US"/>
        </w:rPr>
        <w:t xml:space="preserve">, проявник, фіксаж) </w:t>
      </w:r>
      <w:r w:rsidRPr="00BC782D">
        <w:rPr>
          <w:rFonts w:ascii="Times New Roman" w:eastAsia="Times New Roman" w:hAnsi="Times New Roman" w:cs="Arial"/>
          <w:color w:val="000000"/>
          <w:sz w:val="24"/>
          <w:szCs w:val="24"/>
          <w:lang w:eastAsia="ar-SA"/>
        </w:rPr>
        <w:t>, визначений в асортименті, якості, кількості та за цінами, які зазначені у Специфікації (Додаток 1), що додається до даного Договору і є його невід’ємною частиною, а</w:t>
      </w:r>
      <w:r w:rsidRPr="00BC782D">
        <w:rPr>
          <w:rFonts w:ascii="Times New Roman" w:eastAsia="Times New Roman" w:hAnsi="Times New Roman" w:cs="Arial"/>
          <w:b/>
          <w:color w:val="000000"/>
          <w:sz w:val="24"/>
          <w:szCs w:val="24"/>
          <w:lang w:eastAsia="ar-SA"/>
        </w:rPr>
        <w:t xml:space="preserve"> Замовник </w:t>
      </w:r>
      <w:r w:rsidRPr="00BC782D">
        <w:rPr>
          <w:rFonts w:ascii="Times New Roman" w:eastAsia="Times New Roman" w:hAnsi="Times New Roman" w:cs="Arial"/>
          <w:color w:val="000000"/>
          <w:sz w:val="24"/>
          <w:szCs w:val="24"/>
          <w:lang w:eastAsia="ar-SA"/>
        </w:rPr>
        <w:t>зобов’язується прийняти товар та сплатити його вартість.</w:t>
      </w:r>
      <w:r w:rsidRPr="00BC782D">
        <w:rPr>
          <w:rFonts w:ascii="Times New Roman" w:eastAsia="Times New Roman" w:hAnsi="Times New Roman" w:cs="Arial"/>
          <w:snapToGrid w:val="0"/>
          <w:color w:val="333333"/>
          <w:sz w:val="24"/>
          <w:szCs w:val="24"/>
          <w:lang w:eastAsia="ar-SA"/>
        </w:rPr>
        <w:t xml:space="preserve"> </w:t>
      </w:r>
    </w:p>
    <w:p w:rsidR="00066313" w:rsidRPr="00BC782D" w:rsidRDefault="00066313" w:rsidP="00066313">
      <w:pPr>
        <w:spacing w:after="0" w:line="240" w:lineRule="auto"/>
        <w:jc w:val="both"/>
        <w:rPr>
          <w:rFonts w:ascii="Times New Roman" w:eastAsia="Arial" w:hAnsi="Times New Roman" w:cs="Arial"/>
          <w:b/>
          <w:color w:val="000000"/>
          <w:sz w:val="28"/>
          <w:szCs w:val="28"/>
        </w:rPr>
      </w:pPr>
      <w:r w:rsidRPr="00BC782D">
        <w:rPr>
          <w:rFonts w:ascii="Times New Roman" w:hAnsi="Times New Roman" w:cs="Times New Roman"/>
          <w:sz w:val="24"/>
          <w:szCs w:val="24"/>
          <w:lang w:eastAsia="en-US"/>
        </w:rPr>
        <w:tab/>
        <w:t>1.2.Обсяги закупівлі товару, що є предметом Договору, можуть бути зменшені в залежності від фінансових можливостей та виробничих потреб Замовника.</w:t>
      </w:r>
    </w:p>
    <w:p w:rsidR="00066313" w:rsidRPr="00BC782D" w:rsidRDefault="00066313" w:rsidP="00066313">
      <w:pPr>
        <w:widowControl w:val="0"/>
        <w:tabs>
          <w:tab w:val="left" w:pos="0"/>
        </w:tabs>
        <w:autoSpaceDE w:val="0"/>
        <w:autoSpaceDN w:val="0"/>
        <w:adjustRightInd w:val="0"/>
        <w:spacing w:after="0" w:line="240" w:lineRule="auto"/>
        <w:jc w:val="both"/>
        <w:outlineLvl w:val="0"/>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b/>
          <w:caps/>
          <w:snapToGrid w:val="0"/>
          <w:sz w:val="24"/>
          <w:szCs w:val="24"/>
          <w:lang w:eastAsia="en-US"/>
        </w:rPr>
        <w:t>Якість, комплектність та гарантійний  термін товару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color w:val="121212"/>
          <w:sz w:val="24"/>
          <w:szCs w:val="24"/>
          <w:lang w:eastAsia="en-US"/>
        </w:rPr>
      </w:pPr>
      <w:r w:rsidRPr="00BC782D">
        <w:rPr>
          <w:rFonts w:ascii="Times New Roman" w:hAnsi="Times New Roman" w:cs="Times New Roman"/>
          <w:color w:val="121212"/>
          <w:sz w:val="24"/>
          <w:szCs w:val="24"/>
          <w:lang w:eastAsia="en-US"/>
        </w:rPr>
        <w:t>Постачальник повинен поставити Замовнику товар, якість якого повинна відповідати діючим нормам якості для товару даного виду, технічним вимогам, що вказуються в Специфікації  (Додаток 1) до Договору. Товар повинен відповідати якості згідно чинного законодавства, що підтверджується сертифікатом відповідності, або декларацією про відповідність (з додатками), які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 (з урахуванням вимог Постанов КМУ від 02.10.2013 № 753 «Про затвердження Технічного регламенту щодо медичних виробів») (надати гарантійний лист, що на всі товари даного предмета закупівлі будуть надані декларації про відповідність або сертифікат відповідності при поставці товару). При відсутності вищезгаданих документів при поставці товару, останній не буде прийнятий та вся відповідальність щодо повернення товару, в тому числі, транспортні витрати, буде нести постачальник.</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гарантує що строк придатності товару на момент поставки на склад Замовника повинен </w:t>
      </w:r>
      <w:r w:rsidRPr="00BC782D">
        <w:rPr>
          <w:rFonts w:ascii="Times New Roman" w:eastAsia="Times New Roman" w:hAnsi="Times New Roman" w:cs="Times New Roman"/>
          <w:sz w:val="24"/>
          <w:szCs w:val="24"/>
        </w:rPr>
        <w:t>бути не менший ніж 12 (дванадцять) місяців, а для швидкопсувних товарів, термін придатності має бути не менше 80% від встановлених виробником термінів придатності</w:t>
      </w:r>
      <w:r w:rsidRPr="00BC782D">
        <w:rPr>
          <w:rFonts w:ascii="Times New Roman" w:hAnsi="Times New Roman" w:cs="Times New Roman"/>
          <w:sz w:val="24"/>
          <w:szCs w:val="24"/>
          <w:lang w:eastAsia="en-US"/>
        </w:rPr>
        <w:t xml:space="preserve">, за умови дотримання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умов зберігання та експлуатації товару.</w:t>
      </w:r>
    </w:p>
    <w:p w:rsidR="00066313" w:rsidRPr="00BC782D" w:rsidRDefault="00066313" w:rsidP="00066313">
      <w:pPr>
        <w:numPr>
          <w:ilvl w:val="1"/>
          <w:numId w:val="11"/>
        </w:numPr>
        <w:spacing w:after="0" w:line="240" w:lineRule="auto"/>
        <w:ind w:left="0" w:firstLine="499"/>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повинен засвідчити якість товару, що постачається, належним чином оформленими документами, які надаються разом з товаром (копії сертифікатів якості виробника, копії  декларації відповідності вимогам технічного регламенту тощо).</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Прийняття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неякісного (некомплектного) товару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зобов’язань поставити якісний (комплектний) товар, термін поставки при цьому визначається датою поставки якісного (комплектного) товару.</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зобов’язаний за свій рахунок усунути недоліки (дефекти) товару, виявлені протягом гарантійного строку, або замінити неякісний товар на товар належної якості, якщо не доведе, що дефекти виникли внаслідок порушення </w:t>
      </w:r>
      <w:r w:rsidRPr="00BC782D">
        <w:rPr>
          <w:rFonts w:ascii="Times New Roman" w:hAnsi="Times New Roman" w:cs="Times New Roman"/>
          <w:b/>
          <w:sz w:val="24"/>
          <w:szCs w:val="24"/>
          <w:lang w:eastAsia="en-US"/>
        </w:rPr>
        <w:t xml:space="preserve">Замовником </w:t>
      </w:r>
      <w:r w:rsidRPr="00BC782D">
        <w:rPr>
          <w:rFonts w:ascii="Times New Roman" w:hAnsi="Times New Roman" w:cs="Times New Roman"/>
          <w:sz w:val="24"/>
          <w:szCs w:val="24"/>
          <w:lang w:eastAsia="en-US"/>
        </w:rPr>
        <w:t xml:space="preserve">правил </w:t>
      </w:r>
      <w:r w:rsidRPr="00BC782D">
        <w:rPr>
          <w:rFonts w:ascii="Times New Roman" w:hAnsi="Times New Roman" w:cs="Times New Roman"/>
          <w:sz w:val="24"/>
          <w:szCs w:val="24"/>
          <w:lang w:eastAsia="en-US"/>
        </w:rPr>
        <w:lastRenderedPageBreak/>
        <w:t>зберігання та експлуатації товару. У разі усунення недоліків (дефектів) товару гарантійний строк продовжується на час, протягом якого товар не використовувався через дефект, а при заміні товару гарантійний строк обчислюється заново від дня його заміни.</w:t>
      </w:r>
    </w:p>
    <w:p w:rsidR="00066313" w:rsidRPr="00BC782D" w:rsidRDefault="00066313" w:rsidP="00066313">
      <w:pPr>
        <w:numPr>
          <w:ilvl w:val="1"/>
          <w:numId w:val="11"/>
        </w:numPr>
        <w:spacing w:after="0" w:line="240" w:lineRule="auto"/>
        <w:ind w:left="0" w:firstLine="500"/>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Термін усунення недоліків (дефектів), виявлених в межах гарантійного строку,  або заміни товару – протягом 3(трьох) робочих днів (строк визначається пропозицією переможця процедури закупівлі, але не повинен перевищувати строк поставки товару) з моменту отримання претензії (рекламації) від </w:t>
      </w:r>
      <w:r w:rsidRPr="00BC782D">
        <w:rPr>
          <w:rFonts w:ascii="Times New Roman" w:hAnsi="Times New Roman" w:cs="Times New Roman"/>
          <w:b/>
          <w:sz w:val="24"/>
          <w:szCs w:val="24"/>
          <w:lang w:eastAsia="en-US"/>
        </w:rPr>
        <w:t>Замовника.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0"/>
        </w:tabs>
        <w:spacing w:after="0" w:line="240" w:lineRule="auto"/>
        <w:ind w:left="0" w:firstLine="567"/>
        <w:jc w:val="both"/>
        <w:outlineLvl w:val="0"/>
        <w:rPr>
          <w:rFonts w:ascii="Times New Roman" w:hAnsi="Times New Roman" w:cs="Times New Roman"/>
          <w:b/>
          <w:caps/>
          <w:snapToGrid w:val="0"/>
          <w:sz w:val="24"/>
          <w:szCs w:val="24"/>
          <w:lang w:eastAsia="en-US"/>
        </w:rPr>
      </w:pPr>
      <w:r w:rsidRPr="00BC782D">
        <w:rPr>
          <w:rFonts w:ascii="Times New Roman" w:hAnsi="Times New Roman" w:cs="Times New Roman"/>
          <w:b/>
          <w:caps/>
          <w:snapToGrid w:val="0"/>
          <w:sz w:val="24"/>
          <w:szCs w:val="24"/>
          <w:lang w:eastAsia="en-US"/>
        </w:rPr>
        <w:t>ЦІНА</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в національній валюті України - гривні.</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Ціна на товар встановлюється з урахуванням вартості всіх накладних витрат.</w:t>
      </w:r>
    </w:p>
    <w:p w:rsidR="00066313" w:rsidRPr="00BC782D" w:rsidRDefault="00066313" w:rsidP="00066313">
      <w:pPr>
        <w:widowControl w:val="0"/>
        <w:numPr>
          <w:ilvl w:val="1"/>
          <w:numId w:val="11"/>
        </w:numPr>
        <w:tabs>
          <w:tab w:val="left" w:pos="0"/>
        </w:tabs>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Сума цього Договору становить ___________грн (______________)(сума прописом), в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ПДВ (___%) ____________ грн (_________________) (сума прописом) (сума визначається відповідно до вимог тендерної документації та пропозиції переможця процедури закупівлі)</w:t>
      </w:r>
      <w:r w:rsidRPr="00BC782D">
        <w:rPr>
          <w:rFonts w:ascii="Times New Roman" w:hAnsi="Times New Roman" w:cs="Times New Roman"/>
          <w:i/>
          <w:sz w:val="24"/>
          <w:szCs w:val="24"/>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rPr>
      </w:pPr>
      <w:r w:rsidRPr="00BC782D">
        <w:rPr>
          <w:rFonts w:ascii="Times New Roman" w:hAnsi="Times New Roman" w:cs="Times New Roman"/>
          <w:sz w:val="24"/>
          <w:szCs w:val="24"/>
        </w:rPr>
        <w:t xml:space="preserve">Ціна Договору не підлягає збільшенню за виключенням випадків, передбачених діючим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w:t>
      </w:r>
    </w:p>
    <w:p w:rsidR="00066313" w:rsidRPr="00BC782D" w:rsidRDefault="00066313" w:rsidP="00066313">
      <w:pPr>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 xml:space="preserve">Зміна умов Договору в частині збільшення його ціни у випадках, визначених законодавством у сфері здійснення </w:t>
      </w:r>
      <w:proofErr w:type="spellStart"/>
      <w:r w:rsidRPr="00BC782D">
        <w:rPr>
          <w:rFonts w:ascii="Times New Roman" w:hAnsi="Times New Roman" w:cs="Times New Roman"/>
          <w:sz w:val="24"/>
          <w:szCs w:val="24"/>
        </w:rPr>
        <w:t>закупівель</w:t>
      </w:r>
      <w:proofErr w:type="spellEnd"/>
      <w:r w:rsidRPr="00BC782D">
        <w:rPr>
          <w:rFonts w:ascii="Times New Roman" w:hAnsi="Times New Roman" w:cs="Times New Roman"/>
          <w:sz w:val="24"/>
          <w:szCs w:val="24"/>
        </w:rPr>
        <w:t xml:space="preserve"> за державні кошти, здійснюється шляхом внесенням змін до Договору та укладання додаткової угоди за наслідками переговорів Сторін.</w:t>
      </w:r>
    </w:p>
    <w:p w:rsidR="00066313" w:rsidRPr="00BC782D" w:rsidRDefault="00066313" w:rsidP="00066313">
      <w:pPr>
        <w:numPr>
          <w:ilvl w:val="1"/>
          <w:numId w:val="11"/>
        </w:numPr>
        <w:spacing w:after="0" w:line="240" w:lineRule="auto"/>
        <w:ind w:left="0" w:firstLine="567"/>
        <w:jc w:val="both"/>
        <w:rPr>
          <w:rFonts w:cs="Times New Roman"/>
        </w:rPr>
      </w:pPr>
      <w:r w:rsidRPr="00BC782D">
        <w:rPr>
          <w:rFonts w:ascii="Times New Roman" w:eastAsia="Times New Roman" w:hAnsi="Times New Roman" w:cs="Times New Roman"/>
          <w:sz w:val="24"/>
          <w:szCs w:val="24"/>
          <w:lang w:eastAsia="en-US"/>
        </w:rPr>
        <w:t xml:space="preserve">Ціна Договору може бути зменшена залежно від зміни обсягів фактичного бюджетного фінансування Замовника та в інших випадках, передбачених діючим законодавством у сфері здійснення </w:t>
      </w:r>
      <w:proofErr w:type="spellStart"/>
      <w:r w:rsidRPr="00BC782D">
        <w:rPr>
          <w:rFonts w:ascii="Times New Roman" w:eastAsia="Times New Roman" w:hAnsi="Times New Roman" w:cs="Times New Roman"/>
          <w:sz w:val="24"/>
          <w:szCs w:val="24"/>
          <w:lang w:eastAsia="en-US"/>
        </w:rPr>
        <w:t>закупівель</w:t>
      </w:r>
      <w:proofErr w:type="spellEnd"/>
      <w:r w:rsidRPr="00BC782D">
        <w:rPr>
          <w:rFonts w:ascii="Times New Roman" w:eastAsia="Times New Roman" w:hAnsi="Times New Roman" w:cs="Times New Roman"/>
          <w:sz w:val="24"/>
          <w:szCs w:val="24"/>
          <w:lang w:eastAsia="en-US"/>
        </w:rPr>
        <w:t xml:space="preserve"> за державні кошти.</w:t>
      </w:r>
    </w:p>
    <w:p w:rsidR="00066313" w:rsidRPr="00BC782D" w:rsidRDefault="00066313" w:rsidP="00066313">
      <w:pPr>
        <w:spacing w:after="0" w:line="240" w:lineRule="auto"/>
        <w:jc w:val="both"/>
        <w:rPr>
          <w:rFonts w:cs="Times New Roman"/>
        </w:rPr>
      </w:pPr>
    </w:p>
    <w:p w:rsidR="00066313" w:rsidRPr="00BC782D" w:rsidRDefault="00066313" w:rsidP="00066313">
      <w:pPr>
        <w:numPr>
          <w:ilvl w:val="0"/>
          <w:numId w:val="11"/>
        </w:numPr>
        <w:spacing w:after="0" w:line="240" w:lineRule="auto"/>
        <w:ind w:left="0"/>
        <w:jc w:val="both"/>
        <w:rPr>
          <w:rFonts w:cs="Times New Roman"/>
          <w:sz w:val="20"/>
          <w:szCs w:val="20"/>
        </w:rPr>
      </w:pPr>
      <w:r w:rsidRPr="00BC782D">
        <w:rPr>
          <w:rFonts w:ascii="Times New Roman" w:hAnsi="Times New Roman" w:cs="Times New Roman"/>
          <w:b/>
          <w:sz w:val="24"/>
          <w:szCs w:val="24"/>
        </w:rPr>
        <w:t>УМОВИ ПЛАТЕЖУ</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Оплата здійснюється Замовником на поточний рахунок Постачальника протягом 30 (тридцяти) банківських днів від дати підписання видаткової накладної.</w:t>
      </w:r>
    </w:p>
    <w:p w:rsidR="00066313" w:rsidRPr="00BC782D" w:rsidRDefault="00066313" w:rsidP="00066313">
      <w:pPr>
        <w:numPr>
          <w:ilvl w:val="1"/>
          <w:numId w:val="11"/>
        </w:numPr>
        <w:spacing w:after="0" w:line="240" w:lineRule="auto"/>
        <w:ind w:left="0" w:firstLine="710"/>
        <w:jc w:val="both"/>
        <w:rPr>
          <w:rFonts w:ascii="Times New Roman" w:hAnsi="Times New Roman" w:cs="Times New Roman"/>
          <w:sz w:val="24"/>
          <w:szCs w:val="24"/>
        </w:rPr>
      </w:pPr>
      <w:r w:rsidRPr="00BC782D">
        <w:rPr>
          <w:rFonts w:ascii="Times New Roman" w:hAnsi="Times New Roman" w:cs="Times New Roman"/>
          <w:sz w:val="24"/>
          <w:szCs w:val="24"/>
        </w:rPr>
        <w:t xml:space="preserve">У разі затримання фінансування розрахунок за поставлений товар здійснюється протягом 3 (трьох) банківських днів з дати отримання Замовником фінансування. </w:t>
      </w:r>
    </w:p>
    <w:p w:rsidR="00066313" w:rsidRPr="00BC782D" w:rsidRDefault="00066313" w:rsidP="00066313">
      <w:pPr>
        <w:tabs>
          <w:tab w:val="left" w:pos="0"/>
        </w:tabs>
        <w:spacing w:after="0" w:line="240" w:lineRule="auto"/>
        <w:jc w:val="both"/>
        <w:rPr>
          <w:rFonts w:ascii="Times New Roman" w:hAnsi="Times New Roman" w:cs="Times New Roman"/>
          <w:caps/>
          <w:sz w:val="24"/>
          <w:szCs w:val="24"/>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СТРОКИ ТА ПОРЯДОК ПОСТАВКИ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поставки товару до </w:t>
      </w:r>
      <w:r w:rsidR="00C976EB">
        <w:rPr>
          <w:rFonts w:ascii="Times New Roman" w:hAnsi="Times New Roman" w:cs="Times New Roman"/>
          <w:b/>
          <w:sz w:val="24"/>
          <w:szCs w:val="24"/>
          <w:lang w:eastAsia="en-US"/>
        </w:rPr>
        <w:t>01</w:t>
      </w:r>
      <w:r w:rsidRPr="00EE31DD">
        <w:rPr>
          <w:rFonts w:ascii="Times New Roman" w:hAnsi="Times New Roman" w:cs="Times New Roman"/>
          <w:b/>
          <w:sz w:val="24"/>
          <w:szCs w:val="24"/>
          <w:lang w:eastAsia="en-US"/>
        </w:rPr>
        <w:t>.0</w:t>
      </w:r>
      <w:r w:rsidR="00945932" w:rsidRPr="00EE31DD">
        <w:rPr>
          <w:rFonts w:ascii="Times New Roman" w:hAnsi="Times New Roman" w:cs="Times New Roman"/>
          <w:b/>
          <w:sz w:val="24"/>
          <w:szCs w:val="24"/>
          <w:lang w:eastAsia="en-US"/>
        </w:rPr>
        <w:t>8</w:t>
      </w:r>
      <w:r w:rsidRPr="00EE31DD">
        <w:rPr>
          <w:rFonts w:ascii="Times New Roman" w:hAnsi="Times New Roman" w:cs="Times New Roman"/>
          <w:b/>
          <w:sz w:val="24"/>
          <w:szCs w:val="24"/>
          <w:lang w:eastAsia="en-US"/>
        </w:rPr>
        <w:t>.2023 року.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Датою поставки товару вважається дата підписання видаткової накладної на приймання товару обома сторонами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Times New Roman" w:hAnsi="Times New Roman" w:cs="Times New Roman"/>
          <w:sz w:val="24"/>
          <w:szCs w:val="24"/>
        </w:rPr>
        <w:t>Товар може постачатися частинами протягом дії Договору,  відповідно до потреби Замовника, протягом 3 (трьох) робочих днів з дня отримання заявки від Замовника</w:t>
      </w:r>
      <w:r w:rsidRPr="00BC782D">
        <w:rPr>
          <w:rFonts w:ascii="Times New Roman" w:hAnsi="Times New Roman" w:cs="Times New Roman"/>
          <w:sz w:val="24"/>
          <w:szCs w:val="24"/>
          <w:lang w:eastAsia="en-US"/>
        </w:rPr>
        <w:t>.</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rPr>
        <w:t>Заявка направляється Замовником  у будь-якій  йому доступній формі (телефоном, письмово, факсом, електронною поштою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повинен бути спакований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таким чином, щоб виключити псування або знищення його на період поставки до прийняття товару </w:t>
      </w:r>
      <w:r w:rsidRPr="00BC782D">
        <w:rPr>
          <w:rFonts w:ascii="Times New Roman" w:hAnsi="Times New Roman" w:cs="Times New Roman"/>
          <w:b/>
          <w:sz w:val="24"/>
          <w:szCs w:val="24"/>
          <w:lang w:eastAsia="en-US"/>
        </w:rPr>
        <w:t>Замовником.</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Товар повинен бути промаркований  згідно з умовами діючих нормативних документів.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Товар постачається </w:t>
      </w:r>
      <w:r w:rsidRPr="00BC782D">
        <w:rPr>
          <w:rFonts w:ascii="Times New Roman" w:hAnsi="Times New Roman" w:cs="Times New Roman"/>
          <w:b/>
          <w:sz w:val="24"/>
          <w:szCs w:val="24"/>
          <w:lang w:eastAsia="en-US"/>
        </w:rPr>
        <w:t xml:space="preserve">Постачальником </w:t>
      </w:r>
      <w:r w:rsidRPr="00BC782D">
        <w:rPr>
          <w:rFonts w:ascii="Times New Roman" w:hAnsi="Times New Roman" w:cs="Times New Roman"/>
          <w:sz w:val="24"/>
          <w:szCs w:val="24"/>
          <w:lang w:eastAsia="en-US"/>
        </w:rPr>
        <w:t xml:space="preserve">за рахунок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на адресу</w:t>
      </w:r>
      <w:r w:rsidRPr="00BC782D">
        <w:rPr>
          <w:rFonts w:ascii="Times New Roman" w:hAnsi="Times New Roman" w:cs="Times New Roman"/>
          <w:b/>
          <w:sz w:val="24"/>
          <w:szCs w:val="24"/>
          <w:lang w:eastAsia="en-US"/>
        </w:rPr>
        <w:t xml:space="preserve"> Замовника</w:t>
      </w:r>
      <w:r w:rsidRPr="00BC782D">
        <w:rPr>
          <w:rFonts w:ascii="Times New Roman" w:hAnsi="Times New Roman" w:cs="Times New Roman"/>
          <w:sz w:val="24"/>
          <w:szCs w:val="24"/>
          <w:lang w:eastAsia="en-US"/>
        </w:rPr>
        <w:t>: 19003, Черкаська область, м. Канів, вул. Успенська,15-А</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Представник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при прийнятті товару зобов'язаний перевірити наявність товарно-супровідних документів: видаткової накладної, акту прийому-передачі, рахунку-фактури, документів, що підтверджують якість товару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 та звірити його відповідність кількості товару, вказаній в рахунку-фактурі, або накладній та розписатися за отримання товару.</w:t>
      </w:r>
    </w:p>
    <w:p w:rsidR="00066313" w:rsidRPr="00BC782D" w:rsidRDefault="00066313" w:rsidP="00066313">
      <w:pPr>
        <w:numPr>
          <w:ilvl w:val="1"/>
          <w:numId w:val="11"/>
        </w:numPr>
        <w:spacing w:after="0" w:line="240" w:lineRule="auto"/>
        <w:ind w:left="0" w:firstLine="710"/>
        <w:jc w:val="both"/>
        <w:rPr>
          <w:rFonts w:cs="Times New Roman"/>
          <w:lang w:eastAsia="en-US"/>
        </w:rPr>
      </w:pPr>
      <w:r w:rsidRPr="00BC782D">
        <w:rPr>
          <w:rFonts w:ascii="Times New Roman" w:hAnsi="Times New Roman" w:cs="Times New Roman"/>
          <w:sz w:val="24"/>
          <w:szCs w:val="24"/>
          <w:lang w:eastAsia="en-US"/>
        </w:rPr>
        <w:lastRenderedPageBreak/>
        <w:t xml:space="preserve">Проведення </w:t>
      </w:r>
      <w:proofErr w:type="spellStart"/>
      <w:r w:rsidRPr="00BC782D">
        <w:rPr>
          <w:rFonts w:ascii="Times New Roman" w:hAnsi="Times New Roman" w:cs="Times New Roman"/>
          <w:sz w:val="24"/>
          <w:szCs w:val="24"/>
          <w:lang w:eastAsia="en-US"/>
        </w:rPr>
        <w:t>навантажувально</w:t>
      </w:r>
      <w:proofErr w:type="spellEnd"/>
      <w:r w:rsidRPr="00BC782D">
        <w:rPr>
          <w:rFonts w:ascii="Times New Roman" w:hAnsi="Times New Roman" w:cs="Times New Roman"/>
          <w:sz w:val="24"/>
          <w:szCs w:val="24"/>
          <w:lang w:eastAsia="en-US"/>
        </w:rPr>
        <w:t xml:space="preserve">-розвантажувальних робіт забезпечується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власними силами та за рахунок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jc w:val="both"/>
        <w:rPr>
          <w:rFonts w:ascii="Times New Roman" w:hAnsi="Times New Roman" w:cs="Times New Roman"/>
          <w:sz w:val="24"/>
          <w:szCs w:val="24"/>
          <w:lang w:eastAsia="en-US"/>
        </w:rPr>
      </w:pPr>
    </w:p>
    <w:p w:rsidR="00066313" w:rsidRPr="00BC782D" w:rsidRDefault="00066313" w:rsidP="00066313">
      <w:pPr>
        <w:widowControl w:val="0"/>
        <w:numPr>
          <w:ilvl w:val="0"/>
          <w:numId w:val="11"/>
        </w:numPr>
        <w:tabs>
          <w:tab w:val="left" w:pos="851"/>
        </w:tabs>
        <w:spacing w:after="0" w:line="240" w:lineRule="auto"/>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 xml:space="preserve">ПРАВА ТА ОБОВ’ЯЗКИ </w:t>
      </w:r>
      <w:r w:rsidRPr="00BC782D">
        <w:rPr>
          <w:rFonts w:ascii="Times New Roman" w:hAnsi="Times New Roman" w:cs="Times New Roman"/>
          <w:b/>
          <w:caps/>
          <w:snapToGrid w:val="0"/>
          <w:sz w:val="24"/>
          <w:szCs w:val="24"/>
          <w:lang w:eastAsia="en-US"/>
        </w:rPr>
        <w:t>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 xml:space="preserve">Замовник зобов’язаний :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Своєчасно та в повному обсязі здійснювати розрахунки за поставлений товар.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Приймати поставлений товар згідно з замовленням за видатковою накладною.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Замовник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невиконання зобов’язань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достроково, в односторонньому порядку, розірвати даний Договір, повідомивши про це </w:t>
      </w:r>
      <w:r w:rsidRPr="00BC782D">
        <w:rPr>
          <w:rFonts w:ascii="Times New Roman" w:hAnsi="Times New Roman" w:cs="Times New Roman"/>
          <w:b/>
          <w:sz w:val="24"/>
          <w:szCs w:val="24"/>
          <w:lang w:eastAsia="en-US"/>
        </w:rPr>
        <w:t xml:space="preserve">Постачальника </w:t>
      </w:r>
      <w:r w:rsidRPr="00BC782D">
        <w:rPr>
          <w:rFonts w:ascii="Times New Roman" w:hAnsi="Times New Roman" w:cs="Times New Roman"/>
          <w:sz w:val="24"/>
          <w:szCs w:val="24"/>
          <w:lang w:eastAsia="en-US"/>
        </w:rPr>
        <w:t>за 20 (двадцять) календарних днів до бажаної дати розірвання.</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Контролювати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Повернути неякісний товар </w:t>
      </w:r>
      <w:r w:rsidRPr="00BC782D">
        <w:rPr>
          <w:rFonts w:ascii="Times New Roman" w:hAnsi="Times New Roman" w:cs="Times New Roman"/>
          <w:b/>
          <w:sz w:val="24"/>
          <w:szCs w:val="24"/>
          <w:lang w:eastAsia="en-US"/>
        </w:rPr>
        <w:t>Постачальнику.</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Зменшувати обсяг закупівлі товару та суму Договору в залежності від фінансових можливостей та своїх виробничих потреб.</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u w:val="single"/>
          <w:lang w:eastAsia="en-US"/>
        </w:rPr>
        <w:t xml:space="preserve">Постачальник зобов’язаний: </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поставку товару у строки, встановлені даним Договором.</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Забезпечити якість товару відповідно до встановлених норм якості на даний товар.</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Надати разом з товаром товаросупровідні документи (видаткова накладна, рахунок тощо), документи, що підтверджують якість товару</w:t>
      </w:r>
      <w:r w:rsidRPr="00BC782D">
        <w:rPr>
          <w:rFonts w:ascii="Times New Roman" w:hAnsi="Times New Roman" w:cs="Times New Roman"/>
          <w:i/>
          <w:sz w:val="24"/>
          <w:szCs w:val="24"/>
          <w:lang w:eastAsia="en-US"/>
        </w:rPr>
        <w:t xml:space="preserve"> </w:t>
      </w:r>
      <w:r w:rsidRPr="00BC782D">
        <w:rPr>
          <w:rFonts w:ascii="Times New Roman" w:hAnsi="Times New Roman" w:cs="Times New Roman"/>
          <w:sz w:val="24"/>
          <w:szCs w:val="24"/>
          <w:lang w:eastAsia="en-US"/>
        </w:rPr>
        <w:t>(завірену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з вимогами технічного регламенту тощо).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Оформляти належним чином податкові накладні (у разі якщо Постачальник є платником податку на додану вартість) та інші первинні документи, дотримуючись вимог чинного законодавства та умов даного Договору.</w:t>
      </w:r>
    </w:p>
    <w:p w:rsidR="00066313" w:rsidRPr="00BC782D" w:rsidRDefault="00066313" w:rsidP="00066313">
      <w:pPr>
        <w:numPr>
          <w:ilvl w:val="2"/>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Усунути недоліки (дефекти) товару або замінити неякісний товар на товар належної якості у порядку, визначеному розділом 2 даного Договору.</w:t>
      </w:r>
    </w:p>
    <w:p w:rsidR="00066313" w:rsidRPr="00BC782D" w:rsidRDefault="00066313" w:rsidP="00066313">
      <w:pPr>
        <w:numPr>
          <w:ilvl w:val="2"/>
          <w:numId w:val="11"/>
        </w:numPr>
        <w:spacing w:after="0" w:line="240" w:lineRule="auto"/>
        <w:ind w:left="0" w:firstLine="567"/>
        <w:jc w:val="both"/>
        <w:rPr>
          <w:rFonts w:cs="Times New Roman"/>
          <w:lang w:eastAsia="en-US"/>
        </w:rPr>
      </w:pPr>
      <w:r w:rsidRPr="00BC782D">
        <w:rPr>
          <w:rFonts w:ascii="Times New Roman" w:hAnsi="Times New Roman" w:cs="Times New Roman"/>
          <w:sz w:val="24"/>
          <w:szCs w:val="24"/>
          <w:lang w:eastAsia="en-US"/>
        </w:rPr>
        <w:t>Повернути Замовнику кошти у сумі, виявленого контролюючими органами, завищення ціни товару протягом 10 календарних днів з моменту отримання письмової вимоги від Замовника.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u w:val="single"/>
          <w:lang w:eastAsia="en-US"/>
        </w:rPr>
      </w:pPr>
      <w:r w:rsidRPr="00BC782D">
        <w:rPr>
          <w:rFonts w:ascii="Times New Roman" w:hAnsi="Times New Roman" w:cs="Times New Roman"/>
          <w:sz w:val="24"/>
          <w:szCs w:val="24"/>
          <w:u w:val="single"/>
          <w:lang w:eastAsia="en-US"/>
        </w:rPr>
        <w:t>Постачальник має право:</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Своєчасно та в повному обсязі отримувати плату за поставлений товар.</w:t>
      </w:r>
    </w:p>
    <w:p w:rsidR="00066313" w:rsidRPr="00BC782D" w:rsidRDefault="00066313" w:rsidP="00066313">
      <w:pPr>
        <w:numPr>
          <w:ilvl w:val="2"/>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На дострокову поставку товару за письмовим погодженням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left="567" w:firstLine="567"/>
        <w:jc w:val="both"/>
        <w:rPr>
          <w:rFonts w:ascii="Times New Roman" w:hAnsi="Times New Roman" w:cs="Times New Roman"/>
          <w:spacing w:val="2"/>
          <w:sz w:val="24"/>
          <w:szCs w:val="24"/>
          <w:lang w:eastAsia="en-US"/>
        </w:rPr>
      </w:pPr>
    </w:p>
    <w:p w:rsidR="00066313" w:rsidRPr="00BC782D" w:rsidRDefault="00066313" w:rsidP="00066313">
      <w:pPr>
        <w:widowControl w:val="0"/>
        <w:numPr>
          <w:ilvl w:val="0"/>
          <w:numId w:val="11"/>
        </w:numPr>
        <w:shd w:val="clear" w:color="auto" w:fill="FFFFFF"/>
        <w:autoSpaceDE w:val="0"/>
        <w:autoSpaceDN w:val="0"/>
        <w:adjustRightInd w:val="0"/>
        <w:spacing w:after="0" w:line="240" w:lineRule="auto"/>
        <w:ind w:firstLine="567"/>
        <w:jc w:val="both"/>
        <w:rPr>
          <w:rFonts w:ascii="Times New Roman" w:hAnsi="Times New Roman" w:cs="Times New Roman"/>
          <w:b/>
          <w:sz w:val="24"/>
          <w:szCs w:val="24"/>
          <w:u w:val="single"/>
          <w:lang w:eastAsia="en-US"/>
        </w:rPr>
      </w:pPr>
      <w:r w:rsidRPr="00BC782D">
        <w:rPr>
          <w:rFonts w:ascii="Times New Roman" w:hAnsi="Times New Roman" w:cs="Times New Roman"/>
          <w:b/>
          <w:snapToGrid w:val="0"/>
          <w:sz w:val="24"/>
          <w:szCs w:val="24"/>
          <w:lang w:eastAsia="en-US"/>
        </w:rPr>
        <w:t>ВІДПОВІДАЛЬНІСТЬ СТОРІН</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даним Договором.</w:t>
      </w:r>
    </w:p>
    <w:p w:rsidR="00066313" w:rsidRPr="00BC782D" w:rsidRDefault="00066313" w:rsidP="00066313">
      <w:pPr>
        <w:numPr>
          <w:ilvl w:val="1"/>
          <w:numId w:val="11"/>
        </w:numPr>
        <w:spacing w:after="0" w:line="240" w:lineRule="auto"/>
        <w:ind w:left="0" w:firstLine="567"/>
        <w:jc w:val="both"/>
        <w:outlineLvl w:val="0"/>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поставки товару, або поставки не в повному обсязі, заявленому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пеню у розмірі подвійної облікової ставки НБУ за кожен день прострочення, а за прострочення понад 30 (тридцять) днів додатково стягується штраф у розмірі 7% від вартості непоставленого товару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pacing w:val="2"/>
          <w:sz w:val="24"/>
          <w:szCs w:val="24"/>
          <w:lang w:eastAsia="en-US"/>
        </w:rPr>
        <w:t>У разі затримки поставки товару більш, як на один місяць понад строку, передбаченого Договором,</w:t>
      </w:r>
      <w:r w:rsidRPr="00BC782D">
        <w:rPr>
          <w:rFonts w:ascii="Times New Roman" w:hAnsi="Times New Roman" w:cs="Times New Roman"/>
          <w:b/>
          <w:spacing w:val="2"/>
          <w:sz w:val="24"/>
          <w:szCs w:val="24"/>
          <w:lang w:eastAsia="en-US"/>
        </w:rPr>
        <w:t xml:space="preserve"> Замовник </w:t>
      </w:r>
      <w:r w:rsidRPr="00BC782D">
        <w:rPr>
          <w:rFonts w:ascii="Times New Roman" w:hAnsi="Times New Roman" w:cs="Times New Roman"/>
          <w:spacing w:val="2"/>
          <w:sz w:val="24"/>
          <w:szCs w:val="24"/>
          <w:lang w:eastAsia="en-US"/>
        </w:rPr>
        <w:t>має право в односторонньому порядку розірвати дію цього Договору (повідомивши про це</w:t>
      </w:r>
      <w:r w:rsidRPr="00BC782D">
        <w:rPr>
          <w:rFonts w:ascii="Times New Roman" w:hAnsi="Times New Roman" w:cs="Times New Roman"/>
          <w:b/>
          <w:spacing w:val="2"/>
          <w:sz w:val="24"/>
          <w:szCs w:val="24"/>
          <w:lang w:eastAsia="en-US"/>
        </w:rPr>
        <w:t xml:space="preserve"> Постачальника </w:t>
      </w:r>
      <w:r w:rsidRPr="00BC782D">
        <w:rPr>
          <w:rFonts w:ascii="Times New Roman" w:hAnsi="Times New Roman" w:cs="Times New Roman"/>
          <w:spacing w:val="2"/>
          <w:sz w:val="24"/>
          <w:szCs w:val="24"/>
          <w:lang w:eastAsia="en-US"/>
        </w:rPr>
        <w:t>письмово) без будь-якої компенсації за збитки, які</w:t>
      </w:r>
      <w:r w:rsidRPr="00BC782D">
        <w:rPr>
          <w:rFonts w:ascii="Times New Roman" w:hAnsi="Times New Roman" w:cs="Times New Roman"/>
          <w:b/>
          <w:spacing w:val="2"/>
          <w:sz w:val="24"/>
          <w:szCs w:val="24"/>
          <w:lang w:eastAsia="en-US"/>
        </w:rPr>
        <w:t xml:space="preserve"> Постачальник</w:t>
      </w:r>
      <w:r w:rsidRPr="00BC782D">
        <w:rPr>
          <w:rFonts w:ascii="Times New Roman" w:hAnsi="Times New Roman" w:cs="Times New Roman"/>
          <w:spacing w:val="2"/>
          <w:sz w:val="24"/>
          <w:szCs w:val="24"/>
          <w:lang w:eastAsia="en-US"/>
        </w:rPr>
        <w:t xml:space="preserve"> поніс або може понести в зв’язку з таким розірванням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Розірвання цього Договору у випадку, передбаченому п.7.3. цього Договору, не звільняє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від обов’язку сплатити штраф, пеню та інші штрафні санкції, передбачені цим Договором або Законодавством України.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 xml:space="preserve">У разі невиконання п.6.3.5. даного Договору за постачання товарів неналежної якості,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штраф у розмірі 20% від вартості поставленого неякісного товару, при цьому власними силами та засобами замінює неякісний товар.</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не надання документів передбачених п.5.7. та 6.3.4. даного Договору </w:t>
      </w:r>
      <w:r w:rsidRPr="00BC782D">
        <w:rPr>
          <w:rFonts w:ascii="Times New Roman" w:hAnsi="Times New Roman" w:cs="Times New Roman"/>
          <w:b/>
          <w:sz w:val="24"/>
          <w:szCs w:val="24"/>
          <w:lang w:eastAsia="en-US"/>
        </w:rPr>
        <w:t>Постачальник</w:t>
      </w:r>
      <w:r w:rsidRPr="00BC782D">
        <w:rPr>
          <w:rFonts w:ascii="Times New Roman" w:hAnsi="Times New Roman" w:cs="Times New Roman"/>
          <w:sz w:val="24"/>
          <w:szCs w:val="24"/>
          <w:lang w:eastAsia="en-US"/>
        </w:rPr>
        <w:t xml:space="preserve"> відшкодовує </w:t>
      </w:r>
      <w:r w:rsidRPr="00BC782D">
        <w:rPr>
          <w:rFonts w:ascii="Times New Roman" w:hAnsi="Times New Roman" w:cs="Times New Roman"/>
          <w:b/>
          <w:sz w:val="24"/>
          <w:szCs w:val="24"/>
          <w:lang w:eastAsia="en-US"/>
        </w:rPr>
        <w:t>Замовнику</w:t>
      </w:r>
      <w:r w:rsidRPr="00BC782D">
        <w:rPr>
          <w:rFonts w:ascii="Times New Roman" w:hAnsi="Times New Roman" w:cs="Times New Roman"/>
          <w:sz w:val="24"/>
          <w:szCs w:val="24"/>
          <w:lang w:eastAsia="en-US"/>
        </w:rPr>
        <w:t xml:space="preserve"> всі збитки, які виникли при оплаті </w:t>
      </w:r>
      <w:r w:rsidRPr="00BC782D">
        <w:rPr>
          <w:rFonts w:ascii="Times New Roman" w:hAnsi="Times New Roman" w:cs="Times New Roman"/>
          <w:b/>
          <w:sz w:val="24"/>
          <w:szCs w:val="24"/>
          <w:lang w:eastAsia="en-US"/>
        </w:rPr>
        <w:t>Замовником</w:t>
      </w:r>
      <w:r w:rsidRPr="00BC782D">
        <w:rPr>
          <w:rFonts w:ascii="Times New Roman" w:hAnsi="Times New Roman" w:cs="Times New Roman"/>
          <w:sz w:val="24"/>
          <w:szCs w:val="24"/>
          <w:lang w:eastAsia="en-US"/>
        </w:rPr>
        <w:t xml:space="preserve"> штрафів та пені.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У разі затримки розрахунку за поставлений товар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сплачує </w:t>
      </w:r>
      <w:r w:rsidRPr="00BC782D">
        <w:rPr>
          <w:rFonts w:ascii="Times New Roman" w:hAnsi="Times New Roman" w:cs="Times New Roman"/>
          <w:b/>
          <w:sz w:val="24"/>
          <w:szCs w:val="24"/>
          <w:lang w:eastAsia="en-US"/>
        </w:rPr>
        <w:t>Постачальнику</w:t>
      </w:r>
      <w:r w:rsidRPr="00BC782D">
        <w:rPr>
          <w:rFonts w:ascii="Times New Roman" w:hAnsi="Times New Roman" w:cs="Times New Roman"/>
          <w:sz w:val="24"/>
          <w:szCs w:val="24"/>
          <w:lang w:eastAsia="en-US"/>
        </w:rPr>
        <w:t xml:space="preserve"> пеню у розмірі 0,1% від суми заборгованості за кожний день прострочення, але не більше однієї облікової ставки НБУ, що діяла у період, за який сплачується пеня.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випадках, не передбачених умовами цього Договору, Сторони</w:t>
      </w:r>
      <w:r w:rsidRPr="00BC782D">
        <w:rPr>
          <w:rFonts w:ascii="Times New Roman" w:hAnsi="Times New Roman" w:cs="Times New Roman"/>
          <w:b/>
          <w:sz w:val="24"/>
          <w:szCs w:val="24"/>
          <w:lang w:eastAsia="en-US"/>
        </w:rPr>
        <w:t xml:space="preserve"> </w:t>
      </w:r>
      <w:r w:rsidRPr="00BC782D">
        <w:rPr>
          <w:rFonts w:ascii="Times New Roman" w:hAnsi="Times New Roman" w:cs="Times New Roman"/>
          <w:sz w:val="24"/>
          <w:szCs w:val="24"/>
          <w:lang w:eastAsia="en-US"/>
        </w:rPr>
        <w:t>несуть відповідальність, передбачену чинним законодавством України.</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Сплата штрафних санкцій не звільняє Сторони від виконання взятих на себе зобов'язань.</w:t>
      </w:r>
    </w:p>
    <w:p w:rsidR="00066313" w:rsidRPr="00BC782D" w:rsidRDefault="00066313" w:rsidP="00066313">
      <w:pPr>
        <w:numPr>
          <w:ilvl w:val="1"/>
          <w:numId w:val="11"/>
        </w:numPr>
        <w:spacing w:after="0" w:line="240" w:lineRule="auto"/>
        <w:ind w:left="0" w:firstLine="567"/>
        <w:jc w:val="both"/>
        <w:rPr>
          <w:rFonts w:cs="Times New Roman"/>
          <w:sz w:val="20"/>
          <w:szCs w:val="20"/>
          <w:lang w:eastAsia="en-US"/>
        </w:rPr>
      </w:pPr>
      <w:r w:rsidRPr="00BC782D">
        <w:rPr>
          <w:rFonts w:ascii="Times New Roman" w:hAnsi="Times New Roman" w:cs="Times New Roman"/>
          <w:sz w:val="24"/>
          <w:szCs w:val="24"/>
          <w:lang w:eastAsia="en-US"/>
        </w:rPr>
        <w:t xml:space="preserve">У разі порушення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умов цього Договору в будь-який спосіб, у т. ч. щодо порядку та строків постачання, якості поставленого товару, невідповідності товару вимогам та умовам, визначених Додатком 2 тендерної документації, порядку та строків передачі первинних та інших документів, складання яких прямо передбачено цим Договором або випливає з його положень чи актів законодавства, Замовник має право в будь-який час як протягом строку дії цього Договору, визначеного у п. 10.1. цього Договору, так і протягом одного року після спливу строку дії цього Договору, застосувати до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 xml:space="preserve">-господарську санкцію у формі відмови від встановлення на майбутнє господарських </w:t>
      </w:r>
      <w:proofErr w:type="spellStart"/>
      <w:r w:rsidRPr="00BC782D">
        <w:rPr>
          <w:rFonts w:ascii="Times New Roman" w:hAnsi="Times New Roman" w:cs="Times New Roman"/>
          <w:sz w:val="24"/>
          <w:szCs w:val="24"/>
          <w:lang w:eastAsia="en-US"/>
        </w:rPr>
        <w:t>зв’язків</w:t>
      </w:r>
      <w:proofErr w:type="spellEnd"/>
      <w:r w:rsidRPr="00BC782D">
        <w:rPr>
          <w:rFonts w:ascii="Times New Roman" w:hAnsi="Times New Roman" w:cs="Times New Roman"/>
          <w:sz w:val="24"/>
          <w:szCs w:val="24"/>
          <w:lang w:eastAsia="en-US"/>
        </w:rPr>
        <w:t xml:space="preserve">  (далі – Санкція).</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Строк дії Санкції визначає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але не буде перевищувати трьох років з моменту початку її застосування. Санкцію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застосовує в позасудовому порядку без попереднього пред’явлення претензії. </w:t>
      </w:r>
      <w:r w:rsidRPr="00BC782D">
        <w:rPr>
          <w:rFonts w:ascii="Times New Roman" w:hAnsi="Times New Roman" w:cs="Times New Roman"/>
          <w:b/>
          <w:sz w:val="24"/>
          <w:szCs w:val="24"/>
          <w:lang w:eastAsia="en-US"/>
        </w:rPr>
        <w:t xml:space="preserve">Замовник </w:t>
      </w:r>
      <w:r w:rsidRPr="00BC782D">
        <w:rPr>
          <w:rFonts w:ascii="Times New Roman" w:hAnsi="Times New Roman" w:cs="Times New Roman"/>
          <w:sz w:val="24"/>
          <w:szCs w:val="24"/>
          <w:lang w:eastAsia="en-US"/>
        </w:rPr>
        <w:t xml:space="preserve">повідомляє </w:t>
      </w:r>
      <w:r w:rsidRPr="00BC782D">
        <w:rPr>
          <w:rFonts w:ascii="Times New Roman" w:hAnsi="Times New Roman" w:cs="Times New Roman"/>
          <w:b/>
          <w:sz w:val="24"/>
          <w:szCs w:val="24"/>
          <w:lang w:eastAsia="en-US"/>
        </w:rPr>
        <w:t>Постачальникові</w:t>
      </w:r>
      <w:r w:rsidRPr="00BC782D">
        <w:rPr>
          <w:rFonts w:ascii="Times New Roman" w:hAnsi="Times New Roman" w:cs="Times New Roman"/>
          <w:sz w:val="24"/>
          <w:szCs w:val="24"/>
          <w:lang w:eastAsia="en-US"/>
        </w:rPr>
        <w:t xml:space="preserve"> про застосування до нього Санкції та строк її дії в результаті направлення повідомлення в будь-який спосіб </w:t>
      </w:r>
      <w:r w:rsidRPr="00BC782D">
        <w:rPr>
          <w:rFonts w:ascii="Times New Roman" w:hAnsi="Times New Roman" w:cs="Times New Roman"/>
          <w:sz w:val="24"/>
          <w:szCs w:val="24"/>
        </w:rPr>
        <w:t>(телефоном, письмово, факсом, електронною поштою тощо)</w:t>
      </w:r>
      <w:r w:rsidRPr="00BC782D">
        <w:rPr>
          <w:rFonts w:ascii="Times New Roman" w:hAnsi="Times New Roman" w:cs="Times New Roman"/>
          <w:sz w:val="24"/>
          <w:szCs w:val="24"/>
          <w:lang w:eastAsia="en-US"/>
        </w:rPr>
        <w:t xml:space="preserve">, або публікуючи на офіційній веб-сторінці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мережі Інтернет за </w:t>
      </w:r>
      <w:proofErr w:type="spellStart"/>
      <w:r w:rsidRPr="00BC782D">
        <w:rPr>
          <w:rFonts w:ascii="Times New Roman" w:hAnsi="Times New Roman" w:cs="Times New Roman"/>
          <w:sz w:val="24"/>
          <w:szCs w:val="24"/>
          <w:lang w:eastAsia="en-US"/>
        </w:rPr>
        <w:t>адресою</w:t>
      </w:r>
      <w:proofErr w:type="spellEnd"/>
      <w:r w:rsidRPr="00BC782D">
        <w:rPr>
          <w:rFonts w:ascii="Times New Roman" w:hAnsi="Times New Roman" w:cs="Times New Roman"/>
          <w:sz w:val="24"/>
          <w:szCs w:val="24"/>
          <w:lang w:eastAsia="en-US"/>
        </w:rPr>
        <w:t xml:space="preserve"> </w:t>
      </w:r>
      <w:hyperlink r:id="rId17" w:history="1">
        <w:r w:rsidRPr="00BC782D">
          <w:rPr>
            <w:rFonts w:ascii="Times New Roman" w:hAnsi="Times New Roman" w:cs="Times New Roman"/>
            <w:color w:val="0000FF"/>
            <w:sz w:val="24"/>
            <w:szCs w:val="24"/>
            <w:u w:val="single"/>
            <w:lang w:eastAsia="en-US"/>
          </w:rPr>
          <w:t>https://bsmp.kiev.ua/</w:t>
        </w:r>
      </w:hyperlink>
      <w:r w:rsidRPr="00BC782D">
        <w:rPr>
          <w:rFonts w:ascii="Times New Roman" w:hAnsi="Times New Roman" w:cs="Times New Roman"/>
          <w:sz w:val="24"/>
          <w:szCs w:val="24"/>
          <w:lang w:eastAsia="en-US"/>
        </w:rPr>
        <w:t xml:space="preserve">, зокрема в результаті включення </w:t>
      </w:r>
      <w:r w:rsidRPr="00BC782D">
        <w:rPr>
          <w:rFonts w:ascii="Times New Roman" w:hAnsi="Times New Roman" w:cs="Times New Roman"/>
          <w:b/>
          <w:sz w:val="24"/>
          <w:szCs w:val="24"/>
          <w:lang w:eastAsia="en-US"/>
        </w:rPr>
        <w:t>Постачальника</w:t>
      </w:r>
      <w:r w:rsidRPr="00BC782D">
        <w:rPr>
          <w:rFonts w:ascii="Times New Roman" w:hAnsi="Times New Roman" w:cs="Times New Roman"/>
          <w:sz w:val="24"/>
          <w:szCs w:val="24"/>
          <w:lang w:eastAsia="en-US"/>
        </w:rPr>
        <w:t xml:space="preserve"> до відповідного переліку (реєстру) осіб, щодо яких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застосував </w:t>
      </w:r>
      <w:proofErr w:type="spellStart"/>
      <w:r w:rsidRPr="00BC782D">
        <w:rPr>
          <w:rFonts w:ascii="Times New Roman" w:hAnsi="Times New Roman" w:cs="Times New Roman"/>
          <w:sz w:val="24"/>
          <w:szCs w:val="24"/>
          <w:lang w:eastAsia="en-US"/>
        </w:rPr>
        <w:t>оперативно</w:t>
      </w:r>
      <w:proofErr w:type="spellEnd"/>
      <w:r w:rsidRPr="00BC782D">
        <w:rPr>
          <w:rFonts w:ascii="Times New Roman" w:hAnsi="Times New Roman" w:cs="Times New Roman"/>
          <w:sz w:val="24"/>
          <w:szCs w:val="24"/>
          <w:lang w:eastAsia="en-US"/>
        </w:rPr>
        <w:t>-господарські санкції.</w:t>
      </w:r>
    </w:p>
    <w:p w:rsidR="00066313" w:rsidRPr="00BC782D" w:rsidRDefault="00066313" w:rsidP="00066313">
      <w:pPr>
        <w:spacing w:after="0" w:line="240" w:lineRule="auto"/>
        <w:ind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Протягом строку дії Санкції </w:t>
      </w:r>
      <w:r w:rsidRPr="00BC782D">
        <w:rPr>
          <w:rFonts w:ascii="Times New Roman" w:hAnsi="Times New Roman" w:cs="Times New Roman"/>
          <w:b/>
          <w:sz w:val="24"/>
          <w:szCs w:val="24"/>
          <w:lang w:eastAsia="en-US"/>
        </w:rPr>
        <w:t>Замовник</w:t>
      </w:r>
      <w:r w:rsidRPr="00BC782D">
        <w:rPr>
          <w:rFonts w:ascii="Times New Roman" w:hAnsi="Times New Roman" w:cs="Times New Roman"/>
          <w:sz w:val="24"/>
          <w:szCs w:val="24"/>
          <w:lang w:eastAsia="en-US"/>
        </w:rPr>
        <w:t xml:space="preserve"> з </w:t>
      </w:r>
      <w:r w:rsidRPr="00BC782D">
        <w:rPr>
          <w:rFonts w:ascii="Times New Roman" w:hAnsi="Times New Roman" w:cs="Times New Roman"/>
          <w:b/>
          <w:sz w:val="24"/>
          <w:szCs w:val="24"/>
          <w:lang w:eastAsia="en-US"/>
        </w:rPr>
        <w:t>Постачальником</w:t>
      </w:r>
      <w:r w:rsidRPr="00BC782D">
        <w:rPr>
          <w:rFonts w:ascii="Times New Roman" w:hAnsi="Times New Roman" w:cs="Times New Roman"/>
          <w:sz w:val="24"/>
          <w:szCs w:val="24"/>
          <w:lang w:eastAsia="en-US"/>
        </w:rPr>
        <w:t xml:space="preserve"> (у разі реорганізації постачальника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постачальників, у тому числі процедур публічних </w:t>
      </w:r>
      <w:proofErr w:type="spellStart"/>
      <w:r w:rsidRPr="00BC782D">
        <w:rPr>
          <w:rFonts w:ascii="Times New Roman" w:hAnsi="Times New Roman" w:cs="Times New Roman"/>
          <w:sz w:val="24"/>
          <w:szCs w:val="24"/>
          <w:lang w:eastAsia="en-US"/>
        </w:rPr>
        <w:t>закупівель</w:t>
      </w:r>
      <w:proofErr w:type="spellEnd"/>
      <w:r w:rsidRPr="00BC782D">
        <w:rPr>
          <w:rFonts w:ascii="Times New Roman" w:hAnsi="Times New Roman" w:cs="Times New Roman"/>
          <w:sz w:val="24"/>
          <w:szCs w:val="24"/>
          <w:lang w:eastAsia="en-US"/>
        </w:rPr>
        <w:t>.</w:t>
      </w:r>
    </w:p>
    <w:p w:rsidR="00066313" w:rsidRPr="00BC782D" w:rsidRDefault="00066313" w:rsidP="00066313">
      <w:pPr>
        <w:spacing w:after="0" w:line="240" w:lineRule="auto"/>
        <w:ind w:firstLine="567"/>
        <w:jc w:val="both"/>
        <w:rPr>
          <w:rFonts w:cs="Times New Roman"/>
          <w:lang w:eastAsia="en-US"/>
        </w:rPr>
      </w:pPr>
      <w:r w:rsidRPr="00BC782D">
        <w:rPr>
          <w:rFonts w:ascii="Times New Roman" w:hAnsi="Times New Roman" w:cs="Times New Roman"/>
          <w:sz w:val="24"/>
          <w:szCs w:val="24"/>
          <w:lang w:eastAsia="en-US"/>
        </w:rPr>
        <w:t xml:space="preserve">Застосування Санкції може бути достроково припинене в будь-який час до закінчення строку її дії за рішенням </w:t>
      </w:r>
      <w:r w:rsidRPr="00BC782D">
        <w:rPr>
          <w:rFonts w:ascii="Times New Roman" w:hAnsi="Times New Roman" w:cs="Times New Roman"/>
          <w:b/>
          <w:sz w:val="24"/>
          <w:szCs w:val="24"/>
          <w:lang w:eastAsia="en-US"/>
        </w:rPr>
        <w:t>Замовника</w:t>
      </w:r>
      <w:r w:rsidRPr="00BC782D">
        <w:rPr>
          <w:rFonts w:ascii="Times New Roman" w:hAnsi="Times New Roman" w:cs="Times New Roman"/>
          <w:sz w:val="24"/>
          <w:szCs w:val="24"/>
          <w:lang w:eastAsia="en-US"/>
        </w:rPr>
        <w:t xml:space="preserve"> чи суду.</w:t>
      </w:r>
    </w:p>
    <w:p w:rsidR="00066313" w:rsidRPr="00BC782D" w:rsidRDefault="00066313" w:rsidP="00066313">
      <w:pPr>
        <w:tabs>
          <w:tab w:val="left" w:pos="0"/>
        </w:tabs>
        <w:spacing w:after="0" w:line="240" w:lineRule="auto"/>
        <w:ind w:firstLine="567"/>
        <w:jc w:val="both"/>
        <w:rPr>
          <w:rFonts w:ascii="Times New Roman" w:hAnsi="Times New Roman" w:cs="Times New Roman"/>
          <w:spacing w:val="1"/>
          <w:sz w:val="24"/>
          <w:szCs w:val="24"/>
          <w:lang w:eastAsia="en-US"/>
        </w:rPr>
      </w:pPr>
    </w:p>
    <w:p w:rsidR="00066313" w:rsidRPr="00BC782D" w:rsidRDefault="00066313" w:rsidP="00066313">
      <w:pPr>
        <w:numPr>
          <w:ilvl w:val="0"/>
          <w:numId w:val="11"/>
        </w:numPr>
        <w:tabs>
          <w:tab w:val="num" w:pos="0"/>
        </w:tabs>
        <w:spacing w:after="0" w:line="240" w:lineRule="auto"/>
        <w:ind w:left="0" w:firstLine="567"/>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 xml:space="preserve">ФОРС-МАЖОРНІ ОБСТАВИНИ. </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Жодна з сторін не несе відповідальності за повне або часткове невиконання будь-яких умов в разі настання наступних обставин: повінь, пожежі, землетрус, катастроф, інших незалежних від сторін обставин, або ембарго, накладених державною владою на експорт та імпорт, якщо вони виникнуть після вступу даного Договору в силу, прийняття нормативного акту який унеможливлює виконання умов Договору. Якщо будь-яка з вищевказаних обставин прямо вплине на своєчасність виконання умов, що передбачені даним Договором, то вони будуть продовжені на період, рівний по тривалості цим обставинам</w:t>
      </w:r>
      <w:r w:rsidRPr="00BC782D">
        <w:rPr>
          <w:rFonts w:ascii="Times New Roman" w:hAnsi="Times New Roman" w:cs="Times New Roman"/>
          <w:spacing w:val="1"/>
          <w:sz w:val="24"/>
          <w:szCs w:val="24"/>
          <w:lang w:eastAsia="en-US"/>
        </w:rPr>
        <w:t xml:space="preserve">. </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1"/>
          <w:sz w:val="24"/>
          <w:szCs w:val="24"/>
          <w:lang w:eastAsia="en-US"/>
        </w:rPr>
      </w:pPr>
      <w:r w:rsidRPr="00BC782D">
        <w:rPr>
          <w:rFonts w:ascii="Times New Roman" w:hAnsi="Times New Roman" w:cs="Times New Roman"/>
          <w:spacing w:val="2"/>
          <w:sz w:val="24"/>
          <w:szCs w:val="24"/>
          <w:lang w:eastAsia="en-US"/>
        </w:rPr>
        <w:t xml:space="preserve">Сторона, яка не може виконати свої зобов’язання за Договором внаслідок обставин форс-мажор, повинна негайно письмово </w:t>
      </w:r>
      <w:r w:rsidRPr="00BC782D">
        <w:rPr>
          <w:rFonts w:ascii="Times New Roman" w:hAnsi="Times New Roman" w:cs="Times New Roman"/>
          <w:sz w:val="24"/>
          <w:szCs w:val="24"/>
          <w:lang w:eastAsia="en-US"/>
        </w:rPr>
        <w:t xml:space="preserve">повідомити другу Сторону про виникнення таких обставин </w:t>
      </w:r>
      <w:r w:rsidRPr="00BC782D">
        <w:rPr>
          <w:rFonts w:ascii="Times New Roman" w:hAnsi="Times New Roman" w:cs="Times New Roman"/>
          <w:spacing w:val="2"/>
          <w:sz w:val="24"/>
          <w:szCs w:val="24"/>
          <w:lang w:eastAsia="en-US"/>
        </w:rPr>
        <w:t xml:space="preserve">протягом 5 (п’яти) днів з дати їх виникнення. Повідомлення повинно містити відомості </w:t>
      </w:r>
      <w:r w:rsidRPr="00BC782D">
        <w:rPr>
          <w:rFonts w:ascii="Times New Roman" w:hAnsi="Times New Roman" w:cs="Times New Roman"/>
          <w:spacing w:val="1"/>
          <w:sz w:val="24"/>
          <w:szCs w:val="24"/>
          <w:lang w:eastAsia="en-US"/>
        </w:rPr>
        <w:t>про дату виникнення, характер обставин та їх можливі наслідки.</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pacing w:val="2"/>
          <w:sz w:val="24"/>
          <w:szCs w:val="24"/>
          <w:lang w:eastAsia="en-US"/>
        </w:rPr>
        <w:t>Несвоєчасне повідомлення про обставини форс-мажор позбавляє Сторону права посилатися на них як на підставу (причину) невиконання своїх зобов’язань за цим Договором.</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lastRenderedPageBreak/>
        <w:t>Обставини, які звільняють Сторони від відповідальності, повинні бути підтверджені відповідною Торгово-промисловою палатою, відповідним органом державної влади або місцевого самоврядування.</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9"/>
          <w:sz w:val="24"/>
          <w:szCs w:val="24"/>
          <w:lang w:eastAsia="en-US"/>
        </w:rPr>
      </w:pPr>
      <w:r w:rsidRPr="00BC782D">
        <w:rPr>
          <w:rFonts w:ascii="Times New Roman" w:hAnsi="Times New Roman" w:cs="Times New Roman"/>
          <w:sz w:val="24"/>
          <w:szCs w:val="24"/>
          <w:lang w:eastAsia="en-US"/>
        </w:rPr>
        <w:t>П</w:t>
      </w:r>
      <w:r w:rsidRPr="00BC782D">
        <w:rPr>
          <w:rFonts w:ascii="Times New Roman" w:hAnsi="Times New Roman" w:cs="Times New Roman"/>
          <w:spacing w:val="2"/>
          <w:sz w:val="24"/>
          <w:szCs w:val="24"/>
          <w:lang w:eastAsia="en-US"/>
        </w:rPr>
        <w:t>ро закінчення існування обставин</w:t>
      </w:r>
      <w:r w:rsidRPr="00BC782D">
        <w:rPr>
          <w:rFonts w:ascii="Times New Roman" w:hAnsi="Times New Roman" w:cs="Times New Roman"/>
          <w:spacing w:val="1"/>
          <w:sz w:val="24"/>
          <w:szCs w:val="24"/>
          <w:lang w:eastAsia="en-US"/>
        </w:rPr>
        <w:t xml:space="preserve"> форс-мажор Сторона, яка порушила зобов’язання, </w:t>
      </w:r>
      <w:r w:rsidRPr="00BC782D">
        <w:rPr>
          <w:rFonts w:ascii="Times New Roman" w:hAnsi="Times New Roman" w:cs="Times New Roman"/>
          <w:spacing w:val="2"/>
          <w:sz w:val="24"/>
          <w:szCs w:val="24"/>
          <w:lang w:eastAsia="en-US"/>
        </w:rPr>
        <w:t xml:space="preserve">повинна письмово повідомити другу Сторону протягом 2 (двох) днів з дати закінчення їх існування. </w:t>
      </w:r>
    </w:p>
    <w:p w:rsidR="00066313" w:rsidRPr="00BC782D" w:rsidRDefault="00066313" w:rsidP="00066313">
      <w:pPr>
        <w:numPr>
          <w:ilvl w:val="2"/>
          <w:numId w:val="11"/>
        </w:numPr>
        <w:shd w:val="clear" w:color="auto" w:fill="FFFFFF"/>
        <w:spacing w:after="0" w:line="240" w:lineRule="auto"/>
        <w:ind w:left="0" w:firstLine="570"/>
        <w:jc w:val="both"/>
        <w:rPr>
          <w:rFonts w:ascii="Times New Roman" w:hAnsi="Times New Roman" w:cs="Times New Roman"/>
          <w:spacing w:val="2"/>
          <w:sz w:val="24"/>
          <w:szCs w:val="24"/>
          <w:lang w:eastAsia="en-US"/>
        </w:rPr>
      </w:pPr>
      <w:r w:rsidRPr="00BC782D">
        <w:rPr>
          <w:rFonts w:ascii="Times New Roman" w:hAnsi="Times New Roman" w:cs="Times New Roman"/>
          <w:spacing w:val="1"/>
          <w:sz w:val="24"/>
          <w:szCs w:val="24"/>
          <w:lang w:eastAsia="en-US"/>
        </w:rPr>
        <w:t xml:space="preserve">Якщо обставини форс-мажор триватимуть довше ніж 3 (три) місяці, кожна </w:t>
      </w:r>
      <w:r w:rsidRPr="00BC782D">
        <w:rPr>
          <w:rFonts w:ascii="Times New Roman" w:hAnsi="Times New Roman" w:cs="Times New Roman"/>
          <w:spacing w:val="2"/>
          <w:sz w:val="24"/>
          <w:szCs w:val="24"/>
          <w:lang w:eastAsia="en-US"/>
        </w:rPr>
        <w:t>із Сторін має право відмовитися від цього Договору без застосування до неї штрафний санкцій.</w:t>
      </w:r>
    </w:p>
    <w:p w:rsidR="00066313" w:rsidRPr="00BC782D" w:rsidRDefault="00066313" w:rsidP="00066313">
      <w:pPr>
        <w:numPr>
          <w:ilvl w:val="1"/>
          <w:numId w:val="11"/>
        </w:numPr>
        <w:shd w:val="clear" w:color="auto" w:fill="FFFFFF"/>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eastAsia="Times New Roman" w:hAnsi="Times New Roman" w:cs="Times New Roman"/>
          <w:kern w:val="3"/>
          <w:sz w:val="24"/>
          <w:szCs w:val="24"/>
          <w:lang w:eastAsia="en-US"/>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rsidR="00066313" w:rsidRPr="00BC782D" w:rsidRDefault="00066313" w:rsidP="00066313">
      <w:pPr>
        <w:shd w:val="clear" w:color="auto" w:fill="FFFFFF"/>
        <w:spacing w:after="0" w:line="240" w:lineRule="auto"/>
        <w:jc w:val="both"/>
        <w:rPr>
          <w:rFonts w:ascii="Times New Roman" w:hAnsi="Times New Roman" w:cs="Times New Roman"/>
          <w:spacing w:val="2"/>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Порядок врегулювання спорів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ja-JP"/>
        </w:rPr>
      </w:pPr>
      <w:r w:rsidRPr="00BC782D">
        <w:rPr>
          <w:rFonts w:ascii="Times New Roman" w:hAnsi="Times New Roman" w:cs="Times New Roman"/>
          <w:sz w:val="24"/>
          <w:szCs w:val="24"/>
          <w:lang w:eastAsia="ja-JP"/>
        </w:rPr>
        <w:t>Усі спори, що виникають з цього Договору або пов’язані із ним, вирішуються шляхом переговорів між Сторонами.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caps/>
          <w:sz w:val="24"/>
          <w:szCs w:val="24"/>
          <w:lang w:eastAsia="en-US"/>
        </w:rPr>
      </w:pPr>
      <w:r w:rsidRPr="00BC782D">
        <w:rPr>
          <w:rFonts w:ascii="Times New Roman" w:hAnsi="Times New Roman" w:cs="Times New Roman"/>
          <w:b/>
          <w:caps/>
          <w:sz w:val="24"/>
          <w:szCs w:val="24"/>
          <w:lang w:eastAsia="en-US"/>
        </w:rPr>
        <w:t>дІЯ договору</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bookmarkStart w:id="10" w:name="OLE_LINK1"/>
      <w:bookmarkStart w:id="11" w:name="OLE_LINK2"/>
      <w:r w:rsidRPr="00BC782D">
        <w:rPr>
          <w:rFonts w:ascii="Times New Roman" w:hAnsi="Times New Roman" w:cs="Times New Roman"/>
          <w:snapToGrid w:val="0"/>
          <w:sz w:val="24"/>
          <w:szCs w:val="24"/>
          <w:lang w:eastAsia="en-US"/>
        </w:rPr>
        <w:t xml:space="preserve">Договір набирає чинності і вважається укладеним з моменту його підписання Сторонами та проставляння печаток і діє до 31.12.2023 року, а в частині розрахунків – до повного їх виконання. </w:t>
      </w:r>
    </w:p>
    <w:p w:rsidR="00066313" w:rsidRPr="00BC782D" w:rsidRDefault="00066313" w:rsidP="00066313">
      <w:pPr>
        <w:widowControl w:val="0"/>
        <w:numPr>
          <w:ilvl w:val="1"/>
          <w:numId w:val="11"/>
        </w:numPr>
        <w:spacing w:after="0" w:line="240" w:lineRule="auto"/>
        <w:ind w:left="0" w:firstLine="567"/>
        <w:jc w:val="both"/>
        <w:rPr>
          <w:rFonts w:ascii="Times New Roman" w:hAnsi="Times New Roman" w:cs="Times New Roman"/>
          <w:snapToGrid w:val="0"/>
          <w:sz w:val="24"/>
          <w:szCs w:val="24"/>
          <w:lang w:eastAsia="en-US"/>
        </w:rPr>
      </w:pPr>
      <w:r w:rsidRPr="00BC782D">
        <w:rPr>
          <w:rFonts w:ascii="Times New Roman" w:hAnsi="Times New Roman" w:cs="Times New Roman"/>
          <w:sz w:val="24"/>
          <w:szCs w:val="24"/>
          <w:lang w:eastAsia="en-US"/>
        </w:rPr>
        <w:t>Після підписання цього Договору всі попередні переговори за ним, листування, попередні договори та протоколи про наміри з питань, що так чи інакше стосуються цього Договору, втрачають юридичну силу.</w:t>
      </w:r>
    </w:p>
    <w:p w:rsidR="00066313" w:rsidRPr="00BC782D" w:rsidRDefault="00066313" w:rsidP="00066313">
      <w:pPr>
        <w:numPr>
          <w:ilvl w:val="1"/>
          <w:numId w:val="11"/>
        </w:numPr>
        <w:spacing w:after="0" w:line="240" w:lineRule="auto"/>
        <w:ind w:left="0" w:firstLine="567"/>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Договір може бути змінений тільки за згодою Сторін, про що укладаються відповідні додаткові договори, угоди тощо, які стають невід’ємними частинами цього Договору. Під зміною Договору Сторони розуміють викладення його умов у новій редакції або внесення доповнень до цього Договору.</w:t>
      </w:r>
    </w:p>
    <w:p w:rsidR="00066313" w:rsidRPr="00BC782D" w:rsidRDefault="00066313" w:rsidP="00066313">
      <w:pPr>
        <w:numPr>
          <w:ilvl w:val="1"/>
          <w:numId w:val="11"/>
        </w:numPr>
        <w:spacing w:after="0" w:line="240" w:lineRule="auto"/>
        <w:ind w:left="0" w:firstLine="570"/>
        <w:jc w:val="both"/>
        <w:rPr>
          <w:rFonts w:ascii="Times New Roman" w:eastAsia="Times New Roman" w:hAnsi="Times New Roman" w:cs="Times New Roman"/>
          <w:sz w:val="24"/>
          <w:szCs w:val="24"/>
          <w:lang w:eastAsia="ar-SA"/>
        </w:rPr>
      </w:pPr>
      <w:r w:rsidRPr="00BC782D">
        <w:rPr>
          <w:rFonts w:ascii="Times New Roman" w:eastAsia="Times New Roman" w:hAnsi="Times New Roman" w:cs="Times New Roman"/>
          <w:sz w:val="24"/>
          <w:szCs w:val="24"/>
          <w:lang w:eastAsia="ar-SA"/>
        </w:rPr>
        <w:t>Істотні умови Договору не можуть змінюватися після його підписання до виконання зобов’язань сторонами в повному обсязі, крім випадків, визначених ч.5 та 6 ст.41 Закону.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Договір може бути припинений за письмовою згодою Сторін. У документі (договорі, угоді тощо) про припинення цього Договору Сторони визначають порядок і строки приймання фактично поставленого товару, усунення недоліків, здійснення розрахунків тощо.</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pacing w:val="2"/>
          <w:sz w:val="24"/>
          <w:szCs w:val="24"/>
          <w:lang w:eastAsia="en-US"/>
        </w:rPr>
      </w:pPr>
      <w:r w:rsidRPr="00BC782D">
        <w:rPr>
          <w:rFonts w:ascii="Times New Roman" w:hAnsi="Times New Roman" w:cs="Times New Roman"/>
          <w:snapToGrid w:val="0"/>
          <w:sz w:val="24"/>
          <w:szCs w:val="24"/>
          <w:lang w:eastAsia="en-US"/>
        </w:rPr>
        <w:t xml:space="preserve">Припинення Договору внаслідок односторонньої відмови однієї із Сторін від Договору </w:t>
      </w:r>
      <w:r w:rsidRPr="00BC782D">
        <w:rPr>
          <w:rFonts w:ascii="Times New Roman" w:hAnsi="Times New Roman" w:cs="Times New Roman"/>
          <w:sz w:val="24"/>
          <w:szCs w:val="24"/>
          <w:lang w:eastAsia="en-US"/>
        </w:rPr>
        <w:t>(надалі – припинення Договору в односторонньому порядку) здійснюється лише у випадках та на умовах, передбачених цим Договором.</w:t>
      </w:r>
    </w:p>
    <w:bookmarkEnd w:id="10"/>
    <w:bookmarkEnd w:id="11"/>
    <w:p w:rsidR="00066313" w:rsidRPr="00BC782D" w:rsidRDefault="00066313" w:rsidP="00066313">
      <w:pPr>
        <w:tabs>
          <w:tab w:val="right" w:pos="6120"/>
        </w:tabs>
        <w:spacing w:after="0" w:line="240" w:lineRule="auto"/>
        <w:jc w:val="both"/>
        <w:rPr>
          <w:rFonts w:ascii="Times New Roman" w:hAnsi="Times New Roman" w:cs="Times New Roman"/>
          <w:sz w:val="24"/>
          <w:szCs w:val="24"/>
          <w:lang w:eastAsia="en-US"/>
        </w:rPr>
      </w:pPr>
    </w:p>
    <w:p w:rsidR="00066313" w:rsidRPr="00BC782D" w:rsidRDefault="00066313" w:rsidP="00066313">
      <w:pPr>
        <w:numPr>
          <w:ilvl w:val="0"/>
          <w:numId w:val="11"/>
        </w:numPr>
        <w:spacing w:after="0" w:line="240" w:lineRule="auto"/>
        <w:ind w:left="0"/>
        <w:jc w:val="both"/>
        <w:outlineLvl w:val="0"/>
        <w:rPr>
          <w:rFonts w:ascii="Times New Roman" w:hAnsi="Times New Roman" w:cs="Times New Roman"/>
          <w:b/>
          <w:snapToGrid w:val="0"/>
          <w:sz w:val="24"/>
          <w:szCs w:val="24"/>
          <w:lang w:eastAsia="en-US"/>
        </w:rPr>
      </w:pPr>
      <w:r w:rsidRPr="00BC782D">
        <w:rPr>
          <w:rFonts w:ascii="Times New Roman" w:hAnsi="Times New Roman" w:cs="Times New Roman"/>
          <w:b/>
          <w:snapToGrid w:val="0"/>
          <w:sz w:val="24"/>
          <w:szCs w:val="24"/>
          <w:lang w:eastAsia="en-US"/>
        </w:rPr>
        <w:t>ІНШІ УМОВИ</w:t>
      </w:r>
    </w:p>
    <w:p w:rsidR="00066313" w:rsidRPr="00BC782D" w:rsidRDefault="00066313" w:rsidP="00066313">
      <w:pPr>
        <w:numPr>
          <w:ilvl w:val="1"/>
          <w:numId w:val="11"/>
        </w:numPr>
        <w:tabs>
          <w:tab w:val="left" w:pos="851"/>
        </w:tabs>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Договору підтверджують, що вони мають наступний податковий статус:</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Замовник – неприбуткова організація.</w:t>
      </w:r>
    </w:p>
    <w:p w:rsidR="00066313" w:rsidRPr="00BC782D" w:rsidRDefault="00066313" w:rsidP="00066313">
      <w:pPr>
        <w:tabs>
          <w:tab w:val="left" w:pos="851"/>
        </w:tabs>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Постачальник – _________________________________________</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зміни зазначених вище умов оподаткування у будь - якої із Сторін, ця Сторона зобов’язана письмово повідомити іншу Сторону про зміни, що відбулися протягом 2 (двох) календарних днів з моменту одержання (введення в дію) документів, що підтверджують перехід (переведення) на нові умови оподаткування.</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 випадку неповідомлення або прострочення повідомлення про зміни в оподаткуванні Сторони за Договором, що відбулися, винна Сторона відшкодовує іншій Стороні всі нанесені у зв’язку з цим збитки в повному обсязі.</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lastRenderedPageBreak/>
        <w:t>Передача прав та обов’язків за даним Договором однією із Сторін до третіх осіб допускається виключно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Відступлення права вимоги та (або) переведення боргу за цим Договором однією із Сторін до третіх осіб допускається включно за умови письмового погодження цього з іншою Стороною.</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Сторони підтверджують, що назва Договору і назви (заголовки) розділів Договору використовуються для зручності й посилань і не можуть беззастережно використовуватися для визначення змісту Договору або змісту розділів Договору.</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Усі правовідносини, що виникають у зв’язку з виконанням умов Договору, і не врегульовані ним, регламентуються нормами чинного в Україні законодавства.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Кожна Сторона підтверджує, що обидва примірники цього Договору підписані від її імені особою, яка має право вчиняти юридичні дії від імені відповідної юридичної особи без довіреності. Кожна Сторона гарантує, що нею виконані усі умови і формальності, передбачені її установчими документами, щодо прийняття органами управління рішення про погодження і підписання цього Договору, а особа, яка підписала цей Договір, має для цього достатній обсяг повноважень. Жодна із Сторін не може посилатися у спорі з другою Стороною на обмеження представництва особи, яка підписала цей Договір від її імені, або на недостовірність відомостей щодо представництва.</w:t>
      </w:r>
    </w:p>
    <w:p w:rsidR="00066313" w:rsidRPr="00BC782D" w:rsidRDefault="00066313" w:rsidP="00066313">
      <w:pPr>
        <w:numPr>
          <w:ilvl w:val="1"/>
          <w:numId w:val="11"/>
        </w:numPr>
        <w:spacing w:after="0" w:line="240" w:lineRule="auto"/>
        <w:ind w:left="0" w:firstLine="567"/>
        <w:jc w:val="both"/>
        <w:rPr>
          <w:rFonts w:ascii="Times New Roman" w:hAnsi="Times New Roman" w:cs="Times New Roman"/>
          <w:sz w:val="24"/>
          <w:szCs w:val="24"/>
          <w:lang w:eastAsia="en-US"/>
        </w:rPr>
      </w:pPr>
      <w:r w:rsidRPr="00BC782D">
        <w:rPr>
          <w:rFonts w:ascii="Times New Roman" w:eastAsia="Arial" w:hAnsi="Times New Roman" w:cs="Arial"/>
          <w:color w:val="000000"/>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ст.41 Закону України «Про публічні закупівлі» з врахуванням п.19 Особливостей затверджених постановою Кабінету Міністрів України від 12 жовтня 2022 р. № 1178 та умовами даного Договору, зокрема: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1) зменшення обсягів закупівлі, зокрема з урахуванням фактичного обсягу видатків замовника;</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5) погодження зміни ціни в договорі про закупівлю в бік зменшення (без зміни кількості (обсягу) та якості товарів, робіт і послуг);</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таких ставок та/або пільг з оподаткування, а також у зв’язку з зміною системи оподаткування </w:t>
      </w:r>
      <w:proofErr w:type="spellStart"/>
      <w:r w:rsidRPr="00BC782D">
        <w:rPr>
          <w:rFonts w:ascii="Times New Roman" w:hAnsi="Times New Roman" w:cs="Times New Roman"/>
          <w:lang w:eastAsia="en-US"/>
        </w:rPr>
        <w:t>пропорційно</w:t>
      </w:r>
      <w:proofErr w:type="spellEnd"/>
      <w:r w:rsidRPr="00BC782D">
        <w:rPr>
          <w:rFonts w:ascii="Times New Roman" w:hAnsi="Times New Roman" w:cs="Times New Roman"/>
          <w:lang w:eastAsia="en-US"/>
        </w:rPr>
        <w:t xml:space="preserve"> до зміни податкового навантаження внаслідок зміни системи оподаткування;</w:t>
      </w:r>
    </w:p>
    <w:p w:rsidR="00066313" w:rsidRPr="00BC782D" w:rsidRDefault="00066313" w:rsidP="00066313">
      <w:pPr>
        <w:shd w:val="clear" w:color="auto" w:fill="FFFFFF"/>
        <w:spacing w:after="0" w:line="240" w:lineRule="auto"/>
        <w:jc w:val="both"/>
        <w:textAlignment w:val="baseline"/>
        <w:rPr>
          <w:rFonts w:ascii="Times New Roman" w:hAnsi="Times New Roman" w:cs="Times New Roman"/>
          <w:lang w:eastAsia="en-US"/>
        </w:rPr>
      </w:pPr>
      <w:r w:rsidRPr="00BC782D">
        <w:rPr>
          <w:rFonts w:ascii="Times New Roman" w:hAnsi="Times New Roman" w:cs="Times New Roman"/>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C782D">
        <w:rPr>
          <w:rFonts w:ascii="Times New Roman" w:hAnsi="Times New Roman" w:cs="Times New Roman"/>
          <w:lang w:eastAsia="en-US"/>
        </w:rPr>
        <w:t>Platts</w:t>
      </w:r>
      <w:proofErr w:type="spellEnd"/>
      <w:r w:rsidRPr="00BC782D">
        <w:rPr>
          <w:rFonts w:ascii="Times New Roman" w:hAnsi="Times New Roman" w:cs="Times New Roman"/>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066313" w:rsidRPr="00BC782D" w:rsidRDefault="00066313" w:rsidP="00066313">
      <w:pPr>
        <w:suppressAutoHyphens/>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lastRenderedPageBreak/>
        <w:t>8) зміни умов у зв’язку із застосуванням положень частини шостої статті 41 Закону, відповідно до якої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066313" w:rsidRPr="00BC782D" w:rsidRDefault="00066313" w:rsidP="00066313">
      <w:pPr>
        <w:spacing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ab/>
        <w:t>11.12.Цей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примірнику для кожної із Сторін.</w:t>
      </w:r>
    </w:p>
    <w:p w:rsidR="00066313" w:rsidRPr="00BC782D" w:rsidRDefault="00066313" w:rsidP="00066313">
      <w:pPr>
        <w:numPr>
          <w:ilvl w:val="0"/>
          <w:numId w:val="11"/>
        </w:numPr>
        <w:spacing w:after="0" w:line="240" w:lineRule="auto"/>
        <w:ind w:left="0" w:firstLine="0"/>
        <w:jc w:val="both"/>
        <w:outlineLvl w:val="0"/>
        <w:rPr>
          <w:rFonts w:ascii="Times New Roman" w:hAnsi="Times New Roman" w:cs="Times New Roman"/>
          <w:sz w:val="24"/>
          <w:szCs w:val="24"/>
        </w:rPr>
      </w:pPr>
      <w:r w:rsidRPr="00BC782D">
        <w:rPr>
          <w:rFonts w:ascii="Times New Roman" w:hAnsi="Times New Roman" w:cs="Times New Roman"/>
          <w:b/>
          <w:caps/>
          <w:sz w:val="24"/>
          <w:szCs w:val="24"/>
        </w:rPr>
        <w:t>РЕКВІЗИТИ ТА ПІДПИСИ СТОРІН</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ind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tabs>
          <w:tab w:val="left" w:pos="5640"/>
        </w:tabs>
        <w:spacing w:after="0" w:line="240" w:lineRule="auto"/>
        <w:ind w:firstLine="360"/>
        <w:jc w:val="both"/>
        <w:rPr>
          <w:rFonts w:ascii="Times New Roman" w:hAnsi="Times New Roman" w:cs="Times New Roman"/>
          <w:b/>
          <w:sz w:val="24"/>
          <w:szCs w:val="24"/>
          <w:lang w:eastAsia="en-US"/>
        </w:rPr>
      </w:pPr>
    </w:p>
    <w:tbl>
      <w:tblPr>
        <w:tblW w:w="10206" w:type="dxa"/>
        <w:tblInd w:w="108" w:type="dxa"/>
        <w:tblLayout w:type="fixed"/>
        <w:tblLook w:val="0000" w:firstRow="0" w:lastRow="0" w:firstColumn="0" w:lastColumn="0" w:noHBand="0" w:noVBand="0"/>
      </w:tblPr>
      <w:tblGrid>
        <w:gridCol w:w="5812"/>
        <w:gridCol w:w="4394"/>
      </w:tblGrid>
      <w:tr w:rsidR="00066313" w:rsidRPr="00BC782D" w:rsidTr="00066313">
        <w:trPr>
          <w:trHeight w:val="560"/>
        </w:trPr>
        <w:tc>
          <w:tcPr>
            <w:tcW w:w="5812"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4394"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__________________ /_____________/</w:t>
            </w:r>
          </w:p>
        </w:tc>
      </w:tr>
    </w:tbl>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br w:type="page"/>
      </w:r>
      <w:r w:rsidRPr="00BC782D">
        <w:rPr>
          <w:rFonts w:ascii="Times New Roman" w:hAnsi="Times New Roman" w:cs="Times New Roman"/>
          <w:b/>
          <w:sz w:val="24"/>
          <w:szCs w:val="24"/>
          <w:lang w:eastAsia="en-US"/>
        </w:rPr>
        <w:lastRenderedPageBreak/>
        <w:t xml:space="preserve">Додаток 1 </w:t>
      </w:r>
    </w:p>
    <w:p w:rsidR="00066313" w:rsidRPr="00BC782D" w:rsidRDefault="00066313" w:rsidP="00066313">
      <w:pPr>
        <w:spacing w:after="0" w:line="240" w:lineRule="auto"/>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До Договору № ___    </w:t>
      </w:r>
    </w:p>
    <w:p w:rsidR="00066313" w:rsidRPr="00BC782D" w:rsidRDefault="00066313" w:rsidP="00066313">
      <w:pPr>
        <w:ind w:left="6379"/>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 xml:space="preserve">Від «____» _______________ 2023 р. </w:t>
      </w: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b/>
          <w:sz w:val="24"/>
          <w:szCs w:val="24"/>
          <w:lang w:eastAsia="en-US"/>
        </w:rPr>
        <w:t>Специфікація</w:t>
      </w:r>
    </w:p>
    <w:p w:rsidR="00066313" w:rsidRPr="00BC782D" w:rsidRDefault="00066313" w:rsidP="00066313">
      <w:pPr>
        <w:spacing w:after="0" w:line="240" w:lineRule="auto"/>
        <w:jc w:val="both"/>
        <w:rPr>
          <w:rFonts w:cs="Times New Roman"/>
          <w:lang w:eastAsia="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010"/>
        <w:gridCol w:w="1134"/>
        <w:gridCol w:w="1134"/>
        <w:gridCol w:w="1701"/>
        <w:gridCol w:w="1418"/>
        <w:gridCol w:w="1417"/>
      </w:tblGrid>
      <w:tr w:rsidR="00066313" w:rsidRPr="00BC782D" w:rsidTr="00066313">
        <w:trPr>
          <w:trHeight w:val="405"/>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 </w:t>
            </w:r>
            <w:proofErr w:type="spellStart"/>
            <w:r w:rsidRPr="00BC782D">
              <w:rPr>
                <w:rFonts w:ascii="Times New Roman" w:eastAsia="Times New Roman" w:hAnsi="Times New Roman" w:cs="Times New Roman"/>
                <w:b/>
                <w:bCs/>
                <w:sz w:val="24"/>
                <w:szCs w:val="24"/>
              </w:rPr>
              <w:t>зп</w:t>
            </w:r>
            <w:proofErr w:type="spellEnd"/>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 xml:space="preserve">Найменування/Країна виробник  </w:t>
            </w:r>
          </w:p>
        </w:tc>
        <w:tc>
          <w:tcPr>
            <w:tcW w:w="1134" w:type="dxa"/>
            <w:hideMark/>
          </w:tcPr>
          <w:p w:rsidR="00066313" w:rsidRPr="00BC782D" w:rsidRDefault="00066313" w:rsidP="00066313">
            <w:pPr>
              <w:spacing w:after="0" w:line="240" w:lineRule="auto"/>
              <w:ind w:left="-108" w:righ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Одиниця виміру</w:t>
            </w:r>
          </w:p>
        </w:tc>
        <w:tc>
          <w:tcPr>
            <w:tcW w:w="1134"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Кількість</w:t>
            </w:r>
          </w:p>
        </w:tc>
        <w:tc>
          <w:tcPr>
            <w:tcW w:w="1701"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без ПДВ, грн</w:t>
            </w:r>
          </w:p>
        </w:tc>
        <w:tc>
          <w:tcPr>
            <w:tcW w:w="1418"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Ціна за одиницю з ПДВ, грн</w:t>
            </w:r>
          </w:p>
        </w:tc>
        <w:tc>
          <w:tcPr>
            <w:tcW w:w="1417" w:type="dxa"/>
          </w:tcPr>
          <w:p w:rsidR="00066313" w:rsidRPr="00BC782D" w:rsidRDefault="00066313" w:rsidP="00066313">
            <w:pPr>
              <w:tabs>
                <w:tab w:val="left" w:pos="0"/>
                <w:tab w:val="left" w:pos="851"/>
              </w:tabs>
              <w:suppressAutoHyphens/>
              <w:spacing w:after="0" w:line="240" w:lineRule="auto"/>
              <w:jc w:val="both"/>
              <w:rPr>
                <w:rFonts w:ascii="Times New Roman" w:eastAsia="Times New Roman" w:hAnsi="Times New Roman" w:cs="Times New Roman"/>
                <w:b/>
                <w:sz w:val="24"/>
                <w:szCs w:val="24"/>
              </w:rPr>
            </w:pPr>
            <w:r w:rsidRPr="00BC782D">
              <w:rPr>
                <w:rFonts w:ascii="Times New Roman" w:eastAsia="Times New Roman" w:hAnsi="Times New Roman" w:cs="Times New Roman"/>
                <w:b/>
                <w:sz w:val="24"/>
                <w:szCs w:val="24"/>
              </w:rPr>
              <w:t>Разом без ПДВ, грн</w:t>
            </w:r>
          </w:p>
        </w:tc>
      </w:tr>
      <w:tr w:rsidR="00066313" w:rsidRPr="00BC782D" w:rsidTr="00066313">
        <w:trPr>
          <w:trHeight w:val="283"/>
        </w:trPr>
        <w:tc>
          <w:tcPr>
            <w:tcW w:w="534"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1</w:t>
            </w:r>
          </w:p>
        </w:tc>
        <w:tc>
          <w:tcPr>
            <w:tcW w:w="3010" w:type="dxa"/>
            <w:hideMark/>
          </w:tcPr>
          <w:p w:rsidR="00066313" w:rsidRPr="00BC782D" w:rsidRDefault="00066313" w:rsidP="00066313">
            <w:pPr>
              <w:spacing w:after="0" w:line="240" w:lineRule="auto"/>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2</w:t>
            </w:r>
          </w:p>
        </w:tc>
        <w:tc>
          <w:tcPr>
            <w:tcW w:w="1134" w:type="dxa"/>
            <w:hideMark/>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3</w:t>
            </w:r>
          </w:p>
        </w:tc>
        <w:tc>
          <w:tcPr>
            <w:tcW w:w="1134"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4</w:t>
            </w:r>
          </w:p>
        </w:tc>
        <w:tc>
          <w:tcPr>
            <w:tcW w:w="1701"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5</w:t>
            </w:r>
          </w:p>
        </w:tc>
        <w:tc>
          <w:tcPr>
            <w:tcW w:w="1418"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p>
        </w:tc>
        <w:tc>
          <w:tcPr>
            <w:tcW w:w="1417" w:type="dxa"/>
          </w:tcPr>
          <w:p w:rsidR="00066313" w:rsidRPr="00BC782D" w:rsidRDefault="00066313" w:rsidP="00066313">
            <w:pPr>
              <w:spacing w:after="0" w:line="240" w:lineRule="auto"/>
              <w:ind w:left="-108"/>
              <w:jc w:val="both"/>
              <w:rPr>
                <w:rFonts w:ascii="Times New Roman" w:eastAsia="Times New Roman" w:hAnsi="Times New Roman" w:cs="Times New Roman"/>
                <w:b/>
                <w:bCs/>
                <w:sz w:val="24"/>
                <w:szCs w:val="24"/>
              </w:rPr>
            </w:pPr>
            <w:r w:rsidRPr="00BC782D">
              <w:rPr>
                <w:rFonts w:ascii="Times New Roman" w:eastAsia="Times New Roman" w:hAnsi="Times New Roman" w:cs="Times New Roman"/>
                <w:b/>
                <w:bCs/>
                <w:sz w:val="24"/>
                <w:szCs w:val="24"/>
              </w:rPr>
              <w:t>6</w:t>
            </w:r>
          </w:p>
        </w:tc>
      </w:tr>
      <w:tr w:rsidR="00066313" w:rsidRPr="00BC782D" w:rsidTr="00066313">
        <w:trPr>
          <w:trHeight w:val="338"/>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86"/>
        </w:trPr>
        <w:tc>
          <w:tcPr>
            <w:tcW w:w="534" w:type="dxa"/>
            <w:noWrap/>
            <w:vAlign w:val="center"/>
            <w:hideMark/>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3010" w:type="dxa"/>
            <w:vAlign w:val="center"/>
          </w:tcPr>
          <w:p w:rsidR="00066313" w:rsidRPr="00BC782D" w:rsidRDefault="00066313" w:rsidP="00066313">
            <w:pPr>
              <w:spacing w:after="0" w:line="240" w:lineRule="auto"/>
              <w:jc w:val="both"/>
              <w:rPr>
                <w:rFonts w:ascii="Times New Roman" w:hAnsi="Times New Roman" w:cs="Times New Roman"/>
                <w:sz w:val="24"/>
                <w:szCs w:val="24"/>
              </w:rPr>
            </w:pPr>
          </w:p>
        </w:tc>
        <w:tc>
          <w:tcPr>
            <w:tcW w:w="1134" w:type="dxa"/>
            <w:noWrap/>
            <w:vAlign w:val="center"/>
          </w:tcPr>
          <w:p w:rsidR="00066313" w:rsidRPr="00BC782D" w:rsidRDefault="00066313" w:rsidP="00066313">
            <w:pPr>
              <w:spacing w:after="0" w:line="240" w:lineRule="auto"/>
              <w:jc w:val="both"/>
              <w:rPr>
                <w:rFonts w:ascii="Times New Roman" w:eastAsia="Times New Roman" w:hAnsi="Times New Roman" w:cs="Times New Roman"/>
                <w:color w:val="000000"/>
                <w:sz w:val="24"/>
                <w:szCs w:val="24"/>
              </w:rPr>
            </w:pPr>
          </w:p>
        </w:tc>
        <w:tc>
          <w:tcPr>
            <w:tcW w:w="1134" w:type="dxa"/>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701" w:type="dxa"/>
          </w:tcPr>
          <w:p w:rsidR="00066313" w:rsidRPr="00BC782D" w:rsidRDefault="00066313" w:rsidP="00066313">
            <w:pPr>
              <w:spacing w:after="0" w:line="240" w:lineRule="auto"/>
              <w:jc w:val="both"/>
              <w:rPr>
                <w:rFonts w:ascii="Times New Roman" w:hAnsi="Times New Roman" w:cs="Times New Roman"/>
                <w:sz w:val="24"/>
                <w:szCs w:val="24"/>
                <w:lang w:eastAsia="en-US"/>
              </w:rPr>
            </w:pPr>
          </w:p>
        </w:tc>
        <w:tc>
          <w:tcPr>
            <w:tcW w:w="1418"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hideMark/>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без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ПДВ __%,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r w:rsidR="00066313" w:rsidRPr="00BC782D" w:rsidTr="00066313">
        <w:trPr>
          <w:trHeight w:val="262"/>
        </w:trPr>
        <w:tc>
          <w:tcPr>
            <w:tcW w:w="8931" w:type="dxa"/>
            <w:gridSpan w:val="6"/>
            <w:noWrap/>
            <w:vAlign w:val="center"/>
          </w:tcPr>
          <w:p w:rsidR="00066313" w:rsidRPr="00BC782D" w:rsidRDefault="00066313" w:rsidP="00066313">
            <w:pPr>
              <w:spacing w:after="0" w:line="240" w:lineRule="auto"/>
              <w:jc w:val="both"/>
              <w:rPr>
                <w:rFonts w:ascii="Times New Roman" w:eastAsia="Times New Roman" w:hAnsi="Times New Roman" w:cs="Times New Roman"/>
                <w:sz w:val="24"/>
                <w:szCs w:val="24"/>
              </w:rPr>
            </w:pPr>
            <w:r w:rsidRPr="00BC782D">
              <w:rPr>
                <w:rFonts w:ascii="Times New Roman" w:hAnsi="Times New Roman" w:cs="Times New Roman"/>
                <w:sz w:val="24"/>
                <w:szCs w:val="24"/>
                <w:lang w:eastAsia="en-US"/>
              </w:rPr>
              <w:t>Загальна вартість з ПДВ, грн</w:t>
            </w:r>
          </w:p>
        </w:tc>
        <w:tc>
          <w:tcPr>
            <w:tcW w:w="1417" w:type="dxa"/>
          </w:tcPr>
          <w:p w:rsidR="00066313" w:rsidRPr="00BC782D" w:rsidRDefault="00066313" w:rsidP="00066313">
            <w:pPr>
              <w:spacing w:after="0" w:line="240" w:lineRule="auto"/>
              <w:jc w:val="both"/>
              <w:rPr>
                <w:rFonts w:ascii="Times New Roman" w:eastAsia="Times New Roman" w:hAnsi="Times New Roman" w:cs="Times New Roman"/>
                <w:sz w:val="24"/>
                <w:szCs w:val="24"/>
              </w:rPr>
            </w:pPr>
          </w:p>
        </w:tc>
      </w:tr>
    </w:tbl>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spacing w:after="0" w:line="240" w:lineRule="auto"/>
        <w:jc w:val="both"/>
        <w:rPr>
          <w:rFonts w:ascii="Times New Roman" w:hAnsi="Times New Roman" w:cs="Times New Roman"/>
          <w:sz w:val="24"/>
          <w:szCs w:val="24"/>
          <w:lang w:eastAsia="en-US"/>
        </w:rPr>
      </w:pPr>
    </w:p>
    <w:p w:rsidR="00066313" w:rsidRPr="00BC782D" w:rsidRDefault="00066313" w:rsidP="00066313">
      <w:pPr>
        <w:widowControl w:val="0"/>
        <w:spacing w:after="0" w:line="240" w:lineRule="auto"/>
        <w:jc w:val="both"/>
        <w:rPr>
          <w:rFonts w:ascii="Times New Roman" w:hAnsi="Times New Roman" w:cs="Times New Roman"/>
          <w:sz w:val="24"/>
          <w:szCs w:val="24"/>
          <w:lang w:eastAsia="en-US"/>
        </w:rPr>
      </w:pPr>
      <w:r w:rsidRPr="00BC782D">
        <w:rPr>
          <w:rFonts w:ascii="Times New Roman" w:eastAsia="Times New Roman" w:hAnsi="Times New Roman" w:cs="Times New Roman"/>
          <w:b/>
          <w:bCs/>
          <w:i/>
          <w:iCs/>
          <w:color w:val="000000"/>
          <w:sz w:val="24"/>
          <w:szCs w:val="24"/>
        </w:rPr>
        <w:t xml:space="preserve">Всього:  </w:t>
      </w:r>
      <w:r w:rsidRPr="00BC782D">
        <w:rPr>
          <w:rFonts w:ascii="Times New Roman" w:hAnsi="Times New Roman" w:cs="Times New Roman"/>
          <w:i/>
          <w:sz w:val="24"/>
          <w:szCs w:val="24"/>
          <w:lang w:eastAsia="en-US"/>
        </w:rPr>
        <w:t>________ грн ___ коп. (___________________________ грн __ коп.),  в тому числі ПДВ _______грн.</w:t>
      </w:r>
    </w:p>
    <w:p w:rsidR="00066313" w:rsidRPr="00BC782D" w:rsidRDefault="00066313" w:rsidP="00066313">
      <w:pPr>
        <w:spacing w:after="0" w:line="240" w:lineRule="auto"/>
        <w:jc w:val="both"/>
        <w:rPr>
          <w:rFonts w:cs="Times New Roman"/>
          <w:lang w:eastAsia="en-US"/>
        </w:rPr>
      </w:pPr>
    </w:p>
    <w:p w:rsidR="00066313" w:rsidRPr="00BC782D" w:rsidRDefault="00066313" w:rsidP="00066313">
      <w:pPr>
        <w:suppressAutoHyphens/>
        <w:spacing w:after="0" w:line="240" w:lineRule="auto"/>
        <w:ind w:left="360" w:firstLine="540"/>
        <w:jc w:val="both"/>
        <w:rPr>
          <w:rFonts w:ascii="Times New Roman" w:eastAsia="Times New Roman" w:hAnsi="Times New Roman" w:cs="Times New Roman"/>
          <w:b/>
          <w:bCs/>
          <w:iCs/>
          <w:sz w:val="24"/>
          <w:szCs w:val="24"/>
          <w:lang w:eastAsia="ar-SA"/>
        </w:rPr>
      </w:pPr>
    </w:p>
    <w:p w:rsidR="00066313" w:rsidRPr="00BC782D" w:rsidRDefault="00066313" w:rsidP="00066313">
      <w:pPr>
        <w:spacing w:after="0" w:line="240" w:lineRule="auto"/>
        <w:ind w:left="-360" w:firstLine="360"/>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ab/>
        <w:t>«</w:t>
      </w:r>
      <w:r w:rsidRPr="00BC782D">
        <w:rPr>
          <w:rFonts w:ascii="Times New Roman" w:hAnsi="Times New Roman" w:cs="Times New Roman"/>
          <w:b/>
          <w:sz w:val="24"/>
          <w:szCs w:val="24"/>
          <w:lang w:eastAsia="en-US"/>
        </w:rPr>
        <w:t>Замовник»                                                            «Постачальник»</w:t>
      </w:r>
    </w:p>
    <w:p w:rsidR="00066313" w:rsidRPr="00BC782D" w:rsidRDefault="00066313" w:rsidP="00066313">
      <w:pPr>
        <w:spacing w:after="0" w:line="240" w:lineRule="auto"/>
        <w:jc w:val="both"/>
        <w:rPr>
          <w:rFonts w:cs="Times New Roman"/>
          <w:lang w:eastAsia="en-US"/>
        </w:rPr>
      </w:pPr>
    </w:p>
    <w:tbl>
      <w:tblPr>
        <w:tblW w:w="16018" w:type="dxa"/>
        <w:tblInd w:w="108" w:type="dxa"/>
        <w:tblLayout w:type="fixed"/>
        <w:tblLook w:val="0000" w:firstRow="0" w:lastRow="0" w:firstColumn="0" w:lastColumn="0" w:noHBand="0" w:noVBand="0"/>
      </w:tblPr>
      <w:tblGrid>
        <w:gridCol w:w="5670"/>
        <w:gridCol w:w="5670"/>
        <w:gridCol w:w="4678"/>
      </w:tblGrid>
      <w:tr w:rsidR="00066313" w:rsidRPr="00BC782D" w:rsidTr="00066313">
        <w:trPr>
          <w:trHeight w:val="560"/>
        </w:trPr>
        <w:tc>
          <w:tcPr>
            <w:tcW w:w="5670" w:type="dxa"/>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КНП «Канівська БЛ»</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19003, м. Канів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вул. Успенська,15-А                                                            </w:t>
            </w:r>
          </w:p>
          <w:p w:rsidR="00066313" w:rsidRPr="00BC782D" w:rsidRDefault="00066313" w:rsidP="00066313">
            <w:pPr>
              <w:spacing w:after="0" w:line="240" w:lineRule="auto"/>
              <w:jc w:val="both"/>
              <w:rPr>
                <w:rFonts w:ascii="Times New Roman" w:hAnsi="Times New Roman" w:cs="Times New Roman"/>
                <w:lang w:eastAsia="en-US"/>
              </w:rPr>
            </w:pPr>
            <w:r w:rsidRPr="00BC782D">
              <w:rPr>
                <w:rFonts w:ascii="Times New Roman" w:hAnsi="Times New Roman" w:cs="Times New Roman"/>
                <w:lang w:eastAsia="en-US"/>
              </w:rPr>
              <w:t>р/р UA143545070000026006302010016</w:t>
            </w:r>
          </w:p>
          <w:p w:rsidR="00066313" w:rsidRPr="00BC782D" w:rsidRDefault="00066313" w:rsidP="00066313">
            <w:pPr>
              <w:suppressAutoHyphens/>
              <w:spacing w:after="0" w:line="240" w:lineRule="auto"/>
              <w:jc w:val="both"/>
              <w:rPr>
                <w:rFonts w:ascii="Times New Roman" w:eastAsia="Times New Roman" w:hAnsi="Times New Roman" w:cs="Times New Roman"/>
                <w:lang w:eastAsia="zh-CN"/>
              </w:rPr>
            </w:pPr>
            <w:r w:rsidRPr="00BC782D">
              <w:rPr>
                <w:rFonts w:ascii="Times New Roman" w:eastAsia="Times New Roman" w:hAnsi="Times New Roman" w:cs="Times New Roman"/>
                <w:lang w:eastAsia="zh-CN"/>
              </w:rPr>
              <w:t xml:space="preserve">в АТ «Ощадбанк»                                     </w:t>
            </w:r>
          </w:p>
          <w:p w:rsidR="00066313" w:rsidRPr="00BC782D" w:rsidRDefault="00066313" w:rsidP="00066313">
            <w:pPr>
              <w:spacing w:after="0" w:line="240" w:lineRule="auto"/>
              <w:jc w:val="both"/>
              <w:rPr>
                <w:rFonts w:ascii="Times New Roman" w:hAnsi="Times New Roman" w:cs="Times New Roman"/>
                <w:sz w:val="24"/>
                <w:szCs w:val="24"/>
                <w:lang w:eastAsia="en-US"/>
              </w:rPr>
            </w:pPr>
            <w:r w:rsidRPr="00BC782D">
              <w:rPr>
                <w:rFonts w:ascii="Times New Roman" w:hAnsi="Times New Roman" w:cs="Times New Roman"/>
                <w:sz w:val="24"/>
                <w:szCs w:val="24"/>
                <w:lang w:eastAsia="en-US"/>
              </w:rPr>
              <w:t xml:space="preserve">Код ЄДРПОУ 02005326      </w:t>
            </w:r>
          </w:p>
          <w:p w:rsidR="00066313" w:rsidRPr="00BC782D" w:rsidRDefault="00066313" w:rsidP="00066313">
            <w:pPr>
              <w:spacing w:after="0" w:line="240" w:lineRule="auto"/>
              <w:jc w:val="both"/>
              <w:rPr>
                <w:rFonts w:ascii="Times New Roman" w:hAnsi="Times New Roman" w:cs="Times New Roman"/>
                <w:b/>
                <w:sz w:val="24"/>
                <w:szCs w:val="24"/>
                <w:lang w:eastAsia="en-US"/>
              </w:rPr>
            </w:pPr>
            <w:r w:rsidRPr="00BC782D">
              <w:rPr>
                <w:rFonts w:ascii="Times New Roman" w:hAnsi="Times New Roman" w:cs="Times New Roman"/>
                <w:sz w:val="24"/>
                <w:szCs w:val="24"/>
                <w:lang w:eastAsia="en-US"/>
              </w:rPr>
              <w:t xml:space="preserve">ІПН 020053223061                                                              </w:t>
            </w:r>
          </w:p>
          <w:p w:rsidR="00066313" w:rsidRPr="00BC782D" w:rsidRDefault="00066313" w:rsidP="00066313">
            <w:pPr>
              <w:spacing w:after="0" w:line="240" w:lineRule="auto"/>
              <w:jc w:val="both"/>
              <w:rPr>
                <w:rFonts w:ascii="Times New Roman" w:hAnsi="Times New Roman" w:cs="Times New Roman"/>
                <w:sz w:val="24"/>
                <w:szCs w:val="24"/>
                <w:lang w:eastAsia="en-US"/>
              </w:rPr>
            </w:pPr>
            <w:proofErr w:type="spellStart"/>
            <w:r w:rsidRPr="00BC782D">
              <w:rPr>
                <w:rFonts w:ascii="Times New Roman" w:hAnsi="Times New Roman" w:cs="Times New Roman"/>
                <w:sz w:val="24"/>
                <w:szCs w:val="24"/>
                <w:lang w:eastAsia="en-US"/>
              </w:rPr>
              <w:t>Тел</w:t>
            </w:r>
            <w:proofErr w:type="spellEnd"/>
            <w:r w:rsidRPr="00BC782D">
              <w:rPr>
                <w:rFonts w:ascii="Times New Roman" w:hAnsi="Times New Roman" w:cs="Times New Roman"/>
                <w:sz w:val="24"/>
                <w:szCs w:val="24"/>
                <w:lang w:eastAsia="en-US"/>
              </w:rPr>
              <w:t>. (04736) 3-20-60, 3-20-07</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Головний лікар</w:t>
            </w: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___________________ Віра ШАПОШНИК</w:t>
            </w:r>
          </w:p>
        </w:tc>
        <w:tc>
          <w:tcPr>
            <w:tcW w:w="5670" w:type="dxa"/>
            <w:shd w:val="clear" w:color="auto" w:fill="auto"/>
          </w:tcPr>
          <w:p w:rsidR="00066313" w:rsidRPr="00BC782D" w:rsidRDefault="00066313" w:rsidP="00066313">
            <w:pPr>
              <w:suppressAutoHyphens/>
              <w:spacing w:after="0" w:line="240" w:lineRule="auto"/>
              <w:jc w:val="both"/>
              <w:rPr>
                <w:rFonts w:ascii="Times New Roman" w:eastAsia="Times New Roman" w:hAnsi="Times New Roman" w:cs="Times New Roman"/>
                <w:b/>
                <w:sz w:val="24"/>
                <w:szCs w:val="24"/>
                <w:lang w:eastAsia="zh-CN"/>
              </w:rPr>
            </w:pPr>
          </w:p>
        </w:tc>
        <w:tc>
          <w:tcPr>
            <w:tcW w:w="4678" w:type="dxa"/>
            <w:shd w:val="clear" w:color="auto" w:fill="auto"/>
          </w:tcPr>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b/>
                <w:sz w:val="24"/>
                <w:szCs w:val="24"/>
                <w:lang w:eastAsia="zh-CN"/>
              </w:rPr>
            </w:pPr>
            <w:r w:rsidRPr="00BC782D">
              <w:rPr>
                <w:rFonts w:ascii="Times New Roman" w:eastAsia="Times New Roman" w:hAnsi="Times New Roman" w:cs="Times New Roman"/>
                <w:b/>
                <w:sz w:val="24"/>
                <w:szCs w:val="24"/>
                <w:lang w:eastAsia="zh-CN"/>
              </w:rPr>
              <w:t>__________________</w:t>
            </w: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p>
          <w:p w:rsidR="00066313" w:rsidRPr="00BC782D" w:rsidRDefault="00066313" w:rsidP="00066313">
            <w:pPr>
              <w:widowControl w:val="0"/>
              <w:suppressAutoHyphens/>
              <w:snapToGrid w:val="0"/>
              <w:spacing w:after="0" w:line="240" w:lineRule="auto"/>
              <w:jc w:val="both"/>
              <w:rPr>
                <w:rFonts w:ascii="Times New Roman" w:eastAsia="Times New Roman" w:hAnsi="Times New Roman" w:cs="Times New Roman"/>
                <w:sz w:val="24"/>
                <w:szCs w:val="24"/>
                <w:lang w:eastAsia="zh-CN"/>
              </w:rPr>
            </w:pPr>
            <w:r w:rsidRPr="00BC782D">
              <w:rPr>
                <w:rFonts w:ascii="Times New Roman" w:eastAsia="Times New Roman" w:hAnsi="Times New Roman" w:cs="Times New Roman"/>
                <w:sz w:val="24"/>
                <w:szCs w:val="24"/>
                <w:lang w:eastAsia="zh-CN"/>
              </w:rPr>
              <w:t>_________________ /________________/</w:t>
            </w:r>
          </w:p>
        </w:tc>
      </w:tr>
    </w:tbl>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jc w:val="both"/>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0" w:line="240" w:lineRule="auto"/>
        <w:jc w:val="right"/>
        <w:rPr>
          <w:rFonts w:ascii="Times New Roman" w:eastAsia="Times New Roman" w:hAnsi="Times New Roman" w:cs="Times New Roman"/>
          <w:b/>
          <w:bCs/>
          <w:color w:val="000000"/>
          <w:sz w:val="24"/>
          <w:szCs w:val="24"/>
        </w:rPr>
      </w:pPr>
    </w:p>
    <w:p w:rsidR="00066313" w:rsidRPr="00BC782D" w:rsidRDefault="00066313" w:rsidP="00066313">
      <w:pPr>
        <w:spacing w:after="200" w:line="276" w:lineRule="auto"/>
        <w:jc w:val="center"/>
        <w:rPr>
          <w:rFonts w:ascii="Times New Roman" w:eastAsia="Times New Roman" w:hAnsi="Times New Roman" w:cs="Times New Roman"/>
          <w:b/>
          <w:i/>
          <w:color w:val="000000"/>
          <w:u w:val="single"/>
          <w:lang w:val="ru-RU"/>
        </w:rPr>
      </w:pPr>
    </w:p>
    <w:p w:rsidR="00066313" w:rsidRPr="00BC782D" w:rsidRDefault="00066313" w:rsidP="00066313">
      <w:pPr>
        <w:spacing w:after="0" w:line="240" w:lineRule="auto"/>
        <w:jc w:val="center"/>
        <w:rPr>
          <w:rFonts w:ascii="Times New Roman" w:eastAsia="Times New Roman" w:hAnsi="Times New Roman" w:cs="Times New Roman"/>
          <w:b/>
          <w:color w:val="000000"/>
          <w:lang w:val="ru-RU"/>
        </w:rPr>
      </w:pPr>
      <w:r w:rsidRPr="00BC782D">
        <w:rPr>
          <w:rFonts w:ascii="Times New Roman" w:eastAsia="Times New Roman" w:hAnsi="Times New Roman" w:cs="Times New Roman"/>
          <w:b/>
          <w:i/>
          <w:color w:val="000000"/>
          <w:u w:val="single"/>
          <w:lang w:val="ru-RU"/>
        </w:rPr>
        <w:t xml:space="preserve">За результатами </w:t>
      </w:r>
      <w:proofErr w:type="spellStart"/>
      <w:r w:rsidRPr="00BC782D">
        <w:rPr>
          <w:rFonts w:ascii="Times New Roman" w:eastAsia="Times New Roman" w:hAnsi="Times New Roman" w:cs="Times New Roman"/>
          <w:b/>
          <w:i/>
          <w:color w:val="000000"/>
          <w:u w:val="single"/>
          <w:lang w:val="ru-RU"/>
        </w:rPr>
        <w:t>закупівлі</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цей</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проєкт</w:t>
      </w:r>
      <w:proofErr w:type="spellEnd"/>
      <w:r w:rsidRPr="00BC782D">
        <w:rPr>
          <w:rFonts w:ascii="Times New Roman" w:eastAsia="Times New Roman" w:hAnsi="Times New Roman" w:cs="Times New Roman"/>
          <w:b/>
          <w:i/>
          <w:color w:val="000000"/>
          <w:u w:val="single"/>
          <w:lang w:val="ru-RU"/>
        </w:rPr>
        <w:t xml:space="preserve"> договору про </w:t>
      </w:r>
      <w:proofErr w:type="spellStart"/>
      <w:r w:rsidRPr="00BC782D">
        <w:rPr>
          <w:rFonts w:ascii="Times New Roman" w:eastAsia="Times New Roman" w:hAnsi="Times New Roman" w:cs="Times New Roman"/>
          <w:b/>
          <w:i/>
          <w:color w:val="000000"/>
          <w:u w:val="single"/>
          <w:lang w:val="ru-RU"/>
        </w:rPr>
        <w:t>закупівлю</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може</w:t>
      </w:r>
      <w:proofErr w:type="spellEnd"/>
      <w:r w:rsidRPr="00BC782D">
        <w:rPr>
          <w:rFonts w:ascii="Times New Roman" w:eastAsia="Times New Roman" w:hAnsi="Times New Roman" w:cs="Times New Roman"/>
          <w:b/>
          <w:i/>
          <w:color w:val="000000"/>
          <w:u w:val="single"/>
          <w:lang w:val="ru-RU"/>
        </w:rPr>
        <w:t xml:space="preserve"> бути </w:t>
      </w:r>
      <w:proofErr w:type="spellStart"/>
      <w:r w:rsidRPr="00BC782D">
        <w:rPr>
          <w:rFonts w:ascii="Times New Roman" w:eastAsia="Times New Roman" w:hAnsi="Times New Roman" w:cs="Times New Roman"/>
          <w:b/>
          <w:i/>
          <w:color w:val="000000"/>
          <w:u w:val="single"/>
          <w:lang w:val="ru-RU"/>
        </w:rPr>
        <w:t>змінений</w:t>
      </w:r>
      <w:proofErr w:type="spellEnd"/>
      <w:r w:rsidRPr="00BC782D">
        <w:rPr>
          <w:rFonts w:ascii="Times New Roman" w:eastAsia="Times New Roman" w:hAnsi="Times New Roman" w:cs="Times New Roman"/>
          <w:b/>
          <w:i/>
          <w:color w:val="000000"/>
          <w:u w:val="single"/>
          <w:lang w:val="ru-RU"/>
        </w:rPr>
        <w:t xml:space="preserve">, але </w:t>
      </w:r>
      <w:proofErr w:type="gramStart"/>
      <w:r w:rsidRPr="00BC782D">
        <w:rPr>
          <w:rFonts w:ascii="Times New Roman" w:eastAsia="Times New Roman" w:hAnsi="Times New Roman" w:cs="Times New Roman"/>
          <w:b/>
          <w:i/>
          <w:color w:val="000000"/>
          <w:u w:val="single"/>
          <w:lang w:val="ru-RU"/>
        </w:rPr>
        <w:t>в будь</w:t>
      </w:r>
      <w:proofErr w:type="gramEnd"/>
      <w:r w:rsidRPr="00BC782D">
        <w:rPr>
          <w:rFonts w:ascii="Times New Roman" w:eastAsia="Times New Roman" w:hAnsi="Times New Roman" w:cs="Times New Roman"/>
          <w:b/>
          <w:i/>
          <w:color w:val="000000"/>
          <w:u w:val="single"/>
          <w:lang w:val="ru-RU"/>
        </w:rPr>
        <w:t>-</w:t>
      </w:r>
      <w:proofErr w:type="spellStart"/>
      <w:r w:rsidRPr="00BC782D">
        <w:rPr>
          <w:rFonts w:ascii="Times New Roman" w:eastAsia="Times New Roman" w:hAnsi="Times New Roman" w:cs="Times New Roman"/>
          <w:b/>
          <w:i/>
          <w:color w:val="000000"/>
          <w:u w:val="single"/>
          <w:lang w:val="ru-RU"/>
        </w:rPr>
        <w:t>якому</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випадку</w:t>
      </w:r>
      <w:proofErr w:type="spellEnd"/>
      <w:r w:rsidRPr="00BC782D">
        <w:rPr>
          <w:rFonts w:ascii="Times New Roman" w:eastAsia="Times New Roman" w:hAnsi="Times New Roman" w:cs="Times New Roman"/>
          <w:b/>
          <w:i/>
          <w:color w:val="000000"/>
          <w:u w:val="single"/>
          <w:lang w:val="ru-RU"/>
        </w:rPr>
        <w:t xml:space="preserve"> без </w:t>
      </w:r>
      <w:proofErr w:type="spellStart"/>
      <w:r w:rsidRPr="00BC782D">
        <w:rPr>
          <w:rFonts w:ascii="Times New Roman" w:eastAsia="Times New Roman" w:hAnsi="Times New Roman" w:cs="Times New Roman"/>
          <w:b/>
          <w:i/>
          <w:color w:val="000000"/>
          <w:u w:val="single"/>
          <w:lang w:val="ru-RU"/>
        </w:rPr>
        <w:t>зміни</w:t>
      </w:r>
      <w:proofErr w:type="spellEnd"/>
      <w:r w:rsidRPr="00BC782D">
        <w:rPr>
          <w:rFonts w:ascii="Times New Roman" w:eastAsia="Times New Roman" w:hAnsi="Times New Roman" w:cs="Times New Roman"/>
          <w:b/>
          <w:i/>
          <w:color w:val="000000"/>
          <w:u w:val="single"/>
          <w:lang w:val="ru-RU"/>
        </w:rPr>
        <w:t xml:space="preserve"> </w:t>
      </w:r>
      <w:proofErr w:type="spellStart"/>
      <w:r w:rsidRPr="00BC782D">
        <w:rPr>
          <w:rFonts w:ascii="Times New Roman" w:eastAsia="Times New Roman" w:hAnsi="Times New Roman" w:cs="Times New Roman"/>
          <w:b/>
          <w:i/>
          <w:color w:val="000000"/>
          <w:u w:val="single"/>
          <w:lang w:val="ru-RU"/>
        </w:rPr>
        <w:t>істотних</w:t>
      </w:r>
      <w:proofErr w:type="spellEnd"/>
      <w:r w:rsidRPr="00BC782D">
        <w:rPr>
          <w:rFonts w:ascii="Times New Roman" w:eastAsia="Times New Roman" w:hAnsi="Times New Roman" w:cs="Times New Roman"/>
          <w:b/>
          <w:i/>
          <w:color w:val="000000"/>
          <w:u w:val="single"/>
          <w:lang w:val="ru-RU"/>
        </w:rPr>
        <w:t xml:space="preserve"> умов договору.</w:t>
      </w:r>
    </w:p>
    <w:p w:rsidR="00004AAD" w:rsidRPr="003605BC" w:rsidRDefault="00004AAD" w:rsidP="00004AAD">
      <w:pPr>
        <w:widowControl w:val="0"/>
        <w:spacing w:after="0" w:line="240" w:lineRule="auto"/>
        <w:jc w:val="both"/>
        <w:rPr>
          <w:rFonts w:ascii="Times New Roman" w:eastAsia="Times New Roman" w:hAnsi="Times New Roman" w:cs="Times New Roman"/>
          <w:sz w:val="24"/>
          <w:szCs w:val="24"/>
          <w:lang w:val="ru-RU"/>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rsidP="00004AAD">
      <w:pPr>
        <w:widowControl w:val="0"/>
        <w:spacing w:after="0" w:line="240" w:lineRule="auto"/>
        <w:jc w:val="both"/>
        <w:rPr>
          <w:rFonts w:ascii="Times New Roman" w:eastAsia="Times New Roman" w:hAnsi="Times New Roman" w:cs="Times New Roman"/>
          <w:sz w:val="24"/>
          <w:szCs w:val="24"/>
        </w:rPr>
      </w:pPr>
    </w:p>
    <w:p w:rsidR="00004AAD" w:rsidRDefault="00004AAD">
      <w:pPr>
        <w:widowControl w:val="0"/>
        <w:spacing w:after="0" w:line="240" w:lineRule="auto"/>
        <w:jc w:val="both"/>
        <w:rPr>
          <w:rFonts w:ascii="Times New Roman" w:eastAsia="Times New Roman" w:hAnsi="Times New Roman" w:cs="Times New Roman"/>
          <w:sz w:val="24"/>
          <w:szCs w:val="24"/>
        </w:rPr>
      </w:pPr>
    </w:p>
    <w:p w:rsidR="00D9268A" w:rsidRPr="004E47BD" w:rsidRDefault="00D9268A" w:rsidP="00D9268A">
      <w:pPr>
        <w:spacing w:after="0"/>
        <w:ind w:right="-25"/>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lastRenderedPageBreak/>
        <w:t>Додаток №4</w:t>
      </w:r>
    </w:p>
    <w:p w:rsidR="00D9268A" w:rsidRPr="004E47BD" w:rsidRDefault="00D9268A" w:rsidP="00D9268A">
      <w:pPr>
        <w:spacing w:after="0"/>
        <w:ind w:right="-25" w:firstLine="6663"/>
        <w:jc w:val="right"/>
        <w:rPr>
          <w:rFonts w:ascii="Times New Roman" w:hAnsi="Times New Roman" w:cs="Times New Roman"/>
          <w:b/>
          <w:color w:val="000000" w:themeColor="text1"/>
          <w:sz w:val="24"/>
          <w:szCs w:val="24"/>
        </w:rPr>
      </w:pPr>
      <w:r w:rsidRPr="004E47BD">
        <w:rPr>
          <w:rFonts w:ascii="Times New Roman" w:hAnsi="Times New Roman" w:cs="Times New Roman"/>
          <w:b/>
          <w:color w:val="000000" w:themeColor="text1"/>
          <w:sz w:val="24"/>
          <w:szCs w:val="24"/>
        </w:rPr>
        <w:t>до тендерної документації</w:t>
      </w:r>
    </w:p>
    <w:p w:rsidR="00D9268A" w:rsidRPr="004E47BD" w:rsidRDefault="00D9268A" w:rsidP="00D9268A">
      <w:pPr>
        <w:spacing w:after="0"/>
        <w:jc w:val="right"/>
        <w:rPr>
          <w:rFonts w:ascii="Times New Roman" w:hAnsi="Times New Roman" w:cs="Times New Roman"/>
          <w:color w:val="000000" w:themeColor="text1"/>
          <w:sz w:val="24"/>
          <w:szCs w:val="24"/>
        </w:rPr>
      </w:pP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Форма „Тендерна пропозиція" подається  Учасником на фірмовому бланку у вигляді, наведеному нижче.</w:t>
      </w:r>
    </w:p>
    <w:p w:rsidR="00D9268A" w:rsidRPr="004E47BD" w:rsidRDefault="00D9268A" w:rsidP="00D9268A">
      <w:pPr>
        <w:spacing w:after="0" w:line="360" w:lineRule="atLeast"/>
        <w:ind w:left="181" w:right="198"/>
        <w:jc w:val="both"/>
        <w:rPr>
          <w:rFonts w:ascii="Times New Roman" w:hAnsi="Times New Roman" w:cs="Times New Roman"/>
          <w:i/>
          <w:iCs/>
          <w:color w:val="000000" w:themeColor="text1"/>
          <w:sz w:val="24"/>
          <w:szCs w:val="24"/>
        </w:rPr>
      </w:pPr>
      <w:r w:rsidRPr="004E47BD">
        <w:rPr>
          <w:rFonts w:ascii="Times New Roman" w:hAnsi="Times New Roman" w:cs="Times New Roman"/>
          <w:i/>
          <w:iCs/>
          <w:color w:val="000000" w:themeColor="text1"/>
          <w:sz w:val="24"/>
          <w:szCs w:val="24"/>
        </w:rPr>
        <w:t>Учасник не повинен відступати від даної форми.</w:t>
      </w:r>
    </w:p>
    <w:p w:rsidR="00D9268A" w:rsidRPr="004E47BD" w:rsidRDefault="00D9268A" w:rsidP="00D9268A">
      <w:pPr>
        <w:widowControl w:val="0"/>
        <w:tabs>
          <w:tab w:val="left" w:pos="3360"/>
          <w:tab w:val="center" w:pos="5191"/>
        </w:tabs>
        <w:spacing w:after="0"/>
        <w:ind w:left="320" w:firstLine="426"/>
        <w:jc w:val="center"/>
        <w:rPr>
          <w:rFonts w:ascii="Times New Roman" w:hAnsi="Times New Roman" w:cs="Times New Roman"/>
          <w:i/>
          <w:iCs/>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p>
    <w:p w:rsidR="00066313" w:rsidRPr="00E92221" w:rsidRDefault="00066313" w:rsidP="00066313">
      <w:pPr>
        <w:spacing w:after="0" w:line="240" w:lineRule="auto"/>
        <w:jc w:val="center"/>
        <w:outlineLvl w:val="0"/>
        <w:rPr>
          <w:rFonts w:ascii="Times New Roman" w:eastAsia="Times New Roman" w:hAnsi="Times New Roman" w:cs="Times New Roman"/>
          <w:b/>
          <w:bCs/>
          <w:sz w:val="24"/>
          <w:szCs w:val="24"/>
          <w:vertAlign w:val="superscript"/>
        </w:rPr>
      </w:pPr>
      <w:r w:rsidRPr="00E92221">
        <w:rPr>
          <w:rFonts w:ascii="Times New Roman" w:eastAsia="Times New Roman" w:hAnsi="Times New Roman" w:cs="Times New Roman"/>
          <w:b/>
          <w:bCs/>
          <w:sz w:val="24"/>
          <w:szCs w:val="24"/>
        </w:rPr>
        <w:t>«ЦІНОВА ПРОПОЗИЦІЯ»</w:t>
      </w:r>
      <w:r w:rsidRPr="00E92221">
        <w:rPr>
          <w:rFonts w:ascii="Times New Roman" w:eastAsia="Times New Roman" w:hAnsi="Times New Roman" w:cs="Times New Roman"/>
          <w:b/>
          <w:bCs/>
          <w:sz w:val="24"/>
          <w:szCs w:val="24"/>
          <w:vertAlign w:val="superscript"/>
        </w:rPr>
        <w:t>1</w:t>
      </w:r>
    </w:p>
    <w:p w:rsidR="00066313" w:rsidRPr="00E92221" w:rsidRDefault="00066313" w:rsidP="00066313">
      <w:pPr>
        <w:spacing w:after="0" w:line="240" w:lineRule="auto"/>
        <w:ind w:hanging="720"/>
        <w:jc w:val="center"/>
        <w:rPr>
          <w:rFonts w:ascii="Times New Roman" w:eastAsia="Times New Roman" w:hAnsi="Times New Roman" w:cs="Times New Roman"/>
          <w:b/>
          <w:sz w:val="24"/>
          <w:szCs w:val="24"/>
        </w:rPr>
      </w:pPr>
      <w:r w:rsidRPr="00E92221">
        <w:rPr>
          <w:rFonts w:ascii="Times New Roman" w:eastAsia="Times New Roman" w:hAnsi="Times New Roman" w:cs="Times New Roman"/>
          <w:sz w:val="24"/>
          <w:szCs w:val="24"/>
        </w:rPr>
        <w:t xml:space="preserve"> (форма, яка подається на фірмовому бланку)</w:t>
      </w:r>
    </w:p>
    <w:p w:rsidR="00066313" w:rsidRPr="00E92221" w:rsidRDefault="00066313" w:rsidP="0006631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n-US"/>
        </w:rPr>
      </w:pPr>
    </w:p>
    <w:p w:rsidR="00C976EB" w:rsidRDefault="00066313" w:rsidP="00C976EB">
      <w:pPr>
        <w:widowControl w:val="0"/>
        <w:suppressAutoHyphens/>
        <w:spacing w:after="0" w:line="240" w:lineRule="auto"/>
        <w:ind w:left="110" w:right="-285" w:firstLine="457"/>
        <w:contextualSpacing/>
        <w:jc w:val="both"/>
        <w:outlineLvl w:val="0"/>
        <w:rPr>
          <w:rFonts w:ascii="Times New Roman" w:eastAsia="Lucida Sans Unicode" w:hAnsi="Times New Roman" w:cs="Times New Roman"/>
          <w:b/>
          <w:bCs/>
          <w:sz w:val="24"/>
          <w:szCs w:val="24"/>
          <w:lang w:eastAsia="en-US" w:bidi="en-US"/>
        </w:rPr>
      </w:pPr>
      <w:r>
        <w:rPr>
          <w:rFonts w:ascii="Times New Roman" w:eastAsia="Times New Roman" w:hAnsi="Times New Roman" w:cs="Times New Roman"/>
          <w:sz w:val="24"/>
          <w:szCs w:val="24"/>
          <w:lang w:eastAsia="en-US"/>
        </w:rPr>
        <w:tab/>
      </w:r>
      <w:r w:rsidRPr="00E92221">
        <w:rPr>
          <w:rFonts w:ascii="Times New Roman" w:eastAsia="Times New Roman" w:hAnsi="Times New Roman" w:cs="Times New Roman"/>
          <w:sz w:val="24"/>
          <w:szCs w:val="24"/>
          <w:lang w:eastAsia="en-US"/>
        </w:rPr>
        <w:t xml:space="preserve">Ми, (назва Учасника), надаємо свою пропозицію щодо участі у торгах на закупівлю товару по </w:t>
      </w:r>
      <w:r w:rsidR="00C976EB" w:rsidRPr="00C976EB">
        <w:rPr>
          <w:rFonts w:ascii="Times New Roman" w:eastAsia="Lucida Sans Unicode" w:hAnsi="Times New Roman" w:cs="Times New Roman"/>
          <w:b/>
          <w:bCs/>
          <w:sz w:val="24"/>
          <w:szCs w:val="24"/>
          <w:lang w:eastAsia="en-US" w:bidi="en-US"/>
        </w:rPr>
        <w:t>Код ДК 021:2015:</w:t>
      </w:r>
      <w:r w:rsidR="00C976EB" w:rsidRPr="00964252">
        <w:rPr>
          <w:rFonts w:ascii="Times New Roman" w:eastAsia="Lucida Sans Unicode" w:hAnsi="Times New Roman" w:cs="Times New Roman"/>
          <w:bCs/>
          <w:sz w:val="24"/>
          <w:szCs w:val="24"/>
          <w:lang w:eastAsia="en-US" w:bidi="en-US"/>
        </w:rPr>
        <w:t xml:space="preserve"> </w:t>
      </w:r>
      <w:r w:rsidR="00C976EB" w:rsidRPr="00BD4583">
        <w:rPr>
          <w:rFonts w:ascii="Times New Roman" w:eastAsia="Lucida Sans Unicode" w:hAnsi="Times New Roman" w:cs="Times New Roman"/>
          <w:b/>
          <w:bCs/>
          <w:sz w:val="24"/>
          <w:szCs w:val="24"/>
          <w:lang w:eastAsia="en-US" w:bidi="en-US"/>
        </w:rPr>
        <w:t xml:space="preserve">24930000-2 </w:t>
      </w:r>
      <w:proofErr w:type="spellStart"/>
      <w:r w:rsidR="00C976EB" w:rsidRPr="00BD4583">
        <w:rPr>
          <w:rFonts w:ascii="Times New Roman" w:eastAsia="Lucida Sans Unicode" w:hAnsi="Times New Roman" w:cs="Times New Roman"/>
          <w:b/>
          <w:bCs/>
          <w:sz w:val="24"/>
          <w:szCs w:val="24"/>
          <w:lang w:eastAsia="en-US" w:bidi="en-US"/>
        </w:rPr>
        <w:t>Фотохімікати</w:t>
      </w:r>
      <w:proofErr w:type="spellEnd"/>
      <w:r w:rsidR="00C976EB" w:rsidRPr="00BD4583">
        <w:rPr>
          <w:rFonts w:ascii="Times New Roman" w:eastAsia="Lucida Sans Unicode" w:hAnsi="Times New Roman" w:cs="Times New Roman"/>
          <w:b/>
          <w:bCs/>
          <w:sz w:val="24"/>
          <w:szCs w:val="24"/>
          <w:lang w:eastAsia="en-US" w:bidi="en-US"/>
        </w:rPr>
        <w:t xml:space="preserve"> (</w:t>
      </w:r>
      <w:proofErr w:type="spellStart"/>
      <w:r w:rsidR="00C976EB" w:rsidRPr="00BD4583">
        <w:rPr>
          <w:rFonts w:ascii="Times New Roman" w:eastAsia="Lucida Sans Unicode" w:hAnsi="Times New Roman" w:cs="Times New Roman"/>
          <w:b/>
          <w:bCs/>
          <w:sz w:val="24"/>
          <w:szCs w:val="24"/>
          <w:lang w:eastAsia="en-US" w:bidi="en-US"/>
        </w:rPr>
        <w:t>Рентгенплівка</w:t>
      </w:r>
      <w:proofErr w:type="spellEnd"/>
      <w:r w:rsidR="00C976EB" w:rsidRPr="00BD4583">
        <w:rPr>
          <w:rFonts w:ascii="Times New Roman" w:eastAsia="Lucida Sans Unicode" w:hAnsi="Times New Roman" w:cs="Times New Roman"/>
          <w:b/>
          <w:bCs/>
          <w:sz w:val="24"/>
          <w:szCs w:val="24"/>
          <w:lang w:eastAsia="en-US" w:bidi="en-US"/>
        </w:rPr>
        <w:t xml:space="preserve">, проявник, фіксаж) </w:t>
      </w:r>
    </w:p>
    <w:p w:rsidR="00066313" w:rsidRPr="00E92221" w:rsidRDefault="00066313" w:rsidP="00066313">
      <w:pPr>
        <w:spacing w:after="0" w:line="240" w:lineRule="auto"/>
        <w:jc w:val="both"/>
        <w:rPr>
          <w:rFonts w:ascii="Times New Roman" w:eastAsia="Times New Roman" w:hAnsi="Times New Roman" w:cs="Times New Roman"/>
          <w:sz w:val="24"/>
          <w:szCs w:val="24"/>
          <w:lang w:eastAsia="en-US"/>
        </w:rPr>
      </w:pPr>
      <w:r w:rsidRPr="00E92221">
        <w:rPr>
          <w:rFonts w:ascii="Times New Roman" w:eastAsia="Times New Roman" w:hAnsi="Times New Roman" w:cs="Times New Roman"/>
          <w:sz w:val="24"/>
          <w:szCs w:val="24"/>
          <w:lang w:eastAsia="en-US"/>
        </w:rPr>
        <w:t>Вивчивши документацію з відкритих торгів та технічні вимоги, на виконання зазначеного вище, ми, уповноважені на підписання Договору, маємо можливість та погоджуємося виконати вимоги Замовника на умовах, зазначених у пропозиції за наступною ціною :</w:t>
      </w:r>
    </w:p>
    <w:p w:rsidR="00066313" w:rsidRPr="00E92221" w:rsidRDefault="00066313" w:rsidP="00066313">
      <w:pPr>
        <w:spacing w:after="0" w:line="240" w:lineRule="auto"/>
        <w:ind w:firstLine="540"/>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976"/>
        <w:gridCol w:w="1417"/>
        <w:gridCol w:w="1121"/>
        <w:gridCol w:w="800"/>
        <w:gridCol w:w="1165"/>
        <w:gridCol w:w="889"/>
        <w:gridCol w:w="18"/>
        <w:gridCol w:w="1116"/>
        <w:gridCol w:w="18"/>
      </w:tblGrid>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 п/п</w:t>
            </w:r>
          </w:p>
        </w:tc>
        <w:tc>
          <w:tcPr>
            <w:tcW w:w="2976" w:type="dxa"/>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Назва товару згідно тендерної документації/назва згідно реєстраційного</w:t>
            </w:r>
          </w:p>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bCs/>
                <w:color w:val="000000"/>
                <w:sz w:val="20"/>
                <w:szCs w:val="20"/>
              </w:rPr>
            </w:pPr>
            <w:r w:rsidRPr="00E92221">
              <w:rPr>
                <w:rFonts w:ascii="Times New Roman" w:eastAsia="Times New Roman" w:hAnsi="Times New Roman" w:cs="Times New Roman"/>
                <w:b/>
                <w:bCs/>
                <w:color w:val="000000"/>
                <w:sz w:val="20"/>
                <w:szCs w:val="20"/>
              </w:rPr>
              <w:t>посвідчення</w:t>
            </w:r>
          </w:p>
        </w:tc>
        <w:tc>
          <w:tcPr>
            <w:tcW w:w="1417"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Виробник, країна походження</w:t>
            </w:r>
          </w:p>
        </w:tc>
        <w:tc>
          <w:tcPr>
            <w:tcW w:w="1121"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Одиниця виміру</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800"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К-сть</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c>
          <w:tcPr>
            <w:tcW w:w="1165"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без ПДВ, грн.</w:t>
            </w:r>
          </w:p>
        </w:tc>
        <w:tc>
          <w:tcPr>
            <w:tcW w:w="889" w:type="dxa"/>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Ціна за одиницю з ПДВ, грн.</w:t>
            </w:r>
          </w:p>
        </w:tc>
        <w:tc>
          <w:tcPr>
            <w:tcW w:w="1134" w:type="dxa"/>
            <w:gridSpan w:val="2"/>
            <w:shd w:val="clear" w:color="auto" w:fill="auto"/>
          </w:tcPr>
          <w:p w:rsidR="00066313" w:rsidRPr="00E92221" w:rsidRDefault="00066313" w:rsidP="00066313">
            <w:pPr>
              <w:autoSpaceDE w:val="0"/>
              <w:autoSpaceDN w:val="0"/>
              <w:adjustRightInd w:val="0"/>
              <w:spacing w:after="0" w:line="240" w:lineRule="auto"/>
              <w:ind w:left="-113" w:right="-113"/>
              <w:jc w:val="center"/>
              <w:rPr>
                <w:rFonts w:ascii="Times New Roman" w:eastAsia="Times New Roman" w:hAnsi="Times New Roman" w:cs="Times New Roman"/>
                <w:b/>
                <w:color w:val="000000"/>
                <w:sz w:val="20"/>
                <w:szCs w:val="20"/>
              </w:rPr>
            </w:pPr>
            <w:r w:rsidRPr="00E92221">
              <w:rPr>
                <w:rFonts w:ascii="Times New Roman" w:eastAsia="Times New Roman" w:hAnsi="Times New Roman" w:cs="Times New Roman"/>
                <w:b/>
                <w:bCs/>
                <w:color w:val="000000"/>
                <w:sz w:val="20"/>
                <w:szCs w:val="20"/>
              </w:rPr>
              <w:t>Загальна вартість з ПДВ, грн.</w:t>
            </w:r>
          </w:p>
          <w:p w:rsidR="00066313" w:rsidRPr="00E92221" w:rsidRDefault="00066313" w:rsidP="00066313">
            <w:pPr>
              <w:spacing w:after="0" w:line="240" w:lineRule="auto"/>
              <w:ind w:left="-113" w:right="-113"/>
              <w:jc w:val="center"/>
              <w:rPr>
                <w:rFonts w:ascii="Times New Roman" w:eastAsia="Times New Roman" w:hAnsi="Times New Roman" w:cs="Times New Roman"/>
                <w:b/>
                <w:sz w:val="20"/>
                <w:szCs w:val="20"/>
              </w:rPr>
            </w:pPr>
          </w:p>
        </w:tc>
      </w:tr>
      <w:tr w:rsidR="00066313" w:rsidRPr="00E92221" w:rsidTr="00066313">
        <w:trPr>
          <w:gridAfter w:val="1"/>
          <w:wAfter w:w="18" w:type="dxa"/>
          <w:trHeight w:val="128"/>
        </w:trPr>
        <w:tc>
          <w:tcPr>
            <w:tcW w:w="534"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1417"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4</w:t>
            </w: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5</w:t>
            </w:r>
          </w:p>
        </w:tc>
        <w:tc>
          <w:tcPr>
            <w:tcW w:w="1165"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6</w:t>
            </w:r>
          </w:p>
        </w:tc>
        <w:tc>
          <w:tcPr>
            <w:tcW w:w="889"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7</w:t>
            </w:r>
          </w:p>
        </w:tc>
        <w:tc>
          <w:tcPr>
            <w:tcW w:w="1134" w:type="dxa"/>
            <w:gridSpan w:val="2"/>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8</w:t>
            </w: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1</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2</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rPr>
          <w:gridAfter w:val="1"/>
          <w:wAfter w:w="18" w:type="dxa"/>
        </w:trPr>
        <w:tc>
          <w:tcPr>
            <w:tcW w:w="534" w:type="dxa"/>
            <w:shd w:val="clear" w:color="auto" w:fill="auto"/>
          </w:tcPr>
          <w:p w:rsidR="00066313" w:rsidRPr="00E92221" w:rsidRDefault="00066313" w:rsidP="00066313">
            <w:pPr>
              <w:spacing w:after="0" w:line="240" w:lineRule="auto"/>
              <w:rPr>
                <w:rFonts w:ascii="Times New Roman" w:eastAsia="Times New Roman" w:hAnsi="Times New Roman" w:cs="Times New Roman"/>
                <w:sz w:val="20"/>
                <w:szCs w:val="20"/>
              </w:rPr>
            </w:pPr>
            <w:r w:rsidRPr="00E92221">
              <w:rPr>
                <w:rFonts w:ascii="Times New Roman" w:eastAsia="Times New Roman" w:hAnsi="Times New Roman" w:cs="Times New Roman"/>
                <w:sz w:val="20"/>
                <w:szCs w:val="20"/>
              </w:rPr>
              <w:t>3…</w:t>
            </w:r>
          </w:p>
        </w:tc>
        <w:tc>
          <w:tcPr>
            <w:tcW w:w="2976"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417"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21"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800" w:type="dxa"/>
            <w:shd w:val="clear" w:color="auto" w:fill="auto"/>
          </w:tcPr>
          <w:p w:rsidR="00066313" w:rsidRPr="00E92221" w:rsidRDefault="00066313" w:rsidP="00066313">
            <w:pPr>
              <w:spacing w:after="0" w:line="240" w:lineRule="auto"/>
              <w:jc w:val="center"/>
              <w:rPr>
                <w:rFonts w:ascii="Times New Roman" w:eastAsia="Times New Roman" w:hAnsi="Times New Roman" w:cs="Times New Roman"/>
                <w:sz w:val="20"/>
                <w:szCs w:val="20"/>
                <w:lang w:eastAsia="en-US"/>
              </w:rPr>
            </w:pPr>
          </w:p>
        </w:tc>
        <w:tc>
          <w:tcPr>
            <w:tcW w:w="1165"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889" w:type="dxa"/>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rPr>
            </w:pPr>
            <w:r w:rsidRPr="00E92221">
              <w:rPr>
                <w:rFonts w:ascii="Times New Roman" w:eastAsia="Times New Roman" w:hAnsi="Times New Roman" w:cs="Times New Roman"/>
                <w:b/>
                <w:sz w:val="20"/>
                <w:szCs w:val="20"/>
              </w:rPr>
              <w:t>Вартість без 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ПДВ,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r w:rsidR="00066313" w:rsidRPr="00E92221" w:rsidTr="00066313">
        <w:tc>
          <w:tcPr>
            <w:tcW w:w="8920" w:type="dxa"/>
            <w:gridSpan w:val="8"/>
          </w:tcPr>
          <w:p w:rsidR="00066313" w:rsidRPr="00E92221" w:rsidRDefault="00066313" w:rsidP="00066313">
            <w:pPr>
              <w:spacing w:after="0" w:line="240" w:lineRule="auto"/>
              <w:jc w:val="right"/>
              <w:rPr>
                <w:rFonts w:ascii="Times New Roman" w:eastAsia="Times New Roman" w:hAnsi="Times New Roman" w:cs="Times New Roman"/>
                <w:b/>
                <w:sz w:val="20"/>
                <w:szCs w:val="20"/>
                <w:lang w:eastAsia="en-US"/>
              </w:rPr>
            </w:pPr>
            <w:r w:rsidRPr="00E92221">
              <w:rPr>
                <w:rFonts w:ascii="Times New Roman" w:eastAsia="Times New Roman" w:hAnsi="Times New Roman" w:cs="Times New Roman"/>
                <w:b/>
                <w:sz w:val="20"/>
                <w:szCs w:val="20"/>
                <w:lang w:eastAsia="en-US"/>
              </w:rPr>
              <w:t>Загальна вартість пропозиції, грн.</w:t>
            </w:r>
          </w:p>
        </w:tc>
        <w:tc>
          <w:tcPr>
            <w:tcW w:w="1134" w:type="dxa"/>
            <w:gridSpan w:val="2"/>
            <w:shd w:val="clear" w:color="auto" w:fill="auto"/>
          </w:tcPr>
          <w:p w:rsidR="00066313" w:rsidRPr="00E92221" w:rsidRDefault="00066313" w:rsidP="00066313">
            <w:pPr>
              <w:spacing w:after="0" w:line="240" w:lineRule="auto"/>
              <w:rPr>
                <w:rFonts w:ascii="Times New Roman" w:eastAsia="Times New Roman" w:hAnsi="Times New Roman" w:cs="Times New Roman"/>
                <w:b/>
                <w:sz w:val="20"/>
                <w:szCs w:val="20"/>
              </w:rPr>
            </w:pPr>
          </w:p>
        </w:tc>
      </w:tr>
    </w:tbl>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before="60" w:after="0" w:line="240" w:lineRule="auto"/>
        <w:rPr>
          <w:rFonts w:ascii="Times New Roman" w:eastAsia="Times New Roman" w:hAnsi="Times New Roman" w:cs="Times New Roman"/>
          <w:b/>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1. Ми погоджуємось на включення до договору «Основних умов, які будуть обов’язково включені до договору».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2. Ми погоджуємося дотримуватися умов своєї тендерної пропозиції протягом 1</w:t>
      </w:r>
      <w:r>
        <w:rPr>
          <w:rFonts w:ascii="Times New Roman" w:eastAsia="Times New Roman" w:hAnsi="Times New Roman" w:cs="Times New Roman"/>
          <w:color w:val="000000"/>
          <w:sz w:val="24"/>
          <w:szCs w:val="24"/>
        </w:rPr>
        <w:t>2</w:t>
      </w:r>
      <w:r w:rsidRPr="00E92221">
        <w:rPr>
          <w:rFonts w:ascii="Times New Roman" w:eastAsia="Times New Roman" w:hAnsi="Times New Roman" w:cs="Times New Roman"/>
          <w:color w:val="000000"/>
          <w:sz w:val="24"/>
          <w:szCs w:val="24"/>
        </w:rPr>
        <w:t xml:space="preserve">0 днів з кінцевої дати подання. Наша пропозиція буде обов'язковою для нас і може бути акцептована Вами у будь-який час до закінчення зазначеного строку. </w:t>
      </w: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color w:val="000000"/>
          <w:sz w:val="24"/>
          <w:szCs w:val="24"/>
        </w:rPr>
        <w:t xml:space="preserve">3. Ми погоджуємося з тим, що Ви можете відхилити нашу тендерну пропозицію згідно з умовами тендерної документації. </w:t>
      </w:r>
    </w:p>
    <w:p w:rsidR="00066313" w:rsidRPr="00E92221" w:rsidRDefault="00066313" w:rsidP="00066313">
      <w:pPr>
        <w:spacing w:after="0" w:line="240" w:lineRule="auto"/>
        <w:ind w:firstLine="454"/>
        <w:jc w:val="both"/>
        <w:rPr>
          <w:rFonts w:ascii="Times New Roman" w:eastAsia="Times New Roman" w:hAnsi="Times New Roman" w:cs="Times New Roman"/>
          <w:i/>
          <w:color w:val="000000"/>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color w:val="000000"/>
          <w:sz w:val="24"/>
          <w:szCs w:val="24"/>
        </w:rPr>
      </w:pPr>
      <w:r w:rsidRPr="00E92221">
        <w:rPr>
          <w:rFonts w:ascii="Times New Roman" w:eastAsia="Times New Roman" w:hAnsi="Times New Roman" w:cs="Times New Roman"/>
          <w:bCs/>
          <w:color w:val="000000"/>
          <w:sz w:val="24"/>
          <w:szCs w:val="24"/>
          <w:vertAlign w:val="superscript"/>
        </w:rPr>
        <w:t xml:space="preserve">1 </w:t>
      </w:r>
      <w:r w:rsidRPr="00E92221">
        <w:rPr>
          <w:rFonts w:ascii="Times New Roman" w:eastAsia="Times New Roman" w:hAnsi="Times New Roman" w:cs="Times New Roman"/>
          <w:bCs/>
          <w:color w:val="000000"/>
          <w:sz w:val="24"/>
          <w:szCs w:val="24"/>
        </w:rPr>
        <w:t xml:space="preserve">Тендерні пропозиції оформлюються та подаються за встановленою замовником формою. Учасник не повинен відступати від даної форми. </w:t>
      </w: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i/>
          <w:sz w:val="24"/>
          <w:szCs w:val="24"/>
        </w:rPr>
      </w:pPr>
    </w:p>
    <w:p w:rsidR="00066313" w:rsidRPr="00E92221" w:rsidRDefault="00066313" w:rsidP="00066313">
      <w:pPr>
        <w:spacing w:after="0" w:line="240" w:lineRule="auto"/>
        <w:ind w:firstLine="454"/>
        <w:jc w:val="both"/>
        <w:rPr>
          <w:rFonts w:ascii="Times New Roman" w:eastAsia="Times New Roman" w:hAnsi="Times New Roman" w:cs="Times New Roman"/>
          <w:sz w:val="24"/>
          <w:szCs w:val="24"/>
        </w:rPr>
      </w:pPr>
      <w:r w:rsidRPr="00E92221">
        <w:rPr>
          <w:rFonts w:ascii="Times New Roman" w:eastAsia="Times New Roman" w:hAnsi="Times New Roman" w:cs="Times New Roman"/>
          <w:i/>
          <w:sz w:val="24"/>
          <w:szCs w:val="24"/>
        </w:rPr>
        <w:t>(дата) (</w:t>
      </w:r>
      <w:r w:rsidRPr="00E92221">
        <w:rPr>
          <w:rFonts w:ascii="Times New Roman" w:eastAsia="Times New Roman" w:hAnsi="Times New Roman" w:cs="Times New Roman"/>
          <w:i/>
          <w:color w:val="000000"/>
          <w:sz w:val="24"/>
          <w:szCs w:val="24"/>
        </w:rPr>
        <w:t>Посада, прізвище, ініціали,</w:t>
      </w:r>
      <w:r w:rsidRPr="00E92221">
        <w:rPr>
          <w:rFonts w:ascii="Times New Roman" w:eastAsia="Times New Roman" w:hAnsi="Times New Roman" w:cs="Times New Roman"/>
          <w:i/>
          <w:sz w:val="24"/>
          <w:szCs w:val="24"/>
        </w:rPr>
        <w:t xml:space="preserve"> підпис уповноваженої особи, завірений печаткою (за наявності))</w:t>
      </w:r>
    </w:p>
    <w:p w:rsidR="00066313" w:rsidRPr="00BC782D" w:rsidRDefault="00066313" w:rsidP="00066313">
      <w:pPr>
        <w:widowControl w:val="0"/>
        <w:autoSpaceDE w:val="0"/>
        <w:autoSpaceDN w:val="0"/>
        <w:adjustRightInd w:val="0"/>
        <w:spacing w:after="0" w:line="240" w:lineRule="auto"/>
        <w:jc w:val="both"/>
        <w:rPr>
          <w:rFonts w:ascii="Times New Roman" w:hAnsi="Times New Roman" w:cs="Times New Roman"/>
          <w:lang w:eastAsia="en-US"/>
        </w:rPr>
      </w:pPr>
    </w:p>
    <w:p w:rsidR="00066313" w:rsidRPr="00BC782D" w:rsidRDefault="00066313" w:rsidP="00066313">
      <w:pPr>
        <w:widowControl w:val="0"/>
        <w:pBdr>
          <w:bottom w:val="single" w:sz="12" w:space="1" w:color="auto"/>
        </w:pBdr>
        <w:autoSpaceDE w:val="0"/>
        <w:autoSpaceDN w:val="0"/>
        <w:adjustRightInd w:val="0"/>
        <w:spacing w:after="0" w:line="240" w:lineRule="auto"/>
        <w:jc w:val="both"/>
        <w:rPr>
          <w:rFonts w:ascii="Times New Roman" w:hAnsi="Times New Roman" w:cs="Times New Roman"/>
          <w:i/>
          <w:lang w:eastAsia="en-US"/>
        </w:rPr>
      </w:pPr>
      <w:r w:rsidRPr="00BC782D">
        <w:rPr>
          <w:rFonts w:ascii="Times New Roman" w:hAnsi="Times New Roman" w:cs="Times New Roman"/>
          <w:i/>
          <w:lang w:eastAsia="en-US"/>
        </w:rPr>
        <w:t>Посада, прізвище, ініціали, підпис уповноваженої особи учасника, завірені печаткою**.</w:t>
      </w:r>
    </w:p>
    <w:p w:rsidR="00066313" w:rsidRPr="00BC782D" w:rsidRDefault="00066313" w:rsidP="00066313">
      <w:pPr>
        <w:spacing w:after="0" w:line="240" w:lineRule="auto"/>
        <w:jc w:val="right"/>
        <w:rPr>
          <w:rFonts w:ascii="Times New Roman" w:hAnsi="Times New Roman" w:cs="Times New Roman"/>
          <w:b/>
          <w:sz w:val="24"/>
          <w:szCs w:val="24"/>
        </w:rPr>
      </w:pPr>
    </w:p>
    <w:p w:rsidR="00D9268A" w:rsidRPr="00066313" w:rsidRDefault="00D9268A" w:rsidP="00D9268A">
      <w:pPr>
        <w:tabs>
          <w:tab w:val="left" w:pos="9900"/>
        </w:tabs>
        <w:spacing w:after="0"/>
        <w:ind w:left="-180" w:right="-25" w:firstLine="540"/>
        <w:jc w:val="both"/>
        <w:outlineLvl w:val="0"/>
        <w:rPr>
          <w:rFonts w:ascii="Times New Roman" w:hAnsi="Times New Roman" w:cs="Times New Roman"/>
          <w:b/>
          <w:color w:val="000000" w:themeColor="text1"/>
          <w:sz w:val="24"/>
          <w:szCs w:val="24"/>
        </w:rPr>
      </w:pPr>
    </w:p>
    <w:p w:rsidR="00004AAD" w:rsidRDefault="00004AAD" w:rsidP="00A13B26">
      <w:pPr>
        <w:spacing w:after="0" w:line="220" w:lineRule="atLeast"/>
        <w:ind w:right="-23"/>
        <w:jc w:val="both"/>
        <w:rPr>
          <w:rFonts w:ascii="Times New Roman" w:hAnsi="Times New Roman" w:cs="Times New Roman"/>
          <w:b/>
          <w:color w:val="000000" w:themeColor="text1"/>
          <w:sz w:val="24"/>
          <w:szCs w:val="24"/>
        </w:rPr>
      </w:pPr>
    </w:p>
    <w:p w:rsidR="00C976EB" w:rsidRDefault="00C976EB" w:rsidP="00A13B26">
      <w:pPr>
        <w:spacing w:after="0" w:line="220" w:lineRule="atLeast"/>
        <w:ind w:right="-23"/>
        <w:jc w:val="both"/>
        <w:rPr>
          <w:rFonts w:ascii="Times New Roman" w:hAnsi="Times New Roman" w:cs="Times New Roman"/>
          <w:b/>
          <w:color w:val="000000" w:themeColor="text1"/>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rsidR="00066313" w:rsidRPr="00BC782D" w:rsidRDefault="00066313" w:rsidP="00066313">
      <w:pPr>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lastRenderedPageBreak/>
        <w:t>Додаток №</w:t>
      </w:r>
      <w:r>
        <w:rPr>
          <w:rFonts w:ascii="Times New Roman" w:hAnsi="Times New Roman" w:cs="Times New Roman"/>
          <w:b/>
          <w:sz w:val="24"/>
          <w:szCs w:val="24"/>
        </w:rPr>
        <w:t>5</w:t>
      </w:r>
    </w:p>
    <w:p w:rsidR="00066313" w:rsidRPr="00BC782D" w:rsidRDefault="00066313" w:rsidP="00066313">
      <w:pPr>
        <w:spacing w:after="0" w:line="240" w:lineRule="auto"/>
        <w:jc w:val="right"/>
        <w:rPr>
          <w:rFonts w:ascii="Times New Roman" w:hAnsi="Times New Roman" w:cs="Times New Roman"/>
          <w:i/>
          <w:sz w:val="24"/>
          <w:szCs w:val="24"/>
        </w:rPr>
      </w:pPr>
      <w:r w:rsidRPr="00BC782D">
        <w:rPr>
          <w:rFonts w:ascii="Times New Roman" w:hAnsi="Times New Roman" w:cs="Times New Roman"/>
          <w:i/>
          <w:sz w:val="24"/>
          <w:szCs w:val="24"/>
        </w:rPr>
        <w:t xml:space="preserve">до тендерної документації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r w:rsidRPr="00BC782D">
        <w:rPr>
          <w:rFonts w:ascii="Times New Roman" w:hAnsi="Times New Roman" w:cs="Times New Roman"/>
          <w:b/>
          <w:sz w:val="24"/>
          <w:szCs w:val="24"/>
        </w:rPr>
        <w:t>Зразок</w:t>
      </w: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lang w:val="ru-RU"/>
        </w:rPr>
      </w:pPr>
    </w:p>
    <w:p w:rsidR="00066313" w:rsidRPr="00BC782D" w:rsidRDefault="00066313" w:rsidP="00066313">
      <w:pPr>
        <w:widowControl w:val="0"/>
        <w:autoSpaceDE w:val="0"/>
        <w:autoSpaceDN w:val="0"/>
        <w:adjustRightInd w:val="0"/>
        <w:spacing w:after="0" w:line="240" w:lineRule="auto"/>
        <w:jc w:val="center"/>
        <w:rPr>
          <w:rFonts w:ascii="Times New Roman" w:eastAsia="Arial" w:hAnsi="Times New Roman" w:cs="Times New Roman"/>
          <w:bCs/>
          <w:i/>
          <w:color w:val="000000"/>
          <w:sz w:val="24"/>
          <w:szCs w:val="24"/>
        </w:rPr>
      </w:pPr>
      <w:r w:rsidRPr="00BC782D">
        <w:rPr>
          <w:rFonts w:ascii="Times New Roman" w:eastAsia="Arial" w:hAnsi="Times New Roman" w:cs="Times New Roman"/>
          <w:bCs/>
          <w:i/>
          <w:color w:val="000000"/>
          <w:sz w:val="24"/>
          <w:szCs w:val="24"/>
          <w:lang w:val="ru-RU"/>
        </w:rPr>
        <w:t xml:space="preserve">НА БЛАНКУ УЧАСНИКА (за </w:t>
      </w:r>
      <w:proofErr w:type="spellStart"/>
      <w:r w:rsidRPr="00BC782D">
        <w:rPr>
          <w:rFonts w:ascii="Times New Roman" w:eastAsia="Arial" w:hAnsi="Times New Roman" w:cs="Times New Roman"/>
          <w:bCs/>
          <w:i/>
          <w:color w:val="000000"/>
          <w:sz w:val="24"/>
          <w:szCs w:val="24"/>
          <w:lang w:val="ru-RU"/>
        </w:rPr>
        <w:t>наявності</w:t>
      </w:r>
      <w:proofErr w:type="spellEnd"/>
      <w:r w:rsidRPr="00BC782D">
        <w:rPr>
          <w:rFonts w:ascii="Times New Roman" w:eastAsia="Arial" w:hAnsi="Times New Roman" w:cs="Times New Roman"/>
          <w:bCs/>
          <w:i/>
          <w:color w:val="000000"/>
          <w:sz w:val="24"/>
          <w:szCs w:val="24"/>
          <w:lang w:val="ru-RU"/>
        </w:rPr>
        <w:t>)</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sz w:val="24"/>
          <w:szCs w:val="24"/>
        </w:rPr>
      </w:pPr>
    </w:p>
    <w:p w:rsidR="00066313" w:rsidRPr="00BC782D" w:rsidRDefault="00066313" w:rsidP="00066313">
      <w:pPr>
        <w:tabs>
          <w:tab w:val="left" w:pos="3345"/>
        </w:tabs>
        <w:spacing w:after="0" w:line="240" w:lineRule="auto"/>
        <w:jc w:val="center"/>
        <w:rPr>
          <w:rFonts w:ascii="Times New Roman" w:hAnsi="Times New Roman" w:cs="Times New Roman"/>
          <w:b/>
          <w:sz w:val="24"/>
          <w:szCs w:val="24"/>
        </w:rPr>
      </w:pPr>
      <w:r w:rsidRPr="00BC782D">
        <w:rPr>
          <w:rFonts w:ascii="Times New Roman" w:hAnsi="Times New Roman" w:cs="Times New Roman"/>
          <w:b/>
          <w:sz w:val="24"/>
          <w:szCs w:val="24"/>
        </w:rPr>
        <w:t>Лист-згода на обробку персональних даних</w:t>
      </w:r>
    </w:p>
    <w:p w:rsidR="00066313" w:rsidRPr="00BC782D" w:rsidRDefault="00066313" w:rsidP="00066313">
      <w:pPr>
        <w:tabs>
          <w:tab w:val="left" w:pos="0"/>
        </w:tabs>
        <w:spacing w:after="0" w:line="240" w:lineRule="auto"/>
        <w:jc w:val="both"/>
        <w:rPr>
          <w:rFonts w:ascii="Times New Roman" w:hAnsi="Times New Roman" w:cs="Times New Roman"/>
          <w:sz w:val="24"/>
          <w:szCs w:val="24"/>
        </w:rPr>
      </w:pPr>
      <w:r w:rsidRPr="00BC782D">
        <w:rPr>
          <w:rFonts w:ascii="Times New Roman" w:hAnsi="Times New Roman" w:cs="Times New Roman"/>
          <w:sz w:val="24"/>
          <w:szCs w:val="24"/>
        </w:rPr>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BC782D">
        <w:rPr>
          <w:rFonts w:ascii="Times New Roman" w:hAnsi="Times New Roman" w:cs="Times New Roman"/>
          <w:sz w:val="24"/>
          <w:szCs w:val="24"/>
        </w:rPr>
        <w:t>т.ч</w:t>
      </w:r>
      <w:proofErr w:type="spellEnd"/>
      <w:r w:rsidRPr="00BC782D">
        <w:rPr>
          <w:rFonts w:ascii="Times New Roman" w:hAnsi="Times New Roman" w:cs="Times New Roman"/>
          <w:sz w:val="24"/>
          <w:szCs w:val="24"/>
        </w:rPr>
        <w:t xml:space="preserve">.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торгів, цивільно-правових та господарських відносин.  </w:t>
      </w: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p>
    <w:p w:rsidR="00066313" w:rsidRPr="00BC782D" w:rsidRDefault="00066313" w:rsidP="00066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sz w:val="24"/>
          <w:szCs w:val="24"/>
        </w:rPr>
      </w:pPr>
      <w:r w:rsidRPr="00BC782D">
        <w:rPr>
          <w:rFonts w:ascii="Times New Roman" w:hAnsi="Times New Roman" w:cs="Times New Roman"/>
          <w:i/>
          <w:sz w:val="24"/>
          <w:szCs w:val="24"/>
        </w:rPr>
        <w:t>Посада, прізвище, ініціали, підпис уповноваженої особи учасника</w:t>
      </w: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rPr>
          <w:rFonts w:ascii="Times New Roman" w:hAnsi="Times New Roman" w:cs="Times New Roman"/>
          <w:sz w:val="24"/>
          <w:szCs w:val="24"/>
        </w:rPr>
      </w:pPr>
    </w:p>
    <w:p w:rsidR="00066313" w:rsidRPr="00BC782D" w:rsidRDefault="00066313" w:rsidP="00066313">
      <w:pPr>
        <w:spacing w:after="0" w:line="240" w:lineRule="auto"/>
        <w:jc w:val="right"/>
        <w:rPr>
          <w:rFonts w:ascii="Times New Roman" w:hAnsi="Times New Roman" w:cs="Times New Roman"/>
          <w:b/>
        </w:rPr>
      </w:pPr>
    </w:p>
    <w:p w:rsidR="00066313" w:rsidRPr="00BC782D" w:rsidRDefault="00066313" w:rsidP="00066313">
      <w:pPr>
        <w:spacing w:after="0" w:line="240" w:lineRule="auto"/>
        <w:jc w:val="right"/>
        <w:rPr>
          <w:rFonts w:ascii="Times New Roman" w:hAnsi="Times New Roman" w:cs="Times New Roman"/>
          <w:b/>
        </w:rPr>
      </w:pPr>
    </w:p>
    <w:p w:rsidR="00066313" w:rsidRDefault="00066313" w:rsidP="00066313">
      <w:pPr>
        <w:rPr>
          <w:rFonts w:ascii="Times New Roman" w:hAnsi="Times New Roman" w:cs="Times New Roman"/>
          <w:b/>
          <w:bCs/>
          <w:sz w:val="24"/>
          <w:szCs w:val="24"/>
        </w:rPr>
      </w:pPr>
    </w:p>
    <w:p w:rsidR="00066313" w:rsidRDefault="00066313" w:rsidP="00A13B26">
      <w:pPr>
        <w:spacing w:after="0" w:line="220" w:lineRule="atLeast"/>
        <w:ind w:right="-23"/>
        <w:jc w:val="both"/>
        <w:rPr>
          <w:rFonts w:ascii="Times New Roman" w:hAnsi="Times New Roman" w:cs="Times New Roman"/>
          <w:b/>
          <w:color w:val="000000" w:themeColor="text1"/>
          <w:sz w:val="24"/>
          <w:szCs w:val="24"/>
        </w:rPr>
      </w:pPr>
    </w:p>
    <w:p w:rsidR="00066313" w:rsidRPr="00A13B26" w:rsidRDefault="00066313" w:rsidP="00A13B26">
      <w:pPr>
        <w:spacing w:after="0" w:line="220" w:lineRule="atLeast"/>
        <w:ind w:right="-23"/>
        <w:jc w:val="both"/>
        <w:rPr>
          <w:rFonts w:ascii="Times New Roman" w:hAnsi="Times New Roman" w:cs="Times New Roman"/>
          <w:b/>
          <w:color w:val="000000" w:themeColor="text1"/>
          <w:sz w:val="24"/>
          <w:szCs w:val="24"/>
        </w:rPr>
      </w:pPr>
    </w:p>
    <w:sectPr w:rsidR="00066313" w:rsidRPr="00A13B26">
      <w:footerReference w:type="default" r:id="rId18"/>
      <w:headerReference w:type="first" r:id="rId19"/>
      <w:footerReference w:type="first" r:id="rId20"/>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4CC" w:rsidRDefault="001304CC">
      <w:pPr>
        <w:spacing w:after="0" w:line="240" w:lineRule="auto"/>
      </w:pPr>
      <w:r>
        <w:separator/>
      </w:r>
    </w:p>
  </w:endnote>
  <w:endnote w:type="continuationSeparator" w:id="0">
    <w:p w:rsidR="001304CC" w:rsidRDefault="00130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entury Gothic"/>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Pragmatica">
    <w:altName w:val="Cambria"/>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28</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4CC" w:rsidRDefault="001304CC">
      <w:pPr>
        <w:spacing w:after="0" w:line="240" w:lineRule="auto"/>
      </w:pPr>
      <w:r>
        <w:separator/>
      </w:r>
    </w:p>
  </w:footnote>
  <w:footnote w:type="continuationSeparator" w:id="0">
    <w:p w:rsidR="001304CC" w:rsidRDefault="001304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1034" w:rsidRDefault="00F81034">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2430A842"/>
    <w:name w:val="WW8Num2"/>
    <w:lvl w:ilvl="0">
      <w:start w:val="1"/>
      <w:numFmt w:val="decimal"/>
      <w:lvlText w:val="%1."/>
      <w:lvlJc w:val="left"/>
      <w:pPr>
        <w:tabs>
          <w:tab w:val="num" w:pos="900"/>
        </w:tabs>
        <w:ind w:left="900" w:hanging="360"/>
      </w:pPr>
      <w:rPr>
        <w:rFonts w:cs="Times New Roman"/>
        <w:i w:val="0"/>
      </w:rPr>
    </w:lvl>
    <w:lvl w:ilvl="1">
      <w:start w:val="1"/>
      <w:numFmt w:val="lowerLetter"/>
      <w:lvlText w:val="%2."/>
      <w:lvlJc w:val="left"/>
      <w:pPr>
        <w:tabs>
          <w:tab w:val="num" w:pos="1260"/>
        </w:tabs>
        <w:ind w:left="1260" w:hanging="360"/>
      </w:pPr>
      <w:rPr>
        <w:rFonts w:cs="Times New Roman"/>
      </w:rPr>
    </w:lvl>
    <w:lvl w:ilvl="2">
      <w:start w:val="1"/>
      <w:numFmt w:val="lowerRoman"/>
      <w:lvlText w:val="%3."/>
      <w:lvlJc w:val="left"/>
      <w:pPr>
        <w:tabs>
          <w:tab w:val="num" w:pos="1620"/>
        </w:tabs>
        <w:ind w:left="1620" w:hanging="360"/>
      </w:pPr>
      <w:rPr>
        <w:rFonts w:cs="Times New Roman"/>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340"/>
        </w:tabs>
        <w:ind w:left="2340" w:hanging="360"/>
      </w:pPr>
      <w:rPr>
        <w:rFonts w:cs="Times New Roman"/>
      </w:rPr>
    </w:lvl>
    <w:lvl w:ilvl="5">
      <w:start w:val="1"/>
      <w:numFmt w:val="lowerRoman"/>
      <w:lvlText w:val="%6."/>
      <w:lvlJc w:val="left"/>
      <w:pPr>
        <w:tabs>
          <w:tab w:val="num" w:pos="2700"/>
        </w:tabs>
        <w:ind w:left="2700" w:hanging="360"/>
      </w:pPr>
      <w:rPr>
        <w:rFonts w:cs="Times New Roman"/>
      </w:rPr>
    </w:lvl>
    <w:lvl w:ilvl="6">
      <w:start w:val="1"/>
      <w:numFmt w:val="decimal"/>
      <w:lvlText w:val="%7."/>
      <w:lvlJc w:val="left"/>
      <w:pPr>
        <w:tabs>
          <w:tab w:val="num" w:pos="3060"/>
        </w:tabs>
        <w:ind w:left="3060" w:hanging="360"/>
      </w:pPr>
      <w:rPr>
        <w:rFonts w:cs="Times New Roman"/>
      </w:rPr>
    </w:lvl>
    <w:lvl w:ilvl="7">
      <w:start w:val="1"/>
      <w:numFmt w:val="lowerLetter"/>
      <w:lvlText w:val="%8."/>
      <w:lvlJc w:val="left"/>
      <w:pPr>
        <w:tabs>
          <w:tab w:val="num" w:pos="3420"/>
        </w:tabs>
        <w:ind w:left="3420" w:hanging="360"/>
      </w:pPr>
      <w:rPr>
        <w:rFonts w:cs="Times New Roman"/>
      </w:rPr>
    </w:lvl>
    <w:lvl w:ilvl="8">
      <w:start w:val="1"/>
      <w:numFmt w:val="lowerRoman"/>
      <w:lvlText w:val="%9."/>
      <w:lvlJc w:val="left"/>
      <w:pPr>
        <w:tabs>
          <w:tab w:val="num" w:pos="3780"/>
        </w:tabs>
        <w:ind w:left="3780" w:hanging="360"/>
      </w:pPr>
      <w:rPr>
        <w:rFonts w:cs="Times New Roman"/>
      </w:rPr>
    </w:lvl>
  </w:abstractNum>
  <w:abstractNum w:abstractNumId="1" w15:restartNumberingAfterBreak="0">
    <w:nsid w:val="21E33FAF"/>
    <w:multiLevelType w:val="hybridMultilevel"/>
    <w:tmpl w:val="EA265998"/>
    <w:lvl w:ilvl="0" w:tplc="5ABEA06C">
      <w:numFmt w:val="bullet"/>
      <w:lvlText w:val="-"/>
      <w:lvlJc w:val="left"/>
      <w:pPr>
        <w:ind w:left="1772" w:hanging="360"/>
      </w:pPr>
      <w:rPr>
        <w:rFonts w:ascii="Times New Roman" w:eastAsia="Andale Sans UI" w:hAnsi="Times New Roman" w:cs="Times New Roman" w:hint="default"/>
      </w:rPr>
    </w:lvl>
    <w:lvl w:ilvl="1" w:tplc="04190003" w:tentative="1">
      <w:start w:val="1"/>
      <w:numFmt w:val="bullet"/>
      <w:lvlText w:val="o"/>
      <w:lvlJc w:val="left"/>
      <w:pPr>
        <w:ind w:left="2492" w:hanging="360"/>
      </w:pPr>
      <w:rPr>
        <w:rFonts w:ascii="Courier New" w:hAnsi="Courier New" w:cs="Courier New" w:hint="default"/>
      </w:rPr>
    </w:lvl>
    <w:lvl w:ilvl="2" w:tplc="04190005" w:tentative="1">
      <w:start w:val="1"/>
      <w:numFmt w:val="bullet"/>
      <w:lvlText w:val=""/>
      <w:lvlJc w:val="left"/>
      <w:pPr>
        <w:ind w:left="3212" w:hanging="360"/>
      </w:pPr>
      <w:rPr>
        <w:rFonts w:ascii="Wingdings" w:hAnsi="Wingdings" w:hint="default"/>
      </w:rPr>
    </w:lvl>
    <w:lvl w:ilvl="3" w:tplc="04190001" w:tentative="1">
      <w:start w:val="1"/>
      <w:numFmt w:val="bullet"/>
      <w:lvlText w:val=""/>
      <w:lvlJc w:val="left"/>
      <w:pPr>
        <w:ind w:left="3932" w:hanging="360"/>
      </w:pPr>
      <w:rPr>
        <w:rFonts w:ascii="Symbol" w:hAnsi="Symbol" w:hint="default"/>
      </w:rPr>
    </w:lvl>
    <w:lvl w:ilvl="4" w:tplc="04190003" w:tentative="1">
      <w:start w:val="1"/>
      <w:numFmt w:val="bullet"/>
      <w:lvlText w:val="o"/>
      <w:lvlJc w:val="left"/>
      <w:pPr>
        <w:ind w:left="4652" w:hanging="360"/>
      </w:pPr>
      <w:rPr>
        <w:rFonts w:ascii="Courier New" w:hAnsi="Courier New" w:cs="Courier New" w:hint="default"/>
      </w:rPr>
    </w:lvl>
    <w:lvl w:ilvl="5" w:tplc="04190005" w:tentative="1">
      <w:start w:val="1"/>
      <w:numFmt w:val="bullet"/>
      <w:lvlText w:val=""/>
      <w:lvlJc w:val="left"/>
      <w:pPr>
        <w:ind w:left="5372" w:hanging="360"/>
      </w:pPr>
      <w:rPr>
        <w:rFonts w:ascii="Wingdings" w:hAnsi="Wingdings" w:hint="default"/>
      </w:rPr>
    </w:lvl>
    <w:lvl w:ilvl="6" w:tplc="04190001" w:tentative="1">
      <w:start w:val="1"/>
      <w:numFmt w:val="bullet"/>
      <w:lvlText w:val=""/>
      <w:lvlJc w:val="left"/>
      <w:pPr>
        <w:ind w:left="6092" w:hanging="360"/>
      </w:pPr>
      <w:rPr>
        <w:rFonts w:ascii="Symbol" w:hAnsi="Symbol" w:hint="default"/>
      </w:rPr>
    </w:lvl>
    <w:lvl w:ilvl="7" w:tplc="04190003" w:tentative="1">
      <w:start w:val="1"/>
      <w:numFmt w:val="bullet"/>
      <w:lvlText w:val="o"/>
      <w:lvlJc w:val="left"/>
      <w:pPr>
        <w:ind w:left="6812" w:hanging="360"/>
      </w:pPr>
      <w:rPr>
        <w:rFonts w:ascii="Courier New" w:hAnsi="Courier New" w:cs="Courier New" w:hint="default"/>
      </w:rPr>
    </w:lvl>
    <w:lvl w:ilvl="8" w:tplc="04190005" w:tentative="1">
      <w:start w:val="1"/>
      <w:numFmt w:val="bullet"/>
      <w:lvlText w:val=""/>
      <w:lvlJc w:val="left"/>
      <w:pPr>
        <w:ind w:left="7532" w:hanging="360"/>
      </w:pPr>
      <w:rPr>
        <w:rFonts w:ascii="Wingdings" w:hAnsi="Wingdings" w:hint="default"/>
      </w:rPr>
    </w:lvl>
  </w:abstractNum>
  <w:abstractNum w:abstractNumId="2" w15:restartNumberingAfterBreak="0">
    <w:nsid w:val="283C4E71"/>
    <w:multiLevelType w:val="multilevel"/>
    <w:tmpl w:val="38601E68"/>
    <w:lvl w:ilvl="0">
      <w:start w:val="1"/>
      <w:numFmt w:val="decimal"/>
      <w:lvlText w:val="%1."/>
      <w:lvlJc w:val="left"/>
      <w:pPr>
        <w:ind w:left="502" w:hanging="360"/>
      </w:pPr>
    </w:lvl>
    <w:lvl w:ilvl="1">
      <w:start w:val="1"/>
      <w:numFmt w:val="decimal"/>
      <w:lvlText w:val="%2."/>
      <w:lvlJc w:val="left"/>
      <w:pPr>
        <w:ind w:left="1222" w:hanging="360"/>
      </w:pPr>
    </w:lvl>
    <w:lvl w:ilvl="2">
      <w:start w:val="1"/>
      <w:numFmt w:val="decimal"/>
      <w:lvlText w:val="%3."/>
      <w:lvlJc w:val="left"/>
      <w:pPr>
        <w:ind w:left="1942" w:hanging="360"/>
      </w:pPr>
    </w:lvl>
    <w:lvl w:ilvl="3">
      <w:start w:val="1"/>
      <w:numFmt w:val="decimal"/>
      <w:lvlText w:val="%4."/>
      <w:lvlJc w:val="left"/>
      <w:pPr>
        <w:ind w:left="2662" w:hanging="360"/>
      </w:pPr>
    </w:lvl>
    <w:lvl w:ilvl="4">
      <w:start w:val="1"/>
      <w:numFmt w:val="decimal"/>
      <w:lvlText w:val="%5."/>
      <w:lvlJc w:val="left"/>
      <w:pPr>
        <w:ind w:left="3382" w:hanging="360"/>
      </w:pPr>
    </w:lvl>
    <w:lvl w:ilvl="5">
      <w:start w:val="1"/>
      <w:numFmt w:val="decimal"/>
      <w:lvlText w:val="%6."/>
      <w:lvlJc w:val="left"/>
      <w:pPr>
        <w:ind w:left="4102" w:hanging="360"/>
      </w:pPr>
    </w:lvl>
    <w:lvl w:ilvl="6">
      <w:start w:val="1"/>
      <w:numFmt w:val="decimal"/>
      <w:lvlText w:val="%7."/>
      <w:lvlJc w:val="left"/>
      <w:pPr>
        <w:ind w:left="4822" w:hanging="360"/>
      </w:pPr>
    </w:lvl>
    <w:lvl w:ilvl="7">
      <w:start w:val="1"/>
      <w:numFmt w:val="decimal"/>
      <w:lvlText w:val="%8."/>
      <w:lvlJc w:val="left"/>
      <w:pPr>
        <w:ind w:left="5542" w:hanging="360"/>
      </w:pPr>
    </w:lvl>
    <w:lvl w:ilvl="8">
      <w:start w:val="1"/>
      <w:numFmt w:val="decimal"/>
      <w:lvlText w:val="%9."/>
      <w:lvlJc w:val="left"/>
      <w:pPr>
        <w:ind w:left="6262" w:hanging="360"/>
      </w:pPr>
    </w:lvl>
  </w:abstractNum>
  <w:abstractNum w:abstractNumId="3" w15:restartNumberingAfterBreak="0">
    <w:nsid w:val="2FFF78D1"/>
    <w:multiLevelType w:val="multilevel"/>
    <w:tmpl w:val="5BC87E7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16C4A11"/>
    <w:multiLevelType w:val="multilevel"/>
    <w:tmpl w:val="95844DEE"/>
    <w:lvl w:ilvl="0">
      <w:start w:val="1"/>
      <w:numFmt w:val="decimal"/>
      <w:suff w:val="space"/>
      <w:lvlText w:val="%1."/>
      <w:lvlJc w:val="left"/>
      <w:pPr>
        <w:ind w:left="227" w:hanging="227"/>
      </w:pPr>
      <w:rPr>
        <w:rFonts w:ascii="Times New Roman" w:hAnsi="Times New Roman" w:cs="Times New Roman" w:hint="default"/>
        <w:b/>
        <w:sz w:val="24"/>
        <w:szCs w:val="24"/>
      </w:rPr>
    </w:lvl>
    <w:lvl w:ilvl="1">
      <w:start w:val="1"/>
      <w:numFmt w:val="decimal"/>
      <w:suff w:val="space"/>
      <w:lvlText w:val="%1.%2."/>
      <w:lvlJc w:val="left"/>
      <w:pPr>
        <w:ind w:left="1700" w:hanging="990"/>
      </w:pPr>
      <w:rPr>
        <w:rFonts w:ascii="Times New Roman" w:hAnsi="Times New Roman" w:cs="Times New Roman" w:hint="default"/>
        <w:b w:val="0"/>
        <w:i w:val="0"/>
        <w:color w:val="auto"/>
        <w:sz w:val="24"/>
        <w:szCs w:val="24"/>
      </w:rPr>
    </w:lvl>
    <w:lvl w:ilvl="2">
      <w:start w:val="1"/>
      <w:numFmt w:val="decimal"/>
      <w:suff w:val="space"/>
      <w:lvlText w:val="%1.%2.%3."/>
      <w:lvlJc w:val="left"/>
      <w:pPr>
        <w:ind w:left="2125" w:hanging="990"/>
      </w:pPr>
      <w:rPr>
        <w:rFonts w:ascii="Times New Roman" w:hAnsi="Times New Roman" w:cs="Times New Roman" w:hint="default"/>
        <w:b w:val="0"/>
        <w:i w:val="0"/>
        <w:color w:val="000000"/>
        <w:sz w:val="24"/>
        <w:szCs w:val="24"/>
      </w:rPr>
    </w:lvl>
    <w:lvl w:ilvl="3">
      <w:start w:val="1"/>
      <w:numFmt w:val="decimal"/>
      <w:suff w:val="space"/>
      <w:lvlText w:val="%1.%2.%3.%4."/>
      <w:lvlJc w:val="left"/>
      <w:pPr>
        <w:ind w:left="2691" w:hanging="99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6336"/>
        </w:tabs>
        <w:ind w:left="6336" w:hanging="1800"/>
      </w:pPr>
      <w:rPr>
        <w:rFonts w:cs="Times New Roman" w:hint="default"/>
      </w:rPr>
    </w:lvl>
  </w:abstractNum>
  <w:abstractNum w:abstractNumId="5" w15:restartNumberingAfterBreak="0">
    <w:nsid w:val="324F46CA"/>
    <w:multiLevelType w:val="hybridMultilevel"/>
    <w:tmpl w:val="E496E32E"/>
    <w:lvl w:ilvl="0" w:tplc="04190001">
      <w:start w:val="1"/>
      <w:numFmt w:val="bullet"/>
      <w:lvlText w:val=""/>
      <w:lvlJc w:val="left"/>
      <w:pPr>
        <w:ind w:left="2835" w:hanging="360"/>
      </w:pPr>
      <w:rPr>
        <w:rFonts w:ascii="Symbol" w:hAnsi="Symbol" w:hint="default"/>
      </w:rPr>
    </w:lvl>
    <w:lvl w:ilvl="1" w:tplc="04190003" w:tentative="1">
      <w:start w:val="1"/>
      <w:numFmt w:val="bullet"/>
      <w:lvlText w:val="o"/>
      <w:lvlJc w:val="left"/>
      <w:pPr>
        <w:ind w:left="3555" w:hanging="360"/>
      </w:pPr>
      <w:rPr>
        <w:rFonts w:ascii="Courier New" w:hAnsi="Courier New" w:cs="Courier New" w:hint="default"/>
      </w:rPr>
    </w:lvl>
    <w:lvl w:ilvl="2" w:tplc="04190005" w:tentative="1">
      <w:start w:val="1"/>
      <w:numFmt w:val="bullet"/>
      <w:lvlText w:val=""/>
      <w:lvlJc w:val="left"/>
      <w:pPr>
        <w:ind w:left="4275" w:hanging="360"/>
      </w:pPr>
      <w:rPr>
        <w:rFonts w:ascii="Wingdings" w:hAnsi="Wingdings" w:hint="default"/>
      </w:rPr>
    </w:lvl>
    <w:lvl w:ilvl="3" w:tplc="04190001" w:tentative="1">
      <w:start w:val="1"/>
      <w:numFmt w:val="bullet"/>
      <w:lvlText w:val=""/>
      <w:lvlJc w:val="left"/>
      <w:pPr>
        <w:ind w:left="4995" w:hanging="360"/>
      </w:pPr>
      <w:rPr>
        <w:rFonts w:ascii="Symbol" w:hAnsi="Symbol" w:hint="default"/>
      </w:rPr>
    </w:lvl>
    <w:lvl w:ilvl="4" w:tplc="04190003" w:tentative="1">
      <w:start w:val="1"/>
      <w:numFmt w:val="bullet"/>
      <w:lvlText w:val="o"/>
      <w:lvlJc w:val="left"/>
      <w:pPr>
        <w:ind w:left="5715" w:hanging="360"/>
      </w:pPr>
      <w:rPr>
        <w:rFonts w:ascii="Courier New" w:hAnsi="Courier New" w:cs="Courier New" w:hint="default"/>
      </w:rPr>
    </w:lvl>
    <w:lvl w:ilvl="5" w:tplc="04190005" w:tentative="1">
      <w:start w:val="1"/>
      <w:numFmt w:val="bullet"/>
      <w:lvlText w:val=""/>
      <w:lvlJc w:val="left"/>
      <w:pPr>
        <w:ind w:left="6435" w:hanging="360"/>
      </w:pPr>
      <w:rPr>
        <w:rFonts w:ascii="Wingdings" w:hAnsi="Wingdings" w:hint="default"/>
      </w:rPr>
    </w:lvl>
    <w:lvl w:ilvl="6" w:tplc="04190001" w:tentative="1">
      <w:start w:val="1"/>
      <w:numFmt w:val="bullet"/>
      <w:lvlText w:val=""/>
      <w:lvlJc w:val="left"/>
      <w:pPr>
        <w:ind w:left="7155" w:hanging="360"/>
      </w:pPr>
      <w:rPr>
        <w:rFonts w:ascii="Symbol" w:hAnsi="Symbol" w:hint="default"/>
      </w:rPr>
    </w:lvl>
    <w:lvl w:ilvl="7" w:tplc="04190003" w:tentative="1">
      <w:start w:val="1"/>
      <w:numFmt w:val="bullet"/>
      <w:lvlText w:val="o"/>
      <w:lvlJc w:val="left"/>
      <w:pPr>
        <w:ind w:left="7875" w:hanging="360"/>
      </w:pPr>
      <w:rPr>
        <w:rFonts w:ascii="Courier New" w:hAnsi="Courier New" w:cs="Courier New" w:hint="default"/>
      </w:rPr>
    </w:lvl>
    <w:lvl w:ilvl="8" w:tplc="04190005" w:tentative="1">
      <w:start w:val="1"/>
      <w:numFmt w:val="bullet"/>
      <w:lvlText w:val=""/>
      <w:lvlJc w:val="left"/>
      <w:pPr>
        <w:ind w:left="8595" w:hanging="360"/>
      </w:pPr>
      <w:rPr>
        <w:rFonts w:ascii="Wingdings" w:hAnsi="Wingdings" w:hint="default"/>
      </w:rPr>
    </w:lvl>
  </w:abstractNum>
  <w:abstractNum w:abstractNumId="6" w15:restartNumberingAfterBreak="0">
    <w:nsid w:val="3F9E4AEE"/>
    <w:multiLevelType w:val="multilevel"/>
    <w:tmpl w:val="A8FC59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ADC14B8"/>
    <w:multiLevelType w:val="multilevel"/>
    <w:tmpl w:val="0F2A18A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6A6D28DD"/>
    <w:multiLevelType w:val="multilevel"/>
    <w:tmpl w:val="A88A1FC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6B4D4920"/>
    <w:multiLevelType w:val="hybridMultilevel"/>
    <w:tmpl w:val="3E14E8F4"/>
    <w:lvl w:ilvl="0" w:tplc="12466EE0">
      <w:numFmt w:val="bullet"/>
      <w:lvlText w:val="-"/>
      <w:lvlJc w:val="left"/>
      <w:pPr>
        <w:ind w:left="1777" w:hanging="360"/>
      </w:pPr>
      <w:rPr>
        <w:rFonts w:ascii="Times New Roman" w:eastAsia="Andale Sans UI" w:hAnsi="Times New Roman" w:cs="Times New Roman" w:hint="default"/>
      </w:rPr>
    </w:lvl>
    <w:lvl w:ilvl="1" w:tplc="809A3CA4">
      <w:numFmt w:val="bullet"/>
      <w:lvlText w:val="•"/>
      <w:lvlJc w:val="left"/>
      <w:pPr>
        <w:ind w:left="2497" w:hanging="360"/>
      </w:pPr>
      <w:rPr>
        <w:rFonts w:ascii="Times New Roman" w:eastAsia="Andale Sans UI" w:hAnsi="Times New Roman" w:cs="Times New Roman"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abstractNum w:abstractNumId="10" w15:restartNumberingAfterBreak="0">
    <w:nsid w:val="7B6B7E03"/>
    <w:multiLevelType w:val="multilevel"/>
    <w:tmpl w:val="311666D0"/>
    <w:lvl w:ilvl="0">
      <w:start w:val="1"/>
      <w:numFmt w:val="decimal"/>
      <w:lvlText w:val="%1."/>
      <w:lvlJc w:val="left"/>
      <w:pPr>
        <w:tabs>
          <w:tab w:val="num" w:pos="360"/>
        </w:tabs>
        <w:ind w:left="360" w:hanging="360"/>
      </w:pPr>
      <w:rPr>
        <w:rFonts w:cs="Times New Roman" w:hint="default"/>
        <w:b w:val="0"/>
        <w:i w:val="0"/>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abstractNumId w:val="7"/>
  </w:num>
  <w:num w:numId="2">
    <w:abstractNumId w:val="2"/>
  </w:num>
  <w:num w:numId="3">
    <w:abstractNumId w:val="8"/>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9"/>
  </w:num>
  <w:num w:numId="9">
    <w:abstractNumId w:val="5"/>
  </w:num>
  <w:num w:numId="10">
    <w:abstractNumId w:val="6"/>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698"/>
    <w:rsid w:val="00001AD1"/>
    <w:rsid w:val="000023BC"/>
    <w:rsid w:val="00004AAD"/>
    <w:rsid w:val="0001139C"/>
    <w:rsid w:val="00030A8F"/>
    <w:rsid w:val="00066313"/>
    <w:rsid w:val="00071EE5"/>
    <w:rsid w:val="00077A28"/>
    <w:rsid w:val="000A6A41"/>
    <w:rsid w:val="000C6B0F"/>
    <w:rsid w:val="000E1F6E"/>
    <w:rsid w:val="000F6A2B"/>
    <w:rsid w:val="00100C4D"/>
    <w:rsid w:val="00104A8A"/>
    <w:rsid w:val="001304CC"/>
    <w:rsid w:val="001324CB"/>
    <w:rsid w:val="00171B95"/>
    <w:rsid w:val="0019033D"/>
    <w:rsid w:val="00191698"/>
    <w:rsid w:val="001A61FF"/>
    <w:rsid w:val="001B620D"/>
    <w:rsid w:val="001E3C2C"/>
    <w:rsid w:val="001E3C4B"/>
    <w:rsid w:val="001F340A"/>
    <w:rsid w:val="001F684D"/>
    <w:rsid w:val="002003F8"/>
    <w:rsid w:val="002049B1"/>
    <w:rsid w:val="00232C77"/>
    <w:rsid w:val="0024286D"/>
    <w:rsid w:val="00256765"/>
    <w:rsid w:val="0027685F"/>
    <w:rsid w:val="00287E1E"/>
    <w:rsid w:val="002953EC"/>
    <w:rsid w:val="00296A2E"/>
    <w:rsid w:val="002A53E8"/>
    <w:rsid w:val="002B3770"/>
    <w:rsid w:val="002C4683"/>
    <w:rsid w:val="002F0CAA"/>
    <w:rsid w:val="002F165B"/>
    <w:rsid w:val="002F6206"/>
    <w:rsid w:val="00312F94"/>
    <w:rsid w:val="00313991"/>
    <w:rsid w:val="003164D2"/>
    <w:rsid w:val="003255C1"/>
    <w:rsid w:val="00335E52"/>
    <w:rsid w:val="003B6541"/>
    <w:rsid w:val="003C57F4"/>
    <w:rsid w:val="003C68A3"/>
    <w:rsid w:val="003E2A06"/>
    <w:rsid w:val="003F4C68"/>
    <w:rsid w:val="004127B5"/>
    <w:rsid w:val="00413F59"/>
    <w:rsid w:val="00424E5E"/>
    <w:rsid w:val="004303B0"/>
    <w:rsid w:val="004413D3"/>
    <w:rsid w:val="00451509"/>
    <w:rsid w:val="0046401E"/>
    <w:rsid w:val="00466FDA"/>
    <w:rsid w:val="004A777A"/>
    <w:rsid w:val="004B3704"/>
    <w:rsid w:val="004C11BA"/>
    <w:rsid w:val="004C740E"/>
    <w:rsid w:val="004D5AA8"/>
    <w:rsid w:val="00500BFC"/>
    <w:rsid w:val="00501BC9"/>
    <w:rsid w:val="00536057"/>
    <w:rsid w:val="00542D41"/>
    <w:rsid w:val="0054451F"/>
    <w:rsid w:val="0054523F"/>
    <w:rsid w:val="00570536"/>
    <w:rsid w:val="005C28D8"/>
    <w:rsid w:val="005D1388"/>
    <w:rsid w:val="005D1445"/>
    <w:rsid w:val="006042D6"/>
    <w:rsid w:val="006137A5"/>
    <w:rsid w:val="00626544"/>
    <w:rsid w:val="00641993"/>
    <w:rsid w:val="0065734B"/>
    <w:rsid w:val="006577C0"/>
    <w:rsid w:val="00663EF0"/>
    <w:rsid w:val="0066681E"/>
    <w:rsid w:val="00674C11"/>
    <w:rsid w:val="00692F36"/>
    <w:rsid w:val="006A60C5"/>
    <w:rsid w:val="006C1F80"/>
    <w:rsid w:val="006E337D"/>
    <w:rsid w:val="006E605F"/>
    <w:rsid w:val="00704C17"/>
    <w:rsid w:val="00730D84"/>
    <w:rsid w:val="00741289"/>
    <w:rsid w:val="0074283F"/>
    <w:rsid w:val="007460CE"/>
    <w:rsid w:val="00746509"/>
    <w:rsid w:val="007524C7"/>
    <w:rsid w:val="0075636B"/>
    <w:rsid w:val="00761BD6"/>
    <w:rsid w:val="00766E2D"/>
    <w:rsid w:val="00767559"/>
    <w:rsid w:val="00792882"/>
    <w:rsid w:val="007A365A"/>
    <w:rsid w:val="007B077E"/>
    <w:rsid w:val="007E25A0"/>
    <w:rsid w:val="007E5035"/>
    <w:rsid w:val="0081679B"/>
    <w:rsid w:val="00820A83"/>
    <w:rsid w:val="0082391D"/>
    <w:rsid w:val="00834DC7"/>
    <w:rsid w:val="008366D1"/>
    <w:rsid w:val="00842369"/>
    <w:rsid w:val="00863EBB"/>
    <w:rsid w:val="008656A7"/>
    <w:rsid w:val="0088535B"/>
    <w:rsid w:val="00897034"/>
    <w:rsid w:val="008A2BA5"/>
    <w:rsid w:val="008C54D9"/>
    <w:rsid w:val="008D0BF3"/>
    <w:rsid w:val="008D5574"/>
    <w:rsid w:val="008D78C0"/>
    <w:rsid w:val="008F007F"/>
    <w:rsid w:val="0090331D"/>
    <w:rsid w:val="00922B84"/>
    <w:rsid w:val="0092369A"/>
    <w:rsid w:val="009446FC"/>
    <w:rsid w:val="00945932"/>
    <w:rsid w:val="00972562"/>
    <w:rsid w:val="00990006"/>
    <w:rsid w:val="00991BE3"/>
    <w:rsid w:val="0099791A"/>
    <w:rsid w:val="009C0200"/>
    <w:rsid w:val="009C1EA9"/>
    <w:rsid w:val="009C494D"/>
    <w:rsid w:val="009D0EB3"/>
    <w:rsid w:val="009F2DC0"/>
    <w:rsid w:val="00A13B26"/>
    <w:rsid w:val="00A2402C"/>
    <w:rsid w:val="00A418AB"/>
    <w:rsid w:val="00A42AB3"/>
    <w:rsid w:val="00A621C7"/>
    <w:rsid w:val="00A83F03"/>
    <w:rsid w:val="00A87FEB"/>
    <w:rsid w:val="00A93DF7"/>
    <w:rsid w:val="00A964E0"/>
    <w:rsid w:val="00AA31B7"/>
    <w:rsid w:val="00AC6949"/>
    <w:rsid w:val="00AD7B91"/>
    <w:rsid w:val="00AE4108"/>
    <w:rsid w:val="00B05EC0"/>
    <w:rsid w:val="00B11CDC"/>
    <w:rsid w:val="00B13FC4"/>
    <w:rsid w:val="00B17B7D"/>
    <w:rsid w:val="00B22F86"/>
    <w:rsid w:val="00B26B15"/>
    <w:rsid w:val="00B817EF"/>
    <w:rsid w:val="00B9031F"/>
    <w:rsid w:val="00B95C2C"/>
    <w:rsid w:val="00BA0FAC"/>
    <w:rsid w:val="00BA3739"/>
    <w:rsid w:val="00BC54A4"/>
    <w:rsid w:val="00BC59F5"/>
    <w:rsid w:val="00BD025B"/>
    <w:rsid w:val="00BF5242"/>
    <w:rsid w:val="00C20049"/>
    <w:rsid w:val="00C554D1"/>
    <w:rsid w:val="00C93A68"/>
    <w:rsid w:val="00C976EB"/>
    <w:rsid w:val="00CA0280"/>
    <w:rsid w:val="00CD6188"/>
    <w:rsid w:val="00D00B6F"/>
    <w:rsid w:val="00D062D9"/>
    <w:rsid w:val="00D11935"/>
    <w:rsid w:val="00D140C8"/>
    <w:rsid w:val="00D22F9C"/>
    <w:rsid w:val="00D81506"/>
    <w:rsid w:val="00D9268A"/>
    <w:rsid w:val="00DA483A"/>
    <w:rsid w:val="00DB528A"/>
    <w:rsid w:val="00DC12FA"/>
    <w:rsid w:val="00DD3F10"/>
    <w:rsid w:val="00DD75B8"/>
    <w:rsid w:val="00DE4807"/>
    <w:rsid w:val="00DE77F2"/>
    <w:rsid w:val="00E639D9"/>
    <w:rsid w:val="00E64095"/>
    <w:rsid w:val="00E66FC2"/>
    <w:rsid w:val="00E801A5"/>
    <w:rsid w:val="00E825A8"/>
    <w:rsid w:val="00E9034D"/>
    <w:rsid w:val="00EA7536"/>
    <w:rsid w:val="00EB167B"/>
    <w:rsid w:val="00EE31DD"/>
    <w:rsid w:val="00EE3BB4"/>
    <w:rsid w:val="00EF3E9C"/>
    <w:rsid w:val="00F144FE"/>
    <w:rsid w:val="00F15A3B"/>
    <w:rsid w:val="00F32F34"/>
    <w:rsid w:val="00F54CA1"/>
    <w:rsid w:val="00F81034"/>
    <w:rsid w:val="00F82D8E"/>
    <w:rsid w:val="00F94A30"/>
    <w:rsid w:val="00FA5AAA"/>
    <w:rsid w:val="00FC10FC"/>
    <w:rsid w:val="00FE2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FF3DD"/>
  <w15:docId w15:val="{262F33F7-6593-404F-B6D5-103EC2B5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locked/>
    <w:rsid w:val="00663EF0"/>
    <w:rPr>
      <w:b/>
      <w:sz w:val="72"/>
      <w:szCs w:val="72"/>
    </w:rPr>
  </w:style>
  <w:style w:type="paragraph" w:styleId="20">
    <w:name w:val="Body Text Indent 2"/>
    <w:basedOn w:val="a"/>
    <w:link w:val="21"/>
    <w:rsid w:val="00D9268A"/>
    <w:pPr>
      <w:spacing w:after="120" w:line="480" w:lineRule="auto"/>
      <w:ind w:left="283"/>
    </w:pPr>
    <w:rPr>
      <w:rFonts w:ascii="Times New Roman" w:eastAsia="Times New Roman" w:hAnsi="Times New Roman" w:cs="Times New Roman"/>
      <w:sz w:val="20"/>
      <w:szCs w:val="20"/>
      <w:lang w:eastAsia="uk-UA"/>
    </w:rPr>
  </w:style>
  <w:style w:type="character" w:customStyle="1" w:styleId="21">
    <w:name w:val="Основной текст с отступом 2 Знак"/>
    <w:basedOn w:val="a0"/>
    <w:link w:val="20"/>
    <w:rsid w:val="00D9268A"/>
    <w:rPr>
      <w:rFonts w:ascii="Times New Roman" w:eastAsia="Times New Roman" w:hAnsi="Times New Roman" w:cs="Times New Roman"/>
      <w:sz w:val="20"/>
      <w:szCs w:val="20"/>
      <w:lang w:eastAsia="uk-UA"/>
    </w:rPr>
  </w:style>
  <w:style w:type="table" w:customStyle="1" w:styleId="13">
    <w:name w:val="Сетка таблицы13"/>
    <w:basedOn w:val="a1"/>
    <w:uiPriority w:val="59"/>
    <w:rsid w:val="00D9268A"/>
    <w:pPr>
      <w:spacing w:after="0" w:line="240" w:lineRule="auto"/>
    </w:pPr>
    <w:rPr>
      <w:rFonts w:asciiTheme="minorHAnsi" w:eastAsiaTheme="minorEastAsia" w:hAnsiTheme="minorHAnsi" w:cstheme="minorBid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
    <w:qFormat/>
    <w:rsid w:val="006137A5"/>
    <w:pPr>
      <w:spacing w:after="0" w:line="240" w:lineRule="auto"/>
      <w:ind w:left="720"/>
      <w:contextualSpacing/>
    </w:pPr>
    <w:rPr>
      <w:rFonts w:ascii="Times New Roman" w:eastAsia="Times New Roman" w:hAnsi="Times New Roman" w:cs="Times New Roman"/>
      <w:sz w:val="24"/>
      <w:szCs w:val="24"/>
      <w:lang w:val="ru-RU"/>
    </w:rPr>
  </w:style>
  <w:style w:type="paragraph" w:customStyle="1" w:styleId="11">
    <w:name w:val="Абзац списка1"/>
    <w:basedOn w:val="a"/>
    <w:qFormat/>
    <w:rsid w:val="006137A5"/>
    <w:pPr>
      <w:suppressAutoHyphens/>
      <w:spacing w:after="200" w:line="276" w:lineRule="auto"/>
      <w:ind w:left="720"/>
    </w:pPr>
    <w:rPr>
      <w:rFonts w:cs="Times New Roman"/>
      <w:kern w:val="2"/>
      <w:lang w:eastAsia="ar-SA"/>
    </w:rPr>
  </w:style>
  <w:style w:type="character" w:customStyle="1" w:styleId="apple-converted-space">
    <w:name w:val="apple-converted-space"/>
    <w:basedOn w:val="a0"/>
    <w:rsid w:val="006137A5"/>
  </w:style>
  <w:style w:type="paragraph" w:customStyle="1" w:styleId="TableParagraph">
    <w:name w:val="Table Paragraph"/>
    <w:basedOn w:val="a"/>
    <w:uiPriority w:val="1"/>
    <w:qFormat/>
    <w:rsid w:val="00AA31B7"/>
    <w:pPr>
      <w:widowControl w:val="0"/>
      <w:autoSpaceDE w:val="0"/>
      <w:autoSpaceDN w:val="0"/>
      <w:spacing w:after="0" w:line="240" w:lineRule="auto"/>
    </w:pPr>
    <w:rPr>
      <w:rFonts w:ascii="Arial" w:eastAsia="Arial" w:hAnsi="Arial" w:cs="Arial"/>
      <w:lang w:eastAsia="en-US"/>
    </w:rPr>
  </w:style>
  <w:style w:type="paragraph" w:styleId="af8">
    <w:name w:val="Body Text"/>
    <w:basedOn w:val="a"/>
    <w:link w:val="af9"/>
    <w:uiPriority w:val="99"/>
    <w:semiHidden/>
    <w:unhideWhenUsed/>
    <w:rsid w:val="006A60C5"/>
    <w:pPr>
      <w:spacing w:after="120"/>
    </w:pPr>
  </w:style>
  <w:style w:type="character" w:customStyle="1" w:styleId="af9">
    <w:name w:val="Основной текст Знак"/>
    <w:basedOn w:val="a0"/>
    <w:link w:val="af8"/>
    <w:uiPriority w:val="99"/>
    <w:semiHidden/>
    <w:rsid w:val="006A60C5"/>
  </w:style>
  <w:style w:type="character" w:customStyle="1" w:styleId="ab">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locked/>
    <w:rsid w:val="009C494D"/>
    <w:rPr>
      <w:rFonts w:ascii="Times New Roman" w:eastAsia="Times New Roman" w:hAnsi="Times New Roman" w:cs="Times New Roman"/>
      <w:sz w:val="24"/>
      <w:szCs w:val="24"/>
      <w:lang w:eastAsia="uk-UA"/>
    </w:rPr>
  </w:style>
  <w:style w:type="table" w:customStyle="1" w:styleId="TableStyle0">
    <w:name w:val="TableStyle0"/>
    <w:rsid w:val="003C57F4"/>
    <w:pPr>
      <w:spacing w:after="0" w:line="240" w:lineRule="auto"/>
    </w:pPr>
    <w:rPr>
      <w:rFonts w:ascii="Arial" w:eastAsiaTheme="minorEastAsia" w:hAnsi="Arial" w:cstheme="minorBidi"/>
      <w:sz w:val="16"/>
      <w:lang w:eastAsia="uk-UA"/>
    </w:rPr>
    <w:tblPr>
      <w:tblCellMar>
        <w:top w:w="0" w:type="dxa"/>
        <w:left w:w="0" w:type="dxa"/>
        <w:bottom w:w="0" w:type="dxa"/>
        <w:right w:w="0" w:type="dxa"/>
      </w:tblCellMar>
    </w:tblPr>
  </w:style>
  <w:style w:type="paragraph" w:customStyle="1" w:styleId="Normal1">
    <w:name w:val="Normal1"/>
    <w:rsid w:val="008A2BA5"/>
    <w:pPr>
      <w:spacing w:after="0" w:line="240" w:lineRule="auto"/>
    </w:pPr>
    <w:rPr>
      <w:rFonts w:ascii="Pragmatica" w:eastAsia="Times New Roman" w:hAnsi="Pragmatica" w:cs="Times New Roman"/>
      <w:color w:val="000000"/>
      <w:sz w:val="20"/>
      <w:szCs w:val="20"/>
      <w:lang w:val="ru-RU"/>
    </w:rPr>
  </w:style>
  <w:style w:type="paragraph" w:customStyle="1" w:styleId="afa">
    <w:name w:val="Текст таблицы"/>
    <w:basedOn w:val="a"/>
    <w:rsid w:val="008A2BA5"/>
    <w:pPr>
      <w:spacing w:after="0" w:line="360" w:lineRule="auto"/>
    </w:pPr>
    <w:rPr>
      <w:rFonts w:ascii="Times New Roman" w:eastAsia="Times New Roman" w:hAnsi="Times New Roman" w:cs="Times New Roman"/>
      <w:sz w:val="27"/>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6615">
      <w:bodyDiv w:val="1"/>
      <w:marLeft w:val="0"/>
      <w:marRight w:val="0"/>
      <w:marTop w:val="0"/>
      <w:marBottom w:val="0"/>
      <w:divBdr>
        <w:top w:val="none" w:sz="0" w:space="0" w:color="auto"/>
        <w:left w:val="none" w:sz="0" w:space="0" w:color="auto"/>
        <w:bottom w:val="none" w:sz="0" w:space="0" w:color="auto"/>
        <w:right w:val="none" w:sz="0" w:space="0" w:color="auto"/>
      </w:divBdr>
    </w:div>
    <w:div w:id="873732315">
      <w:bodyDiv w:val="1"/>
      <w:marLeft w:val="0"/>
      <w:marRight w:val="0"/>
      <w:marTop w:val="0"/>
      <w:marBottom w:val="0"/>
      <w:divBdr>
        <w:top w:val="none" w:sz="0" w:space="0" w:color="auto"/>
        <w:left w:val="none" w:sz="0" w:space="0" w:color="auto"/>
        <w:bottom w:val="none" w:sz="0" w:space="0" w:color="auto"/>
        <w:right w:val="none" w:sz="0" w:space="0" w:color="auto"/>
      </w:divBdr>
      <w:divsChild>
        <w:div w:id="469129730">
          <w:marLeft w:val="0"/>
          <w:marRight w:val="0"/>
          <w:marTop w:val="0"/>
          <w:marBottom w:val="0"/>
          <w:divBdr>
            <w:top w:val="none" w:sz="0" w:space="0" w:color="auto"/>
            <w:left w:val="none" w:sz="0" w:space="0" w:color="auto"/>
            <w:bottom w:val="none" w:sz="0" w:space="0" w:color="auto"/>
            <w:right w:val="none" w:sz="0" w:space="0" w:color="auto"/>
          </w:divBdr>
          <w:divsChild>
            <w:div w:id="746849761">
              <w:marLeft w:val="0"/>
              <w:marRight w:val="0"/>
              <w:marTop w:val="0"/>
              <w:marBottom w:val="0"/>
              <w:divBdr>
                <w:top w:val="none" w:sz="0" w:space="0" w:color="auto"/>
                <w:left w:val="none" w:sz="0" w:space="0" w:color="auto"/>
                <w:bottom w:val="none" w:sz="0" w:space="0" w:color="auto"/>
                <w:right w:val="none" w:sz="0" w:space="0" w:color="auto"/>
              </w:divBdr>
              <w:divsChild>
                <w:div w:id="46466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bsmp.kiev.ua/"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14559</Words>
  <Characters>82991</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userua12</dc:creator>
  <cp:lastModifiedBy>Татьяна</cp:lastModifiedBy>
  <cp:revision>12</cp:revision>
  <dcterms:created xsi:type="dcterms:W3CDTF">2023-06-19T07:49:00Z</dcterms:created>
  <dcterms:modified xsi:type="dcterms:W3CDTF">2023-06-26T11:38:00Z</dcterms:modified>
</cp:coreProperties>
</file>