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6512" w14:textId="403E16DB" w:rsidR="00597D7D" w:rsidRPr="000F20E6" w:rsidRDefault="001B1473" w:rsidP="00030FA4">
      <w:pPr>
        <w:spacing w:after="0" w:line="240" w:lineRule="auto"/>
        <w:ind w:left="1440"/>
        <w:rPr>
          <w:rFonts w:ascii="Times New Roman" w:eastAsia="Times New Roman" w:hAnsi="Times New Roman" w:cs="Times New Roman"/>
          <w:b/>
          <w:sz w:val="24"/>
          <w:szCs w:val="24"/>
          <w:lang w:val="uk-UA"/>
        </w:rPr>
      </w:pPr>
      <w:r w:rsidRPr="000F20E6">
        <w:rPr>
          <w:rFonts w:ascii="Times New Roman" w:eastAsia="Times New Roman" w:hAnsi="Times New Roman" w:cs="Times New Roman"/>
          <w:b/>
          <w:i/>
          <w:color w:val="4A86E8"/>
          <w:sz w:val="24"/>
          <w:szCs w:val="24"/>
          <w:lang w:val="uk-UA"/>
        </w:rPr>
        <w:t xml:space="preserve">          </w:t>
      </w:r>
      <w:r w:rsidRPr="000F20E6">
        <w:rPr>
          <w:rFonts w:ascii="Times New Roman" w:eastAsia="Times New Roman" w:hAnsi="Times New Roman" w:cs="Times New Roman"/>
          <w:b/>
          <w:i/>
          <w:color w:val="4A86E8"/>
          <w:sz w:val="24"/>
          <w:szCs w:val="24"/>
          <w:lang w:val="uk-UA"/>
        </w:rPr>
        <w:tab/>
      </w:r>
      <w:r w:rsidRPr="000F20E6">
        <w:rPr>
          <w:rFonts w:ascii="Times New Roman" w:eastAsia="Times New Roman" w:hAnsi="Times New Roman" w:cs="Times New Roman"/>
          <w:b/>
          <w:i/>
          <w:color w:val="4A86E8"/>
          <w:sz w:val="24"/>
          <w:szCs w:val="24"/>
          <w:lang w:val="uk-UA"/>
        </w:rPr>
        <w:tab/>
        <w:t xml:space="preserve"> </w:t>
      </w:r>
    </w:p>
    <w:p w14:paraId="14A35C8D" w14:textId="77777777" w:rsidR="00597D7D" w:rsidRPr="000F20E6" w:rsidRDefault="001B1473">
      <w:pPr>
        <w:spacing w:after="0" w:line="240" w:lineRule="auto"/>
        <w:ind w:left="5660" w:firstLine="700"/>
        <w:jc w:val="right"/>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ДОДАТОК 1</w:t>
      </w:r>
    </w:p>
    <w:p w14:paraId="5A224E2F" w14:textId="77777777" w:rsidR="00597D7D" w:rsidRPr="000F20E6" w:rsidRDefault="001B1473">
      <w:pPr>
        <w:spacing w:after="0" w:line="240" w:lineRule="auto"/>
        <w:ind w:left="5660" w:firstLine="700"/>
        <w:jc w:val="right"/>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до тендерної документації</w:t>
      </w:r>
    </w:p>
    <w:p w14:paraId="711E4D6B" w14:textId="77777777" w:rsidR="00597D7D" w:rsidRPr="000F20E6" w:rsidRDefault="001B1473" w:rsidP="00030FA4">
      <w:pPr>
        <w:spacing w:after="0" w:line="240" w:lineRule="auto"/>
        <w:ind w:left="5660" w:firstLine="700"/>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 </w:t>
      </w:r>
    </w:p>
    <w:p w14:paraId="328CF4BD" w14:textId="5D63AB8C" w:rsidR="00597D7D" w:rsidRPr="000F20E6" w:rsidRDefault="001B1473" w:rsidP="00030FA4">
      <w:pPr>
        <w:numPr>
          <w:ilvl w:val="0"/>
          <w:numId w:val="2"/>
        </w:numPr>
        <w:shd w:val="clear" w:color="auto" w:fill="FFFFFF"/>
        <w:spacing w:after="0" w:line="240" w:lineRule="auto"/>
        <w:ind w:left="284" w:hanging="142"/>
        <w:rPr>
          <w:rFonts w:ascii="Times New Roman" w:eastAsia="Times New Roman" w:hAnsi="Times New Roman" w:cs="Times New Roman"/>
          <w:b/>
          <w:color w:val="000000"/>
          <w:sz w:val="24"/>
          <w:szCs w:val="24"/>
          <w:lang w:val="uk-UA"/>
        </w:rPr>
      </w:pPr>
      <w:r w:rsidRPr="000F20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495BBAB" w14:textId="77777777" w:rsidR="00597D7D" w:rsidRPr="000F20E6" w:rsidRDefault="00597D7D">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97D7D" w:rsidRPr="0039639F" w14:paraId="191F538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CC3C5"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 </w:t>
            </w:r>
            <w:r w:rsidRPr="000F20E6">
              <w:rPr>
                <w:rFonts w:ascii="Times New Roman" w:eastAsia="Times New Roman" w:hAnsi="Times New Roman" w:cs="Times New Roman"/>
                <w:b/>
                <w:sz w:val="24"/>
                <w:szCs w:val="24"/>
                <w:lang w:val="uk-UA"/>
              </w:rPr>
              <w:t>з</w:t>
            </w:r>
            <w:r w:rsidRPr="000F20E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9F35BC"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DD269E"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Документи </w:t>
            </w:r>
            <w:r w:rsidRPr="000F20E6">
              <w:rPr>
                <w:rFonts w:ascii="Times New Roman" w:eastAsia="Times New Roman" w:hAnsi="Times New Roman" w:cs="Times New Roman"/>
                <w:b/>
                <w:color w:val="000000" w:themeColor="text1"/>
                <w:sz w:val="24"/>
                <w:szCs w:val="24"/>
                <w:lang w:val="uk-UA"/>
              </w:rPr>
              <w:t xml:space="preserve">та інформація, які підтверджують відповідність Учасника кваліфікаційним </w:t>
            </w:r>
            <w:r w:rsidRPr="000F20E6">
              <w:rPr>
                <w:rFonts w:ascii="Times New Roman" w:eastAsia="Times New Roman" w:hAnsi="Times New Roman" w:cs="Times New Roman"/>
                <w:b/>
                <w:color w:val="000000"/>
                <w:sz w:val="24"/>
                <w:szCs w:val="24"/>
                <w:lang w:val="uk-UA"/>
              </w:rPr>
              <w:t>критеріям**</w:t>
            </w:r>
          </w:p>
        </w:tc>
      </w:tr>
      <w:tr w:rsidR="00597D7D" w:rsidRPr="000F20E6" w14:paraId="3CD01E13"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3B9CE" w14:textId="77777777" w:rsidR="00597D7D" w:rsidRPr="000F20E6" w:rsidRDefault="001B1473">
            <w:pPr>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FF49" w14:textId="77777777" w:rsidR="00597D7D" w:rsidRPr="000F20E6" w:rsidRDefault="001B1473">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6AF7A7A6" w14:textId="5C0304D8" w:rsidR="00597D7D" w:rsidRPr="000F20E6" w:rsidRDefault="001B1473" w:rsidP="00030FA4">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73282" w14:textId="6EC25C25" w:rsidR="00597D7D" w:rsidRPr="000F20E6" w:rsidRDefault="001B1473">
            <w:pPr>
              <w:shd w:val="clear" w:color="auto" w:fill="FFFFFF"/>
              <w:spacing w:after="0" w:line="240" w:lineRule="auto"/>
              <w:jc w:val="both"/>
              <w:rPr>
                <w:rFonts w:ascii="Times New Roman" w:eastAsia="Times New Roman" w:hAnsi="Times New Roman" w:cs="Times New Roman"/>
                <w:color w:val="000000"/>
                <w:sz w:val="24"/>
                <w:szCs w:val="24"/>
                <w:lang w:val="uk-UA"/>
              </w:rPr>
            </w:pPr>
            <w:r w:rsidRPr="000F20E6">
              <w:rPr>
                <w:rFonts w:ascii="Times New Roman" w:eastAsia="Times New Roman" w:hAnsi="Times New Roman" w:cs="Times New Roman"/>
                <w:color w:val="000000"/>
                <w:sz w:val="24"/>
                <w:szCs w:val="24"/>
                <w:lang w:val="uk-UA"/>
              </w:rPr>
              <w:t xml:space="preserve">1.1. Довідка про наявність обладнання, матеріально-технічної бази </w:t>
            </w:r>
            <w:r w:rsidRPr="000F20E6">
              <w:rPr>
                <w:rFonts w:ascii="Times New Roman" w:eastAsia="Times New Roman" w:hAnsi="Times New Roman" w:cs="Times New Roman"/>
                <w:color w:val="000000" w:themeColor="text1"/>
                <w:sz w:val="24"/>
                <w:szCs w:val="24"/>
                <w:lang w:val="uk-UA"/>
              </w:rPr>
              <w:t xml:space="preserve">та технологій, </w:t>
            </w:r>
            <w:r w:rsidRPr="000F20E6">
              <w:rPr>
                <w:rFonts w:ascii="Times New Roman" w:eastAsia="Times New Roman" w:hAnsi="Times New Roman" w:cs="Times New Roman"/>
                <w:color w:val="000000"/>
                <w:sz w:val="24"/>
                <w:szCs w:val="24"/>
                <w:lang w:val="uk-UA"/>
              </w:rPr>
              <w:t>необхідних для надання послуг, визначених у технічних вимогах</w:t>
            </w:r>
            <w:r w:rsidR="000B3865" w:rsidRPr="000F20E6">
              <w:rPr>
                <w:rFonts w:ascii="Times New Roman" w:eastAsia="Times New Roman" w:hAnsi="Times New Roman" w:cs="Times New Roman"/>
                <w:color w:val="000000"/>
                <w:sz w:val="24"/>
                <w:szCs w:val="24"/>
                <w:lang w:val="uk-UA"/>
              </w:rPr>
              <w:t xml:space="preserve"> за формою</w:t>
            </w:r>
            <w:r w:rsidR="000F20E6">
              <w:rPr>
                <w:rFonts w:ascii="Times New Roman" w:eastAsia="Times New Roman" w:hAnsi="Times New Roman" w:cs="Times New Roman"/>
                <w:color w:val="000000"/>
                <w:sz w:val="24"/>
                <w:szCs w:val="24"/>
                <w:lang w:val="uk-UA"/>
              </w:rPr>
              <w:t xml:space="preserve"> </w:t>
            </w:r>
            <w:r w:rsidR="000B3865" w:rsidRPr="000F20E6">
              <w:rPr>
                <w:rFonts w:ascii="Times New Roman" w:eastAsia="Times New Roman" w:hAnsi="Times New Roman" w:cs="Times New Roman"/>
                <w:color w:val="000000"/>
                <w:sz w:val="24"/>
                <w:szCs w:val="24"/>
                <w:lang w:val="uk-UA"/>
              </w:rPr>
              <w:t>Таблиці 1.</w:t>
            </w:r>
          </w:p>
          <w:p w14:paraId="2A7B06C9" w14:textId="77777777" w:rsidR="000B3865" w:rsidRPr="000F20E6" w:rsidRDefault="000B3865">
            <w:pPr>
              <w:shd w:val="clear" w:color="auto" w:fill="FFFFFF"/>
              <w:spacing w:after="0" w:line="240" w:lineRule="auto"/>
              <w:jc w:val="both"/>
              <w:rPr>
                <w:rFonts w:ascii="Times New Roman" w:eastAsia="Times New Roman" w:hAnsi="Times New Roman" w:cs="Times New Roman"/>
                <w:color w:val="000000"/>
                <w:sz w:val="24"/>
                <w:szCs w:val="24"/>
                <w:lang w:val="uk-UA"/>
              </w:rPr>
            </w:pPr>
          </w:p>
          <w:p w14:paraId="5C025CDF" w14:textId="3C08496E" w:rsidR="000B3865" w:rsidRPr="000F20E6" w:rsidRDefault="000B3865" w:rsidP="000B3865">
            <w:pPr>
              <w:shd w:val="clear" w:color="auto" w:fill="FFFFFF"/>
              <w:tabs>
                <w:tab w:val="left" w:pos="4800"/>
              </w:tabs>
              <w:spacing w:after="0" w:line="240" w:lineRule="auto"/>
              <w:jc w:val="right"/>
              <w:rPr>
                <w:rFonts w:ascii="Times New Roman" w:eastAsia="Times New Roman" w:hAnsi="Times New Roman" w:cs="Times New Roman"/>
                <w:color w:val="000000"/>
                <w:sz w:val="24"/>
                <w:szCs w:val="24"/>
                <w:lang w:val="uk-UA"/>
              </w:rPr>
            </w:pPr>
            <w:r w:rsidRPr="000F20E6">
              <w:rPr>
                <w:rFonts w:ascii="Times New Roman" w:eastAsia="Times New Roman" w:hAnsi="Times New Roman" w:cs="Times New Roman"/>
                <w:color w:val="000000"/>
                <w:sz w:val="24"/>
                <w:szCs w:val="24"/>
                <w:lang w:val="uk-UA"/>
              </w:rPr>
              <w:tab/>
              <w:t>Таблиця 1</w:t>
            </w:r>
          </w:p>
          <w:tbl>
            <w:tblPr>
              <w:tblW w:w="6505" w:type="dxa"/>
              <w:tblInd w:w="108" w:type="dxa"/>
              <w:tblLayout w:type="fixed"/>
              <w:tblLook w:val="0000" w:firstRow="0" w:lastRow="0" w:firstColumn="0" w:lastColumn="0" w:noHBand="0" w:noVBand="0"/>
            </w:tblPr>
            <w:tblGrid>
              <w:gridCol w:w="567"/>
              <w:gridCol w:w="1969"/>
              <w:gridCol w:w="1418"/>
              <w:gridCol w:w="2551"/>
            </w:tblGrid>
            <w:tr w:rsidR="000B3865" w:rsidRPr="000F20E6" w14:paraId="6E33EBA4" w14:textId="77777777" w:rsidTr="000B3865">
              <w:trPr>
                <w:trHeight w:val="950"/>
              </w:trPr>
              <w:tc>
                <w:tcPr>
                  <w:tcW w:w="567" w:type="dxa"/>
                  <w:tcBorders>
                    <w:top w:val="single" w:sz="4" w:space="0" w:color="000000"/>
                    <w:left w:val="single" w:sz="4" w:space="0" w:color="000000"/>
                    <w:bottom w:val="single" w:sz="4" w:space="0" w:color="000000"/>
                  </w:tcBorders>
                  <w:shd w:val="clear" w:color="auto" w:fill="auto"/>
                  <w:vAlign w:val="center"/>
                </w:tcPr>
                <w:p w14:paraId="6A9E6E0C"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w:t>
                  </w:r>
                </w:p>
                <w:p w14:paraId="5AF0C329"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п\п</w:t>
                  </w:r>
                </w:p>
              </w:tc>
              <w:tc>
                <w:tcPr>
                  <w:tcW w:w="1969" w:type="dxa"/>
                  <w:tcBorders>
                    <w:top w:val="single" w:sz="4" w:space="0" w:color="000000"/>
                    <w:left w:val="single" w:sz="4" w:space="0" w:color="000000"/>
                    <w:bottom w:val="single" w:sz="4" w:space="0" w:color="000000"/>
                  </w:tcBorders>
                  <w:shd w:val="clear" w:color="auto" w:fill="auto"/>
                  <w:vAlign w:val="center"/>
                </w:tcPr>
                <w:p w14:paraId="617BDEF3" w14:textId="3BE611C8"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Найменування обладнання, будівельних машин, механізмів, тощо</w:t>
                  </w:r>
                </w:p>
              </w:tc>
              <w:tc>
                <w:tcPr>
                  <w:tcW w:w="1418" w:type="dxa"/>
                  <w:tcBorders>
                    <w:top w:val="single" w:sz="4" w:space="0" w:color="000000"/>
                    <w:left w:val="single" w:sz="4" w:space="0" w:color="000000"/>
                    <w:bottom w:val="single" w:sz="4" w:space="0" w:color="000000"/>
                  </w:tcBorders>
                  <w:shd w:val="clear" w:color="auto" w:fill="auto"/>
                  <w:vAlign w:val="center"/>
                </w:tcPr>
                <w:p w14:paraId="6824EF0F"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Кількість (одиниць)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1D137" w14:textId="77777777" w:rsidR="000B3865" w:rsidRPr="000F20E6" w:rsidRDefault="000B3865" w:rsidP="000B3865">
                  <w:pPr>
                    <w:suppressAutoHyphens/>
                    <w:spacing w:after="0" w:line="240" w:lineRule="auto"/>
                    <w:jc w:val="center"/>
                    <w:rPr>
                      <w:rFonts w:ascii="Times New Roman" w:eastAsia="NSimSun" w:hAnsi="Times New Roman"/>
                      <w:kern w:val="2"/>
                      <w:sz w:val="20"/>
                      <w:szCs w:val="20"/>
                      <w:lang w:val="uk-UA" w:eastAsia="zh-CN" w:bidi="hi-IN"/>
                    </w:rPr>
                  </w:pPr>
                  <w:r w:rsidRPr="000F20E6">
                    <w:rPr>
                      <w:rFonts w:ascii="Times New Roman" w:eastAsia="NSimSun" w:hAnsi="Times New Roman"/>
                      <w:kern w:val="2"/>
                      <w:sz w:val="20"/>
                      <w:szCs w:val="20"/>
                      <w:lang w:val="uk-UA" w:eastAsia="zh-CN" w:bidi="hi-IN"/>
                    </w:rPr>
                    <w:t>Власний, орендований (у кого) чи лізинг (поставляється  ким), субпідрядна організація (у разі залучення), тощо</w:t>
                  </w:r>
                </w:p>
              </w:tc>
            </w:tr>
            <w:tr w:rsidR="000B3865" w:rsidRPr="000F20E6" w14:paraId="0DF19B99" w14:textId="77777777" w:rsidTr="000B3865">
              <w:trPr>
                <w:trHeight w:val="320"/>
              </w:trPr>
              <w:tc>
                <w:tcPr>
                  <w:tcW w:w="567" w:type="dxa"/>
                  <w:tcBorders>
                    <w:top w:val="single" w:sz="4" w:space="0" w:color="000000"/>
                    <w:left w:val="single" w:sz="4" w:space="0" w:color="000000"/>
                    <w:bottom w:val="single" w:sz="4" w:space="0" w:color="000000"/>
                  </w:tcBorders>
                  <w:shd w:val="clear" w:color="auto" w:fill="auto"/>
                </w:tcPr>
                <w:p w14:paraId="58E3E96A"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1</w:t>
                  </w:r>
                </w:p>
              </w:tc>
              <w:tc>
                <w:tcPr>
                  <w:tcW w:w="1969" w:type="dxa"/>
                  <w:tcBorders>
                    <w:top w:val="single" w:sz="4" w:space="0" w:color="000000"/>
                    <w:left w:val="single" w:sz="4" w:space="0" w:color="000000"/>
                    <w:bottom w:val="single" w:sz="4" w:space="0" w:color="000000"/>
                  </w:tcBorders>
                  <w:shd w:val="clear" w:color="auto" w:fill="auto"/>
                </w:tcPr>
                <w:p w14:paraId="3A7E64A5"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2</w:t>
                  </w:r>
                </w:p>
              </w:tc>
              <w:tc>
                <w:tcPr>
                  <w:tcW w:w="1418" w:type="dxa"/>
                  <w:tcBorders>
                    <w:top w:val="single" w:sz="4" w:space="0" w:color="000000"/>
                    <w:left w:val="single" w:sz="4" w:space="0" w:color="000000"/>
                    <w:bottom w:val="single" w:sz="4" w:space="0" w:color="000000"/>
                  </w:tcBorders>
                  <w:shd w:val="clear" w:color="auto" w:fill="auto"/>
                </w:tcPr>
                <w:p w14:paraId="1DE7DF51"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2B7343"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5</w:t>
                  </w:r>
                </w:p>
              </w:tc>
            </w:tr>
            <w:tr w:rsidR="000B3865" w:rsidRPr="000F20E6" w14:paraId="798EDF7A" w14:textId="77777777" w:rsidTr="000B3865">
              <w:trPr>
                <w:trHeight w:val="320"/>
              </w:trPr>
              <w:tc>
                <w:tcPr>
                  <w:tcW w:w="567" w:type="dxa"/>
                  <w:tcBorders>
                    <w:top w:val="single" w:sz="4" w:space="0" w:color="000000"/>
                    <w:left w:val="single" w:sz="4" w:space="0" w:color="000000"/>
                    <w:bottom w:val="single" w:sz="4" w:space="0" w:color="000000"/>
                  </w:tcBorders>
                  <w:shd w:val="clear" w:color="auto" w:fill="auto"/>
                </w:tcPr>
                <w:p w14:paraId="08EAF049"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r w:rsidRPr="000F20E6">
                    <w:rPr>
                      <w:rFonts w:ascii="Times New Roman" w:eastAsia="Times New Roman CYR" w:hAnsi="Times New Roman"/>
                      <w:b/>
                      <w:kern w:val="2"/>
                      <w:sz w:val="20"/>
                      <w:szCs w:val="20"/>
                      <w:lang w:val="uk-UA" w:eastAsia="zh-CN" w:bidi="hi-IN"/>
                    </w:rPr>
                    <w:t>1.</w:t>
                  </w:r>
                </w:p>
              </w:tc>
              <w:tc>
                <w:tcPr>
                  <w:tcW w:w="1969" w:type="dxa"/>
                  <w:tcBorders>
                    <w:top w:val="single" w:sz="4" w:space="0" w:color="000000"/>
                    <w:left w:val="single" w:sz="4" w:space="0" w:color="000000"/>
                    <w:bottom w:val="single" w:sz="4" w:space="0" w:color="000000"/>
                  </w:tcBorders>
                  <w:shd w:val="clear" w:color="auto" w:fill="auto"/>
                </w:tcPr>
                <w:p w14:paraId="3810E0BC"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1418" w:type="dxa"/>
                  <w:tcBorders>
                    <w:top w:val="single" w:sz="4" w:space="0" w:color="000000"/>
                    <w:left w:val="single" w:sz="4" w:space="0" w:color="000000"/>
                    <w:bottom w:val="single" w:sz="4" w:space="0" w:color="000000"/>
                  </w:tcBorders>
                  <w:shd w:val="clear" w:color="auto" w:fill="auto"/>
                </w:tcPr>
                <w:p w14:paraId="7A8A5952"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FADA1F"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p>
              </w:tc>
            </w:tr>
            <w:tr w:rsidR="000B3865" w:rsidRPr="000F20E6" w14:paraId="6B0FC0C7" w14:textId="77777777" w:rsidTr="000B3865">
              <w:trPr>
                <w:trHeight w:val="320"/>
              </w:trPr>
              <w:tc>
                <w:tcPr>
                  <w:tcW w:w="567" w:type="dxa"/>
                  <w:tcBorders>
                    <w:top w:val="single" w:sz="4" w:space="0" w:color="000000"/>
                    <w:left w:val="single" w:sz="4" w:space="0" w:color="000000"/>
                    <w:bottom w:val="single" w:sz="4" w:space="0" w:color="000000"/>
                  </w:tcBorders>
                  <w:shd w:val="clear" w:color="auto" w:fill="auto"/>
                </w:tcPr>
                <w:p w14:paraId="79205436"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r w:rsidRPr="000F20E6">
                    <w:rPr>
                      <w:rFonts w:ascii="Times New Roman" w:eastAsia="Times New Roman CYR" w:hAnsi="Times New Roman"/>
                      <w:b/>
                      <w:kern w:val="2"/>
                      <w:sz w:val="20"/>
                      <w:szCs w:val="20"/>
                      <w:lang w:val="uk-UA" w:eastAsia="zh-CN" w:bidi="hi-IN"/>
                    </w:rPr>
                    <w:t>2.</w:t>
                  </w:r>
                </w:p>
              </w:tc>
              <w:tc>
                <w:tcPr>
                  <w:tcW w:w="1969" w:type="dxa"/>
                  <w:tcBorders>
                    <w:top w:val="single" w:sz="4" w:space="0" w:color="000000"/>
                    <w:left w:val="single" w:sz="4" w:space="0" w:color="000000"/>
                    <w:bottom w:val="single" w:sz="4" w:space="0" w:color="000000"/>
                  </w:tcBorders>
                  <w:shd w:val="clear" w:color="auto" w:fill="auto"/>
                </w:tcPr>
                <w:p w14:paraId="684B966C"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1418" w:type="dxa"/>
                  <w:tcBorders>
                    <w:top w:val="single" w:sz="4" w:space="0" w:color="000000"/>
                    <w:left w:val="single" w:sz="4" w:space="0" w:color="000000"/>
                    <w:bottom w:val="single" w:sz="4" w:space="0" w:color="000000"/>
                  </w:tcBorders>
                  <w:shd w:val="clear" w:color="auto" w:fill="auto"/>
                </w:tcPr>
                <w:p w14:paraId="36D6A259"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4931FE"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p>
              </w:tc>
            </w:tr>
          </w:tbl>
          <w:p w14:paraId="5D6E0D6C" w14:textId="77777777" w:rsidR="00185C81" w:rsidRPr="000F20E6" w:rsidRDefault="00185C81" w:rsidP="00185C81">
            <w:pPr>
              <w:spacing w:after="0" w:line="240" w:lineRule="auto"/>
              <w:ind w:left="382"/>
              <w:contextualSpacing/>
              <w:jc w:val="both"/>
              <w:rPr>
                <w:rFonts w:ascii="Times New Roman" w:eastAsia="Times New Roman" w:hAnsi="Times New Roman" w:cs="Times New Roman"/>
                <w:b/>
                <w:bCs/>
                <w:lang w:val="uk-UA"/>
              </w:rPr>
            </w:pPr>
            <w:r w:rsidRPr="000F20E6">
              <w:rPr>
                <w:rFonts w:ascii="Times New Roman" w:hAnsi="Times New Roman" w:cs="Times New Roman"/>
                <w:b/>
                <w:bCs/>
                <w:lang w:val="uk-UA" w:eastAsia="en-US"/>
              </w:rPr>
              <w:t>У переліку обов’язкова наявність:</w:t>
            </w:r>
          </w:p>
          <w:p w14:paraId="4A96E9BD" w14:textId="43F2AB91" w:rsidR="007841BC" w:rsidRDefault="007841BC" w:rsidP="007841BC">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автомобіль бортовий, вантажопідйомність </w:t>
            </w:r>
            <w:r w:rsidR="009C01C8">
              <w:rPr>
                <w:rFonts w:ascii="Times New Roman" w:eastAsia="Times New Roman" w:hAnsi="Times New Roman" w:cs="Times New Roman"/>
                <w:lang w:val="uk-UA"/>
              </w:rPr>
              <w:t>5</w:t>
            </w:r>
            <w:r>
              <w:rPr>
                <w:rFonts w:ascii="Times New Roman" w:eastAsia="Times New Roman" w:hAnsi="Times New Roman" w:cs="Times New Roman"/>
                <w:lang w:val="uk-UA"/>
              </w:rPr>
              <w:t xml:space="preserve"> т;</w:t>
            </w:r>
          </w:p>
          <w:p w14:paraId="7C8C2013" w14:textId="5D36E3D3" w:rsidR="002F77F1" w:rsidRDefault="002F77F1" w:rsidP="007841BC">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спецавтомобіль (кунг із зварювальним та слюсарським обладнанням);</w:t>
            </w:r>
          </w:p>
          <w:p w14:paraId="347FC716" w14:textId="44AA2AE4" w:rsidR="00EF633B" w:rsidRDefault="00EF633B" w:rsidP="00EF633B">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кран на автомобільному ходу, вантажопідйомність 10 т</w:t>
            </w:r>
            <w:r w:rsidR="009C01C8">
              <w:rPr>
                <w:rFonts w:ascii="Times New Roman" w:eastAsia="Times New Roman" w:hAnsi="Times New Roman" w:cs="Times New Roman"/>
                <w:lang w:val="uk-UA"/>
              </w:rPr>
              <w:t>;</w:t>
            </w:r>
          </w:p>
          <w:p w14:paraId="4F3C55F4" w14:textId="1EA6F5BC" w:rsidR="009C01C8" w:rsidRPr="00EF633B" w:rsidRDefault="00E41FF6" w:rsidP="00EF633B">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е</w:t>
            </w:r>
            <w:r w:rsidR="009C01C8">
              <w:rPr>
                <w:rFonts w:ascii="Times New Roman" w:eastAsia="Times New Roman" w:hAnsi="Times New Roman" w:cs="Times New Roman"/>
                <w:lang w:val="uk-UA"/>
              </w:rPr>
              <w:t>кскаватор одноковшевий на пневмоколісному ходу, місткість ковша 0,25 м</w:t>
            </w:r>
            <w:r w:rsidR="009C01C8">
              <w:rPr>
                <w:rFonts w:ascii="Times New Roman" w:eastAsia="Times New Roman" w:hAnsi="Times New Roman" w:cs="Times New Roman"/>
                <w:vertAlign w:val="superscript"/>
                <w:lang w:val="uk-UA"/>
              </w:rPr>
              <w:t>3</w:t>
            </w:r>
            <w:r w:rsidR="009C01C8">
              <w:rPr>
                <w:rFonts w:ascii="Times New Roman" w:eastAsia="Times New Roman" w:hAnsi="Times New Roman" w:cs="Times New Roman"/>
                <w:lang w:val="uk-UA"/>
              </w:rPr>
              <w:t>.</w:t>
            </w:r>
          </w:p>
          <w:p w14:paraId="029BD142" w14:textId="77777777" w:rsidR="00185C81" w:rsidRPr="000F20E6" w:rsidRDefault="00185C81" w:rsidP="00185C81">
            <w:pPr>
              <w:spacing w:after="0" w:line="240" w:lineRule="auto"/>
              <w:jc w:val="both"/>
              <w:rPr>
                <w:rFonts w:ascii="Times New Roman" w:eastAsia="Times New Roman" w:hAnsi="Times New Roman" w:cs="Times New Roman"/>
                <w:color w:val="000000"/>
                <w:sz w:val="24"/>
                <w:szCs w:val="24"/>
                <w:lang w:val="uk-UA"/>
              </w:rPr>
            </w:pPr>
          </w:p>
          <w:p w14:paraId="2EB78DAB" w14:textId="77777777" w:rsidR="00185C81" w:rsidRPr="000F20E6" w:rsidRDefault="00185C81" w:rsidP="00185C81">
            <w:pPr>
              <w:spacing w:after="0" w:line="240" w:lineRule="auto"/>
              <w:jc w:val="both"/>
              <w:rPr>
                <w:rFonts w:ascii="Times New Roman" w:eastAsia="Times New Roman" w:hAnsi="Times New Roman" w:cs="Times New Roman"/>
                <w:color w:val="000000"/>
                <w:sz w:val="24"/>
                <w:szCs w:val="24"/>
                <w:lang w:val="uk-UA"/>
              </w:rPr>
            </w:pPr>
            <w:r w:rsidRPr="000F20E6">
              <w:rPr>
                <w:rFonts w:ascii="Times New Roman" w:eastAsia="Times New Roman" w:hAnsi="Times New Roman" w:cs="Times New Roman"/>
                <w:color w:val="000000"/>
                <w:sz w:val="24"/>
                <w:szCs w:val="24"/>
                <w:lang w:val="uk-UA"/>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 </w:t>
            </w:r>
          </w:p>
          <w:p w14:paraId="52C2B7E8" w14:textId="77777777" w:rsidR="00185C81" w:rsidRPr="000F20E6" w:rsidRDefault="00185C81" w:rsidP="00185C81">
            <w:pPr>
              <w:spacing w:after="0" w:line="240" w:lineRule="auto"/>
              <w:jc w:val="both"/>
              <w:rPr>
                <w:rFonts w:ascii="Times New Roman" w:eastAsia="Times New Roman" w:hAnsi="Times New Roman" w:cs="Times New Roman"/>
                <w:i/>
                <w:color w:val="FF0000"/>
                <w:sz w:val="24"/>
                <w:szCs w:val="24"/>
                <w:highlight w:val="yellow"/>
                <w:lang w:val="uk-UA"/>
              </w:rPr>
            </w:pPr>
            <w:r w:rsidRPr="000F20E6">
              <w:rPr>
                <w:rFonts w:ascii="Times New Roman" w:hAnsi="Times New Roman" w:cs="Times New Roman"/>
                <w:sz w:val="24"/>
                <w:szCs w:val="24"/>
                <w:lang w:val="uk-UA" w:eastAsia="en-US"/>
              </w:rPr>
              <w:t>1.3.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13162782" w14:textId="77777777" w:rsidR="00185C81" w:rsidRPr="000F20E6" w:rsidRDefault="00185C81" w:rsidP="00185C81">
            <w:pPr>
              <w:autoSpaceDE w:val="0"/>
              <w:autoSpaceDN w:val="0"/>
              <w:adjustRightInd w:val="0"/>
              <w:spacing w:after="0" w:line="240" w:lineRule="auto"/>
              <w:rPr>
                <w:rFonts w:ascii="Times New Roman" w:hAnsi="Times New Roman" w:cs="Times New Roman"/>
                <w:color w:val="000000"/>
                <w:lang w:val="uk-UA" w:eastAsia="en-US"/>
              </w:rPr>
            </w:pPr>
            <w:r w:rsidRPr="000F20E6">
              <w:rPr>
                <w:rFonts w:ascii="Times New Roman" w:hAnsi="Times New Roman" w:cs="Times New Roman"/>
                <w:i/>
                <w:iCs/>
                <w:color w:val="000000"/>
                <w:lang w:val="uk-UA" w:eastAsia="en-US"/>
              </w:rPr>
              <w:t xml:space="preserve">*Примітка: </w:t>
            </w:r>
          </w:p>
          <w:p w14:paraId="53F6731A" w14:textId="63E33D87" w:rsidR="00185C81" w:rsidRPr="000F20E6" w:rsidRDefault="00185C81" w:rsidP="00185C81">
            <w:pPr>
              <w:autoSpaceDE w:val="0"/>
              <w:autoSpaceDN w:val="0"/>
              <w:adjustRightInd w:val="0"/>
              <w:spacing w:after="0" w:line="240" w:lineRule="auto"/>
              <w:rPr>
                <w:rFonts w:ascii="Times New Roman" w:hAnsi="Times New Roman" w:cs="Times New Roman"/>
                <w:i/>
                <w:iCs/>
                <w:color w:val="000000"/>
                <w:lang w:val="uk-UA" w:eastAsia="en-US"/>
              </w:rPr>
            </w:pPr>
            <w:r w:rsidRPr="000F20E6">
              <w:rPr>
                <w:rFonts w:ascii="Times New Roman" w:hAnsi="Times New Roman" w:cs="Times New Roman"/>
                <w:i/>
                <w:iCs/>
                <w:color w:val="000000"/>
                <w:lang w:val="uk-UA" w:eastAsia="en-US"/>
              </w:rPr>
              <w:t>до довідки включається тільки те обладнання, що буде застосоване при наданні послуг</w:t>
            </w:r>
          </w:p>
          <w:p w14:paraId="0847929C" w14:textId="77777777" w:rsidR="00597D7D" w:rsidRPr="000F20E6" w:rsidRDefault="00597D7D">
            <w:pPr>
              <w:spacing w:after="0" w:line="240" w:lineRule="auto"/>
              <w:jc w:val="both"/>
              <w:rPr>
                <w:rFonts w:ascii="Times New Roman" w:eastAsia="Times New Roman" w:hAnsi="Times New Roman" w:cs="Times New Roman"/>
                <w:color w:val="FF0000"/>
                <w:sz w:val="24"/>
                <w:szCs w:val="24"/>
                <w:highlight w:val="yellow"/>
                <w:lang w:val="uk-UA"/>
              </w:rPr>
            </w:pPr>
          </w:p>
        </w:tc>
      </w:tr>
    </w:tbl>
    <w:p w14:paraId="0651F98D" w14:textId="77777777" w:rsidR="00597D7D" w:rsidRPr="000F20E6" w:rsidRDefault="001B1473">
      <w:pPr>
        <w:spacing w:before="240" w:after="0" w:line="240" w:lineRule="auto"/>
        <w:ind w:firstLine="720"/>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23F4D2" w14:textId="5FB3C5FD" w:rsidR="00597D7D" w:rsidRPr="000F20E6" w:rsidRDefault="001B1473">
      <w:pPr>
        <w:spacing w:before="20" w:after="20" w:line="240" w:lineRule="auto"/>
        <w:jc w:val="both"/>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lang w:val="uk-UA"/>
        </w:rPr>
        <w:lastRenderedPageBreak/>
        <w:t xml:space="preserve">2. </w:t>
      </w:r>
      <w:r w:rsidRPr="000F20E6">
        <w:rPr>
          <w:rFonts w:ascii="Times New Roman" w:eastAsia="Times New Roman" w:hAnsi="Times New Roman" w:cs="Times New Roman"/>
          <w:b/>
          <w:color w:val="000000"/>
          <w:sz w:val="24"/>
          <w:szCs w:val="24"/>
          <w:lang w:val="uk-UA"/>
        </w:rPr>
        <w:t xml:space="preserve">Підтвердження відповідності УЧАСНИКА </w:t>
      </w:r>
      <w:r w:rsidRPr="000F20E6">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0F20E6">
        <w:rPr>
          <w:rFonts w:ascii="Times New Roman" w:eastAsia="Times New Roman" w:hAnsi="Times New Roman" w:cs="Times New Roman"/>
          <w:b/>
          <w:sz w:val="24"/>
          <w:szCs w:val="24"/>
          <w:highlight w:val="white"/>
          <w:lang w:val="uk-UA"/>
        </w:rPr>
        <w:t xml:space="preserve">м у </w:t>
      </w:r>
      <w:r w:rsidRPr="000F20E6">
        <w:rPr>
          <w:rFonts w:ascii="Times New Roman" w:eastAsia="Times New Roman" w:hAnsi="Times New Roman" w:cs="Times New Roman"/>
          <w:b/>
          <w:color w:val="000000" w:themeColor="text1"/>
          <w:sz w:val="24"/>
          <w:szCs w:val="24"/>
          <w:highlight w:val="white"/>
          <w:lang w:val="uk-UA"/>
        </w:rPr>
        <w:t>пункті 47 Особливостей</w:t>
      </w:r>
      <w:r w:rsidRPr="000F20E6">
        <w:rPr>
          <w:rFonts w:ascii="Times New Roman" w:eastAsia="Times New Roman" w:hAnsi="Times New Roman" w:cs="Times New Roman"/>
          <w:b/>
          <w:sz w:val="24"/>
          <w:szCs w:val="24"/>
          <w:highlight w:val="white"/>
          <w:lang w:val="uk-UA"/>
        </w:rPr>
        <w:t>.</w:t>
      </w:r>
    </w:p>
    <w:p w14:paraId="2773FED2" w14:textId="77777777" w:rsidR="00597D7D" w:rsidRPr="000F20E6" w:rsidRDefault="001B1473">
      <w:pPr>
        <w:spacing w:after="0"/>
        <w:ind w:firstLine="567"/>
        <w:jc w:val="both"/>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r w:rsidRPr="000F20E6">
        <w:rPr>
          <w:rFonts w:ascii="Times New Roman" w:eastAsia="Times New Roman" w:hAnsi="Times New Roman" w:cs="Times New Roman"/>
          <w:color w:val="000000" w:themeColor="text1"/>
          <w:sz w:val="24"/>
          <w:szCs w:val="24"/>
          <w:highlight w:val="white"/>
          <w:lang w:val="uk-UA"/>
        </w:rPr>
        <w:t>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80392A9" w14:textId="782544D0" w:rsidR="00597D7D" w:rsidRPr="000F20E6" w:rsidRDefault="001B1473">
      <w:pPr>
        <w:spacing w:after="0"/>
        <w:ind w:firstLine="567"/>
        <w:jc w:val="both"/>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1E251A" w14:textId="77777777" w:rsidR="00597D7D" w:rsidRPr="000F20E6" w:rsidRDefault="001B1473">
      <w:pPr>
        <w:spacing w:after="0"/>
        <w:ind w:firstLine="567"/>
        <w:jc w:val="both"/>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8229C5" w14:textId="1DE5CA54"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Учасник повинен надати </w:t>
      </w:r>
      <w:r w:rsidRPr="000F20E6">
        <w:rPr>
          <w:rFonts w:ascii="Times New Roman" w:eastAsia="Times New Roman" w:hAnsi="Times New Roman" w:cs="Times New Roman"/>
          <w:b/>
          <w:sz w:val="24"/>
          <w:szCs w:val="24"/>
          <w:lang w:val="uk-UA"/>
        </w:rPr>
        <w:t>довідку у довільній формі</w:t>
      </w:r>
      <w:r w:rsidRPr="000F20E6">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F20E6">
        <w:rPr>
          <w:rFonts w:ascii="Times New Roman" w:eastAsia="Times New Roman" w:hAnsi="Times New Roman" w:cs="Times New Roman"/>
          <w:color w:val="000000" w:themeColor="text1"/>
          <w:sz w:val="24"/>
          <w:szCs w:val="24"/>
          <w:highlight w:val="white"/>
          <w:lang w:val="uk-UA"/>
        </w:rPr>
        <w:t xml:space="preserve">47 </w:t>
      </w:r>
      <w:r w:rsidRPr="000F20E6">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91D71"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4"/>
          <w:szCs w:val="24"/>
          <w:lang w:val="uk-UA"/>
        </w:rPr>
      </w:pPr>
      <w:r w:rsidRPr="000F20E6">
        <w:rPr>
          <w:rFonts w:ascii="Times New Roman" w:eastAsia="Times New Roman" w:hAnsi="Times New Roman" w:cs="Times New Roman"/>
          <w:iCs/>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63B5EB5"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highlight w:val="white"/>
          <w:lang w:val="uk-UA"/>
        </w:rPr>
      </w:pPr>
      <w:r w:rsidRPr="000F20E6">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20E6">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0F20E6">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r w:rsidRPr="000F20E6">
        <w:rPr>
          <w:rFonts w:ascii="Times New Roman" w:eastAsia="Times New Roman" w:hAnsi="Times New Roman" w:cs="Times New Roman"/>
          <w:color w:val="FF0000"/>
          <w:sz w:val="24"/>
          <w:szCs w:val="24"/>
          <w:highlight w:val="white"/>
          <w:lang w:val="uk-UA"/>
        </w:rPr>
        <w:t>.</w:t>
      </w:r>
    </w:p>
    <w:p w14:paraId="2EACF389" w14:textId="77777777" w:rsidR="00597D7D" w:rsidRPr="000F20E6" w:rsidRDefault="00597D7D">
      <w:pPr>
        <w:spacing w:after="80"/>
        <w:jc w:val="both"/>
        <w:rPr>
          <w:rFonts w:ascii="Times New Roman" w:eastAsia="Times New Roman" w:hAnsi="Times New Roman" w:cs="Times New Roman"/>
          <w:color w:val="00B050"/>
          <w:sz w:val="24"/>
          <w:szCs w:val="24"/>
          <w:highlight w:val="yellow"/>
          <w:lang w:val="uk-UA"/>
        </w:rPr>
      </w:pPr>
    </w:p>
    <w:p w14:paraId="3C07A7EF" w14:textId="0E0FC9EF" w:rsidR="00597D7D" w:rsidRPr="000F20E6" w:rsidRDefault="001B147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lang w:val="uk-UA"/>
        </w:rPr>
        <w:t xml:space="preserve">3. </w:t>
      </w:r>
      <w:r w:rsidRPr="000F20E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0F20E6">
        <w:rPr>
          <w:rFonts w:ascii="Times New Roman" w:eastAsia="Times New Roman" w:hAnsi="Times New Roman" w:cs="Times New Roman"/>
          <w:b/>
          <w:sz w:val="24"/>
          <w:szCs w:val="24"/>
          <w:lang w:val="uk-UA"/>
        </w:rPr>
        <w:t xml:space="preserve">визначеним у </w:t>
      </w:r>
      <w:r w:rsidRPr="000F20E6">
        <w:rPr>
          <w:rFonts w:ascii="Times New Roman" w:eastAsia="Times New Roman" w:hAnsi="Times New Roman" w:cs="Times New Roman"/>
          <w:b/>
          <w:color w:val="000000" w:themeColor="text1"/>
          <w:sz w:val="24"/>
          <w:szCs w:val="24"/>
          <w:lang w:val="uk-UA"/>
        </w:rPr>
        <w:t>пун</w:t>
      </w:r>
      <w:r w:rsidRPr="000F20E6">
        <w:rPr>
          <w:rFonts w:ascii="Times New Roman" w:eastAsia="Times New Roman" w:hAnsi="Times New Roman" w:cs="Times New Roman"/>
          <w:b/>
          <w:color w:val="000000" w:themeColor="text1"/>
          <w:sz w:val="24"/>
          <w:szCs w:val="24"/>
          <w:highlight w:val="white"/>
          <w:lang w:val="uk-UA"/>
        </w:rPr>
        <w:t>кті 47 Особливостей</w:t>
      </w:r>
      <w:r w:rsidRPr="000F20E6">
        <w:rPr>
          <w:rFonts w:ascii="Times New Roman" w:eastAsia="Times New Roman" w:hAnsi="Times New Roman" w:cs="Times New Roman"/>
          <w:b/>
          <w:sz w:val="24"/>
          <w:szCs w:val="24"/>
          <w:highlight w:val="white"/>
          <w:lang w:val="uk-UA"/>
        </w:rPr>
        <w:t>:</w:t>
      </w:r>
    </w:p>
    <w:p w14:paraId="0CC25B83"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F20E6">
        <w:rPr>
          <w:rFonts w:ascii="Times New Roman" w:eastAsia="Times New Roman" w:hAnsi="Times New Roman" w:cs="Times New Roman"/>
          <w:b/>
          <w:i/>
          <w:sz w:val="24"/>
          <w:szCs w:val="24"/>
          <w:highlight w:val="white"/>
          <w:lang w:val="uk-UA"/>
        </w:rPr>
        <w:t xml:space="preserve">не перевищує чотири дні </w:t>
      </w:r>
      <w:r w:rsidRPr="000F20E6">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0F20E6">
        <w:rPr>
          <w:rFonts w:ascii="Times New Roman" w:eastAsia="Times New Roman" w:hAnsi="Times New Roman" w:cs="Times New Roman"/>
          <w:color w:val="000000" w:themeColor="text1"/>
          <w:sz w:val="24"/>
          <w:szCs w:val="24"/>
          <w:lang w:val="uk-UA"/>
        </w:rPr>
        <w:t xml:space="preserve">підтверджують відсутність підстав, зазначених у підпунктах 3, 5, 6 і 12 та в абзаці чотирнадцятому пункту 47 Особливостей. </w:t>
      </w:r>
    </w:p>
    <w:p w14:paraId="173D6258"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F294D3" w14:textId="77777777" w:rsidR="00597D7D" w:rsidRPr="000F20E6" w:rsidRDefault="00597D7D">
      <w:pPr>
        <w:spacing w:after="0" w:line="240" w:lineRule="auto"/>
        <w:rPr>
          <w:rFonts w:ascii="Times New Roman" w:eastAsia="Times New Roman" w:hAnsi="Times New Roman" w:cs="Times New Roman"/>
          <w:b/>
          <w:sz w:val="24"/>
          <w:szCs w:val="24"/>
          <w:highlight w:val="white"/>
          <w:lang w:val="uk-UA"/>
        </w:rPr>
      </w:pPr>
    </w:p>
    <w:p w14:paraId="7D4427BC" w14:textId="0EC27F31" w:rsidR="00597D7D" w:rsidRPr="000F20E6" w:rsidRDefault="001B1473">
      <w:pPr>
        <w:spacing w:after="0" w:line="240" w:lineRule="auto"/>
        <w:rPr>
          <w:rFonts w:ascii="Times New Roman" w:eastAsia="Times New Roman" w:hAnsi="Times New Roman" w:cs="Times New Roman"/>
          <w:b/>
          <w:color w:val="000000"/>
          <w:sz w:val="24"/>
          <w:szCs w:val="24"/>
          <w:highlight w:val="white"/>
          <w:lang w:val="uk-UA"/>
        </w:rPr>
      </w:pPr>
      <w:r w:rsidRPr="000F20E6">
        <w:rPr>
          <w:rFonts w:ascii="Times New Roman" w:eastAsia="Times New Roman" w:hAnsi="Times New Roman" w:cs="Times New Roman"/>
          <w:color w:val="000000"/>
          <w:sz w:val="24"/>
          <w:szCs w:val="24"/>
          <w:highlight w:val="white"/>
          <w:lang w:val="uk-UA"/>
        </w:rPr>
        <w:t> </w:t>
      </w:r>
      <w:r w:rsidRPr="000F20E6">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97D7D" w:rsidRPr="000F20E6" w14:paraId="07463D2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54345"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sz w:val="24"/>
                <w:szCs w:val="24"/>
                <w:highlight w:val="white"/>
                <w:lang w:val="uk-UA"/>
              </w:rPr>
              <w:lastRenderedPageBreak/>
              <w:t>№</w:t>
            </w:r>
          </w:p>
          <w:p w14:paraId="56E27E2A"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sz w:val="24"/>
                <w:szCs w:val="24"/>
                <w:highlight w:val="white"/>
                <w:lang w:val="uk-UA"/>
              </w:rPr>
              <w:t>з</w:t>
            </w:r>
            <w:r w:rsidRPr="000F20E6">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EF1C4"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Вимоги згідно п</w:t>
            </w:r>
            <w:r w:rsidRPr="000F20E6">
              <w:rPr>
                <w:rFonts w:ascii="Times New Roman" w:eastAsia="Times New Roman" w:hAnsi="Times New Roman" w:cs="Times New Roman"/>
                <w:b/>
                <w:color w:val="000000" w:themeColor="text1"/>
                <w:sz w:val="24"/>
                <w:szCs w:val="24"/>
                <w:highlight w:val="white"/>
                <w:lang w:val="uk-UA"/>
              </w:rPr>
              <w:t>. 47 Особливостей</w:t>
            </w:r>
          </w:p>
          <w:p w14:paraId="3A5DC43F" w14:textId="77777777" w:rsidR="00597D7D" w:rsidRPr="000F20E6" w:rsidRDefault="00597D7D">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68C6"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0F20E6">
              <w:rPr>
                <w:rFonts w:ascii="Times New Roman" w:eastAsia="Times New Roman" w:hAnsi="Times New Roman" w:cs="Times New Roman"/>
                <w:b/>
                <w:bCs/>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597D7D" w:rsidRPr="0039639F" w14:paraId="52C69B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42CF3"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D39D3" w14:textId="5696291B"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01B6F" w14:textId="77777777" w:rsidR="00597D7D" w:rsidRPr="000F20E6" w:rsidRDefault="001B1473" w:rsidP="00C62CB5">
            <w:pP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(підпункт 3 пункт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A32E0" w14:textId="77777777" w:rsidR="006A2D8C" w:rsidRDefault="006A2D8C" w:rsidP="006A2D8C">
            <w:pPr>
              <w:spacing w:after="0" w:line="240" w:lineRule="auto"/>
              <w:ind w:right="140"/>
              <w:rPr>
                <w:rFonts w:ascii="Times New Roman" w:eastAsia="Times New Roman" w:hAnsi="Times New Roman" w:cs="Times New Roman"/>
                <w:bCs/>
                <w:i/>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*Інформаційна довідка </w:t>
            </w:r>
            <w:r>
              <w:rPr>
                <w:rFonts w:ascii="Times New Roman" w:eastAsia="Times New Roman" w:hAnsi="Times New Roman" w:cs="Times New Roman"/>
                <w:bCs/>
                <w:color w:val="000000" w:themeColor="text1"/>
                <w:sz w:val="24"/>
                <w:szCs w:val="24"/>
                <w:lang w:val="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FEE93B8" w14:textId="77777777" w:rsidR="006A2D8C" w:rsidRDefault="006A2D8C" w:rsidP="006A2D8C">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8"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9"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10"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11"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цього пункту.</w:t>
            </w:r>
          </w:p>
          <w:p w14:paraId="1EA5B33E" w14:textId="77777777" w:rsidR="006A2D8C" w:rsidRDefault="006A2D8C" w:rsidP="006A2D8C">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13"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14"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15"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16"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пункту 47 Особливостей.</w:t>
            </w:r>
          </w:p>
          <w:p w14:paraId="55DA0A3E" w14:textId="77777777" w:rsidR="006A2D8C" w:rsidRDefault="006A2D8C" w:rsidP="006A2D8C">
            <w:pPr>
              <w:spacing w:after="0" w:line="254"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Pr>
                <w:rFonts w:ascii="Times New Roman" w:eastAsia="Times New Roman" w:hAnsi="Times New Roman" w:cs="Times New Roman"/>
                <w:i/>
                <w:color w:val="000000" w:themeColor="text1"/>
                <w:sz w:val="24"/>
                <w:szCs w:val="24"/>
                <w:lang w:val="uk-UA"/>
              </w:rPr>
              <w:lastRenderedPageBreak/>
              <w:t>комунікаційні системи, публічні електронні реєстри можуть як зупиняти, обмежувати</w:t>
            </w:r>
            <w:r>
              <w:rPr>
                <w:rFonts w:ascii="Times New Roman" w:eastAsia="Times New Roman" w:hAnsi="Times New Roman" w:cs="Times New Roman"/>
                <w:b/>
                <w:i/>
                <w:color w:val="000000" w:themeColor="text1"/>
                <w:sz w:val="24"/>
                <w:szCs w:val="24"/>
                <w:lang w:val="uk-UA"/>
              </w:rPr>
              <w:t xml:space="preserve"> </w:t>
            </w:r>
            <w:r>
              <w:rPr>
                <w:rFonts w:ascii="Times New Roman" w:eastAsia="Times New Roman" w:hAnsi="Times New Roman" w:cs="Times New Roman"/>
                <w:i/>
                <w:color w:val="000000" w:themeColor="text1"/>
                <w:sz w:val="24"/>
                <w:szCs w:val="24"/>
                <w:lang w:val="uk-UA"/>
              </w:rPr>
              <w:t>свою роботу, так і відкриватись, поновлюватись у період воєнного стану.</w:t>
            </w:r>
          </w:p>
          <w:p w14:paraId="2DA94B9D" w14:textId="15F46E39" w:rsidR="00597D7D" w:rsidRPr="000F20E6" w:rsidRDefault="006A2D8C" w:rsidP="006A2D8C">
            <w:pPr>
              <w:spacing w:after="0" w:line="240" w:lineRule="auto"/>
              <w:ind w:right="140"/>
              <w:rPr>
                <w:rFonts w:ascii="Times New Roman" w:eastAsia="Times New Roman" w:hAnsi="Times New Roman" w:cs="Times New Roman"/>
                <w:sz w:val="24"/>
                <w:szCs w:val="24"/>
                <w:highlight w:val="white"/>
                <w:lang w:val="uk-UA"/>
              </w:rPr>
            </w:pPr>
            <w:r>
              <w:rPr>
                <w:rFonts w:ascii="Times New Roman" w:eastAsia="Times New Roman" w:hAnsi="Times New Roman" w:cs="Times New Roman"/>
                <w:i/>
                <w:color w:val="000000" w:themeColor="text1"/>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97D7D" w:rsidRPr="000F20E6" w14:paraId="4A022CD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B0E32"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C64A2"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D9E34" w14:textId="77777777" w:rsidR="00597D7D" w:rsidRPr="000F20E6" w:rsidRDefault="001B1473" w:rsidP="00C62CB5">
            <w:pPr>
              <w:spacing w:after="0" w:line="240" w:lineRule="auto"/>
              <w:ind w:right="140"/>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(підпункт 6 пункт</w:t>
            </w:r>
            <w:r w:rsidRPr="000F20E6">
              <w:rPr>
                <w:rFonts w:ascii="Times New Roman" w:eastAsia="Times New Roman" w:hAnsi="Times New Roman" w:cs="Times New Roman"/>
                <w:b/>
                <w:color w:val="00B050"/>
                <w:sz w:val="24"/>
                <w:szCs w:val="24"/>
                <w:highlight w:val="white"/>
                <w:lang w:val="uk-UA"/>
              </w:rPr>
              <w:t xml:space="preserve">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3AF466" w14:textId="77777777" w:rsidR="00597D7D" w:rsidRPr="000F20E6" w:rsidRDefault="001B1473" w:rsidP="00C62CB5">
            <w:pPr>
              <w:spacing w:after="0" w:line="240" w:lineRule="auto"/>
              <w:rPr>
                <w:rFonts w:ascii="Times New Roman" w:eastAsia="Times New Roman" w:hAnsi="Times New Roman" w:cs="Times New Roman"/>
                <w:bCs/>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Повний витяг </w:t>
            </w:r>
            <w:r w:rsidRPr="000F20E6">
              <w:rPr>
                <w:rFonts w:ascii="Times New Roman" w:eastAsia="Times New Roman" w:hAnsi="Times New Roman" w:cs="Times New Roman"/>
                <w:bCs/>
                <w:sz w:val="24"/>
                <w:szCs w:val="24"/>
                <w:highlight w:val="white"/>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5BEE026" w14:textId="77777777" w:rsidR="00597D7D" w:rsidRPr="000F20E6" w:rsidRDefault="00597D7D">
            <w:pPr>
              <w:spacing w:after="0" w:line="240" w:lineRule="auto"/>
              <w:jc w:val="both"/>
              <w:rPr>
                <w:rFonts w:ascii="Times New Roman" w:eastAsia="Times New Roman" w:hAnsi="Times New Roman" w:cs="Times New Roman"/>
                <w:b/>
                <w:sz w:val="24"/>
                <w:szCs w:val="24"/>
                <w:highlight w:val="white"/>
                <w:lang w:val="uk-UA"/>
              </w:rPr>
            </w:pPr>
          </w:p>
          <w:p w14:paraId="56A9C548" w14:textId="77777777" w:rsidR="00597D7D" w:rsidRPr="000F20E6" w:rsidRDefault="001B1473">
            <w:pPr>
              <w:spacing w:after="0" w:line="240" w:lineRule="auto"/>
              <w:jc w:val="both"/>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97D7D" w:rsidRPr="000F20E6" w14:paraId="7119CC46"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E9A68"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65602"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E567B" w14:textId="77777777" w:rsidR="00597D7D" w:rsidRPr="000F20E6" w:rsidRDefault="001B1473" w:rsidP="00C62CB5">
            <w:pP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(підпункт 12 пункт</w:t>
            </w:r>
            <w:r w:rsidRPr="000F20E6">
              <w:rPr>
                <w:rFonts w:ascii="Times New Roman" w:eastAsia="Times New Roman" w:hAnsi="Times New Roman" w:cs="Times New Roman"/>
                <w:b/>
                <w:color w:val="00B050"/>
                <w:sz w:val="24"/>
                <w:szCs w:val="24"/>
                <w:highlight w:val="white"/>
                <w:lang w:val="uk-UA"/>
              </w:rPr>
              <w:t xml:space="preserve">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5878AA" w14:textId="77777777" w:rsidR="00597D7D" w:rsidRPr="000F20E6" w:rsidRDefault="00597D7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97D7D" w:rsidRPr="0039639F" w14:paraId="5F69EE7F"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9451"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96B4"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3E68D5"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(абзац 14 пункт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88D85" w14:textId="77777777" w:rsidR="00597D7D" w:rsidRPr="000F20E6" w:rsidRDefault="001B1473" w:rsidP="00C62CB5">
            <w:pPr>
              <w:pBdr>
                <w:top w:val="nil"/>
                <w:left w:val="nil"/>
                <w:bottom w:val="nil"/>
                <w:right w:val="nil"/>
                <w:between w:val="nil"/>
              </w:pBdr>
              <w:spacing w:after="348"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sz w:val="24"/>
                <w:szCs w:val="24"/>
                <w:highlight w:val="white"/>
                <w:lang w:val="uk-UA"/>
              </w:rPr>
              <w:t>Довідка в довільній формі</w:t>
            </w:r>
            <w:r w:rsidRPr="000F20E6">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0F20E6">
              <w:rPr>
                <w:rFonts w:ascii="Times New Roman" w:eastAsia="Times New Roman" w:hAnsi="Times New Roman" w:cs="Times New Roman"/>
                <w:sz w:val="24"/>
                <w:szCs w:val="24"/>
                <w:highlight w:val="white"/>
                <w:lang w:val="uk-UA"/>
              </w:rPr>
              <w:lastRenderedPageBreak/>
              <w:t xml:space="preserve">він сплатив або зобов’язався сплатити відповідні зобов’язання та відшкодування завданих збитків. </w:t>
            </w:r>
          </w:p>
        </w:tc>
      </w:tr>
    </w:tbl>
    <w:p w14:paraId="6544FE81"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0F20E6">
        <w:rPr>
          <w:rFonts w:ascii="Times New Roman" w:eastAsia="Times New Roman" w:hAnsi="Times New Roman" w:cs="Times New Roman"/>
          <w:b/>
          <w:sz w:val="24"/>
          <w:szCs w:val="24"/>
          <w:lang w:val="uk-UA"/>
        </w:rPr>
        <w:t xml:space="preserve"> — </w:t>
      </w:r>
      <w:r w:rsidRPr="000F20E6">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97D7D" w:rsidRPr="000F20E6" w14:paraId="6D3BBAE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47EE5"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w:t>
            </w:r>
          </w:p>
          <w:p w14:paraId="32E4DD7A"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з</w:t>
            </w:r>
            <w:r w:rsidRPr="000F20E6">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15356"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Вимоги згідно пункту </w:t>
            </w:r>
            <w:r w:rsidRPr="000F20E6">
              <w:rPr>
                <w:rFonts w:ascii="Times New Roman" w:eastAsia="Times New Roman" w:hAnsi="Times New Roman" w:cs="Times New Roman"/>
                <w:b/>
                <w:color w:val="000000" w:themeColor="text1"/>
                <w:sz w:val="24"/>
                <w:szCs w:val="24"/>
                <w:highlight w:val="white"/>
                <w:lang w:val="uk-UA"/>
              </w:rPr>
              <w:t xml:space="preserve">47 </w:t>
            </w:r>
            <w:r w:rsidRPr="000F20E6">
              <w:rPr>
                <w:rFonts w:ascii="Times New Roman" w:eastAsia="Times New Roman" w:hAnsi="Times New Roman" w:cs="Times New Roman"/>
                <w:b/>
                <w:sz w:val="24"/>
                <w:szCs w:val="24"/>
                <w:highlight w:val="white"/>
                <w:lang w:val="uk-UA"/>
              </w:rPr>
              <w:t>Особливостей</w:t>
            </w:r>
          </w:p>
          <w:p w14:paraId="60B6BEB1" w14:textId="77777777" w:rsidR="00597D7D" w:rsidRPr="000F20E6" w:rsidRDefault="00597D7D">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E6BD5"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 xml:space="preserve">Переможець </w:t>
            </w:r>
            <w:r w:rsidRPr="000F20E6">
              <w:rPr>
                <w:rFonts w:ascii="Times New Roman" w:eastAsia="Times New Roman" w:hAnsi="Times New Roman" w:cs="Times New Roman"/>
                <w:b/>
                <w:sz w:val="24"/>
                <w:szCs w:val="24"/>
                <w:highlight w:val="white"/>
                <w:lang w:val="uk-UA"/>
              </w:rPr>
              <w:t xml:space="preserve">торгів на виконання вимоги </w:t>
            </w:r>
            <w:r w:rsidRPr="000F20E6">
              <w:rPr>
                <w:rFonts w:ascii="Times New Roman" w:eastAsia="Times New Roman" w:hAnsi="Times New Roman" w:cs="Times New Roman"/>
                <w:b/>
                <w:bCs/>
                <w:color w:val="000000" w:themeColor="text1"/>
                <w:sz w:val="24"/>
                <w:szCs w:val="24"/>
                <w:highlight w:val="white"/>
                <w:lang w:val="uk-UA"/>
              </w:rPr>
              <w:t>згідно пункту 47 Особ</w:t>
            </w:r>
            <w:r w:rsidRPr="000F20E6">
              <w:rPr>
                <w:rFonts w:ascii="Times New Roman" w:eastAsia="Times New Roman" w:hAnsi="Times New Roman" w:cs="Times New Roman"/>
                <w:b/>
                <w:bCs/>
                <w:color w:val="000000" w:themeColor="text1"/>
                <w:sz w:val="24"/>
                <w:szCs w:val="24"/>
                <w:lang w:val="uk-UA"/>
              </w:rPr>
              <w:t>ливостей</w:t>
            </w:r>
            <w:r w:rsidRPr="000F20E6">
              <w:rPr>
                <w:rFonts w:ascii="Times New Roman" w:eastAsia="Times New Roman" w:hAnsi="Times New Roman" w:cs="Times New Roman"/>
                <w:b/>
                <w:color w:val="000000" w:themeColor="text1"/>
                <w:sz w:val="24"/>
                <w:szCs w:val="24"/>
                <w:lang w:val="uk-UA"/>
              </w:rPr>
              <w:t xml:space="preserve"> </w:t>
            </w:r>
            <w:r w:rsidRPr="000F20E6">
              <w:rPr>
                <w:rFonts w:ascii="Times New Roman" w:eastAsia="Times New Roman" w:hAnsi="Times New Roman" w:cs="Times New Roman"/>
                <w:b/>
                <w:sz w:val="24"/>
                <w:szCs w:val="24"/>
                <w:lang w:val="uk-UA"/>
              </w:rPr>
              <w:t>(підтвердження відсутності підстав) повинен надати таку інформацію:</w:t>
            </w:r>
          </w:p>
        </w:tc>
      </w:tr>
      <w:tr w:rsidR="00597D7D" w:rsidRPr="0039639F" w14:paraId="54919D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EC2D5"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529CA" w14:textId="051B7EE1"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0FE00" w14:textId="77777777" w:rsidR="00597D7D" w:rsidRPr="000F20E6" w:rsidRDefault="001B1473" w:rsidP="00C62CB5">
            <w:pP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A2112" w14:textId="77777777" w:rsidR="006A2D8C" w:rsidRDefault="006A2D8C" w:rsidP="006A2D8C">
            <w:pPr>
              <w:spacing w:after="0" w:line="240" w:lineRule="auto"/>
              <w:ind w:right="140"/>
              <w:rPr>
                <w:rFonts w:ascii="Times New Roman" w:eastAsia="Times New Roman" w:hAnsi="Times New Roman" w:cs="Times New Roman"/>
                <w:bCs/>
                <w:i/>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*Інформаційна довідка </w:t>
            </w:r>
            <w:r>
              <w:rPr>
                <w:rFonts w:ascii="Times New Roman" w:eastAsia="Times New Roman" w:hAnsi="Times New Roman" w:cs="Times New Roman"/>
                <w:bCs/>
                <w:color w:val="000000" w:themeColor="text1"/>
                <w:sz w:val="24"/>
                <w:szCs w:val="24"/>
                <w:lang w:val="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2638BC8" w14:textId="77777777" w:rsidR="006A2D8C" w:rsidRDefault="006A2D8C" w:rsidP="006A2D8C">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18"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19"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20"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21"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цього пункту.</w:t>
            </w:r>
          </w:p>
          <w:p w14:paraId="3FF61BC6" w14:textId="77777777" w:rsidR="006A2D8C" w:rsidRDefault="006A2D8C" w:rsidP="006A2D8C">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23"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24"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25"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26"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пункту 47 Особливостей.</w:t>
            </w:r>
          </w:p>
          <w:p w14:paraId="5F944389" w14:textId="77777777" w:rsidR="006A2D8C" w:rsidRDefault="006A2D8C" w:rsidP="006A2D8C">
            <w:pPr>
              <w:spacing w:after="0" w:line="254"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Pr>
                <w:rFonts w:ascii="Times New Roman" w:eastAsia="Times New Roman" w:hAnsi="Times New Roman" w:cs="Times New Roman"/>
                <w:i/>
                <w:color w:val="000000" w:themeColor="text1"/>
                <w:sz w:val="24"/>
                <w:szCs w:val="24"/>
                <w:lang w:val="uk-UA"/>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color w:val="000000" w:themeColor="text1"/>
                <w:sz w:val="24"/>
                <w:szCs w:val="24"/>
                <w:lang w:val="uk-UA"/>
              </w:rPr>
              <w:t xml:space="preserve"> </w:t>
            </w:r>
            <w:r>
              <w:rPr>
                <w:rFonts w:ascii="Times New Roman" w:eastAsia="Times New Roman" w:hAnsi="Times New Roman" w:cs="Times New Roman"/>
                <w:i/>
                <w:color w:val="000000" w:themeColor="text1"/>
                <w:sz w:val="24"/>
                <w:szCs w:val="24"/>
                <w:lang w:val="uk-UA"/>
              </w:rPr>
              <w:t>свою роботу, так і відкриватись, поновлюватись у період воєнного стану.</w:t>
            </w:r>
          </w:p>
          <w:p w14:paraId="76BD3B1C" w14:textId="6C0AE1FE" w:rsidR="00597D7D" w:rsidRPr="000F20E6" w:rsidRDefault="006A2D8C" w:rsidP="006A2D8C">
            <w:pPr>
              <w:spacing w:after="0" w:line="240" w:lineRule="auto"/>
              <w:ind w:right="140"/>
              <w:rPr>
                <w:rFonts w:ascii="Times New Roman" w:eastAsia="Times New Roman" w:hAnsi="Times New Roman" w:cs="Times New Roman"/>
                <w:sz w:val="24"/>
                <w:szCs w:val="24"/>
                <w:lang w:val="uk-UA"/>
              </w:rPr>
            </w:pPr>
            <w:r>
              <w:rPr>
                <w:rFonts w:ascii="Times New Roman" w:eastAsia="Times New Roman" w:hAnsi="Times New Roman" w:cs="Times New Roman"/>
                <w:i/>
                <w:color w:val="000000" w:themeColor="text1"/>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97D7D" w:rsidRPr="000F20E6" w14:paraId="40150CD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7D4"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F265E"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2FC2C9"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(підпункт 5 пункт </w:t>
            </w:r>
            <w:r w:rsidRPr="000F20E6">
              <w:rPr>
                <w:rFonts w:ascii="Times New Roman" w:eastAsia="Times New Roman" w:hAnsi="Times New Roman" w:cs="Times New Roman"/>
                <w:b/>
                <w:color w:val="000000" w:themeColor="text1"/>
                <w:sz w:val="24"/>
                <w:szCs w:val="24"/>
                <w:highlight w:val="white"/>
                <w:lang w:val="uk-UA"/>
              </w:rPr>
              <w:t xml:space="preserve">47 </w:t>
            </w:r>
            <w:r w:rsidRPr="000F20E6">
              <w:rPr>
                <w:rFonts w:ascii="Times New Roman" w:eastAsia="Times New Roman" w:hAnsi="Times New Roman" w:cs="Times New Roman"/>
                <w:b/>
                <w:sz w:val="24"/>
                <w:szCs w:val="24"/>
                <w:highlight w:val="white"/>
                <w:lang w:val="uk-UA"/>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505C4E" w14:textId="77777777" w:rsidR="00597D7D" w:rsidRPr="000F20E6" w:rsidRDefault="001B1473" w:rsidP="00C62CB5">
            <w:pPr>
              <w:spacing w:after="0" w:line="240" w:lineRule="auto"/>
              <w:rPr>
                <w:rFonts w:ascii="Times New Roman" w:eastAsia="Times New Roman" w:hAnsi="Times New Roman" w:cs="Times New Roman"/>
                <w:bCs/>
                <w:color w:val="000000"/>
                <w:sz w:val="24"/>
                <w:szCs w:val="24"/>
                <w:lang w:val="uk-UA"/>
              </w:rPr>
            </w:pPr>
            <w:r w:rsidRPr="000F20E6">
              <w:rPr>
                <w:rFonts w:ascii="Times New Roman" w:eastAsia="Times New Roman" w:hAnsi="Times New Roman" w:cs="Times New Roman"/>
                <w:b/>
                <w:color w:val="000000"/>
                <w:sz w:val="24"/>
                <w:szCs w:val="24"/>
                <w:lang w:val="uk-UA"/>
              </w:rPr>
              <w:t xml:space="preserve">Повний витяг </w:t>
            </w:r>
            <w:r w:rsidRPr="000F20E6">
              <w:rPr>
                <w:rFonts w:ascii="Times New Roman" w:eastAsia="Times New Roman" w:hAnsi="Times New Roman" w:cs="Times New Roman"/>
                <w:bCs/>
                <w:color w:val="000000"/>
                <w:sz w:val="24"/>
                <w:szCs w:val="24"/>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F1FA85" w14:textId="77777777" w:rsidR="00597D7D" w:rsidRPr="000F20E6" w:rsidRDefault="00597D7D">
            <w:pPr>
              <w:spacing w:after="0" w:line="240" w:lineRule="auto"/>
              <w:jc w:val="both"/>
              <w:rPr>
                <w:rFonts w:ascii="Times New Roman" w:eastAsia="Times New Roman" w:hAnsi="Times New Roman" w:cs="Times New Roman"/>
                <w:b/>
                <w:color w:val="000000"/>
                <w:sz w:val="24"/>
                <w:szCs w:val="24"/>
                <w:lang w:val="uk-UA"/>
              </w:rPr>
            </w:pPr>
          </w:p>
          <w:p w14:paraId="5324A685" w14:textId="77777777" w:rsidR="00597D7D" w:rsidRPr="000F20E6" w:rsidRDefault="001B1473">
            <w:pPr>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0F20E6">
              <w:rPr>
                <w:rFonts w:ascii="Times New Roman" w:eastAsia="Times New Roman" w:hAnsi="Times New Roman" w:cs="Times New Roman"/>
                <w:color w:val="000000"/>
                <w:sz w:val="24"/>
                <w:szCs w:val="24"/>
                <w:lang w:val="uk-UA"/>
              </w:rPr>
              <w:t> </w:t>
            </w:r>
          </w:p>
        </w:tc>
      </w:tr>
      <w:tr w:rsidR="00597D7D" w:rsidRPr="000F20E6" w14:paraId="5640E7E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B5E3E"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B2FD7"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E7113E" w14:textId="77777777" w:rsidR="00597D7D" w:rsidRPr="000F20E6" w:rsidRDefault="001B1473" w:rsidP="00C62CB5">
            <w:pPr>
              <w:spacing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8D429A" w14:textId="77777777" w:rsidR="00597D7D" w:rsidRPr="000F20E6" w:rsidRDefault="00597D7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97D7D" w:rsidRPr="0039639F" w14:paraId="0614ABE7" w14:textId="77777777" w:rsidTr="00C62CB5">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E9B70" w14:textId="77777777" w:rsidR="00597D7D" w:rsidRPr="000F20E6" w:rsidRDefault="001B1473">
            <w:pPr>
              <w:spacing w:after="0" w:line="240" w:lineRule="auto"/>
              <w:ind w:left="100"/>
              <w:jc w:val="center"/>
              <w:rPr>
                <w:rFonts w:ascii="Times New Roman" w:eastAsia="Times New Roman" w:hAnsi="Times New Roman" w:cs="Times New Roman"/>
                <w:b/>
                <w:sz w:val="24"/>
                <w:szCs w:val="24"/>
                <w:lang w:val="uk-UA"/>
              </w:rPr>
            </w:pPr>
            <w:r w:rsidRPr="000F20E6">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DC279"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F20E6">
              <w:rPr>
                <w:rFonts w:ascii="Times New Roman" w:eastAsia="Times New Roman" w:hAnsi="Times New Roman" w:cs="Times New Roman"/>
                <w:color w:val="000000" w:themeColor="text1"/>
                <w:sz w:val="24"/>
                <w:szCs w:val="24"/>
                <w:lang w:val="uk-UA"/>
              </w:rPr>
              <w:lastRenderedPageBreak/>
              <w:t>підт</w:t>
            </w:r>
            <w:r w:rsidRPr="000F20E6">
              <w:rPr>
                <w:rFonts w:ascii="Times New Roman" w:eastAsia="Times New Roman" w:hAnsi="Times New Roman" w:cs="Times New Roman"/>
                <w:color w:val="000000" w:themeColor="text1"/>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CA6AEF"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highlight w:val="white"/>
                <w:lang w:val="uk-UA"/>
              </w:rPr>
            </w:pPr>
            <w:r w:rsidRPr="000F20E6">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51788" w14:textId="77777777" w:rsidR="00597D7D" w:rsidRPr="000F20E6" w:rsidRDefault="001B1473" w:rsidP="00C62CB5">
            <w:pPr>
              <w:pBdr>
                <w:top w:val="nil"/>
                <w:left w:val="nil"/>
                <w:bottom w:val="nil"/>
                <w:right w:val="nil"/>
                <w:between w:val="nil"/>
              </w:pBdr>
              <w:spacing w:after="348" w:line="240" w:lineRule="auto"/>
              <w:rPr>
                <w:rFonts w:ascii="Times New Roman" w:eastAsia="Times New Roman" w:hAnsi="Times New Roman" w:cs="Times New Roman"/>
                <w:sz w:val="24"/>
                <w:szCs w:val="24"/>
                <w:highlight w:val="yellow"/>
                <w:lang w:val="uk-UA"/>
              </w:rPr>
            </w:pPr>
            <w:r w:rsidRPr="000F20E6">
              <w:rPr>
                <w:rFonts w:ascii="Times New Roman" w:eastAsia="Times New Roman" w:hAnsi="Times New Roman" w:cs="Times New Roman"/>
                <w:b/>
                <w:sz w:val="24"/>
                <w:szCs w:val="24"/>
                <w:lang w:val="uk-UA"/>
              </w:rPr>
              <w:lastRenderedPageBreak/>
              <w:t>Довідка в довільній формі</w:t>
            </w:r>
            <w:r w:rsidRPr="000F20E6">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0F20E6">
              <w:rPr>
                <w:rFonts w:ascii="Times New Roman" w:eastAsia="Times New Roman" w:hAnsi="Times New Roman" w:cs="Times New Roman"/>
                <w:sz w:val="24"/>
                <w:szCs w:val="24"/>
                <w:lang w:val="uk-UA"/>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137B2E" w14:textId="77777777" w:rsidR="00597D7D" w:rsidRPr="000F20E6" w:rsidRDefault="00597D7D">
      <w:pPr>
        <w:shd w:val="clear" w:color="auto" w:fill="FFFFFF"/>
        <w:spacing w:after="0" w:line="240" w:lineRule="auto"/>
        <w:rPr>
          <w:rFonts w:ascii="Times New Roman" w:eastAsia="Times New Roman" w:hAnsi="Times New Roman" w:cs="Times New Roman"/>
          <w:sz w:val="24"/>
          <w:szCs w:val="24"/>
          <w:lang w:val="uk-UA"/>
        </w:rPr>
      </w:pPr>
    </w:p>
    <w:p w14:paraId="206991BE" w14:textId="77777777" w:rsidR="00597D7D" w:rsidRPr="000F20E6" w:rsidRDefault="001B1473">
      <w:pPr>
        <w:shd w:val="clear" w:color="auto" w:fill="FFFFFF"/>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F20E6">
        <w:rPr>
          <w:rFonts w:ascii="Times New Roman" w:eastAsia="Times New Roman" w:hAnsi="Times New Roman" w:cs="Times New Roman"/>
          <w:b/>
          <w:sz w:val="24"/>
          <w:szCs w:val="24"/>
          <w:lang w:val="uk-UA"/>
        </w:rPr>
        <w:t>—</w:t>
      </w:r>
      <w:r w:rsidRPr="000F20E6">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F20E6">
        <w:rPr>
          <w:rFonts w:ascii="Times New Roman" w:eastAsia="Times New Roman" w:hAnsi="Times New Roman" w:cs="Times New Roman"/>
          <w:b/>
          <w:sz w:val="24"/>
          <w:szCs w:val="24"/>
          <w:lang w:val="uk-UA"/>
        </w:rPr>
        <w:t xml:space="preserve"> — </w:t>
      </w:r>
      <w:r w:rsidRPr="000F20E6">
        <w:rPr>
          <w:rFonts w:ascii="Times New Roman" w:eastAsia="Times New Roman" w:hAnsi="Times New Roman" w:cs="Times New Roman"/>
          <w:b/>
          <w:color w:val="000000"/>
          <w:sz w:val="24"/>
          <w:szCs w:val="24"/>
          <w:lang w:val="uk-UA"/>
        </w:rPr>
        <w:t>підприємців)</w:t>
      </w:r>
      <w:r w:rsidRPr="000F20E6">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597D7D" w:rsidRPr="000F20E6" w14:paraId="2A8972C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08ED6F"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Інші документи від Учасника:</w:t>
            </w:r>
          </w:p>
        </w:tc>
      </w:tr>
      <w:tr w:rsidR="00597D7D" w:rsidRPr="0039639F" w14:paraId="2730288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4D94A" w14:textId="77777777" w:rsidR="00597D7D" w:rsidRPr="000F20E6" w:rsidRDefault="001B1473">
            <w:pPr>
              <w:spacing w:after="0" w:line="240" w:lineRule="auto"/>
              <w:ind w:left="100"/>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0D10A" w14:textId="77777777" w:rsidR="00597D7D" w:rsidRPr="000F20E6" w:rsidRDefault="001B1473">
            <w:pPr>
              <w:spacing w:after="0" w:line="240" w:lineRule="auto"/>
              <w:ind w:left="100"/>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0E6">
              <w:rPr>
                <w:rFonts w:ascii="Times New Roman" w:eastAsia="Times New Roman" w:hAnsi="Times New Roman" w:cs="Times New Roman"/>
                <w:sz w:val="24"/>
                <w:szCs w:val="24"/>
                <w:lang w:val="uk-UA"/>
              </w:rPr>
              <w:t xml:space="preserve">— </w:t>
            </w:r>
            <w:r w:rsidRPr="000F20E6">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97D7D" w:rsidRPr="000F20E6" w14:paraId="6BAAD2E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E955B" w14:textId="77777777" w:rsidR="00597D7D" w:rsidRPr="000F20E6" w:rsidRDefault="001B1473">
            <w:pPr>
              <w:spacing w:before="240" w:after="0" w:line="240" w:lineRule="auto"/>
              <w:ind w:left="100"/>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4C29C" w14:textId="77777777" w:rsidR="00597D7D" w:rsidRPr="000F20E6" w:rsidRDefault="001B1473">
            <w:pPr>
              <w:spacing w:after="0" w:line="240" w:lineRule="auto"/>
              <w:ind w:left="100" w:right="120" w:hanging="20"/>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F20E6">
              <w:rPr>
                <w:rFonts w:ascii="Times New Roman" w:eastAsia="Times New Roman" w:hAnsi="Times New Roman" w:cs="Times New Roman"/>
                <w:sz w:val="24"/>
                <w:szCs w:val="24"/>
                <w:lang w:val="uk-UA"/>
              </w:rPr>
              <w:t>у</w:t>
            </w:r>
            <w:r w:rsidRPr="000F20E6">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20E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597D7D" w:rsidRPr="000F20E6" w14:paraId="5247F27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AE2C2" w14:textId="77777777" w:rsidR="00597D7D" w:rsidRPr="000F20E6" w:rsidRDefault="001B1473">
            <w:pPr>
              <w:spacing w:before="240" w:after="0" w:line="240" w:lineRule="auto"/>
              <w:ind w:left="100"/>
              <w:rPr>
                <w:rFonts w:ascii="Times New Roman" w:eastAsia="Times New Roman" w:hAnsi="Times New Roman" w:cs="Times New Roman"/>
                <w:b/>
                <w:color w:val="000000"/>
                <w:sz w:val="24"/>
                <w:szCs w:val="24"/>
                <w:lang w:val="uk-UA"/>
              </w:rPr>
            </w:pPr>
            <w:r w:rsidRPr="000F20E6">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EE58" w14:textId="77777777" w:rsidR="00597D7D" w:rsidRPr="000F20E6" w:rsidRDefault="001B1473" w:rsidP="00C62CB5">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4894C7B" w14:textId="77777777" w:rsidR="00597D7D" w:rsidRPr="000F20E6" w:rsidRDefault="001B1473" w:rsidP="00C62CB5">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F20E6">
              <w:rPr>
                <w:rFonts w:ascii="Times New Roman" w:eastAsia="Times New Roman" w:hAnsi="Times New Roman" w:cs="Times New Roman"/>
                <w:sz w:val="24"/>
                <w:szCs w:val="24"/>
                <w:lang w:val="uk-UA"/>
              </w:rPr>
              <w:br/>
              <w:t xml:space="preserve"> </w:t>
            </w:r>
            <w:r w:rsidRPr="000F20E6">
              <w:rPr>
                <w:rFonts w:ascii="Times New Roman" w:eastAsia="Times New Roman" w:hAnsi="Times New Roman" w:cs="Times New Roman"/>
                <w:i/>
                <w:sz w:val="24"/>
                <w:szCs w:val="24"/>
                <w:lang w:val="uk-UA"/>
              </w:rPr>
              <w:t>або</w:t>
            </w:r>
            <w:r w:rsidRPr="000F20E6">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0F20E6">
              <w:rPr>
                <w:rFonts w:ascii="Times New Roman" w:eastAsia="Times New Roman" w:hAnsi="Times New Roman" w:cs="Times New Roman"/>
                <w:sz w:val="24"/>
                <w:szCs w:val="24"/>
                <w:lang w:val="uk-UA"/>
              </w:rPr>
              <w:br/>
              <w:t xml:space="preserve"> </w:t>
            </w:r>
            <w:r w:rsidRPr="000F20E6">
              <w:rPr>
                <w:rFonts w:ascii="Times New Roman" w:eastAsia="Times New Roman" w:hAnsi="Times New Roman" w:cs="Times New Roman"/>
                <w:i/>
                <w:sz w:val="24"/>
                <w:szCs w:val="24"/>
                <w:lang w:val="uk-UA"/>
              </w:rPr>
              <w:t>або</w:t>
            </w:r>
            <w:r w:rsidRPr="000F20E6">
              <w:rPr>
                <w:rFonts w:ascii="Times New Roman" w:eastAsia="Times New Roman" w:hAnsi="Times New Roman" w:cs="Times New Roman"/>
                <w:i/>
                <w:sz w:val="24"/>
                <w:szCs w:val="24"/>
                <w:lang w:val="uk-UA"/>
              </w:rPr>
              <w:br/>
            </w:r>
            <w:r w:rsidRPr="000F20E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i/>
                <w:sz w:val="24"/>
                <w:szCs w:val="24"/>
                <w:lang w:val="uk-UA"/>
              </w:rPr>
              <w:t xml:space="preserve"> або</w:t>
            </w:r>
            <w:r w:rsidRPr="000F20E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i/>
                <w:sz w:val="24"/>
                <w:szCs w:val="24"/>
                <w:lang w:val="uk-UA"/>
              </w:rPr>
              <w:t xml:space="preserve"> або</w:t>
            </w:r>
            <w:r w:rsidRPr="000F20E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F20E6">
              <w:rPr>
                <w:rFonts w:ascii="Times New Roman" w:eastAsia="Times New Roman" w:hAnsi="Times New Roman" w:cs="Times New Roman"/>
                <w:sz w:val="24"/>
                <w:szCs w:val="24"/>
                <w:lang w:val="uk-UA"/>
              </w:rPr>
              <w:br/>
              <w:t xml:space="preserve"> • Ухвалу слідчого судді, суду, щодо арешту активів,</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i/>
                <w:sz w:val="24"/>
                <w:szCs w:val="24"/>
                <w:lang w:val="uk-UA"/>
              </w:rPr>
              <w:t xml:space="preserve"> або</w:t>
            </w:r>
            <w:r w:rsidRPr="000F20E6">
              <w:rPr>
                <w:rFonts w:ascii="Times New Roman" w:eastAsia="Times New Roman" w:hAnsi="Times New Roman" w:cs="Times New Roman"/>
                <w:i/>
                <w:sz w:val="24"/>
                <w:szCs w:val="24"/>
                <w:lang w:val="uk-UA"/>
              </w:rPr>
              <w:br/>
            </w:r>
            <w:r w:rsidRPr="000F20E6">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0F20E6">
              <w:rPr>
                <w:rFonts w:ascii="Times New Roman" w:eastAsia="Times New Roman" w:hAnsi="Times New Roman" w:cs="Times New Roman"/>
                <w:sz w:val="24"/>
                <w:szCs w:val="24"/>
                <w:lang w:val="uk-UA"/>
              </w:rPr>
              <w:br/>
              <w:t xml:space="preserve"> а також:</w:t>
            </w:r>
            <w:r w:rsidRPr="000F20E6">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w:t>
            </w:r>
            <w:r w:rsidRPr="000F20E6">
              <w:rPr>
                <w:rFonts w:ascii="Times New Roman" w:eastAsia="Times New Roman" w:hAnsi="Times New Roman" w:cs="Times New Roman"/>
                <w:sz w:val="24"/>
                <w:szCs w:val="24"/>
                <w:lang w:val="uk-UA"/>
              </w:rPr>
              <w:lastRenderedPageBreak/>
              <w:t>виявлення, розшуку та управління активами одержаними від корупційних та інших злочинів та управителем,</w:t>
            </w:r>
            <w:r w:rsidRPr="000F20E6">
              <w:rPr>
                <w:rFonts w:ascii="Times New Roman" w:eastAsia="Times New Roman" w:hAnsi="Times New Roman" w:cs="Times New Roman"/>
                <w:sz w:val="24"/>
                <w:szCs w:val="24"/>
                <w:lang w:val="uk-UA"/>
              </w:rPr>
              <w:br/>
              <w:t xml:space="preserve"> </w:t>
            </w:r>
            <w:r w:rsidRPr="000F20E6">
              <w:rPr>
                <w:rFonts w:ascii="Times New Roman" w:eastAsia="Times New Roman" w:hAnsi="Times New Roman" w:cs="Times New Roman"/>
                <w:i/>
                <w:sz w:val="24"/>
                <w:szCs w:val="24"/>
                <w:lang w:val="uk-UA"/>
              </w:rPr>
              <w:t>або</w:t>
            </w:r>
            <w:r w:rsidRPr="000F20E6">
              <w:rPr>
                <w:rFonts w:ascii="Times New Roman" w:eastAsia="Times New Roman" w:hAnsi="Times New Roman" w:cs="Times New Roman"/>
                <w:i/>
                <w:sz w:val="24"/>
                <w:szCs w:val="24"/>
                <w:lang w:val="uk-UA"/>
              </w:rPr>
              <w:br/>
            </w:r>
            <w:r w:rsidRPr="000F20E6">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tbl>
      <w:tblPr>
        <w:tblW w:w="9615" w:type="dxa"/>
        <w:tblInd w:w="-100" w:type="dxa"/>
        <w:tblLayout w:type="fixed"/>
        <w:tblLook w:val="0400" w:firstRow="0" w:lastRow="0" w:firstColumn="0" w:lastColumn="0" w:noHBand="0" w:noVBand="1"/>
      </w:tblPr>
      <w:tblGrid>
        <w:gridCol w:w="400"/>
        <w:gridCol w:w="9215"/>
      </w:tblGrid>
      <w:tr w:rsidR="0039639F" w:rsidRPr="0039639F" w14:paraId="6C645A94" w14:textId="77777777" w:rsidTr="0039639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90DE9" w14:textId="77777777" w:rsidR="0039639F" w:rsidRDefault="0039639F">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77730" w14:textId="6681AB9B" w:rsidR="0039639F" w:rsidRPr="00E603FB" w:rsidRDefault="0039639F" w:rsidP="00E603FB">
            <w:pPr>
              <w:pStyle w:val="a6"/>
              <w:spacing w:after="0" w:line="240" w:lineRule="auto"/>
              <w:ind w:left="163" w:right="80"/>
              <w:jc w:val="both"/>
              <w:rPr>
                <w:rFonts w:ascii="Times New Roman" w:eastAsia="Times New Roman" w:hAnsi="Times New Roman" w:cs="Times New Roman"/>
                <w:sz w:val="24"/>
                <w:szCs w:val="24"/>
                <w:lang w:val="uk-UA"/>
              </w:rPr>
            </w:pPr>
            <w:bookmarkStart w:id="0" w:name="_GoBack"/>
            <w:bookmarkEnd w:id="0"/>
            <w:r w:rsidRPr="00E603FB">
              <w:rPr>
                <w:rFonts w:ascii="Times New Roman" w:eastAsia="Times New Roman" w:hAnsi="Times New Roman" w:cs="Times New Roman"/>
                <w:sz w:val="24"/>
                <w:szCs w:val="24"/>
                <w:lang w:val="uk-UA"/>
              </w:rPr>
              <w:t>Сканований оригінал або завірена копія розпорядчого документу про призначення (обрання) на посаду відповідної особи (наказ про призначення, протокол зборів засновників, тощо);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bl>
    <w:p w14:paraId="2D2D6260" w14:textId="77777777" w:rsidR="00597D7D" w:rsidRPr="0039639F" w:rsidRDefault="00597D7D">
      <w:pPr>
        <w:spacing w:after="0" w:line="240" w:lineRule="auto"/>
        <w:rPr>
          <w:rFonts w:ascii="Times New Roman" w:eastAsia="Times New Roman" w:hAnsi="Times New Roman" w:cs="Times New Roman"/>
          <w:sz w:val="24"/>
          <w:szCs w:val="24"/>
          <w:lang w:val="uk-UA"/>
        </w:rPr>
      </w:pPr>
    </w:p>
    <w:p w14:paraId="4123B79E" w14:textId="6890D45D" w:rsidR="00597D7D" w:rsidRPr="000F20E6" w:rsidRDefault="001B1473">
      <w:pPr>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5. Вимоги до оформлення забезпечення тендерної пропозиції</w:t>
      </w:r>
      <w:r w:rsidRPr="000F20E6">
        <w:rPr>
          <w:rFonts w:ascii="Times New Roman" w:eastAsia="Times New Roman" w:hAnsi="Times New Roman" w:cs="Times New Roman"/>
          <w:sz w:val="24"/>
          <w:szCs w:val="24"/>
          <w:lang w:val="uk-UA"/>
        </w:rPr>
        <w:t xml:space="preserve"> </w:t>
      </w:r>
      <w:r w:rsidRPr="000F20E6">
        <w:rPr>
          <w:rFonts w:ascii="Times New Roman" w:eastAsia="Times New Roman" w:hAnsi="Times New Roman" w:cs="Times New Roman"/>
          <w:b/>
          <w:sz w:val="24"/>
          <w:szCs w:val="24"/>
          <w:lang w:val="uk-UA"/>
        </w:rPr>
        <w:t>у вигляді банківської гарантії.</w:t>
      </w:r>
    </w:p>
    <w:p w14:paraId="124811D3" w14:textId="77777777" w:rsidR="00597D7D" w:rsidRPr="000F20E6" w:rsidRDefault="00597D7D">
      <w:pPr>
        <w:spacing w:after="0" w:line="240" w:lineRule="auto"/>
        <w:rPr>
          <w:rFonts w:ascii="Times New Roman" w:eastAsia="Times New Roman" w:hAnsi="Times New Roman" w:cs="Times New Roman"/>
          <w:sz w:val="24"/>
          <w:szCs w:val="24"/>
          <w:lang w:val="uk-UA"/>
        </w:rPr>
      </w:pPr>
    </w:p>
    <w:p w14:paraId="71E094EE" w14:textId="77777777" w:rsidR="00597D7D" w:rsidRPr="000F20E6" w:rsidRDefault="001B1473">
      <w:pPr>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Інструкція щодо заповнення гарантії:</w:t>
      </w:r>
    </w:p>
    <w:p w14:paraId="4FBE6107"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в гарантії потрібно зазначити дані в місцях з нижнім підкресленням;</w:t>
      </w:r>
    </w:p>
    <w:p w14:paraId="559D190A"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замінити слова курсивом на відповідні дані;</w:t>
      </w:r>
    </w:p>
    <w:p w14:paraId="06D68A20"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*у випадку відсутності договору зазначається «відсутній» або ставиться прочерк, або залишається поле пустим;</w:t>
      </w:r>
    </w:p>
    <w:p w14:paraId="6F7D99E8"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**вибрати необхідне: робочі дні або банківські дні;</w:t>
      </w:r>
    </w:p>
    <w:p w14:paraId="40864088"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hAnsi="Times New Roman" w:cs="Times New Roman"/>
          <w:color w:val="000000" w:themeColor="text1"/>
          <w:sz w:val="24"/>
          <w:szCs w:val="24"/>
          <w:lang w:val="uk-UA"/>
        </w:rPr>
        <w:t>***</w:t>
      </w:r>
      <w:r w:rsidRPr="000F20E6">
        <w:rPr>
          <w:rFonts w:ascii="Times New Roman" w:eastAsia="Times New Roman" w:hAnsi="Times New Roman" w:cs="Times New Roman"/>
          <w:color w:val="000000" w:themeColor="text1"/>
          <w:sz w:val="24"/>
          <w:szCs w:val="24"/>
          <w:lang w:val="uk-UA"/>
        </w:rPr>
        <w:t>даний пункт виконується у випадку встановлення вимоги щодо надання гарантії на паперовому носії.</w:t>
      </w:r>
    </w:p>
    <w:p w14:paraId="796686EE" w14:textId="77777777" w:rsidR="00597D7D" w:rsidRPr="000F20E6" w:rsidRDefault="00597D7D">
      <w:pPr>
        <w:shd w:val="clear" w:color="auto" w:fill="FFFFFF"/>
        <w:spacing w:after="0" w:line="240" w:lineRule="auto"/>
        <w:rPr>
          <w:rFonts w:ascii="Times New Roman" w:eastAsia="Times New Roman" w:hAnsi="Times New Roman" w:cs="Times New Roman"/>
          <w:sz w:val="24"/>
          <w:szCs w:val="24"/>
          <w:lang w:val="uk-UA"/>
        </w:rPr>
      </w:pPr>
    </w:p>
    <w:p w14:paraId="6D535D62" w14:textId="77777777" w:rsidR="00597D7D" w:rsidRPr="000F20E6" w:rsidRDefault="001B1473">
      <w:pPr>
        <w:shd w:val="clear" w:color="auto" w:fill="FFFFFF"/>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 xml:space="preserve">ФОРМА </w:t>
      </w:r>
      <w:r w:rsidRPr="000F20E6">
        <w:rPr>
          <w:rFonts w:ascii="Times New Roman" w:eastAsia="Times New Roman" w:hAnsi="Times New Roman" w:cs="Times New Roman"/>
          <w:b/>
          <w:sz w:val="24"/>
          <w:szCs w:val="24"/>
          <w:lang w:val="uk-UA"/>
        </w:rPr>
        <w:br/>
        <w:t>забезпечення тендерної пропозиції</w:t>
      </w:r>
    </w:p>
    <w:tbl>
      <w:tblPr>
        <w:tblStyle w:val="afa"/>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597D7D" w:rsidRPr="000F20E6" w14:paraId="5F599B24" w14:textId="77777777">
        <w:tc>
          <w:tcPr>
            <w:tcW w:w="10415" w:type="dxa"/>
          </w:tcPr>
          <w:p w14:paraId="32325B6F" w14:textId="77777777" w:rsidR="00597D7D" w:rsidRPr="000F20E6" w:rsidRDefault="00597D7D">
            <w:pPr>
              <w:shd w:val="clear" w:color="auto" w:fill="FFFFFF"/>
              <w:spacing w:after="0" w:line="240" w:lineRule="auto"/>
              <w:rPr>
                <w:rFonts w:ascii="Times New Roman" w:eastAsia="Times New Roman" w:hAnsi="Times New Roman" w:cs="Times New Roman"/>
                <w:sz w:val="24"/>
                <w:szCs w:val="24"/>
                <w:lang w:val="uk-UA"/>
              </w:rPr>
            </w:pPr>
          </w:p>
          <w:p w14:paraId="50EA7B47" w14:textId="77777777" w:rsidR="00597D7D" w:rsidRPr="000F20E6" w:rsidRDefault="001B1473">
            <w:pPr>
              <w:shd w:val="clear" w:color="auto" w:fill="FFFFFF"/>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________________________________________ ГАРАНТІЯ № ________</w:t>
            </w:r>
          </w:p>
          <w:p w14:paraId="4E883759" w14:textId="77777777" w:rsidR="00597D7D" w:rsidRPr="000F20E6" w:rsidRDefault="001B1473">
            <w:pPr>
              <w:shd w:val="clear" w:color="auto" w:fill="FFFFFF"/>
              <w:spacing w:after="0" w:line="240" w:lineRule="auto"/>
              <w:ind w:left="1843" w:right="3210" w:firstLine="141"/>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(назва в разі необхідності)</w:t>
            </w:r>
          </w:p>
          <w:p w14:paraId="5AC02207"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1. Реквізити</w:t>
            </w:r>
          </w:p>
          <w:p w14:paraId="17E65870"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Дата видачі ______________</w:t>
            </w:r>
          </w:p>
          <w:p w14:paraId="7ADB77C2"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Місце складання ___________________________________________________________________</w:t>
            </w:r>
          </w:p>
          <w:p w14:paraId="508E3AB9"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Повне найменування гаранта _________________________________________________________</w:t>
            </w:r>
          </w:p>
          <w:p w14:paraId="7B6F9EC0"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042A19E6"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Повне найменування принципала _____________________________________________________</w:t>
            </w:r>
          </w:p>
          <w:p w14:paraId="5E3040A1"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7C2C438A"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Найменування бенефіціара __________________________________________________________</w:t>
            </w:r>
          </w:p>
          <w:p w14:paraId="49280A48"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201F3D75"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Сума гарантії ______________________________________________________________________</w:t>
            </w:r>
          </w:p>
          <w:p w14:paraId="6985680D"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14:paraId="3DF59D8E"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12AA1A78"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14:paraId="22C624D1"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267F3ABF"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79FD7C89" w14:textId="77777777" w:rsidR="00597D7D" w:rsidRPr="000F20E6" w:rsidRDefault="001B1473">
            <w:pPr>
              <w:shd w:val="clear" w:color="auto" w:fill="FFFFFF"/>
              <w:spacing w:after="0" w:line="240" w:lineRule="auto"/>
              <w:ind w:firstLine="283"/>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14:paraId="0C9F9B18"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620D9CFE"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14:paraId="3F4C9BBC"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78FF3E81" w14:textId="77777777" w:rsidR="00597D7D" w:rsidRPr="000F20E6" w:rsidRDefault="001B1473">
            <w:pPr>
              <w:shd w:val="clear" w:color="auto" w:fill="FFFFFF"/>
              <w:spacing w:after="0" w:line="240" w:lineRule="auto"/>
              <w:ind w:firstLine="283"/>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w:t>
            </w:r>
            <w:r w:rsidRPr="000F20E6">
              <w:rPr>
                <w:rFonts w:ascii="Times New Roman" w:eastAsia="Times New Roman" w:hAnsi="Times New Roman" w:cs="Times New Roman"/>
                <w:color w:val="000000" w:themeColor="text1"/>
                <w:sz w:val="24"/>
                <w:szCs w:val="24"/>
                <w:lang w:val="uk-UA"/>
              </w:rPr>
              <w:t>)* _____________________________________________</w:t>
            </w:r>
          </w:p>
          <w:p w14:paraId="730DD871"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7535515F"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lastRenderedPageBreak/>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97FA020"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502EB3C8"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3. За цією гарантією гарант безвідклично зобов’язаний сплатити бенефіціару суму гарантії протягом 5 </w:t>
            </w:r>
            <w:r w:rsidRPr="000F20E6">
              <w:rPr>
                <w:rFonts w:ascii="Times New Roman" w:eastAsia="Times New Roman" w:hAnsi="Times New Roman" w:cs="Times New Roman"/>
                <w:color w:val="000000" w:themeColor="text1"/>
                <w:sz w:val="24"/>
                <w:szCs w:val="24"/>
                <w:lang w:val="uk-UA"/>
              </w:rPr>
              <w:t xml:space="preserve">робочих / банківських** </w:t>
            </w:r>
            <w:r w:rsidRPr="000F20E6">
              <w:rPr>
                <w:rFonts w:ascii="Times New Roman" w:eastAsia="Times New Roman" w:hAnsi="Times New Roman" w:cs="Times New Roman"/>
                <w:sz w:val="24"/>
                <w:szCs w:val="24"/>
                <w:lang w:val="uk-UA"/>
              </w:rPr>
              <w:t>днів після дня отримання гарантом письмової вимоги бенефіціара про сплату суми гарантії (далі - вимога).</w:t>
            </w:r>
          </w:p>
          <w:p w14:paraId="2AB3D66D"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Вимога надається бенефіціаром на поштову адресу гаранта та повинна бути отримана ним протягом строку дії гарантії.</w:t>
            </w:r>
          </w:p>
          <w:p w14:paraId="5035D41C"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C171F12"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E0FDAC4"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1487A41"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486DC69"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непідписання принципалом, який став переможцем тендеру, договору про закупівлю;</w:t>
            </w:r>
          </w:p>
          <w:p w14:paraId="74C2AF50"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BCC83F9"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FEFE7A9" w14:textId="77777777" w:rsidR="00597D7D" w:rsidRPr="000F20E6" w:rsidRDefault="00597D7D">
            <w:pPr>
              <w:shd w:val="clear" w:color="auto" w:fill="FFFFFF"/>
              <w:spacing w:after="0" w:line="240" w:lineRule="auto"/>
              <w:ind w:left="720"/>
              <w:jc w:val="both"/>
              <w:rPr>
                <w:rFonts w:ascii="Times New Roman" w:eastAsia="Times New Roman" w:hAnsi="Times New Roman" w:cs="Times New Roman"/>
                <w:sz w:val="24"/>
                <w:szCs w:val="24"/>
                <w:lang w:val="uk-UA"/>
              </w:rPr>
            </w:pPr>
          </w:p>
          <w:p w14:paraId="51971024"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B531570" w14:textId="77777777" w:rsidR="00597D7D" w:rsidRPr="000F20E6" w:rsidRDefault="001B1473">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сплата бенефіціару суми гарантії;</w:t>
            </w:r>
          </w:p>
          <w:p w14:paraId="2D6A33CB" w14:textId="77777777" w:rsidR="00597D7D" w:rsidRPr="000F20E6" w:rsidRDefault="001B1473">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отримання гарантом письмової заяви бенефіціара про звільнення гаранта від зобов’язань за цією гарантією;</w:t>
            </w:r>
          </w:p>
          <w:p w14:paraId="5E51BEDF" w14:textId="77777777" w:rsidR="00597D7D" w:rsidRPr="000F20E6" w:rsidRDefault="001B1473">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1145FD6"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05AD3AA9"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61B0156C"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14:paraId="3B32C621"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закінчення тендеру в разі неукладення договору про закупівлю з жодним з учасників, які подали тендерні пропозиції.</w:t>
            </w:r>
          </w:p>
          <w:p w14:paraId="25E7BE2D"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6778430"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216F5FC" w14:textId="77777777" w:rsidR="00597D7D" w:rsidRPr="000F20E6" w:rsidRDefault="001B1473">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5E7A880" w14:textId="77777777" w:rsidR="00597D7D" w:rsidRPr="000F20E6" w:rsidRDefault="001B1473">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lastRenderedPageBreak/>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53381C54"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2AA396A9"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0D7AA8F"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CB70FA2"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7. Ця гарантія надається виключно бенефіціару і не може бути передана або переуступлена будь-кому.</w:t>
            </w:r>
          </w:p>
          <w:p w14:paraId="25DF91F8"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Відносини за цією гарантією регулюються законодавством України.</w:t>
            </w:r>
          </w:p>
          <w:p w14:paraId="0CEFA1F3"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Зобов’язання та відповідальність гаранта перед бенефіціаром обмежуються сумою гарантії.</w:t>
            </w:r>
          </w:p>
          <w:p w14:paraId="6024AC5C"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79F53164"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E74BFB7"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 xml:space="preserve">***Уповноважена(ні) особа(и) </w:t>
            </w:r>
            <w:r w:rsidRPr="000F20E6">
              <w:rPr>
                <w:rFonts w:ascii="Times New Roman" w:eastAsia="Times New Roman" w:hAnsi="Times New Roman" w:cs="Times New Roman"/>
                <w:i/>
                <w:color w:val="000000" w:themeColor="text1"/>
                <w:sz w:val="24"/>
                <w:szCs w:val="24"/>
                <w:lang w:val="uk-UA"/>
              </w:rPr>
              <w:t>(у разі складання гарантії на паперовому носії)</w:t>
            </w:r>
          </w:p>
          <w:p w14:paraId="6FEBA904" w14:textId="77777777" w:rsidR="00597D7D" w:rsidRPr="000F20E6" w:rsidRDefault="001B1473">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_________________________________________________________________________________</w:t>
            </w:r>
          </w:p>
          <w:p w14:paraId="3EC000FB" w14:textId="77777777" w:rsidR="00597D7D" w:rsidRPr="000F20E6" w:rsidRDefault="001B1473">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i/>
                <w:color w:val="000000" w:themeColor="text1"/>
                <w:sz w:val="24"/>
                <w:szCs w:val="24"/>
                <w:lang w:val="uk-UA"/>
              </w:rPr>
              <w:t>(посада, підпис, прізвище, ім’я, по батькові (за наявності) та печатка (у разі наявності))</w:t>
            </w:r>
          </w:p>
          <w:p w14:paraId="66F260D7" w14:textId="77777777" w:rsidR="00597D7D" w:rsidRPr="000F20E6" w:rsidRDefault="00597D7D">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p>
          <w:p w14:paraId="7B7A1921" w14:textId="77777777" w:rsidR="00597D7D" w:rsidRPr="000F20E6" w:rsidRDefault="001B1473">
            <w:pPr>
              <w:shd w:val="clear" w:color="auto" w:fill="FFFFFF"/>
              <w:spacing w:after="0" w:line="240" w:lineRule="auto"/>
              <w:ind w:firstLine="283"/>
              <w:jc w:val="center"/>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 xml:space="preserve">Уповноважена(ні) особа(и) </w:t>
            </w:r>
            <w:r w:rsidRPr="000F20E6">
              <w:rPr>
                <w:rFonts w:ascii="Times New Roman" w:eastAsia="Times New Roman" w:hAnsi="Times New Roman" w:cs="Times New Roman"/>
                <w:i/>
                <w:color w:val="000000" w:themeColor="text1"/>
                <w:sz w:val="24"/>
                <w:szCs w:val="24"/>
                <w:lang w:val="uk-UA"/>
              </w:rPr>
              <w:t>(у разі надання в електронній формі)</w:t>
            </w:r>
          </w:p>
          <w:p w14:paraId="1622FEF4"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w:t>
            </w:r>
          </w:p>
          <w:p w14:paraId="579B82C6" w14:textId="77777777" w:rsidR="00597D7D" w:rsidRPr="000F20E6" w:rsidRDefault="001B1473">
            <w:pPr>
              <w:shd w:val="clear" w:color="auto" w:fill="FFFFFF"/>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i/>
                <w:sz w:val="24"/>
                <w:szCs w:val="24"/>
                <w:lang w:val="uk-UA"/>
              </w:rPr>
              <w:t>(посада, підпис, прізвище, ім’я, по батькові (за наявності) та кваліфікований електронний підпис)</w:t>
            </w:r>
          </w:p>
          <w:p w14:paraId="03F4BF40" w14:textId="77777777" w:rsidR="00597D7D" w:rsidRPr="000F20E6" w:rsidRDefault="00597D7D">
            <w:pPr>
              <w:spacing w:after="0" w:line="240" w:lineRule="auto"/>
              <w:jc w:val="center"/>
              <w:rPr>
                <w:rFonts w:ascii="Times New Roman" w:eastAsia="Times New Roman" w:hAnsi="Times New Roman" w:cs="Times New Roman"/>
                <w:sz w:val="24"/>
                <w:szCs w:val="24"/>
                <w:lang w:val="uk-UA"/>
              </w:rPr>
            </w:pPr>
          </w:p>
        </w:tc>
      </w:tr>
    </w:tbl>
    <w:p w14:paraId="0BA1AA52" w14:textId="77777777" w:rsidR="00597D7D" w:rsidRPr="000F20E6" w:rsidRDefault="00597D7D">
      <w:pPr>
        <w:shd w:val="clear" w:color="auto" w:fill="FFFFFF"/>
        <w:spacing w:after="0" w:line="240" w:lineRule="auto"/>
        <w:jc w:val="center"/>
        <w:rPr>
          <w:rFonts w:ascii="Times New Roman" w:eastAsia="Times New Roman" w:hAnsi="Times New Roman" w:cs="Times New Roman"/>
          <w:sz w:val="24"/>
          <w:szCs w:val="24"/>
          <w:lang w:val="uk-UA"/>
        </w:rPr>
      </w:pPr>
    </w:p>
    <w:p w14:paraId="540FB107" w14:textId="77777777" w:rsidR="00597D7D" w:rsidRPr="000F20E6" w:rsidRDefault="00597D7D">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597D7D" w:rsidRPr="000F20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altName w:val="Nimbus Roman No9 L"/>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EEC"/>
    <w:multiLevelType w:val="multilevel"/>
    <w:tmpl w:val="A812414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3E75E9"/>
    <w:multiLevelType w:val="multilevel"/>
    <w:tmpl w:val="60A27D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E6656"/>
    <w:multiLevelType w:val="multilevel"/>
    <w:tmpl w:val="78BE9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86270C"/>
    <w:multiLevelType w:val="hybridMultilevel"/>
    <w:tmpl w:val="55BEB838"/>
    <w:lvl w:ilvl="0" w:tplc="5B1485D8">
      <w:numFmt w:val="bullet"/>
      <w:lvlText w:val="-"/>
      <w:lvlJc w:val="left"/>
      <w:pPr>
        <w:ind w:left="500" w:hanging="360"/>
      </w:pPr>
      <w:rPr>
        <w:rFonts w:ascii="Times New Roman" w:eastAsia="Times New Roman" w:hAnsi="Times New Roman" w:cs="Times New Roman" w:hint="default"/>
        <w:b/>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4" w15:restartNumberingAfterBreak="0">
    <w:nsid w:val="57133673"/>
    <w:multiLevelType w:val="multilevel"/>
    <w:tmpl w:val="49326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2D39D3"/>
    <w:multiLevelType w:val="hybridMultilevel"/>
    <w:tmpl w:val="0D32A306"/>
    <w:lvl w:ilvl="0" w:tplc="F738DB1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5C03D58"/>
    <w:multiLevelType w:val="multilevel"/>
    <w:tmpl w:val="18A6D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6DE1F36"/>
    <w:multiLevelType w:val="multilevel"/>
    <w:tmpl w:val="1522F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5"/>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7D"/>
    <w:rsid w:val="00030FA4"/>
    <w:rsid w:val="00062813"/>
    <w:rsid w:val="0007342F"/>
    <w:rsid w:val="000B3865"/>
    <w:rsid w:val="000F20E6"/>
    <w:rsid w:val="00185C81"/>
    <w:rsid w:val="001B1473"/>
    <w:rsid w:val="001E3140"/>
    <w:rsid w:val="002F77F1"/>
    <w:rsid w:val="0039639F"/>
    <w:rsid w:val="00481800"/>
    <w:rsid w:val="00597D7D"/>
    <w:rsid w:val="00622074"/>
    <w:rsid w:val="006A2D8C"/>
    <w:rsid w:val="006B5F0E"/>
    <w:rsid w:val="007841BC"/>
    <w:rsid w:val="007B0208"/>
    <w:rsid w:val="008079E8"/>
    <w:rsid w:val="008A5B80"/>
    <w:rsid w:val="00904A14"/>
    <w:rsid w:val="009C01C8"/>
    <w:rsid w:val="00A40697"/>
    <w:rsid w:val="00B94CE3"/>
    <w:rsid w:val="00C62CB5"/>
    <w:rsid w:val="00CC6375"/>
    <w:rsid w:val="00E04468"/>
    <w:rsid w:val="00E41FF6"/>
    <w:rsid w:val="00E603FB"/>
    <w:rsid w:val="00EF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560A"/>
  <w15:docId w15:val="{72D32684-0D62-4EAB-A289-E018BB0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3321">
      <w:bodyDiv w:val="1"/>
      <w:marLeft w:val="0"/>
      <w:marRight w:val="0"/>
      <w:marTop w:val="0"/>
      <w:marBottom w:val="0"/>
      <w:divBdr>
        <w:top w:val="none" w:sz="0" w:space="0" w:color="auto"/>
        <w:left w:val="none" w:sz="0" w:space="0" w:color="auto"/>
        <w:bottom w:val="none" w:sz="0" w:space="0" w:color="auto"/>
        <w:right w:val="none" w:sz="0" w:space="0" w:color="auto"/>
      </w:divBdr>
    </w:div>
    <w:div w:id="328605291">
      <w:bodyDiv w:val="1"/>
      <w:marLeft w:val="0"/>
      <w:marRight w:val="0"/>
      <w:marTop w:val="0"/>
      <w:marBottom w:val="0"/>
      <w:divBdr>
        <w:top w:val="none" w:sz="0" w:space="0" w:color="auto"/>
        <w:left w:val="none" w:sz="0" w:space="0" w:color="auto"/>
        <w:bottom w:val="none" w:sz="0" w:space="0" w:color="auto"/>
        <w:right w:val="none" w:sz="0" w:space="0" w:color="auto"/>
      </w:divBdr>
    </w:div>
    <w:div w:id="672075236">
      <w:bodyDiv w:val="1"/>
      <w:marLeft w:val="0"/>
      <w:marRight w:val="0"/>
      <w:marTop w:val="0"/>
      <w:marBottom w:val="0"/>
      <w:divBdr>
        <w:top w:val="none" w:sz="0" w:space="0" w:color="auto"/>
        <w:left w:val="none" w:sz="0" w:space="0" w:color="auto"/>
        <w:bottom w:val="none" w:sz="0" w:space="0" w:color="auto"/>
        <w:right w:val="none" w:sz="0" w:space="0" w:color="auto"/>
      </w:divBdr>
    </w:div>
    <w:div w:id="1068847884">
      <w:bodyDiv w:val="1"/>
      <w:marLeft w:val="0"/>
      <w:marRight w:val="0"/>
      <w:marTop w:val="0"/>
      <w:marBottom w:val="0"/>
      <w:divBdr>
        <w:top w:val="none" w:sz="0" w:space="0" w:color="auto"/>
        <w:left w:val="none" w:sz="0" w:space="0" w:color="auto"/>
        <w:bottom w:val="none" w:sz="0" w:space="0" w:color="auto"/>
        <w:right w:val="none" w:sz="0" w:space="0" w:color="auto"/>
      </w:divBdr>
    </w:div>
    <w:div w:id="1837718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6203B1-81DE-4D57-BC5D-AEC3FE5F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15</cp:revision>
  <dcterms:created xsi:type="dcterms:W3CDTF">2023-08-21T10:41:00Z</dcterms:created>
  <dcterms:modified xsi:type="dcterms:W3CDTF">2023-09-12T12:49:00Z</dcterms:modified>
</cp:coreProperties>
</file>