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F3" w:rsidRPr="00984D44" w:rsidRDefault="00166AF3" w:rsidP="00166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984D44">
        <w:rPr>
          <w:rFonts w:ascii="Times New Roman" w:hAnsi="Times New Roman"/>
          <w:b/>
          <w:sz w:val="28"/>
          <w:szCs w:val="28"/>
          <w:lang w:val="uk-UA"/>
        </w:rPr>
        <w:t>ТИПОВИЙ ДОГОВІР № __</w:t>
      </w:r>
    </w:p>
    <w:p w:rsidR="00C54366" w:rsidRDefault="00166AF3" w:rsidP="00166AF3">
      <w:pPr>
        <w:pStyle w:val="0"/>
        <w:keepNext w:val="0"/>
        <w:keepLines w:val="0"/>
        <w:widowControl w:val="0"/>
        <w:spacing w:before="0" w:after="0"/>
        <w:ind w:firstLine="0"/>
        <w:rPr>
          <w:rFonts w:ascii="Times New Roman" w:hAnsi="Times New Roman"/>
          <w:bCs/>
          <w:sz w:val="27"/>
          <w:szCs w:val="27"/>
        </w:rPr>
      </w:pPr>
      <w:r w:rsidRPr="009602C8">
        <w:rPr>
          <w:rFonts w:ascii="Times New Roman" w:hAnsi="Times New Roman"/>
          <w:bCs/>
          <w:sz w:val="27"/>
          <w:szCs w:val="27"/>
        </w:rPr>
        <w:t xml:space="preserve">про закупівлю послуг </w:t>
      </w:r>
      <w:r w:rsidR="00851B46" w:rsidRPr="009602C8">
        <w:rPr>
          <w:rFonts w:ascii="Times New Roman" w:hAnsi="Times New Roman"/>
          <w:bCs/>
          <w:sz w:val="27"/>
          <w:szCs w:val="27"/>
        </w:rPr>
        <w:t>з інформатизації</w:t>
      </w:r>
    </w:p>
    <w:p w:rsidR="00166AF3" w:rsidRPr="009602C8" w:rsidRDefault="00851B46" w:rsidP="00166AF3">
      <w:pPr>
        <w:pStyle w:val="0"/>
        <w:keepNext w:val="0"/>
        <w:keepLines w:val="0"/>
        <w:widowControl w:val="0"/>
        <w:spacing w:before="0" w:after="0"/>
        <w:ind w:firstLine="0"/>
        <w:rPr>
          <w:rFonts w:ascii="Times New Roman" w:hAnsi="Times New Roman"/>
          <w:bCs/>
          <w:sz w:val="27"/>
          <w:szCs w:val="27"/>
        </w:rPr>
      </w:pPr>
      <w:r w:rsidRPr="009602C8">
        <w:rPr>
          <w:rFonts w:ascii="Times New Roman" w:hAnsi="Times New Roman"/>
          <w:bCs/>
          <w:sz w:val="27"/>
          <w:szCs w:val="27"/>
        </w:rPr>
        <w:t xml:space="preserve"> </w:t>
      </w:r>
      <w:r w:rsidR="00166AF3" w:rsidRPr="009602C8">
        <w:rPr>
          <w:rFonts w:ascii="Times New Roman" w:hAnsi="Times New Roman"/>
          <w:bCs/>
          <w:sz w:val="27"/>
          <w:szCs w:val="27"/>
        </w:rPr>
        <w:t>(</w:t>
      </w:r>
      <w:r w:rsidR="00166AF3" w:rsidRPr="009602C8">
        <w:rPr>
          <w:rFonts w:ascii="Times New Roman" w:hAnsi="Times New Roman"/>
          <w:sz w:val="27"/>
          <w:szCs w:val="27"/>
        </w:rPr>
        <w:t>доступ до електронних юридичних баз даних</w:t>
      </w:r>
      <w:r w:rsidR="00C54366">
        <w:rPr>
          <w:rFonts w:ascii="Times New Roman" w:hAnsi="Times New Roman"/>
          <w:sz w:val="27"/>
          <w:szCs w:val="27"/>
        </w:rPr>
        <w:t>)</w:t>
      </w:r>
      <w:r w:rsidR="00166AF3" w:rsidRPr="009602C8">
        <w:rPr>
          <w:rFonts w:ascii="Times New Roman" w:hAnsi="Times New Roman"/>
          <w:bCs/>
          <w:sz w:val="27"/>
          <w:szCs w:val="27"/>
        </w:rPr>
        <w:t xml:space="preserve"> </w:t>
      </w:r>
    </w:p>
    <w:p w:rsidR="00166AF3" w:rsidRPr="00984D44" w:rsidRDefault="00166AF3" w:rsidP="00166A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6AF3" w:rsidRPr="00984D44" w:rsidRDefault="00166AF3" w:rsidP="00166AF3">
      <w:pPr>
        <w:spacing w:after="0" w:line="240" w:lineRule="auto"/>
        <w:ind w:firstLine="540"/>
        <w:rPr>
          <w:rFonts w:ascii="Times New Roman" w:hAnsi="Times New Roman"/>
          <w:iCs/>
          <w:sz w:val="24"/>
          <w:szCs w:val="24"/>
          <w:lang w:val="uk-UA"/>
        </w:rPr>
      </w:pPr>
      <w:r w:rsidRPr="00984D44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984D44">
        <w:rPr>
          <w:rFonts w:ascii="Times New Roman" w:hAnsi="Times New Roman"/>
          <w:iCs/>
          <w:sz w:val="24"/>
          <w:szCs w:val="24"/>
          <w:lang w:val="uk-UA"/>
        </w:rPr>
        <w:t>м. _____________</w:t>
      </w:r>
      <w:r w:rsidRPr="00984D44">
        <w:rPr>
          <w:rFonts w:ascii="Times New Roman" w:hAnsi="Times New Roman"/>
          <w:sz w:val="24"/>
          <w:szCs w:val="24"/>
          <w:lang w:val="uk-UA"/>
        </w:rPr>
        <w:tab/>
      </w:r>
      <w:r w:rsidRPr="00984D44">
        <w:rPr>
          <w:rFonts w:ascii="Times New Roman" w:hAnsi="Times New Roman"/>
          <w:iCs/>
          <w:sz w:val="24"/>
          <w:szCs w:val="24"/>
          <w:lang w:val="uk-UA"/>
        </w:rPr>
        <w:t xml:space="preserve">                                                              “___” ___________ 20__ р.</w:t>
      </w:r>
    </w:p>
    <w:p w:rsidR="00166AF3" w:rsidRPr="00984D44" w:rsidRDefault="00166AF3" w:rsidP="00166AF3">
      <w:pPr>
        <w:tabs>
          <w:tab w:val="right" w:pos="9336"/>
        </w:tabs>
        <w:spacing w:after="0" w:line="240" w:lineRule="auto"/>
        <w:ind w:firstLine="696"/>
        <w:rPr>
          <w:rFonts w:ascii="Times New Roman" w:hAnsi="Times New Roman"/>
          <w:b/>
          <w:sz w:val="24"/>
          <w:szCs w:val="24"/>
          <w:lang w:val="uk-UA"/>
        </w:rPr>
      </w:pPr>
    </w:p>
    <w:p w:rsidR="00166AF3" w:rsidRPr="00984D44" w:rsidRDefault="00FE359F" w:rsidP="00166A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Територіальне управління Державної судової </w:t>
      </w:r>
      <w:r w:rsidR="00166AF3" w:rsidRPr="00984D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052D">
        <w:rPr>
          <w:rFonts w:ascii="Times New Roman" w:hAnsi="Times New Roman"/>
          <w:sz w:val="24"/>
          <w:szCs w:val="24"/>
          <w:lang w:val="uk-UA"/>
        </w:rPr>
        <w:t xml:space="preserve">адміністрації України в Кіровоградській області </w:t>
      </w:r>
      <w:r w:rsidR="00166AF3" w:rsidRPr="00984D44">
        <w:rPr>
          <w:rFonts w:ascii="Times New Roman" w:hAnsi="Times New Roman"/>
          <w:sz w:val="24"/>
          <w:szCs w:val="24"/>
          <w:lang w:val="uk-UA"/>
        </w:rPr>
        <w:t xml:space="preserve">в особі ________________________, </w:t>
      </w:r>
      <w:r w:rsidR="005E3E10">
        <w:rPr>
          <w:rFonts w:ascii="Times New Roman" w:hAnsi="Times New Roman"/>
          <w:sz w:val="24"/>
          <w:szCs w:val="24"/>
          <w:lang w:val="uk-UA"/>
        </w:rPr>
        <w:t>який</w:t>
      </w:r>
      <w:r w:rsidR="00166AF3" w:rsidRPr="00984D44">
        <w:rPr>
          <w:rFonts w:ascii="Times New Roman" w:hAnsi="Times New Roman"/>
          <w:sz w:val="24"/>
          <w:szCs w:val="24"/>
          <w:lang w:val="uk-UA"/>
        </w:rPr>
        <w:t xml:space="preserve"> діє на підставі </w:t>
      </w:r>
      <w:r w:rsidR="007B052D">
        <w:rPr>
          <w:rFonts w:ascii="Times New Roman" w:hAnsi="Times New Roman"/>
          <w:sz w:val="24"/>
          <w:szCs w:val="24"/>
          <w:lang w:val="uk-UA"/>
        </w:rPr>
        <w:t>Положення</w:t>
      </w:r>
      <w:r w:rsidR="00166AF3" w:rsidRPr="00984D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6AF3" w:rsidRPr="00984D44">
        <w:rPr>
          <w:rFonts w:ascii="Times New Roman" w:hAnsi="Times New Roman"/>
          <w:snapToGrid w:val="0"/>
          <w:sz w:val="24"/>
          <w:szCs w:val="24"/>
          <w:lang w:val="uk-UA"/>
        </w:rPr>
        <w:t xml:space="preserve">(далі – </w:t>
      </w:r>
      <w:r w:rsidR="00166AF3" w:rsidRPr="00984D44">
        <w:rPr>
          <w:rFonts w:ascii="Times New Roman" w:hAnsi="Times New Roman"/>
          <w:sz w:val="24"/>
          <w:szCs w:val="24"/>
          <w:lang w:val="uk-UA"/>
        </w:rPr>
        <w:t>"</w:t>
      </w:r>
      <w:r w:rsidR="00166AF3" w:rsidRPr="00984D44">
        <w:rPr>
          <w:rFonts w:ascii="Times New Roman" w:hAnsi="Times New Roman"/>
          <w:snapToGrid w:val="0"/>
          <w:sz w:val="24"/>
          <w:szCs w:val="24"/>
          <w:lang w:val="uk-UA"/>
        </w:rPr>
        <w:t>Замовник</w:t>
      </w:r>
      <w:r w:rsidR="00166AF3" w:rsidRPr="00984D44">
        <w:rPr>
          <w:rFonts w:ascii="Times New Roman" w:hAnsi="Times New Roman"/>
          <w:sz w:val="24"/>
          <w:szCs w:val="24"/>
          <w:lang w:val="uk-UA"/>
        </w:rPr>
        <w:t>"</w:t>
      </w:r>
      <w:r w:rsidR="00166AF3" w:rsidRPr="00984D44">
        <w:rPr>
          <w:rFonts w:ascii="Times New Roman" w:hAnsi="Times New Roman"/>
          <w:snapToGrid w:val="0"/>
          <w:sz w:val="24"/>
          <w:szCs w:val="24"/>
          <w:lang w:val="uk-UA"/>
        </w:rPr>
        <w:t xml:space="preserve">), з однієї сторони, та </w:t>
      </w:r>
    </w:p>
    <w:p w:rsidR="00166AF3" w:rsidRPr="00984D44" w:rsidRDefault="00166AF3" w:rsidP="00166A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 xml:space="preserve">______________________________ в особі ___________________________, що діє на підставі__________________________________ </w:t>
      </w:r>
      <w:r w:rsidRPr="00984D44">
        <w:rPr>
          <w:rFonts w:ascii="Times New Roman" w:hAnsi="Times New Roman"/>
          <w:snapToGrid w:val="0"/>
          <w:sz w:val="24"/>
          <w:szCs w:val="24"/>
          <w:lang w:val="uk-UA"/>
        </w:rPr>
        <w:t xml:space="preserve">(далі – </w:t>
      </w:r>
      <w:r w:rsidRPr="00984D44">
        <w:rPr>
          <w:rFonts w:ascii="Times New Roman" w:hAnsi="Times New Roman"/>
          <w:sz w:val="24"/>
          <w:szCs w:val="24"/>
          <w:lang w:val="uk-UA"/>
        </w:rPr>
        <w:t>"Виконавець"</w:t>
      </w:r>
      <w:r w:rsidRPr="00984D44">
        <w:rPr>
          <w:rFonts w:ascii="Times New Roman" w:hAnsi="Times New Roman"/>
          <w:snapToGrid w:val="0"/>
          <w:sz w:val="24"/>
          <w:szCs w:val="24"/>
          <w:lang w:val="uk-UA"/>
        </w:rPr>
        <w:t>)</w:t>
      </w:r>
      <w:r w:rsidRPr="00984D44">
        <w:rPr>
          <w:rFonts w:ascii="Times New Roman" w:hAnsi="Times New Roman"/>
          <w:sz w:val="24"/>
          <w:szCs w:val="24"/>
          <w:lang w:val="uk-UA"/>
        </w:rPr>
        <w:t xml:space="preserve">, з іншої сторони, (далі разом </w:t>
      </w:r>
      <w:r w:rsidRPr="00984D44">
        <w:rPr>
          <w:rFonts w:ascii="Times New Roman" w:hAnsi="Times New Roman"/>
          <w:snapToGrid w:val="0"/>
          <w:sz w:val="24"/>
          <w:szCs w:val="24"/>
          <w:lang w:val="uk-UA"/>
        </w:rPr>
        <w:t>–</w:t>
      </w:r>
      <w:r w:rsidRPr="00984D44">
        <w:rPr>
          <w:rFonts w:ascii="Times New Roman" w:hAnsi="Times New Roman"/>
          <w:sz w:val="24"/>
          <w:szCs w:val="24"/>
          <w:lang w:val="uk-UA"/>
        </w:rPr>
        <w:t xml:space="preserve"> "Сторони", а кожна окремо – "Сторона"), </w:t>
      </w:r>
    </w:p>
    <w:p w:rsidR="00166AF3" w:rsidRPr="00984D44" w:rsidRDefault="00166AF3" w:rsidP="00166A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 xml:space="preserve">уклали цей Договір про закупівлю __________________________ </w:t>
      </w:r>
      <w:r w:rsidRPr="00984D44">
        <w:rPr>
          <w:rFonts w:ascii="Times New Roman" w:hAnsi="Times New Roman"/>
          <w:i/>
          <w:sz w:val="24"/>
          <w:szCs w:val="24"/>
          <w:lang w:val="uk-UA"/>
        </w:rPr>
        <w:t>(зазначається назва предмету закупівлі)</w:t>
      </w:r>
      <w:r w:rsidRPr="00984D44">
        <w:rPr>
          <w:rFonts w:ascii="Times New Roman" w:hAnsi="Times New Roman"/>
          <w:sz w:val="24"/>
          <w:szCs w:val="24"/>
          <w:lang w:val="uk-UA"/>
        </w:rPr>
        <w:t xml:space="preserve"> (далі – "Договір") про </w:t>
      </w:r>
      <w:r w:rsidR="005E3E10">
        <w:rPr>
          <w:rFonts w:ascii="Times New Roman" w:hAnsi="Times New Roman"/>
          <w:sz w:val="24"/>
          <w:szCs w:val="24"/>
          <w:lang w:val="uk-UA"/>
        </w:rPr>
        <w:t>таке</w:t>
      </w:r>
      <w:r w:rsidRPr="00984D44">
        <w:rPr>
          <w:rFonts w:ascii="Times New Roman" w:hAnsi="Times New Roman"/>
          <w:sz w:val="24"/>
          <w:szCs w:val="24"/>
          <w:lang w:val="uk-UA"/>
        </w:rPr>
        <w:t>:</w:t>
      </w:r>
    </w:p>
    <w:p w:rsidR="00166AF3" w:rsidRPr="00984D44" w:rsidRDefault="00166AF3" w:rsidP="00166A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7D4E" w:rsidRPr="000F2AE4" w:rsidRDefault="00166AF3" w:rsidP="00D96F6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0F2AE4">
        <w:rPr>
          <w:rFonts w:ascii="Times New Roman" w:hAnsi="Times New Roman"/>
          <w:b/>
          <w:sz w:val="24"/>
          <w:szCs w:val="24"/>
          <w:lang w:val="uk-UA"/>
        </w:rPr>
        <w:t>Предмет</w:t>
      </w:r>
      <w:r w:rsidRPr="000F2AE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0F2AE4">
        <w:rPr>
          <w:rFonts w:ascii="Times New Roman" w:hAnsi="Times New Roman"/>
          <w:b/>
          <w:sz w:val="24"/>
          <w:szCs w:val="24"/>
          <w:lang w:val="uk-UA"/>
        </w:rPr>
        <w:t>договору</w:t>
      </w:r>
    </w:p>
    <w:p w:rsidR="00166AF3" w:rsidRPr="00984D44" w:rsidRDefault="00C01CE5" w:rsidP="00C01CE5">
      <w:pPr>
        <w:pStyle w:val="ListParagraph1"/>
        <w:tabs>
          <w:tab w:val="left" w:pos="426"/>
        </w:tabs>
        <w:ind w:left="0"/>
        <w:contextualSpacing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1.1. </w:t>
      </w:r>
      <w:r w:rsidR="00166AF3" w:rsidRPr="00984D44">
        <w:rPr>
          <w:sz w:val="24"/>
          <w:szCs w:val="24"/>
          <w:lang w:val="uk-UA"/>
        </w:rPr>
        <w:t xml:space="preserve">Виконавець зобов'язується забезпечити надання Замовнику </w:t>
      </w:r>
      <w:r w:rsidR="00A92382">
        <w:rPr>
          <w:sz w:val="24"/>
          <w:szCs w:val="24"/>
          <w:lang w:val="uk-UA"/>
        </w:rPr>
        <w:t xml:space="preserve">послуги за кодом ЄЗС ДК </w:t>
      </w:r>
      <w:r w:rsidR="004D1246" w:rsidRPr="00570913">
        <w:rPr>
          <w:sz w:val="24"/>
          <w:szCs w:val="24"/>
          <w:u w:val="single"/>
          <w:lang w:val="uk-UA"/>
        </w:rPr>
        <w:t xml:space="preserve"> 021:2015</w:t>
      </w:r>
      <w:r w:rsidR="00703B07">
        <w:rPr>
          <w:sz w:val="24"/>
          <w:szCs w:val="24"/>
          <w:u w:val="single"/>
          <w:lang w:val="uk-UA"/>
        </w:rPr>
        <w:t>:</w:t>
      </w:r>
      <w:r w:rsidR="004D1246" w:rsidRPr="00570913">
        <w:rPr>
          <w:sz w:val="24"/>
          <w:szCs w:val="24"/>
          <w:u w:val="single"/>
          <w:lang w:val="uk-UA"/>
        </w:rPr>
        <w:t xml:space="preserve"> </w:t>
      </w:r>
      <w:r w:rsidR="00A92382">
        <w:rPr>
          <w:sz w:val="24"/>
          <w:szCs w:val="24"/>
          <w:u w:val="single"/>
          <w:lang w:val="uk-UA"/>
        </w:rPr>
        <w:t>72</w:t>
      </w:r>
      <w:r w:rsidR="003A482E">
        <w:rPr>
          <w:sz w:val="24"/>
          <w:szCs w:val="24"/>
          <w:u w:val="single"/>
          <w:lang w:val="uk-UA"/>
        </w:rPr>
        <w:t>32</w:t>
      </w:r>
      <w:r w:rsidR="004D1246" w:rsidRPr="00570913">
        <w:rPr>
          <w:sz w:val="24"/>
          <w:szCs w:val="24"/>
          <w:u w:val="single"/>
          <w:lang w:val="uk-UA"/>
        </w:rPr>
        <w:t>0000-</w:t>
      </w:r>
      <w:r w:rsidR="00A92382">
        <w:rPr>
          <w:sz w:val="24"/>
          <w:szCs w:val="24"/>
          <w:u w:val="single"/>
          <w:lang w:val="uk-UA"/>
        </w:rPr>
        <w:t>4</w:t>
      </w:r>
      <w:r w:rsidR="00CB5DED">
        <w:rPr>
          <w:sz w:val="24"/>
          <w:szCs w:val="24"/>
          <w:u w:val="single"/>
          <w:lang w:val="uk-UA"/>
        </w:rPr>
        <w:t xml:space="preserve"> послуги пов’язані з базами даних (Ліга  - Закон)</w:t>
      </w:r>
      <w:r w:rsidR="00166AF3" w:rsidRPr="00570913">
        <w:rPr>
          <w:sz w:val="24"/>
          <w:szCs w:val="24"/>
          <w:u w:val="single"/>
          <w:lang w:val="uk-UA"/>
        </w:rPr>
        <w:t>,</w:t>
      </w:r>
      <w:r w:rsidR="00166AF3" w:rsidRPr="004D1246">
        <w:rPr>
          <w:sz w:val="24"/>
          <w:szCs w:val="24"/>
          <w:lang w:val="uk-UA"/>
        </w:rPr>
        <w:t xml:space="preserve"> відповідно до умов Договору (далі – </w:t>
      </w:r>
      <w:r w:rsidR="00314308">
        <w:rPr>
          <w:sz w:val="24"/>
          <w:szCs w:val="24"/>
          <w:lang w:val="uk-UA"/>
        </w:rPr>
        <w:t>"</w:t>
      </w:r>
      <w:r w:rsidR="00166AF3" w:rsidRPr="004D1246">
        <w:rPr>
          <w:sz w:val="24"/>
          <w:szCs w:val="24"/>
          <w:lang w:val="uk-UA"/>
        </w:rPr>
        <w:t>По</w:t>
      </w:r>
      <w:r w:rsidR="00166AF3" w:rsidRPr="00984D44">
        <w:rPr>
          <w:sz w:val="24"/>
          <w:szCs w:val="24"/>
          <w:lang w:val="uk-UA"/>
        </w:rPr>
        <w:t>слуги</w:t>
      </w:r>
      <w:r w:rsidR="00314308">
        <w:rPr>
          <w:sz w:val="24"/>
          <w:szCs w:val="24"/>
          <w:lang w:val="uk-UA"/>
        </w:rPr>
        <w:t>"</w:t>
      </w:r>
      <w:r w:rsidR="00166AF3" w:rsidRPr="00984D44">
        <w:rPr>
          <w:sz w:val="24"/>
          <w:szCs w:val="24"/>
          <w:lang w:val="uk-UA"/>
        </w:rPr>
        <w:t>), а Замовник – прийняти і оплатити такі Послуги, на умовах, викладених у Договорі.</w:t>
      </w:r>
    </w:p>
    <w:p w:rsidR="001724FB" w:rsidRDefault="00C01CE5" w:rsidP="00C01CE5">
      <w:pPr>
        <w:pStyle w:val="ListParagraph1"/>
        <w:tabs>
          <w:tab w:val="left" w:pos="426"/>
        </w:tabs>
        <w:ind w:left="0"/>
        <w:jc w:val="both"/>
        <w:rPr>
          <w:color w:val="FF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1.2. </w:t>
      </w:r>
      <w:r w:rsidR="00166AF3" w:rsidRPr="00984D44">
        <w:rPr>
          <w:sz w:val="24"/>
          <w:szCs w:val="24"/>
          <w:lang w:val="uk-UA"/>
        </w:rPr>
        <w:t>Послуги включають в себе</w:t>
      </w:r>
      <w:r w:rsidR="00166AF3" w:rsidRPr="005B3A76">
        <w:rPr>
          <w:color w:val="FF0000"/>
          <w:sz w:val="24"/>
          <w:szCs w:val="24"/>
          <w:lang w:val="uk-UA"/>
        </w:rPr>
        <w:t xml:space="preserve">: </w:t>
      </w:r>
    </w:p>
    <w:p w:rsidR="00C01CE5" w:rsidRPr="009F1A81" w:rsidRDefault="001724FB" w:rsidP="00C01CE5">
      <w:pPr>
        <w:pStyle w:val="ListParagraph1"/>
        <w:tabs>
          <w:tab w:val="left" w:pos="426"/>
        </w:tabs>
        <w:ind w:left="0"/>
        <w:jc w:val="both"/>
        <w:rPr>
          <w:sz w:val="24"/>
          <w:szCs w:val="24"/>
          <w:lang w:val="uk-UA"/>
        </w:rPr>
      </w:pPr>
      <w:r w:rsidRPr="009F1A81">
        <w:rPr>
          <w:sz w:val="24"/>
          <w:szCs w:val="24"/>
          <w:lang w:val="uk-UA"/>
        </w:rPr>
        <w:t>-забезпечення отримання Замовником (щоденно, у робочі дні) поточної інформації для оновлення баз даних Систем(ми)</w:t>
      </w:r>
      <w:r w:rsidR="008B52C5" w:rsidRPr="009F1A81">
        <w:rPr>
          <w:sz w:val="24"/>
          <w:szCs w:val="24"/>
          <w:lang w:val="uk-UA"/>
        </w:rPr>
        <w:t>;</w:t>
      </w:r>
    </w:p>
    <w:p w:rsidR="008B52C5" w:rsidRPr="009F1A81" w:rsidRDefault="008B52C5" w:rsidP="00C01CE5">
      <w:pPr>
        <w:pStyle w:val="ListParagraph1"/>
        <w:tabs>
          <w:tab w:val="left" w:pos="426"/>
        </w:tabs>
        <w:ind w:left="0"/>
        <w:jc w:val="both"/>
        <w:rPr>
          <w:sz w:val="24"/>
          <w:szCs w:val="24"/>
          <w:lang w:val="uk-UA"/>
        </w:rPr>
      </w:pPr>
      <w:r w:rsidRPr="009F1A81">
        <w:rPr>
          <w:sz w:val="24"/>
          <w:szCs w:val="24"/>
          <w:lang w:val="uk-UA"/>
        </w:rPr>
        <w:t>-підтримку доступу до повнотекстових інформаційних баз даних;</w:t>
      </w:r>
    </w:p>
    <w:p w:rsidR="008B52C5" w:rsidRPr="009F1A81" w:rsidRDefault="008B52C5" w:rsidP="00C01CE5">
      <w:pPr>
        <w:pStyle w:val="ListParagraph1"/>
        <w:tabs>
          <w:tab w:val="left" w:pos="426"/>
        </w:tabs>
        <w:ind w:left="0"/>
        <w:jc w:val="both"/>
        <w:rPr>
          <w:sz w:val="24"/>
          <w:szCs w:val="24"/>
          <w:lang w:val="uk-UA"/>
        </w:rPr>
      </w:pPr>
      <w:r w:rsidRPr="009F1A81">
        <w:rPr>
          <w:sz w:val="24"/>
          <w:szCs w:val="24"/>
          <w:lang w:val="uk-UA"/>
        </w:rPr>
        <w:t xml:space="preserve">-консультаційне обслуговування </w:t>
      </w:r>
      <w:r w:rsidR="003256DE" w:rsidRPr="009F1A81">
        <w:rPr>
          <w:sz w:val="24"/>
          <w:szCs w:val="24"/>
          <w:lang w:val="uk-UA"/>
        </w:rPr>
        <w:t>Замовника (консультації) з питань функціонування Систем(ми) та їх програмно-технічної підтримки( у робочі дні).</w:t>
      </w:r>
    </w:p>
    <w:p w:rsidR="00C95BBF" w:rsidRDefault="00C01CE5" w:rsidP="00C95BBF">
      <w:pPr>
        <w:pStyle w:val="ListParagraph1"/>
        <w:tabs>
          <w:tab w:val="left" w:pos="426"/>
        </w:tabs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1.3. </w:t>
      </w:r>
      <w:r w:rsidR="00166AF3" w:rsidRPr="00984D44">
        <w:rPr>
          <w:sz w:val="24"/>
          <w:szCs w:val="24"/>
          <w:lang w:val="uk-UA"/>
        </w:rPr>
        <w:t>Обсяги закупівлі Послуг можуть бути зменшені залежно від реального фінансування видатків.</w:t>
      </w:r>
    </w:p>
    <w:p w:rsidR="004A7D4E" w:rsidRPr="000F2AE4" w:rsidRDefault="00166AF3" w:rsidP="00992C9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0F2AE4">
        <w:rPr>
          <w:rFonts w:ascii="Times New Roman" w:hAnsi="Times New Roman"/>
          <w:b/>
          <w:sz w:val="24"/>
          <w:szCs w:val="24"/>
          <w:lang w:val="uk-UA"/>
        </w:rPr>
        <w:t>Якість Послуг</w:t>
      </w:r>
    </w:p>
    <w:p w:rsidR="00166AF3" w:rsidRPr="00D7642B" w:rsidRDefault="00166AF3" w:rsidP="00166AF3">
      <w:pPr>
        <w:pStyle w:val="ListParagraph1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 xml:space="preserve">Виконавець повинен надати Послуги, якість яких </w:t>
      </w:r>
      <w:r w:rsidRPr="00D7642B">
        <w:rPr>
          <w:sz w:val="24"/>
          <w:szCs w:val="24"/>
          <w:lang w:val="uk-UA"/>
        </w:rPr>
        <w:t xml:space="preserve">повинна відповідати необхідним технічним, якісним та кількісним характеристикам предмета закупівлі. </w:t>
      </w:r>
    </w:p>
    <w:p w:rsidR="00166AF3" w:rsidRPr="00984D44" w:rsidRDefault="00166AF3" w:rsidP="00166AF3">
      <w:pPr>
        <w:pStyle w:val="ListParagraph1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>Допус</w:t>
      </w:r>
      <w:r w:rsidR="005E3E10">
        <w:rPr>
          <w:sz w:val="24"/>
          <w:szCs w:val="24"/>
          <w:lang w:val="uk-UA"/>
        </w:rPr>
        <w:t>кається</w:t>
      </w:r>
      <w:r w:rsidRPr="00984D44">
        <w:rPr>
          <w:sz w:val="24"/>
          <w:szCs w:val="24"/>
          <w:lang w:val="uk-UA"/>
        </w:rPr>
        <w:t xml:space="preserve"> покращення якості Послуг за умови, що таке покращення не призведе до збільшення суми, визначеної у Договорі.</w:t>
      </w:r>
    </w:p>
    <w:p w:rsidR="00166AF3" w:rsidRDefault="00166AF3" w:rsidP="00166AF3">
      <w:pPr>
        <w:pStyle w:val="ListParagraph1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>У разі надання Послуг неналежної якості або недоліків, що виникли внаслідок допущених Виконавцем порушень при наданні Послуг, Виконавець зобов’язується за свій рахунок усунути недоліки або повторно надати Послуги належної якості.</w:t>
      </w:r>
    </w:p>
    <w:p w:rsidR="000F2AE4" w:rsidRDefault="000F2AE4" w:rsidP="00461010">
      <w:pPr>
        <w:pStyle w:val="ListParagraph1"/>
        <w:tabs>
          <w:tab w:val="left" w:pos="426"/>
        </w:tabs>
        <w:ind w:left="0"/>
        <w:jc w:val="both"/>
        <w:rPr>
          <w:sz w:val="24"/>
          <w:szCs w:val="24"/>
          <w:lang w:val="uk-UA"/>
        </w:rPr>
      </w:pPr>
    </w:p>
    <w:p w:rsidR="004A7D4E" w:rsidRPr="000F2AE4" w:rsidRDefault="00166AF3" w:rsidP="00806D4C">
      <w:pPr>
        <w:pStyle w:val="ListParagraph1"/>
        <w:numPr>
          <w:ilvl w:val="0"/>
          <w:numId w:val="6"/>
        </w:numPr>
        <w:tabs>
          <w:tab w:val="left" w:pos="0"/>
          <w:tab w:val="left" w:pos="284"/>
          <w:tab w:val="left" w:pos="4065"/>
        </w:tabs>
        <w:jc w:val="center"/>
        <w:rPr>
          <w:sz w:val="24"/>
          <w:szCs w:val="24"/>
          <w:lang w:val="uk-UA"/>
        </w:rPr>
      </w:pPr>
      <w:r w:rsidRPr="000F2AE4">
        <w:rPr>
          <w:b/>
          <w:sz w:val="24"/>
          <w:szCs w:val="24"/>
          <w:lang w:val="uk-UA"/>
        </w:rPr>
        <w:t>Ціна Договору</w:t>
      </w:r>
    </w:p>
    <w:p w:rsidR="00166AF3" w:rsidRDefault="00166AF3" w:rsidP="00166AF3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>Ціна (сума) Договору становить ________ грн. __ коп. (_____ гривень __ копійок), у тому числі ПДВ – _____ грн. __ коп. (____ гривень __ копійок).</w:t>
      </w:r>
    </w:p>
    <w:p w:rsidR="002B2AFF" w:rsidRPr="00984D44" w:rsidRDefault="002B2AFF" w:rsidP="00166AF3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B2AFF">
        <w:rPr>
          <w:rFonts w:ascii="Times New Roman" w:eastAsia="Times New Roman" w:hAnsi="Times New Roman"/>
          <w:sz w:val="23"/>
          <w:szCs w:val="23"/>
          <w:lang w:val="uk-UA" w:eastAsia="ru-RU"/>
        </w:rPr>
        <w:t>На дату укладення договору сума бюджетних зобов’язань на 2024 рік становить</w:t>
      </w:r>
      <w:r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 </w:t>
      </w:r>
      <w:r w:rsidRPr="00984D44">
        <w:rPr>
          <w:rFonts w:ascii="Times New Roman" w:hAnsi="Times New Roman"/>
          <w:sz w:val="24"/>
          <w:szCs w:val="24"/>
          <w:lang w:val="uk-UA"/>
        </w:rPr>
        <w:t>________ грн. __ коп. (_____ гривень __ копійок), у тому числі ПДВ – _____ грн. __ коп. (____ гривень __ копійок).</w:t>
      </w:r>
    </w:p>
    <w:p w:rsidR="00166AF3" w:rsidRPr="00984D44" w:rsidRDefault="00166AF3" w:rsidP="00166AF3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napToGrid w:val="0"/>
          <w:sz w:val="24"/>
          <w:szCs w:val="24"/>
          <w:lang w:val="uk-UA"/>
        </w:rPr>
        <w:t xml:space="preserve">Вартість Послуг визначена у Протоколі погодження договірної ціни, наведеному у </w:t>
      </w:r>
      <w:r w:rsidRPr="00984D44"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  <w:t xml:space="preserve">Додатку 1 до Договору, який є його невід’ємною частиною, та Калькуляції вартості послуг, </w:t>
      </w:r>
      <w:r w:rsidRPr="00984D44">
        <w:rPr>
          <w:rFonts w:ascii="Times New Roman" w:hAnsi="Times New Roman"/>
          <w:snapToGrid w:val="0"/>
          <w:sz w:val="24"/>
          <w:szCs w:val="24"/>
          <w:lang w:val="uk-UA"/>
        </w:rPr>
        <w:t xml:space="preserve">наведеної у </w:t>
      </w:r>
      <w:r w:rsidRPr="00984D44"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  <w:t>Додатку 2 до Договору, який є його невід’ємною частиною</w:t>
      </w:r>
      <w:r w:rsidRPr="00984D44">
        <w:rPr>
          <w:rFonts w:ascii="Times New Roman" w:hAnsi="Times New Roman"/>
          <w:sz w:val="24"/>
          <w:szCs w:val="24"/>
          <w:lang w:val="uk-UA"/>
        </w:rPr>
        <w:t>.</w:t>
      </w:r>
    </w:p>
    <w:p w:rsidR="00166AF3" w:rsidRPr="00984D44" w:rsidRDefault="00166AF3" w:rsidP="00166AF3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>Ціна (сума) Договору</w:t>
      </w:r>
      <w:r w:rsidRPr="00984D4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84D44">
        <w:rPr>
          <w:rFonts w:ascii="Times New Roman" w:hAnsi="Times New Roman"/>
          <w:sz w:val="24"/>
          <w:szCs w:val="24"/>
          <w:lang w:val="uk-UA"/>
        </w:rPr>
        <w:t>може бути зменшена за взаємною згодою Сторін (зменшення обсягів закупівлі), зокрема з урахуванням фактичного обсягу видатків Замовника.</w:t>
      </w:r>
    </w:p>
    <w:p w:rsidR="00166AF3" w:rsidRDefault="001675BD" w:rsidP="00166AF3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Ціна Договору включає в себе всі витрати, пов’язані з підготовкою, наданням Послуг, а також всі можливі податки, збори та інші обов’язкові платежі.</w:t>
      </w:r>
    </w:p>
    <w:p w:rsidR="002B2AFF" w:rsidRDefault="002B2AFF" w:rsidP="002B2AF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2AFF" w:rsidRDefault="002B2AFF" w:rsidP="002B2AF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2AFF" w:rsidRDefault="002B2AFF" w:rsidP="002B2AF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40FF" w:rsidRPr="00984D44" w:rsidRDefault="00DA40FF" w:rsidP="00C01CE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7D4E" w:rsidRPr="000F2AE4" w:rsidRDefault="00166AF3" w:rsidP="00B46EA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0F2AE4">
        <w:rPr>
          <w:rFonts w:ascii="Times New Roman" w:hAnsi="Times New Roman"/>
          <w:b/>
          <w:sz w:val="24"/>
          <w:szCs w:val="24"/>
          <w:lang w:val="uk-UA"/>
        </w:rPr>
        <w:lastRenderedPageBreak/>
        <w:t>Порядок здійснення оплати</w:t>
      </w:r>
    </w:p>
    <w:p w:rsidR="00166AF3" w:rsidRPr="00984D44" w:rsidRDefault="00166AF3" w:rsidP="00166AF3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 xml:space="preserve">Усі розрахунки за Договором здійснюються у національній валюті України. Замовник оплату Послуг здійснює на підставі </w:t>
      </w:r>
      <w:r w:rsidR="001675BD">
        <w:rPr>
          <w:rFonts w:ascii="Times New Roman" w:hAnsi="Times New Roman"/>
          <w:sz w:val="24"/>
          <w:szCs w:val="24"/>
          <w:lang w:val="uk-UA"/>
        </w:rPr>
        <w:t>а</w:t>
      </w:r>
      <w:r w:rsidRPr="00984D44">
        <w:rPr>
          <w:rFonts w:ascii="Times New Roman" w:hAnsi="Times New Roman"/>
          <w:sz w:val="24"/>
          <w:szCs w:val="24"/>
          <w:lang w:val="uk-UA"/>
        </w:rPr>
        <w:t xml:space="preserve">ктів приймання-передачі </w:t>
      </w:r>
      <w:r w:rsidR="001675BD">
        <w:rPr>
          <w:rFonts w:ascii="Times New Roman" w:hAnsi="Times New Roman"/>
          <w:sz w:val="24"/>
          <w:szCs w:val="24"/>
          <w:lang w:val="uk-UA"/>
        </w:rPr>
        <w:t xml:space="preserve">Послуг (далі – </w:t>
      </w:r>
      <w:r w:rsidR="00314308">
        <w:rPr>
          <w:rFonts w:ascii="Times New Roman" w:hAnsi="Times New Roman"/>
          <w:sz w:val="24"/>
          <w:szCs w:val="24"/>
          <w:lang w:val="uk-UA"/>
        </w:rPr>
        <w:t>"</w:t>
      </w:r>
      <w:r w:rsidR="001675BD">
        <w:rPr>
          <w:rFonts w:ascii="Times New Roman" w:hAnsi="Times New Roman"/>
          <w:sz w:val="24"/>
          <w:szCs w:val="24"/>
          <w:lang w:val="uk-UA"/>
        </w:rPr>
        <w:t>Акт</w:t>
      </w:r>
      <w:r w:rsidR="00314308">
        <w:rPr>
          <w:rFonts w:ascii="Times New Roman" w:hAnsi="Times New Roman"/>
          <w:sz w:val="24"/>
          <w:szCs w:val="24"/>
          <w:lang w:val="uk-UA"/>
        </w:rPr>
        <w:t>"</w:t>
      </w:r>
      <w:r w:rsidR="001675BD"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984D44">
        <w:rPr>
          <w:rFonts w:ascii="Times New Roman" w:hAnsi="Times New Roman"/>
          <w:sz w:val="24"/>
          <w:szCs w:val="24"/>
          <w:lang w:val="uk-UA"/>
        </w:rPr>
        <w:t>шляхом перерахування коштів на рахунок Виконавця.</w:t>
      </w:r>
    </w:p>
    <w:p w:rsidR="00166AF3" w:rsidRPr="00984D44" w:rsidRDefault="00166AF3" w:rsidP="00166AF3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 xml:space="preserve">Оплата Послуг Замовником здійснюється протягом </w:t>
      </w:r>
      <w:r w:rsidR="005B3A76">
        <w:rPr>
          <w:rFonts w:ascii="Times New Roman" w:hAnsi="Times New Roman"/>
          <w:sz w:val="24"/>
          <w:szCs w:val="24"/>
          <w:lang w:val="uk-UA"/>
        </w:rPr>
        <w:t>7</w:t>
      </w:r>
      <w:r w:rsidRPr="00984D44">
        <w:rPr>
          <w:rFonts w:ascii="Times New Roman" w:hAnsi="Times New Roman"/>
          <w:sz w:val="24"/>
          <w:szCs w:val="24"/>
          <w:lang w:val="uk-UA"/>
        </w:rPr>
        <w:t xml:space="preserve"> банківських днів з дати підписання належним чином оформлених Актів Отримувачем. Зразок Акту наведено в Додатку 3 до Договору, який є його невід’ємною частиною.</w:t>
      </w:r>
    </w:p>
    <w:p w:rsidR="00166AF3" w:rsidRPr="00984D44" w:rsidRDefault="00166AF3" w:rsidP="00166AF3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>Допускається поетапна оплата суми Договору відповідно до наданих Послуг, засвідчених Актами.</w:t>
      </w:r>
    </w:p>
    <w:p w:rsidR="00166AF3" w:rsidRPr="00984D44" w:rsidRDefault="00166AF3" w:rsidP="00166AF3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>В</w:t>
      </w:r>
      <w:r w:rsidRPr="00984D44">
        <w:rPr>
          <w:rFonts w:ascii="Times New Roman" w:hAnsi="Times New Roman"/>
          <w:bCs/>
          <w:sz w:val="24"/>
          <w:szCs w:val="24"/>
          <w:lang w:val="uk-UA" w:eastAsia="uk-UA"/>
        </w:rPr>
        <w:t>ідповідно до вимог частини 2 статті 48 Бюджетного кодексу України Замовник візьме на себе бюджетні зобов’язання щодо Послуг, що надаються відповідно до фактичних надходжень до Спеціально фонду бюджету.</w:t>
      </w:r>
    </w:p>
    <w:p w:rsidR="00166AF3" w:rsidRPr="00984D44" w:rsidRDefault="00166AF3" w:rsidP="00166AF3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 xml:space="preserve">Розрахунок за надані Послуги здійснюється у відповідності до ст. 49 Бюджетного кодексу України. У разі затримки надходжень бюджетних коштів розрахунок за надані Послуги здійснюється протягом </w:t>
      </w:r>
      <w:r w:rsidR="007675AD">
        <w:rPr>
          <w:rFonts w:ascii="Times New Roman" w:hAnsi="Times New Roman"/>
          <w:sz w:val="24"/>
          <w:szCs w:val="24"/>
          <w:lang w:val="uk-UA"/>
        </w:rPr>
        <w:t>3(трьох)</w:t>
      </w:r>
      <w:r w:rsidRPr="00984D44">
        <w:rPr>
          <w:rFonts w:ascii="Times New Roman" w:hAnsi="Times New Roman"/>
          <w:sz w:val="24"/>
          <w:szCs w:val="24"/>
          <w:lang w:val="uk-UA"/>
        </w:rPr>
        <w:t xml:space="preserve"> робочих днів з дати їх отримання.</w:t>
      </w:r>
    </w:p>
    <w:p w:rsidR="00166AF3" w:rsidRPr="00984D44" w:rsidRDefault="00166AF3" w:rsidP="00166AF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7D4E" w:rsidRPr="000F2AE4" w:rsidRDefault="00166AF3" w:rsidP="00B263FA">
      <w:pPr>
        <w:numPr>
          <w:ilvl w:val="0"/>
          <w:numId w:val="7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F2AE4">
        <w:rPr>
          <w:rFonts w:ascii="Times New Roman" w:hAnsi="Times New Roman"/>
          <w:b/>
          <w:sz w:val="24"/>
          <w:szCs w:val="24"/>
          <w:lang w:val="uk-UA"/>
        </w:rPr>
        <w:t>Надання Послуг</w:t>
      </w:r>
    </w:p>
    <w:p w:rsidR="00166AF3" w:rsidRPr="00984D44" w:rsidRDefault="00166AF3" w:rsidP="00166AF3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 xml:space="preserve">Строк надання Послуг – </w:t>
      </w:r>
      <w:r w:rsidR="005B3A76">
        <w:rPr>
          <w:rFonts w:ascii="Times New Roman" w:hAnsi="Times New Roman"/>
          <w:sz w:val="24"/>
          <w:szCs w:val="24"/>
          <w:lang w:val="uk-UA"/>
        </w:rPr>
        <w:t xml:space="preserve">з моменту підписання договору до </w:t>
      </w:r>
      <w:r w:rsidR="003A5F26">
        <w:rPr>
          <w:rFonts w:ascii="Times New Roman" w:hAnsi="Times New Roman"/>
          <w:sz w:val="24"/>
          <w:szCs w:val="24"/>
          <w:lang w:val="uk-UA"/>
        </w:rPr>
        <w:t>31.12.202</w:t>
      </w:r>
      <w:r w:rsidR="001538FE">
        <w:rPr>
          <w:rFonts w:ascii="Times New Roman" w:hAnsi="Times New Roman"/>
          <w:sz w:val="24"/>
          <w:szCs w:val="24"/>
          <w:lang w:val="uk-UA"/>
        </w:rPr>
        <w:t>4</w:t>
      </w:r>
      <w:r w:rsidR="005B3A76">
        <w:rPr>
          <w:rFonts w:ascii="Times New Roman" w:hAnsi="Times New Roman"/>
          <w:sz w:val="24"/>
          <w:szCs w:val="24"/>
          <w:lang w:val="uk-UA"/>
        </w:rPr>
        <w:t xml:space="preserve"> року.</w:t>
      </w:r>
      <w:r w:rsidRPr="00984D44">
        <w:rPr>
          <w:rFonts w:ascii="Times New Roman" w:hAnsi="Times New Roman"/>
          <w:sz w:val="24"/>
          <w:szCs w:val="24"/>
          <w:lang w:val="uk-UA"/>
        </w:rPr>
        <w:t>.</w:t>
      </w:r>
    </w:p>
    <w:p w:rsidR="00166AF3" w:rsidRPr="00984D44" w:rsidRDefault="00166AF3" w:rsidP="00166AF3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 w:eastAsia="ar-SA"/>
        </w:rPr>
        <w:t>Місце надання Послуг:</w:t>
      </w:r>
      <w:r w:rsidRPr="00984D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3A76">
        <w:rPr>
          <w:rFonts w:ascii="Times New Roman" w:hAnsi="Times New Roman"/>
          <w:sz w:val="24"/>
          <w:szCs w:val="24"/>
          <w:lang w:val="uk-UA"/>
        </w:rPr>
        <w:t>місцеві загальні суди Кіровоградської області та  Т</w:t>
      </w:r>
      <w:r w:rsidRPr="00984D44">
        <w:rPr>
          <w:rFonts w:ascii="Times New Roman" w:hAnsi="Times New Roman"/>
          <w:sz w:val="24"/>
          <w:szCs w:val="24"/>
          <w:lang w:val="uk-UA"/>
        </w:rPr>
        <w:t>ериторіальн</w:t>
      </w:r>
      <w:r w:rsidR="005B3A76">
        <w:rPr>
          <w:rFonts w:ascii="Times New Roman" w:hAnsi="Times New Roman"/>
          <w:sz w:val="24"/>
          <w:szCs w:val="24"/>
          <w:lang w:val="uk-UA"/>
        </w:rPr>
        <w:t>е</w:t>
      </w:r>
      <w:r w:rsidRPr="00984D44">
        <w:rPr>
          <w:rFonts w:ascii="Times New Roman" w:hAnsi="Times New Roman"/>
          <w:sz w:val="24"/>
          <w:szCs w:val="24"/>
          <w:lang w:val="uk-UA"/>
        </w:rPr>
        <w:t xml:space="preserve"> управління Державної судової адміністрації України</w:t>
      </w:r>
      <w:r w:rsidR="005B3A76">
        <w:rPr>
          <w:rFonts w:ascii="Times New Roman" w:hAnsi="Times New Roman"/>
          <w:sz w:val="24"/>
          <w:szCs w:val="24"/>
          <w:lang w:val="uk-UA"/>
        </w:rPr>
        <w:t xml:space="preserve"> в Кіровоградській області</w:t>
      </w:r>
      <w:r w:rsidRPr="00984D44">
        <w:rPr>
          <w:rFonts w:ascii="Times New Roman" w:hAnsi="Times New Roman"/>
          <w:sz w:val="24"/>
          <w:szCs w:val="24"/>
          <w:lang w:val="uk-UA"/>
        </w:rPr>
        <w:t xml:space="preserve"> згідно з </w:t>
      </w:r>
      <w:r w:rsidR="00CE7D35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984D44">
        <w:rPr>
          <w:rFonts w:ascii="Times New Roman" w:hAnsi="Times New Roman"/>
          <w:sz w:val="24"/>
          <w:szCs w:val="24"/>
          <w:lang w:val="uk-UA"/>
        </w:rPr>
        <w:t>Додатком 4 до Договору, я</w:t>
      </w:r>
      <w:r w:rsidR="003A5F26">
        <w:rPr>
          <w:rFonts w:ascii="Times New Roman" w:hAnsi="Times New Roman"/>
          <w:sz w:val="24"/>
          <w:szCs w:val="24"/>
          <w:lang w:val="uk-UA"/>
        </w:rPr>
        <w:t>кий є його невід’ємною частиною, згідно додатку № 4 до Договору.</w:t>
      </w:r>
    </w:p>
    <w:p w:rsidR="00166AF3" w:rsidRPr="00984D44" w:rsidRDefault="00166AF3" w:rsidP="00166AF3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>Отримувачами Послуг є</w:t>
      </w:r>
      <w:r w:rsidRPr="00984D44">
        <w:rPr>
          <w:rFonts w:ascii="Times New Roman" w:hAnsi="Times New Roman"/>
          <w:sz w:val="24"/>
          <w:szCs w:val="24"/>
          <w:lang w:val="uk-UA" w:eastAsia="ar-SA"/>
        </w:rPr>
        <w:t>:</w:t>
      </w:r>
      <w:r w:rsidRPr="00984D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49DE">
        <w:rPr>
          <w:rFonts w:ascii="Times New Roman" w:hAnsi="Times New Roman"/>
          <w:sz w:val="24"/>
          <w:szCs w:val="24"/>
          <w:lang w:val="uk-UA"/>
        </w:rPr>
        <w:t>місцеві загальні суди Кіровоградської області та  Т</w:t>
      </w:r>
      <w:r w:rsidR="000849DE" w:rsidRPr="00984D44">
        <w:rPr>
          <w:rFonts w:ascii="Times New Roman" w:hAnsi="Times New Roman"/>
          <w:sz w:val="24"/>
          <w:szCs w:val="24"/>
          <w:lang w:val="uk-UA"/>
        </w:rPr>
        <w:t>ериторіальн</w:t>
      </w:r>
      <w:r w:rsidR="000849DE">
        <w:rPr>
          <w:rFonts w:ascii="Times New Roman" w:hAnsi="Times New Roman"/>
          <w:sz w:val="24"/>
          <w:szCs w:val="24"/>
          <w:lang w:val="uk-UA"/>
        </w:rPr>
        <w:t>е</w:t>
      </w:r>
      <w:r w:rsidR="000849DE" w:rsidRPr="00984D44">
        <w:rPr>
          <w:rFonts w:ascii="Times New Roman" w:hAnsi="Times New Roman"/>
          <w:sz w:val="24"/>
          <w:szCs w:val="24"/>
          <w:lang w:val="uk-UA"/>
        </w:rPr>
        <w:t xml:space="preserve"> управління Державної судової адміністрації України</w:t>
      </w:r>
      <w:r w:rsidR="000849DE">
        <w:rPr>
          <w:rFonts w:ascii="Times New Roman" w:hAnsi="Times New Roman"/>
          <w:sz w:val="24"/>
          <w:szCs w:val="24"/>
          <w:lang w:val="uk-UA"/>
        </w:rPr>
        <w:t xml:space="preserve"> в Кіровоградській області</w:t>
      </w:r>
      <w:r w:rsidRPr="00984D44">
        <w:rPr>
          <w:rFonts w:ascii="Times New Roman" w:hAnsi="Times New Roman"/>
          <w:sz w:val="24"/>
          <w:szCs w:val="24"/>
          <w:lang w:val="uk-UA"/>
        </w:rPr>
        <w:t>.</w:t>
      </w:r>
    </w:p>
    <w:p w:rsidR="00166AF3" w:rsidRPr="001538FE" w:rsidRDefault="00166AF3" w:rsidP="00166AF3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538FE">
        <w:rPr>
          <w:rFonts w:ascii="Times New Roman" w:hAnsi="Times New Roman"/>
          <w:sz w:val="24"/>
          <w:szCs w:val="24"/>
          <w:lang w:val="uk-UA"/>
        </w:rPr>
        <w:t xml:space="preserve">При наданні Послуг місцевим загальним судам </w:t>
      </w:r>
      <w:r w:rsidR="001D2D1A" w:rsidRPr="001538FE">
        <w:rPr>
          <w:rFonts w:ascii="Times New Roman" w:hAnsi="Times New Roman"/>
          <w:sz w:val="24"/>
          <w:szCs w:val="24"/>
          <w:lang w:val="uk-UA"/>
        </w:rPr>
        <w:t>А</w:t>
      </w:r>
      <w:r w:rsidRPr="001538FE">
        <w:rPr>
          <w:rFonts w:ascii="Times New Roman" w:hAnsi="Times New Roman"/>
          <w:sz w:val="24"/>
          <w:szCs w:val="24"/>
          <w:lang w:val="uk-UA"/>
        </w:rPr>
        <w:t>кти підписуються відповідними територіальними управліннями Державної судової адміністрації України (за необхідності – місцевими загальними судами).</w:t>
      </w:r>
    </w:p>
    <w:p w:rsidR="00166AF3" w:rsidRPr="00984D44" w:rsidRDefault="00166AF3" w:rsidP="00166AF3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 xml:space="preserve">У разі виникнення претензій щодо кількості чи якості наданих Послуг, Виконавець та Отримувач протягом </w:t>
      </w:r>
      <w:r w:rsidR="0060469F">
        <w:rPr>
          <w:rFonts w:ascii="Times New Roman" w:hAnsi="Times New Roman"/>
          <w:sz w:val="24"/>
          <w:szCs w:val="24"/>
          <w:lang w:val="uk-UA"/>
        </w:rPr>
        <w:t>2</w:t>
      </w:r>
      <w:r w:rsidRPr="00984D44">
        <w:rPr>
          <w:rFonts w:ascii="Times New Roman" w:hAnsi="Times New Roman"/>
          <w:sz w:val="24"/>
          <w:szCs w:val="24"/>
          <w:lang w:val="uk-UA"/>
        </w:rPr>
        <w:t xml:space="preserve"> робочих днів зобов’язуються письмово узгодити перелік претензій, виклавши їх у відповідному Дефектному акті. Виконавець, згідно з Дефектним актом, зобов’язаний здійснити надання Послу</w:t>
      </w:r>
      <w:r w:rsidR="0060469F">
        <w:rPr>
          <w:rFonts w:ascii="Times New Roman" w:hAnsi="Times New Roman"/>
          <w:sz w:val="24"/>
          <w:szCs w:val="24"/>
          <w:lang w:val="uk-UA"/>
        </w:rPr>
        <w:t>г належної якості протягом 3</w:t>
      </w:r>
      <w:r w:rsidRPr="00984D44">
        <w:rPr>
          <w:rFonts w:ascii="Times New Roman" w:hAnsi="Times New Roman"/>
          <w:sz w:val="24"/>
          <w:szCs w:val="24"/>
          <w:lang w:val="uk-UA"/>
        </w:rPr>
        <w:t xml:space="preserve"> календарних днів або повернути вартість Послуг неналежної якості.</w:t>
      </w:r>
    </w:p>
    <w:p w:rsidR="00166AF3" w:rsidRPr="00984D44" w:rsidRDefault="00166AF3" w:rsidP="00166A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7D4E" w:rsidRPr="000F2AE4" w:rsidRDefault="00166AF3" w:rsidP="000E71A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F2AE4">
        <w:rPr>
          <w:rFonts w:ascii="Times New Roman" w:hAnsi="Times New Roman"/>
          <w:b/>
          <w:sz w:val="24"/>
          <w:szCs w:val="24"/>
          <w:lang w:val="uk-UA"/>
        </w:rPr>
        <w:t>Права та обов’язки Сторін</w:t>
      </w:r>
    </w:p>
    <w:p w:rsidR="00166AF3" w:rsidRPr="00984D44" w:rsidRDefault="00166AF3" w:rsidP="00166AF3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4D44">
        <w:rPr>
          <w:rFonts w:ascii="Times New Roman" w:hAnsi="Times New Roman"/>
          <w:b/>
          <w:sz w:val="24"/>
          <w:szCs w:val="24"/>
          <w:lang w:val="uk-UA"/>
        </w:rPr>
        <w:t>Замовник зобов’язаний: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 xml:space="preserve">Своєчасно та в повному обсязі сплачувати за </w:t>
      </w:r>
      <w:r w:rsidR="0060469F">
        <w:rPr>
          <w:lang w:val="uk-UA"/>
        </w:rPr>
        <w:t xml:space="preserve">фактично </w:t>
      </w:r>
      <w:r w:rsidRPr="00984D44">
        <w:rPr>
          <w:lang w:val="uk-UA"/>
        </w:rPr>
        <w:t>надані Послуги;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Приймати надані Послуги;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Призначити відповідальних працівників Замовника, що будуть співпрацювати із Виконавцем під час вирішення технічних, організаційних та будь-яких інших питань, що пов’язані з виконанням Договору;</w:t>
      </w:r>
    </w:p>
    <w:p w:rsidR="00166AF3" w:rsidRPr="00984D44" w:rsidRDefault="00A64882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>
        <w:rPr>
          <w:lang w:val="uk-UA"/>
        </w:rPr>
        <w:t>Д</w:t>
      </w:r>
      <w:r w:rsidRPr="00984D44">
        <w:rPr>
          <w:lang w:val="uk-UA"/>
        </w:rPr>
        <w:t>о початку надання Послуг, а також</w:t>
      </w:r>
      <w:r>
        <w:rPr>
          <w:lang w:val="uk-UA"/>
        </w:rPr>
        <w:t>, за необхідністю,</w:t>
      </w:r>
      <w:r w:rsidRPr="00984D44">
        <w:rPr>
          <w:lang w:val="uk-UA"/>
        </w:rPr>
        <w:t xml:space="preserve"> </w:t>
      </w:r>
      <w:r w:rsidR="00166AF3" w:rsidRPr="00984D44">
        <w:rPr>
          <w:lang w:val="uk-UA"/>
        </w:rPr>
        <w:t>під час надання Послуг, за взаємною згодою Сторін, забезпечити Виконавця усією необхідною для надання Послуг інформацією згідно з Додатком 4;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Повідомляти Виконавця про зміну реквізитів, місцезнаходження, номерів телефонів, факсів, електронних адрес та іншої інформації, необхідної для належного виконання Договору. В іншому випадку Виконавець не несе відповідальності за неправильність та/або несвоєчасність оформлення Актів тощо;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Не чинити дій, що суперечать умовам Договору і завдають збитків іншій Стороні;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Протягом усього строку дії Договору сприяти Виконавцю у виконанні його зобов’язань за Договором;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Поважати та захищати законні права Виконавця, пов’язані з виконанням Договору;</w:t>
      </w:r>
    </w:p>
    <w:p w:rsidR="00166AF3" w:rsidRPr="00984D44" w:rsidRDefault="00166AF3" w:rsidP="00166AF3">
      <w:pPr>
        <w:pStyle w:val="a7"/>
        <w:numPr>
          <w:ilvl w:val="2"/>
          <w:numId w:val="2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Належним чином виконувати інші зобов’язання, пов’язані з виконанням Договору.</w:t>
      </w:r>
    </w:p>
    <w:p w:rsidR="00166AF3" w:rsidRPr="00ED69A2" w:rsidRDefault="00166AF3" w:rsidP="00ED69A2">
      <w:pPr>
        <w:pStyle w:val="a3"/>
        <w:numPr>
          <w:ilvl w:val="1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D69A2">
        <w:rPr>
          <w:rFonts w:ascii="Times New Roman" w:hAnsi="Times New Roman"/>
          <w:b/>
          <w:sz w:val="24"/>
          <w:szCs w:val="24"/>
          <w:lang w:val="uk-UA"/>
        </w:rPr>
        <w:t>Замовник має право:</w:t>
      </w:r>
    </w:p>
    <w:p w:rsidR="00C7554E" w:rsidRDefault="00C3176C" w:rsidP="00C7554E">
      <w:pPr>
        <w:pStyle w:val="a3"/>
        <w:numPr>
          <w:ilvl w:val="2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В односторонньому порядку розірвати цей договір попередивши Виконавця у письмовій формі за 10 календарних днів</w:t>
      </w:r>
    </w:p>
    <w:p w:rsidR="00C7554E" w:rsidRPr="00C7554E" w:rsidRDefault="00C7554E" w:rsidP="00C7554E">
      <w:pPr>
        <w:pStyle w:val="a3"/>
        <w:numPr>
          <w:ilvl w:val="2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7554E">
        <w:rPr>
          <w:rFonts w:ascii="Times New Roman" w:hAnsi="Times New Roman"/>
          <w:sz w:val="24"/>
          <w:szCs w:val="24"/>
          <w:lang w:val="uk-UA"/>
        </w:rPr>
        <w:t>Контролювати надання Послуг у строки, встановлені Договором;</w:t>
      </w:r>
    </w:p>
    <w:p w:rsidR="00166AF3" w:rsidRPr="00984D44" w:rsidRDefault="00166AF3" w:rsidP="00C7554E">
      <w:pPr>
        <w:pStyle w:val="a7"/>
        <w:numPr>
          <w:ilvl w:val="2"/>
          <w:numId w:val="15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 xml:space="preserve">Зменшувати обсяг надання Послуг та загальну вартість цього Договору залежно від реального фінансування видатків. </w:t>
      </w:r>
      <w:r w:rsidR="00D8065C" w:rsidRPr="00984D44">
        <w:rPr>
          <w:lang w:val="uk-UA"/>
        </w:rPr>
        <w:t>У такому разі С</w:t>
      </w:r>
      <w:r w:rsidR="00D8065C">
        <w:rPr>
          <w:lang w:val="uk-UA"/>
        </w:rPr>
        <w:t>торони вносять відповідні зміни, шляхом укладення додаткових угод, що є невід’ємною частиною цього Договору</w:t>
      </w:r>
      <w:r w:rsidRPr="00984D44">
        <w:rPr>
          <w:lang w:val="uk-UA"/>
        </w:rPr>
        <w:t>;</w:t>
      </w:r>
    </w:p>
    <w:p w:rsidR="00166AF3" w:rsidRPr="00984D44" w:rsidRDefault="00166AF3" w:rsidP="00C7554E">
      <w:pPr>
        <w:pStyle w:val="a7"/>
        <w:numPr>
          <w:ilvl w:val="2"/>
          <w:numId w:val="15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Повернути Акт Виконавцю без здійснення оплати в разі неналежного його оформлення (відсутність печатки, підписів тощо);</w:t>
      </w:r>
    </w:p>
    <w:p w:rsidR="00C7554E" w:rsidRPr="00C3176C" w:rsidRDefault="00166AF3" w:rsidP="00C3176C">
      <w:pPr>
        <w:pStyle w:val="a7"/>
        <w:numPr>
          <w:ilvl w:val="2"/>
          <w:numId w:val="15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Отримувати необхідні пояснення та консультації щодо предмету Договору, його виконання тощо;</w:t>
      </w:r>
    </w:p>
    <w:p w:rsidR="00166AF3" w:rsidRPr="00984D44" w:rsidRDefault="00166AF3" w:rsidP="00C7554E">
      <w:pPr>
        <w:pStyle w:val="a7"/>
        <w:numPr>
          <w:ilvl w:val="2"/>
          <w:numId w:val="15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Вносити зауваження, пропозиції або заперечення щодо Послуг, якщо Виконавцем порушено вимоги, вказані у Договорі;</w:t>
      </w:r>
    </w:p>
    <w:p w:rsidR="00166AF3" w:rsidRPr="00984D44" w:rsidRDefault="00166AF3" w:rsidP="00C7554E">
      <w:pPr>
        <w:pStyle w:val="a7"/>
        <w:numPr>
          <w:ilvl w:val="2"/>
          <w:numId w:val="15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Ініціювати питання щодо внесення змін або розірвання Договору відповідно до чинного законодавства України;</w:t>
      </w:r>
    </w:p>
    <w:p w:rsidR="00166AF3" w:rsidRPr="00984D44" w:rsidRDefault="00166AF3" w:rsidP="00C7554E">
      <w:pPr>
        <w:pStyle w:val="a7"/>
        <w:numPr>
          <w:ilvl w:val="2"/>
          <w:numId w:val="15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Користуватися іншими правами, передбаченими чинним законодавством України.</w:t>
      </w:r>
    </w:p>
    <w:p w:rsidR="00166AF3" w:rsidRPr="00984D44" w:rsidRDefault="00166AF3" w:rsidP="00C7554E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4D44">
        <w:rPr>
          <w:rFonts w:ascii="Times New Roman" w:hAnsi="Times New Roman"/>
          <w:b/>
          <w:sz w:val="24"/>
          <w:szCs w:val="24"/>
          <w:lang w:val="uk-UA"/>
        </w:rPr>
        <w:t>Виконавець зобов’язаний:</w:t>
      </w:r>
    </w:p>
    <w:p w:rsidR="00166AF3" w:rsidRPr="00984D44" w:rsidRDefault="00166AF3" w:rsidP="00C7554E">
      <w:pPr>
        <w:pStyle w:val="a7"/>
        <w:numPr>
          <w:ilvl w:val="2"/>
          <w:numId w:val="15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 xml:space="preserve">Забезпечити надання Послуг у строки, встановлені цим Договором; </w:t>
      </w:r>
    </w:p>
    <w:p w:rsidR="00166AF3" w:rsidRPr="00984D44" w:rsidRDefault="00166AF3" w:rsidP="00C7554E">
      <w:pPr>
        <w:pStyle w:val="a7"/>
        <w:numPr>
          <w:ilvl w:val="2"/>
          <w:numId w:val="15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Забезпечити надання Послуг, якість яких відповідає умовам, установленим цим Договором;</w:t>
      </w:r>
    </w:p>
    <w:p w:rsidR="00166AF3" w:rsidRPr="00984D44" w:rsidRDefault="00166AF3" w:rsidP="00C7554E">
      <w:pPr>
        <w:pStyle w:val="a7"/>
        <w:numPr>
          <w:ilvl w:val="2"/>
          <w:numId w:val="15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Призначити відповідальних фахівців Виконавця, що будуть співпрацювати із Замовником під час вирішення технічних, організаційних та будь-яких інших питань, що пов’язані з виконанням Договору;</w:t>
      </w:r>
    </w:p>
    <w:p w:rsidR="00166AF3" w:rsidRPr="00984D44" w:rsidRDefault="005F19C2" w:rsidP="00C7554E">
      <w:pPr>
        <w:pStyle w:val="a7"/>
        <w:numPr>
          <w:ilvl w:val="2"/>
          <w:numId w:val="15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>
        <w:rPr>
          <w:lang w:val="uk-UA"/>
        </w:rPr>
        <w:t>Своєчасно і</w:t>
      </w:r>
      <w:r w:rsidR="00166AF3" w:rsidRPr="00984D44">
        <w:rPr>
          <w:lang w:val="uk-UA"/>
        </w:rPr>
        <w:t>нформувати Замовника про будь-які обставини, що заважають виконувати обов’язки за Договором;</w:t>
      </w:r>
    </w:p>
    <w:p w:rsidR="00166AF3" w:rsidRPr="00984D44" w:rsidRDefault="00166AF3" w:rsidP="00C7554E">
      <w:pPr>
        <w:pStyle w:val="a7"/>
        <w:numPr>
          <w:ilvl w:val="2"/>
          <w:numId w:val="15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Забезпечити своєчасну підготовку та підписання зі своєї сторони Актів, а також інших документів, передбачених Договором;</w:t>
      </w:r>
    </w:p>
    <w:p w:rsidR="00166AF3" w:rsidRPr="00984D44" w:rsidRDefault="005F19C2" w:rsidP="00C7554E">
      <w:pPr>
        <w:pStyle w:val="a7"/>
        <w:numPr>
          <w:ilvl w:val="2"/>
          <w:numId w:val="15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>
        <w:rPr>
          <w:lang w:val="uk-UA"/>
        </w:rPr>
        <w:t xml:space="preserve">Протягом </w:t>
      </w:r>
      <w:r w:rsidR="00C24EB0">
        <w:rPr>
          <w:lang w:val="uk-UA"/>
        </w:rPr>
        <w:t xml:space="preserve">3-х (трьох) </w:t>
      </w:r>
      <w:r>
        <w:rPr>
          <w:lang w:val="uk-UA"/>
        </w:rPr>
        <w:t>робочих днів п</w:t>
      </w:r>
      <w:r w:rsidR="00166AF3" w:rsidRPr="00984D44">
        <w:rPr>
          <w:lang w:val="uk-UA"/>
        </w:rPr>
        <w:t>овідомляти Замовника про зміну банківських та податкових реквізитів, місцезнаходження, номерів телефонів, факсів, електронних адрес та іншої інформації, необхідної для належного виконання Договору. В іншому випадку Замовник не несе відповідальності за неправильність та/або несвоєчасність оформлення Актів, тощо;</w:t>
      </w:r>
    </w:p>
    <w:p w:rsidR="00166AF3" w:rsidRPr="00984D44" w:rsidRDefault="00166AF3" w:rsidP="00C7554E">
      <w:pPr>
        <w:pStyle w:val="a7"/>
        <w:numPr>
          <w:ilvl w:val="2"/>
          <w:numId w:val="15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Протягом всього строку дії Договору сприяти Замовнику у виконанні його зобов’язань за Договором;</w:t>
      </w:r>
    </w:p>
    <w:p w:rsidR="00166AF3" w:rsidRPr="00984D44" w:rsidRDefault="00166AF3" w:rsidP="00C7554E">
      <w:pPr>
        <w:pStyle w:val="a7"/>
        <w:numPr>
          <w:ilvl w:val="2"/>
          <w:numId w:val="15"/>
        </w:numPr>
        <w:tabs>
          <w:tab w:val="left" w:pos="720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Не чинити дій, що суперечать умовам Договору і можуть завдати збитків іншій Стороні;</w:t>
      </w:r>
    </w:p>
    <w:p w:rsidR="00166AF3" w:rsidRPr="00984D44" w:rsidRDefault="00166AF3" w:rsidP="00C7554E">
      <w:pPr>
        <w:pStyle w:val="a7"/>
        <w:numPr>
          <w:ilvl w:val="2"/>
          <w:numId w:val="15"/>
        </w:numPr>
        <w:tabs>
          <w:tab w:val="left" w:pos="720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Поважати та захищати законні права Замовника, пов’язані з виконанням Договору;</w:t>
      </w:r>
    </w:p>
    <w:p w:rsidR="00166AF3" w:rsidRPr="00984D44" w:rsidRDefault="00166AF3" w:rsidP="00C7554E">
      <w:pPr>
        <w:pStyle w:val="a7"/>
        <w:numPr>
          <w:ilvl w:val="2"/>
          <w:numId w:val="15"/>
        </w:numPr>
        <w:tabs>
          <w:tab w:val="left" w:pos="720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Належним чином виконувати інші зобов’язання, пов’язані з виконанням Договору.</w:t>
      </w:r>
    </w:p>
    <w:p w:rsidR="00166AF3" w:rsidRPr="00984D44" w:rsidRDefault="00166AF3" w:rsidP="00C7554E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4D44">
        <w:rPr>
          <w:rFonts w:ascii="Times New Roman" w:hAnsi="Times New Roman"/>
          <w:b/>
          <w:sz w:val="24"/>
          <w:szCs w:val="24"/>
          <w:lang w:val="uk-UA"/>
        </w:rPr>
        <w:t>Виконавець має право:</w:t>
      </w:r>
    </w:p>
    <w:p w:rsidR="00166AF3" w:rsidRPr="00984D44" w:rsidRDefault="00166AF3" w:rsidP="00C7554E">
      <w:pPr>
        <w:pStyle w:val="a7"/>
        <w:numPr>
          <w:ilvl w:val="2"/>
          <w:numId w:val="15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 xml:space="preserve">Своєчасно та в повному обсязі отримувати оплату за Послуги, що надаються за цим Договором; </w:t>
      </w:r>
    </w:p>
    <w:p w:rsidR="00166AF3" w:rsidRPr="00984D44" w:rsidRDefault="00166AF3" w:rsidP="00C7554E">
      <w:pPr>
        <w:pStyle w:val="a7"/>
        <w:numPr>
          <w:ilvl w:val="2"/>
          <w:numId w:val="15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 xml:space="preserve">У разі невиконання зобов'язань Замовником Виконавець має право достроково розірвати цей Договір, повідомивши про це Замовника у строк </w:t>
      </w:r>
      <w:r w:rsidR="00C24EB0">
        <w:rPr>
          <w:lang w:val="uk-UA"/>
        </w:rPr>
        <w:t>20 (двадцять)</w:t>
      </w:r>
      <w:r w:rsidRPr="00984D44">
        <w:rPr>
          <w:lang w:val="uk-UA"/>
        </w:rPr>
        <w:t xml:space="preserve"> календарних днів;</w:t>
      </w:r>
    </w:p>
    <w:p w:rsidR="00166AF3" w:rsidRPr="00ED0E6D" w:rsidRDefault="00166AF3" w:rsidP="00C7554E">
      <w:pPr>
        <w:pStyle w:val="a7"/>
        <w:numPr>
          <w:ilvl w:val="2"/>
          <w:numId w:val="15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ED0E6D">
        <w:rPr>
          <w:lang w:val="uk-UA"/>
        </w:rPr>
        <w:t>На дострокове надання Послуг;</w:t>
      </w:r>
    </w:p>
    <w:p w:rsidR="00166AF3" w:rsidRPr="00984D44" w:rsidRDefault="00166AF3" w:rsidP="00C7554E">
      <w:pPr>
        <w:pStyle w:val="a7"/>
        <w:numPr>
          <w:ilvl w:val="2"/>
          <w:numId w:val="15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Вимагати від Замовника оплатити Послуги, які були фактично надані ним до дня, коли Замовник прийняв рішення про розірвання Договору;</w:t>
      </w:r>
    </w:p>
    <w:p w:rsidR="00166AF3" w:rsidRPr="00984D44" w:rsidRDefault="00166AF3" w:rsidP="00C7554E">
      <w:pPr>
        <w:pStyle w:val="a7"/>
        <w:numPr>
          <w:ilvl w:val="2"/>
          <w:numId w:val="15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Вимагати від Замовника усунення будь-яких порушень, виявлених у ході виконання Договору;</w:t>
      </w:r>
    </w:p>
    <w:p w:rsidR="00166AF3" w:rsidRPr="00ED0E6D" w:rsidRDefault="00166AF3" w:rsidP="00C7554E">
      <w:pPr>
        <w:pStyle w:val="a7"/>
        <w:numPr>
          <w:ilvl w:val="2"/>
          <w:numId w:val="15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ED0E6D">
        <w:rPr>
          <w:lang w:val="uk-UA"/>
        </w:rPr>
        <w:t>Для виконання своїх зобов’язань за Договором залучати інших юридичних та/або фізичних осіб, залишаючись відповідальним перед Замовником за якість та строки (терміни) надання Послуг;</w:t>
      </w:r>
    </w:p>
    <w:p w:rsidR="00166AF3" w:rsidRPr="00984D44" w:rsidRDefault="00166AF3" w:rsidP="00C7554E">
      <w:pPr>
        <w:pStyle w:val="a7"/>
        <w:numPr>
          <w:ilvl w:val="2"/>
          <w:numId w:val="15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Ініціювати питання щодо внесення змін або розірвання Договору відповідно до чинного законодавства України;</w:t>
      </w:r>
    </w:p>
    <w:p w:rsidR="00166AF3" w:rsidRPr="00984D44" w:rsidRDefault="00166AF3" w:rsidP="00C7554E">
      <w:pPr>
        <w:pStyle w:val="a7"/>
        <w:numPr>
          <w:ilvl w:val="2"/>
          <w:numId w:val="15"/>
        </w:numPr>
        <w:tabs>
          <w:tab w:val="left" w:pos="567"/>
        </w:tabs>
        <w:spacing w:after="0"/>
        <w:ind w:left="0" w:firstLine="0"/>
        <w:jc w:val="both"/>
        <w:rPr>
          <w:lang w:val="uk-UA"/>
        </w:rPr>
      </w:pPr>
      <w:r w:rsidRPr="00984D44">
        <w:rPr>
          <w:lang w:val="uk-UA"/>
        </w:rPr>
        <w:t>Користуватися іншими правами, передбаченими чинним законодавством України.</w:t>
      </w:r>
    </w:p>
    <w:p w:rsidR="00166AF3" w:rsidRPr="00984D44" w:rsidRDefault="00166AF3" w:rsidP="00166AF3">
      <w:pPr>
        <w:pStyle w:val="a7"/>
        <w:tabs>
          <w:tab w:val="left" w:pos="567"/>
        </w:tabs>
        <w:spacing w:after="0"/>
        <w:jc w:val="both"/>
        <w:rPr>
          <w:lang w:val="uk-UA"/>
        </w:rPr>
      </w:pPr>
    </w:p>
    <w:p w:rsidR="004A7D4E" w:rsidRPr="000F2AE4" w:rsidRDefault="00166AF3" w:rsidP="007349F9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F2AE4">
        <w:rPr>
          <w:rFonts w:ascii="Times New Roman" w:hAnsi="Times New Roman"/>
          <w:b/>
          <w:sz w:val="24"/>
          <w:szCs w:val="24"/>
          <w:lang w:val="uk-UA"/>
        </w:rPr>
        <w:t>Відповідальність Сторін</w:t>
      </w:r>
    </w:p>
    <w:p w:rsidR="00166AF3" w:rsidRPr="00AE4FAC" w:rsidRDefault="00166AF3" w:rsidP="00AE4FAC">
      <w:pPr>
        <w:pStyle w:val="a3"/>
        <w:numPr>
          <w:ilvl w:val="1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E4FAC">
        <w:rPr>
          <w:rFonts w:ascii="Times New Roman" w:hAnsi="Times New Roman"/>
          <w:sz w:val="24"/>
          <w:szCs w:val="24"/>
          <w:lang w:val="uk-UA"/>
        </w:rPr>
        <w:t xml:space="preserve">У разі невиконання або неналежного виконання своїх зобов'язань за Договором Сторони несуть відповідальність, передбачену </w:t>
      </w:r>
      <w:r w:rsidR="00D7642B">
        <w:rPr>
          <w:rFonts w:ascii="Times New Roman" w:hAnsi="Times New Roman"/>
          <w:sz w:val="24"/>
          <w:szCs w:val="24"/>
          <w:lang w:val="uk-UA"/>
        </w:rPr>
        <w:t>законодавством України</w:t>
      </w:r>
      <w:r w:rsidRPr="00AE4FAC">
        <w:rPr>
          <w:rFonts w:ascii="Times New Roman" w:hAnsi="Times New Roman"/>
          <w:sz w:val="24"/>
          <w:szCs w:val="24"/>
          <w:lang w:val="uk-UA"/>
        </w:rPr>
        <w:t xml:space="preserve"> та Договором.</w:t>
      </w:r>
    </w:p>
    <w:p w:rsidR="00166AF3" w:rsidRPr="00AE4FAC" w:rsidRDefault="00AE4FAC" w:rsidP="00AE4FAC">
      <w:pPr>
        <w:pStyle w:val="a3"/>
        <w:tabs>
          <w:tab w:val="left" w:pos="426"/>
          <w:tab w:val="left" w:pos="864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7.2. </w:t>
      </w:r>
      <w:r w:rsidR="00166AF3" w:rsidRPr="00AE4FAC">
        <w:rPr>
          <w:rFonts w:ascii="Times New Roman" w:hAnsi="Times New Roman"/>
          <w:sz w:val="24"/>
          <w:szCs w:val="24"/>
          <w:lang w:val="uk-UA" w:eastAsia="ar-SA"/>
        </w:rPr>
        <w:t xml:space="preserve">У разі невиконання або несвоєчасного виконання зобов'язань при наданні послуг за бюджетні кошти </w:t>
      </w:r>
      <w:r w:rsidR="00166AF3" w:rsidRPr="00AE4FAC">
        <w:rPr>
          <w:rFonts w:ascii="Times New Roman" w:hAnsi="Times New Roman"/>
          <w:sz w:val="24"/>
          <w:szCs w:val="24"/>
          <w:lang w:val="uk-UA"/>
        </w:rPr>
        <w:t>Виконавець</w:t>
      </w:r>
      <w:r w:rsidR="00166AF3" w:rsidRPr="00AE4FAC">
        <w:rPr>
          <w:rFonts w:ascii="Times New Roman" w:hAnsi="Times New Roman"/>
          <w:sz w:val="24"/>
          <w:szCs w:val="24"/>
          <w:lang w:val="uk-UA" w:eastAsia="ar-SA"/>
        </w:rPr>
        <w:t xml:space="preserve"> сплачує Замовнику штрафні санкції –</w:t>
      </w:r>
      <w:r w:rsidR="006E546C" w:rsidRPr="00AE4FAC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166AF3" w:rsidRPr="00AE4FAC">
        <w:rPr>
          <w:rFonts w:ascii="Times New Roman" w:hAnsi="Times New Roman"/>
          <w:sz w:val="24"/>
          <w:szCs w:val="24"/>
          <w:lang w:val="uk-UA" w:eastAsia="ar-SA"/>
        </w:rPr>
        <w:t xml:space="preserve">у розмірі </w:t>
      </w:r>
      <w:r w:rsidR="00C24EB0">
        <w:rPr>
          <w:rFonts w:ascii="Times New Roman" w:hAnsi="Times New Roman"/>
          <w:sz w:val="24"/>
          <w:szCs w:val="24"/>
          <w:lang w:val="uk-UA" w:eastAsia="ar-SA"/>
        </w:rPr>
        <w:t>0.01%</w:t>
      </w:r>
      <w:r w:rsidR="00166AF3" w:rsidRPr="00AE4FAC">
        <w:rPr>
          <w:rFonts w:ascii="Times New Roman" w:hAnsi="Times New Roman"/>
          <w:sz w:val="24"/>
          <w:szCs w:val="24"/>
          <w:lang w:val="uk-UA" w:eastAsia="ar-SA"/>
        </w:rPr>
        <w:t xml:space="preserve"> відсотка вартості послуг, з яких допущено прострочення виконання за кожен день прострочення.</w:t>
      </w:r>
    </w:p>
    <w:p w:rsidR="00166AF3" w:rsidRPr="00984D44" w:rsidRDefault="00C24EB0" w:rsidP="00C24EB0">
      <w:pPr>
        <w:tabs>
          <w:tab w:val="left" w:pos="426"/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7.3. </w:t>
      </w:r>
      <w:r w:rsidR="00166AF3" w:rsidRPr="00984D44">
        <w:rPr>
          <w:rFonts w:ascii="Times New Roman" w:hAnsi="Times New Roman"/>
          <w:sz w:val="24"/>
          <w:szCs w:val="24"/>
          <w:lang w:val="uk-UA"/>
        </w:rPr>
        <w:t>За не оплату чи не своєчасну оплату наданих Послуг Замовник сплачує Виконавцю пеню в розмірі подвійної облікової ставки Н</w:t>
      </w:r>
      <w:r w:rsidR="004A7D4E">
        <w:rPr>
          <w:rFonts w:ascii="Times New Roman" w:hAnsi="Times New Roman"/>
          <w:sz w:val="24"/>
          <w:szCs w:val="24"/>
          <w:lang w:val="uk-UA"/>
        </w:rPr>
        <w:t xml:space="preserve">аціонального банку України </w:t>
      </w:r>
      <w:r w:rsidR="00166AF3" w:rsidRPr="00984D44">
        <w:rPr>
          <w:rFonts w:ascii="Times New Roman" w:hAnsi="Times New Roman"/>
          <w:sz w:val="24"/>
          <w:szCs w:val="24"/>
          <w:lang w:val="uk-UA"/>
        </w:rPr>
        <w:t>від суми заборгованості за кожен день прострочення.</w:t>
      </w:r>
    </w:p>
    <w:p w:rsidR="00166AF3" w:rsidRPr="00984D44" w:rsidRDefault="00C24EB0" w:rsidP="00C24EB0">
      <w:pPr>
        <w:pStyle w:val="21"/>
        <w:tabs>
          <w:tab w:val="left" w:pos="426"/>
          <w:tab w:val="left" w:pos="1224"/>
        </w:tabs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7.4. </w:t>
      </w:r>
      <w:r w:rsidR="00166AF3" w:rsidRPr="00984D44">
        <w:rPr>
          <w:sz w:val="24"/>
          <w:szCs w:val="24"/>
          <w:lang w:val="uk-UA"/>
        </w:rPr>
        <w:t>Сторона звільняється від відповідальності за невиконання або несвоєчасне виконання своїх зобов’язань за Договором, якщо таке порушення було спричинене невиконанням або неналежним виконанням іншою Стороною своїх зобов’язань за Договором;</w:t>
      </w:r>
    </w:p>
    <w:p w:rsidR="00166AF3" w:rsidRPr="00984D44" w:rsidRDefault="00C24EB0" w:rsidP="00C24EB0">
      <w:pPr>
        <w:pStyle w:val="21"/>
        <w:tabs>
          <w:tab w:val="left" w:pos="426"/>
        </w:tabs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7.5. </w:t>
      </w:r>
      <w:r w:rsidR="00166AF3" w:rsidRPr="00984D44">
        <w:rPr>
          <w:sz w:val="24"/>
          <w:szCs w:val="24"/>
          <w:lang w:val="uk-UA"/>
        </w:rPr>
        <w:t>Сплата штрафних санкцій не звільняє Сторони від виконання своїх зобов’язань за Договором.</w:t>
      </w:r>
    </w:p>
    <w:p w:rsidR="00166AF3" w:rsidRDefault="00C24EB0" w:rsidP="00C24E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7.6. </w:t>
      </w:r>
      <w:r w:rsidR="00166AF3" w:rsidRPr="00984D44">
        <w:rPr>
          <w:rFonts w:ascii="Times New Roman" w:hAnsi="Times New Roman"/>
          <w:sz w:val="24"/>
          <w:szCs w:val="24"/>
          <w:lang w:val="uk-UA"/>
        </w:rPr>
        <w:t>Замовник звільняється від сплати штрафних санкцій у разі несвоєчасного відкриття бюджетних асигнувань та/або затримки проведення Державною казначейською службою України відповідних платежів.</w:t>
      </w:r>
    </w:p>
    <w:p w:rsidR="000F2AE4" w:rsidRDefault="00DD691F" w:rsidP="00DD691F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7.7. </w:t>
      </w:r>
      <w:r w:rsidR="00B4244B" w:rsidRPr="00B4244B">
        <w:rPr>
          <w:rFonts w:ascii="Times New Roman" w:hAnsi="Times New Roman"/>
          <w:sz w:val="24"/>
          <w:szCs w:val="24"/>
          <w:lang w:val="uk-UA"/>
        </w:rPr>
        <w:t>Державна судова адміністрації України, Територіальне управління Державної судової адміністрації України в Кіровоградській області не несе відповідальність за порушення строків виконання грошових зобов'язань не з вини Державної судової адміністрації України, територіального управління Державної судової адміністрації України в Кіровоградській області, а також несвоєчасним проведенням органами Державної казначейської служби України відповідних платежів.</w:t>
      </w:r>
    </w:p>
    <w:p w:rsidR="004A7D4E" w:rsidRPr="000F2AE4" w:rsidRDefault="00166AF3" w:rsidP="000F2AE4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F2AE4">
        <w:rPr>
          <w:rFonts w:ascii="Times New Roman" w:hAnsi="Times New Roman"/>
          <w:b/>
          <w:sz w:val="24"/>
          <w:szCs w:val="24"/>
          <w:lang w:val="uk-UA"/>
        </w:rPr>
        <w:t>Обставини непереборної сили</w:t>
      </w:r>
    </w:p>
    <w:p w:rsidR="00166AF3" w:rsidRPr="00984D44" w:rsidRDefault="00166AF3" w:rsidP="00AE4FAC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 xml:space="preserve">Сторони звільняються від відповідальності за невиконання або неналежне виконання зобов’язань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проведення </w:t>
      </w:r>
      <w:r w:rsidR="004A7D4E">
        <w:rPr>
          <w:rFonts w:ascii="Times New Roman" w:hAnsi="Times New Roman"/>
          <w:sz w:val="24"/>
          <w:szCs w:val="24"/>
          <w:lang w:val="uk-UA"/>
        </w:rPr>
        <w:t>ООС, запровадження карантину, встановленого Кабінетом Міністрів України</w:t>
      </w:r>
      <w:r w:rsidRPr="00984D44">
        <w:rPr>
          <w:rFonts w:ascii="Times New Roman" w:hAnsi="Times New Roman"/>
          <w:sz w:val="24"/>
          <w:szCs w:val="24"/>
          <w:lang w:val="uk-UA"/>
        </w:rPr>
        <w:t xml:space="preserve"> тощо).</w:t>
      </w:r>
    </w:p>
    <w:p w:rsidR="00166AF3" w:rsidRPr="00984D44" w:rsidRDefault="00AE4FAC" w:rsidP="00AE4FAC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6AF3" w:rsidRPr="00984D44">
        <w:rPr>
          <w:rFonts w:ascii="Times New Roman" w:hAnsi="Times New Roman"/>
          <w:sz w:val="24"/>
          <w:szCs w:val="24"/>
          <w:lang w:val="uk-UA"/>
        </w:rPr>
        <w:t>Сторона, що не може виконувати зобов’язання за Договором внаслідок дії обставин непереборної сили, по</w:t>
      </w:r>
      <w:r>
        <w:rPr>
          <w:rFonts w:ascii="Times New Roman" w:hAnsi="Times New Roman"/>
          <w:sz w:val="24"/>
          <w:szCs w:val="24"/>
          <w:lang w:val="uk-UA"/>
        </w:rPr>
        <w:t xml:space="preserve">винна не пізніше ніж протягом </w:t>
      </w:r>
      <w:r w:rsidR="00862FC7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6AF3" w:rsidRPr="00984D44">
        <w:rPr>
          <w:rFonts w:ascii="Times New Roman" w:hAnsi="Times New Roman"/>
          <w:sz w:val="24"/>
          <w:szCs w:val="24"/>
          <w:lang w:val="uk-UA"/>
        </w:rPr>
        <w:t>календарних днів з моменту їх виникнення повідомити про це іншу Сторону у письмовій формі.</w:t>
      </w:r>
    </w:p>
    <w:p w:rsidR="00166AF3" w:rsidRPr="00984D44" w:rsidRDefault="00166AF3" w:rsidP="00AE4FAC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>Доказом виникнення обставин непереборної сили та строку їх дії є відповідні документи, які видаються уповноваженим органом.</w:t>
      </w:r>
    </w:p>
    <w:p w:rsidR="00862FC7" w:rsidRDefault="00166AF3" w:rsidP="00862FC7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62FC7">
        <w:rPr>
          <w:rFonts w:ascii="Times New Roman" w:hAnsi="Times New Roman"/>
          <w:sz w:val="24"/>
          <w:szCs w:val="24"/>
          <w:lang w:val="uk-UA"/>
        </w:rPr>
        <w:t xml:space="preserve">У разі, коли строк дії обставин непереборної сили продовжується більше ніж </w:t>
      </w:r>
      <w:r w:rsidR="00862FC7" w:rsidRPr="00862FC7">
        <w:rPr>
          <w:rFonts w:ascii="Times New Roman" w:hAnsi="Times New Roman"/>
          <w:sz w:val="24"/>
          <w:szCs w:val="24"/>
          <w:lang w:val="uk-UA"/>
        </w:rPr>
        <w:t>60</w:t>
      </w:r>
      <w:r w:rsidRPr="00862FC7">
        <w:rPr>
          <w:rFonts w:ascii="Times New Roman" w:hAnsi="Times New Roman"/>
          <w:sz w:val="24"/>
          <w:szCs w:val="24"/>
          <w:lang w:val="uk-UA"/>
        </w:rPr>
        <w:t xml:space="preserve"> календарних днів, кожна із Сторін в установленому порядку має право розірвати Договір</w:t>
      </w:r>
    </w:p>
    <w:p w:rsidR="00DD691F" w:rsidRPr="00DD691F" w:rsidRDefault="00DD691F" w:rsidP="00DD691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7D4E" w:rsidRPr="000F2AE4" w:rsidRDefault="00166AF3" w:rsidP="00431BE8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uk-UA"/>
        </w:rPr>
      </w:pPr>
      <w:r w:rsidRPr="000F2AE4">
        <w:rPr>
          <w:rFonts w:ascii="Times New Roman" w:hAnsi="Times New Roman"/>
          <w:b/>
          <w:sz w:val="24"/>
          <w:szCs w:val="24"/>
          <w:lang w:val="uk-UA"/>
        </w:rPr>
        <w:t>Вирішення спорів</w:t>
      </w:r>
    </w:p>
    <w:p w:rsidR="00166AF3" w:rsidRPr="00984D44" w:rsidRDefault="00166AF3" w:rsidP="00166AF3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166AF3" w:rsidRPr="00DD691F" w:rsidRDefault="00166AF3" w:rsidP="00166AF3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>У разі недосягнення Сторонами згоди, спори (розбіжності) вирішуються в судовому порядку.</w:t>
      </w:r>
    </w:p>
    <w:p w:rsidR="002A45A4" w:rsidRPr="000F2AE4" w:rsidRDefault="00166AF3" w:rsidP="009A3E4A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0F2AE4">
        <w:rPr>
          <w:rFonts w:ascii="Times New Roman" w:hAnsi="Times New Roman"/>
          <w:b/>
          <w:sz w:val="24"/>
          <w:szCs w:val="24"/>
          <w:lang w:val="uk-UA"/>
        </w:rPr>
        <w:t>Строк дії Договору</w:t>
      </w:r>
    </w:p>
    <w:p w:rsidR="00166AF3" w:rsidRPr="00984D44" w:rsidRDefault="00166AF3" w:rsidP="00166AF3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 xml:space="preserve">Цей Договір набирає чинності з моменту підписання і діє до </w:t>
      </w:r>
      <w:r w:rsidR="00DD691F">
        <w:rPr>
          <w:rFonts w:ascii="Times New Roman" w:hAnsi="Times New Roman"/>
          <w:sz w:val="24"/>
          <w:szCs w:val="24"/>
          <w:lang w:val="uk-UA"/>
        </w:rPr>
        <w:t>31 грудня 2024 року</w:t>
      </w:r>
      <w:r w:rsidRPr="00984D44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4D44">
        <w:rPr>
          <w:rFonts w:ascii="Times New Roman" w:hAnsi="Times New Roman"/>
          <w:sz w:val="24"/>
          <w:szCs w:val="24"/>
          <w:lang w:val="uk-UA" w:eastAsia="ar-SA"/>
        </w:rPr>
        <w:t>а в частині розрахунків до повного їх виконання</w:t>
      </w:r>
      <w:r w:rsidRPr="00984D44">
        <w:rPr>
          <w:rFonts w:ascii="Times New Roman" w:hAnsi="Times New Roman"/>
          <w:sz w:val="24"/>
          <w:szCs w:val="24"/>
          <w:lang w:val="uk-UA"/>
        </w:rPr>
        <w:t>.</w:t>
      </w:r>
    </w:p>
    <w:p w:rsidR="00166AF3" w:rsidRPr="00984D44" w:rsidRDefault="00166AF3" w:rsidP="00166A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45A4" w:rsidRPr="000F2AE4" w:rsidRDefault="00166AF3" w:rsidP="004B50A5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0F2AE4">
        <w:rPr>
          <w:rFonts w:ascii="Times New Roman" w:hAnsi="Times New Roman"/>
          <w:b/>
          <w:sz w:val="24"/>
          <w:szCs w:val="24"/>
          <w:lang w:val="uk-UA"/>
        </w:rPr>
        <w:t>Інші умови</w:t>
      </w:r>
    </w:p>
    <w:p w:rsidR="00166AF3" w:rsidRPr="00984D44" w:rsidRDefault="00166AF3" w:rsidP="00166AF3">
      <w:pPr>
        <w:pStyle w:val="ListParagraph1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b/>
          <w:snapToGrid w:val="0"/>
          <w:sz w:val="24"/>
          <w:szCs w:val="24"/>
          <w:lang w:val="uk-UA"/>
        </w:rPr>
      </w:pPr>
      <w:r w:rsidRPr="00984D44">
        <w:rPr>
          <w:b/>
          <w:snapToGrid w:val="0"/>
          <w:sz w:val="24"/>
          <w:szCs w:val="24"/>
          <w:lang w:val="uk-UA"/>
        </w:rPr>
        <w:t>Гарантії Сторін:</w:t>
      </w:r>
    </w:p>
    <w:p w:rsidR="00166AF3" w:rsidRPr="00984D44" w:rsidRDefault="00166AF3" w:rsidP="00166AF3">
      <w:pPr>
        <w:pStyle w:val="21"/>
        <w:widowControl w:val="0"/>
        <w:numPr>
          <w:ilvl w:val="2"/>
          <w:numId w:val="9"/>
        </w:numPr>
        <w:tabs>
          <w:tab w:val="left" w:pos="709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napToGrid w:val="0"/>
          <w:sz w:val="24"/>
          <w:szCs w:val="24"/>
          <w:lang w:val="uk-UA"/>
        </w:rPr>
        <w:t>Сторони гарантують одна одній, що відповідно до своїх статутів/положень та інших установчих документів вони мають повне право підписувати та виконувати Договір;</w:t>
      </w:r>
    </w:p>
    <w:p w:rsidR="00166AF3" w:rsidRPr="00984D44" w:rsidRDefault="00166AF3" w:rsidP="00166AF3">
      <w:pPr>
        <w:pStyle w:val="21"/>
        <w:widowControl w:val="0"/>
        <w:numPr>
          <w:ilvl w:val="2"/>
          <w:numId w:val="9"/>
        </w:numPr>
        <w:tabs>
          <w:tab w:val="left" w:pos="709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napToGrid w:val="0"/>
          <w:sz w:val="24"/>
          <w:szCs w:val="24"/>
          <w:lang w:val="uk-UA"/>
        </w:rPr>
        <w:t>Сторони гарантують одна одній, що особи, які підписали Договір, мають на це право відповідно до установчих документів та/або чинного законодавства України;</w:t>
      </w:r>
    </w:p>
    <w:p w:rsidR="00166AF3" w:rsidRPr="00984D44" w:rsidRDefault="00166AF3" w:rsidP="00166AF3">
      <w:pPr>
        <w:pStyle w:val="21"/>
        <w:widowControl w:val="0"/>
        <w:numPr>
          <w:ilvl w:val="2"/>
          <w:numId w:val="9"/>
        </w:numPr>
        <w:tabs>
          <w:tab w:val="left" w:pos="709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napToGrid w:val="0"/>
          <w:sz w:val="24"/>
          <w:szCs w:val="24"/>
          <w:lang w:val="uk-UA"/>
        </w:rPr>
        <w:lastRenderedPageBreak/>
        <w:t>У разі, якщо з’ясується, що будь-яка гарантія із зазначених в п.</w:t>
      </w:r>
      <w:r w:rsidR="00426C19">
        <w:rPr>
          <w:snapToGrid w:val="0"/>
          <w:sz w:val="24"/>
          <w:szCs w:val="24"/>
          <w:lang w:val="uk-UA"/>
        </w:rPr>
        <w:t> </w:t>
      </w:r>
      <w:r w:rsidRPr="00984D44">
        <w:rPr>
          <w:snapToGrid w:val="0"/>
          <w:sz w:val="24"/>
          <w:szCs w:val="24"/>
          <w:lang w:val="uk-UA"/>
        </w:rPr>
        <w:t>п. 12.1.1.- 12.1.2. Договору не відповідає дійсності, це буде вважатися порушенням умов Договору і винна Сторона нестиме відповідальність згідно чинного законодавства України.</w:t>
      </w:r>
    </w:p>
    <w:p w:rsidR="00166AF3" w:rsidRPr="00984D44" w:rsidRDefault="00166AF3" w:rsidP="00166AF3">
      <w:pPr>
        <w:pStyle w:val="ListParagraph1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b/>
          <w:snapToGrid w:val="0"/>
          <w:sz w:val="24"/>
          <w:szCs w:val="24"/>
          <w:lang w:val="uk-UA"/>
        </w:rPr>
      </w:pPr>
      <w:r w:rsidRPr="00984D44">
        <w:rPr>
          <w:b/>
          <w:snapToGrid w:val="0"/>
          <w:sz w:val="24"/>
          <w:szCs w:val="24"/>
          <w:lang w:val="uk-UA"/>
        </w:rPr>
        <w:t>Прикінцеві положення:</w:t>
      </w:r>
    </w:p>
    <w:p w:rsidR="00166AF3" w:rsidRPr="00984D44" w:rsidRDefault="00166AF3" w:rsidP="00166AF3">
      <w:pPr>
        <w:pStyle w:val="21"/>
        <w:widowControl w:val="0"/>
        <w:numPr>
          <w:ilvl w:val="2"/>
          <w:numId w:val="9"/>
        </w:numPr>
        <w:tabs>
          <w:tab w:val="left" w:pos="709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>Будь-які зміни та доповнення до Договору вважаються дійсними, якщо вони здійснені в письмовій формі та підписані уповноваженими на це представниками Сторін;</w:t>
      </w:r>
    </w:p>
    <w:p w:rsidR="00166AF3" w:rsidRPr="00984D44" w:rsidRDefault="00166AF3" w:rsidP="00166AF3">
      <w:pPr>
        <w:pStyle w:val="21"/>
        <w:widowControl w:val="0"/>
        <w:numPr>
          <w:ilvl w:val="2"/>
          <w:numId w:val="9"/>
        </w:numPr>
        <w:tabs>
          <w:tab w:val="left" w:pos="709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>У випадках, не передбачених Договором, Сторони керуються законодавством України;</w:t>
      </w:r>
    </w:p>
    <w:p w:rsidR="00166AF3" w:rsidRPr="00984D44" w:rsidRDefault="00166AF3" w:rsidP="00166AF3">
      <w:pPr>
        <w:pStyle w:val="21"/>
        <w:widowControl w:val="0"/>
        <w:numPr>
          <w:ilvl w:val="2"/>
          <w:numId w:val="9"/>
        </w:numPr>
        <w:tabs>
          <w:tab w:val="left" w:pos="709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>Договір складений при повному розумінні Сторонами його умов та термінології українською мовою у двох примірниках, що мають однакову юридичну силу;</w:t>
      </w:r>
    </w:p>
    <w:p w:rsidR="00166AF3" w:rsidRPr="00984D44" w:rsidRDefault="00EB16CF" w:rsidP="00166AF3">
      <w:pPr>
        <w:pStyle w:val="21"/>
        <w:widowControl w:val="0"/>
        <w:numPr>
          <w:ilvl w:val="2"/>
          <w:numId w:val="9"/>
        </w:numPr>
        <w:tabs>
          <w:tab w:val="left" w:pos="709"/>
        </w:tabs>
        <w:ind w:left="0" w:firstLine="0"/>
        <w:jc w:val="both"/>
        <w:rPr>
          <w:sz w:val="24"/>
          <w:szCs w:val="24"/>
          <w:lang w:val="uk-UA"/>
        </w:rPr>
      </w:pPr>
      <w:r w:rsidRPr="00426C19">
        <w:rPr>
          <w:sz w:val="24"/>
          <w:szCs w:val="24"/>
          <w:lang w:val="uk-UA"/>
        </w:rPr>
        <w:t xml:space="preserve">Істотні </w:t>
      </w:r>
      <w:r>
        <w:rPr>
          <w:sz w:val="24"/>
          <w:szCs w:val="24"/>
          <w:lang w:val="uk-UA"/>
        </w:rPr>
        <w:t>у</w:t>
      </w:r>
      <w:r w:rsidR="00166AF3" w:rsidRPr="00984D44">
        <w:rPr>
          <w:sz w:val="24"/>
          <w:szCs w:val="24"/>
          <w:lang w:val="uk-UA"/>
        </w:rPr>
        <w:t>мови Договору не можуть змінюватися після його підписання до виконання зобов'язань сторонами у повному обсязі, крім випадків:</w:t>
      </w:r>
    </w:p>
    <w:p w:rsidR="00166AF3" w:rsidRPr="00984D44" w:rsidRDefault="00166AF3" w:rsidP="00166AF3">
      <w:pPr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>1) зменшення обсягів закупівлі, зокрема з урахуван</w:t>
      </w:r>
      <w:r w:rsidR="002A45A4">
        <w:rPr>
          <w:rFonts w:ascii="Times New Roman" w:hAnsi="Times New Roman"/>
          <w:sz w:val="24"/>
          <w:szCs w:val="24"/>
          <w:lang w:val="uk-UA"/>
        </w:rPr>
        <w:t>ням фактичного обсягу видатків З</w:t>
      </w:r>
      <w:r w:rsidRPr="00984D44">
        <w:rPr>
          <w:rFonts w:ascii="Times New Roman" w:hAnsi="Times New Roman"/>
          <w:sz w:val="24"/>
          <w:szCs w:val="24"/>
          <w:lang w:val="uk-UA"/>
        </w:rPr>
        <w:t>амовника;</w:t>
      </w:r>
    </w:p>
    <w:p w:rsidR="00166AF3" w:rsidRPr="00984D44" w:rsidRDefault="00166AF3" w:rsidP="00166AF3">
      <w:pPr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>2) покращення якості предмета закупівлі</w:t>
      </w:r>
      <w:r w:rsidR="002A45A4">
        <w:rPr>
          <w:rFonts w:ascii="Times New Roman" w:hAnsi="Times New Roman"/>
          <w:sz w:val="24"/>
          <w:szCs w:val="24"/>
          <w:lang w:val="uk-UA"/>
        </w:rPr>
        <w:t>,</w:t>
      </w:r>
      <w:r w:rsidRPr="00984D44">
        <w:rPr>
          <w:rFonts w:ascii="Times New Roman" w:hAnsi="Times New Roman"/>
          <w:sz w:val="24"/>
          <w:szCs w:val="24"/>
          <w:lang w:val="uk-UA"/>
        </w:rPr>
        <w:t xml:space="preserve"> за умови, що таке покращення не призведе до збільшення суми, визначеної в </w:t>
      </w:r>
      <w:r w:rsidR="002A45A4">
        <w:rPr>
          <w:rFonts w:ascii="Times New Roman" w:hAnsi="Times New Roman"/>
          <w:sz w:val="24"/>
          <w:szCs w:val="24"/>
          <w:lang w:val="uk-UA"/>
        </w:rPr>
        <w:t>Д</w:t>
      </w:r>
      <w:r w:rsidRPr="00984D44">
        <w:rPr>
          <w:rFonts w:ascii="Times New Roman" w:hAnsi="Times New Roman"/>
          <w:sz w:val="24"/>
          <w:szCs w:val="24"/>
          <w:lang w:val="uk-UA"/>
        </w:rPr>
        <w:t>оговорі;</w:t>
      </w:r>
    </w:p>
    <w:p w:rsidR="00166AF3" w:rsidRPr="00984D44" w:rsidRDefault="00166AF3" w:rsidP="00166AF3">
      <w:pPr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 xml:space="preserve">3) продовження строку дії </w:t>
      </w:r>
      <w:r w:rsidR="002A45A4">
        <w:rPr>
          <w:rFonts w:ascii="Times New Roman" w:hAnsi="Times New Roman"/>
          <w:sz w:val="24"/>
          <w:szCs w:val="24"/>
          <w:lang w:val="uk-UA"/>
        </w:rPr>
        <w:t>Д</w:t>
      </w:r>
      <w:r w:rsidRPr="00984D44">
        <w:rPr>
          <w:rFonts w:ascii="Times New Roman" w:hAnsi="Times New Roman"/>
          <w:sz w:val="24"/>
          <w:szCs w:val="24"/>
          <w:lang w:val="uk-UA"/>
        </w:rPr>
        <w:t xml:space="preserve">оговору </w:t>
      </w:r>
      <w:r w:rsidRPr="00426C19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EB16CF" w:rsidRPr="00426C19">
        <w:rPr>
          <w:rFonts w:ascii="Times New Roman" w:hAnsi="Times New Roman"/>
          <w:sz w:val="24"/>
          <w:szCs w:val="24"/>
          <w:lang w:val="uk-UA"/>
        </w:rPr>
        <w:t xml:space="preserve">строку </w:t>
      </w:r>
      <w:r w:rsidRPr="00984D44">
        <w:rPr>
          <w:rFonts w:ascii="Times New Roman" w:hAnsi="Times New Roman"/>
          <w:sz w:val="24"/>
          <w:szCs w:val="24"/>
          <w:lang w:val="uk-UA"/>
        </w:rPr>
        <w:t>виконання зобов’язань щодо надання послуг у разі виникнення документально підтверджених об’єктивних обставин, що спричинили таке продовження, у тому числі</w:t>
      </w:r>
      <w:r w:rsidR="00B35836" w:rsidRPr="00B35836">
        <w:rPr>
          <w:rFonts w:ascii="Times New Roman" w:hAnsi="Times New Roman"/>
          <w:sz w:val="24"/>
          <w:szCs w:val="24"/>
        </w:rPr>
        <w:t xml:space="preserve"> </w:t>
      </w:r>
      <w:r w:rsidR="00B35836" w:rsidRPr="00426C19">
        <w:rPr>
          <w:rFonts w:ascii="Times New Roman" w:hAnsi="Times New Roman"/>
          <w:sz w:val="24"/>
          <w:szCs w:val="24"/>
          <w:lang w:val="uk-UA"/>
        </w:rPr>
        <w:t>обставин</w:t>
      </w:r>
      <w:r w:rsidRPr="00426C19">
        <w:rPr>
          <w:rFonts w:ascii="Times New Roman" w:hAnsi="Times New Roman"/>
          <w:sz w:val="24"/>
          <w:szCs w:val="24"/>
          <w:lang w:val="uk-UA"/>
        </w:rPr>
        <w:t xml:space="preserve"> н</w:t>
      </w:r>
      <w:r w:rsidRPr="00984D44">
        <w:rPr>
          <w:rFonts w:ascii="Times New Roman" w:hAnsi="Times New Roman"/>
          <w:sz w:val="24"/>
          <w:szCs w:val="24"/>
          <w:lang w:val="uk-UA"/>
        </w:rPr>
        <w:t xml:space="preserve">епереборної сили, затримки фінансування витрат </w:t>
      </w:r>
      <w:r w:rsidR="002A45A4">
        <w:rPr>
          <w:rFonts w:ascii="Times New Roman" w:hAnsi="Times New Roman"/>
          <w:sz w:val="24"/>
          <w:szCs w:val="24"/>
          <w:lang w:val="uk-UA"/>
        </w:rPr>
        <w:t>З</w:t>
      </w:r>
      <w:r w:rsidRPr="00984D44">
        <w:rPr>
          <w:rFonts w:ascii="Times New Roman" w:hAnsi="Times New Roman"/>
          <w:sz w:val="24"/>
          <w:szCs w:val="24"/>
          <w:lang w:val="uk-UA"/>
        </w:rPr>
        <w:t>амовника</w:t>
      </w:r>
      <w:r w:rsidR="002A45A4">
        <w:rPr>
          <w:rFonts w:ascii="Times New Roman" w:hAnsi="Times New Roman"/>
          <w:sz w:val="24"/>
          <w:szCs w:val="24"/>
          <w:lang w:val="uk-UA"/>
        </w:rPr>
        <w:t>,</w:t>
      </w:r>
      <w:r w:rsidRPr="00984D44">
        <w:rPr>
          <w:rFonts w:ascii="Times New Roman" w:hAnsi="Times New Roman"/>
          <w:sz w:val="24"/>
          <w:szCs w:val="24"/>
          <w:lang w:val="uk-UA"/>
        </w:rPr>
        <w:t xml:space="preserve"> за умови, що такі зміни не призведуть до збільшення суми, визначеної в </w:t>
      </w:r>
      <w:r w:rsidR="002A45A4">
        <w:rPr>
          <w:rFonts w:ascii="Times New Roman" w:hAnsi="Times New Roman"/>
          <w:sz w:val="24"/>
          <w:szCs w:val="24"/>
          <w:lang w:val="uk-UA"/>
        </w:rPr>
        <w:t>Д</w:t>
      </w:r>
      <w:r w:rsidRPr="00984D44">
        <w:rPr>
          <w:rFonts w:ascii="Times New Roman" w:hAnsi="Times New Roman"/>
          <w:sz w:val="24"/>
          <w:szCs w:val="24"/>
          <w:lang w:val="uk-UA"/>
        </w:rPr>
        <w:t>оговорі;</w:t>
      </w:r>
    </w:p>
    <w:p w:rsidR="00166AF3" w:rsidRPr="00984D44" w:rsidRDefault="00166AF3" w:rsidP="00166AF3">
      <w:pPr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>4)</w:t>
      </w:r>
      <w:r w:rsidR="00B3583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5836" w:rsidRPr="00426C19">
        <w:rPr>
          <w:rFonts w:ascii="Times New Roman" w:hAnsi="Times New Roman"/>
          <w:sz w:val="24"/>
          <w:szCs w:val="24"/>
          <w:lang w:val="uk-UA"/>
        </w:rPr>
        <w:t>погодження</w:t>
      </w:r>
      <w:r w:rsidR="00B3583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4D44">
        <w:rPr>
          <w:rFonts w:ascii="Times New Roman" w:hAnsi="Times New Roman"/>
          <w:sz w:val="24"/>
          <w:szCs w:val="24"/>
          <w:lang w:val="uk-UA"/>
        </w:rPr>
        <w:t xml:space="preserve">зміни ціни </w:t>
      </w:r>
      <w:r w:rsidRPr="00426C19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2A45A4">
        <w:rPr>
          <w:rFonts w:ascii="Times New Roman" w:hAnsi="Times New Roman"/>
          <w:sz w:val="24"/>
          <w:szCs w:val="24"/>
          <w:lang w:val="uk-UA"/>
        </w:rPr>
        <w:t>Д</w:t>
      </w:r>
      <w:r w:rsidR="00B35836" w:rsidRPr="00426C19">
        <w:rPr>
          <w:rFonts w:ascii="Times New Roman" w:hAnsi="Times New Roman"/>
          <w:sz w:val="24"/>
          <w:szCs w:val="24"/>
          <w:lang w:val="uk-UA"/>
        </w:rPr>
        <w:t xml:space="preserve">оговорі </w:t>
      </w:r>
      <w:r w:rsidR="00B35836">
        <w:rPr>
          <w:rFonts w:ascii="Times New Roman" w:hAnsi="Times New Roman"/>
          <w:sz w:val="24"/>
          <w:szCs w:val="24"/>
          <w:lang w:val="uk-UA"/>
        </w:rPr>
        <w:t xml:space="preserve">в </w:t>
      </w:r>
      <w:r w:rsidRPr="00984D44">
        <w:rPr>
          <w:rFonts w:ascii="Times New Roman" w:hAnsi="Times New Roman"/>
          <w:sz w:val="24"/>
          <w:szCs w:val="24"/>
          <w:lang w:val="uk-UA"/>
        </w:rPr>
        <w:t>бік зменшення (без зміни кількості (обсягу) та якості послуг);</w:t>
      </w:r>
    </w:p>
    <w:p w:rsidR="00166AF3" w:rsidRPr="00B35836" w:rsidRDefault="00166AF3" w:rsidP="00166AF3">
      <w:pPr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 xml:space="preserve">5) </w:t>
      </w:r>
      <w:r w:rsidRPr="00B35836">
        <w:rPr>
          <w:rFonts w:ascii="Times New Roman" w:hAnsi="Times New Roman"/>
          <w:sz w:val="24"/>
          <w:szCs w:val="24"/>
          <w:lang w:val="uk-UA"/>
        </w:rPr>
        <w:t xml:space="preserve">зміни </w:t>
      </w:r>
      <w:r w:rsidRPr="00426C19">
        <w:rPr>
          <w:rFonts w:ascii="Times New Roman" w:hAnsi="Times New Roman"/>
          <w:sz w:val="24"/>
          <w:szCs w:val="24"/>
          <w:lang w:val="uk-UA"/>
        </w:rPr>
        <w:t xml:space="preserve">ціни </w:t>
      </w:r>
      <w:r w:rsidR="00B35836" w:rsidRPr="00426C19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605BD9">
        <w:rPr>
          <w:rFonts w:ascii="Times New Roman" w:hAnsi="Times New Roman"/>
          <w:sz w:val="24"/>
          <w:szCs w:val="24"/>
          <w:lang w:val="uk-UA"/>
        </w:rPr>
        <w:t>Д</w:t>
      </w:r>
      <w:r w:rsidR="00B35836" w:rsidRPr="00426C19">
        <w:rPr>
          <w:rFonts w:ascii="Times New Roman" w:hAnsi="Times New Roman"/>
          <w:sz w:val="24"/>
          <w:szCs w:val="24"/>
          <w:lang w:val="uk-UA"/>
        </w:rPr>
        <w:t xml:space="preserve">оговорі </w:t>
      </w:r>
      <w:r w:rsidRPr="00B35836">
        <w:rPr>
          <w:rFonts w:ascii="Times New Roman" w:hAnsi="Times New Roman"/>
          <w:sz w:val="24"/>
          <w:szCs w:val="24"/>
          <w:lang w:val="uk-UA"/>
        </w:rPr>
        <w:t xml:space="preserve">у зв’язку із зміною ставок податків і зборів </w:t>
      </w:r>
      <w:r w:rsidR="00B35836" w:rsidRPr="00426C19">
        <w:rPr>
          <w:rFonts w:ascii="Times New Roman" w:hAnsi="Times New Roman"/>
          <w:sz w:val="24"/>
          <w:szCs w:val="24"/>
          <w:lang w:val="uk-UA"/>
        </w:rPr>
        <w:t xml:space="preserve">та/або </w:t>
      </w:r>
      <w:r w:rsidR="00B35836" w:rsidRPr="00426C1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зміною умов щодо надання пільг з оподаткування - пропорційно до зміни таких ставок та/або пільг з оподаткування</w:t>
      </w:r>
      <w:r w:rsidRPr="00B35836">
        <w:rPr>
          <w:rFonts w:ascii="Times New Roman" w:hAnsi="Times New Roman"/>
          <w:sz w:val="24"/>
          <w:szCs w:val="24"/>
          <w:lang w:val="uk-UA"/>
        </w:rPr>
        <w:t>;</w:t>
      </w:r>
    </w:p>
    <w:p w:rsidR="00426C19" w:rsidRDefault="00166AF3" w:rsidP="00426C19">
      <w:pPr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 xml:space="preserve">6) зміни встановленого згідно із законодавством органами державної статистики індексу </w:t>
      </w:r>
      <w:r w:rsidR="00257B9C" w:rsidRPr="00426C19">
        <w:rPr>
          <w:rFonts w:ascii="Times New Roman" w:hAnsi="Times New Roman"/>
          <w:sz w:val="24"/>
          <w:szCs w:val="24"/>
          <w:lang w:val="uk-UA"/>
        </w:rPr>
        <w:t>споживчих цін</w:t>
      </w:r>
      <w:r w:rsidRPr="00984D44">
        <w:rPr>
          <w:rFonts w:ascii="Times New Roman" w:hAnsi="Times New Roman"/>
          <w:sz w:val="24"/>
          <w:szCs w:val="24"/>
          <w:lang w:val="uk-UA"/>
        </w:rPr>
        <w:t>, зміни курсу іноземної валюти</w:t>
      </w:r>
      <w:r w:rsidR="00257B9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57B9C" w:rsidRPr="00426C19">
        <w:rPr>
          <w:rFonts w:ascii="Times New Roman" w:hAnsi="Times New Roman"/>
          <w:sz w:val="24"/>
          <w:szCs w:val="24"/>
          <w:lang w:val="uk-UA"/>
        </w:rPr>
        <w:t>зміни біржових коригувань</w:t>
      </w:r>
      <w:r w:rsidRPr="00426C1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4D44">
        <w:rPr>
          <w:rFonts w:ascii="Times New Roman" w:hAnsi="Times New Roman"/>
          <w:sz w:val="24"/>
          <w:szCs w:val="24"/>
          <w:lang w:val="uk-UA"/>
        </w:rPr>
        <w:t>або показників Platts</w:t>
      </w:r>
      <w:r w:rsidR="002A45A4">
        <w:rPr>
          <w:rFonts w:ascii="Times New Roman" w:hAnsi="Times New Roman"/>
          <w:sz w:val="24"/>
          <w:szCs w:val="24"/>
          <w:lang w:val="uk-UA"/>
        </w:rPr>
        <w:t>,</w:t>
      </w:r>
      <w:r w:rsidR="00257B9C" w:rsidRPr="00257B9C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257B9C" w:rsidRPr="00426C19">
        <w:rPr>
          <w:rFonts w:ascii="Times New Roman" w:hAnsi="Times New Roman"/>
          <w:sz w:val="24"/>
          <w:szCs w:val="24"/>
          <w:shd w:val="clear" w:color="auto" w:fill="FFFFFF"/>
        </w:rPr>
        <w:t>ARGUS</w:t>
      </w:r>
      <w:r w:rsidR="00257B9C" w:rsidRPr="00426C1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регульованих цін (тарифів) і нормативів, що застосовуються в договорі про закупівлю, </w:t>
      </w:r>
      <w:r w:rsidRPr="00426C19">
        <w:rPr>
          <w:rFonts w:ascii="Times New Roman" w:hAnsi="Times New Roman"/>
          <w:sz w:val="24"/>
          <w:szCs w:val="24"/>
          <w:lang w:val="uk-UA"/>
        </w:rPr>
        <w:t>у разі встановлення в договорі про закупівлю порядку зміни ціни</w:t>
      </w:r>
      <w:r w:rsidR="00257B9C" w:rsidRPr="00426C19">
        <w:rPr>
          <w:rFonts w:ascii="Times New Roman" w:hAnsi="Times New Roman"/>
          <w:sz w:val="24"/>
          <w:szCs w:val="24"/>
          <w:lang w:val="uk-UA"/>
        </w:rPr>
        <w:t>;</w:t>
      </w:r>
    </w:p>
    <w:p w:rsidR="00166AF3" w:rsidRPr="00426C19" w:rsidRDefault="00166AF3" w:rsidP="00426C19">
      <w:pPr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  <w:lang w:val="uk-UA"/>
        </w:rPr>
      </w:pPr>
      <w:r w:rsidRPr="00426C19">
        <w:rPr>
          <w:rFonts w:ascii="Times New Roman" w:hAnsi="Times New Roman"/>
          <w:sz w:val="24"/>
          <w:szCs w:val="24"/>
          <w:lang w:val="uk-UA"/>
        </w:rPr>
        <w:t>7) зміни умов у зв’язку із застосуванням п</w:t>
      </w:r>
      <w:r w:rsidR="00257B9C" w:rsidRPr="00426C19">
        <w:rPr>
          <w:rFonts w:ascii="Times New Roman" w:hAnsi="Times New Roman"/>
          <w:sz w:val="24"/>
          <w:szCs w:val="24"/>
          <w:lang w:val="uk-UA"/>
        </w:rPr>
        <w:t>оложень частини шостої статті 41</w:t>
      </w:r>
      <w:r w:rsidRPr="00426C19">
        <w:rPr>
          <w:rFonts w:ascii="Times New Roman" w:hAnsi="Times New Roman"/>
          <w:sz w:val="24"/>
          <w:szCs w:val="24"/>
          <w:lang w:val="uk-UA"/>
        </w:rPr>
        <w:t xml:space="preserve"> Закону України «Про публічні закупівлі».</w:t>
      </w:r>
    </w:p>
    <w:p w:rsidR="002A45A4" w:rsidRDefault="00257B9C" w:rsidP="002A45A4">
      <w:pPr>
        <w:pStyle w:val="21"/>
        <w:widowControl w:val="0"/>
        <w:tabs>
          <w:tab w:val="left" w:pos="709"/>
        </w:tabs>
        <w:ind w:left="0"/>
        <w:jc w:val="both"/>
        <w:rPr>
          <w:sz w:val="24"/>
          <w:szCs w:val="24"/>
          <w:lang w:val="ru-RU"/>
        </w:rPr>
      </w:pPr>
      <w:r w:rsidRPr="00461010">
        <w:rPr>
          <w:sz w:val="24"/>
          <w:szCs w:val="24"/>
          <w:lang w:val="uk-UA"/>
        </w:rPr>
        <w:t xml:space="preserve">12.2.5. </w:t>
      </w:r>
      <w:r w:rsidR="002A45A4" w:rsidRPr="00461010">
        <w:rPr>
          <w:sz w:val="24"/>
          <w:szCs w:val="24"/>
          <w:shd w:val="clear" w:color="auto" w:fill="FFFFFF"/>
          <w:lang w:val="ru-RU"/>
        </w:rPr>
        <w:t>Дія Д</w:t>
      </w:r>
      <w:r w:rsidRPr="00461010">
        <w:rPr>
          <w:sz w:val="24"/>
          <w:szCs w:val="24"/>
          <w:shd w:val="clear" w:color="auto" w:fill="FFFFFF"/>
          <w:lang w:val="ru-RU"/>
        </w:rPr>
        <w:t>оговору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166AF3" w:rsidRPr="002A45A4" w:rsidRDefault="002A45A4" w:rsidP="002A45A4">
      <w:pPr>
        <w:pStyle w:val="21"/>
        <w:widowControl w:val="0"/>
        <w:tabs>
          <w:tab w:val="left" w:pos="960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12.2.6. </w:t>
      </w:r>
      <w:r w:rsidR="00166AF3" w:rsidRPr="00984D44">
        <w:rPr>
          <w:sz w:val="24"/>
          <w:szCs w:val="24"/>
          <w:lang w:val="uk-UA"/>
        </w:rPr>
        <w:t>Усі правовідносини, що виникають з Договору, або пов’язані з ним, у тому числі пов’язані із дійсністю, укладенням, виконанням, зміною та припиненням Договору, тлумаченням його умов, визначенням наслідків недійсності або порушення Договору, регулюються Договором та відповідними нормами чинного законодавства України, а також звичаями ділового обороту, які застосовуються до таких правовідносин на підставі принципів добросовісності, розумності та справедливості;</w:t>
      </w:r>
    </w:p>
    <w:p w:rsidR="00166AF3" w:rsidRPr="00984D44" w:rsidRDefault="00166AF3" w:rsidP="002A45A4">
      <w:pPr>
        <w:pStyle w:val="21"/>
        <w:widowControl w:val="0"/>
        <w:numPr>
          <w:ilvl w:val="2"/>
          <w:numId w:val="16"/>
        </w:numPr>
        <w:tabs>
          <w:tab w:val="left" w:pos="0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>Виконавець засвідчує, що він є платником податку на прибуток на загальних умовах визначених Податковим Кодексом України;</w:t>
      </w:r>
    </w:p>
    <w:p w:rsidR="00166AF3" w:rsidRPr="00984D44" w:rsidRDefault="00166AF3" w:rsidP="002A45A4">
      <w:pPr>
        <w:pStyle w:val="21"/>
        <w:widowControl w:val="0"/>
        <w:numPr>
          <w:ilvl w:val="2"/>
          <w:numId w:val="16"/>
        </w:numPr>
        <w:tabs>
          <w:tab w:val="left" w:pos="709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>Замовник засвідчує, що він є державною неприбутковою установою;</w:t>
      </w:r>
    </w:p>
    <w:p w:rsidR="00166AF3" w:rsidRPr="00984D44" w:rsidRDefault="00166AF3" w:rsidP="002A45A4">
      <w:pPr>
        <w:pStyle w:val="21"/>
        <w:widowControl w:val="0"/>
        <w:numPr>
          <w:ilvl w:val="2"/>
          <w:numId w:val="16"/>
        </w:numPr>
        <w:tabs>
          <w:tab w:val="left" w:pos="709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>Після підписання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Договору, втрачають юридичну силу, але можуть враховуватись при тлумаченні умов Договору;</w:t>
      </w:r>
    </w:p>
    <w:p w:rsidR="00166AF3" w:rsidRPr="00984D44" w:rsidRDefault="002A45A4" w:rsidP="002A45A4">
      <w:pPr>
        <w:pStyle w:val="21"/>
        <w:widowControl w:val="0"/>
        <w:tabs>
          <w:tab w:val="left" w:pos="709"/>
        </w:tabs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12.2.10 </w:t>
      </w:r>
      <w:r w:rsidR="00166AF3" w:rsidRPr="00984D44">
        <w:rPr>
          <w:sz w:val="24"/>
          <w:szCs w:val="24"/>
          <w:lang w:val="uk-UA"/>
        </w:rPr>
        <w:t>Сторони несуть повну відповідальність за правильність вказаних ними 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цим несприятливих наслідків;</w:t>
      </w:r>
    </w:p>
    <w:p w:rsidR="00166AF3" w:rsidRPr="00984D44" w:rsidRDefault="00166AF3" w:rsidP="00D33290">
      <w:pPr>
        <w:pStyle w:val="21"/>
        <w:widowControl w:val="0"/>
        <w:numPr>
          <w:ilvl w:val="2"/>
          <w:numId w:val="17"/>
        </w:numPr>
        <w:tabs>
          <w:tab w:val="left" w:pos="851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 xml:space="preserve">Сторона не вправі уступати права вимоги та/або здійснювати переведення боргу за </w:t>
      </w:r>
      <w:r w:rsidRPr="00984D44">
        <w:rPr>
          <w:sz w:val="24"/>
          <w:szCs w:val="24"/>
          <w:lang w:val="uk-UA"/>
        </w:rPr>
        <w:lastRenderedPageBreak/>
        <w:t>своїми зобов’язаннями, які виникли у зв’язку з укладенням Договору, на користь будь-яких третіх осіб без письмової згоди Замовника;</w:t>
      </w:r>
    </w:p>
    <w:p w:rsidR="00166AF3" w:rsidRPr="00984D44" w:rsidRDefault="00166AF3" w:rsidP="00D33290">
      <w:pPr>
        <w:pStyle w:val="21"/>
        <w:widowControl w:val="0"/>
        <w:numPr>
          <w:ilvl w:val="2"/>
          <w:numId w:val="17"/>
        </w:numPr>
        <w:tabs>
          <w:tab w:val="left" w:pos="851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>У межах чинного законодавства України, Сторони за домовленістю можуть вносити зміни до Договору. У такому випадку, зміни до Договору набирають чинності з моменту належного оформлення Сторонами відповідної додаткової угоди до Договору, якщо інше не встановлено у самій додатковій угоді;</w:t>
      </w:r>
    </w:p>
    <w:p w:rsidR="00166AF3" w:rsidRPr="00984D44" w:rsidRDefault="00166AF3" w:rsidP="00D33290">
      <w:pPr>
        <w:pStyle w:val="21"/>
        <w:widowControl w:val="0"/>
        <w:numPr>
          <w:ilvl w:val="2"/>
          <w:numId w:val="17"/>
        </w:numPr>
        <w:tabs>
          <w:tab w:val="left" w:pos="851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>Додаткові угоди та додатки до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печатками;</w:t>
      </w:r>
    </w:p>
    <w:p w:rsidR="00166AF3" w:rsidRPr="00984D44" w:rsidRDefault="00166AF3" w:rsidP="00D33290">
      <w:pPr>
        <w:pStyle w:val="21"/>
        <w:widowControl w:val="0"/>
        <w:numPr>
          <w:ilvl w:val="2"/>
          <w:numId w:val="17"/>
        </w:numPr>
        <w:tabs>
          <w:tab w:val="left" w:pos="851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 xml:space="preserve">Усі повідомлення, що робляться у зв’язку із Договором, повинні </w:t>
      </w:r>
      <w:r w:rsidR="00A44BA8" w:rsidRPr="00984D44">
        <w:rPr>
          <w:sz w:val="24"/>
          <w:szCs w:val="24"/>
          <w:lang w:val="uk-UA"/>
        </w:rPr>
        <w:t>здійснюватися</w:t>
      </w:r>
      <w:r w:rsidRPr="00984D44">
        <w:rPr>
          <w:sz w:val="24"/>
          <w:szCs w:val="24"/>
          <w:lang w:val="uk-UA"/>
        </w:rPr>
        <w:t xml:space="preserve"> письмово й будуть вважатися надісланими, якщо вони передаються за допомогою факсимільного зв’язку, з подальшою передачею цих повідомлень особисто, надсилаються рекомендованою кореспонденцією, або кур’єрською поштою на зазначені в Договорі адреси;</w:t>
      </w:r>
    </w:p>
    <w:p w:rsidR="00166AF3" w:rsidRPr="00984D44" w:rsidRDefault="00166AF3" w:rsidP="00D33290">
      <w:pPr>
        <w:pStyle w:val="21"/>
        <w:widowControl w:val="0"/>
        <w:numPr>
          <w:ilvl w:val="2"/>
          <w:numId w:val="17"/>
        </w:numPr>
        <w:tabs>
          <w:tab w:val="left" w:pos="851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>Закінчення дії Договору не звільняє Сторін від відповідальності за його порушення, яке мало місце під час його дії;</w:t>
      </w:r>
    </w:p>
    <w:p w:rsidR="00166AF3" w:rsidRPr="00984D44" w:rsidRDefault="00166AF3" w:rsidP="00D33290">
      <w:pPr>
        <w:pStyle w:val="21"/>
        <w:widowControl w:val="0"/>
        <w:numPr>
          <w:ilvl w:val="2"/>
          <w:numId w:val="17"/>
        </w:numPr>
        <w:tabs>
          <w:tab w:val="left" w:pos="851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>Усі назви статей використовуються лише для зручності та ніяким чином не впливають на їх зміст та тлумачення;</w:t>
      </w:r>
    </w:p>
    <w:p w:rsidR="00166AF3" w:rsidRPr="00984D44" w:rsidRDefault="00166AF3" w:rsidP="00D33290">
      <w:pPr>
        <w:pStyle w:val="21"/>
        <w:widowControl w:val="0"/>
        <w:numPr>
          <w:ilvl w:val="2"/>
          <w:numId w:val="17"/>
        </w:numPr>
        <w:tabs>
          <w:tab w:val="left" w:pos="851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>Якщо будь-яке положення Договору буде в майбутньому визнано судом недійсним, то таке визнання не буде впливати на дійсність Договору у цілому. Сторони зобов’язуються сумлінно розробити нове положення Договору, яке в більш повній мірі буде відображати їхні наміри, що були на момент укладання Договору;</w:t>
      </w:r>
    </w:p>
    <w:p w:rsidR="00166AF3" w:rsidRDefault="00166AF3" w:rsidP="00D33290">
      <w:pPr>
        <w:pStyle w:val="21"/>
        <w:widowControl w:val="0"/>
        <w:numPr>
          <w:ilvl w:val="2"/>
          <w:numId w:val="17"/>
        </w:numPr>
        <w:tabs>
          <w:tab w:val="left" w:pos="851"/>
        </w:tabs>
        <w:ind w:left="0" w:firstLine="0"/>
        <w:jc w:val="both"/>
        <w:rPr>
          <w:sz w:val="24"/>
          <w:szCs w:val="24"/>
          <w:lang w:val="uk-UA"/>
        </w:rPr>
      </w:pPr>
      <w:r w:rsidRPr="00984D44">
        <w:rPr>
          <w:sz w:val="24"/>
          <w:szCs w:val="24"/>
          <w:lang w:val="uk-UA"/>
        </w:rPr>
        <w:t xml:space="preserve">Представники Сторін, уповноважені на укладання Договору, погодились, що їх персональні дані, які стали відомі Сторонам у зв’язку з укладанням Договору, включаються до баз персональних даних Сторін. Підписуючи Договір, уповноважені представники Сторін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Договору підтверджують, що вони повідомлені про свої права відповідно до статті 8 Закону України </w:t>
      </w:r>
      <w:r w:rsidR="003A4742">
        <w:rPr>
          <w:sz w:val="24"/>
          <w:szCs w:val="24"/>
          <w:lang w:val="uk-UA"/>
        </w:rPr>
        <w:t>"</w:t>
      </w:r>
      <w:r w:rsidRPr="00984D44">
        <w:rPr>
          <w:sz w:val="24"/>
          <w:szCs w:val="24"/>
          <w:lang w:val="uk-UA"/>
        </w:rPr>
        <w:t>Про захист персональних даних</w:t>
      </w:r>
      <w:r w:rsidR="003A4742">
        <w:rPr>
          <w:sz w:val="24"/>
          <w:szCs w:val="24"/>
          <w:lang w:val="uk-UA"/>
        </w:rPr>
        <w:t>"</w:t>
      </w:r>
      <w:r w:rsidRPr="00984D44">
        <w:rPr>
          <w:sz w:val="24"/>
          <w:szCs w:val="24"/>
          <w:lang w:val="uk-UA"/>
        </w:rPr>
        <w:t>. Сторони забезпечують захист персональних даних представників Сторін відповідно до законодавства про захист персональних даних.</w:t>
      </w:r>
    </w:p>
    <w:p w:rsidR="001E6466" w:rsidRPr="00984D44" w:rsidRDefault="001E6466" w:rsidP="001E6466">
      <w:pPr>
        <w:pStyle w:val="21"/>
        <w:widowControl w:val="0"/>
        <w:tabs>
          <w:tab w:val="left" w:pos="851"/>
        </w:tabs>
        <w:ind w:left="0"/>
        <w:jc w:val="both"/>
        <w:rPr>
          <w:sz w:val="24"/>
          <w:szCs w:val="24"/>
          <w:lang w:val="uk-UA"/>
        </w:rPr>
      </w:pPr>
    </w:p>
    <w:p w:rsidR="00D33290" w:rsidRPr="000F2AE4" w:rsidRDefault="00166AF3" w:rsidP="000F2AE4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F2AE4">
        <w:rPr>
          <w:rFonts w:ascii="Times New Roman" w:hAnsi="Times New Roman"/>
          <w:b/>
          <w:sz w:val="24"/>
          <w:szCs w:val="24"/>
          <w:lang w:val="uk-UA"/>
        </w:rPr>
        <w:t>Додатки до Договору</w:t>
      </w:r>
    </w:p>
    <w:p w:rsidR="00166AF3" w:rsidRPr="00984D44" w:rsidRDefault="00166AF3" w:rsidP="000F2AE4">
      <w:pPr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 xml:space="preserve">Невід’ємною частиною Договору є: </w:t>
      </w:r>
    </w:p>
    <w:p w:rsidR="00166AF3" w:rsidRPr="00984D44" w:rsidRDefault="00166AF3" w:rsidP="00166A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 xml:space="preserve">Додаток 1. </w:t>
      </w:r>
      <w:r w:rsidRPr="00984D44">
        <w:rPr>
          <w:rFonts w:ascii="Times New Roman" w:hAnsi="Times New Roman"/>
          <w:snapToGrid w:val="0"/>
          <w:sz w:val="24"/>
          <w:szCs w:val="24"/>
          <w:lang w:val="uk-UA"/>
        </w:rPr>
        <w:t xml:space="preserve">Протокол </w:t>
      </w:r>
      <w:r w:rsidR="005A3745">
        <w:rPr>
          <w:rFonts w:ascii="Times New Roman" w:hAnsi="Times New Roman"/>
          <w:snapToGrid w:val="0"/>
          <w:sz w:val="24"/>
          <w:szCs w:val="24"/>
          <w:lang w:val="uk-UA"/>
        </w:rPr>
        <w:t>уз</w:t>
      </w:r>
      <w:r w:rsidRPr="00984D44">
        <w:rPr>
          <w:rFonts w:ascii="Times New Roman" w:hAnsi="Times New Roman"/>
          <w:snapToGrid w:val="0"/>
          <w:sz w:val="24"/>
          <w:szCs w:val="24"/>
          <w:lang w:val="uk-UA"/>
        </w:rPr>
        <w:t>годження договірної ціни</w:t>
      </w:r>
      <w:r w:rsidRPr="00984D44">
        <w:rPr>
          <w:rFonts w:ascii="Times New Roman" w:hAnsi="Times New Roman"/>
          <w:sz w:val="24"/>
          <w:szCs w:val="24"/>
          <w:lang w:val="uk-UA"/>
        </w:rPr>
        <w:t>.</w:t>
      </w:r>
    </w:p>
    <w:p w:rsidR="00166AF3" w:rsidRPr="00984D44" w:rsidRDefault="00166AF3" w:rsidP="00166A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 xml:space="preserve">Додаток 2. </w:t>
      </w:r>
      <w:r w:rsidRPr="00984D44"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  <w:t>Калькуляція вартості послуг.</w:t>
      </w:r>
    </w:p>
    <w:p w:rsidR="00166AF3" w:rsidRPr="00984D44" w:rsidRDefault="00166AF3" w:rsidP="00166A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>Додаток 3. Зразок Акту приймання-передачі.</w:t>
      </w:r>
    </w:p>
    <w:p w:rsidR="00166AF3" w:rsidRPr="00984D44" w:rsidRDefault="00166AF3" w:rsidP="00166A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 xml:space="preserve">Додаток 4. </w:t>
      </w:r>
      <w:r w:rsidRPr="00984D44">
        <w:rPr>
          <w:rFonts w:ascii="Times New Roman" w:hAnsi="Times New Roman"/>
          <w:sz w:val="24"/>
          <w:szCs w:val="24"/>
          <w:lang w:val="uk-UA" w:eastAsia="ar-SA"/>
        </w:rPr>
        <w:t xml:space="preserve">Місце надання послуг </w:t>
      </w:r>
      <w:r w:rsidRPr="00984D44">
        <w:rPr>
          <w:rFonts w:ascii="Times New Roman" w:hAnsi="Times New Roman"/>
          <w:sz w:val="24"/>
          <w:szCs w:val="24"/>
          <w:lang w:val="uk-UA"/>
        </w:rPr>
        <w:t>(за необхідністю)</w:t>
      </w:r>
      <w:r w:rsidRPr="00984D44">
        <w:rPr>
          <w:rFonts w:ascii="Times New Roman" w:hAnsi="Times New Roman"/>
          <w:sz w:val="24"/>
          <w:szCs w:val="24"/>
          <w:lang w:val="uk-UA" w:eastAsia="ar-SA"/>
        </w:rPr>
        <w:t>.</w:t>
      </w:r>
    </w:p>
    <w:p w:rsidR="001E6466" w:rsidRPr="00984D44" w:rsidRDefault="001E6466" w:rsidP="00166A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6AF3" w:rsidRPr="00984D44" w:rsidRDefault="00166AF3" w:rsidP="000F2AE4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4D44">
        <w:rPr>
          <w:rFonts w:ascii="Times New Roman" w:hAnsi="Times New Roman"/>
          <w:b/>
          <w:sz w:val="24"/>
          <w:szCs w:val="24"/>
          <w:lang w:val="uk-UA"/>
        </w:rPr>
        <w:t>Місцезнаходження та банківські реквізити Сторін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2"/>
        <w:gridCol w:w="4782"/>
      </w:tblGrid>
      <w:tr w:rsidR="00166AF3" w:rsidRPr="00984D44" w:rsidTr="00924B25">
        <w:trPr>
          <w:jc w:val="center"/>
        </w:trPr>
        <w:tc>
          <w:tcPr>
            <w:tcW w:w="4782" w:type="dxa"/>
          </w:tcPr>
          <w:p w:rsidR="00166AF3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Замовник:</w:t>
            </w:r>
          </w:p>
          <w:p w:rsidR="00DD691F" w:rsidRPr="00DD691F" w:rsidRDefault="00DD691F" w:rsidP="00DD69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DD691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Територіальне управління Державної судової адміністрації України в Кіровоградській області</w:t>
            </w:r>
          </w:p>
          <w:p w:rsidR="00DD691F" w:rsidRPr="00DD691F" w:rsidRDefault="00DD691F" w:rsidP="00DD6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D691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25006, м. Кропивницький, </w:t>
            </w:r>
          </w:p>
          <w:p w:rsidR="00DD691F" w:rsidRPr="00DD691F" w:rsidRDefault="00DD691F" w:rsidP="00DD6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D691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вул. В. Перспективна, 40</w:t>
            </w:r>
          </w:p>
          <w:p w:rsidR="00DD691F" w:rsidRPr="00DD691F" w:rsidRDefault="00DD691F" w:rsidP="00DD6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</w:pPr>
            <w:r w:rsidRPr="00DD691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UA</w:t>
            </w:r>
            <w:r w:rsidRPr="00DD691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DD691F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  <w:t>318201720343170002000002505</w:t>
            </w:r>
          </w:p>
          <w:p w:rsidR="00DD691F" w:rsidRPr="00DD691F" w:rsidRDefault="00DD691F" w:rsidP="00DD6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</w:pPr>
            <w:r w:rsidRPr="00DD691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UA</w:t>
            </w:r>
            <w:r w:rsidRPr="00DD691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DD691F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  <w:t>208201720343151002100002505</w:t>
            </w:r>
          </w:p>
          <w:p w:rsidR="00DD691F" w:rsidRPr="00DD691F" w:rsidRDefault="00DD691F" w:rsidP="00DD6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D691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 Держказначейській службі України, </w:t>
            </w:r>
          </w:p>
          <w:p w:rsidR="00DD691F" w:rsidRPr="00DD691F" w:rsidRDefault="00DD691F" w:rsidP="00DD6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D691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м. Київ,</w:t>
            </w:r>
          </w:p>
          <w:p w:rsidR="00DD691F" w:rsidRPr="00DD691F" w:rsidRDefault="00DD691F" w:rsidP="00DD6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D691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МФО 820172, Код 26241445</w:t>
            </w:r>
          </w:p>
          <w:p w:rsidR="00DD691F" w:rsidRPr="00DD691F" w:rsidRDefault="00DD691F" w:rsidP="00DD6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D691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тел.   (0522) 32-18-37          </w:t>
            </w:r>
          </w:p>
          <w:p w:rsidR="00DD691F" w:rsidRPr="00984D44" w:rsidRDefault="00DD691F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2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Виконавець:</w:t>
            </w:r>
          </w:p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66AF3" w:rsidRPr="00984D44" w:rsidTr="00924B25">
        <w:trPr>
          <w:jc w:val="center"/>
        </w:trPr>
        <w:tc>
          <w:tcPr>
            <w:tcW w:w="4782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_______________________________</w:t>
            </w:r>
          </w:p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  <w:p w:rsidR="00166AF3" w:rsidRPr="00984D44" w:rsidRDefault="00166AF3" w:rsidP="00924B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782" w:type="dxa"/>
          </w:tcPr>
          <w:p w:rsidR="00166AF3" w:rsidRPr="00984D44" w:rsidRDefault="00166AF3" w:rsidP="00924B25">
            <w:pPr>
              <w:tabs>
                <w:tab w:val="left" w:pos="3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</w:t>
            </w:r>
          </w:p>
          <w:p w:rsidR="00166AF3" w:rsidRPr="00984D44" w:rsidRDefault="00166AF3" w:rsidP="00924B25">
            <w:pPr>
              <w:tabs>
                <w:tab w:val="left" w:pos="3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66AF3" w:rsidRPr="00984D44" w:rsidRDefault="00166AF3" w:rsidP="00924B25">
            <w:pPr>
              <w:tabs>
                <w:tab w:val="left" w:pos="3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66AF3" w:rsidRPr="00984D44" w:rsidRDefault="00166AF3" w:rsidP="00166A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66AF3" w:rsidRPr="00984D44" w:rsidRDefault="00166AF3" w:rsidP="00166AF3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  <w:lang w:val="uk-UA"/>
        </w:rPr>
        <w:sectPr w:rsidR="00166AF3" w:rsidRPr="00984D44" w:rsidSect="00101636">
          <w:footerReference w:type="even" r:id="rId9"/>
          <w:footerReference w:type="default" r:id="rId10"/>
          <w:footerReference w:type="first" r:id="rId11"/>
          <w:pgSz w:w="11907" w:h="16840" w:code="9"/>
          <w:pgMar w:top="851" w:right="567" w:bottom="851" w:left="1701" w:header="0" w:footer="0" w:gutter="0"/>
          <w:cols w:space="720"/>
          <w:docGrid w:linePitch="326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32"/>
        <w:gridCol w:w="4732"/>
      </w:tblGrid>
      <w:tr w:rsidR="00166AF3" w:rsidRPr="00984D44" w:rsidTr="00924B25">
        <w:tc>
          <w:tcPr>
            <w:tcW w:w="4732" w:type="dxa"/>
          </w:tcPr>
          <w:p w:rsidR="00166AF3" w:rsidRPr="00984D44" w:rsidRDefault="00166AF3" w:rsidP="00924B25">
            <w:pPr>
              <w:tabs>
                <w:tab w:val="left" w:pos="0"/>
              </w:tabs>
              <w:spacing w:after="0" w:line="240" w:lineRule="auto"/>
              <w:ind w:right="59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732" w:type="dxa"/>
          </w:tcPr>
          <w:p w:rsidR="00166AF3" w:rsidRPr="00984D44" w:rsidRDefault="00166AF3" w:rsidP="00924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Додаток 1</w:t>
            </w:r>
          </w:p>
          <w:p w:rsidR="00166AF3" w:rsidRPr="00984D44" w:rsidRDefault="00166AF3" w:rsidP="00924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 Договору № ________</w:t>
            </w:r>
          </w:p>
          <w:p w:rsidR="00166AF3" w:rsidRPr="00984D44" w:rsidRDefault="00166AF3" w:rsidP="00924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від </w:t>
            </w:r>
            <w:r w:rsidRPr="00984D44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___</w:t>
            </w:r>
            <w:r w:rsidRPr="00984D44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_________ 20__ р.</w:t>
            </w:r>
          </w:p>
        </w:tc>
      </w:tr>
    </w:tbl>
    <w:p w:rsidR="00166AF3" w:rsidRPr="00984D44" w:rsidRDefault="00166AF3" w:rsidP="00166A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66AF3" w:rsidRPr="00984D44" w:rsidRDefault="00166AF3" w:rsidP="00166AF3">
      <w:pPr>
        <w:pStyle w:val="a9"/>
        <w:rPr>
          <w:color w:val="000000"/>
          <w:szCs w:val="24"/>
        </w:rPr>
      </w:pPr>
      <w:r w:rsidRPr="00984D44">
        <w:rPr>
          <w:color w:val="000000"/>
          <w:szCs w:val="24"/>
        </w:rPr>
        <w:t>Протокол узгодження договірної ціни</w:t>
      </w:r>
    </w:p>
    <w:p w:rsidR="00166AF3" w:rsidRPr="00984D44" w:rsidRDefault="00166AF3" w:rsidP="00166AF3">
      <w:pPr>
        <w:pStyle w:val="aa"/>
        <w:spacing w:after="0"/>
        <w:rPr>
          <w:rFonts w:ascii="Times New Roman" w:hAnsi="Times New Roman"/>
          <w:color w:val="000000"/>
          <w:lang w:eastAsia="ar-SA"/>
        </w:rPr>
      </w:pPr>
    </w:p>
    <w:p w:rsidR="00166AF3" w:rsidRPr="00984D44" w:rsidRDefault="00166AF3" w:rsidP="00166A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84D44">
        <w:rPr>
          <w:rFonts w:ascii="Times New Roman" w:hAnsi="Times New Roman"/>
          <w:color w:val="000000"/>
          <w:sz w:val="24"/>
          <w:szCs w:val="24"/>
          <w:lang w:val="uk-UA"/>
        </w:rPr>
        <w:t xml:space="preserve">Ми, що підписалися нижче, від імені Замовника __________________, з одного боку, та від імені Виконавця ______________________________, з другого боку, засвідчуємо, що Сторонами досягнуто згоди щодо вартості надання послуг ______________________________, яка становить </w:t>
      </w:r>
      <w:r w:rsidRPr="00984D44">
        <w:rPr>
          <w:rFonts w:ascii="Times New Roman" w:hAnsi="Times New Roman"/>
          <w:sz w:val="24"/>
          <w:szCs w:val="24"/>
          <w:lang w:val="uk-UA"/>
        </w:rPr>
        <w:t>________ грн. __ коп. (_____ гривень __ копійок), у тому числі ПДВ – _____ грн. __ коп. (____ гривень __ копійок)</w:t>
      </w:r>
      <w:r w:rsidRPr="00984D44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166AF3" w:rsidRPr="00984D44" w:rsidRDefault="00166AF3" w:rsidP="00166AF3">
      <w:pPr>
        <w:pStyle w:val="a9"/>
        <w:ind w:right="0" w:firstLine="851"/>
        <w:jc w:val="both"/>
        <w:rPr>
          <w:rFonts w:eastAsia="Calibri"/>
          <w:b w:val="0"/>
          <w:color w:val="000000"/>
          <w:szCs w:val="24"/>
          <w:lang w:eastAsia="en-US"/>
        </w:rPr>
      </w:pPr>
    </w:p>
    <w:p w:rsidR="00166AF3" w:rsidRPr="00984D44" w:rsidRDefault="00166AF3" w:rsidP="00166AF3">
      <w:pPr>
        <w:pStyle w:val="a9"/>
        <w:ind w:right="0" w:firstLine="851"/>
        <w:jc w:val="both"/>
        <w:rPr>
          <w:rFonts w:eastAsia="Calibri"/>
          <w:b w:val="0"/>
          <w:color w:val="000000"/>
          <w:szCs w:val="24"/>
          <w:lang w:eastAsia="en-US"/>
        </w:rPr>
      </w:pPr>
      <w:r w:rsidRPr="00984D44">
        <w:rPr>
          <w:rFonts w:eastAsia="Calibri"/>
          <w:b w:val="0"/>
          <w:color w:val="000000"/>
          <w:szCs w:val="24"/>
          <w:lang w:eastAsia="en-US"/>
        </w:rPr>
        <w:t>Цей Протокол є основою для проведення взаємних розрахунків та платежів між Замовником і Учасником в межах Договору.</w:t>
      </w:r>
    </w:p>
    <w:p w:rsidR="00166AF3" w:rsidRPr="00984D44" w:rsidRDefault="00166AF3" w:rsidP="00166A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6AF3" w:rsidRPr="00984D44" w:rsidRDefault="00166AF3" w:rsidP="00166A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2"/>
        <w:gridCol w:w="4782"/>
      </w:tblGrid>
      <w:tr w:rsidR="00166AF3" w:rsidRPr="00984D44" w:rsidTr="00924B25">
        <w:trPr>
          <w:jc w:val="center"/>
        </w:trPr>
        <w:tc>
          <w:tcPr>
            <w:tcW w:w="4782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4782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Виконавець:</w:t>
            </w:r>
          </w:p>
        </w:tc>
      </w:tr>
      <w:tr w:rsidR="00166AF3" w:rsidRPr="00984D44" w:rsidTr="00924B25">
        <w:trPr>
          <w:jc w:val="center"/>
        </w:trPr>
        <w:tc>
          <w:tcPr>
            <w:tcW w:w="4782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984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</w:t>
            </w:r>
          </w:p>
        </w:tc>
        <w:tc>
          <w:tcPr>
            <w:tcW w:w="4782" w:type="dxa"/>
          </w:tcPr>
          <w:p w:rsidR="00166AF3" w:rsidRPr="00984D44" w:rsidRDefault="00166AF3" w:rsidP="00924B25">
            <w:pPr>
              <w:tabs>
                <w:tab w:val="left" w:pos="3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</w:t>
            </w:r>
          </w:p>
        </w:tc>
      </w:tr>
      <w:tr w:rsidR="00166AF3" w:rsidRPr="00984D44" w:rsidTr="00924B25">
        <w:trPr>
          <w:jc w:val="center"/>
        </w:trPr>
        <w:tc>
          <w:tcPr>
            <w:tcW w:w="4782" w:type="dxa"/>
          </w:tcPr>
          <w:p w:rsidR="00166AF3" w:rsidRPr="00984D44" w:rsidRDefault="00166AF3" w:rsidP="00924B25">
            <w:pPr>
              <w:pStyle w:val="a7"/>
              <w:tabs>
                <w:tab w:val="left" w:pos="720"/>
                <w:tab w:val="left" w:pos="993"/>
              </w:tabs>
              <w:spacing w:after="0"/>
              <w:jc w:val="center"/>
              <w:rPr>
                <w:lang w:val="uk-UA"/>
              </w:rPr>
            </w:pPr>
          </w:p>
        </w:tc>
        <w:tc>
          <w:tcPr>
            <w:tcW w:w="4782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66AF3" w:rsidRPr="00984D44" w:rsidTr="00924B25">
        <w:trPr>
          <w:jc w:val="center"/>
        </w:trPr>
        <w:tc>
          <w:tcPr>
            <w:tcW w:w="4782" w:type="dxa"/>
          </w:tcPr>
          <w:p w:rsidR="00166AF3" w:rsidRPr="00984D44" w:rsidRDefault="00166AF3" w:rsidP="00924B25">
            <w:pPr>
              <w:pStyle w:val="a7"/>
              <w:tabs>
                <w:tab w:val="left" w:pos="720"/>
                <w:tab w:val="left" w:pos="993"/>
              </w:tabs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4782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66AF3" w:rsidRPr="00984D44" w:rsidTr="00924B25">
        <w:trPr>
          <w:jc w:val="center"/>
        </w:trPr>
        <w:tc>
          <w:tcPr>
            <w:tcW w:w="4782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782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66AF3" w:rsidRPr="00984D44" w:rsidRDefault="00166AF3" w:rsidP="00166A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br w:type="page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732"/>
        <w:gridCol w:w="4732"/>
      </w:tblGrid>
      <w:tr w:rsidR="00166AF3" w:rsidRPr="00984D44" w:rsidTr="00924B25">
        <w:tc>
          <w:tcPr>
            <w:tcW w:w="4732" w:type="dxa"/>
          </w:tcPr>
          <w:p w:rsidR="00166AF3" w:rsidRPr="00984D44" w:rsidRDefault="00166AF3" w:rsidP="00924B25">
            <w:pPr>
              <w:tabs>
                <w:tab w:val="left" w:pos="0"/>
              </w:tabs>
              <w:spacing w:after="0" w:line="240" w:lineRule="auto"/>
              <w:ind w:right="59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732" w:type="dxa"/>
          </w:tcPr>
          <w:p w:rsidR="00166AF3" w:rsidRPr="00984D44" w:rsidRDefault="00166AF3" w:rsidP="00924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Додаток 2</w:t>
            </w:r>
          </w:p>
          <w:p w:rsidR="00166AF3" w:rsidRPr="00984D44" w:rsidRDefault="00166AF3" w:rsidP="00924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 Договору № ________</w:t>
            </w:r>
          </w:p>
          <w:p w:rsidR="00166AF3" w:rsidRPr="00984D44" w:rsidRDefault="00166AF3" w:rsidP="00924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від </w:t>
            </w:r>
            <w:r w:rsidRPr="00984D44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___</w:t>
            </w:r>
            <w:r w:rsidRPr="00984D44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_________ 20__ р.</w:t>
            </w:r>
          </w:p>
        </w:tc>
      </w:tr>
    </w:tbl>
    <w:p w:rsidR="00166AF3" w:rsidRPr="00984D44" w:rsidRDefault="00166AF3" w:rsidP="00166A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66AF3" w:rsidRPr="00984D44" w:rsidRDefault="00166AF3" w:rsidP="00166AF3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vertAlign w:val="superscript"/>
          <w:lang w:val="uk-UA"/>
        </w:rPr>
      </w:pPr>
      <w:r w:rsidRPr="00984D44">
        <w:rPr>
          <w:rFonts w:ascii="Times New Roman" w:hAnsi="Times New Roman"/>
          <w:b/>
          <w:snapToGrid w:val="0"/>
          <w:color w:val="000000"/>
          <w:sz w:val="24"/>
          <w:szCs w:val="24"/>
          <w:lang w:val="uk-UA"/>
        </w:rPr>
        <w:t xml:space="preserve">Калькуляція вартості послуг </w:t>
      </w:r>
      <w:r w:rsidRPr="00984D44">
        <w:rPr>
          <w:rFonts w:ascii="Times New Roman" w:hAnsi="Times New Roman"/>
          <w:b/>
          <w:snapToGrid w:val="0"/>
          <w:color w:val="000000"/>
          <w:sz w:val="24"/>
          <w:szCs w:val="24"/>
          <w:vertAlign w:val="superscript"/>
          <w:lang w:val="uk-UA"/>
        </w:rPr>
        <w:t>*)</w:t>
      </w:r>
    </w:p>
    <w:p w:rsidR="00166AF3" w:rsidRPr="00984D44" w:rsidRDefault="00166AF3" w:rsidP="00166A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4D44">
        <w:rPr>
          <w:rFonts w:ascii="Times New Roman" w:hAnsi="Times New Roman"/>
          <w:b/>
          <w:snapToGrid w:val="0"/>
          <w:color w:val="000000"/>
          <w:sz w:val="24"/>
          <w:szCs w:val="24"/>
          <w:lang w:val="uk-UA"/>
        </w:rPr>
        <w:t>____________________________________________________</w:t>
      </w:r>
    </w:p>
    <w:p w:rsidR="00166AF3" w:rsidRPr="00984D44" w:rsidRDefault="00166AF3" w:rsidP="00166A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8510" w:type="dxa"/>
        <w:jc w:val="center"/>
        <w:tblLook w:val="04A0" w:firstRow="1" w:lastRow="0" w:firstColumn="1" w:lastColumn="0" w:noHBand="0" w:noVBand="1"/>
      </w:tblPr>
      <w:tblGrid>
        <w:gridCol w:w="4131"/>
        <w:gridCol w:w="2456"/>
        <w:gridCol w:w="1923"/>
      </w:tblGrid>
      <w:tr w:rsidR="00166AF3" w:rsidRPr="00984D44" w:rsidTr="00924B25">
        <w:trPr>
          <w:trHeight w:val="652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F3" w:rsidRPr="00984D44" w:rsidRDefault="00166AF3" w:rsidP="00924B25">
            <w:pPr>
              <w:spacing w:after="0" w:line="240" w:lineRule="auto"/>
              <w:ind w:left="-104" w:firstLine="10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Розрахунок витрат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F3" w:rsidRPr="00984D44" w:rsidRDefault="00166AF3" w:rsidP="00924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Обґрунтування та порядок розрахунку показника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F3" w:rsidRPr="00984D44" w:rsidRDefault="00166AF3" w:rsidP="00924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Значення показника для розрахунку витрат за місяць, грн.</w:t>
            </w:r>
          </w:p>
        </w:tc>
      </w:tr>
      <w:tr w:rsidR="00166AF3" w:rsidRPr="00984D44" w:rsidTr="00924B25">
        <w:trPr>
          <w:trHeight w:val="349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AF3" w:rsidRPr="00984D44" w:rsidRDefault="00166AF3" w:rsidP="00924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AF3" w:rsidRPr="00984D44" w:rsidRDefault="00166AF3" w:rsidP="00924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AF3" w:rsidRPr="00984D44" w:rsidRDefault="00166AF3" w:rsidP="00924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66AF3" w:rsidRPr="00984D44" w:rsidTr="00924B25">
        <w:trPr>
          <w:trHeight w:val="349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AF3" w:rsidRPr="00984D44" w:rsidRDefault="00166AF3" w:rsidP="00924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AF3" w:rsidRPr="00984D44" w:rsidRDefault="00166AF3" w:rsidP="00924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AF3" w:rsidRPr="00984D44" w:rsidRDefault="00166AF3" w:rsidP="00924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66AF3" w:rsidRPr="00984D44" w:rsidTr="00924B25">
        <w:trPr>
          <w:trHeight w:val="315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F3" w:rsidRPr="00984D44" w:rsidRDefault="00166AF3" w:rsidP="00924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 без ПДВ на місяць, грн.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F3" w:rsidRPr="00984D44" w:rsidRDefault="00166AF3" w:rsidP="00924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F3" w:rsidRPr="00984D44" w:rsidRDefault="00166AF3" w:rsidP="00924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66AF3" w:rsidRPr="00984D44" w:rsidTr="00924B25">
        <w:trPr>
          <w:trHeight w:val="315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F3" w:rsidRPr="00984D44" w:rsidRDefault="00166AF3" w:rsidP="00924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ПДВ, грн.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F3" w:rsidRPr="00984D44" w:rsidRDefault="00166AF3" w:rsidP="00924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F3" w:rsidRPr="00984D44" w:rsidRDefault="00166AF3" w:rsidP="00924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66AF3" w:rsidRPr="00984D44" w:rsidTr="00924B25">
        <w:trPr>
          <w:trHeight w:val="315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F3" w:rsidRPr="00984D44" w:rsidRDefault="00166AF3" w:rsidP="00924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 з ПДВ на місяць, грн.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F3" w:rsidRPr="00984D44" w:rsidRDefault="00166AF3" w:rsidP="00924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F3" w:rsidRPr="00984D44" w:rsidRDefault="00166AF3" w:rsidP="00924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66AF3" w:rsidRPr="00984D44" w:rsidTr="00924B25">
        <w:trPr>
          <w:trHeight w:val="315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F3" w:rsidRPr="00984D44" w:rsidRDefault="00166AF3" w:rsidP="00D214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 з ПДВ на ___ місяців 20</w:t>
            </w:r>
            <w:r w:rsidR="00D214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24</w:t>
            </w: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року, грн.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F3" w:rsidRPr="00984D44" w:rsidRDefault="00166AF3" w:rsidP="00924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F3" w:rsidRPr="00984D44" w:rsidRDefault="00166AF3" w:rsidP="00924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166AF3" w:rsidRPr="00984D44" w:rsidRDefault="00166AF3" w:rsidP="00166A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66AF3" w:rsidRPr="00984D44" w:rsidRDefault="00166AF3" w:rsidP="00166A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92"/>
        <w:gridCol w:w="4779"/>
      </w:tblGrid>
      <w:tr w:rsidR="00166AF3" w:rsidRPr="00984D44" w:rsidTr="00924B25">
        <w:trPr>
          <w:jc w:val="center"/>
        </w:trPr>
        <w:tc>
          <w:tcPr>
            <w:tcW w:w="4792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4779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Виконавець:</w:t>
            </w:r>
          </w:p>
        </w:tc>
      </w:tr>
      <w:tr w:rsidR="00166AF3" w:rsidRPr="00984D44" w:rsidTr="00924B25">
        <w:trPr>
          <w:jc w:val="center"/>
        </w:trPr>
        <w:tc>
          <w:tcPr>
            <w:tcW w:w="4792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</w:t>
            </w:r>
          </w:p>
        </w:tc>
        <w:tc>
          <w:tcPr>
            <w:tcW w:w="4779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</w:t>
            </w:r>
          </w:p>
        </w:tc>
      </w:tr>
      <w:tr w:rsidR="00166AF3" w:rsidRPr="00984D44" w:rsidTr="00924B25">
        <w:trPr>
          <w:jc w:val="center"/>
        </w:trPr>
        <w:tc>
          <w:tcPr>
            <w:tcW w:w="4792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79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66AF3" w:rsidRPr="00984D44" w:rsidTr="00924B25">
        <w:trPr>
          <w:jc w:val="center"/>
        </w:trPr>
        <w:tc>
          <w:tcPr>
            <w:tcW w:w="4792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79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66AF3" w:rsidRPr="00984D44" w:rsidTr="00924B25">
        <w:trPr>
          <w:jc w:val="center"/>
        </w:trPr>
        <w:tc>
          <w:tcPr>
            <w:tcW w:w="4792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79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66AF3" w:rsidRPr="00984D44" w:rsidTr="00924B25">
        <w:trPr>
          <w:jc w:val="center"/>
        </w:trPr>
        <w:tc>
          <w:tcPr>
            <w:tcW w:w="4792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79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66AF3" w:rsidRPr="00984D44" w:rsidTr="00924B25">
        <w:trPr>
          <w:jc w:val="center"/>
        </w:trPr>
        <w:tc>
          <w:tcPr>
            <w:tcW w:w="4792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984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</w:t>
            </w:r>
          </w:p>
        </w:tc>
        <w:tc>
          <w:tcPr>
            <w:tcW w:w="4779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</w:t>
            </w:r>
          </w:p>
        </w:tc>
      </w:tr>
    </w:tbl>
    <w:p w:rsidR="00166AF3" w:rsidRPr="00984D44" w:rsidRDefault="00166AF3" w:rsidP="00166A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66AF3" w:rsidRPr="00984D44" w:rsidRDefault="00166AF3" w:rsidP="00166A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55"/>
        <w:gridCol w:w="4709"/>
      </w:tblGrid>
      <w:tr w:rsidR="00166AF3" w:rsidRPr="00984D44" w:rsidTr="00924B25">
        <w:trPr>
          <w:jc w:val="center"/>
        </w:trPr>
        <w:tc>
          <w:tcPr>
            <w:tcW w:w="4855" w:type="dxa"/>
          </w:tcPr>
          <w:p w:rsidR="00166AF3" w:rsidRPr="00984D44" w:rsidRDefault="00166AF3" w:rsidP="00924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709" w:type="dxa"/>
          </w:tcPr>
          <w:p w:rsidR="00166AF3" w:rsidRPr="00984D44" w:rsidRDefault="00166AF3" w:rsidP="00924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Додаток 3</w:t>
            </w:r>
          </w:p>
          <w:p w:rsidR="00166AF3" w:rsidRPr="00984D44" w:rsidRDefault="00166AF3" w:rsidP="00924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 Договору № ________</w:t>
            </w:r>
          </w:p>
          <w:p w:rsidR="00166AF3" w:rsidRPr="00984D44" w:rsidRDefault="00166AF3" w:rsidP="00924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від </w:t>
            </w:r>
            <w:r w:rsidRPr="00984D44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___</w:t>
            </w:r>
            <w:r w:rsidRPr="00984D44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_________ 20__ р.</w:t>
            </w:r>
          </w:p>
        </w:tc>
      </w:tr>
    </w:tbl>
    <w:p w:rsidR="00166AF3" w:rsidRPr="00984D44" w:rsidRDefault="00166AF3" w:rsidP="00166AF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984D44">
        <w:rPr>
          <w:rFonts w:ascii="Times New Roman" w:hAnsi="Times New Roman"/>
          <w:b/>
          <w:i/>
          <w:sz w:val="24"/>
          <w:szCs w:val="24"/>
          <w:lang w:val="uk-UA"/>
        </w:rPr>
        <w:t>Початок цитати:</w:t>
      </w:r>
    </w:p>
    <w:tbl>
      <w:tblPr>
        <w:tblW w:w="949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166AF3" w:rsidRPr="00984D44" w:rsidTr="00924B25">
        <w:trPr>
          <w:cantSplit/>
          <w:trHeight w:val="20"/>
        </w:trPr>
        <w:tc>
          <w:tcPr>
            <w:tcW w:w="4749" w:type="dxa"/>
          </w:tcPr>
          <w:p w:rsidR="00166AF3" w:rsidRPr="00984D44" w:rsidRDefault="00166AF3" w:rsidP="00924B25">
            <w:pPr>
              <w:pStyle w:val="4"/>
              <w:spacing w:before="0" w:after="0"/>
              <w:jc w:val="center"/>
              <w:rPr>
                <w:sz w:val="24"/>
                <w:szCs w:val="24"/>
                <w:lang w:val="uk-UA"/>
              </w:rPr>
            </w:pPr>
            <w:r w:rsidRPr="00984D44">
              <w:rPr>
                <w:sz w:val="24"/>
                <w:szCs w:val="24"/>
                <w:lang w:val="uk-UA"/>
              </w:rPr>
              <w:t>"ЗАТВЕРДЖУЮ"</w:t>
            </w:r>
          </w:p>
        </w:tc>
        <w:tc>
          <w:tcPr>
            <w:tcW w:w="4749" w:type="dxa"/>
          </w:tcPr>
          <w:p w:rsidR="00166AF3" w:rsidRPr="00984D44" w:rsidRDefault="00166AF3" w:rsidP="00924B25">
            <w:pPr>
              <w:pStyle w:val="4"/>
              <w:spacing w:before="0" w:after="0"/>
              <w:jc w:val="center"/>
              <w:rPr>
                <w:sz w:val="24"/>
                <w:szCs w:val="24"/>
                <w:lang w:val="uk-UA"/>
              </w:rPr>
            </w:pPr>
            <w:r w:rsidRPr="00984D44">
              <w:rPr>
                <w:sz w:val="24"/>
                <w:szCs w:val="24"/>
                <w:lang w:val="uk-UA"/>
              </w:rPr>
              <w:t>"ЗАТВЕРДЖУЮ"</w:t>
            </w:r>
          </w:p>
        </w:tc>
      </w:tr>
      <w:tr w:rsidR="00166AF3" w:rsidRPr="00984D44" w:rsidTr="00924B25">
        <w:trPr>
          <w:cantSplit/>
        </w:trPr>
        <w:tc>
          <w:tcPr>
            <w:tcW w:w="4749" w:type="dxa"/>
          </w:tcPr>
          <w:p w:rsidR="00166AF3" w:rsidRPr="00984D44" w:rsidRDefault="00166AF3" w:rsidP="00924B25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6AF3" w:rsidRPr="00984D44" w:rsidRDefault="00166AF3" w:rsidP="00924B2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</w:t>
            </w:r>
          </w:p>
        </w:tc>
        <w:tc>
          <w:tcPr>
            <w:tcW w:w="4749" w:type="dxa"/>
          </w:tcPr>
          <w:p w:rsidR="00166AF3" w:rsidRPr="00984D44" w:rsidRDefault="00166AF3" w:rsidP="00924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6AF3" w:rsidRPr="00984D44" w:rsidRDefault="00166AF3" w:rsidP="0092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</w:t>
            </w:r>
          </w:p>
          <w:p w:rsidR="00166AF3" w:rsidRPr="00984D44" w:rsidRDefault="00166AF3" w:rsidP="00924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66AF3" w:rsidRPr="00984D44" w:rsidTr="00924B25">
        <w:trPr>
          <w:cantSplit/>
        </w:trPr>
        <w:tc>
          <w:tcPr>
            <w:tcW w:w="4749" w:type="dxa"/>
          </w:tcPr>
          <w:p w:rsidR="00166AF3" w:rsidRPr="00984D44" w:rsidDel="00AD7B85" w:rsidRDefault="00166AF3" w:rsidP="0092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</w:t>
            </w:r>
          </w:p>
        </w:tc>
        <w:tc>
          <w:tcPr>
            <w:tcW w:w="4749" w:type="dxa"/>
            <w:tcBorders>
              <w:bottom w:val="single" w:sz="4" w:space="0" w:color="auto"/>
            </w:tcBorders>
          </w:tcPr>
          <w:p w:rsidR="00166AF3" w:rsidRPr="00984D44" w:rsidDel="00AD7B85" w:rsidRDefault="00166AF3" w:rsidP="0092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66AF3" w:rsidRPr="00984D44" w:rsidTr="00924B25">
        <w:trPr>
          <w:cantSplit/>
        </w:trPr>
        <w:tc>
          <w:tcPr>
            <w:tcW w:w="4749" w:type="dxa"/>
          </w:tcPr>
          <w:p w:rsidR="00166AF3" w:rsidRPr="00984D44" w:rsidDel="00AD7B85" w:rsidRDefault="00166AF3" w:rsidP="00924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sz w:val="24"/>
                <w:szCs w:val="24"/>
                <w:lang w:val="uk-UA"/>
              </w:rPr>
              <w:t>(посада)</w:t>
            </w:r>
          </w:p>
        </w:tc>
        <w:tc>
          <w:tcPr>
            <w:tcW w:w="4749" w:type="dxa"/>
            <w:tcBorders>
              <w:top w:val="single" w:sz="4" w:space="0" w:color="auto"/>
            </w:tcBorders>
          </w:tcPr>
          <w:p w:rsidR="00166AF3" w:rsidRPr="00984D44" w:rsidDel="00AD7B85" w:rsidRDefault="00166AF3" w:rsidP="00924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sz w:val="24"/>
                <w:szCs w:val="24"/>
                <w:lang w:val="uk-UA"/>
              </w:rPr>
              <w:t>(посада)</w:t>
            </w:r>
          </w:p>
        </w:tc>
      </w:tr>
      <w:tr w:rsidR="00166AF3" w:rsidRPr="00984D44" w:rsidTr="00924B25">
        <w:trPr>
          <w:cantSplit/>
        </w:trPr>
        <w:tc>
          <w:tcPr>
            <w:tcW w:w="4749" w:type="dxa"/>
          </w:tcPr>
          <w:p w:rsidR="00166AF3" w:rsidRPr="00984D44" w:rsidRDefault="00166AF3" w:rsidP="00924B2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 / ______________/</w:t>
            </w:r>
          </w:p>
        </w:tc>
        <w:tc>
          <w:tcPr>
            <w:tcW w:w="4749" w:type="dxa"/>
          </w:tcPr>
          <w:p w:rsidR="00166AF3" w:rsidRPr="00984D44" w:rsidDel="00AD7B85" w:rsidRDefault="00166AF3" w:rsidP="00924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_________________ /___________________/ </w:t>
            </w:r>
          </w:p>
        </w:tc>
      </w:tr>
      <w:tr w:rsidR="00166AF3" w:rsidRPr="00984D44" w:rsidTr="00924B25">
        <w:trPr>
          <w:cantSplit/>
        </w:trPr>
        <w:tc>
          <w:tcPr>
            <w:tcW w:w="4749" w:type="dxa"/>
          </w:tcPr>
          <w:p w:rsidR="00166AF3" w:rsidRPr="00984D44" w:rsidRDefault="00166AF3" w:rsidP="00924B25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sz w:val="24"/>
                <w:szCs w:val="24"/>
                <w:lang w:val="uk-UA"/>
              </w:rPr>
              <w:t>М.П.                                                  (П.І.Б.)</w:t>
            </w:r>
          </w:p>
        </w:tc>
        <w:tc>
          <w:tcPr>
            <w:tcW w:w="4749" w:type="dxa"/>
          </w:tcPr>
          <w:p w:rsidR="00166AF3" w:rsidRPr="00984D44" w:rsidRDefault="00166AF3" w:rsidP="00924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sz w:val="24"/>
                <w:szCs w:val="24"/>
                <w:lang w:val="uk-UA"/>
              </w:rPr>
              <w:t>М.П.                                                  (П.І.Б.)</w:t>
            </w:r>
          </w:p>
        </w:tc>
      </w:tr>
    </w:tbl>
    <w:p w:rsidR="00166AF3" w:rsidRPr="00984D44" w:rsidRDefault="00166AF3" w:rsidP="00166AF3">
      <w:pPr>
        <w:pStyle w:val="7"/>
        <w:tabs>
          <w:tab w:val="left" w:pos="2224"/>
        </w:tabs>
        <w:spacing w:before="0" w:after="0"/>
        <w:jc w:val="center"/>
        <w:rPr>
          <w:rFonts w:ascii="Times New Roman" w:hAnsi="Times New Roman"/>
          <w:b/>
        </w:rPr>
      </w:pPr>
    </w:p>
    <w:p w:rsidR="00166AF3" w:rsidRPr="00984D44" w:rsidRDefault="00166AF3" w:rsidP="00166AF3">
      <w:pPr>
        <w:pStyle w:val="7"/>
        <w:tabs>
          <w:tab w:val="left" w:pos="2224"/>
        </w:tabs>
        <w:spacing w:before="0" w:after="0"/>
        <w:jc w:val="center"/>
        <w:rPr>
          <w:rFonts w:ascii="Times New Roman" w:hAnsi="Times New Roman"/>
          <w:b/>
        </w:rPr>
      </w:pPr>
      <w:r w:rsidRPr="00984D44">
        <w:rPr>
          <w:rFonts w:ascii="Times New Roman" w:hAnsi="Times New Roman"/>
          <w:b/>
        </w:rPr>
        <w:t>АКТ № _______</w:t>
      </w:r>
    </w:p>
    <w:p w:rsidR="00166AF3" w:rsidRPr="00984D44" w:rsidRDefault="00166AF3" w:rsidP="00166AF3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  <w:lang w:val="uk-UA"/>
        </w:rPr>
      </w:pPr>
      <w:r w:rsidRPr="00984D44">
        <w:rPr>
          <w:rFonts w:ascii="Times New Roman" w:hAnsi="Times New Roman"/>
          <w:b/>
          <w:sz w:val="24"/>
          <w:szCs w:val="24"/>
          <w:lang w:val="uk-UA"/>
        </w:rPr>
        <w:t xml:space="preserve">приймання-передачі* </w:t>
      </w:r>
    </w:p>
    <w:p w:rsidR="00166AF3" w:rsidRPr="00984D44" w:rsidRDefault="00166AF3" w:rsidP="00166A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66AF3" w:rsidRPr="00984D44" w:rsidRDefault="00166AF3" w:rsidP="00166AF3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4D44">
        <w:rPr>
          <w:rFonts w:ascii="Times New Roman" w:hAnsi="Times New Roman"/>
          <w:b/>
          <w:sz w:val="24"/>
          <w:szCs w:val="24"/>
          <w:lang w:val="uk-UA"/>
        </w:rPr>
        <w:t>м. ____________________</w:t>
      </w:r>
      <w:r w:rsidRPr="00984D44">
        <w:rPr>
          <w:rFonts w:ascii="Times New Roman" w:hAnsi="Times New Roman"/>
          <w:b/>
          <w:sz w:val="24"/>
          <w:szCs w:val="24"/>
          <w:lang w:val="uk-UA"/>
        </w:rPr>
        <w:tab/>
        <w:t>«___» _____________ 20__ р.</w:t>
      </w:r>
    </w:p>
    <w:p w:rsidR="00166AF3" w:rsidRPr="00984D44" w:rsidRDefault="00166AF3" w:rsidP="00166A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66AF3" w:rsidRPr="00984D44" w:rsidRDefault="00166AF3" w:rsidP="00166AF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>_________________________________, далі – Виконавець, та _____________________________________________________________________________,</w:t>
      </w:r>
    </w:p>
    <w:p w:rsidR="00166AF3" w:rsidRPr="00984D44" w:rsidRDefault="00166AF3" w:rsidP="00166A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 xml:space="preserve"> далі – Отримувач, склали цей Акт про наступне:</w:t>
      </w:r>
    </w:p>
    <w:p w:rsidR="00166AF3" w:rsidRPr="00984D44" w:rsidRDefault="00166AF3" w:rsidP="00166A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66AF3" w:rsidRPr="00984D44" w:rsidRDefault="00166AF3" w:rsidP="00166AF3">
      <w:pPr>
        <w:pStyle w:val="2"/>
        <w:numPr>
          <w:ilvl w:val="1"/>
          <w:numId w:val="1"/>
        </w:numPr>
        <w:tabs>
          <w:tab w:val="clear" w:pos="1440"/>
          <w:tab w:val="num" w:pos="0"/>
          <w:tab w:val="left" w:pos="1134"/>
        </w:tabs>
        <w:ind w:left="0" w:firstLine="851"/>
      </w:pPr>
      <w:r w:rsidRPr="00984D44">
        <w:t>Отримувач засвідчує надання Послуг до _____________________________________________________________________________</w:t>
      </w:r>
    </w:p>
    <w:p w:rsidR="00166AF3" w:rsidRPr="00984D44" w:rsidRDefault="00166AF3" w:rsidP="00166AF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>(назва Отримувача)</w:t>
      </w:r>
    </w:p>
    <w:p w:rsidR="00166AF3" w:rsidRPr="00984D44" w:rsidRDefault="00166AF3" w:rsidP="00166AF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6AF3" w:rsidRPr="00984D44" w:rsidRDefault="00166AF3" w:rsidP="00166A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>у наступній специфікації та в кількості: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6544"/>
        <w:gridCol w:w="992"/>
        <w:gridCol w:w="850"/>
        <w:gridCol w:w="1110"/>
      </w:tblGrid>
      <w:tr w:rsidR="00166AF3" w:rsidRPr="00984D44" w:rsidTr="00924B25">
        <w:trPr>
          <w:trHeight w:val="273"/>
          <w:jc w:val="center"/>
        </w:trPr>
        <w:tc>
          <w:tcPr>
            <w:tcW w:w="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AF3" w:rsidRPr="00984D44" w:rsidRDefault="00166AF3" w:rsidP="00924B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AF3" w:rsidRPr="00984D44" w:rsidRDefault="00166AF3" w:rsidP="00924B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Послуг</w:t>
            </w:r>
          </w:p>
        </w:tc>
        <w:tc>
          <w:tcPr>
            <w:tcW w:w="992" w:type="dxa"/>
            <w:vAlign w:val="center"/>
          </w:tcPr>
          <w:p w:rsidR="00166AF3" w:rsidRPr="00984D44" w:rsidRDefault="00166AF3" w:rsidP="00924B2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uk-UA" w:eastAsia="ko-KR"/>
              </w:rPr>
            </w:pPr>
            <w:r w:rsidRPr="00984D44">
              <w:rPr>
                <w:rFonts w:ascii="Times New Roman" w:eastAsia="Batang" w:hAnsi="Times New Roman"/>
                <w:sz w:val="24"/>
                <w:szCs w:val="24"/>
                <w:lang w:val="uk-UA" w:eastAsia="ko-KR"/>
              </w:rPr>
              <w:t>Кількість, шт.</w:t>
            </w:r>
          </w:p>
        </w:tc>
        <w:tc>
          <w:tcPr>
            <w:tcW w:w="850" w:type="dxa"/>
            <w:vAlign w:val="center"/>
          </w:tcPr>
          <w:p w:rsidR="00166AF3" w:rsidRPr="00984D44" w:rsidRDefault="00166AF3" w:rsidP="00924B2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uk-UA" w:eastAsia="ko-KR"/>
              </w:rPr>
            </w:pPr>
            <w:r w:rsidRPr="00984D44">
              <w:rPr>
                <w:rFonts w:ascii="Times New Roman" w:eastAsia="Batang" w:hAnsi="Times New Roman"/>
                <w:sz w:val="24"/>
                <w:szCs w:val="24"/>
                <w:lang w:val="uk-UA" w:eastAsia="ko-KR"/>
              </w:rPr>
              <w:t>Ціна, грн.</w:t>
            </w:r>
          </w:p>
        </w:tc>
        <w:tc>
          <w:tcPr>
            <w:tcW w:w="11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AF3" w:rsidRPr="00984D44" w:rsidRDefault="00166AF3" w:rsidP="00924B2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uk-UA" w:eastAsia="ko-KR"/>
              </w:rPr>
            </w:pPr>
            <w:r w:rsidRPr="00984D44">
              <w:rPr>
                <w:rFonts w:ascii="Times New Roman" w:eastAsia="Batang" w:hAnsi="Times New Roman"/>
                <w:sz w:val="24"/>
                <w:szCs w:val="24"/>
                <w:lang w:val="uk-UA" w:eastAsia="ko-KR"/>
              </w:rPr>
              <w:t>Вартість, грн.</w:t>
            </w:r>
          </w:p>
        </w:tc>
      </w:tr>
      <w:tr w:rsidR="00166AF3" w:rsidRPr="00984D44" w:rsidTr="001E6466">
        <w:trPr>
          <w:trHeight w:val="301"/>
          <w:jc w:val="center"/>
        </w:trPr>
        <w:tc>
          <w:tcPr>
            <w:tcW w:w="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AF3" w:rsidRPr="00984D44" w:rsidRDefault="00166AF3" w:rsidP="00924B25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984D44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6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AF3" w:rsidRPr="00984D44" w:rsidRDefault="00166AF3" w:rsidP="00924B25">
            <w:pPr>
              <w:tabs>
                <w:tab w:val="left" w:pos="333"/>
              </w:tabs>
              <w:spacing w:after="0" w:line="240" w:lineRule="auto"/>
              <w:ind w:left="49"/>
              <w:jc w:val="both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66AF3" w:rsidRPr="00984D44" w:rsidRDefault="00166AF3" w:rsidP="00924B25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66AF3" w:rsidRPr="00984D44" w:rsidRDefault="00166AF3" w:rsidP="00924B25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AF3" w:rsidRPr="00984D44" w:rsidRDefault="00166AF3" w:rsidP="00924B25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166AF3" w:rsidRPr="00984D44" w:rsidRDefault="00166AF3" w:rsidP="00166AF3">
      <w:pPr>
        <w:pStyle w:val="2"/>
        <w:numPr>
          <w:ilvl w:val="1"/>
          <w:numId w:val="1"/>
        </w:numPr>
        <w:tabs>
          <w:tab w:val="clear" w:pos="1440"/>
          <w:tab w:val="num" w:pos="0"/>
          <w:tab w:val="left" w:pos="1134"/>
        </w:tabs>
        <w:ind w:left="0" w:firstLine="851"/>
      </w:pPr>
      <w:r w:rsidRPr="00984D44">
        <w:t>Послуги відповідають технічним, якісним та кількісним характеристикам відповідно до Договору від _____ №____, підписаного між Замовником та Виконавцем.</w:t>
      </w:r>
    </w:p>
    <w:p w:rsidR="00166AF3" w:rsidRPr="00984D44" w:rsidRDefault="00166AF3" w:rsidP="00166AF3">
      <w:pPr>
        <w:numPr>
          <w:ilvl w:val="1"/>
          <w:numId w:val="1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t xml:space="preserve">Акт складений у ___ </w:t>
      </w:r>
      <w:r w:rsidRPr="00984D44">
        <w:rPr>
          <w:rFonts w:ascii="Times New Roman" w:hAnsi="Times New Roman"/>
          <w:spacing w:val="2"/>
          <w:sz w:val="24"/>
          <w:szCs w:val="24"/>
          <w:lang w:val="uk-UA"/>
        </w:rPr>
        <w:t>примірниках,</w:t>
      </w:r>
      <w:r w:rsidRPr="00984D44">
        <w:rPr>
          <w:rFonts w:ascii="Times New Roman" w:hAnsi="Times New Roman"/>
          <w:sz w:val="24"/>
          <w:szCs w:val="24"/>
          <w:lang w:val="uk-UA"/>
        </w:rPr>
        <w:t xml:space="preserve"> що мають однакову юридичну силу: один – для Замовника та один для Виконавця.</w:t>
      </w:r>
    </w:p>
    <w:p w:rsidR="00166AF3" w:rsidRPr="00984D44" w:rsidRDefault="00166AF3" w:rsidP="00166AF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2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166AF3" w:rsidRPr="00984D44" w:rsidTr="00924B25">
        <w:trPr>
          <w:cantSplit/>
          <w:trHeight w:val="284"/>
        </w:trPr>
        <w:tc>
          <w:tcPr>
            <w:tcW w:w="4860" w:type="dxa"/>
          </w:tcPr>
          <w:p w:rsidR="00166AF3" w:rsidRPr="00984D44" w:rsidRDefault="00166AF3" w:rsidP="00924B2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 Виконавцю</w:t>
            </w:r>
          </w:p>
        </w:tc>
        <w:tc>
          <w:tcPr>
            <w:tcW w:w="4860" w:type="dxa"/>
          </w:tcPr>
          <w:p w:rsidR="00166AF3" w:rsidRPr="00984D44" w:rsidRDefault="00166AF3" w:rsidP="00924B2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 Отримувача</w:t>
            </w:r>
          </w:p>
        </w:tc>
      </w:tr>
      <w:tr w:rsidR="00166AF3" w:rsidRPr="00984D44" w:rsidTr="00924B25">
        <w:trPr>
          <w:cantSplit/>
          <w:trHeight w:val="184"/>
        </w:trPr>
        <w:tc>
          <w:tcPr>
            <w:tcW w:w="4860" w:type="dxa"/>
          </w:tcPr>
          <w:p w:rsidR="00166AF3" w:rsidRPr="00984D44" w:rsidRDefault="00166AF3" w:rsidP="00924B25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sz w:val="24"/>
                <w:szCs w:val="24"/>
                <w:lang w:val="uk-UA"/>
              </w:rPr>
              <w:t>передав</w:t>
            </w:r>
          </w:p>
        </w:tc>
        <w:tc>
          <w:tcPr>
            <w:tcW w:w="4860" w:type="dxa"/>
          </w:tcPr>
          <w:p w:rsidR="00166AF3" w:rsidRPr="00984D44" w:rsidRDefault="00166AF3" w:rsidP="00924B25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sz w:val="24"/>
                <w:szCs w:val="24"/>
                <w:lang w:val="uk-UA"/>
              </w:rPr>
              <w:t>прийняв</w:t>
            </w:r>
          </w:p>
        </w:tc>
      </w:tr>
      <w:tr w:rsidR="00166AF3" w:rsidRPr="00984D44" w:rsidTr="00924B25">
        <w:trPr>
          <w:cantSplit/>
          <w:trHeight w:val="123"/>
        </w:trPr>
        <w:tc>
          <w:tcPr>
            <w:tcW w:w="4860" w:type="dxa"/>
          </w:tcPr>
          <w:p w:rsidR="00166AF3" w:rsidRPr="00984D44" w:rsidRDefault="00166AF3" w:rsidP="00924B25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__________________ /___________________/ </w:t>
            </w:r>
          </w:p>
          <w:p w:rsidR="00166AF3" w:rsidRPr="00984D44" w:rsidRDefault="00166AF3" w:rsidP="00924B25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Підпис                                   П.І.Б.</w:t>
            </w:r>
          </w:p>
        </w:tc>
        <w:tc>
          <w:tcPr>
            <w:tcW w:w="4860" w:type="dxa"/>
          </w:tcPr>
          <w:p w:rsidR="00166AF3" w:rsidRPr="00984D44" w:rsidRDefault="00166AF3" w:rsidP="00924B25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sz w:val="24"/>
                <w:szCs w:val="24"/>
                <w:lang w:val="uk-UA"/>
              </w:rPr>
              <w:t>__________________ /___________________/</w:t>
            </w:r>
          </w:p>
          <w:p w:rsidR="00166AF3" w:rsidRPr="00984D44" w:rsidDel="00D22DD8" w:rsidRDefault="00166AF3" w:rsidP="00924B25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Підпис                                            П.І.Б.</w:t>
            </w:r>
          </w:p>
        </w:tc>
      </w:tr>
    </w:tbl>
    <w:p w:rsidR="00166AF3" w:rsidRPr="00984D44" w:rsidRDefault="00166AF3" w:rsidP="00166AF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66AF3" w:rsidRPr="00984D44" w:rsidRDefault="00166AF3" w:rsidP="00166AF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984D44">
        <w:rPr>
          <w:rFonts w:ascii="Times New Roman" w:hAnsi="Times New Roman"/>
          <w:b/>
          <w:i/>
          <w:sz w:val="24"/>
          <w:szCs w:val="24"/>
          <w:lang w:val="uk-UA"/>
        </w:rPr>
        <w:t>Кінець цитати</w:t>
      </w:r>
    </w:p>
    <w:p w:rsidR="00166AF3" w:rsidRPr="00984D44" w:rsidRDefault="00166AF3" w:rsidP="00166A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92"/>
        <w:gridCol w:w="4779"/>
      </w:tblGrid>
      <w:tr w:rsidR="00166AF3" w:rsidRPr="00984D44" w:rsidTr="00924B25">
        <w:trPr>
          <w:jc w:val="center"/>
        </w:trPr>
        <w:tc>
          <w:tcPr>
            <w:tcW w:w="4792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4779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Виконавець:</w:t>
            </w:r>
          </w:p>
        </w:tc>
      </w:tr>
      <w:tr w:rsidR="00166AF3" w:rsidRPr="00984D44" w:rsidTr="00924B25">
        <w:trPr>
          <w:jc w:val="center"/>
        </w:trPr>
        <w:tc>
          <w:tcPr>
            <w:tcW w:w="4792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</w:t>
            </w:r>
          </w:p>
        </w:tc>
        <w:tc>
          <w:tcPr>
            <w:tcW w:w="4779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</w:t>
            </w:r>
          </w:p>
        </w:tc>
      </w:tr>
      <w:tr w:rsidR="00166AF3" w:rsidRPr="00984D44" w:rsidTr="00924B25">
        <w:trPr>
          <w:jc w:val="center"/>
        </w:trPr>
        <w:tc>
          <w:tcPr>
            <w:tcW w:w="4792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79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66AF3" w:rsidRPr="00984D44" w:rsidRDefault="00166AF3" w:rsidP="00166A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66AF3" w:rsidRPr="00984D44" w:rsidRDefault="00166AF3" w:rsidP="00166A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84D44">
        <w:rPr>
          <w:rFonts w:ascii="Times New Roman" w:hAnsi="Times New Roman"/>
          <w:sz w:val="24"/>
          <w:szCs w:val="24"/>
          <w:lang w:val="uk-UA"/>
        </w:rPr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2"/>
        <w:gridCol w:w="4782"/>
      </w:tblGrid>
      <w:tr w:rsidR="00166AF3" w:rsidRPr="00984D44" w:rsidTr="00924B25">
        <w:trPr>
          <w:jc w:val="center"/>
        </w:trPr>
        <w:tc>
          <w:tcPr>
            <w:tcW w:w="4782" w:type="dxa"/>
          </w:tcPr>
          <w:p w:rsidR="00166AF3" w:rsidRPr="00984D44" w:rsidRDefault="00166AF3" w:rsidP="00924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br w:type="page"/>
            </w:r>
          </w:p>
        </w:tc>
        <w:tc>
          <w:tcPr>
            <w:tcW w:w="4782" w:type="dxa"/>
          </w:tcPr>
          <w:p w:rsidR="00166AF3" w:rsidRPr="00984D44" w:rsidRDefault="00166AF3" w:rsidP="00924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Додаток 4</w:t>
            </w:r>
          </w:p>
          <w:p w:rsidR="00166AF3" w:rsidRPr="00984D44" w:rsidRDefault="00166AF3" w:rsidP="00924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 Договору № ________</w:t>
            </w:r>
          </w:p>
          <w:p w:rsidR="00166AF3" w:rsidRPr="00984D44" w:rsidRDefault="00166AF3" w:rsidP="00924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від </w:t>
            </w:r>
            <w:r w:rsidRPr="00984D44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___</w:t>
            </w:r>
            <w:r w:rsidRPr="00984D44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  <w:r w:rsidRPr="00984D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_________ 20__ р.</w:t>
            </w:r>
          </w:p>
        </w:tc>
      </w:tr>
    </w:tbl>
    <w:p w:rsidR="00166AF3" w:rsidRPr="00984D44" w:rsidRDefault="00166AF3" w:rsidP="00166AF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6AF3" w:rsidRPr="00984D44" w:rsidRDefault="00166AF3" w:rsidP="00166AF3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vertAlign w:val="superscript"/>
          <w:lang w:val="uk-UA"/>
        </w:rPr>
      </w:pPr>
      <w:r w:rsidRPr="00984D44"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Місце надання послуг </w:t>
      </w:r>
      <w:r w:rsidRPr="00984D44">
        <w:rPr>
          <w:rFonts w:ascii="Times New Roman" w:hAnsi="Times New Roman"/>
          <w:b/>
          <w:snapToGrid w:val="0"/>
          <w:sz w:val="24"/>
          <w:szCs w:val="24"/>
          <w:vertAlign w:val="superscript"/>
          <w:lang w:val="uk-UA"/>
        </w:rPr>
        <w:t>*)</w:t>
      </w:r>
    </w:p>
    <w:p w:rsidR="00166AF3" w:rsidRPr="00984D44" w:rsidRDefault="00166AF3" w:rsidP="00166AF3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uk-UA"/>
        </w:rPr>
      </w:pPr>
      <w:r w:rsidRPr="00984D44">
        <w:rPr>
          <w:rFonts w:ascii="Times New Roman" w:hAnsi="Times New Roman"/>
          <w:b/>
          <w:snapToGrid w:val="0"/>
          <w:sz w:val="24"/>
          <w:szCs w:val="24"/>
          <w:lang w:val="uk-UA"/>
        </w:rPr>
        <w:t>_____________________________________________________</w:t>
      </w:r>
    </w:p>
    <w:p w:rsidR="00166AF3" w:rsidRPr="00984D44" w:rsidRDefault="00166AF3" w:rsidP="00166AF3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u w:val="single"/>
          <w:lang w:val="uk-UA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707"/>
        <w:gridCol w:w="3402"/>
        <w:gridCol w:w="1297"/>
        <w:gridCol w:w="1302"/>
      </w:tblGrid>
      <w:tr w:rsidR="00F852FB" w:rsidRPr="00984D44" w:rsidTr="00F852FB">
        <w:trPr>
          <w:trHeight w:val="300"/>
        </w:trPr>
        <w:tc>
          <w:tcPr>
            <w:tcW w:w="647" w:type="dxa"/>
            <w:shd w:val="clear" w:color="auto" w:fill="auto"/>
            <w:vAlign w:val="center"/>
            <w:hideMark/>
          </w:tcPr>
          <w:p w:rsidR="00F852FB" w:rsidRPr="00984D44" w:rsidRDefault="00F852FB" w:rsidP="00924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F852FB" w:rsidRPr="00984D44" w:rsidRDefault="00F852FB" w:rsidP="00924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надання послуг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852FB" w:rsidRPr="00984D44" w:rsidRDefault="00F852FB" w:rsidP="00924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послуг</w:t>
            </w:r>
          </w:p>
        </w:tc>
        <w:tc>
          <w:tcPr>
            <w:tcW w:w="1297" w:type="dxa"/>
          </w:tcPr>
          <w:p w:rsidR="00F852FB" w:rsidRPr="00984D44" w:rsidRDefault="00F852FB" w:rsidP="00924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Ціна за місяць</w:t>
            </w:r>
          </w:p>
        </w:tc>
        <w:tc>
          <w:tcPr>
            <w:tcW w:w="1302" w:type="dxa"/>
          </w:tcPr>
          <w:p w:rsidR="00F852FB" w:rsidRPr="00984D44" w:rsidRDefault="00F852FB" w:rsidP="00924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Ціна за рік</w:t>
            </w:r>
          </w:p>
        </w:tc>
      </w:tr>
      <w:tr w:rsidR="00F852FB" w:rsidRPr="00984D44" w:rsidTr="00F852FB">
        <w:trPr>
          <w:trHeight w:val="300"/>
        </w:trPr>
        <w:tc>
          <w:tcPr>
            <w:tcW w:w="647" w:type="dxa"/>
            <w:shd w:val="clear" w:color="auto" w:fill="auto"/>
            <w:vAlign w:val="center"/>
          </w:tcPr>
          <w:p w:rsidR="00F852FB" w:rsidRPr="00984D44" w:rsidRDefault="00F852FB" w:rsidP="00924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F852FB" w:rsidRPr="00984D44" w:rsidRDefault="00F852FB" w:rsidP="00924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852FB" w:rsidRPr="00984D44" w:rsidRDefault="00F852FB" w:rsidP="00924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</w:tcPr>
          <w:p w:rsidR="00F852FB" w:rsidRPr="00984D44" w:rsidRDefault="00F852FB" w:rsidP="00924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</w:tcPr>
          <w:p w:rsidR="00F852FB" w:rsidRPr="00984D44" w:rsidRDefault="00F852FB" w:rsidP="00924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852FB" w:rsidRPr="00984D44" w:rsidTr="00F852FB">
        <w:trPr>
          <w:trHeight w:val="300"/>
        </w:trPr>
        <w:tc>
          <w:tcPr>
            <w:tcW w:w="647" w:type="dxa"/>
            <w:shd w:val="clear" w:color="auto" w:fill="auto"/>
            <w:vAlign w:val="center"/>
          </w:tcPr>
          <w:p w:rsidR="00F852FB" w:rsidRPr="00984D44" w:rsidRDefault="00F852FB" w:rsidP="00924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F852FB" w:rsidRPr="00984D44" w:rsidRDefault="00F852FB" w:rsidP="00924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852FB" w:rsidRPr="00984D44" w:rsidRDefault="00F852FB" w:rsidP="00924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</w:tcPr>
          <w:p w:rsidR="00F852FB" w:rsidRPr="00984D44" w:rsidRDefault="00F852FB" w:rsidP="00924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</w:tcPr>
          <w:p w:rsidR="00F852FB" w:rsidRPr="00984D44" w:rsidRDefault="00F852FB" w:rsidP="00924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852FB" w:rsidRPr="00984D44" w:rsidTr="00F852FB">
        <w:trPr>
          <w:trHeight w:val="300"/>
        </w:trPr>
        <w:tc>
          <w:tcPr>
            <w:tcW w:w="647" w:type="dxa"/>
            <w:shd w:val="clear" w:color="auto" w:fill="auto"/>
            <w:vAlign w:val="center"/>
          </w:tcPr>
          <w:p w:rsidR="00F852FB" w:rsidRPr="00984D44" w:rsidRDefault="00F852FB" w:rsidP="00924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F852FB" w:rsidRPr="00984D44" w:rsidRDefault="00F852FB" w:rsidP="00924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852FB" w:rsidRPr="00984D44" w:rsidRDefault="00F852FB" w:rsidP="00924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</w:tcPr>
          <w:p w:rsidR="00F852FB" w:rsidRPr="00984D44" w:rsidRDefault="00F852FB" w:rsidP="00924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</w:tcPr>
          <w:p w:rsidR="00F852FB" w:rsidRPr="00984D44" w:rsidRDefault="00F852FB" w:rsidP="00924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66AF3" w:rsidRPr="00984D44" w:rsidRDefault="00166AF3" w:rsidP="00166AF3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u w:val="single"/>
          <w:lang w:val="uk-UA"/>
        </w:rPr>
      </w:pPr>
    </w:p>
    <w:p w:rsidR="00166AF3" w:rsidRPr="00984D44" w:rsidRDefault="00166AF3" w:rsidP="00166AF3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u w:val="single"/>
          <w:lang w:val="uk-UA"/>
        </w:rPr>
      </w:pPr>
    </w:p>
    <w:tbl>
      <w:tblPr>
        <w:tblW w:w="9571" w:type="dxa"/>
        <w:jc w:val="center"/>
        <w:tblLook w:val="00A0" w:firstRow="1" w:lastRow="0" w:firstColumn="1" w:lastColumn="0" w:noHBand="0" w:noVBand="0"/>
      </w:tblPr>
      <w:tblGrid>
        <w:gridCol w:w="4792"/>
        <w:gridCol w:w="4779"/>
      </w:tblGrid>
      <w:tr w:rsidR="00166AF3" w:rsidRPr="00984D44" w:rsidTr="00924B25">
        <w:trPr>
          <w:jc w:val="center"/>
        </w:trPr>
        <w:tc>
          <w:tcPr>
            <w:tcW w:w="4792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4779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Виконавець:</w:t>
            </w:r>
          </w:p>
        </w:tc>
      </w:tr>
      <w:tr w:rsidR="00166AF3" w:rsidRPr="00984D44" w:rsidTr="00924B25">
        <w:trPr>
          <w:jc w:val="center"/>
        </w:trPr>
        <w:tc>
          <w:tcPr>
            <w:tcW w:w="4792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</w:t>
            </w:r>
          </w:p>
        </w:tc>
        <w:tc>
          <w:tcPr>
            <w:tcW w:w="4779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</w:t>
            </w:r>
          </w:p>
        </w:tc>
      </w:tr>
      <w:tr w:rsidR="00166AF3" w:rsidRPr="00984D44" w:rsidTr="00924B25">
        <w:trPr>
          <w:jc w:val="center"/>
        </w:trPr>
        <w:tc>
          <w:tcPr>
            <w:tcW w:w="4792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79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66AF3" w:rsidRPr="00984D44" w:rsidTr="00924B25">
        <w:trPr>
          <w:jc w:val="center"/>
        </w:trPr>
        <w:tc>
          <w:tcPr>
            <w:tcW w:w="4792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79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66AF3" w:rsidRPr="00984D44" w:rsidTr="00924B25">
        <w:trPr>
          <w:jc w:val="center"/>
        </w:trPr>
        <w:tc>
          <w:tcPr>
            <w:tcW w:w="4792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79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66AF3" w:rsidRPr="00984D44" w:rsidTr="00924B25">
        <w:trPr>
          <w:jc w:val="center"/>
        </w:trPr>
        <w:tc>
          <w:tcPr>
            <w:tcW w:w="4792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79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66AF3" w:rsidRPr="00984D44" w:rsidTr="00924B25">
        <w:trPr>
          <w:jc w:val="center"/>
        </w:trPr>
        <w:tc>
          <w:tcPr>
            <w:tcW w:w="4792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984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</w:t>
            </w:r>
          </w:p>
        </w:tc>
        <w:tc>
          <w:tcPr>
            <w:tcW w:w="4779" w:type="dxa"/>
          </w:tcPr>
          <w:p w:rsidR="00166AF3" w:rsidRPr="00984D44" w:rsidRDefault="00166AF3" w:rsidP="00924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4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</w:t>
            </w:r>
          </w:p>
        </w:tc>
      </w:tr>
    </w:tbl>
    <w:p w:rsidR="00166AF3" w:rsidRPr="00984D44" w:rsidRDefault="00166AF3" w:rsidP="00166AF3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u w:val="single"/>
          <w:lang w:val="uk-UA"/>
        </w:rPr>
      </w:pPr>
    </w:p>
    <w:p w:rsidR="00166AF3" w:rsidRPr="00984D44" w:rsidRDefault="00166AF3" w:rsidP="00166A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66AF3" w:rsidRPr="00984D44" w:rsidRDefault="00166AF3" w:rsidP="00166A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166AF3" w:rsidRPr="0098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749" w:rsidRDefault="001D4749">
      <w:pPr>
        <w:spacing w:after="0" w:line="240" w:lineRule="auto"/>
      </w:pPr>
      <w:r>
        <w:separator/>
      </w:r>
    </w:p>
  </w:endnote>
  <w:endnote w:type="continuationSeparator" w:id="0">
    <w:p w:rsidR="001D4749" w:rsidRDefault="001D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38" w:rsidRDefault="00166AF3" w:rsidP="00101636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1938" w:rsidRDefault="001D4749" w:rsidP="0010163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38" w:rsidRDefault="00166AF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13E60" w:rsidRPr="00213E60">
      <w:rPr>
        <w:noProof/>
        <w:lang w:val="ru-RU"/>
      </w:rPr>
      <w:t>1</w:t>
    </w:r>
    <w:r>
      <w:fldChar w:fldCharType="end"/>
    </w:r>
  </w:p>
  <w:p w:rsidR="00301938" w:rsidRDefault="001D47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38" w:rsidRDefault="00166AF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32530F">
      <w:rPr>
        <w:noProof/>
        <w:lang w:val="ru-RU"/>
      </w:rPr>
      <w:t>1</w:t>
    </w:r>
    <w:r>
      <w:fldChar w:fldCharType="end"/>
    </w:r>
  </w:p>
  <w:p w:rsidR="00301938" w:rsidRDefault="001D47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749" w:rsidRDefault="001D4749">
      <w:pPr>
        <w:spacing w:after="0" w:line="240" w:lineRule="auto"/>
      </w:pPr>
      <w:r>
        <w:separator/>
      </w:r>
    </w:p>
  </w:footnote>
  <w:footnote w:type="continuationSeparator" w:id="0">
    <w:p w:rsidR="001D4749" w:rsidRDefault="001D4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16F"/>
    <w:multiLevelType w:val="multilevel"/>
    <w:tmpl w:val="7640F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AB0E9E"/>
    <w:multiLevelType w:val="multilevel"/>
    <w:tmpl w:val="CE2266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C86195F"/>
    <w:multiLevelType w:val="hybridMultilevel"/>
    <w:tmpl w:val="F74812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62A45"/>
    <w:multiLevelType w:val="multilevel"/>
    <w:tmpl w:val="04CA1800"/>
    <w:lvl w:ilvl="0">
      <w:start w:val="12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2842C9"/>
    <w:multiLevelType w:val="multilevel"/>
    <w:tmpl w:val="D21288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DE6A7A"/>
    <w:multiLevelType w:val="multilevel"/>
    <w:tmpl w:val="3D289D04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6">
    <w:nsid w:val="24534184"/>
    <w:multiLevelType w:val="multilevel"/>
    <w:tmpl w:val="04FECF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CA7A73"/>
    <w:multiLevelType w:val="multilevel"/>
    <w:tmpl w:val="59884C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97E5B6B"/>
    <w:multiLevelType w:val="multilevel"/>
    <w:tmpl w:val="6366D32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9">
    <w:nsid w:val="3E5502FD"/>
    <w:multiLevelType w:val="multilevel"/>
    <w:tmpl w:val="C2C6E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3E314C3"/>
    <w:multiLevelType w:val="multilevel"/>
    <w:tmpl w:val="FB302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70F4E17"/>
    <w:multiLevelType w:val="multilevel"/>
    <w:tmpl w:val="17C682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E714F08"/>
    <w:multiLevelType w:val="multilevel"/>
    <w:tmpl w:val="6B003F0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5D3A3A"/>
    <w:multiLevelType w:val="multilevel"/>
    <w:tmpl w:val="CC8C95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0A943E4"/>
    <w:multiLevelType w:val="multilevel"/>
    <w:tmpl w:val="1C7C2318"/>
    <w:lvl w:ilvl="0">
      <w:start w:val="9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4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15">
    <w:nsid w:val="7DDC2399"/>
    <w:multiLevelType w:val="multilevel"/>
    <w:tmpl w:val="4CA6FD4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7EE97903"/>
    <w:multiLevelType w:val="multilevel"/>
    <w:tmpl w:val="981C16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7"/>
  </w:num>
  <w:num w:numId="8">
    <w:abstractNumId w:val="6"/>
  </w:num>
  <w:num w:numId="9">
    <w:abstractNumId w:val="14"/>
  </w:num>
  <w:num w:numId="10">
    <w:abstractNumId w:val="4"/>
  </w:num>
  <w:num w:numId="11">
    <w:abstractNumId w:val="5"/>
  </w:num>
  <w:num w:numId="12">
    <w:abstractNumId w:val="15"/>
  </w:num>
  <w:num w:numId="13">
    <w:abstractNumId w:val="1"/>
  </w:num>
  <w:num w:numId="14">
    <w:abstractNumId w:val="16"/>
  </w:num>
  <w:num w:numId="15">
    <w:abstractNumId w:val="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D3"/>
    <w:rsid w:val="000367AF"/>
    <w:rsid w:val="00040C31"/>
    <w:rsid w:val="00080EB5"/>
    <w:rsid w:val="000849DE"/>
    <w:rsid w:val="000B2CEE"/>
    <w:rsid w:val="000F2AE4"/>
    <w:rsid w:val="00116FE4"/>
    <w:rsid w:val="00144186"/>
    <w:rsid w:val="001538FE"/>
    <w:rsid w:val="00166AF3"/>
    <w:rsid w:val="001675BD"/>
    <w:rsid w:val="001724FB"/>
    <w:rsid w:val="001D2D1A"/>
    <w:rsid w:val="001D4749"/>
    <w:rsid w:val="001E0362"/>
    <w:rsid w:val="001E6466"/>
    <w:rsid w:val="00213E60"/>
    <w:rsid w:val="00233FD3"/>
    <w:rsid w:val="00257B9C"/>
    <w:rsid w:val="002A45A4"/>
    <w:rsid w:val="002B2AFF"/>
    <w:rsid w:val="002B5F11"/>
    <w:rsid w:val="002D4CBC"/>
    <w:rsid w:val="002E0987"/>
    <w:rsid w:val="002E1E70"/>
    <w:rsid w:val="00314308"/>
    <w:rsid w:val="00320CE4"/>
    <w:rsid w:val="003256DE"/>
    <w:rsid w:val="00333384"/>
    <w:rsid w:val="003509AE"/>
    <w:rsid w:val="00365637"/>
    <w:rsid w:val="003662C1"/>
    <w:rsid w:val="00371439"/>
    <w:rsid w:val="00386A3C"/>
    <w:rsid w:val="003A4742"/>
    <w:rsid w:val="003A482E"/>
    <w:rsid w:val="003A5F26"/>
    <w:rsid w:val="003A73F6"/>
    <w:rsid w:val="00426C19"/>
    <w:rsid w:val="00461010"/>
    <w:rsid w:val="004711D8"/>
    <w:rsid w:val="00486465"/>
    <w:rsid w:val="00490FFA"/>
    <w:rsid w:val="004A0CA1"/>
    <w:rsid w:val="004A7D4E"/>
    <w:rsid w:val="004D1246"/>
    <w:rsid w:val="004E3937"/>
    <w:rsid w:val="00544126"/>
    <w:rsid w:val="00563E04"/>
    <w:rsid w:val="00570913"/>
    <w:rsid w:val="005878FF"/>
    <w:rsid w:val="005A3745"/>
    <w:rsid w:val="005B3A76"/>
    <w:rsid w:val="005C0754"/>
    <w:rsid w:val="005E3E10"/>
    <w:rsid w:val="005F19C2"/>
    <w:rsid w:val="0060469F"/>
    <w:rsid w:val="00605BD9"/>
    <w:rsid w:val="00646306"/>
    <w:rsid w:val="006A1F9C"/>
    <w:rsid w:val="006E546C"/>
    <w:rsid w:val="00703B07"/>
    <w:rsid w:val="00733693"/>
    <w:rsid w:val="007675AD"/>
    <w:rsid w:val="007A4FFE"/>
    <w:rsid w:val="007B052D"/>
    <w:rsid w:val="00822082"/>
    <w:rsid w:val="008325E7"/>
    <w:rsid w:val="00851B46"/>
    <w:rsid w:val="00860B64"/>
    <w:rsid w:val="00862FC7"/>
    <w:rsid w:val="008B52C5"/>
    <w:rsid w:val="008F52C5"/>
    <w:rsid w:val="00901966"/>
    <w:rsid w:val="009602C8"/>
    <w:rsid w:val="009F1A81"/>
    <w:rsid w:val="00A22DFC"/>
    <w:rsid w:val="00A24D2B"/>
    <w:rsid w:val="00A44BA8"/>
    <w:rsid w:val="00A64882"/>
    <w:rsid w:val="00A70A94"/>
    <w:rsid w:val="00A92382"/>
    <w:rsid w:val="00AC0236"/>
    <w:rsid w:val="00AC73A6"/>
    <w:rsid w:val="00AD16A2"/>
    <w:rsid w:val="00AE4FAC"/>
    <w:rsid w:val="00B35836"/>
    <w:rsid w:val="00B4244B"/>
    <w:rsid w:val="00B43C4A"/>
    <w:rsid w:val="00B90B7C"/>
    <w:rsid w:val="00BB540B"/>
    <w:rsid w:val="00C01CE5"/>
    <w:rsid w:val="00C24EB0"/>
    <w:rsid w:val="00C3176C"/>
    <w:rsid w:val="00C54366"/>
    <w:rsid w:val="00C7554E"/>
    <w:rsid w:val="00C77FF7"/>
    <w:rsid w:val="00C800B2"/>
    <w:rsid w:val="00C95BBF"/>
    <w:rsid w:val="00C977DF"/>
    <w:rsid w:val="00CA7138"/>
    <w:rsid w:val="00CB5DED"/>
    <w:rsid w:val="00CE7D35"/>
    <w:rsid w:val="00CF341F"/>
    <w:rsid w:val="00D02DC1"/>
    <w:rsid w:val="00D21462"/>
    <w:rsid w:val="00D33290"/>
    <w:rsid w:val="00D46024"/>
    <w:rsid w:val="00D7642B"/>
    <w:rsid w:val="00D8065C"/>
    <w:rsid w:val="00DA40FF"/>
    <w:rsid w:val="00DA6912"/>
    <w:rsid w:val="00DB3745"/>
    <w:rsid w:val="00DD691F"/>
    <w:rsid w:val="00DD7B2D"/>
    <w:rsid w:val="00E353DD"/>
    <w:rsid w:val="00E53DAB"/>
    <w:rsid w:val="00E96A88"/>
    <w:rsid w:val="00EB16CF"/>
    <w:rsid w:val="00EB1876"/>
    <w:rsid w:val="00ED0E6D"/>
    <w:rsid w:val="00ED69A2"/>
    <w:rsid w:val="00F13816"/>
    <w:rsid w:val="00F514A8"/>
    <w:rsid w:val="00F852FB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F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166AF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166AF3"/>
    <w:pPr>
      <w:spacing w:before="240" w:after="60" w:line="240" w:lineRule="auto"/>
      <w:outlineLvl w:val="6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6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66AF3"/>
    <w:rPr>
      <w:rFonts w:ascii="Calibri" w:eastAsia="Times New Roman" w:hAnsi="Calibri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66AF3"/>
    <w:pPr>
      <w:ind w:left="720"/>
      <w:contextualSpacing/>
    </w:pPr>
  </w:style>
  <w:style w:type="paragraph" w:customStyle="1" w:styleId="0">
    <w:name w:val="_Просто_заголовок_0"/>
    <w:basedOn w:val="a"/>
    <w:rsid w:val="00166AF3"/>
    <w:pPr>
      <w:keepNext/>
      <w:keepLines/>
      <w:spacing w:before="40" w:after="40" w:line="240" w:lineRule="auto"/>
      <w:ind w:firstLine="720"/>
      <w:jc w:val="center"/>
    </w:pPr>
    <w:rPr>
      <w:rFonts w:ascii="Courier New" w:eastAsia="Times New Roman" w:hAnsi="Courier New"/>
      <w:b/>
      <w:sz w:val="24"/>
      <w:szCs w:val="20"/>
      <w:lang w:val="uk-UA" w:eastAsia="ru-RU"/>
    </w:rPr>
  </w:style>
  <w:style w:type="character" w:styleId="a4">
    <w:name w:val="page number"/>
    <w:basedOn w:val="a0"/>
    <w:rsid w:val="00166AF3"/>
  </w:style>
  <w:style w:type="paragraph" w:styleId="a5">
    <w:name w:val="footer"/>
    <w:basedOn w:val="a"/>
    <w:link w:val="a6"/>
    <w:uiPriority w:val="99"/>
    <w:rsid w:val="00166A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66AF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166AF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166AF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"/>
    <w:basedOn w:val="a"/>
    <w:link w:val="a8"/>
    <w:unhideWhenUsed/>
    <w:rsid w:val="00166AF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66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166A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paragraph" w:customStyle="1" w:styleId="21">
    <w:name w:val="Абзац списка2"/>
    <w:basedOn w:val="a"/>
    <w:rsid w:val="00166AF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AU"/>
    </w:rPr>
  </w:style>
  <w:style w:type="paragraph" w:customStyle="1" w:styleId="a9">
    <w:basedOn w:val="a"/>
    <w:next w:val="aa"/>
    <w:qFormat/>
    <w:rsid w:val="00166AF3"/>
    <w:pPr>
      <w:suppressAutoHyphens/>
      <w:spacing w:after="0" w:line="240" w:lineRule="auto"/>
      <w:ind w:right="-908" w:hanging="851"/>
      <w:jc w:val="center"/>
    </w:pPr>
    <w:rPr>
      <w:rFonts w:ascii="Times New Roman" w:eastAsia="Times New Roman" w:hAnsi="Times New Roman"/>
      <w:b/>
      <w:sz w:val="24"/>
      <w:szCs w:val="20"/>
      <w:lang w:val="uk-UA" w:eastAsia="ar-SA"/>
    </w:rPr>
  </w:style>
  <w:style w:type="character" w:customStyle="1" w:styleId="1">
    <w:name w:val="Название Знак1"/>
    <w:link w:val="ab"/>
    <w:rsid w:val="00166AF3"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paragraph" w:styleId="aa">
    <w:name w:val="Subtitle"/>
    <w:basedOn w:val="a"/>
    <w:link w:val="ac"/>
    <w:qFormat/>
    <w:rsid w:val="00166AF3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val="uk-UA" w:eastAsia="ru-RU"/>
    </w:rPr>
  </w:style>
  <w:style w:type="character" w:customStyle="1" w:styleId="ac">
    <w:name w:val="Подзаголовок Знак"/>
    <w:basedOn w:val="a0"/>
    <w:link w:val="aa"/>
    <w:rsid w:val="00166AF3"/>
    <w:rPr>
      <w:rFonts w:ascii="Arial" w:eastAsia="Times New Roman" w:hAnsi="Arial" w:cs="Times New Roman"/>
      <w:sz w:val="24"/>
      <w:szCs w:val="24"/>
      <w:lang w:val="uk-UA" w:eastAsia="ru-RU"/>
    </w:rPr>
  </w:style>
  <w:style w:type="paragraph" w:styleId="ab">
    <w:name w:val="Title"/>
    <w:basedOn w:val="a"/>
    <w:next w:val="a"/>
    <w:link w:val="1"/>
    <w:qFormat/>
    <w:rsid w:val="00166A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/>
      <w:b/>
      <w:sz w:val="24"/>
      <w:szCs w:val="20"/>
      <w:lang w:val="uk-UA" w:eastAsia="ar-SA"/>
    </w:rPr>
  </w:style>
  <w:style w:type="character" w:customStyle="1" w:styleId="ad">
    <w:name w:val="Название Знак"/>
    <w:basedOn w:val="a0"/>
    <w:uiPriority w:val="10"/>
    <w:rsid w:val="00166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C8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800B2"/>
    <w:rPr>
      <w:rFonts w:ascii="Segoe UI" w:eastAsia="Calibri" w:hAnsi="Segoe UI" w:cs="Segoe U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33338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3338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33384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33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3338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F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166AF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166AF3"/>
    <w:pPr>
      <w:spacing w:before="240" w:after="60" w:line="240" w:lineRule="auto"/>
      <w:outlineLvl w:val="6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6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66AF3"/>
    <w:rPr>
      <w:rFonts w:ascii="Calibri" w:eastAsia="Times New Roman" w:hAnsi="Calibri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66AF3"/>
    <w:pPr>
      <w:ind w:left="720"/>
      <w:contextualSpacing/>
    </w:pPr>
  </w:style>
  <w:style w:type="paragraph" w:customStyle="1" w:styleId="0">
    <w:name w:val="_Просто_заголовок_0"/>
    <w:basedOn w:val="a"/>
    <w:rsid w:val="00166AF3"/>
    <w:pPr>
      <w:keepNext/>
      <w:keepLines/>
      <w:spacing w:before="40" w:after="40" w:line="240" w:lineRule="auto"/>
      <w:ind w:firstLine="720"/>
      <w:jc w:val="center"/>
    </w:pPr>
    <w:rPr>
      <w:rFonts w:ascii="Courier New" w:eastAsia="Times New Roman" w:hAnsi="Courier New"/>
      <w:b/>
      <w:sz w:val="24"/>
      <w:szCs w:val="20"/>
      <w:lang w:val="uk-UA" w:eastAsia="ru-RU"/>
    </w:rPr>
  </w:style>
  <w:style w:type="character" w:styleId="a4">
    <w:name w:val="page number"/>
    <w:basedOn w:val="a0"/>
    <w:rsid w:val="00166AF3"/>
  </w:style>
  <w:style w:type="paragraph" w:styleId="a5">
    <w:name w:val="footer"/>
    <w:basedOn w:val="a"/>
    <w:link w:val="a6"/>
    <w:uiPriority w:val="99"/>
    <w:rsid w:val="00166A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66AF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166AF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166AF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"/>
    <w:basedOn w:val="a"/>
    <w:link w:val="a8"/>
    <w:unhideWhenUsed/>
    <w:rsid w:val="00166AF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66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166A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paragraph" w:customStyle="1" w:styleId="21">
    <w:name w:val="Абзац списка2"/>
    <w:basedOn w:val="a"/>
    <w:rsid w:val="00166AF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AU"/>
    </w:rPr>
  </w:style>
  <w:style w:type="paragraph" w:customStyle="1" w:styleId="a9">
    <w:basedOn w:val="a"/>
    <w:next w:val="aa"/>
    <w:qFormat/>
    <w:rsid w:val="00166AF3"/>
    <w:pPr>
      <w:suppressAutoHyphens/>
      <w:spacing w:after="0" w:line="240" w:lineRule="auto"/>
      <w:ind w:right="-908" w:hanging="851"/>
      <w:jc w:val="center"/>
    </w:pPr>
    <w:rPr>
      <w:rFonts w:ascii="Times New Roman" w:eastAsia="Times New Roman" w:hAnsi="Times New Roman"/>
      <w:b/>
      <w:sz w:val="24"/>
      <w:szCs w:val="20"/>
      <w:lang w:val="uk-UA" w:eastAsia="ar-SA"/>
    </w:rPr>
  </w:style>
  <w:style w:type="character" w:customStyle="1" w:styleId="1">
    <w:name w:val="Название Знак1"/>
    <w:link w:val="ab"/>
    <w:rsid w:val="00166AF3"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paragraph" w:styleId="aa">
    <w:name w:val="Subtitle"/>
    <w:basedOn w:val="a"/>
    <w:link w:val="ac"/>
    <w:qFormat/>
    <w:rsid w:val="00166AF3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val="uk-UA" w:eastAsia="ru-RU"/>
    </w:rPr>
  </w:style>
  <w:style w:type="character" w:customStyle="1" w:styleId="ac">
    <w:name w:val="Подзаголовок Знак"/>
    <w:basedOn w:val="a0"/>
    <w:link w:val="aa"/>
    <w:rsid w:val="00166AF3"/>
    <w:rPr>
      <w:rFonts w:ascii="Arial" w:eastAsia="Times New Roman" w:hAnsi="Arial" w:cs="Times New Roman"/>
      <w:sz w:val="24"/>
      <w:szCs w:val="24"/>
      <w:lang w:val="uk-UA" w:eastAsia="ru-RU"/>
    </w:rPr>
  </w:style>
  <w:style w:type="paragraph" w:styleId="ab">
    <w:name w:val="Title"/>
    <w:basedOn w:val="a"/>
    <w:next w:val="a"/>
    <w:link w:val="1"/>
    <w:qFormat/>
    <w:rsid w:val="00166A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/>
      <w:b/>
      <w:sz w:val="24"/>
      <w:szCs w:val="20"/>
      <w:lang w:val="uk-UA" w:eastAsia="ar-SA"/>
    </w:rPr>
  </w:style>
  <w:style w:type="character" w:customStyle="1" w:styleId="ad">
    <w:name w:val="Название Знак"/>
    <w:basedOn w:val="a0"/>
    <w:uiPriority w:val="10"/>
    <w:rsid w:val="00166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C8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800B2"/>
    <w:rPr>
      <w:rFonts w:ascii="Segoe UI" w:eastAsia="Calibri" w:hAnsi="Segoe UI" w:cs="Segoe U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33338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3338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33384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33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3338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2186-5197-4FE7-9FA0-D6751DED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14322</Words>
  <Characters>8165</Characters>
  <Application>Microsoft Office Word</Application>
  <DocSecurity>0</DocSecurity>
  <Lines>68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perebiynis</dc:creator>
  <cp:lastModifiedBy>Користувач Windows</cp:lastModifiedBy>
  <cp:revision>2</cp:revision>
  <cp:lastPrinted>2021-12-28T09:38:00Z</cp:lastPrinted>
  <dcterms:created xsi:type="dcterms:W3CDTF">2024-03-12T14:59:00Z</dcterms:created>
  <dcterms:modified xsi:type="dcterms:W3CDTF">2024-03-12T14:59:00Z</dcterms:modified>
</cp:coreProperties>
</file>