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40F7" w14:textId="27338E70" w:rsidR="00661F55" w:rsidRPr="00180922" w:rsidRDefault="00661F55" w:rsidP="00C00E43">
      <w:pPr>
        <w:ind w:left="7230"/>
        <w:jc w:val="center"/>
      </w:pPr>
      <w:r w:rsidRPr="00180922">
        <w:t xml:space="preserve">Додаток </w:t>
      </w:r>
      <w:r w:rsidR="001E27B9">
        <w:t>3</w:t>
      </w:r>
    </w:p>
    <w:p w14:paraId="1BBD370C" w14:textId="77777777" w:rsidR="00661F55" w:rsidRPr="00180922" w:rsidRDefault="00661F55" w:rsidP="00C00E43">
      <w:pPr>
        <w:ind w:left="7230"/>
        <w:jc w:val="center"/>
      </w:pPr>
      <w:r w:rsidRPr="00180922">
        <w:t>до Тендерної документації</w:t>
      </w:r>
    </w:p>
    <w:p w14:paraId="44F58FD1" w14:textId="77777777" w:rsidR="00661F55" w:rsidRPr="00180922" w:rsidRDefault="00661F55" w:rsidP="00C00E43">
      <w:pPr>
        <w:jc w:val="center"/>
      </w:pPr>
    </w:p>
    <w:p w14:paraId="1B9B1135" w14:textId="77777777" w:rsidR="00661F55" w:rsidRPr="00180922" w:rsidRDefault="00661F55" w:rsidP="00C00E43">
      <w:pPr>
        <w:pBdr>
          <w:bottom w:val="single" w:sz="2" w:space="1" w:color="auto"/>
        </w:pBdr>
        <w:jc w:val="center"/>
        <w:rPr>
          <w:b/>
          <w:bCs/>
        </w:rPr>
      </w:pPr>
      <w:r w:rsidRPr="00180922">
        <w:rPr>
          <w:b/>
          <w:bCs/>
        </w:rPr>
        <w:t>ПРОЕКТ ДОГОВОРУ ПРО ЗАКУПІВЛЮ</w:t>
      </w:r>
    </w:p>
    <w:p w14:paraId="26EFCE49" w14:textId="77777777" w:rsidR="00661F55" w:rsidRPr="00180922" w:rsidRDefault="00661F55" w:rsidP="00C00E43">
      <w:pPr>
        <w:rPr>
          <w:b/>
          <w:bCs/>
        </w:rPr>
      </w:pPr>
    </w:p>
    <w:p w14:paraId="58C98A8E" w14:textId="77777777" w:rsidR="00661F55" w:rsidRDefault="00661F55" w:rsidP="00C00E43">
      <w:pPr>
        <w:jc w:val="center"/>
        <w:rPr>
          <w:b/>
          <w:bCs/>
        </w:rPr>
      </w:pPr>
      <w:r w:rsidRPr="00180922">
        <w:rPr>
          <w:b/>
          <w:bCs/>
        </w:rPr>
        <w:t>ДОГОВІР № ____</w:t>
      </w:r>
    </w:p>
    <w:p w14:paraId="46D540BA" w14:textId="77777777" w:rsidR="00661F55" w:rsidRPr="00180922" w:rsidRDefault="00661F55" w:rsidP="00C00E43">
      <w:pPr>
        <w:jc w:val="center"/>
      </w:pPr>
      <w:r w:rsidRPr="00DB41A3">
        <w:rPr>
          <w:b/>
          <w:bCs/>
        </w:rPr>
        <w:t xml:space="preserve">про </w:t>
      </w:r>
      <w:r>
        <w:rPr>
          <w:b/>
          <w:bCs/>
        </w:rPr>
        <w:t>надання послуг</w:t>
      </w:r>
    </w:p>
    <w:p w14:paraId="7E2102EC" w14:textId="77777777" w:rsidR="00661F55" w:rsidRPr="00180922" w:rsidRDefault="00661F55" w:rsidP="00C00E43">
      <w:pPr>
        <w:pStyle w:val="13"/>
        <w:rPr>
          <w:rFonts w:ascii="Times New Roman" w:hAnsi="Times New Roman" w:cs="Times New Roman"/>
        </w:rPr>
      </w:pPr>
    </w:p>
    <w:tbl>
      <w:tblPr>
        <w:tblW w:w="5000" w:type="pct"/>
        <w:tblInd w:w="-106" w:type="dxa"/>
        <w:tblLook w:val="00A0" w:firstRow="1" w:lastRow="0" w:firstColumn="1" w:lastColumn="0" w:noHBand="0" w:noVBand="0"/>
      </w:tblPr>
      <w:tblGrid>
        <w:gridCol w:w="4819"/>
        <w:gridCol w:w="4819"/>
      </w:tblGrid>
      <w:tr w:rsidR="00661F55" w:rsidRPr="00180922" w14:paraId="3015CC46" w14:textId="77777777">
        <w:tc>
          <w:tcPr>
            <w:tcW w:w="2500" w:type="pct"/>
          </w:tcPr>
          <w:p w14:paraId="537A1264" w14:textId="4FF22964" w:rsidR="00661F55" w:rsidRPr="009A06BA" w:rsidRDefault="00661F55" w:rsidP="008D59E5">
            <w:pPr>
              <w:pStyle w:val="10"/>
              <w:spacing w:before="0" w:after="0"/>
              <w:rPr>
                <w:rFonts w:ascii="Times New Roman" w:hAnsi="Times New Roman" w:cs="Times New Roman"/>
                <w:b w:val="0"/>
                <w:bCs w:val="0"/>
                <w:sz w:val="24"/>
                <w:szCs w:val="24"/>
                <w:lang w:val="en-US"/>
              </w:rPr>
            </w:pPr>
            <w:r w:rsidRPr="008D59E5">
              <w:rPr>
                <w:rFonts w:ascii="Times New Roman" w:hAnsi="Times New Roman" w:cs="Times New Roman"/>
                <w:b w:val="0"/>
                <w:bCs w:val="0"/>
                <w:sz w:val="24"/>
                <w:szCs w:val="24"/>
                <w:lang w:val="uk-UA"/>
              </w:rPr>
              <w:t>м.</w:t>
            </w:r>
            <w:r>
              <w:rPr>
                <w:rFonts w:ascii="Times New Roman" w:hAnsi="Times New Roman" w:cs="Times New Roman"/>
                <w:b w:val="0"/>
                <w:bCs w:val="0"/>
                <w:sz w:val="24"/>
                <w:szCs w:val="24"/>
                <w:lang w:val="uk-UA"/>
              </w:rPr>
              <w:t xml:space="preserve"> </w:t>
            </w:r>
            <w:r w:rsidR="006744E4">
              <w:rPr>
                <w:rFonts w:ascii="Times New Roman" w:hAnsi="Times New Roman" w:cs="Times New Roman"/>
                <w:b w:val="0"/>
                <w:bCs w:val="0"/>
                <w:sz w:val="24"/>
                <w:szCs w:val="24"/>
                <w:lang w:val="uk-UA"/>
              </w:rPr>
              <w:t>Ужгород</w:t>
            </w:r>
          </w:p>
        </w:tc>
        <w:tc>
          <w:tcPr>
            <w:tcW w:w="2500" w:type="pct"/>
          </w:tcPr>
          <w:p w14:paraId="0D206D82" w14:textId="77777777" w:rsidR="00661F55" w:rsidRPr="008D59E5" w:rsidRDefault="00661F55" w:rsidP="008D59E5">
            <w:pPr>
              <w:pStyle w:val="10"/>
              <w:spacing w:before="0" w:after="0"/>
              <w:jc w:val="right"/>
              <w:rPr>
                <w:rFonts w:ascii="Times New Roman" w:hAnsi="Times New Roman" w:cs="Times New Roman"/>
                <w:b w:val="0"/>
                <w:bCs w:val="0"/>
                <w:sz w:val="24"/>
                <w:szCs w:val="24"/>
                <w:lang w:val="uk-UA"/>
              </w:rPr>
            </w:pPr>
            <w:r w:rsidRPr="008D59E5">
              <w:rPr>
                <w:rFonts w:ascii="Times New Roman" w:hAnsi="Times New Roman" w:cs="Times New Roman"/>
                <w:b w:val="0"/>
                <w:bCs w:val="0"/>
                <w:sz w:val="24"/>
                <w:szCs w:val="24"/>
                <w:lang w:val="uk-UA"/>
              </w:rPr>
              <w:t xml:space="preserve">     “___”______________ 20</w:t>
            </w:r>
            <w:r>
              <w:rPr>
                <w:rFonts w:ascii="Times New Roman" w:hAnsi="Times New Roman" w:cs="Times New Roman"/>
                <w:b w:val="0"/>
                <w:bCs w:val="0"/>
                <w:sz w:val="24"/>
                <w:szCs w:val="24"/>
                <w:lang w:val="uk-UA"/>
              </w:rPr>
              <w:t>___</w:t>
            </w:r>
            <w:r w:rsidRPr="008D59E5">
              <w:rPr>
                <w:rFonts w:ascii="Times New Roman" w:hAnsi="Times New Roman" w:cs="Times New Roman"/>
                <w:b w:val="0"/>
                <w:bCs w:val="0"/>
                <w:sz w:val="24"/>
                <w:szCs w:val="24"/>
                <w:lang w:val="uk-UA"/>
              </w:rPr>
              <w:t>_ р.</w:t>
            </w:r>
          </w:p>
        </w:tc>
      </w:tr>
    </w:tbl>
    <w:p w14:paraId="4F4A6E2C" w14:textId="77777777" w:rsidR="00661F55" w:rsidRPr="00180922" w:rsidRDefault="00661F55" w:rsidP="00C00E43">
      <w:pPr>
        <w:pStyle w:val="a0"/>
        <w:rPr>
          <w:lang w:eastAsia="zh-CN"/>
        </w:rPr>
      </w:pPr>
    </w:p>
    <w:p w14:paraId="75717888" w14:textId="69D92E3C" w:rsidR="003B4E15" w:rsidRPr="00180922" w:rsidRDefault="009A06BA" w:rsidP="004453E7">
      <w:pPr>
        <w:jc w:val="both"/>
        <w:rPr>
          <w:rStyle w:val="FontStyle16"/>
          <w:b w:val="0"/>
          <w:bCs w:val="0"/>
          <w:sz w:val="24"/>
          <w:szCs w:val="24"/>
          <w:lang w:eastAsia="uk-UA"/>
        </w:rPr>
      </w:pPr>
      <w:r w:rsidRPr="009A06BA">
        <w:rPr>
          <w:b/>
          <w:bCs/>
          <w:color w:val="000000"/>
        </w:rPr>
        <w:t>Комунальне н</w:t>
      </w:r>
      <w:r w:rsidR="008D4EC0">
        <w:rPr>
          <w:b/>
          <w:bCs/>
          <w:color w:val="000000"/>
        </w:rPr>
        <w:t>екомерційне підприємство «</w:t>
      </w:r>
      <w:r w:rsidR="006744E4">
        <w:rPr>
          <w:b/>
          <w:bCs/>
          <w:color w:val="000000"/>
        </w:rPr>
        <w:t>Центральна міська клінічна лікарня</w:t>
      </w:r>
      <w:r w:rsidR="008D4EC0">
        <w:rPr>
          <w:b/>
          <w:bCs/>
          <w:color w:val="000000"/>
        </w:rPr>
        <w:t>»</w:t>
      </w:r>
      <w:r w:rsidR="006744E4">
        <w:rPr>
          <w:b/>
          <w:bCs/>
          <w:color w:val="000000"/>
        </w:rPr>
        <w:t xml:space="preserve"> Ужгородської міської ради</w:t>
      </w:r>
      <w:r w:rsidRPr="009A06BA">
        <w:rPr>
          <w:b/>
          <w:bCs/>
          <w:color w:val="000000"/>
        </w:rPr>
        <w:t xml:space="preserve">, </w:t>
      </w:r>
      <w:r w:rsidR="003B4E15" w:rsidRPr="00C817C7">
        <w:t xml:space="preserve">в особі </w:t>
      </w:r>
      <w:r w:rsidR="003B4E15">
        <w:t>_______________________________________________</w:t>
      </w:r>
      <w:r w:rsidR="003B4E15" w:rsidRPr="00C817C7">
        <w:t xml:space="preserve">, що діє на підставі </w:t>
      </w:r>
      <w:r w:rsidR="003B4E15">
        <w:rPr>
          <w:spacing w:val="-1"/>
        </w:rPr>
        <w:t>_________________________________________________________________</w:t>
      </w:r>
      <w:r w:rsidR="003B4E15">
        <w:t xml:space="preserve">, </w:t>
      </w:r>
      <w:r w:rsidR="003B4E15" w:rsidRPr="00180922">
        <w:rPr>
          <w:rStyle w:val="FontStyle16"/>
          <w:b w:val="0"/>
          <w:bCs w:val="0"/>
          <w:sz w:val="24"/>
          <w:szCs w:val="24"/>
          <w:lang w:eastAsia="uk-UA"/>
        </w:rPr>
        <w:t>(далі іменований “</w:t>
      </w:r>
      <w:r w:rsidR="00F44C0C">
        <w:rPr>
          <w:rStyle w:val="FontStyle16"/>
          <w:b w:val="0"/>
          <w:bCs w:val="0"/>
          <w:sz w:val="24"/>
          <w:szCs w:val="24"/>
          <w:lang w:eastAsia="uk-UA"/>
        </w:rPr>
        <w:t>Замовник</w:t>
      </w:r>
      <w:r w:rsidR="003B4E15" w:rsidRPr="00180922">
        <w:rPr>
          <w:rStyle w:val="FontStyle16"/>
          <w:b w:val="0"/>
          <w:bCs w:val="0"/>
          <w:sz w:val="24"/>
          <w:szCs w:val="24"/>
          <w:lang w:eastAsia="uk-UA"/>
        </w:rPr>
        <w:t>”)</w:t>
      </w:r>
      <w:r w:rsidR="003B4E15">
        <w:rPr>
          <w:rStyle w:val="FontStyle16"/>
          <w:b w:val="0"/>
          <w:bCs w:val="0"/>
          <w:sz w:val="24"/>
          <w:szCs w:val="24"/>
          <w:lang w:eastAsia="uk-UA"/>
        </w:rPr>
        <w:t xml:space="preserve"> </w:t>
      </w:r>
      <w:r w:rsidR="003B4E15" w:rsidRPr="00180922">
        <w:rPr>
          <w:rStyle w:val="FontStyle16"/>
          <w:b w:val="0"/>
          <w:bCs w:val="0"/>
          <w:sz w:val="24"/>
          <w:szCs w:val="24"/>
          <w:lang w:eastAsia="uk-UA"/>
        </w:rPr>
        <w:t>з одного боку та</w:t>
      </w:r>
    </w:p>
    <w:p w14:paraId="1D29DE7D" w14:textId="77777777" w:rsidR="00661F55" w:rsidRPr="00180922" w:rsidRDefault="00661F55" w:rsidP="00C00E43">
      <w:pPr>
        <w:rPr>
          <w:b/>
          <w:bCs/>
          <w:lang w:eastAsia="uk-UA"/>
        </w:rPr>
      </w:pPr>
    </w:p>
    <w:p w14:paraId="6A49163B" w14:textId="77777777" w:rsidR="00661F55" w:rsidRPr="00180922" w:rsidRDefault="00661F55" w:rsidP="00C00E43">
      <w:pPr>
        <w:pBdr>
          <w:top w:val="single" w:sz="2" w:space="1" w:color="262626"/>
        </w:pBdr>
        <w:jc w:val="center"/>
        <w:rPr>
          <w:i/>
          <w:iCs/>
          <w:vertAlign w:val="superscript"/>
        </w:rPr>
      </w:pPr>
      <w:r w:rsidRPr="00180922">
        <w:rPr>
          <w:i/>
          <w:iCs/>
          <w:vertAlign w:val="superscript"/>
        </w:rPr>
        <w:t>(найменування юридичної особи або прізвище, ім’я, по батькові фізичної особи</w:t>
      </w:r>
      <w:r>
        <w:rPr>
          <w:i/>
          <w:iCs/>
          <w:vertAlign w:val="superscript"/>
        </w:rPr>
        <w:t xml:space="preserve"> </w:t>
      </w:r>
      <w:r w:rsidRPr="00180922">
        <w:rPr>
          <w:i/>
          <w:iCs/>
          <w:vertAlign w:val="superscript"/>
        </w:rPr>
        <w:t>Постачальника/)</w:t>
      </w:r>
    </w:p>
    <w:p w14:paraId="10E6D7D0" w14:textId="77777777" w:rsidR="00661F55" w:rsidRPr="00180922" w:rsidRDefault="00661F55" w:rsidP="00C00E43">
      <w:pPr>
        <w:pStyle w:val="a5"/>
        <w:spacing w:line="192" w:lineRule="auto"/>
        <w:ind w:left="0"/>
        <w:jc w:val="both"/>
      </w:pPr>
      <w:r w:rsidRPr="00180922">
        <w:t xml:space="preserve">в особі </w:t>
      </w:r>
    </w:p>
    <w:p w14:paraId="02F1FC24" w14:textId="77777777" w:rsidR="00661F55" w:rsidRPr="00180922" w:rsidRDefault="00661F55" w:rsidP="00C00E43">
      <w:pPr>
        <w:pBdr>
          <w:top w:val="single" w:sz="2" w:space="1" w:color="262626"/>
        </w:pBdr>
        <w:ind w:left="709"/>
        <w:jc w:val="center"/>
        <w:rPr>
          <w:i/>
          <w:iCs/>
          <w:vertAlign w:val="superscript"/>
        </w:rPr>
      </w:pPr>
      <w:r w:rsidRPr="00180922">
        <w:rPr>
          <w:i/>
          <w:iCs/>
          <w:vertAlign w:val="superscript"/>
        </w:rPr>
        <w:t>(посада, прізвище, ім’я, по батькові</w:t>
      </w:r>
      <w:r>
        <w:rPr>
          <w:i/>
          <w:iCs/>
          <w:vertAlign w:val="superscript"/>
        </w:rPr>
        <w:t xml:space="preserve"> </w:t>
      </w:r>
      <w:r w:rsidRPr="00180922">
        <w:rPr>
          <w:i/>
          <w:iCs/>
          <w:vertAlign w:val="superscript"/>
        </w:rPr>
        <w:t>уповноваженої посадової особи Постачальника)</w:t>
      </w:r>
    </w:p>
    <w:p w14:paraId="18629FB0" w14:textId="77777777" w:rsidR="00661F55" w:rsidRPr="00180922" w:rsidRDefault="00661F55" w:rsidP="00C00E43">
      <w:pPr>
        <w:pStyle w:val="a5"/>
        <w:spacing w:line="192" w:lineRule="auto"/>
        <w:ind w:left="0"/>
        <w:jc w:val="both"/>
      </w:pPr>
      <w:r w:rsidRPr="00180922">
        <w:t>що діє на підставі</w:t>
      </w:r>
    </w:p>
    <w:p w14:paraId="1A94D5AB" w14:textId="77777777" w:rsidR="00661F55" w:rsidRPr="00180922" w:rsidRDefault="00661F55" w:rsidP="00C00E43">
      <w:pPr>
        <w:pBdr>
          <w:top w:val="single" w:sz="2" w:space="1" w:color="262626"/>
        </w:pBdr>
        <w:ind w:left="1843"/>
        <w:jc w:val="center"/>
        <w:rPr>
          <w:i/>
          <w:iCs/>
          <w:vertAlign w:val="superscript"/>
        </w:rPr>
      </w:pPr>
      <w:r w:rsidRPr="00180922">
        <w:rPr>
          <w:i/>
          <w:iCs/>
          <w:vertAlign w:val="superscript"/>
        </w:rPr>
        <w:t>(дані установчого документа, довіреності, номер і дата</w:t>
      </w:r>
      <w:r>
        <w:rPr>
          <w:i/>
          <w:iCs/>
          <w:vertAlign w:val="superscript"/>
        </w:rPr>
        <w:t xml:space="preserve"> </w:t>
      </w:r>
      <w:r w:rsidRPr="00180922">
        <w:rPr>
          <w:i/>
          <w:iCs/>
          <w:vertAlign w:val="superscript"/>
        </w:rPr>
        <w:t>запису в ЄДР про реєстрацію підприємця)</w:t>
      </w:r>
    </w:p>
    <w:p w14:paraId="5AD5CA79" w14:textId="77777777" w:rsidR="00661F55" w:rsidRPr="00F44C0C" w:rsidRDefault="00661F55" w:rsidP="00C00E43">
      <w:pPr>
        <w:pStyle w:val="Style4"/>
        <w:jc w:val="both"/>
        <w:rPr>
          <w:rStyle w:val="FontStyle16"/>
          <w:b w:val="0"/>
          <w:bCs w:val="0"/>
          <w:sz w:val="24"/>
          <w:szCs w:val="24"/>
          <w:lang w:val="uk-UA" w:eastAsia="uk-UA"/>
        </w:rPr>
      </w:pPr>
      <w:r w:rsidRPr="00180922">
        <w:rPr>
          <w:rStyle w:val="FontStyle16"/>
          <w:b w:val="0"/>
          <w:bCs w:val="0"/>
          <w:sz w:val="24"/>
          <w:szCs w:val="24"/>
          <w:lang w:val="uk-UA" w:eastAsia="uk-UA"/>
        </w:rPr>
        <w:t xml:space="preserve">(далі </w:t>
      </w:r>
      <w:r w:rsidRPr="00F44C0C">
        <w:rPr>
          <w:rStyle w:val="FontStyle16"/>
          <w:b w:val="0"/>
          <w:bCs w:val="0"/>
          <w:sz w:val="24"/>
          <w:szCs w:val="24"/>
          <w:lang w:val="uk-UA" w:eastAsia="uk-UA"/>
        </w:rPr>
        <w:t>іменований “Виконавець”) з другого боку, які надалі іменуються разом “Сторони”, а окремо – “Сторона” у відповідних відмінках, –</w:t>
      </w:r>
    </w:p>
    <w:p w14:paraId="56C57D7D" w14:textId="77777777" w:rsidR="00661F55" w:rsidRPr="00F44C0C" w:rsidRDefault="00661F55" w:rsidP="00335E30">
      <w:pPr>
        <w:pStyle w:val="Style4"/>
        <w:jc w:val="both"/>
        <w:rPr>
          <w:rStyle w:val="FontStyle18"/>
          <w:b/>
          <w:bCs/>
          <w:sz w:val="24"/>
          <w:szCs w:val="24"/>
          <w:lang w:val="uk-UA" w:eastAsia="uk-UA"/>
        </w:rPr>
      </w:pPr>
      <w:r w:rsidRPr="00F44C0C">
        <w:rPr>
          <w:rStyle w:val="FontStyle16"/>
          <w:b w:val="0"/>
          <w:bCs w:val="0"/>
          <w:sz w:val="24"/>
          <w:szCs w:val="24"/>
          <w:lang w:val="uk-UA" w:eastAsia="uk-UA"/>
        </w:rPr>
        <w:t>керуючись Цивільним кодексом України, Господарським кодексом України, Законом України «Про публічні закупівлі» (далі ‒ Закон),</w:t>
      </w:r>
      <w:r w:rsidR="009E3735" w:rsidRPr="00F44C0C">
        <w:rPr>
          <w:rStyle w:val="FontStyle16"/>
          <w:b w:val="0"/>
          <w:bCs w:val="0"/>
          <w:sz w:val="24"/>
          <w:szCs w:val="24"/>
          <w:lang w:val="uk-UA" w:eastAsia="uk-UA"/>
        </w:rPr>
        <w:t xml:space="preserve"> </w:t>
      </w:r>
      <w:r w:rsidR="00357AF5" w:rsidRPr="00F44C0C">
        <w:rPr>
          <w:rStyle w:val="FontStyle16"/>
          <w:b w:val="0"/>
          <w:bCs w:val="0"/>
          <w:sz w:val="24"/>
          <w:szCs w:val="24"/>
          <w:lang w:val="uk-UA" w:eastAsia="uk-UA"/>
        </w:rPr>
        <w:t xml:space="preserve">з врахуванням </w:t>
      </w:r>
      <w:r w:rsidR="00335E30" w:rsidRPr="00F44C0C">
        <w:rPr>
          <w:rStyle w:val="FontStyle16"/>
          <w:b w:val="0"/>
          <w:bCs w:val="0"/>
          <w:sz w:val="24"/>
          <w:szCs w:val="24"/>
          <w:lang w:val="uk-UA" w:eastAsia="uk-UA"/>
        </w:rPr>
        <w:t>П</w:t>
      </w:r>
      <w:r w:rsidR="00357AF5" w:rsidRPr="00F44C0C">
        <w:rPr>
          <w:rStyle w:val="FontStyle16"/>
          <w:b w:val="0"/>
          <w:bCs w:val="0"/>
          <w:sz w:val="24"/>
          <w:szCs w:val="24"/>
          <w:lang w:val="uk-UA" w:eastAsia="uk-UA"/>
        </w:rPr>
        <w:t xml:space="preserve">останови </w:t>
      </w:r>
      <w:r w:rsidR="00335E30" w:rsidRPr="00F44C0C">
        <w:rPr>
          <w:rStyle w:val="FontStyle16"/>
          <w:b w:val="0"/>
          <w:bCs w:val="0"/>
          <w:sz w:val="24"/>
          <w:szCs w:val="24"/>
          <w:lang w:val="uk-UA" w:eastAsia="uk-UA"/>
        </w:rPr>
        <w:t xml:space="preserve">КМУ від 12 жовтня 2022 р. № 1178 «Про затвердження особливостей здійснення публічних </w:t>
      </w:r>
      <w:proofErr w:type="spellStart"/>
      <w:r w:rsidR="00335E30" w:rsidRPr="00F44C0C">
        <w:rPr>
          <w:rStyle w:val="FontStyle16"/>
          <w:b w:val="0"/>
          <w:bCs w:val="0"/>
          <w:sz w:val="24"/>
          <w:szCs w:val="24"/>
          <w:lang w:val="uk-UA" w:eastAsia="uk-UA"/>
        </w:rPr>
        <w:t>закупівель</w:t>
      </w:r>
      <w:proofErr w:type="spellEnd"/>
      <w:r w:rsidR="00335E30" w:rsidRPr="00F44C0C">
        <w:rPr>
          <w:rStyle w:val="FontStyle16"/>
          <w:b w:val="0"/>
          <w:bCs w:val="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44C0C">
        <w:rPr>
          <w:rStyle w:val="FontStyle18"/>
          <w:b/>
          <w:bCs/>
          <w:sz w:val="24"/>
          <w:szCs w:val="24"/>
          <w:lang w:val="uk-UA" w:eastAsia="uk-UA"/>
        </w:rPr>
        <w:t>домовились укласти цей Договір про наступне:</w:t>
      </w:r>
    </w:p>
    <w:p w14:paraId="716C1613" w14:textId="77777777" w:rsidR="00661F55" w:rsidRPr="00357AF5" w:rsidRDefault="00661F55" w:rsidP="00207061">
      <w:pPr>
        <w:numPr>
          <w:ilvl w:val="0"/>
          <w:numId w:val="3"/>
        </w:numPr>
        <w:spacing w:before="120"/>
        <w:jc w:val="center"/>
      </w:pPr>
      <w:r w:rsidRPr="00357AF5">
        <w:rPr>
          <w:rStyle w:val="FontStyle16"/>
          <w:sz w:val="24"/>
          <w:szCs w:val="24"/>
        </w:rPr>
        <w:t>ВИЗНАЧЕННЯ ТЕРМІНІВ</w:t>
      </w:r>
    </w:p>
    <w:p w14:paraId="5A97C5CB" w14:textId="77777777" w:rsidR="00661F55" w:rsidRPr="00180922" w:rsidRDefault="00661F55" w:rsidP="004B229A">
      <w:pPr>
        <w:numPr>
          <w:ilvl w:val="1"/>
          <w:numId w:val="3"/>
        </w:numPr>
        <w:tabs>
          <w:tab w:val="num" w:pos="567"/>
        </w:tabs>
        <w:jc w:val="both"/>
        <w:rPr>
          <w:rStyle w:val="FontStyle18"/>
          <w:b/>
          <w:bCs/>
          <w:sz w:val="24"/>
          <w:szCs w:val="24"/>
        </w:rPr>
      </w:pPr>
      <w:r w:rsidRPr="00180922">
        <w:rPr>
          <w:rStyle w:val="FontStyle16"/>
          <w:b w:val="0"/>
          <w:bCs w:val="0"/>
          <w:sz w:val="24"/>
          <w:szCs w:val="24"/>
        </w:rPr>
        <w:t>Наведені нижче терміни вживаються у цьому Договорі у такому значенні (з урахуванням вимог законодавства України)</w:t>
      </w:r>
      <w:r w:rsidRPr="00180922">
        <w:rPr>
          <w:rStyle w:val="FontStyle18"/>
          <w:sz w:val="24"/>
          <w:szCs w:val="24"/>
        </w:rPr>
        <w:t>:</w:t>
      </w:r>
    </w:p>
    <w:p w14:paraId="0B8BF65C" w14:textId="77777777" w:rsidR="00661F55" w:rsidRPr="00180922" w:rsidRDefault="00661F55" w:rsidP="004502FC">
      <w:pPr>
        <w:numPr>
          <w:ilvl w:val="2"/>
          <w:numId w:val="3"/>
        </w:numPr>
        <w:jc w:val="both"/>
        <w:rPr>
          <w:rStyle w:val="FontStyle18"/>
          <w:sz w:val="24"/>
          <w:szCs w:val="24"/>
        </w:rPr>
      </w:pPr>
      <w:r w:rsidRPr="00180922">
        <w:rPr>
          <w:rStyle w:val="FontStyle18"/>
          <w:b/>
          <w:bCs/>
          <w:sz w:val="24"/>
          <w:szCs w:val="24"/>
        </w:rPr>
        <w:t>Договір</w:t>
      </w:r>
      <w:r w:rsidRPr="00180922">
        <w:rPr>
          <w:rStyle w:val="FontStyle18"/>
          <w:sz w:val="24"/>
          <w:szCs w:val="24"/>
        </w:rPr>
        <w:t xml:space="preserve"> – текстова частина цього Договору з усіма додатками, доповненнями, узгодженнями та додатковими угодами до нього, які встановлюють, конкретизують, уточнюють або змінюють умови Договору.</w:t>
      </w:r>
    </w:p>
    <w:p w14:paraId="1376D355" w14:textId="77777777" w:rsidR="00661F55" w:rsidRPr="00180922" w:rsidRDefault="00661F55" w:rsidP="004502FC">
      <w:pPr>
        <w:numPr>
          <w:ilvl w:val="2"/>
          <w:numId w:val="3"/>
        </w:numPr>
        <w:jc w:val="both"/>
      </w:pPr>
      <w:r w:rsidRPr="00180922">
        <w:rPr>
          <w:rStyle w:val="FontStyle18"/>
          <w:b/>
          <w:bCs/>
          <w:sz w:val="24"/>
          <w:szCs w:val="24"/>
        </w:rPr>
        <w:t>Строк дії договору</w:t>
      </w:r>
      <w:r w:rsidRPr="00180922">
        <w:rPr>
          <w:rStyle w:val="FontStyle18"/>
          <w:sz w:val="24"/>
          <w:szCs w:val="24"/>
        </w:rPr>
        <w:t xml:space="preserve"> – час, впродовж якого існують зобов'язання Сторін, що виникли на основі цього Договору.</w:t>
      </w:r>
    </w:p>
    <w:p w14:paraId="5096284A" w14:textId="77777777" w:rsidR="00661F55" w:rsidRPr="00466AFC" w:rsidRDefault="00661F55" w:rsidP="004502FC">
      <w:pPr>
        <w:numPr>
          <w:ilvl w:val="2"/>
          <w:numId w:val="3"/>
        </w:numPr>
        <w:jc w:val="both"/>
        <w:rPr>
          <w:rStyle w:val="FontStyle18"/>
          <w:sz w:val="24"/>
          <w:szCs w:val="24"/>
        </w:rPr>
      </w:pPr>
      <w:r w:rsidRPr="00180922">
        <w:rPr>
          <w:rStyle w:val="FontStyle18"/>
          <w:b/>
          <w:bCs/>
          <w:sz w:val="24"/>
          <w:szCs w:val="24"/>
        </w:rPr>
        <w:t xml:space="preserve">Сума, визначена в Договорі (сума договору) </w:t>
      </w:r>
      <w:r w:rsidRPr="00180922">
        <w:rPr>
          <w:rStyle w:val="FontStyle18"/>
          <w:sz w:val="24"/>
          <w:szCs w:val="24"/>
        </w:rPr>
        <w:t xml:space="preserve">– загальна сума коштів, передбачена пунктом </w:t>
      </w:r>
      <w:r w:rsidR="0009057A">
        <w:fldChar w:fldCharType="begin"/>
      </w:r>
      <w:r w:rsidR="0009057A">
        <w:instrText xml:space="preserve"> REF _Ref474929874 \n \h  \* MERGEFORMAT </w:instrText>
      </w:r>
      <w:r w:rsidR="0009057A">
        <w:fldChar w:fldCharType="separate"/>
      </w:r>
      <w:r w:rsidR="00DE019E" w:rsidRPr="00DE019E">
        <w:rPr>
          <w:rStyle w:val="FontStyle18"/>
          <w:sz w:val="24"/>
          <w:szCs w:val="24"/>
        </w:rPr>
        <w:t>4.1</w:t>
      </w:r>
      <w:r w:rsidR="0009057A">
        <w:fldChar w:fldCharType="end"/>
      </w:r>
      <w:r w:rsidRPr="00180922">
        <w:rPr>
          <w:rStyle w:val="FontStyle18"/>
          <w:sz w:val="24"/>
          <w:szCs w:val="24"/>
        </w:rPr>
        <w:t xml:space="preserve"> цього Договору, у межах якої </w:t>
      </w:r>
      <w:r>
        <w:rPr>
          <w:rStyle w:val="FontStyle18"/>
          <w:sz w:val="24"/>
          <w:szCs w:val="24"/>
        </w:rPr>
        <w:t>Замовник</w:t>
      </w:r>
      <w:r w:rsidRPr="00180922">
        <w:rPr>
          <w:rStyle w:val="FontStyle18"/>
          <w:sz w:val="24"/>
          <w:szCs w:val="24"/>
        </w:rPr>
        <w:t xml:space="preserve"> оплачує фактично </w:t>
      </w:r>
      <w:r>
        <w:rPr>
          <w:rStyle w:val="FontStyle18"/>
          <w:sz w:val="24"/>
          <w:szCs w:val="24"/>
        </w:rPr>
        <w:t>надані</w:t>
      </w:r>
      <w:r w:rsidRPr="00180922">
        <w:rPr>
          <w:rStyle w:val="FontStyle18"/>
          <w:sz w:val="24"/>
          <w:szCs w:val="24"/>
        </w:rPr>
        <w:t xml:space="preserve"> </w:t>
      </w:r>
      <w:r w:rsidRPr="00466AFC">
        <w:rPr>
          <w:rStyle w:val="FontStyle18"/>
          <w:sz w:val="24"/>
          <w:szCs w:val="24"/>
        </w:rPr>
        <w:t>Виконавцем послуги у кількості, що визначені у Специфікації.</w:t>
      </w:r>
    </w:p>
    <w:p w14:paraId="2B947281" w14:textId="77777777" w:rsidR="00661F55" w:rsidRPr="00466AFC" w:rsidRDefault="00661F55" w:rsidP="004502FC">
      <w:pPr>
        <w:numPr>
          <w:ilvl w:val="2"/>
          <w:numId w:val="3"/>
        </w:numPr>
        <w:jc w:val="both"/>
      </w:pPr>
      <w:r w:rsidRPr="00466AFC">
        <w:rPr>
          <w:rStyle w:val="FontStyle18"/>
          <w:b/>
          <w:bCs/>
          <w:sz w:val="24"/>
          <w:szCs w:val="24"/>
        </w:rPr>
        <w:t xml:space="preserve">Послуга – </w:t>
      </w:r>
      <w:r w:rsidRPr="00466AFC">
        <w:rPr>
          <w:rStyle w:val="FontStyle18"/>
          <w:sz w:val="24"/>
          <w:szCs w:val="24"/>
        </w:rPr>
        <w:t xml:space="preserve">побутове обслуговування (прання медичної білизни) у кількості та за ціною за одиницю (ціна за 1 кг), що передбачені </w:t>
      </w:r>
      <w:r w:rsidRPr="00466AFC">
        <w:t xml:space="preserve">пунктом </w:t>
      </w:r>
      <w:r w:rsidR="0009057A">
        <w:fldChar w:fldCharType="begin"/>
      </w:r>
      <w:r w:rsidR="0009057A">
        <w:instrText xml:space="preserve"> REF _Ref500666774 \r \h  \* MERGEFORMAT </w:instrText>
      </w:r>
      <w:r w:rsidR="0009057A">
        <w:fldChar w:fldCharType="separate"/>
      </w:r>
      <w:r w:rsidR="00DE019E">
        <w:t>2.2</w:t>
      </w:r>
      <w:r w:rsidR="0009057A">
        <w:fldChar w:fldCharType="end"/>
      </w:r>
      <w:r w:rsidRPr="00466AFC">
        <w:t xml:space="preserve"> цього Договору</w:t>
      </w:r>
      <w:r w:rsidRPr="00466AFC">
        <w:rPr>
          <w:rStyle w:val="FontStyle18"/>
          <w:sz w:val="24"/>
          <w:szCs w:val="24"/>
        </w:rPr>
        <w:t>, та надаються Замовнику протягом строку дії цього Договору.</w:t>
      </w:r>
    </w:p>
    <w:p w14:paraId="78F98D9C" w14:textId="77777777" w:rsidR="00661F55" w:rsidRPr="00466AFC" w:rsidRDefault="00661F55" w:rsidP="004502FC">
      <w:pPr>
        <w:numPr>
          <w:ilvl w:val="2"/>
          <w:numId w:val="3"/>
        </w:numPr>
        <w:jc w:val="both"/>
        <w:rPr>
          <w:rStyle w:val="FontStyle18"/>
          <w:sz w:val="24"/>
          <w:szCs w:val="24"/>
        </w:rPr>
      </w:pPr>
      <w:r w:rsidRPr="00466AFC">
        <w:rPr>
          <w:rStyle w:val="FontStyle18"/>
          <w:b/>
          <w:bCs/>
          <w:sz w:val="24"/>
          <w:szCs w:val="24"/>
        </w:rPr>
        <w:t>Ціна за одиницю (ціна за 1 кг)</w:t>
      </w:r>
      <w:r w:rsidRPr="00466AFC">
        <w:rPr>
          <w:rStyle w:val="FontStyle18"/>
          <w:sz w:val="24"/>
          <w:szCs w:val="24"/>
        </w:rPr>
        <w:t xml:space="preserve"> – ціна за одиницю виміру відповідної послуги, що передбачена у Специфікації (Додаток № 1).</w:t>
      </w:r>
    </w:p>
    <w:p w14:paraId="18BA9635" w14:textId="77777777" w:rsidR="00661F55" w:rsidRPr="00180922" w:rsidRDefault="00661F55" w:rsidP="0085687F">
      <w:pPr>
        <w:numPr>
          <w:ilvl w:val="1"/>
          <w:numId w:val="3"/>
        </w:numPr>
        <w:tabs>
          <w:tab w:val="num" w:pos="567"/>
        </w:tabs>
        <w:jc w:val="both"/>
        <w:rPr>
          <w:rStyle w:val="FontStyle18"/>
          <w:sz w:val="24"/>
          <w:szCs w:val="24"/>
        </w:rPr>
      </w:pPr>
      <w:r w:rsidRPr="00466AFC">
        <w:rPr>
          <w:rStyle w:val="FontStyle16"/>
          <w:b w:val="0"/>
          <w:bCs w:val="0"/>
          <w:sz w:val="24"/>
          <w:szCs w:val="24"/>
        </w:rPr>
        <w:t>Інші терміни, які використовуються в цьому Договорі, вживаються в значеннях, визначених Законом та іншими актами чинного законодавства</w:t>
      </w:r>
      <w:r w:rsidRPr="00180922">
        <w:rPr>
          <w:rStyle w:val="FontStyle16"/>
          <w:b w:val="0"/>
          <w:bCs w:val="0"/>
          <w:sz w:val="24"/>
          <w:szCs w:val="24"/>
        </w:rPr>
        <w:t xml:space="preserve"> України</w:t>
      </w:r>
      <w:r w:rsidRPr="00180922">
        <w:rPr>
          <w:rStyle w:val="FontStyle18"/>
          <w:sz w:val="24"/>
          <w:szCs w:val="24"/>
        </w:rPr>
        <w:t>.</w:t>
      </w:r>
    </w:p>
    <w:p w14:paraId="49211E89" w14:textId="77777777" w:rsidR="00661F55" w:rsidRPr="00180922" w:rsidRDefault="00661F55" w:rsidP="004502FC">
      <w:pPr>
        <w:keepNext/>
        <w:numPr>
          <w:ilvl w:val="0"/>
          <w:numId w:val="3"/>
        </w:numPr>
        <w:spacing w:before="120"/>
        <w:jc w:val="center"/>
        <w:rPr>
          <w:rStyle w:val="FontStyle16"/>
          <w:sz w:val="24"/>
          <w:szCs w:val="24"/>
        </w:rPr>
      </w:pPr>
      <w:bookmarkStart w:id="0" w:name="_Ref474928755"/>
      <w:r w:rsidRPr="00180922">
        <w:rPr>
          <w:rStyle w:val="FontStyle16"/>
          <w:sz w:val="24"/>
          <w:szCs w:val="24"/>
        </w:rPr>
        <w:t>ПРЕДМЕТ</w:t>
      </w:r>
      <w:r>
        <w:rPr>
          <w:rStyle w:val="FontStyle16"/>
          <w:sz w:val="24"/>
          <w:szCs w:val="24"/>
        </w:rPr>
        <w:t xml:space="preserve"> </w:t>
      </w:r>
      <w:r w:rsidRPr="00180922">
        <w:rPr>
          <w:rStyle w:val="FontStyle16"/>
          <w:sz w:val="24"/>
          <w:szCs w:val="24"/>
        </w:rPr>
        <w:t>ДОГОВОРУ</w:t>
      </w:r>
      <w:bookmarkEnd w:id="0"/>
    </w:p>
    <w:p w14:paraId="169D38DA" w14:textId="77777777" w:rsidR="00661F55" w:rsidRPr="00180922" w:rsidRDefault="00661F55" w:rsidP="002E7E08">
      <w:pPr>
        <w:numPr>
          <w:ilvl w:val="1"/>
          <w:numId w:val="3"/>
        </w:numPr>
        <w:jc w:val="both"/>
        <w:rPr>
          <w:rStyle w:val="FontStyle18"/>
          <w:sz w:val="24"/>
          <w:szCs w:val="24"/>
        </w:rPr>
      </w:pPr>
      <w:r w:rsidRPr="00180922">
        <w:rPr>
          <w:rStyle w:val="FontStyle18"/>
          <w:sz w:val="24"/>
          <w:szCs w:val="24"/>
        </w:rPr>
        <w:t xml:space="preserve">У порядку та на умовах, визначених цим Договором, </w:t>
      </w:r>
      <w:r>
        <w:t xml:space="preserve">Виконавець </w:t>
      </w:r>
      <w:r w:rsidRPr="00180922">
        <w:t>зобов'язується</w:t>
      </w:r>
      <w:r>
        <w:t xml:space="preserve"> надати Замовнику послуги</w:t>
      </w:r>
      <w:r w:rsidRPr="00180922">
        <w:t xml:space="preserve">, передбачені пунктом </w:t>
      </w:r>
      <w:r w:rsidR="0009057A">
        <w:fldChar w:fldCharType="begin"/>
      </w:r>
      <w:r w:rsidR="0009057A">
        <w:instrText xml:space="preserve"> REF _Ref500666774 \r \h  \* MERGEFORMAT </w:instrText>
      </w:r>
      <w:r w:rsidR="0009057A">
        <w:fldChar w:fldCharType="separate"/>
      </w:r>
      <w:r w:rsidR="00DE019E">
        <w:t>2.2</w:t>
      </w:r>
      <w:r w:rsidR="0009057A">
        <w:fldChar w:fldCharType="end"/>
      </w:r>
      <w:r>
        <w:t xml:space="preserve"> </w:t>
      </w:r>
      <w:r w:rsidRPr="00180922">
        <w:t xml:space="preserve">цього Договору, а </w:t>
      </w:r>
      <w:r>
        <w:t>Замовник</w:t>
      </w:r>
      <w:r w:rsidRPr="00180922">
        <w:t xml:space="preserve"> зобов'язується прийняти </w:t>
      </w:r>
      <w:r w:rsidRPr="00180922">
        <w:rPr>
          <w:rStyle w:val="FontStyle18"/>
          <w:sz w:val="24"/>
          <w:szCs w:val="24"/>
        </w:rPr>
        <w:t xml:space="preserve">та оплатити </w:t>
      </w:r>
      <w:r w:rsidRPr="00180922">
        <w:t xml:space="preserve">вказані </w:t>
      </w:r>
      <w:r>
        <w:t>послуги</w:t>
      </w:r>
      <w:r w:rsidRPr="00180922">
        <w:rPr>
          <w:rStyle w:val="FontStyle18"/>
          <w:sz w:val="24"/>
          <w:szCs w:val="24"/>
        </w:rPr>
        <w:t xml:space="preserve">. </w:t>
      </w:r>
    </w:p>
    <w:p w14:paraId="289AB6D3" w14:textId="07A9F9E7" w:rsidR="00661F55" w:rsidRPr="00FC3EA2" w:rsidRDefault="00661F55" w:rsidP="00787A05">
      <w:pPr>
        <w:numPr>
          <w:ilvl w:val="1"/>
          <w:numId w:val="3"/>
        </w:numPr>
        <w:tabs>
          <w:tab w:val="num" w:pos="567"/>
        </w:tabs>
        <w:jc w:val="both"/>
        <w:rPr>
          <w:i/>
          <w:iCs/>
          <w:sz w:val="20"/>
          <w:szCs w:val="20"/>
        </w:rPr>
      </w:pPr>
      <w:bookmarkStart w:id="1" w:name="_Ref500666774"/>
      <w:bookmarkStart w:id="2" w:name="_Ref500593998"/>
      <w:r>
        <w:lastRenderedPageBreak/>
        <w:t xml:space="preserve">Предметом закупівлі </w:t>
      </w:r>
      <w:r w:rsidRPr="00180922">
        <w:t>за цим Договором є</w:t>
      </w:r>
      <w:r>
        <w:t xml:space="preserve"> послуги</w:t>
      </w:r>
      <w:bookmarkEnd w:id="1"/>
      <w:r>
        <w:t>:</w:t>
      </w:r>
      <w:bookmarkStart w:id="3" w:name="_Ref474732289"/>
      <w:bookmarkEnd w:id="2"/>
      <w:r w:rsidRPr="00787A05">
        <w:rPr>
          <w:lang w:eastAsia="ru-RU"/>
        </w:rPr>
        <w:t xml:space="preserve"> </w:t>
      </w:r>
      <w:r>
        <w:rPr>
          <w:lang w:eastAsia="ru-RU"/>
        </w:rPr>
        <w:t>«</w:t>
      </w:r>
      <w:r w:rsidRPr="001258CE">
        <w:rPr>
          <w:b/>
          <w:bCs/>
        </w:rPr>
        <w:t xml:space="preserve">Прання медичної </w:t>
      </w:r>
      <w:r w:rsidRPr="00FC3EA2">
        <w:rPr>
          <w:b/>
          <w:bCs/>
        </w:rPr>
        <w:t xml:space="preserve">білизни (ДК 021:2015: 98310000-9 Послуги з прання і сухого чищення)». </w:t>
      </w:r>
      <w:r w:rsidRPr="00FC3EA2">
        <w:rPr>
          <w:kern w:val="36"/>
        </w:rPr>
        <w:t xml:space="preserve">   </w:t>
      </w:r>
      <w:r w:rsidRPr="00FC3EA2">
        <w:rPr>
          <w:color w:val="000000"/>
          <w:lang w:eastAsia="uk-UA"/>
        </w:rPr>
        <w:t xml:space="preserve"> </w:t>
      </w:r>
    </w:p>
    <w:p w14:paraId="526475E6" w14:textId="77777777" w:rsidR="00661F55" w:rsidRPr="00797E48" w:rsidRDefault="00661F55" w:rsidP="00C55F51">
      <w:pPr>
        <w:numPr>
          <w:ilvl w:val="1"/>
          <w:numId w:val="3"/>
        </w:numPr>
        <w:tabs>
          <w:tab w:val="num" w:pos="567"/>
        </w:tabs>
        <w:jc w:val="both"/>
        <w:rPr>
          <w:i/>
          <w:iCs/>
          <w:sz w:val="20"/>
          <w:szCs w:val="20"/>
        </w:rPr>
      </w:pPr>
      <w:r w:rsidRPr="008338BB">
        <w:rPr>
          <w:rStyle w:val="FontStyle18"/>
          <w:sz w:val="24"/>
          <w:szCs w:val="24"/>
        </w:rPr>
        <w:t xml:space="preserve">Найменування </w:t>
      </w:r>
      <w:r w:rsidRPr="002F35CF">
        <w:rPr>
          <w:rStyle w:val="FontStyle18"/>
          <w:sz w:val="24"/>
          <w:szCs w:val="24"/>
        </w:rPr>
        <w:t xml:space="preserve">та кількісні </w:t>
      </w:r>
      <w:r w:rsidRPr="00797E48">
        <w:rPr>
          <w:rStyle w:val="FontStyle18"/>
          <w:sz w:val="24"/>
          <w:szCs w:val="24"/>
        </w:rPr>
        <w:t>характеристики послуги, яка надаються за цим Договором, а також ціна за одиницю, визначаються у Специфікації (Додаток 1), який є невід'ємною частиною цього Договору</w:t>
      </w:r>
      <w:r w:rsidRPr="00797E48">
        <w:t>.</w:t>
      </w:r>
    </w:p>
    <w:bookmarkEnd w:id="3"/>
    <w:p w14:paraId="730BC9B3" w14:textId="77777777" w:rsidR="00661F55" w:rsidRPr="00797E48" w:rsidRDefault="00661F55" w:rsidP="00F53827">
      <w:pPr>
        <w:numPr>
          <w:ilvl w:val="0"/>
          <w:numId w:val="3"/>
        </w:numPr>
        <w:spacing w:before="120"/>
        <w:jc w:val="center"/>
        <w:rPr>
          <w:rStyle w:val="FontStyle16"/>
          <w:caps/>
          <w:sz w:val="24"/>
          <w:szCs w:val="24"/>
        </w:rPr>
      </w:pPr>
      <w:r w:rsidRPr="00797E48">
        <w:rPr>
          <w:rStyle w:val="FontStyle16"/>
          <w:caps/>
          <w:sz w:val="24"/>
          <w:szCs w:val="24"/>
        </w:rPr>
        <w:t>Вимоги щодо якості</w:t>
      </w:r>
    </w:p>
    <w:p w14:paraId="5EE45402" w14:textId="77777777" w:rsidR="00661F55" w:rsidRPr="00797E48" w:rsidRDefault="00661F55" w:rsidP="00BD6C8C">
      <w:pPr>
        <w:numPr>
          <w:ilvl w:val="1"/>
          <w:numId w:val="3"/>
        </w:numPr>
        <w:jc w:val="both"/>
        <w:rPr>
          <w:rStyle w:val="FontStyle18"/>
          <w:sz w:val="24"/>
          <w:szCs w:val="24"/>
        </w:rPr>
      </w:pPr>
      <w:r w:rsidRPr="00797E48">
        <w:rPr>
          <w:rStyle w:val="FontStyle18"/>
          <w:sz w:val="24"/>
          <w:szCs w:val="24"/>
        </w:rPr>
        <w:t xml:space="preserve">Виконавець </w:t>
      </w:r>
      <w:r w:rsidRPr="00797E48">
        <w:t>гарантує якість наданих послуг відповідно до вимог чинного законодавства та державних стандартів щодо прання медичної білизни.</w:t>
      </w:r>
    </w:p>
    <w:p w14:paraId="39D75459" w14:textId="77777777" w:rsidR="00F44C0C" w:rsidRPr="00797E48" w:rsidRDefault="00661F55" w:rsidP="00F44C0C">
      <w:pPr>
        <w:pStyle w:val="a5"/>
        <w:numPr>
          <w:ilvl w:val="1"/>
          <w:numId w:val="3"/>
        </w:numPr>
        <w:jc w:val="both"/>
        <w:rPr>
          <w:rStyle w:val="FontStyle18"/>
          <w:sz w:val="24"/>
          <w:szCs w:val="24"/>
          <w:lang w:eastAsia="en-US"/>
        </w:rPr>
      </w:pPr>
      <w:r w:rsidRPr="00797E48">
        <w:rPr>
          <w:rStyle w:val="FontStyle18"/>
          <w:sz w:val="24"/>
          <w:szCs w:val="24"/>
          <w:lang w:eastAsia="en-US"/>
        </w:rPr>
        <w:t>Виконавець гарантує наявність у нього необхідних дозволів (ліцензій), сертифікатів, рішень, інших документів, необхідних для надання послуги за цим Договором відповідно до чинного законодавства України.</w:t>
      </w:r>
    </w:p>
    <w:p w14:paraId="1C959C1E" w14:textId="07F4DF8D" w:rsidR="00F44C0C" w:rsidRPr="00797E48" w:rsidRDefault="009A06BA" w:rsidP="00F44C0C">
      <w:pPr>
        <w:pStyle w:val="a5"/>
        <w:numPr>
          <w:ilvl w:val="1"/>
          <w:numId w:val="3"/>
        </w:numPr>
        <w:jc w:val="both"/>
        <w:rPr>
          <w:rStyle w:val="FontStyle18"/>
          <w:sz w:val="24"/>
          <w:szCs w:val="24"/>
          <w:lang w:eastAsia="en-US"/>
        </w:rPr>
      </w:pPr>
      <w:r w:rsidRPr="00797E48">
        <w:rPr>
          <w:rStyle w:val="FontStyle18"/>
          <w:sz w:val="24"/>
          <w:szCs w:val="24"/>
          <w:lang w:eastAsia="en-US"/>
        </w:rPr>
        <w:t>Послуги не</w:t>
      </w:r>
      <w:r w:rsidR="00797E48" w:rsidRPr="00797E48">
        <w:rPr>
          <w:rStyle w:val="FontStyle18"/>
          <w:sz w:val="24"/>
          <w:szCs w:val="24"/>
          <w:lang w:eastAsia="en-US"/>
        </w:rPr>
        <w:t xml:space="preserve"> повинні</w:t>
      </w:r>
      <w:r w:rsidRPr="00797E48">
        <w:rPr>
          <w:rStyle w:val="FontStyle18"/>
          <w:sz w:val="24"/>
          <w:szCs w:val="24"/>
          <w:lang w:eastAsia="en-US"/>
        </w:rPr>
        <w:t xml:space="preserve"> ма</w:t>
      </w:r>
      <w:r w:rsidR="00797E48" w:rsidRPr="00797E48">
        <w:rPr>
          <w:rStyle w:val="FontStyle18"/>
          <w:sz w:val="24"/>
          <w:szCs w:val="24"/>
          <w:lang w:eastAsia="en-US"/>
        </w:rPr>
        <w:t>ти</w:t>
      </w:r>
      <w:r w:rsidRPr="00797E48">
        <w:rPr>
          <w:rStyle w:val="FontStyle18"/>
          <w:sz w:val="24"/>
          <w:szCs w:val="24"/>
          <w:lang w:eastAsia="en-US"/>
        </w:rPr>
        <w:t xml:space="preserve"> негативного впливу на навколишнє середовище, тобто </w:t>
      </w:r>
      <w:r w:rsidR="00797E48" w:rsidRPr="00797E48">
        <w:rPr>
          <w:rStyle w:val="FontStyle18"/>
          <w:sz w:val="24"/>
          <w:szCs w:val="24"/>
          <w:lang w:eastAsia="en-US"/>
        </w:rPr>
        <w:t>Виконавець</w:t>
      </w:r>
      <w:r w:rsidRPr="00797E48">
        <w:rPr>
          <w:rStyle w:val="FontStyle18"/>
          <w:sz w:val="24"/>
          <w:szCs w:val="24"/>
          <w:lang w:eastAsia="en-US"/>
        </w:rPr>
        <w:t xml:space="preserve"> гарантує, що технічні, якісні характеристики послуг відповідають встановленим законодавством нормам.</w:t>
      </w:r>
    </w:p>
    <w:p w14:paraId="5E0254CE" w14:textId="77777777" w:rsidR="00F44C0C" w:rsidRPr="00797E48" w:rsidRDefault="009A06BA" w:rsidP="00F44C0C">
      <w:pPr>
        <w:pStyle w:val="a5"/>
        <w:numPr>
          <w:ilvl w:val="1"/>
          <w:numId w:val="3"/>
        </w:numPr>
        <w:jc w:val="both"/>
        <w:rPr>
          <w:rStyle w:val="FontStyle18"/>
          <w:sz w:val="24"/>
          <w:szCs w:val="24"/>
          <w:lang w:eastAsia="en-US"/>
        </w:rPr>
      </w:pPr>
      <w:r w:rsidRPr="00797E48">
        <w:rPr>
          <w:rStyle w:val="FontStyle18"/>
          <w:sz w:val="24"/>
          <w:szCs w:val="24"/>
          <w:lang w:eastAsia="en-US"/>
        </w:rPr>
        <w:t xml:space="preserve">Прання білизни повинне провадитися із застосуванням </w:t>
      </w:r>
      <w:proofErr w:type="spellStart"/>
      <w:r w:rsidRPr="00797E48">
        <w:rPr>
          <w:rStyle w:val="FontStyle18"/>
          <w:sz w:val="24"/>
          <w:szCs w:val="24"/>
          <w:lang w:eastAsia="en-US"/>
        </w:rPr>
        <w:t>методик</w:t>
      </w:r>
      <w:proofErr w:type="spellEnd"/>
      <w:r w:rsidRPr="00797E48">
        <w:rPr>
          <w:rStyle w:val="FontStyle18"/>
          <w:sz w:val="24"/>
          <w:szCs w:val="24"/>
          <w:lang w:eastAsia="en-US"/>
        </w:rPr>
        <w:t xml:space="preserve"> і технологій, затверджених для прання медичної білизни зі слідами значного забруднення кров'ю й іншими біологічними рідинами.</w:t>
      </w:r>
    </w:p>
    <w:p w14:paraId="35F0DB47" w14:textId="77777777" w:rsidR="00F44C0C" w:rsidRPr="00797E48" w:rsidRDefault="009A06BA" w:rsidP="00F44C0C">
      <w:pPr>
        <w:pStyle w:val="a5"/>
        <w:numPr>
          <w:ilvl w:val="1"/>
          <w:numId w:val="3"/>
        </w:numPr>
        <w:jc w:val="both"/>
        <w:rPr>
          <w:rStyle w:val="FontStyle18"/>
          <w:sz w:val="24"/>
          <w:szCs w:val="24"/>
          <w:lang w:eastAsia="en-US"/>
        </w:rPr>
      </w:pPr>
      <w:r w:rsidRPr="00797E48">
        <w:rPr>
          <w:rStyle w:val="FontStyle18"/>
          <w:sz w:val="24"/>
          <w:szCs w:val="24"/>
          <w:lang w:eastAsia="en-US"/>
        </w:rPr>
        <w:t>Обов’язкова наявність у технології прання білизни дезінфекційного засобу.</w:t>
      </w:r>
    </w:p>
    <w:p w14:paraId="159BA2C9" w14:textId="73315329" w:rsidR="00F44C0C" w:rsidRPr="00797E48" w:rsidRDefault="009A06BA" w:rsidP="00F44C0C">
      <w:pPr>
        <w:pStyle w:val="a5"/>
        <w:numPr>
          <w:ilvl w:val="1"/>
          <w:numId w:val="3"/>
        </w:numPr>
        <w:jc w:val="both"/>
        <w:rPr>
          <w:rStyle w:val="FontStyle18"/>
          <w:sz w:val="24"/>
          <w:szCs w:val="24"/>
          <w:lang w:eastAsia="en-US"/>
        </w:rPr>
      </w:pPr>
      <w:r w:rsidRPr="00797E48">
        <w:rPr>
          <w:rStyle w:val="FontStyle18"/>
          <w:sz w:val="24"/>
          <w:szCs w:val="24"/>
          <w:lang w:eastAsia="en-US"/>
        </w:rPr>
        <w:t xml:space="preserve">Працівники </w:t>
      </w:r>
      <w:r w:rsidR="00797E48" w:rsidRPr="00797E48">
        <w:rPr>
          <w:rStyle w:val="FontStyle18"/>
          <w:sz w:val="24"/>
          <w:szCs w:val="24"/>
          <w:lang w:eastAsia="en-US"/>
        </w:rPr>
        <w:t>Виконавця</w:t>
      </w:r>
      <w:r w:rsidRPr="00797E48">
        <w:rPr>
          <w:rStyle w:val="FontStyle18"/>
          <w:sz w:val="24"/>
          <w:szCs w:val="24"/>
          <w:lang w:eastAsia="en-US"/>
        </w:rPr>
        <w:t>, що задіяні в обробці інфекційної білизни (в тому числі білизни інфікованої COVID-19) повинні бути забезпечені максимальними засобами індивідуального захисту.</w:t>
      </w:r>
    </w:p>
    <w:p w14:paraId="176E8B31" w14:textId="77777777" w:rsidR="00F44C0C" w:rsidRPr="00797E48" w:rsidRDefault="009A06BA" w:rsidP="00F44C0C">
      <w:pPr>
        <w:pStyle w:val="a5"/>
        <w:numPr>
          <w:ilvl w:val="1"/>
          <w:numId w:val="3"/>
        </w:numPr>
        <w:jc w:val="both"/>
        <w:rPr>
          <w:rStyle w:val="FontStyle18"/>
          <w:sz w:val="24"/>
          <w:szCs w:val="24"/>
          <w:lang w:eastAsia="en-US"/>
        </w:rPr>
      </w:pPr>
      <w:r w:rsidRPr="00797E48">
        <w:rPr>
          <w:rStyle w:val="FontStyle18"/>
          <w:sz w:val="24"/>
          <w:szCs w:val="24"/>
          <w:lang w:eastAsia="en-US"/>
        </w:rPr>
        <w:t>У разі неякісного прання білизни Виконавець повинен здійснити повторне прання та чищення білизни за свій рахунок.</w:t>
      </w:r>
    </w:p>
    <w:p w14:paraId="30264D58" w14:textId="77777777" w:rsidR="00F44C0C" w:rsidRPr="00797E48" w:rsidRDefault="009A06BA" w:rsidP="00F44C0C">
      <w:pPr>
        <w:pStyle w:val="a5"/>
        <w:numPr>
          <w:ilvl w:val="1"/>
          <w:numId w:val="3"/>
        </w:numPr>
        <w:jc w:val="both"/>
        <w:rPr>
          <w:rStyle w:val="FontStyle18"/>
          <w:sz w:val="24"/>
          <w:szCs w:val="24"/>
          <w:lang w:eastAsia="en-US"/>
        </w:rPr>
      </w:pPr>
      <w:r w:rsidRPr="00797E48">
        <w:rPr>
          <w:rStyle w:val="FontStyle18"/>
          <w:sz w:val="24"/>
          <w:szCs w:val="24"/>
          <w:lang w:eastAsia="en-US"/>
        </w:rPr>
        <w:t>У разі пошкодження випраної білизни з вини Виконавця, Виконавець повинен здійснити заміну пошкодженої білизни на якісну, рівноцінну білизну.</w:t>
      </w:r>
    </w:p>
    <w:p w14:paraId="7DD14479" w14:textId="77777777" w:rsidR="00F44C0C" w:rsidRPr="00797E48" w:rsidRDefault="009A06BA" w:rsidP="00F44C0C">
      <w:pPr>
        <w:pStyle w:val="a5"/>
        <w:numPr>
          <w:ilvl w:val="1"/>
          <w:numId w:val="3"/>
        </w:numPr>
        <w:jc w:val="both"/>
        <w:rPr>
          <w:rStyle w:val="FontStyle18"/>
          <w:sz w:val="24"/>
          <w:szCs w:val="24"/>
          <w:lang w:eastAsia="en-US"/>
        </w:rPr>
      </w:pPr>
      <w:r w:rsidRPr="00797E48">
        <w:rPr>
          <w:rStyle w:val="FontStyle18"/>
          <w:sz w:val="24"/>
          <w:szCs w:val="24"/>
          <w:lang w:eastAsia="en-US"/>
        </w:rPr>
        <w:t>Випрана та оброблена білизна повинна передаватись у медичний заклад в упаковці, яка буде забезпечувати цілісність, збереження його якості під час транспортування.</w:t>
      </w:r>
    </w:p>
    <w:p w14:paraId="2A40AE8C" w14:textId="77777777" w:rsidR="00F44C0C" w:rsidRPr="00797E48" w:rsidRDefault="009A06BA" w:rsidP="00F44C0C">
      <w:pPr>
        <w:pStyle w:val="a5"/>
        <w:numPr>
          <w:ilvl w:val="1"/>
          <w:numId w:val="3"/>
        </w:numPr>
        <w:jc w:val="both"/>
        <w:rPr>
          <w:rStyle w:val="FontStyle18"/>
          <w:sz w:val="24"/>
          <w:szCs w:val="24"/>
          <w:lang w:eastAsia="en-US"/>
        </w:rPr>
      </w:pPr>
      <w:r w:rsidRPr="00797E48">
        <w:rPr>
          <w:rStyle w:val="FontStyle18"/>
          <w:sz w:val="24"/>
          <w:szCs w:val="24"/>
          <w:lang w:eastAsia="en-US"/>
        </w:rPr>
        <w:t>Виконавець повинен здійснювати санітарну обробку автотранспорту для доставки чистої білизни.</w:t>
      </w:r>
    </w:p>
    <w:p w14:paraId="0A951BB2" w14:textId="77777777" w:rsidR="00F44C0C" w:rsidRPr="00797E48" w:rsidRDefault="009A06BA" w:rsidP="00F44C0C">
      <w:pPr>
        <w:pStyle w:val="a5"/>
        <w:numPr>
          <w:ilvl w:val="1"/>
          <w:numId w:val="3"/>
        </w:numPr>
        <w:jc w:val="both"/>
        <w:rPr>
          <w:rStyle w:val="FontStyle18"/>
          <w:sz w:val="24"/>
          <w:szCs w:val="24"/>
          <w:lang w:eastAsia="en-US"/>
        </w:rPr>
      </w:pPr>
      <w:r w:rsidRPr="00797E48">
        <w:rPr>
          <w:rStyle w:val="FontStyle18"/>
          <w:sz w:val="24"/>
          <w:szCs w:val="24"/>
          <w:lang w:eastAsia="en-US"/>
        </w:rPr>
        <w:t>Приймальний контроль якості та кількості наданих послуг проводиться уповноваженим представником Замовника, який оформляється актом в день здачі випраної медичної білизни.</w:t>
      </w:r>
    </w:p>
    <w:p w14:paraId="2606CAB1" w14:textId="77777777" w:rsidR="00F44C0C" w:rsidRPr="00797E48" w:rsidRDefault="009A06BA" w:rsidP="00F44C0C">
      <w:pPr>
        <w:pStyle w:val="a5"/>
        <w:numPr>
          <w:ilvl w:val="1"/>
          <w:numId w:val="3"/>
        </w:numPr>
        <w:jc w:val="both"/>
        <w:rPr>
          <w:rStyle w:val="FontStyle18"/>
          <w:sz w:val="24"/>
          <w:szCs w:val="24"/>
          <w:lang w:eastAsia="en-US"/>
        </w:rPr>
      </w:pPr>
      <w:r w:rsidRPr="00797E48">
        <w:rPr>
          <w:rStyle w:val="FontStyle18"/>
          <w:sz w:val="24"/>
          <w:szCs w:val="24"/>
          <w:lang w:eastAsia="en-US"/>
        </w:rPr>
        <w:t>Належним чином оформлений і підписаний акт прийому-передачі наданих послуг є підтвердженням приймання наданих послуг за відповідною якістю і кількістю.</w:t>
      </w:r>
    </w:p>
    <w:p w14:paraId="58935EAC" w14:textId="77777777" w:rsidR="00F44C0C" w:rsidRPr="00797E48" w:rsidRDefault="009A06BA" w:rsidP="00F44C0C">
      <w:pPr>
        <w:pStyle w:val="a5"/>
        <w:numPr>
          <w:ilvl w:val="1"/>
          <w:numId w:val="3"/>
        </w:numPr>
        <w:jc w:val="both"/>
        <w:rPr>
          <w:rStyle w:val="FontStyle18"/>
          <w:sz w:val="24"/>
          <w:szCs w:val="24"/>
          <w:lang w:eastAsia="en-US"/>
        </w:rPr>
      </w:pPr>
      <w:r w:rsidRPr="00797E48">
        <w:rPr>
          <w:rStyle w:val="FontStyle18"/>
          <w:sz w:val="24"/>
          <w:szCs w:val="24"/>
          <w:lang w:eastAsia="en-US"/>
        </w:rPr>
        <w:t>Прання, обробку та відвантаження чистої білизни Виконавець має проводити в окремих приміщеннях, які використовуються виключно для обробки білизни медичних закладів</w:t>
      </w:r>
    </w:p>
    <w:p w14:paraId="3DBE2E67" w14:textId="5E5AB30A" w:rsidR="009A06BA" w:rsidRPr="00797E48" w:rsidRDefault="009A06BA" w:rsidP="00F44C0C">
      <w:pPr>
        <w:pStyle w:val="a5"/>
        <w:numPr>
          <w:ilvl w:val="1"/>
          <w:numId w:val="3"/>
        </w:numPr>
        <w:jc w:val="both"/>
        <w:rPr>
          <w:rStyle w:val="FontStyle18"/>
          <w:sz w:val="24"/>
          <w:szCs w:val="24"/>
          <w:lang w:eastAsia="en-US"/>
        </w:rPr>
      </w:pPr>
      <w:r w:rsidRPr="00797E48">
        <w:rPr>
          <w:rStyle w:val="FontStyle18"/>
          <w:sz w:val="24"/>
          <w:szCs w:val="24"/>
          <w:lang w:eastAsia="en-US"/>
        </w:rPr>
        <w:t xml:space="preserve">Для забезпечення якісного надання послуг пральня Виконавця повинна мати приміщення для забрудненого майна, для замочування майна, для миючих, оздоблювальних і </w:t>
      </w:r>
      <w:proofErr w:type="spellStart"/>
      <w:r w:rsidRPr="00797E48">
        <w:rPr>
          <w:rStyle w:val="FontStyle18"/>
          <w:sz w:val="24"/>
          <w:szCs w:val="24"/>
          <w:lang w:eastAsia="en-US"/>
        </w:rPr>
        <w:t>відбілюючих</w:t>
      </w:r>
      <w:proofErr w:type="spellEnd"/>
      <w:r w:rsidRPr="00797E48">
        <w:rPr>
          <w:rStyle w:val="FontStyle18"/>
          <w:sz w:val="24"/>
          <w:szCs w:val="24"/>
          <w:lang w:eastAsia="en-US"/>
        </w:rPr>
        <w:t xml:space="preserve"> матеріалів, сушарню і пральне відділення, розбирання і зберігання чистої білизни та інші необхідні структурні підрозділи.</w:t>
      </w:r>
    </w:p>
    <w:p w14:paraId="0FCBDB71" w14:textId="77777777" w:rsidR="009A06BA" w:rsidRPr="00797E48" w:rsidRDefault="009A06BA" w:rsidP="00797E48">
      <w:pPr>
        <w:pStyle w:val="a5"/>
        <w:ind w:left="0"/>
        <w:jc w:val="both"/>
        <w:rPr>
          <w:rStyle w:val="FontStyle18"/>
          <w:sz w:val="24"/>
          <w:szCs w:val="24"/>
          <w:lang w:eastAsia="en-US"/>
        </w:rPr>
      </w:pPr>
    </w:p>
    <w:p w14:paraId="216CF323" w14:textId="77777777" w:rsidR="00661F55" w:rsidRPr="00130A8D" w:rsidRDefault="00661F55" w:rsidP="00F53827">
      <w:pPr>
        <w:numPr>
          <w:ilvl w:val="0"/>
          <w:numId w:val="3"/>
        </w:numPr>
        <w:spacing w:before="120"/>
        <w:jc w:val="center"/>
        <w:rPr>
          <w:rStyle w:val="FontStyle16"/>
          <w:caps/>
          <w:sz w:val="24"/>
          <w:szCs w:val="24"/>
        </w:rPr>
      </w:pPr>
      <w:r w:rsidRPr="00130A8D">
        <w:rPr>
          <w:rStyle w:val="FontStyle16"/>
          <w:caps/>
          <w:sz w:val="24"/>
          <w:szCs w:val="24"/>
        </w:rPr>
        <w:t xml:space="preserve">Сума ДОГОВОРУ </w:t>
      </w:r>
    </w:p>
    <w:p w14:paraId="6BB837D7" w14:textId="77777777" w:rsidR="00661F55" w:rsidRPr="00130A8D" w:rsidRDefault="00661F55" w:rsidP="00803FBC">
      <w:pPr>
        <w:numPr>
          <w:ilvl w:val="1"/>
          <w:numId w:val="3"/>
        </w:numPr>
        <w:jc w:val="both"/>
      </w:pPr>
      <w:bookmarkStart w:id="4" w:name="_Ref474929874"/>
      <w:bookmarkStart w:id="5" w:name="_Hlk33184035"/>
      <w:r w:rsidRPr="00130A8D">
        <w:rPr>
          <w:rStyle w:val="FontStyle18"/>
          <w:sz w:val="24"/>
          <w:szCs w:val="24"/>
        </w:rPr>
        <w:t>Загальна сума</w:t>
      </w:r>
      <w:r>
        <w:rPr>
          <w:rStyle w:val="FontStyle18"/>
          <w:sz w:val="24"/>
          <w:szCs w:val="24"/>
        </w:rPr>
        <w:t xml:space="preserve"> </w:t>
      </w:r>
      <w:r w:rsidRPr="00130A8D">
        <w:t xml:space="preserve">Договору становить: </w:t>
      </w:r>
      <w:r w:rsidRPr="00130A8D">
        <w:rPr>
          <w:b/>
          <w:bCs/>
        </w:rPr>
        <w:t>___________</w:t>
      </w:r>
      <w:r>
        <w:rPr>
          <w:b/>
          <w:bCs/>
        </w:rPr>
        <w:t>_____</w:t>
      </w:r>
      <w:r w:rsidRPr="00130A8D">
        <w:rPr>
          <w:b/>
          <w:bCs/>
        </w:rPr>
        <w:t>_</w:t>
      </w:r>
      <w:r w:rsidR="00E767A8">
        <w:rPr>
          <w:b/>
          <w:bCs/>
        </w:rPr>
        <w:t xml:space="preserve"> г</w:t>
      </w:r>
      <w:r w:rsidRPr="00130A8D">
        <w:t xml:space="preserve">рн., в </w:t>
      </w:r>
      <w:proofErr w:type="spellStart"/>
      <w:r w:rsidRPr="00130A8D">
        <w:t>т.ч</w:t>
      </w:r>
      <w:proofErr w:type="spellEnd"/>
      <w:r w:rsidRPr="00130A8D">
        <w:t xml:space="preserve">. </w:t>
      </w:r>
      <w:proofErr w:type="spellStart"/>
      <w:r w:rsidRPr="00130A8D">
        <w:t>ПДВ_____________грн</w:t>
      </w:r>
      <w:proofErr w:type="spellEnd"/>
      <w:r w:rsidRPr="00130A8D">
        <w:t xml:space="preserve">., </w:t>
      </w:r>
      <w:r w:rsidRPr="00130A8D">
        <w:rPr>
          <w:lang w:eastAsia="ru-RU"/>
        </w:rPr>
        <w:t>у тому числі:</w:t>
      </w:r>
    </w:p>
    <w:p w14:paraId="154320CE" w14:textId="77777777" w:rsidR="00661F55" w:rsidRPr="00130A8D" w:rsidRDefault="00661F55" w:rsidP="00803FBC">
      <w:pPr>
        <w:ind w:left="567"/>
        <w:jc w:val="both"/>
        <w:rPr>
          <w:lang w:eastAsia="ru-RU"/>
        </w:rPr>
      </w:pPr>
      <w:r w:rsidRPr="00130A8D">
        <w:rPr>
          <w:lang w:eastAsia="ru-RU"/>
        </w:rPr>
        <w:t>-  за рахунок бюджетних коштів ____</w:t>
      </w:r>
      <w:r>
        <w:rPr>
          <w:lang w:eastAsia="ru-RU"/>
        </w:rPr>
        <w:t>___</w:t>
      </w:r>
      <w:r w:rsidRPr="00130A8D">
        <w:rPr>
          <w:lang w:eastAsia="ru-RU"/>
        </w:rPr>
        <w:t>_______</w:t>
      </w:r>
      <w:r w:rsidR="00E767A8">
        <w:rPr>
          <w:lang w:eastAsia="ru-RU"/>
        </w:rPr>
        <w:t>_ грн., (враховуючи ПДВ ______</w:t>
      </w:r>
      <w:r w:rsidRPr="00130A8D">
        <w:rPr>
          <w:lang w:eastAsia="ru-RU"/>
        </w:rPr>
        <w:t>грн.);</w:t>
      </w:r>
    </w:p>
    <w:p w14:paraId="4B4E2F50" w14:textId="604DCEBF" w:rsidR="00661F55" w:rsidRPr="00130A8D" w:rsidRDefault="00661F55" w:rsidP="009B2D31">
      <w:pPr>
        <w:ind w:left="567"/>
        <w:jc w:val="both"/>
      </w:pPr>
      <w:r w:rsidRPr="00130A8D">
        <w:rPr>
          <w:lang w:eastAsia="ru-RU"/>
        </w:rPr>
        <w:t>-</w:t>
      </w:r>
      <w:r>
        <w:rPr>
          <w:lang w:eastAsia="ru-RU"/>
        </w:rPr>
        <w:t xml:space="preserve">  </w:t>
      </w:r>
      <w:r w:rsidRPr="00130A8D">
        <w:rPr>
          <w:lang w:eastAsia="ru-RU"/>
        </w:rPr>
        <w:t xml:space="preserve">за рахунок власних коштів </w:t>
      </w:r>
      <w:r w:rsidR="00DF3B72" w:rsidRPr="00DF3B72">
        <w:rPr>
          <w:lang w:eastAsia="ru-RU"/>
        </w:rPr>
        <w:t>Замовник</w:t>
      </w:r>
      <w:r w:rsidR="00DF3B72">
        <w:rPr>
          <w:lang w:eastAsia="ru-RU"/>
        </w:rPr>
        <w:t>а</w:t>
      </w:r>
      <w:r w:rsidRPr="00130A8D">
        <w:rPr>
          <w:lang w:eastAsia="ru-RU"/>
        </w:rPr>
        <w:t xml:space="preserve"> __</w:t>
      </w:r>
      <w:r>
        <w:rPr>
          <w:lang w:eastAsia="ru-RU"/>
        </w:rPr>
        <w:t>__</w:t>
      </w:r>
      <w:r w:rsidRPr="00130A8D">
        <w:rPr>
          <w:lang w:eastAsia="ru-RU"/>
        </w:rPr>
        <w:t>_______ грн., (</w:t>
      </w:r>
      <w:r w:rsidR="00E767A8">
        <w:rPr>
          <w:lang w:eastAsia="ru-RU"/>
        </w:rPr>
        <w:t>враховуючи ПДВ _____</w:t>
      </w:r>
      <w:r w:rsidRPr="00130A8D">
        <w:rPr>
          <w:lang w:eastAsia="ru-RU"/>
        </w:rPr>
        <w:t>грн.).</w:t>
      </w:r>
    </w:p>
    <w:p w14:paraId="1179FDE9" w14:textId="77777777" w:rsidR="00661F55" w:rsidRPr="00130A8D" w:rsidRDefault="00661F55" w:rsidP="009B2D31">
      <w:pPr>
        <w:ind w:left="567"/>
        <w:jc w:val="both"/>
        <w:rPr>
          <w:rStyle w:val="FontStyle18"/>
          <w:sz w:val="16"/>
          <w:szCs w:val="16"/>
        </w:rPr>
      </w:pPr>
    </w:p>
    <w:p w14:paraId="100E9210" w14:textId="77777777" w:rsidR="00661F55" w:rsidRPr="00357AF5" w:rsidRDefault="00661F55" w:rsidP="009B2D31">
      <w:pPr>
        <w:pStyle w:val="a5"/>
        <w:numPr>
          <w:ilvl w:val="1"/>
          <w:numId w:val="3"/>
        </w:numPr>
        <w:jc w:val="both"/>
        <w:rPr>
          <w:rStyle w:val="FontStyle18"/>
          <w:sz w:val="24"/>
          <w:szCs w:val="24"/>
        </w:rPr>
      </w:pPr>
      <w:bookmarkStart w:id="6" w:name="_Hlk33178060"/>
      <w:bookmarkEnd w:id="4"/>
      <w:r w:rsidRPr="00357AF5">
        <w:rPr>
          <w:lang w:eastAsia="ru-RU"/>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пункті 4.1 цього Договору.</w:t>
      </w:r>
    </w:p>
    <w:bookmarkEnd w:id="6"/>
    <w:p w14:paraId="1A062F0E" w14:textId="77777777" w:rsidR="00661F55" w:rsidRPr="001D1C9C" w:rsidRDefault="00661F55" w:rsidP="009B2D31">
      <w:pPr>
        <w:pStyle w:val="a5"/>
        <w:numPr>
          <w:ilvl w:val="1"/>
          <w:numId w:val="3"/>
        </w:numPr>
        <w:jc w:val="both"/>
      </w:pPr>
      <w:r w:rsidRPr="00357AF5">
        <w:lastRenderedPageBreak/>
        <w:t>Ціни на послуги формуються згідно чинного законодавства та встановлюються в</w:t>
      </w:r>
      <w:r w:rsidRPr="007A39F1">
        <w:t xml:space="preserve"> національній валюті України. До ціни включаються всі податки та збори, транспортні витрати й інші платежі, зумовлені наданням</w:t>
      </w:r>
      <w:r w:rsidRPr="000023EF">
        <w:t xml:space="preserve"> послуги. Сума Договору визначається з </w:t>
      </w:r>
      <w:r w:rsidRPr="001D1C9C">
        <w:t xml:space="preserve">урахуванням Податкового кодексу України. </w:t>
      </w:r>
    </w:p>
    <w:p w14:paraId="3418D4D0" w14:textId="77777777" w:rsidR="00661F55" w:rsidRDefault="00661F55" w:rsidP="00B842B2">
      <w:pPr>
        <w:pStyle w:val="a5"/>
        <w:numPr>
          <w:ilvl w:val="1"/>
          <w:numId w:val="3"/>
        </w:numPr>
        <w:jc w:val="both"/>
        <w:rPr>
          <w:rStyle w:val="FontStyle18"/>
          <w:sz w:val="24"/>
          <w:szCs w:val="24"/>
        </w:rPr>
      </w:pPr>
      <w:r w:rsidRPr="001D1C9C">
        <w:t>Сума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узгодженого зменшення</w:t>
      </w:r>
      <w:r w:rsidRPr="00492128">
        <w:t xml:space="preserve"> сторонами ціни договору про закупівлю.</w:t>
      </w:r>
    </w:p>
    <w:p w14:paraId="37A8EC08" w14:textId="77777777" w:rsidR="00661F55" w:rsidRPr="00357AF5" w:rsidRDefault="00661F55" w:rsidP="00335E30">
      <w:pPr>
        <w:pStyle w:val="a5"/>
        <w:numPr>
          <w:ilvl w:val="1"/>
          <w:numId w:val="3"/>
        </w:numPr>
        <w:jc w:val="both"/>
      </w:pPr>
      <w:r w:rsidRPr="00357AF5">
        <w:t>Умови Договору не повинні відрізнятися від змісту тендерної пропозиції за результатами аукціону переможця процедури закупівлі та не повинні змінюватися після підписання Договору до повного виконання зобов’язань Сторонами, крім випадків, визначених ст.41 Закону У</w:t>
      </w:r>
      <w:r w:rsidR="00C42976" w:rsidRPr="00357AF5">
        <w:t>країни «Про публічні закупівлі»</w:t>
      </w:r>
      <w:r w:rsidR="009E3735" w:rsidRPr="00357AF5">
        <w:t>,</w:t>
      </w:r>
      <w:r w:rsidR="00335E30" w:rsidRPr="00357AF5">
        <w:t xml:space="preserve"> </w:t>
      </w:r>
      <w:r w:rsidR="00357AF5" w:rsidRPr="00357AF5">
        <w:t>з врахуванням Постанови К</w:t>
      </w:r>
      <w:r w:rsidR="00335E30" w:rsidRPr="00357AF5">
        <w:t xml:space="preserve">МУ від 12 жовтня 2022 р. № 1178 «Про затвердження особливостей здійснення публічних </w:t>
      </w:r>
      <w:proofErr w:type="spellStart"/>
      <w:r w:rsidR="00335E30" w:rsidRPr="00357AF5">
        <w:t>закупівель</w:t>
      </w:r>
      <w:proofErr w:type="spellEnd"/>
      <w:r w:rsidR="00335E30" w:rsidRPr="00357AF5">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E3735" w:rsidRPr="00357AF5">
        <w:t xml:space="preserve"> </w:t>
      </w:r>
      <w:r w:rsidR="00335E30" w:rsidRPr="00357AF5">
        <w:t>т</w:t>
      </w:r>
      <w:r w:rsidRPr="00357AF5">
        <w:t>а умовами даного Договору.</w:t>
      </w:r>
    </w:p>
    <w:bookmarkEnd w:id="5"/>
    <w:p w14:paraId="6673B8C9" w14:textId="77777777" w:rsidR="00661F55" w:rsidRPr="00FC011B" w:rsidRDefault="00661F55" w:rsidP="00EC103C">
      <w:pPr>
        <w:numPr>
          <w:ilvl w:val="0"/>
          <w:numId w:val="3"/>
        </w:numPr>
        <w:spacing w:before="120"/>
        <w:jc w:val="center"/>
        <w:rPr>
          <w:rStyle w:val="FontStyle16"/>
          <w:caps/>
          <w:sz w:val="24"/>
          <w:szCs w:val="24"/>
        </w:rPr>
      </w:pPr>
      <w:r w:rsidRPr="00FC011B">
        <w:rPr>
          <w:rStyle w:val="FontStyle16"/>
          <w:caps/>
          <w:sz w:val="24"/>
          <w:szCs w:val="24"/>
        </w:rPr>
        <w:t>Порядок оплати</w:t>
      </w:r>
    </w:p>
    <w:p w14:paraId="0084D49C" w14:textId="77777777" w:rsidR="00661F55" w:rsidRPr="00E676D6" w:rsidRDefault="00661F55" w:rsidP="005B7241">
      <w:pPr>
        <w:pStyle w:val="a5"/>
        <w:numPr>
          <w:ilvl w:val="1"/>
          <w:numId w:val="3"/>
        </w:numPr>
        <w:jc w:val="both"/>
      </w:pPr>
      <w:r w:rsidRPr="00E676D6">
        <w:t>Оплата за надані та прийняті в установленому порядку послуги здійснюється Замовником протягом 15 (п’ятнадцяти) календарних днів після підписання Сторонами актів приймання-передачі наданих послуг.</w:t>
      </w:r>
    </w:p>
    <w:p w14:paraId="02DD1322" w14:textId="77777777" w:rsidR="00661F55" w:rsidRPr="00FC011B" w:rsidRDefault="00661F55" w:rsidP="005B7241">
      <w:pPr>
        <w:pStyle w:val="a5"/>
        <w:numPr>
          <w:ilvl w:val="1"/>
          <w:numId w:val="3"/>
        </w:numPr>
        <w:jc w:val="both"/>
      </w:pPr>
      <w:r w:rsidRPr="00FC011B">
        <w:rPr>
          <w:color w:val="000000"/>
          <w:spacing w:val="-4"/>
        </w:rPr>
        <w:t>Підставою для проведення оплати за надані послуги є акти прийому-передачі наданих послуг із зазначенням кількості наданих послуг та їх вартості.</w:t>
      </w:r>
    </w:p>
    <w:p w14:paraId="7633A424" w14:textId="77777777" w:rsidR="00661F55" w:rsidRPr="00FC011B" w:rsidRDefault="00661F55" w:rsidP="009246AF">
      <w:pPr>
        <w:pStyle w:val="a5"/>
        <w:numPr>
          <w:ilvl w:val="1"/>
          <w:numId w:val="3"/>
        </w:numPr>
        <w:jc w:val="both"/>
        <w:rPr>
          <w:rStyle w:val="FontStyle18"/>
          <w:sz w:val="24"/>
          <w:szCs w:val="24"/>
        </w:rPr>
      </w:pPr>
      <w:r w:rsidRPr="00FC011B">
        <w:rPr>
          <w:rStyle w:val="FontStyle18"/>
          <w:sz w:val="24"/>
          <w:szCs w:val="24"/>
        </w:rPr>
        <w:t>Замовник здійснює оплату фактично наданих послуг за ціною (ціною за одиницю) згідно із Специфікацією (Додаток 1), в межах суми, визначеної в Договорі.</w:t>
      </w:r>
    </w:p>
    <w:p w14:paraId="362CE589" w14:textId="77777777" w:rsidR="00661F55" w:rsidRPr="00FC011B" w:rsidRDefault="00661F55" w:rsidP="00B56F22">
      <w:pPr>
        <w:pStyle w:val="a5"/>
        <w:numPr>
          <w:ilvl w:val="1"/>
          <w:numId w:val="3"/>
        </w:numPr>
        <w:jc w:val="both"/>
      </w:pPr>
      <w:r w:rsidRPr="00FC011B">
        <w:t>Оплата за надані послуги за цим Договором здійснюється в національній валюті України – гривні ‒ шляхом перерахування грошових коштів на поточний рахунок Виконавця у розмірі вартості наданої послуги. Датою оплати товару вважається день зарахування грошових коштів на поточний рахунок Виконавця.</w:t>
      </w:r>
    </w:p>
    <w:p w14:paraId="736E8C03" w14:textId="77777777" w:rsidR="00661F55" w:rsidRPr="00BF0634" w:rsidRDefault="00661F55" w:rsidP="005B7241">
      <w:pPr>
        <w:pStyle w:val="a5"/>
        <w:numPr>
          <w:ilvl w:val="1"/>
          <w:numId w:val="3"/>
        </w:numPr>
        <w:jc w:val="both"/>
      </w:pPr>
      <w:bookmarkStart w:id="7" w:name="_Hlk33186468"/>
      <w:r w:rsidRPr="00180922">
        <w:t xml:space="preserve">У разі відсутності або недостатності коштів на рахунку </w:t>
      </w:r>
      <w:r>
        <w:t>Замовника</w:t>
      </w:r>
      <w:r w:rsidRPr="00180922">
        <w:t xml:space="preserve">, внаслідок неналежного або недостатнього фінансування, </w:t>
      </w:r>
      <w:r w:rsidRPr="00BF0634">
        <w:t>строк виконання платіжних зобов’язань відстрочується до усунення зазначених обставин.</w:t>
      </w:r>
    </w:p>
    <w:p w14:paraId="72FE47B9" w14:textId="77777777" w:rsidR="00661F55" w:rsidRPr="00BF0634" w:rsidRDefault="00661F55" w:rsidP="00B56F22">
      <w:pPr>
        <w:pStyle w:val="a5"/>
        <w:numPr>
          <w:ilvl w:val="1"/>
          <w:numId w:val="3"/>
        </w:numPr>
        <w:jc w:val="both"/>
      </w:pPr>
      <w:r w:rsidRPr="00BF0634">
        <w:t>У разі затримки фінансування та/або</w:t>
      </w:r>
      <w:r>
        <w:t xml:space="preserve"> здійснення платежів не з вини Замовника</w:t>
      </w:r>
      <w:r w:rsidRPr="00BF0634">
        <w:t xml:space="preserve">, оплата за </w:t>
      </w:r>
      <w:r>
        <w:t>надані послуги</w:t>
      </w:r>
      <w:r w:rsidRPr="00BF0634">
        <w:t xml:space="preserve"> здійснюється протягом 14 банківських днів з дати отримання </w:t>
      </w:r>
      <w:r>
        <w:t xml:space="preserve">Замовником </w:t>
      </w:r>
      <w:r w:rsidRPr="00BF0634">
        <w:t xml:space="preserve">відповідного фінансування та/або можливості здійснити платежі. </w:t>
      </w:r>
      <w:r>
        <w:t>Замовник</w:t>
      </w:r>
      <w:r w:rsidRPr="00BF0634">
        <w:t xml:space="preserve"> не несе відповідальності за відсутність та/або недостатність</w:t>
      </w:r>
      <w:r>
        <w:t xml:space="preserve"> </w:t>
      </w:r>
      <w:r w:rsidRPr="00BF0634">
        <w:t>фінансування,</w:t>
      </w:r>
      <w:r w:rsidRPr="00180922">
        <w:t xml:space="preserve"> якщо до цього призвели </w:t>
      </w:r>
      <w:r w:rsidRPr="00BF0634">
        <w:t>рішення (дії або бездіяльність) органів державної влади, органів місцевого самоврядування, розпорядників бюджетних коштів вищого рівня.</w:t>
      </w:r>
    </w:p>
    <w:p w14:paraId="20126F22" w14:textId="77777777" w:rsidR="00661F55" w:rsidRPr="00100226" w:rsidRDefault="00661F55" w:rsidP="002045E1">
      <w:pPr>
        <w:keepNext/>
        <w:keepLines/>
        <w:numPr>
          <w:ilvl w:val="0"/>
          <w:numId w:val="3"/>
        </w:numPr>
        <w:spacing w:before="120"/>
        <w:jc w:val="center"/>
        <w:rPr>
          <w:rStyle w:val="FontStyle16"/>
          <w:caps/>
          <w:sz w:val="24"/>
          <w:szCs w:val="24"/>
        </w:rPr>
      </w:pPr>
      <w:bookmarkStart w:id="8" w:name="_Ref500666881"/>
      <w:bookmarkEnd w:id="7"/>
      <w:r w:rsidRPr="00100226">
        <w:rPr>
          <w:rStyle w:val="FontStyle16"/>
          <w:caps/>
          <w:sz w:val="24"/>
          <w:szCs w:val="24"/>
        </w:rPr>
        <w:t>порядок постачання</w:t>
      </w:r>
      <w:bookmarkEnd w:id="8"/>
    </w:p>
    <w:p w14:paraId="7E3E269E" w14:textId="297F90A6" w:rsidR="00661F55" w:rsidRPr="00797E48" w:rsidRDefault="00661F55" w:rsidP="00FC011B">
      <w:pPr>
        <w:pStyle w:val="a5"/>
        <w:numPr>
          <w:ilvl w:val="1"/>
          <w:numId w:val="3"/>
        </w:numPr>
        <w:jc w:val="both"/>
      </w:pPr>
      <w:r w:rsidRPr="00100226">
        <w:t xml:space="preserve">Послуги надаються </w:t>
      </w:r>
      <w:r>
        <w:t xml:space="preserve">Виконавцем регулярно, </w:t>
      </w:r>
      <w:r w:rsidRPr="00100226">
        <w:t xml:space="preserve">відповідно до накопичення забрудненої медичної білизни та </w:t>
      </w:r>
      <w:r w:rsidRPr="00797E48">
        <w:t xml:space="preserve">потреб у її пранні. </w:t>
      </w:r>
      <w:r w:rsidR="00DF3B72" w:rsidRPr="00797E48">
        <w:t>Термін виконання замовлення – не більш 24 годин з моменту отримання заявки Замовника.</w:t>
      </w:r>
    </w:p>
    <w:p w14:paraId="580D7EAA" w14:textId="6E9C8F7C" w:rsidR="009A06BA" w:rsidRPr="00797E48" w:rsidRDefault="00661F55" w:rsidP="00F44C0C">
      <w:pPr>
        <w:numPr>
          <w:ilvl w:val="1"/>
          <w:numId w:val="3"/>
        </w:numPr>
        <w:jc w:val="both"/>
        <w:rPr>
          <w:rFonts w:eastAsia="Times New Roman"/>
          <w:color w:val="000000"/>
          <w:bdr w:val="none" w:sz="0" w:space="0" w:color="auto" w:frame="1"/>
          <w:lang w:eastAsia="uk-UA"/>
        </w:rPr>
      </w:pPr>
      <w:r w:rsidRPr="00797E48">
        <w:t>Місце надання послуг:</w:t>
      </w:r>
      <w:r w:rsidRPr="00797E48">
        <w:rPr>
          <w:color w:val="000000"/>
          <w:bdr w:val="none" w:sz="0" w:space="0" w:color="auto" w:frame="1"/>
        </w:rPr>
        <w:t xml:space="preserve"> </w:t>
      </w:r>
      <w:r w:rsidR="008D4EC0">
        <w:rPr>
          <w:rFonts w:eastAsia="Times New Roman"/>
          <w:color w:val="000000"/>
          <w:bdr w:val="none" w:sz="0" w:space="0" w:color="auto" w:frame="1"/>
          <w:lang w:eastAsia="uk-UA"/>
        </w:rPr>
        <w:t xml:space="preserve">вул. </w:t>
      </w:r>
      <w:r w:rsidR="002805D1">
        <w:rPr>
          <w:rFonts w:eastAsia="Times New Roman"/>
          <w:color w:val="000000"/>
          <w:bdr w:val="none" w:sz="0" w:space="0" w:color="auto" w:frame="1"/>
          <w:lang w:eastAsia="uk-UA"/>
        </w:rPr>
        <w:t>Грибоєдова, 20</w:t>
      </w:r>
      <w:r w:rsidR="009A06BA" w:rsidRPr="00797E48">
        <w:rPr>
          <w:rFonts w:eastAsia="Times New Roman"/>
          <w:color w:val="000000"/>
          <w:bdr w:val="none" w:sz="0" w:space="0" w:color="auto" w:frame="1"/>
          <w:lang w:eastAsia="uk-UA"/>
        </w:rPr>
        <w:t xml:space="preserve">, </w:t>
      </w:r>
      <w:proofErr w:type="spellStart"/>
      <w:r w:rsidR="009A06BA" w:rsidRPr="00797E48">
        <w:rPr>
          <w:rFonts w:eastAsia="Times New Roman"/>
          <w:color w:val="000000"/>
          <w:bdr w:val="none" w:sz="0" w:space="0" w:color="auto" w:frame="1"/>
          <w:lang w:eastAsia="uk-UA"/>
        </w:rPr>
        <w:t>м.</w:t>
      </w:r>
      <w:r w:rsidR="002805D1">
        <w:rPr>
          <w:rFonts w:eastAsia="Times New Roman"/>
          <w:color w:val="000000"/>
          <w:bdr w:val="none" w:sz="0" w:space="0" w:color="auto" w:frame="1"/>
          <w:lang w:eastAsia="uk-UA"/>
        </w:rPr>
        <w:t>Ужгород</w:t>
      </w:r>
      <w:proofErr w:type="spellEnd"/>
      <w:r w:rsidR="009A06BA" w:rsidRPr="00797E48">
        <w:rPr>
          <w:rFonts w:eastAsia="Times New Roman"/>
          <w:color w:val="000000"/>
          <w:bdr w:val="none" w:sz="0" w:space="0" w:color="auto" w:frame="1"/>
          <w:lang w:eastAsia="uk-UA"/>
        </w:rPr>
        <w:t>, Закарпатська обл., Україна, 8</w:t>
      </w:r>
      <w:r w:rsidR="002805D1">
        <w:rPr>
          <w:rFonts w:eastAsia="Times New Roman"/>
          <w:color w:val="000000"/>
          <w:bdr w:val="none" w:sz="0" w:space="0" w:color="auto" w:frame="1"/>
          <w:lang w:eastAsia="uk-UA"/>
        </w:rPr>
        <w:t>80</w:t>
      </w:r>
      <w:r w:rsidR="009A06BA" w:rsidRPr="00797E48">
        <w:rPr>
          <w:rFonts w:eastAsia="Times New Roman"/>
          <w:color w:val="000000"/>
          <w:bdr w:val="none" w:sz="0" w:space="0" w:color="auto" w:frame="1"/>
          <w:lang w:eastAsia="uk-UA"/>
        </w:rPr>
        <w:t>00.</w:t>
      </w:r>
    </w:p>
    <w:p w14:paraId="42244A1B" w14:textId="18C119E6" w:rsidR="00661F55" w:rsidRPr="00100226" w:rsidRDefault="00661F55" w:rsidP="00582245">
      <w:pPr>
        <w:pStyle w:val="a5"/>
        <w:numPr>
          <w:ilvl w:val="1"/>
          <w:numId w:val="3"/>
        </w:numPr>
        <w:jc w:val="both"/>
      </w:pPr>
      <w:r w:rsidRPr="00797E48">
        <w:t>Замовник забезпечує видачу Виконавцю</w:t>
      </w:r>
      <w:r w:rsidRPr="00100226">
        <w:t xml:space="preserve"> забрудненої медичної білизни та приймання послуг за кількістю та якістю через уповноваженого представника.</w:t>
      </w:r>
    </w:p>
    <w:p w14:paraId="053BCA93" w14:textId="7EBE5DFB" w:rsidR="00661F55" w:rsidRPr="00FC3EA2" w:rsidRDefault="00661F55" w:rsidP="00440380">
      <w:pPr>
        <w:pStyle w:val="a5"/>
        <w:numPr>
          <w:ilvl w:val="1"/>
          <w:numId w:val="3"/>
        </w:numPr>
        <w:jc w:val="both"/>
      </w:pPr>
      <w:r w:rsidRPr="00100226">
        <w:t>Після надання послуг оформляються акт</w:t>
      </w:r>
      <w:r w:rsidR="00797E48">
        <w:t>и</w:t>
      </w:r>
      <w:r w:rsidRPr="00100226">
        <w:t xml:space="preserve"> прийому-передачі наданих послуг із зазначенням якісних, кількісних та цінових показників, </w:t>
      </w:r>
      <w:r w:rsidR="00797E48">
        <w:t>один</w:t>
      </w:r>
      <w:r w:rsidRPr="00100226">
        <w:t xml:space="preserve"> переда</w:t>
      </w:r>
      <w:r w:rsidR="00797E48">
        <w:t>є</w:t>
      </w:r>
      <w:r w:rsidRPr="00100226">
        <w:t xml:space="preserve">ться Виконавцю, а </w:t>
      </w:r>
      <w:r w:rsidR="00797E48">
        <w:t>інший</w:t>
      </w:r>
      <w:r w:rsidRPr="00100226">
        <w:t xml:space="preserve"> залишається </w:t>
      </w:r>
      <w:r w:rsidR="00797E48">
        <w:t xml:space="preserve">у </w:t>
      </w:r>
      <w:r w:rsidRPr="00FC3EA2">
        <w:t>Замовник</w:t>
      </w:r>
      <w:r w:rsidR="00797E48">
        <w:t>а</w:t>
      </w:r>
      <w:r w:rsidRPr="00FC3EA2">
        <w:t xml:space="preserve"> (його уповноважено</w:t>
      </w:r>
      <w:r w:rsidR="00797E48">
        <w:t>го</w:t>
      </w:r>
      <w:r w:rsidRPr="00FC3EA2">
        <w:t xml:space="preserve"> представник</w:t>
      </w:r>
      <w:r w:rsidR="00797E48">
        <w:t>а</w:t>
      </w:r>
      <w:r w:rsidRPr="00FC3EA2">
        <w:t>).</w:t>
      </w:r>
    </w:p>
    <w:p w14:paraId="61D717EE" w14:textId="43836423" w:rsidR="00661F55" w:rsidRPr="00FC3EA2" w:rsidRDefault="00661F55" w:rsidP="00440380">
      <w:pPr>
        <w:pStyle w:val="a5"/>
        <w:numPr>
          <w:ilvl w:val="1"/>
          <w:numId w:val="3"/>
        </w:numPr>
        <w:jc w:val="both"/>
      </w:pPr>
      <w:r w:rsidRPr="00FC3EA2">
        <w:t>Загальний строк надання послуг</w:t>
      </w:r>
      <w:r w:rsidRPr="001A6497">
        <w:t xml:space="preserve">: </w:t>
      </w:r>
      <w:r w:rsidR="00B00BB1">
        <w:t xml:space="preserve">з ___ _______ 202__ р. </w:t>
      </w:r>
      <w:r w:rsidRPr="001A6497">
        <w:t>до 31.12.202</w:t>
      </w:r>
      <w:r w:rsidR="002805D1">
        <w:t>4</w:t>
      </w:r>
      <w:r w:rsidRPr="001A6497">
        <w:t>р.</w:t>
      </w:r>
    </w:p>
    <w:p w14:paraId="13BDFDF3" w14:textId="77777777" w:rsidR="00661F55" w:rsidRPr="00180922" w:rsidRDefault="00661F55" w:rsidP="0070716A">
      <w:pPr>
        <w:numPr>
          <w:ilvl w:val="1"/>
          <w:numId w:val="3"/>
        </w:numPr>
        <w:tabs>
          <w:tab w:val="num" w:pos="567"/>
        </w:tabs>
        <w:jc w:val="both"/>
        <w:rPr>
          <w:rStyle w:val="FontStyle18"/>
          <w:sz w:val="24"/>
          <w:szCs w:val="24"/>
        </w:rPr>
      </w:pPr>
      <w:r w:rsidRPr="00FC3EA2">
        <w:rPr>
          <w:rStyle w:val="FontStyle18"/>
          <w:sz w:val="24"/>
          <w:szCs w:val="24"/>
        </w:rPr>
        <w:lastRenderedPageBreak/>
        <w:t>Під час надання послуг Виконавець повинен забезпечити</w:t>
      </w:r>
      <w:r w:rsidRPr="00100226">
        <w:rPr>
          <w:rStyle w:val="FontStyle18"/>
          <w:sz w:val="24"/>
          <w:szCs w:val="24"/>
        </w:rPr>
        <w:t xml:space="preserve"> </w:t>
      </w:r>
      <w:r w:rsidRPr="00100226">
        <w:t>застосування заходів із захисту довкілля, які передбачені чинним законодавством</w:t>
      </w:r>
      <w:r w:rsidRPr="00180922">
        <w:t xml:space="preserve"> України та належною практикою провадження господарської діяльності, як</w:t>
      </w:r>
      <w:r>
        <w:t>а</w:t>
      </w:r>
      <w:r w:rsidRPr="00180922">
        <w:t xml:space="preserve"> станов</w:t>
      </w:r>
      <w:r>
        <w:t>ить</w:t>
      </w:r>
      <w:r w:rsidRPr="00180922">
        <w:t xml:space="preserve"> предмет </w:t>
      </w:r>
      <w:r>
        <w:t>закупівлі</w:t>
      </w:r>
      <w:r w:rsidRPr="00180922">
        <w:t>.</w:t>
      </w:r>
    </w:p>
    <w:p w14:paraId="7AC409BF" w14:textId="77777777" w:rsidR="00661F55" w:rsidRPr="00180922" w:rsidRDefault="00661F55" w:rsidP="00C726C4">
      <w:pPr>
        <w:keepNext/>
        <w:keepLines/>
        <w:numPr>
          <w:ilvl w:val="0"/>
          <w:numId w:val="3"/>
        </w:numPr>
        <w:spacing w:before="120"/>
        <w:jc w:val="center"/>
        <w:rPr>
          <w:rStyle w:val="FontStyle16"/>
          <w:caps/>
          <w:sz w:val="24"/>
          <w:szCs w:val="24"/>
        </w:rPr>
      </w:pPr>
      <w:bookmarkStart w:id="9" w:name="_Ref480360968"/>
      <w:r w:rsidRPr="00180922">
        <w:rPr>
          <w:rStyle w:val="FontStyle16"/>
          <w:caps/>
          <w:sz w:val="24"/>
          <w:szCs w:val="24"/>
        </w:rPr>
        <w:t>Відповідальність</w:t>
      </w:r>
      <w:bookmarkEnd w:id="9"/>
    </w:p>
    <w:p w14:paraId="4DB6E69D" w14:textId="77777777" w:rsidR="00661F55" w:rsidRDefault="00661F55" w:rsidP="00F54E81">
      <w:pPr>
        <w:pStyle w:val="a5"/>
        <w:numPr>
          <w:ilvl w:val="1"/>
          <w:numId w:val="3"/>
        </w:numPr>
        <w:jc w:val="both"/>
      </w:pPr>
      <w:r w:rsidRPr="00193B89">
        <w:t>У разі невиконання або неналежного виконання своїх зобов'язань за Договором Сторони несуть відповідальність, передбачену закон</w:t>
      </w:r>
      <w:r>
        <w:t>одавством</w:t>
      </w:r>
      <w:r w:rsidRPr="00193B89">
        <w:t xml:space="preserve"> та цим Договором</w:t>
      </w:r>
      <w:r>
        <w:t>.</w:t>
      </w:r>
    </w:p>
    <w:p w14:paraId="7CB9E32F" w14:textId="77777777" w:rsidR="00661F55" w:rsidRPr="00357AF5" w:rsidRDefault="00661F55" w:rsidP="00F54E81">
      <w:pPr>
        <w:pStyle w:val="a5"/>
        <w:numPr>
          <w:ilvl w:val="1"/>
          <w:numId w:val="3"/>
        </w:numPr>
        <w:jc w:val="both"/>
      </w:pPr>
      <w:r w:rsidRPr="00357AF5">
        <w:t>У випадку порушення умов Договору щодо термінів надання послуг (затримка надання послуг, їх ненадання) Виконавець сплачує Замовнику неустойку у розмірі подвійної облікової ставки НБУ на момент сплати за кожен день такої затримки.</w:t>
      </w:r>
    </w:p>
    <w:p w14:paraId="024D6D3A" w14:textId="77777777" w:rsidR="00661F55" w:rsidRDefault="00661F55" w:rsidP="00F54E81">
      <w:pPr>
        <w:pStyle w:val="a5"/>
        <w:numPr>
          <w:ilvl w:val="1"/>
          <w:numId w:val="3"/>
        </w:numPr>
        <w:jc w:val="both"/>
      </w:pPr>
      <w:r w:rsidRPr="00193B89">
        <w:t>Сплата штрафних санкцій не звільняє Сторону, яка їх сплатила, від виконання зобов’язань за цим Договором.</w:t>
      </w:r>
    </w:p>
    <w:p w14:paraId="6F63F3F4" w14:textId="77777777" w:rsidR="00661F55" w:rsidRDefault="00661F55" w:rsidP="00F54E81">
      <w:pPr>
        <w:pStyle w:val="a5"/>
        <w:numPr>
          <w:ilvl w:val="1"/>
          <w:numId w:val="3"/>
        </w:numPr>
        <w:jc w:val="both"/>
      </w:pPr>
      <w:r w:rsidRPr="00193B89">
        <w:t xml:space="preserve">У разі, якщо Сторони не досягли згоди щодо всіх істотних умов, договір про закупівлю вважається неукладеним. Якщо </w:t>
      </w:r>
      <w:r>
        <w:t>Виконавець</w:t>
      </w:r>
      <w:r w:rsidRPr="00193B89">
        <w:t xml:space="preserve"> вчинив фактичні дії щодо виконання договору, правові наслідки таких дій визначаються відповідно до Цивільного кодексу України.</w:t>
      </w:r>
    </w:p>
    <w:p w14:paraId="6892C616" w14:textId="77777777" w:rsidR="00D61371" w:rsidRPr="00357AF5" w:rsidRDefault="00D61371" w:rsidP="00D61371">
      <w:pPr>
        <w:pStyle w:val="a5"/>
        <w:numPr>
          <w:ilvl w:val="1"/>
          <w:numId w:val="3"/>
        </w:numPr>
        <w:jc w:val="both"/>
      </w:pPr>
      <w:r w:rsidRPr="00357AF5">
        <w:t xml:space="preserve">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 </w:t>
      </w:r>
    </w:p>
    <w:p w14:paraId="61C620DE" w14:textId="77777777" w:rsidR="00D61371" w:rsidRPr="00357AF5" w:rsidRDefault="00D61371" w:rsidP="00D61371">
      <w:pPr>
        <w:pStyle w:val="a5"/>
        <w:numPr>
          <w:ilvl w:val="1"/>
          <w:numId w:val="3"/>
        </w:numPr>
        <w:jc w:val="both"/>
      </w:pPr>
      <w:r w:rsidRPr="00357AF5">
        <w:t xml:space="preserve">За порушення зобов'язань за цим Договором </w:t>
      </w:r>
      <w:proofErr w:type="spellStart"/>
      <w:r w:rsidRPr="00357AF5">
        <w:t>управнена</w:t>
      </w:r>
      <w:proofErr w:type="spellEnd"/>
      <w:r w:rsidRPr="00357AF5">
        <w:t xml:space="preserve"> Сторона може в односторонньому порядку застосовувати до іншої Сторони, яка допустил</w:t>
      </w:r>
      <w:r w:rsidR="00605457" w:rsidRPr="00357AF5">
        <w:t xml:space="preserve">а порушення, </w:t>
      </w:r>
      <w:proofErr w:type="spellStart"/>
      <w:r w:rsidRPr="00357AF5">
        <w:t>оперативно</w:t>
      </w:r>
      <w:proofErr w:type="spellEnd"/>
      <w:r w:rsidRPr="00357AF5">
        <w:t>-господарські санкції (тобто заходи оперативного впливу з метою припинення або попередження повторення порушень зобов'язання) у вигляді:</w:t>
      </w:r>
    </w:p>
    <w:p w14:paraId="08E7CD8D" w14:textId="77777777" w:rsidR="00D61371" w:rsidRPr="00357AF5" w:rsidRDefault="00D61371" w:rsidP="00D61371">
      <w:pPr>
        <w:pStyle w:val="a5"/>
        <w:numPr>
          <w:ilvl w:val="1"/>
          <w:numId w:val="3"/>
        </w:numPr>
        <w:jc w:val="both"/>
      </w:pPr>
      <w:r w:rsidRPr="00357AF5">
        <w:t xml:space="preserve">односторонньої відмови від виконання зобов'язання </w:t>
      </w:r>
      <w:proofErr w:type="spellStart"/>
      <w:r w:rsidRPr="00357AF5">
        <w:t>управненою</w:t>
      </w:r>
      <w:proofErr w:type="spellEnd"/>
      <w:r w:rsidRPr="00357AF5">
        <w:t xml:space="preserve">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14:paraId="3FC55916" w14:textId="77777777" w:rsidR="00D61371" w:rsidRPr="00357AF5" w:rsidRDefault="00D61371" w:rsidP="00D61371">
      <w:pPr>
        <w:pStyle w:val="a5"/>
        <w:numPr>
          <w:ilvl w:val="1"/>
          <w:numId w:val="3"/>
        </w:numPr>
        <w:jc w:val="both"/>
      </w:pPr>
      <w:r w:rsidRPr="00357AF5">
        <w:t>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p>
    <w:p w14:paraId="10F78A0B" w14:textId="77777777" w:rsidR="00D61371" w:rsidRPr="00357AF5" w:rsidRDefault="00D61371" w:rsidP="00D61371">
      <w:pPr>
        <w:pStyle w:val="a5"/>
        <w:numPr>
          <w:ilvl w:val="1"/>
          <w:numId w:val="3"/>
        </w:numPr>
        <w:jc w:val="both"/>
      </w:pPr>
      <w:proofErr w:type="spellStart"/>
      <w:r w:rsidRPr="00357AF5">
        <w:t>Оперативно</w:t>
      </w:r>
      <w:proofErr w:type="spellEnd"/>
      <w:r w:rsidRPr="00357AF5">
        <w:t>-господарські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14:paraId="037794CD" w14:textId="77777777" w:rsidR="00D61371" w:rsidRPr="00357AF5" w:rsidRDefault="00D61371" w:rsidP="00D61371">
      <w:pPr>
        <w:pStyle w:val="a5"/>
        <w:numPr>
          <w:ilvl w:val="1"/>
          <w:numId w:val="3"/>
        </w:numPr>
        <w:jc w:val="both"/>
      </w:pPr>
      <w:r w:rsidRPr="00357AF5">
        <w:t xml:space="preserve">Підставою для застосування </w:t>
      </w:r>
      <w:proofErr w:type="spellStart"/>
      <w:r w:rsidRPr="00357AF5">
        <w:t>оперативно</w:t>
      </w:r>
      <w:proofErr w:type="spellEnd"/>
      <w:r w:rsidRPr="00357AF5">
        <w:t>-господарських санкцій, є факт одноразового порушення Стороною зобов'язання за цим Договором, незалежно від наявності вини;</w:t>
      </w:r>
    </w:p>
    <w:p w14:paraId="1D9436EB" w14:textId="77777777" w:rsidR="00D61371" w:rsidRPr="00357AF5" w:rsidRDefault="00D61371" w:rsidP="00D61371">
      <w:pPr>
        <w:pStyle w:val="a5"/>
        <w:numPr>
          <w:ilvl w:val="1"/>
          <w:numId w:val="3"/>
        </w:numPr>
        <w:jc w:val="both"/>
      </w:pPr>
      <w:proofErr w:type="spellStart"/>
      <w:r w:rsidRPr="00357AF5">
        <w:t>Оперативно</w:t>
      </w:r>
      <w:proofErr w:type="spellEnd"/>
      <w:r w:rsidRPr="00357AF5">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5A0BA2EC" w14:textId="77777777" w:rsidR="00D61371" w:rsidRPr="00357AF5" w:rsidRDefault="00D61371" w:rsidP="00D61371">
      <w:pPr>
        <w:pStyle w:val="a5"/>
        <w:numPr>
          <w:ilvl w:val="1"/>
          <w:numId w:val="3"/>
        </w:numPr>
        <w:jc w:val="both"/>
      </w:pPr>
      <w:proofErr w:type="spellStart"/>
      <w:r w:rsidRPr="00357AF5">
        <w:t>Оперативно</w:t>
      </w:r>
      <w:proofErr w:type="spellEnd"/>
      <w:r w:rsidRPr="00357AF5">
        <w:t xml:space="preserve">-господарські санкції застосовуються шляхом видання </w:t>
      </w:r>
      <w:proofErr w:type="spellStart"/>
      <w:r w:rsidRPr="00357AF5">
        <w:t>управненою</w:t>
      </w:r>
      <w:proofErr w:type="spellEnd"/>
      <w:r w:rsidRPr="00357AF5">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0B761181" w14:textId="77777777" w:rsidR="00D61371" w:rsidRPr="00357AF5" w:rsidRDefault="00D61371" w:rsidP="00D61371">
      <w:pPr>
        <w:pStyle w:val="a5"/>
        <w:numPr>
          <w:ilvl w:val="1"/>
          <w:numId w:val="3"/>
        </w:numPr>
        <w:jc w:val="both"/>
      </w:pPr>
      <w:proofErr w:type="spellStart"/>
      <w:r w:rsidRPr="00357AF5">
        <w:t>Оперативно</w:t>
      </w:r>
      <w:proofErr w:type="spellEnd"/>
      <w:r w:rsidRPr="00357AF5">
        <w:t xml:space="preserve">-господарські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 </w:t>
      </w:r>
    </w:p>
    <w:p w14:paraId="4B8A2634" w14:textId="77777777" w:rsidR="00D61371" w:rsidRPr="00357AF5" w:rsidRDefault="00D61371" w:rsidP="00D61371">
      <w:pPr>
        <w:pStyle w:val="a5"/>
        <w:numPr>
          <w:ilvl w:val="1"/>
          <w:numId w:val="3"/>
        </w:numPr>
        <w:jc w:val="both"/>
      </w:pPr>
      <w:r w:rsidRPr="00357AF5">
        <w:t xml:space="preserve">Сторона, до якої застосовано </w:t>
      </w:r>
      <w:proofErr w:type="spellStart"/>
      <w:r w:rsidRPr="00357AF5">
        <w:t>оперативно</w:t>
      </w:r>
      <w:proofErr w:type="spellEnd"/>
      <w:r w:rsidRPr="00357AF5">
        <w:t xml:space="preserve">-господарські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 Звернення з позовною заявою до суду не зупиняє дію застосованих </w:t>
      </w:r>
      <w:proofErr w:type="spellStart"/>
      <w:r w:rsidRPr="00357AF5">
        <w:t>оперативно</w:t>
      </w:r>
      <w:proofErr w:type="spellEnd"/>
      <w:r w:rsidRPr="00357AF5">
        <w:t xml:space="preserve">-господарських санкцій. </w:t>
      </w:r>
    </w:p>
    <w:p w14:paraId="0DE87668" w14:textId="1F6A90FA" w:rsidR="00D61371" w:rsidRPr="00357AF5" w:rsidRDefault="00D61371" w:rsidP="00D61371">
      <w:pPr>
        <w:pStyle w:val="a5"/>
        <w:numPr>
          <w:ilvl w:val="1"/>
          <w:numId w:val="3"/>
        </w:numPr>
        <w:jc w:val="both"/>
      </w:pPr>
      <w:r w:rsidRPr="00357AF5">
        <w:t xml:space="preserve">Строк позовної давності для звернення до суду з позовною заявою про скасування </w:t>
      </w:r>
      <w:proofErr w:type="spellStart"/>
      <w:r w:rsidRPr="00357AF5">
        <w:t>оперативно</w:t>
      </w:r>
      <w:proofErr w:type="spellEnd"/>
      <w:r w:rsidRPr="00357AF5">
        <w:t xml:space="preserve">-господарських санкцій становить шість місяців з дня, коли Сторона </w:t>
      </w:r>
      <w:r w:rsidRPr="00357AF5">
        <w:lastRenderedPageBreak/>
        <w:t xml:space="preserve">дізналась або повинна була дізнатися про застосування </w:t>
      </w:r>
      <w:r w:rsidR="00F44C0C">
        <w:t>Замовником</w:t>
      </w:r>
      <w:r w:rsidRPr="00357AF5">
        <w:t>/ іншою Стороною щодо неї відповідних санкцій.</w:t>
      </w:r>
    </w:p>
    <w:p w14:paraId="2A131B45" w14:textId="77777777" w:rsidR="00D61371" w:rsidRPr="00357AF5" w:rsidRDefault="00D61371" w:rsidP="00D61371">
      <w:pPr>
        <w:pStyle w:val="a5"/>
        <w:numPr>
          <w:ilvl w:val="1"/>
          <w:numId w:val="3"/>
        </w:numPr>
        <w:jc w:val="both"/>
      </w:pPr>
      <w:r w:rsidRPr="00357AF5">
        <w:t>Застосування господарських санкцій до Сторони, яка порушила зобов'язання за договором, не звільняє її від виконання зобов'язань.</w:t>
      </w:r>
    </w:p>
    <w:p w14:paraId="3A09F557" w14:textId="77777777" w:rsidR="00661F55" w:rsidRPr="00357AF5" w:rsidRDefault="00661F55" w:rsidP="00DA2CD0">
      <w:pPr>
        <w:pStyle w:val="a5"/>
        <w:numPr>
          <w:ilvl w:val="1"/>
          <w:numId w:val="3"/>
        </w:numPr>
        <w:jc w:val="both"/>
        <w:rPr>
          <w:rStyle w:val="FontStyle18"/>
          <w:sz w:val="24"/>
          <w:szCs w:val="24"/>
        </w:rPr>
      </w:pPr>
      <w:r w:rsidRPr="00357AF5">
        <w:t>У випадках, не передбачених цим договором, Сторони несуть відповідальність, передбачену чинним законодавством України.</w:t>
      </w:r>
    </w:p>
    <w:p w14:paraId="2B15EB31" w14:textId="77777777" w:rsidR="00661F55" w:rsidRPr="00911941" w:rsidRDefault="00661F55" w:rsidP="002E7E2F">
      <w:pPr>
        <w:keepNext/>
        <w:keepLines/>
        <w:numPr>
          <w:ilvl w:val="0"/>
          <w:numId w:val="3"/>
        </w:numPr>
        <w:spacing w:before="120"/>
        <w:jc w:val="center"/>
        <w:rPr>
          <w:rStyle w:val="FontStyle16"/>
          <w:caps/>
          <w:sz w:val="24"/>
          <w:szCs w:val="24"/>
        </w:rPr>
      </w:pPr>
      <w:r w:rsidRPr="00911941">
        <w:rPr>
          <w:rStyle w:val="FontStyle16"/>
          <w:caps/>
          <w:sz w:val="24"/>
          <w:szCs w:val="24"/>
        </w:rPr>
        <w:t>Обставини непереборної сили</w:t>
      </w:r>
    </w:p>
    <w:p w14:paraId="02EC6F73" w14:textId="77777777" w:rsidR="00661F55" w:rsidRPr="00180922" w:rsidRDefault="00661F55" w:rsidP="005B59D8">
      <w:pPr>
        <w:pStyle w:val="a5"/>
        <w:numPr>
          <w:ilvl w:val="1"/>
          <w:numId w:val="3"/>
        </w:numPr>
        <w:jc w:val="both"/>
        <w:rPr>
          <w:rStyle w:val="FontStyle18"/>
          <w:sz w:val="24"/>
          <w:szCs w:val="24"/>
        </w:rPr>
      </w:pPr>
      <w:bookmarkStart w:id="10" w:name="_Ref480361487"/>
      <w:r w:rsidRPr="00911941">
        <w:rPr>
          <w:rStyle w:val="FontStyle18"/>
          <w:sz w:val="24"/>
          <w:szCs w:val="24"/>
        </w:rPr>
        <w:t xml:space="preserve">Сторони повністю або частково звільняються від виконання зобов'язань по Договору у випадках, коли виконання стає неможливим внаслідок дії обставин непереборної сили, які виникли після підписання Договору, а саме: </w:t>
      </w:r>
      <w:r w:rsidRPr="00911941">
        <w:rPr>
          <w:color w:val="000000"/>
          <w:shd w:val="clear" w:color="auto" w:fill="FFFFFF"/>
        </w:rPr>
        <w:t>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революція, заколот, повстання, масові заворушення, введення комендантської години, карантину, встановленого</w:t>
      </w:r>
      <w:r w:rsidRPr="00180922">
        <w:rPr>
          <w:color w:val="000000"/>
          <w:shd w:val="clear" w:color="auto" w:fill="FFFFFF"/>
        </w:rPr>
        <w:t xml:space="preserve">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землетрус, пожежа, посуха, просідання і зсув ґрунту, інші стихійні лиха тощо</w:t>
      </w:r>
      <w:r w:rsidRPr="00180922">
        <w:rPr>
          <w:rStyle w:val="FontStyle18"/>
          <w:sz w:val="24"/>
          <w:szCs w:val="24"/>
        </w:rPr>
        <w:t>, які перешкоджають Стороні належним чином виконувати зобов'язання за Договором.</w:t>
      </w:r>
      <w:bookmarkEnd w:id="10"/>
    </w:p>
    <w:p w14:paraId="437C4E8B" w14:textId="77777777" w:rsidR="00661F55" w:rsidRPr="00180922" w:rsidRDefault="00661F55" w:rsidP="000533EA">
      <w:pPr>
        <w:pStyle w:val="a5"/>
        <w:numPr>
          <w:ilvl w:val="1"/>
          <w:numId w:val="3"/>
        </w:numPr>
        <w:jc w:val="both"/>
        <w:rPr>
          <w:rStyle w:val="FontStyle18"/>
          <w:sz w:val="24"/>
          <w:szCs w:val="24"/>
        </w:rPr>
      </w:pPr>
      <w:r w:rsidRPr="00180922">
        <w:rPr>
          <w:rStyle w:val="FontStyle18"/>
          <w:sz w:val="24"/>
          <w:szCs w:val="24"/>
        </w:rPr>
        <w:t>На період дії обставин непереборної сили строки виконання зобов’язань, передбачені цим Договором, продовжуються на період дії цих обставин.</w:t>
      </w:r>
    </w:p>
    <w:p w14:paraId="12DDF415" w14:textId="77777777" w:rsidR="00661F55" w:rsidRPr="00180922" w:rsidRDefault="00661F55" w:rsidP="00AF321D">
      <w:pPr>
        <w:pStyle w:val="a5"/>
        <w:numPr>
          <w:ilvl w:val="1"/>
          <w:numId w:val="3"/>
        </w:numPr>
        <w:jc w:val="both"/>
        <w:rPr>
          <w:rStyle w:val="FontStyle18"/>
          <w:sz w:val="24"/>
          <w:szCs w:val="24"/>
        </w:rPr>
      </w:pPr>
      <w:bookmarkStart w:id="11" w:name="_Ref480361653"/>
      <w:r w:rsidRPr="00180922">
        <w:rPr>
          <w:rStyle w:val="FontStyle18"/>
          <w:sz w:val="24"/>
          <w:szCs w:val="24"/>
        </w:rPr>
        <w:t xml:space="preserve">Факт виникнення обставин, передбачених пунктом </w:t>
      </w:r>
      <w:r w:rsidR="0009057A">
        <w:fldChar w:fldCharType="begin"/>
      </w:r>
      <w:r w:rsidR="0009057A">
        <w:instrText xml:space="preserve"> REF _Ref480361487 \r \h  \* MERGEFORMAT </w:instrText>
      </w:r>
      <w:r w:rsidR="0009057A">
        <w:fldChar w:fldCharType="separate"/>
      </w:r>
      <w:r w:rsidR="00DE019E" w:rsidRPr="00DE019E">
        <w:rPr>
          <w:rStyle w:val="FontStyle18"/>
          <w:sz w:val="24"/>
          <w:szCs w:val="24"/>
        </w:rPr>
        <w:t>8.1</w:t>
      </w:r>
      <w:r w:rsidR="0009057A">
        <w:fldChar w:fldCharType="end"/>
      </w:r>
      <w:r w:rsidRPr="00180922">
        <w:rPr>
          <w:rStyle w:val="FontStyle18"/>
          <w:sz w:val="24"/>
          <w:szCs w:val="24"/>
        </w:rPr>
        <w:t xml:space="preserve"> цього Договору, дата їх настання, а також тривалість підтверджуються відповідними документами (сертифікатами), виданими Торгово-промисловою палатою України та уповноваженими нею регіональними торгово-промисловими палатами.</w:t>
      </w:r>
      <w:bookmarkEnd w:id="11"/>
    </w:p>
    <w:p w14:paraId="67E97BFB" w14:textId="77777777" w:rsidR="00661F55" w:rsidRPr="00180922" w:rsidRDefault="00661F55" w:rsidP="000533EA">
      <w:pPr>
        <w:pStyle w:val="a5"/>
        <w:numPr>
          <w:ilvl w:val="1"/>
          <w:numId w:val="3"/>
        </w:numPr>
        <w:jc w:val="both"/>
        <w:rPr>
          <w:rStyle w:val="FontStyle18"/>
          <w:sz w:val="24"/>
          <w:szCs w:val="24"/>
        </w:rPr>
      </w:pPr>
      <w:bookmarkStart w:id="12" w:name="_Ref480361747"/>
      <w:r w:rsidRPr="00180922">
        <w:rPr>
          <w:rStyle w:val="FontStyle18"/>
          <w:sz w:val="24"/>
          <w:szCs w:val="24"/>
        </w:rPr>
        <w:t xml:space="preserve">Сторона, яка не має можливості виконати свої обов'язки внаслідок дії обставин, передбачених пунктом </w:t>
      </w:r>
      <w:r w:rsidR="0009057A">
        <w:fldChar w:fldCharType="begin"/>
      </w:r>
      <w:r w:rsidR="0009057A">
        <w:instrText xml:space="preserve"> REF _Ref480361487 \r \h  \* MERGEFORMAT </w:instrText>
      </w:r>
      <w:r w:rsidR="0009057A">
        <w:fldChar w:fldCharType="separate"/>
      </w:r>
      <w:r w:rsidR="00DE019E" w:rsidRPr="00DE019E">
        <w:rPr>
          <w:rStyle w:val="FontStyle18"/>
          <w:sz w:val="24"/>
          <w:szCs w:val="24"/>
        </w:rPr>
        <w:t>8.1</w:t>
      </w:r>
      <w:r w:rsidR="0009057A">
        <w:fldChar w:fldCharType="end"/>
      </w:r>
      <w:r w:rsidRPr="00180922">
        <w:rPr>
          <w:rStyle w:val="FontStyle18"/>
          <w:sz w:val="24"/>
          <w:szCs w:val="24"/>
        </w:rPr>
        <w:t xml:space="preserve"> цього Договору, повинна негайно повідомити іншу Сторону про виникнення обставин непереборної сили в письмовій формі з наступним документальним підтвердженням протягом 8 днів відповідно до пункту </w:t>
      </w:r>
      <w:r w:rsidR="0009057A">
        <w:fldChar w:fldCharType="begin"/>
      </w:r>
      <w:r w:rsidR="0009057A">
        <w:instrText xml:space="preserve"> REF _Ref480361653 \r \h  \* MERGEFORMAT </w:instrText>
      </w:r>
      <w:r w:rsidR="0009057A">
        <w:fldChar w:fldCharType="separate"/>
      </w:r>
      <w:r w:rsidR="00DE019E" w:rsidRPr="00DE019E">
        <w:rPr>
          <w:rStyle w:val="FontStyle18"/>
          <w:sz w:val="24"/>
          <w:szCs w:val="24"/>
        </w:rPr>
        <w:t>8.3</w:t>
      </w:r>
      <w:r w:rsidR="0009057A">
        <w:fldChar w:fldCharType="end"/>
      </w:r>
      <w:r w:rsidRPr="00180922">
        <w:rPr>
          <w:rStyle w:val="FontStyle18"/>
          <w:sz w:val="24"/>
          <w:szCs w:val="24"/>
        </w:rPr>
        <w:t xml:space="preserve"> цього Договору.</w:t>
      </w:r>
      <w:bookmarkEnd w:id="12"/>
    </w:p>
    <w:p w14:paraId="0346286D" w14:textId="77777777" w:rsidR="00661F55" w:rsidRPr="00180922" w:rsidRDefault="00661F55" w:rsidP="00B56F22">
      <w:pPr>
        <w:pStyle w:val="a5"/>
        <w:numPr>
          <w:ilvl w:val="1"/>
          <w:numId w:val="3"/>
        </w:numPr>
        <w:jc w:val="both"/>
        <w:rPr>
          <w:rStyle w:val="FontStyle18"/>
          <w:sz w:val="24"/>
          <w:szCs w:val="24"/>
        </w:rPr>
      </w:pPr>
      <w:r w:rsidRPr="00180922">
        <w:rPr>
          <w:rStyle w:val="FontStyle18"/>
          <w:sz w:val="24"/>
          <w:szCs w:val="24"/>
        </w:rPr>
        <w:t xml:space="preserve">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w:t>
      </w:r>
      <w:r w:rsidR="0009057A">
        <w:fldChar w:fldCharType="begin"/>
      </w:r>
      <w:r w:rsidR="0009057A">
        <w:instrText xml:space="preserve"> REF _Ref480360968 \r \h  \* MERGEFORMAT </w:instrText>
      </w:r>
      <w:r w:rsidR="0009057A">
        <w:fldChar w:fldCharType="separate"/>
      </w:r>
      <w:r w:rsidR="00DE019E" w:rsidRPr="00DE019E">
        <w:rPr>
          <w:rStyle w:val="FontStyle18"/>
          <w:sz w:val="24"/>
          <w:szCs w:val="24"/>
        </w:rPr>
        <w:t>VII</w:t>
      </w:r>
      <w:r w:rsidR="0009057A">
        <w:fldChar w:fldCharType="end"/>
      </w:r>
      <w:r w:rsidRPr="00180922">
        <w:rPr>
          <w:rStyle w:val="FontStyle18"/>
          <w:sz w:val="24"/>
          <w:szCs w:val="24"/>
        </w:rPr>
        <w:t xml:space="preserve"> цього Договору, у разі якщо ця Сторона своєчасно і належним чином повідомила іншу Сторону про виникнення таких обставин згідно з пунктом </w:t>
      </w:r>
      <w:r w:rsidR="0009057A">
        <w:fldChar w:fldCharType="begin"/>
      </w:r>
      <w:r w:rsidR="0009057A">
        <w:instrText xml:space="preserve"> REF _Ref480361747 \r \h  \* MERGEFORMAT </w:instrText>
      </w:r>
      <w:r w:rsidR="0009057A">
        <w:fldChar w:fldCharType="separate"/>
      </w:r>
      <w:r w:rsidR="00DE019E" w:rsidRPr="00DE019E">
        <w:rPr>
          <w:rStyle w:val="FontStyle18"/>
          <w:sz w:val="24"/>
          <w:szCs w:val="24"/>
        </w:rPr>
        <w:t>8.4</w:t>
      </w:r>
      <w:r w:rsidR="0009057A">
        <w:fldChar w:fldCharType="end"/>
      </w:r>
      <w:r w:rsidRPr="00180922">
        <w:rPr>
          <w:rStyle w:val="FontStyle18"/>
          <w:sz w:val="24"/>
          <w:szCs w:val="24"/>
        </w:rPr>
        <w:t xml:space="preserve"> цього Договору.</w:t>
      </w:r>
    </w:p>
    <w:p w14:paraId="358981B7" w14:textId="77777777" w:rsidR="00661F55" w:rsidRPr="00180922" w:rsidRDefault="00661F55" w:rsidP="000533EA">
      <w:pPr>
        <w:keepNext/>
        <w:keepLines/>
        <w:numPr>
          <w:ilvl w:val="0"/>
          <w:numId w:val="3"/>
        </w:numPr>
        <w:spacing w:before="120"/>
        <w:jc w:val="center"/>
        <w:rPr>
          <w:rStyle w:val="FontStyle16"/>
          <w:caps/>
          <w:sz w:val="24"/>
          <w:szCs w:val="24"/>
        </w:rPr>
      </w:pPr>
      <w:bookmarkStart w:id="13" w:name="_Ref500666857"/>
      <w:r w:rsidRPr="00180922">
        <w:rPr>
          <w:rStyle w:val="FontStyle16"/>
          <w:caps/>
          <w:sz w:val="24"/>
          <w:szCs w:val="24"/>
        </w:rPr>
        <w:t>Вирішення спорів</w:t>
      </w:r>
      <w:bookmarkEnd w:id="13"/>
    </w:p>
    <w:p w14:paraId="77421216" w14:textId="77777777" w:rsidR="00661F55" w:rsidRPr="00180922" w:rsidRDefault="00661F55" w:rsidP="009639E9">
      <w:pPr>
        <w:numPr>
          <w:ilvl w:val="1"/>
          <w:numId w:val="3"/>
        </w:numPr>
        <w:jc w:val="both"/>
        <w:rPr>
          <w:rStyle w:val="FontStyle18"/>
          <w:sz w:val="24"/>
          <w:szCs w:val="24"/>
        </w:rPr>
      </w:pPr>
      <w:bookmarkStart w:id="14" w:name="_Ref480360167"/>
      <w:r w:rsidRPr="00180922">
        <w:rPr>
          <w:rStyle w:val="FontStyle18"/>
          <w:sz w:val="24"/>
          <w:szCs w:val="24"/>
        </w:rPr>
        <w:t>Сторони зобов'язані докладати зусиль до вирішення конфліктних ситуацій шляхом переговорів, пошуку взаємоприйнятних рішень.</w:t>
      </w:r>
      <w:bookmarkEnd w:id="14"/>
    </w:p>
    <w:p w14:paraId="3CBCC736" w14:textId="77777777" w:rsidR="004B4852" w:rsidRDefault="00661F55" w:rsidP="00605457">
      <w:pPr>
        <w:numPr>
          <w:ilvl w:val="1"/>
          <w:numId w:val="3"/>
        </w:numPr>
        <w:jc w:val="both"/>
        <w:rPr>
          <w:rStyle w:val="FontStyle18"/>
          <w:sz w:val="24"/>
          <w:szCs w:val="24"/>
        </w:rPr>
      </w:pPr>
      <w:r w:rsidRPr="004B4852">
        <w:rPr>
          <w:rStyle w:val="FontStyle18"/>
          <w:sz w:val="24"/>
          <w:szCs w:val="24"/>
        </w:rPr>
        <w:t>Для усунення розбіжностей, за якими не досягнуто згоди, сторони можуть залучати третіх осіб, які мають необхідні знання і досвід, в тому числі експертів, посередників тощо.</w:t>
      </w:r>
    </w:p>
    <w:p w14:paraId="313327C7" w14:textId="77777777" w:rsidR="004B4852" w:rsidRPr="00357AF5" w:rsidRDefault="004B4852" w:rsidP="00605457">
      <w:pPr>
        <w:numPr>
          <w:ilvl w:val="1"/>
          <w:numId w:val="3"/>
        </w:numPr>
        <w:jc w:val="both"/>
        <w:rPr>
          <w:rStyle w:val="FontStyle18"/>
          <w:color w:val="FF0000"/>
          <w:sz w:val="24"/>
          <w:szCs w:val="24"/>
        </w:rPr>
      </w:pPr>
      <w:r w:rsidRPr="00357AF5">
        <w:rPr>
          <w:rStyle w:val="FontStyle18"/>
          <w:sz w:val="24"/>
          <w:szCs w:val="24"/>
        </w:rPr>
        <w:t xml:space="preserve">Претензії щодо якості наданих послуг можуть бути пред’явлені Замовником протягом терміну надання послуг до моменту підписання </w:t>
      </w:r>
      <w:r w:rsidR="00605457" w:rsidRPr="00357AF5">
        <w:t>актів прийому-передачі наданих послуг</w:t>
      </w:r>
      <w:r w:rsidRPr="00357AF5">
        <w:rPr>
          <w:rStyle w:val="FontStyle18"/>
          <w:color w:val="FF0000"/>
          <w:sz w:val="24"/>
          <w:szCs w:val="24"/>
        </w:rPr>
        <w:t>.</w:t>
      </w:r>
    </w:p>
    <w:p w14:paraId="1289C9DF" w14:textId="77777777" w:rsidR="00661F55" w:rsidRPr="004B4852" w:rsidRDefault="00661F55" w:rsidP="006227B1">
      <w:pPr>
        <w:numPr>
          <w:ilvl w:val="1"/>
          <w:numId w:val="3"/>
        </w:numPr>
        <w:jc w:val="both"/>
        <w:rPr>
          <w:rStyle w:val="FontStyle18"/>
          <w:sz w:val="24"/>
          <w:szCs w:val="24"/>
        </w:rPr>
      </w:pPr>
      <w:r w:rsidRPr="004B4852">
        <w:rPr>
          <w:rStyle w:val="FontStyle18"/>
          <w:sz w:val="24"/>
          <w:szCs w:val="24"/>
        </w:rPr>
        <w:t xml:space="preserve">У разі недосягнення Сторонами згоди спори (розбіжності) вирішуються у судовому порядку компетентним судом за місцезнаходженням Замовника. При цьому для Сторін </w:t>
      </w:r>
      <w:r w:rsidRPr="004B4852">
        <w:rPr>
          <w:rStyle w:val="FontStyle18"/>
          <w:sz w:val="24"/>
          <w:szCs w:val="24"/>
        </w:rPr>
        <w:lastRenderedPageBreak/>
        <w:t>обов’язковим є досудовий порядок вирішення спору шляхом пред’явлення претензій відповідно до законодавства України.</w:t>
      </w:r>
    </w:p>
    <w:p w14:paraId="4B123BEA" w14:textId="77777777" w:rsidR="00661F55" w:rsidRPr="00180922" w:rsidRDefault="00661F55" w:rsidP="009639E9">
      <w:pPr>
        <w:numPr>
          <w:ilvl w:val="1"/>
          <w:numId w:val="3"/>
        </w:numPr>
        <w:jc w:val="both"/>
        <w:rPr>
          <w:rStyle w:val="FontStyle18"/>
          <w:sz w:val="24"/>
          <w:szCs w:val="24"/>
        </w:rPr>
      </w:pPr>
      <w:r w:rsidRPr="00180922">
        <w:rPr>
          <w:rStyle w:val="FontStyle18"/>
          <w:sz w:val="24"/>
          <w:szCs w:val="24"/>
        </w:rPr>
        <w:t>Сторони домовились дотримуватись загальних строків позовної давності, встановлених законодавством України</w:t>
      </w:r>
      <w:r>
        <w:rPr>
          <w:rStyle w:val="FontStyle18"/>
          <w:sz w:val="24"/>
          <w:szCs w:val="24"/>
        </w:rPr>
        <w:t>.</w:t>
      </w:r>
    </w:p>
    <w:p w14:paraId="159159ED" w14:textId="77777777" w:rsidR="00661F55" w:rsidRPr="00180922" w:rsidRDefault="00661F55" w:rsidP="00A31A05">
      <w:pPr>
        <w:numPr>
          <w:ilvl w:val="1"/>
          <w:numId w:val="3"/>
        </w:numPr>
        <w:jc w:val="both"/>
        <w:rPr>
          <w:rStyle w:val="FontStyle18"/>
          <w:sz w:val="24"/>
          <w:szCs w:val="24"/>
        </w:rPr>
      </w:pPr>
      <w:bookmarkStart w:id="15" w:name="_Ref480360170"/>
      <w:r w:rsidRPr="00180922">
        <w:rPr>
          <w:rStyle w:val="FontStyle18"/>
          <w:sz w:val="24"/>
          <w:szCs w:val="24"/>
        </w:rPr>
        <w:t>Сторона, що порушила майнові права або законні інтереси іншої Сторони, зобов'язана поновити їх, не чекаючи пред'явлення їй претензії або позову.</w:t>
      </w:r>
      <w:bookmarkEnd w:id="15"/>
    </w:p>
    <w:p w14:paraId="04338B61" w14:textId="77777777" w:rsidR="00661F55" w:rsidRPr="00180922" w:rsidRDefault="00661F55" w:rsidP="00A31A05">
      <w:pPr>
        <w:keepNext/>
        <w:keepLines/>
        <w:numPr>
          <w:ilvl w:val="0"/>
          <w:numId w:val="3"/>
        </w:numPr>
        <w:spacing w:before="120"/>
        <w:jc w:val="center"/>
        <w:rPr>
          <w:rStyle w:val="FontStyle16"/>
          <w:caps/>
          <w:sz w:val="24"/>
          <w:szCs w:val="24"/>
        </w:rPr>
      </w:pPr>
      <w:bookmarkStart w:id="16" w:name="_Ref474744157"/>
      <w:r w:rsidRPr="00180922">
        <w:rPr>
          <w:rStyle w:val="FontStyle16"/>
          <w:caps/>
          <w:sz w:val="24"/>
          <w:szCs w:val="24"/>
        </w:rPr>
        <w:t>Порядок зміни умов Договору</w:t>
      </w:r>
      <w:bookmarkEnd w:id="16"/>
    </w:p>
    <w:p w14:paraId="4876B725" w14:textId="77777777" w:rsidR="00661F55" w:rsidRPr="00180922" w:rsidRDefault="00661F55" w:rsidP="00051294">
      <w:pPr>
        <w:numPr>
          <w:ilvl w:val="1"/>
          <w:numId w:val="3"/>
        </w:numPr>
        <w:jc w:val="both"/>
        <w:rPr>
          <w:rStyle w:val="FontStyle18"/>
          <w:sz w:val="24"/>
          <w:szCs w:val="24"/>
        </w:rPr>
      </w:pPr>
      <w:bookmarkStart w:id="17" w:name="_Ref474738989"/>
      <w:r w:rsidRPr="00180922">
        <w:rPr>
          <w:rStyle w:val="FontStyle18"/>
          <w:sz w:val="24"/>
          <w:szCs w:val="24"/>
        </w:rPr>
        <w:t>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w:t>
      </w:r>
      <w:bookmarkEnd w:id="17"/>
    </w:p>
    <w:p w14:paraId="0D5CD50B" w14:textId="77777777" w:rsidR="00661F55" w:rsidRPr="00CB2B70" w:rsidRDefault="00661F55" w:rsidP="00652470">
      <w:pPr>
        <w:keepLines/>
        <w:numPr>
          <w:ilvl w:val="2"/>
          <w:numId w:val="3"/>
        </w:numPr>
        <w:jc w:val="both"/>
        <w:rPr>
          <w:rStyle w:val="FontStyle18"/>
          <w:sz w:val="24"/>
          <w:szCs w:val="24"/>
        </w:rPr>
      </w:pPr>
      <w:r w:rsidRPr="00CB2B70">
        <w:rPr>
          <w:rStyle w:val="FontStyle18"/>
          <w:sz w:val="24"/>
          <w:szCs w:val="24"/>
        </w:rPr>
        <w:t>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w:t>
      </w:r>
    </w:p>
    <w:p w14:paraId="3D65CF3A" w14:textId="77777777" w:rsidR="00661F55" w:rsidRPr="00CB2B70" w:rsidRDefault="00661F55" w:rsidP="00652470">
      <w:pPr>
        <w:keepLines/>
        <w:numPr>
          <w:ilvl w:val="2"/>
          <w:numId w:val="3"/>
        </w:numPr>
        <w:jc w:val="both"/>
        <w:rPr>
          <w:rStyle w:val="FontStyle18"/>
          <w:sz w:val="24"/>
          <w:szCs w:val="24"/>
        </w:rPr>
      </w:pPr>
      <w:r w:rsidRPr="00CB2B70">
        <w:rPr>
          <w:rStyle w:val="FontStyle18"/>
          <w:sz w:val="24"/>
          <w:szCs w:val="24"/>
        </w:rPr>
        <w:t>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w:t>
      </w:r>
    </w:p>
    <w:p w14:paraId="05CBC1CF" w14:textId="77777777" w:rsidR="00661F55" w:rsidRPr="00CB2B70" w:rsidRDefault="00661F55" w:rsidP="00652470">
      <w:pPr>
        <w:keepLines/>
        <w:numPr>
          <w:ilvl w:val="2"/>
          <w:numId w:val="3"/>
        </w:numPr>
        <w:jc w:val="both"/>
        <w:rPr>
          <w:rStyle w:val="FontStyle18"/>
          <w:sz w:val="24"/>
          <w:szCs w:val="24"/>
        </w:rPr>
      </w:pPr>
      <w:r w:rsidRPr="00CB2B70">
        <w:rPr>
          <w:rStyle w:val="FontStyle18"/>
          <w:sz w:val="24"/>
          <w:szCs w:val="24"/>
        </w:rPr>
        <w:t>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w:t>
      </w:r>
    </w:p>
    <w:p w14:paraId="74D6DE97" w14:textId="77777777" w:rsidR="00661F55" w:rsidRPr="00CB2B70" w:rsidRDefault="00661F55" w:rsidP="00652470">
      <w:pPr>
        <w:keepLines/>
        <w:numPr>
          <w:ilvl w:val="2"/>
          <w:numId w:val="3"/>
        </w:numPr>
        <w:jc w:val="both"/>
        <w:rPr>
          <w:rStyle w:val="FontStyle18"/>
          <w:sz w:val="24"/>
          <w:szCs w:val="24"/>
        </w:rPr>
      </w:pPr>
      <w:r w:rsidRPr="00CB2B70">
        <w:rPr>
          <w:rStyle w:val="FontStyle18"/>
          <w:sz w:val="24"/>
          <w:szCs w:val="24"/>
        </w:rPr>
        <w:t>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w:t>
      </w:r>
    </w:p>
    <w:p w14:paraId="72263021" w14:textId="77777777" w:rsidR="00661F55" w:rsidRPr="00CB2B70" w:rsidRDefault="00661F55" w:rsidP="00652470">
      <w:pPr>
        <w:keepLines/>
        <w:numPr>
          <w:ilvl w:val="2"/>
          <w:numId w:val="3"/>
        </w:numPr>
        <w:jc w:val="both"/>
        <w:rPr>
          <w:rStyle w:val="FontStyle18"/>
          <w:sz w:val="24"/>
          <w:szCs w:val="24"/>
        </w:rPr>
      </w:pPr>
      <w:r w:rsidRPr="00CB2B70">
        <w:rPr>
          <w:rStyle w:val="FontStyle18"/>
          <w:sz w:val="24"/>
          <w:szCs w:val="24"/>
        </w:rPr>
        <w:t>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w:t>
      </w:r>
    </w:p>
    <w:p w14:paraId="3E1143C5" w14:textId="77777777" w:rsidR="00661F55" w:rsidRPr="00CB2B70" w:rsidRDefault="00661F55" w:rsidP="00B37687">
      <w:pPr>
        <w:keepLines/>
        <w:numPr>
          <w:ilvl w:val="1"/>
          <w:numId w:val="3"/>
        </w:numPr>
        <w:ind w:left="1440" w:hanging="900"/>
        <w:jc w:val="both"/>
      </w:pPr>
      <w:bookmarkStart w:id="18" w:name="_Ref474997447"/>
      <w:r w:rsidRPr="00CB2B70">
        <w:t xml:space="preserve">Істотні </w:t>
      </w:r>
      <w:r w:rsidRPr="00CB2B70">
        <w:rPr>
          <w:rStyle w:val="FontStyle18"/>
          <w:sz w:val="24"/>
          <w:szCs w:val="24"/>
        </w:rPr>
        <w:t>умови</w:t>
      </w:r>
      <w:r w:rsidRPr="00CB2B70">
        <w:t xml:space="preserve"> Договору не можуть змінюватися після його підписання до виконання зобов'язань Сторонами в повному обсязі, крім випадків:</w:t>
      </w:r>
      <w:bookmarkEnd w:id="18"/>
    </w:p>
    <w:p w14:paraId="3761B80E" w14:textId="682868A2" w:rsidR="00661F55" w:rsidRPr="00CB2B70" w:rsidRDefault="00661F55" w:rsidP="00B37687">
      <w:pPr>
        <w:keepLines/>
        <w:numPr>
          <w:ilvl w:val="2"/>
          <w:numId w:val="3"/>
        </w:numPr>
        <w:ind w:left="1440" w:hanging="900"/>
        <w:jc w:val="both"/>
      </w:pPr>
      <w:bookmarkStart w:id="19" w:name="_Ref474994391"/>
      <w:bookmarkStart w:id="20" w:name="_Ref474739248"/>
      <w:r w:rsidRPr="00CB2B70">
        <w:rPr>
          <w:rStyle w:val="FontStyle18"/>
          <w:sz w:val="24"/>
          <w:szCs w:val="24"/>
        </w:rPr>
        <w:t>зменшення</w:t>
      </w:r>
      <w:r w:rsidRPr="00CB2B70">
        <w:t xml:space="preserve"> обсягів закупівлі, зокрема з урахуванням фактичного обсягу видатків </w:t>
      </w:r>
      <w:r w:rsidR="00DF3B72" w:rsidRPr="00DF3B72">
        <w:t>Замовник</w:t>
      </w:r>
      <w:r w:rsidR="00DF3B72">
        <w:t>а</w:t>
      </w:r>
      <w:r w:rsidRPr="00CB2B70">
        <w:t>;</w:t>
      </w:r>
      <w:bookmarkEnd w:id="19"/>
    </w:p>
    <w:bookmarkEnd w:id="20"/>
    <w:p w14:paraId="3ADEC29C" w14:textId="77777777" w:rsidR="004C0E52" w:rsidRPr="00CB2B70" w:rsidRDefault="004C0E52" w:rsidP="004C0E52">
      <w:pPr>
        <w:keepLines/>
        <w:numPr>
          <w:ilvl w:val="2"/>
          <w:numId w:val="3"/>
        </w:numPr>
        <w:jc w:val="both"/>
      </w:pPr>
      <w:r w:rsidRPr="00CB2B7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2B70">
        <w:t>пропорційно</w:t>
      </w:r>
      <w:proofErr w:type="spellEnd"/>
      <w:r w:rsidRPr="00CB2B7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DCA621" w14:textId="77777777" w:rsidR="004C0E52" w:rsidRPr="00CB2B70" w:rsidRDefault="004C0E52" w:rsidP="004C0E52">
      <w:pPr>
        <w:keepLines/>
        <w:numPr>
          <w:ilvl w:val="2"/>
          <w:numId w:val="3"/>
        </w:numPr>
        <w:jc w:val="both"/>
      </w:pPr>
      <w:r w:rsidRPr="00CB2B70">
        <w:t>покращення якості предмета закупівлі, за умови, що таке покращення не призведе до збільшення суми, визначеної в Договорі про закупівлю;</w:t>
      </w:r>
    </w:p>
    <w:p w14:paraId="41DDF018" w14:textId="13BB5803" w:rsidR="004C0E52" w:rsidRPr="00CB2B70" w:rsidRDefault="004C0E52" w:rsidP="004C0E52">
      <w:pPr>
        <w:keepLines/>
        <w:numPr>
          <w:ilvl w:val="2"/>
          <w:numId w:val="3"/>
        </w:numPr>
        <w:jc w:val="both"/>
      </w:pPr>
      <w:r w:rsidRPr="00CB2B70">
        <w:lastRenderedPageBreak/>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DF3B72" w:rsidRPr="00DF3B72">
        <w:t>Замовник</w:t>
      </w:r>
      <w:r w:rsidR="00DF3B72">
        <w:t>а</w:t>
      </w:r>
      <w:r w:rsidRPr="00CB2B70">
        <w:t>, за умови що такі зміни не призведуть до збільшення суми, визначеної в договорі про закупівлю;</w:t>
      </w:r>
    </w:p>
    <w:p w14:paraId="7A5093B8" w14:textId="77777777" w:rsidR="004C0E52" w:rsidRPr="00CB2B70" w:rsidRDefault="004C0E52" w:rsidP="004C0E52">
      <w:pPr>
        <w:keepLines/>
        <w:numPr>
          <w:ilvl w:val="2"/>
          <w:numId w:val="3"/>
        </w:numPr>
        <w:jc w:val="both"/>
      </w:pPr>
      <w:r w:rsidRPr="00CB2B70">
        <w:t>погодження зміни ціни в договорі про закупівлю в бік зменшення (без зміни кількості (обсягу) та якості товарів, робіт і послуг);</w:t>
      </w:r>
    </w:p>
    <w:p w14:paraId="003FF33B" w14:textId="77777777" w:rsidR="004C0E52" w:rsidRPr="00CB2B70" w:rsidRDefault="004C0E52" w:rsidP="004C0E52">
      <w:pPr>
        <w:keepLines/>
        <w:numPr>
          <w:ilvl w:val="2"/>
          <w:numId w:val="3"/>
        </w:numPr>
        <w:jc w:val="both"/>
      </w:pPr>
      <w:r w:rsidRPr="00CB2B70">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2B70">
        <w:t>пропорційно</w:t>
      </w:r>
      <w:proofErr w:type="spellEnd"/>
      <w:r w:rsidRPr="00CB2B70">
        <w:t xml:space="preserve"> до зміни таких ставок та/або пільг з оподаткування, а також у зв’язку з зміною системи оподаткування </w:t>
      </w:r>
      <w:proofErr w:type="spellStart"/>
      <w:r w:rsidRPr="00CB2B70">
        <w:t>пропорційно</w:t>
      </w:r>
      <w:proofErr w:type="spellEnd"/>
      <w:r w:rsidRPr="00CB2B70">
        <w:t xml:space="preserve"> до зміни податкового навантаження внаслідок зміни системи оподаткування;</w:t>
      </w:r>
    </w:p>
    <w:p w14:paraId="3062DBCD" w14:textId="77777777" w:rsidR="004C0E52" w:rsidRPr="00CB2B70" w:rsidRDefault="004C0E52" w:rsidP="004C0E52">
      <w:pPr>
        <w:keepLines/>
        <w:numPr>
          <w:ilvl w:val="2"/>
          <w:numId w:val="3"/>
        </w:numPr>
        <w:jc w:val="both"/>
      </w:pPr>
      <w:r w:rsidRPr="00CB2B70">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2B70">
        <w:t>Platts</w:t>
      </w:r>
      <w:proofErr w:type="spellEnd"/>
      <w:r w:rsidRPr="00CB2B7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97183F" w14:textId="77777777" w:rsidR="00661F55" w:rsidRPr="00CB2B70" w:rsidRDefault="004C0E52" w:rsidP="004C0E52">
      <w:pPr>
        <w:keepLines/>
        <w:numPr>
          <w:ilvl w:val="2"/>
          <w:numId w:val="3"/>
        </w:numPr>
        <w:jc w:val="both"/>
      </w:pPr>
      <w:r w:rsidRPr="00CB2B70">
        <w:t>зміни умов у зв’язку із застосуванням положень частини шостої статті 41 Закону;</w:t>
      </w:r>
    </w:p>
    <w:p w14:paraId="4E8A09C5" w14:textId="77777777" w:rsidR="00F007A1" w:rsidRPr="00CB2B70" w:rsidRDefault="004C0E52" w:rsidP="00F007A1">
      <w:pPr>
        <w:keepLines/>
        <w:numPr>
          <w:ilvl w:val="1"/>
          <w:numId w:val="3"/>
        </w:numPr>
        <w:jc w:val="both"/>
      </w:pPr>
      <w:r w:rsidRPr="00CB2B70">
        <w:t>Відповідно до частини першої статті 638 Цивільного кодексу України, статті 180 Господарського кодексу України істотними умовами цього Договору є:</w:t>
      </w:r>
    </w:p>
    <w:p w14:paraId="20A59F16" w14:textId="77777777" w:rsidR="00F007A1" w:rsidRDefault="00F007A1" w:rsidP="00F007A1">
      <w:pPr>
        <w:numPr>
          <w:ilvl w:val="2"/>
          <w:numId w:val="32"/>
        </w:numPr>
        <w:tabs>
          <w:tab w:val="left" w:pos="709"/>
        </w:tabs>
        <w:ind w:left="709" w:hanging="142"/>
      </w:pPr>
      <w:r w:rsidRPr="00CB2B70">
        <w:t>предмет Договору, в тому числі</w:t>
      </w:r>
      <w:r w:rsidRPr="00F007A1">
        <w:t xml:space="preserve"> технічні, якісні та кількісні характеристики предмета закупівлі послуги;</w:t>
      </w:r>
    </w:p>
    <w:p w14:paraId="0CD4E4A4" w14:textId="77777777" w:rsidR="00F007A1" w:rsidRDefault="00F007A1" w:rsidP="00F007A1">
      <w:pPr>
        <w:numPr>
          <w:ilvl w:val="2"/>
          <w:numId w:val="32"/>
        </w:numPr>
        <w:tabs>
          <w:tab w:val="left" w:pos="709"/>
        </w:tabs>
        <w:ind w:left="709" w:hanging="142"/>
      </w:pPr>
      <w:r w:rsidRPr="00F007A1">
        <w:t>ціна, в тому числі ціна за одиницю (ціна за 1 кг), а також сума, визначена в цьому Договорі відповідно до ціни тендерної пропозиції переможця за результатами аукціону;</w:t>
      </w:r>
    </w:p>
    <w:p w14:paraId="5E540C4B" w14:textId="77777777" w:rsidR="00F007A1" w:rsidRDefault="00F007A1" w:rsidP="00F007A1">
      <w:pPr>
        <w:numPr>
          <w:ilvl w:val="2"/>
          <w:numId w:val="32"/>
        </w:numPr>
        <w:ind w:left="1276" w:hanging="709"/>
      </w:pPr>
      <w:r w:rsidRPr="00F007A1">
        <w:t>строк дії цього Договору та строк виконання зобов'язань щодо надання послуг</w:t>
      </w:r>
      <w:r>
        <w:t>;</w:t>
      </w:r>
    </w:p>
    <w:p w14:paraId="5968733C" w14:textId="77777777" w:rsidR="00F007A1" w:rsidRDefault="00F007A1" w:rsidP="00F007A1">
      <w:pPr>
        <w:numPr>
          <w:ilvl w:val="2"/>
          <w:numId w:val="32"/>
        </w:numPr>
      </w:pPr>
      <w:r w:rsidRPr="00F007A1">
        <w:t>умови розділу XII цього Договору;</w:t>
      </w:r>
    </w:p>
    <w:p w14:paraId="1719A468" w14:textId="77777777" w:rsidR="00F007A1" w:rsidRPr="00F007A1" w:rsidRDefault="00F007A1" w:rsidP="00F007A1">
      <w:pPr>
        <w:numPr>
          <w:ilvl w:val="2"/>
          <w:numId w:val="32"/>
        </w:numPr>
      </w:pPr>
      <w:r w:rsidRPr="00F007A1">
        <w:t>інші умови Договору, які є істотними для даного виду договорів та/або відповідно до спеціального законодавства, що регулює діяльність, пов'язану з предметом закупівлі;</w:t>
      </w:r>
    </w:p>
    <w:p w14:paraId="4DC4FAEE" w14:textId="77777777" w:rsidR="00F007A1" w:rsidRDefault="00F007A1" w:rsidP="00F007A1">
      <w:pPr>
        <w:numPr>
          <w:ilvl w:val="2"/>
          <w:numId w:val="32"/>
        </w:numPr>
      </w:pPr>
      <w:r w:rsidRPr="00F007A1">
        <w:t>інші умови цього Договору, які визначені істотними за заявою однієї зі Сторін, яка (у разі її наявності) додається до цього Договору як його невід’ємна частина.</w:t>
      </w:r>
    </w:p>
    <w:p w14:paraId="18DB4B70" w14:textId="77777777" w:rsidR="00661F55" w:rsidRPr="00180922" w:rsidRDefault="00661F55" w:rsidP="009639E9">
      <w:pPr>
        <w:numPr>
          <w:ilvl w:val="1"/>
          <w:numId w:val="3"/>
        </w:numPr>
        <w:ind w:left="680" w:hanging="680"/>
        <w:jc w:val="both"/>
      </w:pPr>
      <w:r w:rsidRPr="00180922">
        <w:t xml:space="preserve">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зміна умов Договору, які не є істотними, здійснюється сторонами у порядку, встановленому пунктом </w:t>
      </w:r>
      <w:r w:rsidR="0009057A">
        <w:fldChar w:fldCharType="begin"/>
      </w:r>
      <w:r w:rsidR="0009057A">
        <w:instrText xml:space="preserve"> REF _Ref474738989 \n \h  \* MERGEFORMAT </w:instrText>
      </w:r>
      <w:r w:rsidR="0009057A">
        <w:fldChar w:fldCharType="separate"/>
      </w:r>
      <w:r w:rsidR="00DE019E">
        <w:t>10.1</w:t>
      </w:r>
      <w:r w:rsidR="0009057A">
        <w:fldChar w:fldCharType="end"/>
      </w:r>
      <w:r w:rsidRPr="00180922">
        <w:t>, при цьому Сторони керуються Цивільним та Господарським кодексами України.</w:t>
      </w:r>
    </w:p>
    <w:p w14:paraId="2FE9CC66" w14:textId="77777777" w:rsidR="00661F55" w:rsidRPr="00180922" w:rsidRDefault="00661F55" w:rsidP="004435AC">
      <w:pPr>
        <w:pStyle w:val="17"/>
        <w:keepLines/>
        <w:numPr>
          <w:ilvl w:val="0"/>
          <w:numId w:val="3"/>
        </w:numPr>
        <w:spacing w:before="240"/>
        <w:jc w:val="center"/>
        <w:rPr>
          <w:rFonts w:ascii="Times New Roman" w:hAnsi="Times New Roman" w:cs="Times New Roman"/>
          <w:b/>
          <w:bCs/>
          <w:sz w:val="24"/>
          <w:szCs w:val="24"/>
        </w:rPr>
      </w:pPr>
      <w:bookmarkStart w:id="21" w:name="_Ref498494303"/>
      <w:r w:rsidRPr="00180922">
        <w:rPr>
          <w:rFonts w:ascii="Times New Roman" w:hAnsi="Times New Roman" w:cs="Times New Roman"/>
          <w:b/>
          <w:bCs/>
          <w:sz w:val="24"/>
          <w:szCs w:val="24"/>
        </w:rPr>
        <w:t>СТРОК ДІЇ ДОГОВОРУ</w:t>
      </w:r>
      <w:bookmarkEnd w:id="21"/>
    </w:p>
    <w:p w14:paraId="37532E30" w14:textId="3FA6F0BB" w:rsidR="00661F55" w:rsidRPr="00FC3EA2" w:rsidRDefault="00661F55" w:rsidP="004B2CB8">
      <w:pPr>
        <w:keepLines/>
        <w:numPr>
          <w:ilvl w:val="1"/>
          <w:numId w:val="3"/>
        </w:numPr>
        <w:jc w:val="both"/>
        <w:rPr>
          <w:rStyle w:val="FontStyle18"/>
          <w:sz w:val="24"/>
          <w:szCs w:val="24"/>
        </w:rPr>
      </w:pPr>
      <w:bookmarkStart w:id="22" w:name="_Hlk33194552"/>
      <w:r w:rsidRPr="00FC3EA2">
        <w:rPr>
          <w:rStyle w:val="FontStyle18"/>
          <w:sz w:val="24"/>
          <w:szCs w:val="24"/>
        </w:rPr>
        <w:t>Цей Договір набирає чинності з дня йог</w:t>
      </w:r>
      <w:r w:rsidR="00317465">
        <w:rPr>
          <w:rStyle w:val="FontStyle18"/>
          <w:sz w:val="24"/>
          <w:szCs w:val="24"/>
        </w:rPr>
        <w:t>о укладення та діє до 31</w:t>
      </w:r>
      <w:r w:rsidR="006B7CE9">
        <w:rPr>
          <w:rStyle w:val="FontStyle18"/>
          <w:sz w:val="24"/>
          <w:szCs w:val="24"/>
        </w:rPr>
        <w:t>.12.202</w:t>
      </w:r>
      <w:r w:rsidR="002805D1">
        <w:rPr>
          <w:rStyle w:val="FontStyle18"/>
          <w:sz w:val="24"/>
          <w:szCs w:val="24"/>
        </w:rPr>
        <w:t>4</w:t>
      </w:r>
      <w:r w:rsidRPr="00FC3EA2">
        <w:rPr>
          <w:rStyle w:val="FontStyle18"/>
          <w:sz w:val="24"/>
          <w:szCs w:val="24"/>
        </w:rPr>
        <w:t xml:space="preserve"> року, а в частині розрахунків  до повного виконання Сторонами прийнятих на себе зобов'язань.</w:t>
      </w:r>
      <w:bookmarkEnd w:id="22"/>
    </w:p>
    <w:p w14:paraId="0D1FA5B5" w14:textId="77777777" w:rsidR="00661F55" w:rsidRPr="00180922" w:rsidRDefault="00661F55" w:rsidP="004435AC">
      <w:pPr>
        <w:keepLines/>
        <w:numPr>
          <w:ilvl w:val="1"/>
          <w:numId w:val="3"/>
        </w:numPr>
        <w:jc w:val="both"/>
      </w:pPr>
      <w:r w:rsidRPr="00180922">
        <w:t xml:space="preserve">Строк дії Договору може бути продовжено у порядку, визначеному розділом </w:t>
      </w:r>
      <w:r w:rsidR="0009057A">
        <w:fldChar w:fldCharType="begin"/>
      </w:r>
      <w:r w:rsidR="0009057A">
        <w:instrText xml:space="preserve"> REF _Ref474744157 \n \h  \* MERGEFORMAT </w:instrText>
      </w:r>
      <w:r w:rsidR="0009057A">
        <w:fldChar w:fldCharType="separate"/>
      </w:r>
      <w:r w:rsidR="00DE019E">
        <w:t>X</w:t>
      </w:r>
      <w:r w:rsidR="0009057A">
        <w:fldChar w:fldCharType="end"/>
      </w:r>
      <w:r w:rsidRPr="00180922">
        <w:t xml:space="preserve"> цього Договору з урахуванням вимог Закону України “Про публічні закупівлі”.</w:t>
      </w:r>
    </w:p>
    <w:p w14:paraId="1224C20F" w14:textId="77777777" w:rsidR="00661F55" w:rsidRPr="00180922" w:rsidRDefault="00661F55" w:rsidP="004435AC">
      <w:pPr>
        <w:keepLines/>
        <w:numPr>
          <w:ilvl w:val="1"/>
          <w:numId w:val="3"/>
        </w:numPr>
        <w:jc w:val="both"/>
        <w:rPr>
          <w:rStyle w:val="FontStyle18"/>
          <w:sz w:val="24"/>
          <w:szCs w:val="24"/>
        </w:rPr>
      </w:pPr>
      <w:r w:rsidRPr="00180922">
        <w:rPr>
          <w:rStyle w:val="FontStyle18"/>
          <w:sz w:val="24"/>
          <w:szCs w:val="24"/>
        </w:rPr>
        <w:t xml:space="preserve">Договір </w:t>
      </w:r>
      <w:r w:rsidRPr="00180922">
        <w:t>може</w:t>
      </w:r>
      <w:r w:rsidRPr="00180922">
        <w:rPr>
          <w:rStyle w:val="FontStyle18"/>
          <w:sz w:val="24"/>
          <w:szCs w:val="24"/>
        </w:rPr>
        <w:t xml:space="preserve"> бути розірвано достроково:</w:t>
      </w:r>
    </w:p>
    <w:p w14:paraId="273580DC" w14:textId="77777777" w:rsidR="00661F55" w:rsidRPr="00180922" w:rsidRDefault="00661F55" w:rsidP="004435AC">
      <w:pPr>
        <w:keepLines/>
        <w:numPr>
          <w:ilvl w:val="2"/>
          <w:numId w:val="3"/>
        </w:numPr>
        <w:jc w:val="both"/>
        <w:rPr>
          <w:rStyle w:val="FontStyle18"/>
          <w:sz w:val="24"/>
          <w:szCs w:val="24"/>
        </w:rPr>
      </w:pPr>
      <w:r w:rsidRPr="00180922">
        <w:rPr>
          <w:rStyle w:val="FontStyle18"/>
          <w:sz w:val="24"/>
          <w:szCs w:val="24"/>
        </w:rPr>
        <w:t>за взаємною згодою Сторін;</w:t>
      </w:r>
    </w:p>
    <w:p w14:paraId="4A9D2F5E" w14:textId="77777777" w:rsidR="00661F55" w:rsidRPr="00180922" w:rsidRDefault="00661F55" w:rsidP="004435AC">
      <w:pPr>
        <w:keepLines/>
        <w:numPr>
          <w:ilvl w:val="2"/>
          <w:numId w:val="3"/>
        </w:numPr>
        <w:jc w:val="both"/>
        <w:rPr>
          <w:rStyle w:val="FontStyle18"/>
          <w:sz w:val="24"/>
          <w:szCs w:val="24"/>
        </w:rPr>
      </w:pPr>
      <w:r w:rsidRPr="00180922">
        <w:rPr>
          <w:rStyle w:val="FontStyle18"/>
          <w:sz w:val="24"/>
          <w:szCs w:val="24"/>
        </w:rPr>
        <w:t xml:space="preserve">в </w:t>
      </w:r>
      <w:r w:rsidRPr="00180922">
        <w:t>односторонньому</w:t>
      </w:r>
      <w:r w:rsidRPr="00180922">
        <w:rPr>
          <w:rStyle w:val="FontStyle18"/>
          <w:sz w:val="24"/>
          <w:szCs w:val="24"/>
        </w:rPr>
        <w:t xml:space="preserve"> порядку шляхом односторонньої відмови </w:t>
      </w:r>
      <w:r>
        <w:rPr>
          <w:rStyle w:val="FontStyle18"/>
          <w:sz w:val="24"/>
          <w:szCs w:val="24"/>
        </w:rPr>
        <w:t>Замовника</w:t>
      </w:r>
      <w:r w:rsidRPr="00180922">
        <w:rPr>
          <w:rStyle w:val="FontStyle18"/>
          <w:sz w:val="24"/>
          <w:szCs w:val="24"/>
        </w:rPr>
        <w:t xml:space="preserve"> від Договору у випадках, передбачених пунктом </w:t>
      </w:r>
      <w:r w:rsidR="0009057A">
        <w:fldChar w:fldCharType="begin"/>
      </w:r>
      <w:r w:rsidR="0009057A">
        <w:instrText xml:space="preserve"> REF _Ref495644904 \n \h  \* MERGEFORMAT </w:instrText>
      </w:r>
      <w:r w:rsidR="0009057A">
        <w:fldChar w:fldCharType="separate"/>
      </w:r>
      <w:r w:rsidR="00DE019E" w:rsidRPr="00DE019E">
        <w:rPr>
          <w:rStyle w:val="FontStyle18"/>
          <w:sz w:val="24"/>
          <w:szCs w:val="24"/>
        </w:rPr>
        <w:t>11.4</w:t>
      </w:r>
      <w:r w:rsidR="0009057A">
        <w:fldChar w:fldCharType="end"/>
      </w:r>
      <w:r w:rsidRPr="00180922">
        <w:rPr>
          <w:rStyle w:val="FontStyle18"/>
          <w:sz w:val="24"/>
          <w:szCs w:val="24"/>
        </w:rPr>
        <w:t xml:space="preserve"> цього Договору;</w:t>
      </w:r>
    </w:p>
    <w:p w14:paraId="0B2F12E0" w14:textId="77777777" w:rsidR="00661F55" w:rsidRPr="00180922" w:rsidRDefault="00661F55" w:rsidP="004435AC">
      <w:pPr>
        <w:keepLines/>
        <w:numPr>
          <w:ilvl w:val="2"/>
          <w:numId w:val="3"/>
        </w:numPr>
        <w:jc w:val="both"/>
        <w:rPr>
          <w:rStyle w:val="FontStyle18"/>
          <w:sz w:val="24"/>
          <w:szCs w:val="24"/>
        </w:rPr>
      </w:pPr>
      <w:r w:rsidRPr="00180922">
        <w:rPr>
          <w:rStyle w:val="FontStyle18"/>
          <w:sz w:val="24"/>
          <w:szCs w:val="24"/>
        </w:rPr>
        <w:t>в односторонньому порядку шляхом одн</w:t>
      </w:r>
      <w:r>
        <w:rPr>
          <w:rStyle w:val="FontStyle18"/>
          <w:sz w:val="24"/>
          <w:szCs w:val="24"/>
        </w:rPr>
        <w:t>осторонньої відмови Виконавця</w:t>
      </w:r>
      <w:r w:rsidRPr="00180922">
        <w:rPr>
          <w:rStyle w:val="FontStyle18"/>
          <w:sz w:val="24"/>
          <w:szCs w:val="24"/>
        </w:rPr>
        <w:t xml:space="preserve"> від Договору у випадках, передбачених пунктом </w:t>
      </w:r>
      <w:r w:rsidR="0009057A">
        <w:fldChar w:fldCharType="begin"/>
      </w:r>
      <w:r w:rsidR="0009057A">
        <w:instrText xml:space="preserve"> REF _Ref495646624 \n \h  \* MERGEFORMAT </w:instrText>
      </w:r>
      <w:r w:rsidR="0009057A">
        <w:fldChar w:fldCharType="separate"/>
      </w:r>
      <w:r w:rsidR="00DE019E" w:rsidRPr="00DE019E">
        <w:rPr>
          <w:rStyle w:val="FontStyle18"/>
          <w:sz w:val="24"/>
          <w:szCs w:val="24"/>
        </w:rPr>
        <w:t>11.5</w:t>
      </w:r>
      <w:r w:rsidR="0009057A">
        <w:fldChar w:fldCharType="end"/>
      </w:r>
      <w:r w:rsidRPr="00180922">
        <w:rPr>
          <w:rStyle w:val="FontStyle18"/>
          <w:sz w:val="24"/>
          <w:szCs w:val="24"/>
        </w:rPr>
        <w:t xml:space="preserve"> цього Договору;</w:t>
      </w:r>
    </w:p>
    <w:p w14:paraId="27F3DA2B" w14:textId="77777777" w:rsidR="00661F55" w:rsidRPr="00180922" w:rsidRDefault="00661F55" w:rsidP="004435AC">
      <w:pPr>
        <w:keepLines/>
        <w:numPr>
          <w:ilvl w:val="2"/>
          <w:numId w:val="3"/>
        </w:numPr>
        <w:jc w:val="both"/>
        <w:rPr>
          <w:rStyle w:val="FontStyle18"/>
          <w:sz w:val="24"/>
          <w:szCs w:val="24"/>
        </w:rPr>
      </w:pPr>
      <w:r w:rsidRPr="00180922">
        <w:rPr>
          <w:rStyle w:val="FontStyle18"/>
          <w:sz w:val="24"/>
          <w:szCs w:val="24"/>
        </w:rPr>
        <w:t>за рішенням суду на вимогу однієї із Сторін;</w:t>
      </w:r>
    </w:p>
    <w:p w14:paraId="51055F57" w14:textId="77777777" w:rsidR="00661F55" w:rsidRPr="00180922" w:rsidRDefault="00661F55" w:rsidP="004435AC">
      <w:pPr>
        <w:keepLines/>
        <w:numPr>
          <w:ilvl w:val="2"/>
          <w:numId w:val="3"/>
        </w:numPr>
        <w:jc w:val="both"/>
        <w:rPr>
          <w:rStyle w:val="FontStyle18"/>
          <w:sz w:val="24"/>
          <w:szCs w:val="24"/>
        </w:rPr>
      </w:pPr>
      <w:r w:rsidRPr="00180922">
        <w:rPr>
          <w:rStyle w:val="FontStyle18"/>
          <w:sz w:val="24"/>
          <w:szCs w:val="24"/>
        </w:rPr>
        <w:lastRenderedPageBreak/>
        <w:t>в інших випадах, передбачених законом та/або цим Договором.</w:t>
      </w:r>
    </w:p>
    <w:p w14:paraId="56275D87" w14:textId="77777777" w:rsidR="00661F55" w:rsidRPr="00180922" w:rsidRDefault="00661F55" w:rsidP="004435AC">
      <w:pPr>
        <w:keepLines/>
        <w:numPr>
          <w:ilvl w:val="1"/>
          <w:numId w:val="3"/>
        </w:numPr>
        <w:jc w:val="both"/>
      </w:pPr>
      <w:bookmarkStart w:id="23" w:name="_Ref495644904"/>
      <w:r>
        <w:rPr>
          <w:rStyle w:val="FontStyle18"/>
          <w:sz w:val="24"/>
          <w:szCs w:val="24"/>
        </w:rPr>
        <w:t>Замовник</w:t>
      </w:r>
      <w:r w:rsidRPr="00180922">
        <w:t xml:space="preserve"> має право відмовитися від Договору повністю або частково в односторонньому порядку у випадках:</w:t>
      </w:r>
      <w:bookmarkEnd w:id="23"/>
    </w:p>
    <w:p w14:paraId="3F3BE47A" w14:textId="77777777" w:rsidR="00661F55" w:rsidRPr="00180922" w:rsidRDefault="00661F55" w:rsidP="004435AC">
      <w:pPr>
        <w:keepLines/>
        <w:numPr>
          <w:ilvl w:val="2"/>
          <w:numId w:val="3"/>
        </w:numPr>
        <w:jc w:val="both"/>
        <w:rPr>
          <w:rStyle w:val="FontStyle18"/>
          <w:sz w:val="24"/>
          <w:szCs w:val="24"/>
        </w:rPr>
      </w:pPr>
      <w:bookmarkStart w:id="24" w:name="_Hlk33197633"/>
      <w:r w:rsidRPr="00180922">
        <w:rPr>
          <w:rStyle w:val="FontStyle18"/>
          <w:sz w:val="24"/>
          <w:szCs w:val="24"/>
        </w:rPr>
        <w:t>відсутності коштів для фінансування закупівлі, в тому числі зупинення або припине</w:t>
      </w:r>
      <w:r>
        <w:rPr>
          <w:rStyle w:val="FontStyle18"/>
          <w:sz w:val="24"/>
          <w:szCs w:val="24"/>
        </w:rPr>
        <w:t>ння фінансування видатків Замовника</w:t>
      </w:r>
      <w:r w:rsidRPr="00180922">
        <w:rPr>
          <w:rStyle w:val="FontStyle18"/>
          <w:sz w:val="24"/>
          <w:szCs w:val="24"/>
        </w:rPr>
        <w:t xml:space="preserve"> на відповідні цілі;</w:t>
      </w:r>
    </w:p>
    <w:bookmarkEnd w:id="24"/>
    <w:p w14:paraId="77B8ED64" w14:textId="77777777" w:rsidR="00661F55" w:rsidRPr="00180922" w:rsidRDefault="00661F55" w:rsidP="004435AC">
      <w:pPr>
        <w:keepLines/>
        <w:numPr>
          <w:ilvl w:val="2"/>
          <w:numId w:val="3"/>
        </w:numPr>
        <w:jc w:val="both"/>
        <w:rPr>
          <w:rStyle w:val="FontStyle18"/>
          <w:sz w:val="24"/>
          <w:szCs w:val="24"/>
        </w:rPr>
      </w:pPr>
      <w:r w:rsidRPr="00180922">
        <w:rPr>
          <w:rStyle w:val="FontStyle18"/>
          <w:sz w:val="24"/>
          <w:szCs w:val="24"/>
        </w:rPr>
        <w:t>відсутності подальшої потреби в закупівлі товару в обсягах, передбачених цим Договором.</w:t>
      </w:r>
    </w:p>
    <w:p w14:paraId="0C7803B3" w14:textId="77777777" w:rsidR="00661F55" w:rsidRPr="00180922" w:rsidRDefault="00661F55" w:rsidP="004435AC">
      <w:pPr>
        <w:keepLines/>
        <w:numPr>
          <w:ilvl w:val="2"/>
          <w:numId w:val="3"/>
        </w:numPr>
        <w:jc w:val="both"/>
        <w:rPr>
          <w:rStyle w:val="FontStyle18"/>
          <w:sz w:val="24"/>
          <w:szCs w:val="24"/>
        </w:rPr>
      </w:pPr>
      <w:r w:rsidRPr="00180922">
        <w:rPr>
          <w:rStyle w:val="FontStyle18"/>
          <w:sz w:val="24"/>
          <w:szCs w:val="24"/>
        </w:rPr>
        <w:t xml:space="preserve">застосування відповідно до цього Договору </w:t>
      </w:r>
      <w:proofErr w:type="spellStart"/>
      <w:r w:rsidRPr="00180922">
        <w:rPr>
          <w:rStyle w:val="FontStyle18"/>
          <w:sz w:val="24"/>
          <w:szCs w:val="24"/>
        </w:rPr>
        <w:t>оперативно</w:t>
      </w:r>
      <w:proofErr w:type="spellEnd"/>
      <w:r w:rsidRPr="00180922">
        <w:rPr>
          <w:rStyle w:val="FontStyle18"/>
          <w:sz w:val="24"/>
          <w:szCs w:val="24"/>
        </w:rPr>
        <w:t xml:space="preserve">-господарських санкцій у вигляді односторонньої відмови від зобов’язання; </w:t>
      </w:r>
    </w:p>
    <w:p w14:paraId="7332B2EE" w14:textId="77777777" w:rsidR="00661F55" w:rsidRPr="00180922" w:rsidRDefault="00661F55" w:rsidP="004435AC">
      <w:pPr>
        <w:keepLines/>
        <w:numPr>
          <w:ilvl w:val="2"/>
          <w:numId w:val="3"/>
        </w:numPr>
        <w:jc w:val="both"/>
        <w:rPr>
          <w:rStyle w:val="FontStyle18"/>
          <w:sz w:val="24"/>
          <w:szCs w:val="24"/>
        </w:rPr>
      </w:pPr>
      <w:r w:rsidRPr="00180922">
        <w:rPr>
          <w:rStyle w:val="FontStyle18"/>
          <w:sz w:val="24"/>
          <w:szCs w:val="24"/>
        </w:rPr>
        <w:t xml:space="preserve">банкрутства або порушення справи про банкрутство </w:t>
      </w:r>
      <w:r>
        <w:rPr>
          <w:rStyle w:val="FontStyle18"/>
          <w:sz w:val="24"/>
          <w:szCs w:val="24"/>
        </w:rPr>
        <w:t>Виконавця</w:t>
      </w:r>
      <w:r w:rsidRPr="00180922">
        <w:rPr>
          <w:rStyle w:val="FontStyle18"/>
          <w:sz w:val="24"/>
          <w:szCs w:val="24"/>
        </w:rPr>
        <w:t>;</w:t>
      </w:r>
    </w:p>
    <w:p w14:paraId="7B074A8B" w14:textId="77777777" w:rsidR="00661F55" w:rsidRPr="00180922" w:rsidRDefault="00661F55" w:rsidP="004435AC">
      <w:pPr>
        <w:keepLines/>
        <w:numPr>
          <w:ilvl w:val="2"/>
          <w:numId w:val="3"/>
        </w:numPr>
        <w:jc w:val="both"/>
      </w:pPr>
      <w:r w:rsidRPr="00180922">
        <w:t xml:space="preserve">в </w:t>
      </w:r>
      <w:r w:rsidRPr="00180922">
        <w:rPr>
          <w:rStyle w:val="FontStyle18"/>
          <w:sz w:val="24"/>
          <w:szCs w:val="24"/>
        </w:rPr>
        <w:t>інших</w:t>
      </w:r>
      <w:r>
        <w:rPr>
          <w:rStyle w:val="FontStyle18"/>
          <w:sz w:val="24"/>
          <w:szCs w:val="24"/>
        </w:rPr>
        <w:t xml:space="preserve"> </w:t>
      </w:r>
      <w:r w:rsidRPr="00180922">
        <w:rPr>
          <w:rStyle w:val="FontStyle18"/>
          <w:sz w:val="24"/>
          <w:szCs w:val="24"/>
        </w:rPr>
        <w:t>випадках</w:t>
      </w:r>
      <w:r w:rsidRPr="00180922">
        <w:t>, передбачених законом або цим Договором.</w:t>
      </w:r>
    </w:p>
    <w:p w14:paraId="61C3C0E3" w14:textId="77777777" w:rsidR="00661F55" w:rsidRPr="00180922" w:rsidRDefault="00661F55" w:rsidP="004435AC">
      <w:pPr>
        <w:keepLines/>
        <w:numPr>
          <w:ilvl w:val="1"/>
          <w:numId w:val="3"/>
        </w:numPr>
        <w:jc w:val="both"/>
      </w:pPr>
      <w:bookmarkStart w:id="25" w:name="_Ref495646624"/>
      <w:r>
        <w:rPr>
          <w:rStyle w:val="FontStyle18"/>
          <w:sz w:val="24"/>
          <w:szCs w:val="24"/>
        </w:rPr>
        <w:t>Виконавець</w:t>
      </w:r>
      <w:r w:rsidRPr="00180922">
        <w:t xml:space="preserve"> має право відмовитися від Договору повністю або частково (щодо окремих об'єктів </w:t>
      </w:r>
      <w:r>
        <w:t>Замовника</w:t>
      </w:r>
      <w:r w:rsidRPr="00180922">
        <w:t xml:space="preserve"> / пунктів призначення / обсягів / розрахункових періодів) в односторонньому порядку у випадках:</w:t>
      </w:r>
      <w:bookmarkEnd w:id="25"/>
    </w:p>
    <w:p w14:paraId="2DCBB130" w14:textId="77777777" w:rsidR="00661F55" w:rsidRPr="00180922" w:rsidRDefault="00661F55" w:rsidP="004435AC">
      <w:pPr>
        <w:keepLines/>
        <w:numPr>
          <w:ilvl w:val="2"/>
          <w:numId w:val="3"/>
        </w:numPr>
        <w:jc w:val="both"/>
        <w:rPr>
          <w:rStyle w:val="FontStyle18"/>
          <w:sz w:val="24"/>
          <w:szCs w:val="24"/>
        </w:rPr>
      </w:pPr>
      <w:bookmarkStart w:id="26" w:name="_Hlk33197696"/>
      <w:r w:rsidRPr="00180922">
        <w:rPr>
          <w:rStyle w:val="FontStyle18"/>
          <w:sz w:val="24"/>
          <w:szCs w:val="24"/>
        </w:rPr>
        <w:t xml:space="preserve">зупинення або припинення фактичного фінансування видатків </w:t>
      </w:r>
      <w:r>
        <w:rPr>
          <w:rStyle w:val="FontStyle18"/>
          <w:sz w:val="24"/>
          <w:szCs w:val="24"/>
        </w:rPr>
        <w:t>Замовника</w:t>
      </w:r>
      <w:r w:rsidRPr="00180922">
        <w:rPr>
          <w:rStyle w:val="FontStyle18"/>
          <w:sz w:val="24"/>
          <w:szCs w:val="24"/>
        </w:rPr>
        <w:t xml:space="preserve"> на закупівлю </w:t>
      </w:r>
      <w:r>
        <w:rPr>
          <w:rStyle w:val="FontStyle18"/>
          <w:sz w:val="24"/>
          <w:szCs w:val="24"/>
        </w:rPr>
        <w:t xml:space="preserve">послуги </w:t>
      </w:r>
      <w:r w:rsidRPr="00180922">
        <w:rPr>
          <w:rStyle w:val="FontStyle18"/>
          <w:sz w:val="24"/>
          <w:szCs w:val="24"/>
        </w:rPr>
        <w:t>більше ніж на 60 календарних днів;</w:t>
      </w:r>
      <w:bookmarkEnd w:id="26"/>
    </w:p>
    <w:p w14:paraId="7A59476A" w14:textId="77777777" w:rsidR="00661F55" w:rsidRPr="00180922" w:rsidRDefault="00661F55" w:rsidP="004435AC">
      <w:pPr>
        <w:keepLines/>
        <w:numPr>
          <w:ilvl w:val="2"/>
          <w:numId w:val="3"/>
        </w:numPr>
        <w:jc w:val="both"/>
        <w:rPr>
          <w:rStyle w:val="FontStyle18"/>
          <w:sz w:val="24"/>
          <w:szCs w:val="24"/>
        </w:rPr>
      </w:pPr>
      <w:r w:rsidRPr="00180922">
        <w:rPr>
          <w:rStyle w:val="FontStyle18"/>
          <w:sz w:val="24"/>
          <w:szCs w:val="24"/>
        </w:rPr>
        <w:t xml:space="preserve">застосування відповідно до цього Договору </w:t>
      </w:r>
      <w:proofErr w:type="spellStart"/>
      <w:r w:rsidRPr="00180922">
        <w:rPr>
          <w:rStyle w:val="FontStyle18"/>
          <w:sz w:val="24"/>
          <w:szCs w:val="24"/>
        </w:rPr>
        <w:t>оперативно</w:t>
      </w:r>
      <w:proofErr w:type="spellEnd"/>
      <w:r w:rsidRPr="00180922">
        <w:rPr>
          <w:rStyle w:val="FontStyle18"/>
          <w:sz w:val="24"/>
          <w:szCs w:val="24"/>
        </w:rPr>
        <w:t>-господарських санкцій у вигляді односторонньої відмови від зобов’язання;</w:t>
      </w:r>
    </w:p>
    <w:p w14:paraId="4E15AA90" w14:textId="77777777" w:rsidR="00661F55" w:rsidRPr="00180922" w:rsidRDefault="00661F55" w:rsidP="004435AC">
      <w:pPr>
        <w:keepLines/>
        <w:numPr>
          <w:ilvl w:val="2"/>
          <w:numId w:val="3"/>
        </w:numPr>
        <w:jc w:val="both"/>
      </w:pPr>
      <w:r w:rsidRPr="00180922">
        <w:t xml:space="preserve">в інших </w:t>
      </w:r>
      <w:r w:rsidRPr="00180922">
        <w:rPr>
          <w:rStyle w:val="FontStyle18"/>
          <w:sz w:val="24"/>
          <w:szCs w:val="24"/>
        </w:rPr>
        <w:t>випадках</w:t>
      </w:r>
      <w:r w:rsidRPr="00180922">
        <w:t>, передбачених законом або цим Договором.</w:t>
      </w:r>
    </w:p>
    <w:p w14:paraId="303D364C" w14:textId="77777777" w:rsidR="00661F55" w:rsidRPr="00180922" w:rsidRDefault="00661F55" w:rsidP="004435AC">
      <w:pPr>
        <w:keepLines/>
        <w:numPr>
          <w:ilvl w:val="1"/>
          <w:numId w:val="3"/>
        </w:numPr>
        <w:jc w:val="both"/>
        <w:rPr>
          <w:rStyle w:val="FontStyle18"/>
          <w:sz w:val="24"/>
          <w:szCs w:val="24"/>
        </w:rPr>
      </w:pPr>
      <w:bookmarkStart w:id="27" w:name="_Ref498495099"/>
      <w:r w:rsidRPr="00180922">
        <w:rPr>
          <w:rStyle w:val="FontStyle18"/>
          <w:sz w:val="24"/>
          <w:szCs w:val="24"/>
        </w:rPr>
        <w:t xml:space="preserve">У випадках, передбачених пунктами </w:t>
      </w:r>
      <w:r w:rsidR="0009057A">
        <w:fldChar w:fldCharType="begin"/>
      </w:r>
      <w:r w:rsidR="0009057A">
        <w:instrText xml:space="preserve"> REF _Ref495644904 \n \h  \* MERGEFORMAT </w:instrText>
      </w:r>
      <w:r w:rsidR="0009057A">
        <w:fldChar w:fldCharType="separate"/>
      </w:r>
      <w:r w:rsidR="00DE019E" w:rsidRPr="00DE019E">
        <w:rPr>
          <w:rStyle w:val="FontStyle18"/>
          <w:sz w:val="24"/>
          <w:szCs w:val="24"/>
        </w:rPr>
        <w:t>11.4</w:t>
      </w:r>
      <w:r w:rsidR="0009057A">
        <w:fldChar w:fldCharType="end"/>
      </w:r>
      <w:r w:rsidRPr="00180922">
        <w:rPr>
          <w:rStyle w:val="FontStyle18"/>
          <w:sz w:val="24"/>
          <w:szCs w:val="24"/>
        </w:rPr>
        <w:t xml:space="preserve"> і </w:t>
      </w:r>
      <w:r w:rsidR="0009057A">
        <w:fldChar w:fldCharType="begin"/>
      </w:r>
      <w:r w:rsidR="0009057A">
        <w:instrText xml:space="preserve"> REF _Ref495646624 \n \h  \* MERGEFORMAT </w:instrText>
      </w:r>
      <w:r w:rsidR="0009057A">
        <w:fldChar w:fldCharType="separate"/>
      </w:r>
      <w:r w:rsidR="00DE019E" w:rsidRPr="00DE019E">
        <w:rPr>
          <w:rStyle w:val="FontStyle18"/>
          <w:sz w:val="24"/>
          <w:szCs w:val="24"/>
        </w:rPr>
        <w:t>11.5</w:t>
      </w:r>
      <w:r w:rsidR="0009057A">
        <w:fldChar w:fldCharType="end"/>
      </w:r>
      <w:r w:rsidRPr="00180922">
        <w:rPr>
          <w:rStyle w:val="FontStyle18"/>
          <w:sz w:val="24"/>
          <w:szCs w:val="24"/>
        </w:rPr>
        <w:t xml:space="preserve"> цього Договору, повідомлення про односторонню відмову від Договору повинно бути надіслане з повідомленням про вручення або вручене під розпис іншій Стороні не пізніше ніж за десять календарних днів до д</w:t>
      </w:r>
      <w:r>
        <w:rPr>
          <w:rStyle w:val="FontStyle18"/>
          <w:sz w:val="24"/>
          <w:szCs w:val="24"/>
        </w:rPr>
        <w:t>ати припинення Договору</w:t>
      </w:r>
      <w:r w:rsidRPr="00180922">
        <w:rPr>
          <w:rStyle w:val="FontStyle18"/>
          <w:sz w:val="24"/>
          <w:szCs w:val="24"/>
        </w:rPr>
        <w:t>.</w:t>
      </w:r>
      <w:bookmarkEnd w:id="27"/>
    </w:p>
    <w:p w14:paraId="3758CF3C" w14:textId="77777777" w:rsidR="00661F55" w:rsidRPr="00180922" w:rsidRDefault="00661F55" w:rsidP="004435AC">
      <w:pPr>
        <w:keepLines/>
        <w:numPr>
          <w:ilvl w:val="1"/>
          <w:numId w:val="3"/>
        </w:numPr>
        <w:jc w:val="both"/>
        <w:rPr>
          <w:rStyle w:val="FontStyle18"/>
          <w:sz w:val="24"/>
          <w:szCs w:val="24"/>
        </w:rPr>
      </w:pPr>
      <w:bookmarkStart w:id="28" w:name="_Ref498545217"/>
      <w:r w:rsidRPr="00180922">
        <w:rPr>
          <w:rStyle w:val="FontStyle18"/>
          <w:sz w:val="24"/>
          <w:szCs w:val="24"/>
        </w:rPr>
        <w:t>У випадках дострокового розірвання Договір вважається припиненим:</w:t>
      </w:r>
      <w:bookmarkEnd w:id="28"/>
    </w:p>
    <w:p w14:paraId="65131187" w14:textId="77777777" w:rsidR="00661F55" w:rsidRPr="00180922" w:rsidRDefault="00661F55" w:rsidP="004435AC">
      <w:pPr>
        <w:keepLines/>
        <w:numPr>
          <w:ilvl w:val="2"/>
          <w:numId w:val="3"/>
        </w:numPr>
        <w:jc w:val="both"/>
      </w:pPr>
      <w:r w:rsidRPr="00180922">
        <w:t>з дня укладення Сторонами правочину про розірвання Договору за взаємною згодою та підписання відповідної угоди, якщо Сторони не зазначили іншу (більш пізню) дату розірвання Договору;</w:t>
      </w:r>
    </w:p>
    <w:p w14:paraId="279454FE" w14:textId="77777777" w:rsidR="00661F55" w:rsidRPr="00180922" w:rsidRDefault="00661F55" w:rsidP="004435AC">
      <w:pPr>
        <w:keepLines/>
        <w:numPr>
          <w:ilvl w:val="2"/>
          <w:numId w:val="3"/>
        </w:numPr>
        <w:jc w:val="both"/>
        <w:rPr>
          <w:rStyle w:val="FontStyle18"/>
          <w:sz w:val="24"/>
          <w:szCs w:val="24"/>
        </w:rPr>
      </w:pPr>
      <w:bookmarkStart w:id="29" w:name="_Ref498578670"/>
      <w:r w:rsidRPr="00180922">
        <w:rPr>
          <w:rStyle w:val="FontStyle18"/>
          <w:sz w:val="24"/>
          <w:szCs w:val="24"/>
        </w:rPr>
        <w:t>на одинадцятий день з дня отримання іншою Стороною повідомлення (розпорядчого рішення) про односторонню відмову від цього Договору у визначених ним випадках.</w:t>
      </w:r>
      <w:bookmarkEnd w:id="29"/>
    </w:p>
    <w:p w14:paraId="008D4BCD" w14:textId="77777777" w:rsidR="00661F55" w:rsidRPr="00180922" w:rsidRDefault="00661F55" w:rsidP="004435AC">
      <w:pPr>
        <w:keepLines/>
        <w:numPr>
          <w:ilvl w:val="1"/>
          <w:numId w:val="3"/>
        </w:numPr>
        <w:jc w:val="both"/>
      </w:pPr>
      <w:r w:rsidRPr="00180922">
        <w:t xml:space="preserve">У разі </w:t>
      </w:r>
      <w:r w:rsidRPr="00180922">
        <w:rPr>
          <w:rStyle w:val="FontStyle18"/>
          <w:sz w:val="24"/>
          <w:szCs w:val="24"/>
        </w:rPr>
        <w:t>дострокового</w:t>
      </w:r>
      <w:r w:rsidRPr="00180922">
        <w:t xml:space="preserve"> розірвання цього Договору взаєморозрахунки між Сторонами здійснюються протягом 10 (десяти) банківських днів, якщо Сторони не визначать інші строки розрахунків.</w:t>
      </w:r>
    </w:p>
    <w:p w14:paraId="47A19B70" w14:textId="77777777" w:rsidR="00661F55" w:rsidRPr="00180922" w:rsidRDefault="00661F55" w:rsidP="00806B70">
      <w:pPr>
        <w:pStyle w:val="17"/>
        <w:keepNext/>
        <w:keepLines/>
        <w:numPr>
          <w:ilvl w:val="0"/>
          <w:numId w:val="3"/>
        </w:numPr>
        <w:spacing w:before="240"/>
        <w:jc w:val="center"/>
        <w:rPr>
          <w:rFonts w:ascii="Times New Roman" w:hAnsi="Times New Roman" w:cs="Times New Roman"/>
          <w:b/>
          <w:bCs/>
          <w:sz w:val="24"/>
          <w:szCs w:val="24"/>
        </w:rPr>
      </w:pPr>
      <w:bookmarkStart w:id="30" w:name="_Ref484503406"/>
      <w:r w:rsidRPr="00180922">
        <w:rPr>
          <w:rFonts w:ascii="Times New Roman" w:hAnsi="Times New Roman" w:cs="Times New Roman"/>
          <w:b/>
          <w:bCs/>
          <w:sz w:val="24"/>
          <w:szCs w:val="24"/>
        </w:rPr>
        <w:t>АНТИКОРУПЦІЙНІ ЗАСТЕРЕЖЕННЯ</w:t>
      </w:r>
      <w:bookmarkEnd w:id="30"/>
    </w:p>
    <w:p w14:paraId="1DD4F8B9" w14:textId="77777777" w:rsidR="00661F55" w:rsidRPr="00180922" w:rsidRDefault="00661F55" w:rsidP="007A6B24">
      <w:pPr>
        <w:keepLines/>
        <w:numPr>
          <w:ilvl w:val="1"/>
          <w:numId w:val="3"/>
        </w:numPr>
        <w:jc w:val="both"/>
      </w:pPr>
      <w:r w:rsidRPr="00180922">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0E5698C4" w14:textId="77777777" w:rsidR="00661F55" w:rsidRPr="00180922" w:rsidRDefault="00661F55" w:rsidP="00806B70">
      <w:pPr>
        <w:keepLines/>
        <w:numPr>
          <w:ilvl w:val="1"/>
          <w:numId w:val="3"/>
        </w:numPr>
        <w:jc w:val="both"/>
      </w:pPr>
      <w:r w:rsidRPr="00180922">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 пропонування неправомірної винагороди (вигоди)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2B2F5C97" w14:textId="77777777" w:rsidR="00661F55" w:rsidRPr="00180922" w:rsidRDefault="00661F55" w:rsidP="00806B70">
      <w:pPr>
        <w:keepLines/>
        <w:numPr>
          <w:ilvl w:val="1"/>
          <w:numId w:val="3"/>
        </w:numPr>
        <w:jc w:val="both"/>
      </w:pPr>
      <w:r w:rsidRPr="00180922">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2FFC7F9" w14:textId="77777777" w:rsidR="00661F55" w:rsidRPr="00180922" w:rsidRDefault="00661F55" w:rsidP="00806B70">
      <w:pPr>
        <w:keepLines/>
        <w:numPr>
          <w:ilvl w:val="1"/>
          <w:numId w:val="3"/>
        </w:numPr>
        <w:jc w:val="both"/>
      </w:pPr>
      <w:r w:rsidRPr="00180922">
        <w:lastRenderedPageBreak/>
        <w:t>Під діями працівника, здійснюваними на користь стимулюючої його Сторони, розуміються:</w:t>
      </w:r>
    </w:p>
    <w:p w14:paraId="39A7815C" w14:textId="77777777" w:rsidR="00661F55" w:rsidRPr="00180922" w:rsidRDefault="00661F55" w:rsidP="00806B70">
      <w:pPr>
        <w:keepLines/>
        <w:numPr>
          <w:ilvl w:val="2"/>
          <w:numId w:val="3"/>
        </w:numPr>
        <w:jc w:val="both"/>
      </w:pPr>
      <w:r w:rsidRPr="00180922">
        <w:t>надання невиправданих переваг у порівнянні з іншими контрагентами;</w:t>
      </w:r>
    </w:p>
    <w:p w14:paraId="6A1A8175" w14:textId="77777777" w:rsidR="00661F55" w:rsidRPr="00180922" w:rsidRDefault="00661F55" w:rsidP="00806B70">
      <w:pPr>
        <w:keepLines/>
        <w:numPr>
          <w:ilvl w:val="2"/>
          <w:numId w:val="3"/>
        </w:numPr>
        <w:jc w:val="both"/>
      </w:pPr>
      <w:r w:rsidRPr="00180922">
        <w:t>надання будь-яких гарантій;</w:t>
      </w:r>
    </w:p>
    <w:p w14:paraId="15E559F2" w14:textId="77777777" w:rsidR="00661F55" w:rsidRPr="00180922" w:rsidRDefault="00661F55" w:rsidP="00806B70">
      <w:pPr>
        <w:keepLines/>
        <w:numPr>
          <w:ilvl w:val="2"/>
          <w:numId w:val="3"/>
        </w:numPr>
        <w:jc w:val="both"/>
      </w:pPr>
      <w:r w:rsidRPr="00180922">
        <w:t>прискорення існуючих процедур;</w:t>
      </w:r>
    </w:p>
    <w:p w14:paraId="1AB856BC" w14:textId="77777777" w:rsidR="00661F55" w:rsidRPr="00180922" w:rsidRDefault="00661F55" w:rsidP="00806B70">
      <w:pPr>
        <w:keepLines/>
        <w:numPr>
          <w:ilvl w:val="2"/>
          <w:numId w:val="3"/>
        </w:numPr>
        <w:jc w:val="both"/>
      </w:pPr>
      <w:r w:rsidRPr="00180922">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2CE41828" w14:textId="77777777" w:rsidR="00661F55" w:rsidRPr="00180922" w:rsidRDefault="00661F55" w:rsidP="00806B70">
      <w:pPr>
        <w:keepLines/>
        <w:numPr>
          <w:ilvl w:val="1"/>
          <w:numId w:val="3"/>
        </w:numPr>
        <w:jc w:val="both"/>
      </w:pPr>
      <w:r w:rsidRPr="00180922">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457F704D" w14:textId="77777777" w:rsidR="00661F55" w:rsidRPr="00180922" w:rsidRDefault="00661F55" w:rsidP="00806B70">
      <w:pPr>
        <w:keepLines/>
        <w:numPr>
          <w:ilvl w:val="1"/>
          <w:numId w:val="3"/>
        </w:numPr>
        <w:jc w:val="both"/>
      </w:pPr>
      <w:r w:rsidRPr="00180922">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відповідним законодавством, як дача/одержання/пропонування неправомірної винагороди (вигоди),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5041589" w14:textId="77777777" w:rsidR="00661F55" w:rsidRPr="00180922" w:rsidRDefault="00661F55" w:rsidP="00806B70">
      <w:pPr>
        <w:keepLines/>
        <w:numPr>
          <w:ilvl w:val="1"/>
          <w:numId w:val="3"/>
        </w:numPr>
        <w:jc w:val="both"/>
      </w:pPr>
      <w:r w:rsidRPr="00180922">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8BB0142" w14:textId="77777777" w:rsidR="00661F55" w:rsidRPr="00180922" w:rsidRDefault="00661F55" w:rsidP="00806B70">
      <w:pPr>
        <w:keepLines/>
        <w:numPr>
          <w:ilvl w:val="1"/>
          <w:numId w:val="3"/>
        </w:numPr>
        <w:jc w:val="both"/>
      </w:pPr>
      <w:r w:rsidRPr="00180922">
        <w:t xml:space="preserve">З метою проведення антикорупційних перевірок </w:t>
      </w:r>
      <w:r>
        <w:t xml:space="preserve">Виконавець </w:t>
      </w:r>
      <w:r w:rsidRPr="00180922">
        <w:t>зобов'язується у будь-який час протягом дії цього Д</w:t>
      </w:r>
      <w:r>
        <w:t>оговору за письмовим запитом Замовника</w:t>
      </w:r>
      <w:r w:rsidRPr="00180922">
        <w:t xml:space="preserve"> надати інформацію про ланцюжок </w:t>
      </w:r>
      <w:proofErr w:type="spellStart"/>
      <w:r w:rsidRPr="00180922">
        <w:t>бенефіціарних</w:t>
      </w:r>
      <w:proofErr w:type="spellEnd"/>
      <w:r w:rsidRPr="00180922">
        <w:t xml:space="preserve"> власників (</w:t>
      </w:r>
      <w:proofErr w:type="spellStart"/>
      <w:r w:rsidRPr="00180922">
        <w:t>вигодонабувачів</w:t>
      </w:r>
      <w:proofErr w:type="spellEnd"/>
      <w:r w:rsidRPr="00180922">
        <w:t xml:space="preserve">, контролерів) </w:t>
      </w:r>
      <w:r>
        <w:t>Виконавця</w:t>
      </w:r>
      <w:r w:rsidRPr="00180922">
        <w:t xml:space="preserve">, в тому числі з додаванням підтверджуючих документів (далі ‒ Інформація). Інформація надається на паперовому носії, завірена підписом належним чином уповноваженої посадової особи </w:t>
      </w:r>
      <w:r>
        <w:t>Виконавця</w:t>
      </w:r>
      <w:r w:rsidRPr="00180922">
        <w:t xml:space="preserve">, у визначений </w:t>
      </w:r>
      <w:r>
        <w:t>Замовником</w:t>
      </w:r>
      <w:r w:rsidRPr="00180922">
        <w:t xml:space="preserve"> розумний строк. Датою надання Інформації є дата отримання </w:t>
      </w:r>
      <w:r>
        <w:t>Замовником</w:t>
      </w:r>
      <w:r w:rsidRPr="00180922">
        <w:t xml:space="preserve"> поштового відправлення. </w:t>
      </w:r>
    </w:p>
    <w:p w14:paraId="492C2EAC" w14:textId="77777777" w:rsidR="00661F55" w:rsidRPr="00180922" w:rsidRDefault="00661F55" w:rsidP="00E643D2">
      <w:pPr>
        <w:keepLines/>
        <w:numPr>
          <w:ilvl w:val="1"/>
          <w:numId w:val="3"/>
        </w:numPr>
        <w:jc w:val="both"/>
      </w:pPr>
      <w:bookmarkStart w:id="31" w:name="_Ref484505813"/>
      <w:r w:rsidRPr="00180922">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bookmarkEnd w:id="31"/>
    </w:p>
    <w:p w14:paraId="3F075354" w14:textId="77777777" w:rsidR="00661F55" w:rsidRPr="00180922" w:rsidRDefault="00661F55" w:rsidP="00F31F47">
      <w:pPr>
        <w:pStyle w:val="17"/>
        <w:keepNext/>
        <w:keepLines/>
        <w:numPr>
          <w:ilvl w:val="0"/>
          <w:numId w:val="3"/>
        </w:numPr>
        <w:spacing w:before="240"/>
        <w:jc w:val="center"/>
        <w:rPr>
          <w:rFonts w:ascii="Times New Roman" w:hAnsi="Times New Roman" w:cs="Times New Roman"/>
          <w:b/>
          <w:bCs/>
          <w:sz w:val="24"/>
          <w:szCs w:val="24"/>
        </w:rPr>
      </w:pPr>
      <w:bookmarkStart w:id="32" w:name="_Ref475468637"/>
      <w:r w:rsidRPr="00180922">
        <w:rPr>
          <w:rFonts w:ascii="Times New Roman" w:hAnsi="Times New Roman" w:cs="Times New Roman"/>
          <w:b/>
          <w:bCs/>
          <w:sz w:val="24"/>
          <w:szCs w:val="24"/>
        </w:rPr>
        <w:t>ІНШІ УМОВИ</w:t>
      </w:r>
    </w:p>
    <w:p w14:paraId="17148500" w14:textId="77777777" w:rsidR="00661F55" w:rsidRPr="00180922" w:rsidRDefault="00661F55" w:rsidP="00A91909">
      <w:pPr>
        <w:numPr>
          <w:ilvl w:val="1"/>
          <w:numId w:val="3"/>
        </w:numPr>
        <w:ind w:left="680" w:hanging="680"/>
        <w:jc w:val="both"/>
      </w:pPr>
      <w:r w:rsidRPr="00180922">
        <w:t>У випадках</w:t>
      </w:r>
      <w:r>
        <w:t>,</w:t>
      </w:r>
      <w:r w:rsidRPr="00180922">
        <w:t xml:space="preserve"> не передбачених цим Договором, Сторони керуються чинним законодавством України, яке регулює відносини в даній сфері діяльності, зокрема Цивільним кодексом України, </w:t>
      </w:r>
      <w:r w:rsidR="00357AF5">
        <w:t xml:space="preserve">Господарським кодексом України. </w:t>
      </w:r>
      <w:r w:rsidRPr="00180922">
        <w:t>Жодна зі Сторін не має права передавати свої права і обов'язки за даним Договором третій Стороні без письмової згоди на це другої сторони по цьому договору.</w:t>
      </w:r>
    </w:p>
    <w:p w14:paraId="093F0F6B" w14:textId="77777777" w:rsidR="00661F55" w:rsidRPr="00180922" w:rsidRDefault="00661F55" w:rsidP="005F7719">
      <w:pPr>
        <w:numPr>
          <w:ilvl w:val="1"/>
          <w:numId w:val="3"/>
        </w:numPr>
        <w:ind w:left="680" w:hanging="680"/>
        <w:jc w:val="both"/>
      </w:pPr>
      <w:r w:rsidRPr="00180922">
        <w:t>На момент підписання цього Договору Сторони дійшли згоди щодо усіх його істотних умов, а також погодили інші умови цього Договору, які не належать до істотних.</w:t>
      </w:r>
    </w:p>
    <w:p w14:paraId="533F3B1C" w14:textId="77777777" w:rsidR="00661F55" w:rsidRPr="00180922" w:rsidRDefault="00661F55" w:rsidP="005F7719">
      <w:pPr>
        <w:numPr>
          <w:ilvl w:val="1"/>
          <w:numId w:val="3"/>
        </w:numPr>
        <w:ind w:left="680" w:hanging="680"/>
        <w:jc w:val="both"/>
      </w:pPr>
      <w:r w:rsidRPr="00180922">
        <w:t xml:space="preserve">Після підписання цього Договору всі попередні переговори за ним, листування, попередні договори, протоколи про наміри та будь-які інші усні або письмові </w:t>
      </w:r>
      <w:r w:rsidRPr="00180922">
        <w:lastRenderedPageBreak/>
        <w:t>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3BCB86B3" w14:textId="77777777" w:rsidR="00661F55" w:rsidRPr="00180922" w:rsidRDefault="00661F55" w:rsidP="005F7719">
      <w:pPr>
        <w:numPr>
          <w:ilvl w:val="1"/>
          <w:numId w:val="3"/>
        </w:numPr>
        <w:ind w:left="680" w:hanging="680"/>
        <w:jc w:val="both"/>
      </w:pPr>
      <w:r w:rsidRPr="00180922">
        <w:t>Тлумачення змісту умов (положень) цього Договору здійснюється Сторонами за взаємною згодою з урахуванням статей 213, 637 Цивільного кодексу України, шляхом підписання відповідної додаткової угоди. У разі недосягнення згоди щодо тлумачення умов цього Договору на вимогу однієї або обох Сторін суд може постановити рішення про тлумачення його змісту.</w:t>
      </w:r>
    </w:p>
    <w:p w14:paraId="09FB5F97" w14:textId="77777777" w:rsidR="00661F55" w:rsidRPr="00180922" w:rsidRDefault="00661F55" w:rsidP="005F7719">
      <w:pPr>
        <w:numPr>
          <w:ilvl w:val="1"/>
          <w:numId w:val="3"/>
        </w:numPr>
        <w:ind w:left="680" w:hanging="680"/>
        <w:jc w:val="both"/>
      </w:pPr>
      <w:r w:rsidRPr="00180922">
        <w:t xml:space="preserve">Тендерна документація </w:t>
      </w:r>
      <w:r>
        <w:t>Замовника</w:t>
      </w:r>
      <w:r w:rsidRPr="00180922">
        <w:t xml:space="preserve">, тендерна пропозиція </w:t>
      </w:r>
      <w:r>
        <w:t>Виконавця</w:t>
      </w:r>
      <w:r w:rsidRPr="00180922">
        <w:t xml:space="preserve"> та інші документи, пов'язані з проведенням процедури закупівлі, за результатами якої укладено цей Договір, використовуються Сторонами для тлумачення його умов.</w:t>
      </w:r>
    </w:p>
    <w:p w14:paraId="0B8EE02D" w14:textId="77777777" w:rsidR="00661F55" w:rsidRPr="00180922" w:rsidRDefault="00661F55" w:rsidP="005F7719">
      <w:pPr>
        <w:numPr>
          <w:ilvl w:val="1"/>
          <w:numId w:val="3"/>
        </w:numPr>
        <w:ind w:left="680" w:hanging="680"/>
        <w:jc w:val="both"/>
      </w:pPr>
      <w:r w:rsidRPr="00180922">
        <w:t>Сторони несуть повну відповідальність за правильність вказаних ними у цьому Договорів реквізитів (найменування, місцезнаходження, організаційно-правової форми, засобів зв’язку, банківських реквізитів, статусу платника ПДВ, платника податку на прибуток підприємств (системи оподаткування, обліку та звітності) та зобов'язуються невідкладно (протягом розумного строку)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033ADA4B" w14:textId="77777777" w:rsidR="00661F55" w:rsidRPr="00180922" w:rsidRDefault="00661F55" w:rsidP="005F7719">
      <w:pPr>
        <w:numPr>
          <w:ilvl w:val="1"/>
          <w:numId w:val="3"/>
        </w:numPr>
        <w:ind w:left="680" w:hanging="680"/>
        <w:jc w:val="both"/>
      </w:pPr>
      <w:r w:rsidRPr="00180922">
        <w:t xml:space="preserve">У цьому договорі ідентифікаційні дані (реквізити) Сторін – найменування, місцезнаходження, ідентифікаційний номер тощо, приймаються за даними Єдиного державного реєстру юридичних осіб, фізичних осіб – підприємців та громадських формувань (далі – ЄДР). У разі розбіжностей в ідентифікаційних даних (реквізитах), вказаних у Договорі, електронній системі </w:t>
      </w:r>
      <w:proofErr w:type="spellStart"/>
      <w:r w:rsidRPr="00180922">
        <w:t>закупівель</w:t>
      </w:r>
      <w:proofErr w:type="spellEnd"/>
      <w:r w:rsidRPr="00180922">
        <w:t xml:space="preserve"> та ЄДР (за умови однакових ідентифікаційних номерів – кодів ЄДРПОУ або РНОКПП), Сторони для цілей виконання цього Договору використовують ідентифікаційні дані (реквізити), які містяться в ЄДР. </w:t>
      </w:r>
    </w:p>
    <w:p w14:paraId="03D52EB7" w14:textId="77777777" w:rsidR="00661F55" w:rsidRPr="00180922" w:rsidRDefault="00661F55" w:rsidP="005F7719">
      <w:pPr>
        <w:numPr>
          <w:ilvl w:val="1"/>
          <w:numId w:val="3"/>
        </w:numPr>
        <w:ind w:left="680" w:hanging="680"/>
        <w:jc w:val="both"/>
      </w:pPr>
      <w:r w:rsidRPr="00180922">
        <w:t>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є підтвердженням того, що представник ознайомлений зі змістом статті 8 Закону України “Про захист персональних даних”.</w:t>
      </w:r>
    </w:p>
    <w:p w14:paraId="246DD031" w14:textId="77777777" w:rsidR="00661F55" w:rsidRPr="00180922" w:rsidRDefault="00661F55" w:rsidP="005F7719">
      <w:pPr>
        <w:numPr>
          <w:ilvl w:val="1"/>
          <w:numId w:val="3"/>
        </w:numPr>
        <w:ind w:left="680" w:hanging="680"/>
        <w:jc w:val="both"/>
      </w:pPr>
      <w:r w:rsidRPr="00180922">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23D8AAA1" w14:textId="77777777" w:rsidR="00661F55" w:rsidRPr="00324D36" w:rsidRDefault="00661F55" w:rsidP="005F7719">
      <w:pPr>
        <w:numPr>
          <w:ilvl w:val="1"/>
          <w:numId w:val="3"/>
        </w:numPr>
        <w:ind w:left="680" w:hanging="680"/>
        <w:jc w:val="both"/>
      </w:pPr>
      <w:r w:rsidRPr="00180922">
        <w:t xml:space="preserve">В обґрунтованих випадках Сторони можуть за взаємною згодою відступати від умов цього Договору, які не визначені як істотні, зупиняти або припиняти дію окремих положень цього </w:t>
      </w:r>
      <w:r w:rsidRPr="00324D36">
        <w:t xml:space="preserve">Договору шляхом підписання відповідної додаткової угоди. </w:t>
      </w:r>
    </w:p>
    <w:p w14:paraId="4A16ADFA" w14:textId="77777777" w:rsidR="00661F55" w:rsidRPr="00324D36" w:rsidRDefault="00661F55" w:rsidP="005F7719">
      <w:pPr>
        <w:numPr>
          <w:ilvl w:val="1"/>
          <w:numId w:val="3"/>
        </w:numPr>
        <w:ind w:left="680" w:hanging="680"/>
        <w:jc w:val="both"/>
      </w:pPr>
      <w:r w:rsidRPr="00324D36">
        <w:t>На м</w:t>
      </w:r>
      <w:r>
        <w:t xml:space="preserve">омент укладення цього Договору Виконавець </w:t>
      </w:r>
      <w:r w:rsidRPr="00324D36">
        <w:t>є платником …………………………</w:t>
      </w:r>
    </w:p>
    <w:p w14:paraId="631D3CF4" w14:textId="77777777" w:rsidR="00661F55" w:rsidRPr="00324D36" w:rsidRDefault="00661F55" w:rsidP="00DF195C">
      <w:pPr>
        <w:numPr>
          <w:ilvl w:val="1"/>
          <w:numId w:val="3"/>
        </w:numPr>
        <w:ind w:left="680" w:hanging="680"/>
        <w:jc w:val="both"/>
      </w:pPr>
      <w:bookmarkStart w:id="33" w:name="_Hlk33197831"/>
      <w:r>
        <w:t>Замовник</w:t>
      </w:r>
      <w:r w:rsidRPr="00324D36">
        <w:t xml:space="preserve"> є неприбутковою організацією відповідно до Податкового кодексу України.</w:t>
      </w:r>
      <w:bookmarkEnd w:id="32"/>
      <w:bookmarkEnd w:id="33"/>
    </w:p>
    <w:p w14:paraId="73B838CD" w14:textId="77777777" w:rsidR="00661F55" w:rsidRPr="009E2594" w:rsidRDefault="00661F55" w:rsidP="009E2594">
      <w:pPr>
        <w:pStyle w:val="17"/>
        <w:keepNext/>
        <w:keepLines/>
        <w:numPr>
          <w:ilvl w:val="0"/>
          <w:numId w:val="3"/>
        </w:numPr>
        <w:spacing w:before="240"/>
        <w:jc w:val="center"/>
        <w:rPr>
          <w:rFonts w:ascii="Times New Roman" w:hAnsi="Times New Roman" w:cs="Times New Roman"/>
          <w:b/>
          <w:bCs/>
          <w:sz w:val="24"/>
          <w:szCs w:val="24"/>
        </w:rPr>
      </w:pPr>
      <w:r w:rsidRPr="009E2594">
        <w:rPr>
          <w:rFonts w:ascii="Times New Roman" w:hAnsi="Times New Roman" w:cs="Times New Roman"/>
          <w:b/>
          <w:bCs/>
          <w:sz w:val="24"/>
          <w:szCs w:val="24"/>
        </w:rPr>
        <w:t xml:space="preserve">ДОДАТКИ ДО ДОГОВОРУ </w:t>
      </w:r>
    </w:p>
    <w:p w14:paraId="7D67FA58" w14:textId="77777777" w:rsidR="00661F55" w:rsidRPr="00180922" w:rsidRDefault="00661F55" w:rsidP="0010116F">
      <w:pPr>
        <w:numPr>
          <w:ilvl w:val="1"/>
          <w:numId w:val="3"/>
        </w:numPr>
        <w:ind w:left="680" w:hanging="680"/>
        <w:jc w:val="both"/>
      </w:pPr>
      <w:r w:rsidRPr="00180922">
        <w:t>Невід`ємною частиною цього Договору є:</w:t>
      </w:r>
    </w:p>
    <w:p w14:paraId="18FBF523" w14:textId="77777777" w:rsidR="00661F55" w:rsidRDefault="00661F55" w:rsidP="009E2594">
      <w:pPr>
        <w:keepLines/>
        <w:numPr>
          <w:ilvl w:val="2"/>
          <w:numId w:val="3"/>
        </w:numPr>
        <w:ind w:left="1531"/>
        <w:jc w:val="both"/>
      </w:pPr>
      <w:r w:rsidRPr="00180922">
        <w:t>Специфікація (Додаток 1).</w:t>
      </w:r>
    </w:p>
    <w:p w14:paraId="0847A452" w14:textId="77777777" w:rsidR="00661F55" w:rsidRDefault="00661F55" w:rsidP="009639E9">
      <w:pPr>
        <w:numPr>
          <w:ilvl w:val="1"/>
          <w:numId w:val="3"/>
        </w:numPr>
        <w:ind w:left="680" w:hanging="680"/>
        <w:jc w:val="both"/>
      </w:pPr>
      <w:r w:rsidRPr="009E2594">
        <w:t xml:space="preserve">Усі Додатки становлять невід’ємну частину цього Договору. Сторони можуть доповнювати цей Договір іншими додатками, </w:t>
      </w:r>
      <w:r>
        <w:t>шляхом заповнення у відповідному документі, що він є додатком і невід’ємною частиною цього Договору.</w:t>
      </w:r>
    </w:p>
    <w:p w14:paraId="3F778D12" w14:textId="77777777" w:rsidR="00661F55" w:rsidRPr="009E2594" w:rsidRDefault="00661F55" w:rsidP="00466AFC">
      <w:pPr>
        <w:jc w:val="both"/>
      </w:pPr>
    </w:p>
    <w:p w14:paraId="686BB69D" w14:textId="77777777" w:rsidR="00661F55" w:rsidRPr="00180922" w:rsidRDefault="00661F55" w:rsidP="00FA7650">
      <w:pPr>
        <w:keepNext/>
        <w:numPr>
          <w:ilvl w:val="0"/>
          <w:numId w:val="3"/>
        </w:numPr>
        <w:ind w:firstLine="289"/>
        <w:jc w:val="center"/>
      </w:pPr>
      <w:bookmarkStart w:id="34" w:name="_Ref487615357"/>
      <w:r w:rsidRPr="00180922">
        <w:rPr>
          <w:b/>
          <w:bCs/>
        </w:rPr>
        <w:lastRenderedPageBreak/>
        <w:t>МІСЦЕЗНАХОДЖЕННЯ</w:t>
      </w:r>
      <w:r w:rsidRPr="00180922">
        <w:rPr>
          <w:rStyle w:val="FontStyle18"/>
          <w:b/>
          <w:bCs/>
          <w:sz w:val="24"/>
          <w:szCs w:val="24"/>
        </w:rPr>
        <w:t xml:space="preserve"> ТА БАНКІВСЬКІ РЕКВІЗИТИ СТОРІН:</w:t>
      </w:r>
      <w:bookmarkEnd w:id="34"/>
    </w:p>
    <w:tbl>
      <w:tblPr>
        <w:tblW w:w="0" w:type="auto"/>
        <w:jc w:val="center"/>
        <w:tblLook w:val="0000" w:firstRow="0" w:lastRow="0" w:firstColumn="0" w:lastColumn="0" w:noHBand="0" w:noVBand="0"/>
      </w:tblPr>
      <w:tblGrid>
        <w:gridCol w:w="4696"/>
        <w:gridCol w:w="425"/>
        <w:gridCol w:w="4076"/>
      </w:tblGrid>
      <w:tr w:rsidR="00661F55" w:rsidRPr="00180922" w14:paraId="40516F3D" w14:textId="77777777">
        <w:trPr>
          <w:trHeight w:val="452"/>
          <w:jc w:val="center"/>
        </w:trPr>
        <w:tc>
          <w:tcPr>
            <w:tcW w:w="4696" w:type="dxa"/>
            <w:shd w:val="clear" w:color="auto" w:fill="FFFFFF"/>
            <w:vAlign w:val="center"/>
          </w:tcPr>
          <w:p w14:paraId="0749A564" w14:textId="77777777" w:rsidR="00661F55" w:rsidRPr="00180922" w:rsidRDefault="00661F55" w:rsidP="002C4428">
            <w:pPr>
              <w:keepNext/>
              <w:jc w:val="center"/>
              <w:rPr>
                <w:b/>
                <w:bCs/>
              </w:rPr>
            </w:pPr>
            <w:r>
              <w:rPr>
                <w:b/>
                <w:bCs/>
              </w:rPr>
              <w:t>ЗАМОВНИК</w:t>
            </w:r>
          </w:p>
        </w:tc>
        <w:tc>
          <w:tcPr>
            <w:tcW w:w="425" w:type="dxa"/>
            <w:shd w:val="clear" w:color="auto" w:fill="FFFFFF"/>
            <w:vAlign w:val="center"/>
          </w:tcPr>
          <w:p w14:paraId="2F5AA693" w14:textId="77777777" w:rsidR="00661F55" w:rsidRPr="00180922" w:rsidRDefault="00661F55" w:rsidP="002C4428">
            <w:pPr>
              <w:jc w:val="center"/>
              <w:rPr>
                <w:b/>
                <w:bCs/>
              </w:rPr>
            </w:pPr>
          </w:p>
          <w:p w14:paraId="43B5268D" w14:textId="77777777" w:rsidR="00661F55" w:rsidRPr="00180922" w:rsidRDefault="00661F55" w:rsidP="002C4428">
            <w:pPr>
              <w:jc w:val="center"/>
              <w:rPr>
                <w:b/>
                <w:bCs/>
              </w:rPr>
            </w:pPr>
          </w:p>
        </w:tc>
        <w:tc>
          <w:tcPr>
            <w:tcW w:w="4076" w:type="dxa"/>
            <w:shd w:val="clear" w:color="auto" w:fill="FFFFFF"/>
            <w:vAlign w:val="center"/>
          </w:tcPr>
          <w:p w14:paraId="1794BE33" w14:textId="77777777" w:rsidR="00661F55" w:rsidRPr="00180922" w:rsidRDefault="00661F55" w:rsidP="002C4428">
            <w:pPr>
              <w:jc w:val="center"/>
              <w:rPr>
                <w:b/>
                <w:bCs/>
              </w:rPr>
            </w:pPr>
            <w:r>
              <w:rPr>
                <w:b/>
                <w:bCs/>
              </w:rPr>
              <w:t>ВИКОНАВЕЦЬ</w:t>
            </w:r>
          </w:p>
        </w:tc>
      </w:tr>
      <w:tr w:rsidR="00661F55" w:rsidRPr="00180922" w14:paraId="0CD0F29A" w14:textId="77777777">
        <w:trPr>
          <w:jc w:val="center"/>
        </w:trPr>
        <w:tc>
          <w:tcPr>
            <w:tcW w:w="4696" w:type="dxa"/>
            <w:shd w:val="clear" w:color="auto" w:fill="FFFFFF"/>
          </w:tcPr>
          <w:p w14:paraId="37C822AF" w14:textId="5BE7797E" w:rsidR="009A06BA" w:rsidRPr="009A06BA" w:rsidRDefault="008D4EC0" w:rsidP="009A06BA">
            <w:pPr>
              <w:rPr>
                <w:b/>
                <w:bCs/>
              </w:rPr>
            </w:pPr>
            <w:r>
              <w:rPr>
                <w:b/>
                <w:bCs/>
              </w:rPr>
              <w:t>КНП «</w:t>
            </w:r>
            <w:r w:rsidR="006744E4">
              <w:rPr>
                <w:b/>
                <w:bCs/>
              </w:rPr>
              <w:t>Центральна міська клінічна лікарня</w:t>
            </w:r>
            <w:r w:rsidR="009A06BA" w:rsidRPr="009A06BA">
              <w:rPr>
                <w:b/>
                <w:bCs/>
              </w:rPr>
              <w:t>»</w:t>
            </w:r>
            <w:r w:rsidR="006744E4">
              <w:rPr>
                <w:b/>
                <w:bCs/>
              </w:rPr>
              <w:t xml:space="preserve"> Ужгородської міської ради</w:t>
            </w:r>
          </w:p>
          <w:p w14:paraId="13E775A9" w14:textId="581C715A" w:rsidR="009A06BA" w:rsidRPr="009A06BA" w:rsidRDefault="008D4EC0" w:rsidP="009A06BA">
            <w:pPr>
              <w:rPr>
                <w:b/>
                <w:bCs/>
              </w:rPr>
            </w:pPr>
            <w:r>
              <w:rPr>
                <w:b/>
                <w:bCs/>
              </w:rPr>
              <w:t xml:space="preserve">вул. </w:t>
            </w:r>
            <w:r w:rsidR="006744E4">
              <w:rPr>
                <w:b/>
                <w:bCs/>
              </w:rPr>
              <w:t>Грибоєдова, 20</w:t>
            </w:r>
            <w:r w:rsidR="009A06BA" w:rsidRPr="009A06BA">
              <w:rPr>
                <w:b/>
                <w:bCs/>
              </w:rPr>
              <w:t xml:space="preserve">, </w:t>
            </w:r>
          </w:p>
          <w:p w14:paraId="31997EF4" w14:textId="308D6E7A" w:rsidR="009A06BA" w:rsidRPr="009A06BA" w:rsidRDefault="009A06BA" w:rsidP="009A06BA">
            <w:pPr>
              <w:rPr>
                <w:b/>
                <w:bCs/>
              </w:rPr>
            </w:pPr>
            <w:r w:rsidRPr="009A06BA">
              <w:rPr>
                <w:b/>
                <w:bCs/>
              </w:rPr>
              <w:t xml:space="preserve">м. </w:t>
            </w:r>
            <w:r w:rsidR="006744E4">
              <w:rPr>
                <w:b/>
                <w:bCs/>
              </w:rPr>
              <w:t>Ужгород</w:t>
            </w:r>
            <w:r w:rsidRPr="009A06BA">
              <w:rPr>
                <w:b/>
                <w:bCs/>
              </w:rPr>
              <w:t xml:space="preserve">, Закарпатська обл., </w:t>
            </w:r>
          </w:p>
          <w:p w14:paraId="68A83712" w14:textId="20E5F5E5" w:rsidR="009A06BA" w:rsidRPr="009A06BA" w:rsidRDefault="009A06BA" w:rsidP="009A06BA">
            <w:pPr>
              <w:rPr>
                <w:b/>
                <w:bCs/>
              </w:rPr>
            </w:pPr>
            <w:r w:rsidRPr="009A06BA">
              <w:rPr>
                <w:b/>
                <w:bCs/>
              </w:rPr>
              <w:t>Україна, 8</w:t>
            </w:r>
            <w:r w:rsidR="006744E4">
              <w:rPr>
                <w:b/>
                <w:bCs/>
              </w:rPr>
              <w:t>80</w:t>
            </w:r>
            <w:r w:rsidRPr="009A06BA">
              <w:rPr>
                <w:b/>
                <w:bCs/>
              </w:rPr>
              <w:t>00</w:t>
            </w:r>
          </w:p>
          <w:p w14:paraId="1855A4FA" w14:textId="708BE38A" w:rsidR="009A06BA" w:rsidRPr="009A06BA" w:rsidRDefault="009A06BA" w:rsidP="009A06BA">
            <w:pPr>
              <w:rPr>
                <w:b/>
                <w:bCs/>
              </w:rPr>
            </w:pPr>
            <w:r w:rsidRPr="009A06BA">
              <w:rPr>
                <w:b/>
                <w:bCs/>
              </w:rPr>
              <w:t>код ЄДРПОУ 01</w:t>
            </w:r>
            <w:r w:rsidR="006744E4">
              <w:rPr>
                <w:b/>
                <w:bCs/>
              </w:rPr>
              <w:t>992819</w:t>
            </w:r>
          </w:p>
          <w:p w14:paraId="28A6D2D4" w14:textId="30B8F382" w:rsidR="009A06BA" w:rsidRPr="009A06BA" w:rsidRDefault="009A06BA" w:rsidP="009A06BA">
            <w:pPr>
              <w:rPr>
                <w:b/>
                <w:bCs/>
              </w:rPr>
            </w:pPr>
            <w:r w:rsidRPr="009A06BA">
              <w:rPr>
                <w:b/>
                <w:bCs/>
              </w:rPr>
              <w:t>телефон (03</w:t>
            </w:r>
            <w:r w:rsidR="006744E4">
              <w:rPr>
                <w:b/>
                <w:bCs/>
              </w:rPr>
              <w:t>12) 64-72-11</w:t>
            </w:r>
          </w:p>
          <w:p w14:paraId="22F2D7D9" w14:textId="77777777" w:rsidR="009A06BA" w:rsidRPr="009A06BA" w:rsidRDefault="009A06BA" w:rsidP="009A06BA">
            <w:pPr>
              <w:rPr>
                <w:b/>
                <w:bCs/>
              </w:rPr>
            </w:pPr>
            <w:r w:rsidRPr="009A06BA">
              <w:rPr>
                <w:b/>
                <w:bCs/>
              </w:rPr>
              <w:t xml:space="preserve">________________________________ </w:t>
            </w:r>
          </w:p>
          <w:p w14:paraId="594F6896" w14:textId="77777777" w:rsidR="009A06BA" w:rsidRPr="009A06BA" w:rsidRDefault="009A06BA" w:rsidP="009A06BA">
            <w:pPr>
              <w:rPr>
                <w:b/>
                <w:bCs/>
              </w:rPr>
            </w:pPr>
            <w:r w:rsidRPr="009A06BA">
              <w:rPr>
                <w:b/>
                <w:bCs/>
              </w:rPr>
              <w:t>________________________________</w:t>
            </w:r>
          </w:p>
          <w:p w14:paraId="566C2AA4" w14:textId="77777777" w:rsidR="009A06BA" w:rsidRPr="009A06BA" w:rsidRDefault="009A06BA" w:rsidP="009A06BA">
            <w:pPr>
              <w:rPr>
                <w:b/>
                <w:bCs/>
              </w:rPr>
            </w:pPr>
            <w:r w:rsidRPr="009A06BA">
              <w:rPr>
                <w:b/>
                <w:bCs/>
              </w:rPr>
              <w:t>________________________________</w:t>
            </w:r>
          </w:p>
          <w:p w14:paraId="56348ECD" w14:textId="0EACC1DA" w:rsidR="00661F55" w:rsidRDefault="009A06BA" w:rsidP="009A06BA">
            <w:pPr>
              <w:rPr>
                <w:spacing w:val="-4"/>
              </w:rPr>
            </w:pPr>
            <w:r w:rsidRPr="009A06BA">
              <w:rPr>
                <w:b/>
                <w:bCs/>
              </w:rPr>
              <w:t>________________________________</w:t>
            </w:r>
          </w:p>
          <w:p w14:paraId="3957308E" w14:textId="77777777" w:rsidR="003B4E15" w:rsidRPr="00E767A8" w:rsidRDefault="003B4E15" w:rsidP="009E2594">
            <w:pPr>
              <w:rPr>
                <w:spacing w:val="-4"/>
                <w:sz w:val="8"/>
              </w:rPr>
            </w:pPr>
          </w:p>
          <w:p w14:paraId="60EE8882" w14:textId="167AA130" w:rsidR="00661F55" w:rsidRPr="00180922" w:rsidRDefault="00661F55" w:rsidP="003B4E15">
            <w:pPr>
              <w:rPr>
                <w:b/>
                <w:bCs/>
              </w:rPr>
            </w:pPr>
            <w:r w:rsidRPr="00DB41A3">
              <w:t xml:space="preserve">                              </w:t>
            </w:r>
          </w:p>
        </w:tc>
        <w:tc>
          <w:tcPr>
            <w:tcW w:w="425" w:type="dxa"/>
            <w:shd w:val="clear" w:color="auto" w:fill="FFFFFF"/>
          </w:tcPr>
          <w:p w14:paraId="39F7C3A9" w14:textId="77777777" w:rsidR="00661F55" w:rsidRPr="00180922" w:rsidRDefault="00661F55" w:rsidP="00297BCD">
            <w:pPr>
              <w:jc w:val="center"/>
            </w:pPr>
          </w:p>
        </w:tc>
        <w:tc>
          <w:tcPr>
            <w:tcW w:w="4076" w:type="dxa"/>
            <w:shd w:val="clear" w:color="auto" w:fill="FFFFFF"/>
          </w:tcPr>
          <w:p w14:paraId="7119FB77" w14:textId="77777777" w:rsidR="00661F55" w:rsidRPr="00180922" w:rsidRDefault="00661F55" w:rsidP="00297BCD">
            <w:pPr>
              <w:jc w:val="center"/>
            </w:pPr>
          </w:p>
        </w:tc>
      </w:tr>
      <w:tr w:rsidR="00661F55" w:rsidRPr="00180922" w14:paraId="1875C7F8" w14:textId="77777777">
        <w:trPr>
          <w:jc w:val="center"/>
        </w:trPr>
        <w:tc>
          <w:tcPr>
            <w:tcW w:w="4696" w:type="dxa"/>
            <w:shd w:val="clear" w:color="auto" w:fill="FFFFFF"/>
          </w:tcPr>
          <w:p w14:paraId="46F7C6DA" w14:textId="77777777" w:rsidR="00661F55" w:rsidRPr="0022565E" w:rsidRDefault="00661F55" w:rsidP="002161E3">
            <w:pPr>
              <w:rPr>
                <w:spacing w:val="-4"/>
                <w:u w:val="single"/>
              </w:rPr>
            </w:pPr>
            <w:r w:rsidRPr="00AB6763">
              <w:rPr>
                <w:spacing w:val="-4"/>
              </w:rPr>
              <w:t>_____________________</w:t>
            </w:r>
          </w:p>
          <w:p w14:paraId="2A9468EC" w14:textId="77777777" w:rsidR="00661F55" w:rsidRPr="00180922" w:rsidRDefault="00661F55" w:rsidP="002161E3">
            <w:pPr>
              <w:jc w:val="both"/>
            </w:pPr>
            <w:r w:rsidRPr="00814412">
              <w:rPr>
                <w:b/>
                <w:bCs/>
              </w:rPr>
              <w:t>М.П.</w:t>
            </w:r>
          </w:p>
        </w:tc>
        <w:tc>
          <w:tcPr>
            <w:tcW w:w="425" w:type="dxa"/>
            <w:shd w:val="clear" w:color="auto" w:fill="FFFFFF"/>
          </w:tcPr>
          <w:p w14:paraId="1A89E367" w14:textId="77777777" w:rsidR="00661F55" w:rsidRPr="00180922" w:rsidRDefault="00661F55" w:rsidP="00297BCD">
            <w:pPr>
              <w:jc w:val="center"/>
            </w:pPr>
          </w:p>
        </w:tc>
        <w:tc>
          <w:tcPr>
            <w:tcW w:w="4076" w:type="dxa"/>
            <w:shd w:val="clear" w:color="auto" w:fill="FFFFFF"/>
          </w:tcPr>
          <w:p w14:paraId="36E5ACB4" w14:textId="77777777" w:rsidR="00661F55" w:rsidRDefault="00661F55" w:rsidP="00297BCD">
            <w:pPr>
              <w:jc w:val="center"/>
            </w:pPr>
          </w:p>
          <w:p w14:paraId="241F3768" w14:textId="77777777" w:rsidR="00621620" w:rsidRDefault="00621620" w:rsidP="00297BCD">
            <w:pPr>
              <w:jc w:val="center"/>
            </w:pPr>
          </w:p>
          <w:p w14:paraId="6CC5DA3D" w14:textId="77777777" w:rsidR="00621620" w:rsidRDefault="00621620" w:rsidP="00DE019E">
            <w:pPr>
              <w:jc w:val="center"/>
            </w:pPr>
          </w:p>
          <w:p w14:paraId="55C8D928" w14:textId="77777777" w:rsidR="009A06BA" w:rsidRDefault="009A06BA" w:rsidP="00DE019E">
            <w:pPr>
              <w:jc w:val="center"/>
            </w:pPr>
          </w:p>
          <w:p w14:paraId="47D0DCD6" w14:textId="77777777" w:rsidR="009A06BA" w:rsidRDefault="009A06BA" w:rsidP="00DE019E">
            <w:pPr>
              <w:jc w:val="center"/>
            </w:pPr>
          </w:p>
          <w:p w14:paraId="6103E6AD" w14:textId="77777777" w:rsidR="009A06BA" w:rsidRDefault="009A06BA" w:rsidP="00DE019E">
            <w:pPr>
              <w:jc w:val="center"/>
            </w:pPr>
          </w:p>
          <w:p w14:paraId="62282278" w14:textId="77777777" w:rsidR="009A06BA" w:rsidRDefault="009A06BA" w:rsidP="00DE019E">
            <w:pPr>
              <w:jc w:val="center"/>
            </w:pPr>
          </w:p>
          <w:p w14:paraId="1A1580CB" w14:textId="77777777" w:rsidR="009A06BA" w:rsidRDefault="009A06BA" w:rsidP="00DE019E">
            <w:pPr>
              <w:jc w:val="center"/>
            </w:pPr>
          </w:p>
          <w:p w14:paraId="39C3EA80" w14:textId="77777777" w:rsidR="009A06BA" w:rsidRDefault="009A06BA" w:rsidP="00DE019E">
            <w:pPr>
              <w:jc w:val="center"/>
            </w:pPr>
          </w:p>
          <w:p w14:paraId="4CCEEE46" w14:textId="77777777" w:rsidR="009A06BA" w:rsidRDefault="009A06BA" w:rsidP="00DE019E">
            <w:pPr>
              <w:jc w:val="center"/>
            </w:pPr>
          </w:p>
          <w:p w14:paraId="12B2BED3" w14:textId="77777777" w:rsidR="009A06BA" w:rsidRDefault="009A06BA" w:rsidP="00DE019E">
            <w:pPr>
              <w:jc w:val="center"/>
            </w:pPr>
          </w:p>
          <w:p w14:paraId="74DDBCB1" w14:textId="77777777" w:rsidR="009A06BA" w:rsidRDefault="009A06BA" w:rsidP="00DE019E">
            <w:pPr>
              <w:jc w:val="center"/>
            </w:pPr>
          </w:p>
          <w:p w14:paraId="0F69FA71" w14:textId="77777777" w:rsidR="009A06BA" w:rsidRDefault="009A06BA" w:rsidP="00DE019E">
            <w:pPr>
              <w:jc w:val="center"/>
            </w:pPr>
          </w:p>
          <w:p w14:paraId="3AA69A79" w14:textId="77777777" w:rsidR="009A06BA" w:rsidRDefault="009A06BA" w:rsidP="00DE019E">
            <w:pPr>
              <w:jc w:val="center"/>
            </w:pPr>
          </w:p>
          <w:p w14:paraId="7E669CDA" w14:textId="77777777" w:rsidR="009A06BA" w:rsidRDefault="009A06BA" w:rsidP="00DE019E">
            <w:pPr>
              <w:jc w:val="center"/>
            </w:pPr>
          </w:p>
          <w:p w14:paraId="23AF8E60" w14:textId="77777777" w:rsidR="009A06BA" w:rsidRDefault="009A06BA" w:rsidP="00DE019E">
            <w:pPr>
              <w:jc w:val="center"/>
            </w:pPr>
          </w:p>
          <w:p w14:paraId="0F3783F6" w14:textId="77777777" w:rsidR="009A06BA" w:rsidRDefault="009A06BA" w:rsidP="00DE019E">
            <w:pPr>
              <w:jc w:val="center"/>
            </w:pPr>
          </w:p>
          <w:p w14:paraId="0356F595" w14:textId="77777777" w:rsidR="009A06BA" w:rsidRDefault="009A06BA" w:rsidP="00DE019E">
            <w:pPr>
              <w:jc w:val="center"/>
            </w:pPr>
          </w:p>
          <w:p w14:paraId="492E3B8A" w14:textId="77777777" w:rsidR="009A06BA" w:rsidRDefault="009A06BA" w:rsidP="00DE019E">
            <w:pPr>
              <w:jc w:val="center"/>
            </w:pPr>
          </w:p>
          <w:p w14:paraId="0A76B4F4" w14:textId="77777777" w:rsidR="009A06BA" w:rsidRDefault="009A06BA" w:rsidP="00DE019E">
            <w:pPr>
              <w:jc w:val="center"/>
            </w:pPr>
          </w:p>
          <w:p w14:paraId="73C725D1" w14:textId="77777777" w:rsidR="009A06BA" w:rsidRDefault="009A06BA" w:rsidP="00DE019E">
            <w:pPr>
              <w:jc w:val="center"/>
            </w:pPr>
          </w:p>
          <w:p w14:paraId="13A361BD" w14:textId="17AD708F" w:rsidR="009A06BA" w:rsidRDefault="009A06BA" w:rsidP="00DE019E">
            <w:pPr>
              <w:jc w:val="center"/>
            </w:pPr>
          </w:p>
          <w:p w14:paraId="73C3D5C5" w14:textId="77777777" w:rsidR="009A06BA" w:rsidRDefault="009A06BA" w:rsidP="00DE019E">
            <w:pPr>
              <w:jc w:val="center"/>
            </w:pPr>
          </w:p>
          <w:p w14:paraId="7CB259FD" w14:textId="382D25A1" w:rsidR="009A06BA" w:rsidRDefault="009A06BA" w:rsidP="00DE019E">
            <w:pPr>
              <w:jc w:val="center"/>
            </w:pPr>
          </w:p>
          <w:p w14:paraId="3709597F" w14:textId="7CBB25F7" w:rsidR="00005945" w:rsidRDefault="00005945" w:rsidP="00DE019E">
            <w:pPr>
              <w:jc w:val="center"/>
            </w:pPr>
          </w:p>
          <w:p w14:paraId="32AC63DA" w14:textId="1A7F640F" w:rsidR="00005945" w:rsidRDefault="00005945" w:rsidP="00DE019E">
            <w:pPr>
              <w:jc w:val="center"/>
            </w:pPr>
          </w:p>
          <w:p w14:paraId="242E6054" w14:textId="223237EE" w:rsidR="00005945" w:rsidRDefault="00005945" w:rsidP="00DE019E">
            <w:pPr>
              <w:jc w:val="center"/>
            </w:pPr>
          </w:p>
          <w:p w14:paraId="7B986EE3" w14:textId="21E2FAF8" w:rsidR="00005945" w:rsidRDefault="00005945" w:rsidP="00DE019E">
            <w:pPr>
              <w:jc w:val="center"/>
            </w:pPr>
          </w:p>
          <w:p w14:paraId="1BC2C35A" w14:textId="19CD2392" w:rsidR="00005945" w:rsidRDefault="00005945" w:rsidP="00DE019E">
            <w:pPr>
              <w:jc w:val="center"/>
            </w:pPr>
          </w:p>
          <w:p w14:paraId="6DDA63A4" w14:textId="6E2D6EFB" w:rsidR="00005945" w:rsidRDefault="00005945" w:rsidP="00DE019E">
            <w:pPr>
              <w:jc w:val="center"/>
            </w:pPr>
          </w:p>
          <w:p w14:paraId="60077C4E" w14:textId="1A38B68C" w:rsidR="00005945" w:rsidRDefault="00005945" w:rsidP="00DE019E">
            <w:pPr>
              <w:jc w:val="center"/>
            </w:pPr>
          </w:p>
          <w:p w14:paraId="0CBFD627" w14:textId="36875FF9" w:rsidR="00005945" w:rsidRDefault="00005945" w:rsidP="00DE019E">
            <w:pPr>
              <w:jc w:val="center"/>
            </w:pPr>
          </w:p>
          <w:p w14:paraId="0279AA14" w14:textId="107E73D8" w:rsidR="00005945" w:rsidRDefault="00005945" w:rsidP="00DE019E">
            <w:pPr>
              <w:jc w:val="center"/>
            </w:pPr>
          </w:p>
          <w:p w14:paraId="5E2EF03F" w14:textId="49C39C5E" w:rsidR="00005945" w:rsidRDefault="00005945" w:rsidP="00DE019E">
            <w:pPr>
              <w:jc w:val="center"/>
            </w:pPr>
          </w:p>
          <w:p w14:paraId="7052A92C" w14:textId="77777777" w:rsidR="00005945" w:rsidRDefault="00005945" w:rsidP="00DE019E">
            <w:pPr>
              <w:jc w:val="center"/>
            </w:pPr>
          </w:p>
          <w:p w14:paraId="07ACBA67" w14:textId="77777777" w:rsidR="009A06BA" w:rsidRDefault="009A06BA" w:rsidP="00DE019E">
            <w:pPr>
              <w:jc w:val="center"/>
            </w:pPr>
          </w:p>
          <w:p w14:paraId="5C9D453B" w14:textId="0877C78E" w:rsidR="009A06BA" w:rsidRPr="00180922" w:rsidRDefault="009A06BA" w:rsidP="006744E4"/>
        </w:tc>
      </w:tr>
    </w:tbl>
    <w:p w14:paraId="79853F45" w14:textId="77777777" w:rsidR="00661F55" w:rsidRPr="00F70C1D" w:rsidRDefault="00661F55" w:rsidP="00E767A8">
      <w:pPr>
        <w:jc w:val="right"/>
      </w:pPr>
      <w:r w:rsidRPr="00F70C1D">
        <w:lastRenderedPageBreak/>
        <w:t xml:space="preserve">Додаток </w:t>
      </w:r>
      <w:r>
        <w:t>1</w:t>
      </w:r>
    </w:p>
    <w:p w14:paraId="07D93387" w14:textId="77777777" w:rsidR="00661F55" w:rsidRPr="00F70C1D" w:rsidRDefault="00661F55" w:rsidP="00E767A8">
      <w:pPr>
        <w:jc w:val="right"/>
      </w:pPr>
      <w:r w:rsidRPr="00F70C1D">
        <w:t xml:space="preserve">                                                                                                   </w:t>
      </w:r>
      <w:r>
        <w:t xml:space="preserve">            </w:t>
      </w:r>
      <w:r w:rsidRPr="00F70C1D">
        <w:t>до Договору про надання послуг</w:t>
      </w:r>
    </w:p>
    <w:p w14:paraId="329A8674" w14:textId="77777777" w:rsidR="00661F55" w:rsidRDefault="00661F55" w:rsidP="00E767A8">
      <w:r w:rsidRPr="00F70C1D">
        <w:t xml:space="preserve">                                                                  </w:t>
      </w:r>
      <w:r w:rsidR="00E767A8">
        <w:t xml:space="preserve">                               </w:t>
      </w:r>
      <w:r w:rsidRPr="00F70C1D">
        <w:t xml:space="preserve"> №</w:t>
      </w:r>
      <w:r>
        <w:t>______</w:t>
      </w:r>
      <w:r w:rsidRPr="00F70C1D">
        <w:t>від ___</w:t>
      </w:r>
      <w:r>
        <w:t>___</w:t>
      </w:r>
      <w:r w:rsidRPr="00F70C1D">
        <w:t>___</w:t>
      </w:r>
      <w:r>
        <w:t>____20___</w:t>
      </w:r>
      <w:r w:rsidRPr="00F70C1D">
        <w:t xml:space="preserve"> р.</w:t>
      </w:r>
    </w:p>
    <w:p w14:paraId="6D24E3C2" w14:textId="77777777" w:rsidR="00E767A8" w:rsidRDefault="00E767A8" w:rsidP="00E767A8">
      <w:pPr>
        <w:rPr>
          <w:lang w:eastAsia="ru-RU"/>
        </w:rPr>
      </w:pPr>
    </w:p>
    <w:p w14:paraId="3B427E97" w14:textId="77777777" w:rsidR="00661F55" w:rsidRDefault="00661F55" w:rsidP="008338BB">
      <w:pPr>
        <w:tabs>
          <w:tab w:val="left" w:pos="7815"/>
        </w:tabs>
        <w:rPr>
          <w:b/>
          <w:bCs/>
        </w:rPr>
      </w:pPr>
      <w:r w:rsidRPr="00F70C1D">
        <w:rPr>
          <w:b/>
          <w:bCs/>
        </w:rPr>
        <w:t xml:space="preserve">                                                               </w:t>
      </w:r>
    </w:p>
    <w:p w14:paraId="00FF3D1A" w14:textId="77777777" w:rsidR="00661F55" w:rsidRPr="00EF43D8" w:rsidRDefault="00661F55" w:rsidP="00C402D6">
      <w:pPr>
        <w:pStyle w:val="18"/>
        <w:ind w:firstLine="708"/>
        <w:jc w:val="center"/>
        <w:rPr>
          <w:rFonts w:ascii="Times New Roman" w:hAnsi="Times New Roman" w:cs="Times New Roman"/>
          <w:b/>
          <w:bCs/>
          <w:sz w:val="28"/>
          <w:szCs w:val="28"/>
          <w:highlight w:val="cyan"/>
        </w:rPr>
      </w:pPr>
    </w:p>
    <w:p w14:paraId="5AD7C48B" w14:textId="77777777" w:rsidR="00661F55" w:rsidRPr="00EF43D8" w:rsidRDefault="00661F55" w:rsidP="00C402D6">
      <w:pPr>
        <w:pStyle w:val="18"/>
        <w:ind w:firstLine="708"/>
        <w:jc w:val="center"/>
        <w:rPr>
          <w:rFonts w:ascii="Times New Roman" w:hAnsi="Times New Roman" w:cs="Times New Roman"/>
          <w:b/>
          <w:bCs/>
          <w:sz w:val="28"/>
          <w:szCs w:val="28"/>
          <w:highlight w:val="cyan"/>
        </w:rPr>
      </w:pPr>
    </w:p>
    <w:p w14:paraId="229BE7E2" w14:textId="77777777" w:rsidR="00661F55" w:rsidRPr="003D781B" w:rsidRDefault="00661F55" w:rsidP="00C402D6">
      <w:pPr>
        <w:pStyle w:val="18"/>
        <w:ind w:firstLine="708"/>
        <w:rPr>
          <w:rFonts w:ascii="Times New Roman" w:hAnsi="Times New Roman" w:cs="Times New Roman"/>
          <w:b/>
          <w:bCs/>
          <w:sz w:val="28"/>
          <w:szCs w:val="28"/>
        </w:rPr>
      </w:pPr>
      <w:r>
        <w:rPr>
          <w:rFonts w:ascii="Times New Roman" w:hAnsi="Times New Roman" w:cs="Times New Roman"/>
          <w:b/>
          <w:bCs/>
          <w:sz w:val="28"/>
          <w:szCs w:val="28"/>
        </w:rPr>
        <w:t xml:space="preserve">                                              </w:t>
      </w:r>
      <w:r w:rsidRPr="003D781B">
        <w:rPr>
          <w:rFonts w:ascii="Times New Roman" w:hAnsi="Times New Roman" w:cs="Times New Roman"/>
          <w:b/>
          <w:bCs/>
          <w:sz w:val="28"/>
          <w:szCs w:val="28"/>
        </w:rPr>
        <w:t>С П Е Ц И Ф І К А Ц І Я</w:t>
      </w:r>
    </w:p>
    <w:p w14:paraId="521B90CF" w14:textId="77777777" w:rsidR="00661F55" w:rsidRPr="00FC3EA2" w:rsidRDefault="00661F55" w:rsidP="00C402D6">
      <w:pPr>
        <w:pStyle w:val="18"/>
        <w:ind w:firstLine="708"/>
        <w:jc w:val="center"/>
        <w:rPr>
          <w:rFonts w:ascii="Times New Roman" w:hAnsi="Times New Roman" w:cs="Times New Roman"/>
          <w:b/>
          <w:bCs/>
          <w:sz w:val="24"/>
          <w:szCs w:val="24"/>
        </w:rPr>
      </w:pPr>
    </w:p>
    <w:p w14:paraId="068F2886" w14:textId="27E96B06" w:rsidR="00661F55" w:rsidRPr="005D5227" w:rsidRDefault="00661F55" w:rsidP="00C402D6">
      <w:pPr>
        <w:pStyle w:val="18"/>
        <w:ind w:firstLine="708"/>
        <w:jc w:val="center"/>
        <w:rPr>
          <w:rFonts w:ascii="Times New Roman" w:hAnsi="Times New Roman" w:cs="Times New Roman"/>
          <w:b/>
          <w:bCs/>
          <w:sz w:val="24"/>
          <w:szCs w:val="24"/>
        </w:rPr>
      </w:pPr>
      <w:r w:rsidRPr="00FC3EA2">
        <w:rPr>
          <w:rFonts w:ascii="Times New Roman" w:hAnsi="Times New Roman" w:cs="Times New Roman"/>
          <w:b/>
          <w:bCs/>
          <w:sz w:val="24"/>
          <w:szCs w:val="24"/>
        </w:rPr>
        <w:t xml:space="preserve">Прання медичної білизни </w:t>
      </w:r>
      <w:bookmarkStart w:id="35" w:name="_GoBack"/>
      <w:bookmarkEnd w:id="35"/>
    </w:p>
    <w:p w14:paraId="3D124F8E" w14:textId="77777777" w:rsidR="00661F55" w:rsidRPr="008338BB" w:rsidRDefault="00661F55" w:rsidP="00C402D6">
      <w:pPr>
        <w:pStyle w:val="18"/>
        <w:ind w:firstLine="708"/>
        <w:jc w:val="center"/>
        <w:rPr>
          <w:rFonts w:ascii="Times New Roman" w:hAnsi="Times New Roman" w:cs="Times New Roman"/>
          <w:b/>
          <w:bCs/>
          <w:sz w:val="24"/>
          <w:szCs w:val="24"/>
        </w:rPr>
      </w:pPr>
      <w:r w:rsidRPr="008338BB">
        <w:rPr>
          <w:rFonts w:ascii="Times New Roman" w:hAnsi="Times New Roman" w:cs="Times New Roman"/>
          <w:b/>
          <w:bCs/>
          <w:sz w:val="24"/>
          <w:szCs w:val="24"/>
        </w:rPr>
        <w:t>(ДК 021:2015: 98310000-9 Послуги з прання і сухого чищення)</w:t>
      </w:r>
    </w:p>
    <w:p w14:paraId="0282E13E" w14:textId="77777777" w:rsidR="00661F55" w:rsidRPr="008338BB" w:rsidRDefault="00661F55" w:rsidP="00C402D6">
      <w:pPr>
        <w:pStyle w:val="18"/>
        <w:ind w:firstLine="708"/>
        <w:jc w:val="center"/>
        <w:rPr>
          <w:rFonts w:ascii="Times New Roman" w:hAnsi="Times New Roman" w:cs="Times New Roman"/>
          <w:b/>
          <w:bCs/>
          <w:sz w:val="24"/>
          <w:szCs w:val="24"/>
          <w:highlight w:val="cy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001"/>
        <w:gridCol w:w="1136"/>
        <w:gridCol w:w="1548"/>
        <w:gridCol w:w="1580"/>
        <w:gridCol w:w="1719"/>
      </w:tblGrid>
      <w:tr w:rsidR="00661F55" w:rsidRPr="008338BB" w14:paraId="1341B0A2" w14:textId="77777777">
        <w:tc>
          <w:tcPr>
            <w:tcW w:w="647" w:type="dxa"/>
            <w:vAlign w:val="center"/>
          </w:tcPr>
          <w:p w14:paraId="7207B527" w14:textId="77777777" w:rsidR="00661F55" w:rsidRPr="008338BB" w:rsidRDefault="00661F55" w:rsidP="002C4428">
            <w:pPr>
              <w:pStyle w:val="18"/>
              <w:jc w:val="center"/>
              <w:rPr>
                <w:rFonts w:ascii="Times New Roman" w:hAnsi="Times New Roman" w:cs="Times New Roman"/>
                <w:sz w:val="24"/>
                <w:szCs w:val="24"/>
              </w:rPr>
            </w:pPr>
            <w:r w:rsidRPr="008338BB">
              <w:rPr>
                <w:rFonts w:ascii="Times New Roman" w:hAnsi="Times New Roman" w:cs="Times New Roman"/>
                <w:sz w:val="24"/>
                <w:szCs w:val="24"/>
              </w:rPr>
              <w:t>№ з/п</w:t>
            </w:r>
          </w:p>
        </w:tc>
        <w:tc>
          <w:tcPr>
            <w:tcW w:w="3049" w:type="dxa"/>
            <w:vAlign w:val="center"/>
          </w:tcPr>
          <w:p w14:paraId="2CBD8AC3" w14:textId="77777777" w:rsidR="00661F55" w:rsidRPr="008338BB" w:rsidRDefault="00661F55" w:rsidP="002C4428">
            <w:pPr>
              <w:pStyle w:val="18"/>
              <w:jc w:val="center"/>
              <w:rPr>
                <w:rFonts w:ascii="Times New Roman" w:hAnsi="Times New Roman" w:cs="Times New Roman"/>
                <w:sz w:val="24"/>
                <w:szCs w:val="24"/>
              </w:rPr>
            </w:pPr>
            <w:r w:rsidRPr="008338BB">
              <w:rPr>
                <w:rFonts w:ascii="Times New Roman" w:hAnsi="Times New Roman" w:cs="Times New Roman"/>
                <w:sz w:val="24"/>
                <w:szCs w:val="24"/>
              </w:rPr>
              <w:t>Найменування</w:t>
            </w:r>
          </w:p>
        </w:tc>
        <w:tc>
          <w:tcPr>
            <w:tcW w:w="1136" w:type="dxa"/>
            <w:vAlign w:val="center"/>
          </w:tcPr>
          <w:p w14:paraId="7E81337A" w14:textId="77777777" w:rsidR="00661F55" w:rsidRPr="008338BB" w:rsidRDefault="00661F55" w:rsidP="002C4428">
            <w:pPr>
              <w:pStyle w:val="18"/>
              <w:jc w:val="center"/>
              <w:rPr>
                <w:rFonts w:ascii="Times New Roman" w:hAnsi="Times New Roman" w:cs="Times New Roman"/>
                <w:sz w:val="24"/>
                <w:szCs w:val="24"/>
              </w:rPr>
            </w:pPr>
            <w:r w:rsidRPr="008338BB">
              <w:rPr>
                <w:rFonts w:ascii="Times New Roman" w:hAnsi="Times New Roman" w:cs="Times New Roman"/>
                <w:sz w:val="24"/>
                <w:szCs w:val="24"/>
              </w:rPr>
              <w:t>Одиниця виміру</w:t>
            </w:r>
          </w:p>
        </w:tc>
        <w:tc>
          <w:tcPr>
            <w:tcW w:w="1562" w:type="dxa"/>
            <w:vAlign w:val="center"/>
          </w:tcPr>
          <w:p w14:paraId="3DA0CAF4" w14:textId="77777777" w:rsidR="00661F55" w:rsidRPr="008338BB" w:rsidRDefault="00661F55" w:rsidP="002C4428">
            <w:pPr>
              <w:pStyle w:val="18"/>
              <w:jc w:val="center"/>
              <w:rPr>
                <w:rFonts w:ascii="Times New Roman" w:hAnsi="Times New Roman" w:cs="Times New Roman"/>
                <w:sz w:val="24"/>
                <w:szCs w:val="24"/>
              </w:rPr>
            </w:pPr>
            <w:r w:rsidRPr="008338BB">
              <w:rPr>
                <w:rFonts w:ascii="Times New Roman" w:hAnsi="Times New Roman" w:cs="Times New Roman"/>
                <w:sz w:val="24"/>
                <w:szCs w:val="24"/>
              </w:rPr>
              <w:t>Кількість</w:t>
            </w:r>
          </w:p>
        </w:tc>
        <w:tc>
          <w:tcPr>
            <w:tcW w:w="1612" w:type="dxa"/>
            <w:vAlign w:val="center"/>
          </w:tcPr>
          <w:p w14:paraId="5C96C164" w14:textId="77777777" w:rsidR="00661F55" w:rsidRPr="009957CC" w:rsidRDefault="00661F55" w:rsidP="009957CC">
            <w:pPr>
              <w:pStyle w:val="18"/>
              <w:jc w:val="center"/>
              <w:rPr>
                <w:rFonts w:ascii="Times New Roman" w:hAnsi="Times New Roman" w:cs="Times New Roman"/>
                <w:sz w:val="24"/>
                <w:szCs w:val="24"/>
              </w:rPr>
            </w:pPr>
            <w:r w:rsidRPr="009957CC">
              <w:rPr>
                <w:rFonts w:ascii="Times New Roman" w:hAnsi="Times New Roman" w:cs="Times New Roman"/>
                <w:sz w:val="24"/>
                <w:szCs w:val="24"/>
              </w:rPr>
              <w:t>Ціна за 1 кг, грн., з ПДВ</w:t>
            </w:r>
          </w:p>
        </w:tc>
        <w:tc>
          <w:tcPr>
            <w:tcW w:w="1741" w:type="dxa"/>
            <w:vAlign w:val="center"/>
          </w:tcPr>
          <w:p w14:paraId="1E85EF7F" w14:textId="77777777" w:rsidR="00661F55" w:rsidRPr="009957CC" w:rsidRDefault="00661F55" w:rsidP="002C4428">
            <w:pPr>
              <w:pStyle w:val="18"/>
              <w:jc w:val="center"/>
              <w:rPr>
                <w:rFonts w:ascii="Times New Roman" w:hAnsi="Times New Roman" w:cs="Times New Roman"/>
                <w:sz w:val="24"/>
                <w:szCs w:val="24"/>
              </w:rPr>
            </w:pPr>
            <w:r w:rsidRPr="009957CC">
              <w:rPr>
                <w:rFonts w:ascii="Times New Roman" w:hAnsi="Times New Roman" w:cs="Times New Roman"/>
                <w:sz w:val="24"/>
                <w:szCs w:val="24"/>
              </w:rPr>
              <w:t xml:space="preserve">Загальна вартість, грн., </w:t>
            </w:r>
            <w:r w:rsidR="009957CC" w:rsidRPr="009957CC">
              <w:rPr>
                <w:rFonts w:ascii="Times New Roman" w:hAnsi="Times New Roman" w:cs="Times New Roman"/>
                <w:sz w:val="24"/>
                <w:szCs w:val="24"/>
              </w:rPr>
              <w:t>з ПДВ</w:t>
            </w:r>
          </w:p>
        </w:tc>
      </w:tr>
      <w:tr w:rsidR="00661F55" w:rsidRPr="008338BB" w14:paraId="3A9FFE60" w14:textId="77777777">
        <w:trPr>
          <w:trHeight w:val="458"/>
        </w:trPr>
        <w:tc>
          <w:tcPr>
            <w:tcW w:w="647" w:type="dxa"/>
            <w:vAlign w:val="center"/>
          </w:tcPr>
          <w:p w14:paraId="5A21F3FE" w14:textId="77777777" w:rsidR="00661F55" w:rsidRPr="008338BB" w:rsidRDefault="00661F55" w:rsidP="002C4428">
            <w:pPr>
              <w:pStyle w:val="18"/>
              <w:jc w:val="center"/>
              <w:rPr>
                <w:rFonts w:ascii="Times New Roman" w:hAnsi="Times New Roman" w:cs="Times New Roman"/>
                <w:sz w:val="24"/>
                <w:szCs w:val="24"/>
              </w:rPr>
            </w:pPr>
            <w:r w:rsidRPr="008338BB">
              <w:rPr>
                <w:rFonts w:ascii="Times New Roman" w:hAnsi="Times New Roman" w:cs="Times New Roman"/>
                <w:sz w:val="24"/>
                <w:szCs w:val="24"/>
              </w:rPr>
              <w:t>1</w:t>
            </w:r>
          </w:p>
        </w:tc>
        <w:tc>
          <w:tcPr>
            <w:tcW w:w="3049" w:type="dxa"/>
            <w:vAlign w:val="center"/>
          </w:tcPr>
          <w:p w14:paraId="639A3981" w14:textId="77777777" w:rsidR="00661F55" w:rsidRPr="008338BB" w:rsidRDefault="00661F55" w:rsidP="002C4428">
            <w:pPr>
              <w:pStyle w:val="18"/>
              <w:jc w:val="center"/>
              <w:rPr>
                <w:rFonts w:ascii="Times New Roman" w:hAnsi="Times New Roman" w:cs="Times New Roman"/>
                <w:sz w:val="24"/>
                <w:szCs w:val="24"/>
              </w:rPr>
            </w:pPr>
            <w:r w:rsidRPr="008338BB">
              <w:rPr>
                <w:rFonts w:ascii="Times New Roman" w:hAnsi="Times New Roman" w:cs="Times New Roman"/>
                <w:sz w:val="24"/>
                <w:szCs w:val="24"/>
              </w:rPr>
              <w:t>Прання медичної білизни</w:t>
            </w:r>
          </w:p>
        </w:tc>
        <w:tc>
          <w:tcPr>
            <w:tcW w:w="1136" w:type="dxa"/>
            <w:vAlign w:val="center"/>
          </w:tcPr>
          <w:p w14:paraId="2E9CE8B9" w14:textId="77777777" w:rsidR="00661F55" w:rsidRPr="008338BB" w:rsidRDefault="00661F55" w:rsidP="002C4428">
            <w:pPr>
              <w:pStyle w:val="18"/>
              <w:jc w:val="center"/>
              <w:rPr>
                <w:rFonts w:ascii="Times New Roman" w:hAnsi="Times New Roman" w:cs="Times New Roman"/>
                <w:sz w:val="24"/>
                <w:szCs w:val="24"/>
              </w:rPr>
            </w:pPr>
            <w:r w:rsidRPr="008338BB">
              <w:rPr>
                <w:rFonts w:ascii="Times New Roman" w:hAnsi="Times New Roman" w:cs="Times New Roman"/>
                <w:sz w:val="24"/>
                <w:szCs w:val="24"/>
              </w:rPr>
              <w:t>кг</w:t>
            </w:r>
          </w:p>
        </w:tc>
        <w:tc>
          <w:tcPr>
            <w:tcW w:w="1562" w:type="dxa"/>
            <w:vAlign w:val="center"/>
          </w:tcPr>
          <w:p w14:paraId="5498D966" w14:textId="77777777" w:rsidR="00661F55" w:rsidRPr="008338BB" w:rsidRDefault="00661F55" w:rsidP="002C4428">
            <w:pPr>
              <w:pStyle w:val="18"/>
              <w:jc w:val="center"/>
              <w:rPr>
                <w:rFonts w:ascii="Times New Roman" w:hAnsi="Times New Roman" w:cs="Times New Roman"/>
                <w:sz w:val="24"/>
                <w:szCs w:val="24"/>
                <w:lang w:val="en-US"/>
              </w:rPr>
            </w:pPr>
          </w:p>
        </w:tc>
        <w:tc>
          <w:tcPr>
            <w:tcW w:w="1612" w:type="dxa"/>
            <w:vAlign w:val="center"/>
          </w:tcPr>
          <w:p w14:paraId="06D8EFE1" w14:textId="77777777" w:rsidR="00661F55" w:rsidRPr="008338BB" w:rsidRDefault="00661F55" w:rsidP="002C4428">
            <w:pPr>
              <w:pStyle w:val="18"/>
              <w:jc w:val="center"/>
              <w:rPr>
                <w:rFonts w:ascii="Times New Roman" w:hAnsi="Times New Roman" w:cs="Times New Roman"/>
                <w:sz w:val="24"/>
                <w:szCs w:val="24"/>
              </w:rPr>
            </w:pPr>
          </w:p>
        </w:tc>
        <w:tc>
          <w:tcPr>
            <w:tcW w:w="1741" w:type="dxa"/>
            <w:vAlign w:val="center"/>
          </w:tcPr>
          <w:p w14:paraId="4B774BB3" w14:textId="77777777" w:rsidR="00661F55" w:rsidRPr="008338BB" w:rsidRDefault="00661F55" w:rsidP="002C4428">
            <w:pPr>
              <w:pStyle w:val="18"/>
              <w:jc w:val="center"/>
              <w:rPr>
                <w:rFonts w:ascii="Times New Roman" w:hAnsi="Times New Roman" w:cs="Times New Roman"/>
                <w:sz w:val="24"/>
                <w:szCs w:val="24"/>
              </w:rPr>
            </w:pPr>
          </w:p>
        </w:tc>
      </w:tr>
      <w:tr w:rsidR="00661F55" w:rsidRPr="008338BB" w14:paraId="6A2DA904" w14:textId="77777777">
        <w:trPr>
          <w:trHeight w:val="458"/>
        </w:trPr>
        <w:tc>
          <w:tcPr>
            <w:tcW w:w="9747" w:type="dxa"/>
            <w:gridSpan w:val="6"/>
            <w:vAlign w:val="center"/>
          </w:tcPr>
          <w:p w14:paraId="26EE7561" w14:textId="77777777" w:rsidR="00661F55" w:rsidRPr="008338BB" w:rsidRDefault="00661F55" w:rsidP="002C4428">
            <w:pPr>
              <w:pStyle w:val="18"/>
              <w:rPr>
                <w:rFonts w:ascii="Times New Roman" w:hAnsi="Times New Roman" w:cs="Times New Roman"/>
                <w:sz w:val="24"/>
                <w:szCs w:val="24"/>
                <w:lang w:eastAsia="ru-RU"/>
              </w:rPr>
            </w:pPr>
            <w:r w:rsidRPr="008338BB">
              <w:rPr>
                <w:rFonts w:ascii="Times New Roman" w:hAnsi="Times New Roman" w:cs="Times New Roman"/>
                <w:b/>
                <w:bCs/>
                <w:sz w:val="24"/>
                <w:szCs w:val="24"/>
                <w:lang w:eastAsia="ru-RU"/>
              </w:rPr>
              <w:t>Загальна вартість договору: ________________________________</w:t>
            </w:r>
            <w:r w:rsidRPr="008338BB">
              <w:rPr>
                <w:rFonts w:ascii="Times New Roman" w:hAnsi="Times New Roman" w:cs="Times New Roman"/>
                <w:sz w:val="24"/>
                <w:szCs w:val="24"/>
                <w:lang w:eastAsia="ru-RU"/>
              </w:rPr>
              <w:t xml:space="preserve">у </w:t>
            </w:r>
            <w:proofErr w:type="spellStart"/>
            <w:r w:rsidRPr="008338BB">
              <w:rPr>
                <w:rFonts w:ascii="Times New Roman" w:hAnsi="Times New Roman" w:cs="Times New Roman"/>
                <w:sz w:val="24"/>
                <w:szCs w:val="24"/>
                <w:lang w:eastAsia="ru-RU"/>
              </w:rPr>
              <w:t>т.ч</w:t>
            </w:r>
            <w:proofErr w:type="spellEnd"/>
            <w:r w:rsidRPr="008338BB">
              <w:rPr>
                <w:rFonts w:ascii="Times New Roman" w:hAnsi="Times New Roman" w:cs="Times New Roman"/>
                <w:sz w:val="24"/>
                <w:szCs w:val="24"/>
                <w:lang w:eastAsia="ru-RU"/>
              </w:rPr>
              <w:t>. ПДВ____________</w:t>
            </w:r>
          </w:p>
          <w:p w14:paraId="2519CF2D" w14:textId="77777777" w:rsidR="00661F55" w:rsidRPr="008338BB" w:rsidRDefault="00661F55" w:rsidP="002C4428">
            <w:pPr>
              <w:pStyle w:val="18"/>
              <w:rPr>
                <w:rFonts w:ascii="Times New Roman" w:hAnsi="Times New Roman" w:cs="Times New Roman"/>
                <w:sz w:val="24"/>
                <w:szCs w:val="24"/>
              </w:rPr>
            </w:pPr>
            <w:r w:rsidRPr="008338BB">
              <w:rPr>
                <w:rFonts w:ascii="Times New Roman" w:hAnsi="Times New Roman" w:cs="Times New Roman"/>
                <w:sz w:val="24"/>
                <w:szCs w:val="24"/>
              </w:rPr>
              <w:t>(</w:t>
            </w:r>
            <w:r w:rsidRPr="008338BB">
              <w:rPr>
                <w:rFonts w:ascii="Times New Roman" w:hAnsi="Times New Roman" w:cs="Times New Roman"/>
                <w:i/>
                <w:iCs/>
                <w:sz w:val="24"/>
                <w:szCs w:val="24"/>
              </w:rPr>
              <w:t>цифрами і прописом)</w:t>
            </w:r>
          </w:p>
        </w:tc>
      </w:tr>
    </w:tbl>
    <w:p w14:paraId="74B9FD14" w14:textId="77777777" w:rsidR="00661F55" w:rsidRPr="008338BB" w:rsidRDefault="00661F55" w:rsidP="00C402D6">
      <w:pPr>
        <w:pStyle w:val="18"/>
        <w:ind w:firstLine="708"/>
        <w:jc w:val="center"/>
        <w:rPr>
          <w:rFonts w:ascii="Times New Roman" w:hAnsi="Times New Roman" w:cs="Times New Roman"/>
          <w:sz w:val="24"/>
          <w:szCs w:val="24"/>
        </w:rPr>
      </w:pPr>
    </w:p>
    <w:p w14:paraId="1E2EE76C" w14:textId="77777777" w:rsidR="00661F55" w:rsidRDefault="00661F55" w:rsidP="00C402D6">
      <w:pPr>
        <w:widowControl w:val="0"/>
        <w:autoSpaceDE w:val="0"/>
        <w:autoSpaceDN w:val="0"/>
        <w:adjustRightInd w:val="0"/>
        <w:jc w:val="both"/>
        <w:rPr>
          <w:lang w:eastAsia="ru-RU"/>
        </w:rPr>
      </w:pPr>
      <w:r w:rsidRPr="001A01E7">
        <w:rPr>
          <w:lang w:eastAsia="ru-RU"/>
        </w:rPr>
        <w:t>*- в зв’язку з потребою кількість може коригуватися</w:t>
      </w:r>
    </w:p>
    <w:p w14:paraId="1D2B669A" w14:textId="77777777" w:rsidR="00661F55" w:rsidRDefault="00661F55" w:rsidP="00C402D6">
      <w:pPr>
        <w:tabs>
          <w:tab w:val="left" w:pos="1080"/>
        </w:tabs>
      </w:pPr>
    </w:p>
    <w:p w14:paraId="250BE2AF" w14:textId="77777777" w:rsidR="003B4E15" w:rsidRDefault="003B4E15" w:rsidP="00C402D6">
      <w:pPr>
        <w:tabs>
          <w:tab w:val="left" w:pos="1080"/>
        </w:tabs>
      </w:pPr>
    </w:p>
    <w:tbl>
      <w:tblPr>
        <w:tblW w:w="0" w:type="auto"/>
        <w:jc w:val="center"/>
        <w:tblLook w:val="0000" w:firstRow="0" w:lastRow="0" w:firstColumn="0" w:lastColumn="0" w:noHBand="0" w:noVBand="0"/>
      </w:tblPr>
      <w:tblGrid>
        <w:gridCol w:w="4696"/>
        <w:gridCol w:w="425"/>
        <w:gridCol w:w="4076"/>
      </w:tblGrid>
      <w:tr w:rsidR="003B4E15" w:rsidRPr="00180922" w14:paraId="64281C6D" w14:textId="77777777" w:rsidTr="000558DC">
        <w:trPr>
          <w:trHeight w:val="452"/>
          <w:jc w:val="center"/>
        </w:trPr>
        <w:tc>
          <w:tcPr>
            <w:tcW w:w="4696" w:type="dxa"/>
            <w:shd w:val="clear" w:color="auto" w:fill="FFFFFF"/>
            <w:vAlign w:val="center"/>
          </w:tcPr>
          <w:p w14:paraId="54042B04" w14:textId="77777777" w:rsidR="003B4E15" w:rsidRPr="00180922" w:rsidRDefault="003B4E15" w:rsidP="000558DC">
            <w:pPr>
              <w:keepNext/>
              <w:jc w:val="center"/>
              <w:rPr>
                <w:b/>
                <w:bCs/>
              </w:rPr>
            </w:pPr>
            <w:r>
              <w:rPr>
                <w:b/>
                <w:bCs/>
              </w:rPr>
              <w:t>ЗАМОВНИК</w:t>
            </w:r>
          </w:p>
        </w:tc>
        <w:tc>
          <w:tcPr>
            <w:tcW w:w="425" w:type="dxa"/>
            <w:shd w:val="clear" w:color="auto" w:fill="FFFFFF"/>
            <w:vAlign w:val="center"/>
          </w:tcPr>
          <w:p w14:paraId="3EF31152" w14:textId="77777777" w:rsidR="003B4E15" w:rsidRPr="00180922" w:rsidRDefault="003B4E15" w:rsidP="000558DC">
            <w:pPr>
              <w:jc w:val="center"/>
              <w:rPr>
                <w:b/>
                <w:bCs/>
              </w:rPr>
            </w:pPr>
          </w:p>
          <w:p w14:paraId="0DEC3A9A" w14:textId="77777777" w:rsidR="003B4E15" w:rsidRPr="00180922" w:rsidRDefault="003B4E15" w:rsidP="000558DC">
            <w:pPr>
              <w:jc w:val="center"/>
              <w:rPr>
                <w:b/>
                <w:bCs/>
              </w:rPr>
            </w:pPr>
          </w:p>
        </w:tc>
        <w:tc>
          <w:tcPr>
            <w:tcW w:w="4076" w:type="dxa"/>
            <w:shd w:val="clear" w:color="auto" w:fill="FFFFFF"/>
            <w:vAlign w:val="center"/>
          </w:tcPr>
          <w:p w14:paraId="3A90E82F" w14:textId="77777777" w:rsidR="003B4E15" w:rsidRPr="00180922" w:rsidRDefault="003B4E15" w:rsidP="000558DC">
            <w:pPr>
              <w:jc w:val="center"/>
              <w:rPr>
                <w:b/>
                <w:bCs/>
              </w:rPr>
            </w:pPr>
            <w:r>
              <w:rPr>
                <w:b/>
                <w:bCs/>
              </w:rPr>
              <w:t>ВИКОНАВЕЦЬ</w:t>
            </w:r>
          </w:p>
        </w:tc>
      </w:tr>
      <w:tr w:rsidR="006744E4" w:rsidRPr="00180922" w14:paraId="5F2D7A38" w14:textId="77777777" w:rsidTr="000558DC">
        <w:trPr>
          <w:jc w:val="center"/>
        </w:trPr>
        <w:tc>
          <w:tcPr>
            <w:tcW w:w="4696" w:type="dxa"/>
            <w:shd w:val="clear" w:color="auto" w:fill="FFFFFF"/>
          </w:tcPr>
          <w:p w14:paraId="63B5903B" w14:textId="77777777" w:rsidR="006744E4" w:rsidRPr="009A06BA" w:rsidRDefault="006744E4" w:rsidP="006744E4">
            <w:pPr>
              <w:rPr>
                <w:b/>
                <w:bCs/>
              </w:rPr>
            </w:pPr>
            <w:r>
              <w:rPr>
                <w:b/>
                <w:bCs/>
              </w:rPr>
              <w:t>КНП «Центральна міська клінічна лікарня</w:t>
            </w:r>
            <w:r w:rsidRPr="009A06BA">
              <w:rPr>
                <w:b/>
                <w:bCs/>
              </w:rPr>
              <w:t>»</w:t>
            </w:r>
            <w:r>
              <w:rPr>
                <w:b/>
                <w:bCs/>
              </w:rPr>
              <w:t xml:space="preserve"> Ужгородської міської ради</w:t>
            </w:r>
          </w:p>
          <w:p w14:paraId="476B077E" w14:textId="77777777" w:rsidR="006744E4" w:rsidRPr="009A06BA" w:rsidRDefault="006744E4" w:rsidP="006744E4">
            <w:pPr>
              <w:rPr>
                <w:b/>
                <w:bCs/>
              </w:rPr>
            </w:pPr>
            <w:r>
              <w:rPr>
                <w:b/>
                <w:bCs/>
              </w:rPr>
              <w:t>вул. Грибоєдова, 20</w:t>
            </w:r>
            <w:r w:rsidRPr="009A06BA">
              <w:rPr>
                <w:b/>
                <w:bCs/>
              </w:rPr>
              <w:t xml:space="preserve">, </w:t>
            </w:r>
          </w:p>
          <w:p w14:paraId="700B415D" w14:textId="77777777" w:rsidR="006744E4" w:rsidRPr="009A06BA" w:rsidRDefault="006744E4" w:rsidP="006744E4">
            <w:pPr>
              <w:rPr>
                <w:b/>
                <w:bCs/>
              </w:rPr>
            </w:pPr>
            <w:r w:rsidRPr="009A06BA">
              <w:rPr>
                <w:b/>
                <w:bCs/>
              </w:rPr>
              <w:t xml:space="preserve">м. </w:t>
            </w:r>
            <w:r>
              <w:rPr>
                <w:b/>
                <w:bCs/>
              </w:rPr>
              <w:t>Ужгород</w:t>
            </w:r>
            <w:r w:rsidRPr="009A06BA">
              <w:rPr>
                <w:b/>
                <w:bCs/>
              </w:rPr>
              <w:t xml:space="preserve">, Закарпатська обл., </w:t>
            </w:r>
          </w:p>
          <w:p w14:paraId="7AD78FC2" w14:textId="77777777" w:rsidR="006744E4" w:rsidRPr="009A06BA" w:rsidRDefault="006744E4" w:rsidP="006744E4">
            <w:pPr>
              <w:rPr>
                <w:b/>
                <w:bCs/>
              </w:rPr>
            </w:pPr>
            <w:r w:rsidRPr="009A06BA">
              <w:rPr>
                <w:b/>
                <w:bCs/>
              </w:rPr>
              <w:t>Україна, 8</w:t>
            </w:r>
            <w:r>
              <w:rPr>
                <w:b/>
                <w:bCs/>
              </w:rPr>
              <w:t>80</w:t>
            </w:r>
            <w:r w:rsidRPr="009A06BA">
              <w:rPr>
                <w:b/>
                <w:bCs/>
              </w:rPr>
              <w:t>00</w:t>
            </w:r>
          </w:p>
          <w:p w14:paraId="3AB2F2CC" w14:textId="77777777" w:rsidR="006744E4" w:rsidRPr="009A06BA" w:rsidRDefault="006744E4" w:rsidP="006744E4">
            <w:pPr>
              <w:rPr>
                <w:b/>
                <w:bCs/>
              </w:rPr>
            </w:pPr>
            <w:r w:rsidRPr="009A06BA">
              <w:rPr>
                <w:b/>
                <w:bCs/>
              </w:rPr>
              <w:t>код ЄДРПОУ 01</w:t>
            </w:r>
            <w:r>
              <w:rPr>
                <w:b/>
                <w:bCs/>
              </w:rPr>
              <w:t>992819</w:t>
            </w:r>
          </w:p>
          <w:p w14:paraId="7E19568B" w14:textId="77777777" w:rsidR="006744E4" w:rsidRPr="009A06BA" w:rsidRDefault="006744E4" w:rsidP="006744E4">
            <w:pPr>
              <w:rPr>
                <w:b/>
                <w:bCs/>
              </w:rPr>
            </w:pPr>
            <w:r w:rsidRPr="009A06BA">
              <w:rPr>
                <w:b/>
                <w:bCs/>
              </w:rPr>
              <w:t>телефон (03</w:t>
            </w:r>
            <w:r>
              <w:rPr>
                <w:b/>
                <w:bCs/>
              </w:rPr>
              <w:t>12) 64-72-11</w:t>
            </w:r>
          </w:p>
          <w:p w14:paraId="2D1A1BEB" w14:textId="77777777" w:rsidR="006744E4" w:rsidRPr="009A06BA" w:rsidRDefault="006744E4" w:rsidP="006744E4">
            <w:pPr>
              <w:rPr>
                <w:b/>
                <w:bCs/>
              </w:rPr>
            </w:pPr>
            <w:r w:rsidRPr="009A06BA">
              <w:rPr>
                <w:b/>
                <w:bCs/>
              </w:rPr>
              <w:t xml:space="preserve">________________________________ </w:t>
            </w:r>
          </w:p>
          <w:p w14:paraId="5DADBEF1" w14:textId="77777777" w:rsidR="006744E4" w:rsidRPr="009A06BA" w:rsidRDefault="006744E4" w:rsidP="006744E4">
            <w:pPr>
              <w:rPr>
                <w:b/>
                <w:bCs/>
              </w:rPr>
            </w:pPr>
            <w:r w:rsidRPr="009A06BA">
              <w:rPr>
                <w:b/>
                <w:bCs/>
              </w:rPr>
              <w:t>________________________________</w:t>
            </w:r>
          </w:p>
          <w:p w14:paraId="6D8302B5" w14:textId="77777777" w:rsidR="006744E4" w:rsidRPr="009A06BA" w:rsidRDefault="006744E4" w:rsidP="006744E4">
            <w:pPr>
              <w:rPr>
                <w:b/>
                <w:bCs/>
              </w:rPr>
            </w:pPr>
            <w:r w:rsidRPr="009A06BA">
              <w:rPr>
                <w:b/>
                <w:bCs/>
              </w:rPr>
              <w:t>________________________________</w:t>
            </w:r>
          </w:p>
          <w:p w14:paraId="560BCDD1" w14:textId="77777777" w:rsidR="006744E4" w:rsidRDefault="006744E4" w:rsidP="006744E4">
            <w:pPr>
              <w:rPr>
                <w:spacing w:val="-4"/>
              </w:rPr>
            </w:pPr>
            <w:r w:rsidRPr="009A06BA">
              <w:rPr>
                <w:b/>
                <w:bCs/>
              </w:rPr>
              <w:t>________________________________</w:t>
            </w:r>
          </w:p>
          <w:p w14:paraId="1DE3B2B4" w14:textId="77777777" w:rsidR="006744E4" w:rsidRPr="00E767A8" w:rsidRDefault="006744E4" w:rsidP="006744E4">
            <w:pPr>
              <w:rPr>
                <w:spacing w:val="-4"/>
                <w:sz w:val="8"/>
              </w:rPr>
            </w:pPr>
          </w:p>
          <w:p w14:paraId="1A8C7D7B" w14:textId="434B6CD2" w:rsidR="006744E4" w:rsidRPr="00180922" w:rsidRDefault="006744E4" w:rsidP="006744E4">
            <w:pPr>
              <w:rPr>
                <w:b/>
                <w:bCs/>
              </w:rPr>
            </w:pPr>
            <w:r w:rsidRPr="00DB41A3">
              <w:t xml:space="preserve">                              </w:t>
            </w:r>
          </w:p>
        </w:tc>
        <w:tc>
          <w:tcPr>
            <w:tcW w:w="425" w:type="dxa"/>
            <w:shd w:val="clear" w:color="auto" w:fill="FFFFFF"/>
          </w:tcPr>
          <w:p w14:paraId="1AB6A46A" w14:textId="77777777" w:rsidR="006744E4" w:rsidRPr="00180922" w:rsidRDefault="006744E4" w:rsidP="006744E4">
            <w:pPr>
              <w:jc w:val="center"/>
            </w:pPr>
          </w:p>
        </w:tc>
        <w:tc>
          <w:tcPr>
            <w:tcW w:w="4076" w:type="dxa"/>
            <w:shd w:val="clear" w:color="auto" w:fill="FFFFFF"/>
          </w:tcPr>
          <w:p w14:paraId="6BCE29FB" w14:textId="77777777" w:rsidR="006744E4" w:rsidRPr="00180922" w:rsidRDefault="006744E4" w:rsidP="006744E4">
            <w:pPr>
              <w:jc w:val="center"/>
            </w:pPr>
          </w:p>
        </w:tc>
      </w:tr>
      <w:tr w:rsidR="006744E4" w:rsidRPr="00180922" w14:paraId="3079F330" w14:textId="77777777" w:rsidTr="000558DC">
        <w:trPr>
          <w:jc w:val="center"/>
        </w:trPr>
        <w:tc>
          <w:tcPr>
            <w:tcW w:w="4696" w:type="dxa"/>
            <w:shd w:val="clear" w:color="auto" w:fill="FFFFFF"/>
          </w:tcPr>
          <w:p w14:paraId="2756D925" w14:textId="77777777" w:rsidR="006744E4" w:rsidRPr="0022565E" w:rsidRDefault="006744E4" w:rsidP="006744E4">
            <w:pPr>
              <w:rPr>
                <w:spacing w:val="-4"/>
                <w:u w:val="single"/>
              </w:rPr>
            </w:pPr>
            <w:r w:rsidRPr="00AB6763">
              <w:rPr>
                <w:spacing w:val="-4"/>
              </w:rPr>
              <w:t>_____________________</w:t>
            </w:r>
          </w:p>
          <w:p w14:paraId="5095CD5D" w14:textId="49D52959" w:rsidR="006744E4" w:rsidRPr="00180922" w:rsidRDefault="006744E4" w:rsidP="006744E4">
            <w:pPr>
              <w:jc w:val="both"/>
            </w:pPr>
            <w:r w:rsidRPr="00814412">
              <w:rPr>
                <w:b/>
                <w:bCs/>
              </w:rPr>
              <w:t>М.П.</w:t>
            </w:r>
          </w:p>
        </w:tc>
        <w:tc>
          <w:tcPr>
            <w:tcW w:w="425" w:type="dxa"/>
            <w:shd w:val="clear" w:color="auto" w:fill="FFFFFF"/>
          </w:tcPr>
          <w:p w14:paraId="1DF44387" w14:textId="77777777" w:rsidR="006744E4" w:rsidRPr="00180922" w:rsidRDefault="006744E4" w:rsidP="006744E4">
            <w:pPr>
              <w:jc w:val="center"/>
            </w:pPr>
          </w:p>
        </w:tc>
        <w:tc>
          <w:tcPr>
            <w:tcW w:w="4076" w:type="dxa"/>
            <w:shd w:val="clear" w:color="auto" w:fill="FFFFFF"/>
          </w:tcPr>
          <w:p w14:paraId="3ECF443F" w14:textId="77777777" w:rsidR="006744E4" w:rsidRPr="00180922" w:rsidRDefault="006744E4" w:rsidP="006744E4">
            <w:pPr>
              <w:jc w:val="center"/>
            </w:pPr>
          </w:p>
        </w:tc>
      </w:tr>
    </w:tbl>
    <w:p w14:paraId="51734B28" w14:textId="77777777" w:rsidR="003B4E15" w:rsidRDefault="003B4E15" w:rsidP="00C402D6">
      <w:pPr>
        <w:tabs>
          <w:tab w:val="left" w:pos="1080"/>
        </w:tabs>
      </w:pPr>
    </w:p>
    <w:p w14:paraId="4F172BC0" w14:textId="77777777" w:rsidR="003B4E15" w:rsidRDefault="003B4E15" w:rsidP="00C402D6">
      <w:pPr>
        <w:tabs>
          <w:tab w:val="left" w:pos="1080"/>
        </w:tabs>
      </w:pPr>
    </w:p>
    <w:p w14:paraId="46F64602" w14:textId="77777777" w:rsidR="003B4E15" w:rsidRDefault="003B4E15" w:rsidP="00C402D6">
      <w:pPr>
        <w:tabs>
          <w:tab w:val="left" w:pos="1080"/>
        </w:tabs>
      </w:pPr>
    </w:p>
    <w:p w14:paraId="70E88BB9" w14:textId="77777777" w:rsidR="003B4E15" w:rsidRDefault="003B4E15" w:rsidP="00C402D6">
      <w:pPr>
        <w:tabs>
          <w:tab w:val="left" w:pos="1080"/>
        </w:tabs>
      </w:pPr>
    </w:p>
    <w:p w14:paraId="24451F9C" w14:textId="77777777" w:rsidR="003B4E15" w:rsidRDefault="003B4E15" w:rsidP="00C402D6">
      <w:pPr>
        <w:tabs>
          <w:tab w:val="left" w:pos="1080"/>
        </w:tabs>
      </w:pPr>
    </w:p>
    <w:p w14:paraId="6C04AAF2" w14:textId="771C5320" w:rsidR="00E767A8" w:rsidRPr="00E767A8" w:rsidRDefault="00E767A8" w:rsidP="009A06BA">
      <w:pPr>
        <w:pStyle w:val="18"/>
        <w:tabs>
          <w:tab w:val="left" w:pos="2043"/>
        </w:tabs>
        <w:jc w:val="both"/>
        <w:rPr>
          <w:b/>
          <w:lang w:eastAsia="ru-RU"/>
        </w:rPr>
      </w:pPr>
    </w:p>
    <w:sectPr w:rsidR="00E767A8" w:rsidRPr="00E767A8" w:rsidSect="00A6384D">
      <w:headerReference w:type="default" r:id="rId7"/>
      <w:footerReference w:type="default" r:id="rId8"/>
      <w:headerReference w:type="firs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A8E61" w14:textId="77777777" w:rsidR="000975C8" w:rsidRDefault="000975C8" w:rsidP="000D2B16">
      <w:r>
        <w:separator/>
      </w:r>
    </w:p>
  </w:endnote>
  <w:endnote w:type="continuationSeparator" w:id="0">
    <w:p w14:paraId="18595FB1" w14:textId="77777777" w:rsidR="000975C8" w:rsidRDefault="000975C8" w:rsidP="000D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A417" w14:textId="77777777" w:rsidR="00661F55" w:rsidRDefault="00661F5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950A" w14:textId="77777777" w:rsidR="00661F55" w:rsidRDefault="00661F5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1CF8B" w14:textId="77777777" w:rsidR="000975C8" w:rsidRDefault="000975C8" w:rsidP="000D2B16">
      <w:r>
        <w:separator/>
      </w:r>
    </w:p>
  </w:footnote>
  <w:footnote w:type="continuationSeparator" w:id="0">
    <w:p w14:paraId="6B2B4BA2" w14:textId="77777777" w:rsidR="000975C8" w:rsidRDefault="000975C8" w:rsidP="000D2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79E9" w14:textId="2C927A6C" w:rsidR="00661F55" w:rsidRDefault="0009057A">
    <w:pPr>
      <w:pStyle w:val="ab"/>
      <w:jc w:val="center"/>
    </w:pPr>
    <w:r>
      <w:fldChar w:fldCharType="begin"/>
    </w:r>
    <w:r>
      <w:instrText xml:space="preserve"> PAGE   \* MERGEFORMAT </w:instrText>
    </w:r>
    <w:r>
      <w:fldChar w:fldCharType="separate"/>
    </w:r>
    <w:r w:rsidR="008D4EC0">
      <w:rPr>
        <w:noProof/>
      </w:rPr>
      <w:t>12</w:t>
    </w:r>
    <w:r>
      <w:rPr>
        <w:noProof/>
      </w:rPr>
      <w:fldChar w:fldCharType="end"/>
    </w:r>
  </w:p>
  <w:p w14:paraId="51B29285" w14:textId="77777777" w:rsidR="00661F55" w:rsidRDefault="00661F5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290E" w14:textId="77777777" w:rsidR="00661F55" w:rsidRDefault="00661F5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2"/>
      <w:numFmt w:val="decimal"/>
      <w:lvlText w:val="%1."/>
      <w:lvlJc w:val="left"/>
      <w:pPr>
        <w:tabs>
          <w:tab w:val="num" w:pos="644"/>
        </w:tabs>
        <w:ind w:left="644" w:hanging="360"/>
      </w:pPr>
      <w:rPr>
        <w:rFonts w:ascii="Times New Roman" w:hAnsi="Times New Roman" w:cs="Times New Roman"/>
      </w:rPr>
    </w:lvl>
  </w:abstractNum>
  <w:abstractNum w:abstractNumId="1"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1212" w:hanging="360"/>
      </w:pPr>
      <w:rPr>
        <w:rFonts w:ascii="Times New Roman" w:hAnsi="Times New Roman" w:cs="Times New Roman"/>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1212" w:hanging="360"/>
      </w:pPr>
      <w:rPr>
        <w:rFonts w:ascii="Times New Roman" w:hAnsi="Times New Roman" w:cs="Times New Roman"/>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4" w15:restartNumberingAfterBreak="0">
    <w:nsid w:val="006B3AD8"/>
    <w:multiLevelType w:val="hybridMultilevel"/>
    <w:tmpl w:val="4E20A04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806780A"/>
    <w:multiLevelType w:val="multilevel"/>
    <w:tmpl w:val="0E1CAECC"/>
    <w:lvl w:ilvl="0">
      <w:start w:val="1"/>
      <w:numFmt w:val="upperRoman"/>
      <w:pStyle w:val="1"/>
      <w:suff w:val="space"/>
      <w:lvlText w:val="%1."/>
      <w:lvlJc w:val="left"/>
    </w:lvl>
    <w:lvl w:ilvl="1">
      <w:start w:val="1"/>
      <w:numFmt w:val="decimal"/>
      <w:pStyle w:val="2"/>
      <w:isLgl/>
      <w:suff w:val="space"/>
      <w:lvlText w:val="%1.%2."/>
      <w:lvlJc w:val="left"/>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08E52B7"/>
    <w:multiLevelType w:val="hybridMultilevel"/>
    <w:tmpl w:val="33FC9E0A"/>
    <w:lvl w:ilvl="0" w:tplc="F7E6E93C">
      <w:start w:val="1"/>
      <w:numFmt w:val="decimal"/>
      <w:suff w:val="nothing"/>
      <w:lvlText w:val="%1"/>
      <w:lvlJc w:val="center"/>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347377B"/>
    <w:multiLevelType w:val="multilevel"/>
    <w:tmpl w:val="2F2AD47A"/>
    <w:lvl w:ilvl="0">
      <w:start w:val="1"/>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3.3."/>
      <w:lvlJc w:val="left"/>
      <w:pPr>
        <w:tabs>
          <w:tab w:val="num" w:pos="567"/>
        </w:tabs>
        <w:ind w:left="737" w:hanging="737"/>
      </w:pPr>
      <w:rPr>
        <w:rFonts w:hint="default"/>
        <w:b/>
        <w:bCs/>
        <w:i w:val="0"/>
        <w:iCs w:val="0"/>
        <w:color w:val="auto"/>
      </w:rPr>
    </w:lvl>
    <w:lvl w:ilvl="3">
      <w:start w:val="1"/>
      <w:numFmt w:val="lowerLetter"/>
      <w:lvlText w:val="(%4)"/>
      <w:lvlJc w:val="left"/>
      <w:pPr>
        <w:tabs>
          <w:tab w:val="num" w:pos="1474"/>
        </w:tabs>
        <w:ind w:left="1474" w:hanging="737"/>
      </w:pPr>
      <w:rPr>
        <w:rFonts w:hint="default"/>
        <w:b/>
        <w:bCs/>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82610B"/>
    <w:multiLevelType w:val="multilevel"/>
    <w:tmpl w:val="433CD444"/>
    <w:lvl w:ilvl="0">
      <w:start w:val="6"/>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2.%3."/>
      <w:lvlJc w:val="left"/>
      <w:pPr>
        <w:tabs>
          <w:tab w:val="num" w:pos="851"/>
        </w:tabs>
        <w:ind w:left="1021" w:hanging="737"/>
      </w:pPr>
      <w:rPr>
        <w:rFonts w:hint="default"/>
        <w:b/>
        <w:bCs/>
        <w:i w:val="0"/>
        <w:iCs w:val="0"/>
        <w:color w:val="auto"/>
      </w:rPr>
    </w:lvl>
    <w:lvl w:ilvl="3">
      <w:start w:val="1"/>
      <w:numFmt w:val="lowerLetter"/>
      <w:lvlText w:val="(%4)"/>
      <w:lvlJc w:val="left"/>
      <w:pPr>
        <w:ind w:left="851" w:hanging="341"/>
      </w:pPr>
      <w:rPr>
        <w:rFonts w:hint="default"/>
        <w:b/>
        <w:bCs/>
        <w:i w:val="0"/>
        <w:iCs w:val="0"/>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4F82AAE"/>
    <w:multiLevelType w:val="multilevel"/>
    <w:tmpl w:val="85269FC4"/>
    <w:lvl w:ilvl="0">
      <w:start w:val="1"/>
      <w:numFmt w:val="upperRoman"/>
      <w:suff w:val="space"/>
      <w:lvlText w:val="%1."/>
      <w:lvlJc w:val="left"/>
      <w:pPr>
        <w:ind w:left="4472" w:hanging="360"/>
      </w:pPr>
      <w:rPr>
        <w:rFonts w:ascii="Times New Roman" w:hAnsi="Times New Roman" w:cs="Times New Roman" w:hint="default"/>
        <w:b/>
        <w:bCs/>
        <w:i w:val="0"/>
        <w:iCs w:val="0"/>
        <w:caps/>
        <w:sz w:val="24"/>
        <w:szCs w:val="24"/>
      </w:rPr>
    </w:lvl>
    <w:lvl w:ilvl="1">
      <w:start w:val="1"/>
      <w:numFmt w:val="decimal"/>
      <w:isLgl/>
      <w:lvlText w:val="%1.%2."/>
      <w:lvlJc w:val="left"/>
      <w:pPr>
        <w:ind w:left="567" w:hanging="567"/>
      </w:pPr>
      <w:rPr>
        <w:rFonts w:ascii="Times New Roman" w:hAnsi="Times New Roman" w:cs="Times New Roman" w:hint="default"/>
        <w:b/>
        <w:bCs/>
        <w:i w:val="0"/>
        <w:iCs w:val="0"/>
        <w:sz w:val="24"/>
        <w:szCs w:val="24"/>
      </w:rPr>
    </w:lvl>
    <w:lvl w:ilvl="2">
      <w:start w:val="1"/>
      <w:numFmt w:val="decimal"/>
      <w:isLgl/>
      <w:lvlText w:val="%1.%2.%3."/>
      <w:lvlJc w:val="left"/>
      <w:pPr>
        <w:ind w:left="1247" w:hanging="680"/>
      </w:pPr>
      <w:rPr>
        <w:rFonts w:ascii="Times New Roman" w:hAnsi="Times New Roman" w:cs="Times New Roman" w:hint="default"/>
        <w:b/>
        <w:bCs/>
        <w:i w:val="0"/>
        <w:iCs w:val="0"/>
        <w:sz w:val="24"/>
        <w:szCs w:val="24"/>
      </w:rPr>
    </w:lvl>
    <w:lvl w:ilvl="3">
      <w:start w:val="1"/>
      <w:numFmt w:val="lowerLetter"/>
      <w:lvlText w:val="(%4)"/>
      <w:lvlJc w:val="left"/>
      <w:pPr>
        <w:ind w:left="1474" w:hanging="340"/>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E27349"/>
    <w:multiLevelType w:val="multilevel"/>
    <w:tmpl w:val="430CA8E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2"/>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1" w15:restartNumberingAfterBreak="0">
    <w:nsid w:val="1D1B593A"/>
    <w:multiLevelType w:val="multilevel"/>
    <w:tmpl w:val="7B96CB90"/>
    <w:lvl w:ilvl="0">
      <w:start w:val="1"/>
      <w:numFmt w:val="decimal"/>
      <w:suff w:val="space"/>
      <w:lvlText w:val="%1."/>
      <w:lvlJc w:val="center"/>
      <w:pPr>
        <w:ind w:firstLine="288"/>
      </w:pPr>
      <w:rPr>
        <w:rFonts w:hint="default"/>
        <w:b/>
        <w:bCs/>
      </w:rPr>
    </w:lvl>
    <w:lvl w:ilvl="1">
      <w:start w:val="1"/>
      <w:numFmt w:val="decimal"/>
      <w:lvlText w:val="%1.%2."/>
      <w:lvlJc w:val="left"/>
      <w:pPr>
        <w:tabs>
          <w:tab w:val="num" w:pos="567"/>
        </w:tabs>
        <w:ind w:firstLine="567"/>
      </w:pPr>
      <w:rPr>
        <w:rFonts w:hint="default"/>
        <w:b/>
        <w:bCs/>
      </w:rPr>
    </w:lvl>
    <w:lvl w:ilvl="2">
      <w:start w:val="1"/>
      <w:numFmt w:val="decimal"/>
      <w:lvlText w:val="%1.%2.%3."/>
      <w:lvlJc w:val="left"/>
      <w:pPr>
        <w:ind w:left="1474" w:hanging="907"/>
      </w:pPr>
      <w:rPr>
        <w:rFonts w:hint="default"/>
        <w:b/>
        <w:bCs/>
      </w:rPr>
    </w:lvl>
    <w:lvl w:ilvl="3">
      <w:start w:val="1"/>
      <w:numFmt w:val="decimal"/>
      <w:lvlText w:val="%4)"/>
      <w:lvlJc w:val="left"/>
      <w:pPr>
        <w:ind w:left="852"/>
      </w:pPr>
      <w:rPr>
        <w:rFonts w:hint="default"/>
      </w:rPr>
    </w:lvl>
    <w:lvl w:ilvl="4">
      <w:start w:val="1"/>
      <w:numFmt w:val="decimal"/>
      <w:lvlText w:val="%1.%2.%3.%4.%5."/>
      <w:lvlJc w:val="left"/>
      <w:pPr>
        <w:ind w:left="1136"/>
      </w:pPr>
      <w:rPr>
        <w:rFonts w:hint="default"/>
      </w:rPr>
    </w:lvl>
    <w:lvl w:ilvl="5">
      <w:start w:val="1"/>
      <w:numFmt w:val="decimal"/>
      <w:lvlText w:val="%1.%2.%3.%4.%5.%6."/>
      <w:lvlJc w:val="left"/>
      <w:pPr>
        <w:ind w:left="1420"/>
      </w:pPr>
      <w:rPr>
        <w:rFonts w:hint="default"/>
      </w:rPr>
    </w:lvl>
    <w:lvl w:ilvl="6">
      <w:start w:val="1"/>
      <w:numFmt w:val="decimal"/>
      <w:lvlText w:val="%1.%2.%3.%4.%5.%6.%7."/>
      <w:lvlJc w:val="left"/>
      <w:pPr>
        <w:ind w:left="1704"/>
      </w:pPr>
      <w:rPr>
        <w:rFonts w:hint="default"/>
      </w:rPr>
    </w:lvl>
    <w:lvl w:ilvl="7">
      <w:start w:val="1"/>
      <w:numFmt w:val="decimal"/>
      <w:lvlText w:val="%1.%2.%3.%4.%5.%6.%7.%8."/>
      <w:lvlJc w:val="left"/>
      <w:pPr>
        <w:ind w:left="1988"/>
      </w:pPr>
      <w:rPr>
        <w:rFonts w:hint="default"/>
      </w:rPr>
    </w:lvl>
    <w:lvl w:ilvl="8">
      <w:start w:val="1"/>
      <w:numFmt w:val="decimal"/>
      <w:lvlText w:val="%1.%2.%3.%4.%5.%6.%7.%8.%9."/>
      <w:lvlJc w:val="left"/>
      <w:pPr>
        <w:ind w:left="2272"/>
      </w:pPr>
      <w:rPr>
        <w:rFonts w:hint="default"/>
      </w:rPr>
    </w:lvl>
  </w:abstractNum>
  <w:abstractNum w:abstractNumId="12" w15:restartNumberingAfterBreak="0">
    <w:nsid w:val="1F343719"/>
    <w:multiLevelType w:val="multilevel"/>
    <w:tmpl w:val="F8D24204"/>
    <w:lvl w:ilvl="0">
      <w:start w:val="10"/>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0BE5521"/>
    <w:multiLevelType w:val="multilevel"/>
    <w:tmpl w:val="7B96CB90"/>
    <w:lvl w:ilvl="0">
      <w:start w:val="1"/>
      <w:numFmt w:val="decimal"/>
      <w:suff w:val="space"/>
      <w:lvlText w:val="%1."/>
      <w:lvlJc w:val="center"/>
      <w:pPr>
        <w:ind w:firstLine="288"/>
      </w:pPr>
      <w:rPr>
        <w:rFonts w:hint="default"/>
        <w:b/>
        <w:bCs/>
      </w:rPr>
    </w:lvl>
    <w:lvl w:ilvl="1">
      <w:start w:val="1"/>
      <w:numFmt w:val="decimal"/>
      <w:lvlText w:val="%1.%2."/>
      <w:lvlJc w:val="left"/>
      <w:pPr>
        <w:tabs>
          <w:tab w:val="num" w:pos="567"/>
        </w:tabs>
        <w:ind w:firstLine="567"/>
      </w:pPr>
      <w:rPr>
        <w:rFonts w:hint="default"/>
        <w:b/>
        <w:bCs/>
      </w:rPr>
    </w:lvl>
    <w:lvl w:ilvl="2">
      <w:start w:val="1"/>
      <w:numFmt w:val="decimal"/>
      <w:lvlText w:val="%1.%2.%3."/>
      <w:lvlJc w:val="left"/>
      <w:pPr>
        <w:ind w:left="1474" w:hanging="907"/>
      </w:pPr>
      <w:rPr>
        <w:rFonts w:hint="default"/>
        <w:b/>
        <w:bCs/>
      </w:rPr>
    </w:lvl>
    <w:lvl w:ilvl="3">
      <w:start w:val="1"/>
      <w:numFmt w:val="decimal"/>
      <w:lvlText w:val="%4)"/>
      <w:lvlJc w:val="left"/>
      <w:pPr>
        <w:ind w:left="852"/>
      </w:pPr>
      <w:rPr>
        <w:rFonts w:hint="default"/>
      </w:rPr>
    </w:lvl>
    <w:lvl w:ilvl="4">
      <w:start w:val="1"/>
      <w:numFmt w:val="decimal"/>
      <w:lvlText w:val="%1.%2.%3.%4.%5."/>
      <w:lvlJc w:val="left"/>
      <w:pPr>
        <w:ind w:left="1136"/>
      </w:pPr>
      <w:rPr>
        <w:rFonts w:hint="default"/>
      </w:rPr>
    </w:lvl>
    <w:lvl w:ilvl="5">
      <w:start w:val="1"/>
      <w:numFmt w:val="decimal"/>
      <w:lvlText w:val="%1.%2.%3.%4.%5.%6."/>
      <w:lvlJc w:val="left"/>
      <w:pPr>
        <w:ind w:left="1420"/>
      </w:pPr>
      <w:rPr>
        <w:rFonts w:hint="default"/>
      </w:rPr>
    </w:lvl>
    <w:lvl w:ilvl="6">
      <w:start w:val="1"/>
      <w:numFmt w:val="decimal"/>
      <w:lvlText w:val="%1.%2.%3.%4.%5.%6.%7."/>
      <w:lvlJc w:val="left"/>
      <w:pPr>
        <w:ind w:left="1704"/>
      </w:pPr>
      <w:rPr>
        <w:rFonts w:hint="default"/>
      </w:rPr>
    </w:lvl>
    <w:lvl w:ilvl="7">
      <w:start w:val="1"/>
      <w:numFmt w:val="decimal"/>
      <w:lvlText w:val="%1.%2.%3.%4.%5.%6.%7.%8."/>
      <w:lvlJc w:val="left"/>
      <w:pPr>
        <w:ind w:left="1988"/>
      </w:pPr>
      <w:rPr>
        <w:rFonts w:hint="default"/>
      </w:rPr>
    </w:lvl>
    <w:lvl w:ilvl="8">
      <w:start w:val="1"/>
      <w:numFmt w:val="decimal"/>
      <w:lvlText w:val="%1.%2.%3.%4.%5.%6.%7.%8.%9."/>
      <w:lvlJc w:val="left"/>
      <w:pPr>
        <w:ind w:left="2272"/>
      </w:pPr>
      <w:rPr>
        <w:rFonts w:hint="default"/>
      </w:rPr>
    </w:lvl>
  </w:abstractNum>
  <w:abstractNum w:abstractNumId="14" w15:restartNumberingAfterBreak="0">
    <w:nsid w:val="286971B4"/>
    <w:multiLevelType w:val="multilevel"/>
    <w:tmpl w:val="CEA4F340"/>
    <w:lvl w:ilvl="0">
      <w:start w:val="1"/>
      <w:numFmt w:val="upperRoman"/>
      <w:suff w:val="space"/>
      <w:lvlText w:val="%1."/>
      <w:lvlJc w:val="left"/>
      <w:rPr>
        <w:rFonts w:hint="default"/>
        <w:b/>
        <w:bCs/>
      </w:rPr>
    </w:lvl>
    <w:lvl w:ilvl="1">
      <w:start w:val="1"/>
      <w:numFmt w:val="decimal"/>
      <w:isLgl/>
      <w:lvlText w:val="%1.%2."/>
      <w:lvlJc w:val="left"/>
      <w:pPr>
        <w:ind w:left="567" w:hanging="567"/>
      </w:pPr>
      <w:rPr>
        <w:rFonts w:hint="default"/>
        <w:b/>
        <w:bCs/>
        <w:i w:val="0"/>
        <w:iCs w:val="0"/>
        <w:color w:val="auto"/>
        <w:sz w:val="24"/>
        <w:szCs w:val="24"/>
      </w:rPr>
    </w:lvl>
    <w:lvl w:ilvl="2">
      <w:start w:val="1"/>
      <w:numFmt w:val="decimal"/>
      <w:isLgl/>
      <w:lvlText w:val="%1.%2.%3."/>
      <w:lvlJc w:val="left"/>
      <w:pPr>
        <w:ind w:left="1418" w:hanging="851"/>
      </w:pPr>
      <w:rPr>
        <w:rFonts w:hint="default"/>
        <w:b/>
        <w:bCs/>
        <w:strike w:val="0"/>
      </w:rPr>
    </w:lvl>
    <w:lvl w:ilvl="3">
      <w:start w:val="1"/>
      <w:numFmt w:val="lowerLetter"/>
      <w:lvlText w:val="(%4)"/>
      <w:lvlJc w:val="left"/>
      <w:pPr>
        <w:ind w:left="1985" w:hanging="511"/>
      </w:pPr>
      <w:rPr>
        <w:rFonts w:hint="default"/>
      </w:rPr>
    </w:lvl>
    <w:lvl w:ilvl="4">
      <w:start w:val="1"/>
      <w:numFmt w:val="decimal"/>
      <w:lvlText w:val="%1.%2.%3.%4.%5."/>
      <w:lvlJc w:val="left"/>
      <w:pPr>
        <w:ind w:left="1136"/>
      </w:pPr>
      <w:rPr>
        <w:rFonts w:hint="default"/>
      </w:rPr>
    </w:lvl>
    <w:lvl w:ilvl="5">
      <w:start w:val="1"/>
      <w:numFmt w:val="decimal"/>
      <w:lvlText w:val="%1.%2.%3.%4.%5.%6."/>
      <w:lvlJc w:val="left"/>
      <w:pPr>
        <w:ind w:left="1420"/>
      </w:pPr>
      <w:rPr>
        <w:rFonts w:hint="default"/>
      </w:rPr>
    </w:lvl>
    <w:lvl w:ilvl="6">
      <w:start w:val="1"/>
      <w:numFmt w:val="decimal"/>
      <w:lvlText w:val="%1.%2.%3.%4.%5.%6.%7."/>
      <w:lvlJc w:val="left"/>
      <w:pPr>
        <w:ind w:left="1704"/>
      </w:pPr>
      <w:rPr>
        <w:rFonts w:hint="default"/>
      </w:rPr>
    </w:lvl>
    <w:lvl w:ilvl="7">
      <w:start w:val="1"/>
      <w:numFmt w:val="decimal"/>
      <w:lvlText w:val="%1.%2.%3.%4.%5.%6.%7.%8."/>
      <w:lvlJc w:val="left"/>
      <w:pPr>
        <w:ind w:left="1988"/>
      </w:pPr>
      <w:rPr>
        <w:rFonts w:hint="default"/>
      </w:rPr>
    </w:lvl>
    <w:lvl w:ilvl="8">
      <w:start w:val="1"/>
      <w:numFmt w:val="decimal"/>
      <w:lvlText w:val="%1.%2.%3.%4.%5.%6.%7.%8.%9."/>
      <w:lvlJc w:val="left"/>
      <w:pPr>
        <w:ind w:left="2272"/>
      </w:pPr>
      <w:rPr>
        <w:rFonts w:hint="default"/>
      </w:rPr>
    </w:lvl>
  </w:abstractNum>
  <w:abstractNum w:abstractNumId="15" w15:restartNumberingAfterBreak="0">
    <w:nsid w:val="2B911EC0"/>
    <w:multiLevelType w:val="hybridMultilevel"/>
    <w:tmpl w:val="C8B426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2F050722"/>
    <w:multiLevelType w:val="multilevel"/>
    <w:tmpl w:val="433CD444"/>
    <w:lvl w:ilvl="0">
      <w:start w:val="6"/>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2.%3."/>
      <w:lvlJc w:val="left"/>
      <w:pPr>
        <w:tabs>
          <w:tab w:val="num" w:pos="851"/>
        </w:tabs>
        <w:ind w:left="1021" w:hanging="737"/>
      </w:pPr>
      <w:rPr>
        <w:rFonts w:hint="default"/>
        <w:b/>
        <w:bCs/>
        <w:i w:val="0"/>
        <w:iCs w:val="0"/>
        <w:color w:val="auto"/>
      </w:rPr>
    </w:lvl>
    <w:lvl w:ilvl="3">
      <w:start w:val="1"/>
      <w:numFmt w:val="lowerLetter"/>
      <w:lvlText w:val="(%4)"/>
      <w:lvlJc w:val="left"/>
      <w:pPr>
        <w:ind w:left="851" w:hanging="341"/>
      </w:pPr>
      <w:rPr>
        <w:rFonts w:hint="default"/>
        <w:b/>
        <w:bCs/>
        <w:i w:val="0"/>
        <w:iCs w:val="0"/>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6E50361"/>
    <w:multiLevelType w:val="hybridMultilevel"/>
    <w:tmpl w:val="559E10B0"/>
    <w:lvl w:ilvl="0" w:tplc="7714B91A">
      <w:start w:val="1"/>
      <w:numFmt w:val="decimal"/>
      <w:suff w:val="nothing"/>
      <w:lvlText w:val="%1"/>
      <w:lvlJc w:val="center"/>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48EE155E"/>
    <w:multiLevelType w:val="multilevel"/>
    <w:tmpl w:val="B524C3B0"/>
    <w:lvl w:ilvl="0">
      <w:start w:val="1"/>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2.%3."/>
      <w:lvlJc w:val="left"/>
      <w:pPr>
        <w:tabs>
          <w:tab w:val="num" w:pos="567"/>
        </w:tabs>
        <w:ind w:left="737" w:hanging="737"/>
      </w:pPr>
      <w:rPr>
        <w:rFonts w:hint="default"/>
        <w:b/>
        <w:bCs/>
        <w:i w:val="0"/>
        <w:iCs w:val="0"/>
        <w:color w:val="auto"/>
      </w:rPr>
    </w:lvl>
    <w:lvl w:ilvl="3">
      <w:start w:val="1"/>
      <w:numFmt w:val="lowerLetter"/>
      <w:lvlText w:val="(%4)"/>
      <w:lvlJc w:val="left"/>
      <w:pPr>
        <w:ind w:left="851" w:hanging="341"/>
      </w:pPr>
      <w:rPr>
        <w:rFonts w:hint="default"/>
        <w:b/>
        <w:bCs/>
        <w:i w:val="0"/>
        <w:iCs w:val="0"/>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AA96B4C"/>
    <w:multiLevelType w:val="hybridMultilevel"/>
    <w:tmpl w:val="FEA8FC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4DD947D6"/>
    <w:multiLevelType w:val="hybridMultilevel"/>
    <w:tmpl w:val="25720E8E"/>
    <w:lvl w:ilvl="0" w:tplc="544688BC">
      <w:start w:val="1"/>
      <w:numFmt w:val="decimal"/>
      <w:lvlText w:val="%1."/>
      <w:lvlJc w:val="left"/>
      <w:pPr>
        <w:ind w:left="720" w:hanging="360"/>
      </w:pPr>
      <w:rPr>
        <w:rFonts w:hint="default"/>
        <w:b/>
        <w:bCs/>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B103C65"/>
    <w:multiLevelType w:val="multilevel"/>
    <w:tmpl w:val="23746946"/>
    <w:lvl w:ilvl="0">
      <w:start w:val="1"/>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2.%3."/>
      <w:lvlJc w:val="left"/>
      <w:pPr>
        <w:tabs>
          <w:tab w:val="num" w:pos="567"/>
        </w:tabs>
        <w:ind w:left="737" w:hanging="737"/>
      </w:pPr>
      <w:rPr>
        <w:rFonts w:hint="default"/>
        <w:b/>
        <w:bCs/>
        <w:i w:val="0"/>
        <w:iCs w:val="0"/>
        <w:color w:val="auto"/>
      </w:rPr>
    </w:lvl>
    <w:lvl w:ilvl="3">
      <w:start w:val="1"/>
      <w:numFmt w:val="lowerLetter"/>
      <w:lvlText w:val="(%4)"/>
      <w:lvlJc w:val="left"/>
      <w:pPr>
        <w:tabs>
          <w:tab w:val="num" w:pos="1474"/>
        </w:tabs>
        <w:ind w:left="1474" w:hanging="737"/>
      </w:pPr>
      <w:rPr>
        <w:rFonts w:hint="default"/>
        <w:b/>
        <w:bCs/>
        <w:i w:val="0"/>
        <w:iCs w:val="0"/>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B8F550A"/>
    <w:multiLevelType w:val="hybridMultilevel"/>
    <w:tmpl w:val="559E10B0"/>
    <w:lvl w:ilvl="0" w:tplc="7714B91A">
      <w:start w:val="1"/>
      <w:numFmt w:val="decimal"/>
      <w:suff w:val="nothing"/>
      <w:lvlText w:val="%1"/>
      <w:lvlJc w:val="center"/>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5C32303B"/>
    <w:multiLevelType w:val="hybridMultilevel"/>
    <w:tmpl w:val="FEA8FC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5CA4549D"/>
    <w:multiLevelType w:val="multilevel"/>
    <w:tmpl w:val="8CAE8F0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7E1716"/>
    <w:multiLevelType w:val="multilevel"/>
    <w:tmpl w:val="ECA299B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6" w15:restartNumberingAfterBreak="0">
    <w:nsid w:val="633E0CF9"/>
    <w:multiLevelType w:val="multilevel"/>
    <w:tmpl w:val="1FCACC2C"/>
    <w:lvl w:ilvl="0">
      <w:start w:val="1"/>
      <w:numFmt w:val="upperRoman"/>
      <w:suff w:val="space"/>
      <w:lvlText w:val="%1."/>
      <w:lvlJc w:val="left"/>
      <w:rPr>
        <w:b/>
        <w:bCs/>
        <w:i w:val="0"/>
        <w:iCs w:val="0"/>
        <w:sz w:val="24"/>
        <w:szCs w:val="24"/>
      </w:rPr>
    </w:lvl>
    <w:lvl w:ilvl="1">
      <w:start w:val="1"/>
      <w:numFmt w:val="decimal"/>
      <w:suff w:val="space"/>
      <w:lvlText w:val="%2."/>
      <w:lvlJc w:val="left"/>
      <w:rPr>
        <w:rFonts w:ascii="Times New Roman" w:hAnsi="Times New Roman" w:cs="Times New Roman" w:hint="default"/>
        <w:b/>
        <w:bCs/>
        <w:i w:val="0"/>
        <w:iCs w:val="0"/>
        <w:sz w:val="24"/>
        <w:szCs w:val="24"/>
      </w:rPr>
    </w:lvl>
    <w:lvl w:ilvl="2">
      <w:start w:val="1"/>
      <w:numFmt w:val="decimal"/>
      <w:lvlText w:val="%2.%3."/>
      <w:lvlJc w:val="left"/>
      <w:pPr>
        <w:tabs>
          <w:tab w:val="num" w:pos="567"/>
        </w:tabs>
        <w:ind w:left="737" w:hanging="737"/>
      </w:pPr>
      <w:rPr>
        <w:rFonts w:ascii="Times New Roman" w:hAnsi="Times New Roman" w:cs="Times New Roman" w:hint="default"/>
        <w:b/>
        <w:bCs/>
      </w:rPr>
    </w:lvl>
    <w:lvl w:ilvl="3">
      <w:start w:val="1"/>
      <w:numFmt w:val="russianLower"/>
      <w:lvlText w:val="(%4)"/>
      <w:lvlJc w:val="left"/>
      <w:pPr>
        <w:tabs>
          <w:tab w:val="num" w:pos="1474"/>
        </w:tabs>
        <w:ind w:left="1474" w:hanging="737"/>
      </w:pPr>
      <w:rPr>
        <w:b/>
        <w:bCs/>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66A375F"/>
    <w:multiLevelType w:val="hybridMultilevel"/>
    <w:tmpl w:val="FEA8FC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6DD30453"/>
    <w:multiLevelType w:val="hybridMultilevel"/>
    <w:tmpl w:val="54AE3012"/>
    <w:lvl w:ilvl="0" w:tplc="3356EECA">
      <w:start w:val="14"/>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abstractNum w:abstractNumId="29" w15:restartNumberingAfterBreak="0">
    <w:nsid w:val="75742231"/>
    <w:multiLevelType w:val="hybridMultilevel"/>
    <w:tmpl w:val="8C40D43C"/>
    <w:lvl w:ilvl="0" w:tplc="8A204FAA">
      <w:start w:val="1"/>
      <w:numFmt w:val="lowerLetter"/>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3"/>
  </w:num>
  <w:num w:numId="3">
    <w:abstractNumId w:val="14"/>
  </w:num>
  <w:num w:numId="4">
    <w:abstractNumId w:val="20"/>
  </w:num>
  <w:num w:numId="5">
    <w:abstractNumId w:val="0"/>
  </w:num>
  <w:num w:numId="6">
    <w:abstractNumId w:val="1"/>
  </w:num>
  <w:num w:numId="7">
    <w:abstractNumId w:val="5"/>
  </w:num>
  <w:num w:numId="8">
    <w:abstractNumId w:val="5"/>
  </w:num>
  <w:num w:numId="9">
    <w:abstractNumId w:val="11"/>
  </w:num>
  <w:num w:numId="10">
    <w:abstractNumId w:val="21"/>
  </w:num>
  <w:num w:numId="11">
    <w:abstractNumId w:val="7"/>
  </w:num>
  <w:num w:numId="12">
    <w:abstractNumId w:val="8"/>
  </w:num>
  <w:num w:numId="13">
    <w:abstractNumId w:val="13"/>
  </w:num>
  <w:num w:numId="14">
    <w:abstractNumId w:val="16"/>
  </w:num>
  <w:num w:numId="15">
    <w:abstractNumId w:val="15"/>
  </w:num>
  <w:num w:numId="16">
    <w:abstractNumId w:val="4"/>
  </w:num>
  <w:num w:numId="17">
    <w:abstractNumId w:val="18"/>
  </w:num>
  <w:num w:numId="18">
    <w:abstractNumId w:val="22"/>
  </w:num>
  <w:num w:numId="19">
    <w:abstractNumId w:val="27"/>
  </w:num>
  <w:num w:numId="20">
    <w:abstractNumId w:val="28"/>
  </w:num>
  <w:num w:numId="21">
    <w:abstractNumId w:val="29"/>
  </w:num>
  <w:num w:numId="22">
    <w:abstractNumId w:val="6"/>
  </w:num>
  <w:num w:numId="23">
    <w:abstractNumId w:val="19"/>
  </w:num>
  <w:num w:numId="24">
    <w:abstractNumId w:val="17"/>
  </w:num>
  <w:num w:numId="25">
    <w:abstractNumId w:val="23"/>
  </w:num>
  <w:num w:numId="26">
    <w:abstractNumId w:val="9"/>
  </w:num>
  <w:num w:numId="27">
    <w:abstractNumId w:val="2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displayBackgroundShape/>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09"/>
    <w:rsid w:val="000018F1"/>
    <w:rsid w:val="00001ECA"/>
    <w:rsid w:val="000023EF"/>
    <w:rsid w:val="0000289B"/>
    <w:rsid w:val="00002A78"/>
    <w:rsid w:val="00002CF0"/>
    <w:rsid w:val="0000307E"/>
    <w:rsid w:val="00003CD1"/>
    <w:rsid w:val="00004089"/>
    <w:rsid w:val="00005945"/>
    <w:rsid w:val="00005999"/>
    <w:rsid w:val="00007853"/>
    <w:rsid w:val="00012DE1"/>
    <w:rsid w:val="000173A4"/>
    <w:rsid w:val="00024456"/>
    <w:rsid w:val="00024737"/>
    <w:rsid w:val="00025557"/>
    <w:rsid w:val="00031B32"/>
    <w:rsid w:val="00034FB3"/>
    <w:rsid w:val="00036CEE"/>
    <w:rsid w:val="00037BD1"/>
    <w:rsid w:val="00046099"/>
    <w:rsid w:val="000460E9"/>
    <w:rsid w:val="00051294"/>
    <w:rsid w:val="00052539"/>
    <w:rsid w:val="000533EA"/>
    <w:rsid w:val="0006065F"/>
    <w:rsid w:val="00061FF5"/>
    <w:rsid w:val="000641A7"/>
    <w:rsid w:val="0007010D"/>
    <w:rsid w:val="000717D9"/>
    <w:rsid w:val="00071A36"/>
    <w:rsid w:val="000750EB"/>
    <w:rsid w:val="000800FA"/>
    <w:rsid w:val="00081AC6"/>
    <w:rsid w:val="00083667"/>
    <w:rsid w:val="0008443C"/>
    <w:rsid w:val="00087F3B"/>
    <w:rsid w:val="00090576"/>
    <w:rsid w:val="0009057A"/>
    <w:rsid w:val="00092E65"/>
    <w:rsid w:val="000944FC"/>
    <w:rsid w:val="00096E84"/>
    <w:rsid w:val="000970E9"/>
    <w:rsid w:val="000975C8"/>
    <w:rsid w:val="00097759"/>
    <w:rsid w:val="000A0799"/>
    <w:rsid w:val="000A34CB"/>
    <w:rsid w:val="000A4C3E"/>
    <w:rsid w:val="000A5D9B"/>
    <w:rsid w:val="000A6FCA"/>
    <w:rsid w:val="000B0A84"/>
    <w:rsid w:val="000B72EE"/>
    <w:rsid w:val="000C1D45"/>
    <w:rsid w:val="000C3CB0"/>
    <w:rsid w:val="000C59F1"/>
    <w:rsid w:val="000C5C5A"/>
    <w:rsid w:val="000C75A6"/>
    <w:rsid w:val="000D1A50"/>
    <w:rsid w:val="000D2B16"/>
    <w:rsid w:val="000D4407"/>
    <w:rsid w:val="000D62EC"/>
    <w:rsid w:val="000D7B96"/>
    <w:rsid w:val="000D7CAC"/>
    <w:rsid w:val="000E2C2B"/>
    <w:rsid w:val="000E2FA4"/>
    <w:rsid w:val="000E50F3"/>
    <w:rsid w:val="000E5293"/>
    <w:rsid w:val="000F285E"/>
    <w:rsid w:val="000F3769"/>
    <w:rsid w:val="000F3FC3"/>
    <w:rsid w:val="000F4975"/>
    <w:rsid w:val="000F6E7F"/>
    <w:rsid w:val="00100226"/>
    <w:rsid w:val="00100AED"/>
    <w:rsid w:val="0010116F"/>
    <w:rsid w:val="0010221C"/>
    <w:rsid w:val="00104366"/>
    <w:rsid w:val="00105BB8"/>
    <w:rsid w:val="0010611A"/>
    <w:rsid w:val="00111E07"/>
    <w:rsid w:val="00111FC1"/>
    <w:rsid w:val="00114A4F"/>
    <w:rsid w:val="00115CB3"/>
    <w:rsid w:val="00117BA4"/>
    <w:rsid w:val="001247FC"/>
    <w:rsid w:val="001258A5"/>
    <w:rsid w:val="001258CE"/>
    <w:rsid w:val="0012643F"/>
    <w:rsid w:val="00130A8D"/>
    <w:rsid w:val="00131FCA"/>
    <w:rsid w:val="00132007"/>
    <w:rsid w:val="00132329"/>
    <w:rsid w:val="0014004E"/>
    <w:rsid w:val="00142817"/>
    <w:rsid w:val="001429A9"/>
    <w:rsid w:val="00147157"/>
    <w:rsid w:val="00150721"/>
    <w:rsid w:val="00161854"/>
    <w:rsid w:val="001620B7"/>
    <w:rsid w:val="00167AE4"/>
    <w:rsid w:val="00170BC9"/>
    <w:rsid w:val="00171087"/>
    <w:rsid w:val="00172A92"/>
    <w:rsid w:val="00173D7D"/>
    <w:rsid w:val="00177D8E"/>
    <w:rsid w:val="00177DD0"/>
    <w:rsid w:val="00180348"/>
    <w:rsid w:val="00180428"/>
    <w:rsid w:val="00180922"/>
    <w:rsid w:val="001837DF"/>
    <w:rsid w:val="00187F70"/>
    <w:rsid w:val="00190BF6"/>
    <w:rsid w:val="00193B89"/>
    <w:rsid w:val="001956F9"/>
    <w:rsid w:val="001964E6"/>
    <w:rsid w:val="001A01E7"/>
    <w:rsid w:val="001A0A96"/>
    <w:rsid w:val="001A2E41"/>
    <w:rsid w:val="001A554E"/>
    <w:rsid w:val="001A6497"/>
    <w:rsid w:val="001A6672"/>
    <w:rsid w:val="001A7351"/>
    <w:rsid w:val="001B1554"/>
    <w:rsid w:val="001B424C"/>
    <w:rsid w:val="001B7EFD"/>
    <w:rsid w:val="001C1689"/>
    <w:rsid w:val="001C59EA"/>
    <w:rsid w:val="001C6BA0"/>
    <w:rsid w:val="001D1C9C"/>
    <w:rsid w:val="001D63B1"/>
    <w:rsid w:val="001D7549"/>
    <w:rsid w:val="001E0C72"/>
    <w:rsid w:val="001E187A"/>
    <w:rsid w:val="001E27B9"/>
    <w:rsid w:val="001F0D6B"/>
    <w:rsid w:val="001F3305"/>
    <w:rsid w:val="001F5539"/>
    <w:rsid w:val="001F66FE"/>
    <w:rsid w:val="001F7663"/>
    <w:rsid w:val="00200D0D"/>
    <w:rsid w:val="00201AAD"/>
    <w:rsid w:val="0020303F"/>
    <w:rsid w:val="002045E1"/>
    <w:rsid w:val="00206E42"/>
    <w:rsid w:val="00207061"/>
    <w:rsid w:val="00210679"/>
    <w:rsid w:val="00211878"/>
    <w:rsid w:val="0021278E"/>
    <w:rsid w:val="002129E6"/>
    <w:rsid w:val="00215603"/>
    <w:rsid w:val="002161E3"/>
    <w:rsid w:val="00217D12"/>
    <w:rsid w:val="0022157E"/>
    <w:rsid w:val="00223A0B"/>
    <w:rsid w:val="0022420C"/>
    <w:rsid w:val="0022565E"/>
    <w:rsid w:val="002279FF"/>
    <w:rsid w:val="0023159A"/>
    <w:rsid w:val="00231ADF"/>
    <w:rsid w:val="002358CC"/>
    <w:rsid w:val="00235A01"/>
    <w:rsid w:val="00235C54"/>
    <w:rsid w:val="00236655"/>
    <w:rsid w:val="00242F12"/>
    <w:rsid w:val="002445DD"/>
    <w:rsid w:val="00245E9C"/>
    <w:rsid w:val="00247491"/>
    <w:rsid w:val="00250A08"/>
    <w:rsid w:val="0025180E"/>
    <w:rsid w:val="00252EEA"/>
    <w:rsid w:val="0025374C"/>
    <w:rsid w:val="00253B62"/>
    <w:rsid w:val="00254BD0"/>
    <w:rsid w:val="00257F54"/>
    <w:rsid w:val="00260727"/>
    <w:rsid w:val="002617CC"/>
    <w:rsid w:val="0026314B"/>
    <w:rsid w:val="00267824"/>
    <w:rsid w:val="002707CD"/>
    <w:rsid w:val="002709D6"/>
    <w:rsid w:val="002716D9"/>
    <w:rsid w:val="0027183B"/>
    <w:rsid w:val="002721D4"/>
    <w:rsid w:val="00273404"/>
    <w:rsid w:val="00277322"/>
    <w:rsid w:val="00277419"/>
    <w:rsid w:val="0028020D"/>
    <w:rsid w:val="002805D1"/>
    <w:rsid w:val="00281C8F"/>
    <w:rsid w:val="00281EF5"/>
    <w:rsid w:val="0028490E"/>
    <w:rsid w:val="00286D50"/>
    <w:rsid w:val="00291CC9"/>
    <w:rsid w:val="00291F39"/>
    <w:rsid w:val="002965A3"/>
    <w:rsid w:val="00297BCD"/>
    <w:rsid w:val="002A35C8"/>
    <w:rsid w:val="002A5221"/>
    <w:rsid w:val="002A5B3A"/>
    <w:rsid w:val="002B0BBB"/>
    <w:rsid w:val="002B1D78"/>
    <w:rsid w:val="002B2D46"/>
    <w:rsid w:val="002B3376"/>
    <w:rsid w:val="002B476D"/>
    <w:rsid w:val="002B5FF8"/>
    <w:rsid w:val="002C1076"/>
    <w:rsid w:val="002C18C9"/>
    <w:rsid w:val="002C4428"/>
    <w:rsid w:val="002D13B9"/>
    <w:rsid w:val="002D337A"/>
    <w:rsid w:val="002D36E9"/>
    <w:rsid w:val="002D75B9"/>
    <w:rsid w:val="002D79F6"/>
    <w:rsid w:val="002D7D44"/>
    <w:rsid w:val="002E0FDA"/>
    <w:rsid w:val="002E25D0"/>
    <w:rsid w:val="002E2A07"/>
    <w:rsid w:val="002E367C"/>
    <w:rsid w:val="002E3FA7"/>
    <w:rsid w:val="002E7E08"/>
    <w:rsid w:val="002E7E2F"/>
    <w:rsid w:val="002F1D71"/>
    <w:rsid w:val="002F35CF"/>
    <w:rsid w:val="002F6483"/>
    <w:rsid w:val="002F7A33"/>
    <w:rsid w:val="00307402"/>
    <w:rsid w:val="00315C8C"/>
    <w:rsid w:val="00317465"/>
    <w:rsid w:val="0031771E"/>
    <w:rsid w:val="0031792E"/>
    <w:rsid w:val="00317F69"/>
    <w:rsid w:val="003205FE"/>
    <w:rsid w:val="003221D1"/>
    <w:rsid w:val="00323948"/>
    <w:rsid w:val="00323E4C"/>
    <w:rsid w:val="00324D36"/>
    <w:rsid w:val="003258C5"/>
    <w:rsid w:val="00325B9F"/>
    <w:rsid w:val="00327C2F"/>
    <w:rsid w:val="00331E12"/>
    <w:rsid w:val="003324C9"/>
    <w:rsid w:val="00335AAE"/>
    <w:rsid w:val="00335E30"/>
    <w:rsid w:val="00336CE9"/>
    <w:rsid w:val="00337CDC"/>
    <w:rsid w:val="00340ACB"/>
    <w:rsid w:val="00347A61"/>
    <w:rsid w:val="00350A02"/>
    <w:rsid w:val="00355D41"/>
    <w:rsid w:val="00357AF5"/>
    <w:rsid w:val="0036118C"/>
    <w:rsid w:val="003623C4"/>
    <w:rsid w:val="00362D7F"/>
    <w:rsid w:val="00365FCD"/>
    <w:rsid w:val="00367179"/>
    <w:rsid w:val="00370525"/>
    <w:rsid w:val="00370C0B"/>
    <w:rsid w:val="003720BE"/>
    <w:rsid w:val="003738FA"/>
    <w:rsid w:val="003748D4"/>
    <w:rsid w:val="00377E65"/>
    <w:rsid w:val="0038004E"/>
    <w:rsid w:val="00385810"/>
    <w:rsid w:val="00385DF0"/>
    <w:rsid w:val="00390471"/>
    <w:rsid w:val="00390ABD"/>
    <w:rsid w:val="0039180E"/>
    <w:rsid w:val="0039407B"/>
    <w:rsid w:val="0039426A"/>
    <w:rsid w:val="00395036"/>
    <w:rsid w:val="003A0C5E"/>
    <w:rsid w:val="003A1AEB"/>
    <w:rsid w:val="003A2BBE"/>
    <w:rsid w:val="003A43E1"/>
    <w:rsid w:val="003A6493"/>
    <w:rsid w:val="003A6E1A"/>
    <w:rsid w:val="003A79B5"/>
    <w:rsid w:val="003B0231"/>
    <w:rsid w:val="003B1291"/>
    <w:rsid w:val="003B1C96"/>
    <w:rsid w:val="003B419C"/>
    <w:rsid w:val="003B4E15"/>
    <w:rsid w:val="003B742B"/>
    <w:rsid w:val="003C249B"/>
    <w:rsid w:val="003C2C12"/>
    <w:rsid w:val="003C37FD"/>
    <w:rsid w:val="003D184B"/>
    <w:rsid w:val="003D781B"/>
    <w:rsid w:val="003D7EDD"/>
    <w:rsid w:val="003E013C"/>
    <w:rsid w:val="003E06E0"/>
    <w:rsid w:val="003E7424"/>
    <w:rsid w:val="003F0E03"/>
    <w:rsid w:val="003F219C"/>
    <w:rsid w:val="003F4846"/>
    <w:rsid w:val="003F4F38"/>
    <w:rsid w:val="003F5764"/>
    <w:rsid w:val="003F5D74"/>
    <w:rsid w:val="003F6F30"/>
    <w:rsid w:val="00400E25"/>
    <w:rsid w:val="00402A8E"/>
    <w:rsid w:val="00404F98"/>
    <w:rsid w:val="00406820"/>
    <w:rsid w:val="00410E5E"/>
    <w:rsid w:val="00413D7B"/>
    <w:rsid w:val="004159AA"/>
    <w:rsid w:val="00415FD5"/>
    <w:rsid w:val="00416631"/>
    <w:rsid w:val="0042000A"/>
    <w:rsid w:val="00420713"/>
    <w:rsid w:val="00420EDC"/>
    <w:rsid w:val="0042166F"/>
    <w:rsid w:val="00421F6E"/>
    <w:rsid w:val="00422FE5"/>
    <w:rsid w:val="00423B63"/>
    <w:rsid w:val="00426445"/>
    <w:rsid w:val="0043400B"/>
    <w:rsid w:val="004349B7"/>
    <w:rsid w:val="00434C03"/>
    <w:rsid w:val="00435278"/>
    <w:rsid w:val="00435F9C"/>
    <w:rsid w:val="00440380"/>
    <w:rsid w:val="004410BD"/>
    <w:rsid w:val="004435AC"/>
    <w:rsid w:val="004450F1"/>
    <w:rsid w:val="004453E7"/>
    <w:rsid w:val="00445A65"/>
    <w:rsid w:val="0044663B"/>
    <w:rsid w:val="00447628"/>
    <w:rsid w:val="00447F85"/>
    <w:rsid w:val="004502FC"/>
    <w:rsid w:val="0045051E"/>
    <w:rsid w:val="00454AC5"/>
    <w:rsid w:val="00455B36"/>
    <w:rsid w:val="004577CD"/>
    <w:rsid w:val="004602CF"/>
    <w:rsid w:val="004629E2"/>
    <w:rsid w:val="00465912"/>
    <w:rsid w:val="00466AFC"/>
    <w:rsid w:val="00474C04"/>
    <w:rsid w:val="00477BE6"/>
    <w:rsid w:val="00480D96"/>
    <w:rsid w:val="004816C3"/>
    <w:rsid w:val="004823CB"/>
    <w:rsid w:val="00482586"/>
    <w:rsid w:val="00484A22"/>
    <w:rsid w:val="00484A4A"/>
    <w:rsid w:val="00484B76"/>
    <w:rsid w:val="004876C4"/>
    <w:rsid w:val="00487776"/>
    <w:rsid w:val="00492128"/>
    <w:rsid w:val="00494C8D"/>
    <w:rsid w:val="004956FB"/>
    <w:rsid w:val="00497476"/>
    <w:rsid w:val="00497662"/>
    <w:rsid w:val="004A1E9C"/>
    <w:rsid w:val="004A5D92"/>
    <w:rsid w:val="004A6F72"/>
    <w:rsid w:val="004A7EA1"/>
    <w:rsid w:val="004B1516"/>
    <w:rsid w:val="004B229A"/>
    <w:rsid w:val="004B248D"/>
    <w:rsid w:val="004B275D"/>
    <w:rsid w:val="004B2A67"/>
    <w:rsid w:val="004B2CB8"/>
    <w:rsid w:val="004B33C7"/>
    <w:rsid w:val="004B4852"/>
    <w:rsid w:val="004C0E52"/>
    <w:rsid w:val="004C36E8"/>
    <w:rsid w:val="004C5738"/>
    <w:rsid w:val="004D4237"/>
    <w:rsid w:val="004D4385"/>
    <w:rsid w:val="004D65E1"/>
    <w:rsid w:val="004D6B20"/>
    <w:rsid w:val="004D7D1F"/>
    <w:rsid w:val="004E1041"/>
    <w:rsid w:val="004E506B"/>
    <w:rsid w:val="004E530A"/>
    <w:rsid w:val="004E60AB"/>
    <w:rsid w:val="004E6C84"/>
    <w:rsid w:val="004F0DF4"/>
    <w:rsid w:val="00501814"/>
    <w:rsid w:val="00501A05"/>
    <w:rsid w:val="00504CFE"/>
    <w:rsid w:val="0050546E"/>
    <w:rsid w:val="00505F84"/>
    <w:rsid w:val="00506D03"/>
    <w:rsid w:val="00511003"/>
    <w:rsid w:val="0051364A"/>
    <w:rsid w:val="005138E7"/>
    <w:rsid w:val="00515DD3"/>
    <w:rsid w:val="00520F1D"/>
    <w:rsid w:val="00522430"/>
    <w:rsid w:val="00525127"/>
    <w:rsid w:val="005267C1"/>
    <w:rsid w:val="00527DBC"/>
    <w:rsid w:val="00530FDA"/>
    <w:rsid w:val="005336D9"/>
    <w:rsid w:val="005367E4"/>
    <w:rsid w:val="0054065D"/>
    <w:rsid w:val="005413AA"/>
    <w:rsid w:val="00542E63"/>
    <w:rsid w:val="00542F52"/>
    <w:rsid w:val="00545596"/>
    <w:rsid w:val="005476AA"/>
    <w:rsid w:val="005521B5"/>
    <w:rsid w:val="00555080"/>
    <w:rsid w:val="00555C80"/>
    <w:rsid w:val="005567E4"/>
    <w:rsid w:val="005609B6"/>
    <w:rsid w:val="00563BCA"/>
    <w:rsid w:val="005673E6"/>
    <w:rsid w:val="00567CD9"/>
    <w:rsid w:val="00572A03"/>
    <w:rsid w:val="00574C1D"/>
    <w:rsid w:val="00574F66"/>
    <w:rsid w:val="00575BC9"/>
    <w:rsid w:val="005800AE"/>
    <w:rsid w:val="00581202"/>
    <w:rsid w:val="00581FCE"/>
    <w:rsid w:val="005835C8"/>
    <w:rsid w:val="005851D4"/>
    <w:rsid w:val="00587BA2"/>
    <w:rsid w:val="00590299"/>
    <w:rsid w:val="00590BF4"/>
    <w:rsid w:val="005912FC"/>
    <w:rsid w:val="005919A0"/>
    <w:rsid w:val="005958DE"/>
    <w:rsid w:val="0059699D"/>
    <w:rsid w:val="005A291D"/>
    <w:rsid w:val="005A2FE2"/>
    <w:rsid w:val="005A3652"/>
    <w:rsid w:val="005A3D5B"/>
    <w:rsid w:val="005A3FC4"/>
    <w:rsid w:val="005A3FDD"/>
    <w:rsid w:val="005B19F4"/>
    <w:rsid w:val="005B1C33"/>
    <w:rsid w:val="005B4904"/>
    <w:rsid w:val="005B51E5"/>
    <w:rsid w:val="005B59D8"/>
    <w:rsid w:val="005B6726"/>
    <w:rsid w:val="005B6FC2"/>
    <w:rsid w:val="005B7241"/>
    <w:rsid w:val="005C2E6E"/>
    <w:rsid w:val="005C7789"/>
    <w:rsid w:val="005D4B9E"/>
    <w:rsid w:val="005D50C4"/>
    <w:rsid w:val="005D5227"/>
    <w:rsid w:val="005D5605"/>
    <w:rsid w:val="005D56F1"/>
    <w:rsid w:val="005E159F"/>
    <w:rsid w:val="005E1680"/>
    <w:rsid w:val="005E3D05"/>
    <w:rsid w:val="005E7A69"/>
    <w:rsid w:val="005F0B88"/>
    <w:rsid w:val="005F30AA"/>
    <w:rsid w:val="005F56B5"/>
    <w:rsid w:val="005F5F92"/>
    <w:rsid w:val="005F7719"/>
    <w:rsid w:val="006006CB"/>
    <w:rsid w:val="00604E05"/>
    <w:rsid w:val="00605390"/>
    <w:rsid w:val="00605457"/>
    <w:rsid w:val="00605C29"/>
    <w:rsid w:val="00605CDB"/>
    <w:rsid w:val="006068DB"/>
    <w:rsid w:val="00610058"/>
    <w:rsid w:val="00611FAA"/>
    <w:rsid w:val="00615ACE"/>
    <w:rsid w:val="0061688F"/>
    <w:rsid w:val="00616BE4"/>
    <w:rsid w:val="00620447"/>
    <w:rsid w:val="00621620"/>
    <w:rsid w:val="00623FBD"/>
    <w:rsid w:val="00626BF6"/>
    <w:rsid w:val="00627CC8"/>
    <w:rsid w:val="00631318"/>
    <w:rsid w:val="00631B54"/>
    <w:rsid w:val="00634526"/>
    <w:rsid w:val="00636AF9"/>
    <w:rsid w:val="00637A95"/>
    <w:rsid w:val="0064155C"/>
    <w:rsid w:val="00642139"/>
    <w:rsid w:val="00642219"/>
    <w:rsid w:val="00642BD7"/>
    <w:rsid w:val="006430D9"/>
    <w:rsid w:val="006508CE"/>
    <w:rsid w:val="00652470"/>
    <w:rsid w:val="006537D4"/>
    <w:rsid w:val="0065477F"/>
    <w:rsid w:val="006564EF"/>
    <w:rsid w:val="006578EB"/>
    <w:rsid w:val="00661F55"/>
    <w:rsid w:val="0066594C"/>
    <w:rsid w:val="00672FE2"/>
    <w:rsid w:val="006744E4"/>
    <w:rsid w:val="006848C9"/>
    <w:rsid w:val="006866F1"/>
    <w:rsid w:val="006906F1"/>
    <w:rsid w:val="00692A0F"/>
    <w:rsid w:val="006941AE"/>
    <w:rsid w:val="00694F8C"/>
    <w:rsid w:val="00694FC1"/>
    <w:rsid w:val="00696749"/>
    <w:rsid w:val="006A3E43"/>
    <w:rsid w:val="006B6DD2"/>
    <w:rsid w:val="006B73EB"/>
    <w:rsid w:val="006B7CE9"/>
    <w:rsid w:val="006C12E1"/>
    <w:rsid w:val="006C24B6"/>
    <w:rsid w:val="006C2A8F"/>
    <w:rsid w:val="006C51FC"/>
    <w:rsid w:val="006C7713"/>
    <w:rsid w:val="006D4E5D"/>
    <w:rsid w:val="006D6861"/>
    <w:rsid w:val="006D6911"/>
    <w:rsid w:val="006D6DCB"/>
    <w:rsid w:val="006D6E2D"/>
    <w:rsid w:val="006E1B99"/>
    <w:rsid w:val="006E6ACE"/>
    <w:rsid w:val="006E6AFA"/>
    <w:rsid w:val="006E6FB2"/>
    <w:rsid w:val="006F286E"/>
    <w:rsid w:val="006F2F67"/>
    <w:rsid w:val="006F5BBA"/>
    <w:rsid w:val="006F62C3"/>
    <w:rsid w:val="006F735C"/>
    <w:rsid w:val="006F766C"/>
    <w:rsid w:val="006F7AC3"/>
    <w:rsid w:val="0070146D"/>
    <w:rsid w:val="00701627"/>
    <w:rsid w:val="00701922"/>
    <w:rsid w:val="00701DE2"/>
    <w:rsid w:val="00706313"/>
    <w:rsid w:val="007067F9"/>
    <w:rsid w:val="0070716A"/>
    <w:rsid w:val="0071116E"/>
    <w:rsid w:val="00713DE8"/>
    <w:rsid w:val="00714745"/>
    <w:rsid w:val="007206A7"/>
    <w:rsid w:val="00721D94"/>
    <w:rsid w:val="007230BB"/>
    <w:rsid w:val="0072491E"/>
    <w:rsid w:val="007257C3"/>
    <w:rsid w:val="00726651"/>
    <w:rsid w:val="0073127E"/>
    <w:rsid w:val="007335A4"/>
    <w:rsid w:val="00733861"/>
    <w:rsid w:val="00734B72"/>
    <w:rsid w:val="00736F45"/>
    <w:rsid w:val="0073766B"/>
    <w:rsid w:val="00741147"/>
    <w:rsid w:val="0074225B"/>
    <w:rsid w:val="00746256"/>
    <w:rsid w:val="00746872"/>
    <w:rsid w:val="0075465E"/>
    <w:rsid w:val="007573C5"/>
    <w:rsid w:val="0076081E"/>
    <w:rsid w:val="0076126A"/>
    <w:rsid w:val="0076238A"/>
    <w:rsid w:val="007657EF"/>
    <w:rsid w:val="0076694D"/>
    <w:rsid w:val="007704B1"/>
    <w:rsid w:val="007724C2"/>
    <w:rsid w:val="00773AF1"/>
    <w:rsid w:val="0077678A"/>
    <w:rsid w:val="007770F3"/>
    <w:rsid w:val="0078184A"/>
    <w:rsid w:val="00781860"/>
    <w:rsid w:val="00781C43"/>
    <w:rsid w:val="007844E5"/>
    <w:rsid w:val="00784A61"/>
    <w:rsid w:val="00786988"/>
    <w:rsid w:val="00787A05"/>
    <w:rsid w:val="00792EE8"/>
    <w:rsid w:val="00795552"/>
    <w:rsid w:val="00796715"/>
    <w:rsid w:val="00797E48"/>
    <w:rsid w:val="007A38E4"/>
    <w:rsid w:val="007A39F1"/>
    <w:rsid w:val="007A6B24"/>
    <w:rsid w:val="007B57D2"/>
    <w:rsid w:val="007C256E"/>
    <w:rsid w:val="007C3FD3"/>
    <w:rsid w:val="007D40CE"/>
    <w:rsid w:val="007D569D"/>
    <w:rsid w:val="007D6937"/>
    <w:rsid w:val="007D71D5"/>
    <w:rsid w:val="007E1094"/>
    <w:rsid w:val="007E221B"/>
    <w:rsid w:val="007E2E3B"/>
    <w:rsid w:val="007E444E"/>
    <w:rsid w:val="007E6BDA"/>
    <w:rsid w:val="007F1CFC"/>
    <w:rsid w:val="007F5F92"/>
    <w:rsid w:val="007F78A5"/>
    <w:rsid w:val="0080054E"/>
    <w:rsid w:val="00801389"/>
    <w:rsid w:val="00802FF3"/>
    <w:rsid w:val="00803FBC"/>
    <w:rsid w:val="0080562E"/>
    <w:rsid w:val="00806B70"/>
    <w:rsid w:val="00806CFD"/>
    <w:rsid w:val="008121E2"/>
    <w:rsid w:val="00813E19"/>
    <w:rsid w:val="00814412"/>
    <w:rsid w:val="00814E5D"/>
    <w:rsid w:val="00830910"/>
    <w:rsid w:val="008319DD"/>
    <w:rsid w:val="00832977"/>
    <w:rsid w:val="008338BB"/>
    <w:rsid w:val="00836A64"/>
    <w:rsid w:val="008413FF"/>
    <w:rsid w:val="00842083"/>
    <w:rsid w:val="00842816"/>
    <w:rsid w:val="00844BA8"/>
    <w:rsid w:val="00847DD5"/>
    <w:rsid w:val="00850E1C"/>
    <w:rsid w:val="00851041"/>
    <w:rsid w:val="00854DA7"/>
    <w:rsid w:val="0085684A"/>
    <w:rsid w:val="0085687F"/>
    <w:rsid w:val="008568A3"/>
    <w:rsid w:val="00860873"/>
    <w:rsid w:val="0086384E"/>
    <w:rsid w:val="008651AD"/>
    <w:rsid w:val="00875BB6"/>
    <w:rsid w:val="00880F29"/>
    <w:rsid w:val="008823AB"/>
    <w:rsid w:val="0088505D"/>
    <w:rsid w:val="00885446"/>
    <w:rsid w:val="00885E48"/>
    <w:rsid w:val="00886FC5"/>
    <w:rsid w:val="00886FDE"/>
    <w:rsid w:val="00887CDF"/>
    <w:rsid w:val="00890295"/>
    <w:rsid w:val="00890F66"/>
    <w:rsid w:val="008A035B"/>
    <w:rsid w:val="008A2929"/>
    <w:rsid w:val="008A3C80"/>
    <w:rsid w:val="008A3F46"/>
    <w:rsid w:val="008A4732"/>
    <w:rsid w:val="008A5F8C"/>
    <w:rsid w:val="008A7CB6"/>
    <w:rsid w:val="008B2AA1"/>
    <w:rsid w:val="008B2EBB"/>
    <w:rsid w:val="008B5168"/>
    <w:rsid w:val="008C18A6"/>
    <w:rsid w:val="008C1C09"/>
    <w:rsid w:val="008C3669"/>
    <w:rsid w:val="008C4886"/>
    <w:rsid w:val="008C54AD"/>
    <w:rsid w:val="008C5EA8"/>
    <w:rsid w:val="008D05D4"/>
    <w:rsid w:val="008D3121"/>
    <w:rsid w:val="008D4EC0"/>
    <w:rsid w:val="008D59E5"/>
    <w:rsid w:val="008D5A54"/>
    <w:rsid w:val="008D5C45"/>
    <w:rsid w:val="008E020A"/>
    <w:rsid w:val="008E322C"/>
    <w:rsid w:val="008E48D9"/>
    <w:rsid w:val="008E5B97"/>
    <w:rsid w:val="008F1AF3"/>
    <w:rsid w:val="008F1C7F"/>
    <w:rsid w:val="008F456F"/>
    <w:rsid w:val="008F5F51"/>
    <w:rsid w:val="008F6701"/>
    <w:rsid w:val="008F7ECF"/>
    <w:rsid w:val="00902951"/>
    <w:rsid w:val="00903C74"/>
    <w:rsid w:val="00904353"/>
    <w:rsid w:val="00905B1F"/>
    <w:rsid w:val="009064A5"/>
    <w:rsid w:val="0090744A"/>
    <w:rsid w:val="00910C39"/>
    <w:rsid w:val="00911941"/>
    <w:rsid w:val="009156C3"/>
    <w:rsid w:val="00916098"/>
    <w:rsid w:val="00917A18"/>
    <w:rsid w:val="00920142"/>
    <w:rsid w:val="00922131"/>
    <w:rsid w:val="00922339"/>
    <w:rsid w:val="00923D18"/>
    <w:rsid w:val="009246AF"/>
    <w:rsid w:val="00925B09"/>
    <w:rsid w:val="00926FC4"/>
    <w:rsid w:val="0093017A"/>
    <w:rsid w:val="00930E54"/>
    <w:rsid w:val="0093327E"/>
    <w:rsid w:val="00935F41"/>
    <w:rsid w:val="0094529F"/>
    <w:rsid w:val="009477D2"/>
    <w:rsid w:val="00947A2C"/>
    <w:rsid w:val="00947F11"/>
    <w:rsid w:val="00952AB1"/>
    <w:rsid w:val="00952B54"/>
    <w:rsid w:val="00955193"/>
    <w:rsid w:val="00956CCB"/>
    <w:rsid w:val="00957553"/>
    <w:rsid w:val="00962276"/>
    <w:rsid w:val="009639E9"/>
    <w:rsid w:val="00963D23"/>
    <w:rsid w:val="00966F8C"/>
    <w:rsid w:val="00967CB8"/>
    <w:rsid w:val="00974F35"/>
    <w:rsid w:val="00975565"/>
    <w:rsid w:val="00975AC1"/>
    <w:rsid w:val="00982A44"/>
    <w:rsid w:val="00982BD6"/>
    <w:rsid w:val="00987E67"/>
    <w:rsid w:val="009906B6"/>
    <w:rsid w:val="00992AD5"/>
    <w:rsid w:val="00994F7F"/>
    <w:rsid w:val="009957CC"/>
    <w:rsid w:val="00995F8F"/>
    <w:rsid w:val="009A06BA"/>
    <w:rsid w:val="009A0916"/>
    <w:rsid w:val="009A29F5"/>
    <w:rsid w:val="009A4957"/>
    <w:rsid w:val="009A5EA5"/>
    <w:rsid w:val="009B2D31"/>
    <w:rsid w:val="009B3D64"/>
    <w:rsid w:val="009B3F2C"/>
    <w:rsid w:val="009B450B"/>
    <w:rsid w:val="009B4A93"/>
    <w:rsid w:val="009B6EA5"/>
    <w:rsid w:val="009C060D"/>
    <w:rsid w:val="009C0979"/>
    <w:rsid w:val="009C3C60"/>
    <w:rsid w:val="009C4BA6"/>
    <w:rsid w:val="009C5DA2"/>
    <w:rsid w:val="009C762B"/>
    <w:rsid w:val="009D1BC5"/>
    <w:rsid w:val="009D1D80"/>
    <w:rsid w:val="009D517D"/>
    <w:rsid w:val="009D62AC"/>
    <w:rsid w:val="009D7B9C"/>
    <w:rsid w:val="009D7C0D"/>
    <w:rsid w:val="009E01BC"/>
    <w:rsid w:val="009E2594"/>
    <w:rsid w:val="009E3735"/>
    <w:rsid w:val="009E6C8A"/>
    <w:rsid w:val="009F1B94"/>
    <w:rsid w:val="009F2C85"/>
    <w:rsid w:val="009F4495"/>
    <w:rsid w:val="009F7239"/>
    <w:rsid w:val="00A01432"/>
    <w:rsid w:val="00A05211"/>
    <w:rsid w:val="00A079C8"/>
    <w:rsid w:val="00A15A6C"/>
    <w:rsid w:val="00A2080F"/>
    <w:rsid w:val="00A21CE4"/>
    <w:rsid w:val="00A229B7"/>
    <w:rsid w:val="00A22C61"/>
    <w:rsid w:val="00A2568A"/>
    <w:rsid w:val="00A31A05"/>
    <w:rsid w:val="00A32BEF"/>
    <w:rsid w:val="00A3633C"/>
    <w:rsid w:val="00A40922"/>
    <w:rsid w:val="00A43B3A"/>
    <w:rsid w:val="00A44FBD"/>
    <w:rsid w:val="00A45903"/>
    <w:rsid w:val="00A4692C"/>
    <w:rsid w:val="00A46FA7"/>
    <w:rsid w:val="00A47499"/>
    <w:rsid w:val="00A477A4"/>
    <w:rsid w:val="00A5083E"/>
    <w:rsid w:val="00A56EC2"/>
    <w:rsid w:val="00A60B68"/>
    <w:rsid w:val="00A615B7"/>
    <w:rsid w:val="00A6384D"/>
    <w:rsid w:val="00A64804"/>
    <w:rsid w:val="00A676EA"/>
    <w:rsid w:val="00A72569"/>
    <w:rsid w:val="00A752D8"/>
    <w:rsid w:val="00A76230"/>
    <w:rsid w:val="00A7699E"/>
    <w:rsid w:val="00A770D4"/>
    <w:rsid w:val="00A771B2"/>
    <w:rsid w:val="00A7724A"/>
    <w:rsid w:val="00A830B4"/>
    <w:rsid w:val="00A851FA"/>
    <w:rsid w:val="00A86E71"/>
    <w:rsid w:val="00A95A5B"/>
    <w:rsid w:val="00A95AC5"/>
    <w:rsid w:val="00A9748B"/>
    <w:rsid w:val="00AA0455"/>
    <w:rsid w:val="00AA7E2D"/>
    <w:rsid w:val="00AB3936"/>
    <w:rsid w:val="00AB55B2"/>
    <w:rsid w:val="00AB6763"/>
    <w:rsid w:val="00AC1FFF"/>
    <w:rsid w:val="00AC2927"/>
    <w:rsid w:val="00AC3113"/>
    <w:rsid w:val="00AD0A40"/>
    <w:rsid w:val="00AD1CC3"/>
    <w:rsid w:val="00AD2EF3"/>
    <w:rsid w:val="00AE03B6"/>
    <w:rsid w:val="00AE2F89"/>
    <w:rsid w:val="00AE4622"/>
    <w:rsid w:val="00AE7836"/>
    <w:rsid w:val="00AE7F93"/>
    <w:rsid w:val="00AF0854"/>
    <w:rsid w:val="00AF302A"/>
    <w:rsid w:val="00AF321D"/>
    <w:rsid w:val="00AF4297"/>
    <w:rsid w:val="00B00BB1"/>
    <w:rsid w:val="00B03441"/>
    <w:rsid w:val="00B058A4"/>
    <w:rsid w:val="00B12139"/>
    <w:rsid w:val="00B12853"/>
    <w:rsid w:val="00B13067"/>
    <w:rsid w:val="00B14850"/>
    <w:rsid w:val="00B16924"/>
    <w:rsid w:val="00B16CA3"/>
    <w:rsid w:val="00B175D6"/>
    <w:rsid w:val="00B248EE"/>
    <w:rsid w:val="00B275D6"/>
    <w:rsid w:val="00B32BD2"/>
    <w:rsid w:val="00B34639"/>
    <w:rsid w:val="00B371E2"/>
    <w:rsid w:val="00B37687"/>
    <w:rsid w:val="00B41BF2"/>
    <w:rsid w:val="00B428A4"/>
    <w:rsid w:val="00B44A35"/>
    <w:rsid w:val="00B51AE1"/>
    <w:rsid w:val="00B56F22"/>
    <w:rsid w:val="00B610B2"/>
    <w:rsid w:val="00B67EC6"/>
    <w:rsid w:val="00B70177"/>
    <w:rsid w:val="00B706AF"/>
    <w:rsid w:val="00B720B2"/>
    <w:rsid w:val="00B818DD"/>
    <w:rsid w:val="00B842B2"/>
    <w:rsid w:val="00B869E6"/>
    <w:rsid w:val="00B86C59"/>
    <w:rsid w:val="00B87CAF"/>
    <w:rsid w:val="00B87D2C"/>
    <w:rsid w:val="00B90F40"/>
    <w:rsid w:val="00B91C7D"/>
    <w:rsid w:val="00B9659E"/>
    <w:rsid w:val="00B96D7A"/>
    <w:rsid w:val="00B974DB"/>
    <w:rsid w:val="00BA485D"/>
    <w:rsid w:val="00BA5A70"/>
    <w:rsid w:val="00BA72BE"/>
    <w:rsid w:val="00BB1D20"/>
    <w:rsid w:val="00BB301A"/>
    <w:rsid w:val="00BC3CC3"/>
    <w:rsid w:val="00BC7B4A"/>
    <w:rsid w:val="00BD174B"/>
    <w:rsid w:val="00BD2F00"/>
    <w:rsid w:val="00BD392E"/>
    <w:rsid w:val="00BD6801"/>
    <w:rsid w:val="00BD68E3"/>
    <w:rsid w:val="00BD69BE"/>
    <w:rsid w:val="00BD6C8C"/>
    <w:rsid w:val="00BD77F6"/>
    <w:rsid w:val="00BE43C0"/>
    <w:rsid w:val="00BE49A8"/>
    <w:rsid w:val="00BE4FF2"/>
    <w:rsid w:val="00BE568C"/>
    <w:rsid w:val="00BE70C5"/>
    <w:rsid w:val="00BE7F3D"/>
    <w:rsid w:val="00BF0634"/>
    <w:rsid w:val="00BF2E98"/>
    <w:rsid w:val="00BF5EB5"/>
    <w:rsid w:val="00C00E43"/>
    <w:rsid w:val="00C0213A"/>
    <w:rsid w:val="00C02490"/>
    <w:rsid w:val="00C033EB"/>
    <w:rsid w:val="00C05A59"/>
    <w:rsid w:val="00C05BBA"/>
    <w:rsid w:val="00C05DF7"/>
    <w:rsid w:val="00C06A5F"/>
    <w:rsid w:val="00C06A71"/>
    <w:rsid w:val="00C07F42"/>
    <w:rsid w:val="00C15B07"/>
    <w:rsid w:val="00C179F1"/>
    <w:rsid w:val="00C22C46"/>
    <w:rsid w:val="00C22F99"/>
    <w:rsid w:val="00C27EBC"/>
    <w:rsid w:val="00C35C84"/>
    <w:rsid w:val="00C37309"/>
    <w:rsid w:val="00C402D6"/>
    <w:rsid w:val="00C42976"/>
    <w:rsid w:val="00C4402E"/>
    <w:rsid w:val="00C45DB4"/>
    <w:rsid w:val="00C46924"/>
    <w:rsid w:val="00C47C7E"/>
    <w:rsid w:val="00C52D6A"/>
    <w:rsid w:val="00C55F51"/>
    <w:rsid w:val="00C562AA"/>
    <w:rsid w:val="00C63E7E"/>
    <w:rsid w:val="00C64533"/>
    <w:rsid w:val="00C652FF"/>
    <w:rsid w:val="00C70CD5"/>
    <w:rsid w:val="00C715C6"/>
    <w:rsid w:val="00C71817"/>
    <w:rsid w:val="00C726C4"/>
    <w:rsid w:val="00C74DE5"/>
    <w:rsid w:val="00C7505E"/>
    <w:rsid w:val="00C76BAF"/>
    <w:rsid w:val="00C81623"/>
    <w:rsid w:val="00C817C7"/>
    <w:rsid w:val="00C82256"/>
    <w:rsid w:val="00C85351"/>
    <w:rsid w:val="00C85A70"/>
    <w:rsid w:val="00C861EF"/>
    <w:rsid w:val="00C91539"/>
    <w:rsid w:val="00C916CD"/>
    <w:rsid w:val="00C93870"/>
    <w:rsid w:val="00C962CE"/>
    <w:rsid w:val="00CA673D"/>
    <w:rsid w:val="00CA7508"/>
    <w:rsid w:val="00CB125C"/>
    <w:rsid w:val="00CB1F11"/>
    <w:rsid w:val="00CB2B70"/>
    <w:rsid w:val="00CB2F8F"/>
    <w:rsid w:val="00CB3087"/>
    <w:rsid w:val="00CB7E74"/>
    <w:rsid w:val="00CC670C"/>
    <w:rsid w:val="00CD0451"/>
    <w:rsid w:val="00CD175C"/>
    <w:rsid w:val="00CD2994"/>
    <w:rsid w:val="00CD37B5"/>
    <w:rsid w:val="00CD5734"/>
    <w:rsid w:val="00CD5B77"/>
    <w:rsid w:val="00CE2AD5"/>
    <w:rsid w:val="00CE2B16"/>
    <w:rsid w:val="00CE479B"/>
    <w:rsid w:val="00CE728C"/>
    <w:rsid w:val="00CF2396"/>
    <w:rsid w:val="00CF71A8"/>
    <w:rsid w:val="00D0042D"/>
    <w:rsid w:val="00D035C4"/>
    <w:rsid w:val="00D072DE"/>
    <w:rsid w:val="00D07823"/>
    <w:rsid w:val="00D10098"/>
    <w:rsid w:val="00D120C9"/>
    <w:rsid w:val="00D1249A"/>
    <w:rsid w:val="00D12866"/>
    <w:rsid w:val="00D1308C"/>
    <w:rsid w:val="00D170D7"/>
    <w:rsid w:val="00D22D1A"/>
    <w:rsid w:val="00D22E56"/>
    <w:rsid w:val="00D259FF"/>
    <w:rsid w:val="00D305BD"/>
    <w:rsid w:val="00D379E1"/>
    <w:rsid w:val="00D41734"/>
    <w:rsid w:val="00D41E5E"/>
    <w:rsid w:val="00D43BCB"/>
    <w:rsid w:val="00D44841"/>
    <w:rsid w:val="00D466C8"/>
    <w:rsid w:val="00D50082"/>
    <w:rsid w:val="00D5031C"/>
    <w:rsid w:val="00D514F3"/>
    <w:rsid w:val="00D52E46"/>
    <w:rsid w:val="00D52EA9"/>
    <w:rsid w:val="00D5357B"/>
    <w:rsid w:val="00D55449"/>
    <w:rsid w:val="00D558E7"/>
    <w:rsid w:val="00D57E70"/>
    <w:rsid w:val="00D57FC3"/>
    <w:rsid w:val="00D60295"/>
    <w:rsid w:val="00D602D4"/>
    <w:rsid w:val="00D61371"/>
    <w:rsid w:val="00D64F39"/>
    <w:rsid w:val="00D65C87"/>
    <w:rsid w:val="00D66653"/>
    <w:rsid w:val="00D66855"/>
    <w:rsid w:val="00D67005"/>
    <w:rsid w:val="00D67C34"/>
    <w:rsid w:val="00D702DD"/>
    <w:rsid w:val="00D722AA"/>
    <w:rsid w:val="00D8032B"/>
    <w:rsid w:val="00D81DC7"/>
    <w:rsid w:val="00D82374"/>
    <w:rsid w:val="00D835FA"/>
    <w:rsid w:val="00D83DEC"/>
    <w:rsid w:val="00D917AC"/>
    <w:rsid w:val="00D96D1F"/>
    <w:rsid w:val="00DA0A2B"/>
    <w:rsid w:val="00DA1793"/>
    <w:rsid w:val="00DA21E1"/>
    <w:rsid w:val="00DA2CD0"/>
    <w:rsid w:val="00DA64B0"/>
    <w:rsid w:val="00DA6BBC"/>
    <w:rsid w:val="00DA6ECD"/>
    <w:rsid w:val="00DB0109"/>
    <w:rsid w:val="00DB41A3"/>
    <w:rsid w:val="00DB45E6"/>
    <w:rsid w:val="00DC6F68"/>
    <w:rsid w:val="00DC7170"/>
    <w:rsid w:val="00DD0AD4"/>
    <w:rsid w:val="00DD57D2"/>
    <w:rsid w:val="00DD5B17"/>
    <w:rsid w:val="00DD7912"/>
    <w:rsid w:val="00DE019E"/>
    <w:rsid w:val="00DE3232"/>
    <w:rsid w:val="00DE6F5C"/>
    <w:rsid w:val="00DE7841"/>
    <w:rsid w:val="00DF195C"/>
    <w:rsid w:val="00DF1B6E"/>
    <w:rsid w:val="00DF3B72"/>
    <w:rsid w:val="00DF6EE2"/>
    <w:rsid w:val="00DF7605"/>
    <w:rsid w:val="00E0454B"/>
    <w:rsid w:val="00E04D59"/>
    <w:rsid w:val="00E071A0"/>
    <w:rsid w:val="00E074C9"/>
    <w:rsid w:val="00E13FEB"/>
    <w:rsid w:val="00E1416E"/>
    <w:rsid w:val="00E1435D"/>
    <w:rsid w:val="00E14941"/>
    <w:rsid w:val="00E16146"/>
    <w:rsid w:val="00E26E67"/>
    <w:rsid w:val="00E273E1"/>
    <w:rsid w:val="00E277E5"/>
    <w:rsid w:val="00E27AE4"/>
    <w:rsid w:val="00E32084"/>
    <w:rsid w:val="00E323B5"/>
    <w:rsid w:val="00E37B0D"/>
    <w:rsid w:val="00E41DAD"/>
    <w:rsid w:val="00E43A5E"/>
    <w:rsid w:val="00E44B3B"/>
    <w:rsid w:val="00E46633"/>
    <w:rsid w:val="00E46EF4"/>
    <w:rsid w:val="00E47346"/>
    <w:rsid w:val="00E51B39"/>
    <w:rsid w:val="00E52FBC"/>
    <w:rsid w:val="00E56C5B"/>
    <w:rsid w:val="00E56FB0"/>
    <w:rsid w:val="00E60A66"/>
    <w:rsid w:val="00E60FCC"/>
    <w:rsid w:val="00E643D2"/>
    <w:rsid w:val="00E676D6"/>
    <w:rsid w:val="00E72B02"/>
    <w:rsid w:val="00E764C0"/>
    <w:rsid w:val="00E765EB"/>
    <w:rsid w:val="00E767A8"/>
    <w:rsid w:val="00E776C6"/>
    <w:rsid w:val="00E80413"/>
    <w:rsid w:val="00E81CBF"/>
    <w:rsid w:val="00E81E6D"/>
    <w:rsid w:val="00E84ED5"/>
    <w:rsid w:val="00E84EF5"/>
    <w:rsid w:val="00E85521"/>
    <w:rsid w:val="00E868DA"/>
    <w:rsid w:val="00E872EF"/>
    <w:rsid w:val="00E94C9A"/>
    <w:rsid w:val="00E95066"/>
    <w:rsid w:val="00E96D03"/>
    <w:rsid w:val="00EA3C0D"/>
    <w:rsid w:val="00EA569B"/>
    <w:rsid w:val="00EA6D54"/>
    <w:rsid w:val="00EB17AC"/>
    <w:rsid w:val="00EB2C90"/>
    <w:rsid w:val="00EB301E"/>
    <w:rsid w:val="00EC103C"/>
    <w:rsid w:val="00EC1658"/>
    <w:rsid w:val="00EC286C"/>
    <w:rsid w:val="00ED08C5"/>
    <w:rsid w:val="00ED22C6"/>
    <w:rsid w:val="00ED29AB"/>
    <w:rsid w:val="00ED52C2"/>
    <w:rsid w:val="00EE1E74"/>
    <w:rsid w:val="00EF1488"/>
    <w:rsid w:val="00EF43D8"/>
    <w:rsid w:val="00EF45B2"/>
    <w:rsid w:val="00EF530E"/>
    <w:rsid w:val="00EF669B"/>
    <w:rsid w:val="00F007A1"/>
    <w:rsid w:val="00F03F37"/>
    <w:rsid w:val="00F1058F"/>
    <w:rsid w:val="00F106C4"/>
    <w:rsid w:val="00F14531"/>
    <w:rsid w:val="00F158C1"/>
    <w:rsid w:val="00F1668C"/>
    <w:rsid w:val="00F16731"/>
    <w:rsid w:val="00F204E4"/>
    <w:rsid w:val="00F22C82"/>
    <w:rsid w:val="00F23D2A"/>
    <w:rsid w:val="00F26626"/>
    <w:rsid w:val="00F26F6E"/>
    <w:rsid w:val="00F301E7"/>
    <w:rsid w:val="00F30A9B"/>
    <w:rsid w:val="00F31F47"/>
    <w:rsid w:val="00F335A9"/>
    <w:rsid w:val="00F35981"/>
    <w:rsid w:val="00F35DF5"/>
    <w:rsid w:val="00F42566"/>
    <w:rsid w:val="00F43D0A"/>
    <w:rsid w:val="00F44C0C"/>
    <w:rsid w:val="00F45CD2"/>
    <w:rsid w:val="00F50DDC"/>
    <w:rsid w:val="00F53827"/>
    <w:rsid w:val="00F54E51"/>
    <w:rsid w:val="00F54E81"/>
    <w:rsid w:val="00F603E2"/>
    <w:rsid w:val="00F61C42"/>
    <w:rsid w:val="00F67B9E"/>
    <w:rsid w:val="00F70C1D"/>
    <w:rsid w:val="00F717FB"/>
    <w:rsid w:val="00F72E64"/>
    <w:rsid w:val="00F73905"/>
    <w:rsid w:val="00F74DE2"/>
    <w:rsid w:val="00F77073"/>
    <w:rsid w:val="00F7799B"/>
    <w:rsid w:val="00F80D7C"/>
    <w:rsid w:val="00F82144"/>
    <w:rsid w:val="00F90107"/>
    <w:rsid w:val="00F91F5C"/>
    <w:rsid w:val="00F94391"/>
    <w:rsid w:val="00F96404"/>
    <w:rsid w:val="00F964B1"/>
    <w:rsid w:val="00FA1905"/>
    <w:rsid w:val="00FA1EF2"/>
    <w:rsid w:val="00FA51F7"/>
    <w:rsid w:val="00FA5DA1"/>
    <w:rsid w:val="00FA7650"/>
    <w:rsid w:val="00FB06DB"/>
    <w:rsid w:val="00FB07B9"/>
    <w:rsid w:val="00FB0CC3"/>
    <w:rsid w:val="00FB6234"/>
    <w:rsid w:val="00FB7A74"/>
    <w:rsid w:val="00FC011B"/>
    <w:rsid w:val="00FC3EA2"/>
    <w:rsid w:val="00FC55A3"/>
    <w:rsid w:val="00FC5F19"/>
    <w:rsid w:val="00FC6902"/>
    <w:rsid w:val="00FC6DDD"/>
    <w:rsid w:val="00FD0AEB"/>
    <w:rsid w:val="00FD58E5"/>
    <w:rsid w:val="00FD7ED1"/>
    <w:rsid w:val="00FE1E3A"/>
    <w:rsid w:val="00FE78D8"/>
    <w:rsid w:val="00FE7CEE"/>
    <w:rsid w:val="00FF07BA"/>
    <w:rsid w:val="00FF40ED"/>
    <w:rsid w:val="00FF4A4B"/>
    <w:rsid w:val="00FF52D4"/>
    <w:rsid w:val="00FF55D2"/>
    <w:rsid w:val="00FF5947"/>
    <w:rsid w:val="00FF59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5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7C3"/>
    <w:rPr>
      <w:rFonts w:ascii="Times New Roman" w:hAnsi="Times New Roman"/>
      <w:sz w:val="24"/>
      <w:szCs w:val="24"/>
      <w:lang w:eastAsia="en-US"/>
    </w:rPr>
  </w:style>
  <w:style w:type="paragraph" w:styleId="10">
    <w:name w:val="heading 1"/>
    <w:basedOn w:val="a"/>
    <w:next w:val="a0"/>
    <w:link w:val="11"/>
    <w:uiPriority w:val="99"/>
    <w:qFormat/>
    <w:rsid w:val="006578EB"/>
    <w:pPr>
      <w:keepNext/>
      <w:widowControl w:val="0"/>
      <w:suppressAutoHyphens/>
      <w:spacing w:before="240" w:after="60"/>
      <w:outlineLvl w:val="0"/>
    </w:pPr>
    <w:rPr>
      <w:rFonts w:ascii="Arial" w:eastAsia="Times New Roman" w:hAnsi="Arial" w:cs="Arial"/>
      <w:b/>
      <w:bCs/>
      <w:kern w:val="2"/>
      <w:sz w:val="32"/>
      <w:szCs w:val="32"/>
      <w:lang w:val="ru-RU" w:eastAsia="zh-CN"/>
    </w:rPr>
  </w:style>
  <w:style w:type="paragraph" w:styleId="20">
    <w:name w:val="heading 2"/>
    <w:basedOn w:val="a1"/>
    <w:link w:val="21"/>
    <w:uiPriority w:val="99"/>
    <w:qFormat/>
    <w:rsid w:val="00420713"/>
    <w:pPr>
      <w:spacing w:before="0" w:beforeAutospacing="0" w:after="0" w:afterAutospacing="0"/>
      <w:jc w:val="both"/>
      <w:outlineLvl w:val="1"/>
    </w:pPr>
    <w:rPr>
      <w:rFonts w:ascii="Arial" w:hAnsi="Arial" w:cs="Arial"/>
      <w:b/>
      <w:bCs/>
      <w:sz w:val="22"/>
      <w:szCs w:val="22"/>
    </w:rPr>
  </w:style>
  <w:style w:type="paragraph" w:styleId="30">
    <w:name w:val="heading 3"/>
    <w:basedOn w:val="a"/>
    <w:next w:val="a"/>
    <w:link w:val="31"/>
    <w:uiPriority w:val="99"/>
    <w:qFormat/>
    <w:rsid w:val="00315C8C"/>
    <w:pPr>
      <w:keepNext/>
      <w:keepLines/>
      <w:spacing w:before="40"/>
      <w:outlineLvl w:val="2"/>
    </w:pPr>
    <w:rPr>
      <w:rFonts w:ascii="Calibri Light" w:eastAsia="Times New Roman" w:hAnsi="Calibri Light" w:cs="Calibri Light"/>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6578EB"/>
    <w:rPr>
      <w:rFonts w:ascii="Arial" w:hAnsi="Arial" w:cs="Arial"/>
      <w:b/>
      <w:bCs/>
      <w:kern w:val="2"/>
      <w:sz w:val="32"/>
      <w:szCs w:val="32"/>
      <w:lang w:val="ru-RU" w:eastAsia="zh-CN"/>
    </w:rPr>
  </w:style>
  <w:style w:type="character" w:customStyle="1" w:styleId="21">
    <w:name w:val="Заголовок 2 Знак"/>
    <w:link w:val="20"/>
    <w:uiPriority w:val="99"/>
    <w:locked/>
    <w:rsid w:val="00420713"/>
    <w:rPr>
      <w:rFonts w:ascii="Arial" w:hAnsi="Arial" w:cs="Arial"/>
      <w:b/>
      <w:bCs/>
      <w:sz w:val="22"/>
      <w:szCs w:val="22"/>
    </w:rPr>
  </w:style>
  <w:style w:type="character" w:customStyle="1" w:styleId="31">
    <w:name w:val="Заголовок 3 Знак"/>
    <w:link w:val="30"/>
    <w:uiPriority w:val="99"/>
    <w:semiHidden/>
    <w:locked/>
    <w:rsid w:val="00315C8C"/>
    <w:rPr>
      <w:rFonts w:ascii="Calibri Light" w:hAnsi="Calibri Light" w:cs="Calibri Light"/>
      <w:color w:val="1F4D78"/>
      <w:sz w:val="24"/>
      <w:szCs w:val="24"/>
      <w:lang w:eastAsia="en-US"/>
    </w:rPr>
  </w:style>
  <w:style w:type="paragraph" w:styleId="a5">
    <w:name w:val="List Paragraph"/>
    <w:basedOn w:val="a"/>
    <w:uiPriority w:val="99"/>
    <w:qFormat/>
    <w:rsid w:val="00746256"/>
    <w:pPr>
      <w:ind w:left="720"/>
    </w:pPr>
    <w:rPr>
      <w:rFonts w:eastAsia="Times New Roman"/>
      <w:lang w:eastAsia="uk-UA"/>
    </w:rPr>
  </w:style>
  <w:style w:type="paragraph" w:customStyle="1" w:styleId="12">
    <w:name w:val="Обычный1"/>
    <w:uiPriority w:val="99"/>
    <w:rsid w:val="006578EB"/>
    <w:pPr>
      <w:widowControl w:val="0"/>
      <w:suppressAutoHyphens/>
      <w:snapToGrid w:val="0"/>
      <w:ind w:left="240" w:right="400" w:hanging="240"/>
    </w:pPr>
    <w:rPr>
      <w:rFonts w:ascii="Times New Roman" w:eastAsia="Times New Roman" w:hAnsi="Times New Roman"/>
      <w:sz w:val="24"/>
      <w:szCs w:val="24"/>
      <w:lang w:eastAsia="zh-CN"/>
    </w:rPr>
  </w:style>
  <w:style w:type="paragraph" w:customStyle="1" w:styleId="13">
    <w:name w:val="Название1"/>
    <w:basedOn w:val="a"/>
    <w:next w:val="a0"/>
    <w:uiPriority w:val="99"/>
    <w:rsid w:val="006578EB"/>
    <w:pPr>
      <w:suppressAutoHyphens/>
      <w:jc w:val="center"/>
    </w:pPr>
    <w:rPr>
      <w:rFonts w:ascii="Arial Narrow" w:eastAsia="Times New Roman" w:hAnsi="Arial Narrow" w:cs="Arial Narrow"/>
      <w:b/>
      <w:bCs/>
      <w:lang w:eastAsia="zh-CN"/>
    </w:rPr>
  </w:style>
  <w:style w:type="paragraph" w:customStyle="1" w:styleId="Style4">
    <w:name w:val="Style4"/>
    <w:basedOn w:val="a"/>
    <w:uiPriority w:val="99"/>
    <w:rsid w:val="006578EB"/>
    <w:pPr>
      <w:widowControl w:val="0"/>
      <w:suppressAutoHyphens/>
      <w:spacing w:line="274" w:lineRule="exact"/>
    </w:pPr>
    <w:rPr>
      <w:rFonts w:eastAsia="Times New Roman"/>
      <w:lang w:val="ru-RU" w:eastAsia="zh-CN"/>
    </w:rPr>
  </w:style>
  <w:style w:type="paragraph" w:customStyle="1" w:styleId="Style9">
    <w:name w:val="Style9"/>
    <w:basedOn w:val="a"/>
    <w:uiPriority w:val="99"/>
    <w:rsid w:val="006578EB"/>
    <w:pPr>
      <w:widowControl w:val="0"/>
      <w:suppressAutoHyphens/>
      <w:jc w:val="both"/>
    </w:pPr>
    <w:rPr>
      <w:rFonts w:eastAsia="Times New Roman"/>
      <w:lang w:val="ru-RU" w:eastAsia="zh-CN"/>
    </w:rPr>
  </w:style>
  <w:style w:type="paragraph" w:customStyle="1" w:styleId="Style8">
    <w:name w:val="Style8"/>
    <w:basedOn w:val="a"/>
    <w:uiPriority w:val="99"/>
    <w:rsid w:val="006578EB"/>
    <w:pPr>
      <w:widowControl w:val="0"/>
      <w:suppressAutoHyphens/>
      <w:spacing w:line="274" w:lineRule="exact"/>
      <w:ind w:firstLine="691"/>
      <w:jc w:val="both"/>
    </w:pPr>
    <w:rPr>
      <w:rFonts w:eastAsia="Times New Roman"/>
      <w:lang w:val="ru-RU" w:eastAsia="zh-CN"/>
    </w:rPr>
  </w:style>
  <w:style w:type="paragraph" w:customStyle="1" w:styleId="14">
    <w:name w:val="Звичайний (веб)1"/>
    <w:basedOn w:val="a"/>
    <w:uiPriority w:val="99"/>
    <w:rsid w:val="006578EB"/>
    <w:pPr>
      <w:suppressAutoHyphens/>
      <w:spacing w:before="280" w:after="280"/>
    </w:pPr>
    <w:rPr>
      <w:rFonts w:eastAsia="Times New Roman"/>
      <w:lang w:eastAsia="zh-CN"/>
    </w:rPr>
  </w:style>
  <w:style w:type="paragraph" w:customStyle="1" w:styleId="15">
    <w:name w:val="Абзац списку1"/>
    <w:basedOn w:val="a"/>
    <w:uiPriority w:val="99"/>
    <w:rsid w:val="006578EB"/>
    <w:pPr>
      <w:suppressAutoHyphens/>
      <w:spacing w:after="200"/>
      <w:ind w:left="720"/>
    </w:pPr>
    <w:rPr>
      <w:rFonts w:eastAsia="Times New Roman"/>
      <w:lang w:val="ru-RU" w:eastAsia="zh-CN"/>
    </w:rPr>
  </w:style>
  <w:style w:type="character" w:customStyle="1" w:styleId="FontStyle18">
    <w:name w:val="Font Style18"/>
    <w:uiPriority w:val="99"/>
    <w:rsid w:val="006578EB"/>
    <w:rPr>
      <w:rFonts w:ascii="Times New Roman" w:hAnsi="Times New Roman" w:cs="Times New Roman"/>
      <w:sz w:val="22"/>
      <w:szCs w:val="22"/>
    </w:rPr>
  </w:style>
  <w:style w:type="character" w:customStyle="1" w:styleId="FontStyle16">
    <w:name w:val="Font Style16"/>
    <w:uiPriority w:val="99"/>
    <w:rsid w:val="006578EB"/>
    <w:rPr>
      <w:rFonts w:ascii="Times New Roman" w:hAnsi="Times New Roman" w:cs="Times New Roman"/>
      <w:b/>
      <w:bCs/>
      <w:sz w:val="22"/>
      <w:szCs w:val="22"/>
    </w:rPr>
  </w:style>
  <w:style w:type="paragraph" w:styleId="a0">
    <w:name w:val="Body Text"/>
    <w:basedOn w:val="a"/>
    <w:link w:val="a6"/>
    <w:uiPriority w:val="99"/>
    <w:semiHidden/>
    <w:rsid w:val="006578EB"/>
    <w:pPr>
      <w:spacing w:after="120"/>
    </w:pPr>
  </w:style>
  <w:style w:type="character" w:customStyle="1" w:styleId="a6">
    <w:name w:val="Основний текст Знак"/>
    <w:link w:val="a0"/>
    <w:uiPriority w:val="99"/>
    <w:semiHidden/>
    <w:locked/>
    <w:rsid w:val="006578EB"/>
    <w:rPr>
      <w:rFonts w:ascii="Times New Roman" w:hAnsi="Times New Roman" w:cs="Times New Roman"/>
      <w:sz w:val="22"/>
      <w:szCs w:val="22"/>
      <w:lang w:eastAsia="en-US"/>
    </w:rPr>
  </w:style>
  <w:style w:type="paragraph" w:styleId="2">
    <w:name w:val="List 2"/>
    <w:basedOn w:val="a"/>
    <w:uiPriority w:val="99"/>
    <w:rsid w:val="00A830B4"/>
    <w:pPr>
      <w:numPr>
        <w:ilvl w:val="1"/>
        <w:numId w:val="7"/>
      </w:numPr>
      <w:spacing w:before="120"/>
      <w:jc w:val="both"/>
    </w:pPr>
    <w:rPr>
      <w:rFonts w:ascii="Arial" w:eastAsia="Times New Roman" w:hAnsi="Arial" w:cs="Arial"/>
      <w:sz w:val="20"/>
      <w:szCs w:val="20"/>
      <w:lang w:eastAsia="ru-RU"/>
    </w:rPr>
  </w:style>
  <w:style w:type="paragraph" w:customStyle="1" w:styleId="1">
    <w:name w:val="Список 1"/>
    <w:basedOn w:val="a"/>
    <w:uiPriority w:val="99"/>
    <w:rsid w:val="00A830B4"/>
    <w:pPr>
      <w:keepNext/>
      <w:numPr>
        <w:numId w:val="7"/>
      </w:numPr>
      <w:suppressAutoHyphens/>
      <w:spacing w:before="120"/>
      <w:ind w:right="284"/>
      <w:jc w:val="center"/>
      <w:outlineLvl w:val="0"/>
    </w:pPr>
    <w:rPr>
      <w:rFonts w:ascii="Arial" w:eastAsia="Times New Roman" w:hAnsi="Arial" w:cs="Arial"/>
      <w:lang w:eastAsia="ru-RU"/>
    </w:rPr>
  </w:style>
  <w:style w:type="paragraph" w:styleId="3">
    <w:name w:val="List 3"/>
    <w:basedOn w:val="a"/>
    <w:uiPriority w:val="99"/>
    <w:rsid w:val="00A830B4"/>
    <w:pPr>
      <w:numPr>
        <w:ilvl w:val="2"/>
        <w:numId w:val="7"/>
      </w:numPr>
      <w:tabs>
        <w:tab w:val="left" w:pos="993"/>
      </w:tabs>
      <w:spacing w:before="60"/>
      <w:jc w:val="both"/>
    </w:pPr>
    <w:rPr>
      <w:rFonts w:ascii="Arial" w:eastAsia="Times New Roman" w:hAnsi="Arial" w:cs="Arial"/>
      <w:sz w:val="20"/>
      <w:szCs w:val="20"/>
      <w:lang w:eastAsia="ru-RU"/>
    </w:rPr>
  </w:style>
  <w:style w:type="paragraph" w:styleId="a1">
    <w:name w:val="Normal (Web)"/>
    <w:aliases w:val="Обычный (веб) Знак"/>
    <w:basedOn w:val="a"/>
    <w:link w:val="a7"/>
    <w:uiPriority w:val="99"/>
    <w:rsid w:val="00484A22"/>
    <w:pPr>
      <w:spacing w:before="100" w:beforeAutospacing="1" w:after="100" w:afterAutospacing="1"/>
    </w:pPr>
    <w:rPr>
      <w:lang w:eastAsia="uk-UA"/>
    </w:rPr>
  </w:style>
  <w:style w:type="character" w:customStyle="1" w:styleId="a7">
    <w:name w:val="Звичайний (веб) Знак"/>
    <w:aliases w:val="Обычный (веб) Знак Знак"/>
    <w:link w:val="a1"/>
    <w:uiPriority w:val="99"/>
    <w:locked/>
    <w:rsid w:val="00484A22"/>
    <w:rPr>
      <w:rFonts w:ascii="Times New Roman" w:hAnsi="Times New Roman" w:cs="Times New Roman"/>
      <w:sz w:val="24"/>
      <w:szCs w:val="24"/>
    </w:rPr>
  </w:style>
  <w:style w:type="paragraph" w:customStyle="1" w:styleId="16">
    <w:name w:val="Обычный (веб)1"/>
    <w:basedOn w:val="a"/>
    <w:uiPriority w:val="99"/>
    <w:rsid w:val="00E776C6"/>
    <w:pPr>
      <w:suppressAutoHyphens/>
      <w:spacing w:before="280" w:after="280" w:line="100" w:lineRule="atLeast"/>
    </w:pPr>
    <w:rPr>
      <w:rFonts w:eastAsia="Times New Roman"/>
      <w:lang w:val="ru-RU" w:eastAsia="zh-CN"/>
    </w:rPr>
  </w:style>
  <w:style w:type="character" w:customStyle="1" w:styleId="apple-converted-space">
    <w:name w:val="apple-converted-space"/>
    <w:basedOn w:val="a2"/>
    <w:uiPriority w:val="99"/>
    <w:rsid w:val="00F7799B"/>
  </w:style>
  <w:style w:type="paragraph" w:styleId="a8">
    <w:name w:val="footnote text"/>
    <w:basedOn w:val="a"/>
    <w:link w:val="a9"/>
    <w:uiPriority w:val="99"/>
    <w:semiHidden/>
    <w:rsid w:val="000D2B16"/>
    <w:rPr>
      <w:sz w:val="20"/>
      <w:szCs w:val="20"/>
    </w:rPr>
  </w:style>
  <w:style w:type="character" w:customStyle="1" w:styleId="a9">
    <w:name w:val="Текст виноски Знак"/>
    <w:link w:val="a8"/>
    <w:uiPriority w:val="99"/>
    <w:semiHidden/>
    <w:locked/>
    <w:rsid w:val="000D2B16"/>
    <w:rPr>
      <w:rFonts w:ascii="Times New Roman" w:hAnsi="Times New Roman" w:cs="Times New Roman"/>
      <w:lang w:eastAsia="en-US"/>
    </w:rPr>
  </w:style>
  <w:style w:type="character" w:styleId="aa">
    <w:name w:val="footnote reference"/>
    <w:uiPriority w:val="99"/>
    <w:semiHidden/>
    <w:rsid w:val="000D2B16"/>
    <w:rPr>
      <w:vertAlign w:val="superscript"/>
    </w:rPr>
  </w:style>
  <w:style w:type="paragraph" w:customStyle="1" w:styleId="DefaultStyle">
    <w:name w:val="Default Style"/>
    <w:uiPriority w:val="99"/>
    <w:rsid w:val="00315C8C"/>
    <w:pPr>
      <w:suppressAutoHyphens/>
      <w:spacing w:line="100" w:lineRule="atLeast"/>
    </w:pPr>
    <w:rPr>
      <w:rFonts w:ascii="Times New Roman" w:eastAsia="Times New Roman" w:hAnsi="Times New Roman"/>
      <w:sz w:val="24"/>
      <w:szCs w:val="24"/>
      <w:lang w:val="ru-RU" w:eastAsia="ru-RU"/>
    </w:rPr>
  </w:style>
  <w:style w:type="paragraph" w:styleId="ab">
    <w:name w:val="header"/>
    <w:basedOn w:val="a"/>
    <w:link w:val="ac"/>
    <w:uiPriority w:val="99"/>
    <w:rsid w:val="005F30AA"/>
    <w:pPr>
      <w:tabs>
        <w:tab w:val="center" w:pos="4819"/>
        <w:tab w:val="right" w:pos="9639"/>
      </w:tabs>
    </w:pPr>
  </w:style>
  <w:style w:type="character" w:customStyle="1" w:styleId="ac">
    <w:name w:val="Верхній колонтитул Знак"/>
    <w:link w:val="ab"/>
    <w:uiPriority w:val="99"/>
    <w:locked/>
    <w:rsid w:val="005F30AA"/>
    <w:rPr>
      <w:rFonts w:ascii="Times New Roman" w:hAnsi="Times New Roman" w:cs="Times New Roman"/>
      <w:sz w:val="22"/>
      <w:szCs w:val="22"/>
      <w:lang w:eastAsia="en-US"/>
    </w:rPr>
  </w:style>
  <w:style w:type="paragraph" w:styleId="ad">
    <w:name w:val="footer"/>
    <w:basedOn w:val="a"/>
    <w:link w:val="ae"/>
    <w:uiPriority w:val="99"/>
    <w:rsid w:val="005F30AA"/>
    <w:pPr>
      <w:tabs>
        <w:tab w:val="center" w:pos="4819"/>
        <w:tab w:val="right" w:pos="9639"/>
      </w:tabs>
    </w:pPr>
  </w:style>
  <w:style w:type="character" w:customStyle="1" w:styleId="ae">
    <w:name w:val="Нижній колонтитул Знак"/>
    <w:link w:val="ad"/>
    <w:uiPriority w:val="99"/>
    <w:locked/>
    <w:rsid w:val="005F30AA"/>
    <w:rPr>
      <w:rFonts w:ascii="Times New Roman" w:hAnsi="Times New Roman" w:cs="Times New Roman"/>
      <w:sz w:val="22"/>
      <w:szCs w:val="22"/>
      <w:lang w:eastAsia="en-US"/>
    </w:rPr>
  </w:style>
  <w:style w:type="table" w:styleId="af">
    <w:name w:val="Table Grid"/>
    <w:basedOn w:val="a3"/>
    <w:uiPriority w:val="99"/>
    <w:rsid w:val="00C562A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52470"/>
    <w:rPr>
      <w:rFonts w:ascii="Times New Roman" w:hAnsi="Times New Roman" w:cs="Times New Roman"/>
      <w:b/>
      <w:bCs/>
      <w:sz w:val="26"/>
      <w:szCs w:val="26"/>
    </w:rPr>
  </w:style>
  <w:style w:type="paragraph" w:customStyle="1" w:styleId="17">
    <w:name w:val="Без інтервалів1"/>
    <w:uiPriority w:val="99"/>
    <w:rsid w:val="004435AC"/>
    <w:rPr>
      <w:rFonts w:eastAsia="Times New Roman" w:cs="Calibri"/>
      <w:sz w:val="22"/>
      <w:szCs w:val="22"/>
    </w:rPr>
  </w:style>
  <w:style w:type="paragraph" w:styleId="af0">
    <w:name w:val="Balloon Text"/>
    <w:basedOn w:val="a"/>
    <w:link w:val="af1"/>
    <w:uiPriority w:val="99"/>
    <w:semiHidden/>
    <w:rsid w:val="00956CCB"/>
    <w:rPr>
      <w:rFonts w:ascii="Tahoma" w:hAnsi="Tahoma" w:cs="Tahoma"/>
      <w:sz w:val="16"/>
      <w:szCs w:val="16"/>
    </w:rPr>
  </w:style>
  <w:style w:type="character" w:customStyle="1" w:styleId="af1">
    <w:name w:val="Текст у виносці Знак"/>
    <w:link w:val="af0"/>
    <w:uiPriority w:val="99"/>
    <w:semiHidden/>
    <w:locked/>
    <w:rsid w:val="00956CCB"/>
    <w:rPr>
      <w:rFonts w:ascii="Tahoma" w:hAnsi="Tahoma" w:cs="Tahoma"/>
      <w:sz w:val="16"/>
      <w:szCs w:val="16"/>
      <w:lang w:eastAsia="en-US"/>
    </w:rPr>
  </w:style>
  <w:style w:type="character" w:styleId="af2">
    <w:name w:val="Hyperlink"/>
    <w:uiPriority w:val="99"/>
    <w:semiHidden/>
    <w:rsid w:val="0028020D"/>
    <w:rPr>
      <w:color w:val="0000FF"/>
      <w:u w:val="single"/>
    </w:rPr>
  </w:style>
  <w:style w:type="paragraph" w:customStyle="1" w:styleId="18">
    <w:name w:val="Без интервала1"/>
    <w:uiPriority w:val="99"/>
    <w:rsid w:val="008338BB"/>
    <w:rPr>
      <w:rFonts w:eastAsia="Times New Roman" w:cs="Calibri"/>
      <w:sz w:val="22"/>
      <w:szCs w:val="22"/>
      <w:lang w:eastAsia="en-US"/>
    </w:rPr>
  </w:style>
  <w:style w:type="paragraph" w:customStyle="1" w:styleId="Default">
    <w:name w:val="Default"/>
    <w:uiPriority w:val="99"/>
    <w:rsid w:val="00097759"/>
    <w:pPr>
      <w:autoSpaceDE w:val="0"/>
      <w:autoSpaceDN w:val="0"/>
      <w:adjustRightInd w:val="0"/>
    </w:pPr>
    <w:rPr>
      <w:rFonts w:ascii="Times New Roman" w:hAnsi="Times New Roman"/>
      <w:color w:val="000000"/>
      <w:sz w:val="24"/>
      <w:szCs w:val="24"/>
      <w:lang w:val="ru-RU"/>
    </w:rPr>
  </w:style>
  <w:style w:type="paragraph" w:customStyle="1" w:styleId="32">
    <w:name w:val="Знак Знак3 Знак Знак"/>
    <w:basedOn w:val="a"/>
    <w:uiPriority w:val="99"/>
    <w:rsid w:val="00257F54"/>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977788">
      <w:marLeft w:val="0"/>
      <w:marRight w:val="0"/>
      <w:marTop w:val="0"/>
      <w:marBottom w:val="0"/>
      <w:divBdr>
        <w:top w:val="none" w:sz="0" w:space="0" w:color="auto"/>
        <w:left w:val="none" w:sz="0" w:space="0" w:color="auto"/>
        <w:bottom w:val="none" w:sz="0" w:space="0" w:color="auto"/>
        <w:right w:val="none" w:sz="0" w:space="0" w:color="auto"/>
      </w:divBdr>
    </w:div>
    <w:div w:id="1937977789">
      <w:marLeft w:val="0"/>
      <w:marRight w:val="0"/>
      <w:marTop w:val="0"/>
      <w:marBottom w:val="0"/>
      <w:divBdr>
        <w:top w:val="none" w:sz="0" w:space="0" w:color="auto"/>
        <w:left w:val="none" w:sz="0" w:space="0" w:color="auto"/>
        <w:bottom w:val="none" w:sz="0" w:space="0" w:color="auto"/>
        <w:right w:val="none" w:sz="0" w:space="0" w:color="auto"/>
      </w:divBdr>
    </w:div>
    <w:div w:id="1937977790">
      <w:marLeft w:val="0"/>
      <w:marRight w:val="0"/>
      <w:marTop w:val="0"/>
      <w:marBottom w:val="0"/>
      <w:divBdr>
        <w:top w:val="none" w:sz="0" w:space="0" w:color="auto"/>
        <w:left w:val="none" w:sz="0" w:space="0" w:color="auto"/>
        <w:bottom w:val="none" w:sz="0" w:space="0" w:color="auto"/>
        <w:right w:val="none" w:sz="0" w:space="0" w:color="auto"/>
      </w:divBdr>
    </w:div>
    <w:div w:id="1937977791">
      <w:marLeft w:val="0"/>
      <w:marRight w:val="0"/>
      <w:marTop w:val="0"/>
      <w:marBottom w:val="0"/>
      <w:divBdr>
        <w:top w:val="none" w:sz="0" w:space="0" w:color="auto"/>
        <w:left w:val="none" w:sz="0" w:space="0" w:color="auto"/>
        <w:bottom w:val="none" w:sz="0" w:space="0" w:color="auto"/>
        <w:right w:val="none" w:sz="0" w:space="0" w:color="auto"/>
      </w:divBdr>
    </w:div>
    <w:div w:id="1937977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22269</Words>
  <Characters>12694</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
  <cp:keywords/>
  <dc:description/>
  <cp:lastModifiedBy/>
  <cp:revision>1</cp:revision>
  <cp:lastPrinted>2021-01-16T08:17:00Z</cp:lastPrinted>
  <dcterms:created xsi:type="dcterms:W3CDTF">2024-03-29T08:40:00Z</dcterms:created>
  <dcterms:modified xsi:type="dcterms:W3CDTF">2024-03-29T08:43:00Z</dcterms:modified>
</cp:coreProperties>
</file>