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F85C" w14:textId="77777777" w:rsidR="00B512A6" w:rsidRPr="00B512A6" w:rsidRDefault="003E0067" w:rsidP="00B5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A6" w:rsidRPr="00B512A6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="00B512A6" w:rsidRPr="00B512A6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B512A6" w:rsidRPr="00B51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2A6" w:rsidRPr="00B512A6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14:paraId="4DEC9978" w14:textId="77777777" w:rsidR="00B512A6" w:rsidRPr="00B512A6" w:rsidRDefault="00B512A6" w:rsidP="00B5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A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512A6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B512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512A6">
        <w:rPr>
          <w:rFonts w:ascii="Times New Roman" w:hAnsi="Times New Roman" w:cs="Times New Roman"/>
          <w:b/>
          <w:sz w:val="24"/>
          <w:szCs w:val="24"/>
        </w:rPr>
        <w:t>відкриті</w:t>
      </w:r>
      <w:proofErr w:type="spellEnd"/>
      <w:r w:rsidRPr="00B512A6">
        <w:rPr>
          <w:rFonts w:ascii="Times New Roman" w:hAnsi="Times New Roman" w:cs="Times New Roman"/>
          <w:b/>
          <w:sz w:val="24"/>
          <w:szCs w:val="24"/>
        </w:rPr>
        <w:t xml:space="preserve"> торги з </w:t>
      </w:r>
      <w:proofErr w:type="spellStart"/>
      <w:r w:rsidRPr="00B512A6">
        <w:rPr>
          <w:rFonts w:ascii="Times New Roman" w:hAnsi="Times New Roman" w:cs="Times New Roman"/>
          <w:b/>
          <w:sz w:val="24"/>
          <w:szCs w:val="24"/>
        </w:rPr>
        <w:t>особливостями</w:t>
      </w:r>
      <w:proofErr w:type="spellEnd"/>
      <w:r w:rsidRPr="00B512A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512A6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</w:p>
    <w:p w14:paraId="08C86557" w14:textId="5F5430A6" w:rsidR="00B512A6" w:rsidRDefault="00B512A6" w:rsidP="00B5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2A6">
        <w:rPr>
          <w:rFonts w:ascii="Times New Roman" w:hAnsi="Times New Roman" w:cs="Times New Roman"/>
          <w:b/>
          <w:sz w:val="24"/>
          <w:szCs w:val="24"/>
        </w:rPr>
        <w:t xml:space="preserve">ДК 021:2015: 15110000-2 – </w:t>
      </w:r>
      <w:proofErr w:type="spellStart"/>
      <w:r w:rsidRPr="00B512A6">
        <w:rPr>
          <w:rFonts w:ascii="Times New Roman" w:hAnsi="Times New Roman" w:cs="Times New Roman"/>
          <w:b/>
          <w:sz w:val="24"/>
          <w:szCs w:val="24"/>
        </w:rPr>
        <w:t>М’ясо</w:t>
      </w:r>
      <w:proofErr w:type="spellEnd"/>
      <w:r w:rsidR="007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BDB2679" w14:textId="7E5D0ABE" w:rsidR="00713A67" w:rsidRPr="00713A67" w:rsidRDefault="002E01FC" w:rsidP="00713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C2430" w:rsidRPr="005C2430">
        <w:rPr>
          <w:rFonts w:ascii="Times New Roman" w:hAnsi="Times New Roman" w:cs="Times New Roman"/>
          <w:b/>
          <w:sz w:val="24"/>
          <w:szCs w:val="24"/>
          <w:lang w:val="uk-UA"/>
        </w:rPr>
        <w:t>М’ясо яловичини б/к, курятина (тушки))</w:t>
      </w:r>
    </w:p>
    <w:p w14:paraId="0AE47ECB" w14:textId="614D7B46" w:rsidR="00B512A6" w:rsidRDefault="00B512A6" w:rsidP="00B5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у </w:t>
      </w:r>
      <w:r w:rsidRPr="002E01FC">
        <w:rPr>
          <w:rFonts w:ascii="Times New Roman" w:hAnsi="Times New Roman" w:cs="Times New Roman"/>
          <w:b/>
          <w:sz w:val="24"/>
          <w:szCs w:val="24"/>
          <w:lang w:val="en-US"/>
        </w:rPr>
        <w:t>Prozorro</w:t>
      </w:r>
      <w:r w:rsidRPr="007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175F6BC0" w14:textId="70149964" w:rsidR="005C2430" w:rsidRPr="003A697D" w:rsidRDefault="005C2430" w:rsidP="00B5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430">
        <w:rPr>
          <w:rFonts w:ascii="Times New Roman" w:hAnsi="Times New Roman" w:cs="Times New Roman"/>
          <w:b/>
          <w:sz w:val="24"/>
          <w:szCs w:val="24"/>
          <w:lang w:val="uk-UA"/>
        </w:rPr>
        <w:t>UA-2023-02-09-017576-a</w:t>
      </w:r>
    </w:p>
    <w:p w14:paraId="1E437AB8" w14:textId="77777777" w:rsidR="002062A5" w:rsidRPr="00713A67" w:rsidRDefault="002062A5" w:rsidP="00B5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E0F075" w14:textId="4C4EC5FF" w:rsidR="002C2D6D" w:rsidRDefault="00B512A6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A67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-ЦЗО відповідно до пункту 1 Розділу </w:t>
      </w:r>
      <w:r w:rsidRPr="00B512A6">
        <w:rPr>
          <w:rFonts w:ascii="Times New Roman" w:hAnsi="Times New Roman" w:cs="Times New Roman"/>
          <w:sz w:val="24"/>
          <w:szCs w:val="24"/>
          <w:lang w:val="uk-UA"/>
        </w:rPr>
        <w:t>2. Порядок унесення змін та надання роз’яснень до тендерної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2A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512A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512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12A6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B512A6">
        <w:rPr>
          <w:rFonts w:ascii="Times New Roman" w:hAnsi="Times New Roman" w:cs="Times New Roman"/>
          <w:sz w:val="24"/>
          <w:szCs w:val="24"/>
        </w:rPr>
        <w:t xml:space="preserve"> тор</w:t>
      </w:r>
      <w:r>
        <w:rPr>
          <w:rFonts w:ascii="Times New Roman" w:hAnsi="Times New Roman" w:cs="Times New Roman"/>
          <w:sz w:val="24"/>
          <w:szCs w:val="24"/>
        </w:rPr>
        <w:t xml:space="preserve">ги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2A6">
        <w:rPr>
          <w:rFonts w:ascii="Times New Roman" w:hAnsi="Times New Roman" w:cs="Times New Roman"/>
          <w:sz w:val="24"/>
          <w:szCs w:val="24"/>
          <w:lang w:val="uk-UA"/>
        </w:rPr>
        <w:t>ДК 021:2015: 15110000-2 – М’ясо (М’ясо яловичини б/к, курятина (тушки))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тендерна закупівля), пункту 51 </w:t>
      </w:r>
      <w:r w:rsidRPr="00B512A6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 від 12.10.2022 р. № 1178 «Про затвердження особливостей здійснення публічних </w:t>
      </w:r>
      <w:proofErr w:type="spellStart"/>
      <w:r w:rsidRPr="00B512A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512A6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Постанов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а),  частини 2 статті 24</w:t>
      </w:r>
      <w:r w:rsidR="002C2D6D" w:rsidRPr="002C2D6D">
        <w:rPr>
          <w:lang w:val="uk-UA"/>
        </w:rPr>
        <w:t xml:space="preserve"> </w:t>
      </w:r>
      <w:r w:rsidR="002C2D6D" w:rsidRPr="002C2D6D">
        <w:rPr>
          <w:rFonts w:ascii="Times New Roman" w:hAnsi="Times New Roman" w:cs="Times New Roman"/>
          <w:sz w:val="24"/>
          <w:szCs w:val="24"/>
          <w:lang w:val="uk-UA"/>
        </w:rPr>
        <w:t>Закону України «Про публічні закупівлі» від 25.12.2015 № 922</w:t>
      </w:r>
      <w:r w:rsidR="002C2D6D">
        <w:rPr>
          <w:rFonts w:ascii="Times New Roman" w:hAnsi="Times New Roman" w:cs="Times New Roman"/>
          <w:sz w:val="24"/>
          <w:szCs w:val="24"/>
          <w:lang w:val="uk-UA"/>
        </w:rPr>
        <w:t xml:space="preserve">-VIІІ зі змінами (далі – Закон) </w:t>
      </w:r>
      <w:r w:rsidRPr="002C2D6D">
        <w:rPr>
          <w:rFonts w:ascii="Times New Roman" w:hAnsi="Times New Roman" w:cs="Times New Roman"/>
          <w:sz w:val="24"/>
          <w:szCs w:val="24"/>
          <w:lang w:val="uk-UA"/>
        </w:rPr>
        <w:t xml:space="preserve">має право з власної ініціативи </w:t>
      </w:r>
      <w:proofErr w:type="spellStart"/>
      <w:r w:rsidRPr="002C2D6D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2C2D6D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документації. </w:t>
      </w:r>
      <w:r w:rsidR="0071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75B9FB" w14:textId="77777777" w:rsidR="002C2D6D" w:rsidRPr="000C3BF7" w:rsidRDefault="006052BA" w:rsidP="000C3B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2BA">
        <w:rPr>
          <w:rFonts w:ascii="Times New Roman" w:hAnsi="Times New Roman" w:cs="Times New Roman"/>
          <w:sz w:val="24"/>
          <w:szCs w:val="24"/>
          <w:lang w:val="uk-UA"/>
        </w:rPr>
        <w:t xml:space="preserve">Зміни до тендерної документації вносяться замовником-ЦЗО до пункт 2  Розділу 3 Інструкція з підготовки тендерної пропозиції тендерної документації </w:t>
      </w:r>
      <w:r w:rsidR="000C3BF7">
        <w:rPr>
          <w:rFonts w:ascii="Times New Roman" w:hAnsi="Times New Roman" w:cs="Times New Roman"/>
          <w:sz w:val="24"/>
          <w:szCs w:val="24"/>
          <w:lang w:val="uk-UA"/>
        </w:rPr>
        <w:t xml:space="preserve">у вигляді нової реакції тендерної документації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цьому </w:t>
      </w:r>
      <w:r w:rsidR="00B512A6" w:rsidRPr="002C2D6D">
        <w:rPr>
          <w:rFonts w:ascii="Times New Roman" w:hAnsi="Times New Roman" w:cs="Times New Roman"/>
          <w:sz w:val="24"/>
          <w:szCs w:val="24"/>
          <w:lang w:val="uk-UA"/>
        </w:rPr>
        <w:t>строк для подання тендерних пропозицій продовжується замовником</w:t>
      </w:r>
      <w:r w:rsidR="002C2D6D">
        <w:rPr>
          <w:rFonts w:ascii="Times New Roman" w:hAnsi="Times New Roman" w:cs="Times New Roman"/>
          <w:sz w:val="24"/>
          <w:szCs w:val="24"/>
          <w:lang w:val="uk-UA"/>
        </w:rPr>
        <w:t>-ЦЗО</w:t>
      </w:r>
      <w:r w:rsidR="00B512A6" w:rsidRPr="002C2D6D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</w:t>
      </w:r>
      <w:proofErr w:type="spellStart"/>
      <w:r w:rsidR="00B512A6" w:rsidRPr="002C2D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B512A6" w:rsidRPr="002C2D6D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</w:t>
      </w:r>
      <w:r w:rsidR="000C3BF7">
        <w:rPr>
          <w:rFonts w:ascii="Times New Roman" w:hAnsi="Times New Roman" w:cs="Times New Roman"/>
          <w:sz w:val="24"/>
          <w:szCs w:val="24"/>
          <w:lang w:val="uk-UA"/>
        </w:rPr>
        <w:t>лишалося не менше чотирьох днів.</w:t>
      </w:r>
    </w:p>
    <w:p w14:paraId="196CA73B" w14:textId="78C8D874" w:rsidR="00B512A6" w:rsidRPr="00713A67" w:rsidRDefault="00B512A6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машинозчитувальному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розміщуються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одного дня з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B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052BA">
        <w:rPr>
          <w:rFonts w:ascii="Times New Roman" w:hAnsi="Times New Roman" w:cs="Times New Roman"/>
          <w:sz w:val="24"/>
          <w:szCs w:val="24"/>
        </w:rPr>
        <w:t>.</w:t>
      </w:r>
      <w:r w:rsidR="00713A67">
        <w:rPr>
          <w:rFonts w:ascii="Times New Roman" w:hAnsi="Times New Roman" w:cs="Times New Roman"/>
          <w:sz w:val="24"/>
          <w:szCs w:val="24"/>
          <w:lang w:val="uk-UA"/>
        </w:rPr>
        <w:t xml:space="preserve">  Для </w:t>
      </w:r>
      <w:r w:rsidR="00713A67" w:rsidRPr="00713A67">
        <w:rPr>
          <w:rFonts w:ascii="Times New Roman" w:hAnsi="Times New Roman" w:cs="Times New Roman"/>
          <w:sz w:val="24"/>
          <w:szCs w:val="24"/>
          <w:lang w:val="uk-UA"/>
        </w:rPr>
        <w:t>підтвердження спроможності</w:t>
      </w:r>
      <w:r w:rsidR="00713A67">
        <w:rPr>
          <w:rFonts w:ascii="Times New Roman" w:hAnsi="Times New Roman" w:cs="Times New Roman"/>
          <w:sz w:val="24"/>
          <w:szCs w:val="24"/>
          <w:lang w:val="uk-UA"/>
        </w:rPr>
        <w:t>, ефективності</w:t>
      </w:r>
      <w:r w:rsidR="00713A67" w:rsidRPr="0071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3A67">
        <w:rPr>
          <w:rFonts w:ascii="Times New Roman" w:hAnsi="Times New Roman" w:cs="Times New Roman"/>
          <w:sz w:val="24"/>
          <w:szCs w:val="24"/>
          <w:lang w:val="uk-UA"/>
        </w:rPr>
        <w:t xml:space="preserve">Учасника </w:t>
      </w:r>
      <w:r w:rsidR="00713A67" w:rsidRPr="00713A67">
        <w:rPr>
          <w:rFonts w:ascii="Times New Roman" w:hAnsi="Times New Roman" w:cs="Times New Roman"/>
          <w:sz w:val="24"/>
          <w:szCs w:val="24"/>
          <w:lang w:val="uk-UA"/>
        </w:rPr>
        <w:t>постачання товару замовнику-ініціатору відповідно до його замовлень та вимог цієї тендерної документації</w:t>
      </w:r>
      <w:r w:rsidR="00713A67">
        <w:rPr>
          <w:rFonts w:ascii="Times New Roman" w:hAnsi="Times New Roman" w:cs="Times New Roman"/>
          <w:sz w:val="24"/>
          <w:szCs w:val="24"/>
          <w:lang w:val="uk-UA"/>
        </w:rPr>
        <w:t xml:space="preserve"> та для </w:t>
      </w:r>
      <w:r w:rsidR="00713A67" w:rsidRPr="00713A67">
        <w:rPr>
          <w:rFonts w:ascii="Times New Roman" w:hAnsi="Times New Roman" w:cs="Times New Roman"/>
          <w:sz w:val="24"/>
          <w:szCs w:val="24"/>
          <w:lang w:val="uk-UA"/>
        </w:rPr>
        <w:t>якості товару</w:t>
      </w:r>
      <w:r w:rsidR="00713A67">
        <w:rPr>
          <w:rFonts w:ascii="Times New Roman" w:hAnsi="Times New Roman" w:cs="Times New Roman"/>
          <w:sz w:val="24"/>
          <w:szCs w:val="24"/>
          <w:lang w:val="uk-UA"/>
        </w:rPr>
        <w:t>, вносяться зміни до пункту 3, 14 Додатку 2 до тендерної документації та викладає їх в новій редакції:</w:t>
      </w:r>
    </w:p>
    <w:p w14:paraId="1F388145" w14:textId="77777777" w:rsidR="00713A67" w:rsidRPr="00713A67" w:rsidRDefault="00713A67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83C20" w14:textId="3B5F5553" w:rsidR="000C3BF7" w:rsidRDefault="008B03BF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03BF">
        <w:rPr>
          <w:rFonts w:ascii="Times New Roman" w:hAnsi="Times New Roman" w:cs="Times New Roman"/>
          <w:sz w:val="24"/>
          <w:szCs w:val="24"/>
        </w:rPr>
        <w:t xml:space="preserve">ункт </w:t>
      </w:r>
      <w:r w:rsidR="00713A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13A67" w:rsidRPr="00713A67">
        <w:t xml:space="preserve"> </w:t>
      </w:r>
      <w:r w:rsidR="00713A67" w:rsidRPr="00713A67">
        <w:rPr>
          <w:rFonts w:ascii="Times New Roman" w:hAnsi="Times New Roman" w:cs="Times New Roman"/>
          <w:sz w:val="24"/>
          <w:szCs w:val="24"/>
          <w:lang w:val="uk-UA"/>
        </w:rPr>
        <w:t>Додатку 2 до тендерної документації</w:t>
      </w:r>
      <w:r w:rsidR="002062A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3592E1A" w14:textId="77777777" w:rsidR="002062A5" w:rsidRPr="00713A67" w:rsidRDefault="002062A5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523"/>
      </w:tblGrid>
      <w:tr w:rsidR="008B03BF" w14:paraId="06D031EE" w14:textId="77777777" w:rsidTr="00394662">
        <w:tc>
          <w:tcPr>
            <w:tcW w:w="4815" w:type="dxa"/>
          </w:tcPr>
          <w:p w14:paraId="6C079294" w14:textId="77777777" w:rsidR="008B03BF" w:rsidRDefault="008B03BF" w:rsidP="002C2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1274578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редакція:</w:t>
            </w:r>
          </w:p>
        </w:tc>
        <w:tc>
          <w:tcPr>
            <w:tcW w:w="5523" w:type="dxa"/>
          </w:tcPr>
          <w:p w14:paraId="798F3AD0" w14:textId="649B1AEE" w:rsidR="008B03BF" w:rsidRDefault="008B03BF" w:rsidP="002C2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</w:t>
            </w:r>
            <w:r w:rsid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акція:</w:t>
            </w:r>
          </w:p>
        </w:tc>
      </w:tr>
      <w:bookmarkEnd w:id="0"/>
      <w:tr w:rsidR="008B03BF" w14:paraId="26CFE7BC" w14:textId="77777777" w:rsidTr="002062A5">
        <w:trPr>
          <w:trHeight w:val="3716"/>
        </w:trPr>
        <w:tc>
          <w:tcPr>
            <w:tcW w:w="4815" w:type="dxa"/>
          </w:tcPr>
          <w:p w14:paraId="56D4C621" w14:textId="3AC87437" w:rsidR="00133C00" w:rsidRDefault="002062A5" w:rsidP="00133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 товару необхідно проводити частинами (партіями) на підставі замовлень (заявок) Замовника протягом 24 годин з моменту отримання заявки.</w:t>
            </w:r>
          </w:p>
          <w:p w14:paraId="3BC1C990" w14:textId="77777777" w:rsidR="00133C00" w:rsidRDefault="00133C00" w:rsidP="00133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</w:tcPr>
          <w:p w14:paraId="0EE94A31" w14:textId="030FC127" w:rsidR="00F9249E" w:rsidRPr="009E654E" w:rsidRDefault="00713A67" w:rsidP="00133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 товару необхідно проводити частинами (партіями) на підставі замовлень (заявок) замовника протягом 24 годин з моменту отримання заявки.  На підтвердження спроможності постачання товару замовнику-ініціатору відповідно до його замовлень та вимог цієї тендерної документації, Учасник, що не є не виробником товару (предмету закупівлі), надає у складі тендерної пропозиції сканований оригінал договору з виробником товару на постачання товару протягом 2023 року та/або гарантійний лист від виробника товару про постачання предмету закупівлі Учаснику впродовж 2023 року.</w:t>
            </w:r>
          </w:p>
        </w:tc>
      </w:tr>
    </w:tbl>
    <w:p w14:paraId="0440433F" w14:textId="77777777" w:rsidR="008632DE" w:rsidRDefault="008632DE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F9D80A" w14:textId="30607632" w:rsidR="008B03BF" w:rsidRDefault="002062A5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2A5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2062A5">
        <w:rPr>
          <w:rFonts w:ascii="Times New Roman" w:hAnsi="Times New Roman" w:cs="Times New Roman"/>
          <w:sz w:val="24"/>
          <w:szCs w:val="24"/>
          <w:lang w:val="uk-UA"/>
        </w:rPr>
        <w:t xml:space="preserve"> Додатку 2 до тендерної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DC3B81D" w14:textId="77777777" w:rsidR="002062A5" w:rsidRDefault="002062A5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2062A5" w14:paraId="759CC4F8" w14:textId="77777777" w:rsidTr="00BD10B1">
        <w:tc>
          <w:tcPr>
            <w:tcW w:w="4815" w:type="dxa"/>
          </w:tcPr>
          <w:p w14:paraId="5F0E6142" w14:textId="77777777" w:rsidR="002062A5" w:rsidRDefault="002062A5" w:rsidP="00FE4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редакція:</w:t>
            </w:r>
          </w:p>
        </w:tc>
        <w:tc>
          <w:tcPr>
            <w:tcW w:w="5670" w:type="dxa"/>
          </w:tcPr>
          <w:p w14:paraId="45B616FD" w14:textId="77777777" w:rsidR="002062A5" w:rsidRDefault="002062A5" w:rsidP="00FE4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редакція:</w:t>
            </w:r>
          </w:p>
        </w:tc>
      </w:tr>
      <w:tr w:rsidR="002062A5" w:rsidRPr="008632DE" w14:paraId="7ABDE0EE" w14:textId="77777777" w:rsidTr="00BD10B1">
        <w:trPr>
          <w:trHeight w:val="1181"/>
        </w:trPr>
        <w:tc>
          <w:tcPr>
            <w:tcW w:w="4815" w:type="dxa"/>
          </w:tcPr>
          <w:p w14:paraId="58AF5CF0" w14:textId="54728F2C" w:rsidR="002062A5" w:rsidRDefault="002062A5" w:rsidP="00FE4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При поставці кожна партія товару супроводжується ветеринарним свідоцтвом/ висновком, мати  сертифікат відповідності, посвідчення якості (декларація виробника), </w:t>
            </w: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висновок державної санітарно - епідеміологічної експертизи встановленого зразка і відповідати вимогам ДСТУ та технічним умовам та товарно–транспортною накладною.</w:t>
            </w:r>
          </w:p>
        </w:tc>
        <w:tc>
          <w:tcPr>
            <w:tcW w:w="5670" w:type="dxa"/>
          </w:tcPr>
          <w:p w14:paraId="5A8D5334" w14:textId="3A1D140E" w:rsidR="002062A5" w:rsidRDefault="002062A5" w:rsidP="00FE4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При поставці кожна партія товару супроводжується ветеринарним свідоцтвом/ висновком, мати  сертифікат відповідності, посвідчення якості (декларація виробника), висновок </w:t>
            </w: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державної санітарно - епідеміологічної експертизи встановленого зразка і відповідати вимогам ДСТУ та технічним умовам та товарно–транспортною накладною. Для підтвердження ефективності Учасника, якості товару та на дотримання вимог Закону України «Про охорону праці», Учасник у складі тендерної пропозиції надає сертифікати (скановані з оригіналу) видані органом </w:t>
            </w:r>
            <w:r w:rsidR="004C4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сертифікації акредитованим Національним агентством з акредитації України, на ім’я Учасника та дійсні на момент розкриття пропозиції,</w:t>
            </w:r>
            <w:r w:rsidR="004C4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саме:</w:t>
            </w:r>
            <w:r w:rsidRPr="00206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сертифікат системи управління якістю ДСТУ ISO 9001:2018 (ISO 9001:2015. IDT), сертифікат системи екологічного управління ДСТУ ISO 14001:2015 (ISO 14001:2015, IDT) та сертифікат ДСТУ ISO 45001:2019 системи управління охороною здоров’я та безпекою праці.</w:t>
            </w:r>
          </w:p>
        </w:tc>
      </w:tr>
    </w:tbl>
    <w:p w14:paraId="182F5848" w14:textId="77777777" w:rsidR="002062A5" w:rsidRDefault="002062A5" w:rsidP="002062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B1274A" w14:textId="77777777" w:rsidR="002062A5" w:rsidRPr="008B03BF" w:rsidRDefault="002062A5" w:rsidP="002C2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E1A8B6" w14:textId="77777777" w:rsidR="00B512A6" w:rsidRDefault="000E39C5" w:rsidP="002C2D6D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E39C5">
        <w:rPr>
          <w:rFonts w:ascii="Times New Roman" w:hAnsi="Times New Roman" w:cs="Times New Roman"/>
          <w:sz w:val="24"/>
          <w:szCs w:val="24"/>
          <w:lang w:val="uk-UA"/>
        </w:rPr>
        <w:t xml:space="preserve">Дмитро </w:t>
      </w:r>
      <w:proofErr w:type="spellStart"/>
      <w:r w:rsidRPr="000E39C5">
        <w:rPr>
          <w:rFonts w:ascii="Times New Roman" w:hAnsi="Times New Roman" w:cs="Times New Roman"/>
          <w:sz w:val="24"/>
          <w:szCs w:val="24"/>
          <w:lang w:val="uk-UA"/>
        </w:rPr>
        <w:t>Оберемчук</w:t>
      </w:r>
      <w:proofErr w:type="spellEnd"/>
    </w:p>
    <w:p w14:paraId="7B1226FB" w14:textId="4AEE61B6" w:rsidR="00F319A9" w:rsidRPr="006052BA" w:rsidRDefault="00F319A9" w:rsidP="002C2D6D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2187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.02.2023 р.</w:t>
      </w:r>
    </w:p>
    <w:sectPr w:rsidR="00F319A9" w:rsidRPr="006052BA" w:rsidSect="00073C3A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8B"/>
    <w:rsid w:val="0002187F"/>
    <w:rsid w:val="00073C3A"/>
    <w:rsid w:val="000C3BF7"/>
    <w:rsid w:val="000E39C5"/>
    <w:rsid w:val="000F2D8A"/>
    <w:rsid w:val="00133C00"/>
    <w:rsid w:val="001C6C74"/>
    <w:rsid w:val="001D0F8B"/>
    <w:rsid w:val="002062A5"/>
    <w:rsid w:val="002C2D6D"/>
    <w:rsid w:val="002E01FC"/>
    <w:rsid w:val="00394662"/>
    <w:rsid w:val="003A697D"/>
    <w:rsid w:val="003E0067"/>
    <w:rsid w:val="004C4F29"/>
    <w:rsid w:val="0055666F"/>
    <w:rsid w:val="005C2430"/>
    <w:rsid w:val="006052BA"/>
    <w:rsid w:val="00667FCC"/>
    <w:rsid w:val="00713A67"/>
    <w:rsid w:val="007240C2"/>
    <w:rsid w:val="007C7D54"/>
    <w:rsid w:val="008073EB"/>
    <w:rsid w:val="00822D37"/>
    <w:rsid w:val="008632DE"/>
    <w:rsid w:val="008B03BF"/>
    <w:rsid w:val="009E654E"/>
    <w:rsid w:val="00B512A6"/>
    <w:rsid w:val="00B54BE6"/>
    <w:rsid w:val="00BD10B1"/>
    <w:rsid w:val="00C622DD"/>
    <w:rsid w:val="00CC396B"/>
    <w:rsid w:val="00D02229"/>
    <w:rsid w:val="00DE2FAA"/>
    <w:rsid w:val="00F1754C"/>
    <w:rsid w:val="00F319A9"/>
    <w:rsid w:val="00F448F2"/>
    <w:rsid w:val="00F63E7A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6CBB"/>
  <w15:chartTrackingRefBased/>
  <w15:docId w15:val="{2AD9A70D-1A59-46D3-948C-39616A9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Дмитро Оберемечук</cp:lastModifiedBy>
  <cp:revision>2</cp:revision>
  <dcterms:created xsi:type="dcterms:W3CDTF">2023-02-16T15:48:00Z</dcterms:created>
  <dcterms:modified xsi:type="dcterms:W3CDTF">2023-02-16T15:48:00Z</dcterms:modified>
</cp:coreProperties>
</file>