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0A8F" w:rsidRDefault="00572743" w:rsidP="00030A8F">
      <w:pPr>
        <w:tabs>
          <w:tab w:val="left" w:pos="4340"/>
        </w:tabs>
        <w:jc w:val="center"/>
      </w:pPr>
      <w:r>
        <w:rPr>
          <w:noProof/>
        </w:rPr>
        <w:drawing>
          <wp:inline distT="0" distB="0" distL="0" distR="0" wp14:anchorId="5A4268CB" wp14:editId="5DF19DB9">
            <wp:extent cx="6390640" cy="9238615"/>
            <wp:effectExtent l="0" t="0" r="0" b="63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390640" cy="9238615"/>
                    </a:xfrm>
                    <a:prstGeom prst="rect">
                      <a:avLst/>
                    </a:prstGeom>
                  </pic:spPr>
                </pic:pic>
              </a:graphicData>
            </a:graphic>
          </wp:inline>
        </w:drawing>
      </w:r>
    </w:p>
    <w:p w:rsidR="00A72976" w:rsidRDefault="00A72976" w:rsidP="00030A8F">
      <w:pPr>
        <w:tabs>
          <w:tab w:val="left" w:pos="4340"/>
        </w:tabs>
        <w:jc w:val="center"/>
      </w:pPr>
    </w:p>
    <w:p w:rsidR="00572743" w:rsidRDefault="00572743" w:rsidP="00030A8F">
      <w:pPr>
        <w:tabs>
          <w:tab w:val="left" w:pos="4340"/>
        </w:tabs>
        <w:jc w:val="center"/>
      </w:pPr>
    </w:p>
    <w:p w:rsidR="00572743" w:rsidRDefault="00572743" w:rsidP="00030A8F">
      <w:pPr>
        <w:tabs>
          <w:tab w:val="left" w:pos="4340"/>
        </w:tabs>
        <w:jc w:val="center"/>
      </w:pPr>
    </w:p>
    <w:p w:rsidR="00572743" w:rsidRDefault="00572743" w:rsidP="00030A8F">
      <w:pPr>
        <w:tabs>
          <w:tab w:val="left" w:pos="4340"/>
        </w:tabs>
        <w:jc w:val="center"/>
      </w:pPr>
    </w:p>
    <w:p w:rsidR="00572743" w:rsidRDefault="00572743" w:rsidP="00030A8F">
      <w:pPr>
        <w:tabs>
          <w:tab w:val="left" w:pos="4340"/>
        </w:tabs>
        <w:jc w:val="center"/>
      </w:pPr>
    </w:p>
    <w:p w:rsidR="00572743" w:rsidRDefault="00572743" w:rsidP="00030A8F">
      <w:pPr>
        <w:tabs>
          <w:tab w:val="left" w:pos="4340"/>
        </w:tabs>
        <w:jc w:val="center"/>
      </w:pPr>
    </w:p>
    <w:p w:rsidR="007D3774" w:rsidRPr="0054290F" w:rsidRDefault="007D3774">
      <w:pPr>
        <w:rPr>
          <w:b/>
          <w:bCs/>
          <w:lang w:val="uk-UA"/>
        </w:rPr>
      </w:pPr>
    </w:p>
    <w:tbl>
      <w:tblPr>
        <w:tblW w:w="10443" w:type="dxa"/>
        <w:tblInd w:w="-34" w:type="dxa"/>
        <w:tblLook w:val="01E0" w:firstRow="1" w:lastRow="1" w:firstColumn="1" w:lastColumn="1" w:noHBand="0" w:noVBand="0"/>
      </w:tblPr>
      <w:tblGrid>
        <w:gridCol w:w="576"/>
        <w:gridCol w:w="3499"/>
        <w:gridCol w:w="6132"/>
        <w:gridCol w:w="236"/>
      </w:tblGrid>
      <w:tr w:rsidR="001365C9" w:rsidRPr="0054290F" w:rsidTr="00210442">
        <w:trPr>
          <w:gridAfter w:val="1"/>
          <w:wAfter w:w="236" w:type="dxa"/>
          <w:trHeight w:val="70"/>
        </w:trPr>
        <w:tc>
          <w:tcPr>
            <w:tcW w:w="0" w:type="auto"/>
            <w:tcBorders>
              <w:top w:val="single" w:sz="4" w:space="0" w:color="auto"/>
              <w:left w:val="single" w:sz="4" w:space="0" w:color="auto"/>
              <w:bottom w:val="single" w:sz="4" w:space="0" w:color="auto"/>
              <w:right w:val="single" w:sz="4" w:space="0" w:color="auto"/>
            </w:tcBorders>
            <w:vAlign w:val="center"/>
          </w:tcPr>
          <w:p w:rsidR="001365C9" w:rsidRPr="0054290F" w:rsidRDefault="00210442" w:rsidP="00E82A5B">
            <w:pPr>
              <w:pStyle w:val="a4"/>
              <w:spacing w:after="0"/>
              <w:jc w:val="center"/>
              <w:rPr>
                <w:rFonts w:ascii="Times New Roman" w:hAnsi="Times New Roman"/>
                <w:sz w:val="16"/>
                <w:szCs w:val="16"/>
                <w:lang w:val="uk-UA"/>
              </w:rPr>
            </w:pPr>
            <w:r w:rsidRPr="0054290F">
              <w:rPr>
                <w:b/>
                <w:bCs/>
                <w:lang w:val="uk-UA"/>
              </w:rPr>
              <w:br w:type="page"/>
            </w:r>
            <w:r w:rsidR="001365C9" w:rsidRPr="0054290F">
              <w:rPr>
                <w:rFonts w:ascii="Times New Roman" w:hAnsi="Times New Roman"/>
                <w:sz w:val="16"/>
                <w:szCs w:val="16"/>
                <w:lang w:val="uk-UA"/>
              </w:rPr>
              <w:t>№</w:t>
            </w:r>
          </w:p>
        </w:tc>
        <w:tc>
          <w:tcPr>
            <w:tcW w:w="9631" w:type="dxa"/>
            <w:gridSpan w:val="2"/>
            <w:tcBorders>
              <w:top w:val="single" w:sz="4" w:space="0" w:color="auto"/>
              <w:left w:val="single" w:sz="4" w:space="0" w:color="auto"/>
              <w:bottom w:val="single" w:sz="4" w:space="0" w:color="auto"/>
              <w:right w:val="single" w:sz="4" w:space="0" w:color="auto"/>
            </w:tcBorders>
            <w:shd w:val="clear" w:color="auto" w:fill="A6A6A6"/>
          </w:tcPr>
          <w:p w:rsidR="001365C9" w:rsidRPr="0054290F" w:rsidRDefault="001365C9" w:rsidP="00E82A5B">
            <w:pPr>
              <w:pStyle w:val="a4"/>
              <w:spacing w:after="0"/>
              <w:jc w:val="center"/>
              <w:rPr>
                <w:rFonts w:ascii="Times New Roman" w:hAnsi="Times New Roman"/>
                <w:b/>
                <w:sz w:val="24"/>
                <w:szCs w:val="24"/>
                <w:lang w:val="uk-UA"/>
              </w:rPr>
            </w:pPr>
            <w:r w:rsidRPr="0054290F">
              <w:rPr>
                <w:rFonts w:ascii="Verdana" w:hAnsi="Verdana"/>
                <w:sz w:val="16"/>
                <w:szCs w:val="16"/>
                <w:lang w:val="uk-UA"/>
              </w:rPr>
              <w:br w:type="page"/>
            </w:r>
            <w:r w:rsidRPr="0054290F">
              <w:rPr>
                <w:rFonts w:ascii="Times New Roman" w:hAnsi="Times New Roman"/>
                <w:b/>
                <w:sz w:val="24"/>
                <w:szCs w:val="24"/>
                <w:lang w:val="uk-UA"/>
              </w:rPr>
              <w:t>Загальні положення</w:t>
            </w:r>
          </w:p>
        </w:tc>
      </w:tr>
      <w:tr w:rsidR="001365C9" w:rsidRPr="0054290F" w:rsidTr="00210442">
        <w:trPr>
          <w:gridAfter w:val="1"/>
          <w:wAfter w:w="236" w:type="dxa"/>
          <w:trHeight w:val="251"/>
        </w:trPr>
        <w:tc>
          <w:tcPr>
            <w:tcW w:w="0" w:type="auto"/>
            <w:tcBorders>
              <w:top w:val="single" w:sz="4" w:space="0" w:color="auto"/>
              <w:left w:val="single" w:sz="4" w:space="0" w:color="auto"/>
              <w:bottom w:val="single" w:sz="4" w:space="0" w:color="auto"/>
              <w:right w:val="single" w:sz="4" w:space="0" w:color="auto"/>
            </w:tcBorders>
            <w:vAlign w:val="center"/>
          </w:tcPr>
          <w:p w:rsidR="001365C9" w:rsidRPr="0054290F" w:rsidRDefault="001365C9" w:rsidP="00955B95">
            <w:pPr>
              <w:pStyle w:val="a4"/>
              <w:spacing w:after="0"/>
              <w:jc w:val="center"/>
              <w:rPr>
                <w:rFonts w:ascii="Times New Roman" w:hAnsi="Times New Roman"/>
                <w:sz w:val="16"/>
                <w:szCs w:val="16"/>
                <w:lang w:val="uk-UA"/>
              </w:rPr>
            </w:pPr>
            <w:r w:rsidRPr="0054290F">
              <w:rPr>
                <w:rFonts w:ascii="Times New Roman" w:hAnsi="Times New Roman"/>
                <w:sz w:val="16"/>
                <w:szCs w:val="16"/>
                <w:lang w:val="uk-UA"/>
              </w:rPr>
              <w:t>1</w:t>
            </w:r>
          </w:p>
        </w:tc>
        <w:tc>
          <w:tcPr>
            <w:tcW w:w="0" w:type="auto"/>
            <w:tcBorders>
              <w:top w:val="single" w:sz="4" w:space="0" w:color="auto"/>
              <w:left w:val="single" w:sz="4" w:space="0" w:color="auto"/>
              <w:bottom w:val="single" w:sz="4" w:space="0" w:color="auto"/>
              <w:right w:val="single" w:sz="4" w:space="0" w:color="auto"/>
            </w:tcBorders>
            <w:vAlign w:val="center"/>
          </w:tcPr>
          <w:p w:rsidR="001365C9" w:rsidRPr="0054290F" w:rsidRDefault="001365C9" w:rsidP="00955B95">
            <w:pPr>
              <w:pStyle w:val="a4"/>
              <w:spacing w:after="0"/>
              <w:jc w:val="center"/>
              <w:rPr>
                <w:rFonts w:ascii="Times New Roman" w:hAnsi="Times New Roman"/>
                <w:sz w:val="16"/>
                <w:szCs w:val="16"/>
                <w:lang w:val="uk-UA"/>
              </w:rPr>
            </w:pPr>
            <w:r w:rsidRPr="0054290F">
              <w:rPr>
                <w:rFonts w:ascii="Times New Roman" w:hAnsi="Times New Roman"/>
                <w:sz w:val="16"/>
                <w:szCs w:val="16"/>
                <w:lang w:val="uk-UA"/>
              </w:rPr>
              <w:t>2</w:t>
            </w:r>
          </w:p>
        </w:tc>
        <w:tc>
          <w:tcPr>
            <w:tcW w:w="6132" w:type="dxa"/>
            <w:tcBorders>
              <w:top w:val="single" w:sz="4" w:space="0" w:color="auto"/>
              <w:left w:val="single" w:sz="4" w:space="0" w:color="auto"/>
              <w:bottom w:val="single" w:sz="4" w:space="0" w:color="auto"/>
              <w:right w:val="single" w:sz="4" w:space="0" w:color="auto"/>
            </w:tcBorders>
            <w:vAlign w:val="center"/>
          </w:tcPr>
          <w:p w:rsidR="001365C9" w:rsidRPr="0054290F" w:rsidRDefault="001365C9" w:rsidP="00955B95">
            <w:pPr>
              <w:pStyle w:val="a4"/>
              <w:spacing w:after="0"/>
              <w:jc w:val="center"/>
              <w:rPr>
                <w:rFonts w:ascii="Times New Roman" w:hAnsi="Times New Roman"/>
                <w:sz w:val="16"/>
                <w:szCs w:val="16"/>
                <w:lang w:val="uk-UA"/>
              </w:rPr>
            </w:pPr>
            <w:r w:rsidRPr="0054290F">
              <w:rPr>
                <w:rFonts w:ascii="Times New Roman" w:hAnsi="Times New Roman"/>
                <w:sz w:val="16"/>
                <w:szCs w:val="16"/>
                <w:lang w:val="uk-UA"/>
              </w:rPr>
              <w:t>3</w:t>
            </w:r>
          </w:p>
        </w:tc>
      </w:tr>
      <w:tr w:rsidR="001365C9" w:rsidRPr="0054290F" w:rsidTr="00210442">
        <w:trPr>
          <w:gridAfter w:val="1"/>
          <w:wAfter w:w="236" w:type="dxa"/>
          <w:trHeight w:val="284"/>
        </w:trPr>
        <w:tc>
          <w:tcPr>
            <w:tcW w:w="0" w:type="auto"/>
            <w:tcBorders>
              <w:top w:val="single" w:sz="4" w:space="0" w:color="auto"/>
              <w:left w:val="single" w:sz="4" w:space="0" w:color="auto"/>
              <w:bottom w:val="single" w:sz="4" w:space="0" w:color="auto"/>
              <w:right w:val="single" w:sz="4" w:space="0" w:color="auto"/>
            </w:tcBorders>
          </w:tcPr>
          <w:p w:rsidR="001365C9" w:rsidRPr="0054290F" w:rsidRDefault="001365C9" w:rsidP="00E82A5B">
            <w:pPr>
              <w:tabs>
                <w:tab w:val="left" w:pos="259"/>
              </w:tabs>
              <w:jc w:val="center"/>
              <w:rPr>
                <w:lang w:val="uk-UA"/>
              </w:rPr>
            </w:pPr>
            <w:r w:rsidRPr="0054290F">
              <w:rPr>
                <w:lang w:val="uk-UA"/>
              </w:rPr>
              <w:t>1</w:t>
            </w:r>
          </w:p>
        </w:tc>
        <w:tc>
          <w:tcPr>
            <w:tcW w:w="0" w:type="auto"/>
            <w:tcBorders>
              <w:top w:val="single" w:sz="4" w:space="0" w:color="auto"/>
              <w:left w:val="single" w:sz="4" w:space="0" w:color="auto"/>
              <w:bottom w:val="single" w:sz="4" w:space="0" w:color="auto"/>
              <w:right w:val="single" w:sz="4" w:space="0" w:color="auto"/>
            </w:tcBorders>
          </w:tcPr>
          <w:p w:rsidR="001365C9" w:rsidRPr="0054290F" w:rsidRDefault="001365C9" w:rsidP="00E82A5B">
            <w:pPr>
              <w:rPr>
                <w:b/>
                <w:lang w:val="uk-UA"/>
              </w:rPr>
            </w:pPr>
            <w:r w:rsidRPr="0054290F">
              <w:rPr>
                <w:b/>
                <w:lang w:val="uk-UA"/>
              </w:rPr>
              <w:t xml:space="preserve">Терміни, які вживаються в тендерній документації </w:t>
            </w:r>
          </w:p>
        </w:tc>
        <w:tc>
          <w:tcPr>
            <w:tcW w:w="6132" w:type="dxa"/>
            <w:tcBorders>
              <w:top w:val="single" w:sz="4" w:space="0" w:color="auto"/>
              <w:left w:val="single" w:sz="4" w:space="0" w:color="auto"/>
              <w:bottom w:val="single" w:sz="4" w:space="0" w:color="auto"/>
              <w:right w:val="single" w:sz="4" w:space="0" w:color="auto"/>
            </w:tcBorders>
          </w:tcPr>
          <w:p w:rsidR="00E1717D" w:rsidRPr="009438EA" w:rsidRDefault="00E1717D" w:rsidP="00E1717D">
            <w:pPr>
              <w:jc w:val="both"/>
              <w:rPr>
                <w:lang w:val="uk-UA"/>
              </w:rPr>
            </w:pPr>
            <w:r>
              <w:rPr>
                <w:color w:val="000000"/>
                <w:lang w:val="uk-UA"/>
              </w:rPr>
              <w:t xml:space="preserve">    </w:t>
            </w:r>
            <w:r w:rsidRPr="009438EA">
              <w:rPr>
                <w:color w:val="000000"/>
                <w:lang w:val="uk-UA"/>
              </w:rPr>
              <w:t xml:space="preserve">Документацію розроблено відповідно до вимог Закону України «Про публічні закупівлі» (далі </w:t>
            </w:r>
            <w:r w:rsidRPr="009438EA">
              <w:rPr>
                <w:lang w:val="uk-UA"/>
              </w:rPr>
              <w:t>—</w:t>
            </w:r>
            <w:r w:rsidRPr="009438EA">
              <w:rPr>
                <w:color w:val="000000"/>
                <w:lang w:val="uk-UA"/>
              </w:rPr>
              <w:t xml:space="preserve"> Закон)</w:t>
            </w:r>
            <w:r w:rsidRPr="009438EA">
              <w:rPr>
                <w:lang w:val="uk-UA"/>
              </w:rPr>
              <w:t xml:space="preserve"> та Постанови від 12 жовтня 2022 р. №</w:t>
            </w:r>
            <w:r w:rsidRPr="009438EA">
              <w:t> </w:t>
            </w:r>
            <w:r w:rsidRPr="009438EA">
              <w:rPr>
                <w:lang w:val="uk-UA"/>
              </w:rPr>
              <w:t>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rsidR="001365C9" w:rsidRPr="0054290F" w:rsidRDefault="00E1717D" w:rsidP="00E1717D">
            <w:pPr>
              <w:tabs>
                <w:tab w:val="left" w:pos="2160"/>
                <w:tab w:val="left" w:pos="3600"/>
              </w:tabs>
              <w:ind w:firstLine="354"/>
              <w:jc w:val="both"/>
              <w:rPr>
                <w:highlight w:val="yellow"/>
                <w:lang w:val="uk-UA"/>
              </w:rPr>
            </w:pPr>
            <w:r w:rsidRPr="009438EA">
              <w:rPr>
                <w:color w:val="000000"/>
                <w:lang w:val="uk-UA"/>
              </w:rPr>
              <w:t xml:space="preserve"> </w:t>
            </w:r>
            <w:r w:rsidRPr="009438EA">
              <w:rPr>
                <w:color w:val="000000"/>
              </w:rPr>
              <w:t>Терміни, які використовуються</w:t>
            </w:r>
            <w:r>
              <w:rPr>
                <w:color w:val="000000"/>
              </w:rPr>
              <w:t xml:space="preserve"> в цій документації, вживаються у значенні, наведеному в Законі та </w:t>
            </w:r>
            <w:r>
              <w:t>Особливостях.</w:t>
            </w:r>
          </w:p>
        </w:tc>
      </w:tr>
      <w:tr w:rsidR="001365C9" w:rsidRPr="0054290F" w:rsidTr="00210442">
        <w:trPr>
          <w:gridAfter w:val="1"/>
          <w:wAfter w:w="236" w:type="dxa"/>
          <w:trHeight w:val="284"/>
        </w:trPr>
        <w:tc>
          <w:tcPr>
            <w:tcW w:w="0" w:type="auto"/>
            <w:tcBorders>
              <w:top w:val="single" w:sz="4" w:space="0" w:color="auto"/>
              <w:left w:val="single" w:sz="4" w:space="0" w:color="auto"/>
              <w:bottom w:val="single" w:sz="4" w:space="0" w:color="auto"/>
              <w:right w:val="single" w:sz="4" w:space="0" w:color="auto"/>
            </w:tcBorders>
          </w:tcPr>
          <w:p w:rsidR="001365C9" w:rsidRPr="0054290F" w:rsidRDefault="001365C9" w:rsidP="00E82A5B">
            <w:pPr>
              <w:tabs>
                <w:tab w:val="left" w:pos="2160"/>
                <w:tab w:val="left" w:pos="3600"/>
              </w:tabs>
              <w:jc w:val="center"/>
              <w:rPr>
                <w:lang w:val="uk-UA"/>
              </w:rPr>
            </w:pPr>
            <w:r w:rsidRPr="0054290F">
              <w:rPr>
                <w:lang w:val="uk-UA"/>
              </w:rPr>
              <w:t>2</w:t>
            </w:r>
          </w:p>
        </w:tc>
        <w:tc>
          <w:tcPr>
            <w:tcW w:w="0" w:type="auto"/>
            <w:tcBorders>
              <w:top w:val="single" w:sz="4" w:space="0" w:color="auto"/>
              <w:left w:val="single" w:sz="4" w:space="0" w:color="auto"/>
              <w:bottom w:val="single" w:sz="4" w:space="0" w:color="auto"/>
              <w:right w:val="single" w:sz="4" w:space="0" w:color="auto"/>
            </w:tcBorders>
          </w:tcPr>
          <w:p w:rsidR="001365C9" w:rsidRPr="0054290F" w:rsidRDefault="001365C9" w:rsidP="00E82A5B">
            <w:pPr>
              <w:tabs>
                <w:tab w:val="left" w:pos="2160"/>
                <w:tab w:val="left" w:pos="3600"/>
              </w:tabs>
              <w:rPr>
                <w:b/>
                <w:lang w:val="uk-UA"/>
              </w:rPr>
            </w:pPr>
            <w:r w:rsidRPr="0054290F">
              <w:rPr>
                <w:lang w:val="uk-UA"/>
              </w:rPr>
              <w:t> </w:t>
            </w:r>
            <w:r w:rsidRPr="0054290F">
              <w:rPr>
                <w:b/>
                <w:lang w:val="uk-UA"/>
              </w:rPr>
              <w:t>Інформація про замовника торгів:</w:t>
            </w:r>
          </w:p>
        </w:tc>
        <w:tc>
          <w:tcPr>
            <w:tcW w:w="6132" w:type="dxa"/>
            <w:tcBorders>
              <w:top w:val="single" w:sz="4" w:space="0" w:color="auto"/>
              <w:left w:val="single" w:sz="4" w:space="0" w:color="auto"/>
              <w:bottom w:val="single" w:sz="4" w:space="0" w:color="auto"/>
              <w:right w:val="single" w:sz="4" w:space="0" w:color="auto"/>
            </w:tcBorders>
          </w:tcPr>
          <w:p w:rsidR="001365C9" w:rsidRPr="0054290F" w:rsidRDefault="001365C9" w:rsidP="000836E0">
            <w:pPr>
              <w:tabs>
                <w:tab w:val="left" w:pos="2160"/>
                <w:tab w:val="left" w:pos="3600"/>
              </w:tabs>
              <w:ind w:firstLine="354"/>
              <w:jc w:val="both"/>
              <w:rPr>
                <w:i/>
                <w:lang w:val="uk-UA"/>
              </w:rPr>
            </w:pPr>
          </w:p>
        </w:tc>
      </w:tr>
      <w:tr w:rsidR="001365C9" w:rsidRPr="0054290F" w:rsidTr="00210442">
        <w:trPr>
          <w:gridAfter w:val="1"/>
          <w:wAfter w:w="236" w:type="dxa"/>
          <w:trHeight w:val="225"/>
        </w:trPr>
        <w:tc>
          <w:tcPr>
            <w:tcW w:w="0" w:type="auto"/>
            <w:tcBorders>
              <w:top w:val="single" w:sz="4" w:space="0" w:color="auto"/>
              <w:left w:val="single" w:sz="4" w:space="0" w:color="auto"/>
              <w:bottom w:val="single" w:sz="4" w:space="0" w:color="auto"/>
              <w:right w:val="single" w:sz="4" w:space="0" w:color="auto"/>
            </w:tcBorders>
          </w:tcPr>
          <w:p w:rsidR="001365C9" w:rsidRPr="0054290F" w:rsidRDefault="001365C9" w:rsidP="00E82A5B">
            <w:pPr>
              <w:tabs>
                <w:tab w:val="left" w:pos="2160"/>
                <w:tab w:val="left" w:pos="3600"/>
              </w:tabs>
              <w:jc w:val="center"/>
              <w:rPr>
                <w:lang w:val="uk-UA"/>
              </w:rPr>
            </w:pPr>
            <w:r w:rsidRPr="0054290F">
              <w:rPr>
                <w:lang w:val="uk-UA"/>
              </w:rPr>
              <w:t>2.1</w:t>
            </w:r>
          </w:p>
        </w:tc>
        <w:tc>
          <w:tcPr>
            <w:tcW w:w="0" w:type="auto"/>
            <w:tcBorders>
              <w:top w:val="single" w:sz="4" w:space="0" w:color="auto"/>
              <w:left w:val="single" w:sz="4" w:space="0" w:color="auto"/>
              <w:bottom w:val="single" w:sz="4" w:space="0" w:color="auto"/>
              <w:right w:val="single" w:sz="4" w:space="0" w:color="auto"/>
            </w:tcBorders>
          </w:tcPr>
          <w:p w:rsidR="001365C9" w:rsidRPr="0054290F" w:rsidRDefault="001365C9" w:rsidP="00E82A5B">
            <w:pPr>
              <w:tabs>
                <w:tab w:val="left" w:pos="2160"/>
                <w:tab w:val="left" w:pos="3600"/>
              </w:tabs>
              <w:rPr>
                <w:lang w:val="uk-UA"/>
              </w:rPr>
            </w:pPr>
            <w:r w:rsidRPr="0054290F">
              <w:rPr>
                <w:lang w:val="uk-UA"/>
              </w:rPr>
              <w:t>повне найменування:</w:t>
            </w:r>
          </w:p>
        </w:tc>
        <w:tc>
          <w:tcPr>
            <w:tcW w:w="6132" w:type="dxa"/>
            <w:tcBorders>
              <w:top w:val="single" w:sz="4" w:space="0" w:color="auto"/>
              <w:left w:val="single" w:sz="4" w:space="0" w:color="auto"/>
              <w:bottom w:val="single" w:sz="4" w:space="0" w:color="auto"/>
              <w:right w:val="single" w:sz="4" w:space="0" w:color="auto"/>
            </w:tcBorders>
          </w:tcPr>
          <w:p w:rsidR="001365C9" w:rsidRPr="0054290F" w:rsidRDefault="001365C9" w:rsidP="000836E0">
            <w:pPr>
              <w:tabs>
                <w:tab w:val="left" w:pos="2160"/>
                <w:tab w:val="left" w:pos="3600"/>
              </w:tabs>
              <w:ind w:firstLine="354"/>
              <w:rPr>
                <w:lang w:val="uk-UA"/>
              </w:rPr>
            </w:pPr>
            <w:r w:rsidRPr="0054290F">
              <w:rPr>
                <w:lang w:val="uk-UA"/>
              </w:rPr>
              <w:t>Управління капітального будівництва Чернігівської обласної державної адміністрації</w:t>
            </w:r>
          </w:p>
        </w:tc>
      </w:tr>
      <w:tr w:rsidR="001365C9" w:rsidRPr="0054290F" w:rsidTr="00210442">
        <w:trPr>
          <w:gridAfter w:val="1"/>
          <w:wAfter w:w="236" w:type="dxa"/>
          <w:trHeight w:val="284"/>
        </w:trPr>
        <w:tc>
          <w:tcPr>
            <w:tcW w:w="0" w:type="auto"/>
            <w:tcBorders>
              <w:top w:val="single" w:sz="4" w:space="0" w:color="auto"/>
              <w:left w:val="single" w:sz="4" w:space="0" w:color="auto"/>
              <w:bottom w:val="single" w:sz="4" w:space="0" w:color="auto"/>
              <w:right w:val="single" w:sz="4" w:space="0" w:color="auto"/>
            </w:tcBorders>
          </w:tcPr>
          <w:p w:rsidR="001365C9" w:rsidRPr="0054290F" w:rsidRDefault="001365C9" w:rsidP="00E82A5B">
            <w:pPr>
              <w:tabs>
                <w:tab w:val="left" w:pos="2160"/>
                <w:tab w:val="left" w:pos="3600"/>
              </w:tabs>
              <w:jc w:val="center"/>
              <w:rPr>
                <w:lang w:val="uk-UA"/>
              </w:rPr>
            </w:pPr>
            <w:r w:rsidRPr="0054290F">
              <w:rPr>
                <w:lang w:val="uk-UA"/>
              </w:rPr>
              <w:t>2.2</w:t>
            </w:r>
          </w:p>
        </w:tc>
        <w:tc>
          <w:tcPr>
            <w:tcW w:w="0" w:type="auto"/>
            <w:tcBorders>
              <w:top w:val="single" w:sz="4" w:space="0" w:color="auto"/>
              <w:left w:val="single" w:sz="4" w:space="0" w:color="auto"/>
              <w:bottom w:val="single" w:sz="4" w:space="0" w:color="auto"/>
              <w:right w:val="single" w:sz="4" w:space="0" w:color="auto"/>
            </w:tcBorders>
          </w:tcPr>
          <w:p w:rsidR="001365C9" w:rsidRPr="0054290F" w:rsidRDefault="001365C9" w:rsidP="00E82A5B">
            <w:pPr>
              <w:tabs>
                <w:tab w:val="left" w:pos="2160"/>
                <w:tab w:val="left" w:pos="3600"/>
              </w:tabs>
              <w:rPr>
                <w:lang w:val="uk-UA"/>
              </w:rPr>
            </w:pPr>
            <w:r w:rsidRPr="0054290F">
              <w:rPr>
                <w:lang w:val="uk-UA"/>
              </w:rPr>
              <w:t>місцезнаходження:</w:t>
            </w:r>
          </w:p>
        </w:tc>
        <w:tc>
          <w:tcPr>
            <w:tcW w:w="6132" w:type="dxa"/>
            <w:tcBorders>
              <w:top w:val="single" w:sz="4" w:space="0" w:color="auto"/>
              <w:left w:val="single" w:sz="4" w:space="0" w:color="auto"/>
              <w:bottom w:val="single" w:sz="4" w:space="0" w:color="auto"/>
              <w:right w:val="single" w:sz="4" w:space="0" w:color="auto"/>
            </w:tcBorders>
          </w:tcPr>
          <w:p w:rsidR="001365C9" w:rsidRPr="0054290F" w:rsidRDefault="001365C9" w:rsidP="000836E0">
            <w:pPr>
              <w:tabs>
                <w:tab w:val="left" w:pos="2160"/>
                <w:tab w:val="left" w:pos="3600"/>
              </w:tabs>
              <w:ind w:firstLine="354"/>
              <w:jc w:val="both"/>
              <w:rPr>
                <w:lang w:val="uk-UA"/>
              </w:rPr>
            </w:pPr>
            <w:smartTag w:uri="urn:schemas-microsoft-com:office:smarttags" w:element="metricconverter">
              <w:smartTagPr>
                <w:attr w:name="ProductID" w:val="14000, м"/>
              </w:smartTagPr>
              <w:r w:rsidRPr="0054290F">
                <w:rPr>
                  <w:lang w:val="uk-UA"/>
                </w:rPr>
                <w:t>14000, м</w:t>
              </w:r>
            </w:smartTag>
            <w:r w:rsidRPr="0054290F">
              <w:rPr>
                <w:lang w:val="uk-UA"/>
              </w:rPr>
              <w:t>. Чернігів, вул. Єлецька, 11</w:t>
            </w:r>
          </w:p>
        </w:tc>
      </w:tr>
      <w:tr w:rsidR="00EB3FBE" w:rsidRPr="001E5669" w:rsidTr="00210442">
        <w:trPr>
          <w:gridAfter w:val="1"/>
          <w:wAfter w:w="236" w:type="dxa"/>
          <w:trHeight w:val="284"/>
        </w:trPr>
        <w:tc>
          <w:tcPr>
            <w:tcW w:w="0" w:type="auto"/>
            <w:tcBorders>
              <w:top w:val="single" w:sz="4" w:space="0" w:color="auto"/>
              <w:left w:val="single" w:sz="4" w:space="0" w:color="auto"/>
              <w:bottom w:val="single" w:sz="4" w:space="0" w:color="auto"/>
              <w:right w:val="single" w:sz="4" w:space="0" w:color="auto"/>
            </w:tcBorders>
          </w:tcPr>
          <w:p w:rsidR="00EB3FBE" w:rsidRPr="0054290F" w:rsidRDefault="00EB3FBE" w:rsidP="00D54F21">
            <w:pPr>
              <w:tabs>
                <w:tab w:val="left" w:pos="2160"/>
                <w:tab w:val="left" w:pos="3600"/>
              </w:tabs>
              <w:jc w:val="center"/>
              <w:rPr>
                <w:lang w:val="uk-UA"/>
              </w:rPr>
            </w:pPr>
            <w:r w:rsidRPr="0054290F">
              <w:rPr>
                <w:lang w:val="uk-UA"/>
              </w:rPr>
              <w:t>2.3</w:t>
            </w:r>
          </w:p>
        </w:tc>
        <w:tc>
          <w:tcPr>
            <w:tcW w:w="0" w:type="auto"/>
            <w:tcBorders>
              <w:top w:val="single" w:sz="4" w:space="0" w:color="auto"/>
              <w:left w:val="single" w:sz="4" w:space="0" w:color="auto"/>
              <w:bottom w:val="single" w:sz="4" w:space="0" w:color="auto"/>
              <w:right w:val="single" w:sz="4" w:space="0" w:color="auto"/>
            </w:tcBorders>
          </w:tcPr>
          <w:p w:rsidR="00EB3FBE" w:rsidRPr="0054290F" w:rsidRDefault="00EB3FBE" w:rsidP="00D54F21">
            <w:pPr>
              <w:tabs>
                <w:tab w:val="left" w:pos="2160"/>
                <w:tab w:val="left" w:pos="3600"/>
              </w:tabs>
              <w:rPr>
                <w:lang w:val="uk-UA"/>
              </w:rPr>
            </w:pPr>
            <w:r w:rsidRPr="0054290F">
              <w:rPr>
                <w:lang w:val="uk-UA"/>
              </w:rPr>
              <w:t>посадова особа замовника, уповноважена здійснювати зв'язок з учасниками</w:t>
            </w:r>
          </w:p>
        </w:tc>
        <w:tc>
          <w:tcPr>
            <w:tcW w:w="6132" w:type="dxa"/>
            <w:tcBorders>
              <w:top w:val="single" w:sz="4" w:space="0" w:color="auto"/>
              <w:left w:val="single" w:sz="4" w:space="0" w:color="auto"/>
              <w:bottom w:val="single" w:sz="4" w:space="0" w:color="auto"/>
              <w:right w:val="single" w:sz="4" w:space="0" w:color="auto"/>
            </w:tcBorders>
          </w:tcPr>
          <w:p w:rsidR="009A2BE7" w:rsidRPr="0054290F" w:rsidRDefault="009A2BE7" w:rsidP="009A2B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95"/>
              <w:rPr>
                <w:lang w:val="uk-UA"/>
              </w:rPr>
            </w:pPr>
            <w:r w:rsidRPr="0054290F">
              <w:rPr>
                <w:lang w:val="uk-UA"/>
              </w:rPr>
              <w:t>Гмиря Віта Володимирівна – уповноважена особа –  головний спеціаліст відділу економічного аналізу та договорів;</w:t>
            </w:r>
          </w:p>
          <w:p w:rsidR="009A2BE7" w:rsidRPr="0054290F" w:rsidRDefault="009A2BE7" w:rsidP="009A2B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smartTag w:uri="urn:schemas-microsoft-com:office:smarttags" w:element="metricconverter">
              <w:smartTagPr>
                <w:attr w:name="ProductID" w:val="14000, м"/>
              </w:smartTagPr>
              <w:r w:rsidRPr="0054290F">
                <w:rPr>
                  <w:lang w:val="uk-UA"/>
                </w:rPr>
                <w:t>14000, м</w:t>
              </w:r>
            </w:smartTag>
            <w:r w:rsidRPr="0054290F">
              <w:rPr>
                <w:lang w:val="uk-UA"/>
              </w:rPr>
              <w:t xml:space="preserve">. Чернігів, вул. Єлецька, 11; </w:t>
            </w:r>
          </w:p>
          <w:p w:rsidR="009A2BE7" w:rsidRPr="0054290F" w:rsidRDefault="009A2BE7" w:rsidP="009A2B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r w:rsidRPr="0054290F">
              <w:rPr>
                <w:lang w:val="uk-UA"/>
              </w:rPr>
              <w:t xml:space="preserve">тел.(0462) 677-467 </w:t>
            </w:r>
          </w:p>
          <w:p w:rsidR="00EB3FBE" w:rsidRPr="0054290F" w:rsidRDefault="009A2BE7" w:rsidP="009A2B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r w:rsidRPr="0054290F">
              <w:rPr>
                <w:lang w:val="uk-UA"/>
              </w:rPr>
              <w:t xml:space="preserve">е-mail: </w:t>
            </w:r>
            <w:hyperlink r:id="rId9" w:history="1">
              <w:r w:rsidRPr="0054290F">
                <w:rPr>
                  <w:rStyle w:val="aff"/>
                  <w:rFonts w:eastAsia="Batang"/>
                  <w:bCs/>
                  <w:color w:val="auto"/>
                  <w:sz w:val="22"/>
                  <w:szCs w:val="22"/>
                  <w:lang w:val="en-US"/>
                </w:rPr>
                <w:t>ukb</w:t>
              </w:r>
              <w:r w:rsidRPr="0054290F">
                <w:rPr>
                  <w:rStyle w:val="aff"/>
                  <w:rFonts w:eastAsia="Batang"/>
                  <w:bCs/>
                  <w:color w:val="auto"/>
                  <w:sz w:val="22"/>
                  <w:szCs w:val="22"/>
                  <w:lang w:val="uk-UA"/>
                </w:rPr>
                <w:t>_</w:t>
              </w:r>
              <w:r w:rsidRPr="0054290F">
                <w:rPr>
                  <w:rStyle w:val="aff"/>
                  <w:rFonts w:eastAsia="Batang"/>
                  <w:bCs/>
                  <w:color w:val="auto"/>
                  <w:sz w:val="22"/>
                  <w:szCs w:val="22"/>
                  <w:lang w:val="en-US"/>
                </w:rPr>
                <w:t>ead</w:t>
              </w:r>
              <w:r w:rsidRPr="0054290F">
                <w:rPr>
                  <w:rStyle w:val="aff"/>
                  <w:rFonts w:eastAsia="Batang"/>
                  <w:bCs/>
                  <w:color w:val="auto"/>
                  <w:sz w:val="22"/>
                  <w:szCs w:val="22"/>
                  <w:lang w:val="uk-UA"/>
                </w:rPr>
                <w:t>3@</w:t>
              </w:r>
              <w:r w:rsidRPr="0054290F">
                <w:rPr>
                  <w:rStyle w:val="aff"/>
                  <w:color w:val="auto"/>
                  <w:lang w:val="en-GB"/>
                </w:rPr>
                <w:t>cg</w:t>
              </w:r>
              <w:r w:rsidRPr="0054290F">
                <w:rPr>
                  <w:rStyle w:val="aff"/>
                  <w:color w:val="auto"/>
                  <w:lang w:val="uk-UA"/>
                </w:rPr>
                <w:t>.</w:t>
              </w:r>
              <w:r w:rsidRPr="0054290F">
                <w:rPr>
                  <w:rStyle w:val="aff"/>
                  <w:color w:val="auto"/>
                  <w:lang w:val="en-GB"/>
                </w:rPr>
                <w:t>gov</w:t>
              </w:r>
              <w:r w:rsidRPr="0054290F">
                <w:rPr>
                  <w:rStyle w:val="aff"/>
                  <w:color w:val="auto"/>
                  <w:lang w:val="uk-UA"/>
                </w:rPr>
                <w:t>.</w:t>
              </w:r>
              <w:r w:rsidRPr="0054290F">
                <w:rPr>
                  <w:rStyle w:val="aff"/>
                  <w:color w:val="auto"/>
                  <w:lang w:val="en-GB"/>
                </w:rPr>
                <w:t>ua</w:t>
              </w:r>
            </w:hyperlink>
          </w:p>
        </w:tc>
      </w:tr>
      <w:tr w:rsidR="001365C9" w:rsidRPr="0054290F" w:rsidTr="00210442">
        <w:trPr>
          <w:gridAfter w:val="1"/>
          <w:wAfter w:w="236" w:type="dxa"/>
          <w:trHeight w:val="284"/>
        </w:trPr>
        <w:tc>
          <w:tcPr>
            <w:tcW w:w="0" w:type="auto"/>
            <w:tcBorders>
              <w:top w:val="single" w:sz="4" w:space="0" w:color="auto"/>
              <w:left w:val="single" w:sz="4" w:space="0" w:color="auto"/>
              <w:bottom w:val="single" w:sz="4" w:space="0" w:color="auto"/>
              <w:right w:val="single" w:sz="4" w:space="0" w:color="auto"/>
            </w:tcBorders>
          </w:tcPr>
          <w:p w:rsidR="001365C9" w:rsidRPr="0054290F" w:rsidRDefault="001365C9" w:rsidP="00E82A5B">
            <w:pPr>
              <w:tabs>
                <w:tab w:val="left" w:pos="2160"/>
                <w:tab w:val="left" w:pos="3600"/>
              </w:tabs>
              <w:jc w:val="center"/>
              <w:rPr>
                <w:lang w:val="uk-UA"/>
              </w:rPr>
            </w:pPr>
            <w:r w:rsidRPr="0054290F">
              <w:rPr>
                <w:lang w:val="uk-UA"/>
              </w:rPr>
              <w:t>3</w:t>
            </w:r>
          </w:p>
        </w:tc>
        <w:tc>
          <w:tcPr>
            <w:tcW w:w="0" w:type="auto"/>
            <w:tcBorders>
              <w:top w:val="single" w:sz="4" w:space="0" w:color="auto"/>
              <w:left w:val="single" w:sz="4" w:space="0" w:color="auto"/>
              <w:bottom w:val="single" w:sz="4" w:space="0" w:color="auto"/>
              <w:right w:val="single" w:sz="4" w:space="0" w:color="auto"/>
            </w:tcBorders>
          </w:tcPr>
          <w:p w:rsidR="001365C9" w:rsidRPr="0054290F" w:rsidRDefault="001365C9" w:rsidP="00E82A5B">
            <w:pPr>
              <w:tabs>
                <w:tab w:val="left" w:pos="2160"/>
                <w:tab w:val="left" w:pos="3600"/>
              </w:tabs>
              <w:rPr>
                <w:b/>
                <w:lang w:val="uk-UA"/>
              </w:rPr>
            </w:pPr>
            <w:r w:rsidRPr="0054290F">
              <w:rPr>
                <w:b/>
                <w:lang w:val="uk-UA"/>
              </w:rPr>
              <w:t>Процедура закупівлі</w:t>
            </w:r>
          </w:p>
        </w:tc>
        <w:tc>
          <w:tcPr>
            <w:tcW w:w="6132" w:type="dxa"/>
            <w:tcBorders>
              <w:top w:val="single" w:sz="4" w:space="0" w:color="auto"/>
              <w:left w:val="single" w:sz="4" w:space="0" w:color="auto"/>
              <w:bottom w:val="single" w:sz="4" w:space="0" w:color="auto"/>
              <w:right w:val="single" w:sz="4" w:space="0" w:color="auto"/>
            </w:tcBorders>
          </w:tcPr>
          <w:p w:rsidR="001365C9" w:rsidRPr="0054290F" w:rsidRDefault="001365C9" w:rsidP="00E82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uk-UA"/>
              </w:rPr>
            </w:pPr>
            <w:r w:rsidRPr="0054290F">
              <w:rPr>
                <w:lang w:val="uk-UA"/>
              </w:rPr>
              <w:t>Відкриті торги</w:t>
            </w:r>
            <w:r w:rsidR="00EA3DEF">
              <w:rPr>
                <w:lang w:val="uk-UA"/>
              </w:rPr>
              <w:t xml:space="preserve"> з особливостями</w:t>
            </w:r>
          </w:p>
        </w:tc>
      </w:tr>
      <w:tr w:rsidR="001365C9" w:rsidRPr="0054290F" w:rsidTr="00210442">
        <w:trPr>
          <w:gridAfter w:val="1"/>
          <w:wAfter w:w="236" w:type="dxa"/>
          <w:trHeight w:val="284"/>
        </w:trPr>
        <w:tc>
          <w:tcPr>
            <w:tcW w:w="0" w:type="auto"/>
            <w:tcBorders>
              <w:top w:val="single" w:sz="4" w:space="0" w:color="auto"/>
              <w:left w:val="single" w:sz="4" w:space="0" w:color="auto"/>
              <w:bottom w:val="single" w:sz="4" w:space="0" w:color="auto"/>
              <w:right w:val="single" w:sz="4" w:space="0" w:color="auto"/>
            </w:tcBorders>
          </w:tcPr>
          <w:p w:rsidR="001365C9" w:rsidRPr="0054290F" w:rsidRDefault="001365C9" w:rsidP="00E82A5B">
            <w:pPr>
              <w:tabs>
                <w:tab w:val="left" w:pos="2160"/>
                <w:tab w:val="left" w:pos="3600"/>
              </w:tabs>
              <w:jc w:val="center"/>
              <w:rPr>
                <w:lang w:val="uk-UA"/>
              </w:rPr>
            </w:pPr>
            <w:r w:rsidRPr="0054290F">
              <w:rPr>
                <w:lang w:val="uk-UA"/>
              </w:rPr>
              <w:t>4</w:t>
            </w:r>
          </w:p>
        </w:tc>
        <w:tc>
          <w:tcPr>
            <w:tcW w:w="0" w:type="auto"/>
            <w:tcBorders>
              <w:top w:val="single" w:sz="4" w:space="0" w:color="auto"/>
              <w:left w:val="single" w:sz="4" w:space="0" w:color="auto"/>
              <w:bottom w:val="single" w:sz="4" w:space="0" w:color="auto"/>
              <w:right w:val="single" w:sz="4" w:space="0" w:color="auto"/>
            </w:tcBorders>
          </w:tcPr>
          <w:p w:rsidR="001365C9" w:rsidRPr="0054290F" w:rsidRDefault="001365C9" w:rsidP="00E82A5B">
            <w:pPr>
              <w:tabs>
                <w:tab w:val="left" w:pos="2160"/>
                <w:tab w:val="left" w:pos="3600"/>
              </w:tabs>
              <w:rPr>
                <w:b/>
                <w:lang w:val="uk-UA"/>
              </w:rPr>
            </w:pPr>
            <w:r w:rsidRPr="0054290F">
              <w:rPr>
                <w:b/>
                <w:lang w:val="uk-UA"/>
              </w:rPr>
              <w:t>Інформація про предмет закупівлі</w:t>
            </w:r>
          </w:p>
        </w:tc>
        <w:tc>
          <w:tcPr>
            <w:tcW w:w="6132" w:type="dxa"/>
            <w:tcBorders>
              <w:top w:val="single" w:sz="4" w:space="0" w:color="auto"/>
              <w:left w:val="single" w:sz="4" w:space="0" w:color="auto"/>
              <w:bottom w:val="single" w:sz="4" w:space="0" w:color="auto"/>
              <w:right w:val="single" w:sz="4" w:space="0" w:color="auto"/>
            </w:tcBorders>
          </w:tcPr>
          <w:p w:rsidR="001365C9" w:rsidRPr="0054290F" w:rsidRDefault="001365C9" w:rsidP="00E82A5B">
            <w:pPr>
              <w:tabs>
                <w:tab w:val="left" w:pos="2160"/>
                <w:tab w:val="left" w:pos="3600"/>
              </w:tabs>
              <w:jc w:val="both"/>
              <w:rPr>
                <w:lang w:val="uk-UA"/>
              </w:rPr>
            </w:pPr>
          </w:p>
        </w:tc>
      </w:tr>
      <w:tr w:rsidR="001365C9" w:rsidRPr="001E5669" w:rsidTr="00210442">
        <w:trPr>
          <w:gridAfter w:val="1"/>
          <w:wAfter w:w="236" w:type="dxa"/>
          <w:trHeight w:val="1354"/>
        </w:trPr>
        <w:tc>
          <w:tcPr>
            <w:tcW w:w="0" w:type="auto"/>
            <w:tcBorders>
              <w:top w:val="single" w:sz="4" w:space="0" w:color="auto"/>
              <w:left w:val="single" w:sz="4" w:space="0" w:color="auto"/>
              <w:bottom w:val="single" w:sz="4" w:space="0" w:color="auto"/>
              <w:right w:val="single" w:sz="4" w:space="0" w:color="auto"/>
            </w:tcBorders>
          </w:tcPr>
          <w:p w:rsidR="001365C9" w:rsidRPr="0054290F" w:rsidRDefault="001365C9" w:rsidP="00E82A5B">
            <w:pPr>
              <w:tabs>
                <w:tab w:val="left" w:pos="2160"/>
                <w:tab w:val="left" w:pos="3600"/>
              </w:tabs>
              <w:jc w:val="center"/>
              <w:rPr>
                <w:lang w:val="uk-UA"/>
              </w:rPr>
            </w:pPr>
            <w:r w:rsidRPr="0054290F">
              <w:rPr>
                <w:lang w:val="uk-UA"/>
              </w:rPr>
              <w:t>4.1.</w:t>
            </w:r>
          </w:p>
        </w:tc>
        <w:tc>
          <w:tcPr>
            <w:tcW w:w="0" w:type="auto"/>
            <w:tcBorders>
              <w:top w:val="single" w:sz="4" w:space="0" w:color="auto"/>
              <w:left w:val="single" w:sz="4" w:space="0" w:color="auto"/>
              <w:bottom w:val="single" w:sz="4" w:space="0" w:color="auto"/>
              <w:right w:val="single" w:sz="4" w:space="0" w:color="auto"/>
            </w:tcBorders>
          </w:tcPr>
          <w:p w:rsidR="001365C9" w:rsidRPr="0054290F" w:rsidRDefault="001365C9" w:rsidP="00E82A5B">
            <w:pPr>
              <w:tabs>
                <w:tab w:val="left" w:pos="2160"/>
                <w:tab w:val="left" w:pos="3600"/>
              </w:tabs>
              <w:rPr>
                <w:lang w:val="uk-UA"/>
              </w:rPr>
            </w:pPr>
            <w:r w:rsidRPr="0054290F">
              <w:rPr>
                <w:lang w:val="uk-UA"/>
              </w:rPr>
              <w:t>назва предмета закупівлі:</w:t>
            </w:r>
          </w:p>
        </w:tc>
        <w:tc>
          <w:tcPr>
            <w:tcW w:w="6132" w:type="dxa"/>
            <w:tcBorders>
              <w:top w:val="single" w:sz="4" w:space="0" w:color="auto"/>
              <w:left w:val="single" w:sz="4" w:space="0" w:color="auto"/>
              <w:bottom w:val="single" w:sz="4" w:space="0" w:color="auto"/>
              <w:right w:val="single" w:sz="4" w:space="0" w:color="auto"/>
            </w:tcBorders>
          </w:tcPr>
          <w:p w:rsidR="001365C9" w:rsidRPr="00C25CB5" w:rsidRDefault="00C25CB5" w:rsidP="00637C5D">
            <w:pPr>
              <w:keepLines/>
              <w:autoSpaceDE w:val="0"/>
              <w:autoSpaceDN w:val="0"/>
              <w:jc w:val="both"/>
              <w:rPr>
                <w:b/>
                <w:lang w:val="uk-UA"/>
              </w:rPr>
            </w:pPr>
            <w:r w:rsidRPr="00C25CB5">
              <w:rPr>
                <w:b/>
                <w:lang w:val="uk-UA"/>
              </w:rPr>
              <w:t>«ДК 021:2015 - 63710000-9 «Послуги з обслуговування наземних видів транспорту» («Експлуатаційне утримання автомобільних доріг загального користування місцевого значення та штучних споруд на них у зимовий період у Ніжинському та Прилуцькому районах Чернігівської області»)»</w:t>
            </w:r>
          </w:p>
        </w:tc>
      </w:tr>
      <w:tr w:rsidR="001365C9" w:rsidRPr="0054290F" w:rsidTr="00210442">
        <w:trPr>
          <w:trHeight w:val="284"/>
        </w:trPr>
        <w:tc>
          <w:tcPr>
            <w:tcW w:w="0" w:type="auto"/>
            <w:tcBorders>
              <w:top w:val="single" w:sz="4" w:space="0" w:color="auto"/>
              <w:left w:val="single" w:sz="4" w:space="0" w:color="auto"/>
              <w:bottom w:val="single" w:sz="4" w:space="0" w:color="auto"/>
              <w:right w:val="single" w:sz="4" w:space="0" w:color="auto"/>
            </w:tcBorders>
          </w:tcPr>
          <w:p w:rsidR="001365C9" w:rsidRPr="0054290F" w:rsidRDefault="001365C9" w:rsidP="00E82A5B">
            <w:pPr>
              <w:tabs>
                <w:tab w:val="left" w:pos="2160"/>
                <w:tab w:val="left" w:pos="3600"/>
              </w:tabs>
              <w:jc w:val="center"/>
              <w:rPr>
                <w:lang w:val="uk-UA"/>
              </w:rPr>
            </w:pPr>
            <w:r w:rsidRPr="0054290F">
              <w:rPr>
                <w:lang w:val="uk-UA"/>
              </w:rPr>
              <w:t>4.2</w:t>
            </w:r>
          </w:p>
        </w:tc>
        <w:tc>
          <w:tcPr>
            <w:tcW w:w="0" w:type="auto"/>
            <w:tcBorders>
              <w:top w:val="single" w:sz="4" w:space="0" w:color="auto"/>
              <w:left w:val="single" w:sz="4" w:space="0" w:color="auto"/>
              <w:bottom w:val="single" w:sz="4" w:space="0" w:color="auto"/>
              <w:right w:val="single" w:sz="4" w:space="0" w:color="auto"/>
            </w:tcBorders>
          </w:tcPr>
          <w:p w:rsidR="001365C9" w:rsidRPr="0054290F" w:rsidRDefault="001365C9" w:rsidP="00E82A5B">
            <w:pPr>
              <w:tabs>
                <w:tab w:val="left" w:pos="2160"/>
                <w:tab w:val="left" w:pos="3600"/>
              </w:tabs>
              <w:rPr>
                <w:lang w:val="uk-UA"/>
              </w:rPr>
            </w:pPr>
            <w:r w:rsidRPr="0054290F">
              <w:rPr>
                <w:lang w:val="uk-UA"/>
              </w:rPr>
              <w:t>опис  окремої частини (частин) предмета закупівлі (лота), щодо якої можуть бути подані тендерні пропозиції</w:t>
            </w:r>
          </w:p>
        </w:tc>
        <w:tc>
          <w:tcPr>
            <w:tcW w:w="6132" w:type="dxa"/>
            <w:tcBorders>
              <w:top w:val="single" w:sz="4" w:space="0" w:color="auto"/>
              <w:left w:val="single" w:sz="4" w:space="0" w:color="auto"/>
              <w:bottom w:val="single" w:sz="4" w:space="0" w:color="auto"/>
              <w:right w:val="single" w:sz="4" w:space="0" w:color="auto"/>
            </w:tcBorders>
            <w:shd w:val="clear" w:color="auto" w:fill="auto"/>
          </w:tcPr>
          <w:p w:rsidR="001365C9" w:rsidRPr="0054290F" w:rsidRDefault="001365C9" w:rsidP="000836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firstLine="495"/>
              <w:jc w:val="both"/>
              <w:rPr>
                <w:lang w:val="uk-UA"/>
              </w:rPr>
            </w:pPr>
            <w:r w:rsidRPr="0054290F">
              <w:t>Умовами цієї тендерної документації не встановлено поділ предмета закупівлі на окремі частини (лоти).</w:t>
            </w:r>
            <w:r w:rsidR="00452E3C" w:rsidRPr="0054290F">
              <w:rPr>
                <w:lang w:val="uk-UA"/>
              </w:rPr>
              <w:t xml:space="preserve"> </w:t>
            </w:r>
          </w:p>
          <w:p w:rsidR="001365C9" w:rsidRPr="0054290F" w:rsidRDefault="00452E3C" w:rsidP="000836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firstLine="495"/>
              <w:jc w:val="both"/>
            </w:pPr>
            <w:r w:rsidRPr="0054290F">
              <w:rPr>
                <w:rFonts w:eastAsia="Calibri"/>
                <w:lang w:val="uk-UA" w:eastAsia="en-US"/>
              </w:rPr>
              <w:t>Учасник процедури закупівлі повинен подати свою пропозицію щодо всього предмету закупівлі.</w:t>
            </w:r>
          </w:p>
        </w:tc>
        <w:tc>
          <w:tcPr>
            <w:tcW w:w="236" w:type="dxa"/>
            <w:tcBorders>
              <w:left w:val="single" w:sz="4" w:space="0" w:color="auto"/>
            </w:tcBorders>
          </w:tcPr>
          <w:p w:rsidR="001365C9" w:rsidRPr="0054290F" w:rsidRDefault="001365C9" w:rsidP="00E82A5B">
            <w:pPr>
              <w:tabs>
                <w:tab w:val="left" w:pos="2160"/>
                <w:tab w:val="left" w:pos="3600"/>
              </w:tabs>
              <w:jc w:val="both"/>
              <w:rPr>
                <w:lang w:val="uk-UA"/>
              </w:rPr>
            </w:pPr>
          </w:p>
        </w:tc>
      </w:tr>
      <w:tr w:rsidR="001365C9" w:rsidRPr="00EA3DEF" w:rsidTr="00210442">
        <w:trPr>
          <w:gridAfter w:val="1"/>
          <w:wAfter w:w="236" w:type="dxa"/>
          <w:trHeight w:val="284"/>
        </w:trPr>
        <w:tc>
          <w:tcPr>
            <w:tcW w:w="0" w:type="auto"/>
            <w:tcBorders>
              <w:top w:val="single" w:sz="4" w:space="0" w:color="auto"/>
              <w:left w:val="single" w:sz="4" w:space="0" w:color="auto"/>
              <w:bottom w:val="single" w:sz="4" w:space="0" w:color="auto"/>
              <w:right w:val="single" w:sz="4" w:space="0" w:color="auto"/>
            </w:tcBorders>
          </w:tcPr>
          <w:p w:rsidR="001365C9" w:rsidRPr="0054290F" w:rsidRDefault="001365C9" w:rsidP="00E82A5B">
            <w:pPr>
              <w:tabs>
                <w:tab w:val="left" w:pos="2160"/>
                <w:tab w:val="left" w:pos="3600"/>
              </w:tabs>
              <w:jc w:val="center"/>
              <w:rPr>
                <w:lang w:val="uk-UA"/>
              </w:rPr>
            </w:pPr>
            <w:r w:rsidRPr="0054290F">
              <w:rPr>
                <w:lang w:val="uk-UA"/>
              </w:rPr>
              <w:t>4.3</w:t>
            </w:r>
          </w:p>
        </w:tc>
        <w:tc>
          <w:tcPr>
            <w:tcW w:w="0" w:type="auto"/>
            <w:tcBorders>
              <w:top w:val="single" w:sz="4" w:space="0" w:color="auto"/>
              <w:left w:val="single" w:sz="4" w:space="0" w:color="auto"/>
              <w:bottom w:val="single" w:sz="4" w:space="0" w:color="auto"/>
              <w:right w:val="single" w:sz="4" w:space="0" w:color="auto"/>
            </w:tcBorders>
          </w:tcPr>
          <w:p w:rsidR="001365C9" w:rsidRPr="0054290F" w:rsidRDefault="001365C9" w:rsidP="00E82A5B">
            <w:pPr>
              <w:tabs>
                <w:tab w:val="left" w:pos="2160"/>
                <w:tab w:val="left" w:pos="3600"/>
              </w:tabs>
              <w:rPr>
                <w:lang w:val="uk-UA"/>
              </w:rPr>
            </w:pPr>
            <w:r w:rsidRPr="0054290F">
              <w:rPr>
                <w:lang w:val="uk-UA"/>
              </w:rPr>
              <w:t xml:space="preserve">місце, кількість, обсяг поставки товарів (надання послуг, </w:t>
            </w:r>
            <w:r w:rsidR="002E5102" w:rsidRPr="0054290F">
              <w:rPr>
                <w:lang w:val="uk-UA"/>
              </w:rPr>
              <w:t>надання послуг</w:t>
            </w:r>
            <w:r w:rsidRPr="0054290F">
              <w:rPr>
                <w:lang w:val="uk-UA"/>
              </w:rPr>
              <w:t>)</w:t>
            </w:r>
          </w:p>
        </w:tc>
        <w:tc>
          <w:tcPr>
            <w:tcW w:w="6132" w:type="dxa"/>
            <w:tcBorders>
              <w:top w:val="single" w:sz="4" w:space="0" w:color="auto"/>
              <w:left w:val="single" w:sz="4" w:space="0" w:color="auto"/>
              <w:bottom w:val="single" w:sz="4" w:space="0" w:color="auto"/>
              <w:right w:val="single" w:sz="4" w:space="0" w:color="auto"/>
            </w:tcBorders>
            <w:shd w:val="clear" w:color="auto" w:fill="auto"/>
          </w:tcPr>
          <w:p w:rsidR="00787421" w:rsidRPr="00C25CB5" w:rsidRDefault="00D02C70" w:rsidP="000836E0">
            <w:pPr>
              <w:pStyle w:val="Default"/>
              <w:ind w:firstLine="495"/>
              <w:jc w:val="both"/>
              <w:rPr>
                <w:snapToGrid w:val="0"/>
                <w:color w:val="auto"/>
                <w:lang w:val="uk-UA"/>
              </w:rPr>
            </w:pPr>
            <w:r w:rsidRPr="0054290F">
              <w:rPr>
                <w:snapToGrid w:val="0"/>
                <w:color w:val="auto"/>
                <w:lang w:val="uk-UA"/>
              </w:rPr>
              <w:t>Місце –</w:t>
            </w:r>
            <w:r w:rsidR="00787421" w:rsidRPr="0054290F">
              <w:rPr>
                <w:snapToGrid w:val="0"/>
                <w:color w:val="auto"/>
                <w:lang w:val="uk-UA"/>
              </w:rPr>
              <w:t xml:space="preserve"> </w:t>
            </w:r>
            <w:r w:rsidR="00787421" w:rsidRPr="0054290F">
              <w:rPr>
                <w:color w:val="auto"/>
                <w:lang w:val="uk-UA"/>
              </w:rPr>
              <w:t xml:space="preserve">Україна, Чернігівська область, автомобільні дороги загального користування місцевого </w:t>
            </w:r>
            <w:r w:rsidR="00787421" w:rsidRPr="00EA3DEF">
              <w:rPr>
                <w:color w:val="auto"/>
                <w:lang w:val="uk-UA"/>
              </w:rPr>
              <w:t xml:space="preserve">значення </w:t>
            </w:r>
            <w:r w:rsidR="00C25CB5" w:rsidRPr="00C25CB5">
              <w:rPr>
                <w:lang w:val="uk-UA"/>
              </w:rPr>
              <w:t>у Ніжинському та Прилуцькому районах Чернігівської області</w:t>
            </w:r>
            <w:r w:rsidR="00787421" w:rsidRPr="00C25CB5">
              <w:rPr>
                <w:snapToGrid w:val="0"/>
                <w:color w:val="auto"/>
                <w:lang w:val="uk-UA"/>
              </w:rPr>
              <w:t>.</w:t>
            </w:r>
          </w:p>
          <w:p w:rsidR="00D02C70" w:rsidRPr="00EA3DEF" w:rsidRDefault="00D02C70" w:rsidP="000836E0">
            <w:pPr>
              <w:pStyle w:val="Default"/>
              <w:ind w:firstLine="495"/>
              <w:jc w:val="both"/>
              <w:rPr>
                <w:snapToGrid w:val="0"/>
                <w:color w:val="auto"/>
                <w:lang w:val="uk-UA"/>
              </w:rPr>
            </w:pPr>
            <w:r w:rsidRPr="00EA3DEF">
              <w:rPr>
                <w:snapToGrid w:val="0"/>
                <w:color w:val="auto"/>
                <w:lang w:val="uk-UA"/>
              </w:rPr>
              <w:t xml:space="preserve">Кількість – 1 послуга </w:t>
            </w:r>
          </w:p>
          <w:p w:rsidR="001365C9" w:rsidRPr="0054290F" w:rsidRDefault="00D02C70" w:rsidP="00C25CB5">
            <w:pPr>
              <w:pStyle w:val="Default"/>
              <w:ind w:firstLine="495"/>
              <w:jc w:val="both"/>
              <w:rPr>
                <w:snapToGrid w:val="0"/>
                <w:color w:val="auto"/>
                <w:lang w:val="uk-UA"/>
              </w:rPr>
            </w:pPr>
            <w:r w:rsidRPr="0054290F">
              <w:rPr>
                <w:color w:val="auto"/>
                <w:lang w:val="uk-UA"/>
              </w:rPr>
              <w:t xml:space="preserve">Обсяг надання послуг – </w:t>
            </w:r>
            <w:r w:rsidR="00B12BBA" w:rsidRPr="0054290F">
              <w:rPr>
                <w:color w:val="auto"/>
                <w:lang w:val="uk-UA"/>
              </w:rPr>
              <w:t xml:space="preserve">відповідно </w:t>
            </w:r>
            <w:r w:rsidR="00B12BBA" w:rsidRPr="00EA3DEF">
              <w:rPr>
                <w:color w:val="auto"/>
                <w:lang w:val="uk-UA"/>
              </w:rPr>
              <w:t xml:space="preserve">до </w:t>
            </w:r>
            <w:r w:rsidR="00EA3DEF" w:rsidRPr="00EA3DEF">
              <w:rPr>
                <w:lang w:val="uk-UA"/>
              </w:rPr>
              <w:t>Дефектного акту</w:t>
            </w:r>
            <w:r w:rsidR="0016635D" w:rsidRPr="00EA3DEF">
              <w:rPr>
                <w:color w:val="auto"/>
                <w:lang w:val="uk-UA"/>
              </w:rPr>
              <w:t xml:space="preserve"> </w:t>
            </w:r>
            <w:r w:rsidR="00B12BBA" w:rsidRPr="00EA3DEF">
              <w:rPr>
                <w:color w:val="auto"/>
                <w:lang w:val="uk-UA"/>
              </w:rPr>
              <w:t>на автомобільних дорогах загального користування</w:t>
            </w:r>
            <w:r w:rsidR="00B12BBA" w:rsidRPr="0054290F">
              <w:rPr>
                <w:color w:val="auto"/>
                <w:lang w:val="uk-UA"/>
              </w:rPr>
              <w:t xml:space="preserve"> місцевого значення </w:t>
            </w:r>
            <w:r w:rsidR="00C25CB5" w:rsidRPr="00C25CB5">
              <w:rPr>
                <w:lang w:val="uk-UA"/>
              </w:rPr>
              <w:t>у Ніжинському та Прилуцькому районах Чернігівської області</w:t>
            </w:r>
            <w:r w:rsidR="00730BE6" w:rsidRPr="0054290F">
              <w:rPr>
                <w:color w:val="auto"/>
                <w:lang w:val="uk-UA"/>
              </w:rPr>
              <w:t>,</w:t>
            </w:r>
            <w:r w:rsidR="00B12BBA" w:rsidRPr="0054290F">
              <w:rPr>
                <w:color w:val="auto"/>
                <w:lang w:val="uk-UA"/>
              </w:rPr>
              <w:t xml:space="preserve"> протяжністю </w:t>
            </w:r>
            <w:r w:rsidR="00EA3DEF">
              <w:rPr>
                <w:color w:val="auto"/>
                <w:lang w:val="uk-UA"/>
              </w:rPr>
              <w:t>2</w:t>
            </w:r>
            <w:r w:rsidR="00C25CB5">
              <w:rPr>
                <w:color w:val="auto"/>
                <w:lang w:val="uk-UA"/>
              </w:rPr>
              <w:t> </w:t>
            </w:r>
            <w:r w:rsidR="00C25CB5">
              <w:rPr>
                <w:color w:val="auto"/>
                <w:lang w:val="en-US"/>
              </w:rPr>
              <w:t>164,</w:t>
            </w:r>
            <w:r w:rsidR="00EA3DEF">
              <w:rPr>
                <w:color w:val="auto"/>
                <w:lang w:val="uk-UA"/>
              </w:rPr>
              <w:t>6</w:t>
            </w:r>
            <w:r w:rsidR="00B12BBA" w:rsidRPr="0054290F">
              <w:rPr>
                <w:color w:val="auto"/>
                <w:lang w:val="uk-UA"/>
              </w:rPr>
              <w:t xml:space="preserve"> км.</w:t>
            </w:r>
          </w:p>
        </w:tc>
      </w:tr>
      <w:tr w:rsidR="0016635D" w:rsidRPr="0054290F" w:rsidTr="00210442">
        <w:trPr>
          <w:gridAfter w:val="1"/>
          <w:wAfter w:w="236" w:type="dxa"/>
          <w:trHeight w:val="284"/>
        </w:trPr>
        <w:tc>
          <w:tcPr>
            <w:tcW w:w="0" w:type="auto"/>
            <w:tcBorders>
              <w:top w:val="single" w:sz="4" w:space="0" w:color="auto"/>
              <w:left w:val="single" w:sz="4" w:space="0" w:color="auto"/>
              <w:bottom w:val="single" w:sz="4" w:space="0" w:color="auto"/>
              <w:right w:val="single" w:sz="4" w:space="0" w:color="auto"/>
            </w:tcBorders>
          </w:tcPr>
          <w:p w:rsidR="0016635D" w:rsidRPr="0054290F" w:rsidRDefault="0016635D" w:rsidP="00E82A5B">
            <w:pPr>
              <w:tabs>
                <w:tab w:val="left" w:pos="2160"/>
                <w:tab w:val="left" w:pos="3600"/>
              </w:tabs>
              <w:jc w:val="center"/>
              <w:rPr>
                <w:lang w:val="uk-UA"/>
              </w:rPr>
            </w:pPr>
            <w:r w:rsidRPr="0054290F">
              <w:rPr>
                <w:lang w:val="uk-UA"/>
              </w:rPr>
              <w:t>4.4</w:t>
            </w:r>
          </w:p>
        </w:tc>
        <w:tc>
          <w:tcPr>
            <w:tcW w:w="0" w:type="auto"/>
            <w:tcBorders>
              <w:top w:val="single" w:sz="4" w:space="0" w:color="auto"/>
              <w:left w:val="single" w:sz="4" w:space="0" w:color="auto"/>
              <w:bottom w:val="single" w:sz="4" w:space="0" w:color="auto"/>
              <w:right w:val="single" w:sz="4" w:space="0" w:color="auto"/>
            </w:tcBorders>
          </w:tcPr>
          <w:p w:rsidR="0016635D" w:rsidRPr="0054290F" w:rsidRDefault="0016635D" w:rsidP="00E82A5B">
            <w:pPr>
              <w:tabs>
                <w:tab w:val="left" w:pos="2160"/>
                <w:tab w:val="left" w:pos="3600"/>
              </w:tabs>
              <w:rPr>
                <w:lang w:val="uk-UA"/>
              </w:rPr>
            </w:pPr>
            <w:r w:rsidRPr="0054290F">
              <w:rPr>
                <w:lang w:val="uk-UA"/>
              </w:rPr>
              <w:t>строк поставки товарів (надання послуг, надання послуг):</w:t>
            </w:r>
          </w:p>
        </w:tc>
        <w:tc>
          <w:tcPr>
            <w:tcW w:w="6132" w:type="dxa"/>
            <w:tcBorders>
              <w:top w:val="single" w:sz="4" w:space="0" w:color="auto"/>
              <w:left w:val="single" w:sz="4" w:space="0" w:color="auto"/>
              <w:bottom w:val="single" w:sz="4" w:space="0" w:color="auto"/>
              <w:right w:val="single" w:sz="4" w:space="0" w:color="auto"/>
            </w:tcBorders>
            <w:shd w:val="clear" w:color="auto" w:fill="auto"/>
          </w:tcPr>
          <w:p w:rsidR="0016635D" w:rsidRPr="0054290F" w:rsidRDefault="0016635D" w:rsidP="00EA3DEF">
            <w:pPr>
              <w:tabs>
                <w:tab w:val="left" w:pos="2160"/>
                <w:tab w:val="left" w:pos="3600"/>
              </w:tabs>
              <w:ind w:firstLine="495"/>
              <w:rPr>
                <w:lang w:val="uk-UA"/>
              </w:rPr>
            </w:pPr>
            <w:r w:rsidRPr="0054290F">
              <w:rPr>
                <w:lang w:val="uk-UA"/>
              </w:rPr>
              <w:t>З да</w:t>
            </w:r>
            <w:r w:rsidR="007D3532">
              <w:rPr>
                <w:lang w:val="uk-UA"/>
              </w:rPr>
              <w:t>ти підписання договору - по 31.</w:t>
            </w:r>
            <w:r w:rsidR="00EA3DEF">
              <w:rPr>
                <w:lang w:val="uk-UA"/>
              </w:rPr>
              <w:t>12</w:t>
            </w:r>
            <w:r w:rsidRPr="0054290F">
              <w:rPr>
                <w:lang w:val="uk-UA"/>
              </w:rPr>
              <w:t>.2022.</w:t>
            </w:r>
          </w:p>
        </w:tc>
      </w:tr>
      <w:tr w:rsidR="00E1717D" w:rsidRPr="0054290F" w:rsidTr="00210442">
        <w:trPr>
          <w:gridAfter w:val="1"/>
          <w:wAfter w:w="236" w:type="dxa"/>
          <w:trHeight w:val="284"/>
        </w:trPr>
        <w:tc>
          <w:tcPr>
            <w:tcW w:w="0" w:type="auto"/>
            <w:tcBorders>
              <w:top w:val="single" w:sz="4" w:space="0" w:color="auto"/>
              <w:left w:val="single" w:sz="4" w:space="0" w:color="auto"/>
              <w:bottom w:val="single" w:sz="4" w:space="0" w:color="auto"/>
              <w:right w:val="single" w:sz="4" w:space="0" w:color="auto"/>
            </w:tcBorders>
          </w:tcPr>
          <w:p w:rsidR="00E1717D" w:rsidRPr="0054290F" w:rsidRDefault="00E1717D" w:rsidP="00E1717D">
            <w:pPr>
              <w:jc w:val="center"/>
              <w:rPr>
                <w:lang w:val="uk-UA"/>
              </w:rPr>
            </w:pPr>
            <w:r w:rsidRPr="0054290F">
              <w:rPr>
                <w:lang w:val="uk-UA"/>
              </w:rPr>
              <w:lastRenderedPageBreak/>
              <w:t>5</w:t>
            </w:r>
          </w:p>
        </w:tc>
        <w:tc>
          <w:tcPr>
            <w:tcW w:w="0" w:type="auto"/>
            <w:tcBorders>
              <w:top w:val="single" w:sz="4" w:space="0" w:color="auto"/>
              <w:left w:val="single" w:sz="4" w:space="0" w:color="auto"/>
              <w:bottom w:val="single" w:sz="4" w:space="0" w:color="auto"/>
              <w:right w:val="single" w:sz="4" w:space="0" w:color="auto"/>
            </w:tcBorders>
          </w:tcPr>
          <w:p w:rsidR="00E1717D" w:rsidRPr="0054290F" w:rsidRDefault="00E1717D" w:rsidP="00E1717D">
            <w:pPr>
              <w:rPr>
                <w:b/>
                <w:lang w:val="uk-UA"/>
              </w:rPr>
            </w:pPr>
            <w:r w:rsidRPr="0054290F">
              <w:rPr>
                <w:b/>
                <w:lang w:val="uk-UA"/>
              </w:rPr>
              <w:t>Недискримінація учасників</w:t>
            </w:r>
          </w:p>
        </w:tc>
        <w:tc>
          <w:tcPr>
            <w:tcW w:w="6132" w:type="dxa"/>
            <w:tcBorders>
              <w:top w:val="single" w:sz="4" w:space="0" w:color="auto"/>
              <w:left w:val="single" w:sz="4" w:space="0" w:color="auto"/>
              <w:bottom w:val="single" w:sz="4" w:space="0" w:color="auto"/>
              <w:right w:val="single" w:sz="4" w:space="0" w:color="auto"/>
            </w:tcBorders>
            <w:shd w:val="clear" w:color="auto" w:fill="FFFFFF"/>
          </w:tcPr>
          <w:p w:rsidR="00E1717D" w:rsidRPr="0054290F" w:rsidRDefault="00E1717D" w:rsidP="00E1717D">
            <w:pPr>
              <w:shd w:val="clear" w:color="auto" w:fill="FFFFFF"/>
              <w:tabs>
                <w:tab w:val="left" w:pos="2160"/>
                <w:tab w:val="left" w:pos="3600"/>
              </w:tabs>
              <w:ind w:firstLine="495"/>
              <w:jc w:val="both"/>
              <w:rPr>
                <w:lang w:val="uk-UA"/>
              </w:rPr>
            </w:pPr>
            <w:bookmarkStart w:id="0" w:name="18"/>
            <w:bookmarkEnd w:id="0"/>
            <w:r w:rsidRPr="0054290F">
              <w:t>Учасники (резиденти та нерезиденти) всіх форм власності та організаційно-правових форм беруть участь у процедурах закупівель на рівних умовах.</w:t>
            </w:r>
          </w:p>
          <w:p w:rsidR="00E1717D" w:rsidRPr="0054290F" w:rsidRDefault="00E1717D" w:rsidP="00E1717D">
            <w:pPr>
              <w:shd w:val="clear" w:color="auto" w:fill="FFFFFF"/>
              <w:tabs>
                <w:tab w:val="left" w:pos="2160"/>
                <w:tab w:val="left" w:pos="3600"/>
              </w:tabs>
              <w:ind w:firstLine="495"/>
              <w:jc w:val="both"/>
              <w:rPr>
                <w:i/>
                <w:lang w:val="uk-UA"/>
              </w:rPr>
            </w:pPr>
            <w:r w:rsidRPr="0054290F">
              <w:rPr>
                <w:lang w:val="uk-UA" w:eastAsia="uk-UA"/>
              </w:rPr>
              <w:t>Замовники забезпечують вільний доступ усіх учасників до інформації про закупівлю, передбаченої  Законом.</w:t>
            </w:r>
          </w:p>
        </w:tc>
      </w:tr>
      <w:tr w:rsidR="00E1717D" w:rsidRPr="0054290F" w:rsidTr="00210442">
        <w:trPr>
          <w:gridAfter w:val="1"/>
          <w:wAfter w:w="236" w:type="dxa"/>
          <w:trHeight w:val="284"/>
        </w:trPr>
        <w:tc>
          <w:tcPr>
            <w:tcW w:w="0" w:type="auto"/>
            <w:tcBorders>
              <w:top w:val="single" w:sz="4" w:space="0" w:color="auto"/>
              <w:left w:val="single" w:sz="4" w:space="0" w:color="auto"/>
              <w:bottom w:val="single" w:sz="4" w:space="0" w:color="auto"/>
              <w:right w:val="single" w:sz="4" w:space="0" w:color="auto"/>
            </w:tcBorders>
          </w:tcPr>
          <w:p w:rsidR="00E1717D" w:rsidRPr="0054290F" w:rsidRDefault="00E1717D" w:rsidP="00E171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eastAsia="en-US"/>
              </w:rPr>
            </w:pPr>
            <w:r w:rsidRPr="0054290F">
              <w:rPr>
                <w:lang w:val="uk-UA" w:eastAsia="en-US"/>
              </w:rPr>
              <w:t>6</w:t>
            </w:r>
          </w:p>
        </w:tc>
        <w:tc>
          <w:tcPr>
            <w:tcW w:w="0" w:type="auto"/>
            <w:tcBorders>
              <w:top w:val="single" w:sz="4" w:space="0" w:color="auto"/>
              <w:left w:val="single" w:sz="4" w:space="0" w:color="auto"/>
              <w:bottom w:val="single" w:sz="4" w:space="0" w:color="auto"/>
              <w:right w:val="single" w:sz="4" w:space="0" w:color="auto"/>
            </w:tcBorders>
          </w:tcPr>
          <w:p w:rsidR="00E1717D" w:rsidRPr="0054290F" w:rsidRDefault="00E1717D" w:rsidP="00E171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eastAsia="en-US"/>
              </w:rPr>
            </w:pPr>
            <w:r w:rsidRPr="0054290F">
              <w:rPr>
                <w:b/>
                <w:lang w:val="uk-UA" w:eastAsia="en-US"/>
              </w:rPr>
              <w:t xml:space="preserve">Інформація  про  валюту,  у якій  повинно бути розраховано та зазначено ціну тендерної пропозиції </w:t>
            </w:r>
          </w:p>
        </w:tc>
        <w:tc>
          <w:tcPr>
            <w:tcW w:w="6132" w:type="dxa"/>
            <w:tcBorders>
              <w:top w:val="single" w:sz="4" w:space="0" w:color="auto"/>
              <w:left w:val="single" w:sz="4" w:space="0" w:color="auto"/>
              <w:bottom w:val="single" w:sz="4" w:space="0" w:color="auto"/>
              <w:right w:val="single" w:sz="4" w:space="0" w:color="auto"/>
            </w:tcBorders>
            <w:shd w:val="clear" w:color="auto" w:fill="FFFFFF"/>
          </w:tcPr>
          <w:p w:rsidR="00E1717D" w:rsidRPr="0054290F" w:rsidRDefault="00E1717D" w:rsidP="00E1717D">
            <w:pPr>
              <w:tabs>
                <w:tab w:val="left" w:pos="8244"/>
                <w:tab w:val="left" w:pos="9160"/>
                <w:tab w:val="left" w:pos="10076"/>
                <w:tab w:val="left" w:pos="10992"/>
                <w:tab w:val="left" w:pos="11908"/>
                <w:tab w:val="left" w:pos="12824"/>
                <w:tab w:val="left" w:pos="13740"/>
                <w:tab w:val="left" w:pos="14656"/>
              </w:tabs>
              <w:ind w:firstLine="495"/>
              <w:jc w:val="both"/>
              <w:rPr>
                <w:lang w:val="uk-UA"/>
              </w:rPr>
            </w:pPr>
            <w:r w:rsidRPr="0054290F">
              <w:rPr>
                <w:lang w:val="uk-UA"/>
              </w:rPr>
              <w:t xml:space="preserve">Валютою тендерної пропозиції </w:t>
            </w:r>
            <w:r w:rsidRPr="0054290F">
              <w:rPr>
                <w:lang w:val="uk-UA" w:eastAsia="uk-UA"/>
              </w:rPr>
              <w:t>є національна валюта України - гривня.</w:t>
            </w:r>
          </w:p>
          <w:p w:rsidR="00E1717D" w:rsidRPr="0054290F" w:rsidRDefault="00E1717D" w:rsidP="00E1717D">
            <w:pPr>
              <w:shd w:val="clear" w:color="auto" w:fill="FFFFFF"/>
              <w:tabs>
                <w:tab w:val="left" w:pos="8244"/>
                <w:tab w:val="left" w:pos="9160"/>
                <w:tab w:val="left" w:pos="10076"/>
                <w:tab w:val="left" w:pos="10992"/>
                <w:tab w:val="left" w:pos="11908"/>
                <w:tab w:val="left" w:pos="12824"/>
                <w:tab w:val="left" w:pos="13740"/>
                <w:tab w:val="left" w:pos="14656"/>
              </w:tabs>
              <w:ind w:firstLine="495"/>
              <w:jc w:val="both"/>
              <w:rPr>
                <w:spacing w:val="-4"/>
                <w:lang w:val="uk-UA"/>
              </w:rPr>
            </w:pPr>
            <w:r w:rsidRPr="0054290F">
              <w:rPr>
                <w:lang w:val="uk-UA"/>
              </w:rPr>
              <w:t>У разі, якщо учасником процедури закупівлі є нерезидент, такий учасник зазначає ціну тендерної пропозиції у валюті - гривня.</w:t>
            </w:r>
          </w:p>
        </w:tc>
      </w:tr>
      <w:tr w:rsidR="00E1717D" w:rsidRPr="001E5669" w:rsidTr="00210442">
        <w:trPr>
          <w:gridAfter w:val="1"/>
          <w:wAfter w:w="236" w:type="dxa"/>
          <w:trHeight w:val="284"/>
        </w:trPr>
        <w:tc>
          <w:tcPr>
            <w:tcW w:w="0" w:type="auto"/>
            <w:tcBorders>
              <w:top w:val="single" w:sz="4" w:space="0" w:color="auto"/>
              <w:left w:val="single" w:sz="4" w:space="0" w:color="auto"/>
              <w:bottom w:val="single" w:sz="4" w:space="0" w:color="auto"/>
              <w:right w:val="single" w:sz="4" w:space="0" w:color="auto"/>
            </w:tcBorders>
          </w:tcPr>
          <w:p w:rsidR="00E1717D" w:rsidRPr="0054290F" w:rsidRDefault="00E1717D" w:rsidP="00E171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eastAsia="en-US"/>
              </w:rPr>
            </w:pPr>
            <w:r w:rsidRPr="0054290F">
              <w:rPr>
                <w:lang w:val="uk-UA" w:eastAsia="en-US"/>
              </w:rPr>
              <w:t>7</w:t>
            </w:r>
          </w:p>
        </w:tc>
        <w:tc>
          <w:tcPr>
            <w:tcW w:w="0" w:type="auto"/>
            <w:tcBorders>
              <w:top w:val="single" w:sz="4" w:space="0" w:color="auto"/>
              <w:left w:val="single" w:sz="4" w:space="0" w:color="auto"/>
              <w:bottom w:val="single" w:sz="4" w:space="0" w:color="auto"/>
              <w:right w:val="single" w:sz="4" w:space="0" w:color="auto"/>
            </w:tcBorders>
          </w:tcPr>
          <w:p w:rsidR="00E1717D" w:rsidRPr="0054290F" w:rsidRDefault="00E1717D" w:rsidP="00E171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eastAsia="en-US"/>
              </w:rPr>
            </w:pPr>
            <w:r w:rsidRPr="0054290F">
              <w:rPr>
                <w:b/>
                <w:lang w:val="uk-UA" w:eastAsia="en-US"/>
              </w:rPr>
              <w:t xml:space="preserve">Інформація про мову (мови),  якою  (якими)  повинно  бути складено  тендерні пропозиції </w:t>
            </w:r>
          </w:p>
        </w:tc>
        <w:tc>
          <w:tcPr>
            <w:tcW w:w="6132" w:type="dxa"/>
            <w:tcBorders>
              <w:top w:val="single" w:sz="4" w:space="0" w:color="auto"/>
              <w:left w:val="single" w:sz="4" w:space="0" w:color="auto"/>
              <w:bottom w:val="single" w:sz="4" w:space="0" w:color="auto"/>
              <w:right w:val="single" w:sz="4" w:space="0" w:color="auto"/>
            </w:tcBorders>
          </w:tcPr>
          <w:p w:rsidR="00E1717D" w:rsidRPr="0054290F" w:rsidRDefault="00E1717D" w:rsidP="00E1717D">
            <w:pPr>
              <w:pStyle w:val="ab"/>
              <w:spacing w:before="0"/>
              <w:ind w:firstLine="600"/>
              <w:rPr>
                <w:rFonts w:ascii="Times New Roman" w:hAnsi="Times New Roman"/>
                <w:sz w:val="24"/>
                <w:szCs w:val="24"/>
              </w:rPr>
            </w:pPr>
            <w:r w:rsidRPr="0054290F">
              <w:rPr>
                <w:rFonts w:ascii="Times New Roman" w:hAnsi="Times New Roman"/>
                <w:sz w:val="24"/>
                <w:szCs w:val="24"/>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rsidR="00E1717D" w:rsidRPr="0054290F" w:rsidRDefault="00E1717D" w:rsidP="00E1717D">
            <w:pPr>
              <w:pStyle w:val="19"/>
              <w:spacing w:line="240" w:lineRule="auto"/>
              <w:ind w:firstLine="637"/>
              <w:jc w:val="both"/>
              <w:rPr>
                <w:rFonts w:ascii="Times New Roman" w:hAnsi="Times New Roman" w:cs="Times New Roman"/>
                <w:color w:val="auto"/>
                <w:sz w:val="24"/>
                <w:szCs w:val="24"/>
              </w:rPr>
            </w:pPr>
            <w:r w:rsidRPr="0054290F">
              <w:rPr>
                <w:rFonts w:ascii="Times New Roman" w:hAnsi="Times New Roman" w:cs="Times New Roman"/>
                <w:color w:val="auto"/>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E1717D" w:rsidRPr="0054290F" w:rsidRDefault="00E1717D" w:rsidP="00E171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00"/>
              <w:jc w:val="both"/>
              <w:rPr>
                <w:lang w:val="uk-UA"/>
              </w:rPr>
            </w:pPr>
            <w:r w:rsidRPr="0054290F">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54290F">
              <w:rPr>
                <w:lang w:val="uk-UA"/>
              </w:rPr>
              <w:t>«</w:t>
            </w:r>
            <w:r w:rsidRPr="0054290F">
              <w:t>інтернет</w:t>
            </w:r>
            <w:r w:rsidRPr="0054290F">
              <w:rPr>
                <w:lang w:val="uk-UA"/>
              </w:rPr>
              <w:t>»</w:t>
            </w:r>
            <w:r w:rsidRPr="0054290F">
              <w:t>, адреси електронної пошти, торговельної марки (знаку для товарів та послуг), загальноприйняті міжнародні терміни).</w:t>
            </w:r>
            <w:r w:rsidRPr="0054290F">
              <w:rPr>
                <w:lang w:val="uk-UA"/>
              </w:rPr>
              <w:t xml:space="preserve"> </w:t>
            </w:r>
          </w:p>
          <w:p w:rsidR="00E1717D" w:rsidRPr="0054290F" w:rsidRDefault="00E1717D" w:rsidP="00E1717D">
            <w:pPr>
              <w:pStyle w:val="19"/>
              <w:spacing w:line="240" w:lineRule="auto"/>
              <w:ind w:firstLine="637"/>
              <w:jc w:val="both"/>
              <w:rPr>
                <w:rFonts w:ascii="Times New Roman" w:hAnsi="Times New Roman" w:cs="Times New Roman"/>
                <w:color w:val="auto"/>
                <w:sz w:val="24"/>
                <w:szCs w:val="24"/>
                <w:lang w:val="uk-UA"/>
              </w:rPr>
            </w:pPr>
            <w:r w:rsidRPr="0054290F">
              <w:rPr>
                <w:rFonts w:ascii="Times New Roman" w:hAnsi="Times New Roman" w:cs="Times New Roman"/>
                <w:color w:val="auto"/>
                <w:sz w:val="24"/>
                <w:szCs w:val="24"/>
              </w:rPr>
              <w:t>Тендерна пропозиція та усі документи, які передбачені вимогами тендерної документації та додатками до неї складаються українською мовою.</w:t>
            </w:r>
          </w:p>
          <w:p w:rsidR="00E1717D" w:rsidRPr="0054290F" w:rsidRDefault="00E1717D" w:rsidP="00E1717D">
            <w:pPr>
              <w:pStyle w:val="19"/>
              <w:spacing w:line="240" w:lineRule="auto"/>
              <w:ind w:firstLine="637"/>
              <w:jc w:val="both"/>
              <w:rPr>
                <w:color w:val="auto"/>
                <w:lang w:val="uk-UA"/>
              </w:rPr>
            </w:pPr>
            <w:r w:rsidRPr="0054290F">
              <w:rPr>
                <w:rFonts w:ascii="Times New Roman" w:hAnsi="Times New Roman" w:cs="Times New Roman"/>
                <w:color w:val="auto"/>
                <w:sz w:val="24"/>
                <w:szCs w:val="24"/>
                <w:lang w:val="uk-UA"/>
              </w:rPr>
              <w:t xml:space="preserve">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w:t>
            </w:r>
            <w:r w:rsidRPr="0054290F">
              <w:rPr>
                <w:rFonts w:eastAsia="Calibri"/>
                <w:color w:val="auto"/>
                <w:lang w:val="uk-UA" w:eastAsia="en-US"/>
              </w:rPr>
              <w:t xml:space="preserve"> </w:t>
            </w:r>
          </w:p>
        </w:tc>
      </w:tr>
      <w:tr w:rsidR="00E1717D" w:rsidRPr="0054290F" w:rsidTr="00210442">
        <w:trPr>
          <w:gridAfter w:val="1"/>
          <w:wAfter w:w="236" w:type="dxa"/>
          <w:trHeight w:val="284"/>
        </w:trPr>
        <w:tc>
          <w:tcPr>
            <w:tcW w:w="10207" w:type="dxa"/>
            <w:gridSpan w:val="3"/>
            <w:tcBorders>
              <w:top w:val="single" w:sz="4" w:space="0" w:color="auto"/>
              <w:left w:val="single" w:sz="4" w:space="0" w:color="auto"/>
              <w:bottom w:val="single" w:sz="4" w:space="0" w:color="auto"/>
              <w:right w:val="single" w:sz="4" w:space="0" w:color="auto"/>
            </w:tcBorders>
            <w:shd w:val="clear" w:color="auto" w:fill="A6A6A6"/>
          </w:tcPr>
          <w:p w:rsidR="00E1717D" w:rsidRPr="0054290F" w:rsidRDefault="00E1717D" w:rsidP="00E1717D">
            <w:pPr>
              <w:jc w:val="center"/>
              <w:rPr>
                <w:b/>
                <w:lang w:val="uk-UA"/>
              </w:rPr>
            </w:pPr>
            <w:r w:rsidRPr="0054290F">
              <w:rPr>
                <w:b/>
                <w:lang w:val="uk-UA"/>
              </w:rPr>
              <w:t xml:space="preserve">Порядок унесення змін та надання роз`яснень до тендерної документації </w:t>
            </w:r>
          </w:p>
        </w:tc>
      </w:tr>
      <w:tr w:rsidR="00E1717D" w:rsidRPr="0054290F" w:rsidTr="00210442">
        <w:trPr>
          <w:gridAfter w:val="1"/>
          <w:wAfter w:w="236" w:type="dxa"/>
          <w:trHeight w:val="284"/>
        </w:trPr>
        <w:tc>
          <w:tcPr>
            <w:tcW w:w="0" w:type="auto"/>
            <w:tcBorders>
              <w:top w:val="single" w:sz="4" w:space="0" w:color="auto"/>
              <w:left w:val="single" w:sz="4" w:space="0" w:color="auto"/>
              <w:bottom w:val="single" w:sz="4" w:space="0" w:color="auto"/>
              <w:right w:val="single" w:sz="4" w:space="0" w:color="auto"/>
            </w:tcBorders>
          </w:tcPr>
          <w:p w:rsidR="00E1717D" w:rsidRPr="0054290F" w:rsidRDefault="00E1717D" w:rsidP="00E171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eastAsia="en-US"/>
              </w:rPr>
            </w:pPr>
            <w:r w:rsidRPr="0054290F">
              <w:rPr>
                <w:lang w:val="uk-UA" w:eastAsia="en-US"/>
              </w:rPr>
              <w:t>1</w:t>
            </w:r>
          </w:p>
        </w:tc>
        <w:tc>
          <w:tcPr>
            <w:tcW w:w="0" w:type="auto"/>
            <w:tcBorders>
              <w:top w:val="single" w:sz="4" w:space="0" w:color="auto"/>
              <w:left w:val="single" w:sz="4" w:space="0" w:color="auto"/>
              <w:bottom w:val="single" w:sz="4" w:space="0" w:color="auto"/>
              <w:right w:val="single" w:sz="4" w:space="0" w:color="auto"/>
            </w:tcBorders>
          </w:tcPr>
          <w:p w:rsidR="00E1717D" w:rsidRPr="0054290F" w:rsidRDefault="00E1717D" w:rsidP="00E171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eastAsia="en-US"/>
              </w:rPr>
            </w:pPr>
            <w:r w:rsidRPr="0054290F">
              <w:rPr>
                <w:b/>
                <w:lang w:val="uk-UA" w:eastAsia="en-US"/>
              </w:rPr>
              <w:t xml:space="preserve"> Процедура надання роз'яснень щодо </w:t>
            </w:r>
            <w:r w:rsidRPr="0054290F">
              <w:rPr>
                <w:b/>
                <w:lang w:val="uk-UA"/>
              </w:rPr>
              <w:t>тендерної</w:t>
            </w:r>
            <w:r w:rsidRPr="0054290F">
              <w:rPr>
                <w:b/>
                <w:lang w:val="uk-UA" w:eastAsia="en-US"/>
              </w:rPr>
              <w:t xml:space="preserve"> документації </w:t>
            </w:r>
          </w:p>
          <w:p w:rsidR="00E1717D" w:rsidRPr="0054290F" w:rsidRDefault="00E1717D" w:rsidP="00E171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val="uk-UA" w:eastAsia="en-US"/>
              </w:rPr>
            </w:pPr>
          </w:p>
        </w:tc>
        <w:tc>
          <w:tcPr>
            <w:tcW w:w="6132" w:type="dxa"/>
            <w:tcBorders>
              <w:top w:val="single" w:sz="4" w:space="0" w:color="auto"/>
              <w:left w:val="single" w:sz="4" w:space="0" w:color="auto"/>
              <w:bottom w:val="single" w:sz="4" w:space="0" w:color="auto"/>
              <w:right w:val="single" w:sz="4" w:space="0" w:color="auto"/>
            </w:tcBorders>
          </w:tcPr>
          <w:p w:rsidR="00E1717D" w:rsidRPr="0062741D" w:rsidRDefault="00E1717D" w:rsidP="00E1717D">
            <w:pPr>
              <w:widowControl w:val="0"/>
              <w:jc w:val="both"/>
              <w:rPr>
                <w:highlight w:val="white"/>
                <w:lang w:val="uk-UA"/>
              </w:rPr>
            </w:pPr>
            <w:r>
              <w:rPr>
                <w:highlight w:val="white"/>
                <w:lang w:val="uk-UA"/>
              </w:rPr>
              <w:t xml:space="preserve">        </w:t>
            </w:r>
            <w:r w:rsidRPr="0062741D">
              <w:rPr>
                <w:highlight w:val="white"/>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E1717D" w:rsidRDefault="00E1717D" w:rsidP="00E1717D">
            <w:pPr>
              <w:widowControl w:val="0"/>
              <w:jc w:val="both"/>
              <w:rPr>
                <w:highlight w:val="white"/>
              </w:rPr>
            </w:pPr>
            <w:r>
              <w:rPr>
                <w:highlight w:val="white"/>
                <w:lang w:val="uk-UA"/>
              </w:rPr>
              <w:t xml:space="preserve">       </w:t>
            </w:r>
            <w:r>
              <w:rPr>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E1717D" w:rsidRDefault="00E1717D" w:rsidP="00E1717D">
            <w:pPr>
              <w:widowControl w:val="0"/>
              <w:jc w:val="both"/>
              <w:rPr>
                <w:highlight w:val="white"/>
              </w:rPr>
            </w:pPr>
            <w:r>
              <w:rPr>
                <w:highlight w:val="white"/>
              </w:rPr>
              <w:t xml:space="preserve">Замовник повинен </w:t>
            </w:r>
            <w:r>
              <w:rPr>
                <w:b/>
                <w:highlight w:val="white"/>
              </w:rPr>
              <w:t>протягом трьох днів</w:t>
            </w:r>
            <w:r>
              <w:rPr>
                <w:highlight w:val="white"/>
              </w:rPr>
              <w:t xml:space="preserve"> з дати їх оприлюднення надати роз’яснення на звернення шляхом </w:t>
            </w:r>
            <w:r>
              <w:rPr>
                <w:highlight w:val="white"/>
              </w:rPr>
              <w:lastRenderedPageBreak/>
              <w:t>оприлюднення його в електронній системі закупівель.</w:t>
            </w:r>
          </w:p>
          <w:p w:rsidR="00E1717D" w:rsidRDefault="00E1717D" w:rsidP="00E1717D">
            <w:pPr>
              <w:widowControl w:val="0"/>
              <w:jc w:val="both"/>
              <w:rPr>
                <w:highlight w:val="white"/>
              </w:rPr>
            </w:pPr>
            <w:r>
              <w:rPr>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E1717D" w:rsidRPr="0054290F" w:rsidRDefault="00E1717D" w:rsidP="00E1717D">
            <w:pPr>
              <w:pStyle w:val="a6"/>
              <w:spacing w:before="0" w:beforeAutospacing="0" w:after="0" w:afterAutospacing="0"/>
              <w:ind w:firstLine="637"/>
              <w:jc w:val="both"/>
              <w:rPr>
                <w:lang w:val="uk-UA"/>
              </w:rPr>
            </w:pPr>
            <w:r>
              <w:rPr>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b/>
                <w:highlight w:val="white"/>
              </w:rPr>
              <w:t>не менш як на чотири дні.</w:t>
            </w:r>
          </w:p>
        </w:tc>
      </w:tr>
      <w:tr w:rsidR="00E1717D" w:rsidRPr="0054290F" w:rsidTr="00210442">
        <w:trPr>
          <w:gridAfter w:val="1"/>
          <w:wAfter w:w="236" w:type="dxa"/>
          <w:trHeight w:val="284"/>
        </w:trPr>
        <w:tc>
          <w:tcPr>
            <w:tcW w:w="0" w:type="auto"/>
            <w:tcBorders>
              <w:top w:val="single" w:sz="4" w:space="0" w:color="auto"/>
              <w:left w:val="single" w:sz="4" w:space="0" w:color="auto"/>
              <w:bottom w:val="single" w:sz="4" w:space="0" w:color="auto"/>
              <w:right w:val="single" w:sz="4" w:space="0" w:color="auto"/>
            </w:tcBorders>
          </w:tcPr>
          <w:p w:rsidR="00E1717D" w:rsidRPr="0054290F" w:rsidRDefault="00E1717D" w:rsidP="00E1717D">
            <w:pPr>
              <w:jc w:val="center"/>
              <w:rPr>
                <w:lang w:val="uk-UA" w:eastAsia="en-US"/>
              </w:rPr>
            </w:pPr>
            <w:r w:rsidRPr="0054290F">
              <w:rPr>
                <w:lang w:val="uk-UA" w:eastAsia="en-US"/>
              </w:rPr>
              <w:lastRenderedPageBreak/>
              <w:t>2</w:t>
            </w:r>
          </w:p>
        </w:tc>
        <w:tc>
          <w:tcPr>
            <w:tcW w:w="0" w:type="auto"/>
            <w:tcBorders>
              <w:top w:val="single" w:sz="4" w:space="0" w:color="auto"/>
              <w:left w:val="single" w:sz="4" w:space="0" w:color="auto"/>
              <w:bottom w:val="single" w:sz="4" w:space="0" w:color="auto"/>
              <w:right w:val="single" w:sz="4" w:space="0" w:color="auto"/>
            </w:tcBorders>
          </w:tcPr>
          <w:p w:rsidR="00E1717D" w:rsidRPr="0054290F" w:rsidRDefault="00E1717D" w:rsidP="00E1717D">
            <w:pPr>
              <w:rPr>
                <w:b/>
                <w:lang w:val="uk-UA"/>
              </w:rPr>
            </w:pPr>
            <w:r w:rsidRPr="0054290F">
              <w:rPr>
                <w:b/>
                <w:lang w:val="uk-UA"/>
              </w:rPr>
              <w:t>Унесення змін до тендерної</w:t>
            </w:r>
            <w:r w:rsidRPr="0054290F">
              <w:rPr>
                <w:b/>
                <w:lang w:val="uk-UA" w:eastAsia="en-US"/>
              </w:rPr>
              <w:t xml:space="preserve"> документації</w:t>
            </w:r>
          </w:p>
        </w:tc>
        <w:tc>
          <w:tcPr>
            <w:tcW w:w="6132" w:type="dxa"/>
            <w:tcBorders>
              <w:top w:val="single" w:sz="4" w:space="0" w:color="auto"/>
              <w:left w:val="single" w:sz="4" w:space="0" w:color="auto"/>
              <w:bottom w:val="single" w:sz="4" w:space="0" w:color="auto"/>
              <w:right w:val="single" w:sz="4" w:space="0" w:color="auto"/>
            </w:tcBorders>
          </w:tcPr>
          <w:p w:rsidR="00E1717D" w:rsidRDefault="00E1717D" w:rsidP="00E1717D">
            <w:pPr>
              <w:widowControl w:val="0"/>
              <w:jc w:val="both"/>
              <w:rPr>
                <w:highlight w:val="white"/>
              </w:rPr>
            </w:pPr>
            <w:r>
              <w:rPr>
                <w:highlight w:val="white"/>
                <w:lang w:val="uk-UA"/>
              </w:rPr>
              <w:t xml:space="preserve">         </w:t>
            </w:r>
            <w:r>
              <w:rPr>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62741D">
              <w:rPr>
                <w:b/>
                <w:highlight w:val="white"/>
              </w:rPr>
              <w:t>не менше чотирьох днів</w:t>
            </w:r>
            <w:r>
              <w:rPr>
                <w:highlight w:val="white"/>
              </w:rPr>
              <w:t>.</w:t>
            </w:r>
          </w:p>
          <w:p w:rsidR="00E1717D" w:rsidRPr="0054290F" w:rsidRDefault="00E1717D" w:rsidP="00E1717D">
            <w:pPr>
              <w:pStyle w:val="aff9"/>
              <w:widowControl w:val="0"/>
              <w:ind w:right="113" w:firstLine="637"/>
              <w:contextualSpacing/>
              <w:jc w:val="both"/>
              <w:rPr>
                <w:rFonts w:ascii="Times New Roman" w:hAnsi="Times New Roman"/>
                <w:sz w:val="24"/>
                <w:szCs w:val="24"/>
              </w:rPr>
            </w:pPr>
            <w:r>
              <w:rPr>
                <w:rFonts w:ascii="Times New Roman" w:eastAsia="Times New Roman" w:hAnsi="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b/>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sz w:val="24"/>
                <w:szCs w:val="24"/>
                <w:highlight w:val="white"/>
              </w:rPr>
              <w:t xml:space="preserve"> </w:t>
            </w:r>
            <w:r>
              <w:rPr>
                <w:rFonts w:ascii="Times New Roman" w:eastAsia="Times New Roman" w:hAnsi="Times New Roman"/>
                <w:b/>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E1717D" w:rsidRPr="0054290F" w:rsidTr="00210442">
        <w:trPr>
          <w:gridAfter w:val="1"/>
          <w:wAfter w:w="236" w:type="dxa"/>
          <w:trHeight w:val="284"/>
        </w:trPr>
        <w:tc>
          <w:tcPr>
            <w:tcW w:w="10207" w:type="dxa"/>
            <w:gridSpan w:val="3"/>
            <w:tcBorders>
              <w:top w:val="single" w:sz="4" w:space="0" w:color="auto"/>
              <w:left w:val="single" w:sz="4" w:space="0" w:color="auto"/>
              <w:bottom w:val="single" w:sz="4" w:space="0" w:color="auto"/>
              <w:right w:val="single" w:sz="4" w:space="0" w:color="auto"/>
            </w:tcBorders>
            <w:shd w:val="clear" w:color="auto" w:fill="A6A6A6"/>
          </w:tcPr>
          <w:p w:rsidR="00E1717D" w:rsidRPr="0054290F" w:rsidRDefault="00E1717D" w:rsidP="00E1717D">
            <w:pPr>
              <w:jc w:val="center"/>
              <w:rPr>
                <w:b/>
                <w:lang w:val="uk-UA"/>
              </w:rPr>
            </w:pPr>
            <w:r w:rsidRPr="0054290F">
              <w:rPr>
                <w:b/>
                <w:bdr w:val="none" w:sz="0" w:space="0" w:color="auto" w:frame="1"/>
                <w:lang w:eastAsia="uk-UA"/>
              </w:rPr>
              <w:t>Інструкція з підготовки тендерної пропозиції</w:t>
            </w:r>
          </w:p>
        </w:tc>
      </w:tr>
      <w:tr w:rsidR="00E1717D" w:rsidRPr="001E5669" w:rsidTr="00210442">
        <w:trPr>
          <w:gridAfter w:val="1"/>
          <w:wAfter w:w="236" w:type="dxa"/>
          <w:trHeight w:val="284"/>
        </w:trPr>
        <w:tc>
          <w:tcPr>
            <w:tcW w:w="0" w:type="auto"/>
            <w:tcBorders>
              <w:top w:val="single" w:sz="4" w:space="0" w:color="auto"/>
              <w:left w:val="single" w:sz="4" w:space="0" w:color="auto"/>
              <w:bottom w:val="single" w:sz="4" w:space="0" w:color="auto"/>
              <w:right w:val="single" w:sz="4" w:space="0" w:color="auto"/>
            </w:tcBorders>
          </w:tcPr>
          <w:p w:rsidR="00E1717D" w:rsidRPr="0054290F" w:rsidRDefault="00E1717D" w:rsidP="00E1717D">
            <w:pPr>
              <w:tabs>
                <w:tab w:val="left" w:pos="2160"/>
                <w:tab w:val="left" w:pos="3600"/>
              </w:tabs>
              <w:jc w:val="center"/>
              <w:rPr>
                <w:lang w:val="uk-UA"/>
              </w:rPr>
            </w:pPr>
            <w:r w:rsidRPr="0054290F">
              <w:rPr>
                <w:lang w:val="uk-UA"/>
              </w:rPr>
              <w:t>1</w:t>
            </w:r>
          </w:p>
        </w:tc>
        <w:tc>
          <w:tcPr>
            <w:tcW w:w="0" w:type="auto"/>
            <w:tcBorders>
              <w:top w:val="single" w:sz="4" w:space="0" w:color="auto"/>
              <w:left w:val="single" w:sz="4" w:space="0" w:color="auto"/>
              <w:bottom w:val="single" w:sz="4" w:space="0" w:color="auto"/>
              <w:right w:val="single" w:sz="4" w:space="0" w:color="auto"/>
            </w:tcBorders>
          </w:tcPr>
          <w:p w:rsidR="00E1717D" w:rsidRPr="0054290F" w:rsidRDefault="00E1717D" w:rsidP="00E1717D">
            <w:pPr>
              <w:rPr>
                <w:b/>
                <w:lang w:val="uk-UA"/>
              </w:rPr>
            </w:pPr>
            <w:r w:rsidRPr="0054290F">
              <w:rPr>
                <w:b/>
                <w:lang w:eastAsia="uk-UA"/>
              </w:rPr>
              <w:t>Зміст і спосіб подання тендерної пропозиції</w:t>
            </w:r>
            <w:r w:rsidRPr="0054290F">
              <w:rPr>
                <w:b/>
                <w:lang w:val="uk-UA"/>
              </w:rPr>
              <w:t xml:space="preserve"> </w:t>
            </w:r>
          </w:p>
          <w:p w:rsidR="00E1717D" w:rsidRPr="0054290F" w:rsidRDefault="00E1717D" w:rsidP="00E1717D">
            <w:pPr>
              <w:jc w:val="both"/>
              <w:rPr>
                <w:b/>
                <w:lang w:val="uk-UA"/>
              </w:rPr>
            </w:pPr>
          </w:p>
          <w:p w:rsidR="00E1717D" w:rsidRPr="0054290F" w:rsidRDefault="00E1717D" w:rsidP="00E1717D">
            <w:pPr>
              <w:jc w:val="both"/>
              <w:rPr>
                <w:b/>
                <w:lang w:val="uk-UA"/>
              </w:rPr>
            </w:pPr>
          </w:p>
          <w:p w:rsidR="00E1717D" w:rsidRPr="0054290F" w:rsidRDefault="00E1717D" w:rsidP="00E1717D">
            <w:pPr>
              <w:jc w:val="both"/>
              <w:rPr>
                <w:b/>
                <w:lang w:val="uk-UA"/>
              </w:rPr>
            </w:pPr>
          </w:p>
          <w:p w:rsidR="00E1717D" w:rsidRPr="0054290F" w:rsidRDefault="00E1717D" w:rsidP="00E1717D">
            <w:pPr>
              <w:jc w:val="both"/>
              <w:rPr>
                <w:b/>
                <w:lang w:val="uk-UA"/>
              </w:rPr>
            </w:pPr>
          </w:p>
          <w:p w:rsidR="00E1717D" w:rsidRPr="0054290F" w:rsidRDefault="00E1717D" w:rsidP="00E1717D">
            <w:pPr>
              <w:jc w:val="both"/>
              <w:rPr>
                <w:b/>
                <w:lang w:val="uk-UA"/>
              </w:rPr>
            </w:pPr>
          </w:p>
          <w:p w:rsidR="00E1717D" w:rsidRPr="0054290F" w:rsidRDefault="00E1717D" w:rsidP="00E1717D">
            <w:pPr>
              <w:jc w:val="both"/>
              <w:rPr>
                <w:b/>
                <w:lang w:val="uk-UA"/>
              </w:rPr>
            </w:pPr>
          </w:p>
        </w:tc>
        <w:tc>
          <w:tcPr>
            <w:tcW w:w="6132" w:type="dxa"/>
            <w:tcBorders>
              <w:top w:val="single" w:sz="4" w:space="0" w:color="auto"/>
              <w:left w:val="single" w:sz="4" w:space="0" w:color="auto"/>
              <w:bottom w:val="single" w:sz="4" w:space="0" w:color="auto"/>
              <w:right w:val="single" w:sz="4" w:space="0" w:color="auto"/>
            </w:tcBorders>
            <w:shd w:val="clear" w:color="auto" w:fill="auto"/>
            <w:vAlign w:val="center"/>
          </w:tcPr>
          <w:p w:rsidR="00E1717D" w:rsidRDefault="00E1717D" w:rsidP="00E1717D">
            <w:pPr>
              <w:widowControl w:val="0"/>
              <w:jc w:val="both"/>
              <w:rPr>
                <w:i/>
              </w:rPr>
            </w:pPr>
            <w:r>
              <w:rPr>
                <w:i/>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E1717D" w:rsidRPr="0054290F" w:rsidRDefault="00E1717D" w:rsidP="00E1717D">
            <w:pPr>
              <w:pStyle w:val="1b"/>
              <w:spacing w:line="240" w:lineRule="auto"/>
              <w:jc w:val="both"/>
              <w:rPr>
                <w:rFonts w:ascii="Times New Roman" w:hAnsi="Times New Roman" w:cs="Times New Roman"/>
                <w:color w:val="auto"/>
                <w:sz w:val="24"/>
                <w:szCs w:val="24"/>
                <w:lang w:val="uk-UA"/>
              </w:rPr>
            </w:pPr>
            <w:r w:rsidRPr="0054290F">
              <w:rPr>
                <w:rFonts w:ascii="Times New Roman" w:hAnsi="Times New Roman" w:cs="Times New Roman"/>
                <w:color w:val="auto"/>
                <w:sz w:val="24"/>
                <w:szCs w:val="24"/>
                <w:lang w:val="uk-UA"/>
              </w:rPr>
              <w:t>1.1.Тендерна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та завантаження файлів з:</w:t>
            </w:r>
          </w:p>
          <w:p w:rsidR="00E1717D" w:rsidRPr="0054290F" w:rsidRDefault="00E1717D" w:rsidP="00E1717D">
            <w:pPr>
              <w:widowControl w:val="0"/>
              <w:numPr>
                <w:ilvl w:val="0"/>
                <w:numId w:val="24"/>
              </w:numPr>
              <w:spacing w:before="120" w:after="120"/>
              <w:ind w:left="0" w:firstLine="425"/>
              <w:contextualSpacing/>
              <w:jc w:val="both"/>
              <w:rPr>
                <w:rStyle w:val="rvts0"/>
                <w:lang w:val="uk-UA"/>
              </w:rPr>
            </w:pPr>
            <w:r w:rsidRPr="0054290F">
              <w:rPr>
                <w:rStyle w:val="rvts0"/>
                <w:lang w:val="uk-UA"/>
              </w:rPr>
              <w:t xml:space="preserve">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 </w:t>
            </w:r>
          </w:p>
          <w:p w:rsidR="00E1717D" w:rsidRPr="0054290F" w:rsidRDefault="00E1717D" w:rsidP="00E1717D">
            <w:pPr>
              <w:widowControl w:val="0"/>
              <w:spacing w:after="120"/>
              <w:ind w:firstLine="425"/>
              <w:contextualSpacing/>
              <w:jc w:val="both"/>
              <w:rPr>
                <w:rStyle w:val="rvts0"/>
                <w:lang w:val="uk-UA"/>
              </w:rPr>
            </w:pPr>
            <w:r w:rsidRPr="0054290F">
              <w:rPr>
                <w:rStyle w:val="rvts0"/>
                <w:lang w:val="uk-UA"/>
              </w:rPr>
              <w:t xml:space="preserve"> Повноваження щодо підпису документів тендерної пропозиції учасника процедури закупівлі підтверджується випискою з протоколу зборів засновників або протоколом зборів засновників та/або наказом про призначення (витягом з наказу) та/або іншим документом, </w:t>
            </w:r>
            <w:r w:rsidRPr="0054290F">
              <w:rPr>
                <w:lang w:val="uk-UA"/>
              </w:rPr>
              <w:t>що підтверджує повноваження керівника учасника</w:t>
            </w:r>
            <w:r w:rsidRPr="0054290F">
              <w:rPr>
                <w:rStyle w:val="rvts0"/>
                <w:lang w:val="uk-UA"/>
              </w:rPr>
              <w:t xml:space="preserve">; довіреністю (дорученням) керівника учасника </w:t>
            </w:r>
            <w:r w:rsidRPr="0054290F">
              <w:rPr>
                <w:rStyle w:val="rvts0"/>
                <w:lang w:val="uk-UA"/>
              </w:rPr>
              <w:lastRenderedPageBreak/>
              <w:t>на імя уповноваженої особи учасника</w:t>
            </w:r>
            <w:r w:rsidRPr="0054290F">
              <w:rPr>
                <w:lang w:val="uk-UA"/>
              </w:rPr>
              <w:t>, що підтверджує повноваження посадової особи учасника на підписання документів</w:t>
            </w:r>
            <w:r w:rsidRPr="0054290F">
              <w:rPr>
                <w:rStyle w:val="rvts0"/>
                <w:lang w:val="uk-UA"/>
              </w:rPr>
              <w:t xml:space="preserve"> тендерної пропозиції та правомочність на укладання договору.</w:t>
            </w:r>
          </w:p>
          <w:p w:rsidR="00E1717D" w:rsidRPr="0054290F" w:rsidRDefault="00E1717D" w:rsidP="00E1717D">
            <w:pPr>
              <w:widowControl w:val="0"/>
              <w:ind w:firstLine="425"/>
              <w:contextualSpacing/>
              <w:jc w:val="both"/>
              <w:rPr>
                <w:rStyle w:val="rvts0"/>
                <w:lang w:val="uk-UA"/>
              </w:rPr>
            </w:pPr>
            <w:r w:rsidRPr="0054290F">
              <w:rPr>
                <w:lang w:val="uk-UA"/>
              </w:rPr>
              <w:t>Також, учасником на</w:t>
            </w:r>
            <w:r w:rsidRPr="0054290F">
              <w:rPr>
                <w:b/>
                <w:lang w:val="uk-UA"/>
              </w:rPr>
              <w:t xml:space="preserve"> </w:t>
            </w:r>
            <w:r w:rsidRPr="0054290F">
              <w:rPr>
                <w:lang w:val="uk-UA"/>
              </w:rPr>
              <w:t>уповноважену  (уповноважених) особу (осіб), на підписання документів пропозиції та/або договору надається</w:t>
            </w:r>
            <w:r w:rsidRPr="0054290F">
              <w:rPr>
                <w:b/>
                <w:lang w:val="uk-UA"/>
              </w:rPr>
              <w:t xml:space="preserve"> </w:t>
            </w:r>
            <w:r w:rsidRPr="0054290F">
              <w:rPr>
                <w:lang w:val="uk-UA"/>
              </w:rPr>
              <w:t>паспорт (1-6 сторінки та місце проживання) у випадку, якщо такий паспорт оформлено у вигляді книжечки,  або паспорт (обидві сторони), якщо такий паспорт оформлено у формі картки, що містить безконтактний електронний носій,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r w:rsidRPr="0054290F">
              <w:rPr>
                <w:rStyle w:val="rvts0"/>
                <w:lang w:val="uk-UA"/>
              </w:rPr>
              <w:t xml:space="preserve"> </w:t>
            </w:r>
          </w:p>
          <w:p w:rsidR="00E1717D" w:rsidRPr="00245A37" w:rsidRDefault="00E1717D" w:rsidP="00E1717D">
            <w:pPr>
              <w:widowControl w:val="0"/>
              <w:ind w:firstLine="425"/>
              <w:contextualSpacing/>
              <w:jc w:val="both"/>
              <w:rPr>
                <w:rStyle w:val="rvts0"/>
                <w:lang w:val="uk-UA"/>
              </w:rPr>
            </w:pPr>
            <w:r w:rsidRPr="0054290F">
              <w:rPr>
                <w:rStyle w:val="rvts0"/>
                <w:lang w:val="uk-UA"/>
              </w:rPr>
              <w:t xml:space="preserve">У разі якщо тендерна пропозиція подається об’єднанням учасників, до неї обов’язково включається </w:t>
            </w:r>
            <w:r w:rsidRPr="00245A37">
              <w:rPr>
                <w:rStyle w:val="rvts0"/>
                <w:lang w:val="uk-UA"/>
              </w:rPr>
              <w:t xml:space="preserve">документ про створення такого об’єднання. </w:t>
            </w:r>
          </w:p>
          <w:p w:rsidR="00E1717D" w:rsidRPr="00245A37" w:rsidRDefault="00E1717D" w:rsidP="00E1717D">
            <w:pPr>
              <w:pStyle w:val="af5"/>
              <w:numPr>
                <w:ilvl w:val="0"/>
                <w:numId w:val="43"/>
              </w:numPr>
              <w:ind w:left="0" w:firstLine="360"/>
              <w:jc w:val="both"/>
            </w:pPr>
            <w:r w:rsidRPr="00245A37">
              <w:t>документом, що підтверджує надання учасником забезпечення тендерної пропозиції;</w:t>
            </w:r>
          </w:p>
          <w:p w:rsidR="00E1717D" w:rsidRPr="00245A37" w:rsidRDefault="00E1717D" w:rsidP="00E1717D">
            <w:pPr>
              <w:pStyle w:val="af5"/>
              <w:numPr>
                <w:ilvl w:val="0"/>
                <w:numId w:val="15"/>
              </w:numPr>
              <w:ind w:left="0" w:firstLine="318"/>
              <w:jc w:val="both"/>
            </w:pPr>
            <w:r w:rsidRPr="00245A37">
              <w:t>довідкою, складеною у довільній формі, яка містить відомості про підприємство (реквізити (адреса - юридична та фактична, телефон, телефон для контактів, банківські реквізити); керівництво (посада, прізвище, ім'я, по батькові, телефон для контактів) - для юридичних осіб; форма власності та юридичний статус, організаційно-правова форма (для юридичних осіб); інформація про систему оподаткування, на якій знаходиться учасник);</w:t>
            </w:r>
          </w:p>
          <w:p w:rsidR="00E1717D" w:rsidRPr="00245A37" w:rsidRDefault="00E1717D" w:rsidP="00E1717D">
            <w:pPr>
              <w:pStyle w:val="af5"/>
              <w:numPr>
                <w:ilvl w:val="0"/>
                <w:numId w:val="41"/>
              </w:numPr>
              <w:tabs>
                <w:tab w:val="left" w:pos="0"/>
              </w:tabs>
              <w:ind w:left="0" w:firstLine="354"/>
              <w:jc w:val="both"/>
            </w:pPr>
            <w:r w:rsidRPr="00245A37">
              <w:t>діючим Статутом (в останній редакції) або іншим установчим документом (для юридичних осіб). У разі, якщо учасник здійснює діяльність на підставі модельного статуту, необхідно надати копію рішення засновників про створення такої юридичної особи (в останній редакції);</w:t>
            </w:r>
          </w:p>
          <w:p w:rsidR="00E1717D" w:rsidRPr="00E31FB7" w:rsidRDefault="00E1717D" w:rsidP="00E1717D">
            <w:pPr>
              <w:pStyle w:val="af5"/>
              <w:numPr>
                <w:ilvl w:val="0"/>
                <w:numId w:val="15"/>
              </w:numPr>
              <w:tabs>
                <w:tab w:val="left" w:pos="742"/>
              </w:tabs>
              <w:ind w:left="0" w:right="23" w:firstLine="318"/>
              <w:jc w:val="both"/>
            </w:pPr>
            <w:r w:rsidRPr="00E31FB7">
              <w:t xml:space="preserve">тендерною пропозицією за формою, що наведена у </w:t>
            </w:r>
            <w:r w:rsidRPr="00E31FB7">
              <w:rPr>
                <w:b/>
                <w:bCs/>
              </w:rPr>
              <w:t>ДОДАТКУ 1</w:t>
            </w:r>
            <w:r w:rsidRPr="00E31FB7">
              <w:t xml:space="preserve"> до тендерної документації;</w:t>
            </w:r>
          </w:p>
          <w:p w:rsidR="00E1717D" w:rsidRPr="0054290F" w:rsidRDefault="00E1717D" w:rsidP="00E1717D">
            <w:pPr>
              <w:pStyle w:val="af5"/>
              <w:numPr>
                <w:ilvl w:val="0"/>
                <w:numId w:val="42"/>
              </w:numPr>
              <w:spacing w:before="120" w:after="120"/>
              <w:ind w:left="0" w:firstLine="354"/>
              <w:jc w:val="both"/>
            </w:pPr>
            <w:r w:rsidRPr="0054290F">
              <w:t xml:space="preserve">інформацією та документами, що підтверджують відповідність учасника кваліфікаційним критеріям згідно </w:t>
            </w:r>
            <w:r w:rsidRPr="0054290F">
              <w:rPr>
                <w:b/>
              </w:rPr>
              <w:t>з ДОДАТКОМ 2</w:t>
            </w:r>
            <w:r w:rsidRPr="0054290F">
              <w:t xml:space="preserve"> до тендерної документації;</w:t>
            </w:r>
          </w:p>
          <w:p w:rsidR="00E1717D" w:rsidRPr="0054290F" w:rsidRDefault="00E1717D" w:rsidP="00E1717D">
            <w:pPr>
              <w:pStyle w:val="af5"/>
              <w:numPr>
                <w:ilvl w:val="0"/>
                <w:numId w:val="42"/>
              </w:numPr>
              <w:spacing w:before="120" w:after="120"/>
              <w:ind w:left="0" w:firstLine="354"/>
              <w:jc w:val="both"/>
            </w:pPr>
            <w:r w:rsidRPr="0054290F">
              <w:t xml:space="preserve">інформацією щодо відповідності учасника вимогам, визначеним у статті 17 Закону згідно з </w:t>
            </w:r>
            <w:r w:rsidRPr="0054290F">
              <w:rPr>
                <w:b/>
              </w:rPr>
              <w:t>ДОДАТКОМ 3</w:t>
            </w:r>
            <w:r w:rsidRPr="0054290F">
              <w:t xml:space="preserve"> до тендерної документації;</w:t>
            </w:r>
          </w:p>
          <w:p w:rsidR="00E1717D" w:rsidRPr="0054290F" w:rsidRDefault="00E1717D" w:rsidP="00E1717D">
            <w:pPr>
              <w:pStyle w:val="af5"/>
              <w:numPr>
                <w:ilvl w:val="0"/>
                <w:numId w:val="42"/>
              </w:numPr>
              <w:spacing w:before="120" w:after="120"/>
              <w:ind w:left="0" w:firstLine="354"/>
              <w:jc w:val="both"/>
            </w:pPr>
            <w:r w:rsidRPr="0054290F">
              <w:t xml:space="preserve">інформацією про субпідрядника (субпідрядників)/співвиконавця (співвиконавців) відповідно до </w:t>
            </w:r>
            <w:r w:rsidRPr="0054290F">
              <w:rPr>
                <w:b/>
              </w:rPr>
              <w:t>ДОДАТКУ 4</w:t>
            </w:r>
            <w:r w:rsidRPr="0054290F">
              <w:t xml:space="preserve"> до тендерної документації;</w:t>
            </w:r>
          </w:p>
          <w:p w:rsidR="00E1717D" w:rsidRPr="0054290F" w:rsidRDefault="00E1717D" w:rsidP="00E1717D">
            <w:pPr>
              <w:pStyle w:val="a6"/>
              <w:numPr>
                <w:ilvl w:val="0"/>
                <w:numId w:val="15"/>
              </w:numPr>
              <w:tabs>
                <w:tab w:val="left" w:pos="82"/>
              </w:tabs>
              <w:spacing w:before="0" w:beforeAutospacing="0" w:after="120" w:afterAutospacing="0"/>
              <w:ind w:left="0" w:firstLine="318"/>
              <w:jc w:val="both"/>
              <w:rPr>
                <w:lang w:val="uk-UA"/>
              </w:rPr>
            </w:pPr>
            <w:r w:rsidRPr="0054290F">
              <w:t>лист</w:t>
            </w:r>
            <w:r w:rsidRPr="0054290F">
              <w:rPr>
                <w:lang w:val="uk-UA"/>
              </w:rPr>
              <w:t>ом</w:t>
            </w:r>
            <w:r w:rsidRPr="0054290F">
              <w:t>-згод</w:t>
            </w:r>
            <w:r w:rsidRPr="0054290F">
              <w:rPr>
                <w:lang w:val="uk-UA"/>
              </w:rPr>
              <w:t>ою</w:t>
            </w:r>
            <w:r w:rsidRPr="0054290F">
              <w:t xml:space="preserve"> про те, що учасник погоджується та приймає до виконання (у разі визнання його переможцем) всі умови договору про закупівлю, що визначені </w:t>
            </w:r>
            <w:r w:rsidRPr="0054290F">
              <w:rPr>
                <w:b/>
                <w:bCs/>
              </w:rPr>
              <w:t xml:space="preserve">ДОДАТКОМ </w:t>
            </w:r>
            <w:r w:rsidRPr="0054290F">
              <w:rPr>
                <w:b/>
                <w:bCs/>
                <w:lang w:val="uk-UA"/>
              </w:rPr>
              <w:t>5</w:t>
            </w:r>
            <w:r w:rsidRPr="0054290F">
              <w:t xml:space="preserve"> до тендерної </w:t>
            </w:r>
            <w:r w:rsidRPr="0054290F">
              <w:rPr>
                <w:sz w:val="22"/>
                <w:szCs w:val="22"/>
              </w:rPr>
              <w:t>документації</w:t>
            </w:r>
            <w:r w:rsidRPr="0054290F">
              <w:rPr>
                <w:lang w:val="uk-UA"/>
              </w:rPr>
              <w:t>;</w:t>
            </w:r>
          </w:p>
          <w:p w:rsidR="00E1717D" w:rsidRPr="0054290F" w:rsidRDefault="00E1717D" w:rsidP="00E1717D">
            <w:pPr>
              <w:pStyle w:val="a6"/>
              <w:numPr>
                <w:ilvl w:val="0"/>
                <w:numId w:val="15"/>
              </w:numPr>
              <w:tabs>
                <w:tab w:val="left" w:pos="82"/>
              </w:tabs>
              <w:spacing w:before="120" w:beforeAutospacing="0" w:after="120" w:afterAutospacing="0"/>
              <w:ind w:left="0" w:firstLine="318"/>
              <w:jc w:val="both"/>
              <w:rPr>
                <w:lang w:val="uk-UA"/>
              </w:rPr>
            </w:pPr>
            <w:r w:rsidRPr="0054290F">
              <w:rPr>
                <w:lang w:val="uk-UA"/>
              </w:rPr>
              <w:lastRenderedPageBreak/>
              <w:t>гарантійним листом, складеним у довільній формі, згідно з яким учасник гарантує, що у разі визначення його переможцем, відповідно до п. 2 ст. 44 Закону України «Про товариства з обмеженою та додатковою відповідальністю» замовнику буде надано рішення загальних зборів учасників про надання згоди на укладення договору, якщо вартість робіт перевищує 50 відсотків вартості чистих активів товариства станом на кінець попереднього кварталу. Якщо вартість робіт не перевищує 50 відсотків вартості чистих активів товариства станом на кінець попереднього кварталу, учасником подається довідка у довільній формі</w:t>
            </w:r>
            <w:r w:rsidRPr="0054290F">
              <w:t xml:space="preserve"> </w:t>
            </w:r>
            <w:r w:rsidRPr="0054290F">
              <w:rPr>
                <w:rFonts w:ascii="TimesNewRomanPSMT" w:hAnsi="TimesNewRomanPSMT"/>
              </w:rPr>
              <w:t>за підписом уповноваженої особи учасника та завірен</w:t>
            </w:r>
            <w:r w:rsidRPr="0054290F">
              <w:rPr>
                <w:rFonts w:ascii="TimesNewRomanPSMT" w:hAnsi="TimesNewRomanPSMT"/>
                <w:lang w:val="uk-UA"/>
              </w:rPr>
              <w:t>у</w:t>
            </w:r>
            <w:r w:rsidRPr="0054290F">
              <w:rPr>
                <w:rFonts w:ascii="TimesNewRomanPSMT" w:hAnsi="TimesNewRomanPSMT"/>
              </w:rPr>
              <w:t xml:space="preserve"> печаткою (у разі наявності)</w:t>
            </w:r>
            <w:r w:rsidRPr="0054290F">
              <w:rPr>
                <w:rFonts w:ascii="TimesNewRomanPSMT" w:hAnsi="TimesNewRomanPSMT"/>
                <w:lang w:val="en-US"/>
              </w:rPr>
              <w:t xml:space="preserve"> </w:t>
            </w:r>
            <w:r w:rsidRPr="0054290F">
              <w:rPr>
                <w:lang w:val="uk-UA"/>
              </w:rPr>
              <w:t>з підтвердженням цієї інформації;</w:t>
            </w:r>
          </w:p>
          <w:p w:rsidR="00E1717D" w:rsidRPr="0054290F" w:rsidRDefault="00E1717D" w:rsidP="00E1717D">
            <w:pPr>
              <w:pStyle w:val="a6"/>
              <w:numPr>
                <w:ilvl w:val="0"/>
                <w:numId w:val="15"/>
              </w:numPr>
              <w:tabs>
                <w:tab w:val="left" w:pos="82"/>
              </w:tabs>
              <w:spacing w:before="0" w:beforeAutospacing="0" w:after="120" w:afterAutospacing="0"/>
              <w:ind w:left="0" w:firstLine="318"/>
              <w:jc w:val="both"/>
              <w:rPr>
                <w:rFonts w:ascii="TimesNewRomanPSMT" w:hAnsi="TimesNewRomanPSMT"/>
                <w:lang w:val="uk-UA"/>
              </w:rPr>
            </w:pPr>
            <w:r w:rsidRPr="0054290F">
              <w:rPr>
                <w:rFonts w:ascii="TimesNewRomanPSMT" w:hAnsi="TimesNewRomanPSMT"/>
                <w:lang w:val="uk-UA"/>
              </w:rPr>
              <w:t>і</w:t>
            </w:r>
            <w:r w:rsidRPr="0054290F">
              <w:rPr>
                <w:rFonts w:ascii="TimesNewRomanPSMT" w:hAnsi="TimesNewRomanPSMT"/>
              </w:rPr>
              <w:t>нформаці</w:t>
            </w:r>
            <w:r w:rsidRPr="0054290F">
              <w:rPr>
                <w:rFonts w:ascii="TimesNewRomanPSMT" w:hAnsi="TimesNewRomanPSMT"/>
                <w:lang w:val="uk-UA"/>
              </w:rPr>
              <w:t>єю</w:t>
            </w:r>
            <w:r w:rsidRPr="0054290F">
              <w:rPr>
                <w:rFonts w:ascii="TimesNewRomanPSMT" w:hAnsi="TimesNewRomanPSMT"/>
              </w:rPr>
              <w:t xml:space="preserve"> </w:t>
            </w:r>
            <w:r w:rsidRPr="0054290F">
              <w:rPr>
                <w:rFonts w:ascii="TimesNewRomanPSMT" w:hAnsi="TimesNewRomanPSMT"/>
                <w:lang w:val="uk-UA"/>
              </w:rPr>
              <w:t>у</w:t>
            </w:r>
            <w:r w:rsidRPr="0054290F">
              <w:rPr>
                <w:rFonts w:ascii="TimesNewRomanPSMT" w:hAnsi="TimesNewRomanPSMT"/>
              </w:rPr>
              <w:t xml:space="preserve"> довільній формі за підписом уповноваженої особи учасника та завірен</w:t>
            </w:r>
            <w:r w:rsidRPr="0054290F">
              <w:rPr>
                <w:rFonts w:ascii="TimesNewRomanPSMT" w:hAnsi="TimesNewRomanPSMT"/>
                <w:lang w:val="uk-UA"/>
              </w:rPr>
              <w:t>у</w:t>
            </w:r>
            <w:r w:rsidRPr="0054290F">
              <w:rPr>
                <w:rFonts w:ascii="TimesNewRomanPSMT" w:hAnsi="TimesNewRomanPSMT"/>
              </w:rPr>
              <w:t xml:space="preserve"> печаткою (у разі наявності) про те, що технічні, якісні характеристики предмета закупівлі відповідають встановленим/</w:t>
            </w:r>
            <w:r w:rsidRPr="0054290F">
              <w:rPr>
                <w:rFonts w:ascii="TimesNewRomanPSMT" w:hAnsi="TimesNewRomanPSMT"/>
                <w:lang w:val="uk-UA"/>
              </w:rPr>
              <w:t xml:space="preserve"> </w:t>
            </w:r>
            <w:r w:rsidRPr="0054290F">
              <w:rPr>
                <w:rFonts w:ascii="TimesNewRomanPSMT" w:hAnsi="TimesNewRomanPSMT"/>
              </w:rPr>
              <w:t xml:space="preserve">зареєстрованим діючим нормативним актам (державним стандартам, технічним умовам тощо), </w:t>
            </w:r>
            <w:r w:rsidRPr="0054290F">
              <w:rPr>
                <w:rFonts w:ascii="TimesNewRomanPSMT" w:hAnsi="TimesNewRomanPSMT"/>
                <w:lang w:val="uk-UA"/>
              </w:rPr>
              <w:t>що</w:t>
            </w:r>
            <w:r w:rsidRPr="0054290F">
              <w:rPr>
                <w:rFonts w:ascii="TimesNewRomanPSMT" w:hAnsi="TimesNewRomanPSMT"/>
              </w:rPr>
              <w:t xml:space="preserve"> передбачають застосування заходів із захисту довкілля;</w:t>
            </w:r>
          </w:p>
          <w:p w:rsidR="00E1717D" w:rsidRPr="0054290F" w:rsidRDefault="00E1717D" w:rsidP="00E1717D">
            <w:pPr>
              <w:pStyle w:val="a6"/>
              <w:numPr>
                <w:ilvl w:val="0"/>
                <w:numId w:val="15"/>
              </w:numPr>
              <w:tabs>
                <w:tab w:val="left" w:pos="82"/>
              </w:tabs>
              <w:spacing w:before="0" w:beforeAutospacing="0" w:after="120" w:afterAutospacing="0"/>
              <w:ind w:left="0" w:firstLine="318"/>
              <w:jc w:val="both"/>
              <w:rPr>
                <w:lang w:val="uk-UA"/>
              </w:rPr>
            </w:pPr>
            <w:r w:rsidRPr="0054290F">
              <w:rPr>
                <w:rFonts w:ascii="TimesNewRomanPSMT" w:hAnsi="TimesNewRomanPSMT"/>
                <w:lang w:val="uk-UA"/>
              </w:rPr>
              <w:t>л</w:t>
            </w:r>
            <w:r w:rsidRPr="0054290F">
              <w:rPr>
                <w:rFonts w:ascii="TimesNewRomanPSMT" w:hAnsi="TimesNewRomanPSMT"/>
              </w:rPr>
              <w:t>ист</w:t>
            </w:r>
            <w:r w:rsidRPr="0054290F">
              <w:rPr>
                <w:rFonts w:ascii="TimesNewRomanPSMT" w:hAnsi="TimesNewRomanPSMT"/>
                <w:lang w:val="uk-UA"/>
              </w:rPr>
              <w:t>ом</w:t>
            </w:r>
            <w:r w:rsidRPr="0054290F">
              <w:rPr>
                <w:rFonts w:ascii="TimesNewRomanPSMT" w:hAnsi="TimesNewRomanPSMT"/>
              </w:rPr>
              <w:t>-згод</w:t>
            </w:r>
            <w:r w:rsidRPr="0054290F">
              <w:rPr>
                <w:rFonts w:ascii="TimesNewRomanPSMT" w:hAnsi="TimesNewRomanPSMT"/>
                <w:lang w:val="uk-UA"/>
              </w:rPr>
              <w:t>ою,</w:t>
            </w:r>
            <w:r w:rsidRPr="0054290F">
              <w:rPr>
                <w:rFonts w:ascii="TimesNewRomanPSMT" w:hAnsi="TimesNewRomanPSMT"/>
              </w:rPr>
              <w:t xml:space="preserve"> </w:t>
            </w:r>
            <w:r w:rsidRPr="0054290F">
              <w:rPr>
                <w:lang w:val="uk-UA"/>
              </w:rPr>
              <w:t xml:space="preserve">за формою наведеною у </w:t>
            </w:r>
            <w:r w:rsidRPr="0054290F">
              <w:rPr>
                <w:b/>
                <w:lang w:val="uk-UA" w:eastAsia="en-US"/>
              </w:rPr>
              <w:t>ДОДАТКУ 6</w:t>
            </w:r>
            <w:r w:rsidRPr="0054290F">
              <w:t xml:space="preserve"> до тендерної документації</w:t>
            </w:r>
            <w:r w:rsidRPr="0054290F">
              <w:rPr>
                <w:lang w:val="uk-UA" w:eastAsia="en-US"/>
              </w:rPr>
              <w:t>,</w:t>
            </w:r>
            <w:r w:rsidRPr="0054290F">
              <w:rPr>
                <w:b/>
                <w:lang w:val="uk-UA" w:eastAsia="en-US"/>
              </w:rPr>
              <w:t xml:space="preserve"> </w:t>
            </w:r>
            <w:r w:rsidRPr="0054290F">
              <w:rPr>
                <w:rFonts w:ascii="TimesNewRomanPSMT" w:hAnsi="TimesNewRomanPSMT"/>
              </w:rPr>
              <w:t>на обробку, використання, поширення та доступ до персональних даних</w:t>
            </w:r>
            <w:r w:rsidRPr="0054290F">
              <w:rPr>
                <w:rFonts w:ascii="TimesNewRomanPSMT" w:hAnsi="TimesNewRomanPSMT"/>
                <w:lang w:val="uk-UA"/>
              </w:rPr>
              <w:t xml:space="preserve"> осіб</w:t>
            </w:r>
            <w:r w:rsidRPr="0054290F">
              <w:rPr>
                <w:lang w:val="uk-UA"/>
              </w:rPr>
              <w:t>, зазначених у п.8 Додатку 1 «Тендерна пропозиція» даної тендерної документації;</w:t>
            </w:r>
          </w:p>
          <w:p w:rsidR="00E1717D" w:rsidRPr="0054290F" w:rsidRDefault="00E1717D" w:rsidP="00E1717D">
            <w:pPr>
              <w:pStyle w:val="affc"/>
              <w:numPr>
                <w:ilvl w:val="0"/>
                <w:numId w:val="15"/>
              </w:numPr>
              <w:tabs>
                <w:tab w:val="left" w:pos="633"/>
              </w:tabs>
              <w:spacing w:before="120" w:after="120"/>
              <w:ind w:left="0" w:firstLine="391"/>
              <w:jc w:val="both"/>
              <w:rPr>
                <w:rFonts w:ascii="Times New Roman" w:hAnsi="Times New Roman" w:cs="Times New Roman"/>
                <w:szCs w:val="24"/>
                <w:lang w:val="uk-UA"/>
              </w:rPr>
            </w:pPr>
            <w:r w:rsidRPr="0054290F">
              <w:rPr>
                <w:rFonts w:ascii="Times New Roman" w:hAnsi="Times New Roman" w:cs="Times New Roman"/>
                <w:szCs w:val="24"/>
                <w:lang w:val="uk-UA"/>
              </w:rPr>
              <w:t xml:space="preserve">гарантійним листом, складеним у довільній формі, згідно з яким учасник гарантує, що згоден надати послуги, що зазначені в </w:t>
            </w:r>
            <w:r>
              <w:rPr>
                <w:rFonts w:ascii="Times New Roman" w:hAnsi="Times New Roman" w:cs="Times New Roman"/>
                <w:szCs w:val="24"/>
                <w:lang w:val="uk-UA"/>
              </w:rPr>
              <w:t>Дефектному акті</w:t>
            </w:r>
            <w:r w:rsidRPr="0054290F">
              <w:rPr>
                <w:rFonts w:ascii="Times New Roman" w:hAnsi="Times New Roman" w:cs="Times New Roman"/>
                <w:lang w:val="uk-UA"/>
              </w:rPr>
              <w:t xml:space="preserve"> </w:t>
            </w:r>
            <w:r w:rsidRPr="0054290F">
              <w:rPr>
                <w:rFonts w:ascii="Times New Roman" w:hAnsi="Times New Roman" w:cs="Times New Roman"/>
                <w:b/>
                <w:lang w:val="uk-UA"/>
              </w:rPr>
              <w:t>(ДОДАТОК 7)</w:t>
            </w:r>
            <w:r w:rsidRPr="0054290F">
              <w:rPr>
                <w:rFonts w:ascii="Times New Roman" w:hAnsi="Times New Roman" w:cs="Times New Roman"/>
                <w:lang w:val="uk-UA"/>
              </w:rPr>
              <w:t xml:space="preserve"> до тендерної документації, без одержання попередньої оплати та </w:t>
            </w:r>
            <w:r w:rsidRPr="0054290F">
              <w:rPr>
                <w:rFonts w:ascii="Times New Roman" w:hAnsi="Times New Roman" w:cs="Times New Roman"/>
                <w:shd w:val="clear" w:color="auto" w:fill="FFFFFF"/>
                <w:lang w:val="uk-UA"/>
              </w:rPr>
              <w:t xml:space="preserve">відстроченням розрахунків за надані послуги на строк 30 днів з дня підписання </w:t>
            </w:r>
            <w:r w:rsidRPr="0054290F">
              <w:rPr>
                <w:rFonts w:ascii="Times New Roman" w:hAnsi="Times New Roman" w:cs="Times New Roman"/>
                <w:lang w:val="uk-UA"/>
              </w:rPr>
              <w:t>Сторонами актів форми № КБ-2в (акт приймання виконаних будівельних робіт) та форми       № КБ-3 (довідка про вартість виконаних будівельних робіт та витрат);</w:t>
            </w:r>
          </w:p>
          <w:p w:rsidR="00E1717D" w:rsidRPr="0054290F" w:rsidRDefault="00E1717D" w:rsidP="00E1717D">
            <w:pPr>
              <w:pStyle w:val="affc"/>
              <w:numPr>
                <w:ilvl w:val="0"/>
                <w:numId w:val="15"/>
              </w:numPr>
              <w:tabs>
                <w:tab w:val="left" w:pos="633"/>
              </w:tabs>
              <w:spacing w:before="120" w:after="120"/>
              <w:ind w:left="0" w:firstLine="391"/>
              <w:jc w:val="both"/>
            </w:pPr>
            <w:r w:rsidRPr="0054290F">
              <w:rPr>
                <w:rFonts w:ascii="Times New Roman" w:hAnsi="Times New Roman" w:cs="Times New Roman"/>
                <w:szCs w:val="24"/>
                <w:lang w:val="uk-UA"/>
              </w:rPr>
              <w:t>гарантійним листом, складеним у довільній формі, згідно з яким учасник гарантує, що ним буде виконано весь обсяг послуг відповідно до</w:t>
            </w:r>
            <w:r w:rsidRPr="0054290F">
              <w:rPr>
                <w:rFonts w:ascii="Times New Roman" w:hAnsi="Times New Roman" w:cs="Times New Roman"/>
                <w:lang w:val="uk-UA"/>
              </w:rPr>
              <w:t xml:space="preserve"> </w:t>
            </w:r>
            <w:r>
              <w:rPr>
                <w:rFonts w:ascii="Times New Roman" w:hAnsi="Times New Roman" w:cs="Times New Roman"/>
                <w:szCs w:val="24"/>
                <w:lang w:val="uk-UA"/>
              </w:rPr>
              <w:t>Дефектного акту</w:t>
            </w:r>
            <w:r w:rsidRPr="0054290F">
              <w:rPr>
                <w:rFonts w:ascii="Times New Roman" w:hAnsi="Times New Roman" w:cs="Times New Roman"/>
                <w:lang w:val="uk-UA"/>
              </w:rPr>
              <w:t xml:space="preserve"> </w:t>
            </w:r>
            <w:r w:rsidRPr="0054290F">
              <w:rPr>
                <w:rFonts w:ascii="Times New Roman" w:hAnsi="Times New Roman" w:cs="Times New Roman"/>
                <w:b/>
                <w:lang w:val="uk-UA"/>
              </w:rPr>
              <w:t>(ДОДАТОК 7)</w:t>
            </w:r>
            <w:r w:rsidRPr="0054290F">
              <w:rPr>
                <w:rFonts w:ascii="Times New Roman" w:hAnsi="Times New Roman" w:cs="Times New Roman"/>
                <w:lang w:val="uk-UA"/>
              </w:rPr>
              <w:t>,</w:t>
            </w:r>
            <w:r w:rsidRPr="0054290F">
              <w:rPr>
                <w:rFonts w:ascii="Times New Roman" w:hAnsi="Times New Roman" w:cs="Times New Roman"/>
                <w:b/>
                <w:lang w:val="uk-UA"/>
              </w:rPr>
              <w:t xml:space="preserve"> </w:t>
            </w:r>
            <w:r w:rsidRPr="0054290F">
              <w:rPr>
                <w:rFonts w:ascii="Times New Roman" w:hAnsi="Times New Roman" w:cs="Times New Roman"/>
                <w:lang w:val="uk-UA"/>
              </w:rPr>
              <w:t>із</w:t>
            </w:r>
            <w:r w:rsidRPr="0054290F">
              <w:rPr>
                <w:rFonts w:ascii="Times New Roman" w:hAnsi="Times New Roman" w:cs="Times New Roman"/>
                <w:b/>
                <w:lang w:val="uk-UA"/>
              </w:rPr>
              <w:t xml:space="preserve"> </w:t>
            </w:r>
            <w:r w:rsidRPr="0054290F">
              <w:rPr>
                <w:rFonts w:ascii="Times New Roman" w:hAnsi="Times New Roman" w:cs="Times New Roman"/>
                <w:lang w:val="uk-UA"/>
              </w:rPr>
              <w:t>зазначенням цього переліку послуг;</w:t>
            </w:r>
          </w:p>
          <w:p w:rsidR="00E1717D" w:rsidRPr="00E31FB7" w:rsidRDefault="00E1717D" w:rsidP="00E1717D">
            <w:pPr>
              <w:pStyle w:val="af5"/>
              <w:numPr>
                <w:ilvl w:val="0"/>
                <w:numId w:val="15"/>
              </w:numPr>
              <w:spacing w:line="240" w:lineRule="atLeast"/>
              <w:ind w:left="643"/>
              <w:contextualSpacing/>
              <w:jc w:val="both"/>
            </w:pPr>
            <w:r w:rsidRPr="00E31FB7">
              <w:t xml:space="preserve">довідкою у довільній формі про наявну кількість піщано-сольової суміші, достатньої для надання послуг відповідно до  Дефектного акту </w:t>
            </w:r>
            <w:r w:rsidRPr="0054290F">
              <w:rPr>
                <w:b/>
              </w:rPr>
              <w:t>(ДОДАТОК 7)</w:t>
            </w:r>
            <w:r w:rsidRPr="00E31FB7">
              <w:t>;</w:t>
            </w:r>
          </w:p>
          <w:p w:rsidR="00E1717D" w:rsidRPr="00E31FB7" w:rsidRDefault="00E1717D" w:rsidP="00E1717D">
            <w:pPr>
              <w:pStyle w:val="af5"/>
              <w:numPr>
                <w:ilvl w:val="0"/>
                <w:numId w:val="15"/>
              </w:numPr>
              <w:spacing w:line="240" w:lineRule="atLeast"/>
              <w:ind w:left="643"/>
              <w:contextualSpacing/>
              <w:jc w:val="both"/>
            </w:pPr>
            <w:r w:rsidRPr="00E31FB7">
              <w:t>довідкою у довільній формі про відвідування об’єкта, що підтверджується актом огляду об’єкта.</w:t>
            </w:r>
          </w:p>
          <w:p w:rsidR="00E1717D" w:rsidRPr="00E31FB7" w:rsidRDefault="00E1717D" w:rsidP="00E1717D">
            <w:pPr>
              <w:spacing w:line="240" w:lineRule="atLeast"/>
              <w:ind w:firstLine="540"/>
              <w:contextualSpacing/>
              <w:jc w:val="both"/>
              <w:rPr>
                <w:lang w:val="uk-UA"/>
              </w:rPr>
            </w:pPr>
            <w:r w:rsidRPr="00E31FB7">
              <w:rPr>
                <w:lang w:val="uk-UA"/>
              </w:rPr>
              <w:t xml:space="preserve">(З метою особистого пересвідчення наявної кількості піщано-сольової суміші, достатньої для надання послуг відповідно до Дефектного акту </w:t>
            </w:r>
            <w:r w:rsidRPr="0054290F">
              <w:rPr>
                <w:b/>
                <w:lang w:val="uk-UA"/>
              </w:rPr>
              <w:t>(ДОДАТОК 7)</w:t>
            </w:r>
            <w:r w:rsidRPr="00E31FB7">
              <w:rPr>
                <w:lang w:val="uk-UA"/>
              </w:rPr>
              <w:t xml:space="preserve">, є обов’язковим відвідування Замовником баз зберігання </w:t>
            </w:r>
            <w:r w:rsidRPr="00E31FB7">
              <w:rPr>
                <w:lang w:val="uk-UA"/>
              </w:rPr>
              <w:lastRenderedPageBreak/>
              <w:t>цих сумішей до кінцевого строку подання тендерних пропозицій.</w:t>
            </w:r>
          </w:p>
          <w:p w:rsidR="00E1717D" w:rsidRPr="00E31FB7" w:rsidRDefault="00E1717D" w:rsidP="00E1717D">
            <w:pPr>
              <w:spacing w:line="240" w:lineRule="atLeast"/>
              <w:ind w:firstLine="540"/>
              <w:contextualSpacing/>
              <w:jc w:val="both"/>
            </w:pPr>
            <w:r w:rsidRPr="00E31FB7">
              <w:t xml:space="preserve">Для можливого огляду об’єкта учаснику необхідно подати заявку у робочий день з 9:00 до 17:30 на електронну адресу Замовника: </w:t>
            </w:r>
            <w:hyperlink r:id="rId10" w:history="1">
              <w:r w:rsidRPr="00E31FB7">
                <w:rPr>
                  <w:rStyle w:val="aff"/>
                </w:rPr>
                <w:t>ukb_1@</w:t>
              </w:r>
              <w:r w:rsidRPr="00E31FB7">
                <w:rPr>
                  <w:rStyle w:val="aff"/>
                  <w:lang w:val="en-US"/>
                </w:rPr>
                <w:t>cg</w:t>
              </w:r>
              <w:r w:rsidRPr="00E31FB7">
                <w:rPr>
                  <w:rStyle w:val="aff"/>
                </w:rPr>
                <w:t>.</w:t>
              </w:r>
              <w:r w:rsidRPr="00E31FB7">
                <w:rPr>
                  <w:rStyle w:val="aff"/>
                  <w:lang w:val="en-US"/>
                </w:rPr>
                <w:t>gov</w:t>
              </w:r>
              <w:r w:rsidRPr="00E31FB7">
                <w:rPr>
                  <w:rStyle w:val="aff"/>
                </w:rPr>
                <w:t>.</w:t>
              </w:r>
              <w:r w:rsidRPr="00E31FB7">
                <w:rPr>
                  <w:rStyle w:val="aff"/>
                  <w:lang w:val="en-US"/>
                </w:rPr>
                <w:t>ua</w:t>
              </w:r>
              <w:r w:rsidRPr="00E31FB7">
                <w:rPr>
                  <w:rStyle w:val="aff"/>
                </w:rPr>
                <w:t>.</w:t>
              </w:r>
            </w:hyperlink>
            <w:r w:rsidRPr="00E31FB7">
              <w:t xml:space="preserve"> </w:t>
            </w:r>
          </w:p>
          <w:p w:rsidR="00E1717D" w:rsidRPr="00E31FB7" w:rsidRDefault="00E1717D" w:rsidP="00E1717D">
            <w:pPr>
              <w:spacing w:line="240" w:lineRule="atLeast"/>
              <w:ind w:firstLine="540"/>
              <w:contextualSpacing/>
              <w:jc w:val="both"/>
            </w:pPr>
            <w:r w:rsidRPr="00E31FB7">
              <w:t>До заявки додаються документи, що посвідчують особу та підтверджують повноваження особи учасника.);</w:t>
            </w:r>
          </w:p>
          <w:p w:rsidR="00E1717D" w:rsidRPr="00E31FB7" w:rsidRDefault="00E1717D" w:rsidP="00E1717D">
            <w:pPr>
              <w:pStyle w:val="af5"/>
              <w:numPr>
                <w:ilvl w:val="0"/>
                <w:numId w:val="45"/>
              </w:numPr>
              <w:ind w:left="0" w:firstLine="357"/>
              <w:jc w:val="both"/>
            </w:pPr>
            <w:r w:rsidRPr="00E31FB7">
              <w:t>копією чинного на дату розкриття тендерних пропозицій сертифікату на систему управління якістю ISO 9001:2015 на будівництво та ремонт доріг і автострад (автомагістралей) (або інша сфера поширення сертифікату, що охоплює код 42.11 (ДКПП – ДК 016:2010 або КВЕД ДК 009:2010));</w:t>
            </w:r>
          </w:p>
          <w:p w:rsidR="00E1717D" w:rsidRPr="00E31FB7" w:rsidRDefault="00E1717D" w:rsidP="00E1717D">
            <w:pPr>
              <w:pStyle w:val="af5"/>
              <w:numPr>
                <w:ilvl w:val="0"/>
                <w:numId w:val="45"/>
              </w:numPr>
              <w:ind w:left="0" w:firstLine="357"/>
              <w:jc w:val="both"/>
            </w:pPr>
            <w:r w:rsidRPr="00E31FB7">
              <w:t>копією звіту про аудит або інший документ, що підтверджує проведення аудиту, складеного органом стандартизації, метрології та сертифікації або іншим акредитованим органом по сертифікації (якщо дата реєстрації сертифікату ISO 9001:2015 не пізніше, ніж один рік від дати складання звіту) або копією звіту про наглядовий аудит/технічний нагляд або інший документ, що підтверджує проведення аудиту, дата затвердження якого в органах стандартизації, метрології та сертифікації або іншому акредитованому органі – не пізніше, ніж за один рік до дати проведення електронного аукціону;</w:t>
            </w:r>
          </w:p>
          <w:p w:rsidR="006E36B1" w:rsidRPr="008E10FA" w:rsidRDefault="006E36B1" w:rsidP="006E36B1">
            <w:pPr>
              <w:pStyle w:val="Default"/>
              <w:numPr>
                <w:ilvl w:val="0"/>
                <w:numId w:val="48"/>
              </w:numPr>
              <w:tabs>
                <w:tab w:val="left" w:pos="70"/>
                <w:tab w:val="left" w:pos="949"/>
              </w:tabs>
              <w:ind w:left="-43" w:firstLine="567"/>
              <w:jc w:val="both"/>
              <w:rPr>
                <w:strike/>
                <w:color w:val="auto"/>
                <w:lang w:val="uk-UA"/>
              </w:rPr>
            </w:pPr>
            <w:r w:rsidRPr="00C72602">
              <w:rPr>
                <w:lang w:val="uk-UA"/>
              </w:rPr>
              <w:t>гарантійним листом, складеним у довільній формі, згідно з яким учасник гарантує, що</w:t>
            </w:r>
            <w:r w:rsidRPr="00C72602">
              <w:rPr>
                <w:b/>
                <w:color w:val="000000" w:themeColor="text1"/>
                <w:lang w:val="uk-UA"/>
              </w:rPr>
              <w:t xml:space="preserve"> ним буде встановлено </w:t>
            </w:r>
            <w:r w:rsidRPr="00C72602">
              <w:t>GPS</w:t>
            </w:r>
            <w:r w:rsidRPr="00C72602">
              <w:rPr>
                <w:lang w:val="uk-UA"/>
              </w:rPr>
              <w:t>-трекери, без яких неможливе вико</w:t>
            </w:r>
            <w:r>
              <w:rPr>
                <w:lang w:val="uk-UA"/>
              </w:rPr>
              <w:t>н</w:t>
            </w:r>
            <w:r w:rsidRPr="00C72602">
              <w:rPr>
                <w:lang w:val="uk-UA"/>
              </w:rPr>
              <w:t xml:space="preserve">ання робіт, на транспортні засоби, які будуть надавати у зимовий період послуги з експлуатаційного утримання (снігоочищення та ліквідації зимової слизькості) на автомобільних дорогах, відповідно до предмета закупівлі,  </w:t>
            </w:r>
            <w:r w:rsidRPr="00C72602">
              <w:rPr>
                <w:b/>
                <w:color w:val="000000" w:themeColor="text1"/>
                <w:lang w:val="uk-UA"/>
              </w:rPr>
              <w:t>не пізніше дати укладання договору.</w:t>
            </w:r>
          </w:p>
          <w:p w:rsidR="00E1717D" w:rsidRPr="00E31FB7" w:rsidRDefault="00E1717D" w:rsidP="00E1717D">
            <w:pPr>
              <w:pStyle w:val="affc"/>
              <w:numPr>
                <w:ilvl w:val="0"/>
                <w:numId w:val="15"/>
              </w:numPr>
              <w:tabs>
                <w:tab w:val="left" w:pos="633"/>
              </w:tabs>
              <w:ind w:left="0" w:firstLine="391"/>
              <w:jc w:val="both"/>
              <w:rPr>
                <w:rFonts w:ascii="Times New Roman" w:hAnsi="Times New Roman" w:cs="Times New Roman"/>
                <w:lang w:val="uk-UA"/>
              </w:rPr>
            </w:pPr>
            <w:r w:rsidRPr="00E31FB7">
              <w:rPr>
                <w:rFonts w:ascii="Times New Roman" w:hAnsi="Times New Roman" w:cs="Times New Roman"/>
                <w:lang w:val="uk-UA"/>
              </w:rPr>
              <w:t>гарантійним листом, складеним у довільній формі, згідно з яким учасник гарантує, що інформація, надана ним у довільній формі у складі тендерної пропозиції, є достовірною;</w:t>
            </w:r>
          </w:p>
          <w:p w:rsidR="00E1717D" w:rsidRPr="00E31FB7" w:rsidRDefault="00E1717D" w:rsidP="00E1717D">
            <w:pPr>
              <w:pStyle w:val="af5"/>
              <w:widowControl w:val="0"/>
              <w:numPr>
                <w:ilvl w:val="0"/>
                <w:numId w:val="15"/>
              </w:numPr>
              <w:autoSpaceDE w:val="0"/>
              <w:autoSpaceDN w:val="0"/>
              <w:adjustRightInd w:val="0"/>
              <w:ind w:left="77" w:firstLine="349"/>
              <w:jc w:val="both"/>
            </w:pPr>
            <w:r w:rsidRPr="00E31FB7">
              <w:rPr>
                <w:rStyle w:val="rvts0"/>
              </w:rPr>
              <w:t xml:space="preserve">інформацією про необхідні технічні, якісні та кількісні характеристики предмета закупівлі, </w:t>
            </w:r>
            <w:r w:rsidRPr="00E31FB7">
              <w:rPr>
                <w:iCs/>
              </w:rPr>
              <w:t xml:space="preserve">встановлені замовником у Дефектному акті </w:t>
            </w:r>
            <w:r w:rsidRPr="00E31FB7">
              <w:rPr>
                <w:b/>
              </w:rPr>
              <w:t>(ДОДАТОК 7)</w:t>
            </w:r>
            <w:r w:rsidRPr="00E31FB7">
              <w:t>, а саме  договірна ціна.</w:t>
            </w:r>
          </w:p>
          <w:p w:rsidR="00E1717D" w:rsidRPr="00CA1D19" w:rsidRDefault="00E1717D" w:rsidP="00E1717D">
            <w:pPr>
              <w:jc w:val="both"/>
              <w:rPr>
                <w:lang w:val="uk-UA"/>
              </w:rPr>
            </w:pPr>
            <w:r>
              <w:rPr>
                <w:lang w:val="uk-UA"/>
              </w:rPr>
              <w:t xml:space="preserve">          1.2. </w:t>
            </w:r>
            <w:r w:rsidRPr="00D40D69">
              <w:rPr>
                <w:lang w:val="uk-UA"/>
              </w:rPr>
              <w:t xml:space="preserve">Ціна тендерної пропозиції - договірна ціна, повинна бути твердою та розрахованою згідно методикою визначення вартості дорожніх робіт та послуг щодо визначення вартості нового будівництва, реконструкції, ремонтів та експлуатаційного утримання автомобільних доріг загального користування, затвердженою </w:t>
            </w:r>
            <w:r w:rsidRPr="00CA1D19">
              <w:rPr>
                <w:lang w:val="uk-UA"/>
              </w:rPr>
              <w:t>Міністерством інфраструктури України від 07.10.2022 №753.</w:t>
            </w:r>
          </w:p>
          <w:p w:rsidR="00E1717D" w:rsidRPr="00CA1D19" w:rsidRDefault="00E1717D" w:rsidP="00E1717D">
            <w:pPr>
              <w:ind w:firstLine="633"/>
              <w:jc w:val="both"/>
              <w:rPr>
                <w:lang w:val="uk-UA"/>
              </w:rPr>
            </w:pPr>
            <w:r w:rsidRPr="00CA1D19">
              <w:rPr>
                <w:lang w:val="uk-UA"/>
              </w:rPr>
              <w:t xml:space="preserve">Ціна пропозиції, за яку Учасник згоден виконати замовлення, розраховується виходячи з обсягів послуг на підставі нормативної потреби в трудових і матеріально-технічних ресурсах, необхідних для здійснення </w:t>
            </w:r>
            <w:r w:rsidRPr="00CA1D19">
              <w:rPr>
                <w:lang w:val="uk-UA"/>
              </w:rPr>
              <w:lastRenderedPageBreak/>
              <w:t xml:space="preserve">проектних рішень по об’єкту замовлення та поточних цін на них, та з врахуванням необхідності застосування заходів із захисту довкілля. </w:t>
            </w:r>
          </w:p>
          <w:p w:rsidR="00E1717D" w:rsidRPr="00CA1D19" w:rsidRDefault="00E1717D" w:rsidP="00E1717D">
            <w:pPr>
              <w:shd w:val="clear" w:color="auto" w:fill="FFFFFF"/>
              <w:tabs>
                <w:tab w:val="left" w:pos="0"/>
              </w:tabs>
              <w:ind w:firstLine="601"/>
              <w:jc w:val="both"/>
              <w:rPr>
                <w:lang w:val="uk-UA" w:eastAsia="ar-SA"/>
              </w:rPr>
            </w:pPr>
            <w:r w:rsidRPr="00CA1D19">
              <w:rPr>
                <w:bCs/>
                <w:lang w:val="uk-UA"/>
              </w:rPr>
              <w:t xml:space="preserve">Ціна  тендерної пропозиції </w:t>
            </w:r>
            <w:r w:rsidRPr="00CA1D19">
              <w:rPr>
                <w:lang w:val="uk-UA"/>
              </w:rPr>
              <w:t>повинна бути розрахована з</w:t>
            </w:r>
            <w:r w:rsidRPr="00CA1D19">
              <w:rPr>
                <w:lang w:val="uk-UA" w:eastAsia="ar-SA"/>
              </w:rPr>
              <w:t xml:space="preserve"> урахуванням податків і зборів, що сплачуються або мають бути сплачені, витрат на транспортування, страхування, навантаження, розвантаження, сплату митних тарифів усіх інших витрат,  відповідно до цін, діючих на ринку на дані послуги, та відповідно до вимог діючих законодавчих, і розпорядчих актів щодо формування ціни.</w:t>
            </w:r>
          </w:p>
          <w:p w:rsidR="00E1717D" w:rsidRPr="00CA1D19" w:rsidRDefault="00E1717D" w:rsidP="00E1717D">
            <w:pPr>
              <w:ind w:firstLine="601"/>
              <w:jc w:val="both"/>
              <w:rPr>
                <w:lang w:val="uk-UA"/>
              </w:rPr>
            </w:pPr>
            <w:r w:rsidRPr="00CA1D19">
              <w:rPr>
                <w:lang w:val="uk-UA"/>
              </w:rPr>
              <w:t>Ціна тендерної пропозиції учасника означає суму, за яку учасник передбачає виконати замовлення щодо всіх видів послуг, що передбачені проектною документацією.</w:t>
            </w:r>
          </w:p>
          <w:p w:rsidR="00E1717D" w:rsidRPr="00E31FB7" w:rsidRDefault="00E1717D" w:rsidP="00E1717D">
            <w:pPr>
              <w:ind w:firstLine="635"/>
              <w:jc w:val="both"/>
            </w:pPr>
            <w:r w:rsidRPr="00E31FB7">
              <w:t>Ціна тендерної пропозиції учасника включає вартість усіх запропонованих до надання послуг з урахуванням послуг субпідрядних організацій.</w:t>
            </w:r>
          </w:p>
          <w:p w:rsidR="00E1717D" w:rsidRPr="0054290F" w:rsidRDefault="00E1717D" w:rsidP="00E1717D">
            <w:pPr>
              <w:spacing w:before="120" w:after="120"/>
              <w:ind w:firstLine="495"/>
              <w:jc w:val="both"/>
              <w:rPr>
                <w:bCs/>
                <w:lang w:val="uk-UA"/>
              </w:rPr>
            </w:pPr>
            <w:r w:rsidRPr="0054290F">
              <w:rPr>
                <w:bCs/>
                <w:lang w:val="uk-UA"/>
              </w:rPr>
              <w:t>1.3.Усі документи, що подаються учасником у складі тендерної пропозиції повинні бути скановані з документів, у вигляді електронного(их) файлів у форматі розширення pdf  (</w:t>
            </w:r>
            <w:r w:rsidRPr="0054290F">
              <w:rPr>
                <w:bCs/>
                <w:lang w:val="en-US"/>
              </w:rPr>
              <w:t>jpg</w:t>
            </w:r>
            <w:r w:rsidRPr="0054290F">
              <w:rPr>
                <w:bCs/>
                <w:lang w:val="uk-UA"/>
              </w:rPr>
              <w:t>) та/або розширення програм, що здійснюють архівацію даних (</w:t>
            </w:r>
            <w:r w:rsidRPr="0054290F">
              <w:rPr>
                <w:bCs/>
                <w:lang w:val="en-US"/>
              </w:rPr>
              <w:t>WinRAR</w:t>
            </w:r>
            <w:r w:rsidRPr="0054290F">
              <w:rPr>
                <w:bCs/>
                <w:lang w:val="uk-UA"/>
              </w:rPr>
              <w:t>, 7-</w:t>
            </w:r>
            <w:r w:rsidRPr="0054290F">
              <w:rPr>
                <w:bCs/>
                <w:lang w:val="en-US"/>
              </w:rPr>
              <w:t>Zip</w:t>
            </w:r>
            <w:r w:rsidRPr="0054290F">
              <w:rPr>
                <w:bCs/>
                <w:lang w:val="uk-UA"/>
              </w:rPr>
              <w:t xml:space="preserve">). </w:t>
            </w:r>
          </w:p>
          <w:p w:rsidR="00E1717D" w:rsidRPr="0054290F" w:rsidRDefault="00E1717D" w:rsidP="00E1717D">
            <w:pPr>
              <w:spacing w:after="120"/>
              <w:ind w:firstLine="633"/>
              <w:jc w:val="both"/>
              <w:rPr>
                <w:bCs/>
                <w:lang w:val="uk-UA"/>
              </w:rPr>
            </w:pPr>
            <w:r w:rsidRPr="0054290F">
              <w:rPr>
                <w:bCs/>
                <w:lang w:val="uk-UA"/>
              </w:rPr>
              <w:t xml:space="preserve">Якщо подається сканований документ з копії документу, то </w:t>
            </w:r>
            <w:r w:rsidRPr="0054290F">
              <w:rPr>
                <w:lang w:val="uk-UA"/>
              </w:rPr>
              <w:t xml:space="preserve">кожна сторінка копії такого документу повинна містити надпис </w:t>
            </w:r>
            <w:r w:rsidRPr="0054290F">
              <w:rPr>
                <w:bCs/>
                <w:lang w:val="uk-UA"/>
              </w:rPr>
              <w:t>«Згідно з оригіналом», назву посади, особистий підпис уповноваженої посадової особи учасника процедури закупівлі, яка засвідчує копію, її ініціалів та прізвища, а також дату засвідчення копії.</w:t>
            </w:r>
          </w:p>
          <w:p w:rsidR="00E1717D" w:rsidRPr="0054290F" w:rsidRDefault="00E1717D" w:rsidP="00E1717D">
            <w:pPr>
              <w:pStyle w:val="aff9"/>
              <w:ind w:firstLine="633"/>
              <w:jc w:val="both"/>
              <w:rPr>
                <w:rFonts w:ascii="Times New Roman" w:hAnsi="Times New Roman"/>
                <w:sz w:val="24"/>
                <w:szCs w:val="24"/>
              </w:rPr>
            </w:pPr>
            <w:r w:rsidRPr="0054290F">
              <w:rPr>
                <w:rFonts w:ascii="Times New Roman" w:hAnsi="Times New Roman"/>
                <w:sz w:val="24"/>
                <w:szCs w:val="24"/>
              </w:rPr>
              <w:t xml:space="preserve">Документи, що розміщуються учасником в Системі, повинні бути належного рівня зображення та доступні до перегляду. </w:t>
            </w:r>
          </w:p>
          <w:p w:rsidR="00E1717D" w:rsidRPr="0054290F" w:rsidRDefault="00E1717D" w:rsidP="00E1717D">
            <w:pPr>
              <w:pStyle w:val="aff9"/>
              <w:spacing w:after="120"/>
              <w:ind w:firstLine="633"/>
              <w:jc w:val="both"/>
              <w:rPr>
                <w:rFonts w:ascii="Times New Roman" w:hAnsi="Times New Roman"/>
                <w:sz w:val="24"/>
                <w:szCs w:val="24"/>
              </w:rPr>
            </w:pPr>
            <w:r w:rsidRPr="0054290F">
              <w:rPr>
                <w:rFonts w:ascii="Times New Roman" w:hAnsi="Times New Roman"/>
                <w:sz w:val="24"/>
                <w:szCs w:val="24"/>
              </w:rPr>
              <w:t>Документи тендерної пропозиції, що розміщуються учасником в Системі у сканованому вигляді, не повинні містити різних накладень, малюнків, рисунків (наприклад, накладених підписів, печаток).</w:t>
            </w:r>
          </w:p>
          <w:p w:rsidR="00E1717D" w:rsidRPr="0054290F" w:rsidRDefault="00E1717D" w:rsidP="00E1717D">
            <w:pPr>
              <w:pStyle w:val="aff9"/>
              <w:spacing w:after="120"/>
              <w:ind w:firstLine="633"/>
              <w:jc w:val="both"/>
            </w:pPr>
            <w:r w:rsidRPr="0054290F">
              <w:rPr>
                <w:rFonts w:ascii="Times New Roman" w:hAnsi="Times New Roman"/>
                <w:sz w:val="24"/>
                <w:szCs w:val="24"/>
              </w:rPr>
              <w:t>Якщо завантажені в Системі документи сформовані не у відповідності з вимогами тендерної документації, або мають неякісне, неповне, нечітке зображення, мають частково сканований документ, наявні арифметичні помилки в тендерній пропозиції, ціновій інформації та інше, замовник може прийняти рішення про відхилення тендерної пропозиції такого учасника.</w:t>
            </w:r>
          </w:p>
          <w:p w:rsidR="00E1717D" w:rsidRPr="0054290F" w:rsidRDefault="00E1717D" w:rsidP="00E1717D">
            <w:pPr>
              <w:spacing w:before="120" w:after="120"/>
              <w:ind w:firstLine="635"/>
              <w:jc w:val="both"/>
              <w:rPr>
                <w:lang w:val="uk-UA"/>
              </w:rPr>
            </w:pPr>
            <w:r w:rsidRPr="0054290F">
              <w:rPr>
                <w:lang w:val="uk-UA"/>
              </w:rPr>
              <w:t>К</w:t>
            </w:r>
            <w:r w:rsidRPr="0054290F">
              <w:t>ожен учасник має право подати тільки одну тендерну пропозицію</w:t>
            </w:r>
            <w:r w:rsidRPr="0054290F">
              <w:rPr>
                <w:lang w:val="uk-UA"/>
              </w:rPr>
              <w:t>.</w:t>
            </w:r>
          </w:p>
          <w:p w:rsidR="00E1717D" w:rsidRPr="0054290F" w:rsidRDefault="00E1717D" w:rsidP="00E1717D">
            <w:pPr>
              <w:tabs>
                <w:tab w:val="left" w:pos="0"/>
              </w:tabs>
              <w:spacing w:after="120"/>
              <w:ind w:firstLine="633"/>
              <w:jc w:val="both"/>
              <w:rPr>
                <w:lang w:val="uk-UA"/>
              </w:rPr>
            </w:pPr>
            <w:r w:rsidRPr="0054290F">
              <w:rPr>
                <w:lang w:val="uk-UA"/>
              </w:rPr>
              <w:t xml:space="preserve">Учасники-фізичні особи у складі тендерної пропозиції подають інформацію про реєстраційний номер облікової картки платника податків або серію та номер паспорта - для фізичних осіб, які через свої релігійні переконання відмовляються від прийняття реєстраційного номера облікової картки платника </w:t>
            </w:r>
            <w:r w:rsidRPr="0054290F">
              <w:rPr>
                <w:lang w:val="uk-UA"/>
              </w:rPr>
              <w:lastRenderedPageBreak/>
              <w:t>податків та повідомили про це відповідний орган державної податкової служби і мають відмітку у паспорті.</w:t>
            </w:r>
          </w:p>
          <w:p w:rsidR="00E1717D" w:rsidRPr="0054290F" w:rsidRDefault="00E1717D" w:rsidP="00E1717D">
            <w:pPr>
              <w:snapToGrid w:val="0"/>
              <w:spacing w:after="120"/>
              <w:ind w:firstLine="633"/>
              <w:jc w:val="both"/>
              <w:rPr>
                <w:lang w:val="uk-UA"/>
              </w:rPr>
            </w:pPr>
            <w:r w:rsidRPr="0054290F">
              <w:rPr>
                <w:lang w:val="uk-UA"/>
              </w:rPr>
              <w:t xml:space="preserve">Учасники – нерезиденти, для підтвердження відповідності кваліфікаційним критеріям та відсутності підстав для відмови в участі у торгах, подають у складі своєї тендерної пропозиції документи, передбачені законодавством країн, де вони зареєстровані. </w:t>
            </w:r>
            <w:r w:rsidRPr="0054290F">
              <w:t>Відповідні документи повинні бути легалізовані установленим порядком (крім випадків, якщо чинним законодавством встановлено звільнення від легалізації).</w:t>
            </w:r>
          </w:p>
          <w:p w:rsidR="00E1717D" w:rsidRPr="0054290F" w:rsidRDefault="00E1717D" w:rsidP="00E1717D">
            <w:pPr>
              <w:pStyle w:val="1b"/>
              <w:keepNext/>
              <w:keepLines/>
              <w:spacing w:line="240" w:lineRule="auto"/>
              <w:ind w:left="40" w:firstLine="597"/>
              <w:jc w:val="both"/>
              <w:rPr>
                <w:rFonts w:ascii="Times New Roman" w:hAnsi="Times New Roman" w:cs="Times New Roman"/>
                <w:color w:val="auto"/>
                <w:sz w:val="24"/>
                <w:szCs w:val="24"/>
              </w:rPr>
            </w:pPr>
            <w:r w:rsidRPr="0054290F">
              <w:rPr>
                <w:rFonts w:ascii="Times New Roman" w:hAnsi="Times New Roman" w:cs="Times New Roman"/>
                <w:color w:val="auto"/>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E1717D" w:rsidRPr="0054290F" w:rsidRDefault="00E1717D" w:rsidP="00E1717D">
            <w:pPr>
              <w:snapToGrid w:val="0"/>
              <w:spacing w:after="120"/>
              <w:ind w:firstLine="633"/>
              <w:jc w:val="both"/>
              <w:rPr>
                <w:lang w:val="uk-UA"/>
              </w:rPr>
            </w:pPr>
            <w:r w:rsidRPr="0054290F">
              <w:t xml:space="preserve">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учасником-нерезидентом/переможцем-нерезидентом відповідно до норм законодавства країни реєстрації) не зобов’язаний складати якийсь зі вказаних в положеннях тендерної документації документ, то він надає лист-роз’яснення в довільній формі в якому зазначає законодавчі підстави ненадання  відповідних документів або копію/ії роз`яснення/нь державних органів.  </w:t>
            </w:r>
          </w:p>
          <w:p w:rsidR="00E1717D" w:rsidRPr="0054290F" w:rsidRDefault="00E1717D" w:rsidP="00E1717D">
            <w:pPr>
              <w:snapToGrid w:val="0"/>
              <w:spacing w:after="120"/>
              <w:ind w:firstLine="633"/>
              <w:jc w:val="both"/>
              <w:rPr>
                <w:lang w:val="uk-UA"/>
              </w:rPr>
            </w:pPr>
            <w:r w:rsidRPr="0054290F">
              <w:t xml:space="preserve">Усі документи, </w:t>
            </w:r>
            <w:r w:rsidRPr="0054290F">
              <w:rPr>
                <w:lang w:val="uk-UA"/>
              </w:rPr>
              <w:t>що</w:t>
            </w:r>
            <w:r w:rsidRPr="0054290F">
              <w:t xml:space="preserve"> подаються учасником, мають бути чинними на момент розкриття тендерних пропозицій.</w:t>
            </w:r>
          </w:p>
          <w:p w:rsidR="00E1717D" w:rsidRPr="0054290F" w:rsidRDefault="00E1717D" w:rsidP="00E1717D">
            <w:pPr>
              <w:widowControl w:val="0"/>
              <w:shd w:val="clear" w:color="auto" w:fill="FFFFFF"/>
              <w:tabs>
                <w:tab w:val="left" w:pos="1080"/>
              </w:tabs>
              <w:spacing w:after="120"/>
              <w:ind w:firstLine="633"/>
              <w:jc w:val="both"/>
              <w:rPr>
                <w:lang w:val="uk-UA"/>
              </w:rPr>
            </w:pPr>
            <w:r w:rsidRPr="0054290F">
              <w:rPr>
                <w:lang w:val="uk-UA"/>
              </w:rPr>
              <w:t>Документи, що вимагаються цією тендерною документацією учасник повинен розмістити (завантажити) в електронній системі закупівель (далі – Система) до кінцевого строку подання тендерних пропозицій у сканованому вигляді.</w:t>
            </w:r>
          </w:p>
          <w:p w:rsidR="00E1717D" w:rsidRPr="0054290F" w:rsidRDefault="00E1717D" w:rsidP="00E1717D">
            <w:pPr>
              <w:widowControl w:val="0"/>
              <w:shd w:val="clear" w:color="auto" w:fill="FFFFFF"/>
              <w:tabs>
                <w:tab w:val="left" w:pos="1080"/>
              </w:tabs>
              <w:spacing w:after="120"/>
              <w:ind w:firstLine="633"/>
              <w:jc w:val="both"/>
              <w:rPr>
                <w:lang w:val="uk-UA"/>
              </w:rPr>
            </w:pPr>
            <w:r w:rsidRPr="0054290F">
              <w:rPr>
                <w:lang w:val="uk-UA"/>
              </w:rPr>
              <w:t>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а саме шляхом завантаження документів тендерної пропозиції у формі електронних документів та накладення на тендерну пропозицію кваліфікованого електронного підпису (КЕП) особи уповноваженої на підписання тендерної пропозиції (окрім учасників-нерезидентів, у разі документально підтвердженої відсутності у них такої можливості).</w:t>
            </w:r>
          </w:p>
          <w:p w:rsidR="00E1717D" w:rsidRPr="0054290F" w:rsidRDefault="00E1717D" w:rsidP="00E1717D">
            <w:pPr>
              <w:ind w:firstLine="637"/>
              <w:jc w:val="both"/>
              <w:rPr>
                <w:bCs/>
                <w:iCs/>
                <w:lang w:val="uk-UA"/>
              </w:rPr>
            </w:pPr>
            <w:r w:rsidRPr="0054290F">
              <w:rPr>
                <w:bCs/>
                <w:iCs/>
                <w:lang w:val="uk-UA"/>
              </w:rPr>
              <w:t xml:space="preserve">1.4. </w:t>
            </w:r>
            <w:r w:rsidRPr="0054290F">
              <w:t xml:space="preserve">Замовник не зобов’язаний розглядати документи, які не передбачені вимогами тендерної </w:t>
            </w:r>
            <w:r w:rsidRPr="0054290F">
              <w:lastRenderedPageBreak/>
              <w:t>документації та додатками до неї та які учасник додатково надає на власний розсуд.</w:t>
            </w:r>
          </w:p>
          <w:p w:rsidR="00E1717D" w:rsidRPr="0054290F" w:rsidRDefault="00E1717D" w:rsidP="00E1717D">
            <w:pPr>
              <w:ind w:firstLine="637"/>
              <w:jc w:val="both"/>
              <w:rPr>
                <w:lang w:val="uk-UA"/>
              </w:rPr>
            </w:pPr>
            <w:r w:rsidRPr="0054290F">
              <w:rPr>
                <w:b/>
                <w:bCs/>
                <w:iCs/>
                <w:lang w:val="uk-UA"/>
              </w:rPr>
              <w:t>Відсутність документів, передбачених в цьому пункті тендерної документації, розцінюється як невідповідність тендерної пропозиції учасника умовам тендерної документації.</w:t>
            </w:r>
          </w:p>
        </w:tc>
      </w:tr>
      <w:tr w:rsidR="00E1717D" w:rsidRPr="0054290F" w:rsidTr="00210442">
        <w:trPr>
          <w:gridAfter w:val="1"/>
          <w:wAfter w:w="236" w:type="dxa"/>
          <w:trHeight w:val="284"/>
        </w:trPr>
        <w:tc>
          <w:tcPr>
            <w:tcW w:w="0" w:type="auto"/>
            <w:tcBorders>
              <w:top w:val="single" w:sz="4" w:space="0" w:color="auto"/>
              <w:left w:val="single" w:sz="4" w:space="0" w:color="auto"/>
              <w:bottom w:val="single" w:sz="4" w:space="0" w:color="auto"/>
              <w:right w:val="single" w:sz="4" w:space="0" w:color="auto"/>
            </w:tcBorders>
          </w:tcPr>
          <w:p w:rsidR="00E1717D" w:rsidRPr="0054290F" w:rsidRDefault="00E1717D" w:rsidP="00E171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eastAsia="en-US"/>
              </w:rPr>
            </w:pPr>
            <w:r w:rsidRPr="0054290F">
              <w:rPr>
                <w:lang w:val="uk-UA" w:eastAsia="en-US"/>
              </w:rPr>
              <w:lastRenderedPageBreak/>
              <w:t>2</w:t>
            </w:r>
          </w:p>
        </w:tc>
        <w:tc>
          <w:tcPr>
            <w:tcW w:w="0" w:type="auto"/>
            <w:tcBorders>
              <w:top w:val="single" w:sz="4" w:space="0" w:color="auto"/>
              <w:left w:val="single" w:sz="4" w:space="0" w:color="auto"/>
              <w:bottom w:val="single" w:sz="4" w:space="0" w:color="auto"/>
              <w:right w:val="single" w:sz="4" w:space="0" w:color="auto"/>
            </w:tcBorders>
          </w:tcPr>
          <w:p w:rsidR="00E1717D" w:rsidRPr="0054290F" w:rsidRDefault="00E1717D" w:rsidP="00E171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eastAsia="en-US"/>
              </w:rPr>
            </w:pPr>
            <w:r w:rsidRPr="0054290F">
              <w:rPr>
                <w:b/>
                <w:lang w:val="uk-UA" w:eastAsia="en-US"/>
              </w:rPr>
              <w:t xml:space="preserve">Забезпечення тендерної пропозиції </w:t>
            </w:r>
          </w:p>
        </w:tc>
        <w:tc>
          <w:tcPr>
            <w:tcW w:w="6132" w:type="dxa"/>
            <w:tcBorders>
              <w:top w:val="single" w:sz="4" w:space="0" w:color="auto"/>
              <w:left w:val="single" w:sz="4" w:space="0" w:color="auto"/>
              <w:bottom w:val="single" w:sz="4" w:space="0" w:color="auto"/>
              <w:right w:val="single" w:sz="4" w:space="0" w:color="auto"/>
            </w:tcBorders>
          </w:tcPr>
          <w:p w:rsidR="00E1717D" w:rsidRPr="0054290F" w:rsidRDefault="00E1717D" w:rsidP="00E1717D">
            <w:pPr>
              <w:tabs>
                <w:tab w:val="left" w:pos="5864"/>
              </w:tabs>
              <w:ind w:firstLine="353"/>
              <w:contextualSpacing/>
              <w:jc w:val="both"/>
              <w:textAlignment w:val="baseline"/>
              <w:rPr>
                <w:lang w:val="uk-UA"/>
              </w:rPr>
            </w:pPr>
            <w:r w:rsidRPr="0054290F">
              <w:rPr>
                <w:lang w:val="uk-UA"/>
              </w:rPr>
              <w:t xml:space="preserve">Учасник під час подання тендерної пропозиції одночасно надає забезпечення тендерної пропозиції (документ, що підтверджує надання учасником забезпечення тендерної пропозиції). </w:t>
            </w:r>
          </w:p>
          <w:p w:rsidR="00E1717D" w:rsidRPr="0054290F" w:rsidRDefault="00E1717D" w:rsidP="00E1717D">
            <w:pPr>
              <w:tabs>
                <w:tab w:val="left" w:pos="5864"/>
              </w:tabs>
              <w:ind w:firstLine="353"/>
              <w:rPr>
                <w:lang w:val="uk-UA"/>
              </w:rPr>
            </w:pPr>
            <w:r w:rsidRPr="0054290F">
              <w:rPr>
                <w:lang w:val="uk-UA"/>
              </w:rPr>
              <w:t>Вид забезпечення тендерної пропозиції - гарантія.</w:t>
            </w:r>
          </w:p>
          <w:p w:rsidR="00E1717D" w:rsidRPr="0054290F" w:rsidRDefault="00E1717D" w:rsidP="00E1717D">
            <w:pPr>
              <w:tabs>
                <w:tab w:val="left" w:pos="426"/>
                <w:tab w:val="left" w:pos="5864"/>
              </w:tabs>
              <w:ind w:firstLine="353"/>
              <w:jc w:val="both"/>
              <w:rPr>
                <w:lang w:val="uk-UA"/>
              </w:rPr>
            </w:pPr>
            <w:r w:rsidRPr="0054290F">
              <w:rPr>
                <w:lang w:val="uk-UA"/>
              </w:rPr>
              <w:t xml:space="preserve">Розмір забезпечення тендерної пропозиції:  </w:t>
            </w:r>
          </w:p>
          <w:p w:rsidR="00E1717D" w:rsidRPr="001648EC" w:rsidRDefault="00E1717D" w:rsidP="00E1717D">
            <w:pPr>
              <w:tabs>
                <w:tab w:val="left" w:pos="426"/>
                <w:tab w:val="left" w:pos="5864"/>
              </w:tabs>
              <w:jc w:val="both"/>
              <w:rPr>
                <w:lang w:val="uk-UA"/>
              </w:rPr>
            </w:pPr>
            <w:r w:rsidRPr="001648EC">
              <w:rPr>
                <w:lang w:val="uk-UA"/>
              </w:rPr>
              <w:t>2</w:t>
            </w:r>
            <w:r>
              <w:rPr>
                <w:lang w:val="uk-UA"/>
              </w:rPr>
              <w:t>75</w:t>
            </w:r>
            <w:r w:rsidRPr="001648EC">
              <w:t> </w:t>
            </w:r>
            <w:r w:rsidRPr="001648EC">
              <w:rPr>
                <w:lang w:val="uk-UA"/>
              </w:rPr>
              <w:t xml:space="preserve">500,00 грн (двісті </w:t>
            </w:r>
            <w:r>
              <w:rPr>
                <w:lang w:val="uk-UA"/>
              </w:rPr>
              <w:t xml:space="preserve">сімдесят п’ять </w:t>
            </w:r>
            <w:r w:rsidRPr="001648EC">
              <w:rPr>
                <w:lang w:val="uk-UA"/>
              </w:rPr>
              <w:t>тисяч п’ятсот гривень 00 копійок).</w:t>
            </w:r>
          </w:p>
          <w:p w:rsidR="00E1717D" w:rsidRPr="0054290F" w:rsidRDefault="00E1717D" w:rsidP="00E1717D">
            <w:pPr>
              <w:pStyle w:val="a6"/>
              <w:tabs>
                <w:tab w:val="left" w:pos="5864"/>
              </w:tabs>
              <w:spacing w:before="0" w:beforeAutospacing="0" w:after="0" w:afterAutospacing="0"/>
              <w:ind w:firstLine="353"/>
              <w:jc w:val="both"/>
              <w:rPr>
                <w:iCs/>
                <w:lang w:val="uk-UA"/>
              </w:rPr>
            </w:pPr>
            <w:r w:rsidRPr="0054290F">
              <w:rPr>
                <w:lang w:val="uk-UA"/>
              </w:rPr>
              <w:t xml:space="preserve">Строк дії забезпечення тендерної пропозиції: </w:t>
            </w:r>
            <w:r w:rsidRPr="0054290F">
              <w:rPr>
                <w:iCs/>
                <w:lang w:val="uk-UA"/>
              </w:rPr>
              <w:t>120 днів з дати кінцевого строку подання тендерної пропозиції.</w:t>
            </w:r>
          </w:p>
          <w:p w:rsidR="00E1717D" w:rsidRPr="0054290F" w:rsidRDefault="00E1717D" w:rsidP="00E1717D">
            <w:pPr>
              <w:pStyle w:val="xfmc2"/>
              <w:shd w:val="clear" w:color="auto" w:fill="FFFFFF"/>
              <w:spacing w:before="0" w:beforeAutospacing="0" w:after="0" w:afterAutospacing="0"/>
              <w:ind w:firstLine="353"/>
              <w:jc w:val="both"/>
            </w:pPr>
            <w:r w:rsidRPr="0054290F">
              <w:rPr>
                <w:iCs/>
                <w:lang w:eastAsia="ru-RU"/>
              </w:rPr>
              <w:t xml:space="preserve">Гарантія подається </w:t>
            </w:r>
            <w:r w:rsidRPr="0054290F">
              <w:t xml:space="preserve">у вигляді електронної банківської гарантії у формі </w:t>
            </w:r>
            <w:r w:rsidRPr="0054290F">
              <w:rPr>
                <w:lang w:val="en-US"/>
              </w:rPr>
              <w:t>PDF</w:t>
            </w:r>
            <w:r w:rsidRPr="0054290F">
              <w:t xml:space="preserve"> з накладанням КЕП.</w:t>
            </w:r>
          </w:p>
          <w:p w:rsidR="00E1717D" w:rsidRPr="0054290F" w:rsidRDefault="00E1717D" w:rsidP="00E1717D">
            <w:pPr>
              <w:pStyle w:val="xfmc2"/>
              <w:shd w:val="clear" w:color="auto" w:fill="FFFFFF"/>
              <w:spacing w:before="0" w:beforeAutospacing="0" w:after="0" w:afterAutospacing="0"/>
              <w:ind w:firstLine="353"/>
              <w:jc w:val="both"/>
              <w:rPr>
                <w:iCs/>
              </w:rPr>
            </w:pPr>
            <w:r w:rsidRPr="0054290F">
              <w:rPr>
                <w:iCs/>
              </w:rPr>
              <w:t xml:space="preserve">Учасник забезпечує можливість перевірки замовником достовірності </w:t>
            </w:r>
            <w:r w:rsidRPr="0054290F">
              <w:t>КЕП</w:t>
            </w:r>
            <w:r w:rsidRPr="0054290F">
              <w:rPr>
                <w:iCs/>
              </w:rPr>
              <w:t xml:space="preserve"> без встановлення додаткового програмного комплексу (бажано забезпечити можливість перевірки </w:t>
            </w:r>
            <w:r w:rsidRPr="0054290F">
              <w:t>КЕП</w:t>
            </w:r>
            <w:r w:rsidRPr="0054290F">
              <w:rPr>
                <w:iCs/>
              </w:rPr>
              <w:t xml:space="preserve"> на офіційному веб-сайті «Центральний засвідчувальний орган» Міністерства юстиції України </w:t>
            </w:r>
            <w:hyperlink r:id="rId11" w:tgtFrame="_blank" w:history="1">
              <w:r w:rsidRPr="0054290F">
                <w:rPr>
                  <w:rStyle w:val="aff"/>
                  <w:iCs/>
                  <w:color w:val="auto"/>
                </w:rPr>
                <w:t>http://czo.gov.ua/online-ecp</w:t>
              </w:r>
            </w:hyperlink>
            <w:r w:rsidRPr="0054290F">
              <w:rPr>
                <w:iCs/>
              </w:rPr>
              <w:t>).</w:t>
            </w:r>
          </w:p>
          <w:p w:rsidR="00E1717D" w:rsidRPr="0054290F" w:rsidRDefault="00E1717D" w:rsidP="00E1717D">
            <w:pPr>
              <w:ind w:firstLine="354"/>
              <w:contextualSpacing/>
              <w:jc w:val="both"/>
              <w:rPr>
                <w:lang w:val="uk-UA"/>
              </w:rPr>
            </w:pPr>
            <w:r w:rsidRPr="0054290F">
              <w:rPr>
                <w:lang w:val="uk-UA"/>
              </w:rPr>
              <w:t>Разом з банківською гарантією надаються (у вигляді сканованих оригіналів чи сканованих копій, завірених банком) ліцензія НБУ на право здійснення банківських операцій банком, який надає банківську гарантію учаснику та документ, що підтверджуює повноваження особи, яка підписує банківську гарантію.</w:t>
            </w:r>
          </w:p>
          <w:p w:rsidR="00E1717D" w:rsidRPr="0054290F" w:rsidRDefault="00E1717D" w:rsidP="00E1717D">
            <w:pPr>
              <w:ind w:firstLine="354"/>
              <w:contextualSpacing/>
              <w:jc w:val="both"/>
              <w:rPr>
                <w:lang w:val="uk-UA"/>
              </w:rPr>
            </w:pPr>
            <w:r w:rsidRPr="0054290F">
              <w:rPr>
                <w:lang w:val="uk-UA"/>
              </w:rPr>
              <w:t>Гарантія має містити усі обов’язкові реквізити, передбачені Положенням про порядок здійснення банками операцій за гарантіями в національній та іноземній валютах, затвердженим Постановою Правління НБУ від 15.12.2004  № 639 (зі змінами).</w:t>
            </w:r>
          </w:p>
          <w:p w:rsidR="00E1717D" w:rsidRPr="0054290F" w:rsidRDefault="00E1717D" w:rsidP="00E1717D">
            <w:pPr>
              <w:ind w:firstLine="354"/>
              <w:contextualSpacing/>
              <w:jc w:val="both"/>
              <w:rPr>
                <w:lang w:val="uk-UA"/>
              </w:rPr>
            </w:pPr>
            <w:r w:rsidRPr="0054290F">
              <w:rPr>
                <w:lang w:val="uk-UA"/>
              </w:rPr>
              <w:t xml:space="preserve">Гарантія обов’язково повинна свідчити про обов’язок установи, що надала гарантію, виплатити замовнику суму забезпечення тендерної пропозиції при виникненні обставин, вказаних у </w:t>
            </w:r>
            <w:hyperlink r:id="rId12" w:anchor="OLE_LINK34_п_11_6#OLE_LINK34_п_11_6" w:history="1">
              <w:r w:rsidRPr="0054290F">
                <w:rPr>
                  <w:lang w:val="uk-UA"/>
                </w:rPr>
                <w:t>пункті 3 цього розділу  тендерної документації.</w:t>
              </w:r>
            </w:hyperlink>
          </w:p>
          <w:p w:rsidR="00E1717D" w:rsidRPr="0054290F" w:rsidRDefault="00E1717D" w:rsidP="00E1717D">
            <w:pPr>
              <w:adjustRightInd w:val="0"/>
              <w:ind w:firstLine="459"/>
              <w:jc w:val="both"/>
              <w:rPr>
                <w:lang w:eastAsia="uk-UA"/>
              </w:rPr>
            </w:pPr>
            <w:r w:rsidRPr="0054290F">
              <w:rPr>
                <w:lang w:eastAsia="uk-UA"/>
              </w:rPr>
              <w:t>Банківська гарантія повинна бути оформлена з повним грошовим покриттям на весь строк дії такої гарантії. На підтвердження наявності грошового покриття надається довідка про наявність повного грошового покриття на весь строк дії відповідної гарантії та виписка з банку про зарахування грошового покриття на рахунок покриття, видані Банком-гарантом, завірені печаткою Банку-гаранта та підписом уповноваженої особи такого Банку-гаранта, із наданням підтвердження повноважень такої Уповноваженої особи від Банку-гаранта.</w:t>
            </w:r>
          </w:p>
          <w:p w:rsidR="00E1717D" w:rsidRPr="0054290F" w:rsidRDefault="00E1717D" w:rsidP="00E1717D">
            <w:pPr>
              <w:pStyle w:val="1b"/>
              <w:widowControl w:val="0"/>
              <w:tabs>
                <w:tab w:val="left" w:pos="5888"/>
              </w:tabs>
              <w:spacing w:line="240" w:lineRule="auto"/>
              <w:ind w:firstLine="354"/>
              <w:contextualSpacing/>
              <w:jc w:val="both"/>
              <w:rPr>
                <w:rFonts w:ascii="Times New Roman" w:hAnsi="Times New Roman" w:cs="Times New Roman"/>
                <w:color w:val="auto"/>
                <w:sz w:val="24"/>
                <w:szCs w:val="24"/>
                <w:lang w:val="uk-UA" w:eastAsia="uk-UA"/>
              </w:rPr>
            </w:pPr>
            <w:r w:rsidRPr="0054290F">
              <w:rPr>
                <w:rFonts w:ascii="Times New Roman" w:hAnsi="Times New Roman" w:cs="Times New Roman"/>
                <w:color w:val="auto"/>
                <w:sz w:val="24"/>
                <w:szCs w:val="24"/>
                <w:lang w:eastAsia="uk-UA"/>
              </w:rPr>
              <w:t xml:space="preserve">Грошове покриття передбачає списання (перерахування) грошових коштів із поточного рахунку Учасника на рахунок покриття за банківською гарантією. </w:t>
            </w:r>
            <w:r w:rsidRPr="0054290F">
              <w:rPr>
                <w:rFonts w:ascii="Times New Roman" w:hAnsi="Times New Roman" w:cs="Times New Roman"/>
                <w:color w:val="auto"/>
                <w:sz w:val="24"/>
                <w:szCs w:val="24"/>
                <w:lang w:eastAsia="uk-UA"/>
              </w:rPr>
              <w:lastRenderedPageBreak/>
              <w:t>Забороняється надання гарантій, на умовах перерахування грошових коштів на депозитний рахунок. Грошове покриття не може виступати забезпеченням за будь-якими іншими фінансовими зобов’язаннями.</w:t>
            </w:r>
          </w:p>
          <w:p w:rsidR="00E1717D" w:rsidRPr="0054290F" w:rsidRDefault="00E1717D" w:rsidP="00E1717D">
            <w:pPr>
              <w:suppressAutoHyphens/>
              <w:autoSpaceDE w:val="0"/>
              <w:autoSpaceDN w:val="0"/>
              <w:adjustRightInd w:val="0"/>
              <w:ind w:firstLine="354"/>
              <w:contextualSpacing/>
              <w:jc w:val="both"/>
              <w:rPr>
                <w:lang w:val="uk-UA"/>
              </w:rPr>
            </w:pPr>
            <w:r w:rsidRPr="0054290F">
              <w:rPr>
                <w:lang w:val="uk-UA"/>
              </w:rPr>
              <w:t>У разі продовження строку дії тендерної пропозиції, дія забезпечення має бути продовжена учасником на відповідний строк шляхом надання документа, що буде свідчити про продовження терміну її дії чи нової гарантії.</w:t>
            </w:r>
          </w:p>
          <w:p w:rsidR="00E1717D" w:rsidRPr="0054290F" w:rsidRDefault="00E1717D" w:rsidP="00E1717D">
            <w:pPr>
              <w:pStyle w:val="1b"/>
              <w:widowControl w:val="0"/>
              <w:tabs>
                <w:tab w:val="left" w:pos="5888"/>
              </w:tabs>
              <w:spacing w:line="240" w:lineRule="auto"/>
              <w:ind w:firstLine="354"/>
              <w:contextualSpacing/>
              <w:jc w:val="both"/>
              <w:rPr>
                <w:rFonts w:ascii="Times New Roman" w:eastAsia="Times New Roman" w:hAnsi="Times New Roman" w:cs="Times New Roman"/>
                <w:color w:val="auto"/>
                <w:sz w:val="24"/>
                <w:szCs w:val="24"/>
                <w:lang w:val="uk-UA"/>
              </w:rPr>
            </w:pPr>
            <w:r w:rsidRPr="0054290F">
              <w:rPr>
                <w:rFonts w:ascii="Times New Roman" w:eastAsia="Times New Roman" w:hAnsi="Times New Roman" w:cs="Times New Roman"/>
                <w:color w:val="auto"/>
                <w:sz w:val="24"/>
                <w:szCs w:val="24"/>
                <w:lang w:val="uk-UA"/>
              </w:rPr>
              <w:t>Реквізити для оформлення забезпечення тендерної пропозиції:</w:t>
            </w:r>
          </w:p>
          <w:p w:rsidR="00E1717D" w:rsidRPr="0054290F" w:rsidRDefault="00E1717D" w:rsidP="00E1717D">
            <w:pPr>
              <w:pStyle w:val="1b"/>
              <w:widowControl w:val="0"/>
              <w:tabs>
                <w:tab w:val="left" w:pos="5888"/>
              </w:tabs>
              <w:spacing w:line="240" w:lineRule="auto"/>
              <w:ind w:firstLine="354"/>
              <w:contextualSpacing/>
              <w:jc w:val="both"/>
              <w:rPr>
                <w:rFonts w:ascii="Times New Roman" w:eastAsia="Times New Roman" w:hAnsi="Times New Roman" w:cs="Times New Roman"/>
                <w:color w:val="auto"/>
                <w:sz w:val="24"/>
                <w:szCs w:val="24"/>
                <w:lang w:val="uk-UA"/>
              </w:rPr>
            </w:pPr>
            <w:r w:rsidRPr="0054290F">
              <w:rPr>
                <w:rFonts w:ascii="Times New Roman" w:eastAsia="Times New Roman" w:hAnsi="Times New Roman" w:cs="Times New Roman"/>
                <w:color w:val="auto"/>
                <w:sz w:val="24"/>
                <w:szCs w:val="24"/>
                <w:lang w:val="uk-UA"/>
              </w:rPr>
              <w:t>Код ЄДРПОУ: 04014246;</w:t>
            </w:r>
          </w:p>
          <w:p w:rsidR="00E1717D" w:rsidRPr="0054290F" w:rsidRDefault="00E1717D" w:rsidP="00E1717D">
            <w:pPr>
              <w:pStyle w:val="1b"/>
              <w:widowControl w:val="0"/>
              <w:tabs>
                <w:tab w:val="left" w:pos="5888"/>
              </w:tabs>
              <w:spacing w:line="240" w:lineRule="auto"/>
              <w:ind w:firstLine="354"/>
              <w:contextualSpacing/>
              <w:jc w:val="both"/>
              <w:rPr>
                <w:rFonts w:ascii="Times New Roman" w:eastAsia="Times New Roman" w:hAnsi="Times New Roman" w:cs="Times New Roman"/>
                <w:color w:val="auto"/>
                <w:sz w:val="24"/>
                <w:szCs w:val="24"/>
                <w:lang w:val="uk-UA"/>
              </w:rPr>
            </w:pPr>
            <w:r w:rsidRPr="0054290F">
              <w:rPr>
                <w:rFonts w:ascii="Times New Roman" w:eastAsia="Times New Roman" w:hAnsi="Times New Roman" w:cs="Times New Roman"/>
                <w:color w:val="auto"/>
                <w:sz w:val="24"/>
                <w:szCs w:val="24"/>
                <w:lang w:val="uk-UA"/>
              </w:rPr>
              <w:t xml:space="preserve">р/р </w:t>
            </w:r>
            <w:r w:rsidRPr="0054290F">
              <w:rPr>
                <w:rFonts w:ascii="Times New Roman" w:eastAsia="Times New Roman" w:hAnsi="Times New Roman" w:cs="Times New Roman"/>
                <w:color w:val="auto"/>
                <w:sz w:val="24"/>
                <w:szCs w:val="24"/>
                <w:lang w:val="en-US"/>
              </w:rPr>
              <w:t>UA</w:t>
            </w:r>
            <w:r w:rsidRPr="0054290F">
              <w:rPr>
                <w:rFonts w:ascii="Times New Roman" w:eastAsia="Times New Roman" w:hAnsi="Times New Roman" w:cs="Times New Roman"/>
                <w:color w:val="auto"/>
                <w:sz w:val="24"/>
                <w:szCs w:val="24"/>
              </w:rPr>
              <w:t>778201720355179013000008752</w:t>
            </w:r>
            <w:r w:rsidRPr="0054290F">
              <w:rPr>
                <w:rFonts w:ascii="Times New Roman" w:eastAsia="Times New Roman" w:hAnsi="Times New Roman" w:cs="Times New Roman"/>
                <w:color w:val="auto"/>
                <w:sz w:val="24"/>
                <w:szCs w:val="24"/>
                <w:lang w:val="uk-UA"/>
              </w:rPr>
              <w:t xml:space="preserve"> в </w:t>
            </w:r>
            <w:r w:rsidRPr="0054290F">
              <w:rPr>
                <w:rFonts w:ascii="Times New Roman" w:hAnsi="Times New Roman" w:cs="Times New Roman"/>
                <w:color w:val="auto"/>
                <w:sz w:val="24"/>
                <w:szCs w:val="24"/>
                <w:lang w:val="uk-UA"/>
              </w:rPr>
              <w:t>Державній казначейській службі України, м. Київ.</w:t>
            </w:r>
          </w:p>
          <w:p w:rsidR="00E1717D" w:rsidRPr="0054290F" w:rsidRDefault="00E1717D" w:rsidP="00E1717D">
            <w:pPr>
              <w:ind w:firstLine="354"/>
              <w:jc w:val="both"/>
              <w:rPr>
                <w:shd w:val="clear" w:color="auto" w:fill="FFFFFF"/>
                <w:lang w:val="uk-UA"/>
              </w:rPr>
            </w:pPr>
          </w:p>
          <w:p w:rsidR="00E1717D" w:rsidRPr="0054290F" w:rsidRDefault="00E1717D" w:rsidP="00E1717D">
            <w:pPr>
              <w:ind w:firstLine="354"/>
              <w:jc w:val="both"/>
              <w:rPr>
                <w:lang w:val="uk-UA"/>
              </w:rPr>
            </w:pPr>
            <w:r w:rsidRPr="0054290F">
              <w:rPr>
                <w:shd w:val="clear" w:color="auto" w:fill="FFFFFF"/>
              </w:rPr>
              <w:t xml:space="preserve">Забезпечення тендерної пропозиції не повертається </w:t>
            </w:r>
            <w:r w:rsidRPr="0054290F">
              <w:rPr>
                <w:shd w:val="clear" w:color="auto" w:fill="FFFFFF"/>
                <w:lang w:val="uk-UA"/>
              </w:rPr>
              <w:t xml:space="preserve">учаснику </w:t>
            </w:r>
            <w:r w:rsidRPr="0054290F">
              <w:rPr>
                <w:shd w:val="clear" w:color="auto" w:fill="FFFFFF"/>
              </w:rPr>
              <w:t xml:space="preserve">у </w:t>
            </w:r>
            <w:r w:rsidRPr="0054290F">
              <w:rPr>
                <w:shd w:val="clear" w:color="auto" w:fill="FFFFFF"/>
                <w:lang w:val="uk-UA"/>
              </w:rPr>
              <w:t>випадках, визначених частиною 3 статті 25 Закону.</w:t>
            </w:r>
          </w:p>
          <w:p w:rsidR="00E1717D" w:rsidRPr="0054290F" w:rsidRDefault="00E1717D" w:rsidP="00E1717D">
            <w:pPr>
              <w:tabs>
                <w:tab w:val="left" w:pos="7328"/>
                <w:tab w:val="left" w:pos="8244"/>
                <w:tab w:val="left" w:pos="9160"/>
                <w:tab w:val="left" w:pos="10076"/>
                <w:tab w:val="left" w:pos="10992"/>
                <w:tab w:val="left" w:pos="11908"/>
                <w:tab w:val="left" w:pos="12824"/>
                <w:tab w:val="left" w:pos="13740"/>
                <w:tab w:val="left" w:pos="14656"/>
              </w:tabs>
              <w:spacing w:before="120"/>
              <w:ind w:firstLine="354"/>
              <w:jc w:val="both"/>
              <w:rPr>
                <w:lang w:val="uk-UA"/>
              </w:rPr>
            </w:pPr>
            <w:r w:rsidRPr="0054290F">
              <w:rPr>
                <w:b/>
                <w:bCs/>
                <w:iCs/>
                <w:lang w:val="uk-UA"/>
              </w:rPr>
              <w:t>Замовник відхиляє тендерну пропозицію у разі, якщо учасник не надав забезпечення тендерної пропозиції відповідно до вимог викладених вище.</w:t>
            </w:r>
          </w:p>
        </w:tc>
      </w:tr>
      <w:tr w:rsidR="00E1717D" w:rsidRPr="001E5669" w:rsidTr="00210442">
        <w:trPr>
          <w:gridAfter w:val="1"/>
          <w:wAfter w:w="236" w:type="dxa"/>
          <w:trHeight w:val="284"/>
        </w:trPr>
        <w:tc>
          <w:tcPr>
            <w:tcW w:w="0" w:type="auto"/>
            <w:tcBorders>
              <w:top w:val="single" w:sz="4" w:space="0" w:color="auto"/>
              <w:left w:val="single" w:sz="4" w:space="0" w:color="auto"/>
              <w:bottom w:val="single" w:sz="4" w:space="0" w:color="auto"/>
              <w:right w:val="single" w:sz="4" w:space="0" w:color="auto"/>
            </w:tcBorders>
          </w:tcPr>
          <w:p w:rsidR="00E1717D" w:rsidRPr="0054290F" w:rsidRDefault="00E1717D" w:rsidP="00E171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eastAsia="en-US"/>
              </w:rPr>
            </w:pPr>
            <w:r w:rsidRPr="0054290F">
              <w:rPr>
                <w:lang w:val="uk-UA" w:eastAsia="en-US"/>
              </w:rPr>
              <w:lastRenderedPageBreak/>
              <w:t>3</w:t>
            </w:r>
          </w:p>
        </w:tc>
        <w:tc>
          <w:tcPr>
            <w:tcW w:w="0" w:type="auto"/>
            <w:tcBorders>
              <w:top w:val="single" w:sz="4" w:space="0" w:color="auto"/>
              <w:left w:val="single" w:sz="4" w:space="0" w:color="auto"/>
              <w:bottom w:val="single" w:sz="4" w:space="0" w:color="auto"/>
              <w:right w:val="single" w:sz="4" w:space="0" w:color="auto"/>
            </w:tcBorders>
          </w:tcPr>
          <w:p w:rsidR="00E1717D" w:rsidRPr="0054290F" w:rsidRDefault="00E1717D" w:rsidP="00E171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eastAsia="en-US"/>
              </w:rPr>
            </w:pPr>
            <w:r w:rsidRPr="0054290F">
              <w:rPr>
                <w:b/>
                <w:lang w:val="uk-UA" w:eastAsia="en-US"/>
              </w:rPr>
              <w:t xml:space="preserve"> Умови повернення чи неповернення тендерного забезпечення </w:t>
            </w:r>
          </w:p>
        </w:tc>
        <w:tc>
          <w:tcPr>
            <w:tcW w:w="6132" w:type="dxa"/>
            <w:tcBorders>
              <w:top w:val="single" w:sz="4" w:space="0" w:color="auto"/>
              <w:left w:val="single" w:sz="4" w:space="0" w:color="auto"/>
              <w:bottom w:val="single" w:sz="4" w:space="0" w:color="auto"/>
              <w:right w:val="single" w:sz="4" w:space="0" w:color="auto"/>
            </w:tcBorders>
          </w:tcPr>
          <w:p w:rsidR="00E1717D" w:rsidRPr="0054290F" w:rsidRDefault="00E1717D" w:rsidP="00E1717D">
            <w:pPr>
              <w:widowControl w:val="0"/>
              <w:ind w:left="34" w:firstLine="315"/>
              <w:contextualSpacing/>
              <w:jc w:val="both"/>
              <w:rPr>
                <w:lang w:eastAsia="uk-UA"/>
              </w:rPr>
            </w:pPr>
            <w:r w:rsidRPr="0054290F">
              <w:rPr>
                <w:lang w:val="uk-UA" w:eastAsia="uk-UA"/>
              </w:rPr>
              <w:t>З</w:t>
            </w:r>
            <w:r w:rsidRPr="0054290F">
              <w:rPr>
                <w:lang w:eastAsia="uk-UA"/>
              </w:rPr>
              <w:t>абезпечення тендерної пропозиції повертається учаснику в разі:</w:t>
            </w:r>
          </w:p>
          <w:p w:rsidR="00E1717D" w:rsidRPr="0054290F" w:rsidRDefault="00E1717D" w:rsidP="00E1717D">
            <w:pPr>
              <w:pStyle w:val="af5"/>
              <w:widowControl w:val="0"/>
              <w:numPr>
                <w:ilvl w:val="0"/>
                <w:numId w:val="22"/>
              </w:numPr>
              <w:ind w:left="33" w:firstLine="315"/>
              <w:contextualSpacing/>
              <w:jc w:val="both"/>
              <w:rPr>
                <w:lang w:eastAsia="uk-UA"/>
              </w:rPr>
            </w:pPr>
            <w:bookmarkStart w:id="1" w:name="n446"/>
            <w:bookmarkEnd w:id="1"/>
            <w:r w:rsidRPr="0054290F">
              <w:rPr>
                <w:lang w:eastAsia="uk-UA"/>
              </w:rPr>
              <w:t>закінчення строку дії тендерної пропозиції та забезпечення тендерної пропозиції, зазначеного в тендерній документації;</w:t>
            </w:r>
          </w:p>
          <w:p w:rsidR="00E1717D" w:rsidRPr="0054290F" w:rsidRDefault="00E1717D" w:rsidP="00E1717D">
            <w:pPr>
              <w:pStyle w:val="af5"/>
              <w:widowControl w:val="0"/>
              <w:numPr>
                <w:ilvl w:val="0"/>
                <w:numId w:val="22"/>
              </w:numPr>
              <w:ind w:left="33" w:firstLine="315"/>
              <w:contextualSpacing/>
              <w:jc w:val="both"/>
              <w:rPr>
                <w:lang w:eastAsia="uk-UA"/>
              </w:rPr>
            </w:pPr>
            <w:bookmarkStart w:id="2" w:name="n447"/>
            <w:bookmarkEnd w:id="2"/>
            <w:r w:rsidRPr="0054290F">
              <w:rPr>
                <w:lang w:eastAsia="uk-UA"/>
              </w:rPr>
              <w:t>укладення договору про закупівлю з учасником, який став переможцем процедури закупівлі;</w:t>
            </w:r>
          </w:p>
          <w:p w:rsidR="00E1717D" w:rsidRPr="0054290F" w:rsidRDefault="00E1717D" w:rsidP="00E1717D">
            <w:pPr>
              <w:pStyle w:val="af5"/>
              <w:widowControl w:val="0"/>
              <w:numPr>
                <w:ilvl w:val="0"/>
                <w:numId w:val="22"/>
              </w:numPr>
              <w:ind w:left="33" w:firstLine="315"/>
              <w:contextualSpacing/>
              <w:jc w:val="both"/>
              <w:rPr>
                <w:lang w:eastAsia="uk-UA"/>
              </w:rPr>
            </w:pPr>
            <w:bookmarkStart w:id="3" w:name="n448"/>
            <w:bookmarkEnd w:id="3"/>
            <w:r w:rsidRPr="0054290F">
              <w:rPr>
                <w:lang w:eastAsia="uk-UA"/>
              </w:rPr>
              <w:t>відкликання тендерної пропозиції до закінчення строку її подання;</w:t>
            </w:r>
          </w:p>
          <w:p w:rsidR="00E1717D" w:rsidRPr="0054290F" w:rsidRDefault="00E1717D" w:rsidP="00E1717D">
            <w:pPr>
              <w:pStyle w:val="af5"/>
              <w:widowControl w:val="0"/>
              <w:numPr>
                <w:ilvl w:val="0"/>
                <w:numId w:val="22"/>
              </w:numPr>
              <w:spacing w:after="120"/>
              <w:ind w:left="34" w:firstLine="315"/>
              <w:contextualSpacing/>
              <w:jc w:val="both"/>
              <w:rPr>
                <w:lang w:eastAsia="uk-UA"/>
              </w:rPr>
            </w:pPr>
            <w:bookmarkStart w:id="4" w:name="n449"/>
            <w:bookmarkEnd w:id="4"/>
            <w:r w:rsidRPr="0054290F">
              <w:rPr>
                <w:lang w:eastAsia="uk-UA"/>
              </w:rPr>
              <w:t>закінчення тендеру в разі неукладення договору про закупівлю з жодним з учасників, які подали тендерні пропозиції.</w:t>
            </w:r>
          </w:p>
          <w:p w:rsidR="00E1717D" w:rsidRPr="0054290F" w:rsidRDefault="00E1717D" w:rsidP="00E1717D">
            <w:pPr>
              <w:widowControl w:val="0"/>
              <w:ind w:left="34" w:firstLine="315"/>
              <w:contextualSpacing/>
              <w:jc w:val="both"/>
              <w:rPr>
                <w:lang w:eastAsia="uk-UA"/>
              </w:rPr>
            </w:pPr>
            <w:r w:rsidRPr="0054290F">
              <w:rPr>
                <w:lang w:val="uk-UA" w:eastAsia="uk-UA"/>
              </w:rPr>
              <w:t>З</w:t>
            </w:r>
            <w:r w:rsidRPr="0054290F">
              <w:rPr>
                <w:lang w:eastAsia="uk-UA"/>
              </w:rPr>
              <w:t xml:space="preserve">абезпечення тендерної пропозиції не повертається </w:t>
            </w:r>
            <w:r w:rsidRPr="0054290F">
              <w:rPr>
                <w:lang w:val="uk-UA" w:eastAsia="uk-UA"/>
              </w:rPr>
              <w:t>у</w:t>
            </w:r>
            <w:r w:rsidRPr="0054290F">
              <w:rPr>
                <w:lang w:eastAsia="uk-UA"/>
              </w:rPr>
              <w:t xml:space="preserve"> разі:</w:t>
            </w:r>
          </w:p>
          <w:p w:rsidR="00E1717D" w:rsidRPr="0054290F" w:rsidRDefault="00E1717D" w:rsidP="00E1717D">
            <w:pPr>
              <w:pStyle w:val="af5"/>
              <w:widowControl w:val="0"/>
              <w:numPr>
                <w:ilvl w:val="0"/>
                <w:numId w:val="23"/>
              </w:numPr>
              <w:ind w:left="33" w:firstLine="315"/>
              <w:contextualSpacing/>
              <w:jc w:val="both"/>
              <w:rPr>
                <w:lang w:eastAsia="uk-UA"/>
              </w:rPr>
            </w:pPr>
            <w:bookmarkStart w:id="5" w:name="n441"/>
            <w:bookmarkEnd w:id="5"/>
            <w:r w:rsidRPr="0054290F">
              <w:rPr>
                <w:lang w:eastAsia="uk-UA"/>
              </w:rPr>
              <w:t>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rsidR="00E1717D" w:rsidRPr="0054290F" w:rsidRDefault="00E1717D" w:rsidP="00E1717D">
            <w:pPr>
              <w:pStyle w:val="af5"/>
              <w:widowControl w:val="0"/>
              <w:numPr>
                <w:ilvl w:val="0"/>
                <w:numId w:val="23"/>
              </w:numPr>
              <w:ind w:left="33" w:firstLine="315"/>
              <w:contextualSpacing/>
              <w:jc w:val="both"/>
              <w:rPr>
                <w:lang w:eastAsia="uk-UA"/>
              </w:rPr>
            </w:pPr>
            <w:bookmarkStart w:id="6" w:name="n442"/>
            <w:bookmarkEnd w:id="6"/>
            <w:r w:rsidRPr="0054290F">
              <w:rPr>
                <w:lang w:eastAsia="uk-UA"/>
              </w:rPr>
              <w:t>непідписання договору про закупівлю учасником, який став переможцем тендеру;</w:t>
            </w:r>
          </w:p>
          <w:p w:rsidR="0048405A" w:rsidRPr="0028071F" w:rsidRDefault="0048405A" w:rsidP="0048405A">
            <w:pPr>
              <w:pStyle w:val="af5"/>
              <w:widowControl w:val="0"/>
              <w:numPr>
                <w:ilvl w:val="0"/>
                <w:numId w:val="23"/>
              </w:numPr>
              <w:ind w:left="33" w:firstLine="315"/>
              <w:contextualSpacing/>
              <w:jc w:val="both"/>
              <w:rPr>
                <w:strike/>
                <w:lang w:eastAsia="uk-UA"/>
              </w:rPr>
            </w:pPr>
            <w:bookmarkStart w:id="7" w:name="n443"/>
            <w:bookmarkEnd w:id="7"/>
            <w:r w:rsidRPr="0028071F">
              <w:rPr>
                <w:strike/>
                <w:lang w:eastAsia="uk-UA"/>
              </w:rPr>
              <w:t>ненадання переможцем процедури закупівлі у строк, визначений частиною шостою статті 17 Закону, документів, що підтверджують відсутність підстав, установлених статтею 17 Закону;</w:t>
            </w:r>
          </w:p>
          <w:p w:rsidR="0048405A" w:rsidRPr="0054290F" w:rsidRDefault="0048405A" w:rsidP="0048405A">
            <w:pPr>
              <w:pStyle w:val="af5"/>
              <w:widowControl w:val="0"/>
              <w:numPr>
                <w:ilvl w:val="0"/>
                <w:numId w:val="23"/>
              </w:numPr>
              <w:ind w:left="33" w:firstLine="315"/>
              <w:contextualSpacing/>
              <w:jc w:val="both"/>
              <w:rPr>
                <w:lang w:eastAsia="uk-UA"/>
              </w:rPr>
            </w:pPr>
            <w:r w:rsidRPr="0054290F">
              <w:rPr>
                <w:lang w:eastAsia="uk-UA"/>
              </w:rPr>
              <w:t xml:space="preserve">ненадання переможцем процедури закупівлі у строк, визначений </w:t>
            </w:r>
            <w:r>
              <w:rPr>
                <w:lang w:eastAsia="uk-UA"/>
              </w:rPr>
              <w:t>п. 44 Особливостей</w:t>
            </w:r>
            <w:r w:rsidRPr="0054290F">
              <w:rPr>
                <w:lang w:eastAsia="uk-UA"/>
              </w:rPr>
              <w:t>, документів, що підтверджують відсутність підстав, установлених статтею 17 Закону;</w:t>
            </w:r>
          </w:p>
          <w:p w:rsidR="00E1717D" w:rsidRPr="0054290F" w:rsidRDefault="00E1717D" w:rsidP="00E1717D">
            <w:pPr>
              <w:pStyle w:val="a6"/>
              <w:numPr>
                <w:ilvl w:val="0"/>
                <w:numId w:val="23"/>
              </w:numPr>
              <w:spacing w:before="0" w:beforeAutospacing="0" w:after="0" w:afterAutospacing="0"/>
              <w:ind w:left="33" w:firstLine="315"/>
              <w:jc w:val="both"/>
              <w:rPr>
                <w:lang w:val="uk-UA"/>
              </w:rPr>
            </w:pPr>
            <w:bookmarkStart w:id="8" w:name="n444"/>
            <w:bookmarkEnd w:id="8"/>
            <w:r w:rsidRPr="0054290F">
              <w:t xml:space="preserve">ненадання переможцем процедури закупівлі забезпечення виконання договору про закупівлю після отримання повідомлення про намір укласти договір про </w:t>
            </w:r>
            <w:r w:rsidRPr="0054290F">
              <w:lastRenderedPageBreak/>
              <w:t>закупівлю, якщо надання такого забезпечення передбачено тендерною документацією</w:t>
            </w:r>
            <w:r w:rsidRPr="0054290F">
              <w:rPr>
                <w:lang w:val="uk-UA"/>
              </w:rPr>
              <w:t>.</w:t>
            </w:r>
          </w:p>
          <w:p w:rsidR="00E1717D" w:rsidRPr="0054290F" w:rsidRDefault="00E1717D" w:rsidP="00E1717D">
            <w:pPr>
              <w:pStyle w:val="a6"/>
              <w:spacing w:before="0" w:beforeAutospacing="0" w:after="0" w:afterAutospacing="0"/>
              <w:ind w:left="70" w:firstLine="567"/>
              <w:jc w:val="both"/>
              <w:rPr>
                <w:lang w:val="uk-UA"/>
              </w:rPr>
            </w:pPr>
            <w:r w:rsidRPr="0054290F">
              <w:rPr>
                <w:lang w:val="uk-UA"/>
              </w:rPr>
              <w:t xml:space="preserve">За зверненням учасника, яким було надано забезпечення тендерної пропозиції, </w:t>
            </w:r>
            <w:r w:rsidRPr="0054290F">
              <w:rPr>
                <w:b/>
                <w:i/>
                <w:lang w:val="uk-UA"/>
              </w:rPr>
              <w:t>замовник повідомляє установу</w:t>
            </w:r>
            <w:r w:rsidRPr="0054290F">
              <w:rPr>
                <w:lang w:val="uk-UA"/>
              </w:rPr>
              <w:t xml:space="preserve">, що видала такому учаснику гарантію, про настання підстави для повернення забезпечення тендерної пропозиції </w:t>
            </w:r>
            <w:r w:rsidRPr="0054290F">
              <w:rPr>
                <w:b/>
                <w:i/>
                <w:lang w:val="uk-UA"/>
              </w:rPr>
              <w:t>протягом п’яти днів</w:t>
            </w:r>
            <w:r w:rsidRPr="0054290F">
              <w:rPr>
                <w:lang w:val="uk-UA"/>
              </w:rPr>
              <w:t xml:space="preserve"> з дня настання однієї з підстав повернення забезпечення тендерної пропозиції.</w:t>
            </w:r>
          </w:p>
        </w:tc>
      </w:tr>
      <w:tr w:rsidR="00E1717D" w:rsidRPr="0054290F" w:rsidTr="00210442">
        <w:trPr>
          <w:gridAfter w:val="1"/>
          <w:wAfter w:w="236" w:type="dxa"/>
          <w:trHeight w:val="284"/>
        </w:trPr>
        <w:tc>
          <w:tcPr>
            <w:tcW w:w="0" w:type="auto"/>
            <w:tcBorders>
              <w:top w:val="single" w:sz="4" w:space="0" w:color="auto"/>
              <w:left w:val="single" w:sz="4" w:space="0" w:color="auto"/>
              <w:bottom w:val="single" w:sz="4" w:space="0" w:color="auto"/>
              <w:right w:val="single" w:sz="4" w:space="0" w:color="auto"/>
            </w:tcBorders>
          </w:tcPr>
          <w:p w:rsidR="00E1717D" w:rsidRPr="0054290F" w:rsidRDefault="00E1717D" w:rsidP="00E171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eastAsia="en-US"/>
              </w:rPr>
            </w:pPr>
            <w:r w:rsidRPr="0054290F">
              <w:rPr>
                <w:lang w:val="uk-UA" w:eastAsia="en-US"/>
              </w:rPr>
              <w:lastRenderedPageBreak/>
              <w:t>4</w:t>
            </w:r>
          </w:p>
        </w:tc>
        <w:tc>
          <w:tcPr>
            <w:tcW w:w="0" w:type="auto"/>
            <w:tcBorders>
              <w:top w:val="single" w:sz="4" w:space="0" w:color="auto"/>
              <w:left w:val="single" w:sz="4" w:space="0" w:color="auto"/>
              <w:bottom w:val="single" w:sz="4" w:space="0" w:color="auto"/>
              <w:right w:val="single" w:sz="4" w:space="0" w:color="auto"/>
            </w:tcBorders>
          </w:tcPr>
          <w:p w:rsidR="00E1717D" w:rsidRPr="0054290F" w:rsidRDefault="00E1717D" w:rsidP="00E171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eastAsia="en-US"/>
              </w:rPr>
            </w:pPr>
            <w:r w:rsidRPr="0054290F">
              <w:rPr>
                <w:b/>
                <w:lang w:val="uk-UA" w:eastAsia="en-US"/>
              </w:rPr>
              <w:t>Строк, протягом якого тендерні пропозиції є дійсними</w:t>
            </w:r>
          </w:p>
        </w:tc>
        <w:tc>
          <w:tcPr>
            <w:tcW w:w="6132" w:type="dxa"/>
            <w:tcBorders>
              <w:top w:val="single" w:sz="4" w:space="0" w:color="auto"/>
              <w:left w:val="single" w:sz="4" w:space="0" w:color="auto"/>
              <w:bottom w:val="single" w:sz="4" w:space="0" w:color="auto"/>
              <w:right w:val="single" w:sz="4" w:space="0" w:color="auto"/>
            </w:tcBorders>
          </w:tcPr>
          <w:p w:rsidR="00E1717D" w:rsidRPr="0054290F" w:rsidRDefault="00E1717D" w:rsidP="00E1717D">
            <w:pPr>
              <w:tabs>
                <w:tab w:val="left" w:pos="8244"/>
                <w:tab w:val="left" w:pos="9160"/>
                <w:tab w:val="left" w:pos="10076"/>
                <w:tab w:val="left" w:pos="10992"/>
                <w:tab w:val="left" w:pos="11908"/>
                <w:tab w:val="left" w:pos="12824"/>
                <w:tab w:val="left" w:pos="13740"/>
                <w:tab w:val="left" w:pos="14656"/>
              </w:tabs>
              <w:ind w:firstLine="600"/>
              <w:jc w:val="both"/>
              <w:rPr>
                <w:lang w:val="uk-UA"/>
              </w:rPr>
            </w:pPr>
            <w:r w:rsidRPr="0054290F">
              <w:rPr>
                <w:lang w:val="uk-UA" w:eastAsia="uk-UA"/>
              </w:rPr>
              <w:t>Т</w:t>
            </w:r>
            <w:r w:rsidRPr="0054290F">
              <w:rPr>
                <w:lang w:eastAsia="uk-UA"/>
              </w:rPr>
              <w:t xml:space="preserve">ендерні пропозиції </w:t>
            </w:r>
            <w:r w:rsidRPr="0054290F">
              <w:rPr>
                <w:lang w:val="uk-UA" w:eastAsia="en-US"/>
              </w:rPr>
              <w:t xml:space="preserve">вважаються </w:t>
            </w:r>
            <w:r w:rsidRPr="0054290F">
              <w:rPr>
                <w:lang w:val="uk-UA"/>
              </w:rPr>
              <w:t>дійсними протягом 120 днів</w:t>
            </w:r>
            <w:r w:rsidRPr="0054290F">
              <w:rPr>
                <w:b/>
                <w:i/>
                <w:lang w:val="uk-UA"/>
              </w:rPr>
              <w:t xml:space="preserve"> </w:t>
            </w:r>
            <w:r w:rsidRPr="0054290F">
              <w:t>з дати кінцевого строку подання тендерних пропозицій</w:t>
            </w:r>
          </w:p>
          <w:p w:rsidR="00E1717D" w:rsidRPr="0054290F" w:rsidRDefault="00E1717D" w:rsidP="00E1717D">
            <w:pPr>
              <w:tabs>
                <w:tab w:val="left" w:pos="8244"/>
                <w:tab w:val="left" w:pos="9160"/>
                <w:tab w:val="left" w:pos="10076"/>
                <w:tab w:val="left" w:pos="10992"/>
                <w:tab w:val="left" w:pos="11908"/>
                <w:tab w:val="left" w:pos="12824"/>
                <w:tab w:val="left" w:pos="13740"/>
                <w:tab w:val="left" w:pos="14656"/>
              </w:tabs>
              <w:ind w:firstLine="600"/>
              <w:jc w:val="both"/>
              <w:rPr>
                <w:lang w:val="uk-UA"/>
              </w:rPr>
            </w:pPr>
            <w:r w:rsidRPr="0054290F">
              <w:rPr>
                <w:lang w:val="uk-UA"/>
              </w:rPr>
              <w:t>До закінчення цього строку замовник має право вимагати від учасників продовження строку дії тендерних пропозицій.</w:t>
            </w:r>
          </w:p>
          <w:p w:rsidR="00E1717D" w:rsidRPr="0054290F" w:rsidRDefault="00E1717D" w:rsidP="00E1717D">
            <w:pPr>
              <w:pStyle w:val="1b"/>
              <w:spacing w:line="240" w:lineRule="auto"/>
              <w:jc w:val="both"/>
              <w:rPr>
                <w:rFonts w:ascii="Times New Roman" w:hAnsi="Times New Roman" w:cs="Times New Roman"/>
                <w:color w:val="auto"/>
                <w:sz w:val="24"/>
                <w:szCs w:val="24"/>
              </w:rPr>
            </w:pPr>
            <w:r w:rsidRPr="0054290F">
              <w:rPr>
                <w:rFonts w:ascii="Times New Roman" w:hAnsi="Times New Roman" w:cs="Times New Roman"/>
                <w:color w:val="auto"/>
                <w:sz w:val="24"/>
                <w:szCs w:val="24"/>
              </w:rPr>
              <w:t xml:space="preserve">Учасник процедури закупівлі </w:t>
            </w:r>
            <w:r w:rsidRPr="0054290F">
              <w:rPr>
                <w:rFonts w:ascii="Times New Roman" w:hAnsi="Times New Roman" w:cs="Times New Roman"/>
                <w:b/>
                <w:i/>
                <w:color w:val="auto"/>
                <w:sz w:val="24"/>
                <w:szCs w:val="24"/>
              </w:rPr>
              <w:t>має право:</w:t>
            </w:r>
          </w:p>
          <w:p w:rsidR="00E1717D" w:rsidRPr="0054290F" w:rsidRDefault="00E1717D" w:rsidP="00E1717D">
            <w:pPr>
              <w:pStyle w:val="1b"/>
              <w:numPr>
                <w:ilvl w:val="0"/>
                <w:numId w:val="35"/>
              </w:numPr>
              <w:spacing w:line="240" w:lineRule="auto"/>
              <w:ind w:left="0" w:firstLine="360"/>
              <w:jc w:val="both"/>
              <w:rPr>
                <w:rFonts w:ascii="Times New Roman" w:hAnsi="Times New Roman" w:cs="Times New Roman"/>
                <w:color w:val="auto"/>
                <w:sz w:val="24"/>
                <w:szCs w:val="24"/>
              </w:rPr>
            </w:pPr>
            <w:r w:rsidRPr="0054290F">
              <w:rPr>
                <w:rFonts w:ascii="Times New Roman" w:hAnsi="Times New Roman" w:cs="Times New Roman"/>
                <w:color w:val="auto"/>
                <w:sz w:val="24"/>
                <w:szCs w:val="24"/>
              </w:rPr>
              <w:t>відхилити таку вимогу, не втрачаючи при цьому наданого ним забезпечення тендерної пропозиції;</w:t>
            </w:r>
          </w:p>
          <w:p w:rsidR="00E1717D" w:rsidRPr="0054290F" w:rsidRDefault="00E1717D" w:rsidP="00E1717D">
            <w:pPr>
              <w:pStyle w:val="1b"/>
              <w:numPr>
                <w:ilvl w:val="0"/>
                <w:numId w:val="35"/>
              </w:numPr>
              <w:spacing w:line="240" w:lineRule="auto"/>
              <w:ind w:left="0" w:firstLine="360"/>
              <w:jc w:val="both"/>
              <w:rPr>
                <w:rFonts w:ascii="Times New Roman" w:hAnsi="Times New Roman" w:cs="Times New Roman"/>
                <w:color w:val="auto"/>
                <w:sz w:val="24"/>
                <w:szCs w:val="24"/>
                <w:lang w:val="uk-UA"/>
              </w:rPr>
            </w:pPr>
            <w:r w:rsidRPr="0054290F">
              <w:rPr>
                <w:rFonts w:ascii="Times New Roman" w:hAnsi="Times New Roman" w:cs="Times New Roman"/>
                <w:color w:val="auto"/>
                <w:sz w:val="24"/>
                <w:szCs w:val="24"/>
                <w:lang w:val="uk-UA"/>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tc>
      </w:tr>
      <w:tr w:rsidR="00E1717D" w:rsidRPr="0054290F" w:rsidTr="00210442">
        <w:trPr>
          <w:gridAfter w:val="1"/>
          <w:wAfter w:w="236" w:type="dxa"/>
          <w:trHeight w:val="815"/>
        </w:trPr>
        <w:tc>
          <w:tcPr>
            <w:tcW w:w="0" w:type="auto"/>
            <w:tcBorders>
              <w:top w:val="single" w:sz="4" w:space="0" w:color="auto"/>
              <w:left w:val="single" w:sz="4" w:space="0" w:color="auto"/>
              <w:bottom w:val="single" w:sz="4" w:space="0" w:color="auto"/>
              <w:right w:val="single" w:sz="4" w:space="0" w:color="auto"/>
            </w:tcBorders>
          </w:tcPr>
          <w:p w:rsidR="00E1717D" w:rsidRPr="0054290F" w:rsidRDefault="00E1717D" w:rsidP="00E1717D">
            <w:pPr>
              <w:pStyle w:val="a4"/>
              <w:spacing w:after="0"/>
              <w:ind w:right="-5"/>
              <w:jc w:val="center"/>
              <w:rPr>
                <w:rFonts w:ascii="Times New Roman" w:hAnsi="Times New Roman"/>
                <w:sz w:val="24"/>
                <w:szCs w:val="24"/>
                <w:lang w:val="uk-UA"/>
              </w:rPr>
            </w:pPr>
            <w:r w:rsidRPr="0054290F">
              <w:rPr>
                <w:rFonts w:ascii="Times New Roman" w:hAnsi="Times New Roman"/>
                <w:sz w:val="24"/>
                <w:szCs w:val="24"/>
                <w:lang w:val="uk-UA"/>
              </w:rPr>
              <w:t>5</w:t>
            </w:r>
          </w:p>
        </w:tc>
        <w:tc>
          <w:tcPr>
            <w:tcW w:w="0" w:type="auto"/>
            <w:tcBorders>
              <w:top w:val="single" w:sz="4" w:space="0" w:color="auto"/>
              <w:left w:val="single" w:sz="4" w:space="0" w:color="auto"/>
              <w:bottom w:val="single" w:sz="4" w:space="0" w:color="auto"/>
              <w:right w:val="single" w:sz="4" w:space="0" w:color="auto"/>
            </w:tcBorders>
          </w:tcPr>
          <w:p w:rsidR="00E1717D" w:rsidRPr="0054290F" w:rsidRDefault="00E1717D" w:rsidP="00E1717D">
            <w:pPr>
              <w:pStyle w:val="a4"/>
              <w:spacing w:after="0"/>
              <w:ind w:right="-5"/>
              <w:jc w:val="left"/>
              <w:rPr>
                <w:rFonts w:ascii="Times New Roman" w:hAnsi="Times New Roman"/>
                <w:b/>
                <w:sz w:val="24"/>
                <w:szCs w:val="24"/>
                <w:lang w:val="uk-UA"/>
              </w:rPr>
            </w:pPr>
            <w:r w:rsidRPr="0054290F">
              <w:rPr>
                <w:rFonts w:ascii="Times New Roman" w:hAnsi="Times New Roman"/>
                <w:b/>
                <w:sz w:val="24"/>
                <w:szCs w:val="24"/>
                <w:lang w:val="uk-UA"/>
              </w:rPr>
              <w:t>Кваліфікаційні критерії до учасників та вимоги, установлені статтею 17 Закону</w:t>
            </w:r>
          </w:p>
        </w:tc>
        <w:tc>
          <w:tcPr>
            <w:tcW w:w="6132" w:type="dxa"/>
            <w:tcBorders>
              <w:top w:val="single" w:sz="4" w:space="0" w:color="auto"/>
              <w:left w:val="single" w:sz="4" w:space="0" w:color="auto"/>
              <w:bottom w:val="single" w:sz="4" w:space="0" w:color="auto"/>
              <w:right w:val="single" w:sz="4" w:space="0" w:color="auto"/>
            </w:tcBorders>
          </w:tcPr>
          <w:p w:rsidR="00E1717D" w:rsidRPr="0054290F" w:rsidRDefault="00E1717D" w:rsidP="00E1717D">
            <w:pPr>
              <w:pStyle w:val="a6"/>
              <w:tabs>
                <w:tab w:val="left" w:pos="637"/>
              </w:tabs>
              <w:spacing w:before="0" w:beforeAutospacing="0" w:after="0" w:afterAutospacing="0"/>
              <w:ind w:firstLine="354"/>
              <w:jc w:val="both"/>
              <w:rPr>
                <w:lang w:eastAsia="uk-UA"/>
              </w:rPr>
            </w:pPr>
            <w:r w:rsidRPr="0054290F">
              <w:rPr>
                <w:lang w:val="uk-UA"/>
              </w:rPr>
              <w:t>На підставі статті 16 Закону Замовн</w:t>
            </w:r>
            <w:r>
              <w:rPr>
                <w:lang w:val="uk-UA"/>
              </w:rPr>
              <w:t>иком встановлено кваліфікаційний критерій - н</w:t>
            </w:r>
            <w:r w:rsidRPr="0054290F">
              <w:rPr>
                <w:lang w:eastAsia="uk-UA"/>
              </w:rPr>
              <w:t>аявність в учасника процедури закупівлі обладна</w:t>
            </w:r>
            <w:r>
              <w:rPr>
                <w:lang w:eastAsia="uk-UA"/>
              </w:rPr>
              <w:t>ння, матеріально-технічної бази.</w:t>
            </w:r>
          </w:p>
          <w:p w:rsidR="00E1717D" w:rsidRPr="0054290F" w:rsidRDefault="00E1717D" w:rsidP="00E1717D">
            <w:pPr>
              <w:pStyle w:val="a6"/>
              <w:tabs>
                <w:tab w:val="left" w:pos="637"/>
              </w:tabs>
              <w:spacing w:before="0" w:beforeAutospacing="0" w:after="0" w:afterAutospacing="0"/>
              <w:ind w:firstLine="352"/>
              <w:jc w:val="both"/>
              <w:rPr>
                <w:lang w:val="uk-UA"/>
              </w:rPr>
            </w:pPr>
            <w:bookmarkStart w:id="9" w:name="n289"/>
            <w:bookmarkEnd w:id="9"/>
            <w:r w:rsidRPr="0054290F">
              <w:rPr>
                <w:lang w:val="uk-UA"/>
              </w:rPr>
              <w:t xml:space="preserve">Замовником, у </w:t>
            </w:r>
            <w:r w:rsidRPr="0054290F">
              <w:rPr>
                <w:b/>
                <w:lang w:val="uk-UA"/>
              </w:rPr>
              <w:t>ДОДАТКУ 2</w:t>
            </w:r>
            <w:r w:rsidRPr="0054290F">
              <w:rPr>
                <w:lang w:val="uk-UA"/>
              </w:rPr>
              <w:t xml:space="preserve"> до тендерної документації зазначено кваліфікаційні критерії до учасників відповідно до статті 16 Закону та інформацію про спосіб документального підтвердження відповідності учасників встановленим критеріям згідно із законодавством. </w:t>
            </w:r>
          </w:p>
          <w:p w:rsidR="00E1717D" w:rsidRPr="0054290F" w:rsidRDefault="00E1717D" w:rsidP="00E1717D">
            <w:pPr>
              <w:pStyle w:val="a6"/>
              <w:shd w:val="clear" w:color="auto" w:fill="FFFFFF"/>
              <w:spacing w:before="0" w:beforeAutospacing="0" w:after="0" w:afterAutospacing="0"/>
              <w:ind w:firstLine="655"/>
              <w:jc w:val="both"/>
              <w:rPr>
                <w:lang w:val="uk-UA"/>
              </w:rPr>
            </w:pPr>
            <w:r w:rsidRPr="0054290F">
              <w:rPr>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E1717D" w:rsidRDefault="00E1717D" w:rsidP="00E1717D">
            <w:pPr>
              <w:pStyle w:val="a6"/>
              <w:spacing w:before="0" w:beforeAutospacing="0" w:after="0" w:afterAutospacing="0"/>
              <w:ind w:firstLine="491"/>
              <w:jc w:val="both"/>
              <w:rPr>
                <w:strike/>
                <w:lang w:val="uk-UA"/>
              </w:rPr>
            </w:pPr>
            <w:r w:rsidRPr="00920255">
              <w:rPr>
                <w:strike/>
                <w:lang w:val="uk-UA"/>
              </w:rPr>
              <w:t>Замовник зазначає вимоги до учасників відповідно</w:t>
            </w:r>
            <w:r w:rsidRPr="00920255">
              <w:rPr>
                <w:b/>
                <w:strike/>
                <w:lang w:val="uk-UA"/>
              </w:rPr>
              <w:t xml:space="preserve"> до частини 1 статті 17 Закону </w:t>
            </w:r>
            <w:r w:rsidRPr="00920255">
              <w:rPr>
                <w:strike/>
                <w:lang w:val="uk-UA"/>
              </w:rPr>
              <w:t>та</w:t>
            </w:r>
            <w:r w:rsidRPr="00920255">
              <w:rPr>
                <w:b/>
                <w:strike/>
                <w:lang w:val="uk-UA"/>
              </w:rPr>
              <w:t xml:space="preserve"> </w:t>
            </w:r>
            <w:r w:rsidRPr="00920255">
              <w:rPr>
                <w:strike/>
                <w:lang w:val="uk-UA"/>
              </w:rPr>
              <w:t>приймає рішення про відмову учаснику в участі у процедурі закупівлі та зобов’язаний відхилити тендерну пропозицію учасника в разі, якщо:</w:t>
            </w:r>
            <w:bookmarkStart w:id="10" w:name="n296"/>
            <w:bookmarkEnd w:id="10"/>
          </w:p>
          <w:p w:rsidR="00920255" w:rsidRPr="001125E2" w:rsidRDefault="00920255" w:rsidP="00920255">
            <w:pPr>
              <w:pStyle w:val="a6"/>
              <w:spacing w:before="0" w:beforeAutospacing="0" w:after="0" w:afterAutospacing="0"/>
              <w:ind w:firstLine="491"/>
              <w:jc w:val="both"/>
              <w:rPr>
                <w:strike/>
                <w:lang w:val="uk-UA"/>
              </w:rPr>
            </w:pPr>
            <w:r>
              <w:rPr>
                <w:b/>
                <w:bCs/>
                <w:lang w:val="uk-UA"/>
              </w:rPr>
              <w:t>Підстави встановлені ст.17 Закону</w:t>
            </w:r>
            <w:r>
              <w:rPr>
                <w:lang w:val="uk-UA"/>
              </w:rPr>
              <w:t>:</w:t>
            </w:r>
          </w:p>
          <w:p w:rsidR="00E1717D" w:rsidRPr="0054290F" w:rsidRDefault="00E1717D" w:rsidP="00E1717D">
            <w:pPr>
              <w:pStyle w:val="a6"/>
              <w:spacing w:before="0" w:beforeAutospacing="0" w:after="0" w:afterAutospacing="0"/>
              <w:ind w:firstLine="491"/>
              <w:jc w:val="both"/>
              <w:rPr>
                <w:lang w:val="uk-UA" w:eastAsia="uk-UA"/>
              </w:rPr>
            </w:pPr>
            <w:r w:rsidRPr="0054290F">
              <w:rPr>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E1717D" w:rsidRPr="0054290F" w:rsidRDefault="00E1717D" w:rsidP="00E1717D">
            <w:pPr>
              <w:pStyle w:val="rvps2"/>
              <w:shd w:val="clear" w:color="auto" w:fill="FFFFFF"/>
              <w:spacing w:before="0" w:beforeAutospacing="0" w:after="0" w:afterAutospacing="0"/>
              <w:ind w:firstLine="491"/>
              <w:jc w:val="both"/>
              <w:textAlignment w:val="baseline"/>
              <w:rPr>
                <w:rFonts w:ascii="Times New Roman" w:hAnsi="Times New Roman" w:cs="Times New Roman"/>
              </w:rPr>
            </w:pPr>
            <w:bookmarkStart w:id="11" w:name="n297"/>
            <w:bookmarkEnd w:id="11"/>
            <w:r w:rsidRPr="0054290F">
              <w:rPr>
                <w:rFonts w:ascii="Times New Roman" w:hAnsi="Times New Roman" w:cs="Times New Roman"/>
              </w:rPr>
              <w:lastRenderedPageBreak/>
              <w:t xml:space="preserve">2) відомості </w:t>
            </w:r>
            <w:r w:rsidRPr="0054290F">
              <w:rPr>
                <w:rFonts w:ascii="Times New Roman" w:hAnsi="Times New Roman" w:cs="Times New Roman"/>
                <w:lang w:eastAsia="ru-RU"/>
              </w:rPr>
              <w:t>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r w:rsidRPr="0054290F">
              <w:rPr>
                <w:rFonts w:ascii="Times New Roman" w:hAnsi="Times New Roman" w:cs="Times New Roman"/>
              </w:rPr>
              <w:t>;</w:t>
            </w:r>
          </w:p>
          <w:p w:rsidR="00E1717D" w:rsidRPr="0054290F" w:rsidRDefault="00E1717D" w:rsidP="00E1717D">
            <w:pPr>
              <w:pStyle w:val="rvps2"/>
              <w:shd w:val="clear" w:color="auto" w:fill="FFFFFF"/>
              <w:spacing w:before="0" w:beforeAutospacing="0" w:after="0" w:afterAutospacing="0"/>
              <w:ind w:firstLine="491"/>
              <w:jc w:val="both"/>
              <w:textAlignment w:val="baseline"/>
              <w:rPr>
                <w:rFonts w:ascii="Times New Roman" w:hAnsi="Times New Roman" w:cs="Times New Roman"/>
              </w:rPr>
            </w:pPr>
            <w:bookmarkStart w:id="12" w:name="n298"/>
            <w:bookmarkEnd w:id="12"/>
            <w:r w:rsidRPr="0054290F">
              <w:rPr>
                <w:rFonts w:ascii="Times New Roman" w:hAnsi="Times New Roman" w:cs="Times New Roman"/>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bookmarkStart w:id="13" w:name="n299"/>
            <w:bookmarkEnd w:id="13"/>
          </w:p>
          <w:p w:rsidR="00E1717D" w:rsidRPr="0054290F" w:rsidRDefault="00E1717D" w:rsidP="00E1717D">
            <w:pPr>
              <w:pStyle w:val="rvps2"/>
              <w:shd w:val="clear" w:color="auto" w:fill="FFFFFF"/>
              <w:spacing w:before="0" w:beforeAutospacing="0" w:after="0" w:afterAutospacing="0"/>
              <w:ind w:firstLine="491"/>
              <w:jc w:val="both"/>
              <w:textAlignment w:val="baseline"/>
              <w:rPr>
                <w:rFonts w:ascii="Times New Roman" w:hAnsi="Times New Roman" w:cs="Times New Roman"/>
              </w:rPr>
            </w:pPr>
            <w:r w:rsidRPr="0054290F">
              <w:rPr>
                <w:rFonts w:ascii="Times New Roman" w:hAnsi="Times New Roman" w:cs="Times New Roman"/>
              </w:rPr>
              <w:t>4) суб’єкт господарювання (учасник) протягом останніх трьох років притягувався до відповідальності за порушення, передбачене </w:t>
            </w:r>
            <w:hyperlink r:id="rId13" w:anchor="n52" w:tgtFrame="_blank" w:history="1">
              <w:r w:rsidRPr="0054290F">
                <w:rPr>
                  <w:rFonts w:ascii="Times New Roman" w:hAnsi="Times New Roman" w:cs="Times New Roman"/>
                  <w:u w:val="single"/>
                </w:rPr>
                <w:t>пунктом 4 частини другої статті 6</w:t>
              </w:r>
            </w:hyperlink>
            <w:r w:rsidRPr="0054290F">
              <w:rPr>
                <w:rFonts w:ascii="Times New Roman" w:hAnsi="Times New Roman" w:cs="Times New Roman"/>
              </w:rPr>
              <w:t>, </w:t>
            </w:r>
            <w:hyperlink r:id="rId14" w:anchor="n456" w:tgtFrame="_blank" w:history="1">
              <w:r w:rsidRPr="0054290F">
                <w:rPr>
                  <w:rFonts w:ascii="Times New Roman" w:hAnsi="Times New Roman" w:cs="Times New Roman"/>
                  <w:u w:val="single"/>
                </w:rPr>
                <w:t>пунктом 1 статті 50</w:t>
              </w:r>
            </w:hyperlink>
            <w:r w:rsidRPr="0054290F">
              <w:rPr>
                <w:rFonts w:ascii="Times New Roman" w:hAnsi="Times New Roman" w:cs="Times New Roman"/>
              </w:rPr>
              <w:t>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E1717D" w:rsidRPr="0054290F" w:rsidRDefault="00E1717D" w:rsidP="00E1717D">
            <w:pPr>
              <w:pStyle w:val="rvps2"/>
              <w:shd w:val="clear" w:color="auto" w:fill="FFFFFF"/>
              <w:spacing w:before="0" w:beforeAutospacing="0" w:after="0" w:afterAutospacing="0"/>
              <w:ind w:firstLine="491"/>
              <w:jc w:val="both"/>
              <w:textAlignment w:val="baseline"/>
              <w:rPr>
                <w:rFonts w:ascii="Times New Roman" w:hAnsi="Times New Roman" w:cs="Times New Roman"/>
              </w:rPr>
            </w:pPr>
            <w:bookmarkStart w:id="14" w:name="n300"/>
            <w:bookmarkEnd w:id="14"/>
            <w:r w:rsidRPr="0054290F">
              <w:rPr>
                <w:rFonts w:ascii="Times New Roman" w:hAnsi="Times New Roman" w:cs="Times New Roman"/>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bookmarkStart w:id="15" w:name="n301"/>
            <w:bookmarkEnd w:id="15"/>
          </w:p>
          <w:p w:rsidR="00E1717D" w:rsidRPr="0054290F" w:rsidRDefault="00E1717D" w:rsidP="00E1717D">
            <w:pPr>
              <w:pStyle w:val="rvps2"/>
              <w:shd w:val="clear" w:color="auto" w:fill="FFFFFF"/>
              <w:spacing w:before="0" w:beforeAutospacing="0" w:after="0" w:afterAutospacing="0"/>
              <w:ind w:firstLine="491"/>
              <w:jc w:val="both"/>
              <w:textAlignment w:val="baseline"/>
              <w:rPr>
                <w:rFonts w:ascii="Times New Roman" w:hAnsi="Times New Roman" w:cs="Times New Roman"/>
              </w:rPr>
            </w:pPr>
            <w:r w:rsidRPr="0054290F">
              <w:rPr>
                <w:rFonts w:ascii="Times New Roman" w:hAnsi="Times New Roman" w:cs="Times New Roman"/>
              </w:rPr>
              <w:t>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E1717D" w:rsidRPr="0054290F" w:rsidRDefault="00E1717D" w:rsidP="00E1717D">
            <w:pPr>
              <w:pStyle w:val="rvps2"/>
              <w:shd w:val="clear" w:color="auto" w:fill="FFFFFF"/>
              <w:spacing w:before="0" w:beforeAutospacing="0" w:after="0" w:afterAutospacing="0"/>
              <w:ind w:firstLine="491"/>
              <w:jc w:val="both"/>
              <w:textAlignment w:val="baseline"/>
              <w:rPr>
                <w:rFonts w:ascii="Times New Roman" w:hAnsi="Times New Roman" w:cs="Times New Roman"/>
              </w:rPr>
            </w:pPr>
            <w:bookmarkStart w:id="16" w:name="n302"/>
            <w:bookmarkEnd w:id="16"/>
            <w:r w:rsidRPr="0054290F">
              <w:rPr>
                <w:rFonts w:ascii="Times New Roman" w:hAnsi="Times New Roman" w:cs="Times New Roman"/>
              </w:rPr>
              <w:t>7) тендерна пропозиція подана учасником конкурентної процедури закупівлі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rsidR="00E1717D" w:rsidRPr="0054290F" w:rsidRDefault="00E1717D" w:rsidP="00E1717D">
            <w:pPr>
              <w:pStyle w:val="rvps2"/>
              <w:shd w:val="clear" w:color="auto" w:fill="FFFFFF"/>
              <w:spacing w:before="0" w:beforeAutospacing="0" w:after="0" w:afterAutospacing="0"/>
              <w:ind w:firstLine="491"/>
              <w:jc w:val="both"/>
              <w:textAlignment w:val="baseline"/>
              <w:rPr>
                <w:rFonts w:ascii="Times New Roman" w:hAnsi="Times New Roman" w:cs="Times New Roman"/>
              </w:rPr>
            </w:pPr>
            <w:bookmarkStart w:id="17" w:name="n303"/>
            <w:bookmarkEnd w:id="17"/>
            <w:r w:rsidRPr="0054290F">
              <w:rPr>
                <w:rFonts w:ascii="Times New Roman" w:hAnsi="Times New Roman" w:cs="Times New Roman"/>
              </w:rPr>
              <w:t>8) учасник процедури закупівлі визнаний у встановленому законом порядку банкрутом та стосовно нього відкрита ліквідаційна процедура;</w:t>
            </w:r>
          </w:p>
          <w:p w:rsidR="00E1717D" w:rsidRPr="0054290F" w:rsidRDefault="00E1717D" w:rsidP="00E1717D">
            <w:pPr>
              <w:pStyle w:val="rvps2"/>
              <w:shd w:val="clear" w:color="auto" w:fill="FFFFFF"/>
              <w:spacing w:before="0" w:beforeAutospacing="0" w:after="0" w:afterAutospacing="0"/>
              <w:ind w:firstLine="491"/>
              <w:jc w:val="both"/>
              <w:textAlignment w:val="baseline"/>
              <w:rPr>
                <w:rFonts w:ascii="Times New Roman" w:hAnsi="Times New Roman" w:cs="Times New Roman"/>
              </w:rPr>
            </w:pPr>
            <w:bookmarkStart w:id="18" w:name="n304"/>
            <w:bookmarkEnd w:id="18"/>
            <w:r w:rsidRPr="0054290F">
              <w:rPr>
                <w:rFonts w:ascii="Times New Roman" w:hAnsi="Times New Roman" w:cs="Times New Roman"/>
              </w:rPr>
              <w:t xml:space="preserve">9) у Єдиному державному реєстрі юридичних осіб, фізичних осіб - підприємців та громадських формувань відсутня інформація, передбачена </w:t>
            </w:r>
            <w:hyperlink r:id="rId15" w:anchor="n174" w:tgtFrame="_blank" w:history="1">
              <w:r w:rsidRPr="0054290F">
                <w:rPr>
                  <w:rFonts w:ascii="Times New Roman" w:hAnsi="Times New Roman" w:cs="Times New Roman"/>
                  <w:u w:val="single"/>
                </w:rPr>
                <w:t>пунктом 9</w:t>
              </w:r>
            </w:hyperlink>
            <w:r w:rsidRPr="0054290F">
              <w:rPr>
                <w:rFonts w:ascii="Times New Roman" w:hAnsi="Times New Roman" w:cs="Times New Roman"/>
              </w:rPr>
              <w:t xml:space="preserve">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E1717D" w:rsidRPr="0054290F" w:rsidRDefault="00E1717D" w:rsidP="00E1717D">
            <w:pPr>
              <w:pStyle w:val="rvps2"/>
              <w:shd w:val="clear" w:color="auto" w:fill="FFFFFF"/>
              <w:spacing w:before="0" w:beforeAutospacing="0" w:after="0" w:afterAutospacing="0"/>
              <w:ind w:firstLine="491"/>
              <w:jc w:val="both"/>
              <w:textAlignment w:val="baseline"/>
              <w:rPr>
                <w:rFonts w:ascii="Times New Roman" w:hAnsi="Times New Roman" w:cs="Times New Roman"/>
              </w:rPr>
            </w:pPr>
            <w:bookmarkStart w:id="19" w:name="n305"/>
            <w:bookmarkEnd w:id="19"/>
            <w:r w:rsidRPr="0054290F">
              <w:rPr>
                <w:rFonts w:ascii="Times New Roman" w:hAnsi="Times New Roman" w:cs="Times New Roman"/>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E1717D" w:rsidRPr="0054290F" w:rsidRDefault="00E1717D" w:rsidP="00E1717D">
            <w:pPr>
              <w:ind w:firstLine="491"/>
              <w:jc w:val="both"/>
              <w:rPr>
                <w:lang w:val="uk-UA"/>
              </w:rPr>
            </w:pPr>
            <w:bookmarkStart w:id="20" w:name="n306"/>
            <w:bookmarkEnd w:id="20"/>
            <w:r w:rsidRPr="0054290F">
              <w:rPr>
                <w:lang w:val="uk-UA"/>
              </w:rPr>
              <w:lastRenderedPageBreak/>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w:t>
            </w:r>
            <w:hyperlink r:id="rId16" w:tgtFrame="_blank" w:history="1">
              <w:r w:rsidRPr="0054290F">
                <w:rPr>
                  <w:u w:val="single"/>
                  <w:lang w:val="uk-UA"/>
                </w:rPr>
                <w:t>Законом України</w:t>
              </w:r>
            </w:hyperlink>
            <w:r w:rsidRPr="0054290F">
              <w:rPr>
                <w:lang w:val="uk-UA"/>
              </w:rPr>
              <w:t> «Про санкції»;</w:t>
            </w:r>
          </w:p>
          <w:p w:rsidR="00E1717D" w:rsidRPr="0054290F" w:rsidRDefault="00E1717D" w:rsidP="00E1717D">
            <w:pPr>
              <w:ind w:firstLine="491"/>
              <w:jc w:val="both"/>
              <w:rPr>
                <w:lang w:val="uk-UA"/>
              </w:rPr>
            </w:pPr>
            <w:r w:rsidRPr="0054290F">
              <w:rPr>
                <w:lang w:val="uk-UA"/>
              </w:rPr>
              <w:t xml:space="preserve">12) службова </w:t>
            </w:r>
            <w:r w:rsidRPr="0054290F">
              <w:t>(посадова)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Pr="0054290F">
              <w:rPr>
                <w:lang w:val="uk-UA"/>
              </w:rPr>
              <w:t>;</w:t>
            </w:r>
          </w:p>
          <w:p w:rsidR="00E1717D" w:rsidRPr="0054290F" w:rsidRDefault="00E1717D" w:rsidP="00E1717D">
            <w:pPr>
              <w:ind w:firstLine="491"/>
              <w:jc w:val="both"/>
              <w:rPr>
                <w:lang w:val="uk-UA"/>
              </w:rPr>
            </w:pPr>
            <w:r w:rsidRPr="0054290F">
              <w:rPr>
                <w:lang w:val="uk-UA"/>
              </w:rPr>
              <w:t>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w:t>
            </w:r>
            <w:r w:rsidRPr="00715A1F">
              <w:rPr>
                <w:i/>
                <w:highlight w:val="white"/>
                <w:lang w:val="uk-UA"/>
              </w:rPr>
              <w:t xml:space="preserve"> </w:t>
            </w:r>
            <w:r>
              <w:rPr>
                <w:i/>
                <w:highlight w:val="white"/>
              </w:rPr>
              <w:t>(Замовник не вимагає від учасника процедури закупівлі підтвердження відсутності підстави, визначеної пунктом 13 частини першої статті 17 Закону (п.44 Особливостей)).</w:t>
            </w:r>
          </w:p>
          <w:p w:rsidR="00E1717D" w:rsidRPr="00920255" w:rsidRDefault="00E1717D" w:rsidP="00E1717D">
            <w:pPr>
              <w:ind w:right="34" w:firstLine="140"/>
              <w:jc w:val="both"/>
              <w:rPr>
                <w:strike/>
                <w:sz w:val="20"/>
                <w:szCs w:val="20"/>
                <w:lang w:val="uk-UA"/>
              </w:rPr>
            </w:pPr>
            <w:r w:rsidRPr="00920255">
              <w:rPr>
                <w:strike/>
                <w:lang w:val="uk-UA"/>
              </w:rPr>
              <w:t>З</w:t>
            </w:r>
            <w:r w:rsidRPr="00920255">
              <w:rPr>
                <w:strike/>
              </w:rPr>
              <w:t xml:space="preserve">амовник може прийняти рішення про відмову учаснику в участі у процедурі закупівлі та може відхилити тендерну пропозицію учасника в разі, якщо учасник </w:t>
            </w:r>
            <w:r w:rsidRPr="00920255">
              <w:rPr>
                <w:strike/>
                <w:lang w:val="uk-UA"/>
              </w:rPr>
              <w:t xml:space="preserve">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w:t>
            </w:r>
            <w:r w:rsidRPr="00920255">
              <w:rPr>
                <w:strike/>
              </w:rPr>
              <w:t>Якщо замовник вважає таке підтвердження достатнім, учаснику не може бути відмовлено в участі в процедурі закупівлі.</w:t>
            </w:r>
          </w:p>
          <w:p w:rsidR="00E1717D" w:rsidRPr="0054290F" w:rsidRDefault="00E1717D" w:rsidP="00E1717D">
            <w:pPr>
              <w:spacing w:before="120"/>
              <w:ind w:firstLine="493"/>
              <w:jc w:val="both"/>
              <w:rPr>
                <w:b/>
                <w:bCs/>
                <w:lang w:val="uk-UA"/>
              </w:rPr>
            </w:pPr>
            <w:r w:rsidRPr="0054290F">
              <w:rPr>
                <w:lang w:val="uk-UA"/>
              </w:rPr>
              <w:t xml:space="preserve">Замовником, у </w:t>
            </w:r>
            <w:r w:rsidRPr="0054290F">
              <w:rPr>
                <w:b/>
                <w:lang w:val="uk-UA"/>
              </w:rPr>
              <w:t>ДОДАТКУ 3</w:t>
            </w:r>
            <w:r w:rsidRPr="0054290F">
              <w:rPr>
                <w:lang w:val="uk-UA"/>
              </w:rPr>
              <w:t xml:space="preserve"> до тендерної документації зазначено вимоги до учасників, установлені ст. 17 Закону та інформацію про спосіб підтвердження відповідності учасників установленим вимогам згідно із законодавством. </w:t>
            </w:r>
          </w:p>
          <w:p w:rsidR="00E1717D" w:rsidRPr="0054290F" w:rsidRDefault="00E1717D" w:rsidP="00E1717D">
            <w:pPr>
              <w:ind w:firstLine="491"/>
              <w:jc w:val="both"/>
              <w:rPr>
                <w:lang w:val="uk-UA"/>
              </w:rPr>
            </w:pPr>
            <w:r w:rsidRPr="0054290F">
              <w:rPr>
                <w:b/>
                <w:bCs/>
                <w:lang w:val="uk-UA"/>
              </w:rPr>
              <w:t xml:space="preserve">Учасниками торгів </w:t>
            </w:r>
            <w:r w:rsidRPr="0054290F">
              <w:rPr>
                <w:bCs/>
                <w:lang w:val="uk-UA"/>
              </w:rPr>
              <w:t>інформація про відсутність підстав, визначених у частинах першій і другій статті 17 Закону, надається в довільній формі</w:t>
            </w:r>
            <w:r w:rsidRPr="0054290F">
              <w:rPr>
                <w:lang w:val="uk-UA"/>
              </w:rPr>
              <w:t>.</w:t>
            </w:r>
          </w:p>
          <w:p w:rsidR="00E1717D" w:rsidRPr="0054290F" w:rsidRDefault="00E1717D" w:rsidP="00E1717D">
            <w:pPr>
              <w:ind w:firstLine="491"/>
              <w:jc w:val="both"/>
              <w:rPr>
                <w:rFonts w:ascii="Calibri" w:hAnsi="Calibri"/>
                <w:lang w:val="uk-UA"/>
              </w:rPr>
            </w:pPr>
            <w:r w:rsidRPr="0054290F">
              <w:rPr>
                <w:rFonts w:ascii="TimesNewRomanPSMT" w:hAnsi="TimesNewRomanPSMT"/>
                <w:lang w:val="uk-UA"/>
              </w:rPr>
              <w:t>Д</w:t>
            </w:r>
            <w:r w:rsidRPr="0054290F">
              <w:rPr>
                <w:rFonts w:ascii="TimesNewRomanPSMT" w:hAnsi="TimesNewRomanPSMT" w:hint="eastAsia"/>
                <w:lang w:val="uk-UA"/>
              </w:rPr>
              <w:t>окументальне</w:t>
            </w:r>
            <w:r w:rsidRPr="0054290F">
              <w:rPr>
                <w:rFonts w:ascii="TimesNewRomanPSMT" w:hAnsi="TimesNewRomanPSMT"/>
                <w:lang w:val="uk-UA"/>
              </w:rPr>
              <w:t xml:space="preserve"> підтвердження інформації, що міститься у відкритих єдиних державних реєстрах, доступ до яких є вільним учасник не надає з урахуванням частини</w:t>
            </w:r>
            <w:r w:rsidRPr="0054290F">
              <w:rPr>
                <w:lang w:val="uk-UA"/>
              </w:rPr>
              <w:t xml:space="preserve"> п’ятої</w:t>
            </w:r>
            <w:r w:rsidRPr="0054290F">
              <w:rPr>
                <w:rFonts w:ascii="Calibri" w:hAnsi="Calibri"/>
                <w:lang w:val="uk-UA"/>
              </w:rPr>
              <w:t xml:space="preserve"> </w:t>
            </w:r>
            <w:r w:rsidRPr="0054290F">
              <w:rPr>
                <w:rFonts w:ascii="TimesNewRomanPSMT" w:hAnsi="TimesNewRomanPSMT"/>
                <w:lang w:val="uk-UA"/>
              </w:rPr>
              <w:t>статті 17 Закону.</w:t>
            </w:r>
          </w:p>
          <w:p w:rsidR="00E1717D" w:rsidRPr="0054290F" w:rsidRDefault="00E1717D" w:rsidP="00E1717D">
            <w:pPr>
              <w:ind w:firstLine="491"/>
              <w:jc w:val="both"/>
              <w:rPr>
                <w:lang w:val="uk-UA"/>
              </w:rPr>
            </w:pPr>
            <w:r w:rsidRPr="0054290F">
              <w:rPr>
                <w:lang w:val="uk-UA"/>
              </w:rPr>
              <w:lastRenderedPageBreak/>
              <w:t>Документальне підтвердження відсутності підстав, визначених пунктами 1 і 7 частини першої статті 17 Закону не вимогається, відповідно до частини четвертої статті 17 Закону.</w:t>
            </w:r>
          </w:p>
          <w:p w:rsidR="00E1717D" w:rsidRPr="0054290F" w:rsidRDefault="00E1717D" w:rsidP="00E1717D">
            <w:pPr>
              <w:ind w:firstLine="491"/>
              <w:jc w:val="both"/>
              <w:rPr>
                <w:lang w:val="uk-UA"/>
              </w:rPr>
            </w:pPr>
            <w:r w:rsidRPr="0054290F">
              <w:rPr>
                <w:iCs/>
                <w:lang w:val="uk-UA"/>
              </w:rPr>
              <w:t xml:space="preserve">У разі якщо учасник процедури закупівлі </w:t>
            </w:r>
            <w:r w:rsidRPr="0054290F">
              <w:rPr>
                <w:b/>
                <w:bCs/>
                <w:iCs/>
                <w:lang w:val="uk-UA"/>
              </w:rPr>
              <w:t>має намір залучити спроможності інших суб’єктів господарювання</w:t>
            </w:r>
            <w:r w:rsidRPr="0054290F">
              <w:rPr>
                <w:iCs/>
                <w:lang w:val="uk-UA"/>
              </w:rPr>
              <w:t xml:space="preserve"> як співвиконавців в обсязі не менше ніж 20 відсотків від вартості договору про закупівлю у випадку закупівлі послуг для підтвердження його відповідності кваліфікаційним критеріям </w:t>
            </w:r>
            <w:r w:rsidRPr="0054290F">
              <w:rPr>
                <w:b/>
                <w:bCs/>
                <w:iCs/>
                <w:u w:val="single"/>
                <w:lang w:val="uk-UA"/>
              </w:rPr>
              <w:t>відповідно до частини третьої статті 16 Закону</w:t>
            </w:r>
            <w:r w:rsidRPr="0054290F">
              <w:rPr>
                <w:iCs/>
                <w:lang w:val="uk-UA"/>
              </w:rPr>
              <w:t xml:space="preserve">, замовник перевіряє таких суб’єктів господарювання на відсутність підстав, визначених у </w:t>
            </w:r>
            <w:r w:rsidRPr="0054290F">
              <w:rPr>
                <w:b/>
                <w:bCs/>
                <w:iCs/>
                <w:lang w:val="uk-UA"/>
              </w:rPr>
              <w:t>частині першій статті 17 Закону</w:t>
            </w:r>
            <w:r w:rsidRPr="0054290F">
              <w:rPr>
                <w:iCs/>
                <w:lang w:val="uk-UA"/>
              </w:rPr>
              <w:t xml:space="preserve">. Для підтвердження </w:t>
            </w:r>
            <w:r w:rsidRPr="0054290F">
              <w:rPr>
                <w:b/>
                <w:bCs/>
                <w:iCs/>
                <w:lang w:val="uk-UA"/>
              </w:rPr>
              <w:t xml:space="preserve">відповідності кожного з таких співвиконавця </w:t>
            </w:r>
            <w:r w:rsidRPr="0054290F">
              <w:rPr>
                <w:iCs/>
                <w:lang w:val="uk-UA"/>
              </w:rPr>
              <w:t xml:space="preserve">вимогам визначеним </w:t>
            </w:r>
            <w:r w:rsidRPr="0054290F">
              <w:rPr>
                <w:b/>
                <w:bCs/>
                <w:iCs/>
                <w:lang w:val="uk-UA"/>
              </w:rPr>
              <w:t>у частині першій</w:t>
            </w:r>
            <w:r w:rsidRPr="0054290F">
              <w:rPr>
                <w:iCs/>
                <w:lang w:val="uk-UA"/>
              </w:rPr>
              <w:t xml:space="preserve"> статті 17 Закону, учасником на кожного з них надається інформація, що </w:t>
            </w:r>
            <w:r w:rsidRPr="0054290F">
              <w:rPr>
                <w:b/>
                <w:bCs/>
                <w:iCs/>
                <w:lang w:val="uk-UA"/>
              </w:rPr>
              <w:t>підтверджує відсутність підстав</w:t>
            </w:r>
            <w:r>
              <w:rPr>
                <w:b/>
                <w:bCs/>
                <w:iCs/>
                <w:lang w:val="uk-UA"/>
              </w:rPr>
              <w:t xml:space="preserve"> передбачених пунктами 5, 6 і 12</w:t>
            </w:r>
            <w:r w:rsidRPr="0054290F">
              <w:rPr>
                <w:b/>
                <w:bCs/>
                <w:iCs/>
                <w:lang w:val="uk-UA"/>
              </w:rPr>
              <w:t xml:space="preserve"> частини першої статті 17 Закону</w:t>
            </w:r>
            <w:r w:rsidRPr="0054290F">
              <w:rPr>
                <w:iCs/>
                <w:lang w:val="uk-UA"/>
              </w:rPr>
              <w:t xml:space="preserve"> у довільній формі. Замовник не вимагає документів, що підтверджують відсутність підстав, визначених пунктами 1 і 7 частини першої цієї статті. </w:t>
            </w:r>
          </w:p>
          <w:p w:rsidR="00E1717D" w:rsidRPr="0054290F" w:rsidRDefault="00E1717D" w:rsidP="00B549A4">
            <w:pPr>
              <w:ind w:firstLine="491"/>
              <w:jc w:val="both"/>
              <w:rPr>
                <w:lang w:val="uk-UA"/>
              </w:rPr>
            </w:pPr>
            <w:r w:rsidRPr="0054290F">
              <w:rPr>
                <w:iCs/>
                <w:lang w:val="uk-UA"/>
              </w:rPr>
              <w:t xml:space="preserve">У випадку якщо учасником процедури закупівлі є об’єднання учасників, то на кожного з учасників такого об’єднання, надається окрема довідка в довільній формі для підтвердження відповідності вимогам, визначеним пунктами 5, </w:t>
            </w:r>
            <w:r>
              <w:rPr>
                <w:iCs/>
                <w:lang w:val="uk-UA"/>
              </w:rPr>
              <w:t>6 і 12</w:t>
            </w:r>
            <w:r w:rsidRPr="0054290F">
              <w:rPr>
                <w:iCs/>
                <w:lang w:val="uk-UA"/>
              </w:rPr>
              <w:t xml:space="preserve"> частини першої та частиною другою статті 17 Закону.</w:t>
            </w:r>
          </w:p>
          <w:p w:rsidR="00B549A4" w:rsidRPr="0054290F" w:rsidRDefault="00B549A4" w:rsidP="00B549A4">
            <w:pPr>
              <w:ind w:firstLine="493"/>
              <w:jc w:val="both"/>
              <w:rPr>
                <w:lang w:val="uk-UA"/>
              </w:rPr>
            </w:pPr>
            <w:bookmarkStart w:id="21" w:name="_GoBack"/>
            <w:bookmarkEnd w:id="21"/>
            <w:r w:rsidRPr="0054290F">
              <w:rPr>
                <w:b/>
                <w:bCs/>
                <w:lang w:val="uk-UA"/>
              </w:rPr>
              <w:t xml:space="preserve">Переможець процедури закупівлі у </w:t>
            </w:r>
            <w:r w:rsidRPr="0054290F">
              <w:rPr>
                <w:lang w:val="uk-UA"/>
              </w:rPr>
              <w:t xml:space="preserve">строк, що не перевищує </w:t>
            </w:r>
            <w:r>
              <w:rPr>
                <w:lang w:val="uk-UA"/>
              </w:rPr>
              <w:t xml:space="preserve">чотири дні </w:t>
            </w:r>
            <w:r w:rsidRPr="0054290F">
              <w:rPr>
                <w:lang w:val="uk-UA"/>
              </w:rPr>
              <w:t>з дати оприлюднення в електронній системі закупівель повідомлення про намір укласти договір про закупівлю, повинен надати замовнику документи шляхом оприлюднення їх в електронній системі закупівель, що підтверджують відсутність підстав, визн</w:t>
            </w:r>
            <w:r>
              <w:rPr>
                <w:lang w:val="uk-UA"/>
              </w:rPr>
              <w:t>ачених пунктами 2, 3, 5, 6, 8 і 12</w:t>
            </w:r>
            <w:r w:rsidRPr="0054290F">
              <w:rPr>
                <w:lang w:val="uk-UA"/>
              </w:rPr>
              <w:t xml:space="preserve"> частини першої та частиною другою статті 17 Закону.</w:t>
            </w:r>
          </w:p>
          <w:p w:rsidR="00E1717D" w:rsidRPr="0054290F" w:rsidRDefault="00E1717D" w:rsidP="00E1717D">
            <w:pPr>
              <w:ind w:firstLine="491"/>
              <w:jc w:val="both"/>
              <w:rPr>
                <w:shd w:val="clear" w:color="auto" w:fill="FFFFFF"/>
                <w:lang w:val="uk-UA"/>
              </w:rPr>
            </w:pPr>
            <w:r w:rsidRPr="0054290F">
              <w:rPr>
                <w:lang w:val="uk-UA" w:eastAsia="uk-UA"/>
              </w:rPr>
              <w:t>У випадку ненадання учасником інформації та/або довідки та/або здійснення підтвердження під час подання тендерної пропозиції або надання її/їх не у відповідності до вимог передбачених тендерною документацією та електронною тендерною документацією або не в спосіб передбачений тендерною документацією та електронною тендерною документацією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підлягає відхиленню на підставі пункту 1 частини 1 статті 31 Закону</w:t>
            </w:r>
            <w:r w:rsidRPr="0054290F">
              <w:rPr>
                <w:shd w:val="clear" w:color="auto" w:fill="FFFFFF"/>
                <w:lang w:val="uk-UA"/>
              </w:rPr>
              <w:t xml:space="preserve"> та визначає переможця серед тих учасників, строк дії тендерної пропозиції яких ще не минув.</w:t>
            </w:r>
          </w:p>
          <w:p w:rsidR="00E1717D" w:rsidRPr="0054290F" w:rsidRDefault="00E1717D" w:rsidP="00E1717D">
            <w:pPr>
              <w:ind w:firstLine="635"/>
              <w:jc w:val="both"/>
              <w:rPr>
                <w:b/>
                <w:lang w:val="uk-UA"/>
              </w:rPr>
            </w:pPr>
            <w:r w:rsidRPr="0054290F">
              <w:rPr>
                <w:b/>
                <w:lang w:val="uk-UA"/>
              </w:rPr>
              <w:t xml:space="preserve">Крім того, учасник торгів, якого визначено переможцем, </w:t>
            </w:r>
            <w:r w:rsidRPr="0054290F">
              <w:rPr>
                <w:b/>
                <w:bCs/>
                <w:lang w:val="uk-UA"/>
              </w:rPr>
              <w:t xml:space="preserve">у </w:t>
            </w:r>
            <w:r w:rsidRPr="0054290F">
              <w:rPr>
                <w:b/>
                <w:lang w:val="uk-UA"/>
              </w:rPr>
              <w:t xml:space="preserve">строк, що не перевищує </w:t>
            </w:r>
            <w:r w:rsidRPr="004305A8">
              <w:rPr>
                <w:b/>
                <w:i/>
                <w:lang w:val="uk-UA"/>
              </w:rPr>
              <w:t>чотирьох днів</w:t>
            </w:r>
            <w:r w:rsidRPr="0054290F">
              <w:rPr>
                <w:b/>
                <w:lang w:val="uk-UA"/>
              </w:rPr>
              <w:t xml:space="preserve"> з дати оприлюднення в електронній системі закупівель повідомлення про намір укласти договір про закупівлю повинен надати замовнику рішення </w:t>
            </w:r>
            <w:r w:rsidRPr="0054290F">
              <w:rPr>
                <w:b/>
                <w:lang w:val="uk-UA"/>
              </w:rPr>
              <w:lastRenderedPageBreak/>
              <w:t>загальних зборів учасників про надання згоди на укладення договору, якщо вартість послуг перевищує 50 відсотків вартості чистих активів товариства станом на кінець попереднього кварталу (відповідно до п. 2 ст. 44 Закону України «Про товариства з обмеженою та додатковою відповідальністю»).</w:t>
            </w:r>
          </w:p>
        </w:tc>
      </w:tr>
      <w:tr w:rsidR="00E1717D" w:rsidRPr="0054290F" w:rsidTr="00210442">
        <w:trPr>
          <w:gridAfter w:val="1"/>
          <w:wAfter w:w="236" w:type="dxa"/>
          <w:trHeight w:val="248"/>
        </w:trPr>
        <w:tc>
          <w:tcPr>
            <w:tcW w:w="0" w:type="auto"/>
            <w:tcBorders>
              <w:top w:val="single" w:sz="4" w:space="0" w:color="auto"/>
              <w:left w:val="single" w:sz="4" w:space="0" w:color="auto"/>
              <w:bottom w:val="single" w:sz="4" w:space="0" w:color="auto"/>
              <w:right w:val="single" w:sz="4" w:space="0" w:color="auto"/>
            </w:tcBorders>
          </w:tcPr>
          <w:p w:rsidR="00E1717D" w:rsidRPr="0054290F" w:rsidRDefault="00E1717D" w:rsidP="00E1717D">
            <w:pPr>
              <w:pStyle w:val="a4"/>
              <w:spacing w:after="0"/>
              <w:jc w:val="center"/>
              <w:rPr>
                <w:rFonts w:ascii="Times New Roman" w:hAnsi="Times New Roman"/>
                <w:sz w:val="24"/>
                <w:szCs w:val="24"/>
                <w:lang w:val="uk-UA"/>
              </w:rPr>
            </w:pPr>
            <w:r w:rsidRPr="0054290F">
              <w:rPr>
                <w:rFonts w:ascii="Times New Roman" w:hAnsi="Times New Roman"/>
                <w:sz w:val="24"/>
                <w:szCs w:val="24"/>
                <w:lang w:val="uk-UA"/>
              </w:rPr>
              <w:lastRenderedPageBreak/>
              <w:t>6</w:t>
            </w:r>
          </w:p>
        </w:tc>
        <w:tc>
          <w:tcPr>
            <w:tcW w:w="0" w:type="auto"/>
            <w:tcBorders>
              <w:top w:val="single" w:sz="4" w:space="0" w:color="auto"/>
              <w:left w:val="single" w:sz="4" w:space="0" w:color="auto"/>
              <w:bottom w:val="single" w:sz="4" w:space="0" w:color="auto"/>
              <w:right w:val="single" w:sz="4" w:space="0" w:color="auto"/>
            </w:tcBorders>
          </w:tcPr>
          <w:p w:rsidR="00E1717D" w:rsidRPr="0054290F" w:rsidRDefault="00E1717D" w:rsidP="00E1717D">
            <w:pPr>
              <w:pStyle w:val="a4"/>
              <w:spacing w:after="0"/>
              <w:jc w:val="left"/>
              <w:rPr>
                <w:rFonts w:ascii="Times New Roman" w:hAnsi="Times New Roman"/>
                <w:b/>
                <w:sz w:val="24"/>
                <w:szCs w:val="24"/>
                <w:lang w:val="uk-UA"/>
              </w:rPr>
            </w:pPr>
            <w:r w:rsidRPr="0054290F">
              <w:rPr>
                <w:rFonts w:ascii="Times New Roman" w:hAnsi="Times New Roman"/>
                <w:b/>
                <w:sz w:val="24"/>
                <w:szCs w:val="24"/>
                <w:lang w:val="uk-UA"/>
              </w:rPr>
              <w:t xml:space="preserve"> Інформація про необхідні технічні, якісні та кількісні характеристики предмета закупівлі</w:t>
            </w:r>
          </w:p>
          <w:p w:rsidR="00E1717D" w:rsidRPr="0054290F" w:rsidRDefault="00E1717D" w:rsidP="00E171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eastAsia="en-US"/>
              </w:rPr>
            </w:pPr>
          </w:p>
        </w:tc>
        <w:tc>
          <w:tcPr>
            <w:tcW w:w="6132" w:type="dxa"/>
            <w:tcBorders>
              <w:top w:val="single" w:sz="4" w:space="0" w:color="auto"/>
              <w:left w:val="single" w:sz="4" w:space="0" w:color="auto"/>
              <w:bottom w:val="single" w:sz="4" w:space="0" w:color="auto"/>
              <w:right w:val="single" w:sz="4" w:space="0" w:color="auto"/>
            </w:tcBorders>
          </w:tcPr>
          <w:p w:rsidR="00E1717D" w:rsidRPr="0054290F" w:rsidRDefault="00E1717D" w:rsidP="00E1717D">
            <w:pPr>
              <w:shd w:val="clear" w:color="auto" w:fill="FFFFFF"/>
              <w:tabs>
                <w:tab w:val="left" w:pos="4253"/>
              </w:tabs>
              <w:ind w:firstLine="491"/>
              <w:jc w:val="both"/>
              <w:rPr>
                <w:lang w:val="uk-UA"/>
              </w:rPr>
            </w:pPr>
            <w:r w:rsidRPr="0054290F">
              <w:rPr>
                <w:lang w:val="uk-UA"/>
              </w:rPr>
              <w:t xml:space="preserve">Учасники процедури закупівлі повинні надати у складі тендерних пропозицій інформацію та документи, що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у </w:t>
            </w:r>
            <w:r>
              <w:rPr>
                <w:lang w:val="uk-UA"/>
              </w:rPr>
              <w:t>Дефектному акті</w:t>
            </w:r>
            <w:r w:rsidRPr="0054290F">
              <w:rPr>
                <w:lang w:val="uk-UA"/>
              </w:rPr>
              <w:t>)  (</w:t>
            </w:r>
            <w:r w:rsidRPr="0054290F">
              <w:rPr>
                <w:b/>
                <w:lang w:val="uk-UA"/>
              </w:rPr>
              <w:t>ДОДАТОК  7</w:t>
            </w:r>
            <w:r w:rsidRPr="0054290F">
              <w:rPr>
                <w:lang w:val="uk-UA"/>
              </w:rPr>
              <w:t xml:space="preserve"> до тендерної документації).</w:t>
            </w:r>
          </w:p>
          <w:p w:rsidR="00E1717D" w:rsidRPr="0054290F" w:rsidRDefault="00E1717D" w:rsidP="00E1717D">
            <w:pPr>
              <w:shd w:val="clear" w:color="auto" w:fill="FFFFFF"/>
              <w:tabs>
                <w:tab w:val="left" w:pos="4253"/>
              </w:tabs>
              <w:ind w:firstLine="491"/>
              <w:jc w:val="both"/>
              <w:rPr>
                <w:lang w:val="uk-UA"/>
              </w:rPr>
            </w:pPr>
            <w:r w:rsidRPr="0054290F">
              <w:rPr>
                <w:lang w:val="uk-UA"/>
              </w:rPr>
              <w:t>Замовником зазначаються вимоги до предмета закупівлі згідно з ст 22 Закону.</w:t>
            </w:r>
          </w:p>
          <w:p w:rsidR="00E1717D" w:rsidRPr="0054290F" w:rsidRDefault="00E1717D" w:rsidP="00E1717D">
            <w:pPr>
              <w:shd w:val="clear" w:color="auto" w:fill="FFFFFF"/>
              <w:tabs>
                <w:tab w:val="left" w:pos="4253"/>
              </w:tabs>
              <w:ind w:firstLine="491"/>
              <w:jc w:val="both"/>
              <w:rPr>
                <w:shd w:val="clear" w:color="auto" w:fill="FFFFFF"/>
                <w:lang w:val="uk-UA"/>
              </w:rPr>
            </w:pPr>
            <w:r w:rsidRPr="0054290F">
              <w:rPr>
                <w:shd w:val="clear" w:color="auto" w:fill="FFFFFF"/>
                <w:lang w:val="uk-UA"/>
              </w:rPr>
              <w:t xml:space="preserve">Обсяг послуг, що підлягає виконанню, наведено у </w:t>
            </w:r>
            <w:r w:rsidRPr="0054290F">
              <w:rPr>
                <w:b/>
                <w:lang w:val="uk-UA"/>
              </w:rPr>
              <w:t>ДОДАТКУ  7</w:t>
            </w:r>
            <w:r w:rsidRPr="0054290F">
              <w:rPr>
                <w:lang w:val="uk-UA"/>
              </w:rPr>
              <w:t xml:space="preserve"> до тендерної документації «</w:t>
            </w:r>
            <w:r>
              <w:rPr>
                <w:shd w:val="clear" w:color="auto" w:fill="FFFFFF"/>
                <w:lang w:val="uk-UA"/>
              </w:rPr>
              <w:t>Дефектний акт</w:t>
            </w:r>
            <w:r w:rsidRPr="0054290F">
              <w:rPr>
                <w:shd w:val="clear" w:color="auto" w:fill="FFFFFF"/>
                <w:lang w:val="uk-UA"/>
              </w:rPr>
              <w:t>»  (розміщуються окремим файлом).</w:t>
            </w:r>
          </w:p>
          <w:p w:rsidR="00E1717D" w:rsidRPr="0054290F" w:rsidRDefault="00E1717D" w:rsidP="00E1717D">
            <w:pPr>
              <w:shd w:val="clear" w:color="auto" w:fill="FFFFFF"/>
              <w:tabs>
                <w:tab w:val="left" w:pos="4253"/>
              </w:tabs>
              <w:ind w:firstLine="491"/>
              <w:jc w:val="both"/>
              <w:rPr>
                <w:sz w:val="22"/>
                <w:szCs w:val="22"/>
                <w:shd w:val="clear" w:color="auto" w:fill="FFFFFF"/>
                <w:lang w:val="uk-UA"/>
              </w:rPr>
            </w:pPr>
            <w:r w:rsidRPr="0054290F">
              <w:rPr>
                <w:lang w:val="uk-UA"/>
              </w:rPr>
              <w:t xml:space="preserve">У разі, якщо інформація про необхідні технічні характеристики предмета закупівлі, зазначена в </w:t>
            </w:r>
            <w:r>
              <w:rPr>
                <w:lang w:val="uk-UA"/>
              </w:rPr>
              <w:t>Дефектному акті</w:t>
            </w:r>
            <w:r w:rsidRPr="0054290F">
              <w:rPr>
                <w:lang w:val="uk-UA"/>
              </w:rPr>
              <w:t xml:space="preserve"> (</w:t>
            </w:r>
            <w:r w:rsidRPr="0054290F">
              <w:rPr>
                <w:b/>
                <w:lang w:val="uk-UA"/>
              </w:rPr>
              <w:t>ДОДАТОК 7</w:t>
            </w:r>
            <w:r w:rsidRPr="0054290F">
              <w:rPr>
                <w:lang w:val="uk-UA"/>
              </w:rPr>
              <w:t xml:space="preserve"> до тендерної документації), містить посилання н</w:t>
            </w:r>
            <w:r w:rsidRPr="0054290F">
              <w:rPr>
                <w:shd w:val="clear" w:color="auto" w:fill="FFFFFF"/>
              </w:rPr>
              <w:t xml:space="preserve">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У разі якщо таке посилання є необхідним, воно повинно бути обґрунтованим та містити вираз </w:t>
            </w:r>
            <w:r w:rsidRPr="0054290F">
              <w:rPr>
                <w:shd w:val="clear" w:color="auto" w:fill="FFFFFF"/>
                <w:lang w:val="uk-UA"/>
              </w:rPr>
              <w:t>«</w:t>
            </w:r>
            <w:r w:rsidRPr="0054290F">
              <w:rPr>
                <w:shd w:val="clear" w:color="auto" w:fill="FFFFFF"/>
              </w:rPr>
              <w:t>або еквівалент</w:t>
            </w:r>
            <w:r w:rsidRPr="0054290F">
              <w:rPr>
                <w:shd w:val="clear" w:color="auto" w:fill="FFFFFF"/>
                <w:lang w:val="uk-UA"/>
              </w:rPr>
              <w:t>».</w:t>
            </w:r>
          </w:p>
          <w:p w:rsidR="00E1717D" w:rsidRPr="0054290F" w:rsidRDefault="00E1717D" w:rsidP="00E1717D">
            <w:pPr>
              <w:shd w:val="clear" w:color="auto" w:fill="FFFFFF"/>
              <w:tabs>
                <w:tab w:val="left" w:pos="4253"/>
              </w:tabs>
              <w:ind w:firstLine="491"/>
              <w:jc w:val="both"/>
              <w:rPr>
                <w:lang w:val="uk-UA"/>
              </w:rPr>
            </w:pPr>
            <w:r w:rsidRPr="0054290F">
              <w:rPr>
                <w:lang w:val="uk-UA"/>
              </w:rPr>
              <w:t>Технічні, якісні характеристики предмета закупівлі повинні передбачати необхідність застосування заходів із захисту довкілля.</w:t>
            </w:r>
          </w:p>
        </w:tc>
      </w:tr>
      <w:tr w:rsidR="00E1717D" w:rsidRPr="001E5669" w:rsidTr="00210442">
        <w:trPr>
          <w:gridAfter w:val="1"/>
          <w:wAfter w:w="236" w:type="dxa"/>
          <w:trHeight w:val="248"/>
        </w:trPr>
        <w:tc>
          <w:tcPr>
            <w:tcW w:w="0" w:type="auto"/>
            <w:tcBorders>
              <w:top w:val="single" w:sz="4" w:space="0" w:color="auto"/>
              <w:left w:val="single" w:sz="4" w:space="0" w:color="auto"/>
              <w:bottom w:val="single" w:sz="4" w:space="0" w:color="auto"/>
              <w:right w:val="single" w:sz="4" w:space="0" w:color="auto"/>
            </w:tcBorders>
          </w:tcPr>
          <w:p w:rsidR="00E1717D" w:rsidRPr="0054290F" w:rsidRDefault="00E1717D" w:rsidP="00E171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eastAsia="en-US"/>
              </w:rPr>
            </w:pPr>
            <w:r w:rsidRPr="0054290F">
              <w:rPr>
                <w:lang w:val="uk-UA" w:eastAsia="en-US"/>
              </w:rPr>
              <w:t>7</w:t>
            </w:r>
          </w:p>
        </w:tc>
        <w:tc>
          <w:tcPr>
            <w:tcW w:w="0" w:type="auto"/>
            <w:tcBorders>
              <w:top w:val="single" w:sz="4" w:space="0" w:color="auto"/>
              <w:left w:val="single" w:sz="4" w:space="0" w:color="auto"/>
              <w:bottom w:val="single" w:sz="4" w:space="0" w:color="auto"/>
              <w:right w:val="single" w:sz="4" w:space="0" w:color="auto"/>
            </w:tcBorders>
          </w:tcPr>
          <w:p w:rsidR="00E1717D" w:rsidRPr="0054290F" w:rsidRDefault="00E1717D" w:rsidP="00E171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eastAsia="en-US"/>
              </w:rPr>
            </w:pPr>
            <w:r w:rsidRPr="0054290F">
              <w:rPr>
                <w:b/>
                <w:lang w:val="uk-UA" w:eastAsia="en-US"/>
              </w:rPr>
              <w:t>Інформація про субпідрядника/співвиконавця (у випадку закупівлі робіт чи послуг)</w:t>
            </w:r>
          </w:p>
        </w:tc>
        <w:tc>
          <w:tcPr>
            <w:tcW w:w="6132" w:type="dxa"/>
            <w:tcBorders>
              <w:top w:val="single" w:sz="4" w:space="0" w:color="auto"/>
              <w:left w:val="single" w:sz="4" w:space="0" w:color="auto"/>
              <w:bottom w:val="single" w:sz="4" w:space="0" w:color="auto"/>
              <w:right w:val="single" w:sz="4" w:space="0" w:color="auto"/>
            </w:tcBorders>
          </w:tcPr>
          <w:p w:rsidR="00E1717D" w:rsidRPr="0054290F" w:rsidRDefault="00E1717D" w:rsidP="00E1717D">
            <w:pPr>
              <w:ind w:firstLine="601"/>
              <w:jc w:val="both"/>
              <w:rPr>
                <w:strike/>
                <w:lang w:val="uk-UA"/>
              </w:rPr>
            </w:pPr>
            <w:r w:rsidRPr="0054290F">
              <w:rPr>
                <w:lang w:val="uk-UA" w:eastAsia="uk-UA"/>
              </w:rPr>
              <w:t xml:space="preserve">Учасник у складі тендерної пропозиції надає інформацію про повне найменування та місцезнаходження щодо кожного суб’єкта господарювання, якого учасник планує залучати як субпідрядника/співвиконавця в обсязі не менше ніж 20 відсотків від вартості договору про закупівлю, </w:t>
            </w:r>
            <w:r w:rsidRPr="0054290F">
              <w:rPr>
                <w:lang w:val="uk-UA"/>
              </w:rPr>
              <w:t>за формою наведеною у</w:t>
            </w:r>
            <w:r w:rsidRPr="0054290F">
              <w:rPr>
                <w:b/>
                <w:lang w:val="uk-UA"/>
              </w:rPr>
              <w:t xml:space="preserve"> ДОДАТКУ 4</w:t>
            </w:r>
            <w:r w:rsidRPr="0054290F">
              <w:rPr>
                <w:lang w:val="uk-UA"/>
              </w:rPr>
              <w:t xml:space="preserve"> до тендерної документації, або інформацію у довільній формі щодо незалучення такого (таких) субпідрядника/ співвиконавця.</w:t>
            </w:r>
          </w:p>
        </w:tc>
      </w:tr>
      <w:tr w:rsidR="00E1717D" w:rsidRPr="001E5669" w:rsidTr="00210442">
        <w:trPr>
          <w:gridAfter w:val="1"/>
          <w:wAfter w:w="236" w:type="dxa"/>
          <w:trHeight w:val="284"/>
        </w:trPr>
        <w:tc>
          <w:tcPr>
            <w:tcW w:w="0" w:type="auto"/>
            <w:tcBorders>
              <w:top w:val="single" w:sz="4" w:space="0" w:color="auto"/>
              <w:left w:val="single" w:sz="4" w:space="0" w:color="auto"/>
              <w:bottom w:val="single" w:sz="4" w:space="0" w:color="auto"/>
              <w:right w:val="single" w:sz="4" w:space="0" w:color="auto"/>
            </w:tcBorders>
          </w:tcPr>
          <w:p w:rsidR="00E1717D" w:rsidRPr="0054290F" w:rsidRDefault="00E1717D" w:rsidP="00E1717D">
            <w:pPr>
              <w:tabs>
                <w:tab w:val="left" w:pos="2160"/>
                <w:tab w:val="left" w:pos="3600"/>
              </w:tabs>
              <w:jc w:val="center"/>
              <w:rPr>
                <w:lang w:val="uk-UA"/>
              </w:rPr>
            </w:pPr>
            <w:r w:rsidRPr="0054290F">
              <w:rPr>
                <w:lang w:val="uk-UA"/>
              </w:rPr>
              <w:t>8</w:t>
            </w:r>
          </w:p>
        </w:tc>
        <w:tc>
          <w:tcPr>
            <w:tcW w:w="0" w:type="auto"/>
            <w:tcBorders>
              <w:top w:val="single" w:sz="4" w:space="0" w:color="auto"/>
              <w:left w:val="single" w:sz="4" w:space="0" w:color="auto"/>
              <w:bottom w:val="single" w:sz="4" w:space="0" w:color="auto"/>
              <w:right w:val="single" w:sz="4" w:space="0" w:color="auto"/>
            </w:tcBorders>
          </w:tcPr>
          <w:p w:rsidR="00E1717D" w:rsidRPr="0054290F" w:rsidRDefault="00E1717D" w:rsidP="00E1717D">
            <w:pPr>
              <w:tabs>
                <w:tab w:val="left" w:pos="2160"/>
                <w:tab w:val="left" w:pos="3600"/>
              </w:tabs>
              <w:rPr>
                <w:b/>
                <w:lang w:val="uk-UA" w:eastAsia="en-US"/>
              </w:rPr>
            </w:pPr>
            <w:r w:rsidRPr="0054290F">
              <w:rPr>
                <w:b/>
                <w:lang w:val="uk-UA"/>
              </w:rPr>
              <w:t>Унесення змін або відкликання тендерної пропозиції учасником</w:t>
            </w:r>
          </w:p>
        </w:tc>
        <w:tc>
          <w:tcPr>
            <w:tcW w:w="6132" w:type="dxa"/>
            <w:tcBorders>
              <w:top w:val="single" w:sz="4" w:space="0" w:color="auto"/>
              <w:left w:val="single" w:sz="4" w:space="0" w:color="auto"/>
              <w:bottom w:val="single" w:sz="4" w:space="0" w:color="auto"/>
              <w:right w:val="single" w:sz="4" w:space="0" w:color="auto"/>
            </w:tcBorders>
          </w:tcPr>
          <w:p w:rsidR="00E1717D" w:rsidRPr="0054290F" w:rsidRDefault="00E1717D" w:rsidP="00E1717D">
            <w:pPr>
              <w:ind w:firstLine="600"/>
              <w:jc w:val="both"/>
              <w:rPr>
                <w:lang w:val="uk-UA"/>
              </w:rPr>
            </w:pPr>
            <w:r w:rsidRPr="0054290F">
              <w:rPr>
                <w:lang w:val="uk-UA"/>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w:t>
            </w:r>
          </w:p>
          <w:p w:rsidR="00E1717D" w:rsidRPr="0054290F" w:rsidRDefault="00E1717D" w:rsidP="00E1717D">
            <w:pPr>
              <w:ind w:firstLine="600"/>
              <w:jc w:val="both"/>
              <w:rPr>
                <w:lang w:val="uk-UA"/>
              </w:rPr>
            </w:pPr>
            <w:r w:rsidRPr="0054290F">
              <w:rPr>
                <w:lang w:val="uk-UA"/>
              </w:rPr>
              <w:t>Такі зміни або заява про відкликання тендерної пропозиції враховуються, якщо вони отримані електронною системою закупівель до закінчення строку подання тендерних пропозицій.</w:t>
            </w:r>
          </w:p>
        </w:tc>
      </w:tr>
      <w:tr w:rsidR="00E1717D" w:rsidRPr="0054290F" w:rsidTr="00210442">
        <w:trPr>
          <w:gridAfter w:val="1"/>
          <w:wAfter w:w="236" w:type="dxa"/>
          <w:trHeight w:val="284"/>
        </w:trPr>
        <w:tc>
          <w:tcPr>
            <w:tcW w:w="10207" w:type="dxa"/>
            <w:gridSpan w:val="3"/>
            <w:tcBorders>
              <w:top w:val="single" w:sz="4" w:space="0" w:color="auto"/>
              <w:left w:val="single" w:sz="4" w:space="0" w:color="auto"/>
              <w:bottom w:val="single" w:sz="4" w:space="0" w:color="auto"/>
              <w:right w:val="single" w:sz="4" w:space="0" w:color="auto"/>
            </w:tcBorders>
            <w:shd w:val="clear" w:color="auto" w:fill="A6A6A6"/>
          </w:tcPr>
          <w:p w:rsidR="00E1717D" w:rsidRPr="0054290F" w:rsidRDefault="00E1717D" w:rsidP="00E1717D">
            <w:pPr>
              <w:pStyle w:val="a4"/>
              <w:spacing w:after="0"/>
              <w:jc w:val="center"/>
              <w:rPr>
                <w:rFonts w:ascii="Times New Roman" w:hAnsi="Times New Roman"/>
                <w:b/>
                <w:sz w:val="24"/>
                <w:szCs w:val="24"/>
                <w:lang w:val="uk-UA"/>
              </w:rPr>
            </w:pPr>
            <w:r w:rsidRPr="0054290F">
              <w:rPr>
                <w:rFonts w:ascii="Times New Roman" w:hAnsi="Times New Roman"/>
                <w:b/>
                <w:sz w:val="24"/>
                <w:szCs w:val="24"/>
                <w:lang w:val="uk-UA"/>
              </w:rPr>
              <w:t>Подання та розкриття тендерної пропозиції</w:t>
            </w:r>
          </w:p>
        </w:tc>
      </w:tr>
      <w:tr w:rsidR="00E1717D" w:rsidRPr="001E5669" w:rsidTr="00210442">
        <w:trPr>
          <w:gridAfter w:val="1"/>
          <w:wAfter w:w="236" w:type="dxa"/>
          <w:trHeight w:val="284"/>
        </w:trPr>
        <w:tc>
          <w:tcPr>
            <w:tcW w:w="0" w:type="auto"/>
            <w:tcBorders>
              <w:top w:val="single" w:sz="4" w:space="0" w:color="auto"/>
              <w:left w:val="single" w:sz="4" w:space="0" w:color="auto"/>
              <w:bottom w:val="single" w:sz="4" w:space="0" w:color="auto"/>
              <w:right w:val="single" w:sz="4" w:space="0" w:color="auto"/>
            </w:tcBorders>
          </w:tcPr>
          <w:p w:rsidR="00E1717D" w:rsidRPr="0054290F" w:rsidRDefault="00E1717D" w:rsidP="00E171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eastAsia="en-US"/>
              </w:rPr>
            </w:pPr>
            <w:r w:rsidRPr="0054290F">
              <w:rPr>
                <w:lang w:val="uk-UA" w:eastAsia="en-US"/>
              </w:rPr>
              <w:t>1</w:t>
            </w:r>
          </w:p>
        </w:tc>
        <w:tc>
          <w:tcPr>
            <w:tcW w:w="0" w:type="auto"/>
            <w:tcBorders>
              <w:top w:val="single" w:sz="4" w:space="0" w:color="auto"/>
              <w:left w:val="single" w:sz="4" w:space="0" w:color="auto"/>
              <w:bottom w:val="single" w:sz="4" w:space="0" w:color="auto"/>
              <w:right w:val="single" w:sz="4" w:space="0" w:color="auto"/>
            </w:tcBorders>
          </w:tcPr>
          <w:p w:rsidR="00E1717D" w:rsidRPr="0054290F" w:rsidRDefault="00E1717D" w:rsidP="00E171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eastAsia="en-US"/>
              </w:rPr>
            </w:pPr>
            <w:r w:rsidRPr="0054290F">
              <w:rPr>
                <w:b/>
                <w:lang w:val="uk-UA" w:eastAsia="en-US"/>
              </w:rPr>
              <w:t xml:space="preserve">Кінцевий строк подання тендерної пропозицій </w:t>
            </w:r>
          </w:p>
          <w:p w:rsidR="00E1717D" w:rsidRPr="0054290F" w:rsidRDefault="00E1717D" w:rsidP="00E171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val="uk-UA" w:eastAsia="en-US"/>
              </w:rPr>
            </w:pPr>
          </w:p>
        </w:tc>
        <w:tc>
          <w:tcPr>
            <w:tcW w:w="6132" w:type="dxa"/>
            <w:tcBorders>
              <w:top w:val="single" w:sz="4" w:space="0" w:color="auto"/>
              <w:left w:val="single" w:sz="4" w:space="0" w:color="auto"/>
              <w:bottom w:val="single" w:sz="4" w:space="0" w:color="auto"/>
              <w:right w:val="single" w:sz="4" w:space="0" w:color="auto"/>
            </w:tcBorders>
          </w:tcPr>
          <w:p w:rsidR="00E1717D" w:rsidRPr="0054290F" w:rsidRDefault="00E1717D" w:rsidP="00E1717D">
            <w:pPr>
              <w:pStyle w:val="19"/>
              <w:widowControl w:val="0"/>
              <w:shd w:val="clear" w:color="auto" w:fill="FFFFFF"/>
              <w:spacing w:before="48" w:line="240" w:lineRule="auto"/>
              <w:ind w:left="34" w:right="51" w:firstLine="501"/>
              <w:jc w:val="both"/>
              <w:rPr>
                <w:rFonts w:ascii="Times New Roman" w:eastAsia="Times New Roman" w:hAnsi="Times New Roman" w:cs="Times New Roman"/>
                <w:b/>
                <w:strike/>
                <w:color w:val="auto"/>
                <w:sz w:val="24"/>
                <w:szCs w:val="24"/>
                <w:lang w:val="uk-UA"/>
              </w:rPr>
            </w:pPr>
            <w:r w:rsidRPr="0054290F">
              <w:rPr>
                <w:rFonts w:ascii="Times New Roman" w:eastAsia="Times New Roman" w:hAnsi="Times New Roman" w:cs="Times New Roman"/>
                <w:color w:val="auto"/>
                <w:sz w:val="24"/>
                <w:szCs w:val="24"/>
                <w:lang w:val="uk-UA"/>
              </w:rPr>
              <w:t>Кінцевий строк подання тендерних пропозицій –</w:t>
            </w:r>
          </w:p>
          <w:p w:rsidR="00E1717D" w:rsidRPr="0054290F" w:rsidRDefault="00E1717D" w:rsidP="00E1717D">
            <w:pPr>
              <w:pStyle w:val="19"/>
              <w:widowControl w:val="0"/>
              <w:shd w:val="clear" w:color="auto" w:fill="FFFFFF"/>
              <w:spacing w:before="48" w:line="240" w:lineRule="auto"/>
              <w:ind w:right="51"/>
              <w:rPr>
                <w:rFonts w:ascii="Times New Roman" w:eastAsia="Times New Roman" w:hAnsi="Times New Roman" w:cs="Times New Roman"/>
                <w:b/>
                <w:color w:val="auto"/>
                <w:sz w:val="24"/>
                <w:szCs w:val="24"/>
                <w:lang w:val="uk-UA"/>
              </w:rPr>
            </w:pPr>
            <w:r>
              <w:rPr>
                <w:rFonts w:ascii="Times New Roman" w:eastAsia="Times New Roman" w:hAnsi="Times New Roman" w:cs="Times New Roman"/>
                <w:b/>
                <w:color w:val="auto"/>
                <w:sz w:val="24"/>
                <w:szCs w:val="24"/>
                <w:lang w:val="uk-UA"/>
              </w:rPr>
              <w:t>15.11.2022 до 20</w:t>
            </w:r>
            <w:r w:rsidRPr="0054290F">
              <w:rPr>
                <w:rFonts w:ascii="Times New Roman" w:eastAsia="Times New Roman" w:hAnsi="Times New Roman" w:cs="Times New Roman"/>
                <w:b/>
                <w:color w:val="auto"/>
                <w:sz w:val="24"/>
                <w:szCs w:val="24"/>
                <w:lang w:val="uk-UA"/>
              </w:rPr>
              <w:t>:</w:t>
            </w:r>
            <w:r>
              <w:rPr>
                <w:rFonts w:ascii="Times New Roman" w:eastAsia="Times New Roman" w:hAnsi="Times New Roman" w:cs="Times New Roman"/>
                <w:b/>
                <w:color w:val="auto"/>
                <w:sz w:val="24"/>
                <w:szCs w:val="24"/>
                <w:lang w:val="uk-UA"/>
              </w:rPr>
              <w:t>3</w:t>
            </w:r>
            <w:r w:rsidRPr="0054290F">
              <w:rPr>
                <w:rFonts w:ascii="Times New Roman" w:eastAsia="Times New Roman" w:hAnsi="Times New Roman" w:cs="Times New Roman"/>
                <w:b/>
                <w:color w:val="auto"/>
                <w:sz w:val="24"/>
                <w:szCs w:val="24"/>
                <w:lang w:val="uk-UA"/>
              </w:rPr>
              <w:t>0 години.</w:t>
            </w:r>
          </w:p>
          <w:p w:rsidR="00E1717D" w:rsidRPr="0054290F" w:rsidRDefault="00E1717D" w:rsidP="00E1717D">
            <w:pPr>
              <w:pStyle w:val="19"/>
              <w:widowControl w:val="0"/>
              <w:shd w:val="clear" w:color="auto" w:fill="FFFFFF"/>
              <w:spacing w:before="48" w:line="240" w:lineRule="auto"/>
              <w:ind w:left="34" w:right="51" w:firstLine="501"/>
              <w:jc w:val="both"/>
              <w:rPr>
                <w:color w:val="auto"/>
                <w:lang w:val="uk-UA"/>
              </w:rPr>
            </w:pPr>
            <w:r w:rsidRPr="0054290F">
              <w:rPr>
                <w:rFonts w:ascii="Times New Roman" w:eastAsia="Times New Roman" w:hAnsi="Times New Roman" w:cs="Times New Roman"/>
                <w:color w:val="auto"/>
                <w:sz w:val="24"/>
                <w:szCs w:val="24"/>
                <w:lang w:val="uk-UA"/>
              </w:rPr>
              <w:t xml:space="preserve">Отримана тендерна пропозиція вноситься автоматично до реєстру отриманих тендерних </w:t>
            </w:r>
            <w:r w:rsidRPr="0054290F">
              <w:rPr>
                <w:rFonts w:ascii="Times New Roman" w:eastAsia="Times New Roman" w:hAnsi="Times New Roman" w:cs="Times New Roman"/>
                <w:color w:val="auto"/>
                <w:sz w:val="24"/>
                <w:szCs w:val="24"/>
                <w:lang w:val="uk-UA"/>
              </w:rPr>
              <w:lastRenderedPageBreak/>
              <w:t>пропозицій.</w:t>
            </w:r>
          </w:p>
          <w:p w:rsidR="00E1717D" w:rsidRPr="0054290F" w:rsidRDefault="00E1717D" w:rsidP="00E1717D">
            <w:pPr>
              <w:pStyle w:val="19"/>
              <w:widowControl w:val="0"/>
              <w:spacing w:line="240" w:lineRule="auto"/>
              <w:ind w:left="34" w:right="51" w:firstLine="501"/>
              <w:jc w:val="both"/>
              <w:rPr>
                <w:color w:val="auto"/>
                <w:lang w:val="uk-UA"/>
              </w:rPr>
            </w:pPr>
            <w:r w:rsidRPr="0054290F">
              <w:rPr>
                <w:rFonts w:ascii="Times New Roman" w:eastAsia="Times New Roman" w:hAnsi="Times New Roman" w:cs="Times New Roman"/>
                <w:color w:val="auto"/>
                <w:sz w:val="24"/>
                <w:szCs w:val="24"/>
                <w:lang w:val="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E1717D" w:rsidRPr="0054290F" w:rsidRDefault="00E1717D" w:rsidP="00E171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01"/>
              <w:jc w:val="both"/>
              <w:rPr>
                <w:lang w:val="uk-UA" w:eastAsia="en-US"/>
              </w:rPr>
            </w:pPr>
            <w:r w:rsidRPr="0054290F">
              <w:rPr>
                <w:lang w:val="uk-UA"/>
              </w:rPr>
              <w:t>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p>
        </w:tc>
      </w:tr>
      <w:tr w:rsidR="00E1717D" w:rsidRPr="0054290F" w:rsidTr="00210442">
        <w:trPr>
          <w:gridAfter w:val="1"/>
          <w:wAfter w:w="236" w:type="dxa"/>
          <w:trHeight w:val="1110"/>
        </w:trPr>
        <w:tc>
          <w:tcPr>
            <w:tcW w:w="0" w:type="auto"/>
            <w:tcBorders>
              <w:top w:val="single" w:sz="4" w:space="0" w:color="auto"/>
              <w:left w:val="single" w:sz="4" w:space="0" w:color="auto"/>
              <w:bottom w:val="single" w:sz="4" w:space="0" w:color="auto"/>
              <w:right w:val="single" w:sz="4" w:space="0" w:color="auto"/>
            </w:tcBorders>
          </w:tcPr>
          <w:p w:rsidR="00E1717D" w:rsidRPr="0054290F" w:rsidRDefault="00E1717D" w:rsidP="00E171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eastAsia="en-US"/>
              </w:rPr>
            </w:pPr>
            <w:r w:rsidRPr="0054290F">
              <w:rPr>
                <w:lang w:val="uk-UA" w:eastAsia="en-US"/>
              </w:rPr>
              <w:lastRenderedPageBreak/>
              <w:t>2</w:t>
            </w:r>
          </w:p>
        </w:tc>
        <w:tc>
          <w:tcPr>
            <w:tcW w:w="0" w:type="auto"/>
            <w:tcBorders>
              <w:top w:val="single" w:sz="4" w:space="0" w:color="auto"/>
              <w:left w:val="single" w:sz="4" w:space="0" w:color="auto"/>
              <w:bottom w:val="single" w:sz="4" w:space="0" w:color="auto"/>
              <w:right w:val="single" w:sz="4" w:space="0" w:color="auto"/>
            </w:tcBorders>
          </w:tcPr>
          <w:p w:rsidR="00E1717D" w:rsidRPr="0054290F" w:rsidRDefault="00E1717D" w:rsidP="00E171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eastAsia="en-US"/>
              </w:rPr>
            </w:pPr>
            <w:r w:rsidRPr="0054290F">
              <w:rPr>
                <w:b/>
                <w:lang w:val="uk-UA" w:eastAsia="en-US"/>
              </w:rPr>
              <w:t xml:space="preserve">Дата та час розкриття тендерної пропозиції </w:t>
            </w:r>
          </w:p>
        </w:tc>
        <w:tc>
          <w:tcPr>
            <w:tcW w:w="6132" w:type="dxa"/>
            <w:tcBorders>
              <w:top w:val="single" w:sz="4" w:space="0" w:color="auto"/>
              <w:left w:val="single" w:sz="4" w:space="0" w:color="auto"/>
              <w:bottom w:val="single" w:sz="4" w:space="0" w:color="auto"/>
              <w:right w:val="single" w:sz="4" w:space="0" w:color="auto"/>
            </w:tcBorders>
          </w:tcPr>
          <w:p w:rsidR="00E1717D" w:rsidRDefault="00E1717D" w:rsidP="00E1717D">
            <w:pPr>
              <w:widowControl w:val="0"/>
              <w:spacing w:line="228" w:lineRule="auto"/>
              <w:jc w:val="both"/>
            </w:pPr>
            <w:r w:rsidRPr="0054290F">
              <w:t>Дата і час розкриття тендерних пропозицій та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r>
              <w:t xml:space="preserve"> Розкриття тендерних пропозицій відбувається відповідно до статті 28 Закону (положення абзацу третього частини першої статті 28 Закону не застосовується).</w:t>
            </w:r>
          </w:p>
          <w:p w:rsidR="00E1717D" w:rsidRDefault="00E1717D" w:rsidP="00E1717D">
            <w:pPr>
              <w:widowControl w:val="0"/>
              <w:jc w:val="both"/>
            </w:pPr>
            <w:r>
              <w:t>Для проведення відкритих торгів із застосуванням електронного аукціону повинно бути подано не менше двох тендерних пропозицій.</w:t>
            </w:r>
          </w:p>
          <w:p w:rsidR="00E1717D" w:rsidRPr="0054290F" w:rsidRDefault="00E1717D" w:rsidP="00E1717D">
            <w:pPr>
              <w:widowControl w:val="0"/>
              <w:jc w:val="both"/>
            </w:pPr>
            <w:r>
              <w:t>Електронний аукціон проводиться електронною системою закупівель відповідно до статті 30 Закону.</w:t>
            </w:r>
          </w:p>
        </w:tc>
      </w:tr>
      <w:tr w:rsidR="00E1717D" w:rsidRPr="0054290F" w:rsidTr="00210442">
        <w:trPr>
          <w:gridAfter w:val="1"/>
          <w:wAfter w:w="236" w:type="dxa"/>
          <w:trHeight w:val="276"/>
        </w:trPr>
        <w:tc>
          <w:tcPr>
            <w:tcW w:w="10207" w:type="dxa"/>
            <w:gridSpan w:val="3"/>
            <w:tcBorders>
              <w:top w:val="single" w:sz="4" w:space="0" w:color="auto"/>
              <w:left w:val="single" w:sz="4" w:space="0" w:color="auto"/>
              <w:bottom w:val="single" w:sz="4" w:space="0" w:color="auto"/>
              <w:right w:val="single" w:sz="4" w:space="0" w:color="auto"/>
            </w:tcBorders>
            <w:shd w:val="clear" w:color="auto" w:fill="A6A6A6"/>
            <w:vAlign w:val="center"/>
          </w:tcPr>
          <w:p w:rsidR="00E1717D" w:rsidRPr="0054290F" w:rsidRDefault="00E1717D" w:rsidP="00E171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170"/>
                <w:tab w:val="left" w:pos="10992"/>
                <w:tab w:val="left" w:pos="11908"/>
                <w:tab w:val="left" w:pos="12824"/>
                <w:tab w:val="left" w:pos="13740"/>
                <w:tab w:val="left" w:pos="14656"/>
              </w:tabs>
              <w:jc w:val="center"/>
              <w:rPr>
                <w:b/>
                <w:bCs/>
                <w:lang w:val="uk-UA"/>
              </w:rPr>
            </w:pPr>
            <w:r w:rsidRPr="0054290F">
              <w:rPr>
                <w:b/>
                <w:bCs/>
                <w:lang w:val="uk-UA"/>
              </w:rPr>
              <w:t xml:space="preserve">Оцінка </w:t>
            </w:r>
            <w:r w:rsidRPr="0054290F">
              <w:rPr>
                <w:b/>
                <w:lang w:val="uk-UA"/>
              </w:rPr>
              <w:t>тендерної пропозиції</w:t>
            </w:r>
          </w:p>
        </w:tc>
      </w:tr>
      <w:tr w:rsidR="00E1717D" w:rsidRPr="0054290F" w:rsidTr="00210442">
        <w:trPr>
          <w:gridAfter w:val="1"/>
          <w:wAfter w:w="236" w:type="dxa"/>
          <w:trHeight w:val="532"/>
        </w:trPr>
        <w:tc>
          <w:tcPr>
            <w:tcW w:w="0" w:type="auto"/>
            <w:tcBorders>
              <w:top w:val="single" w:sz="4" w:space="0" w:color="auto"/>
              <w:left w:val="single" w:sz="4" w:space="0" w:color="auto"/>
              <w:bottom w:val="single" w:sz="4" w:space="0" w:color="auto"/>
              <w:right w:val="single" w:sz="4" w:space="0" w:color="auto"/>
            </w:tcBorders>
          </w:tcPr>
          <w:p w:rsidR="00E1717D" w:rsidRPr="0054290F" w:rsidRDefault="00E1717D" w:rsidP="00E1717D">
            <w:pPr>
              <w:pStyle w:val="a4"/>
              <w:spacing w:after="0"/>
              <w:jc w:val="center"/>
              <w:rPr>
                <w:rFonts w:ascii="Times New Roman" w:hAnsi="Times New Roman"/>
                <w:sz w:val="24"/>
                <w:szCs w:val="24"/>
                <w:lang w:val="uk-UA"/>
              </w:rPr>
            </w:pPr>
            <w:r w:rsidRPr="0054290F">
              <w:rPr>
                <w:rFonts w:ascii="Times New Roman" w:hAnsi="Times New Roman"/>
                <w:sz w:val="24"/>
                <w:szCs w:val="24"/>
                <w:lang w:val="uk-UA"/>
              </w:rPr>
              <w:t>1</w:t>
            </w:r>
          </w:p>
        </w:tc>
        <w:tc>
          <w:tcPr>
            <w:tcW w:w="0" w:type="auto"/>
            <w:tcBorders>
              <w:top w:val="single" w:sz="4" w:space="0" w:color="auto"/>
              <w:left w:val="single" w:sz="4" w:space="0" w:color="auto"/>
              <w:bottom w:val="single" w:sz="4" w:space="0" w:color="auto"/>
              <w:right w:val="single" w:sz="4" w:space="0" w:color="auto"/>
            </w:tcBorders>
          </w:tcPr>
          <w:p w:rsidR="00E1717D" w:rsidRPr="0054290F" w:rsidRDefault="00E1717D" w:rsidP="00E171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eastAsia="en-US"/>
              </w:rPr>
            </w:pPr>
            <w:r w:rsidRPr="0054290F">
              <w:rPr>
                <w:b/>
                <w:lang w:val="uk-UA"/>
              </w:rPr>
              <w:t>Перелік критеріїв та методика оцінки тендерної пропозиції із зазначенням питомої ваги критерію</w:t>
            </w:r>
            <w:r w:rsidRPr="0054290F">
              <w:rPr>
                <w:b/>
                <w:lang w:val="uk-UA" w:eastAsia="en-US"/>
              </w:rPr>
              <w:t xml:space="preserve"> </w:t>
            </w:r>
          </w:p>
        </w:tc>
        <w:tc>
          <w:tcPr>
            <w:tcW w:w="6132" w:type="dxa"/>
            <w:tcBorders>
              <w:top w:val="single" w:sz="4" w:space="0" w:color="auto"/>
              <w:left w:val="single" w:sz="4" w:space="0" w:color="auto"/>
              <w:bottom w:val="single" w:sz="4" w:space="0" w:color="auto"/>
              <w:right w:val="single" w:sz="4" w:space="0" w:color="auto"/>
            </w:tcBorders>
          </w:tcPr>
          <w:p w:rsidR="00E1717D" w:rsidRPr="007E558B" w:rsidRDefault="00E1717D" w:rsidP="00E1717D">
            <w:pPr>
              <w:widowControl w:val="0"/>
              <w:spacing w:line="228" w:lineRule="auto"/>
              <w:jc w:val="both"/>
              <w:rPr>
                <w:lang w:val="uk-UA"/>
              </w:rPr>
            </w:pPr>
            <w:r>
              <w:rPr>
                <w:lang w:val="uk-UA"/>
              </w:rPr>
              <w:t xml:space="preserve">         </w:t>
            </w:r>
            <w:r w:rsidRPr="007E558B">
              <w:rPr>
                <w:lang w:val="uk-UA"/>
              </w:rPr>
              <w:t>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40 цих особливостей.</w:t>
            </w:r>
          </w:p>
          <w:p w:rsidR="00E1717D" w:rsidRDefault="00E1717D" w:rsidP="00E1717D">
            <w:pPr>
              <w:widowControl w:val="0"/>
              <w:jc w:val="both"/>
            </w:pPr>
            <w:r>
              <w:rPr>
                <w:lang w:val="uk-UA"/>
              </w:rPr>
              <w:t xml:space="preserve">        </w:t>
            </w:r>
            <w:r>
              <w:t>Для проведення відкритих торгів із застосуванням електронного аукціону повинно бути подано не менше двох тендерних пропозицій.</w:t>
            </w:r>
          </w:p>
          <w:p w:rsidR="00E1717D" w:rsidRDefault="00E1717D" w:rsidP="00E1717D">
            <w:pPr>
              <w:widowControl w:val="0"/>
              <w:jc w:val="both"/>
            </w:pPr>
            <w:r>
              <w:rPr>
                <w:lang w:val="uk-UA"/>
              </w:rPr>
              <w:t xml:space="preserve">         </w:t>
            </w:r>
            <w:r>
              <w:t>Електронний аукціон проводиться електронною системою закупівель відповідно до статті 30 Закону.</w:t>
            </w:r>
          </w:p>
          <w:p w:rsidR="00E1717D" w:rsidRDefault="00E1717D" w:rsidP="00E1717D">
            <w:pPr>
              <w:widowControl w:val="0"/>
              <w:jc w:val="both"/>
              <w:rPr>
                <w:color w:val="000000"/>
              </w:rPr>
            </w:pPr>
            <w:r>
              <w:rPr>
                <w:color w:val="000000"/>
              </w:rPr>
              <w:t>Критерії та методика оцінки визначаються відповідно до статті 29 Закону.</w:t>
            </w:r>
          </w:p>
          <w:p w:rsidR="00E1717D" w:rsidRPr="0054290F" w:rsidRDefault="00E1717D" w:rsidP="00E1717D">
            <w:pPr>
              <w:pStyle w:val="2"/>
              <w:spacing w:before="0" w:after="0"/>
              <w:ind w:firstLine="301"/>
              <w:jc w:val="center"/>
              <w:rPr>
                <w:rFonts w:ascii="Times New Roman" w:hAnsi="Times New Roman"/>
                <w:i w:val="0"/>
                <w:sz w:val="24"/>
                <w:szCs w:val="24"/>
                <w:lang w:val="uk-UA"/>
              </w:rPr>
            </w:pPr>
            <w:r w:rsidRPr="0054290F">
              <w:rPr>
                <w:rFonts w:ascii="Times New Roman" w:hAnsi="Times New Roman"/>
                <w:i w:val="0"/>
                <w:sz w:val="24"/>
                <w:szCs w:val="24"/>
                <w:lang w:val="uk-UA"/>
              </w:rPr>
              <w:t>Методика оцінки тендерних пропозицій</w:t>
            </w:r>
          </w:p>
          <w:p w:rsidR="00E1717D" w:rsidRPr="0054290F" w:rsidRDefault="00E1717D" w:rsidP="00E1717D">
            <w:pPr>
              <w:tabs>
                <w:tab w:val="left" w:pos="10381"/>
              </w:tabs>
              <w:ind w:firstLine="633"/>
              <w:jc w:val="both"/>
              <w:rPr>
                <w:lang w:val="uk-UA"/>
              </w:rPr>
            </w:pPr>
            <w:r w:rsidRPr="0054290F">
              <w:rPr>
                <w:lang w:val="uk-UA"/>
              </w:rPr>
              <w:t>Питома вага цінового критерію – 100%.</w:t>
            </w:r>
          </w:p>
          <w:p w:rsidR="00E1717D" w:rsidRPr="0054290F" w:rsidRDefault="00E1717D" w:rsidP="00E1717D">
            <w:pPr>
              <w:tabs>
                <w:tab w:val="left" w:pos="10381"/>
              </w:tabs>
              <w:ind w:firstLine="600"/>
              <w:jc w:val="both"/>
              <w:rPr>
                <w:b/>
                <w:bCs/>
                <w:lang w:val="uk-UA"/>
              </w:rPr>
            </w:pPr>
            <w:r w:rsidRPr="0054290F">
              <w:rPr>
                <w:lang w:val="uk-UA"/>
              </w:rPr>
              <w:t>Оцінка тендерних пропозицій проводиться електронною системою закупівель автоматично на основі критеріїв і методики оцінки, зазначених замовником у тендерній документації та шляхом застосування електронного аукціону.</w:t>
            </w:r>
            <w:r w:rsidRPr="0054290F">
              <w:rPr>
                <w:b/>
                <w:bCs/>
                <w:lang w:val="uk-UA"/>
              </w:rPr>
              <w:t xml:space="preserve"> </w:t>
            </w:r>
          </w:p>
          <w:p w:rsidR="00E1717D" w:rsidRDefault="00E1717D" w:rsidP="00E1717D">
            <w:pPr>
              <w:widowControl w:val="0"/>
              <w:jc w:val="both"/>
            </w:pPr>
            <w:r>
              <w:rPr>
                <w:lang w:val="uk-UA"/>
              </w:rPr>
              <w:t xml:space="preserve">       </w:t>
            </w:r>
            <w: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E1717D" w:rsidRDefault="00E1717D" w:rsidP="00E1717D">
            <w:pPr>
              <w:widowControl w:val="0"/>
              <w:jc w:val="both"/>
            </w:pPr>
            <w:r>
              <w:rPr>
                <w:lang w:val="uk-UA"/>
              </w:rPr>
              <w:t xml:space="preserve">        </w:t>
            </w:r>
            <w:r>
              <w:t>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 з урахуванням положень пункту 40 Особливостей.</w:t>
            </w:r>
          </w:p>
          <w:p w:rsidR="00E1717D" w:rsidRPr="00B47D86" w:rsidRDefault="00E1717D" w:rsidP="00E1717D">
            <w:pPr>
              <w:widowControl w:val="0"/>
              <w:jc w:val="both"/>
              <w:rPr>
                <w:b/>
              </w:rPr>
            </w:pPr>
            <w:r>
              <w:rPr>
                <w:i/>
                <w:lang w:val="uk-UA"/>
              </w:rPr>
              <w:lastRenderedPageBreak/>
              <w:t xml:space="preserve">         </w:t>
            </w:r>
            <w:r w:rsidRPr="00B47D86">
              <w:rPr>
                <w:b/>
                <w:i/>
              </w:rPr>
              <w:t xml:space="preserve">Ціна тендерної пропозиції </w:t>
            </w:r>
            <w:r w:rsidRPr="00B47D86">
              <w:rPr>
                <w:b/>
                <w:i/>
                <w:color w:val="FF0000"/>
              </w:rPr>
              <w:t>не може</w:t>
            </w:r>
            <w:r w:rsidRPr="00B47D86">
              <w:rPr>
                <w:b/>
                <w:i/>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rsidR="00E1717D" w:rsidRPr="00B47D86" w:rsidRDefault="00E1717D" w:rsidP="00E1717D">
            <w:pPr>
              <w:widowControl w:val="0"/>
              <w:jc w:val="both"/>
              <w:rPr>
                <w:b/>
                <w:i/>
                <w:color w:val="4A86E8"/>
              </w:rPr>
            </w:pPr>
            <w:r w:rsidRPr="00B47D86">
              <w:rPr>
                <w:b/>
                <w:i/>
              </w:rPr>
              <w:t xml:space="preserve">До розгляду </w:t>
            </w:r>
            <w:r w:rsidRPr="00B47D86">
              <w:rPr>
                <w:b/>
                <w:i/>
                <w:color w:val="FF0000"/>
                <w:u w:val="single"/>
              </w:rPr>
              <w:t xml:space="preserve">не приймається </w:t>
            </w:r>
            <w:r w:rsidRPr="00B47D86">
              <w:rPr>
                <w:b/>
                <w:i/>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E1717D" w:rsidRDefault="00E1717D" w:rsidP="00E1717D">
            <w:pPr>
              <w:widowControl w:val="0"/>
              <w:jc w:val="both"/>
            </w:pPr>
            <w:r>
              <w:rPr>
                <w:lang w:val="uk-UA"/>
              </w:rPr>
              <w:t xml:space="preserve">        </w:t>
            </w:r>
            <w:r>
              <w:t>Оцінка тендерних пропозицій здійснюється на основі критерію „Ціна”. Питома вага – 100 %.</w:t>
            </w:r>
          </w:p>
          <w:p w:rsidR="00E1717D" w:rsidRDefault="00E1717D" w:rsidP="00E1717D">
            <w:pPr>
              <w:pStyle w:val="1b"/>
              <w:spacing w:line="240" w:lineRule="auto"/>
              <w:ind w:firstLine="637"/>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w:t>
            </w:r>
            <w:r>
              <w:rPr>
                <w:rFonts w:ascii="Times New Roman" w:eastAsia="Times New Roman" w:hAnsi="Times New Roman" w:cs="Times New Roman"/>
                <w:sz w:val="24"/>
                <w:szCs w:val="24"/>
                <w:lang w:val="uk-UA"/>
              </w:rPr>
              <w:t>.</w:t>
            </w:r>
          </w:p>
          <w:p w:rsidR="00E1717D" w:rsidRPr="00B47D86" w:rsidRDefault="00E1717D" w:rsidP="00E1717D">
            <w:pPr>
              <w:widowControl w:val="0"/>
              <w:jc w:val="both"/>
              <w:rPr>
                <w:lang w:val="uk-UA"/>
              </w:rPr>
            </w:pPr>
            <w:r>
              <w:rPr>
                <w:lang w:val="uk-UA"/>
              </w:rPr>
              <w:t xml:space="preserve">        </w:t>
            </w:r>
            <w:r w:rsidRPr="00B47D86">
              <w:rPr>
                <w:lang w:val="uk-UA"/>
              </w:rPr>
              <w:t>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rsidR="00E1717D" w:rsidRDefault="00E1717D" w:rsidP="00E1717D">
            <w:pPr>
              <w:widowControl w:val="0"/>
              <w:jc w:val="both"/>
            </w:pPr>
            <w:r>
              <w:rPr>
                <w:lang w:val="uk-UA"/>
              </w:rPr>
              <w:t xml:space="preserve">       </w:t>
            </w:r>
            <w:r>
              <w:t>Під час проведення електронного аукціону в електронній системі закупівель відображаються значення ціни тендерної пропозиції учасника та приведеної ціни.</w:t>
            </w:r>
          </w:p>
          <w:p w:rsidR="00E1717D" w:rsidRPr="009438EA" w:rsidRDefault="00E1717D" w:rsidP="00E1717D">
            <w:pPr>
              <w:widowControl w:val="0"/>
              <w:jc w:val="both"/>
              <w:rPr>
                <w:lang w:val="uk-UA"/>
              </w:rPr>
            </w:pPr>
            <w:r>
              <w:rPr>
                <w:lang w:val="uk-UA"/>
              </w:rPr>
              <w:t xml:space="preserve">       </w:t>
            </w:r>
            <w:r w:rsidRPr="009438EA">
              <w:rPr>
                <w:lang w:val="uk-UA"/>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E1717D" w:rsidRDefault="00E1717D" w:rsidP="00E1717D">
            <w:pPr>
              <w:widowControl w:val="0"/>
              <w:jc w:val="both"/>
            </w:pPr>
            <w:r>
              <w:rPr>
                <w:lang w:val="uk-UA"/>
              </w:rPr>
              <w:t xml:space="preserve">      </w:t>
            </w:r>
            <w:r w:rsidRPr="009438EA">
              <w:rPr>
                <w:lang w:val="uk-UA"/>
              </w:rPr>
              <w:t xml:space="preserve">Строк розгляду тендерної пропозиції, що за результатами оцінки визначена найбільш економічно вигідною, </w:t>
            </w:r>
            <w:r w:rsidRPr="009438EA">
              <w:rPr>
                <w:b/>
                <w:i/>
                <w:lang w:val="uk-UA"/>
              </w:rPr>
              <w:t>не повинен перевищувати п’яти робочих днів</w:t>
            </w:r>
            <w:r w:rsidRPr="009438EA">
              <w:rPr>
                <w:lang w:val="uk-UA"/>
              </w:rPr>
              <w:t xml:space="preserve"> з дня визначення найбільш економічно вигідної пропозиції. </w:t>
            </w:r>
            <w:r>
              <w:t xml:space="preserve">Такий строк може бути аргументовано </w:t>
            </w:r>
            <w:r>
              <w:rPr>
                <w:b/>
                <w:i/>
              </w:rPr>
              <w:t>продовжено замовником до 20 робочих днів</w:t>
            </w:r>
            <w:r>
              <w:t>.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E1717D" w:rsidRDefault="00E1717D" w:rsidP="00E1717D">
            <w:pPr>
              <w:widowControl w:val="0"/>
              <w:jc w:val="both"/>
            </w:pPr>
            <w:r>
              <w:rPr>
                <w:lang w:val="uk-UA"/>
              </w:rPr>
              <w:t xml:space="preserve">          </w:t>
            </w:r>
            <w: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 з урахуванням Особливостей.</w:t>
            </w:r>
          </w:p>
          <w:p w:rsidR="00E1717D" w:rsidRDefault="00E1717D" w:rsidP="00E1717D">
            <w:pPr>
              <w:widowControl w:val="0"/>
              <w:jc w:val="both"/>
            </w:pPr>
            <w:r>
              <w:t>Замовник та учасники не можуть ініціювати будь-які переговори з питань внесення змін до змісту або ціни поданої тендерної пропозиції.</w:t>
            </w:r>
          </w:p>
          <w:p w:rsidR="00E1717D" w:rsidRPr="0054290F" w:rsidRDefault="00E1717D" w:rsidP="00E1717D">
            <w:pPr>
              <w:pStyle w:val="1b"/>
              <w:spacing w:line="240" w:lineRule="auto"/>
              <w:ind w:firstLine="637"/>
              <w:jc w:val="both"/>
              <w:rPr>
                <w:rFonts w:ascii="Times New Roman" w:hAnsi="Times New Roman" w:cs="Times New Roman"/>
                <w:color w:val="auto"/>
                <w:sz w:val="24"/>
                <w:szCs w:val="24"/>
                <w:lang w:val="uk-UA"/>
              </w:rPr>
            </w:pPr>
            <w:r w:rsidRPr="0054290F">
              <w:rPr>
                <w:rFonts w:ascii="Times New Roman" w:hAnsi="Times New Roman" w:cs="Times New Roman"/>
                <w:b/>
                <w:i/>
                <w:color w:val="auto"/>
                <w:sz w:val="24"/>
                <w:szCs w:val="24"/>
                <w:lang w:val="uk-UA"/>
              </w:rPr>
              <w:t>Аномально низька ціна тендерної пропозиції</w:t>
            </w:r>
            <w:r w:rsidRPr="0054290F">
              <w:rPr>
                <w:rFonts w:ascii="Times New Roman" w:hAnsi="Times New Roman" w:cs="Times New Roman"/>
                <w:color w:val="auto"/>
                <w:sz w:val="24"/>
                <w:szCs w:val="24"/>
                <w:lang w:val="uk-UA"/>
              </w:rPr>
              <w:t xml:space="preserve"> (далі - аномально низька ціна) - ціна/приведена ціна найбільш економічно вигідної пропозиції за результатами аукціону, яка є меншою на 40 або більше відсотків від середньоарифметичного значення ціни/приведеної ціни </w:t>
            </w:r>
            <w:r w:rsidRPr="0054290F">
              <w:rPr>
                <w:rFonts w:ascii="Times New Roman" w:hAnsi="Times New Roman" w:cs="Times New Roman"/>
                <w:color w:val="auto"/>
                <w:sz w:val="24"/>
                <w:szCs w:val="24"/>
                <w:lang w:val="uk-UA"/>
              </w:rPr>
              <w:lastRenderedPageBreak/>
              <w:t>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w:t>
            </w:r>
          </w:p>
          <w:p w:rsidR="00E1717D" w:rsidRPr="0054290F" w:rsidRDefault="00E1717D" w:rsidP="00E1717D">
            <w:pPr>
              <w:pStyle w:val="1b"/>
              <w:spacing w:line="240" w:lineRule="auto"/>
              <w:ind w:firstLine="637"/>
              <w:jc w:val="both"/>
              <w:rPr>
                <w:rFonts w:ascii="Times New Roman" w:hAnsi="Times New Roman" w:cs="Times New Roman"/>
                <w:color w:val="auto"/>
                <w:sz w:val="24"/>
                <w:szCs w:val="24"/>
              </w:rPr>
            </w:pPr>
            <w:r w:rsidRPr="0054290F">
              <w:rPr>
                <w:rFonts w:ascii="Times New Roman" w:hAnsi="Times New Roman" w:cs="Times New Roman"/>
                <w:color w:val="auto"/>
                <w:sz w:val="24"/>
                <w:szCs w:val="24"/>
              </w:rPr>
              <w:t>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лотам.</w:t>
            </w:r>
          </w:p>
          <w:p w:rsidR="00E1717D" w:rsidRPr="0054290F" w:rsidRDefault="00E1717D" w:rsidP="00E1717D">
            <w:pPr>
              <w:pStyle w:val="1b"/>
              <w:spacing w:line="240" w:lineRule="auto"/>
              <w:ind w:firstLine="637"/>
              <w:jc w:val="both"/>
              <w:rPr>
                <w:rFonts w:ascii="Times New Roman" w:hAnsi="Times New Roman" w:cs="Times New Roman"/>
                <w:b/>
                <w:i/>
                <w:color w:val="auto"/>
                <w:sz w:val="24"/>
                <w:szCs w:val="24"/>
              </w:rPr>
            </w:pPr>
            <w:r w:rsidRPr="0054290F">
              <w:rPr>
                <w:rFonts w:ascii="Times New Roman" w:hAnsi="Times New Roman" w:cs="Times New Roman"/>
                <w:color w:val="auto"/>
                <w:sz w:val="24"/>
                <w:szCs w:val="24"/>
              </w:rPr>
              <w:t xml:space="preserve">Учасник, який надав найбільш економічно вигідну тендерну пропозицію, що є аномально низькою, </w:t>
            </w:r>
            <w:r w:rsidRPr="0054290F">
              <w:rPr>
                <w:rFonts w:ascii="Times New Roman" w:hAnsi="Times New Roman" w:cs="Times New Roman"/>
                <w:b/>
                <w:i/>
                <w:color w:val="auto"/>
                <w:sz w:val="24"/>
                <w:szCs w:val="24"/>
              </w:rPr>
              <w:t>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E1717D" w:rsidRPr="0054290F" w:rsidRDefault="00E1717D" w:rsidP="00E1717D">
            <w:pPr>
              <w:pStyle w:val="1b"/>
              <w:spacing w:line="240" w:lineRule="auto"/>
              <w:ind w:firstLine="637"/>
              <w:jc w:val="both"/>
              <w:rPr>
                <w:rFonts w:ascii="Times New Roman" w:hAnsi="Times New Roman" w:cs="Times New Roman"/>
                <w:color w:val="auto"/>
                <w:sz w:val="24"/>
                <w:szCs w:val="24"/>
              </w:rPr>
            </w:pPr>
            <w:r w:rsidRPr="0054290F">
              <w:rPr>
                <w:rFonts w:ascii="Times New Roman" w:hAnsi="Times New Roman" w:cs="Times New Roman"/>
                <w:color w:val="auto"/>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цієї частини.</w:t>
            </w:r>
          </w:p>
          <w:p w:rsidR="00E1717D" w:rsidRPr="0054290F" w:rsidRDefault="00E1717D" w:rsidP="00E1717D">
            <w:pPr>
              <w:pStyle w:val="1b"/>
              <w:spacing w:line="240" w:lineRule="auto"/>
              <w:ind w:firstLine="637"/>
              <w:jc w:val="both"/>
              <w:rPr>
                <w:rFonts w:ascii="Times New Roman" w:hAnsi="Times New Roman" w:cs="Times New Roman"/>
                <w:b/>
                <w:i/>
                <w:color w:val="auto"/>
                <w:sz w:val="24"/>
                <w:szCs w:val="24"/>
              </w:rPr>
            </w:pPr>
            <w:r w:rsidRPr="0054290F">
              <w:rPr>
                <w:rFonts w:ascii="Times New Roman" w:hAnsi="Times New Roman" w:cs="Times New Roman"/>
                <w:b/>
                <w:i/>
                <w:color w:val="auto"/>
                <w:sz w:val="24"/>
                <w:szCs w:val="24"/>
              </w:rPr>
              <w:t>Обґрунтування аномально низької тендерної пропозиції може містити інформацію про:</w:t>
            </w:r>
          </w:p>
          <w:p w:rsidR="00E1717D" w:rsidRPr="0054290F" w:rsidRDefault="00E1717D" w:rsidP="00E1717D">
            <w:pPr>
              <w:pStyle w:val="1b"/>
              <w:numPr>
                <w:ilvl w:val="0"/>
                <w:numId w:val="29"/>
              </w:numPr>
              <w:spacing w:line="240" w:lineRule="auto"/>
              <w:ind w:left="0" w:firstLine="360"/>
              <w:jc w:val="both"/>
              <w:rPr>
                <w:rFonts w:ascii="Times New Roman" w:hAnsi="Times New Roman" w:cs="Times New Roman"/>
                <w:color w:val="auto"/>
                <w:sz w:val="24"/>
                <w:szCs w:val="24"/>
              </w:rPr>
            </w:pPr>
            <w:r w:rsidRPr="0054290F">
              <w:rPr>
                <w:rFonts w:ascii="Times New Roman" w:hAnsi="Times New Roman" w:cs="Times New Roman"/>
                <w:color w:val="auto"/>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E1717D" w:rsidRPr="0054290F" w:rsidRDefault="00E1717D" w:rsidP="00E1717D">
            <w:pPr>
              <w:pStyle w:val="1b"/>
              <w:numPr>
                <w:ilvl w:val="0"/>
                <w:numId w:val="29"/>
              </w:numPr>
              <w:spacing w:line="240" w:lineRule="auto"/>
              <w:ind w:left="0" w:firstLine="360"/>
              <w:jc w:val="both"/>
              <w:rPr>
                <w:rFonts w:ascii="Times New Roman" w:hAnsi="Times New Roman" w:cs="Times New Roman"/>
                <w:color w:val="auto"/>
                <w:sz w:val="24"/>
                <w:szCs w:val="24"/>
              </w:rPr>
            </w:pPr>
            <w:r w:rsidRPr="0054290F">
              <w:rPr>
                <w:rFonts w:ascii="Times New Roman" w:hAnsi="Times New Roman" w:cs="Times New Roman"/>
                <w:color w:val="auto"/>
                <w:sz w:val="24"/>
                <w:szCs w:val="24"/>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E1717D" w:rsidRDefault="00E1717D" w:rsidP="00E1717D">
            <w:pPr>
              <w:pStyle w:val="1b"/>
              <w:numPr>
                <w:ilvl w:val="0"/>
                <w:numId w:val="29"/>
              </w:numPr>
              <w:spacing w:line="240" w:lineRule="auto"/>
              <w:ind w:left="0" w:firstLine="357"/>
              <w:jc w:val="both"/>
              <w:rPr>
                <w:rFonts w:ascii="Times New Roman" w:hAnsi="Times New Roman" w:cs="Times New Roman"/>
                <w:color w:val="auto"/>
                <w:sz w:val="24"/>
                <w:szCs w:val="24"/>
              </w:rPr>
            </w:pPr>
            <w:r w:rsidRPr="0054290F">
              <w:rPr>
                <w:rFonts w:ascii="Times New Roman" w:hAnsi="Times New Roman" w:cs="Times New Roman"/>
                <w:color w:val="auto"/>
                <w:sz w:val="24"/>
                <w:szCs w:val="24"/>
              </w:rPr>
              <w:t>отримання учасником державної допомоги згідно із законодавством.</w:t>
            </w:r>
          </w:p>
          <w:p w:rsidR="00E1717D" w:rsidRDefault="00E1717D" w:rsidP="00E1717D">
            <w:pPr>
              <w:widowControl w:val="0"/>
              <w:shd w:val="clear" w:color="auto" w:fill="FFFFFF"/>
              <w:jc w:val="both"/>
            </w:pPr>
            <w:r>
              <w:rPr>
                <w:color w:val="000000"/>
                <w:lang w:val="uk-UA"/>
              </w:rPr>
              <w:t xml:space="preserve">      </w:t>
            </w:r>
            <w:r>
              <w:rPr>
                <w:color w:val="000000"/>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з урахування</w:t>
            </w:r>
            <w:r>
              <w:t>м Особливостей</w:t>
            </w:r>
            <w:r>
              <w:rPr>
                <w:color w:val="000000"/>
              </w:rPr>
              <w:t>.</w:t>
            </w:r>
          </w:p>
          <w:p w:rsidR="00E1717D" w:rsidRDefault="00E1717D" w:rsidP="00E1717D">
            <w:pPr>
              <w:widowControl w:val="0"/>
              <w:jc w:val="both"/>
            </w:pPr>
            <w:r>
              <w:rPr>
                <w:lang w:val="uk-UA"/>
              </w:rPr>
              <w:t xml:space="preserve">       </w:t>
            </w:r>
            <w: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E1717D" w:rsidRPr="009438EA" w:rsidRDefault="00E1717D" w:rsidP="00E1717D">
            <w:pPr>
              <w:widowControl w:val="0"/>
              <w:jc w:val="both"/>
              <w:rPr>
                <w:lang w:val="uk-UA"/>
              </w:rPr>
            </w:pPr>
            <w:r>
              <w:rPr>
                <w:lang w:val="uk-UA"/>
              </w:rPr>
              <w:t xml:space="preserve">          </w:t>
            </w:r>
            <w:r w:rsidRPr="009438EA">
              <w:rPr>
                <w:lang w:val="uk-UA"/>
              </w:rPr>
              <w:t xml:space="preserve">У разі отримання достовірної інформації про невідповідність переможця процедури закупівлі вимогам кваліфікаційних критеріїв </w:t>
            </w:r>
            <w:r w:rsidRPr="009438EA">
              <w:rPr>
                <w:i/>
                <w:lang w:val="uk-UA"/>
              </w:rPr>
              <w:t>(якщо такі вимагались)</w:t>
            </w:r>
            <w:r w:rsidRPr="009438EA">
              <w:rPr>
                <w:lang w:val="uk-UA"/>
              </w:rPr>
              <w:t xml:space="preserve">, підставам, установленим частиною першою статті 17 цього Закону </w:t>
            </w:r>
            <w:r w:rsidRPr="009438EA">
              <w:rPr>
                <w:i/>
                <w:lang w:val="uk-UA"/>
              </w:rPr>
              <w:t>(крім пункту 13 частини першої статті 17 Закону)</w:t>
            </w:r>
            <w:r w:rsidRPr="009438EA">
              <w:rPr>
                <w:lang w:val="uk-UA"/>
              </w:rPr>
              <w:t xml:space="preserve">,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згідно з пунктом </w:t>
            </w:r>
            <w:r w:rsidRPr="009438EA">
              <w:rPr>
                <w:b/>
                <w:i/>
                <w:lang w:val="uk-UA"/>
              </w:rPr>
              <w:t>41 Особливостей.</w:t>
            </w:r>
          </w:p>
          <w:p w:rsidR="00E1717D" w:rsidRPr="0054290F" w:rsidRDefault="00E1717D" w:rsidP="00E1717D">
            <w:pPr>
              <w:widowControl w:val="0"/>
              <w:spacing w:line="228" w:lineRule="auto"/>
              <w:jc w:val="both"/>
            </w:pPr>
            <w:r>
              <w:rPr>
                <w:highlight w:val="white"/>
                <w:lang w:val="uk-UA"/>
              </w:rPr>
              <w:t xml:space="preserve">       </w:t>
            </w:r>
            <w:r w:rsidRPr="009438EA">
              <w:rPr>
                <w:lang w:val="uk-UA"/>
              </w:rPr>
              <w:t xml:space="preserve">У разі відхилення тендерної пропозиції з підстави, визначеної підпунктом 3 пункту 41 цих Особливостей, </w:t>
            </w:r>
            <w:r w:rsidRPr="009438EA">
              <w:rPr>
                <w:lang w:val="uk-UA"/>
              </w:rPr>
              <w:lastRenderedPageBreak/>
              <w:t xml:space="preserve">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w:t>
            </w:r>
            <w:r>
              <w:t>33 Закону та цим пунктом.</w:t>
            </w:r>
          </w:p>
        </w:tc>
      </w:tr>
      <w:tr w:rsidR="00E1717D" w:rsidRPr="001E5669" w:rsidTr="00210442">
        <w:trPr>
          <w:gridAfter w:val="1"/>
          <w:wAfter w:w="236" w:type="dxa"/>
          <w:trHeight w:val="532"/>
        </w:trPr>
        <w:tc>
          <w:tcPr>
            <w:tcW w:w="0" w:type="auto"/>
            <w:tcBorders>
              <w:top w:val="single" w:sz="4" w:space="0" w:color="auto"/>
              <w:left w:val="single" w:sz="4" w:space="0" w:color="auto"/>
              <w:bottom w:val="single" w:sz="4" w:space="0" w:color="auto"/>
              <w:right w:val="single" w:sz="4" w:space="0" w:color="auto"/>
            </w:tcBorders>
          </w:tcPr>
          <w:p w:rsidR="00E1717D" w:rsidRPr="0054290F" w:rsidRDefault="00E1717D" w:rsidP="00E1717D">
            <w:pPr>
              <w:pStyle w:val="a4"/>
              <w:spacing w:after="0"/>
              <w:jc w:val="center"/>
              <w:rPr>
                <w:rFonts w:ascii="Times New Roman" w:hAnsi="Times New Roman"/>
                <w:sz w:val="24"/>
                <w:szCs w:val="24"/>
                <w:lang w:val="uk-UA"/>
              </w:rPr>
            </w:pPr>
            <w:r w:rsidRPr="0054290F">
              <w:rPr>
                <w:rFonts w:ascii="Times New Roman" w:hAnsi="Times New Roman"/>
                <w:sz w:val="24"/>
                <w:szCs w:val="24"/>
                <w:lang w:val="uk-UA"/>
              </w:rPr>
              <w:lastRenderedPageBreak/>
              <w:t>2</w:t>
            </w:r>
          </w:p>
        </w:tc>
        <w:tc>
          <w:tcPr>
            <w:tcW w:w="0" w:type="auto"/>
            <w:tcBorders>
              <w:top w:val="single" w:sz="4" w:space="0" w:color="auto"/>
              <w:left w:val="single" w:sz="4" w:space="0" w:color="auto"/>
              <w:bottom w:val="single" w:sz="4" w:space="0" w:color="auto"/>
              <w:right w:val="single" w:sz="4" w:space="0" w:color="auto"/>
            </w:tcBorders>
          </w:tcPr>
          <w:p w:rsidR="00E1717D" w:rsidRPr="0054290F" w:rsidRDefault="00E1717D" w:rsidP="00E1717D">
            <w:pPr>
              <w:rPr>
                <w:b/>
                <w:bCs/>
                <w:lang w:val="uk-UA"/>
              </w:rPr>
            </w:pPr>
            <w:r w:rsidRPr="0054290F">
              <w:rPr>
                <w:b/>
                <w:lang w:val="uk-UA"/>
              </w:rPr>
              <w:t>Опис формальних (несуттєвих) помилок, допущення яких учасниками не призведе до відхилення їх тендерних пропозицій</w:t>
            </w:r>
          </w:p>
          <w:p w:rsidR="00E1717D" w:rsidRPr="0054290F" w:rsidRDefault="00E1717D" w:rsidP="00E171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rPr>
            </w:pPr>
          </w:p>
        </w:tc>
        <w:tc>
          <w:tcPr>
            <w:tcW w:w="6132" w:type="dxa"/>
            <w:tcBorders>
              <w:top w:val="single" w:sz="4" w:space="0" w:color="auto"/>
              <w:left w:val="single" w:sz="4" w:space="0" w:color="auto"/>
              <w:bottom w:val="single" w:sz="4" w:space="0" w:color="auto"/>
              <w:right w:val="single" w:sz="4" w:space="0" w:color="auto"/>
            </w:tcBorders>
          </w:tcPr>
          <w:p w:rsidR="00E1717D" w:rsidRPr="0054290F" w:rsidRDefault="00E1717D" w:rsidP="00E1717D">
            <w:pPr>
              <w:ind w:firstLine="314"/>
              <w:jc w:val="both"/>
              <w:rPr>
                <w:lang w:val="uk-UA"/>
              </w:rPr>
            </w:pPr>
            <w:r w:rsidRPr="0054290F">
              <w:rPr>
                <w:lang w:val="uk-UA"/>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w:t>
            </w:r>
          </w:p>
          <w:p w:rsidR="00E1717D" w:rsidRPr="0054290F" w:rsidRDefault="00E1717D" w:rsidP="00E1717D">
            <w:pPr>
              <w:ind w:firstLine="314"/>
              <w:jc w:val="both"/>
              <w:rPr>
                <w:lang w:val="uk-UA"/>
              </w:rPr>
            </w:pPr>
            <w:r w:rsidRPr="0054290F">
              <w:rPr>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E1717D" w:rsidRPr="0054290F" w:rsidRDefault="00E1717D" w:rsidP="00E1717D">
            <w:pPr>
              <w:ind w:firstLine="314"/>
              <w:jc w:val="both"/>
              <w:rPr>
                <w:lang w:val="uk-UA"/>
              </w:rPr>
            </w:pPr>
            <w:r w:rsidRPr="0054290F">
              <w:rPr>
                <w:lang w:val="uk-UA"/>
              </w:rPr>
              <w:t>Опис та приклади формальних (несуттєвих) помилок:</w:t>
            </w:r>
          </w:p>
          <w:p w:rsidR="00E1717D" w:rsidRPr="0054290F" w:rsidRDefault="00E1717D" w:rsidP="00E1717D">
            <w:pPr>
              <w:ind w:firstLine="314"/>
              <w:jc w:val="both"/>
              <w:rPr>
                <w:lang w:val="uk-UA"/>
              </w:rPr>
            </w:pPr>
            <w:r w:rsidRPr="0054290F">
              <w:rPr>
                <w:lang w:val="uk-UA"/>
              </w:rPr>
              <w:t>1.</w:t>
            </w:r>
            <w:r w:rsidRPr="0054290F">
              <w:rPr>
                <w:lang w:val="uk-UA"/>
              </w:rPr>
              <w:tab/>
              <w:t>Інформація / документ, подана учасником процедури закупівлі у складі тендерної пропозиції, містить помилку (помилки) у частині:</w:t>
            </w:r>
          </w:p>
          <w:p w:rsidR="00E1717D" w:rsidRPr="0054290F" w:rsidRDefault="00E1717D" w:rsidP="00E1717D">
            <w:pPr>
              <w:ind w:firstLine="314"/>
              <w:jc w:val="both"/>
              <w:rPr>
                <w:lang w:val="uk-UA"/>
              </w:rPr>
            </w:pPr>
            <w:r w:rsidRPr="0054290F">
              <w:rPr>
                <w:lang w:val="uk-UA"/>
              </w:rPr>
              <w:t>-</w:t>
            </w:r>
            <w:r w:rsidRPr="0054290F">
              <w:rPr>
                <w:lang w:val="uk-UA"/>
              </w:rPr>
              <w:tab/>
              <w:t>уживання великої літери;</w:t>
            </w:r>
          </w:p>
          <w:p w:rsidR="00E1717D" w:rsidRPr="0054290F" w:rsidRDefault="00E1717D" w:rsidP="00E1717D">
            <w:pPr>
              <w:ind w:firstLine="314"/>
              <w:jc w:val="both"/>
              <w:rPr>
                <w:lang w:val="uk-UA"/>
              </w:rPr>
            </w:pPr>
            <w:r w:rsidRPr="0054290F">
              <w:rPr>
                <w:lang w:val="uk-UA"/>
              </w:rPr>
              <w:t>-</w:t>
            </w:r>
            <w:r w:rsidRPr="0054290F">
              <w:rPr>
                <w:lang w:val="uk-UA"/>
              </w:rPr>
              <w:tab/>
              <w:t>уживання розділових знаків та відмінювання слів у реченні;</w:t>
            </w:r>
          </w:p>
          <w:p w:rsidR="00E1717D" w:rsidRPr="0054290F" w:rsidRDefault="00E1717D" w:rsidP="00E1717D">
            <w:pPr>
              <w:ind w:firstLine="314"/>
              <w:jc w:val="both"/>
              <w:rPr>
                <w:lang w:val="uk-UA"/>
              </w:rPr>
            </w:pPr>
            <w:r w:rsidRPr="0054290F">
              <w:rPr>
                <w:lang w:val="uk-UA"/>
              </w:rPr>
              <w:t>-</w:t>
            </w:r>
            <w:r w:rsidRPr="0054290F">
              <w:rPr>
                <w:lang w:val="uk-UA"/>
              </w:rPr>
              <w:tab/>
              <w:t>використання слова або мовного звороту, запозичених з іншої мови;</w:t>
            </w:r>
          </w:p>
          <w:p w:rsidR="00E1717D" w:rsidRPr="0054290F" w:rsidRDefault="00E1717D" w:rsidP="00E1717D">
            <w:pPr>
              <w:ind w:firstLine="314"/>
              <w:jc w:val="both"/>
              <w:rPr>
                <w:lang w:val="uk-UA"/>
              </w:rPr>
            </w:pPr>
            <w:r w:rsidRPr="0054290F">
              <w:rPr>
                <w:lang w:val="uk-UA"/>
              </w:rPr>
              <w:t>-</w:t>
            </w:r>
            <w:r w:rsidRPr="0054290F">
              <w:rPr>
                <w:lang w:val="uk-UA"/>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E1717D" w:rsidRPr="0054290F" w:rsidRDefault="00E1717D" w:rsidP="00E1717D">
            <w:pPr>
              <w:ind w:firstLine="314"/>
              <w:jc w:val="both"/>
              <w:rPr>
                <w:lang w:val="uk-UA"/>
              </w:rPr>
            </w:pPr>
            <w:r w:rsidRPr="0054290F">
              <w:rPr>
                <w:lang w:val="uk-UA"/>
              </w:rPr>
              <w:t>-</w:t>
            </w:r>
            <w:r w:rsidRPr="0054290F">
              <w:rPr>
                <w:lang w:val="uk-UA"/>
              </w:rPr>
              <w:tab/>
              <w:t>застосування правил переносу частини слова з рядка в рядок;</w:t>
            </w:r>
          </w:p>
          <w:p w:rsidR="00E1717D" w:rsidRPr="0054290F" w:rsidRDefault="00E1717D" w:rsidP="00E1717D">
            <w:pPr>
              <w:ind w:firstLine="314"/>
              <w:jc w:val="both"/>
              <w:rPr>
                <w:lang w:val="uk-UA"/>
              </w:rPr>
            </w:pPr>
            <w:r w:rsidRPr="0054290F">
              <w:rPr>
                <w:lang w:val="uk-UA"/>
              </w:rPr>
              <w:t>-</w:t>
            </w:r>
            <w:r w:rsidRPr="0054290F">
              <w:rPr>
                <w:lang w:val="uk-UA"/>
              </w:rPr>
              <w:tab/>
              <w:t>написання слів разом та/або окремо, та/або через дефіс;</w:t>
            </w:r>
          </w:p>
          <w:p w:rsidR="00E1717D" w:rsidRPr="0054290F" w:rsidRDefault="00E1717D" w:rsidP="00E1717D">
            <w:pPr>
              <w:ind w:firstLine="314"/>
              <w:jc w:val="both"/>
              <w:rPr>
                <w:lang w:val="uk-UA"/>
              </w:rPr>
            </w:pPr>
            <w:r w:rsidRPr="0054290F">
              <w:rPr>
                <w:lang w:val="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E1717D" w:rsidRPr="0054290F" w:rsidRDefault="00E1717D" w:rsidP="00E1717D">
            <w:pPr>
              <w:ind w:firstLine="314"/>
              <w:jc w:val="both"/>
              <w:rPr>
                <w:lang w:val="uk-UA"/>
              </w:rPr>
            </w:pPr>
            <w:r w:rsidRPr="0054290F">
              <w:rPr>
                <w:lang w:val="uk-UA"/>
              </w:rPr>
              <w:t>2.</w:t>
            </w:r>
            <w:r w:rsidRPr="0054290F">
              <w:rPr>
                <w:lang w:val="uk-UA"/>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E1717D" w:rsidRPr="0054290F" w:rsidRDefault="00E1717D" w:rsidP="00E1717D">
            <w:pPr>
              <w:ind w:firstLine="314"/>
              <w:jc w:val="both"/>
              <w:rPr>
                <w:lang w:val="uk-UA"/>
              </w:rPr>
            </w:pPr>
            <w:r w:rsidRPr="0054290F">
              <w:rPr>
                <w:lang w:val="uk-UA"/>
              </w:rPr>
              <w:lastRenderedPageBreak/>
              <w:t>3.</w:t>
            </w:r>
            <w:r w:rsidRPr="0054290F">
              <w:rPr>
                <w:lang w:val="uk-UA"/>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E1717D" w:rsidRPr="0054290F" w:rsidRDefault="00E1717D" w:rsidP="00E1717D">
            <w:pPr>
              <w:ind w:firstLine="314"/>
              <w:jc w:val="both"/>
              <w:rPr>
                <w:lang w:val="uk-UA"/>
              </w:rPr>
            </w:pPr>
            <w:r w:rsidRPr="0054290F">
              <w:rPr>
                <w:lang w:val="uk-UA"/>
              </w:rPr>
              <w:t>4.</w:t>
            </w:r>
            <w:r w:rsidRPr="0054290F">
              <w:rPr>
                <w:lang w:val="uk-UA"/>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E1717D" w:rsidRPr="0054290F" w:rsidRDefault="00E1717D" w:rsidP="00E1717D">
            <w:pPr>
              <w:ind w:firstLine="314"/>
              <w:jc w:val="both"/>
              <w:rPr>
                <w:lang w:val="uk-UA"/>
              </w:rPr>
            </w:pPr>
            <w:r w:rsidRPr="0054290F">
              <w:rPr>
                <w:lang w:val="uk-UA"/>
              </w:rPr>
              <w:t>5.</w:t>
            </w:r>
            <w:r w:rsidRPr="0054290F">
              <w:rPr>
                <w:lang w:val="uk-UA"/>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E1717D" w:rsidRPr="0054290F" w:rsidRDefault="00E1717D" w:rsidP="00E1717D">
            <w:pPr>
              <w:ind w:firstLine="314"/>
              <w:jc w:val="both"/>
              <w:rPr>
                <w:lang w:val="uk-UA"/>
              </w:rPr>
            </w:pPr>
            <w:r w:rsidRPr="0054290F">
              <w:rPr>
                <w:lang w:val="uk-UA"/>
              </w:rPr>
              <w:t>6.</w:t>
            </w:r>
            <w:r w:rsidRPr="0054290F">
              <w:rPr>
                <w:lang w:val="uk-UA"/>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E1717D" w:rsidRPr="0054290F" w:rsidRDefault="00E1717D" w:rsidP="00E1717D">
            <w:pPr>
              <w:ind w:firstLine="314"/>
              <w:jc w:val="both"/>
              <w:rPr>
                <w:lang w:val="uk-UA"/>
              </w:rPr>
            </w:pPr>
            <w:r w:rsidRPr="0054290F">
              <w:rPr>
                <w:lang w:val="uk-UA"/>
              </w:rPr>
              <w:t>7.</w:t>
            </w:r>
            <w:r w:rsidRPr="0054290F">
              <w:rPr>
                <w:lang w:val="uk-UA"/>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E1717D" w:rsidRPr="0054290F" w:rsidRDefault="00E1717D" w:rsidP="00E1717D">
            <w:pPr>
              <w:ind w:firstLine="314"/>
              <w:jc w:val="both"/>
              <w:rPr>
                <w:lang w:val="uk-UA"/>
              </w:rPr>
            </w:pPr>
            <w:r w:rsidRPr="0054290F">
              <w:rPr>
                <w:lang w:val="uk-UA"/>
              </w:rPr>
              <w:t>8.</w:t>
            </w:r>
            <w:r w:rsidRPr="0054290F">
              <w:rPr>
                <w:lang w:val="uk-UA"/>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E1717D" w:rsidRPr="0054290F" w:rsidRDefault="00E1717D" w:rsidP="00E1717D">
            <w:pPr>
              <w:ind w:firstLine="314"/>
              <w:jc w:val="both"/>
              <w:rPr>
                <w:lang w:val="uk-UA"/>
              </w:rPr>
            </w:pPr>
            <w:r w:rsidRPr="0054290F">
              <w:rPr>
                <w:lang w:val="uk-UA"/>
              </w:rPr>
              <w:t>9.</w:t>
            </w:r>
            <w:r w:rsidRPr="0054290F">
              <w:rPr>
                <w:lang w:val="uk-UA"/>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E1717D" w:rsidRPr="0054290F" w:rsidRDefault="00E1717D" w:rsidP="00E1717D">
            <w:pPr>
              <w:ind w:firstLine="314"/>
              <w:jc w:val="both"/>
              <w:rPr>
                <w:lang w:val="uk-UA"/>
              </w:rPr>
            </w:pPr>
            <w:r w:rsidRPr="0054290F">
              <w:rPr>
                <w:lang w:val="uk-UA"/>
              </w:rPr>
              <w:t>10.</w:t>
            </w:r>
            <w:r w:rsidRPr="0054290F">
              <w:rPr>
                <w:lang w:val="uk-UA"/>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E1717D" w:rsidRPr="0054290F" w:rsidRDefault="00E1717D" w:rsidP="00E1717D">
            <w:pPr>
              <w:ind w:firstLine="314"/>
              <w:jc w:val="both"/>
              <w:rPr>
                <w:lang w:val="uk-UA"/>
              </w:rPr>
            </w:pPr>
            <w:r w:rsidRPr="0054290F">
              <w:rPr>
                <w:lang w:val="uk-UA"/>
              </w:rPr>
              <w:t>11.</w:t>
            </w:r>
            <w:r w:rsidRPr="0054290F">
              <w:rPr>
                <w:lang w:val="uk-UA"/>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E1717D" w:rsidRPr="0054290F" w:rsidRDefault="00E1717D" w:rsidP="00E1717D">
            <w:pPr>
              <w:ind w:firstLine="314"/>
              <w:jc w:val="both"/>
              <w:rPr>
                <w:lang w:val="uk-UA"/>
              </w:rPr>
            </w:pPr>
            <w:r w:rsidRPr="0054290F">
              <w:rPr>
                <w:lang w:val="uk-UA"/>
              </w:rPr>
              <w:t>12.</w:t>
            </w:r>
            <w:r w:rsidRPr="0054290F">
              <w:rPr>
                <w:lang w:val="uk-UA"/>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tc>
      </w:tr>
      <w:tr w:rsidR="00E1717D" w:rsidRPr="0054290F" w:rsidTr="00210442">
        <w:trPr>
          <w:gridAfter w:val="1"/>
          <w:wAfter w:w="236" w:type="dxa"/>
          <w:trHeight w:val="531"/>
        </w:trPr>
        <w:tc>
          <w:tcPr>
            <w:tcW w:w="0" w:type="auto"/>
            <w:tcBorders>
              <w:top w:val="single" w:sz="4" w:space="0" w:color="auto"/>
              <w:left w:val="single" w:sz="4" w:space="0" w:color="auto"/>
              <w:bottom w:val="single" w:sz="4" w:space="0" w:color="auto"/>
              <w:right w:val="single" w:sz="4" w:space="0" w:color="auto"/>
            </w:tcBorders>
          </w:tcPr>
          <w:p w:rsidR="00E1717D" w:rsidRPr="0054290F" w:rsidRDefault="00E1717D" w:rsidP="00E1717D">
            <w:pPr>
              <w:jc w:val="center"/>
              <w:rPr>
                <w:lang w:val="uk-UA"/>
              </w:rPr>
            </w:pPr>
            <w:r w:rsidRPr="0054290F">
              <w:rPr>
                <w:lang w:val="uk-UA"/>
              </w:rPr>
              <w:lastRenderedPageBreak/>
              <w:t>3</w:t>
            </w:r>
          </w:p>
        </w:tc>
        <w:tc>
          <w:tcPr>
            <w:tcW w:w="0" w:type="auto"/>
            <w:tcBorders>
              <w:top w:val="single" w:sz="4" w:space="0" w:color="auto"/>
              <w:left w:val="single" w:sz="4" w:space="0" w:color="auto"/>
              <w:bottom w:val="single" w:sz="4" w:space="0" w:color="auto"/>
              <w:right w:val="single" w:sz="4" w:space="0" w:color="auto"/>
            </w:tcBorders>
          </w:tcPr>
          <w:p w:rsidR="00E1717D" w:rsidRPr="0054290F" w:rsidRDefault="00E1717D" w:rsidP="00E1717D">
            <w:pPr>
              <w:rPr>
                <w:b/>
                <w:lang w:val="uk-UA" w:eastAsia="en-US"/>
              </w:rPr>
            </w:pPr>
            <w:r w:rsidRPr="0054290F">
              <w:rPr>
                <w:b/>
                <w:lang w:val="uk-UA"/>
              </w:rPr>
              <w:t>Інша інформація</w:t>
            </w:r>
          </w:p>
        </w:tc>
        <w:tc>
          <w:tcPr>
            <w:tcW w:w="6132" w:type="dxa"/>
            <w:tcBorders>
              <w:top w:val="single" w:sz="4" w:space="0" w:color="auto"/>
              <w:left w:val="single" w:sz="4" w:space="0" w:color="auto"/>
              <w:bottom w:val="single" w:sz="4" w:space="0" w:color="auto"/>
              <w:right w:val="single" w:sz="4" w:space="0" w:color="auto"/>
            </w:tcBorders>
          </w:tcPr>
          <w:p w:rsidR="00E1717D" w:rsidRPr="0054290F" w:rsidRDefault="00E1717D" w:rsidP="00E1717D">
            <w:pPr>
              <w:suppressAutoHyphens/>
              <w:autoSpaceDN w:val="0"/>
              <w:ind w:firstLine="491"/>
              <w:jc w:val="both"/>
              <w:textAlignment w:val="baseline"/>
              <w:rPr>
                <w:kern w:val="3"/>
                <w:lang w:val="uk-UA" w:eastAsia="ar-SA"/>
              </w:rPr>
            </w:pPr>
            <w:r w:rsidRPr="0054290F">
              <w:rPr>
                <w:kern w:val="3"/>
                <w:lang w:val="uk-UA" w:eastAsia="ar-SA"/>
              </w:rPr>
              <w:t>Учасник відповідає за одержання всіх необхідних дозволів, ліцензій, сертифікатів на послуги, запропоновані на торги, та самостійно несе всі витрати на отримання у разі необхідності таких дозволів, ліцензій, сертифікатів.</w:t>
            </w:r>
          </w:p>
          <w:p w:rsidR="00E1717D" w:rsidRPr="0054290F" w:rsidRDefault="00E1717D" w:rsidP="00E1717D">
            <w:pPr>
              <w:suppressAutoHyphens/>
              <w:autoSpaceDN w:val="0"/>
              <w:ind w:firstLine="491"/>
              <w:jc w:val="both"/>
              <w:textAlignment w:val="baseline"/>
              <w:rPr>
                <w:kern w:val="3"/>
                <w:lang w:val="uk-UA" w:eastAsia="zh-CN"/>
              </w:rPr>
            </w:pPr>
            <w:r w:rsidRPr="0054290F">
              <w:rPr>
                <w:kern w:val="3"/>
                <w:lang w:val="uk-UA" w:eastAsia="zh-CN"/>
              </w:rPr>
              <w:lastRenderedPageBreak/>
              <w:t xml:space="preserve"> Витрати Учасника, пов’язані з підготовкою, поданням цінової пропозиції та укладанням договору не включаються до ціни пропозиції та не відшкодовуються (в тому числі і в разі відміни торгів чи визнання торгів такими, що не відбулися). </w:t>
            </w:r>
          </w:p>
          <w:p w:rsidR="00E1717D" w:rsidRPr="003A6294" w:rsidRDefault="00E1717D" w:rsidP="00E1717D">
            <w:pPr>
              <w:ind w:firstLine="633"/>
              <w:jc w:val="both"/>
              <w:rPr>
                <w:lang w:val="uk-UA"/>
              </w:rPr>
            </w:pPr>
            <w:r w:rsidRPr="003A6294">
              <w:rPr>
                <w:lang w:val="uk-UA"/>
              </w:rPr>
              <w:t xml:space="preserve">Учасник-переможець на стадії укладання договору надає </w:t>
            </w:r>
            <w:r>
              <w:t>договірну ціну</w:t>
            </w:r>
            <w:r w:rsidRPr="003A6294">
              <w:rPr>
                <w:lang w:val="uk-UA"/>
              </w:rPr>
              <w:t>.</w:t>
            </w:r>
          </w:p>
          <w:p w:rsidR="00E1717D" w:rsidRPr="0054290F" w:rsidRDefault="00E1717D" w:rsidP="00E1717D">
            <w:pPr>
              <w:autoSpaceDE w:val="0"/>
              <w:autoSpaceDN w:val="0"/>
              <w:spacing w:before="120"/>
              <w:ind w:firstLine="601"/>
              <w:jc w:val="both"/>
              <w:rPr>
                <w:lang w:val="uk-UA"/>
              </w:rPr>
            </w:pPr>
            <w:r w:rsidRPr="0054290F">
              <w:rPr>
                <w:lang w:val="uk-UA"/>
              </w:rPr>
              <w:t xml:space="preserve">Для правильного оформлення тендерної пропозиції учасник вивчає всі вимоги (інструкції), форми, терміни, перелік необхідних послуг, що наведені у тендерній документації. </w:t>
            </w:r>
          </w:p>
        </w:tc>
      </w:tr>
      <w:tr w:rsidR="00E1717D" w:rsidRPr="0054290F" w:rsidTr="00210442">
        <w:trPr>
          <w:gridAfter w:val="1"/>
          <w:wAfter w:w="236" w:type="dxa"/>
          <w:trHeight w:val="531"/>
        </w:trPr>
        <w:tc>
          <w:tcPr>
            <w:tcW w:w="0" w:type="auto"/>
            <w:tcBorders>
              <w:top w:val="single" w:sz="4" w:space="0" w:color="auto"/>
              <w:left w:val="single" w:sz="4" w:space="0" w:color="auto"/>
              <w:bottom w:val="single" w:sz="4" w:space="0" w:color="auto"/>
              <w:right w:val="single" w:sz="4" w:space="0" w:color="auto"/>
            </w:tcBorders>
          </w:tcPr>
          <w:p w:rsidR="00E1717D" w:rsidRPr="0054290F" w:rsidRDefault="00E1717D" w:rsidP="00E1717D">
            <w:pPr>
              <w:jc w:val="center"/>
              <w:rPr>
                <w:lang w:val="uk-UA"/>
              </w:rPr>
            </w:pPr>
            <w:r w:rsidRPr="0054290F">
              <w:rPr>
                <w:lang w:val="uk-UA"/>
              </w:rPr>
              <w:lastRenderedPageBreak/>
              <w:t>4</w:t>
            </w:r>
          </w:p>
        </w:tc>
        <w:tc>
          <w:tcPr>
            <w:tcW w:w="0" w:type="auto"/>
            <w:tcBorders>
              <w:top w:val="single" w:sz="4" w:space="0" w:color="auto"/>
              <w:left w:val="single" w:sz="4" w:space="0" w:color="auto"/>
              <w:bottom w:val="single" w:sz="4" w:space="0" w:color="auto"/>
              <w:right w:val="single" w:sz="4" w:space="0" w:color="auto"/>
            </w:tcBorders>
          </w:tcPr>
          <w:p w:rsidR="00E1717D" w:rsidRPr="0054290F" w:rsidRDefault="00E1717D" w:rsidP="00E1717D">
            <w:pPr>
              <w:rPr>
                <w:b/>
                <w:lang w:val="uk-UA"/>
              </w:rPr>
            </w:pPr>
            <w:r w:rsidRPr="0054290F">
              <w:rPr>
                <w:b/>
                <w:lang w:val="uk-UA" w:eastAsia="uk-UA"/>
              </w:rPr>
              <w:t>Інформація про можливість виправлення невідповідності в інформації та/або документах, поданих у складі тендерної пропозиції, протягом 24 годин</w:t>
            </w:r>
          </w:p>
        </w:tc>
        <w:tc>
          <w:tcPr>
            <w:tcW w:w="6132" w:type="dxa"/>
            <w:tcBorders>
              <w:top w:val="single" w:sz="4" w:space="0" w:color="auto"/>
              <w:left w:val="single" w:sz="4" w:space="0" w:color="auto"/>
              <w:bottom w:val="single" w:sz="4" w:space="0" w:color="auto"/>
              <w:right w:val="single" w:sz="4" w:space="0" w:color="auto"/>
            </w:tcBorders>
          </w:tcPr>
          <w:p w:rsidR="00E1717D" w:rsidRPr="00F919DE" w:rsidRDefault="00E1717D" w:rsidP="00E1717D">
            <w:pPr>
              <w:widowControl w:val="0"/>
              <w:spacing w:line="228" w:lineRule="auto"/>
              <w:jc w:val="both"/>
              <w:rPr>
                <w:highlight w:val="white"/>
                <w:lang w:val="uk-UA"/>
              </w:rPr>
            </w:pPr>
            <w:r>
              <w:rPr>
                <w:highlight w:val="white"/>
                <w:lang w:val="uk-UA"/>
              </w:rPr>
              <w:t xml:space="preserve">    </w:t>
            </w:r>
            <w:r w:rsidRPr="00F919DE">
              <w:rPr>
                <w:highlight w:val="white"/>
                <w:lang w:val="uk-UA"/>
              </w:rPr>
              <w:t xml:space="preserve">Якщо замовником під час розгляду тендерної пропозиції учасника процедури закупівлі виявлено невідповідності </w:t>
            </w:r>
            <w:r w:rsidRPr="00F919DE">
              <w:rPr>
                <w:b/>
                <w:highlight w:val="white"/>
                <w:lang w:val="uk-UA"/>
              </w:rPr>
              <w:t xml:space="preserve">в </w:t>
            </w:r>
            <w:r w:rsidRPr="00F919DE">
              <w:rPr>
                <w:b/>
                <w:i/>
                <w:highlight w:val="white"/>
                <w:lang w:val="uk-UA"/>
              </w:rPr>
              <w:t>інформації та/або документах</w:t>
            </w:r>
            <w:r w:rsidRPr="00F919DE">
              <w:rPr>
                <w:b/>
                <w:highlight w:val="white"/>
                <w:lang w:val="uk-UA"/>
              </w:rPr>
              <w:t>,</w:t>
            </w:r>
            <w:r w:rsidRPr="00F919DE">
              <w:rPr>
                <w:highlight w:val="white"/>
                <w:lang w:val="uk-UA"/>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F919DE">
              <w:rPr>
                <w:b/>
                <w:i/>
                <w:highlight w:val="white"/>
                <w:lang w:val="uk-UA"/>
              </w:rPr>
              <w:t>не може бути меншим ніж два робочі дні</w:t>
            </w:r>
            <w:r w:rsidRPr="00F919DE">
              <w:rPr>
                <w:b/>
                <w:highlight w:val="white"/>
                <w:lang w:val="uk-UA"/>
              </w:rPr>
              <w:t xml:space="preserve"> </w:t>
            </w:r>
            <w:r w:rsidRPr="00F919DE">
              <w:rPr>
                <w:highlight w:val="white"/>
                <w:lang w:val="uk-UA"/>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E1717D" w:rsidRPr="00F919DE" w:rsidRDefault="00E1717D" w:rsidP="00E1717D">
            <w:pPr>
              <w:widowControl w:val="0"/>
              <w:shd w:val="clear" w:color="auto" w:fill="FFFFFF"/>
              <w:spacing w:line="228" w:lineRule="auto"/>
              <w:jc w:val="both"/>
              <w:rPr>
                <w:highlight w:val="white"/>
                <w:lang w:val="uk-UA"/>
              </w:rPr>
            </w:pPr>
            <w:r>
              <w:rPr>
                <w:b/>
                <w:i/>
                <w:highlight w:val="white"/>
                <w:lang w:val="uk-UA"/>
              </w:rPr>
              <w:t xml:space="preserve">    </w:t>
            </w:r>
            <w:r w:rsidRPr="00F919DE">
              <w:rPr>
                <w:b/>
                <w:i/>
                <w:highlight w:val="white"/>
                <w:lang w:val="uk-UA"/>
              </w:rPr>
              <w:t>Під невідповідністю</w:t>
            </w:r>
            <w:r w:rsidRPr="00F919DE">
              <w:rPr>
                <w:highlight w:val="white"/>
                <w:lang w:val="uk-UA"/>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sidRPr="00F919DE">
              <w:rPr>
                <w:b/>
                <w:i/>
                <w:highlight w:val="white"/>
                <w:lang w:val="uk-UA"/>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sidRPr="00F919DE">
              <w:rPr>
                <w:b/>
                <w:highlight w:val="white"/>
                <w:lang w:val="uk-UA"/>
              </w:rPr>
              <w:t xml:space="preserve"> </w:t>
            </w:r>
            <w:r w:rsidRPr="00F919DE">
              <w:rPr>
                <w:highlight w:val="white"/>
                <w:lang w:val="uk-UA"/>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E1717D" w:rsidRDefault="00E1717D" w:rsidP="00E1717D">
            <w:pPr>
              <w:widowControl w:val="0"/>
              <w:shd w:val="clear" w:color="auto" w:fill="FFFFFF"/>
              <w:spacing w:line="228" w:lineRule="auto"/>
              <w:jc w:val="both"/>
              <w:rPr>
                <w:highlight w:val="white"/>
              </w:rPr>
            </w:pPr>
            <w:r>
              <w:rPr>
                <w:b/>
                <w:i/>
                <w:highlight w:val="white"/>
                <w:lang w:val="uk-UA"/>
              </w:rPr>
              <w:t xml:space="preserve">     </w:t>
            </w:r>
            <w:r>
              <w:rPr>
                <w:b/>
                <w:i/>
                <w:highlight w:val="white"/>
              </w:rPr>
              <w:t>Невідповідністю</w:t>
            </w:r>
            <w:r>
              <w:rPr>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Pr>
                <w:b/>
                <w:i/>
                <w:highlight w:val="white"/>
              </w:rPr>
              <w:t>вважаються помилки, виправлення яких не призводить до зміни</w:t>
            </w:r>
            <w:r>
              <w:rPr>
                <w:b/>
                <w:highlight w:val="white"/>
              </w:rPr>
              <w:t xml:space="preserve"> </w:t>
            </w:r>
            <w:r>
              <w:rPr>
                <w:b/>
                <w:i/>
                <w:highlight w:val="white"/>
              </w:rPr>
              <w:t>предмета закупівлі, запропонованого учасником</w:t>
            </w:r>
            <w:r>
              <w:rPr>
                <w:highlight w:val="white"/>
              </w:rPr>
              <w:t xml:space="preserve"> процедури закупівлі у складі його тендерної пропозиції, найменування товару, марки, моделі тощо.</w:t>
            </w:r>
          </w:p>
          <w:p w:rsidR="00E1717D" w:rsidRPr="00E1717D" w:rsidRDefault="00E1717D" w:rsidP="00E1717D">
            <w:pPr>
              <w:widowControl w:val="0"/>
              <w:spacing w:line="228" w:lineRule="auto"/>
              <w:jc w:val="both"/>
              <w:rPr>
                <w:highlight w:val="white"/>
                <w:lang w:val="uk-UA"/>
              </w:rPr>
            </w:pPr>
            <w:r>
              <w:rPr>
                <w:highlight w:val="white"/>
                <w:lang w:val="uk-UA"/>
              </w:rPr>
              <w:t xml:space="preserve">     </w:t>
            </w:r>
            <w:r w:rsidRPr="00E1717D">
              <w:rPr>
                <w:highlight w:val="white"/>
                <w:lang w:val="uk-UA"/>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E1717D" w:rsidRPr="00E1717D" w:rsidRDefault="00E1717D" w:rsidP="00E1717D">
            <w:pPr>
              <w:widowControl w:val="0"/>
              <w:jc w:val="both"/>
              <w:rPr>
                <w:lang w:val="uk-UA"/>
              </w:rPr>
            </w:pPr>
            <w:r>
              <w:rPr>
                <w:lang w:val="uk-UA"/>
              </w:rPr>
              <w:t xml:space="preserve">     </w:t>
            </w:r>
            <w:r w:rsidRPr="00E1717D">
              <w:rPr>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E1717D">
              <w:rPr>
                <w:b/>
                <w:i/>
                <w:lang w:val="uk-UA"/>
              </w:rPr>
              <w:t>протягом 24 годин</w:t>
            </w:r>
            <w:r w:rsidRPr="00E1717D">
              <w:rPr>
                <w:lang w:val="uk-UA"/>
              </w:rPr>
              <w:t xml:space="preserve"> з моменту </w:t>
            </w:r>
            <w:r w:rsidRPr="00E1717D">
              <w:rPr>
                <w:lang w:val="uk-UA"/>
              </w:rPr>
              <w:lastRenderedPageBreak/>
              <w:t>розміщення замовником в електронній системі закупівель повідомлення з вимогою про усунення таких невідповідностей.</w:t>
            </w:r>
          </w:p>
          <w:p w:rsidR="00E1717D" w:rsidRPr="00F919DE" w:rsidRDefault="00E1717D" w:rsidP="00E1717D">
            <w:pPr>
              <w:widowControl w:val="0"/>
              <w:jc w:val="both"/>
              <w:rPr>
                <w:kern w:val="3"/>
                <w:lang w:eastAsia="ar-SA"/>
              </w:rPr>
            </w:pPr>
            <w:r>
              <w:rPr>
                <w:lang w:val="uk-UA"/>
              </w:rPr>
              <w:t xml:space="preserve">      </w:t>
            </w:r>
            <w:r>
              <w:t>Замовник розглядає подані тендерні пропозиції з урахуванням виправлення або невиправлення учасниками виявлених невідповідностей.</w:t>
            </w:r>
          </w:p>
        </w:tc>
      </w:tr>
      <w:tr w:rsidR="00E1717D" w:rsidRPr="001E5669" w:rsidTr="00210442">
        <w:trPr>
          <w:gridAfter w:val="1"/>
          <w:wAfter w:w="236" w:type="dxa"/>
          <w:trHeight w:val="284"/>
        </w:trPr>
        <w:tc>
          <w:tcPr>
            <w:tcW w:w="0" w:type="auto"/>
            <w:tcBorders>
              <w:top w:val="single" w:sz="4" w:space="0" w:color="auto"/>
              <w:left w:val="single" w:sz="4" w:space="0" w:color="auto"/>
              <w:bottom w:val="single" w:sz="4" w:space="0" w:color="auto"/>
              <w:right w:val="single" w:sz="4" w:space="0" w:color="auto"/>
            </w:tcBorders>
          </w:tcPr>
          <w:p w:rsidR="00E1717D" w:rsidRPr="0054290F" w:rsidRDefault="00E1717D" w:rsidP="00E1717D">
            <w:pPr>
              <w:jc w:val="center"/>
              <w:rPr>
                <w:lang w:val="uk-UA" w:eastAsia="en-US"/>
              </w:rPr>
            </w:pPr>
            <w:r w:rsidRPr="0054290F">
              <w:rPr>
                <w:lang w:val="uk-UA" w:eastAsia="en-US"/>
              </w:rPr>
              <w:lastRenderedPageBreak/>
              <w:t>5</w:t>
            </w:r>
          </w:p>
        </w:tc>
        <w:tc>
          <w:tcPr>
            <w:tcW w:w="0" w:type="auto"/>
            <w:tcBorders>
              <w:top w:val="single" w:sz="4" w:space="0" w:color="auto"/>
              <w:left w:val="single" w:sz="4" w:space="0" w:color="auto"/>
              <w:bottom w:val="single" w:sz="4" w:space="0" w:color="auto"/>
              <w:right w:val="single" w:sz="4" w:space="0" w:color="auto"/>
            </w:tcBorders>
          </w:tcPr>
          <w:p w:rsidR="00E1717D" w:rsidRPr="0054290F" w:rsidRDefault="00E1717D" w:rsidP="00E1717D">
            <w:pPr>
              <w:rPr>
                <w:lang w:val="uk-UA" w:eastAsia="en-US"/>
              </w:rPr>
            </w:pPr>
            <w:r w:rsidRPr="0054290F">
              <w:rPr>
                <w:b/>
                <w:lang w:val="uk-UA" w:eastAsia="en-US"/>
              </w:rPr>
              <w:t>Відхилення тендерних пропозицій</w:t>
            </w:r>
          </w:p>
          <w:p w:rsidR="00E1717D" w:rsidRPr="0054290F" w:rsidRDefault="00E1717D" w:rsidP="00E1717D">
            <w:pPr>
              <w:rPr>
                <w:lang w:val="uk-UA" w:eastAsia="en-US"/>
              </w:rPr>
            </w:pPr>
          </w:p>
          <w:p w:rsidR="00E1717D" w:rsidRPr="0054290F" w:rsidRDefault="00E1717D" w:rsidP="00E1717D">
            <w:pPr>
              <w:rPr>
                <w:lang w:val="uk-UA" w:eastAsia="en-US"/>
              </w:rPr>
            </w:pPr>
          </w:p>
          <w:p w:rsidR="00E1717D" w:rsidRPr="0054290F" w:rsidRDefault="00E1717D" w:rsidP="00E1717D">
            <w:pPr>
              <w:rPr>
                <w:lang w:val="uk-UA" w:eastAsia="en-US"/>
              </w:rPr>
            </w:pPr>
          </w:p>
          <w:p w:rsidR="00E1717D" w:rsidRPr="0054290F" w:rsidRDefault="00E1717D" w:rsidP="00E1717D">
            <w:pPr>
              <w:rPr>
                <w:b/>
                <w:noProof/>
                <w:lang w:val="uk-UA" w:eastAsia="uk-UA"/>
              </w:rPr>
            </w:pPr>
          </w:p>
        </w:tc>
        <w:tc>
          <w:tcPr>
            <w:tcW w:w="6132" w:type="dxa"/>
            <w:tcBorders>
              <w:top w:val="single" w:sz="4" w:space="0" w:color="auto"/>
              <w:left w:val="single" w:sz="4" w:space="0" w:color="auto"/>
              <w:bottom w:val="single" w:sz="4" w:space="0" w:color="auto"/>
              <w:right w:val="single" w:sz="4" w:space="0" w:color="auto"/>
            </w:tcBorders>
          </w:tcPr>
          <w:p w:rsidR="00E1717D" w:rsidRDefault="00E1717D" w:rsidP="00E1717D">
            <w:pPr>
              <w:widowControl w:val="0"/>
              <w:spacing w:line="228" w:lineRule="auto"/>
              <w:jc w:val="both"/>
              <w:rPr>
                <w:highlight w:val="white"/>
              </w:rPr>
            </w:pPr>
            <w:r>
              <w:rPr>
                <w:b/>
                <w:i/>
                <w:highlight w:val="white"/>
                <w:lang w:val="uk-UA"/>
              </w:rPr>
              <w:t xml:space="preserve">     </w:t>
            </w:r>
            <w:r>
              <w:rPr>
                <w:b/>
                <w:i/>
                <w:highlight w:val="white"/>
              </w:rPr>
              <w:t>Замовник відхиляє тендерну пропозицію</w:t>
            </w:r>
            <w:r>
              <w:rPr>
                <w:highlight w:val="white"/>
              </w:rPr>
              <w:t xml:space="preserve"> із зазначенням аргументації в електронній системі закупівель у разі, коли:</w:t>
            </w:r>
          </w:p>
          <w:p w:rsidR="00E1717D" w:rsidRDefault="00E1717D" w:rsidP="00E1717D">
            <w:pPr>
              <w:widowControl w:val="0"/>
              <w:spacing w:line="228" w:lineRule="auto"/>
              <w:jc w:val="both"/>
              <w:rPr>
                <w:b/>
                <w:i/>
                <w:highlight w:val="white"/>
              </w:rPr>
            </w:pPr>
            <w:r>
              <w:rPr>
                <w:b/>
                <w:i/>
                <w:highlight w:val="white"/>
              </w:rPr>
              <w:t>1) учасник процедури закупівлі:</w:t>
            </w:r>
          </w:p>
          <w:p w:rsidR="00E1717D" w:rsidRDefault="00E1717D" w:rsidP="00E1717D">
            <w:pPr>
              <w:widowControl w:val="0"/>
              <w:spacing w:line="228" w:lineRule="auto"/>
              <w:jc w:val="both"/>
              <w:rPr>
                <w:highlight w:val="white"/>
              </w:rPr>
            </w:pPr>
            <w:r>
              <w:rPr>
                <w:highlight w:val="white"/>
                <w:lang w:val="uk-UA"/>
              </w:rPr>
              <w:t xml:space="preserve">    </w:t>
            </w:r>
            <w:r>
              <w:rPr>
                <w:highlight w:val="white"/>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E1717D" w:rsidRPr="009438EA" w:rsidRDefault="00E1717D" w:rsidP="00E1717D">
            <w:pPr>
              <w:widowControl w:val="0"/>
              <w:jc w:val="both"/>
              <w:rPr>
                <w:highlight w:val="white"/>
                <w:lang w:val="uk-UA"/>
              </w:rPr>
            </w:pPr>
            <w:r>
              <w:rPr>
                <w:highlight w:val="white"/>
                <w:lang w:val="uk-UA"/>
              </w:rPr>
              <w:t xml:space="preserve">    </w:t>
            </w:r>
            <w:r w:rsidRPr="009438EA">
              <w:rPr>
                <w:highlight w:val="white"/>
                <w:lang w:val="uk-UA"/>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E1717D" w:rsidRPr="009438EA" w:rsidRDefault="00E1717D" w:rsidP="00E1717D">
            <w:pPr>
              <w:widowControl w:val="0"/>
              <w:jc w:val="both"/>
              <w:rPr>
                <w:highlight w:val="white"/>
                <w:lang w:val="uk-UA"/>
              </w:rPr>
            </w:pPr>
            <w:r>
              <w:rPr>
                <w:highlight w:val="white"/>
                <w:lang w:val="uk-UA"/>
              </w:rPr>
              <w:t xml:space="preserve">    </w:t>
            </w:r>
            <w:r w:rsidRPr="009438EA">
              <w:rPr>
                <w:highlight w:val="white"/>
                <w:lang w:val="uk-UA"/>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E1717D" w:rsidRDefault="00E1717D" w:rsidP="00E1717D">
            <w:pPr>
              <w:widowControl w:val="0"/>
              <w:jc w:val="both"/>
              <w:rPr>
                <w:highlight w:val="white"/>
              </w:rPr>
            </w:pPr>
            <w:r>
              <w:rPr>
                <w:highlight w:val="white"/>
                <w:lang w:val="uk-UA"/>
              </w:rPr>
              <w:t xml:space="preserve">     </w:t>
            </w:r>
            <w:r>
              <w:rPr>
                <w:highlight w:val="white"/>
              </w:rPr>
              <w:t>— не надав обґрунтування аномально низької ціни тендерної пропозиції протягом строку, визначеного в частині чотирнадцятій статті 29 Закону;</w:t>
            </w:r>
          </w:p>
          <w:p w:rsidR="00E1717D" w:rsidRDefault="00E1717D" w:rsidP="00E1717D">
            <w:pPr>
              <w:widowControl w:val="0"/>
              <w:jc w:val="both"/>
              <w:rPr>
                <w:highlight w:val="white"/>
              </w:rPr>
            </w:pPr>
            <w:r>
              <w:rPr>
                <w:highlight w:val="white"/>
                <w:lang w:val="uk-UA"/>
              </w:rPr>
              <w:t xml:space="preserve">    </w:t>
            </w:r>
            <w:r>
              <w:rPr>
                <w:highlight w:val="white"/>
              </w:rPr>
              <w:t>— визначив конфіденційною інформацію, що не може бути визначена як конфіденційна відповідно до вимог частини другої статті 28 Закону;</w:t>
            </w:r>
          </w:p>
          <w:p w:rsidR="00E1717D" w:rsidRPr="009438EA" w:rsidRDefault="00E1717D" w:rsidP="00E1717D">
            <w:pPr>
              <w:widowControl w:val="0"/>
              <w:jc w:val="both"/>
              <w:rPr>
                <w:highlight w:val="white"/>
                <w:lang w:val="uk-UA"/>
              </w:rPr>
            </w:pPr>
            <w:r>
              <w:rPr>
                <w:highlight w:val="white"/>
                <w:lang w:val="uk-UA"/>
              </w:rPr>
              <w:t xml:space="preserve">    </w:t>
            </w:r>
            <w:r w:rsidRPr="009438EA">
              <w:rPr>
                <w:highlight w:val="white"/>
                <w:lang w:val="uk-UA"/>
              </w:rPr>
              <w:t xml:space="preserve">—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 / Республіки Білорусь, та/або юридичною особою, кінцевим бенефіціарним власником (власником)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w:t>
            </w:r>
            <w:r w:rsidRPr="009438EA">
              <w:rPr>
                <w:highlight w:val="white"/>
                <w:lang w:val="uk-UA"/>
              </w:rPr>
              <w:lastRenderedPageBreak/>
              <w:t>та протягом 90 днів з дня його припинення або скасування”);</w:t>
            </w:r>
          </w:p>
          <w:p w:rsidR="00E1717D" w:rsidRPr="009438EA" w:rsidRDefault="00E1717D" w:rsidP="00E1717D">
            <w:pPr>
              <w:widowControl w:val="0"/>
              <w:pBdr>
                <w:top w:val="nil"/>
                <w:left w:val="nil"/>
                <w:bottom w:val="nil"/>
                <w:right w:val="nil"/>
                <w:between w:val="nil"/>
              </w:pBdr>
              <w:spacing w:line="228" w:lineRule="auto"/>
              <w:jc w:val="both"/>
              <w:rPr>
                <w:b/>
                <w:i/>
                <w:highlight w:val="white"/>
                <w:lang w:val="uk-UA"/>
              </w:rPr>
            </w:pPr>
            <w:r w:rsidRPr="009438EA">
              <w:rPr>
                <w:b/>
                <w:i/>
                <w:highlight w:val="white"/>
                <w:lang w:val="uk-UA"/>
              </w:rPr>
              <w:t>2) тендерна пропозиція:</w:t>
            </w:r>
          </w:p>
          <w:p w:rsidR="00E1717D" w:rsidRPr="009438EA" w:rsidRDefault="00E1717D" w:rsidP="00E1717D">
            <w:pPr>
              <w:widowControl w:val="0"/>
              <w:pBdr>
                <w:top w:val="nil"/>
                <w:left w:val="nil"/>
                <w:bottom w:val="nil"/>
                <w:right w:val="nil"/>
                <w:between w:val="nil"/>
              </w:pBdr>
              <w:spacing w:line="228" w:lineRule="auto"/>
              <w:jc w:val="both"/>
              <w:rPr>
                <w:highlight w:val="white"/>
                <w:lang w:val="uk-UA"/>
              </w:rPr>
            </w:pPr>
            <w:r>
              <w:rPr>
                <w:highlight w:val="white"/>
                <w:lang w:val="uk-UA"/>
              </w:rPr>
              <w:t xml:space="preserve">     </w:t>
            </w:r>
            <w:r w:rsidRPr="009438EA">
              <w:rPr>
                <w:highlight w:val="white"/>
                <w:lang w:val="uk-UA"/>
              </w:rPr>
              <w:t>— не відповідає умовам технічної специфікації та іншим вимогам щодо предмета закупівлі тендерної документації;</w:t>
            </w:r>
          </w:p>
          <w:p w:rsidR="00E1717D" w:rsidRDefault="00E1717D" w:rsidP="00E1717D">
            <w:pPr>
              <w:widowControl w:val="0"/>
              <w:pBdr>
                <w:top w:val="nil"/>
                <w:left w:val="nil"/>
                <w:bottom w:val="nil"/>
                <w:right w:val="nil"/>
                <w:between w:val="nil"/>
              </w:pBdr>
              <w:spacing w:line="228" w:lineRule="auto"/>
              <w:jc w:val="both"/>
              <w:rPr>
                <w:highlight w:val="white"/>
              </w:rPr>
            </w:pPr>
            <w:r>
              <w:rPr>
                <w:highlight w:val="white"/>
                <w:lang w:val="uk-UA"/>
              </w:rPr>
              <w:t xml:space="preserve">     </w:t>
            </w:r>
            <w:r>
              <w:rPr>
                <w:highlight w:val="white"/>
              </w:rPr>
              <w:t>— викладена іншою мовою (мовами), ніж мова (мови), що передбачена тендерною документацією;</w:t>
            </w:r>
          </w:p>
          <w:p w:rsidR="00E1717D" w:rsidRPr="009438EA" w:rsidRDefault="00E1717D" w:rsidP="00E1717D">
            <w:pPr>
              <w:widowControl w:val="0"/>
              <w:pBdr>
                <w:top w:val="nil"/>
                <w:left w:val="nil"/>
                <w:bottom w:val="nil"/>
                <w:right w:val="nil"/>
                <w:between w:val="nil"/>
              </w:pBdr>
              <w:spacing w:line="228" w:lineRule="auto"/>
              <w:jc w:val="both"/>
              <w:rPr>
                <w:highlight w:val="white"/>
                <w:lang w:val="uk-UA"/>
              </w:rPr>
            </w:pPr>
            <w:r>
              <w:rPr>
                <w:highlight w:val="white"/>
                <w:lang w:val="uk-UA"/>
              </w:rPr>
              <w:t xml:space="preserve">     </w:t>
            </w:r>
            <w:r w:rsidRPr="009438EA">
              <w:rPr>
                <w:highlight w:val="white"/>
                <w:lang w:val="uk-UA"/>
              </w:rPr>
              <w:t>— є такою, строк дії якої закінчився;</w:t>
            </w:r>
          </w:p>
          <w:p w:rsidR="00E1717D" w:rsidRPr="009438EA" w:rsidRDefault="00E1717D" w:rsidP="00E1717D">
            <w:pPr>
              <w:widowControl w:val="0"/>
              <w:pBdr>
                <w:top w:val="nil"/>
                <w:left w:val="nil"/>
                <w:bottom w:val="nil"/>
                <w:right w:val="nil"/>
                <w:between w:val="nil"/>
              </w:pBdr>
              <w:spacing w:line="228" w:lineRule="auto"/>
              <w:jc w:val="both"/>
              <w:rPr>
                <w:highlight w:val="white"/>
                <w:lang w:val="uk-UA"/>
              </w:rPr>
            </w:pPr>
            <w:r>
              <w:rPr>
                <w:highlight w:val="white"/>
                <w:lang w:val="uk-UA"/>
              </w:rPr>
              <w:t xml:space="preserve">     </w:t>
            </w:r>
            <w:r w:rsidRPr="009438EA">
              <w:rPr>
                <w:highlight w:val="white"/>
                <w:lang w:val="uk-UA"/>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E1717D" w:rsidRDefault="00E1717D" w:rsidP="00E1717D">
            <w:pPr>
              <w:widowControl w:val="0"/>
              <w:pBdr>
                <w:top w:val="nil"/>
                <w:left w:val="nil"/>
                <w:bottom w:val="nil"/>
                <w:right w:val="nil"/>
                <w:between w:val="nil"/>
              </w:pBdr>
              <w:spacing w:line="228" w:lineRule="auto"/>
              <w:jc w:val="both"/>
              <w:rPr>
                <w:highlight w:val="white"/>
              </w:rPr>
            </w:pPr>
            <w:r>
              <w:rPr>
                <w:highlight w:val="white"/>
                <w:lang w:val="uk-UA"/>
              </w:rPr>
              <w:t xml:space="preserve">   </w:t>
            </w:r>
            <w:r>
              <w:rPr>
                <w:highlight w:val="white"/>
              </w:rPr>
              <w:t>— не відповідає вимогам, установленим у тендерній документації відповідно до абзацу першого частини третьої статті 22 Закону;</w:t>
            </w:r>
          </w:p>
          <w:p w:rsidR="00E1717D" w:rsidRDefault="00E1717D" w:rsidP="00E1717D">
            <w:pPr>
              <w:widowControl w:val="0"/>
              <w:pBdr>
                <w:top w:val="nil"/>
                <w:left w:val="nil"/>
                <w:bottom w:val="nil"/>
                <w:right w:val="nil"/>
                <w:between w:val="nil"/>
              </w:pBdr>
              <w:spacing w:line="228" w:lineRule="auto"/>
              <w:jc w:val="both"/>
              <w:rPr>
                <w:b/>
                <w:i/>
                <w:highlight w:val="white"/>
              </w:rPr>
            </w:pPr>
            <w:r>
              <w:rPr>
                <w:b/>
                <w:i/>
                <w:highlight w:val="white"/>
              </w:rPr>
              <w:t>3) переможець процедури закупівлі:</w:t>
            </w:r>
          </w:p>
          <w:p w:rsidR="00E1717D" w:rsidRDefault="00E1717D" w:rsidP="00E1717D">
            <w:pPr>
              <w:widowControl w:val="0"/>
              <w:pBdr>
                <w:top w:val="nil"/>
                <w:left w:val="nil"/>
                <w:bottom w:val="nil"/>
                <w:right w:val="nil"/>
                <w:between w:val="nil"/>
              </w:pBdr>
              <w:spacing w:line="228" w:lineRule="auto"/>
              <w:jc w:val="both"/>
              <w:rPr>
                <w:highlight w:val="white"/>
              </w:rPr>
            </w:pPr>
            <w:r>
              <w:rPr>
                <w:highlight w:val="white"/>
                <w:lang w:val="uk-UA"/>
              </w:rPr>
              <w:t xml:space="preserve">    </w:t>
            </w:r>
            <w:r>
              <w:rPr>
                <w:highlight w:val="white"/>
              </w:rPr>
              <w:t>— відмовився від підписання договору про закупівлю відповідно до вимог тендерної документації або укладення договору про закупівлю;</w:t>
            </w:r>
          </w:p>
          <w:p w:rsidR="00E1717D" w:rsidRDefault="00E1717D" w:rsidP="00E1717D">
            <w:pPr>
              <w:widowControl w:val="0"/>
              <w:pBdr>
                <w:top w:val="nil"/>
                <w:left w:val="nil"/>
                <w:bottom w:val="nil"/>
                <w:right w:val="nil"/>
                <w:between w:val="nil"/>
              </w:pBdr>
              <w:spacing w:line="228" w:lineRule="auto"/>
              <w:jc w:val="both"/>
              <w:rPr>
                <w:highlight w:val="white"/>
              </w:rPr>
            </w:pPr>
            <w:r>
              <w:rPr>
                <w:highlight w:val="white"/>
                <w:lang w:val="uk-UA"/>
              </w:rPr>
              <w:t xml:space="preserve">   </w:t>
            </w:r>
            <w:r>
              <w:rPr>
                <w:highlight w:val="white"/>
              </w:rPr>
              <w:t>—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E1717D" w:rsidRDefault="00E1717D" w:rsidP="00E1717D">
            <w:pPr>
              <w:widowControl w:val="0"/>
              <w:pBdr>
                <w:top w:val="nil"/>
                <w:left w:val="nil"/>
                <w:bottom w:val="nil"/>
                <w:right w:val="nil"/>
                <w:between w:val="nil"/>
              </w:pBdr>
              <w:spacing w:line="228" w:lineRule="auto"/>
              <w:jc w:val="both"/>
              <w:rPr>
                <w:highlight w:val="white"/>
              </w:rPr>
            </w:pPr>
            <w:r>
              <w:rPr>
                <w:highlight w:val="white"/>
                <w:lang w:val="uk-UA"/>
              </w:rPr>
              <w:t xml:space="preserve">   </w:t>
            </w:r>
            <w:r>
              <w:rPr>
                <w:highlight w:val="white"/>
              </w:rPr>
              <w:t>— не надав копію ліцензії або документа дозвільного характеру (у разі їх наявності) відповідно до частини другої статті 41 Закону;</w:t>
            </w:r>
          </w:p>
          <w:p w:rsidR="00E1717D" w:rsidRDefault="00E1717D" w:rsidP="00E1717D">
            <w:pPr>
              <w:widowControl w:val="0"/>
              <w:pBdr>
                <w:top w:val="nil"/>
                <w:left w:val="nil"/>
                <w:bottom w:val="nil"/>
                <w:right w:val="nil"/>
                <w:between w:val="nil"/>
              </w:pBdr>
              <w:spacing w:line="228" w:lineRule="auto"/>
              <w:jc w:val="both"/>
              <w:rPr>
                <w:highlight w:val="white"/>
              </w:rPr>
            </w:pPr>
            <w:r>
              <w:rPr>
                <w:highlight w:val="white"/>
                <w:lang w:val="uk-UA"/>
              </w:rPr>
              <w:t xml:space="preserve">   </w:t>
            </w:r>
            <w:r>
              <w:rPr>
                <w:highlight w:val="white"/>
              </w:rPr>
              <w:t>— не надав забезпечення виконання договору про закупівлю, якщо таке забезпечення вимагалося замовником;</w:t>
            </w:r>
          </w:p>
          <w:p w:rsidR="00E1717D" w:rsidRPr="009438EA" w:rsidRDefault="00E1717D" w:rsidP="00E1717D">
            <w:pPr>
              <w:widowControl w:val="0"/>
              <w:pBdr>
                <w:top w:val="nil"/>
                <w:left w:val="nil"/>
                <w:bottom w:val="nil"/>
                <w:right w:val="nil"/>
                <w:between w:val="nil"/>
              </w:pBdr>
              <w:spacing w:line="228" w:lineRule="auto"/>
              <w:jc w:val="both"/>
              <w:rPr>
                <w:highlight w:val="white"/>
                <w:lang w:val="uk-UA"/>
              </w:rPr>
            </w:pPr>
            <w:r>
              <w:rPr>
                <w:highlight w:val="white"/>
                <w:lang w:val="uk-UA"/>
              </w:rPr>
              <w:t xml:space="preserve">   </w:t>
            </w:r>
            <w:r w:rsidRPr="009438EA">
              <w:rPr>
                <w:highlight w:val="white"/>
                <w:lang w:val="uk-UA"/>
              </w:rPr>
              <w:t>— 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E1717D" w:rsidRDefault="00E1717D" w:rsidP="00E1717D">
            <w:pPr>
              <w:widowControl w:val="0"/>
              <w:pBdr>
                <w:top w:val="nil"/>
                <w:left w:val="nil"/>
                <w:bottom w:val="nil"/>
                <w:right w:val="nil"/>
                <w:between w:val="nil"/>
              </w:pBdr>
              <w:spacing w:line="228" w:lineRule="auto"/>
              <w:jc w:val="both"/>
              <w:rPr>
                <w:highlight w:val="white"/>
              </w:rPr>
            </w:pPr>
            <w:r>
              <w:rPr>
                <w:highlight w:val="white"/>
                <w:lang w:val="uk-UA"/>
              </w:rPr>
              <w:t xml:space="preserve">    </w:t>
            </w:r>
            <w:r>
              <w:rPr>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rsidR="00E1717D" w:rsidRDefault="00E1717D" w:rsidP="00E1717D">
            <w:pPr>
              <w:widowControl w:val="0"/>
              <w:pBdr>
                <w:top w:val="nil"/>
                <w:left w:val="nil"/>
                <w:bottom w:val="nil"/>
                <w:right w:val="nil"/>
                <w:between w:val="nil"/>
              </w:pBdr>
              <w:spacing w:line="228" w:lineRule="auto"/>
              <w:jc w:val="both"/>
              <w:rPr>
                <w:b/>
                <w:i/>
                <w:highlight w:val="white"/>
              </w:rPr>
            </w:pPr>
            <w:r>
              <w:rPr>
                <w:b/>
                <w:i/>
                <w:highlight w:val="white"/>
                <w:lang w:val="uk-UA"/>
              </w:rPr>
              <w:t xml:space="preserve">     </w:t>
            </w:r>
            <w:r>
              <w:rPr>
                <w:b/>
                <w:i/>
                <w:highlight w:val="white"/>
              </w:rPr>
              <w:t>Замовник може відхилити тендерну пропозицію</w:t>
            </w:r>
            <w:r>
              <w:rPr>
                <w:highlight w:val="white"/>
              </w:rPr>
              <w:t xml:space="preserve"> із зазначенням аргументації в електронній системі </w:t>
            </w:r>
            <w:r>
              <w:rPr>
                <w:highlight w:val="white"/>
                <w:lang w:val="uk-UA"/>
              </w:rPr>
              <w:t xml:space="preserve"> </w:t>
            </w:r>
            <w:r>
              <w:rPr>
                <w:highlight w:val="white"/>
              </w:rPr>
              <w:t xml:space="preserve">закупівель </w:t>
            </w:r>
            <w:r>
              <w:rPr>
                <w:b/>
                <w:i/>
                <w:highlight w:val="white"/>
              </w:rPr>
              <w:t>у разі, коли:</w:t>
            </w:r>
          </w:p>
          <w:p w:rsidR="00E1717D" w:rsidRPr="009438EA" w:rsidRDefault="00E1717D" w:rsidP="00E1717D">
            <w:pPr>
              <w:widowControl w:val="0"/>
              <w:pBdr>
                <w:top w:val="nil"/>
                <w:left w:val="nil"/>
                <w:bottom w:val="nil"/>
                <w:right w:val="nil"/>
                <w:between w:val="nil"/>
              </w:pBdr>
              <w:spacing w:line="228" w:lineRule="auto"/>
              <w:jc w:val="both"/>
              <w:rPr>
                <w:highlight w:val="white"/>
                <w:lang w:val="uk-UA"/>
              </w:rPr>
            </w:pPr>
            <w:r>
              <w:rPr>
                <w:highlight w:val="white"/>
                <w:lang w:val="uk-UA"/>
              </w:rPr>
              <w:t xml:space="preserve">    </w:t>
            </w:r>
            <w:r w:rsidRPr="009438EA">
              <w:rPr>
                <w:highlight w:val="white"/>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E1717D" w:rsidRPr="009438EA" w:rsidRDefault="00E1717D" w:rsidP="00E1717D">
            <w:pPr>
              <w:widowControl w:val="0"/>
              <w:pBdr>
                <w:top w:val="nil"/>
                <w:left w:val="nil"/>
                <w:bottom w:val="nil"/>
                <w:right w:val="nil"/>
                <w:between w:val="nil"/>
              </w:pBdr>
              <w:spacing w:line="228" w:lineRule="auto"/>
              <w:jc w:val="both"/>
              <w:rPr>
                <w:highlight w:val="white"/>
                <w:lang w:val="uk-UA"/>
              </w:rPr>
            </w:pPr>
            <w:r>
              <w:rPr>
                <w:highlight w:val="white"/>
                <w:lang w:val="uk-UA"/>
              </w:rPr>
              <w:t xml:space="preserve">    </w:t>
            </w:r>
            <w:r w:rsidRPr="009438EA">
              <w:rPr>
                <w:highlight w:val="white"/>
                <w:lang w:val="uk-UA"/>
              </w:rPr>
              <w:t xml:space="preserve">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w:t>
            </w:r>
            <w:r w:rsidRPr="009438EA">
              <w:rPr>
                <w:highlight w:val="white"/>
                <w:lang w:val="uk-UA"/>
              </w:rPr>
              <w:lastRenderedPageBreak/>
              <w:t>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E1717D" w:rsidRPr="009438EA" w:rsidRDefault="00E1717D" w:rsidP="00E1717D">
            <w:pPr>
              <w:widowControl w:val="0"/>
              <w:jc w:val="both"/>
              <w:rPr>
                <w:highlight w:val="white"/>
                <w:lang w:val="uk-UA"/>
              </w:rPr>
            </w:pPr>
            <w:r>
              <w:rPr>
                <w:highlight w:val="white"/>
                <w:lang w:val="uk-UA"/>
              </w:rPr>
              <w:t xml:space="preserve">         </w:t>
            </w:r>
            <w:r w:rsidRPr="009438EA">
              <w:rPr>
                <w:highlight w:val="white"/>
                <w:lang w:val="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E1717D" w:rsidRPr="0054290F" w:rsidRDefault="00E1717D" w:rsidP="00E1717D">
            <w:pPr>
              <w:pStyle w:val="19"/>
              <w:keepNext/>
              <w:keepLines/>
              <w:spacing w:line="240" w:lineRule="auto"/>
              <w:ind w:firstLine="637"/>
              <w:jc w:val="both"/>
              <w:rPr>
                <w:rFonts w:ascii="Times New Roman" w:hAnsi="Times New Roman" w:cs="Times New Roman"/>
                <w:color w:val="auto"/>
                <w:sz w:val="24"/>
                <w:szCs w:val="24"/>
                <w:lang w:val="uk-UA"/>
              </w:rPr>
            </w:pPr>
            <w:r w:rsidRPr="009438EA">
              <w:rPr>
                <w:rFonts w:ascii="Times New Roman" w:eastAsia="Times New Roman" w:hAnsi="Times New Roman" w:cs="Times New Roman"/>
                <w:sz w:val="24"/>
                <w:szCs w:val="24"/>
                <w:highlight w:val="white"/>
                <w:lang w:val="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9438EA">
              <w:rPr>
                <w:rFonts w:ascii="Times New Roman" w:eastAsia="Times New Roman" w:hAnsi="Times New Roman" w:cs="Times New Roman"/>
                <w:b/>
                <w:i/>
                <w:sz w:val="24"/>
                <w:szCs w:val="24"/>
                <w:highlight w:val="white"/>
                <w:lang w:val="uk-UA"/>
              </w:rPr>
              <w:t>не пізніш як через чотири дні</w:t>
            </w:r>
            <w:r w:rsidRPr="009438EA">
              <w:rPr>
                <w:rFonts w:ascii="Times New Roman" w:eastAsia="Times New Roman" w:hAnsi="Times New Roman" w:cs="Times New Roman"/>
                <w:b/>
                <w:sz w:val="24"/>
                <w:szCs w:val="24"/>
                <w:highlight w:val="white"/>
                <w:lang w:val="uk-UA"/>
              </w:rPr>
              <w:t xml:space="preserve"> </w:t>
            </w:r>
            <w:r w:rsidRPr="009438EA">
              <w:rPr>
                <w:rFonts w:ascii="Times New Roman" w:eastAsia="Times New Roman" w:hAnsi="Times New Roman" w:cs="Times New Roman"/>
                <w:sz w:val="24"/>
                <w:szCs w:val="24"/>
                <w:highlight w:val="white"/>
                <w:lang w:val="uk-UA"/>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E1717D" w:rsidRPr="0054290F" w:rsidTr="00210442">
        <w:trPr>
          <w:gridAfter w:val="1"/>
          <w:wAfter w:w="236" w:type="dxa"/>
          <w:trHeight w:val="248"/>
        </w:trPr>
        <w:tc>
          <w:tcPr>
            <w:tcW w:w="10207" w:type="dxa"/>
            <w:gridSpan w:val="3"/>
            <w:tcBorders>
              <w:top w:val="single" w:sz="4" w:space="0" w:color="auto"/>
              <w:left w:val="single" w:sz="4" w:space="0" w:color="auto"/>
              <w:bottom w:val="single" w:sz="4" w:space="0" w:color="auto"/>
              <w:right w:val="single" w:sz="4" w:space="0" w:color="auto"/>
            </w:tcBorders>
            <w:shd w:val="clear" w:color="auto" w:fill="A6A6A6"/>
            <w:vAlign w:val="center"/>
          </w:tcPr>
          <w:p w:rsidR="00E1717D" w:rsidRPr="0054290F" w:rsidRDefault="00E1717D" w:rsidP="00E1717D">
            <w:pPr>
              <w:pStyle w:val="19"/>
              <w:widowControl w:val="0"/>
              <w:spacing w:line="240" w:lineRule="auto"/>
              <w:ind w:firstLine="459"/>
              <w:jc w:val="center"/>
              <w:rPr>
                <w:rFonts w:ascii="Times New Roman" w:eastAsia="Times New Roman" w:hAnsi="Times New Roman" w:cs="Times New Roman"/>
                <w:color w:val="auto"/>
                <w:sz w:val="24"/>
                <w:szCs w:val="24"/>
                <w:lang w:val="uk-UA"/>
              </w:rPr>
            </w:pPr>
            <w:r w:rsidRPr="0054290F">
              <w:rPr>
                <w:rFonts w:ascii="Times New Roman" w:hAnsi="Times New Roman" w:cs="Times New Roman"/>
                <w:b/>
                <w:color w:val="auto"/>
                <w:lang w:val="uk-UA" w:eastAsia="en-US"/>
              </w:rPr>
              <w:lastRenderedPageBreak/>
              <w:t>Результат торгів та укладання договору про закупівлю</w:t>
            </w:r>
          </w:p>
        </w:tc>
      </w:tr>
      <w:tr w:rsidR="00E1717D" w:rsidRPr="0054290F" w:rsidTr="006B7099">
        <w:trPr>
          <w:gridAfter w:val="1"/>
          <w:wAfter w:w="236" w:type="dxa"/>
          <w:trHeight w:val="284"/>
        </w:trPr>
        <w:tc>
          <w:tcPr>
            <w:tcW w:w="0" w:type="auto"/>
            <w:tcBorders>
              <w:top w:val="single" w:sz="4" w:space="0" w:color="auto"/>
              <w:left w:val="single" w:sz="4" w:space="0" w:color="auto"/>
              <w:bottom w:val="single" w:sz="4" w:space="0" w:color="auto"/>
              <w:right w:val="single" w:sz="4" w:space="0" w:color="auto"/>
            </w:tcBorders>
          </w:tcPr>
          <w:p w:rsidR="00E1717D" w:rsidRPr="0054290F" w:rsidRDefault="00E1717D" w:rsidP="00E1717D">
            <w:pPr>
              <w:jc w:val="center"/>
              <w:rPr>
                <w:lang w:val="uk-UA" w:eastAsia="en-US"/>
              </w:rPr>
            </w:pPr>
            <w:r w:rsidRPr="0054290F">
              <w:rPr>
                <w:lang w:val="uk-UA" w:eastAsia="en-US"/>
              </w:rPr>
              <w:t>1</w:t>
            </w:r>
          </w:p>
        </w:tc>
        <w:tc>
          <w:tcPr>
            <w:tcW w:w="0" w:type="auto"/>
            <w:tcBorders>
              <w:top w:val="single" w:sz="4" w:space="0" w:color="auto"/>
              <w:left w:val="single" w:sz="4" w:space="0" w:color="auto"/>
              <w:bottom w:val="single" w:sz="4" w:space="0" w:color="auto"/>
              <w:right w:val="single" w:sz="4" w:space="0" w:color="auto"/>
            </w:tcBorders>
          </w:tcPr>
          <w:p w:rsidR="00E1717D" w:rsidRPr="0054290F" w:rsidRDefault="00E1717D" w:rsidP="00E1717D">
            <w:pPr>
              <w:rPr>
                <w:lang w:val="uk-UA" w:eastAsia="en-US"/>
              </w:rPr>
            </w:pPr>
            <w:r w:rsidRPr="0054290F">
              <w:rPr>
                <w:b/>
                <w:lang w:val="uk-UA"/>
              </w:rPr>
              <w:t>Відміна замовником торгів чи визнання їх такими, що не відбулися</w:t>
            </w:r>
          </w:p>
        </w:tc>
        <w:tc>
          <w:tcPr>
            <w:tcW w:w="6132" w:type="dxa"/>
            <w:tcBorders>
              <w:top w:val="single" w:sz="4" w:space="0" w:color="auto"/>
              <w:left w:val="single" w:sz="4" w:space="0" w:color="auto"/>
              <w:bottom w:val="single" w:sz="4" w:space="0" w:color="auto"/>
              <w:right w:val="single" w:sz="4" w:space="0" w:color="auto"/>
            </w:tcBorders>
            <w:vAlign w:val="center"/>
          </w:tcPr>
          <w:p w:rsidR="00E1717D" w:rsidRDefault="00E1717D" w:rsidP="00E1717D">
            <w:pPr>
              <w:widowControl w:val="0"/>
              <w:jc w:val="both"/>
              <w:rPr>
                <w:b/>
                <w:i/>
              </w:rPr>
            </w:pPr>
            <w:r>
              <w:rPr>
                <w:b/>
                <w:i/>
                <w:lang w:val="uk-UA"/>
              </w:rPr>
              <w:t xml:space="preserve">  </w:t>
            </w:r>
            <w:r>
              <w:rPr>
                <w:b/>
                <w:i/>
              </w:rPr>
              <w:t>Замовник відміняє відкриті торги у разі:</w:t>
            </w:r>
          </w:p>
          <w:p w:rsidR="00E1717D" w:rsidRDefault="00E1717D" w:rsidP="00E1717D">
            <w:pPr>
              <w:widowControl w:val="0"/>
              <w:jc w:val="both"/>
            </w:pPr>
            <w:r>
              <w:t>1) відсутності подальшої потреби в закупівлі товарів, робіт чи послуг;</w:t>
            </w:r>
          </w:p>
          <w:p w:rsidR="00E1717D" w:rsidRDefault="00E1717D" w:rsidP="00E1717D">
            <w:pPr>
              <w:widowControl w:val="0"/>
              <w:jc w:val="both"/>
            </w:pPr>
            <w: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E1717D" w:rsidRDefault="00E1717D" w:rsidP="00E1717D">
            <w:pPr>
              <w:widowControl w:val="0"/>
              <w:jc w:val="both"/>
            </w:pPr>
            <w:r>
              <w:t>3) скорочення обсягу видатків на здійснення закупівлі товарів, робіт чи послуг;</w:t>
            </w:r>
          </w:p>
          <w:p w:rsidR="00E1717D" w:rsidRDefault="00E1717D" w:rsidP="00E1717D">
            <w:pPr>
              <w:widowControl w:val="0"/>
              <w:jc w:val="both"/>
            </w:pPr>
            <w:r>
              <w:t>4) коли здійснення закупівлі стало неможливим внаслідок дії обставин непереборної сили.</w:t>
            </w:r>
          </w:p>
          <w:p w:rsidR="00E1717D" w:rsidRPr="009438EA" w:rsidRDefault="00E1717D" w:rsidP="00E1717D">
            <w:pPr>
              <w:widowControl w:val="0"/>
              <w:jc w:val="both"/>
              <w:rPr>
                <w:lang w:val="uk-UA"/>
              </w:rPr>
            </w:pPr>
            <w:r>
              <w:rPr>
                <w:lang w:val="uk-UA"/>
              </w:rPr>
              <w:t xml:space="preserve">     </w:t>
            </w:r>
            <w:r w:rsidRPr="009438EA">
              <w:rPr>
                <w:lang w:val="uk-UA"/>
              </w:rPr>
              <w:t xml:space="preserve">У разі відміни відкритих торгів замовник </w:t>
            </w:r>
            <w:r w:rsidRPr="009438EA">
              <w:rPr>
                <w:b/>
                <w:i/>
                <w:lang w:val="uk-UA"/>
              </w:rPr>
              <w:t>протягом одного робочого дня</w:t>
            </w:r>
            <w:r w:rsidRPr="009438EA">
              <w:rPr>
                <w:lang w:val="uk-UA"/>
              </w:rPr>
              <w:t xml:space="preserve"> з дати прийняття відповідного рішення зазначає в електронній системі закупівель підстави прийняття такого рішення.</w:t>
            </w:r>
          </w:p>
          <w:p w:rsidR="00E1717D" w:rsidRDefault="00E1717D" w:rsidP="00E1717D">
            <w:pPr>
              <w:widowControl w:val="0"/>
              <w:jc w:val="both"/>
              <w:rPr>
                <w:b/>
                <w:i/>
              </w:rPr>
            </w:pPr>
            <w:r>
              <w:rPr>
                <w:b/>
                <w:i/>
                <w:lang w:val="uk-UA"/>
              </w:rPr>
              <w:t xml:space="preserve">      </w:t>
            </w:r>
            <w:r>
              <w:rPr>
                <w:b/>
                <w:i/>
              </w:rPr>
              <w:t>Відкриті торги автоматично відміняються електронною системою закупівель у разі:</w:t>
            </w:r>
          </w:p>
          <w:p w:rsidR="00E1717D" w:rsidRDefault="00E1717D" w:rsidP="00E1717D">
            <w:pPr>
              <w:widowControl w:val="0"/>
              <w:jc w:val="both"/>
            </w:pPr>
            <w:r>
              <w:t xml:space="preserve">1) відхилення всіх тендерних пропозицій (у тому числі, якщо була подана одна тендерна пропозиція, яка відхилена замовником) згідно з </w:t>
            </w:r>
            <w:r>
              <w:rPr>
                <w:highlight w:val="white"/>
              </w:rPr>
              <w:t>цими особливостями</w:t>
            </w:r>
            <w:r>
              <w:t>;</w:t>
            </w:r>
          </w:p>
          <w:p w:rsidR="00E1717D" w:rsidRDefault="00E1717D" w:rsidP="00E1717D">
            <w:pPr>
              <w:widowControl w:val="0"/>
              <w:jc w:val="both"/>
            </w:pPr>
            <w:r>
              <w:t>2) не</w:t>
            </w:r>
            <w:r>
              <w:rPr>
                <w:highlight w:val="white"/>
              </w:rPr>
              <w:t>подання жодної тендерної пропозиції для участі</w:t>
            </w:r>
            <w:r>
              <w:t xml:space="preserve"> у відкритих торгах у строк, установлений замовником згідно з </w:t>
            </w:r>
            <w:r>
              <w:rPr>
                <w:highlight w:val="white"/>
              </w:rPr>
              <w:t>цими особливостями</w:t>
            </w:r>
            <w:r>
              <w:t>.</w:t>
            </w:r>
          </w:p>
          <w:p w:rsidR="00E1717D" w:rsidRDefault="00E1717D" w:rsidP="00E1717D">
            <w:pPr>
              <w:widowControl w:val="0"/>
              <w:jc w:val="both"/>
            </w:pPr>
            <w:r>
              <w:rPr>
                <w:lang w:val="uk-UA"/>
              </w:rPr>
              <w:t xml:space="preserve">      </w:t>
            </w:r>
            <w:r>
              <w:t xml:space="preserve">Електронною системою закупівель автоматично протягом одного робочого дня з дати настання підстав для </w:t>
            </w:r>
            <w:r>
              <w:lastRenderedPageBreak/>
              <w:t>відміни відкритих торгів, визначених цим пунктом, оприлюднюється інформація про відміну відкритих торгів.</w:t>
            </w:r>
          </w:p>
          <w:p w:rsidR="00E1717D" w:rsidRDefault="00E1717D" w:rsidP="00E1717D">
            <w:pPr>
              <w:widowControl w:val="0"/>
              <w:jc w:val="both"/>
            </w:pPr>
            <w:r>
              <w:rPr>
                <w:lang w:val="uk-UA"/>
              </w:rPr>
              <w:t xml:space="preserve">            </w:t>
            </w:r>
            <w: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color w:val="4A86E8"/>
              </w:rPr>
              <w:t>.</w:t>
            </w:r>
          </w:p>
        </w:tc>
      </w:tr>
      <w:tr w:rsidR="00E1717D" w:rsidRPr="0054290F" w:rsidTr="00210442">
        <w:trPr>
          <w:gridAfter w:val="1"/>
          <w:wAfter w:w="236" w:type="dxa"/>
          <w:trHeight w:val="284"/>
        </w:trPr>
        <w:tc>
          <w:tcPr>
            <w:tcW w:w="0" w:type="auto"/>
            <w:tcBorders>
              <w:top w:val="single" w:sz="4" w:space="0" w:color="auto"/>
              <w:left w:val="single" w:sz="4" w:space="0" w:color="auto"/>
              <w:bottom w:val="single" w:sz="4" w:space="0" w:color="auto"/>
              <w:right w:val="single" w:sz="4" w:space="0" w:color="auto"/>
            </w:tcBorders>
          </w:tcPr>
          <w:p w:rsidR="00E1717D" w:rsidRPr="0054290F" w:rsidRDefault="00E1717D" w:rsidP="00E171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eastAsia="en-US"/>
              </w:rPr>
            </w:pPr>
            <w:r w:rsidRPr="0054290F">
              <w:rPr>
                <w:lang w:val="uk-UA" w:eastAsia="en-US"/>
              </w:rPr>
              <w:lastRenderedPageBreak/>
              <w:t>2</w:t>
            </w:r>
          </w:p>
        </w:tc>
        <w:tc>
          <w:tcPr>
            <w:tcW w:w="0" w:type="auto"/>
            <w:tcBorders>
              <w:top w:val="single" w:sz="4" w:space="0" w:color="auto"/>
              <w:left w:val="single" w:sz="4" w:space="0" w:color="auto"/>
              <w:bottom w:val="single" w:sz="4" w:space="0" w:color="auto"/>
              <w:right w:val="single" w:sz="4" w:space="0" w:color="auto"/>
            </w:tcBorders>
          </w:tcPr>
          <w:p w:rsidR="00E1717D" w:rsidRPr="0054290F" w:rsidRDefault="00E1717D" w:rsidP="00E171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eastAsia="en-US"/>
              </w:rPr>
            </w:pPr>
            <w:r w:rsidRPr="0054290F">
              <w:rPr>
                <w:b/>
                <w:lang w:val="uk-UA" w:eastAsia="en-US"/>
              </w:rPr>
              <w:t xml:space="preserve">Строк укладання договору </w:t>
            </w:r>
          </w:p>
        </w:tc>
        <w:tc>
          <w:tcPr>
            <w:tcW w:w="6132" w:type="dxa"/>
            <w:tcBorders>
              <w:top w:val="single" w:sz="4" w:space="0" w:color="auto"/>
              <w:left w:val="single" w:sz="4" w:space="0" w:color="auto"/>
              <w:bottom w:val="single" w:sz="4" w:space="0" w:color="auto"/>
              <w:right w:val="single" w:sz="4" w:space="0" w:color="auto"/>
            </w:tcBorders>
            <w:vAlign w:val="center"/>
          </w:tcPr>
          <w:p w:rsidR="00E1717D" w:rsidRDefault="00E1717D" w:rsidP="00E1717D">
            <w:pPr>
              <w:widowControl w:val="0"/>
              <w:jc w:val="both"/>
              <w:rPr>
                <w:highlight w:val="white"/>
              </w:rPr>
            </w:pPr>
            <w:r>
              <w:rPr>
                <w:highlight w:val="white"/>
                <w:lang w:val="uk-UA"/>
              </w:rPr>
              <w:t xml:space="preserve">       </w:t>
            </w:r>
            <w:r w:rsidRPr="00FF4F7B">
              <w:rPr>
                <w:highlight w:val="white"/>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FF4F7B">
              <w:rPr>
                <w:b/>
                <w:i/>
                <w:highlight w:val="white"/>
                <w:lang w:val="uk-UA"/>
              </w:rPr>
              <w:t>не пізніше ніж через 15 днів</w:t>
            </w:r>
            <w:r w:rsidRPr="00FF4F7B">
              <w:rPr>
                <w:highlight w:val="white"/>
                <w:lang w:val="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w:t>
            </w:r>
            <w:r>
              <w:rPr>
                <w:highlight w:val="white"/>
              </w:rPr>
              <w:t xml:space="preserve">У випадку обґрунтованої необхідності строк для укладення договору </w:t>
            </w:r>
            <w:r>
              <w:rPr>
                <w:b/>
                <w:i/>
                <w:highlight w:val="white"/>
              </w:rPr>
              <w:t>може бути продовжений до 60 днів</w:t>
            </w:r>
            <w:r>
              <w:rPr>
                <w:highlight w:val="white"/>
              </w:rPr>
              <w:t xml:space="preserve">. </w:t>
            </w:r>
          </w:p>
          <w:p w:rsidR="00E1717D" w:rsidRDefault="00E1717D" w:rsidP="00E1717D">
            <w:pPr>
              <w:widowControl w:val="0"/>
              <w:jc w:val="both"/>
              <w:rPr>
                <w:highlight w:val="white"/>
              </w:rPr>
            </w:pPr>
            <w:r>
              <w:rPr>
                <w:highlight w:val="white"/>
                <w:lang w:val="uk-UA"/>
              </w:rPr>
              <w:t xml:space="preserve">    </w:t>
            </w:r>
            <w:r>
              <w:rPr>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E1717D" w:rsidRPr="0054290F" w:rsidRDefault="00E1717D" w:rsidP="00E1717D">
            <w:pPr>
              <w:pStyle w:val="19"/>
              <w:widowControl w:val="0"/>
              <w:spacing w:line="240" w:lineRule="auto"/>
              <w:ind w:right="-14" w:firstLine="491"/>
              <w:jc w:val="both"/>
              <w:rPr>
                <w:color w:val="auto"/>
                <w:lang w:val="uk-UA"/>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E1717D" w:rsidRPr="001E5669" w:rsidTr="00210442">
        <w:trPr>
          <w:gridAfter w:val="1"/>
          <w:wAfter w:w="236" w:type="dxa"/>
          <w:trHeight w:val="284"/>
        </w:trPr>
        <w:tc>
          <w:tcPr>
            <w:tcW w:w="0" w:type="auto"/>
            <w:tcBorders>
              <w:top w:val="single" w:sz="4" w:space="0" w:color="auto"/>
              <w:left w:val="single" w:sz="4" w:space="0" w:color="auto"/>
              <w:bottom w:val="single" w:sz="4" w:space="0" w:color="auto"/>
              <w:right w:val="single" w:sz="4" w:space="0" w:color="auto"/>
            </w:tcBorders>
          </w:tcPr>
          <w:p w:rsidR="00E1717D" w:rsidRPr="0054290F" w:rsidRDefault="00E1717D" w:rsidP="00E171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eastAsia="en-US"/>
              </w:rPr>
            </w:pPr>
            <w:r w:rsidRPr="0054290F">
              <w:rPr>
                <w:lang w:val="uk-UA" w:eastAsia="en-US"/>
              </w:rPr>
              <w:t>3</w:t>
            </w:r>
          </w:p>
        </w:tc>
        <w:tc>
          <w:tcPr>
            <w:tcW w:w="0" w:type="auto"/>
            <w:tcBorders>
              <w:top w:val="single" w:sz="4" w:space="0" w:color="auto"/>
              <w:left w:val="single" w:sz="4" w:space="0" w:color="auto"/>
              <w:bottom w:val="single" w:sz="4" w:space="0" w:color="auto"/>
              <w:right w:val="single" w:sz="4" w:space="0" w:color="auto"/>
            </w:tcBorders>
          </w:tcPr>
          <w:p w:rsidR="00E1717D" w:rsidRPr="0054290F" w:rsidRDefault="00E1717D" w:rsidP="00E171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eastAsia="en-US"/>
              </w:rPr>
            </w:pPr>
            <w:r w:rsidRPr="0054290F">
              <w:rPr>
                <w:b/>
                <w:lang w:val="uk-UA" w:eastAsia="en-US"/>
              </w:rPr>
              <w:t xml:space="preserve">Проєкт договору про закупівлю </w:t>
            </w:r>
          </w:p>
        </w:tc>
        <w:tc>
          <w:tcPr>
            <w:tcW w:w="6132" w:type="dxa"/>
            <w:tcBorders>
              <w:top w:val="single" w:sz="4" w:space="0" w:color="auto"/>
              <w:left w:val="single" w:sz="4" w:space="0" w:color="auto"/>
              <w:bottom w:val="single" w:sz="4" w:space="0" w:color="auto"/>
              <w:right w:val="single" w:sz="4" w:space="0" w:color="auto"/>
            </w:tcBorders>
          </w:tcPr>
          <w:p w:rsidR="00E1717D" w:rsidRPr="0054290F" w:rsidRDefault="00E1717D" w:rsidP="00E1717D">
            <w:pPr>
              <w:pStyle w:val="1b"/>
              <w:widowControl w:val="0"/>
              <w:spacing w:line="240" w:lineRule="auto"/>
              <w:ind w:right="113" w:firstLine="491"/>
              <w:jc w:val="both"/>
              <w:rPr>
                <w:rFonts w:ascii="Times New Roman" w:hAnsi="Times New Roman" w:cs="Times New Roman"/>
                <w:color w:val="auto"/>
                <w:sz w:val="24"/>
                <w:szCs w:val="24"/>
                <w:lang w:val="uk-UA"/>
              </w:rPr>
            </w:pPr>
            <w:r w:rsidRPr="0054290F">
              <w:rPr>
                <w:rFonts w:ascii="Times New Roman" w:hAnsi="Times New Roman" w:cs="Times New Roman"/>
                <w:color w:val="auto"/>
                <w:sz w:val="24"/>
                <w:szCs w:val="24"/>
                <w:lang w:val="uk-UA"/>
              </w:rPr>
              <w:t xml:space="preserve">Проєкт договору про закупівлю наведено у </w:t>
            </w:r>
            <w:r w:rsidRPr="0054290F">
              <w:rPr>
                <w:rFonts w:ascii="Times New Roman" w:hAnsi="Times New Roman" w:cs="Times New Roman"/>
                <w:b/>
                <w:color w:val="auto"/>
                <w:sz w:val="24"/>
                <w:szCs w:val="24"/>
                <w:lang w:eastAsia="en-US"/>
              </w:rPr>
              <w:t>ДОДАТКУ</w:t>
            </w:r>
            <w:r w:rsidRPr="0054290F">
              <w:rPr>
                <w:rFonts w:ascii="Times New Roman" w:hAnsi="Times New Roman" w:cs="Times New Roman"/>
                <w:b/>
                <w:color w:val="auto"/>
                <w:sz w:val="24"/>
                <w:szCs w:val="24"/>
              </w:rPr>
              <w:t xml:space="preserve"> </w:t>
            </w:r>
            <w:r w:rsidRPr="0054290F">
              <w:rPr>
                <w:rFonts w:ascii="Times New Roman" w:hAnsi="Times New Roman" w:cs="Times New Roman"/>
                <w:b/>
                <w:color w:val="auto"/>
                <w:sz w:val="24"/>
                <w:szCs w:val="24"/>
                <w:lang w:val="uk-UA"/>
              </w:rPr>
              <w:t xml:space="preserve">5 </w:t>
            </w:r>
            <w:r w:rsidRPr="0054290F">
              <w:rPr>
                <w:rFonts w:ascii="Times New Roman" w:hAnsi="Times New Roman" w:cs="Times New Roman"/>
                <w:color w:val="auto"/>
                <w:sz w:val="24"/>
                <w:szCs w:val="24"/>
                <w:lang w:val="uk-UA"/>
              </w:rPr>
              <w:t>до тендерної документації (розміщено окремим файлом).</w:t>
            </w:r>
          </w:p>
          <w:p w:rsidR="00E1717D" w:rsidRPr="0054290F" w:rsidRDefault="00E1717D" w:rsidP="00E1717D">
            <w:pPr>
              <w:pStyle w:val="1b"/>
              <w:keepNext/>
              <w:keepLines/>
              <w:spacing w:line="240" w:lineRule="auto"/>
              <w:ind w:firstLine="495"/>
              <w:jc w:val="both"/>
              <w:rPr>
                <w:rFonts w:ascii="Times New Roman" w:hAnsi="Times New Roman" w:cs="Times New Roman"/>
                <w:color w:val="auto"/>
                <w:sz w:val="24"/>
                <w:szCs w:val="24"/>
                <w:lang w:val="uk-UA"/>
              </w:rPr>
            </w:pPr>
            <w:r w:rsidRPr="0054290F">
              <w:rPr>
                <w:rFonts w:ascii="Times New Roman" w:hAnsi="Times New Roman" w:cs="Times New Roman"/>
                <w:color w:val="auto"/>
                <w:sz w:val="24"/>
                <w:szCs w:val="24"/>
                <w:lang w:val="uk-UA"/>
              </w:rPr>
              <w:t xml:space="preserve">Остаточна редакція договору про закупівлю складається замовником з урахуванням особливостей предмету закупівлі та результатів аукціону на базі проєкту договору про закупівлю, що є </w:t>
            </w:r>
            <w:r w:rsidRPr="0054290F">
              <w:rPr>
                <w:rFonts w:ascii="Times New Roman" w:hAnsi="Times New Roman" w:cs="Times New Roman"/>
                <w:b/>
                <w:color w:val="auto"/>
                <w:sz w:val="24"/>
                <w:szCs w:val="24"/>
                <w:lang w:eastAsia="en-US"/>
              </w:rPr>
              <w:t>ДОДАТК</w:t>
            </w:r>
            <w:r w:rsidRPr="0054290F">
              <w:rPr>
                <w:rFonts w:ascii="Times New Roman" w:hAnsi="Times New Roman" w:cs="Times New Roman"/>
                <w:b/>
                <w:color w:val="auto"/>
                <w:sz w:val="24"/>
                <w:szCs w:val="24"/>
                <w:lang w:val="uk-UA" w:eastAsia="en-US"/>
              </w:rPr>
              <w:t>ОМ</w:t>
            </w:r>
            <w:r w:rsidRPr="0054290F">
              <w:rPr>
                <w:rFonts w:ascii="Times New Roman" w:hAnsi="Times New Roman" w:cs="Times New Roman"/>
                <w:b/>
                <w:color w:val="auto"/>
                <w:sz w:val="24"/>
                <w:szCs w:val="24"/>
              </w:rPr>
              <w:t xml:space="preserve"> </w:t>
            </w:r>
            <w:r w:rsidRPr="0054290F">
              <w:rPr>
                <w:rFonts w:ascii="Times New Roman" w:hAnsi="Times New Roman" w:cs="Times New Roman"/>
                <w:b/>
                <w:color w:val="auto"/>
                <w:sz w:val="24"/>
                <w:szCs w:val="24"/>
                <w:lang w:val="uk-UA"/>
              </w:rPr>
              <w:t xml:space="preserve">5 </w:t>
            </w:r>
            <w:r w:rsidRPr="0054290F">
              <w:rPr>
                <w:rFonts w:ascii="Times New Roman" w:hAnsi="Times New Roman" w:cs="Times New Roman"/>
                <w:color w:val="auto"/>
                <w:sz w:val="24"/>
                <w:szCs w:val="24"/>
                <w:lang w:val="uk-UA"/>
              </w:rPr>
              <w:t>до тендерної документації.</w:t>
            </w:r>
          </w:p>
          <w:p w:rsidR="00E1717D" w:rsidRPr="0054290F" w:rsidRDefault="00E1717D" w:rsidP="00E1717D">
            <w:pPr>
              <w:pStyle w:val="1b"/>
              <w:keepNext/>
              <w:keepLines/>
              <w:spacing w:line="240" w:lineRule="auto"/>
              <w:ind w:firstLine="495"/>
              <w:jc w:val="both"/>
              <w:rPr>
                <w:rFonts w:ascii="Times New Roman" w:hAnsi="Times New Roman" w:cs="Times New Roman"/>
                <w:b/>
                <w:color w:val="auto"/>
                <w:sz w:val="24"/>
                <w:szCs w:val="24"/>
              </w:rPr>
            </w:pPr>
            <w:r w:rsidRPr="0054290F">
              <w:rPr>
                <w:rFonts w:ascii="Times New Roman" w:hAnsi="Times New Roman" w:cs="Times New Roman"/>
                <w:color w:val="auto"/>
                <w:sz w:val="24"/>
                <w:szCs w:val="24"/>
                <w:lang w:val="uk-UA"/>
              </w:rPr>
              <w:t xml:space="preserve"> </w:t>
            </w:r>
            <w:r w:rsidRPr="0054290F">
              <w:rPr>
                <w:rFonts w:ascii="Times New Roman" w:hAnsi="Times New Roman" w:cs="Times New Roman"/>
                <w:b/>
                <w:color w:val="auto"/>
                <w:sz w:val="24"/>
                <w:szCs w:val="24"/>
              </w:rPr>
              <w:t>Переможець процедури закупівлі під час укладення договору про закупівлю повинен надати:</w:t>
            </w:r>
          </w:p>
          <w:p w:rsidR="00E1717D" w:rsidRPr="0054290F" w:rsidRDefault="00E1717D" w:rsidP="00E1717D">
            <w:pPr>
              <w:pStyle w:val="1b"/>
              <w:keepNext/>
              <w:keepLines/>
              <w:numPr>
                <w:ilvl w:val="0"/>
                <w:numId w:val="34"/>
              </w:numPr>
              <w:spacing w:line="240" w:lineRule="auto"/>
              <w:ind w:left="0" w:firstLine="360"/>
              <w:jc w:val="both"/>
              <w:rPr>
                <w:rFonts w:ascii="Times New Roman" w:hAnsi="Times New Roman" w:cs="Times New Roman"/>
                <w:color w:val="auto"/>
                <w:sz w:val="24"/>
                <w:szCs w:val="24"/>
              </w:rPr>
            </w:pPr>
            <w:r w:rsidRPr="0054290F">
              <w:rPr>
                <w:rFonts w:ascii="Times New Roman" w:hAnsi="Times New Roman" w:cs="Times New Roman"/>
                <w:color w:val="auto"/>
                <w:sz w:val="24"/>
                <w:szCs w:val="24"/>
              </w:rPr>
              <w:t>інформацію про право підписання договору про закупівлю;</w:t>
            </w:r>
          </w:p>
          <w:p w:rsidR="00E1717D" w:rsidRPr="0054290F" w:rsidRDefault="00E1717D" w:rsidP="00E1717D">
            <w:pPr>
              <w:pStyle w:val="1b"/>
              <w:keepNext/>
              <w:keepLines/>
              <w:numPr>
                <w:ilvl w:val="0"/>
                <w:numId w:val="34"/>
              </w:numPr>
              <w:spacing w:line="240" w:lineRule="auto"/>
              <w:ind w:left="0" w:firstLine="360"/>
              <w:jc w:val="both"/>
              <w:rPr>
                <w:rFonts w:ascii="Times New Roman" w:hAnsi="Times New Roman" w:cs="Times New Roman"/>
                <w:color w:val="auto"/>
                <w:sz w:val="24"/>
                <w:szCs w:val="24"/>
                <w:lang w:val="uk-UA"/>
              </w:rPr>
            </w:pPr>
            <w:r w:rsidRPr="0054290F">
              <w:rPr>
                <w:rFonts w:ascii="Times New Roman" w:hAnsi="Times New Roman" w:cs="Times New Roman"/>
                <w:b/>
                <w:color w:val="auto"/>
                <w:sz w:val="24"/>
                <w:szCs w:val="24"/>
                <w:lang w:val="uk-UA"/>
              </w:rPr>
              <w:t>достовірну інформацію про наявність у нього чинної ліцензії або документа дозвільного характеру</w:t>
            </w:r>
            <w:r w:rsidRPr="0054290F">
              <w:rPr>
                <w:rFonts w:ascii="Times New Roman" w:hAnsi="Times New Roman" w:cs="Times New Roman"/>
                <w:color w:val="auto"/>
                <w:sz w:val="24"/>
                <w:szCs w:val="24"/>
              </w:rPr>
              <w:t> </w:t>
            </w:r>
            <w:r w:rsidRPr="0054290F">
              <w:rPr>
                <w:rFonts w:ascii="Times New Roman" w:hAnsi="Times New Roman" w:cs="Times New Roman"/>
                <w:color w:val="auto"/>
                <w:sz w:val="24"/>
                <w:szCs w:val="24"/>
                <w:lang w:val="uk-UA"/>
              </w:rPr>
              <w:t>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E1717D" w:rsidRDefault="00E1717D" w:rsidP="00E1717D">
            <w:pPr>
              <w:shd w:val="clear" w:color="auto" w:fill="FFFFFF"/>
              <w:spacing w:before="120" w:after="120"/>
              <w:ind w:firstLine="471"/>
              <w:jc w:val="both"/>
              <w:rPr>
                <w:lang w:val="uk-UA"/>
              </w:rPr>
            </w:pPr>
            <w:r w:rsidRPr="0054290F">
              <w:rPr>
                <w:lang w:val="uk-UA"/>
              </w:rPr>
              <w:t>У разі якщо переможцем процедури закупівлії закупівлі є об’єднання учасників, копія ліцензії або дозволу надається одним з учасників такого об’єднання учасників.</w:t>
            </w:r>
            <w:r>
              <w:rPr>
                <w:lang w:val="uk-UA"/>
              </w:rPr>
              <w:t xml:space="preserve"> </w:t>
            </w:r>
          </w:p>
          <w:p w:rsidR="00E1717D" w:rsidRPr="00C71319" w:rsidRDefault="00E1717D" w:rsidP="00E1717D">
            <w:pPr>
              <w:shd w:val="clear" w:color="auto" w:fill="FFFFFF"/>
              <w:spacing w:before="120" w:after="120"/>
              <w:ind w:firstLine="471"/>
              <w:jc w:val="both"/>
              <w:rPr>
                <w:lang w:val="uk-UA"/>
              </w:rPr>
            </w:pPr>
            <w:r w:rsidRPr="00C71319">
              <w:rPr>
                <w:i/>
                <w:color w:val="000000"/>
                <w:highlight w:val="white"/>
                <w:lang w:val="uk-UA"/>
              </w:rPr>
              <w:t xml:space="preserve">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w:t>
            </w:r>
            <w:r w:rsidRPr="00C71319">
              <w:rPr>
                <w:i/>
                <w:color w:val="000000"/>
                <w:highlight w:val="white"/>
                <w:lang w:val="uk-UA"/>
              </w:rPr>
              <w:lastRenderedPageBreak/>
              <w:t>документації або укладення договору про закупівлю та підлягає відхиленню на підставі</w:t>
            </w:r>
            <w:r w:rsidRPr="00C71319">
              <w:rPr>
                <w:i/>
                <w:highlight w:val="white"/>
                <w:lang w:val="uk-UA"/>
              </w:rPr>
              <w:t xml:space="preserve"> абзацу 2 підпункту 3  пункту 41 Особливостей.</w:t>
            </w:r>
          </w:p>
        </w:tc>
      </w:tr>
      <w:tr w:rsidR="00E1717D" w:rsidRPr="00EA3DEF" w:rsidTr="00210442">
        <w:trPr>
          <w:gridAfter w:val="1"/>
          <w:wAfter w:w="236" w:type="dxa"/>
          <w:trHeight w:val="284"/>
        </w:trPr>
        <w:tc>
          <w:tcPr>
            <w:tcW w:w="0" w:type="auto"/>
            <w:tcBorders>
              <w:top w:val="single" w:sz="4" w:space="0" w:color="auto"/>
              <w:left w:val="single" w:sz="4" w:space="0" w:color="auto"/>
              <w:bottom w:val="single" w:sz="4" w:space="0" w:color="auto"/>
              <w:right w:val="single" w:sz="4" w:space="0" w:color="auto"/>
            </w:tcBorders>
          </w:tcPr>
          <w:p w:rsidR="00E1717D" w:rsidRPr="0054290F" w:rsidRDefault="00E1717D" w:rsidP="00E1717D">
            <w:pPr>
              <w:tabs>
                <w:tab w:val="left" w:pos="10992"/>
                <w:tab w:val="left" w:pos="11908"/>
                <w:tab w:val="left" w:pos="12824"/>
                <w:tab w:val="left" w:pos="13740"/>
                <w:tab w:val="left" w:pos="14656"/>
              </w:tabs>
              <w:jc w:val="center"/>
              <w:rPr>
                <w:lang w:val="uk-UA" w:eastAsia="en-US"/>
              </w:rPr>
            </w:pPr>
            <w:r w:rsidRPr="0054290F">
              <w:rPr>
                <w:lang w:val="uk-UA" w:eastAsia="en-US"/>
              </w:rPr>
              <w:lastRenderedPageBreak/>
              <w:t>4</w:t>
            </w:r>
          </w:p>
        </w:tc>
        <w:tc>
          <w:tcPr>
            <w:tcW w:w="0" w:type="auto"/>
            <w:tcBorders>
              <w:top w:val="single" w:sz="4" w:space="0" w:color="auto"/>
              <w:left w:val="single" w:sz="4" w:space="0" w:color="auto"/>
              <w:bottom w:val="single" w:sz="4" w:space="0" w:color="auto"/>
              <w:right w:val="single" w:sz="4" w:space="0" w:color="auto"/>
            </w:tcBorders>
          </w:tcPr>
          <w:p w:rsidR="00E1717D" w:rsidRPr="0054290F" w:rsidRDefault="00E1717D" w:rsidP="00E171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eastAsia="en-US"/>
              </w:rPr>
            </w:pPr>
            <w:r w:rsidRPr="0054290F">
              <w:rPr>
                <w:b/>
                <w:lang w:val="uk-UA"/>
              </w:rPr>
              <w:t>Істотні умови, що обов’язково включаються до договору про закупівлю</w:t>
            </w:r>
            <w:r w:rsidRPr="0054290F">
              <w:rPr>
                <w:b/>
                <w:lang w:val="uk-UA" w:eastAsia="en-US"/>
              </w:rPr>
              <w:t xml:space="preserve"> </w:t>
            </w:r>
          </w:p>
        </w:tc>
        <w:tc>
          <w:tcPr>
            <w:tcW w:w="6132" w:type="dxa"/>
            <w:tcBorders>
              <w:top w:val="single" w:sz="4" w:space="0" w:color="auto"/>
              <w:left w:val="single" w:sz="4" w:space="0" w:color="auto"/>
              <w:bottom w:val="single" w:sz="4" w:space="0" w:color="auto"/>
              <w:right w:val="single" w:sz="4" w:space="0" w:color="auto"/>
            </w:tcBorders>
          </w:tcPr>
          <w:p w:rsidR="00E1717D" w:rsidRPr="00C71319" w:rsidRDefault="00E1717D" w:rsidP="00E1717D">
            <w:pPr>
              <w:widowControl w:val="0"/>
              <w:jc w:val="both"/>
              <w:rPr>
                <w:lang w:val="uk-UA"/>
              </w:rPr>
            </w:pPr>
            <w:r>
              <w:rPr>
                <w:color w:val="323232"/>
                <w:lang w:val="uk-UA"/>
              </w:rPr>
              <w:t xml:space="preserve">         </w:t>
            </w:r>
            <w:r w:rsidRPr="00C71319">
              <w:rPr>
                <w:color w:val="323232"/>
                <w:lang w:val="uk-UA"/>
              </w:rPr>
              <w:t>Д</w:t>
            </w:r>
            <w:r w:rsidRPr="00C71319">
              <w:rPr>
                <w:lang w:val="uk-UA"/>
              </w:rPr>
              <w:t>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E1717D" w:rsidRDefault="00E1717D" w:rsidP="00E1717D">
            <w:pPr>
              <w:widowControl w:val="0"/>
              <w:jc w:val="both"/>
            </w:pPr>
            <w:r>
              <w:rPr>
                <w:lang w:val="uk-UA"/>
              </w:rPr>
              <w:t xml:space="preserve">       </w:t>
            </w:r>
            <w: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E1717D" w:rsidRDefault="00E1717D" w:rsidP="00E1717D">
            <w:pPr>
              <w:widowControl w:val="0"/>
              <w:jc w:val="both"/>
            </w:pPr>
            <w:r>
              <w:rPr>
                <w:lang w:val="uk-UA"/>
              </w:rPr>
              <w:t xml:space="preserve">         </w:t>
            </w:r>
            <w: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rsidR="00E1717D" w:rsidRDefault="00E1717D" w:rsidP="00E1717D">
            <w:pPr>
              <w:widowControl w:val="0"/>
              <w:ind w:left="720"/>
              <w:jc w:val="both"/>
            </w:pPr>
            <w:r>
              <w:t>— визначення грошового еквівалента зобов’язання в іноземній валюті;</w:t>
            </w:r>
          </w:p>
          <w:p w:rsidR="00E1717D" w:rsidRDefault="00E1717D" w:rsidP="00E1717D">
            <w:pPr>
              <w:widowControl w:val="0"/>
              <w:ind w:left="720"/>
              <w:jc w:val="both"/>
            </w:pPr>
            <w:r>
              <w:t>— перерахунку ціни за результатами електронного аукціону в бік зменшення ціни тендерної пропозиції учасника без зменшення обсягів закупівлі;</w:t>
            </w:r>
          </w:p>
          <w:p w:rsidR="00E1717D" w:rsidRPr="0054290F" w:rsidRDefault="00E1717D" w:rsidP="00E1717D">
            <w:pPr>
              <w:pStyle w:val="rvps2"/>
              <w:shd w:val="clear" w:color="auto" w:fill="FFFFFF"/>
              <w:spacing w:before="0" w:beforeAutospacing="0" w:after="0" w:afterAutospacing="0"/>
              <w:ind w:firstLine="450"/>
              <w:jc w:val="both"/>
            </w:pPr>
            <w:r>
              <w:rPr>
                <w:rFonts w:ascii="Times New Roman" w:hAnsi="Times New Roman" w:cs="Times New Roman"/>
              </w:rPr>
              <w:t>— 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tc>
      </w:tr>
      <w:tr w:rsidR="00E1717D" w:rsidRPr="0054290F" w:rsidTr="00210442">
        <w:trPr>
          <w:gridAfter w:val="1"/>
          <w:wAfter w:w="236" w:type="dxa"/>
          <w:trHeight w:val="284"/>
        </w:trPr>
        <w:tc>
          <w:tcPr>
            <w:tcW w:w="0" w:type="auto"/>
            <w:tcBorders>
              <w:top w:val="single" w:sz="4" w:space="0" w:color="auto"/>
              <w:left w:val="single" w:sz="4" w:space="0" w:color="auto"/>
              <w:bottom w:val="single" w:sz="4" w:space="0" w:color="auto"/>
              <w:right w:val="single" w:sz="4" w:space="0" w:color="auto"/>
            </w:tcBorders>
          </w:tcPr>
          <w:p w:rsidR="00E1717D" w:rsidRPr="0054290F" w:rsidRDefault="00E1717D" w:rsidP="00E1717D">
            <w:pPr>
              <w:tabs>
                <w:tab w:val="left" w:pos="10992"/>
                <w:tab w:val="left" w:pos="11908"/>
                <w:tab w:val="left" w:pos="12824"/>
                <w:tab w:val="left" w:pos="13740"/>
                <w:tab w:val="left" w:pos="14656"/>
              </w:tabs>
              <w:jc w:val="center"/>
              <w:rPr>
                <w:lang w:val="uk-UA" w:eastAsia="en-US"/>
              </w:rPr>
            </w:pPr>
            <w:r w:rsidRPr="0054290F">
              <w:rPr>
                <w:lang w:val="uk-UA" w:eastAsia="en-US"/>
              </w:rPr>
              <w:t>5</w:t>
            </w:r>
          </w:p>
        </w:tc>
        <w:tc>
          <w:tcPr>
            <w:tcW w:w="0" w:type="auto"/>
            <w:tcBorders>
              <w:top w:val="single" w:sz="4" w:space="0" w:color="auto"/>
              <w:left w:val="single" w:sz="4" w:space="0" w:color="auto"/>
              <w:bottom w:val="single" w:sz="4" w:space="0" w:color="auto"/>
              <w:right w:val="single" w:sz="4" w:space="0" w:color="auto"/>
            </w:tcBorders>
          </w:tcPr>
          <w:p w:rsidR="00E1717D" w:rsidRPr="0054290F" w:rsidRDefault="00E1717D" w:rsidP="00E171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rPr>
            </w:pPr>
            <w:r w:rsidRPr="008806F8">
              <w:rPr>
                <w:b/>
                <w:lang w:val="uk-UA"/>
              </w:rPr>
              <w:t>Дії замовника при відмові переможця торгів підписати договір про закупівлю</w:t>
            </w:r>
          </w:p>
        </w:tc>
        <w:tc>
          <w:tcPr>
            <w:tcW w:w="6132" w:type="dxa"/>
            <w:tcBorders>
              <w:top w:val="single" w:sz="4" w:space="0" w:color="auto"/>
              <w:left w:val="single" w:sz="4" w:space="0" w:color="auto"/>
              <w:bottom w:val="single" w:sz="4" w:space="0" w:color="auto"/>
              <w:right w:val="single" w:sz="4" w:space="0" w:color="auto"/>
            </w:tcBorders>
          </w:tcPr>
          <w:p w:rsidR="00E1717D" w:rsidRPr="0054290F" w:rsidRDefault="00E1717D" w:rsidP="00E1717D">
            <w:pPr>
              <w:pStyle w:val="19"/>
              <w:widowControl w:val="0"/>
              <w:tabs>
                <w:tab w:val="left" w:pos="5864"/>
                <w:tab w:val="left" w:pos="6019"/>
              </w:tabs>
              <w:spacing w:line="240" w:lineRule="auto"/>
              <w:ind w:right="113" w:firstLine="601"/>
              <w:jc w:val="both"/>
              <w:rPr>
                <w:color w:val="auto"/>
                <w:lang w:val="uk-UA"/>
              </w:rPr>
            </w:pPr>
            <w:r w:rsidRPr="0054290F">
              <w:rPr>
                <w:rFonts w:ascii="Times New Roman" w:hAnsi="Times New Roman" w:cs="Times New Roman"/>
                <w:color w:val="auto"/>
                <w:sz w:val="24"/>
                <w:szCs w:val="24"/>
              </w:rPr>
              <w:t xml:space="preserve">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або ненадання замовнику підписаного договору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w:t>
            </w:r>
            <w:r w:rsidRPr="00C71319">
              <w:rPr>
                <w:rFonts w:ascii="Times New Roman" w:hAnsi="Times New Roman" w:cs="Times New Roman"/>
                <w:color w:val="auto"/>
                <w:sz w:val="24"/>
                <w:szCs w:val="24"/>
              </w:rPr>
              <w:t xml:space="preserve">рішення про намір укласти договір про закупівлю у порядку та на умовах, визначених </w:t>
            </w:r>
            <w:r w:rsidRPr="00C71319">
              <w:rPr>
                <w:rFonts w:ascii="Times New Roman" w:eastAsia="Times New Roman" w:hAnsi="Times New Roman" w:cs="Times New Roman"/>
                <w:sz w:val="24"/>
                <w:szCs w:val="24"/>
                <w:highlight w:val="white"/>
                <w:lang w:val="uk-UA"/>
              </w:rPr>
              <w:t>підпунктом 3  пункту 41 Особливостей.</w:t>
            </w:r>
          </w:p>
        </w:tc>
      </w:tr>
      <w:tr w:rsidR="00E1717D" w:rsidRPr="0054290F" w:rsidTr="002104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36" w:type="dxa"/>
          <w:trHeight w:val="284"/>
        </w:trPr>
        <w:tc>
          <w:tcPr>
            <w:tcW w:w="0" w:type="auto"/>
          </w:tcPr>
          <w:p w:rsidR="00E1717D" w:rsidRPr="0054290F" w:rsidRDefault="00E1717D" w:rsidP="00E171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val="uk-UA" w:eastAsia="en-US"/>
              </w:rPr>
            </w:pPr>
            <w:r w:rsidRPr="0054290F">
              <w:rPr>
                <w:lang w:val="uk-UA" w:eastAsia="en-US"/>
              </w:rPr>
              <w:t>6</w:t>
            </w:r>
          </w:p>
        </w:tc>
        <w:tc>
          <w:tcPr>
            <w:tcW w:w="0" w:type="auto"/>
          </w:tcPr>
          <w:p w:rsidR="00E1717D" w:rsidRPr="0054290F" w:rsidRDefault="00E1717D" w:rsidP="00E171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uk-UA" w:eastAsia="en-US"/>
              </w:rPr>
            </w:pPr>
            <w:r w:rsidRPr="0054290F">
              <w:rPr>
                <w:b/>
                <w:lang w:val="uk-UA" w:eastAsia="en-US"/>
              </w:rPr>
              <w:t>Забезпечення виконання договору про закупівлю</w:t>
            </w:r>
          </w:p>
        </w:tc>
        <w:tc>
          <w:tcPr>
            <w:tcW w:w="6132" w:type="dxa"/>
          </w:tcPr>
          <w:p w:rsidR="00E1717D" w:rsidRPr="008806F8" w:rsidRDefault="00E1717D" w:rsidP="00E1717D">
            <w:pPr>
              <w:ind w:firstLine="567"/>
              <w:jc w:val="both"/>
            </w:pPr>
            <w:r w:rsidRPr="008806F8">
              <w:t>Учасник-переможець не пізніше дати укладання договору про закупівлю вносить забезпечення виконання такого договору.</w:t>
            </w:r>
          </w:p>
          <w:p w:rsidR="00E1717D" w:rsidRPr="00D0720A" w:rsidRDefault="00E1717D" w:rsidP="00E1717D">
            <w:pPr>
              <w:ind w:firstLine="567"/>
              <w:jc w:val="both"/>
              <w:rPr>
                <w:b/>
              </w:rPr>
            </w:pPr>
            <w:r w:rsidRPr="00D0720A">
              <w:rPr>
                <w:b/>
              </w:rPr>
              <w:t xml:space="preserve">Розмір - </w:t>
            </w:r>
            <w:r w:rsidRPr="008806F8">
              <w:t>5% вартості договору про закупівлю.</w:t>
            </w:r>
          </w:p>
          <w:p w:rsidR="00E1717D" w:rsidRPr="00D0720A" w:rsidRDefault="00E1717D" w:rsidP="00E1717D">
            <w:pPr>
              <w:ind w:firstLine="567"/>
              <w:jc w:val="both"/>
              <w:rPr>
                <w:b/>
              </w:rPr>
            </w:pPr>
            <w:r w:rsidRPr="00D0720A">
              <w:rPr>
                <w:b/>
              </w:rPr>
              <w:t xml:space="preserve">Вид - </w:t>
            </w:r>
            <w:r w:rsidRPr="008806F8">
              <w:t>банківська гарантія.</w:t>
            </w:r>
          </w:p>
          <w:p w:rsidR="00E1717D" w:rsidRPr="00D0720A" w:rsidRDefault="00E1717D" w:rsidP="00E1717D">
            <w:pPr>
              <w:ind w:firstLine="567"/>
              <w:jc w:val="both"/>
              <w:rPr>
                <w:b/>
              </w:rPr>
            </w:pPr>
            <w:r w:rsidRPr="00D0720A">
              <w:rPr>
                <w:b/>
              </w:rPr>
              <w:t xml:space="preserve">Строк надання – </w:t>
            </w:r>
            <w:r w:rsidRPr="008806F8">
              <w:rPr>
                <w:lang w:eastAsia="uk-UA"/>
              </w:rPr>
              <w:t>не пізніше дати укладення договору</w:t>
            </w:r>
            <w:r w:rsidRPr="008806F8">
              <w:t xml:space="preserve"> про закупівлю та до повного виконання зобов’язань Учасником-переможцем такого договору.</w:t>
            </w:r>
          </w:p>
          <w:p w:rsidR="00E1717D" w:rsidRPr="00D0720A" w:rsidRDefault="00E1717D" w:rsidP="00E1717D">
            <w:pPr>
              <w:tabs>
                <w:tab w:val="left" w:pos="5488"/>
              </w:tabs>
              <w:ind w:firstLine="426"/>
              <w:jc w:val="both"/>
              <w:rPr>
                <w:b/>
              </w:rPr>
            </w:pPr>
            <w:r w:rsidRPr="00D0720A">
              <w:rPr>
                <w:b/>
              </w:rPr>
              <w:t>Умови надання:</w:t>
            </w:r>
          </w:p>
          <w:p w:rsidR="00E1717D" w:rsidRPr="008806F8" w:rsidRDefault="00E1717D" w:rsidP="00E1717D">
            <w:pPr>
              <w:tabs>
                <w:tab w:val="left" w:pos="5488"/>
              </w:tabs>
              <w:ind w:firstLine="426"/>
              <w:jc w:val="both"/>
            </w:pPr>
            <w:r w:rsidRPr="008806F8">
              <w:t>Банківська гарантія подається Замовнику із супровідним листом. Банківська гарантія повинна бути чинною від дня її видачі протягом строку на який вона видана. Термін дії гарантії повинен закінчуватись не раніше спливу строку дії Договору в забезпечення якого вона надана.</w:t>
            </w:r>
          </w:p>
          <w:p w:rsidR="00E1717D" w:rsidRPr="008806F8" w:rsidRDefault="00E1717D" w:rsidP="00E1717D">
            <w:pPr>
              <w:tabs>
                <w:tab w:val="left" w:pos="5488"/>
              </w:tabs>
              <w:ind w:firstLine="370"/>
              <w:jc w:val="both"/>
              <w:rPr>
                <w:shd w:val="clear" w:color="auto" w:fill="FFFFFF"/>
              </w:rPr>
            </w:pPr>
            <w:r w:rsidRPr="008806F8">
              <w:rPr>
                <w:shd w:val="clear" w:color="auto" w:fill="FFFFFF"/>
              </w:rPr>
              <w:lastRenderedPageBreak/>
              <w:t>Банківська гарантія повинна обов’язково містити наступні умови:</w:t>
            </w:r>
          </w:p>
          <w:p w:rsidR="00E1717D" w:rsidRPr="008806F8" w:rsidRDefault="00E1717D" w:rsidP="00E1717D">
            <w:pPr>
              <w:tabs>
                <w:tab w:val="left" w:pos="5488"/>
              </w:tabs>
              <w:ind w:firstLine="370"/>
              <w:jc w:val="both"/>
              <w:rPr>
                <w:shd w:val="clear" w:color="auto" w:fill="FFFFFF"/>
              </w:rPr>
            </w:pPr>
            <w:r w:rsidRPr="008806F8">
              <w:rPr>
                <w:shd w:val="clear" w:color="auto" w:fill="FFFFFF"/>
              </w:rPr>
              <w:t>а) зобов'язання банку-гаранта списати кошти в національній валюті з поточного рахунку принципала для резервування грошового забезпечення (покриття) гарантії;</w:t>
            </w:r>
          </w:p>
          <w:p w:rsidR="00E1717D" w:rsidRPr="008806F8" w:rsidRDefault="00E1717D" w:rsidP="00E1717D">
            <w:pPr>
              <w:tabs>
                <w:tab w:val="left" w:pos="5488"/>
              </w:tabs>
              <w:ind w:firstLine="370"/>
              <w:jc w:val="both"/>
              <w:rPr>
                <w:shd w:val="clear" w:color="auto" w:fill="FFFFFF"/>
              </w:rPr>
            </w:pPr>
            <w:r w:rsidRPr="008806F8">
              <w:rPr>
                <w:shd w:val="clear" w:color="auto" w:fill="FFFFFF"/>
              </w:rPr>
              <w:t>б) умову, що право вимагати платіж за гарантією надається у випадках та на умовах:</w:t>
            </w:r>
          </w:p>
          <w:p w:rsidR="00E1717D" w:rsidRPr="008806F8" w:rsidRDefault="00E1717D" w:rsidP="00E1717D">
            <w:pPr>
              <w:tabs>
                <w:tab w:val="left" w:pos="5878"/>
                <w:tab w:val="left" w:pos="10381"/>
              </w:tabs>
              <w:ind w:left="426" w:hanging="56"/>
              <w:jc w:val="both"/>
            </w:pPr>
            <w:r w:rsidRPr="008806F8">
              <w:t>1) невиконання або неналежного виконання Виконавцем своїх зобов’язань за Договором;</w:t>
            </w:r>
          </w:p>
          <w:p w:rsidR="00E1717D" w:rsidRPr="008806F8" w:rsidRDefault="00E1717D" w:rsidP="00E1717D">
            <w:pPr>
              <w:tabs>
                <w:tab w:val="left" w:pos="5878"/>
                <w:tab w:val="left" w:pos="10381"/>
              </w:tabs>
              <w:ind w:firstLine="426"/>
              <w:jc w:val="both"/>
            </w:pPr>
            <w:r w:rsidRPr="008806F8">
              <w:t>2) дострокового розірвання Замовником Договору у випадку, якщо Виконавець не виконує свої зобов’язання за Договором.</w:t>
            </w:r>
          </w:p>
          <w:p w:rsidR="00E1717D" w:rsidRPr="008806F8" w:rsidRDefault="00E1717D" w:rsidP="00E1717D">
            <w:pPr>
              <w:tabs>
                <w:tab w:val="left" w:pos="5488"/>
              </w:tabs>
              <w:ind w:firstLine="426"/>
              <w:jc w:val="both"/>
              <w:rPr>
                <w:shd w:val="clear" w:color="auto" w:fill="FFFFFF"/>
              </w:rPr>
            </w:pPr>
            <w:r w:rsidRPr="008806F8">
              <w:t>Умови повернення: Замовник повертає забезпечення виконання договору не пізніше ніж протягом п’яти банківських днів з дня настання зазначених обставин:</w:t>
            </w:r>
          </w:p>
          <w:p w:rsidR="00E1717D" w:rsidRPr="008806F8" w:rsidRDefault="00E1717D" w:rsidP="00E1717D">
            <w:pPr>
              <w:ind w:firstLine="426"/>
              <w:jc w:val="both"/>
            </w:pPr>
            <w:r w:rsidRPr="008806F8">
              <w:t>1) після закінчення виконання Виконавцем зобов’язань за Договором та підписання останнього акту форми № КБ-2в (акт приймання виконаних будівельних робіт);</w:t>
            </w:r>
          </w:p>
          <w:p w:rsidR="00E1717D" w:rsidRPr="008806F8" w:rsidRDefault="00E1717D" w:rsidP="00E1717D">
            <w:pPr>
              <w:ind w:firstLine="426"/>
              <w:jc w:val="both"/>
            </w:pPr>
            <w:r w:rsidRPr="008806F8">
              <w:t>2) за рішенням суду щодо повернення забезпечення виконання договору у випадку визнання результатів процедури закупівлі недійсними або договору про закупівлю нікчемним;</w:t>
            </w:r>
          </w:p>
          <w:p w:rsidR="00E1717D" w:rsidRPr="008806F8" w:rsidRDefault="00E1717D" w:rsidP="00E1717D">
            <w:pPr>
              <w:ind w:firstLine="426"/>
              <w:jc w:val="both"/>
            </w:pPr>
            <w:r w:rsidRPr="008806F8">
              <w:t>3) у випадках, передбачених статтею 43 Закону.</w:t>
            </w:r>
          </w:p>
          <w:p w:rsidR="00E1717D" w:rsidRPr="008806F8" w:rsidRDefault="00E1717D" w:rsidP="00E1717D">
            <w:pPr>
              <w:ind w:firstLine="426"/>
              <w:jc w:val="both"/>
            </w:pPr>
            <w:r w:rsidRPr="008806F8">
              <w:t>У випадку настання вищезазначених обставин, Замовник вживає заходів з повернення забезпечення виконання договору, наданого у вигляді банківської гарантії, одним з указаних шляхів:</w:t>
            </w:r>
          </w:p>
          <w:p w:rsidR="00E1717D" w:rsidRPr="008806F8" w:rsidRDefault="00E1717D" w:rsidP="00E1717D">
            <w:pPr>
              <w:ind w:firstLine="426"/>
              <w:jc w:val="both"/>
            </w:pPr>
            <w:r w:rsidRPr="008806F8">
              <w:t xml:space="preserve">а) подання банку-гаранту письмового повідомлення про звільнення його від обов'язків за гарантією, або </w:t>
            </w:r>
          </w:p>
          <w:p w:rsidR="00E1717D" w:rsidRPr="008806F8" w:rsidRDefault="00E1717D" w:rsidP="00E1717D">
            <w:pPr>
              <w:jc w:val="both"/>
            </w:pPr>
            <w:r>
              <w:rPr>
                <w:lang w:val="uk-UA"/>
              </w:rPr>
              <w:t xml:space="preserve">       </w:t>
            </w:r>
            <w:r w:rsidRPr="008806F8">
              <w:t>б) відмови від своїх прав за гарантією шляхом повернення її оригіналу до банку-гаранта.</w:t>
            </w:r>
          </w:p>
        </w:tc>
      </w:tr>
    </w:tbl>
    <w:p w:rsidR="008F0A79" w:rsidRPr="0054290F" w:rsidRDefault="008F0A79" w:rsidP="001365C9">
      <w:pPr>
        <w:jc w:val="right"/>
        <w:rPr>
          <w:b/>
        </w:rPr>
      </w:pPr>
    </w:p>
    <w:p w:rsidR="00215581" w:rsidRPr="0054290F" w:rsidRDefault="00215581" w:rsidP="001365C9">
      <w:pPr>
        <w:jc w:val="right"/>
        <w:rPr>
          <w:b/>
          <w:lang w:val="uk-UA"/>
        </w:rPr>
      </w:pPr>
    </w:p>
    <w:p w:rsidR="000836E0" w:rsidRPr="0054290F" w:rsidRDefault="000836E0" w:rsidP="001365C9">
      <w:pPr>
        <w:jc w:val="right"/>
        <w:rPr>
          <w:b/>
          <w:lang w:val="uk-UA"/>
        </w:rPr>
      </w:pPr>
    </w:p>
    <w:p w:rsidR="000836E0" w:rsidRPr="0054290F" w:rsidRDefault="000836E0" w:rsidP="001365C9">
      <w:pPr>
        <w:jc w:val="right"/>
        <w:rPr>
          <w:b/>
          <w:lang w:val="uk-UA"/>
        </w:rPr>
      </w:pPr>
    </w:p>
    <w:p w:rsidR="000836E0" w:rsidRPr="0054290F" w:rsidRDefault="000836E0" w:rsidP="001365C9">
      <w:pPr>
        <w:jc w:val="right"/>
        <w:rPr>
          <w:b/>
          <w:lang w:val="uk-UA"/>
        </w:rPr>
      </w:pPr>
    </w:p>
    <w:p w:rsidR="000836E0" w:rsidRPr="0054290F" w:rsidRDefault="000836E0" w:rsidP="001365C9">
      <w:pPr>
        <w:jc w:val="right"/>
        <w:rPr>
          <w:b/>
          <w:lang w:val="uk-UA"/>
        </w:rPr>
      </w:pPr>
    </w:p>
    <w:p w:rsidR="000836E0" w:rsidRPr="0054290F" w:rsidRDefault="000836E0" w:rsidP="001365C9">
      <w:pPr>
        <w:jc w:val="right"/>
        <w:rPr>
          <w:b/>
          <w:lang w:val="uk-UA"/>
        </w:rPr>
      </w:pPr>
    </w:p>
    <w:p w:rsidR="000836E0" w:rsidRPr="0054290F" w:rsidRDefault="000836E0" w:rsidP="001365C9">
      <w:pPr>
        <w:jc w:val="right"/>
        <w:rPr>
          <w:b/>
          <w:lang w:val="uk-UA"/>
        </w:rPr>
      </w:pPr>
    </w:p>
    <w:p w:rsidR="000836E0" w:rsidRPr="0054290F" w:rsidRDefault="000836E0" w:rsidP="001365C9">
      <w:pPr>
        <w:jc w:val="right"/>
        <w:rPr>
          <w:b/>
          <w:lang w:val="uk-UA"/>
        </w:rPr>
      </w:pPr>
    </w:p>
    <w:p w:rsidR="000836E0" w:rsidRPr="0054290F" w:rsidRDefault="000836E0" w:rsidP="001365C9">
      <w:pPr>
        <w:jc w:val="right"/>
        <w:rPr>
          <w:b/>
          <w:lang w:val="uk-UA"/>
        </w:rPr>
      </w:pPr>
    </w:p>
    <w:p w:rsidR="000836E0" w:rsidRPr="0054290F" w:rsidRDefault="000836E0" w:rsidP="001365C9">
      <w:pPr>
        <w:jc w:val="right"/>
        <w:rPr>
          <w:b/>
          <w:lang w:val="uk-UA"/>
        </w:rPr>
      </w:pPr>
    </w:p>
    <w:p w:rsidR="000836E0" w:rsidRPr="0054290F" w:rsidRDefault="000836E0" w:rsidP="001365C9">
      <w:pPr>
        <w:jc w:val="right"/>
        <w:rPr>
          <w:b/>
          <w:lang w:val="uk-UA"/>
        </w:rPr>
      </w:pPr>
    </w:p>
    <w:p w:rsidR="000836E0" w:rsidRPr="0054290F" w:rsidRDefault="000836E0" w:rsidP="001365C9">
      <w:pPr>
        <w:jc w:val="right"/>
        <w:rPr>
          <w:b/>
          <w:lang w:val="uk-UA"/>
        </w:rPr>
      </w:pPr>
    </w:p>
    <w:p w:rsidR="000836E0" w:rsidRPr="0054290F" w:rsidRDefault="000836E0" w:rsidP="001365C9">
      <w:pPr>
        <w:jc w:val="right"/>
        <w:rPr>
          <w:b/>
          <w:lang w:val="uk-UA"/>
        </w:rPr>
      </w:pPr>
    </w:p>
    <w:p w:rsidR="000836E0" w:rsidRPr="0054290F" w:rsidRDefault="000836E0" w:rsidP="001365C9">
      <w:pPr>
        <w:jc w:val="right"/>
        <w:rPr>
          <w:b/>
          <w:lang w:val="uk-UA"/>
        </w:rPr>
      </w:pPr>
    </w:p>
    <w:p w:rsidR="000836E0" w:rsidRPr="0054290F" w:rsidRDefault="000836E0" w:rsidP="001365C9">
      <w:pPr>
        <w:jc w:val="right"/>
        <w:rPr>
          <w:b/>
          <w:lang w:val="uk-UA"/>
        </w:rPr>
      </w:pPr>
    </w:p>
    <w:p w:rsidR="000836E0" w:rsidRPr="0054290F" w:rsidRDefault="000836E0" w:rsidP="001365C9">
      <w:pPr>
        <w:jc w:val="right"/>
        <w:rPr>
          <w:b/>
          <w:lang w:val="uk-UA"/>
        </w:rPr>
      </w:pPr>
    </w:p>
    <w:p w:rsidR="000836E0" w:rsidRPr="0054290F" w:rsidRDefault="000836E0" w:rsidP="001365C9">
      <w:pPr>
        <w:jc w:val="right"/>
        <w:rPr>
          <w:b/>
          <w:lang w:val="uk-UA"/>
        </w:rPr>
      </w:pPr>
    </w:p>
    <w:p w:rsidR="000836E0" w:rsidRPr="0054290F" w:rsidRDefault="000836E0" w:rsidP="001365C9">
      <w:pPr>
        <w:jc w:val="right"/>
        <w:rPr>
          <w:b/>
          <w:lang w:val="uk-UA"/>
        </w:rPr>
      </w:pPr>
    </w:p>
    <w:p w:rsidR="000836E0" w:rsidRPr="0054290F" w:rsidRDefault="000836E0" w:rsidP="001365C9">
      <w:pPr>
        <w:jc w:val="right"/>
        <w:rPr>
          <w:b/>
          <w:lang w:val="uk-UA"/>
        </w:rPr>
      </w:pPr>
    </w:p>
    <w:p w:rsidR="000836E0" w:rsidRPr="0054290F" w:rsidRDefault="000836E0" w:rsidP="001365C9">
      <w:pPr>
        <w:jc w:val="right"/>
        <w:rPr>
          <w:b/>
          <w:lang w:val="uk-UA"/>
        </w:rPr>
      </w:pPr>
    </w:p>
    <w:p w:rsidR="000836E0" w:rsidRPr="0054290F" w:rsidRDefault="000836E0" w:rsidP="001365C9">
      <w:pPr>
        <w:jc w:val="right"/>
        <w:rPr>
          <w:b/>
          <w:lang w:val="uk-UA"/>
        </w:rPr>
      </w:pPr>
    </w:p>
    <w:p w:rsidR="0054290F" w:rsidRPr="0054290F" w:rsidRDefault="0054290F" w:rsidP="0054290F">
      <w:pPr>
        <w:jc w:val="right"/>
        <w:rPr>
          <w:b/>
          <w:lang w:val="uk-UA"/>
        </w:rPr>
      </w:pPr>
      <w:r w:rsidRPr="0054290F">
        <w:rPr>
          <w:b/>
        </w:rPr>
        <w:t>ДОДАТОК 1</w:t>
      </w:r>
    </w:p>
    <w:p w:rsidR="0054290F" w:rsidRPr="0054290F" w:rsidRDefault="0054290F" w:rsidP="0054290F">
      <w:pPr>
        <w:jc w:val="center"/>
        <w:rPr>
          <w:i/>
          <w:lang w:val="uk-UA"/>
        </w:rPr>
      </w:pPr>
    </w:p>
    <w:p w:rsidR="0054290F" w:rsidRPr="0054290F" w:rsidRDefault="0054290F" w:rsidP="0054290F">
      <w:pPr>
        <w:jc w:val="center"/>
        <w:rPr>
          <w:i/>
          <w:lang w:val="uk-UA"/>
        </w:rPr>
      </w:pPr>
      <w:r w:rsidRPr="0054290F">
        <w:rPr>
          <w:i/>
          <w:lang w:val="uk-UA"/>
        </w:rPr>
        <w:t>Форма тендерної пропозиції торгів оформляється на фірмовому бланку (за наявності)</w:t>
      </w:r>
    </w:p>
    <w:p w:rsidR="0054290F" w:rsidRPr="0054290F" w:rsidRDefault="0054290F" w:rsidP="0054290F">
      <w:pPr>
        <w:jc w:val="center"/>
        <w:rPr>
          <w:b/>
          <w:u w:val="single"/>
          <w:lang w:val="uk-UA"/>
        </w:rPr>
      </w:pPr>
    </w:p>
    <w:p w:rsidR="0054290F" w:rsidRPr="0054290F" w:rsidRDefault="0054290F" w:rsidP="0054290F">
      <w:pPr>
        <w:jc w:val="center"/>
        <w:rPr>
          <w:b/>
          <w:u w:val="single"/>
          <w:lang w:val="uk-UA"/>
        </w:rPr>
      </w:pPr>
      <w:r w:rsidRPr="0054290F">
        <w:rPr>
          <w:b/>
          <w:u w:val="single"/>
          <w:lang w:val="uk-UA"/>
        </w:rPr>
        <w:t xml:space="preserve">ТЕНДЕРНА ПРОПОЗИЦІЯ </w:t>
      </w:r>
    </w:p>
    <w:p w:rsidR="0054290F" w:rsidRPr="0054290F" w:rsidRDefault="0054290F" w:rsidP="0054290F">
      <w:pPr>
        <w:jc w:val="center"/>
        <w:rPr>
          <w:b/>
          <w:u w:val="single"/>
          <w:lang w:val="uk-UA"/>
        </w:rPr>
      </w:pPr>
    </w:p>
    <w:p w:rsidR="0054290F" w:rsidRPr="0054290F" w:rsidRDefault="0054290F" w:rsidP="0054290F">
      <w:pPr>
        <w:spacing w:before="120"/>
        <w:jc w:val="both"/>
        <w:rPr>
          <w:lang w:val="uk-UA"/>
        </w:rPr>
      </w:pPr>
      <w:r w:rsidRPr="0054290F">
        <w:rPr>
          <w:lang w:val="uk-UA"/>
        </w:rPr>
        <w:t xml:space="preserve">1. </w:t>
      </w:r>
      <w:r w:rsidRPr="0054290F">
        <w:t>Повне найменування учасника</w:t>
      </w:r>
      <w:r w:rsidRPr="0054290F">
        <w:rPr>
          <w:lang w:val="uk-UA"/>
        </w:rPr>
        <w:t>______________________________________________________</w:t>
      </w:r>
    </w:p>
    <w:p w:rsidR="0054290F" w:rsidRPr="0054290F" w:rsidRDefault="0054290F" w:rsidP="0054290F">
      <w:pPr>
        <w:pStyle w:val="a4"/>
        <w:spacing w:before="120" w:after="0"/>
        <w:ind w:right="-82"/>
        <w:rPr>
          <w:rFonts w:ascii="Times New Roman" w:hAnsi="Times New Roman"/>
          <w:sz w:val="24"/>
          <w:szCs w:val="24"/>
          <w:lang w:val="uk-UA"/>
        </w:rPr>
      </w:pPr>
      <w:r w:rsidRPr="0054290F">
        <w:rPr>
          <w:rFonts w:ascii="Times New Roman" w:hAnsi="Times New Roman"/>
          <w:sz w:val="24"/>
          <w:szCs w:val="24"/>
          <w:lang w:val="uk-UA"/>
        </w:rPr>
        <w:t>2. Місцезнаходження учасника________________________________________________________</w:t>
      </w:r>
    </w:p>
    <w:p w:rsidR="0054290F" w:rsidRPr="0054290F" w:rsidRDefault="0054290F" w:rsidP="0054290F">
      <w:pPr>
        <w:pStyle w:val="a4"/>
        <w:spacing w:before="120" w:after="0"/>
        <w:ind w:right="-82"/>
        <w:rPr>
          <w:rFonts w:ascii="Times New Roman" w:hAnsi="Times New Roman"/>
          <w:sz w:val="24"/>
          <w:szCs w:val="24"/>
          <w:lang w:val="uk-UA"/>
        </w:rPr>
      </w:pPr>
      <w:r w:rsidRPr="0054290F">
        <w:rPr>
          <w:rFonts w:ascii="Times New Roman" w:hAnsi="Times New Roman"/>
          <w:sz w:val="24"/>
          <w:szCs w:val="24"/>
          <w:lang w:val="uk-UA"/>
        </w:rPr>
        <w:t>3. Код ЄДРПОУ учасника_____________________________________________________________</w:t>
      </w:r>
    </w:p>
    <w:p w:rsidR="0054290F" w:rsidRPr="0054290F" w:rsidRDefault="0054290F" w:rsidP="0054290F">
      <w:pPr>
        <w:pStyle w:val="a4"/>
        <w:spacing w:before="120" w:after="0"/>
        <w:ind w:right="-82"/>
        <w:rPr>
          <w:rFonts w:ascii="Times New Roman" w:hAnsi="Times New Roman"/>
          <w:sz w:val="24"/>
          <w:szCs w:val="24"/>
          <w:lang w:val="uk-UA"/>
        </w:rPr>
      </w:pPr>
      <w:r w:rsidRPr="0054290F">
        <w:rPr>
          <w:rFonts w:ascii="Times New Roman" w:hAnsi="Times New Roman"/>
          <w:sz w:val="24"/>
          <w:szCs w:val="24"/>
          <w:lang w:val="uk-UA"/>
        </w:rPr>
        <w:t>4. Банківські реквізити_______________________________________________________________</w:t>
      </w:r>
    </w:p>
    <w:p w:rsidR="0054290F" w:rsidRPr="0054290F" w:rsidRDefault="0054290F" w:rsidP="0054290F">
      <w:pPr>
        <w:pStyle w:val="a4"/>
        <w:spacing w:before="120" w:after="0"/>
        <w:ind w:right="-82"/>
        <w:rPr>
          <w:rFonts w:ascii="Times New Roman" w:hAnsi="Times New Roman"/>
          <w:sz w:val="24"/>
          <w:szCs w:val="24"/>
          <w:lang w:val="uk-UA"/>
        </w:rPr>
      </w:pPr>
      <w:r w:rsidRPr="0054290F">
        <w:rPr>
          <w:rFonts w:ascii="Times New Roman" w:hAnsi="Times New Roman"/>
          <w:sz w:val="24"/>
          <w:szCs w:val="24"/>
          <w:lang w:val="uk-UA"/>
        </w:rPr>
        <w:t>5. Телефон (факс), е-mail______________________________________________________________</w:t>
      </w:r>
    </w:p>
    <w:p w:rsidR="0054290F" w:rsidRPr="0054290F" w:rsidRDefault="0054290F" w:rsidP="0054290F">
      <w:pPr>
        <w:pStyle w:val="a4"/>
        <w:spacing w:before="120" w:after="0"/>
        <w:ind w:right="-82"/>
        <w:rPr>
          <w:rFonts w:ascii="Times New Roman" w:hAnsi="Times New Roman"/>
          <w:sz w:val="24"/>
          <w:szCs w:val="24"/>
          <w:lang w:val="uk-UA"/>
        </w:rPr>
      </w:pPr>
      <w:r w:rsidRPr="0054290F">
        <w:rPr>
          <w:rFonts w:ascii="Times New Roman" w:hAnsi="Times New Roman"/>
          <w:sz w:val="24"/>
          <w:szCs w:val="24"/>
          <w:lang w:val="uk-UA"/>
        </w:rPr>
        <w:t>6.Предмет закупівлі (зазначається відповідно до п.п. 4.1 тендерної документації):  ___________________________________________________________________________________</w:t>
      </w:r>
    </w:p>
    <w:p w:rsidR="0054290F" w:rsidRPr="0054290F" w:rsidRDefault="0054290F" w:rsidP="0054290F">
      <w:pPr>
        <w:spacing w:before="120"/>
        <w:rPr>
          <w:lang w:val="uk-UA"/>
        </w:rPr>
      </w:pPr>
      <w:r w:rsidRPr="0054290F">
        <w:rPr>
          <w:lang w:val="uk-UA"/>
        </w:rPr>
        <w:t xml:space="preserve">7. </w:t>
      </w:r>
      <w:r w:rsidRPr="0054290F">
        <w:rPr>
          <w:bCs/>
          <w:lang w:val="uk-UA"/>
        </w:rPr>
        <w:t xml:space="preserve">Вартість пропозиції </w:t>
      </w:r>
      <w:r w:rsidRPr="0054290F">
        <w:rPr>
          <w:lang w:val="uk-UA"/>
        </w:rPr>
        <w:t>(загальна вартість цифрами та прописом): ___________________________________________________________________________________</w:t>
      </w:r>
    </w:p>
    <w:p w:rsidR="0054290F" w:rsidRPr="0054290F" w:rsidRDefault="0054290F" w:rsidP="0054290F">
      <w:pPr>
        <w:jc w:val="both"/>
        <w:rPr>
          <w:i/>
          <w:sz w:val="18"/>
          <w:szCs w:val="18"/>
          <w:lang w:val="uk-UA"/>
        </w:rPr>
      </w:pPr>
      <w:r w:rsidRPr="0054290F">
        <w:rPr>
          <w:i/>
          <w:sz w:val="18"/>
          <w:szCs w:val="18"/>
          <w:lang w:val="uk-UA"/>
        </w:rPr>
        <w:t>(Учасником зазначається ціна з урахуванням ставки відповідного податку, платником якого є учасник на період дії тендерної пропозиції. У разі, якщо учасник є платником податку за нульовою ставкою (або операції, пов’язані з надання послуг, підлягають оподаткуванню за нульовою ставкою/звільнені від оподаткування) зазначається ціна з приміткою «без ПДВ».)</w:t>
      </w:r>
    </w:p>
    <w:p w:rsidR="0054290F" w:rsidRPr="0054290F" w:rsidRDefault="0054290F" w:rsidP="0054290F">
      <w:pPr>
        <w:spacing w:before="120"/>
        <w:jc w:val="both"/>
        <w:rPr>
          <w:lang w:val="uk-UA"/>
        </w:rPr>
      </w:pPr>
      <w:r w:rsidRPr="0054290F">
        <w:rPr>
          <w:lang w:val="uk-UA"/>
        </w:rPr>
        <w:t>8. Прізвище, ім’я, по-батькові посадової особи учасника:</w:t>
      </w:r>
    </w:p>
    <w:p w:rsidR="0054290F" w:rsidRPr="0054290F" w:rsidRDefault="0054290F" w:rsidP="0054290F">
      <w:pPr>
        <w:spacing w:before="120"/>
        <w:jc w:val="both"/>
        <w:rPr>
          <w:lang w:val="uk-UA"/>
        </w:rPr>
      </w:pPr>
      <w:r w:rsidRPr="0054290F">
        <w:rPr>
          <w:lang w:val="uk-UA"/>
        </w:rPr>
        <w:t xml:space="preserve">-  яку уповноважено на підписання документів у складі тендерної пропозиції, контактні телефони </w:t>
      </w:r>
      <w:r w:rsidRPr="0054290F">
        <w:rPr>
          <w:i/>
          <w:lang w:val="uk-UA"/>
        </w:rPr>
        <w:t>(бажано вказати мобільний телефон),</w:t>
      </w:r>
      <w:r w:rsidRPr="0054290F">
        <w:rPr>
          <w:lang w:val="uk-UA"/>
        </w:rPr>
        <w:t xml:space="preserve"> е-mail:__________________________________</w:t>
      </w:r>
    </w:p>
    <w:p w:rsidR="0054290F" w:rsidRPr="0054290F" w:rsidRDefault="0054290F" w:rsidP="0054290F">
      <w:pPr>
        <w:spacing w:before="120"/>
        <w:jc w:val="both"/>
        <w:rPr>
          <w:lang w:val="uk-UA"/>
        </w:rPr>
      </w:pPr>
      <w:r w:rsidRPr="0054290F">
        <w:rPr>
          <w:lang w:val="uk-UA"/>
        </w:rPr>
        <w:t xml:space="preserve">- яку уповноважено на підписання договору про закупівлю, контактні телефони </w:t>
      </w:r>
      <w:r w:rsidRPr="0054290F">
        <w:rPr>
          <w:i/>
          <w:lang w:val="uk-UA"/>
        </w:rPr>
        <w:t>(бажано вказати мобільний телефон),</w:t>
      </w:r>
      <w:r w:rsidRPr="0054290F">
        <w:rPr>
          <w:lang w:val="uk-UA"/>
        </w:rPr>
        <w:t xml:space="preserve"> е-mail:___________________________________________________</w:t>
      </w:r>
    </w:p>
    <w:p w:rsidR="0054290F" w:rsidRPr="0054290F" w:rsidRDefault="0054290F" w:rsidP="0054290F">
      <w:pPr>
        <w:tabs>
          <w:tab w:val="left" w:pos="8244"/>
          <w:tab w:val="left" w:pos="9160"/>
          <w:tab w:val="left" w:pos="10076"/>
          <w:tab w:val="left" w:pos="10992"/>
          <w:tab w:val="left" w:pos="11908"/>
          <w:tab w:val="left" w:pos="12824"/>
          <w:tab w:val="left" w:pos="13740"/>
          <w:tab w:val="left" w:pos="14656"/>
        </w:tabs>
        <w:spacing w:before="120"/>
        <w:jc w:val="both"/>
        <w:rPr>
          <w:lang w:val="uk-UA"/>
        </w:rPr>
      </w:pPr>
      <w:r w:rsidRPr="0054290F">
        <w:rPr>
          <w:lang w:val="uk-UA"/>
        </w:rPr>
        <w:t>9. Ми зобов’язуємося дотримуватися умов цієї пропозиції протягом 120 днів</w:t>
      </w:r>
      <w:r w:rsidRPr="0054290F">
        <w:rPr>
          <w:b/>
          <w:i/>
          <w:lang w:val="uk-UA"/>
        </w:rPr>
        <w:t xml:space="preserve"> </w:t>
      </w:r>
      <w:r w:rsidRPr="0054290F">
        <w:rPr>
          <w:lang w:val="uk-UA"/>
        </w:rPr>
        <w:t>з дати кінцевого строку подання тендерних пропозицій.</w:t>
      </w:r>
    </w:p>
    <w:p w:rsidR="0054290F" w:rsidRPr="0054290F" w:rsidRDefault="0054290F" w:rsidP="0054290F">
      <w:pPr>
        <w:spacing w:before="120"/>
        <w:jc w:val="both"/>
        <w:rPr>
          <w:lang w:val="uk-UA"/>
        </w:rPr>
      </w:pPr>
      <w:r w:rsidRPr="0054290F">
        <w:rPr>
          <w:lang w:val="uk-UA"/>
        </w:rPr>
        <w:t>10.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rsidR="0054290F" w:rsidRPr="0054290F" w:rsidRDefault="0054290F" w:rsidP="0054290F">
      <w:pPr>
        <w:spacing w:before="120"/>
        <w:ind w:right="22"/>
        <w:jc w:val="both"/>
        <w:rPr>
          <w:lang w:val="uk-UA"/>
        </w:rPr>
      </w:pPr>
      <w:r w:rsidRPr="0054290F">
        <w:rPr>
          <w:lang w:val="uk-UA"/>
        </w:rPr>
        <w:t>11. Якщо нас буде визначено переможцем, ми зобов'язуємося підписати Договір не пізніше ніж через 20 днів з дня прийняття рішення про намір укласти договір про закупівлю, але не раніше ніж через 10 днів з дати оприлюднення на веб-порталі Уповноваженого органу повідомлення про намір укласти договір про закупівлю.</w:t>
      </w:r>
    </w:p>
    <w:p w:rsidR="0054290F" w:rsidRPr="0054290F" w:rsidRDefault="0054290F" w:rsidP="0054290F">
      <w:pPr>
        <w:spacing w:before="120"/>
        <w:jc w:val="both"/>
        <w:rPr>
          <w:lang w:val="uk-UA"/>
        </w:rPr>
      </w:pPr>
      <w:r w:rsidRPr="0054290F">
        <w:rPr>
          <w:lang w:val="uk-UA"/>
        </w:rPr>
        <w:t xml:space="preserve">12. Цим підписом____________________________________________ </w:t>
      </w:r>
      <w:r w:rsidRPr="0054290F">
        <w:rPr>
          <w:i/>
          <w:lang w:val="uk-UA"/>
        </w:rPr>
        <w:t>(вказати назву учасника)</w:t>
      </w:r>
      <w:r w:rsidRPr="0054290F">
        <w:rPr>
          <w:lang w:val="uk-UA"/>
        </w:rPr>
        <w:t xml:space="preserve"> засвідчує свою згоду з усіма положеннями тендерної документації (у тому числі щодо відповідності їх законодавству) та погоджується на виконання всіх вимог, передбачених тендерною документацією.</w:t>
      </w:r>
    </w:p>
    <w:p w:rsidR="0054290F" w:rsidRPr="0054290F" w:rsidRDefault="0054290F" w:rsidP="0054290F">
      <w:pPr>
        <w:spacing w:before="120"/>
        <w:ind w:left="-539" w:firstLine="539"/>
        <w:rPr>
          <w:sz w:val="22"/>
          <w:szCs w:val="22"/>
          <w:lang w:val="uk-UA"/>
        </w:rPr>
      </w:pPr>
      <w:r w:rsidRPr="0054290F">
        <w:rPr>
          <w:sz w:val="22"/>
          <w:szCs w:val="22"/>
          <w:lang w:val="uk-UA"/>
        </w:rPr>
        <w:t>________________________________</w:t>
      </w:r>
      <w:r w:rsidRPr="0054290F">
        <w:rPr>
          <w:sz w:val="22"/>
          <w:szCs w:val="22"/>
          <w:lang w:val="uk-UA"/>
        </w:rPr>
        <w:tab/>
      </w:r>
      <w:r w:rsidRPr="0054290F">
        <w:rPr>
          <w:sz w:val="22"/>
          <w:szCs w:val="22"/>
          <w:lang w:val="uk-UA"/>
        </w:rPr>
        <w:tab/>
        <w:t xml:space="preserve">                     </w:t>
      </w:r>
      <w:r w:rsidRPr="0054290F">
        <w:rPr>
          <w:sz w:val="22"/>
          <w:szCs w:val="22"/>
          <w:lang w:val="uk-UA"/>
        </w:rPr>
        <w:tab/>
      </w:r>
      <w:r w:rsidRPr="0054290F">
        <w:rPr>
          <w:sz w:val="22"/>
          <w:szCs w:val="22"/>
          <w:lang w:val="uk-UA"/>
        </w:rPr>
        <w:tab/>
        <w:t xml:space="preserve">         __________________</w:t>
      </w:r>
    </w:p>
    <w:p w:rsidR="0054290F" w:rsidRPr="0054290F" w:rsidRDefault="0054290F" w:rsidP="0054290F">
      <w:pPr>
        <w:spacing w:before="120" w:after="240"/>
        <w:ind w:left="-539" w:firstLine="539"/>
        <w:jc w:val="both"/>
        <w:rPr>
          <w:sz w:val="20"/>
          <w:szCs w:val="20"/>
          <w:lang w:val="uk-UA"/>
        </w:rPr>
      </w:pPr>
      <w:r w:rsidRPr="0054290F">
        <w:rPr>
          <w:sz w:val="20"/>
          <w:szCs w:val="20"/>
          <w:lang w:val="uk-UA"/>
        </w:rPr>
        <w:t xml:space="preserve">(посада керівника учасника або уповноваженої ним особи)      </w:t>
      </w:r>
      <w:r w:rsidRPr="0054290F">
        <w:rPr>
          <w:lang w:val="uk-UA"/>
        </w:rPr>
        <w:t xml:space="preserve">     </w:t>
      </w:r>
      <w:r w:rsidRPr="0054290F">
        <w:rPr>
          <w:lang w:val="uk-UA"/>
        </w:rPr>
        <w:tab/>
      </w:r>
      <w:r w:rsidRPr="0054290F">
        <w:rPr>
          <w:sz w:val="20"/>
          <w:szCs w:val="20"/>
          <w:lang w:val="uk-UA"/>
        </w:rPr>
        <w:t xml:space="preserve"> (підпис)            (ініціали та прізвище)</w:t>
      </w:r>
    </w:p>
    <w:p w:rsidR="0054290F" w:rsidRPr="0054290F" w:rsidRDefault="0054290F" w:rsidP="0054290F">
      <w:pPr>
        <w:pStyle w:val="1"/>
        <w:ind w:right="0"/>
        <w:jc w:val="right"/>
        <w:rPr>
          <w:sz w:val="24"/>
          <w:szCs w:val="24"/>
        </w:rPr>
      </w:pPr>
    </w:p>
    <w:p w:rsidR="0054290F" w:rsidRPr="0054290F" w:rsidRDefault="0054290F" w:rsidP="0054290F">
      <w:pPr>
        <w:rPr>
          <w:lang w:val="uk-UA" w:eastAsia="ar-SA"/>
        </w:rPr>
      </w:pPr>
    </w:p>
    <w:p w:rsidR="0054290F" w:rsidRPr="0054290F" w:rsidRDefault="0054290F" w:rsidP="0054290F">
      <w:pPr>
        <w:pStyle w:val="1"/>
        <w:ind w:right="0"/>
        <w:jc w:val="right"/>
        <w:rPr>
          <w:sz w:val="24"/>
          <w:szCs w:val="24"/>
        </w:rPr>
      </w:pPr>
    </w:p>
    <w:p w:rsidR="0054290F" w:rsidRPr="0054290F" w:rsidRDefault="0054290F" w:rsidP="0054290F">
      <w:pPr>
        <w:rPr>
          <w:lang w:val="uk-UA" w:eastAsia="ar-SA"/>
        </w:rPr>
      </w:pPr>
    </w:p>
    <w:p w:rsidR="008806F8" w:rsidRDefault="008806F8">
      <w:pPr>
        <w:rPr>
          <w:b/>
          <w:lang w:val="uk-UA" w:eastAsia="ar-SA"/>
        </w:rPr>
      </w:pPr>
      <w:r>
        <w:br w:type="page"/>
      </w:r>
    </w:p>
    <w:p w:rsidR="0054290F" w:rsidRPr="0054290F" w:rsidRDefault="0054290F" w:rsidP="0054290F">
      <w:pPr>
        <w:pStyle w:val="1"/>
        <w:ind w:right="0"/>
        <w:jc w:val="right"/>
        <w:rPr>
          <w:sz w:val="24"/>
          <w:szCs w:val="24"/>
        </w:rPr>
      </w:pPr>
    </w:p>
    <w:p w:rsidR="0054290F" w:rsidRPr="0054290F" w:rsidRDefault="0054290F" w:rsidP="0054290F">
      <w:pPr>
        <w:pStyle w:val="1"/>
        <w:ind w:right="0"/>
        <w:jc w:val="right"/>
        <w:rPr>
          <w:sz w:val="24"/>
          <w:szCs w:val="24"/>
        </w:rPr>
      </w:pPr>
    </w:p>
    <w:p w:rsidR="0054290F" w:rsidRPr="0054290F" w:rsidRDefault="0054290F" w:rsidP="0054290F">
      <w:pPr>
        <w:pStyle w:val="1"/>
        <w:ind w:right="0"/>
        <w:jc w:val="right"/>
        <w:rPr>
          <w:b w:val="0"/>
        </w:rPr>
      </w:pPr>
      <w:r w:rsidRPr="0054290F">
        <w:rPr>
          <w:sz w:val="24"/>
          <w:szCs w:val="24"/>
        </w:rPr>
        <w:t>ДОДАТОК 2</w:t>
      </w:r>
    </w:p>
    <w:p w:rsidR="0054290F" w:rsidRPr="0054290F" w:rsidRDefault="0054290F" w:rsidP="0054290F">
      <w:pPr>
        <w:ind w:firstLine="540"/>
        <w:jc w:val="center"/>
        <w:rPr>
          <w:b/>
          <w:bCs/>
          <w:lang w:val="uk-UA"/>
        </w:rPr>
      </w:pPr>
      <w:r w:rsidRPr="0054290F">
        <w:rPr>
          <w:b/>
          <w:bCs/>
          <w:lang w:val="uk-UA"/>
        </w:rPr>
        <w:t xml:space="preserve">ПЕРЕЛІК ДОКУМЕНТІВ, </w:t>
      </w:r>
    </w:p>
    <w:p w:rsidR="0054290F" w:rsidRPr="0054290F" w:rsidRDefault="0054290F" w:rsidP="0054290F">
      <w:pPr>
        <w:jc w:val="center"/>
        <w:rPr>
          <w:b/>
          <w:bCs/>
          <w:lang w:val="uk-UA"/>
        </w:rPr>
      </w:pPr>
      <w:r w:rsidRPr="0054290F">
        <w:rPr>
          <w:b/>
          <w:bCs/>
          <w:lang w:val="uk-UA"/>
        </w:rPr>
        <w:t>ЩО ВИМАГАЮТЬСЯ ДЛЯ ПІДТВЕРДЖЕННЯ ВІДПОВІДНОСТІ УЧАСНИКА КВАЛІФІКАЦІЙНИМ КРИТЕРІЯМ  ВІДПОВІДНО ДО СТАТТІ 16 ЗАКОНУ</w:t>
      </w:r>
    </w:p>
    <w:p w:rsidR="0054290F" w:rsidRPr="0054290F" w:rsidRDefault="0054290F" w:rsidP="0054290F">
      <w:pPr>
        <w:jc w:val="center"/>
        <w:rPr>
          <w:b/>
          <w:bCs/>
          <w:lang w:val="uk-UA"/>
        </w:rPr>
      </w:pPr>
    </w:p>
    <w:p w:rsidR="008806F8" w:rsidRPr="008806F8" w:rsidRDefault="008806F8" w:rsidP="008806F8">
      <w:pPr>
        <w:ind w:firstLine="426"/>
        <w:jc w:val="both"/>
      </w:pPr>
      <w:r w:rsidRPr="008806F8">
        <w:rPr>
          <w:bCs/>
        </w:rPr>
        <w:t xml:space="preserve">1. </w:t>
      </w:r>
      <w:r w:rsidRPr="008806F8">
        <w:rPr>
          <w:b/>
        </w:rPr>
        <w:t>Наявність в учасника процедури закупівлі обладнання та матеріально-технічної бази.</w:t>
      </w:r>
    </w:p>
    <w:p w:rsidR="008806F8" w:rsidRPr="008806F8" w:rsidRDefault="008806F8" w:rsidP="008806F8">
      <w:pPr>
        <w:ind w:firstLine="426"/>
        <w:jc w:val="both"/>
      </w:pPr>
      <w:r w:rsidRPr="008806F8">
        <w:rPr>
          <w:bCs/>
        </w:rPr>
        <w:t>Для підтвердження н</w:t>
      </w:r>
      <w:r w:rsidRPr="008806F8">
        <w:t xml:space="preserve">аявності обладнання та матеріально-технічної бази учасниками у складі пропозиції подається довідка на фірмовому бланку (у разі наявності) учасника про наявність обладнання та матеріально-технічної бази для виконання вимог Дефектного акту даного оголошення, за наступними формами: </w:t>
      </w:r>
    </w:p>
    <w:p w:rsidR="008806F8" w:rsidRPr="00D17294" w:rsidRDefault="008806F8" w:rsidP="008806F8">
      <w:pPr>
        <w:spacing w:before="120"/>
        <w:ind w:left="425"/>
        <w:jc w:val="center"/>
        <w:rPr>
          <w:b/>
          <w:bCs/>
        </w:rPr>
      </w:pPr>
      <w:r w:rsidRPr="00D17294">
        <w:t xml:space="preserve">Довідка про наявність матеріально-технічної бази, машин, механізмів та обладнання </w:t>
      </w:r>
    </w:p>
    <w:tbl>
      <w:tblPr>
        <w:tblW w:w="9616" w:type="dxa"/>
        <w:tblInd w:w="340" w:type="dxa"/>
        <w:tblLayout w:type="fixed"/>
        <w:tblCellMar>
          <w:left w:w="56" w:type="dxa"/>
          <w:right w:w="56" w:type="dxa"/>
        </w:tblCellMar>
        <w:tblLook w:val="0000" w:firstRow="0" w:lastRow="0" w:firstColumn="0" w:lastColumn="0" w:noHBand="0" w:noVBand="0"/>
      </w:tblPr>
      <w:tblGrid>
        <w:gridCol w:w="425"/>
        <w:gridCol w:w="2759"/>
        <w:gridCol w:w="1392"/>
        <w:gridCol w:w="2268"/>
        <w:gridCol w:w="2772"/>
      </w:tblGrid>
      <w:tr w:rsidR="008806F8" w:rsidRPr="00D17294" w:rsidTr="00544E5D">
        <w:tc>
          <w:tcPr>
            <w:tcW w:w="425" w:type="dxa"/>
            <w:tcBorders>
              <w:top w:val="single" w:sz="6" w:space="0" w:color="auto"/>
              <w:left w:val="single" w:sz="6" w:space="0" w:color="auto"/>
              <w:bottom w:val="single" w:sz="6" w:space="0" w:color="auto"/>
              <w:right w:val="single" w:sz="6" w:space="0" w:color="auto"/>
            </w:tcBorders>
            <w:vAlign w:val="center"/>
          </w:tcPr>
          <w:p w:rsidR="008806F8" w:rsidRPr="00D17294" w:rsidRDefault="008806F8" w:rsidP="00544E5D">
            <w:pPr>
              <w:spacing w:before="40"/>
              <w:jc w:val="center"/>
              <w:rPr>
                <w:b/>
                <w:sz w:val="20"/>
                <w:szCs w:val="20"/>
              </w:rPr>
            </w:pPr>
            <w:r w:rsidRPr="00D17294">
              <w:rPr>
                <w:sz w:val="20"/>
                <w:szCs w:val="20"/>
              </w:rPr>
              <w:t>№</w:t>
            </w:r>
          </w:p>
        </w:tc>
        <w:tc>
          <w:tcPr>
            <w:tcW w:w="2759" w:type="dxa"/>
            <w:tcBorders>
              <w:top w:val="single" w:sz="6" w:space="0" w:color="auto"/>
              <w:left w:val="single" w:sz="6" w:space="0" w:color="auto"/>
              <w:bottom w:val="single" w:sz="6" w:space="0" w:color="auto"/>
              <w:right w:val="single" w:sz="6" w:space="0" w:color="auto"/>
            </w:tcBorders>
            <w:vAlign w:val="center"/>
          </w:tcPr>
          <w:p w:rsidR="008806F8" w:rsidRPr="00D17294" w:rsidRDefault="008806F8" w:rsidP="00544E5D">
            <w:pPr>
              <w:jc w:val="center"/>
              <w:rPr>
                <w:b/>
                <w:sz w:val="20"/>
                <w:szCs w:val="20"/>
              </w:rPr>
            </w:pPr>
            <w:r w:rsidRPr="00D17294">
              <w:rPr>
                <w:sz w:val="20"/>
                <w:szCs w:val="20"/>
              </w:rPr>
              <w:t>Найменування матеріально-технічної бази, машин, механізмів та</w:t>
            </w:r>
          </w:p>
          <w:p w:rsidR="008806F8" w:rsidRPr="00D17294" w:rsidRDefault="008806F8" w:rsidP="00544E5D">
            <w:pPr>
              <w:jc w:val="center"/>
              <w:rPr>
                <w:b/>
                <w:sz w:val="20"/>
                <w:szCs w:val="20"/>
              </w:rPr>
            </w:pPr>
            <w:r w:rsidRPr="00D17294">
              <w:rPr>
                <w:sz w:val="20"/>
                <w:szCs w:val="20"/>
              </w:rPr>
              <w:t xml:space="preserve">обладнання </w:t>
            </w:r>
          </w:p>
        </w:tc>
        <w:tc>
          <w:tcPr>
            <w:tcW w:w="1392" w:type="dxa"/>
            <w:tcBorders>
              <w:top w:val="single" w:sz="6" w:space="0" w:color="auto"/>
              <w:left w:val="single" w:sz="6" w:space="0" w:color="auto"/>
              <w:bottom w:val="single" w:sz="6" w:space="0" w:color="auto"/>
              <w:right w:val="single" w:sz="6" w:space="0" w:color="auto"/>
            </w:tcBorders>
            <w:vAlign w:val="center"/>
          </w:tcPr>
          <w:p w:rsidR="008806F8" w:rsidRPr="00D17294" w:rsidRDefault="008806F8" w:rsidP="00544E5D">
            <w:pPr>
              <w:jc w:val="center"/>
              <w:rPr>
                <w:b/>
                <w:sz w:val="20"/>
                <w:szCs w:val="20"/>
              </w:rPr>
            </w:pPr>
            <w:r w:rsidRPr="00D17294">
              <w:rPr>
                <w:sz w:val="20"/>
                <w:szCs w:val="20"/>
              </w:rPr>
              <w:t xml:space="preserve">Марка </w:t>
            </w:r>
          </w:p>
          <w:p w:rsidR="008806F8" w:rsidRPr="00D17294" w:rsidRDefault="008806F8" w:rsidP="00544E5D">
            <w:pPr>
              <w:jc w:val="center"/>
              <w:rPr>
                <w:b/>
                <w:sz w:val="20"/>
                <w:szCs w:val="20"/>
              </w:rPr>
            </w:pPr>
            <w:r w:rsidRPr="00D17294">
              <w:rPr>
                <w:sz w:val="20"/>
                <w:szCs w:val="20"/>
              </w:rPr>
              <w:t>(у разі наявності)</w:t>
            </w:r>
          </w:p>
          <w:p w:rsidR="008806F8" w:rsidRPr="00D17294" w:rsidRDefault="008806F8" w:rsidP="00544E5D">
            <w:pPr>
              <w:jc w:val="center"/>
              <w:rPr>
                <w:b/>
                <w:sz w:val="20"/>
                <w:szCs w:val="20"/>
              </w:rPr>
            </w:pPr>
            <w:r w:rsidRPr="00D17294">
              <w:rPr>
                <w:sz w:val="20"/>
                <w:szCs w:val="20"/>
              </w:rPr>
              <w:t xml:space="preserve"> </w:t>
            </w:r>
          </w:p>
        </w:tc>
        <w:tc>
          <w:tcPr>
            <w:tcW w:w="2268" w:type="dxa"/>
            <w:tcBorders>
              <w:top w:val="single" w:sz="6" w:space="0" w:color="auto"/>
              <w:left w:val="single" w:sz="6" w:space="0" w:color="auto"/>
              <w:bottom w:val="single" w:sz="6" w:space="0" w:color="auto"/>
              <w:right w:val="single" w:sz="6" w:space="0" w:color="auto"/>
            </w:tcBorders>
            <w:vAlign w:val="center"/>
          </w:tcPr>
          <w:p w:rsidR="008806F8" w:rsidRPr="00D17294" w:rsidRDefault="008806F8" w:rsidP="00544E5D">
            <w:pPr>
              <w:jc w:val="center"/>
              <w:rPr>
                <w:b/>
                <w:sz w:val="20"/>
                <w:szCs w:val="20"/>
              </w:rPr>
            </w:pPr>
            <w:r w:rsidRPr="00D17294">
              <w:rPr>
                <w:sz w:val="20"/>
                <w:szCs w:val="20"/>
              </w:rPr>
              <w:t xml:space="preserve">Стан </w:t>
            </w:r>
          </w:p>
          <w:p w:rsidR="008806F8" w:rsidRPr="00D17294" w:rsidRDefault="008806F8" w:rsidP="00544E5D">
            <w:pPr>
              <w:jc w:val="center"/>
              <w:rPr>
                <w:b/>
                <w:sz w:val="20"/>
                <w:szCs w:val="20"/>
              </w:rPr>
            </w:pPr>
            <w:r w:rsidRPr="00D17294">
              <w:rPr>
                <w:sz w:val="20"/>
                <w:szCs w:val="20"/>
              </w:rPr>
              <w:t xml:space="preserve">(нове, справне, погане), </w:t>
            </w:r>
          </w:p>
          <w:p w:rsidR="008806F8" w:rsidRPr="00D17294" w:rsidRDefault="008806F8" w:rsidP="00544E5D">
            <w:pPr>
              <w:jc w:val="center"/>
              <w:rPr>
                <w:b/>
                <w:sz w:val="20"/>
                <w:szCs w:val="20"/>
              </w:rPr>
            </w:pPr>
            <w:r w:rsidRPr="00D17294">
              <w:rPr>
                <w:sz w:val="20"/>
                <w:szCs w:val="20"/>
              </w:rPr>
              <w:t>а також наявна</w:t>
            </w:r>
          </w:p>
          <w:p w:rsidR="008806F8" w:rsidRPr="00D17294" w:rsidRDefault="008806F8" w:rsidP="00544E5D">
            <w:pPr>
              <w:jc w:val="center"/>
              <w:rPr>
                <w:b/>
                <w:sz w:val="20"/>
                <w:szCs w:val="20"/>
              </w:rPr>
            </w:pPr>
            <w:r w:rsidRPr="00D17294">
              <w:rPr>
                <w:sz w:val="20"/>
                <w:szCs w:val="20"/>
              </w:rPr>
              <w:t>кількість</w:t>
            </w:r>
          </w:p>
        </w:tc>
        <w:tc>
          <w:tcPr>
            <w:tcW w:w="2772" w:type="dxa"/>
            <w:tcBorders>
              <w:top w:val="single" w:sz="6" w:space="0" w:color="auto"/>
              <w:left w:val="single" w:sz="6" w:space="0" w:color="auto"/>
              <w:bottom w:val="single" w:sz="6" w:space="0" w:color="auto"/>
              <w:right w:val="single" w:sz="6" w:space="0" w:color="auto"/>
            </w:tcBorders>
            <w:vAlign w:val="center"/>
          </w:tcPr>
          <w:p w:rsidR="008806F8" w:rsidRPr="00D17294" w:rsidRDefault="008806F8" w:rsidP="00544E5D">
            <w:pPr>
              <w:jc w:val="center"/>
              <w:rPr>
                <w:b/>
                <w:sz w:val="20"/>
                <w:szCs w:val="20"/>
              </w:rPr>
            </w:pPr>
            <w:r w:rsidRPr="00D17294">
              <w:rPr>
                <w:sz w:val="20"/>
                <w:szCs w:val="20"/>
              </w:rPr>
              <w:t>Власна, орендується чи лізинг (у кого) або поставляється (ким)</w:t>
            </w:r>
          </w:p>
        </w:tc>
      </w:tr>
      <w:tr w:rsidR="008806F8" w:rsidRPr="00D17294" w:rsidTr="00544E5D">
        <w:tc>
          <w:tcPr>
            <w:tcW w:w="425" w:type="dxa"/>
            <w:tcBorders>
              <w:top w:val="single" w:sz="6" w:space="0" w:color="auto"/>
              <w:left w:val="single" w:sz="6" w:space="0" w:color="auto"/>
              <w:bottom w:val="single" w:sz="6" w:space="0" w:color="auto"/>
              <w:right w:val="single" w:sz="6" w:space="0" w:color="auto"/>
            </w:tcBorders>
          </w:tcPr>
          <w:p w:rsidR="008806F8" w:rsidRPr="00D17294" w:rsidRDefault="008806F8" w:rsidP="00544E5D">
            <w:pPr>
              <w:spacing w:before="20"/>
            </w:pPr>
          </w:p>
        </w:tc>
        <w:tc>
          <w:tcPr>
            <w:tcW w:w="2759" w:type="dxa"/>
            <w:tcBorders>
              <w:top w:val="single" w:sz="6" w:space="0" w:color="auto"/>
              <w:left w:val="single" w:sz="6" w:space="0" w:color="auto"/>
              <w:bottom w:val="single" w:sz="6" w:space="0" w:color="auto"/>
              <w:right w:val="single" w:sz="6" w:space="0" w:color="auto"/>
            </w:tcBorders>
          </w:tcPr>
          <w:p w:rsidR="008806F8" w:rsidRPr="00D17294" w:rsidRDefault="008806F8" w:rsidP="00544E5D">
            <w:pPr>
              <w:spacing w:before="20"/>
            </w:pPr>
          </w:p>
        </w:tc>
        <w:tc>
          <w:tcPr>
            <w:tcW w:w="1392" w:type="dxa"/>
            <w:tcBorders>
              <w:top w:val="single" w:sz="6" w:space="0" w:color="auto"/>
              <w:left w:val="single" w:sz="6" w:space="0" w:color="auto"/>
              <w:bottom w:val="single" w:sz="6" w:space="0" w:color="auto"/>
              <w:right w:val="single" w:sz="6" w:space="0" w:color="auto"/>
            </w:tcBorders>
          </w:tcPr>
          <w:p w:rsidR="008806F8" w:rsidRPr="00D17294" w:rsidRDefault="008806F8" w:rsidP="00544E5D">
            <w:pPr>
              <w:spacing w:before="20"/>
            </w:pPr>
          </w:p>
        </w:tc>
        <w:tc>
          <w:tcPr>
            <w:tcW w:w="2268" w:type="dxa"/>
            <w:tcBorders>
              <w:top w:val="single" w:sz="6" w:space="0" w:color="auto"/>
              <w:left w:val="single" w:sz="6" w:space="0" w:color="auto"/>
              <w:bottom w:val="single" w:sz="6" w:space="0" w:color="auto"/>
              <w:right w:val="single" w:sz="6" w:space="0" w:color="auto"/>
            </w:tcBorders>
          </w:tcPr>
          <w:p w:rsidR="008806F8" w:rsidRPr="00D17294" w:rsidRDefault="008806F8" w:rsidP="00544E5D">
            <w:pPr>
              <w:spacing w:before="20"/>
            </w:pPr>
          </w:p>
        </w:tc>
        <w:tc>
          <w:tcPr>
            <w:tcW w:w="2772" w:type="dxa"/>
            <w:tcBorders>
              <w:top w:val="single" w:sz="6" w:space="0" w:color="auto"/>
              <w:left w:val="single" w:sz="6" w:space="0" w:color="auto"/>
              <w:bottom w:val="single" w:sz="6" w:space="0" w:color="auto"/>
              <w:right w:val="single" w:sz="6" w:space="0" w:color="auto"/>
            </w:tcBorders>
          </w:tcPr>
          <w:p w:rsidR="008806F8" w:rsidRPr="00D17294" w:rsidRDefault="008806F8" w:rsidP="00544E5D">
            <w:pPr>
              <w:spacing w:before="20"/>
            </w:pPr>
          </w:p>
        </w:tc>
      </w:tr>
    </w:tbl>
    <w:p w:rsidR="008806F8" w:rsidRPr="00D17294" w:rsidRDefault="008806F8" w:rsidP="008806F8">
      <w:pPr>
        <w:ind w:firstLine="567"/>
      </w:pPr>
    </w:p>
    <w:p w:rsidR="008806F8" w:rsidRPr="008806F8" w:rsidRDefault="008806F8" w:rsidP="008806F8">
      <w:pPr>
        <w:ind w:firstLine="567"/>
        <w:jc w:val="both"/>
      </w:pPr>
      <w:r w:rsidRPr="0075588F">
        <w:rPr>
          <w:b/>
        </w:rPr>
        <w:t xml:space="preserve">Важливо! </w:t>
      </w:r>
      <w:r w:rsidRPr="008806F8">
        <w:t>Документи, що надаються для підтвердження наявного обладнання, матеріально-технічної бази, перелічених у довідці, повинні бути розміщені у порядку їх зазначення у довідці. Підтвердження наявності повинно бути надано на всі позиції машин, механізмів, обладнання та матеріально-технічної бази, що зазначені у довідці.</w:t>
      </w:r>
    </w:p>
    <w:p w:rsidR="008806F8" w:rsidRPr="008806F8" w:rsidRDefault="008806F8" w:rsidP="008806F8">
      <w:pPr>
        <w:ind w:firstLine="567"/>
        <w:jc w:val="both"/>
      </w:pPr>
      <w:r w:rsidRPr="008806F8">
        <w:t xml:space="preserve">Учасник процедури закупівлі повинен доказати, що він володіє або забезпечує себе можливістю використовувати (за рахунок наявного власного обладнання, техніки і механізмів, найму, оренди, договору про закупівлю, або іншим чином)  обладнання,  механізмів, техніки в повному робочому стані відповідно до визначеного переліку в </w:t>
      </w:r>
      <w:r w:rsidRPr="008806F8">
        <w:rPr>
          <w:iCs/>
        </w:rPr>
        <w:t>Дефектному акті</w:t>
      </w:r>
      <w:r w:rsidRPr="008806F8">
        <w:t xml:space="preserve"> </w:t>
      </w:r>
      <w:r w:rsidRPr="00C25CB5">
        <w:rPr>
          <w:b/>
          <w:iCs/>
        </w:rPr>
        <w:t>(</w:t>
      </w:r>
      <w:r w:rsidRPr="00C25CB5">
        <w:rPr>
          <w:b/>
          <w:bCs/>
          <w:iCs/>
        </w:rPr>
        <w:t xml:space="preserve">ДОДАТОК </w:t>
      </w:r>
      <w:r w:rsidR="00C25CB5" w:rsidRPr="00C25CB5">
        <w:rPr>
          <w:b/>
          <w:bCs/>
          <w:iCs/>
          <w:lang w:val="uk-UA"/>
        </w:rPr>
        <w:t>7</w:t>
      </w:r>
      <w:r w:rsidRPr="008806F8">
        <w:rPr>
          <w:iCs/>
        </w:rPr>
        <w:t xml:space="preserve"> до </w:t>
      </w:r>
      <w:r w:rsidR="00C25CB5">
        <w:rPr>
          <w:iCs/>
          <w:lang w:val="uk-UA"/>
        </w:rPr>
        <w:t>тендрної документації</w:t>
      </w:r>
      <w:r w:rsidRPr="008806F8">
        <w:rPr>
          <w:iCs/>
        </w:rPr>
        <w:t xml:space="preserve">) </w:t>
      </w:r>
      <w:r w:rsidRPr="008806F8">
        <w:t>на весь час надання послуг. Зазначений перелік не є вичерпним.</w:t>
      </w:r>
    </w:p>
    <w:p w:rsidR="008806F8" w:rsidRPr="008806F8" w:rsidRDefault="008806F8" w:rsidP="008806F8">
      <w:pPr>
        <w:ind w:firstLine="567"/>
        <w:jc w:val="both"/>
      </w:pPr>
      <w:r w:rsidRPr="008806F8">
        <w:t>Крім того, обладнання та матеріально-технічна база, які зазначені в довідці, повинні відповідати машинам та механізмам, які будуть застосовуватись під час надання послуг.</w:t>
      </w:r>
    </w:p>
    <w:p w:rsidR="008806F8" w:rsidRPr="008806F8" w:rsidRDefault="008806F8" w:rsidP="008806F8">
      <w:pPr>
        <w:ind w:firstLine="567"/>
        <w:jc w:val="both"/>
      </w:pPr>
      <w:r w:rsidRPr="008806F8">
        <w:t>Для підтвердження наявності власного обладнання, машин та механізмів Учасник у складі пропозиції надає:</w:t>
      </w:r>
    </w:p>
    <w:p w:rsidR="008806F8" w:rsidRPr="008806F8" w:rsidRDefault="008806F8" w:rsidP="008806F8">
      <w:pPr>
        <w:ind w:firstLine="567"/>
        <w:jc w:val="both"/>
      </w:pPr>
      <w:r w:rsidRPr="008806F8">
        <w:t>- на машини та механізми, які підлягають обов’язковій державній реєстрації - копії свідоцтв про їх реєстрацію;</w:t>
      </w:r>
    </w:p>
    <w:p w:rsidR="008806F8" w:rsidRPr="008806F8" w:rsidRDefault="008806F8" w:rsidP="008806F8">
      <w:pPr>
        <w:ind w:firstLine="567"/>
        <w:jc w:val="both"/>
      </w:pPr>
      <w:r w:rsidRPr="008806F8">
        <w:t xml:space="preserve">- на машини та механізми, реєстрація яких не передбачена діючим законодавством України- інвентарні картки обліку об’єктів основних засобів та лист-роз’яснення в довільній формі, з зазначення законодавчих підстав відсутності їх обов’язкової державної реєстрації. </w:t>
      </w:r>
    </w:p>
    <w:p w:rsidR="008806F8" w:rsidRPr="008806F8" w:rsidRDefault="008806F8" w:rsidP="008806F8">
      <w:pPr>
        <w:ind w:firstLine="567"/>
        <w:jc w:val="both"/>
      </w:pPr>
      <w:r w:rsidRPr="008806F8">
        <w:t xml:space="preserve"> - на обладнання - інвентарні картки обліку об’єктів основних засобів. </w:t>
      </w:r>
    </w:p>
    <w:p w:rsidR="008806F8" w:rsidRPr="008806F8" w:rsidRDefault="008806F8" w:rsidP="008806F8">
      <w:pPr>
        <w:ind w:firstLine="567"/>
        <w:jc w:val="both"/>
      </w:pPr>
    </w:p>
    <w:p w:rsidR="008806F8" w:rsidRPr="008806F8" w:rsidRDefault="008806F8" w:rsidP="008806F8">
      <w:pPr>
        <w:ind w:firstLine="567"/>
        <w:jc w:val="both"/>
      </w:pPr>
      <w:r w:rsidRPr="008806F8">
        <w:t>Якщо обладнання, машини та механізми не є власністю Учасника (є орендованим, залученим або у лізингу тощо), то Учасник надає у складі пропозиції:</w:t>
      </w:r>
    </w:p>
    <w:p w:rsidR="008806F8" w:rsidRPr="008806F8" w:rsidRDefault="008806F8" w:rsidP="008806F8">
      <w:pPr>
        <w:numPr>
          <w:ilvl w:val="0"/>
          <w:numId w:val="37"/>
        </w:numPr>
        <w:ind w:left="0" w:firstLine="567"/>
        <w:jc w:val="both"/>
      </w:pPr>
      <w:r w:rsidRPr="008806F8">
        <w:t>завірені копії дійсних та чинних, протягом всього строку* виконання договору про закупівлю, договорів: оренди (лізингу), суборенди тощо (*договори, що посвідчують право користування: оренди (лізингу), суборенди тощо на всі вказані у довідках транспортні засоби, будівельні машини та механізми, обладнання та устаткування тощо, надані Учасником у складі пропозиції, мають бути укладені на строк, що дорівнює або перевищує строк виконання договору про закупівлю, або містити умови про можливість його пролонгації, у разі якщо його строк менше строку договору про закупівлю, на строк надання послуг);</w:t>
      </w:r>
    </w:p>
    <w:p w:rsidR="008806F8" w:rsidRPr="008806F8" w:rsidRDefault="008806F8" w:rsidP="008806F8">
      <w:pPr>
        <w:numPr>
          <w:ilvl w:val="0"/>
          <w:numId w:val="37"/>
        </w:numPr>
        <w:ind w:left="0" w:firstLine="567"/>
        <w:jc w:val="both"/>
      </w:pPr>
      <w:r w:rsidRPr="008806F8">
        <w:t>акти приймання-передачі Учаснику таких об’єктів до договорів (у разі, коли вимогами чинного законодавства України та/або умовами зазначених договорів передбачено їх складання);</w:t>
      </w:r>
    </w:p>
    <w:p w:rsidR="008806F8" w:rsidRPr="008806F8" w:rsidRDefault="008806F8" w:rsidP="008806F8">
      <w:pPr>
        <w:ind w:firstLine="567"/>
        <w:jc w:val="both"/>
      </w:pPr>
      <w:r w:rsidRPr="008806F8">
        <w:t>-</w:t>
      </w:r>
      <w:r w:rsidRPr="008806F8">
        <w:tab/>
        <w:t xml:space="preserve"> оригінали листів-підтвердження від власника/орендодавця обладнання, машини та механізми щодо не заперечення використання Учасником його обладнання, машини та механізми </w:t>
      </w:r>
      <w:r w:rsidRPr="008806F8">
        <w:lastRenderedPageBreak/>
        <w:t>для надання послуг за предметом закупівлі протягом усього терміну надання послуг з посиланням на відповідний договір.</w:t>
      </w:r>
    </w:p>
    <w:p w:rsidR="008806F8" w:rsidRPr="008806F8" w:rsidRDefault="008806F8" w:rsidP="008806F8">
      <w:pPr>
        <w:ind w:firstLine="567"/>
        <w:jc w:val="both"/>
      </w:pPr>
      <w:r w:rsidRPr="008806F8">
        <w:t xml:space="preserve">Також, у складі пропозиції на орендовані машини та механізми Учасник надає копії свідоцтв про реєстрацію машини та механізмів, які підлягають обов’язковій державній реєстрації або копії інвентарних карток обліку об’єктів основних засобів від Орендодавця на машини та механізми, реєстрація яких не передбачена діючим законодавством України. </w:t>
      </w:r>
    </w:p>
    <w:p w:rsidR="008806F8" w:rsidRPr="008806F8" w:rsidRDefault="008806F8" w:rsidP="008806F8">
      <w:pPr>
        <w:widowControl w:val="0"/>
        <w:autoSpaceDE w:val="0"/>
        <w:autoSpaceDN w:val="0"/>
        <w:adjustRightInd w:val="0"/>
        <w:ind w:firstLine="567"/>
        <w:jc w:val="both"/>
      </w:pPr>
    </w:p>
    <w:p w:rsidR="008806F8" w:rsidRPr="008806F8" w:rsidRDefault="008806F8" w:rsidP="008806F8">
      <w:pPr>
        <w:widowControl w:val="0"/>
        <w:autoSpaceDE w:val="0"/>
        <w:autoSpaceDN w:val="0"/>
        <w:adjustRightInd w:val="0"/>
        <w:ind w:firstLine="567"/>
        <w:jc w:val="both"/>
      </w:pPr>
      <w:r w:rsidRPr="008806F8">
        <w:t>Для підтвердження наявності матеріально-технічної бази (виробничі бази, місця дислокації техніки, офісні приміщення тощо) Учасник у складі пропозиції надає копії документів, що підтверджують власність матеріально-технічної бази або копії договору (договорів) оренди матеріально-технічної бази або інші документи, які підтверджують наявність такої матеріально-технічної бази або договір(ри) про наміри, який укладено із власником(ами) або гарантійний(і) лист(и) власника(ів) про укладання договору(ів) оренди матеріально-технічної(их) бази(баз) після визначення переможця цієї закупівлі, із обов’язковим зазначенням фактичних адрес матеріально-технічної(их) бази(баз) та її (їх) власника(ів) та/або орендодавця(ів), у разі перебування матеріально-технічної(их) бази(баз) в оренді.</w:t>
      </w:r>
    </w:p>
    <w:p w:rsidR="008806F8" w:rsidRPr="0075588F" w:rsidRDefault="008806F8" w:rsidP="008806F8">
      <w:pPr>
        <w:widowControl w:val="0"/>
        <w:autoSpaceDE w:val="0"/>
        <w:autoSpaceDN w:val="0"/>
        <w:adjustRightInd w:val="0"/>
        <w:ind w:firstLine="567"/>
        <w:rPr>
          <w:b/>
        </w:rPr>
      </w:pPr>
    </w:p>
    <w:p w:rsidR="00E1717D" w:rsidRDefault="00E1717D">
      <w:pPr>
        <w:rPr>
          <w:b/>
          <w:lang w:eastAsia="ar-SA"/>
        </w:rPr>
      </w:pPr>
      <w:r>
        <w:br w:type="page"/>
      </w:r>
    </w:p>
    <w:p w:rsidR="0054290F" w:rsidRPr="0054290F" w:rsidRDefault="0054290F" w:rsidP="0054290F">
      <w:pPr>
        <w:pStyle w:val="1"/>
        <w:ind w:left="0" w:right="0" w:firstLine="0"/>
        <w:jc w:val="right"/>
        <w:rPr>
          <w:sz w:val="24"/>
          <w:szCs w:val="24"/>
        </w:rPr>
      </w:pPr>
      <w:r w:rsidRPr="0054290F">
        <w:rPr>
          <w:sz w:val="24"/>
          <w:szCs w:val="24"/>
        </w:rPr>
        <w:lastRenderedPageBreak/>
        <w:t>ДОДАТОК 3</w:t>
      </w:r>
    </w:p>
    <w:p w:rsidR="0054290F" w:rsidRPr="0054290F" w:rsidRDefault="0054290F" w:rsidP="0054290F">
      <w:pPr>
        <w:ind w:firstLine="540"/>
        <w:jc w:val="center"/>
        <w:rPr>
          <w:b/>
          <w:bCs/>
          <w:lang w:val="uk-UA"/>
        </w:rPr>
      </w:pPr>
    </w:p>
    <w:p w:rsidR="0054290F" w:rsidRPr="0054290F" w:rsidRDefault="0054290F" w:rsidP="0054290F">
      <w:pPr>
        <w:ind w:firstLine="540"/>
        <w:jc w:val="center"/>
        <w:rPr>
          <w:b/>
          <w:bCs/>
          <w:lang w:val="uk-UA"/>
        </w:rPr>
      </w:pPr>
      <w:r w:rsidRPr="0054290F">
        <w:rPr>
          <w:b/>
          <w:bCs/>
          <w:lang w:val="uk-UA"/>
        </w:rPr>
        <w:t xml:space="preserve">ПЕРЕЛІК ДОКУМЕНТІВ, </w:t>
      </w:r>
    </w:p>
    <w:p w:rsidR="0054290F" w:rsidRPr="0054290F" w:rsidRDefault="0054290F" w:rsidP="0054290F">
      <w:pPr>
        <w:jc w:val="center"/>
        <w:rPr>
          <w:b/>
          <w:lang w:val="uk-UA"/>
        </w:rPr>
      </w:pPr>
      <w:r w:rsidRPr="0054290F">
        <w:rPr>
          <w:b/>
          <w:bCs/>
          <w:lang w:val="uk-UA"/>
        </w:rPr>
        <w:t>ЩО ВИМАГАЮТЬСЯ ДЛЯ ПІДТВЕРДЖЕННЯ ВІДПОВІДНОСТІ УЧАСНИКА ВИМОГАМ, УСТАНОВЛЕНИМ СТАТТЕЮ 17 ЗАКОНУ</w:t>
      </w:r>
    </w:p>
    <w:tbl>
      <w:tblPr>
        <w:tblW w:w="1056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07"/>
        <w:gridCol w:w="1701"/>
        <w:gridCol w:w="1276"/>
        <w:gridCol w:w="1842"/>
        <w:gridCol w:w="2834"/>
      </w:tblGrid>
      <w:tr w:rsidR="0054290F" w:rsidRPr="0054290F" w:rsidTr="00E1717D">
        <w:trPr>
          <w:trHeight w:val="223"/>
        </w:trPr>
        <w:tc>
          <w:tcPr>
            <w:tcW w:w="2907" w:type="dxa"/>
            <w:vMerge w:val="restart"/>
            <w:tcBorders>
              <w:top w:val="single" w:sz="4" w:space="0" w:color="auto"/>
              <w:left w:val="single" w:sz="4" w:space="0" w:color="auto"/>
              <w:bottom w:val="single" w:sz="4" w:space="0" w:color="auto"/>
              <w:right w:val="single" w:sz="4" w:space="0" w:color="auto"/>
            </w:tcBorders>
            <w:vAlign w:val="center"/>
            <w:hideMark/>
          </w:tcPr>
          <w:p w:rsidR="0054290F" w:rsidRPr="0054290F" w:rsidRDefault="0054290F">
            <w:pPr>
              <w:ind w:right="23"/>
              <w:jc w:val="center"/>
              <w:rPr>
                <w:rStyle w:val="FontStyle38"/>
                <w:rFonts w:eastAsia="Courier New"/>
                <w:b/>
                <w:sz w:val="20"/>
                <w:szCs w:val="20"/>
                <w:lang w:val="uk-UA" w:eastAsia="uk-UA"/>
              </w:rPr>
            </w:pPr>
            <w:r w:rsidRPr="0054290F">
              <w:rPr>
                <w:rStyle w:val="FontStyle38"/>
                <w:rFonts w:eastAsia="Courier New"/>
                <w:b/>
                <w:sz w:val="20"/>
                <w:szCs w:val="20"/>
                <w:lang w:val="uk-UA" w:eastAsia="uk-UA"/>
              </w:rPr>
              <w:t>3.1.</w:t>
            </w:r>
            <w:r w:rsidRPr="0054290F">
              <w:rPr>
                <w:rStyle w:val="apple-converted-space"/>
                <w:b/>
                <w:bCs/>
                <w:sz w:val="20"/>
                <w:szCs w:val="20"/>
                <w:shd w:val="clear" w:color="auto" w:fill="FFFFFF"/>
              </w:rPr>
              <w:t> </w:t>
            </w:r>
            <w:r w:rsidRPr="0054290F">
              <w:rPr>
                <w:b/>
                <w:bCs/>
                <w:sz w:val="20"/>
                <w:szCs w:val="20"/>
                <w:shd w:val="clear" w:color="auto" w:fill="FFFFFF"/>
                <w:lang w:val="uk-UA"/>
              </w:rPr>
              <w:t xml:space="preserve">Замовник приймає рішення про відмову учаснику в участі у процедурі закупівлі та зобов’язаний відхилити тендерну пропозицію учасника </w:t>
            </w:r>
            <w:r w:rsidRPr="0054290F">
              <w:rPr>
                <w:rStyle w:val="apple-converted-space"/>
                <w:b/>
                <w:bCs/>
                <w:sz w:val="20"/>
                <w:szCs w:val="20"/>
                <w:shd w:val="clear" w:color="auto" w:fill="FFFFFF"/>
                <w:lang w:val="uk-UA"/>
              </w:rPr>
              <w:t>у випадках, наведених нижче</w:t>
            </w:r>
          </w:p>
        </w:tc>
        <w:tc>
          <w:tcPr>
            <w:tcW w:w="4819" w:type="dxa"/>
            <w:gridSpan w:val="3"/>
            <w:tcBorders>
              <w:top w:val="single" w:sz="4" w:space="0" w:color="auto"/>
              <w:left w:val="single" w:sz="4" w:space="0" w:color="auto"/>
              <w:bottom w:val="single" w:sz="4" w:space="0" w:color="auto"/>
              <w:right w:val="single" w:sz="4" w:space="0" w:color="auto"/>
            </w:tcBorders>
            <w:vAlign w:val="center"/>
            <w:hideMark/>
          </w:tcPr>
          <w:p w:rsidR="0054290F" w:rsidRPr="0054290F" w:rsidRDefault="0054290F">
            <w:pPr>
              <w:ind w:right="23"/>
              <w:jc w:val="center"/>
              <w:rPr>
                <w:b/>
                <w:bCs/>
                <w:sz w:val="20"/>
                <w:szCs w:val="20"/>
                <w:lang w:val="uk-UA"/>
              </w:rPr>
            </w:pPr>
            <w:r w:rsidRPr="0054290F">
              <w:rPr>
                <w:b/>
                <w:bCs/>
                <w:sz w:val="20"/>
                <w:szCs w:val="20"/>
              </w:rPr>
              <w:t xml:space="preserve">Учасник </w:t>
            </w:r>
          </w:p>
          <w:p w:rsidR="0054290F" w:rsidRPr="0054290F" w:rsidRDefault="0054290F">
            <w:pPr>
              <w:ind w:right="23"/>
              <w:jc w:val="center"/>
              <w:rPr>
                <w:b/>
                <w:bCs/>
                <w:sz w:val="20"/>
                <w:szCs w:val="20"/>
              </w:rPr>
            </w:pPr>
            <w:r w:rsidRPr="0054290F">
              <w:rPr>
                <w:b/>
                <w:bCs/>
                <w:sz w:val="20"/>
                <w:szCs w:val="20"/>
              </w:rPr>
              <w:t>на виконання вимоги статті 17 закону надає інформацію, викладену нижче</w:t>
            </w:r>
          </w:p>
        </w:tc>
        <w:tc>
          <w:tcPr>
            <w:tcW w:w="2834" w:type="dxa"/>
            <w:vMerge w:val="restart"/>
            <w:tcBorders>
              <w:top w:val="single" w:sz="4" w:space="0" w:color="auto"/>
              <w:left w:val="single" w:sz="4" w:space="0" w:color="auto"/>
              <w:bottom w:val="single" w:sz="4" w:space="0" w:color="auto"/>
              <w:right w:val="single" w:sz="4" w:space="0" w:color="auto"/>
            </w:tcBorders>
            <w:vAlign w:val="center"/>
            <w:hideMark/>
          </w:tcPr>
          <w:p w:rsidR="0054290F" w:rsidRPr="0054290F" w:rsidRDefault="0054290F">
            <w:pPr>
              <w:ind w:right="23"/>
              <w:jc w:val="center"/>
              <w:rPr>
                <w:b/>
                <w:bCs/>
                <w:sz w:val="20"/>
                <w:szCs w:val="20"/>
                <w:lang w:val="uk-UA"/>
              </w:rPr>
            </w:pPr>
            <w:r w:rsidRPr="0054290F">
              <w:rPr>
                <w:b/>
                <w:bCs/>
                <w:sz w:val="20"/>
                <w:szCs w:val="20"/>
              </w:rPr>
              <w:t xml:space="preserve">Переможець торгів </w:t>
            </w:r>
          </w:p>
          <w:p w:rsidR="0054290F" w:rsidRPr="0054290F" w:rsidRDefault="0054290F">
            <w:pPr>
              <w:ind w:right="23"/>
              <w:jc w:val="center"/>
              <w:rPr>
                <w:b/>
                <w:bCs/>
                <w:sz w:val="20"/>
                <w:szCs w:val="20"/>
              </w:rPr>
            </w:pPr>
            <w:r w:rsidRPr="0054290F">
              <w:rPr>
                <w:b/>
                <w:bCs/>
                <w:sz w:val="20"/>
                <w:szCs w:val="20"/>
              </w:rPr>
              <w:t>на виконання вимоги статті 17 Закону надає інформацію</w:t>
            </w:r>
            <w:r w:rsidRPr="0054290F">
              <w:rPr>
                <w:b/>
                <w:bCs/>
                <w:sz w:val="20"/>
                <w:szCs w:val="20"/>
                <w:lang w:val="uk-UA"/>
              </w:rPr>
              <w:t>,</w:t>
            </w:r>
            <w:r w:rsidRPr="0054290F">
              <w:rPr>
                <w:b/>
                <w:bCs/>
                <w:sz w:val="20"/>
                <w:szCs w:val="20"/>
              </w:rPr>
              <w:t xml:space="preserve"> викладену нижче </w:t>
            </w:r>
          </w:p>
        </w:tc>
      </w:tr>
      <w:tr w:rsidR="0054290F" w:rsidRPr="0054290F" w:rsidTr="00E1717D">
        <w:trPr>
          <w:trHeight w:val="223"/>
        </w:trPr>
        <w:tc>
          <w:tcPr>
            <w:tcW w:w="2907" w:type="dxa"/>
            <w:vMerge/>
            <w:tcBorders>
              <w:top w:val="single" w:sz="4" w:space="0" w:color="auto"/>
              <w:left w:val="single" w:sz="4" w:space="0" w:color="auto"/>
              <w:bottom w:val="single" w:sz="4" w:space="0" w:color="auto"/>
              <w:right w:val="single" w:sz="4" w:space="0" w:color="auto"/>
            </w:tcBorders>
            <w:vAlign w:val="center"/>
            <w:hideMark/>
          </w:tcPr>
          <w:p w:rsidR="0054290F" w:rsidRPr="0054290F" w:rsidRDefault="0054290F">
            <w:pPr>
              <w:rPr>
                <w:rStyle w:val="FontStyle38"/>
                <w:rFonts w:eastAsia="Courier New"/>
                <w:b/>
                <w:sz w:val="20"/>
                <w:szCs w:val="20"/>
                <w:lang w:val="uk-UA" w:eastAsia="uk-UA"/>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54290F" w:rsidRPr="0054290F" w:rsidRDefault="0054290F">
            <w:pPr>
              <w:ind w:right="23"/>
              <w:jc w:val="center"/>
              <w:rPr>
                <w:b/>
                <w:bCs/>
                <w:sz w:val="20"/>
                <w:szCs w:val="20"/>
                <w:lang w:val="uk-UA"/>
              </w:rPr>
            </w:pPr>
            <w:r w:rsidRPr="0054290F">
              <w:rPr>
                <w:b/>
                <w:bCs/>
                <w:sz w:val="20"/>
                <w:szCs w:val="20"/>
                <w:lang w:val="uk-UA"/>
              </w:rPr>
              <w:t>Спосіб перевірки інформації</w:t>
            </w:r>
          </w:p>
        </w:tc>
        <w:tc>
          <w:tcPr>
            <w:tcW w:w="1276" w:type="dxa"/>
            <w:tcBorders>
              <w:top w:val="single" w:sz="4" w:space="0" w:color="auto"/>
              <w:left w:val="single" w:sz="4" w:space="0" w:color="auto"/>
              <w:bottom w:val="single" w:sz="4" w:space="0" w:color="auto"/>
              <w:right w:val="single" w:sz="4" w:space="0" w:color="auto"/>
            </w:tcBorders>
            <w:hideMark/>
          </w:tcPr>
          <w:p w:rsidR="0054290F" w:rsidRPr="0054290F" w:rsidRDefault="0054290F">
            <w:pPr>
              <w:ind w:right="23"/>
              <w:jc w:val="center"/>
              <w:rPr>
                <w:b/>
                <w:bCs/>
                <w:sz w:val="20"/>
                <w:szCs w:val="20"/>
                <w:lang w:val="uk-UA"/>
              </w:rPr>
            </w:pPr>
            <w:r w:rsidRPr="0054290F">
              <w:rPr>
                <w:b/>
                <w:bCs/>
                <w:sz w:val="20"/>
                <w:szCs w:val="20"/>
                <w:lang w:val="uk-UA"/>
              </w:rPr>
              <w:t>Форма подачі підтвердження (заява/ документ)</w:t>
            </w:r>
          </w:p>
        </w:tc>
        <w:tc>
          <w:tcPr>
            <w:tcW w:w="1842" w:type="dxa"/>
            <w:tcBorders>
              <w:top w:val="single" w:sz="4" w:space="0" w:color="auto"/>
              <w:left w:val="single" w:sz="4" w:space="0" w:color="auto"/>
              <w:bottom w:val="single" w:sz="4" w:space="0" w:color="auto"/>
              <w:right w:val="single" w:sz="4" w:space="0" w:color="auto"/>
            </w:tcBorders>
            <w:hideMark/>
          </w:tcPr>
          <w:p w:rsidR="0054290F" w:rsidRPr="0054290F" w:rsidRDefault="0054290F">
            <w:pPr>
              <w:ind w:right="23"/>
              <w:jc w:val="center"/>
              <w:rPr>
                <w:b/>
                <w:bCs/>
                <w:sz w:val="20"/>
                <w:szCs w:val="20"/>
                <w:lang w:val="uk-UA"/>
              </w:rPr>
            </w:pPr>
            <w:r w:rsidRPr="0054290F">
              <w:rPr>
                <w:b/>
                <w:bCs/>
                <w:sz w:val="20"/>
                <w:szCs w:val="20"/>
                <w:lang w:val="uk-UA"/>
              </w:rPr>
              <w:t>Вимоги до документу</w:t>
            </w:r>
          </w:p>
        </w:tc>
        <w:tc>
          <w:tcPr>
            <w:tcW w:w="2834" w:type="dxa"/>
            <w:vMerge/>
            <w:tcBorders>
              <w:top w:val="single" w:sz="4" w:space="0" w:color="auto"/>
              <w:left w:val="single" w:sz="4" w:space="0" w:color="auto"/>
              <w:bottom w:val="single" w:sz="4" w:space="0" w:color="auto"/>
              <w:right w:val="single" w:sz="4" w:space="0" w:color="auto"/>
            </w:tcBorders>
            <w:vAlign w:val="center"/>
            <w:hideMark/>
          </w:tcPr>
          <w:p w:rsidR="0054290F" w:rsidRPr="0054290F" w:rsidRDefault="0054290F">
            <w:pPr>
              <w:rPr>
                <w:b/>
                <w:bCs/>
                <w:sz w:val="20"/>
                <w:szCs w:val="20"/>
              </w:rPr>
            </w:pPr>
          </w:p>
        </w:tc>
      </w:tr>
      <w:tr w:rsidR="0054290F" w:rsidRPr="0054290F" w:rsidTr="00E1717D">
        <w:trPr>
          <w:trHeight w:val="223"/>
        </w:trPr>
        <w:tc>
          <w:tcPr>
            <w:tcW w:w="2907" w:type="dxa"/>
            <w:tcBorders>
              <w:top w:val="single" w:sz="4" w:space="0" w:color="auto"/>
              <w:left w:val="single" w:sz="4" w:space="0" w:color="auto"/>
              <w:bottom w:val="single" w:sz="4" w:space="0" w:color="auto"/>
              <w:right w:val="single" w:sz="4" w:space="0" w:color="auto"/>
            </w:tcBorders>
            <w:hideMark/>
          </w:tcPr>
          <w:p w:rsidR="0054290F" w:rsidRPr="0054290F" w:rsidRDefault="0054290F">
            <w:pPr>
              <w:ind w:right="176"/>
              <w:rPr>
                <w:sz w:val="20"/>
                <w:szCs w:val="20"/>
                <w:lang w:val="uk-UA" w:eastAsia="uk-UA"/>
              </w:rPr>
            </w:pPr>
            <w:r w:rsidRPr="0054290F">
              <w:rPr>
                <w:sz w:val="20"/>
                <w:szCs w:val="20"/>
                <w:lang w:val="uk-UA" w:eastAsia="uk-UA"/>
              </w:rPr>
              <w:t>1.</w:t>
            </w:r>
            <w:r w:rsidRPr="0054290F">
              <w:rPr>
                <w:sz w:val="20"/>
                <w:szCs w:val="20"/>
                <w:lang w:val="uk-UA"/>
              </w:rPr>
              <w:t xml:space="preserve">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54290F" w:rsidRPr="0054290F" w:rsidRDefault="0054290F">
            <w:pPr>
              <w:pStyle w:val="rvps2"/>
              <w:shd w:val="clear" w:color="auto" w:fill="FFFFFF"/>
              <w:spacing w:before="0" w:beforeAutospacing="0" w:after="0" w:afterAutospacing="0"/>
              <w:ind w:right="23"/>
              <w:textAlignment w:val="baseline"/>
              <w:rPr>
                <w:rFonts w:ascii="Times New Roman" w:hAnsi="Times New Roman" w:cs="Times New Roman"/>
                <w:i/>
                <w:sz w:val="20"/>
                <w:szCs w:val="20"/>
              </w:rPr>
            </w:pPr>
            <w:r w:rsidRPr="0054290F">
              <w:rPr>
                <w:rFonts w:ascii="Times New Roman" w:hAnsi="Times New Roman"/>
                <w:i/>
                <w:sz w:val="20"/>
                <w:szCs w:val="20"/>
              </w:rPr>
              <w:t>(пункт 1 ч. 1 ст. 17 Закону)</w:t>
            </w:r>
          </w:p>
        </w:tc>
        <w:tc>
          <w:tcPr>
            <w:tcW w:w="1701" w:type="dxa"/>
            <w:tcBorders>
              <w:top w:val="single" w:sz="4" w:space="0" w:color="auto"/>
              <w:left w:val="single" w:sz="4" w:space="0" w:color="auto"/>
              <w:bottom w:val="single" w:sz="4" w:space="0" w:color="auto"/>
              <w:right w:val="single" w:sz="4" w:space="0" w:color="auto"/>
            </w:tcBorders>
            <w:hideMark/>
          </w:tcPr>
          <w:p w:rsidR="0054290F" w:rsidRPr="0054290F" w:rsidRDefault="0054290F">
            <w:pPr>
              <w:pStyle w:val="19"/>
              <w:spacing w:line="240" w:lineRule="auto"/>
              <w:rPr>
                <w:rFonts w:ascii="Times New Roman" w:hAnsi="Times New Roman" w:cs="Times New Roman"/>
                <w:color w:val="auto"/>
                <w:sz w:val="20"/>
                <w:szCs w:val="20"/>
                <w:lang w:val="uk-UA"/>
              </w:rPr>
            </w:pPr>
            <w:r w:rsidRPr="0054290F">
              <w:rPr>
                <w:rFonts w:ascii="Times New Roman" w:hAnsi="Times New Roman" w:cs="Times New Roman"/>
                <w:color w:val="auto"/>
                <w:sz w:val="20"/>
                <w:szCs w:val="20"/>
                <w:lang w:val="uk-UA"/>
              </w:rPr>
              <w:t>Замовник перевіряє інформацію самостійно</w:t>
            </w:r>
          </w:p>
        </w:tc>
        <w:tc>
          <w:tcPr>
            <w:tcW w:w="1276" w:type="dxa"/>
            <w:tcBorders>
              <w:top w:val="single" w:sz="4" w:space="0" w:color="auto"/>
              <w:left w:val="single" w:sz="4" w:space="0" w:color="auto"/>
              <w:bottom w:val="single" w:sz="4" w:space="0" w:color="auto"/>
              <w:right w:val="single" w:sz="4" w:space="0" w:color="auto"/>
            </w:tcBorders>
            <w:hideMark/>
          </w:tcPr>
          <w:p w:rsidR="0054290F" w:rsidRPr="0054290F" w:rsidRDefault="0054290F">
            <w:pPr>
              <w:pStyle w:val="19"/>
              <w:spacing w:line="240" w:lineRule="auto"/>
              <w:jc w:val="center"/>
              <w:rPr>
                <w:rFonts w:ascii="Times New Roman" w:hAnsi="Times New Roman" w:cs="Times New Roman"/>
                <w:color w:val="auto"/>
                <w:sz w:val="20"/>
                <w:szCs w:val="20"/>
                <w:lang w:val="uk-UA"/>
              </w:rPr>
            </w:pPr>
            <w:r w:rsidRPr="0054290F">
              <w:rPr>
                <w:rFonts w:ascii="Times New Roman" w:hAnsi="Times New Roman" w:cs="Times New Roman"/>
                <w:color w:val="auto"/>
                <w:sz w:val="20"/>
                <w:szCs w:val="20"/>
                <w:lang w:val="uk-UA"/>
              </w:rPr>
              <w:t>Заява</w:t>
            </w:r>
          </w:p>
        </w:tc>
        <w:tc>
          <w:tcPr>
            <w:tcW w:w="1842" w:type="dxa"/>
            <w:tcBorders>
              <w:top w:val="single" w:sz="4" w:space="0" w:color="auto"/>
              <w:left w:val="single" w:sz="4" w:space="0" w:color="auto"/>
              <w:bottom w:val="single" w:sz="4" w:space="0" w:color="auto"/>
              <w:right w:val="single" w:sz="4" w:space="0" w:color="auto"/>
            </w:tcBorders>
            <w:hideMark/>
          </w:tcPr>
          <w:p w:rsidR="0054290F" w:rsidRPr="0054290F" w:rsidRDefault="0054290F">
            <w:pPr>
              <w:pStyle w:val="19"/>
              <w:spacing w:line="240" w:lineRule="auto"/>
              <w:jc w:val="center"/>
              <w:rPr>
                <w:rFonts w:ascii="Times New Roman" w:hAnsi="Times New Roman" w:cs="Times New Roman"/>
                <w:color w:val="auto"/>
                <w:sz w:val="20"/>
                <w:szCs w:val="20"/>
                <w:lang w:val="uk-UA"/>
              </w:rPr>
            </w:pPr>
            <w:r w:rsidRPr="0054290F">
              <w:rPr>
                <w:rFonts w:ascii="Times New Roman" w:hAnsi="Times New Roman" w:cs="Times New Roman"/>
                <w:color w:val="auto"/>
                <w:sz w:val="20"/>
                <w:szCs w:val="20"/>
                <w:lang w:val="uk-UA"/>
              </w:rPr>
              <w:t>-</w:t>
            </w:r>
          </w:p>
        </w:tc>
        <w:tc>
          <w:tcPr>
            <w:tcW w:w="2834" w:type="dxa"/>
            <w:tcBorders>
              <w:top w:val="single" w:sz="4" w:space="0" w:color="auto"/>
              <w:left w:val="single" w:sz="4" w:space="0" w:color="auto"/>
              <w:bottom w:val="single" w:sz="4" w:space="0" w:color="auto"/>
              <w:right w:val="single" w:sz="4" w:space="0" w:color="auto"/>
            </w:tcBorders>
            <w:hideMark/>
          </w:tcPr>
          <w:p w:rsidR="0054290F" w:rsidRPr="0054290F" w:rsidRDefault="0054290F">
            <w:pPr>
              <w:pStyle w:val="19"/>
              <w:spacing w:line="240" w:lineRule="auto"/>
              <w:jc w:val="center"/>
              <w:rPr>
                <w:rFonts w:ascii="Times New Roman" w:hAnsi="Times New Roman" w:cs="Times New Roman"/>
                <w:color w:val="auto"/>
                <w:sz w:val="20"/>
                <w:szCs w:val="20"/>
                <w:lang w:val="uk-UA"/>
              </w:rPr>
            </w:pPr>
            <w:r w:rsidRPr="0054290F">
              <w:rPr>
                <w:rFonts w:ascii="Times New Roman" w:hAnsi="Times New Roman" w:cs="Times New Roman"/>
                <w:color w:val="auto"/>
                <w:sz w:val="20"/>
                <w:szCs w:val="20"/>
                <w:lang w:val="uk-UA"/>
              </w:rPr>
              <w:t>-</w:t>
            </w:r>
          </w:p>
        </w:tc>
      </w:tr>
      <w:tr w:rsidR="0054290F" w:rsidRPr="0054290F" w:rsidTr="00E1717D">
        <w:trPr>
          <w:trHeight w:val="223"/>
        </w:trPr>
        <w:tc>
          <w:tcPr>
            <w:tcW w:w="2907" w:type="dxa"/>
            <w:tcBorders>
              <w:top w:val="single" w:sz="4" w:space="0" w:color="auto"/>
              <w:left w:val="single" w:sz="4" w:space="0" w:color="auto"/>
              <w:bottom w:val="single" w:sz="4" w:space="0" w:color="auto"/>
              <w:right w:val="single" w:sz="4" w:space="0" w:color="auto"/>
            </w:tcBorders>
            <w:hideMark/>
          </w:tcPr>
          <w:p w:rsidR="0054290F" w:rsidRPr="0054290F" w:rsidRDefault="0054290F">
            <w:pPr>
              <w:pStyle w:val="rvps2"/>
              <w:shd w:val="clear" w:color="auto" w:fill="FFFFFF"/>
              <w:spacing w:before="0" w:beforeAutospacing="0" w:after="0" w:afterAutospacing="0"/>
              <w:ind w:right="23"/>
              <w:textAlignment w:val="baseline"/>
              <w:rPr>
                <w:rStyle w:val="apple-converted-space"/>
                <w:rFonts w:ascii="Times New Roman" w:hAnsi="Times New Roman" w:cs="Times New Roman"/>
              </w:rPr>
            </w:pPr>
            <w:r w:rsidRPr="0054290F">
              <w:rPr>
                <w:rFonts w:ascii="Times New Roman" w:hAnsi="Times New Roman" w:cs="Times New Roman"/>
                <w:sz w:val="20"/>
                <w:szCs w:val="20"/>
              </w:rPr>
              <w:t>2.</w:t>
            </w:r>
            <w:r w:rsidRPr="0054290F">
              <w:rPr>
                <w:sz w:val="20"/>
                <w:szCs w:val="20"/>
                <w:shd w:val="clear" w:color="auto" w:fill="FFFFFF"/>
              </w:rPr>
              <w:t xml:space="preserve"> </w:t>
            </w:r>
            <w:r w:rsidRPr="0054290F">
              <w:rPr>
                <w:rFonts w:ascii="Times New Roman" w:hAnsi="Times New Roman" w:cs="Times New Roman"/>
                <w:sz w:val="20"/>
                <w:szCs w:val="20"/>
                <w:shd w:val="clear" w:color="auto" w:fill="FFFFFF"/>
              </w:rPr>
              <w:t xml:space="preserve">Відомості </w:t>
            </w:r>
            <w:r w:rsidRPr="0054290F">
              <w:rPr>
                <w:rFonts w:ascii="Times New Roman" w:hAnsi="Times New Roman" w:cs="Times New Roman"/>
                <w:sz w:val="20"/>
                <w:szCs w:val="20"/>
                <w:lang w:eastAsia="ru-RU"/>
              </w:rPr>
              <w:t>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54290F" w:rsidRPr="0054290F" w:rsidRDefault="0054290F">
            <w:pPr>
              <w:pStyle w:val="rvps2"/>
              <w:shd w:val="clear" w:color="auto" w:fill="FFFFFF"/>
              <w:spacing w:before="0" w:beforeAutospacing="0" w:after="0" w:afterAutospacing="0"/>
              <w:ind w:right="23"/>
              <w:textAlignment w:val="baseline"/>
              <w:rPr>
                <w:i/>
                <w:iCs/>
                <w:bdr w:val="none" w:sz="0" w:space="0" w:color="auto" w:frame="1"/>
              </w:rPr>
            </w:pPr>
            <w:r w:rsidRPr="0054290F">
              <w:rPr>
                <w:rStyle w:val="rvts46"/>
                <w:i/>
                <w:iCs/>
                <w:sz w:val="20"/>
                <w:szCs w:val="20"/>
                <w:bdr w:val="none" w:sz="0" w:space="0" w:color="auto" w:frame="1"/>
              </w:rPr>
              <w:t xml:space="preserve"> (пункт 2 ч. 1 ст. 17 Закону)</w:t>
            </w:r>
          </w:p>
        </w:tc>
        <w:tc>
          <w:tcPr>
            <w:tcW w:w="1701" w:type="dxa"/>
            <w:tcBorders>
              <w:top w:val="single" w:sz="4" w:space="0" w:color="auto"/>
              <w:left w:val="single" w:sz="4" w:space="0" w:color="auto"/>
              <w:bottom w:val="single" w:sz="4" w:space="0" w:color="auto"/>
              <w:right w:val="single" w:sz="4" w:space="0" w:color="auto"/>
            </w:tcBorders>
            <w:hideMark/>
          </w:tcPr>
          <w:p w:rsidR="0054290F" w:rsidRPr="0054290F" w:rsidRDefault="0054290F">
            <w:pPr>
              <w:pStyle w:val="19"/>
              <w:spacing w:line="240" w:lineRule="auto"/>
              <w:rPr>
                <w:rFonts w:ascii="Times New Roman" w:hAnsi="Times New Roman" w:cs="Times New Roman"/>
                <w:color w:val="auto"/>
                <w:sz w:val="20"/>
                <w:szCs w:val="20"/>
              </w:rPr>
            </w:pPr>
            <w:r w:rsidRPr="0054290F">
              <w:rPr>
                <w:rFonts w:ascii="Times New Roman" w:hAnsi="Times New Roman" w:cs="Times New Roman"/>
                <w:color w:val="auto"/>
                <w:sz w:val="20"/>
                <w:szCs w:val="20"/>
              </w:rPr>
              <w:t>Замовник самостійно перевіряє інформацію, що міститься у відкритому реєстрі, а також для підтвердження роздруковує її.</w:t>
            </w:r>
          </w:p>
          <w:p w:rsidR="0054290F" w:rsidRPr="0054290F" w:rsidRDefault="0054290F">
            <w:pPr>
              <w:pStyle w:val="19"/>
              <w:spacing w:line="240" w:lineRule="auto"/>
              <w:rPr>
                <w:rFonts w:ascii="Times New Roman" w:hAnsi="Times New Roman" w:cs="Times New Roman"/>
                <w:color w:val="auto"/>
                <w:sz w:val="20"/>
                <w:szCs w:val="20"/>
              </w:rPr>
            </w:pPr>
            <w:r w:rsidRPr="0054290F">
              <w:rPr>
                <w:rFonts w:ascii="Times New Roman" w:hAnsi="Times New Roman" w:cs="Times New Roman"/>
                <w:color w:val="auto"/>
                <w:sz w:val="20"/>
                <w:szCs w:val="20"/>
              </w:rPr>
              <w:t>Посилання</w:t>
            </w:r>
            <w:r w:rsidRPr="0054290F">
              <w:rPr>
                <w:rFonts w:ascii="Times New Roman" w:hAnsi="Times New Roman" w:cs="Times New Roman"/>
                <w:color w:val="auto"/>
                <w:sz w:val="20"/>
                <w:szCs w:val="20"/>
                <w:lang w:val="uk-UA"/>
              </w:rPr>
              <w:t xml:space="preserve"> </w:t>
            </w:r>
            <w:r w:rsidRPr="0054290F">
              <w:rPr>
                <w:rFonts w:ascii="Times New Roman" w:hAnsi="Times New Roman" w:cs="Times New Roman"/>
                <w:color w:val="auto"/>
                <w:sz w:val="20"/>
                <w:szCs w:val="20"/>
              </w:rPr>
              <w:t>розміщення інформації:</w:t>
            </w:r>
          </w:p>
          <w:p w:rsidR="0054290F" w:rsidRPr="0054290F" w:rsidRDefault="0054290F">
            <w:pPr>
              <w:rPr>
                <w:b/>
                <w:bCs/>
                <w:sz w:val="20"/>
                <w:szCs w:val="20"/>
                <w:lang w:val="uk-UA"/>
              </w:rPr>
            </w:pPr>
            <w:r w:rsidRPr="0054290F">
              <w:rPr>
                <w:sz w:val="20"/>
                <w:szCs w:val="20"/>
              </w:rPr>
              <w:t>https://corruptinfo.nazk.gov.ua/</w:t>
            </w:r>
          </w:p>
        </w:tc>
        <w:tc>
          <w:tcPr>
            <w:tcW w:w="1276" w:type="dxa"/>
            <w:tcBorders>
              <w:top w:val="single" w:sz="4" w:space="0" w:color="auto"/>
              <w:left w:val="single" w:sz="4" w:space="0" w:color="auto"/>
              <w:bottom w:val="single" w:sz="4" w:space="0" w:color="auto"/>
              <w:right w:val="single" w:sz="4" w:space="0" w:color="auto"/>
            </w:tcBorders>
            <w:hideMark/>
          </w:tcPr>
          <w:p w:rsidR="0054290F" w:rsidRPr="0054290F" w:rsidRDefault="0054290F">
            <w:pPr>
              <w:pStyle w:val="19"/>
              <w:spacing w:line="240" w:lineRule="auto"/>
              <w:jc w:val="center"/>
              <w:rPr>
                <w:rFonts w:ascii="Times New Roman" w:hAnsi="Times New Roman" w:cs="Times New Roman"/>
                <w:color w:val="auto"/>
                <w:sz w:val="20"/>
                <w:szCs w:val="20"/>
                <w:lang w:val="uk-UA"/>
              </w:rPr>
            </w:pPr>
            <w:r w:rsidRPr="0054290F">
              <w:rPr>
                <w:rFonts w:ascii="Times New Roman" w:hAnsi="Times New Roman" w:cs="Times New Roman"/>
                <w:color w:val="auto"/>
                <w:sz w:val="20"/>
                <w:szCs w:val="20"/>
                <w:lang w:val="uk-UA"/>
              </w:rPr>
              <w:t>Заява</w:t>
            </w:r>
          </w:p>
        </w:tc>
        <w:tc>
          <w:tcPr>
            <w:tcW w:w="1842" w:type="dxa"/>
            <w:tcBorders>
              <w:top w:val="single" w:sz="4" w:space="0" w:color="auto"/>
              <w:left w:val="single" w:sz="4" w:space="0" w:color="auto"/>
              <w:bottom w:val="single" w:sz="4" w:space="0" w:color="auto"/>
              <w:right w:val="single" w:sz="4" w:space="0" w:color="auto"/>
            </w:tcBorders>
            <w:hideMark/>
          </w:tcPr>
          <w:p w:rsidR="0054290F" w:rsidRPr="0054290F" w:rsidRDefault="0054290F">
            <w:pPr>
              <w:pStyle w:val="19"/>
              <w:spacing w:line="240" w:lineRule="auto"/>
              <w:jc w:val="center"/>
              <w:rPr>
                <w:rFonts w:ascii="Times New Roman" w:hAnsi="Times New Roman" w:cs="Times New Roman"/>
                <w:color w:val="auto"/>
                <w:sz w:val="20"/>
                <w:szCs w:val="20"/>
                <w:lang w:val="uk-UA"/>
              </w:rPr>
            </w:pPr>
            <w:r w:rsidRPr="0054290F">
              <w:rPr>
                <w:rFonts w:ascii="Times New Roman" w:hAnsi="Times New Roman" w:cs="Times New Roman"/>
                <w:color w:val="auto"/>
                <w:sz w:val="20"/>
                <w:szCs w:val="20"/>
                <w:lang w:val="uk-UA"/>
              </w:rPr>
              <w:t>-</w:t>
            </w:r>
          </w:p>
        </w:tc>
        <w:tc>
          <w:tcPr>
            <w:tcW w:w="2834" w:type="dxa"/>
            <w:tcBorders>
              <w:top w:val="single" w:sz="4" w:space="0" w:color="auto"/>
              <w:left w:val="single" w:sz="4" w:space="0" w:color="auto"/>
              <w:bottom w:val="single" w:sz="4" w:space="0" w:color="auto"/>
              <w:right w:val="single" w:sz="4" w:space="0" w:color="auto"/>
            </w:tcBorders>
            <w:hideMark/>
          </w:tcPr>
          <w:p w:rsidR="0054290F" w:rsidRPr="0054290F" w:rsidRDefault="0054290F">
            <w:pPr>
              <w:pStyle w:val="19"/>
              <w:spacing w:line="240" w:lineRule="auto"/>
              <w:rPr>
                <w:rFonts w:ascii="Times New Roman" w:hAnsi="Times New Roman" w:cs="Times New Roman"/>
                <w:color w:val="auto"/>
                <w:sz w:val="20"/>
                <w:szCs w:val="20"/>
              </w:rPr>
            </w:pPr>
            <w:r w:rsidRPr="0054290F">
              <w:rPr>
                <w:rFonts w:ascii="Times New Roman" w:hAnsi="Times New Roman" w:cs="Times New Roman"/>
                <w:color w:val="auto"/>
                <w:sz w:val="20"/>
                <w:szCs w:val="20"/>
              </w:rPr>
              <w:t>Замовник самостійно перевіряє інформацію, що міститься у відкритому реєстрі, а також для підтвердження роздруковує її.</w:t>
            </w:r>
          </w:p>
          <w:p w:rsidR="0054290F" w:rsidRPr="0054290F" w:rsidRDefault="0054290F">
            <w:pPr>
              <w:pStyle w:val="19"/>
              <w:spacing w:line="240" w:lineRule="auto"/>
              <w:rPr>
                <w:rFonts w:ascii="Times New Roman" w:hAnsi="Times New Roman" w:cs="Times New Roman"/>
                <w:color w:val="auto"/>
                <w:sz w:val="20"/>
                <w:szCs w:val="20"/>
              </w:rPr>
            </w:pPr>
            <w:r w:rsidRPr="0054290F">
              <w:rPr>
                <w:rFonts w:ascii="Times New Roman" w:hAnsi="Times New Roman" w:cs="Times New Roman"/>
                <w:color w:val="auto"/>
                <w:sz w:val="20"/>
                <w:szCs w:val="20"/>
              </w:rPr>
              <w:t>Посилання</w:t>
            </w:r>
            <w:r w:rsidRPr="0054290F">
              <w:rPr>
                <w:rFonts w:ascii="Times New Roman" w:hAnsi="Times New Roman" w:cs="Times New Roman"/>
                <w:color w:val="auto"/>
                <w:sz w:val="20"/>
                <w:szCs w:val="20"/>
                <w:lang w:val="uk-UA"/>
              </w:rPr>
              <w:t xml:space="preserve"> </w:t>
            </w:r>
            <w:r w:rsidRPr="0054290F">
              <w:rPr>
                <w:rFonts w:ascii="Times New Roman" w:hAnsi="Times New Roman" w:cs="Times New Roman"/>
                <w:color w:val="auto"/>
                <w:sz w:val="20"/>
                <w:szCs w:val="20"/>
              </w:rPr>
              <w:t>розміщення інформації:</w:t>
            </w:r>
          </w:p>
          <w:p w:rsidR="0054290F" w:rsidRPr="0054290F" w:rsidRDefault="0054290F">
            <w:pPr>
              <w:pStyle w:val="rvps2"/>
              <w:shd w:val="clear" w:color="auto" w:fill="FFFFFF"/>
              <w:spacing w:before="0" w:beforeAutospacing="0" w:after="0" w:afterAutospacing="0"/>
              <w:ind w:right="23"/>
              <w:textAlignment w:val="baseline"/>
              <w:rPr>
                <w:sz w:val="20"/>
                <w:szCs w:val="20"/>
              </w:rPr>
            </w:pPr>
            <w:r w:rsidRPr="0054290F">
              <w:rPr>
                <w:rFonts w:ascii="Times New Roman" w:hAnsi="Times New Roman" w:cs="Times New Roman"/>
                <w:sz w:val="20"/>
                <w:szCs w:val="20"/>
              </w:rPr>
              <w:t>https://corruptinfo.nazk.gov.ua/</w:t>
            </w:r>
          </w:p>
        </w:tc>
      </w:tr>
      <w:tr w:rsidR="0054290F" w:rsidRPr="0054290F" w:rsidTr="00E1717D">
        <w:trPr>
          <w:trHeight w:val="223"/>
        </w:trPr>
        <w:tc>
          <w:tcPr>
            <w:tcW w:w="2907" w:type="dxa"/>
            <w:tcBorders>
              <w:top w:val="single" w:sz="4" w:space="0" w:color="auto"/>
              <w:left w:val="single" w:sz="4" w:space="0" w:color="auto"/>
              <w:bottom w:val="single" w:sz="4" w:space="0" w:color="auto"/>
              <w:right w:val="single" w:sz="4" w:space="0" w:color="auto"/>
            </w:tcBorders>
            <w:hideMark/>
          </w:tcPr>
          <w:p w:rsidR="0054290F" w:rsidRPr="0054290F" w:rsidRDefault="0054290F">
            <w:pPr>
              <w:ind w:right="23"/>
              <w:rPr>
                <w:sz w:val="20"/>
                <w:szCs w:val="20"/>
                <w:shd w:val="clear" w:color="auto" w:fill="FFFFFF"/>
                <w:lang w:val="uk-UA"/>
              </w:rPr>
            </w:pPr>
            <w:r w:rsidRPr="0054290F">
              <w:rPr>
                <w:sz w:val="20"/>
                <w:szCs w:val="20"/>
                <w:lang w:val="uk-UA"/>
              </w:rPr>
              <w:t>3.</w:t>
            </w:r>
            <w:r w:rsidRPr="0054290F">
              <w:rPr>
                <w:sz w:val="20"/>
                <w:szCs w:val="20"/>
                <w:shd w:val="clear" w:color="auto" w:fill="FFFFFF"/>
                <w:lang w:val="uk-UA"/>
              </w:rPr>
              <w:t xml:space="preserve"> С</w:t>
            </w:r>
            <w:r w:rsidRPr="0054290F">
              <w:rPr>
                <w:sz w:val="20"/>
                <w:szCs w:val="20"/>
                <w:shd w:val="clear" w:color="auto" w:fill="FFFFFF"/>
              </w:rPr>
              <w:t xml:space="preserve">лужбову </w:t>
            </w:r>
            <w:r w:rsidRPr="0054290F">
              <w:rPr>
                <w:sz w:val="20"/>
                <w:szCs w:val="20"/>
                <w:lang w:val="uk-UA"/>
              </w:rPr>
              <w:t>(посадову)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54290F" w:rsidRPr="0054290F" w:rsidRDefault="0054290F">
            <w:pPr>
              <w:ind w:right="23"/>
              <w:rPr>
                <w:b/>
                <w:bCs/>
                <w:i/>
                <w:sz w:val="20"/>
                <w:szCs w:val="20"/>
                <w:lang w:val="uk-UA"/>
              </w:rPr>
            </w:pPr>
            <w:r w:rsidRPr="0054290F">
              <w:rPr>
                <w:i/>
                <w:sz w:val="20"/>
                <w:szCs w:val="20"/>
              </w:rPr>
              <w:t xml:space="preserve">(пункт </w:t>
            </w:r>
            <w:r w:rsidRPr="0054290F">
              <w:rPr>
                <w:i/>
                <w:sz w:val="20"/>
                <w:szCs w:val="20"/>
                <w:lang w:val="uk-UA"/>
              </w:rPr>
              <w:t>3</w:t>
            </w:r>
            <w:r w:rsidRPr="0054290F">
              <w:rPr>
                <w:i/>
                <w:sz w:val="20"/>
                <w:szCs w:val="20"/>
              </w:rPr>
              <w:t xml:space="preserve"> ч. 1 ст. 17 Закону)</w:t>
            </w:r>
          </w:p>
        </w:tc>
        <w:tc>
          <w:tcPr>
            <w:tcW w:w="1701" w:type="dxa"/>
            <w:tcBorders>
              <w:top w:val="single" w:sz="4" w:space="0" w:color="auto"/>
              <w:left w:val="single" w:sz="4" w:space="0" w:color="auto"/>
              <w:bottom w:val="single" w:sz="4" w:space="0" w:color="auto"/>
              <w:right w:val="single" w:sz="4" w:space="0" w:color="auto"/>
            </w:tcBorders>
            <w:hideMark/>
          </w:tcPr>
          <w:p w:rsidR="0054290F" w:rsidRPr="0054290F" w:rsidRDefault="0054290F">
            <w:pPr>
              <w:pStyle w:val="19"/>
              <w:spacing w:line="240" w:lineRule="auto"/>
              <w:rPr>
                <w:rFonts w:ascii="Times New Roman" w:hAnsi="Times New Roman" w:cs="Times New Roman"/>
                <w:color w:val="auto"/>
                <w:sz w:val="20"/>
                <w:szCs w:val="20"/>
              </w:rPr>
            </w:pPr>
            <w:r w:rsidRPr="0054290F">
              <w:rPr>
                <w:rFonts w:ascii="Times New Roman" w:hAnsi="Times New Roman" w:cs="Times New Roman"/>
                <w:color w:val="auto"/>
                <w:sz w:val="20"/>
                <w:szCs w:val="20"/>
              </w:rPr>
              <w:t>Замовник самостійно перевіряє інформацію, що міститься у відкритому реєстрі, а також для підтвердження роздруковує її.</w:t>
            </w:r>
          </w:p>
          <w:p w:rsidR="0054290F" w:rsidRPr="0054290F" w:rsidRDefault="0054290F">
            <w:pPr>
              <w:pStyle w:val="19"/>
              <w:spacing w:line="240" w:lineRule="auto"/>
              <w:rPr>
                <w:rFonts w:ascii="Times New Roman" w:hAnsi="Times New Roman" w:cs="Times New Roman"/>
                <w:color w:val="auto"/>
                <w:sz w:val="20"/>
                <w:szCs w:val="20"/>
              </w:rPr>
            </w:pPr>
            <w:r w:rsidRPr="0054290F">
              <w:rPr>
                <w:rFonts w:ascii="Times New Roman" w:hAnsi="Times New Roman" w:cs="Times New Roman"/>
                <w:color w:val="auto"/>
                <w:sz w:val="20"/>
                <w:szCs w:val="20"/>
              </w:rPr>
              <w:t>Посилання розміщення інформації:</w:t>
            </w:r>
          </w:p>
          <w:p w:rsidR="0054290F" w:rsidRPr="0054290F" w:rsidRDefault="0054290F">
            <w:pPr>
              <w:autoSpaceDE w:val="0"/>
              <w:rPr>
                <w:b/>
                <w:bCs/>
                <w:sz w:val="20"/>
                <w:szCs w:val="20"/>
                <w:lang w:val="uk-UA"/>
              </w:rPr>
            </w:pPr>
            <w:r w:rsidRPr="0054290F">
              <w:rPr>
                <w:sz w:val="20"/>
                <w:szCs w:val="20"/>
              </w:rPr>
              <w:t>https://corruptinfo.nazk.gov.ua/</w:t>
            </w:r>
          </w:p>
        </w:tc>
        <w:tc>
          <w:tcPr>
            <w:tcW w:w="1276" w:type="dxa"/>
            <w:tcBorders>
              <w:top w:val="single" w:sz="4" w:space="0" w:color="auto"/>
              <w:left w:val="single" w:sz="4" w:space="0" w:color="auto"/>
              <w:bottom w:val="single" w:sz="4" w:space="0" w:color="auto"/>
              <w:right w:val="single" w:sz="4" w:space="0" w:color="auto"/>
            </w:tcBorders>
            <w:hideMark/>
          </w:tcPr>
          <w:p w:rsidR="0054290F" w:rsidRPr="0054290F" w:rsidRDefault="0054290F">
            <w:pPr>
              <w:pStyle w:val="19"/>
              <w:spacing w:line="240" w:lineRule="auto"/>
              <w:jc w:val="center"/>
              <w:rPr>
                <w:rFonts w:ascii="Times New Roman" w:hAnsi="Times New Roman" w:cs="Times New Roman"/>
                <w:color w:val="auto"/>
                <w:sz w:val="20"/>
                <w:szCs w:val="20"/>
                <w:lang w:val="uk-UA"/>
              </w:rPr>
            </w:pPr>
            <w:r w:rsidRPr="0054290F">
              <w:rPr>
                <w:rFonts w:ascii="Times New Roman" w:hAnsi="Times New Roman" w:cs="Times New Roman"/>
                <w:color w:val="auto"/>
                <w:sz w:val="20"/>
                <w:szCs w:val="20"/>
                <w:lang w:val="uk-UA"/>
              </w:rPr>
              <w:t>Заява</w:t>
            </w:r>
          </w:p>
        </w:tc>
        <w:tc>
          <w:tcPr>
            <w:tcW w:w="1842" w:type="dxa"/>
            <w:tcBorders>
              <w:top w:val="single" w:sz="4" w:space="0" w:color="auto"/>
              <w:left w:val="single" w:sz="4" w:space="0" w:color="auto"/>
              <w:bottom w:val="single" w:sz="4" w:space="0" w:color="auto"/>
              <w:right w:val="single" w:sz="4" w:space="0" w:color="auto"/>
            </w:tcBorders>
            <w:hideMark/>
          </w:tcPr>
          <w:p w:rsidR="0054290F" w:rsidRPr="0054290F" w:rsidRDefault="0054290F">
            <w:pPr>
              <w:pStyle w:val="19"/>
              <w:spacing w:line="240" w:lineRule="auto"/>
              <w:jc w:val="center"/>
              <w:rPr>
                <w:rFonts w:ascii="Times New Roman" w:hAnsi="Times New Roman" w:cs="Times New Roman"/>
                <w:color w:val="auto"/>
                <w:sz w:val="20"/>
                <w:szCs w:val="20"/>
                <w:lang w:val="uk-UA"/>
              </w:rPr>
            </w:pPr>
            <w:r w:rsidRPr="0054290F">
              <w:rPr>
                <w:rFonts w:ascii="Times New Roman" w:hAnsi="Times New Roman" w:cs="Times New Roman"/>
                <w:color w:val="auto"/>
                <w:sz w:val="20"/>
                <w:szCs w:val="20"/>
                <w:lang w:val="uk-UA"/>
              </w:rPr>
              <w:t>-</w:t>
            </w:r>
          </w:p>
        </w:tc>
        <w:tc>
          <w:tcPr>
            <w:tcW w:w="2834" w:type="dxa"/>
            <w:tcBorders>
              <w:top w:val="single" w:sz="4" w:space="0" w:color="auto"/>
              <w:left w:val="single" w:sz="4" w:space="0" w:color="auto"/>
              <w:bottom w:val="single" w:sz="4" w:space="0" w:color="auto"/>
              <w:right w:val="single" w:sz="4" w:space="0" w:color="auto"/>
            </w:tcBorders>
            <w:hideMark/>
          </w:tcPr>
          <w:p w:rsidR="0054290F" w:rsidRPr="0054290F" w:rsidRDefault="0054290F">
            <w:pPr>
              <w:pStyle w:val="19"/>
              <w:spacing w:line="240" w:lineRule="auto"/>
              <w:rPr>
                <w:rFonts w:ascii="Times New Roman" w:hAnsi="Times New Roman" w:cs="Times New Roman"/>
                <w:color w:val="auto"/>
                <w:sz w:val="20"/>
                <w:szCs w:val="20"/>
              </w:rPr>
            </w:pPr>
            <w:r w:rsidRPr="0054290F">
              <w:rPr>
                <w:rFonts w:ascii="Times New Roman" w:hAnsi="Times New Roman" w:cs="Times New Roman"/>
                <w:color w:val="auto"/>
                <w:sz w:val="20"/>
                <w:szCs w:val="20"/>
              </w:rPr>
              <w:t>Замовник самостійно перевіряє інформацію, що міститься у відкритому реєстрі, а також для підтвердження роздруковує її.</w:t>
            </w:r>
          </w:p>
          <w:p w:rsidR="0054290F" w:rsidRPr="0054290F" w:rsidRDefault="0054290F">
            <w:pPr>
              <w:pStyle w:val="19"/>
              <w:spacing w:line="240" w:lineRule="auto"/>
              <w:rPr>
                <w:rFonts w:ascii="Times New Roman" w:hAnsi="Times New Roman" w:cs="Times New Roman"/>
                <w:color w:val="auto"/>
                <w:sz w:val="20"/>
                <w:szCs w:val="20"/>
              </w:rPr>
            </w:pPr>
            <w:r w:rsidRPr="0054290F">
              <w:rPr>
                <w:rFonts w:ascii="Times New Roman" w:hAnsi="Times New Roman" w:cs="Times New Roman"/>
                <w:color w:val="auto"/>
                <w:sz w:val="20"/>
                <w:szCs w:val="20"/>
              </w:rPr>
              <w:t>Посилання розміщення інформації:</w:t>
            </w:r>
          </w:p>
          <w:p w:rsidR="0054290F" w:rsidRPr="0054290F" w:rsidRDefault="0054290F">
            <w:pPr>
              <w:ind w:right="23"/>
              <w:rPr>
                <w:sz w:val="20"/>
                <w:szCs w:val="20"/>
                <w:lang w:val="uk-UA"/>
              </w:rPr>
            </w:pPr>
            <w:r w:rsidRPr="0054290F">
              <w:rPr>
                <w:sz w:val="20"/>
                <w:szCs w:val="20"/>
              </w:rPr>
              <w:t>https://corruptinfo.nazk.gov.ua/</w:t>
            </w:r>
          </w:p>
        </w:tc>
      </w:tr>
      <w:tr w:rsidR="0054290F" w:rsidRPr="0054290F" w:rsidTr="00E1717D">
        <w:trPr>
          <w:trHeight w:val="223"/>
        </w:trPr>
        <w:tc>
          <w:tcPr>
            <w:tcW w:w="2907" w:type="dxa"/>
            <w:tcBorders>
              <w:top w:val="single" w:sz="4" w:space="0" w:color="auto"/>
              <w:left w:val="single" w:sz="4" w:space="0" w:color="auto"/>
              <w:bottom w:val="single" w:sz="4" w:space="0" w:color="auto"/>
              <w:right w:val="single" w:sz="4" w:space="0" w:color="auto"/>
            </w:tcBorders>
          </w:tcPr>
          <w:p w:rsidR="0054290F" w:rsidRPr="0054290F" w:rsidRDefault="0054290F">
            <w:pPr>
              <w:ind w:right="23"/>
              <w:rPr>
                <w:sz w:val="20"/>
                <w:szCs w:val="20"/>
                <w:lang w:val="uk-UA"/>
              </w:rPr>
            </w:pPr>
            <w:r w:rsidRPr="0054290F">
              <w:rPr>
                <w:sz w:val="20"/>
                <w:szCs w:val="20"/>
                <w:lang w:val="uk-UA"/>
              </w:rPr>
              <w:lastRenderedPageBreak/>
              <w:t>4.Суб’єкт господарювання (учасник) протягом останніх трьох років притягувався до відповідальності за порушення, передбачене </w:t>
            </w:r>
            <w:hyperlink r:id="rId17" w:anchor="n52" w:tgtFrame="_blank" w:history="1">
              <w:r w:rsidRPr="0054290F">
                <w:rPr>
                  <w:rStyle w:val="aff"/>
                  <w:color w:val="auto"/>
                  <w:sz w:val="20"/>
                  <w:szCs w:val="20"/>
                </w:rPr>
                <w:t>пунктом 4 частини другої статті 6</w:t>
              </w:r>
            </w:hyperlink>
            <w:r w:rsidRPr="0054290F">
              <w:rPr>
                <w:sz w:val="20"/>
                <w:szCs w:val="20"/>
                <w:lang w:val="uk-UA"/>
              </w:rPr>
              <w:t>, </w:t>
            </w:r>
            <w:hyperlink r:id="rId18" w:anchor="n456" w:tgtFrame="_blank" w:history="1">
              <w:r w:rsidRPr="0054290F">
                <w:rPr>
                  <w:rStyle w:val="aff"/>
                  <w:color w:val="auto"/>
                  <w:sz w:val="20"/>
                  <w:szCs w:val="20"/>
                </w:rPr>
                <w:t>пунктом 1 статті 50</w:t>
              </w:r>
            </w:hyperlink>
            <w:r w:rsidRPr="0054290F">
              <w:rPr>
                <w:sz w:val="20"/>
                <w:szCs w:val="20"/>
                <w:lang w:val="uk-UA"/>
              </w:rPr>
              <w:t>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54290F" w:rsidRPr="0054290F" w:rsidRDefault="0054290F">
            <w:pPr>
              <w:ind w:right="23"/>
              <w:rPr>
                <w:bCs/>
                <w:i/>
                <w:sz w:val="20"/>
                <w:szCs w:val="20"/>
                <w:lang w:val="uk-UA"/>
              </w:rPr>
            </w:pPr>
            <w:r w:rsidRPr="0054290F">
              <w:rPr>
                <w:bCs/>
                <w:i/>
                <w:sz w:val="20"/>
                <w:szCs w:val="20"/>
              </w:rPr>
              <w:t xml:space="preserve">(пункт </w:t>
            </w:r>
            <w:r w:rsidRPr="0054290F">
              <w:rPr>
                <w:bCs/>
                <w:i/>
                <w:sz w:val="20"/>
                <w:szCs w:val="20"/>
                <w:lang w:val="uk-UA"/>
              </w:rPr>
              <w:t xml:space="preserve">4 </w:t>
            </w:r>
            <w:r w:rsidRPr="0054290F">
              <w:rPr>
                <w:bCs/>
                <w:i/>
                <w:sz w:val="20"/>
                <w:szCs w:val="20"/>
              </w:rPr>
              <w:t>ч. 1 ст. 17 Закону)</w:t>
            </w:r>
          </w:p>
          <w:p w:rsidR="0054290F" w:rsidRPr="0054290F" w:rsidRDefault="0054290F">
            <w:pPr>
              <w:ind w:right="23"/>
              <w:rPr>
                <w:bCs/>
                <w:i/>
                <w:sz w:val="20"/>
                <w:szCs w:val="20"/>
                <w:lang w:val="uk-UA"/>
              </w:rPr>
            </w:pPr>
          </w:p>
          <w:p w:rsidR="0054290F" w:rsidRPr="0054290F" w:rsidRDefault="0054290F">
            <w:pPr>
              <w:ind w:right="23"/>
              <w:rPr>
                <w:b/>
                <w:bCs/>
                <w:i/>
                <w:sz w:val="20"/>
                <w:szCs w:val="20"/>
                <w:lang w:val="uk-UA"/>
              </w:rPr>
            </w:pPr>
          </w:p>
        </w:tc>
        <w:tc>
          <w:tcPr>
            <w:tcW w:w="1701" w:type="dxa"/>
            <w:tcBorders>
              <w:top w:val="single" w:sz="4" w:space="0" w:color="auto"/>
              <w:left w:val="single" w:sz="4" w:space="0" w:color="auto"/>
              <w:bottom w:val="single" w:sz="4" w:space="0" w:color="auto"/>
              <w:right w:val="single" w:sz="4" w:space="0" w:color="auto"/>
            </w:tcBorders>
          </w:tcPr>
          <w:p w:rsidR="0054290F" w:rsidRPr="0054290F" w:rsidRDefault="0054290F">
            <w:pPr>
              <w:widowControl w:val="0"/>
              <w:shd w:val="clear" w:color="auto" w:fill="FFFFFF"/>
              <w:autoSpaceDE w:val="0"/>
              <w:autoSpaceDN w:val="0"/>
              <w:adjustRightInd w:val="0"/>
              <w:rPr>
                <w:sz w:val="20"/>
                <w:szCs w:val="20"/>
                <w:lang w:val="uk-UA"/>
              </w:rPr>
            </w:pPr>
            <w:r w:rsidRPr="0054290F">
              <w:rPr>
                <w:sz w:val="20"/>
                <w:szCs w:val="20"/>
              </w:rPr>
              <w:t>Замовник самостійно перевіряє інформацію</w:t>
            </w:r>
            <w:r w:rsidRPr="0054290F">
              <w:rPr>
                <w:sz w:val="20"/>
                <w:szCs w:val="20"/>
                <w:lang w:val="uk-UA"/>
              </w:rPr>
              <w:t xml:space="preserve">, що міститься  на веб-порталі Антимонопольного комітету України. </w:t>
            </w:r>
          </w:p>
          <w:p w:rsidR="0054290F" w:rsidRPr="0054290F" w:rsidRDefault="0054290F">
            <w:pPr>
              <w:pStyle w:val="19"/>
              <w:spacing w:line="240" w:lineRule="auto"/>
              <w:rPr>
                <w:rFonts w:ascii="Times New Roman" w:hAnsi="Times New Roman" w:cs="Times New Roman"/>
                <w:color w:val="auto"/>
                <w:sz w:val="20"/>
                <w:szCs w:val="20"/>
                <w:lang w:val="uk-UA"/>
              </w:rPr>
            </w:pPr>
            <w:r w:rsidRPr="0054290F">
              <w:rPr>
                <w:color w:val="auto"/>
                <w:sz w:val="20"/>
                <w:szCs w:val="20"/>
                <w:lang w:val="uk-UA" w:eastAsia="uk-UA"/>
              </w:rPr>
              <w:t xml:space="preserve"> </w:t>
            </w:r>
            <w:r w:rsidRPr="0054290F">
              <w:rPr>
                <w:rFonts w:ascii="Times New Roman" w:hAnsi="Times New Roman" w:cs="Times New Roman"/>
                <w:color w:val="auto"/>
                <w:sz w:val="20"/>
                <w:szCs w:val="20"/>
              </w:rPr>
              <w:t>Посилання розміщення інформації:</w:t>
            </w:r>
          </w:p>
          <w:p w:rsidR="0054290F" w:rsidRPr="0054290F" w:rsidRDefault="0054290F">
            <w:pPr>
              <w:pStyle w:val="19"/>
              <w:spacing w:line="240" w:lineRule="auto"/>
              <w:rPr>
                <w:rFonts w:ascii="Times New Roman" w:hAnsi="Times New Roman" w:cs="Times New Roman"/>
                <w:color w:val="auto"/>
                <w:sz w:val="20"/>
                <w:szCs w:val="20"/>
              </w:rPr>
            </w:pPr>
            <w:r w:rsidRPr="0054290F">
              <w:rPr>
                <w:rFonts w:ascii="Times New Roman" w:hAnsi="Times New Roman" w:cs="Times New Roman"/>
                <w:color w:val="auto"/>
                <w:sz w:val="20"/>
                <w:szCs w:val="20"/>
                <w:lang w:val="en-US"/>
              </w:rPr>
              <w:t>www</w:t>
            </w:r>
            <w:r w:rsidRPr="0054290F">
              <w:rPr>
                <w:rFonts w:ascii="Times New Roman" w:hAnsi="Times New Roman" w:cs="Times New Roman"/>
                <w:color w:val="auto"/>
                <w:sz w:val="20"/>
                <w:szCs w:val="20"/>
              </w:rPr>
              <w:t>.</w:t>
            </w:r>
            <w:r w:rsidRPr="0054290F">
              <w:rPr>
                <w:rFonts w:ascii="Times New Roman" w:hAnsi="Times New Roman" w:cs="Times New Roman"/>
                <w:color w:val="auto"/>
                <w:sz w:val="20"/>
                <w:szCs w:val="20"/>
                <w:lang w:val="en-US"/>
              </w:rPr>
              <w:t>amc</w:t>
            </w:r>
            <w:r w:rsidRPr="0054290F">
              <w:rPr>
                <w:rFonts w:ascii="Times New Roman" w:hAnsi="Times New Roman" w:cs="Times New Roman"/>
                <w:color w:val="auto"/>
                <w:sz w:val="20"/>
                <w:szCs w:val="20"/>
              </w:rPr>
              <w:t>.</w:t>
            </w:r>
            <w:r w:rsidRPr="0054290F">
              <w:rPr>
                <w:rFonts w:ascii="Times New Roman" w:hAnsi="Times New Roman" w:cs="Times New Roman"/>
                <w:color w:val="auto"/>
                <w:sz w:val="20"/>
                <w:szCs w:val="20"/>
                <w:lang w:val="en-US"/>
              </w:rPr>
              <w:t>gov</w:t>
            </w:r>
            <w:r w:rsidRPr="0054290F">
              <w:rPr>
                <w:rFonts w:ascii="Times New Roman" w:hAnsi="Times New Roman" w:cs="Times New Roman"/>
                <w:color w:val="auto"/>
                <w:sz w:val="20"/>
                <w:szCs w:val="20"/>
              </w:rPr>
              <w:t>.</w:t>
            </w:r>
            <w:r w:rsidRPr="0054290F">
              <w:rPr>
                <w:rFonts w:ascii="Times New Roman" w:hAnsi="Times New Roman" w:cs="Times New Roman"/>
                <w:color w:val="auto"/>
                <w:sz w:val="20"/>
                <w:szCs w:val="20"/>
                <w:lang w:val="en-US"/>
              </w:rPr>
              <w:t>ua</w:t>
            </w:r>
          </w:p>
          <w:p w:rsidR="0054290F" w:rsidRPr="0054290F" w:rsidRDefault="0054290F">
            <w:pPr>
              <w:pStyle w:val="af5"/>
              <w:ind w:left="0" w:right="23"/>
              <w:rPr>
                <w:sz w:val="20"/>
                <w:szCs w:val="20"/>
              </w:rPr>
            </w:pPr>
          </w:p>
        </w:tc>
        <w:tc>
          <w:tcPr>
            <w:tcW w:w="1276" w:type="dxa"/>
            <w:tcBorders>
              <w:top w:val="single" w:sz="4" w:space="0" w:color="auto"/>
              <w:left w:val="single" w:sz="4" w:space="0" w:color="auto"/>
              <w:bottom w:val="single" w:sz="4" w:space="0" w:color="auto"/>
              <w:right w:val="single" w:sz="4" w:space="0" w:color="auto"/>
            </w:tcBorders>
            <w:hideMark/>
          </w:tcPr>
          <w:p w:rsidR="0054290F" w:rsidRPr="0054290F" w:rsidRDefault="0054290F">
            <w:pPr>
              <w:widowControl w:val="0"/>
              <w:shd w:val="clear" w:color="auto" w:fill="FFFFFF"/>
              <w:autoSpaceDE w:val="0"/>
              <w:autoSpaceDN w:val="0"/>
              <w:adjustRightInd w:val="0"/>
              <w:jc w:val="center"/>
              <w:rPr>
                <w:sz w:val="20"/>
                <w:szCs w:val="20"/>
                <w:lang w:val="uk-UA"/>
              </w:rPr>
            </w:pPr>
            <w:r w:rsidRPr="0054290F">
              <w:rPr>
                <w:sz w:val="20"/>
                <w:szCs w:val="20"/>
                <w:lang w:val="uk-UA"/>
              </w:rPr>
              <w:t>Заява</w:t>
            </w:r>
          </w:p>
        </w:tc>
        <w:tc>
          <w:tcPr>
            <w:tcW w:w="1842" w:type="dxa"/>
            <w:tcBorders>
              <w:top w:val="single" w:sz="4" w:space="0" w:color="auto"/>
              <w:left w:val="single" w:sz="4" w:space="0" w:color="auto"/>
              <w:bottom w:val="single" w:sz="4" w:space="0" w:color="auto"/>
              <w:right w:val="single" w:sz="4" w:space="0" w:color="auto"/>
            </w:tcBorders>
            <w:hideMark/>
          </w:tcPr>
          <w:p w:rsidR="0054290F" w:rsidRPr="0054290F" w:rsidRDefault="0054290F">
            <w:pPr>
              <w:widowControl w:val="0"/>
              <w:shd w:val="clear" w:color="auto" w:fill="FFFFFF"/>
              <w:autoSpaceDE w:val="0"/>
              <w:autoSpaceDN w:val="0"/>
              <w:adjustRightInd w:val="0"/>
              <w:jc w:val="center"/>
              <w:rPr>
                <w:sz w:val="20"/>
                <w:szCs w:val="20"/>
                <w:lang w:val="uk-UA"/>
              </w:rPr>
            </w:pPr>
            <w:r w:rsidRPr="0054290F">
              <w:rPr>
                <w:sz w:val="20"/>
                <w:szCs w:val="20"/>
                <w:lang w:val="uk-UA"/>
              </w:rPr>
              <w:t>-</w:t>
            </w:r>
          </w:p>
        </w:tc>
        <w:tc>
          <w:tcPr>
            <w:tcW w:w="2834" w:type="dxa"/>
            <w:tcBorders>
              <w:top w:val="single" w:sz="4" w:space="0" w:color="auto"/>
              <w:left w:val="single" w:sz="4" w:space="0" w:color="auto"/>
              <w:bottom w:val="single" w:sz="4" w:space="0" w:color="auto"/>
              <w:right w:val="single" w:sz="4" w:space="0" w:color="auto"/>
            </w:tcBorders>
          </w:tcPr>
          <w:p w:rsidR="0054290F" w:rsidRPr="0054290F" w:rsidRDefault="0054290F">
            <w:pPr>
              <w:widowControl w:val="0"/>
              <w:shd w:val="clear" w:color="auto" w:fill="FFFFFF"/>
              <w:autoSpaceDE w:val="0"/>
              <w:autoSpaceDN w:val="0"/>
              <w:adjustRightInd w:val="0"/>
              <w:rPr>
                <w:sz w:val="20"/>
                <w:szCs w:val="20"/>
                <w:lang w:val="uk-UA"/>
              </w:rPr>
            </w:pPr>
            <w:r w:rsidRPr="0054290F">
              <w:rPr>
                <w:sz w:val="20"/>
                <w:szCs w:val="20"/>
              </w:rPr>
              <w:t>Замовник самостійно перевіряє інформацію</w:t>
            </w:r>
            <w:r w:rsidRPr="0054290F">
              <w:rPr>
                <w:sz w:val="20"/>
                <w:szCs w:val="20"/>
                <w:lang w:val="uk-UA"/>
              </w:rPr>
              <w:t xml:space="preserve">, що міститься  на веб-порталі Антимонопольного комітету України. </w:t>
            </w:r>
          </w:p>
          <w:p w:rsidR="0054290F" w:rsidRPr="0054290F" w:rsidRDefault="0054290F">
            <w:pPr>
              <w:pStyle w:val="19"/>
              <w:spacing w:line="240" w:lineRule="auto"/>
              <w:rPr>
                <w:rFonts w:ascii="Times New Roman" w:hAnsi="Times New Roman" w:cs="Times New Roman"/>
                <w:color w:val="auto"/>
                <w:sz w:val="20"/>
                <w:szCs w:val="20"/>
                <w:lang w:val="uk-UA"/>
              </w:rPr>
            </w:pPr>
            <w:r w:rsidRPr="0054290F">
              <w:rPr>
                <w:color w:val="auto"/>
                <w:sz w:val="20"/>
                <w:szCs w:val="20"/>
                <w:lang w:val="uk-UA" w:eastAsia="uk-UA"/>
              </w:rPr>
              <w:t xml:space="preserve"> </w:t>
            </w:r>
            <w:r w:rsidRPr="0054290F">
              <w:rPr>
                <w:rFonts w:ascii="Times New Roman" w:hAnsi="Times New Roman" w:cs="Times New Roman"/>
                <w:color w:val="auto"/>
                <w:sz w:val="20"/>
                <w:szCs w:val="20"/>
              </w:rPr>
              <w:t>Посилання розміщення інформації:</w:t>
            </w:r>
          </w:p>
          <w:p w:rsidR="0054290F" w:rsidRPr="0054290F" w:rsidRDefault="0054290F">
            <w:pPr>
              <w:pStyle w:val="19"/>
              <w:spacing w:line="240" w:lineRule="auto"/>
              <w:rPr>
                <w:rFonts w:ascii="Times New Roman" w:hAnsi="Times New Roman" w:cs="Times New Roman"/>
                <w:color w:val="auto"/>
                <w:sz w:val="20"/>
                <w:szCs w:val="20"/>
              </w:rPr>
            </w:pPr>
            <w:r w:rsidRPr="0054290F">
              <w:rPr>
                <w:rFonts w:ascii="Times New Roman" w:hAnsi="Times New Roman" w:cs="Times New Roman"/>
                <w:color w:val="auto"/>
                <w:sz w:val="20"/>
                <w:szCs w:val="20"/>
                <w:lang w:val="en-US"/>
              </w:rPr>
              <w:t>www</w:t>
            </w:r>
            <w:r w:rsidRPr="0054290F">
              <w:rPr>
                <w:rFonts w:ascii="Times New Roman" w:hAnsi="Times New Roman" w:cs="Times New Roman"/>
                <w:color w:val="auto"/>
                <w:sz w:val="20"/>
                <w:szCs w:val="20"/>
              </w:rPr>
              <w:t>.</w:t>
            </w:r>
            <w:r w:rsidRPr="0054290F">
              <w:rPr>
                <w:rFonts w:ascii="Times New Roman" w:hAnsi="Times New Roman" w:cs="Times New Roman"/>
                <w:color w:val="auto"/>
                <w:sz w:val="20"/>
                <w:szCs w:val="20"/>
                <w:lang w:val="en-US"/>
              </w:rPr>
              <w:t>amc</w:t>
            </w:r>
            <w:r w:rsidRPr="0054290F">
              <w:rPr>
                <w:rFonts w:ascii="Times New Roman" w:hAnsi="Times New Roman" w:cs="Times New Roman"/>
                <w:color w:val="auto"/>
                <w:sz w:val="20"/>
                <w:szCs w:val="20"/>
              </w:rPr>
              <w:t>.</w:t>
            </w:r>
            <w:r w:rsidRPr="0054290F">
              <w:rPr>
                <w:rFonts w:ascii="Times New Roman" w:hAnsi="Times New Roman" w:cs="Times New Roman"/>
                <w:color w:val="auto"/>
                <w:sz w:val="20"/>
                <w:szCs w:val="20"/>
                <w:lang w:val="en-US"/>
              </w:rPr>
              <w:t>gov</w:t>
            </w:r>
            <w:r w:rsidRPr="0054290F">
              <w:rPr>
                <w:rFonts w:ascii="Times New Roman" w:hAnsi="Times New Roman" w:cs="Times New Roman"/>
                <w:color w:val="auto"/>
                <w:sz w:val="20"/>
                <w:szCs w:val="20"/>
              </w:rPr>
              <w:t>.</w:t>
            </w:r>
            <w:r w:rsidRPr="0054290F">
              <w:rPr>
                <w:rFonts w:ascii="Times New Roman" w:hAnsi="Times New Roman" w:cs="Times New Roman"/>
                <w:color w:val="auto"/>
                <w:sz w:val="20"/>
                <w:szCs w:val="20"/>
                <w:lang w:val="en-US"/>
              </w:rPr>
              <w:t>ua</w:t>
            </w:r>
          </w:p>
          <w:p w:rsidR="0054290F" w:rsidRPr="0054290F" w:rsidRDefault="0054290F">
            <w:pPr>
              <w:ind w:right="23"/>
              <w:rPr>
                <w:b/>
                <w:bCs/>
                <w:sz w:val="20"/>
                <w:szCs w:val="20"/>
              </w:rPr>
            </w:pPr>
          </w:p>
        </w:tc>
      </w:tr>
      <w:tr w:rsidR="0054290F" w:rsidRPr="0054290F" w:rsidTr="00E1717D">
        <w:trPr>
          <w:trHeight w:val="223"/>
        </w:trPr>
        <w:tc>
          <w:tcPr>
            <w:tcW w:w="2907" w:type="dxa"/>
            <w:tcBorders>
              <w:top w:val="single" w:sz="4" w:space="0" w:color="auto"/>
              <w:left w:val="single" w:sz="4" w:space="0" w:color="auto"/>
              <w:bottom w:val="single" w:sz="4" w:space="0" w:color="auto"/>
              <w:right w:val="single" w:sz="4" w:space="0" w:color="auto"/>
            </w:tcBorders>
            <w:hideMark/>
          </w:tcPr>
          <w:p w:rsidR="0054290F" w:rsidRPr="0054290F" w:rsidRDefault="0054290F">
            <w:pPr>
              <w:ind w:right="23"/>
              <w:rPr>
                <w:sz w:val="20"/>
                <w:szCs w:val="20"/>
              </w:rPr>
            </w:pPr>
            <w:r w:rsidRPr="0054290F">
              <w:rPr>
                <w:sz w:val="20"/>
                <w:szCs w:val="20"/>
                <w:lang w:val="uk-UA"/>
              </w:rPr>
              <w:t>5.</w:t>
            </w:r>
            <w:r w:rsidRPr="0054290F">
              <w:rPr>
                <w:sz w:val="20"/>
                <w:szCs w:val="20"/>
                <w:shd w:val="clear" w:color="auto" w:fill="FFFFFF"/>
                <w:lang w:val="uk-UA"/>
              </w:rPr>
              <w:t xml:space="preserve"> Ф</w:t>
            </w:r>
            <w:r w:rsidRPr="0054290F">
              <w:rPr>
                <w:sz w:val="20"/>
                <w:szCs w:val="20"/>
                <w:shd w:val="clear" w:color="auto" w:fill="FFFFFF"/>
              </w:rPr>
              <w:t xml:space="preserve">ізична </w:t>
            </w:r>
            <w:r w:rsidRPr="0054290F">
              <w:rPr>
                <w:sz w:val="20"/>
                <w:szCs w:val="20"/>
                <w:lang w:val="uk-UA"/>
              </w:rPr>
              <w:t>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54290F" w:rsidRPr="0054290F" w:rsidRDefault="0054290F">
            <w:pPr>
              <w:tabs>
                <w:tab w:val="left" w:pos="916"/>
              </w:tabs>
              <w:ind w:right="23"/>
              <w:rPr>
                <w:i/>
                <w:sz w:val="20"/>
                <w:szCs w:val="20"/>
              </w:rPr>
            </w:pPr>
            <w:r w:rsidRPr="0054290F">
              <w:rPr>
                <w:bCs/>
                <w:i/>
                <w:sz w:val="20"/>
                <w:szCs w:val="20"/>
              </w:rPr>
              <w:t xml:space="preserve">(пункт </w:t>
            </w:r>
            <w:r w:rsidRPr="0054290F">
              <w:rPr>
                <w:bCs/>
                <w:i/>
                <w:sz w:val="20"/>
                <w:szCs w:val="20"/>
                <w:lang w:val="uk-UA"/>
              </w:rPr>
              <w:t>5</w:t>
            </w:r>
            <w:r w:rsidRPr="0054290F">
              <w:rPr>
                <w:bCs/>
                <w:i/>
                <w:sz w:val="20"/>
                <w:szCs w:val="20"/>
              </w:rPr>
              <w:t xml:space="preserve"> ч. 1 ст. 17 Закону)</w:t>
            </w:r>
          </w:p>
        </w:tc>
        <w:tc>
          <w:tcPr>
            <w:tcW w:w="1701" w:type="dxa"/>
            <w:tcBorders>
              <w:top w:val="single" w:sz="4" w:space="0" w:color="auto"/>
              <w:left w:val="single" w:sz="4" w:space="0" w:color="auto"/>
              <w:bottom w:val="single" w:sz="4" w:space="0" w:color="auto"/>
              <w:right w:val="single" w:sz="4" w:space="0" w:color="auto"/>
            </w:tcBorders>
            <w:hideMark/>
          </w:tcPr>
          <w:p w:rsidR="0054290F" w:rsidRPr="0054290F" w:rsidRDefault="0054290F">
            <w:pPr>
              <w:pStyle w:val="af5"/>
              <w:ind w:left="0" w:right="23"/>
              <w:rPr>
                <w:sz w:val="20"/>
                <w:szCs w:val="20"/>
              </w:rPr>
            </w:pPr>
            <w:r w:rsidRPr="0054290F">
              <w:rPr>
                <w:sz w:val="20"/>
                <w:szCs w:val="20"/>
              </w:rPr>
              <w:t>Перевіряється відповідно до інформації наданої учасником</w:t>
            </w:r>
          </w:p>
        </w:tc>
        <w:tc>
          <w:tcPr>
            <w:tcW w:w="1276" w:type="dxa"/>
            <w:tcBorders>
              <w:top w:val="single" w:sz="4" w:space="0" w:color="auto"/>
              <w:left w:val="single" w:sz="4" w:space="0" w:color="auto"/>
              <w:bottom w:val="single" w:sz="4" w:space="0" w:color="auto"/>
              <w:right w:val="single" w:sz="4" w:space="0" w:color="auto"/>
            </w:tcBorders>
            <w:hideMark/>
          </w:tcPr>
          <w:p w:rsidR="0054290F" w:rsidRPr="0054290F" w:rsidRDefault="0054290F">
            <w:pPr>
              <w:ind w:right="23"/>
              <w:rPr>
                <w:bCs/>
                <w:sz w:val="20"/>
                <w:szCs w:val="20"/>
                <w:lang w:val="uk-UA"/>
              </w:rPr>
            </w:pPr>
            <w:r w:rsidRPr="0054290F">
              <w:rPr>
                <w:bCs/>
                <w:sz w:val="20"/>
                <w:szCs w:val="20"/>
                <w:lang w:val="uk-UA"/>
              </w:rPr>
              <w:t>Документ</w:t>
            </w:r>
          </w:p>
        </w:tc>
        <w:tc>
          <w:tcPr>
            <w:tcW w:w="1842" w:type="dxa"/>
            <w:tcBorders>
              <w:top w:val="single" w:sz="4" w:space="0" w:color="auto"/>
              <w:left w:val="single" w:sz="4" w:space="0" w:color="auto"/>
              <w:bottom w:val="single" w:sz="4" w:space="0" w:color="auto"/>
              <w:right w:val="single" w:sz="4" w:space="0" w:color="auto"/>
            </w:tcBorders>
            <w:hideMark/>
          </w:tcPr>
          <w:p w:rsidR="0054290F" w:rsidRPr="0054290F" w:rsidRDefault="0054290F">
            <w:pPr>
              <w:ind w:right="23"/>
              <w:rPr>
                <w:bCs/>
                <w:sz w:val="20"/>
                <w:szCs w:val="20"/>
                <w:lang w:val="uk-UA"/>
              </w:rPr>
            </w:pPr>
            <w:r w:rsidRPr="0054290F">
              <w:rPr>
                <w:sz w:val="20"/>
                <w:szCs w:val="20"/>
              </w:rPr>
              <w:t xml:space="preserve">Інформація в довільній формі за власноручним підписом фізичної особи, яка є учасником та завірена печаткою (у разі наявності) про те, що фізична особа, яка є учасником, не була засуджена за злочин, учинений з корисливих </w:t>
            </w:r>
            <w:r w:rsidRPr="0054290F">
              <w:rPr>
                <w:sz w:val="20"/>
                <w:szCs w:val="20"/>
                <w:shd w:val="clear" w:color="auto" w:fill="FFFFFF"/>
              </w:rPr>
              <w:t>мотивів (зокрема, пов’язаний з хабарництвом та відмиванням коштів), судимість з якої не знято або не погашено у встановленому законом порядку</w:t>
            </w:r>
          </w:p>
        </w:tc>
        <w:tc>
          <w:tcPr>
            <w:tcW w:w="2834" w:type="dxa"/>
            <w:tcBorders>
              <w:top w:val="single" w:sz="4" w:space="0" w:color="auto"/>
              <w:left w:val="single" w:sz="4" w:space="0" w:color="auto"/>
              <w:bottom w:val="single" w:sz="4" w:space="0" w:color="auto"/>
              <w:right w:val="single" w:sz="4" w:space="0" w:color="auto"/>
            </w:tcBorders>
            <w:hideMark/>
          </w:tcPr>
          <w:p w:rsidR="0054290F" w:rsidRPr="0054290F" w:rsidRDefault="0054290F">
            <w:pPr>
              <w:ind w:right="23"/>
              <w:rPr>
                <w:bCs/>
                <w:sz w:val="20"/>
                <w:szCs w:val="20"/>
                <w:lang w:val="uk-UA"/>
              </w:rPr>
            </w:pPr>
            <w:r w:rsidRPr="0054290F">
              <w:rPr>
                <w:bCs/>
                <w:sz w:val="20"/>
                <w:szCs w:val="20"/>
                <w:lang w:val="uk-UA"/>
              </w:rPr>
              <w:t>Довідка у вигляді електронного документу із КЕП</w:t>
            </w:r>
            <w:r w:rsidRPr="0054290F">
              <w:rPr>
                <w:sz w:val="20"/>
                <w:szCs w:val="20"/>
                <w:lang w:val="uk-UA"/>
              </w:rPr>
              <w:t xml:space="preserve"> особи, яка уповноважена на підписання такої довідки </w:t>
            </w:r>
            <w:r w:rsidRPr="0054290F">
              <w:rPr>
                <w:bCs/>
                <w:sz w:val="20"/>
                <w:szCs w:val="20"/>
                <w:lang w:val="uk-UA"/>
              </w:rPr>
              <w:t xml:space="preserve">або сканкопія паперової довідки або сканкопія нотаріально завіреної довідки </w:t>
            </w:r>
            <w:r w:rsidRPr="0054290F">
              <w:rPr>
                <w:sz w:val="20"/>
                <w:szCs w:val="20"/>
                <w:lang w:val="uk-UA"/>
              </w:rPr>
              <w:t xml:space="preserve">про те, що </w:t>
            </w:r>
            <w:r w:rsidRPr="0054290F">
              <w:rPr>
                <w:sz w:val="20"/>
                <w:szCs w:val="20"/>
                <w:shd w:val="clear" w:color="auto" w:fill="FFFFFF"/>
                <w:lang w:val="uk-UA"/>
              </w:rPr>
              <w:t>фізична особа, яка є учасником процедури закупівлі</w:t>
            </w:r>
            <w:r w:rsidRPr="0054290F">
              <w:rPr>
                <w:sz w:val="20"/>
                <w:szCs w:val="20"/>
                <w:lang w:val="uk-UA"/>
              </w:rPr>
              <w:t>,не знятої чи не погашеної судимості</w:t>
            </w:r>
            <w:r w:rsidRPr="0054290F">
              <w:rPr>
                <w:sz w:val="20"/>
                <w:szCs w:val="20"/>
                <w:shd w:val="clear" w:color="auto" w:fill="FFFFFF"/>
                <w:lang w:val="uk-UA"/>
              </w:rPr>
              <w:t xml:space="preserve"> за злочин, учинений з корисливих мотивів (зокрема, пов’язаний з хабарництвом та відмиванням коштів), </w:t>
            </w:r>
            <w:r w:rsidRPr="0054290F">
              <w:rPr>
                <w:sz w:val="20"/>
                <w:szCs w:val="20"/>
                <w:lang w:val="uk-UA"/>
              </w:rPr>
              <w:t xml:space="preserve"> не має. Документ повинен бути не більше тридцятиденної давнини від дати подання документа. Додатково замовник може перевірити довідку на офіційному сайті МВС за посиланням </w:t>
            </w:r>
            <w:hyperlink r:id="rId19" w:history="1">
              <w:r w:rsidRPr="0054290F">
                <w:rPr>
                  <w:rStyle w:val="aff"/>
                  <w:color w:val="auto"/>
                  <w:sz w:val="20"/>
                  <w:szCs w:val="20"/>
                </w:rPr>
                <w:t>http://wanted.mvs.gov.ua/test/</w:t>
              </w:r>
            </w:hyperlink>
            <w:r w:rsidRPr="0054290F">
              <w:rPr>
                <w:sz w:val="20"/>
                <w:szCs w:val="20"/>
                <w:lang w:val="uk-UA"/>
              </w:rPr>
              <w:t>.</w:t>
            </w:r>
          </w:p>
        </w:tc>
      </w:tr>
      <w:tr w:rsidR="0054290F" w:rsidRPr="0054290F" w:rsidTr="00E1717D">
        <w:trPr>
          <w:trHeight w:val="4784"/>
        </w:trPr>
        <w:tc>
          <w:tcPr>
            <w:tcW w:w="2907" w:type="dxa"/>
            <w:tcBorders>
              <w:top w:val="single" w:sz="4" w:space="0" w:color="auto"/>
              <w:left w:val="single" w:sz="4" w:space="0" w:color="auto"/>
              <w:bottom w:val="single" w:sz="4" w:space="0" w:color="auto"/>
              <w:right w:val="single" w:sz="4" w:space="0" w:color="auto"/>
            </w:tcBorders>
            <w:hideMark/>
          </w:tcPr>
          <w:p w:rsidR="0054290F" w:rsidRPr="0054290F" w:rsidRDefault="0054290F">
            <w:pPr>
              <w:ind w:right="23"/>
              <w:rPr>
                <w:sz w:val="20"/>
                <w:szCs w:val="20"/>
                <w:shd w:val="clear" w:color="auto" w:fill="FFFFFF"/>
                <w:lang w:val="uk-UA"/>
              </w:rPr>
            </w:pPr>
            <w:r w:rsidRPr="0054290F">
              <w:rPr>
                <w:sz w:val="20"/>
                <w:szCs w:val="20"/>
                <w:lang w:val="uk-UA"/>
              </w:rPr>
              <w:t>6.</w:t>
            </w:r>
            <w:r w:rsidRPr="0054290F">
              <w:rPr>
                <w:sz w:val="20"/>
                <w:szCs w:val="20"/>
                <w:shd w:val="clear" w:color="auto" w:fill="FFFFFF"/>
                <w:lang w:val="uk-UA"/>
              </w:rPr>
              <w:t xml:space="preserve"> С</w:t>
            </w:r>
            <w:r w:rsidRPr="0054290F">
              <w:rPr>
                <w:sz w:val="20"/>
                <w:szCs w:val="20"/>
                <w:shd w:val="clear" w:color="auto" w:fill="FFFFFF"/>
              </w:rPr>
              <w:t xml:space="preserve">лужбова </w:t>
            </w:r>
            <w:r w:rsidRPr="0054290F">
              <w:rPr>
                <w:sz w:val="20"/>
                <w:szCs w:val="20"/>
                <w:lang w:val="uk-UA"/>
              </w:rPr>
              <w:t>(посадова)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54290F" w:rsidRPr="0054290F" w:rsidRDefault="0054290F">
            <w:pPr>
              <w:ind w:right="23"/>
              <w:rPr>
                <w:sz w:val="20"/>
                <w:szCs w:val="20"/>
                <w:shd w:val="clear" w:color="auto" w:fill="FFFFFF"/>
                <w:lang w:val="uk-UA"/>
              </w:rPr>
            </w:pPr>
            <w:r w:rsidRPr="0054290F">
              <w:rPr>
                <w:bCs/>
                <w:i/>
                <w:sz w:val="20"/>
                <w:szCs w:val="20"/>
              </w:rPr>
              <w:t xml:space="preserve">(пункт </w:t>
            </w:r>
            <w:r w:rsidRPr="0054290F">
              <w:rPr>
                <w:bCs/>
                <w:i/>
                <w:sz w:val="20"/>
                <w:szCs w:val="20"/>
                <w:lang w:val="uk-UA"/>
              </w:rPr>
              <w:t>6</w:t>
            </w:r>
            <w:r w:rsidRPr="0054290F">
              <w:rPr>
                <w:bCs/>
                <w:i/>
                <w:sz w:val="20"/>
                <w:szCs w:val="20"/>
              </w:rPr>
              <w:t xml:space="preserve"> ч. 1 ст. 17 Закону)</w:t>
            </w:r>
          </w:p>
        </w:tc>
        <w:tc>
          <w:tcPr>
            <w:tcW w:w="1701" w:type="dxa"/>
            <w:tcBorders>
              <w:top w:val="single" w:sz="4" w:space="0" w:color="auto"/>
              <w:left w:val="single" w:sz="4" w:space="0" w:color="auto"/>
              <w:bottom w:val="single" w:sz="4" w:space="0" w:color="auto"/>
              <w:right w:val="single" w:sz="4" w:space="0" w:color="auto"/>
            </w:tcBorders>
            <w:hideMark/>
          </w:tcPr>
          <w:p w:rsidR="0054290F" w:rsidRPr="0054290F" w:rsidRDefault="0054290F">
            <w:pPr>
              <w:pStyle w:val="af5"/>
              <w:ind w:left="0" w:right="23"/>
              <w:rPr>
                <w:sz w:val="20"/>
                <w:szCs w:val="20"/>
              </w:rPr>
            </w:pPr>
            <w:r w:rsidRPr="0054290F">
              <w:rPr>
                <w:sz w:val="20"/>
                <w:szCs w:val="20"/>
              </w:rPr>
              <w:t>Перевіряється відповідно до інформації наданої учасником</w:t>
            </w:r>
          </w:p>
        </w:tc>
        <w:tc>
          <w:tcPr>
            <w:tcW w:w="1276" w:type="dxa"/>
            <w:tcBorders>
              <w:top w:val="single" w:sz="4" w:space="0" w:color="auto"/>
              <w:left w:val="single" w:sz="4" w:space="0" w:color="auto"/>
              <w:bottom w:val="single" w:sz="4" w:space="0" w:color="auto"/>
              <w:right w:val="single" w:sz="4" w:space="0" w:color="auto"/>
            </w:tcBorders>
            <w:hideMark/>
          </w:tcPr>
          <w:p w:rsidR="0054290F" w:rsidRPr="0054290F" w:rsidRDefault="0054290F">
            <w:pPr>
              <w:ind w:right="23"/>
              <w:rPr>
                <w:bCs/>
                <w:sz w:val="20"/>
                <w:szCs w:val="20"/>
                <w:lang w:val="uk-UA"/>
              </w:rPr>
            </w:pPr>
            <w:r w:rsidRPr="0054290F">
              <w:rPr>
                <w:bCs/>
                <w:sz w:val="20"/>
                <w:szCs w:val="20"/>
                <w:lang w:val="uk-UA"/>
              </w:rPr>
              <w:t>Документ</w:t>
            </w:r>
          </w:p>
        </w:tc>
        <w:tc>
          <w:tcPr>
            <w:tcW w:w="1842" w:type="dxa"/>
            <w:tcBorders>
              <w:top w:val="single" w:sz="4" w:space="0" w:color="auto"/>
              <w:left w:val="single" w:sz="4" w:space="0" w:color="auto"/>
              <w:bottom w:val="single" w:sz="4" w:space="0" w:color="auto"/>
              <w:right w:val="single" w:sz="4" w:space="0" w:color="auto"/>
            </w:tcBorders>
            <w:hideMark/>
          </w:tcPr>
          <w:p w:rsidR="0054290F" w:rsidRPr="0054290F" w:rsidRDefault="0054290F">
            <w:pPr>
              <w:ind w:right="23"/>
              <w:rPr>
                <w:bCs/>
                <w:sz w:val="20"/>
                <w:szCs w:val="20"/>
                <w:lang w:val="uk-UA"/>
              </w:rPr>
            </w:pPr>
            <w:r w:rsidRPr="0054290F">
              <w:rPr>
                <w:sz w:val="20"/>
                <w:szCs w:val="20"/>
              </w:rPr>
              <w:t xml:space="preserve">Інформація в довільній формі за власноручним підписом уповноваженої особи учасника та завірена печаткою (у разі наявності) про те, що службова (посадова) особа учасника, яка підписала тедерну пропозицію не була засуджена за злочин, вчинений з корисливих мотивів </w:t>
            </w:r>
            <w:r w:rsidRPr="0054290F">
              <w:rPr>
                <w:sz w:val="20"/>
                <w:szCs w:val="20"/>
                <w:shd w:val="clear" w:color="auto" w:fill="FFFFFF"/>
              </w:rPr>
              <w:t xml:space="preserve">(зокрема, пов’язаний з хабарництвом, шахрайством та відмиванням коштів), судимість </w:t>
            </w:r>
            <w:r w:rsidRPr="0054290F">
              <w:rPr>
                <w:sz w:val="20"/>
                <w:szCs w:val="20"/>
                <w:shd w:val="clear" w:color="auto" w:fill="FFFFFF"/>
              </w:rPr>
              <w:lastRenderedPageBreak/>
              <w:t>з якої не знято або не погашено у встановленому законом порядку</w:t>
            </w:r>
            <w:r w:rsidRPr="0054290F">
              <w:rPr>
                <w:sz w:val="20"/>
                <w:szCs w:val="20"/>
                <w:shd w:val="clear" w:color="auto" w:fill="FFFFFF"/>
                <w:lang w:val="uk-UA"/>
              </w:rPr>
              <w:t>.</w:t>
            </w:r>
          </w:p>
        </w:tc>
        <w:tc>
          <w:tcPr>
            <w:tcW w:w="2834" w:type="dxa"/>
            <w:tcBorders>
              <w:top w:val="single" w:sz="4" w:space="0" w:color="auto"/>
              <w:left w:val="single" w:sz="4" w:space="0" w:color="auto"/>
              <w:bottom w:val="single" w:sz="4" w:space="0" w:color="auto"/>
              <w:right w:val="single" w:sz="4" w:space="0" w:color="auto"/>
            </w:tcBorders>
            <w:hideMark/>
          </w:tcPr>
          <w:p w:rsidR="0054290F" w:rsidRPr="0054290F" w:rsidRDefault="0054290F">
            <w:pPr>
              <w:ind w:right="23"/>
              <w:rPr>
                <w:bCs/>
                <w:sz w:val="20"/>
                <w:szCs w:val="20"/>
                <w:lang w:val="uk-UA"/>
              </w:rPr>
            </w:pPr>
            <w:r w:rsidRPr="0054290F">
              <w:rPr>
                <w:bCs/>
                <w:sz w:val="20"/>
                <w:szCs w:val="20"/>
                <w:lang w:val="uk-UA"/>
              </w:rPr>
              <w:lastRenderedPageBreak/>
              <w:t>Довідка у вигляді електронного документу із КЕП</w:t>
            </w:r>
            <w:r w:rsidRPr="0054290F">
              <w:rPr>
                <w:sz w:val="20"/>
                <w:szCs w:val="20"/>
                <w:lang w:val="uk-UA"/>
              </w:rPr>
              <w:t xml:space="preserve"> особи, яка уповноважена на підписання такої довідки </w:t>
            </w:r>
            <w:r w:rsidRPr="0054290F">
              <w:rPr>
                <w:bCs/>
                <w:sz w:val="20"/>
                <w:szCs w:val="20"/>
                <w:lang w:val="uk-UA"/>
              </w:rPr>
              <w:t xml:space="preserve">або сканкопія паперової довідки або сканкопія нотаріально завіреної довідки </w:t>
            </w:r>
            <w:r w:rsidRPr="0054290F">
              <w:rPr>
                <w:sz w:val="20"/>
                <w:szCs w:val="20"/>
                <w:lang w:val="uk-UA"/>
              </w:rPr>
              <w:t xml:space="preserve">про те, що службова (посадова) особа переможця процедури закупівлі, яка підписала тендерну пропозицію,не знятої чи не погашеної судимості </w:t>
            </w:r>
            <w:r w:rsidRPr="0054290F">
              <w:rPr>
                <w:sz w:val="20"/>
                <w:szCs w:val="20"/>
                <w:shd w:val="clear" w:color="auto" w:fill="FFFFFF"/>
                <w:lang w:val="uk-UA"/>
              </w:rPr>
              <w:t xml:space="preserve">за злочин, учинений з корисливих мотивів (зокрема, пов’язаний з хабарництвом та відмиванням коштів), </w:t>
            </w:r>
            <w:r w:rsidRPr="0054290F">
              <w:rPr>
                <w:sz w:val="20"/>
                <w:szCs w:val="20"/>
                <w:lang w:val="uk-UA"/>
              </w:rPr>
              <w:t xml:space="preserve">не має. Документ повинен бути не більше тридцятиденної давнини від дати подання документа. Додатково замовник може перевірити довідку на офіційному сайті </w:t>
            </w:r>
            <w:r w:rsidRPr="0054290F">
              <w:rPr>
                <w:sz w:val="20"/>
                <w:szCs w:val="20"/>
                <w:lang w:val="uk-UA"/>
              </w:rPr>
              <w:lastRenderedPageBreak/>
              <w:t xml:space="preserve">МВС за посиланням </w:t>
            </w:r>
            <w:hyperlink r:id="rId20" w:history="1">
              <w:r w:rsidRPr="0054290F">
                <w:rPr>
                  <w:rStyle w:val="aff"/>
                  <w:color w:val="auto"/>
                  <w:sz w:val="20"/>
                  <w:szCs w:val="20"/>
                </w:rPr>
                <w:t>http://wanted.mvs.gov.ua/test/</w:t>
              </w:r>
            </w:hyperlink>
            <w:r w:rsidRPr="0054290F">
              <w:rPr>
                <w:sz w:val="20"/>
                <w:szCs w:val="20"/>
                <w:lang w:val="uk-UA"/>
              </w:rPr>
              <w:t>.</w:t>
            </w:r>
          </w:p>
        </w:tc>
      </w:tr>
      <w:tr w:rsidR="0054290F" w:rsidRPr="0054290F" w:rsidTr="00E1717D">
        <w:trPr>
          <w:trHeight w:val="223"/>
        </w:trPr>
        <w:tc>
          <w:tcPr>
            <w:tcW w:w="2907" w:type="dxa"/>
            <w:tcBorders>
              <w:top w:val="single" w:sz="4" w:space="0" w:color="auto"/>
              <w:left w:val="single" w:sz="4" w:space="0" w:color="auto"/>
              <w:bottom w:val="single" w:sz="4" w:space="0" w:color="auto"/>
              <w:right w:val="single" w:sz="4" w:space="0" w:color="auto"/>
            </w:tcBorders>
            <w:hideMark/>
          </w:tcPr>
          <w:p w:rsidR="0054290F" w:rsidRPr="0054290F" w:rsidRDefault="0054290F">
            <w:pPr>
              <w:ind w:left="-36" w:right="23"/>
              <w:rPr>
                <w:i/>
                <w:sz w:val="20"/>
                <w:szCs w:val="20"/>
                <w:lang w:val="uk-UA"/>
              </w:rPr>
            </w:pPr>
            <w:r w:rsidRPr="0054290F">
              <w:rPr>
                <w:sz w:val="20"/>
                <w:szCs w:val="20"/>
                <w:lang w:val="uk-UA"/>
              </w:rPr>
              <w:lastRenderedPageBreak/>
              <w:t xml:space="preserve">7. </w:t>
            </w:r>
            <w:r w:rsidRPr="0054290F">
              <w:rPr>
                <w:sz w:val="20"/>
                <w:szCs w:val="20"/>
                <w:lang w:val="uk-UA" w:eastAsia="uk-UA"/>
              </w:rPr>
              <w:t xml:space="preserve">Тендерна </w:t>
            </w:r>
            <w:r w:rsidRPr="0054290F">
              <w:rPr>
                <w:sz w:val="20"/>
                <w:szCs w:val="20"/>
                <w:lang w:val="uk-UA"/>
              </w:rPr>
              <w:t>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r w:rsidRPr="0054290F">
              <w:rPr>
                <w:i/>
                <w:sz w:val="20"/>
                <w:szCs w:val="20"/>
                <w:lang w:val="uk-UA"/>
              </w:rPr>
              <w:t xml:space="preserve"> </w:t>
            </w:r>
          </w:p>
          <w:p w:rsidR="0054290F" w:rsidRPr="0054290F" w:rsidRDefault="0054290F">
            <w:pPr>
              <w:ind w:left="-36" w:right="23"/>
              <w:rPr>
                <w:i/>
                <w:sz w:val="20"/>
                <w:szCs w:val="20"/>
                <w:lang w:val="uk-UA"/>
              </w:rPr>
            </w:pPr>
            <w:r w:rsidRPr="0054290F">
              <w:rPr>
                <w:i/>
                <w:sz w:val="20"/>
                <w:szCs w:val="20"/>
                <w:lang w:val="uk-UA"/>
              </w:rPr>
              <w:t>(пункт 7 ч. 1 ст. 17 Закону)</w:t>
            </w:r>
          </w:p>
        </w:tc>
        <w:tc>
          <w:tcPr>
            <w:tcW w:w="1701" w:type="dxa"/>
            <w:tcBorders>
              <w:top w:val="single" w:sz="4" w:space="0" w:color="auto"/>
              <w:left w:val="single" w:sz="4" w:space="0" w:color="auto"/>
              <w:bottom w:val="single" w:sz="4" w:space="0" w:color="auto"/>
              <w:right w:val="single" w:sz="4" w:space="0" w:color="auto"/>
            </w:tcBorders>
            <w:hideMark/>
          </w:tcPr>
          <w:p w:rsidR="0054290F" w:rsidRPr="0054290F" w:rsidRDefault="0054290F">
            <w:pPr>
              <w:pStyle w:val="19"/>
              <w:spacing w:line="240" w:lineRule="auto"/>
              <w:rPr>
                <w:rFonts w:ascii="Times New Roman" w:hAnsi="Times New Roman" w:cs="Times New Roman"/>
                <w:color w:val="auto"/>
                <w:sz w:val="20"/>
                <w:szCs w:val="20"/>
                <w:lang w:val="uk-UA"/>
              </w:rPr>
            </w:pPr>
            <w:r w:rsidRPr="0054290F">
              <w:rPr>
                <w:rFonts w:ascii="Times New Roman" w:hAnsi="Times New Roman" w:cs="Times New Roman"/>
                <w:color w:val="auto"/>
                <w:sz w:val="20"/>
                <w:szCs w:val="20"/>
                <w:lang w:val="uk-UA"/>
              </w:rPr>
              <w:t>Замовник перевіряє інформацію самостійно</w:t>
            </w:r>
          </w:p>
        </w:tc>
        <w:tc>
          <w:tcPr>
            <w:tcW w:w="1276" w:type="dxa"/>
            <w:tcBorders>
              <w:top w:val="single" w:sz="4" w:space="0" w:color="auto"/>
              <w:left w:val="single" w:sz="4" w:space="0" w:color="auto"/>
              <w:bottom w:val="single" w:sz="4" w:space="0" w:color="auto"/>
              <w:right w:val="single" w:sz="4" w:space="0" w:color="auto"/>
            </w:tcBorders>
            <w:hideMark/>
          </w:tcPr>
          <w:p w:rsidR="0054290F" w:rsidRPr="0054290F" w:rsidRDefault="0054290F">
            <w:pPr>
              <w:pStyle w:val="19"/>
              <w:spacing w:line="240" w:lineRule="auto"/>
              <w:jc w:val="center"/>
              <w:rPr>
                <w:rFonts w:ascii="Times New Roman" w:hAnsi="Times New Roman" w:cs="Times New Roman"/>
                <w:color w:val="auto"/>
                <w:sz w:val="20"/>
                <w:szCs w:val="20"/>
                <w:lang w:val="uk-UA"/>
              </w:rPr>
            </w:pPr>
            <w:r w:rsidRPr="0054290F">
              <w:rPr>
                <w:rFonts w:ascii="Times New Roman" w:hAnsi="Times New Roman" w:cs="Times New Roman"/>
                <w:color w:val="auto"/>
                <w:sz w:val="20"/>
                <w:szCs w:val="20"/>
                <w:lang w:val="uk-UA"/>
              </w:rPr>
              <w:t>Заява</w:t>
            </w:r>
          </w:p>
        </w:tc>
        <w:tc>
          <w:tcPr>
            <w:tcW w:w="1842" w:type="dxa"/>
            <w:tcBorders>
              <w:top w:val="single" w:sz="4" w:space="0" w:color="auto"/>
              <w:left w:val="single" w:sz="4" w:space="0" w:color="auto"/>
              <w:bottom w:val="single" w:sz="4" w:space="0" w:color="auto"/>
              <w:right w:val="single" w:sz="4" w:space="0" w:color="auto"/>
            </w:tcBorders>
            <w:hideMark/>
          </w:tcPr>
          <w:p w:rsidR="0054290F" w:rsidRPr="0054290F" w:rsidRDefault="0054290F">
            <w:pPr>
              <w:pStyle w:val="19"/>
              <w:spacing w:line="240" w:lineRule="auto"/>
              <w:jc w:val="center"/>
              <w:rPr>
                <w:rFonts w:ascii="Times New Roman" w:hAnsi="Times New Roman" w:cs="Times New Roman"/>
                <w:color w:val="auto"/>
                <w:sz w:val="20"/>
                <w:szCs w:val="20"/>
                <w:lang w:val="uk-UA"/>
              </w:rPr>
            </w:pPr>
            <w:r w:rsidRPr="0054290F">
              <w:rPr>
                <w:rFonts w:ascii="Times New Roman" w:hAnsi="Times New Roman" w:cs="Times New Roman"/>
                <w:color w:val="auto"/>
                <w:sz w:val="20"/>
                <w:szCs w:val="20"/>
                <w:lang w:val="uk-UA"/>
              </w:rPr>
              <w:t>-</w:t>
            </w:r>
          </w:p>
        </w:tc>
        <w:tc>
          <w:tcPr>
            <w:tcW w:w="2834" w:type="dxa"/>
            <w:tcBorders>
              <w:top w:val="single" w:sz="4" w:space="0" w:color="auto"/>
              <w:left w:val="single" w:sz="4" w:space="0" w:color="auto"/>
              <w:bottom w:val="single" w:sz="4" w:space="0" w:color="auto"/>
              <w:right w:val="single" w:sz="4" w:space="0" w:color="auto"/>
            </w:tcBorders>
            <w:hideMark/>
          </w:tcPr>
          <w:p w:rsidR="0054290F" w:rsidRPr="0054290F" w:rsidRDefault="0054290F">
            <w:pPr>
              <w:pStyle w:val="19"/>
              <w:spacing w:line="240" w:lineRule="auto"/>
              <w:jc w:val="center"/>
              <w:rPr>
                <w:rFonts w:ascii="Times New Roman" w:hAnsi="Times New Roman" w:cs="Times New Roman"/>
                <w:color w:val="auto"/>
                <w:sz w:val="20"/>
                <w:szCs w:val="20"/>
                <w:lang w:val="uk-UA"/>
              </w:rPr>
            </w:pPr>
            <w:r w:rsidRPr="0054290F">
              <w:rPr>
                <w:rFonts w:ascii="Times New Roman" w:hAnsi="Times New Roman" w:cs="Times New Roman"/>
                <w:color w:val="auto"/>
                <w:sz w:val="20"/>
                <w:szCs w:val="20"/>
                <w:lang w:val="uk-UA"/>
              </w:rPr>
              <w:t>-</w:t>
            </w:r>
          </w:p>
        </w:tc>
      </w:tr>
      <w:tr w:rsidR="0054290F" w:rsidRPr="0054290F" w:rsidTr="00E1717D">
        <w:trPr>
          <w:trHeight w:val="223"/>
        </w:trPr>
        <w:tc>
          <w:tcPr>
            <w:tcW w:w="2907" w:type="dxa"/>
            <w:tcBorders>
              <w:top w:val="single" w:sz="4" w:space="0" w:color="auto"/>
              <w:left w:val="single" w:sz="4" w:space="0" w:color="auto"/>
              <w:bottom w:val="single" w:sz="4" w:space="0" w:color="auto"/>
              <w:right w:val="single" w:sz="4" w:space="0" w:color="auto"/>
            </w:tcBorders>
            <w:hideMark/>
          </w:tcPr>
          <w:p w:rsidR="0054290F" w:rsidRPr="0054290F" w:rsidRDefault="0054290F">
            <w:pPr>
              <w:ind w:right="23"/>
              <w:rPr>
                <w:bCs/>
                <w:i/>
                <w:sz w:val="20"/>
                <w:szCs w:val="20"/>
                <w:lang w:val="uk-UA"/>
              </w:rPr>
            </w:pPr>
            <w:r w:rsidRPr="0054290F">
              <w:rPr>
                <w:sz w:val="20"/>
                <w:szCs w:val="20"/>
                <w:lang w:val="uk-UA"/>
              </w:rPr>
              <w:t>8.</w:t>
            </w:r>
            <w:r w:rsidRPr="0054290F">
              <w:rPr>
                <w:sz w:val="20"/>
                <w:szCs w:val="20"/>
                <w:shd w:val="clear" w:color="auto" w:fill="FFFFFF"/>
                <w:lang w:val="uk-UA"/>
              </w:rPr>
              <w:t xml:space="preserve"> У</w:t>
            </w:r>
            <w:r w:rsidRPr="0054290F">
              <w:rPr>
                <w:sz w:val="20"/>
                <w:szCs w:val="20"/>
                <w:shd w:val="clear" w:color="auto" w:fill="FFFFFF"/>
              </w:rPr>
              <w:t xml:space="preserve">часник </w:t>
            </w:r>
            <w:r w:rsidRPr="0054290F">
              <w:rPr>
                <w:sz w:val="20"/>
                <w:szCs w:val="20"/>
                <w:lang w:val="uk-UA"/>
              </w:rPr>
              <w:t>процедури закупівлі визнаний у встановленому законом порядку банкрутом та стосовно нього відкрита ліквідаційна процедура</w:t>
            </w:r>
            <w:r w:rsidRPr="0054290F">
              <w:rPr>
                <w:bCs/>
                <w:i/>
                <w:sz w:val="20"/>
                <w:szCs w:val="20"/>
                <w:lang w:val="uk-UA"/>
              </w:rPr>
              <w:t xml:space="preserve"> </w:t>
            </w:r>
          </w:p>
          <w:p w:rsidR="0054290F" w:rsidRPr="0054290F" w:rsidRDefault="0054290F">
            <w:pPr>
              <w:ind w:right="23"/>
              <w:rPr>
                <w:sz w:val="20"/>
                <w:szCs w:val="20"/>
              </w:rPr>
            </w:pPr>
            <w:r w:rsidRPr="0054290F">
              <w:rPr>
                <w:bCs/>
                <w:i/>
                <w:sz w:val="20"/>
                <w:szCs w:val="20"/>
              </w:rPr>
              <w:t xml:space="preserve">(пункт </w:t>
            </w:r>
            <w:r w:rsidRPr="0054290F">
              <w:rPr>
                <w:bCs/>
                <w:i/>
                <w:sz w:val="20"/>
                <w:szCs w:val="20"/>
                <w:lang w:val="uk-UA"/>
              </w:rPr>
              <w:t xml:space="preserve">8 </w:t>
            </w:r>
            <w:r w:rsidRPr="0054290F">
              <w:rPr>
                <w:bCs/>
                <w:i/>
                <w:sz w:val="20"/>
                <w:szCs w:val="20"/>
              </w:rPr>
              <w:t>ч. 1 ст. 17 Закону)</w:t>
            </w:r>
          </w:p>
        </w:tc>
        <w:tc>
          <w:tcPr>
            <w:tcW w:w="1701" w:type="dxa"/>
            <w:tcBorders>
              <w:top w:val="single" w:sz="4" w:space="0" w:color="auto"/>
              <w:left w:val="single" w:sz="4" w:space="0" w:color="auto"/>
              <w:bottom w:val="single" w:sz="4" w:space="0" w:color="auto"/>
              <w:right w:val="single" w:sz="4" w:space="0" w:color="auto"/>
            </w:tcBorders>
            <w:hideMark/>
          </w:tcPr>
          <w:p w:rsidR="0054290F" w:rsidRPr="0054290F" w:rsidRDefault="0054290F">
            <w:pPr>
              <w:jc w:val="both"/>
              <w:rPr>
                <w:sz w:val="20"/>
                <w:szCs w:val="20"/>
                <w:lang w:val="uk-UA"/>
              </w:rPr>
            </w:pPr>
            <w:r w:rsidRPr="0054290F">
              <w:rPr>
                <w:bCs/>
                <w:sz w:val="20"/>
                <w:szCs w:val="20"/>
                <w:lang w:val="uk-UA"/>
              </w:rPr>
              <w:t>Замовник самостійно перевіряє інформацію, що міститься у відкритому реєстрі,</w:t>
            </w:r>
            <w:r w:rsidRPr="0054290F">
              <w:rPr>
                <w:sz w:val="20"/>
                <w:szCs w:val="20"/>
                <w:lang w:val="uk-UA"/>
              </w:rPr>
              <w:t xml:space="preserve"> а також для підтвердження роздруковує її. </w:t>
            </w:r>
          </w:p>
          <w:p w:rsidR="0054290F" w:rsidRPr="0054290F" w:rsidRDefault="0054290F">
            <w:pPr>
              <w:jc w:val="both"/>
              <w:rPr>
                <w:sz w:val="20"/>
                <w:szCs w:val="20"/>
                <w:lang w:val="uk-UA"/>
              </w:rPr>
            </w:pPr>
            <w:r w:rsidRPr="0054290F">
              <w:rPr>
                <w:sz w:val="20"/>
                <w:szCs w:val="20"/>
                <w:lang w:val="uk-UA"/>
              </w:rPr>
              <w:t>Посилання розміщення інформації:</w:t>
            </w:r>
          </w:p>
          <w:p w:rsidR="0054290F" w:rsidRPr="0054290F" w:rsidRDefault="0054290F">
            <w:pPr>
              <w:ind w:right="23"/>
              <w:rPr>
                <w:b/>
                <w:bCs/>
                <w:sz w:val="20"/>
                <w:szCs w:val="20"/>
                <w:lang w:val="uk-UA"/>
              </w:rPr>
            </w:pPr>
            <w:r w:rsidRPr="0054290F">
              <w:rPr>
                <w:bCs/>
                <w:sz w:val="20"/>
                <w:szCs w:val="20"/>
                <w:lang w:val="uk-UA"/>
              </w:rPr>
              <w:t>https://kap.minjust.gov.ua/services</w:t>
            </w:r>
            <w:r w:rsidRPr="0054290F">
              <w:rPr>
                <w:b/>
                <w:bCs/>
                <w:sz w:val="20"/>
                <w:szCs w:val="20"/>
                <w:lang w:val="uk-UA"/>
              </w:rPr>
              <w:t xml:space="preserve"> </w:t>
            </w:r>
          </w:p>
        </w:tc>
        <w:tc>
          <w:tcPr>
            <w:tcW w:w="1276" w:type="dxa"/>
            <w:tcBorders>
              <w:top w:val="single" w:sz="4" w:space="0" w:color="auto"/>
              <w:left w:val="single" w:sz="4" w:space="0" w:color="auto"/>
              <w:bottom w:val="single" w:sz="4" w:space="0" w:color="auto"/>
              <w:right w:val="single" w:sz="4" w:space="0" w:color="auto"/>
            </w:tcBorders>
            <w:hideMark/>
          </w:tcPr>
          <w:p w:rsidR="0054290F" w:rsidRPr="0054290F" w:rsidRDefault="0054290F">
            <w:pPr>
              <w:jc w:val="center"/>
              <w:rPr>
                <w:bCs/>
                <w:sz w:val="20"/>
                <w:szCs w:val="20"/>
                <w:lang w:val="uk-UA"/>
              </w:rPr>
            </w:pPr>
            <w:r w:rsidRPr="0054290F">
              <w:rPr>
                <w:sz w:val="20"/>
                <w:szCs w:val="20"/>
                <w:lang w:val="uk-UA"/>
              </w:rPr>
              <w:t>Заява</w:t>
            </w:r>
          </w:p>
        </w:tc>
        <w:tc>
          <w:tcPr>
            <w:tcW w:w="1842" w:type="dxa"/>
            <w:tcBorders>
              <w:top w:val="single" w:sz="4" w:space="0" w:color="auto"/>
              <w:left w:val="single" w:sz="4" w:space="0" w:color="auto"/>
              <w:bottom w:val="single" w:sz="4" w:space="0" w:color="auto"/>
              <w:right w:val="single" w:sz="4" w:space="0" w:color="auto"/>
            </w:tcBorders>
            <w:hideMark/>
          </w:tcPr>
          <w:p w:rsidR="0054290F" w:rsidRPr="0054290F" w:rsidRDefault="0054290F">
            <w:pPr>
              <w:jc w:val="center"/>
              <w:rPr>
                <w:bCs/>
                <w:sz w:val="20"/>
                <w:szCs w:val="20"/>
                <w:lang w:val="uk-UA"/>
              </w:rPr>
            </w:pPr>
            <w:r w:rsidRPr="0054290F">
              <w:rPr>
                <w:bCs/>
                <w:sz w:val="20"/>
                <w:szCs w:val="20"/>
                <w:lang w:val="uk-UA"/>
              </w:rPr>
              <w:t>-</w:t>
            </w:r>
          </w:p>
        </w:tc>
        <w:tc>
          <w:tcPr>
            <w:tcW w:w="2834" w:type="dxa"/>
            <w:tcBorders>
              <w:top w:val="single" w:sz="4" w:space="0" w:color="auto"/>
              <w:left w:val="single" w:sz="4" w:space="0" w:color="auto"/>
              <w:bottom w:val="single" w:sz="4" w:space="0" w:color="auto"/>
              <w:right w:val="single" w:sz="4" w:space="0" w:color="auto"/>
            </w:tcBorders>
          </w:tcPr>
          <w:p w:rsidR="0054290F" w:rsidRPr="0054290F" w:rsidRDefault="0054290F">
            <w:pPr>
              <w:jc w:val="both"/>
              <w:rPr>
                <w:sz w:val="20"/>
                <w:szCs w:val="20"/>
                <w:lang w:val="uk-UA"/>
              </w:rPr>
            </w:pPr>
            <w:r w:rsidRPr="0054290F">
              <w:rPr>
                <w:bCs/>
                <w:sz w:val="20"/>
                <w:szCs w:val="20"/>
                <w:lang w:val="uk-UA"/>
              </w:rPr>
              <w:t>Замовник самостійно перевіряє інформацію, що міститься у відкритому реєстрі,</w:t>
            </w:r>
            <w:r w:rsidRPr="0054290F">
              <w:rPr>
                <w:sz w:val="20"/>
                <w:szCs w:val="20"/>
                <w:lang w:val="uk-UA"/>
              </w:rPr>
              <w:t xml:space="preserve"> а також для підтвердження роздруковує її.</w:t>
            </w:r>
          </w:p>
          <w:p w:rsidR="0054290F" w:rsidRPr="0054290F" w:rsidRDefault="0054290F">
            <w:pPr>
              <w:jc w:val="both"/>
              <w:rPr>
                <w:sz w:val="20"/>
                <w:szCs w:val="20"/>
                <w:lang w:val="uk-UA"/>
              </w:rPr>
            </w:pPr>
            <w:r w:rsidRPr="0054290F">
              <w:rPr>
                <w:sz w:val="20"/>
                <w:szCs w:val="20"/>
                <w:lang w:val="uk-UA"/>
              </w:rPr>
              <w:t>Посилання розміщення інформації:</w:t>
            </w:r>
          </w:p>
          <w:p w:rsidR="0054290F" w:rsidRPr="0054290F" w:rsidRDefault="00586200">
            <w:pPr>
              <w:jc w:val="both"/>
              <w:rPr>
                <w:bCs/>
                <w:sz w:val="20"/>
                <w:szCs w:val="20"/>
                <w:lang w:val="uk-UA"/>
              </w:rPr>
            </w:pPr>
            <w:hyperlink r:id="rId21" w:history="1">
              <w:r w:rsidR="0054290F" w:rsidRPr="0054290F">
                <w:rPr>
                  <w:rStyle w:val="aff"/>
                  <w:bCs/>
                  <w:color w:val="auto"/>
                  <w:sz w:val="20"/>
                  <w:szCs w:val="20"/>
                </w:rPr>
                <w:t>https://kap.minjust.gov.ua/services</w:t>
              </w:r>
            </w:hyperlink>
          </w:p>
          <w:p w:rsidR="0054290F" w:rsidRPr="0054290F" w:rsidRDefault="0054290F">
            <w:pPr>
              <w:jc w:val="both"/>
              <w:rPr>
                <w:sz w:val="20"/>
                <w:szCs w:val="20"/>
                <w:lang w:val="uk-UA"/>
              </w:rPr>
            </w:pPr>
          </w:p>
        </w:tc>
      </w:tr>
      <w:tr w:rsidR="0054290F" w:rsidRPr="0054290F" w:rsidTr="00E1717D">
        <w:trPr>
          <w:trHeight w:val="223"/>
        </w:trPr>
        <w:tc>
          <w:tcPr>
            <w:tcW w:w="2907" w:type="dxa"/>
            <w:tcBorders>
              <w:top w:val="single" w:sz="4" w:space="0" w:color="auto"/>
              <w:left w:val="single" w:sz="4" w:space="0" w:color="auto"/>
              <w:bottom w:val="single" w:sz="4" w:space="0" w:color="auto"/>
              <w:right w:val="single" w:sz="4" w:space="0" w:color="auto"/>
            </w:tcBorders>
            <w:hideMark/>
          </w:tcPr>
          <w:p w:rsidR="0054290F" w:rsidRPr="0054290F" w:rsidRDefault="0054290F">
            <w:pPr>
              <w:ind w:right="23"/>
              <w:rPr>
                <w:sz w:val="20"/>
                <w:szCs w:val="20"/>
                <w:shd w:val="clear" w:color="auto" w:fill="FFFFFF"/>
                <w:lang w:val="uk-UA"/>
              </w:rPr>
            </w:pPr>
            <w:r w:rsidRPr="0054290F">
              <w:rPr>
                <w:sz w:val="20"/>
                <w:szCs w:val="20"/>
                <w:shd w:val="clear" w:color="auto" w:fill="FFFFFF"/>
                <w:lang w:val="uk-UA"/>
              </w:rPr>
              <w:t xml:space="preserve">9. У Єдиному </w:t>
            </w:r>
            <w:r w:rsidRPr="0054290F">
              <w:rPr>
                <w:sz w:val="20"/>
                <w:szCs w:val="20"/>
                <w:lang w:val="uk-UA"/>
              </w:rPr>
              <w:t>державному реєстрі юридичних осіб, фізичних осіб - підприємців та громадських формувань відсутня інформація, передбачена </w:t>
            </w:r>
            <w:hyperlink r:id="rId22" w:anchor="n174" w:tgtFrame="_blank" w:history="1">
              <w:r w:rsidRPr="0054290F">
                <w:rPr>
                  <w:rStyle w:val="aff"/>
                  <w:color w:val="auto"/>
                  <w:sz w:val="20"/>
                  <w:szCs w:val="20"/>
                </w:rPr>
                <w:t>пунктом 9</w:t>
              </w:r>
            </w:hyperlink>
            <w:r w:rsidRPr="0054290F">
              <w:rPr>
                <w:sz w:val="20"/>
                <w:szCs w:val="20"/>
                <w:lang w:val="uk-UA"/>
              </w:rPr>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54290F" w:rsidRPr="0054290F" w:rsidRDefault="0054290F">
            <w:pPr>
              <w:ind w:right="23"/>
              <w:rPr>
                <w:sz w:val="20"/>
                <w:szCs w:val="20"/>
                <w:lang w:val="uk-UA"/>
              </w:rPr>
            </w:pPr>
            <w:r w:rsidRPr="0054290F">
              <w:rPr>
                <w:bCs/>
                <w:i/>
                <w:sz w:val="20"/>
                <w:szCs w:val="20"/>
                <w:lang w:val="uk-UA"/>
              </w:rPr>
              <w:t>(пункт 9 ч. 1 ст. 17 Закону)</w:t>
            </w:r>
          </w:p>
        </w:tc>
        <w:tc>
          <w:tcPr>
            <w:tcW w:w="1701" w:type="dxa"/>
            <w:tcBorders>
              <w:top w:val="single" w:sz="4" w:space="0" w:color="auto"/>
              <w:left w:val="single" w:sz="4" w:space="0" w:color="auto"/>
              <w:bottom w:val="single" w:sz="4" w:space="0" w:color="auto"/>
              <w:right w:val="single" w:sz="4" w:space="0" w:color="auto"/>
            </w:tcBorders>
            <w:hideMark/>
          </w:tcPr>
          <w:p w:rsidR="0054290F" w:rsidRPr="0054290F" w:rsidRDefault="0054290F">
            <w:pPr>
              <w:jc w:val="both"/>
              <w:rPr>
                <w:sz w:val="20"/>
                <w:szCs w:val="20"/>
                <w:lang w:val="uk-UA"/>
              </w:rPr>
            </w:pPr>
            <w:r w:rsidRPr="0054290F">
              <w:rPr>
                <w:bCs/>
                <w:sz w:val="20"/>
                <w:szCs w:val="20"/>
                <w:lang w:val="uk-UA"/>
              </w:rPr>
              <w:t>Замовник самостійно перевіряє інформацію, що міститься у відкритому реєстрі,</w:t>
            </w:r>
            <w:r w:rsidRPr="0054290F">
              <w:rPr>
                <w:sz w:val="20"/>
                <w:szCs w:val="20"/>
                <w:lang w:val="uk-UA"/>
              </w:rPr>
              <w:t xml:space="preserve"> а також для підтвердження роздруковує її. </w:t>
            </w:r>
          </w:p>
          <w:p w:rsidR="0054290F" w:rsidRPr="0054290F" w:rsidRDefault="0054290F">
            <w:pPr>
              <w:jc w:val="both"/>
              <w:rPr>
                <w:sz w:val="20"/>
                <w:szCs w:val="20"/>
                <w:lang w:val="uk-UA"/>
              </w:rPr>
            </w:pPr>
            <w:r w:rsidRPr="0054290F">
              <w:rPr>
                <w:sz w:val="20"/>
                <w:szCs w:val="20"/>
                <w:lang w:val="uk-UA"/>
              </w:rPr>
              <w:t>Посилання розміщення інформації:</w:t>
            </w:r>
          </w:p>
          <w:p w:rsidR="0054290F" w:rsidRPr="0054290F" w:rsidRDefault="0054290F">
            <w:pPr>
              <w:ind w:right="34"/>
              <w:rPr>
                <w:sz w:val="20"/>
                <w:szCs w:val="20"/>
                <w:lang w:val="uk-UA"/>
              </w:rPr>
            </w:pPr>
            <w:r w:rsidRPr="0054290F">
              <w:rPr>
                <w:bCs/>
                <w:sz w:val="20"/>
                <w:szCs w:val="20"/>
                <w:lang w:val="uk-UA"/>
              </w:rPr>
              <w:t>https://kap.minjust.gov.ua/services</w:t>
            </w:r>
          </w:p>
        </w:tc>
        <w:tc>
          <w:tcPr>
            <w:tcW w:w="1276" w:type="dxa"/>
            <w:tcBorders>
              <w:top w:val="single" w:sz="4" w:space="0" w:color="auto"/>
              <w:left w:val="single" w:sz="4" w:space="0" w:color="auto"/>
              <w:bottom w:val="single" w:sz="4" w:space="0" w:color="auto"/>
              <w:right w:val="single" w:sz="4" w:space="0" w:color="auto"/>
            </w:tcBorders>
            <w:hideMark/>
          </w:tcPr>
          <w:p w:rsidR="0054290F" w:rsidRPr="0054290F" w:rsidRDefault="0054290F">
            <w:pPr>
              <w:jc w:val="center"/>
              <w:rPr>
                <w:bCs/>
                <w:sz w:val="20"/>
                <w:szCs w:val="20"/>
                <w:lang w:val="uk-UA"/>
              </w:rPr>
            </w:pPr>
            <w:r w:rsidRPr="0054290F">
              <w:rPr>
                <w:sz w:val="20"/>
                <w:szCs w:val="20"/>
                <w:lang w:val="uk-UA"/>
              </w:rPr>
              <w:t>Заява</w:t>
            </w:r>
          </w:p>
        </w:tc>
        <w:tc>
          <w:tcPr>
            <w:tcW w:w="1842" w:type="dxa"/>
            <w:tcBorders>
              <w:top w:val="single" w:sz="4" w:space="0" w:color="auto"/>
              <w:left w:val="single" w:sz="4" w:space="0" w:color="auto"/>
              <w:bottom w:val="single" w:sz="4" w:space="0" w:color="auto"/>
              <w:right w:val="single" w:sz="4" w:space="0" w:color="auto"/>
            </w:tcBorders>
            <w:hideMark/>
          </w:tcPr>
          <w:p w:rsidR="0054290F" w:rsidRPr="0054290F" w:rsidRDefault="0054290F">
            <w:pPr>
              <w:jc w:val="center"/>
              <w:rPr>
                <w:bCs/>
                <w:sz w:val="20"/>
                <w:szCs w:val="20"/>
                <w:lang w:val="uk-UA"/>
              </w:rPr>
            </w:pPr>
            <w:r w:rsidRPr="0054290F">
              <w:rPr>
                <w:bCs/>
                <w:sz w:val="20"/>
                <w:szCs w:val="20"/>
                <w:lang w:val="uk-UA"/>
              </w:rPr>
              <w:t>-</w:t>
            </w:r>
          </w:p>
        </w:tc>
        <w:tc>
          <w:tcPr>
            <w:tcW w:w="2834" w:type="dxa"/>
            <w:tcBorders>
              <w:top w:val="single" w:sz="4" w:space="0" w:color="auto"/>
              <w:left w:val="single" w:sz="4" w:space="0" w:color="auto"/>
              <w:bottom w:val="single" w:sz="4" w:space="0" w:color="auto"/>
              <w:right w:val="single" w:sz="4" w:space="0" w:color="auto"/>
            </w:tcBorders>
            <w:hideMark/>
          </w:tcPr>
          <w:p w:rsidR="0054290F" w:rsidRPr="0054290F" w:rsidRDefault="0054290F">
            <w:pPr>
              <w:jc w:val="both"/>
              <w:rPr>
                <w:sz w:val="20"/>
                <w:szCs w:val="20"/>
                <w:lang w:val="uk-UA"/>
              </w:rPr>
            </w:pPr>
            <w:r w:rsidRPr="0054290F">
              <w:rPr>
                <w:bCs/>
                <w:sz w:val="20"/>
                <w:szCs w:val="20"/>
                <w:lang w:val="uk-UA"/>
              </w:rPr>
              <w:t>Замовник самостійно перевіряє інформацію, що міститься у відкритому реєстрі,</w:t>
            </w:r>
            <w:r w:rsidRPr="0054290F">
              <w:rPr>
                <w:sz w:val="20"/>
                <w:szCs w:val="20"/>
                <w:lang w:val="uk-UA"/>
              </w:rPr>
              <w:t xml:space="preserve"> а також для підтвердження роздруковує її. </w:t>
            </w:r>
          </w:p>
          <w:p w:rsidR="0054290F" w:rsidRPr="0054290F" w:rsidRDefault="0054290F">
            <w:pPr>
              <w:jc w:val="both"/>
              <w:rPr>
                <w:sz w:val="20"/>
                <w:szCs w:val="20"/>
                <w:lang w:val="uk-UA"/>
              </w:rPr>
            </w:pPr>
            <w:r w:rsidRPr="0054290F">
              <w:rPr>
                <w:sz w:val="20"/>
                <w:szCs w:val="20"/>
                <w:lang w:val="uk-UA"/>
              </w:rPr>
              <w:t>Посилання розміщення інформації:</w:t>
            </w:r>
          </w:p>
          <w:p w:rsidR="0054290F" w:rsidRPr="0054290F" w:rsidRDefault="0054290F">
            <w:pPr>
              <w:autoSpaceDE w:val="0"/>
              <w:rPr>
                <w:sz w:val="20"/>
                <w:szCs w:val="20"/>
                <w:lang w:val="uk-UA"/>
              </w:rPr>
            </w:pPr>
            <w:r w:rsidRPr="0054290F">
              <w:rPr>
                <w:bCs/>
                <w:sz w:val="20"/>
                <w:szCs w:val="20"/>
                <w:lang w:val="uk-UA"/>
              </w:rPr>
              <w:t>https://kap.minjust.gov.ua/services</w:t>
            </w:r>
          </w:p>
        </w:tc>
      </w:tr>
      <w:tr w:rsidR="0054290F" w:rsidRPr="0054290F" w:rsidTr="00E1717D">
        <w:trPr>
          <w:trHeight w:val="223"/>
        </w:trPr>
        <w:tc>
          <w:tcPr>
            <w:tcW w:w="2907" w:type="dxa"/>
            <w:tcBorders>
              <w:top w:val="single" w:sz="4" w:space="0" w:color="auto"/>
              <w:left w:val="single" w:sz="4" w:space="0" w:color="auto"/>
              <w:bottom w:val="single" w:sz="4" w:space="0" w:color="auto"/>
              <w:right w:val="single" w:sz="4" w:space="0" w:color="auto"/>
            </w:tcBorders>
            <w:hideMark/>
          </w:tcPr>
          <w:p w:rsidR="0054290F" w:rsidRPr="0054290F" w:rsidRDefault="0054290F">
            <w:pPr>
              <w:ind w:right="23"/>
              <w:rPr>
                <w:sz w:val="20"/>
                <w:szCs w:val="20"/>
                <w:shd w:val="clear" w:color="auto" w:fill="FFFFFF"/>
                <w:lang w:val="uk-UA"/>
              </w:rPr>
            </w:pPr>
            <w:r w:rsidRPr="0054290F">
              <w:rPr>
                <w:sz w:val="20"/>
                <w:szCs w:val="20"/>
                <w:shd w:val="clear" w:color="auto" w:fill="FFFFFF"/>
                <w:lang w:val="uk-UA"/>
              </w:rPr>
              <w:t>10.У</w:t>
            </w:r>
            <w:r w:rsidRPr="0054290F">
              <w:rPr>
                <w:sz w:val="20"/>
                <w:szCs w:val="20"/>
                <w:shd w:val="clear" w:color="auto" w:fill="FFFFFF"/>
              </w:rPr>
              <w:t xml:space="preserve">часник </w:t>
            </w:r>
            <w:r w:rsidRPr="0054290F">
              <w:rPr>
                <w:sz w:val="20"/>
                <w:szCs w:val="20"/>
                <w:lang w:val="uk-UA"/>
              </w:rPr>
              <w:t xml:space="preserve">процедури закупівлі є особою, до якої застосовано санкцію у виді </w:t>
            </w:r>
            <w:r w:rsidRPr="0054290F">
              <w:rPr>
                <w:sz w:val="20"/>
                <w:szCs w:val="20"/>
                <w:lang w:val="uk-UA"/>
              </w:rPr>
              <w:lastRenderedPageBreak/>
              <w:t>заборони на здійснення у неї публічних закупівель товарів, робіт і послуг згідно із </w:t>
            </w:r>
            <w:hyperlink r:id="rId23" w:tgtFrame="_blank" w:history="1">
              <w:r w:rsidRPr="0054290F">
                <w:rPr>
                  <w:rStyle w:val="aff"/>
                  <w:color w:val="auto"/>
                  <w:sz w:val="20"/>
                  <w:szCs w:val="20"/>
                </w:rPr>
                <w:t>Законом України</w:t>
              </w:r>
            </w:hyperlink>
            <w:r w:rsidRPr="0054290F">
              <w:rPr>
                <w:sz w:val="20"/>
                <w:szCs w:val="20"/>
                <w:lang w:val="uk-UA"/>
              </w:rPr>
              <w:t> "Про санкції"</w:t>
            </w:r>
          </w:p>
          <w:p w:rsidR="0054290F" w:rsidRPr="0054290F" w:rsidRDefault="0054290F">
            <w:pPr>
              <w:ind w:right="23"/>
              <w:rPr>
                <w:sz w:val="20"/>
                <w:szCs w:val="20"/>
                <w:shd w:val="clear" w:color="auto" w:fill="FFFFFF"/>
                <w:lang w:val="uk-UA"/>
              </w:rPr>
            </w:pPr>
            <w:r w:rsidRPr="0054290F">
              <w:rPr>
                <w:bCs/>
                <w:i/>
                <w:sz w:val="20"/>
                <w:szCs w:val="20"/>
                <w:lang w:val="uk-UA"/>
              </w:rPr>
              <w:t>(пункт 11 ч. 1 ст. 17 Закону)</w:t>
            </w:r>
          </w:p>
        </w:tc>
        <w:tc>
          <w:tcPr>
            <w:tcW w:w="1701" w:type="dxa"/>
            <w:tcBorders>
              <w:top w:val="single" w:sz="4" w:space="0" w:color="auto"/>
              <w:left w:val="single" w:sz="4" w:space="0" w:color="auto"/>
              <w:bottom w:val="single" w:sz="4" w:space="0" w:color="auto"/>
              <w:right w:val="single" w:sz="4" w:space="0" w:color="auto"/>
            </w:tcBorders>
            <w:hideMark/>
          </w:tcPr>
          <w:p w:rsidR="0054290F" w:rsidRPr="0054290F" w:rsidRDefault="0054290F">
            <w:pPr>
              <w:jc w:val="both"/>
              <w:rPr>
                <w:bCs/>
                <w:sz w:val="20"/>
                <w:szCs w:val="20"/>
                <w:lang w:val="uk-UA"/>
              </w:rPr>
            </w:pPr>
            <w:r w:rsidRPr="0054290F">
              <w:rPr>
                <w:bCs/>
                <w:sz w:val="20"/>
                <w:szCs w:val="20"/>
                <w:lang w:val="uk-UA"/>
              </w:rPr>
              <w:lastRenderedPageBreak/>
              <w:t xml:space="preserve">Замовник самостійно перевіряє </w:t>
            </w:r>
            <w:r w:rsidRPr="0054290F">
              <w:rPr>
                <w:bCs/>
                <w:sz w:val="20"/>
                <w:szCs w:val="20"/>
                <w:lang w:val="uk-UA"/>
              </w:rPr>
              <w:lastRenderedPageBreak/>
              <w:t xml:space="preserve">інформацію </w:t>
            </w:r>
            <w:r w:rsidRPr="0054290F">
              <w:rPr>
                <w:sz w:val="20"/>
                <w:szCs w:val="20"/>
                <w:shd w:val="clear" w:color="auto" w:fill="FFFFFF"/>
              </w:rPr>
              <w:t>згідно із </w:t>
            </w:r>
            <w:hyperlink r:id="rId24" w:tgtFrame="_blank" w:history="1">
              <w:r w:rsidRPr="0054290F">
                <w:rPr>
                  <w:rStyle w:val="aff"/>
                  <w:color w:val="auto"/>
                  <w:sz w:val="20"/>
                  <w:szCs w:val="20"/>
                  <w:shd w:val="clear" w:color="auto" w:fill="FFFFFF"/>
                </w:rPr>
                <w:t>Законом України</w:t>
              </w:r>
            </w:hyperlink>
            <w:r w:rsidRPr="0054290F">
              <w:rPr>
                <w:sz w:val="20"/>
                <w:szCs w:val="20"/>
                <w:shd w:val="clear" w:color="auto" w:fill="FFFFFF"/>
              </w:rPr>
              <w:t> "Про санкції"</w:t>
            </w:r>
          </w:p>
        </w:tc>
        <w:tc>
          <w:tcPr>
            <w:tcW w:w="1276" w:type="dxa"/>
            <w:tcBorders>
              <w:top w:val="single" w:sz="4" w:space="0" w:color="auto"/>
              <w:left w:val="single" w:sz="4" w:space="0" w:color="auto"/>
              <w:bottom w:val="single" w:sz="4" w:space="0" w:color="auto"/>
              <w:right w:val="single" w:sz="4" w:space="0" w:color="auto"/>
            </w:tcBorders>
            <w:hideMark/>
          </w:tcPr>
          <w:p w:rsidR="0054290F" w:rsidRPr="0054290F" w:rsidRDefault="0054290F">
            <w:pPr>
              <w:jc w:val="center"/>
              <w:rPr>
                <w:bCs/>
                <w:sz w:val="20"/>
                <w:szCs w:val="20"/>
                <w:lang w:val="uk-UA"/>
              </w:rPr>
            </w:pPr>
            <w:r w:rsidRPr="0054290F">
              <w:rPr>
                <w:sz w:val="20"/>
                <w:szCs w:val="20"/>
                <w:lang w:val="uk-UA"/>
              </w:rPr>
              <w:lastRenderedPageBreak/>
              <w:t>Заява</w:t>
            </w:r>
          </w:p>
        </w:tc>
        <w:tc>
          <w:tcPr>
            <w:tcW w:w="1842" w:type="dxa"/>
            <w:tcBorders>
              <w:top w:val="single" w:sz="4" w:space="0" w:color="auto"/>
              <w:left w:val="single" w:sz="4" w:space="0" w:color="auto"/>
              <w:bottom w:val="single" w:sz="4" w:space="0" w:color="auto"/>
              <w:right w:val="single" w:sz="4" w:space="0" w:color="auto"/>
            </w:tcBorders>
            <w:hideMark/>
          </w:tcPr>
          <w:p w:rsidR="0054290F" w:rsidRPr="0054290F" w:rsidRDefault="0054290F">
            <w:pPr>
              <w:jc w:val="center"/>
              <w:rPr>
                <w:bCs/>
                <w:sz w:val="20"/>
                <w:szCs w:val="20"/>
                <w:lang w:val="uk-UA"/>
              </w:rPr>
            </w:pPr>
            <w:r w:rsidRPr="0054290F">
              <w:rPr>
                <w:bCs/>
                <w:sz w:val="20"/>
                <w:szCs w:val="20"/>
                <w:lang w:val="uk-UA"/>
              </w:rPr>
              <w:t>-</w:t>
            </w:r>
          </w:p>
        </w:tc>
        <w:tc>
          <w:tcPr>
            <w:tcW w:w="2834" w:type="dxa"/>
            <w:tcBorders>
              <w:top w:val="single" w:sz="4" w:space="0" w:color="auto"/>
              <w:left w:val="single" w:sz="4" w:space="0" w:color="auto"/>
              <w:bottom w:val="single" w:sz="4" w:space="0" w:color="auto"/>
              <w:right w:val="single" w:sz="4" w:space="0" w:color="auto"/>
            </w:tcBorders>
            <w:hideMark/>
          </w:tcPr>
          <w:p w:rsidR="0054290F" w:rsidRPr="0054290F" w:rsidRDefault="0054290F">
            <w:pPr>
              <w:jc w:val="both"/>
              <w:rPr>
                <w:bCs/>
                <w:sz w:val="20"/>
                <w:szCs w:val="20"/>
                <w:lang w:val="uk-UA"/>
              </w:rPr>
            </w:pPr>
            <w:r w:rsidRPr="0054290F">
              <w:rPr>
                <w:bCs/>
                <w:sz w:val="20"/>
                <w:szCs w:val="20"/>
                <w:lang w:val="uk-UA"/>
              </w:rPr>
              <w:t xml:space="preserve">Замовник самостійно перевіряє інформацію </w:t>
            </w:r>
            <w:r w:rsidRPr="0054290F">
              <w:rPr>
                <w:sz w:val="20"/>
                <w:szCs w:val="20"/>
                <w:shd w:val="clear" w:color="auto" w:fill="FFFFFF"/>
              </w:rPr>
              <w:t xml:space="preserve">згідно </w:t>
            </w:r>
            <w:r w:rsidRPr="0054290F">
              <w:rPr>
                <w:sz w:val="20"/>
                <w:szCs w:val="20"/>
                <w:shd w:val="clear" w:color="auto" w:fill="FFFFFF"/>
              </w:rPr>
              <w:lastRenderedPageBreak/>
              <w:t>із </w:t>
            </w:r>
            <w:hyperlink r:id="rId25" w:tgtFrame="_blank" w:history="1">
              <w:r w:rsidRPr="0054290F">
                <w:rPr>
                  <w:rStyle w:val="aff"/>
                  <w:color w:val="auto"/>
                  <w:sz w:val="20"/>
                  <w:szCs w:val="20"/>
                  <w:shd w:val="clear" w:color="auto" w:fill="FFFFFF"/>
                </w:rPr>
                <w:t>Законом України</w:t>
              </w:r>
            </w:hyperlink>
            <w:r w:rsidRPr="0054290F">
              <w:rPr>
                <w:sz w:val="20"/>
                <w:szCs w:val="20"/>
                <w:shd w:val="clear" w:color="auto" w:fill="FFFFFF"/>
              </w:rPr>
              <w:t> "Про санкції"</w:t>
            </w:r>
          </w:p>
        </w:tc>
      </w:tr>
      <w:tr w:rsidR="0054290F" w:rsidRPr="001E5669" w:rsidTr="00E1717D">
        <w:trPr>
          <w:trHeight w:val="223"/>
        </w:trPr>
        <w:tc>
          <w:tcPr>
            <w:tcW w:w="2907" w:type="dxa"/>
            <w:tcBorders>
              <w:top w:val="single" w:sz="4" w:space="0" w:color="auto"/>
              <w:left w:val="single" w:sz="4" w:space="0" w:color="auto"/>
              <w:bottom w:val="single" w:sz="4" w:space="0" w:color="auto"/>
              <w:right w:val="single" w:sz="4" w:space="0" w:color="auto"/>
            </w:tcBorders>
            <w:hideMark/>
          </w:tcPr>
          <w:p w:rsidR="0054290F" w:rsidRPr="0054290F" w:rsidRDefault="0054290F">
            <w:pPr>
              <w:pStyle w:val="rvps2"/>
              <w:spacing w:before="0" w:beforeAutospacing="0" w:after="0" w:afterAutospacing="0"/>
              <w:textAlignment w:val="baseline"/>
              <w:rPr>
                <w:rFonts w:ascii="Times New Roman" w:hAnsi="Times New Roman" w:cs="Times New Roman"/>
                <w:sz w:val="20"/>
                <w:szCs w:val="20"/>
                <w:lang w:eastAsia="ru-RU"/>
              </w:rPr>
            </w:pPr>
            <w:r w:rsidRPr="0054290F">
              <w:rPr>
                <w:rFonts w:ascii="Times New Roman" w:hAnsi="Times New Roman" w:cs="Times New Roman"/>
                <w:sz w:val="20"/>
                <w:szCs w:val="20"/>
              </w:rPr>
              <w:lastRenderedPageBreak/>
              <w:t>11.</w:t>
            </w:r>
            <w:r w:rsidRPr="0054290F">
              <w:rPr>
                <w:rFonts w:ascii="Times New Roman" w:hAnsi="Times New Roman" w:cs="Times New Roman"/>
                <w:sz w:val="20"/>
                <w:szCs w:val="20"/>
                <w:shd w:val="clear" w:color="auto" w:fill="FFFFFF"/>
              </w:rPr>
              <w:t xml:space="preserve"> Службова </w:t>
            </w:r>
            <w:r w:rsidRPr="0054290F">
              <w:rPr>
                <w:rFonts w:ascii="Times New Roman" w:hAnsi="Times New Roman" w:cs="Times New Roman"/>
                <w:sz w:val="20"/>
                <w:szCs w:val="20"/>
                <w:lang w:eastAsia="ru-RU"/>
              </w:rPr>
              <w:t xml:space="preserve">(посадова)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p>
          <w:p w:rsidR="0054290F" w:rsidRPr="0054290F" w:rsidRDefault="0054290F">
            <w:pPr>
              <w:pStyle w:val="rvps2"/>
              <w:spacing w:before="0" w:beforeAutospacing="0" w:after="0" w:afterAutospacing="0"/>
              <w:textAlignment w:val="baseline"/>
              <w:rPr>
                <w:rFonts w:ascii="Times New Roman" w:hAnsi="Times New Roman" w:cs="Times New Roman"/>
                <w:i/>
                <w:sz w:val="20"/>
                <w:szCs w:val="20"/>
              </w:rPr>
            </w:pPr>
            <w:r w:rsidRPr="0054290F">
              <w:rPr>
                <w:rFonts w:ascii="Times New Roman" w:hAnsi="Times New Roman" w:cs="Times New Roman"/>
                <w:b/>
                <w:bCs/>
                <w:i/>
                <w:sz w:val="20"/>
                <w:szCs w:val="20"/>
              </w:rPr>
              <w:t xml:space="preserve"> </w:t>
            </w:r>
            <w:r w:rsidRPr="0054290F">
              <w:rPr>
                <w:rFonts w:ascii="Times New Roman" w:hAnsi="Times New Roman" w:cs="Times New Roman"/>
                <w:bCs/>
                <w:i/>
                <w:sz w:val="20"/>
                <w:szCs w:val="20"/>
              </w:rPr>
              <w:t>(пункт 12  ч.1 ст. 17 Закону)</w:t>
            </w:r>
          </w:p>
        </w:tc>
        <w:tc>
          <w:tcPr>
            <w:tcW w:w="1701" w:type="dxa"/>
            <w:tcBorders>
              <w:top w:val="single" w:sz="4" w:space="0" w:color="auto"/>
              <w:left w:val="single" w:sz="4" w:space="0" w:color="auto"/>
              <w:bottom w:val="single" w:sz="4" w:space="0" w:color="auto"/>
              <w:right w:val="single" w:sz="4" w:space="0" w:color="auto"/>
            </w:tcBorders>
            <w:hideMark/>
          </w:tcPr>
          <w:p w:rsidR="0054290F" w:rsidRPr="0054290F" w:rsidRDefault="0054290F">
            <w:pPr>
              <w:pStyle w:val="af5"/>
              <w:ind w:left="0" w:right="23"/>
              <w:rPr>
                <w:sz w:val="20"/>
                <w:szCs w:val="20"/>
              </w:rPr>
            </w:pPr>
            <w:r w:rsidRPr="0054290F">
              <w:rPr>
                <w:sz w:val="20"/>
                <w:szCs w:val="20"/>
              </w:rPr>
              <w:t>Перевіряється відповідно до інформації наданої учасником</w:t>
            </w:r>
          </w:p>
        </w:tc>
        <w:tc>
          <w:tcPr>
            <w:tcW w:w="1276" w:type="dxa"/>
            <w:tcBorders>
              <w:top w:val="single" w:sz="4" w:space="0" w:color="auto"/>
              <w:left w:val="single" w:sz="4" w:space="0" w:color="auto"/>
              <w:bottom w:val="single" w:sz="4" w:space="0" w:color="auto"/>
              <w:right w:val="single" w:sz="4" w:space="0" w:color="auto"/>
            </w:tcBorders>
            <w:hideMark/>
          </w:tcPr>
          <w:p w:rsidR="0054290F" w:rsidRPr="0054290F" w:rsidRDefault="0054290F">
            <w:pPr>
              <w:ind w:right="23"/>
              <w:rPr>
                <w:bCs/>
                <w:sz w:val="20"/>
                <w:szCs w:val="20"/>
                <w:lang w:val="uk-UA"/>
              </w:rPr>
            </w:pPr>
            <w:r w:rsidRPr="0054290F">
              <w:rPr>
                <w:bCs/>
                <w:sz w:val="20"/>
                <w:szCs w:val="20"/>
                <w:lang w:val="uk-UA"/>
              </w:rPr>
              <w:t>Документ</w:t>
            </w:r>
          </w:p>
        </w:tc>
        <w:tc>
          <w:tcPr>
            <w:tcW w:w="1842" w:type="dxa"/>
            <w:tcBorders>
              <w:top w:val="single" w:sz="4" w:space="0" w:color="auto"/>
              <w:left w:val="single" w:sz="4" w:space="0" w:color="auto"/>
              <w:bottom w:val="single" w:sz="4" w:space="0" w:color="auto"/>
              <w:right w:val="single" w:sz="4" w:space="0" w:color="auto"/>
            </w:tcBorders>
            <w:hideMark/>
          </w:tcPr>
          <w:p w:rsidR="0054290F" w:rsidRPr="0054290F" w:rsidRDefault="0054290F">
            <w:pPr>
              <w:ind w:right="140"/>
              <w:jc w:val="both"/>
              <w:rPr>
                <w:bCs/>
                <w:sz w:val="20"/>
                <w:szCs w:val="20"/>
                <w:lang w:val="uk-UA"/>
              </w:rPr>
            </w:pPr>
            <w:r w:rsidRPr="0054290F">
              <w:rPr>
                <w:sz w:val="20"/>
                <w:szCs w:val="20"/>
                <w:lang w:val="uk-UA"/>
              </w:rPr>
              <w:t xml:space="preserve">Інформація в довільній формі за власноручним підписом уповноваженої особи </w:t>
            </w:r>
            <w:r w:rsidRPr="0054290F">
              <w:rPr>
                <w:sz w:val="20"/>
                <w:szCs w:val="20"/>
                <w:shd w:val="clear" w:color="auto" w:fill="FFFFFF"/>
                <w:lang w:val="uk-UA"/>
              </w:rPr>
              <w:t>учасника процедури закупівлі, яку уповноважено учасником представляти його інтереси під час проведення процедури закупівлі, фізичної особи, яка є учасником,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2834" w:type="dxa"/>
            <w:tcBorders>
              <w:top w:val="single" w:sz="4" w:space="0" w:color="auto"/>
              <w:left w:val="single" w:sz="4" w:space="0" w:color="auto"/>
              <w:bottom w:val="single" w:sz="4" w:space="0" w:color="auto"/>
              <w:right w:val="single" w:sz="4" w:space="0" w:color="auto"/>
            </w:tcBorders>
            <w:hideMark/>
          </w:tcPr>
          <w:p w:rsidR="0054290F" w:rsidRPr="0054290F" w:rsidRDefault="0054290F">
            <w:pPr>
              <w:ind w:right="140"/>
              <w:jc w:val="both"/>
              <w:rPr>
                <w:strike/>
                <w:sz w:val="20"/>
                <w:szCs w:val="20"/>
                <w:lang w:val="uk-UA"/>
              </w:rPr>
            </w:pPr>
            <w:r w:rsidRPr="0054290F">
              <w:rPr>
                <w:bCs/>
                <w:sz w:val="20"/>
                <w:szCs w:val="20"/>
                <w:lang w:val="uk-UA"/>
              </w:rPr>
              <w:t>1. Довідка у вигляді електронного документу із КЕП</w:t>
            </w:r>
            <w:r w:rsidRPr="0054290F">
              <w:rPr>
                <w:sz w:val="20"/>
                <w:szCs w:val="20"/>
                <w:lang w:val="uk-UA"/>
              </w:rPr>
              <w:t xml:space="preserve"> особи, яка уповноважена на підписання такої довідки або </w:t>
            </w:r>
            <w:r w:rsidRPr="0054290F">
              <w:rPr>
                <w:bCs/>
                <w:sz w:val="20"/>
                <w:szCs w:val="20"/>
                <w:lang w:val="uk-UA"/>
              </w:rPr>
              <w:t>сканкопія паперової довідки або сканкопія нотаріально завіреної довідки</w:t>
            </w:r>
            <w:r w:rsidRPr="0054290F">
              <w:rPr>
                <w:sz w:val="20"/>
                <w:szCs w:val="20"/>
                <w:lang w:val="uk-UA"/>
              </w:rPr>
              <w:t xml:space="preserve"> про те, що </w:t>
            </w:r>
            <w:r w:rsidRPr="0054290F">
              <w:rPr>
                <w:sz w:val="20"/>
                <w:szCs w:val="20"/>
                <w:shd w:val="clear" w:color="auto" w:fill="FFFFFF"/>
                <w:lang w:val="uk-UA"/>
              </w:rPr>
              <w:t>с</w:t>
            </w:r>
            <w:r w:rsidRPr="0054290F">
              <w:rPr>
                <w:sz w:val="20"/>
                <w:szCs w:val="20"/>
                <w:shd w:val="clear" w:color="auto" w:fill="FFFFFF"/>
              </w:rPr>
              <w:t>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w:t>
            </w:r>
            <w:r w:rsidRPr="0054290F">
              <w:rPr>
                <w:sz w:val="20"/>
                <w:szCs w:val="20"/>
                <w:shd w:val="clear" w:color="auto" w:fill="FFFFFF"/>
                <w:lang w:val="uk-UA"/>
              </w:rPr>
              <w:t>а</w:t>
            </w:r>
            <w:r w:rsidRPr="0054290F">
              <w:rPr>
                <w:sz w:val="20"/>
                <w:szCs w:val="20"/>
                <w:shd w:val="clear" w:color="auto" w:fill="FFFFFF"/>
              </w:rPr>
              <w:t xml:space="preserve"> особу, яка є учасником,</w:t>
            </w:r>
            <w:r w:rsidRPr="0054290F">
              <w:rPr>
                <w:sz w:val="20"/>
                <w:szCs w:val="20"/>
                <w:lang w:val="uk-UA"/>
              </w:rPr>
              <w:t xml:space="preserve">не знятої чи не погашеної судимості не має. Документ повинен бути не більше тридцятиденної давнини від дати подання документа. Додатково замовник може перевірити довідку на офіційному сайті МВС за посиланням </w:t>
            </w:r>
            <w:hyperlink r:id="rId26" w:history="1">
              <w:r w:rsidRPr="0054290F">
                <w:rPr>
                  <w:rStyle w:val="aff"/>
                  <w:color w:val="auto"/>
                  <w:sz w:val="20"/>
                  <w:szCs w:val="20"/>
                </w:rPr>
                <w:t>http://wanted.mvs.gov.ua/test/</w:t>
              </w:r>
            </w:hyperlink>
            <w:r w:rsidRPr="0054290F">
              <w:rPr>
                <w:sz w:val="20"/>
                <w:szCs w:val="20"/>
                <w:lang w:val="uk-UA"/>
              </w:rPr>
              <w:t>.</w:t>
            </w:r>
          </w:p>
          <w:p w:rsidR="0054290F" w:rsidRPr="0054290F" w:rsidRDefault="0054290F">
            <w:pPr>
              <w:pStyle w:val="af5"/>
              <w:ind w:left="0" w:right="23"/>
              <w:rPr>
                <w:bCs/>
                <w:sz w:val="20"/>
                <w:szCs w:val="20"/>
              </w:rPr>
            </w:pPr>
            <w:r w:rsidRPr="0054290F">
              <w:rPr>
                <w:bCs/>
                <w:sz w:val="20"/>
                <w:szCs w:val="20"/>
              </w:rPr>
              <w:t>2. Довідка в довільній формі</w:t>
            </w:r>
            <w:r w:rsidRPr="0054290F">
              <w:rPr>
                <w:sz w:val="20"/>
                <w:szCs w:val="20"/>
              </w:rPr>
              <w:t>, яка містить інформацію про те, що службову (посадову) особу переможця процедури закупівлі, яку уповноважено учасником представляти його інтереси під час проведення процедури закупівлі,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r>
    </w:tbl>
    <w:p w:rsidR="0054290F" w:rsidRPr="0054290F" w:rsidRDefault="0054290F" w:rsidP="0054290F">
      <w:pPr>
        <w:suppressAutoHyphens/>
        <w:ind w:left="426"/>
        <w:jc w:val="right"/>
        <w:rPr>
          <w:b/>
          <w:strike/>
          <w:lang w:val="uk-UA"/>
        </w:rPr>
      </w:pPr>
    </w:p>
    <w:tbl>
      <w:tblPr>
        <w:tblW w:w="1027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23"/>
        <w:gridCol w:w="1558"/>
        <w:gridCol w:w="1276"/>
        <w:gridCol w:w="1984"/>
        <w:gridCol w:w="2834"/>
      </w:tblGrid>
      <w:tr w:rsidR="0054290F" w:rsidRPr="0054290F" w:rsidTr="0054290F">
        <w:trPr>
          <w:trHeight w:val="223"/>
        </w:trPr>
        <w:tc>
          <w:tcPr>
            <w:tcW w:w="2624" w:type="dxa"/>
            <w:vMerge w:val="restart"/>
            <w:tcBorders>
              <w:top w:val="single" w:sz="4" w:space="0" w:color="auto"/>
              <w:left w:val="single" w:sz="4" w:space="0" w:color="auto"/>
              <w:bottom w:val="single" w:sz="4" w:space="0" w:color="auto"/>
              <w:right w:val="single" w:sz="4" w:space="0" w:color="auto"/>
            </w:tcBorders>
            <w:vAlign w:val="center"/>
            <w:hideMark/>
          </w:tcPr>
          <w:p w:rsidR="0054290F" w:rsidRPr="0054290F" w:rsidRDefault="0054290F">
            <w:pPr>
              <w:ind w:right="23"/>
              <w:jc w:val="center"/>
              <w:rPr>
                <w:b/>
                <w:bCs/>
                <w:sz w:val="20"/>
                <w:szCs w:val="20"/>
                <w:shd w:val="clear" w:color="auto" w:fill="FFFFFF"/>
                <w:lang w:val="uk-UA"/>
              </w:rPr>
            </w:pPr>
            <w:r w:rsidRPr="0054290F">
              <w:rPr>
                <w:b/>
                <w:bCs/>
                <w:sz w:val="20"/>
                <w:szCs w:val="20"/>
                <w:shd w:val="clear" w:color="auto" w:fill="FFFFFF"/>
                <w:lang w:val="uk-UA"/>
              </w:rPr>
              <w:t xml:space="preserve">3.2.Замовник може прийняти рішення про відмову учаснику в участі у процедурі закупівлі та може відхилити тендерну пропозицію учасника </w:t>
            </w:r>
            <w:r w:rsidRPr="0054290F">
              <w:rPr>
                <w:rStyle w:val="apple-converted-space"/>
                <w:b/>
                <w:bCs/>
                <w:sz w:val="20"/>
                <w:szCs w:val="20"/>
                <w:shd w:val="clear" w:color="auto" w:fill="FFFFFF"/>
                <w:lang w:val="uk-UA"/>
              </w:rPr>
              <w:t>у разі, якщо</w:t>
            </w:r>
          </w:p>
        </w:tc>
        <w:tc>
          <w:tcPr>
            <w:tcW w:w="4820" w:type="dxa"/>
            <w:gridSpan w:val="3"/>
            <w:tcBorders>
              <w:top w:val="single" w:sz="4" w:space="0" w:color="auto"/>
              <w:left w:val="single" w:sz="4" w:space="0" w:color="auto"/>
              <w:bottom w:val="single" w:sz="4" w:space="0" w:color="auto"/>
              <w:right w:val="single" w:sz="4" w:space="0" w:color="auto"/>
            </w:tcBorders>
            <w:vAlign w:val="center"/>
            <w:hideMark/>
          </w:tcPr>
          <w:p w:rsidR="0054290F" w:rsidRPr="0054290F" w:rsidRDefault="0054290F">
            <w:pPr>
              <w:ind w:right="23"/>
              <w:jc w:val="center"/>
              <w:rPr>
                <w:b/>
                <w:bCs/>
                <w:sz w:val="20"/>
                <w:szCs w:val="20"/>
                <w:lang w:val="uk-UA"/>
              </w:rPr>
            </w:pPr>
            <w:r w:rsidRPr="0054290F">
              <w:rPr>
                <w:b/>
                <w:bCs/>
                <w:sz w:val="20"/>
                <w:szCs w:val="20"/>
              </w:rPr>
              <w:t>Учасник</w:t>
            </w:r>
          </w:p>
          <w:p w:rsidR="0054290F" w:rsidRPr="0054290F" w:rsidRDefault="0054290F">
            <w:pPr>
              <w:ind w:right="23"/>
              <w:jc w:val="center"/>
              <w:rPr>
                <w:b/>
                <w:bCs/>
                <w:sz w:val="20"/>
                <w:szCs w:val="20"/>
              </w:rPr>
            </w:pPr>
            <w:r w:rsidRPr="0054290F">
              <w:rPr>
                <w:b/>
                <w:bCs/>
                <w:sz w:val="20"/>
                <w:szCs w:val="20"/>
              </w:rPr>
              <w:t>на виконання вимоги статті 17 закону надає інформацію, викладену нижче</w:t>
            </w:r>
          </w:p>
        </w:tc>
        <w:tc>
          <w:tcPr>
            <w:tcW w:w="2835" w:type="dxa"/>
            <w:vMerge w:val="restart"/>
            <w:tcBorders>
              <w:top w:val="single" w:sz="4" w:space="0" w:color="auto"/>
              <w:left w:val="single" w:sz="4" w:space="0" w:color="auto"/>
              <w:bottom w:val="single" w:sz="4" w:space="0" w:color="auto"/>
              <w:right w:val="single" w:sz="4" w:space="0" w:color="auto"/>
            </w:tcBorders>
            <w:vAlign w:val="center"/>
            <w:hideMark/>
          </w:tcPr>
          <w:p w:rsidR="0054290F" w:rsidRPr="0054290F" w:rsidRDefault="0054290F">
            <w:pPr>
              <w:ind w:right="23"/>
              <w:jc w:val="center"/>
              <w:rPr>
                <w:b/>
                <w:bCs/>
                <w:sz w:val="20"/>
                <w:szCs w:val="20"/>
                <w:lang w:val="uk-UA"/>
              </w:rPr>
            </w:pPr>
            <w:r w:rsidRPr="0054290F">
              <w:rPr>
                <w:b/>
                <w:bCs/>
                <w:sz w:val="20"/>
                <w:szCs w:val="20"/>
              </w:rPr>
              <w:t>Переможець торгів</w:t>
            </w:r>
          </w:p>
          <w:p w:rsidR="0054290F" w:rsidRPr="0054290F" w:rsidRDefault="0054290F">
            <w:pPr>
              <w:ind w:right="23"/>
              <w:jc w:val="center"/>
              <w:rPr>
                <w:b/>
                <w:bCs/>
                <w:sz w:val="20"/>
                <w:szCs w:val="20"/>
              </w:rPr>
            </w:pPr>
            <w:r w:rsidRPr="0054290F">
              <w:rPr>
                <w:b/>
                <w:bCs/>
                <w:sz w:val="20"/>
                <w:szCs w:val="20"/>
              </w:rPr>
              <w:t>на виконання вимоги статті 17 Закону надає інформацію</w:t>
            </w:r>
            <w:r w:rsidRPr="0054290F">
              <w:rPr>
                <w:b/>
                <w:bCs/>
                <w:sz w:val="20"/>
                <w:szCs w:val="20"/>
                <w:lang w:val="uk-UA"/>
              </w:rPr>
              <w:t>,</w:t>
            </w:r>
            <w:r w:rsidRPr="0054290F">
              <w:rPr>
                <w:b/>
                <w:bCs/>
                <w:sz w:val="20"/>
                <w:szCs w:val="20"/>
              </w:rPr>
              <w:t xml:space="preserve"> викладену нижче</w:t>
            </w:r>
          </w:p>
        </w:tc>
      </w:tr>
      <w:tr w:rsidR="0054290F" w:rsidRPr="0054290F" w:rsidTr="0054290F">
        <w:trPr>
          <w:trHeight w:val="223"/>
        </w:trPr>
        <w:tc>
          <w:tcPr>
            <w:tcW w:w="2624" w:type="dxa"/>
            <w:vMerge/>
            <w:tcBorders>
              <w:top w:val="single" w:sz="4" w:space="0" w:color="auto"/>
              <w:left w:val="single" w:sz="4" w:space="0" w:color="auto"/>
              <w:bottom w:val="single" w:sz="4" w:space="0" w:color="auto"/>
              <w:right w:val="single" w:sz="4" w:space="0" w:color="auto"/>
            </w:tcBorders>
            <w:vAlign w:val="center"/>
            <w:hideMark/>
          </w:tcPr>
          <w:p w:rsidR="0054290F" w:rsidRPr="0054290F" w:rsidRDefault="0054290F">
            <w:pPr>
              <w:rPr>
                <w:b/>
                <w:bCs/>
                <w:sz w:val="20"/>
                <w:szCs w:val="20"/>
                <w:shd w:val="clear" w:color="auto" w:fill="FFFFFF"/>
                <w:lang w:val="uk-UA"/>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54290F" w:rsidRPr="0054290F" w:rsidRDefault="0054290F">
            <w:pPr>
              <w:ind w:right="23"/>
              <w:jc w:val="center"/>
              <w:rPr>
                <w:b/>
                <w:bCs/>
                <w:sz w:val="20"/>
                <w:szCs w:val="20"/>
                <w:lang w:val="uk-UA"/>
              </w:rPr>
            </w:pPr>
            <w:r w:rsidRPr="0054290F">
              <w:rPr>
                <w:b/>
                <w:bCs/>
                <w:sz w:val="20"/>
                <w:szCs w:val="20"/>
                <w:lang w:val="uk-UA"/>
              </w:rPr>
              <w:t>Спосіб перевірки інформації</w:t>
            </w:r>
          </w:p>
        </w:tc>
        <w:tc>
          <w:tcPr>
            <w:tcW w:w="1276" w:type="dxa"/>
            <w:tcBorders>
              <w:top w:val="single" w:sz="4" w:space="0" w:color="auto"/>
              <w:left w:val="single" w:sz="4" w:space="0" w:color="auto"/>
              <w:bottom w:val="single" w:sz="4" w:space="0" w:color="auto"/>
              <w:right w:val="single" w:sz="4" w:space="0" w:color="auto"/>
            </w:tcBorders>
            <w:vAlign w:val="center"/>
            <w:hideMark/>
          </w:tcPr>
          <w:p w:rsidR="0054290F" w:rsidRPr="0054290F" w:rsidRDefault="0054290F">
            <w:pPr>
              <w:ind w:right="23"/>
              <w:jc w:val="center"/>
              <w:rPr>
                <w:b/>
                <w:bCs/>
                <w:sz w:val="20"/>
                <w:szCs w:val="20"/>
                <w:lang w:val="uk-UA"/>
              </w:rPr>
            </w:pPr>
            <w:r w:rsidRPr="0054290F">
              <w:rPr>
                <w:b/>
                <w:bCs/>
                <w:sz w:val="20"/>
                <w:szCs w:val="20"/>
                <w:lang w:val="uk-UA"/>
              </w:rPr>
              <w:t>Форма подачі підтвердження (заява/ документ)</w:t>
            </w:r>
          </w:p>
        </w:tc>
        <w:tc>
          <w:tcPr>
            <w:tcW w:w="1985" w:type="dxa"/>
            <w:tcBorders>
              <w:top w:val="single" w:sz="4" w:space="0" w:color="auto"/>
              <w:left w:val="single" w:sz="4" w:space="0" w:color="auto"/>
              <w:bottom w:val="single" w:sz="4" w:space="0" w:color="auto"/>
              <w:right w:val="single" w:sz="4" w:space="0" w:color="auto"/>
            </w:tcBorders>
            <w:vAlign w:val="center"/>
            <w:hideMark/>
          </w:tcPr>
          <w:p w:rsidR="0054290F" w:rsidRPr="0054290F" w:rsidRDefault="0054290F">
            <w:pPr>
              <w:ind w:right="23"/>
              <w:jc w:val="center"/>
              <w:rPr>
                <w:b/>
                <w:bCs/>
                <w:sz w:val="20"/>
                <w:szCs w:val="20"/>
                <w:lang w:val="uk-UA"/>
              </w:rPr>
            </w:pPr>
            <w:r w:rsidRPr="0054290F">
              <w:rPr>
                <w:b/>
                <w:bCs/>
                <w:sz w:val="20"/>
                <w:szCs w:val="20"/>
                <w:lang w:val="uk-UA"/>
              </w:rPr>
              <w:t>Вимоги до документу</w:t>
            </w: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54290F" w:rsidRPr="0054290F" w:rsidRDefault="0054290F">
            <w:pPr>
              <w:rPr>
                <w:b/>
                <w:bCs/>
                <w:sz w:val="20"/>
                <w:szCs w:val="20"/>
              </w:rPr>
            </w:pPr>
          </w:p>
        </w:tc>
      </w:tr>
      <w:tr w:rsidR="0054290F" w:rsidRPr="001E5669" w:rsidTr="0054290F">
        <w:trPr>
          <w:trHeight w:val="223"/>
        </w:trPr>
        <w:tc>
          <w:tcPr>
            <w:tcW w:w="2624" w:type="dxa"/>
            <w:tcBorders>
              <w:top w:val="single" w:sz="4" w:space="0" w:color="auto"/>
              <w:left w:val="single" w:sz="4" w:space="0" w:color="auto"/>
              <w:bottom w:val="single" w:sz="4" w:space="0" w:color="auto"/>
              <w:right w:val="single" w:sz="4" w:space="0" w:color="auto"/>
            </w:tcBorders>
            <w:hideMark/>
          </w:tcPr>
          <w:p w:rsidR="0054290F" w:rsidRPr="0054290F" w:rsidRDefault="0054290F">
            <w:pPr>
              <w:ind w:right="34" w:firstLine="140"/>
              <w:jc w:val="both"/>
              <w:rPr>
                <w:sz w:val="20"/>
                <w:szCs w:val="20"/>
                <w:lang w:val="uk-UA"/>
              </w:rPr>
            </w:pPr>
            <w:r w:rsidRPr="0054290F">
              <w:rPr>
                <w:sz w:val="20"/>
                <w:szCs w:val="20"/>
              </w:rPr>
              <w:t>1.</w:t>
            </w:r>
            <w:r w:rsidRPr="0054290F">
              <w:rPr>
                <w:sz w:val="20"/>
                <w:szCs w:val="20"/>
                <w:shd w:val="clear" w:color="auto" w:fill="FFFFFF"/>
              </w:rPr>
              <w:t xml:space="preserve"> </w:t>
            </w:r>
            <w:r w:rsidRPr="0054290F">
              <w:rPr>
                <w:sz w:val="20"/>
                <w:szCs w:val="20"/>
                <w:lang w:val="uk-UA"/>
              </w:rPr>
              <w:t xml:space="preserve">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w:t>
            </w:r>
            <w:r w:rsidRPr="0054290F">
              <w:rPr>
                <w:sz w:val="20"/>
                <w:szCs w:val="20"/>
                <w:lang w:val="uk-UA"/>
              </w:rPr>
              <w:lastRenderedPageBreak/>
              <w:t>протягом трьох років з дати дострокового розірвання такого договору.</w:t>
            </w:r>
          </w:p>
          <w:p w:rsidR="0054290F" w:rsidRPr="0054290F" w:rsidRDefault="0054290F">
            <w:pPr>
              <w:pStyle w:val="rvps2"/>
              <w:spacing w:before="0" w:beforeAutospacing="0" w:after="0" w:afterAutospacing="0"/>
              <w:textAlignment w:val="baseline"/>
              <w:rPr>
                <w:rFonts w:ascii="Times New Roman" w:hAnsi="Times New Roman" w:cs="Times New Roman"/>
                <w:i/>
                <w:sz w:val="20"/>
                <w:szCs w:val="20"/>
              </w:rPr>
            </w:pPr>
            <w:r w:rsidRPr="0054290F">
              <w:rPr>
                <w:rFonts w:ascii="Times New Roman" w:hAnsi="Times New Roman" w:cs="Times New Roman"/>
                <w:bCs/>
                <w:i/>
                <w:sz w:val="20"/>
                <w:szCs w:val="20"/>
              </w:rPr>
              <w:t>(частина 2 ст. 17 Закону)</w:t>
            </w:r>
          </w:p>
        </w:tc>
        <w:tc>
          <w:tcPr>
            <w:tcW w:w="1559" w:type="dxa"/>
            <w:tcBorders>
              <w:top w:val="single" w:sz="4" w:space="0" w:color="auto"/>
              <w:left w:val="single" w:sz="4" w:space="0" w:color="auto"/>
              <w:bottom w:val="single" w:sz="4" w:space="0" w:color="auto"/>
              <w:right w:val="single" w:sz="4" w:space="0" w:color="auto"/>
            </w:tcBorders>
            <w:hideMark/>
          </w:tcPr>
          <w:p w:rsidR="0054290F" w:rsidRPr="0054290F" w:rsidRDefault="0054290F">
            <w:pPr>
              <w:pStyle w:val="af5"/>
              <w:ind w:left="0" w:right="23"/>
              <w:rPr>
                <w:sz w:val="20"/>
                <w:szCs w:val="20"/>
              </w:rPr>
            </w:pPr>
            <w:r w:rsidRPr="0054290F">
              <w:rPr>
                <w:sz w:val="20"/>
                <w:szCs w:val="20"/>
              </w:rPr>
              <w:lastRenderedPageBreak/>
              <w:t>Перевіряється відповідно до інформації наданої учасником</w:t>
            </w:r>
          </w:p>
        </w:tc>
        <w:tc>
          <w:tcPr>
            <w:tcW w:w="1276" w:type="dxa"/>
            <w:tcBorders>
              <w:top w:val="single" w:sz="4" w:space="0" w:color="auto"/>
              <w:left w:val="single" w:sz="4" w:space="0" w:color="auto"/>
              <w:bottom w:val="single" w:sz="4" w:space="0" w:color="auto"/>
              <w:right w:val="single" w:sz="4" w:space="0" w:color="auto"/>
            </w:tcBorders>
            <w:hideMark/>
          </w:tcPr>
          <w:p w:rsidR="0054290F" w:rsidRPr="0054290F" w:rsidRDefault="0054290F">
            <w:pPr>
              <w:ind w:right="23"/>
              <w:rPr>
                <w:bCs/>
                <w:sz w:val="20"/>
                <w:szCs w:val="20"/>
                <w:lang w:val="uk-UA"/>
              </w:rPr>
            </w:pPr>
            <w:r w:rsidRPr="0054290F">
              <w:rPr>
                <w:bCs/>
                <w:sz w:val="20"/>
                <w:szCs w:val="20"/>
                <w:lang w:val="uk-UA"/>
              </w:rPr>
              <w:t>Документ</w:t>
            </w:r>
          </w:p>
        </w:tc>
        <w:tc>
          <w:tcPr>
            <w:tcW w:w="1985" w:type="dxa"/>
            <w:tcBorders>
              <w:top w:val="single" w:sz="4" w:space="0" w:color="auto"/>
              <w:left w:val="single" w:sz="4" w:space="0" w:color="auto"/>
              <w:bottom w:val="single" w:sz="4" w:space="0" w:color="auto"/>
              <w:right w:val="single" w:sz="4" w:space="0" w:color="auto"/>
            </w:tcBorders>
            <w:hideMark/>
          </w:tcPr>
          <w:p w:rsidR="0054290F" w:rsidRPr="0054290F" w:rsidRDefault="0054290F">
            <w:pPr>
              <w:ind w:right="23"/>
              <w:rPr>
                <w:b/>
                <w:bCs/>
                <w:sz w:val="20"/>
                <w:szCs w:val="20"/>
                <w:lang w:val="uk-UA"/>
              </w:rPr>
            </w:pPr>
            <w:r w:rsidRPr="0054290F">
              <w:rPr>
                <w:bCs/>
                <w:sz w:val="20"/>
                <w:szCs w:val="20"/>
                <w:lang w:val="uk-UA"/>
              </w:rPr>
              <w:t>Довідка в довільній формі</w:t>
            </w:r>
            <w:r w:rsidRPr="0054290F">
              <w:rPr>
                <w:sz w:val="20"/>
                <w:szCs w:val="20"/>
                <w:lang w:val="uk-UA"/>
              </w:rPr>
              <w:t xml:space="preserve">, яка містить інформацію про те, що між учасником та замовником раніше не було укладено договорів. У разі, якщо учасник перебуває в обставинах, </w:t>
            </w:r>
            <w:r w:rsidRPr="0054290F">
              <w:rPr>
                <w:sz w:val="20"/>
                <w:szCs w:val="20"/>
                <w:lang w:val="uk-UA"/>
              </w:rPr>
              <w:lastRenderedPageBreak/>
              <w:t xml:space="preserve">зазначених у частині другій ст. 17 Закону, він може надати підтвердження вжиття заходів для </w:t>
            </w:r>
            <w:r w:rsidRPr="0054290F">
              <w:rPr>
                <w:sz w:val="20"/>
                <w:szCs w:val="20"/>
                <w:shd w:val="clear" w:color="auto" w:fill="FFFFFF"/>
                <w:lang w:val="uk-UA"/>
              </w:rPr>
              <w:t>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tc>
        <w:tc>
          <w:tcPr>
            <w:tcW w:w="2835" w:type="dxa"/>
            <w:tcBorders>
              <w:top w:val="single" w:sz="4" w:space="0" w:color="auto"/>
              <w:left w:val="single" w:sz="4" w:space="0" w:color="auto"/>
              <w:bottom w:val="single" w:sz="4" w:space="0" w:color="auto"/>
              <w:right w:val="single" w:sz="4" w:space="0" w:color="auto"/>
            </w:tcBorders>
            <w:hideMark/>
          </w:tcPr>
          <w:p w:rsidR="0054290F" w:rsidRPr="0054290F" w:rsidRDefault="0054290F">
            <w:pPr>
              <w:ind w:right="23"/>
              <w:rPr>
                <w:sz w:val="20"/>
                <w:szCs w:val="20"/>
                <w:lang w:val="uk-UA"/>
              </w:rPr>
            </w:pPr>
            <w:r w:rsidRPr="0054290F">
              <w:rPr>
                <w:bCs/>
                <w:sz w:val="20"/>
                <w:szCs w:val="20"/>
                <w:lang w:val="uk-UA"/>
              </w:rPr>
              <w:lastRenderedPageBreak/>
              <w:t>Довідка в довільній формі</w:t>
            </w:r>
            <w:r w:rsidRPr="0054290F">
              <w:rPr>
                <w:sz w:val="20"/>
                <w:szCs w:val="20"/>
                <w:lang w:val="uk-UA"/>
              </w:rPr>
              <w:t xml:space="preserve">, яка містить інформацію про те, що між учасником та замовником раніше не було укладено договорів. У разі, якщо учасник перебуває в обставинах, зазначених у частині другій ст. 17 Закону, він може надати підтвердження вжиття </w:t>
            </w:r>
            <w:r w:rsidRPr="0054290F">
              <w:rPr>
                <w:sz w:val="20"/>
                <w:szCs w:val="20"/>
                <w:lang w:val="uk-UA"/>
              </w:rPr>
              <w:lastRenderedPageBreak/>
              <w:t xml:space="preserve">заходів для </w:t>
            </w:r>
            <w:r w:rsidRPr="0054290F">
              <w:rPr>
                <w:sz w:val="20"/>
                <w:szCs w:val="20"/>
                <w:shd w:val="clear" w:color="auto" w:fill="FFFFFF"/>
                <w:lang w:val="uk-UA"/>
              </w:rPr>
              <w:t>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r w:rsidRPr="0054290F">
              <w:rPr>
                <w:sz w:val="20"/>
                <w:szCs w:val="20"/>
                <w:lang w:val="uk-UA"/>
              </w:rPr>
              <w:t xml:space="preserve"> </w:t>
            </w:r>
          </w:p>
        </w:tc>
      </w:tr>
    </w:tbl>
    <w:p w:rsidR="0054290F" w:rsidRPr="0054290F" w:rsidRDefault="0054290F" w:rsidP="0054290F">
      <w:pPr>
        <w:suppressAutoHyphens/>
        <w:ind w:left="426"/>
        <w:jc w:val="right"/>
        <w:rPr>
          <w:b/>
          <w:lang w:val="uk-UA"/>
        </w:rPr>
      </w:pPr>
    </w:p>
    <w:p w:rsidR="0054290F" w:rsidRPr="0054290F" w:rsidRDefault="0054290F" w:rsidP="0054290F">
      <w:pPr>
        <w:suppressAutoHyphens/>
        <w:ind w:left="426"/>
        <w:jc w:val="right"/>
        <w:rPr>
          <w:b/>
          <w:lang w:val="uk-UA"/>
        </w:rPr>
      </w:pPr>
    </w:p>
    <w:p w:rsidR="008806F8" w:rsidRDefault="008806F8">
      <w:pPr>
        <w:rPr>
          <w:b/>
          <w:lang w:val="uk-UA"/>
        </w:rPr>
      </w:pPr>
      <w:r>
        <w:rPr>
          <w:b/>
          <w:lang w:val="uk-UA"/>
        </w:rPr>
        <w:br w:type="page"/>
      </w:r>
    </w:p>
    <w:p w:rsidR="008806F8" w:rsidRDefault="008806F8" w:rsidP="0054290F">
      <w:pPr>
        <w:suppressAutoHyphens/>
        <w:ind w:left="426"/>
        <w:jc w:val="right"/>
        <w:rPr>
          <w:b/>
          <w:lang w:val="uk-UA"/>
        </w:rPr>
      </w:pPr>
    </w:p>
    <w:p w:rsidR="008806F8" w:rsidRDefault="008806F8" w:rsidP="0054290F">
      <w:pPr>
        <w:suppressAutoHyphens/>
        <w:ind w:left="426"/>
        <w:jc w:val="right"/>
        <w:rPr>
          <w:b/>
          <w:lang w:val="uk-UA"/>
        </w:rPr>
      </w:pPr>
    </w:p>
    <w:p w:rsidR="0054290F" w:rsidRPr="0054290F" w:rsidRDefault="0054290F" w:rsidP="0054290F">
      <w:pPr>
        <w:suppressAutoHyphens/>
        <w:ind w:left="426"/>
        <w:jc w:val="right"/>
        <w:rPr>
          <w:b/>
          <w:i/>
          <w:lang w:val="uk-UA"/>
        </w:rPr>
      </w:pPr>
      <w:r w:rsidRPr="0054290F">
        <w:rPr>
          <w:b/>
          <w:lang w:val="uk-UA"/>
        </w:rPr>
        <w:t>ДОДАТОК 4</w:t>
      </w:r>
    </w:p>
    <w:p w:rsidR="0054290F" w:rsidRPr="0054290F" w:rsidRDefault="0054290F" w:rsidP="0054290F">
      <w:pPr>
        <w:ind w:firstLine="426"/>
        <w:jc w:val="center"/>
        <w:rPr>
          <w:b/>
          <w:spacing w:val="-2"/>
          <w:lang w:val="uk-UA"/>
        </w:rPr>
      </w:pPr>
    </w:p>
    <w:p w:rsidR="0054290F" w:rsidRPr="0054290F" w:rsidRDefault="0054290F" w:rsidP="0054290F">
      <w:pPr>
        <w:jc w:val="center"/>
        <w:rPr>
          <w:b/>
          <w:spacing w:val="-2"/>
          <w:lang w:val="uk-UA"/>
        </w:rPr>
      </w:pPr>
      <w:r w:rsidRPr="0054290F">
        <w:rPr>
          <w:b/>
          <w:spacing w:val="-2"/>
          <w:lang w:val="uk-UA"/>
        </w:rPr>
        <w:t>Інформація про субпідрядника (субпідрядників)/співвиконавця (співвиконавців), яких учасник планує залучити до надання послуг в обсязі не менше 20 відсотків від вартості договору про закупівлю</w:t>
      </w:r>
    </w:p>
    <w:tbl>
      <w:tblPr>
        <w:tblW w:w="10065" w:type="dxa"/>
        <w:tblInd w:w="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49" w:type="dxa"/>
          <w:right w:w="149" w:type="dxa"/>
        </w:tblCellMar>
        <w:tblLook w:val="04A0" w:firstRow="1" w:lastRow="0" w:firstColumn="1" w:lastColumn="0" w:noHBand="0" w:noVBand="1"/>
      </w:tblPr>
      <w:tblGrid>
        <w:gridCol w:w="3260"/>
        <w:gridCol w:w="3545"/>
        <w:gridCol w:w="3260"/>
      </w:tblGrid>
      <w:tr w:rsidR="0054290F" w:rsidRPr="0054290F" w:rsidTr="0054290F">
        <w:tc>
          <w:tcPr>
            <w:tcW w:w="3260" w:type="dxa"/>
            <w:tcBorders>
              <w:top w:val="single" w:sz="6" w:space="0" w:color="auto"/>
              <w:left w:val="single" w:sz="6" w:space="0" w:color="auto"/>
              <w:bottom w:val="single" w:sz="6" w:space="0" w:color="auto"/>
              <w:right w:val="single" w:sz="6" w:space="0" w:color="auto"/>
            </w:tcBorders>
            <w:vAlign w:val="center"/>
            <w:hideMark/>
          </w:tcPr>
          <w:p w:rsidR="0054290F" w:rsidRPr="0054290F" w:rsidRDefault="0054290F">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09" w:after="54"/>
              <w:ind w:firstLine="142"/>
              <w:jc w:val="center"/>
              <w:rPr>
                <w:b/>
                <w:spacing w:val="-2"/>
                <w:sz w:val="20"/>
                <w:szCs w:val="20"/>
                <w:lang w:val="uk-UA"/>
              </w:rPr>
            </w:pPr>
            <w:r w:rsidRPr="0054290F">
              <w:rPr>
                <w:b/>
                <w:spacing w:val="-2"/>
                <w:sz w:val="20"/>
                <w:szCs w:val="20"/>
                <w:lang w:val="uk-UA"/>
              </w:rPr>
              <w:t xml:space="preserve">Субпідрядник/співвиконавець (найменування, код ЄДРПОУ та адреса) </w:t>
            </w:r>
          </w:p>
        </w:tc>
        <w:tc>
          <w:tcPr>
            <w:tcW w:w="3545" w:type="dxa"/>
            <w:tcBorders>
              <w:top w:val="single" w:sz="6" w:space="0" w:color="auto"/>
              <w:left w:val="single" w:sz="6" w:space="0" w:color="auto"/>
              <w:bottom w:val="single" w:sz="6" w:space="0" w:color="auto"/>
              <w:right w:val="single" w:sz="6" w:space="0" w:color="auto"/>
            </w:tcBorders>
            <w:vAlign w:val="center"/>
            <w:hideMark/>
          </w:tcPr>
          <w:p w:rsidR="0054290F" w:rsidRPr="0054290F" w:rsidRDefault="0054290F">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09" w:after="54"/>
              <w:ind w:firstLine="142"/>
              <w:jc w:val="center"/>
              <w:rPr>
                <w:b/>
                <w:spacing w:val="-2"/>
                <w:sz w:val="20"/>
                <w:szCs w:val="20"/>
                <w:lang w:val="uk-UA"/>
              </w:rPr>
            </w:pPr>
            <w:r w:rsidRPr="0054290F">
              <w:rPr>
                <w:b/>
                <w:spacing w:val="-2"/>
                <w:sz w:val="20"/>
                <w:szCs w:val="20"/>
                <w:lang w:val="uk-UA"/>
              </w:rPr>
              <w:t>Назва послуг, для виконання яких буде залучено субпідрядника/співвиконавця</w:t>
            </w:r>
          </w:p>
        </w:tc>
        <w:tc>
          <w:tcPr>
            <w:tcW w:w="3260" w:type="dxa"/>
            <w:tcBorders>
              <w:top w:val="single" w:sz="6" w:space="0" w:color="auto"/>
              <w:left w:val="single" w:sz="6" w:space="0" w:color="auto"/>
              <w:bottom w:val="single" w:sz="6" w:space="0" w:color="auto"/>
              <w:right w:val="single" w:sz="6" w:space="0" w:color="auto"/>
            </w:tcBorders>
            <w:vAlign w:val="center"/>
            <w:hideMark/>
          </w:tcPr>
          <w:p w:rsidR="0054290F" w:rsidRPr="0054290F" w:rsidRDefault="0054290F">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09" w:after="54"/>
              <w:ind w:firstLine="142"/>
              <w:jc w:val="center"/>
              <w:rPr>
                <w:b/>
                <w:spacing w:val="-2"/>
                <w:sz w:val="20"/>
                <w:szCs w:val="20"/>
                <w:lang w:val="uk-UA"/>
              </w:rPr>
            </w:pPr>
            <w:r w:rsidRPr="0054290F">
              <w:rPr>
                <w:b/>
                <w:spacing w:val="-2"/>
                <w:sz w:val="20"/>
                <w:szCs w:val="20"/>
                <w:lang w:val="uk-UA"/>
              </w:rPr>
              <w:t>Вартість субпідряду та відсоткове відношення до вартості договору про закупівлю</w:t>
            </w:r>
          </w:p>
        </w:tc>
      </w:tr>
      <w:tr w:rsidR="0054290F" w:rsidRPr="0054290F" w:rsidTr="0054290F">
        <w:trPr>
          <w:trHeight w:val="65"/>
        </w:trPr>
        <w:tc>
          <w:tcPr>
            <w:tcW w:w="3260" w:type="dxa"/>
            <w:tcBorders>
              <w:top w:val="single" w:sz="6" w:space="0" w:color="auto"/>
              <w:left w:val="single" w:sz="6" w:space="0" w:color="auto"/>
              <w:bottom w:val="single" w:sz="6" w:space="0" w:color="auto"/>
              <w:right w:val="single" w:sz="6" w:space="0" w:color="auto"/>
            </w:tcBorders>
            <w:vAlign w:val="center"/>
          </w:tcPr>
          <w:p w:rsidR="0054290F" w:rsidRPr="0054290F" w:rsidRDefault="0054290F">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firstLine="142"/>
              <w:jc w:val="center"/>
              <w:rPr>
                <w:b/>
                <w:spacing w:val="-2"/>
                <w:sz w:val="18"/>
                <w:szCs w:val="18"/>
                <w:lang w:val="uk-UA"/>
              </w:rPr>
            </w:pPr>
          </w:p>
        </w:tc>
        <w:tc>
          <w:tcPr>
            <w:tcW w:w="3545" w:type="dxa"/>
            <w:tcBorders>
              <w:top w:val="single" w:sz="6" w:space="0" w:color="auto"/>
              <w:left w:val="single" w:sz="6" w:space="0" w:color="auto"/>
              <w:bottom w:val="single" w:sz="6" w:space="0" w:color="auto"/>
              <w:right w:val="single" w:sz="6" w:space="0" w:color="auto"/>
            </w:tcBorders>
            <w:vAlign w:val="center"/>
          </w:tcPr>
          <w:p w:rsidR="0054290F" w:rsidRPr="0054290F" w:rsidRDefault="0054290F">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09" w:after="54"/>
              <w:ind w:firstLine="142"/>
              <w:jc w:val="center"/>
              <w:rPr>
                <w:b/>
                <w:spacing w:val="-2"/>
                <w:sz w:val="20"/>
                <w:szCs w:val="20"/>
                <w:lang w:val="uk-UA"/>
              </w:rPr>
            </w:pPr>
          </w:p>
        </w:tc>
        <w:tc>
          <w:tcPr>
            <w:tcW w:w="3260" w:type="dxa"/>
            <w:tcBorders>
              <w:top w:val="single" w:sz="6" w:space="0" w:color="auto"/>
              <w:left w:val="single" w:sz="6" w:space="0" w:color="auto"/>
              <w:bottom w:val="single" w:sz="6" w:space="0" w:color="auto"/>
              <w:right w:val="single" w:sz="6" w:space="0" w:color="auto"/>
            </w:tcBorders>
            <w:vAlign w:val="center"/>
          </w:tcPr>
          <w:p w:rsidR="0054290F" w:rsidRPr="0054290F" w:rsidRDefault="0054290F">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09" w:after="54"/>
              <w:ind w:firstLine="142"/>
              <w:jc w:val="center"/>
              <w:rPr>
                <w:b/>
                <w:spacing w:val="-2"/>
                <w:sz w:val="20"/>
                <w:szCs w:val="20"/>
                <w:lang w:val="uk-UA"/>
              </w:rPr>
            </w:pPr>
          </w:p>
        </w:tc>
      </w:tr>
    </w:tbl>
    <w:p w:rsidR="0054290F" w:rsidRPr="0054290F" w:rsidRDefault="0054290F" w:rsidP="0054290F">
      <w:pPr>
        <w:ind w:firstLine="567"/>
        <w:jc w:val="both"/>
        <w:rPr>
          <w:lang w:val="uk-UA"/>
        </w:rPr>
      </w:pPr>
      <w:r w:rsidRPr="0054290F">
        <w:rPr>
          <w:lang w:val="uk-UA" w:eastAsia="uk-UA"/>
        </w:rPr>
        <w:t>Учасник надає інформацію про повне найменування та місцезнаходження щодо кожного суб’єкта господарювання, якого учасник планує залучати як субпідрядника/співвиконавця в обсязі не менше ніж 20 відсотків від вартості договору про закупівлю</w:t>
      </w:r>
      <w:r w:rsidRPr="0054290F">
        <w:rPr>
          <w:lang w:val="uk-UA"/>
        </w:rPr>
        <w:t>.</w:t>
      </w:r>
    </w:p>
    <w:p w:rsidR="0054290F" w:rsidRPr="0054290F" w:rsidRDefault="0054290F" w:rsidP="0054290F">
      <w:pPr>
        <w:suppressAutoHyphens/>
        <w:ind w:firstLine="567"/>
        <w:jc w:val="both"/>
        <w:rPr>
          <w:i/>
          <w:spacing w:val="-2"/>
          <w:lang w:val="uk-UA"/>
        </w:rPr>
      </w:pPr>
      <w:r w:rsidRPr="0054290F">
        <w:rPr>
          <w:i/>
          <w:spacing w:val="-2"/>
          <w:lang w:val="uk-UA"/>
        </w:rPr>
        <w:t xml:space="preserve">У разі, якщо учасник не буде залучати </w:t>
      </w:r>
      <w:r w:rsidRPr="0054290F">
        <w:rPr>
          <w:i/>
          <w:lang w:val="uk-UA"/>
        </w:rPr>
        <w:t xml:space="preserve">такого (таких) субпідрядника/співвиконавця, </w:t>
      </w:r>
      <w:r w:rsidRPr="0054290F">
        <w:rPr>
          <w:i/>
          <w:spacing w:val="-2"/>
          <w:lang w:val="uk-UA"/>
        </w:rPr>
        <w:t>необхідно надати довідку, в якій буде про це зазначено.</w:t>
      </w:r>
    </w:p>
    <w:p w:rsidR="0054290F" w:rsidRDefault="0054290F" w:rsidP="0054290F">
      <w:pPr>
        <w:suppressAutoHyphens/>
        <w:ind w:firstLine="567"/>
        <w:jc w:val="both"/>
        <w:rPr>
          <w:b/>
          <w:lang w:val="uk-UA"/>
        </w:rPr>
      </w:pPr>
    </w:p>
    <w:p w:rsidR="008806F8" w:rsidRDefault="008806F8" w:rsidP="0054290F">
      <w:pPr>
        <w:suppressAutoHyphens/>
        <w:ind w:firstLine="567"/>
        <w:jc w:val="both"/>
        <w:rPr>
          <w:b/>
          <w:lang w:val="uk-UA"/>
        </w:rPr>
      </w:pPr>
    </w:p>
    <w:p w:rsidR="0054290F" w:rsidRPr="0054290F" w:rsidRDefault="0054290F" w:rsidP="0054290F">
      <w:pPr>
        <w:jc w:val="right"/>
        <w:rPr>
          <w:rFonts w:ascii="TimesNewRomanPS-BoldMT" w:hAnsi="TimesNewRomanPS-BoldMT"/>
          <w:b/>
          <w:bCs/>
          <w:lang w:val="uk-UA"/>
        </w:rPr>
      </w:pPr>
      <w:r w:rsidRPr="0054290F">
        <w:rPr>
          <w:b/>
          <w:lang w:val="uk-UA"/>
        </w:rPr>
        <w:t>ДОДАТОК 6</w:t>
      </w:r>
    </w:p>
    <w:p w:rsidR="0054290F" w:rsidRPr="0054290F" w:rsidRDefault="0054290F" w:rsidP="0054290F">
      <w:pPr>
        <w:jc w:val="center"/>
        <w:rPr>
          <w:i/>
          <w:lang w:val="uk-UA"/>
        </w:rPr>
      </w:pPr>
    </w:p>
    <w:p w:rsidR="0054290F" w:rsidRPr="0054290F" w:rsidRDefault="0054290F" w:rsidP="0054290F">
      <w:pPr>
        <w:jc w:val="center"/>
        <w:rPr>
          <w:i/>
          <w:lang w:val="uk-UA"/>
        </w:rPr>
      </w:pPr>
      <w:r w:rsidRPr="0054290F">
        <w:rPr>
          <w:i/>
          <w:lang w:val="uk-UA"/>
        </w:rPr>
        <w:t>Форма листа-згоди оформляється на фірмовому бланку (за наявності)</w:t>
      </w:r>
    </w:p>
    <w:p w:rsidR="0054290F" w:rsidRPr="0054290F" w:rsidRDefault="0054290F" w:rsidP="0054290F">
      <w:pPr>
        <w:jc w:val="center"/>
        <w:rPr>
          <w:b/>
          <w:bCs/>
          <w:lang w:val="uk-UA"/>
        </w:rPr>
      </w:pPr>
    </w:p>
    <w:p w:rsidR="0054290F" w:rsidRPr="0054290F" w:rsidRDefault="0054290F" w:rsidP="0054290F">
      <w:pPr>
        <w:jc w:val="center"/>
        <w:rPr>
          <w:lang w:val="uk-UA"/>
        </w:rPr>
      </w:pPr>
      <w:r w:rsidRPr="0054290F">
        <w:rPr>
          <w:b/>
          <w:bCs/>
        </w:rPr>
        <w:t>Лист-згода</w:t>
      </w:r>
    </w:p>
    <w:p w:rsidR="0054290F" w:rsidRPr="0054290F" w:rsidRDefault="0054290F" w:rsidP="0054290F">
      <w:pPr>
        <w:jc w:val="center"/>
        <w:rPr>
          <w:lang w:val="uk-UA"/>
        </w:rPr>
      </w:pPr>
      <w:r w:rsidRPr="0054290F">
        <w:t>на обробку, використання, поширення та доступ до персональних даних</w:t>
      </w:r>
      <w:r w:rsidRPr="0054290F">
        <w:rPr>
          <w:lang w:val="uk-UA"/>
        </w:rPr>
        <w:t xml:space="preserve"> </w:t>
      </w:r>
    </w:p>
    <w:p w:rsidR="0054290F" w:rsidRPr="0054290F" w:rsidRDefault="0054290F" w:rsidP="0054290F">
      <w:pPr>
        <w:jc w:val="center"/>
        <w:rPr>
          <w:lang w:val="uk-UA"/>
        </w:rPr>
      </w:pPr>
    </w:p>
    <w:p w:rsidR="0054290F" w:rsidRPr="0054290F" w:rsidRDefault="0054290F" w:rsidP="0054290F">
      <w:pPr>
        <w:ind w:firstLine="709"/>
        <w:jc w:val="both"/>
        <w:rPr>
          <w:rFonts w:ascii="TimesNewRomanPSMT" w:hAnsi="TimesNewRomanPSMT"/>
          <w:lang w:val="uk-UA"/>
        </w:rPr>
      </w:pPr>
      <w:r w:rsidRPr="0054290F">
        <w:rPr>
          <w:lang w:val="uk-UA"/>
        </w:rPr>
        <w:t>Відповідно до Закону України «Про захист персональних даних» від 01.06.2010           №2297-</w:t>
      </w:r>
      <w:r w:rsidRPr="0054290F">
        <w:t>VI</w:t>
      </w:r>
      <w:r w:rsidRPr="0054290F">
        <w:rPr>
          <w:lang w:val="uk-UA"/>
        </w:rPr>
        <w:t xml:space="preserve">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свідоцтво про державну реєстрацію, свідоцтво</w:t>
      </w:r>
      <w:r w:rsidRPr="0054290F">
        <w:rPr>
          <w:rFonts w:ascii="TimesNewRomanPSMT" w:hAnsi="TimesNewRomanPSMT"/>
          <w:lang w:val="uk-UA"/>
        </w:rPr>
        <w:t xml:space="preserve"> платника податків, банківські реквізити, розрахункові рахунки, електронні ідентифікаційні дані: номери телефонів, електронні адреси та інша необхідна інформація).</w:t>
      </w:r>
    </w:p>
    <w:p w:rsidR="0054290F" w:rsidRPr="0054290F" w:rsidRDefault="0054290F" w:rsidP="0054290F">
      <w:pPr>
        <w:rPr>
          <w:rFonts w:ascii="TimesNewRomanPSMT" w:hAnsi="TimesNewRomanPSMT"/>
          <w:lang w:val="uk-UA"/>
        </w:rPr>
      </w:pPr>
    </w:p>
    <w:p w:rsidR="0054290F" w:rsidRPr="0054290F" w:rsidRDefault="0054290F" w:rsidP="0054290F">
      <w:pPr>
        <w:rPr>
          <w:rFonts w:asciiTheme="minorHAnsi" w:hAnsiTheme="minorHAnsi"/>
          <w:lang w:val="uk-UA"/>
        </w:rPr>
      </w:pPr>
      <w:r w:rsidRPr="0054290F">
        <w:rPr>
          <w:rFonts w:ascii="TimesNewRomanPSMT" w:hAnsi="TimesNewRomanPSMT"/>
          <w:lang w:val="uk-UA"/>
        </w:rPr>
        <w:t>Дата____________                                                          _____________/_____________</w:t>
      </w:r>
    </w:p>
    <w:p w:rsidR="0054290F" w:rsidRPr="0054290F" w:rsidRDefault="0054290F" w:rsidP="0054290F">
      <w:pPr>
        <w:rPr>
          <w:rFonts w:asciiTheme="minorHAnsi" w:hAnsiTheme="minorHAnsi"/>
          <w:lang w:val="uk-UA"/>
        </w:rPr>
      </w:pPr>
      <w:r w:rsidRPr="0054290F">
        <w:rPr>
          <w:rFonts w:ascii="TimesNewRomanPSMT" w:hAnsi="TimesNewRomanPSMT"/>
          <w:lang w:val="uk-UA"/>
        </w:rPr>
        <w:t xml:space="preserve">                                                                                                 (підпис)  </w:t>
      </w:r>
    </w:p>
    <w:p w:rsidR="0054290F" w:rsidRPr="0054290F" w:rsidRDefault="0054290F" w:rsidP="0054290F">
      <w:pPr>
        <w:suppressAutoHyphens/>
        <w:ind w:left="426"/>
        <w:jc w:val="right"/>
        <w:rPr>
          <w:b/>
          <w:lang w:val="uk-UA"/>
        </w:rPr>
      </w:pPr>
    </w:p>
    <w:p w:rsidR="00DB7E5F" w:rsidRPr="0054290F" w:rsidRDefault="00DB7E5F" w:rsidP="00FC7561">
      <w:pPr>
        <w:suppressAutoHyphens/>
        <w:ind w:left="426"/>
        <w:jc w:val="right"/>
        <w:rPr>
          <w:b/>
          <w:lang w:val="uk-UA"/>
        </w:rPr>
      </w:pPr>
    </w:p>
    <w:sectPr w:rsidR="00DB7E5F" w:rsidRPr="0054290F" w:rsidSect="00834FB0">
      <w:headerReference w:type="even" r:id="rId27"/>
      <w:headerReference w:type="default" r:id="rId28"/>
      <w:footerReference w:type="even" r:id="rId29"/>
      <w:footerReference w:type="default" r:id="rId30"/>
      <w:pgSz w:w="11906" w:h="16838"/>
      <w:pgMar w:top="397" w:right="566" w:bottom="142"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6200" w:rsidRDefault="00586200">
      <w:r>
        <w:separator/>
      </w:r>
    </w:p>
  </w:endnote>
  <w:endnote w:type="continuationSeparator" w:id="0">
    <w:p w:rsidR="00586200" w:rsidRDefault="005862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Noto Sans Symbols">
    <w:panose1 w:val="00000000000000000000"/>
    <w:charset w:val="00"/>
    <w:family w:val="auto"/>
    <w:notTrueType/>
    <w:pitch w:val="default"/>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Antiqua">
    <w:altName w:val="Courier New"/>
    <w:charset w:val="00"/>
    <w:family w:val="swiss"/>
    <w:pitch w:val="variable"/>
    <w:sig w:usb0="000000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PS-BoldMT">
    <w:altName w:val="MS Gothic"/>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3DEF" w:rsidRDefault="00EA3DEF" w:rsidP="00A64014">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EA3DEF" w:rsidRDefault="00EA3DEF" w:rsidP="00A64014">
    <w:pPr>
      <w:pStyle w:val="a8"/>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3DEF" w:rsidRDefault="00EA3DEF" w:rsidP="00A64014">
    <w:pPr>
      <w:pStyle w:val="a8"/>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6200" w:rsidRDefault="00586200">
      <w:r>
        <w:separator/>
      </w:r>
    </w:p>
  </w:footnote>
  <w:footnote w:type="continuationSeparator" w:id="0">
    <w:p w:rsidR="00586200" w:rsidRDefault="005862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3DEF" w:rsidRDefault="00EA3DEF" w:rsidP="00B6481C">
    <w:pPr>
      <w:pStyle w:val="ae"/>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Pr>
        <w:rStyle w:val="aa"/>
        <w:noProof/>
      </w:rPr>
      <w:t>16</w:t>
    </w:r>
    <w:r>
      <w:rPr>
        <w:rStyle w:val="aa"/>
      </w:rPr>
      <w:fldChar w:fldCharType="end"/>
    </w:r>
  </w:p>
  <w:p w:rsidR="00EA3DEF" w:rsidRDefault="00EA3DEF">
    <w:pPr>
      <w:pStyle w:val="a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3DEF" w:rsidRPr="00785EA9" w:rsidRDefault="00EA3DEF" w:rsidP="007E203D">
    <w:pPr>
      <w:pStyle w:val="ae"/>
      <w:tabs>
        <w:tab w:val="clear" w:pos="4819"/>
        <w:tab w:val="clear" w:pos="9639"/>
        <w:tab w:val="left" w:pos="7965"/>
      </w:tabs>
      <w:jc w:val="center"/>
      <w:rPr>
        <w:lang w:val="uk-UA"/>
      </w:rPr>
    </w:pPr>
    <w:r>
      <w:rPr>
        <w:rStyle w:val="aa"/>
      </w:rPr>
      <w:fldChar w:fldCharType="begin"/>
    </w:r>
    <w:r>
      <w:rPr>
        <w:rStyle w:val="aa"/>
      </w:rPr>
      <w:instrText xml:space="preserve"> PAGE </w:instrText>
    </w:r>
    <w:r>
      <w:rPr>
        <w:rStyle w:val="aa"/>
      </w:rPr>
      <w:fldChar w:fldCharType="separate"/>
    </w:r>
    <w:r w:rsidR="00920255">
      <w:rPr>
        <w:rStyle w:val="aa"/>
        <w:noProof/>
      </w:rPr>
      <w:t>35</w:t>
    </w:r>
    <w:r>
      <w:rPr>
        <w:rStyle w:val="aa"/>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pStyle w:val="4"/>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0000004"/>
    <w:multiLevelType w:val="singleLevel"/>
    <w:tmpl w:val="00000004"/>
    <w:name w:val="WW8Num2"/>
    <w:lvl w:ilvl="0">
      <w:start w:val="1"/>
      <w:numFmt w:val="bullet"/>
      <w:lvlText w:val=""/>
      <w:lvlJc w:val="left"/>
      <w:pPr>
        <w:tabs>
          <w:tab w:val="num" w:pos="1080"/>
        </w:tabs>
        <w:ind w:left="1080" w:hanging="360"/>
      </w:pPr>
      <w:rPr>
        <w:rFonts w:ascii="Symbol" w:hAnsi="Symbol"/>
      </w:rPr>
    </w:lvl>
  </w:abstractNum>
  <w:abstractNum w:abstractNumId="3" w15:restartNumberingAfterBreak="0">
    <w:nsid w:val="0000000E"/>
    <w:multiLevelType w:val="multilevel"/>
    <w:tmpl w:val="0000000E"/>
    <w:name w:val="WW8Num14"/>
    <w:lvl w:ilvl="0">
      <w:start w:val="1"/>
      <w:numFmt w:val="bullet"/>
      <w:lvlText w:val=""/>
      <w:lvlJc w:val="left"/>
      <w:pPr>
        <w:tabs>
          <w:tab w:val="num" w:pos="799"/>
        </w:tabs>
        <w:ind w:left="799" w:hanging="360"/>
      </w:pPr>
      <w:rPr>
        <w:rFonts w:ascii="Symbol" w:hAnsi="Symbol"/>
      </w:rPr>
    </w:lvl>
    <w:lvl w:ilvl="1">
      <w:start w:val="1"/>
      <w:numFmt w:val="bullet"/>
      <w:lvlText w:val=""/>
      <w:lvlJc w:val="left"/>
      <w:pPr>
        <w:tabs>
          <w:tab w:val="num" w:pos="1159"/>
        </w:tabs>
        <w:ind w:left="1159" w:hanging="360"/>
      </w:pPr>
      <w:rPr>
        <w:rFonts w:ascii="Symbol" w:hAnsi="Symbol"/>
      </w:rPr>
    </w:lvl>
    <w:lvl w:ilvl="2">
      <w:start w:val="1"/>
      <w:numFmt w:val="bullet"/>
      <w:lvlText w:val=""/>
      <w:lvlJc w:val="left"/>
      <w:pPr>
        <w:tabs>
          <w:tab w:val="num" w:pos="1519"/>
        </w:tabs>
        <w:ind w:left="1519" w:hanging="360"/>
      </w:pPr>
      <w:rPr>
        <w:rFonts w:ascii="Symbol" w:hAnsi="Symbol"/>
      </w:rPr>
    </w:lvl>
    <w:lvl w:ilvl="3">
      <w:start w:val="1"/>
      <w:numFmt w:val="bullet"/>
      <w:lvlText w:val=""/>
      <w:lvlJc w:val="left"/>
      <w:pPr>
        <w:tabs>
          <w:tab w:val="num" w:pos="1879"/>
        </w:tabs>
        <w:ind w:left="1879" w:hanging="360"/>
      </w:pPr>
      <w:rPr>
        <w:rFonts w:ascii="Symbol" w:hAnsi="Symbol"/>
      </w:rPr>
    </w:lvl>
    <w:lvl w:ilvl="4">
      <w:start w:val="1"/>
      <w:numFmt w:val="bullet"/>
      <w:lvlText w:val=""/>
      <w:lvlJc w:val="left"/>
      <w:pPr>
        <w:tabs>
          <w:tab w:val="num" w:pos="2239"/>
        </w:tabs>
        <w:ind w:left="2239" w:hanging="360"/>
      </w:pPr>
      <w:rPr>
        <w:rFonts w:ascii="Symbol" w:hAnsi="Symbol"/>
      </w:rPr>
    </w:lvl>
    <w:lvl w:ilvl="5">
      <w:start w:val="1"/>
      <w:numFmt w:val="bullet"/>
      <w:lvlText w:val=""/>
      <w:lvlJc w:val="left"/>
      <w:pPr>
        <w:tabs>
          <w:tab w:val="num" w:pos="2599"/>
        </w:tabs>
        <w:ind w:left="2599" w:hanging="360"/>
      </w:pPr>
      <w:rPr>
        <w:rFonts w:ascii="Symbol" w:hAnsi="Symbol"/>
      </w:rPr>
    </w:lvl>
    <w:lvl w:ilvl="6">
      <w:start w:val="1"/>
      <w:numFmt w:val="bullet"/>
      <w:lvlText w:val=""/>
      <w:lvlJc w:val="left"/>
      <w:pPr>
        <w:tabs>
          <w:tab w:val="num" w:pos="2959"/>
        </w:tabs>
        <w:ind w:left="2959" w:hanging="360"/>
      </w:pPr>
      <w:rPr>
        <w:rFonts w:ascii="Symbol" w:hAnsi="Symbol"/>
      </w:rPr>
    </w:lvl>
    <w:lvl w:ilvl="7">
      <w:start w:val="1"/>
      <w:numFmt w:val="bullet"/>
      <w:lvlText w:val=""/>
      <w:lvlJc w:val="left"/>
      <w:pPr>
        <w:tabs>
          <w:tab w:val="num" w:pos="3319"/>
        </w:tabs>
        <w:ind w:left="3319" w:hanging="360"/>
      </w:pPr>
      <w:rPr>
        <w:rFonts w:ascii="Symbol" w:hAnsi="Symbol"/>
      </w:rPr>
    </w:lvl>
    <w:lvl w:ilvl="8">
      <w:start w:val="1"/>
      <w:numFmt w:val="bullet"/>
      <w:lvlText w:val=""/>
      <w:lvlJc w:val="left"/>
      <w:pPr>
        <w:tabs>
          <w:tab w:val="num" w:pos="3679"/>
        </w:tabs>
        <w:ind w:left="3679" w:hanging="360"/>
      </w:pPr>
      <w:rPr>
        <w:rFonts w:ascii="Symbol" w:hAnsi="Symbol"/>
      </w:rPr>
    </w:lvl>
  </w:abstractNum>
  <w:abstractNum w:abstractNumId="4" w15:restartNumberingAfterBreak="0">
    <w:nsid w:val="00B42756"/>
    <w:multiLevelType w:val="hybridMultilevel"/>
    <w:tmpl w:val="83327B98"/>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039A5800"/>
    <w:multiLevelType w:val="hybridMultilevel"/>
    <w:tmpl w:val="785E3C74"/>
    <w:lvl w:ilvl="0" w:tplc="0419000D">
      <w:start w:val="1"/>
      <w:numFmt w:val="bullet"/>
      <w:lvlText w:val=""/>
      <w:lvlJc w:val="left"/>
      <w:pPr>
        <w:ind w:left="1069" w:hanging="360"/>
      </w:pPr>
      <w:rPr>
        <w:rFonts w:ascii="Wingdings" w:hAnsi="Wingdings" w:hint="default"/>
      </w:rPr>
    </w:lvl>
    <w:lvl w:ilvl="1" w:tplc="04220003" w:tentative="1">
      <w:start w:val="1"/>
      <w:numFmt w:val="bullet"/>
      <w:lvlText w:val="o"/>
      <w:lvlJc w:val="left"/>
      <w:pPr>
        <w:ind w:left="1899" w:hanging="360"/>
      </w:pPr>
      <w:rPr>
        <w:rFonts w:ascii="Courier New" w:hAnsi="Courier New" w:cs="Courier New" w:hint="default"/>
      </w:rPr>
    </w:lvl>
    <w:lvl w:ilvl="2" w:tplc="04220005" w:tentative="1">
      <w:start w:val="1"/>
      <w:numFmt w:val="bullet"/>
      <w:lvlText w:val=""/>
      <w:lvlJc w:val="left"/>
      <w:pPr>
        <w:ind w:left="2619" w:hanging="360"/>
      </w:pPr>
      <w:rPr>
        <w:rFonts w:ascii="Wingdings" w:hAnsi="Wingdings" w:hint="default"/>
      </w:rPr>
    </w:lvl>
    <w:lvl w:ilvl="3" w:tplc="04220001" w:tentative="1">
      <w:start w:val="1"/>
      <w:numFmt w:val="bullet"/>
      <w:lvlText w:val=""/>
      <w:lvlJc w:val="left"/>
      <w:pPr>
        <w:ind w:left="3339" w:hanging="360"/>
      </w:pPr>
      <w:rPr>
        <w:rFonts w:ascii="Symbol" w:hAnsi="Symbol" w:hint="default"/>
      </w:rPr>
    </w:lvl>
    <w:lvl w:ilvl="4" w:tplc="04220003" w:tentative="1">
      <w:start w:val="1"/>
      <w:numFmt w:val="bullet"/>
      <w:lvlText w:val="o"/>
      <w:lvlJc w:val="left"/>
      <w:pPr>
        <w:ind w:left="4059" w:hanging="360"/>
      </w:pPr>
      <w:rPr>
        <w:rFonts w:ascii="Courier New" w:hAnsi="Courier New" w:cs="Courier New" w:hint="default"/>
      </w:rPr>
    </w:lvl>
    <w:lvl w:ilvl="5" w:tplc="04220005" w:tentative="1">
      <w:start w:val="1"/>
      <w:numFmt w:val="bullet"/>
      <w:lvlText w:val=""/>
      <w:lvlJc w:val="left"/>
      <w:pPr>
        <w:ind w:left="4779" w:hanging="360"/>
      </w:pPr>
      <w:rPr>
        <w:rFonts w:ascii="Wingdings" w:hAnsi="Wingdings" w:hint="default"/>
      </w:rPr>
    </w:lvl>
    <w:lvl w:ilvl="6" w:tplc="04220001" w:tentative="1">
      <w:start w:val="1"/>
      <w:numFmt w:val="bullet"/>
      <w:lvlText w:val=""/>
      <w:lvlJc w:val="left"/>
      <w:pPr>
        <w:ind w:left="5499" w:hanging="360"/>
      </w:pPr>
      <w:rPr>
        <w:rFonts w:ascii="Symbol" w:hAnsi="Symbol" w:hint="default"/>
      </w:rPr>
    </w:lvl>
    <w:lvl w:ilvl="7" w:tplc="04220003" w:tentative="1">
      <w:start w:val="1"/>
      <w:numFmt w:val="bullet"/>
      <w:lvlText w:val="o"/>
      <w:lvlJc w:val="left"/>
      <w:pPr>
        <w:ind w:left="6219" w:hanging="360"/>
      </w:pPr>
      <w:rPr>
        <w:rFonts w:ascii="Courier New" w:hAnsi="Courier New" w:cs="Courier New" w:hint="default"/>
      </w:rPr>
    </w:lvl>
    <w:lvl w:ilvl="8" w:tplc="04220005" w:tentative="1">
      <w:start w:val="1"/>
      <w:numFmt w:val="bullet"/>
      <w:lvlText w:val=""/>
      <w:lvlJc w:val="left"/>
      <w:pPr>
        <w:ind w:left="6939" w:hanging="360"/>
      </w:pPr>
      <w:rPr>
        <w:rFonts w:ascii="Wingdings" w:hAnsi="Wingdings" w:hint="default"/>
      </w:rPr>
    </w:lvl>
  </w:abstractNum>
  <w:abstractNum w:abstractNumId="6" w15:restartNumberingAfterBreak="0">
    <w:nsid w:val="052F190D"/>
    <w:multiLevelType w:val="hybridMultilevel"/>
    <w:tmpl w:val="3A564A7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061B7184"/>
    <w:multiLevelType w:val="hybridMultilevel"/>
    <w:tmpl w:val="5A606610"/>
    <w:lvl w:ilvl="0" w:tplc="745A08FE">
      <w:numFmt w:val="bullet"/>
      <w:lvlText w:val="-"/>
      <w:lvlJc w:val="left"/>
      <w:pPr>
        <w:ind w:left="1494" w:hanging="360"/>
      </w:pPr>
      <w:rPr>
        <w:rFonts w:ascii="Times New Roman" w:eastAsia="Times New Roman" w:hAnsi="Times New Roman" w:cs="Times New Roman" w:hint="default"/>
      </w:rPr>
    </w:lvl>
    <w:lvl w:ilvl="1" w:tplc="04220003" w:tentative="1">
      <w:start w:val="1"/>
      <w:numFmt w:val="bullet"/>
      <w:lvlText w:val="o"/>
      <w:lvlJc w:val="left"/>
      <w:pPr>
        <w:ind w:left="1638" w:hanging="360"/>
      </w:pPr>
      <w:rPr>
        <w:rFonts w:ascii="Courier New" w:hAnsi="Courier New" w:cs="Courier New" w:hint="default"/>
      </w:rPr>
    </w:lvl>
    <w:lvl w:ilvl="2" w:tplc="04220005" w:tentative="1">
      <w:start w:val="1"/>
      <w:numFmt w:val="bullet"/>
      <w:lvlText w:val=""/>
      <w:lvlJc w:val="left"/>
      <w:pPr>
        <w:ind w:left="2358" w:hanging="360"/>
      </w:pPr>
      <w:rPr>
        <w:rFonts w:ascii="Wingdings" w:hAnsi="Wingdings" w:hint="default"/>
      </w:rPr>
    </w:lvl>
    <w:lvl w:ilvl="3" w:tplc="04220001" w:tentative="1">
      <w:start w:val="1"/>
      <w:numFmt w:val="bullet"/>
      <w:lvlText w:val=""/>
      <w:lvlJc w:val="left"/>
      <w:pPr>
        <w:ind w:left="3078" w:hanging="360"/>
      </w:pPr>
      <w:rPr>
        <w:rFonts w:ascii="Symbol" w:hAnsi="Symbol" w:hint="default"/>
      </w:rPr>
    </w:lvl>
    <w:lvl w:ilvl="4" w:tplc="04220003" w:tentative="1">
      <w:start w:val="1"/>
      <w:numFmt w:val="bullet"/>
      <w:lvlText w:val="o"/>
      <w:lvlJc w:val="left"/>
      <w:pPr>
        <w:ind w:left="3798" w:hanging="360"/>
      </w:pPr>
      <w:rPr>
        <w:rFonts w:ascii="Courier New" w:hAnsi="Courier New" w:cs="Courier New" w:hint="default"/>
      </w:rPr>
    </w:lvl>
    <w:lvl w:ilvl="5" w:tplc="04220005" w:tentative="1">
      <w:start w:val="1"/>
      <w:numFmt w:val="bullet"/>
      <w:lvlText w:val=""/>
      <w:lvlJc w:val="left"/>
      <w:pPr>
        <w:ind w:left="4518" w:hanging="360"/>
      </w:pPr>
      <w:rPr>
        <w:rFonts w:ascii="Wingdings" w:hAnsi="Wingdings" w:hint="default"/>
      </w:rPr>
    </w:lvl>
    <w:lvl w:ilvl="6" w:tplc="04220001" w:tentative="1">
      <w:start w:val="1"/>
      <w:numFmt w:val="bullet"/>
      <w:lvlText w:val=""/>
      <w:lvlJc w:val="left"/>
      <w:pPr>
        <w:ind w:left="5238" w:hanging="360"/>
      </w:pPr>
      <w:rPr>
        <w:rFonts w:ascii="Symbol" w:hAnsi="Symbol" w:hint="default"/>
      </w:rPr>
    </w:lvl>
    <w:lvl w:ilvl="7" w:tplc="04220003" w:tentative="1">
      <w:start w:val="1"/>
      <w:numFmt w:val="bullet"/>
      <w:lvlText w:val="o"/>
      <w:lvlJc w:val="left"/>
      <w:pPr>
        <w:ind w:left="5958" w:hanging="360"/>
      </w:pPr>
      <w:rPr>
        <w:rFonts w:ascii="Courier New" w:hAnsi="Courier New" w:cs="Courier New" w:hint="default"/>
      </w:rPr>
    </w:lvl>
    <w:lvl w:ilvl="8" w:tplc="04220005" w:tentative="1">
      <w:start w:val="1"/>
      <w:numFmt w:val="bullet"/>
      <w:lvlText w:val=""/>
      <w:lvlJc w:val="left"/>
      <w:pPr>
        <w:ind w:left="6678" w:hanging="360"/>
      </w:pPr>
      <w:rPr>
        <w:rFonts w:ascii="Wingdings" w:hAnsi="Wingdings" w:hint="default"/>
      </w:rPr>
    </w:lvl>
  </w:abstractNum>
  <w:abstractNum w:abstractNumId="8" w15:restartNumberingAfterBreak="0">
    <w:nsid w:val="07074F70"/>
    <w:multiLevelType w:val="multilevel"/>
    <w:tmpl w:val="FFFFFFFF"/>
    <w:lvl w:ilvl="0">
      <w:start w:val="1"/>
      <w:numFmt w:val="decimal"/>
      <w:lvlText w:val="%1)"/>
      <w:lvlJc w:val="left"/>
      <w:pPr>
        <w:ind w:left="720" w:hanging="360"/>
      </w:pPr>
      <w:rPr>
        <w:rFonts w:cs="Times New Roman"/>
        <w:strike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9" w15:restartNumberingAfterBreak="0">
    <w:nsid w:val="0AF80EA7"/>
    <w:multiLevelType w:val="hybridMultilevel"/>
    <w:tmpl w:val="B9C69B4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0DC45835"/>
    <w:multiLevelType w:val="hybridMultilevel"/>
    <w:tmpl w:val="093EE42A"/>
    <w:lvl w:ilvl="0" w:tplc="0422000F">
      <w:start w:val="1"/>
      <w:numFmt w:val="decimal"/>
      <w:lvlText w:val="%1."/>
      <w:lvlJc w:val="left"/>
      <w:pPr>
        <w:ind w:left="720" w:hanging="360"/>
      </w:pPr>
      <w:rPr>
        <w:rFonts w:cs="Times New Roman" w:hint="default"/>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11" w15:restartNumberingAfterBreak="0">
    <w:nsid w:val="0FFF55ED"/>
    <w:multiLevelType w:val="hybridMultilevel"/>
    <w:tmpl w:val="2AF2E030"/>
    <w:lvl w:ilvl="0" w:tplc="D278F914">
      <w:start w:val="1"/>
      <w:numFmt w:val="bullet"/>
      <w:lvlText w:val="-"/>
      <w:lvlJc w:val="left"/>
      <w:pPr>
        <w:tabs>
          <w:tab w:val="num" w:pos="644"/>
        </w:tabs>
        <w:ind w:left="644" w:hanging="360"/>
      </w:pPr>
      <w:rPr>
        <w:rFonts w:ascii="Times New Roman" w:eastAsia="Times New Roman" w:hAnsi="Times New Roman" w:cs="Times New Roman" w:hint="default"/>
      </w:rPr>
    </w:lvl>
    <w:lvl w:ilvl="1" w:tplc="04190003" w:tentative="1">
      <w:start w:val="1"/>
      <w:numFmt w:val="bullet"/>
      <w:lvlText w:val="o"/>
      <w:lvlJc w:val="left"/>
      <w:pPr>
        <w:tabs>
          <w:tab w:val="num" w:pos="1364"/>
        </w:tabs>
        <w:ind w:left="1364" w:hanging="360"/>
      </w:pPr>
      <w:rPr>
        <w:rFonts w:ascii="Courier New" w:hAnsi="Courier New" w:cs="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tentative="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cs="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cs="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12" w15:restartNumberingAfterBreak="0">
    <w:nsid w:val="108C09C0"/>
    <w:multiLevelType w:val="hybridMultilevel"/>
    <w:tmpl w:val="91806F4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18F5A15"/>
    <w:multiLevelType w:val="hybridMultilevel"/>
    <w:tmpl w:val="1D14D880"/>
    <w:lvl w:ilvl="0" w:tplc="04220001">
      <w:start w:val="1"/>
      <w:numFmt w:val="bullet"/>
      <w:lvlText w:val=""/>
      <w:lvlJc w:val="left"/>
      <w:pPr>
        <w:ind w:left="1058" w:hanging="360"/>
      </w:pPr>
      <w:rPr>
        <w:rFonts w:ascii="Symbol" w:hAnsi="Symbol" w:hint="default"/>
      </w:rPr>
    </w:lvl>
    <w:lvl w:ilvl="1" w:tplc="04220003" w:tentative="1">
      <w:start w:val="1"/>
      <w:numFmt w:val="bullet"/>
      <w:lvlText w:val="o"/>
      <w:lvlJc w:val="left"/>
      <w:pPr>
        <w:ind w:left="1778" w:hanging="360"/>
      </w:pPr>
      <w:rPr>
        <w:rFonts w:ascii="Courier New" w:hAnsi="Courier New" w:cs="Courier New" w:hint="default"/>
      </w:rPr>
    </w:lvl>
    <w:lvl w:ilvl="2" w:tplc="04220005" w:tentative="1">
      <w:start w:val="1"/>
      <w:numFmt w:val="bullet"/>
      <w:lvlText w:val=""/>
      <w:lvlJc w:val="left"/>
      <w:pPr>
        <w:ind w:left="2498" w:hanging="360"/>
      </w:pPr>
      <w:rPr>
        <w:rFonts w:ascii="Wingdings" w:hAnsi="Wingdings" w:hint="default"/>
      </w:rPr>
    </w:lvl>
    <w:lvl w:ilvl="3" w:tplc="04220001" w:tentative="1">
      <w:start w:val="1"/>
      <w:numFmt w:val="bullet"/>
      <w:lvlText w:val=""/>
      <w:lvlJc w:val="left"/>
      <w:pPr>
        <w:ind w:left="3218" w:hanging="360"/>
      </w:pPr>
      <w:rPr>
        <w:rFonts w:ascii="Symbol" w:hAnsi="Symbol" w:hint="default"/>
      </w:rPr>
    </w:lvl>
    <w:lvl w:ilvl="4" w:tplc="04220003" w:tentative="1">
      <w:start w:val="1"/>
      <w:numFmt w:val="bullet"/>
      <w:lvlText w:val="o"/>
      <w:lvlJc w:val="left"/>
      <w:pPr>
        <w:ind w:left="3938" w:hanging="360"/>
      </w:pPr>
      <w:rPr>
        <w:rFonts w:ascii="Courier New" w:hAnsi="Courier New" w:cs="Courier New" w:hint="default"/>
      </w:rPr>
    </w:lvl>
    <w:lvl w:ilvl="5" w:tplc="04220005" w:tentative="1">
      <w:start w:val="1"/>
      <w:numFmt w:val="bullet"/>
      <w:lvlText w:val=""/>
      <w:lvlJc w:val="left"/>
      <w:pPr>
        <w:ind w:left="4658" w:hanging="360"/>
      </w:pPr>
      <w:rPr>
        <w:rFonts w:ascii="Wingdings" w:hAnsi="Wingdings" w:hint="default"/>
      </w:rPr>
    </w:lvl>
    <w:lvl w:ilvl="6" w:tplc="04220001" w:tentative="1">
      <w:start w:val="1"/>
      <w:numFmt w:val="bullet"/>
      <w:lvlText w:val=""/>
      <w:lvlJc w:val="left"/>
      <w:pPr>
        <w:ind w:left="5378" w:hanging="360"/>
      </w:pPr>
      <w:rPr>
        <w:rFonts w:ascii="Symbol" w:hAnsi="Symbol" w:hint="default"/>
      </w:rPr>
    </w:lvl>
    <w:lvl w:ilvl="7" w:tplc="04220003" w:tentative="1">
      <w:start w:val="1"/>
      <w:numFmt w:val="bullet"/>
      <w:lvlText w:val="o"/>
      <w:lvlJc w:val="left"/>
      <w:pPr>
        <w:ind w:left="6098" w:hanging="360"/>
      </w:pPr>
      <w:rPr>
        <w:rFonts w:ascii="Courier New" w:hAnsi="Courier New" w:cs="Courier New" w:hint="default"/>
      </w:rPr>
    </w:lvl>
    <w:lvl w:ilvl="8" w:tplc="04220005" w:tentative="1">
      <w:start w:val="1"/>
      <w:numFmt w:val="bullet"/>
      <w:lvlText w:val=""/>
      <w:lvlJc w:val="left"/>
      <w:pPr>
        <w:ind w:left="6818" w:hanging="360"/>
      </w:pPr>
      <w:rPr>
        <w:rFonts w:ascii="Wingdings" w:hAnsi="Wingdings" w:hint="default"/>
      </w:rPr>
    </w:lvl>
  </w:abstractNum>
  <w:abstractNum w:abstractNumId="14" w15:restartNumberingAfterBreak="0">
    <w:nsid w:val="1A4D2AC3"/>
    <w:multiLevelType w:val="hybridMultilevel"/>
    <w:tmpl w:val="694A9A3E"/>
    <w:lvl w:ilvl="0" w:tplc="04220001">
      <w:start w:val="1"/>
      <w:numFmt w:val="bullet"/>
      <w:lvlText w:val=""/>
      <w:lvlJc w:val="left"/>
      <w:pPr>
        <w:ind w:left="720" w:hanging="360"/>
      </w:pPr>
      <w:rPr>
        <w:rFonts w:ascii="Symbol" w:hAnsi="Symbol" w:hint="default"/>
      </w:rPr>
    </w:lvl>
    <w:lvl w:ilvl="1" w:tplc="04220001">
      <w:start w:val="1"/>
      <w:numFmt w:val="bullet"/>
      <w:lvlText w:val=""/>
      <w:lvlJc w:val="left"/>
      <w:pPr>
        <w:ind w:left="1440" w:hanging="360"/>
      </w:pPr>
      <w:rPr>
        <w:rFonts w:ascii="Symbol" w:hAnsi="Symbol"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15:restartNumberingAfterBreak="0">
    <w:nsid w:val="1B746B5D"/>
    <w:multiLevelType w:val="hybridMultilevel"/>
    <w:tmpl w:val="7C0A2818"/>
    <w:lvl w:ilvl="0" w:tplc="0DE67FDC">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0047637"/>
    <w:multiLevelType w:val="hybridMultilevel"/>
    <w:tmpl w:val="29727AB4"/>
    <w:lvl w:ilvl="0" w:tplc="E6A00DBA">
      <w:start w:val="1"/>
      <w:numFmt w:val="bullet"/>
      <w:lvlText w:val=""/>
      <w:lvlJc w:val="left"/>
      <w:pPr>
        <w:ind w:left="720" w:hanging="360"/>
      </w:pPr>
      <w:rPr>
        <w:rFonts w:ascii="Wingdings" w:hAnsi="Wingdings" w:hint="default"/>
        <w:strike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3E96299"/>
    <w:multiLevelType w:val="hybridMultilevel"/>
    <w:tmpl w:val="B9022EDC"/>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15:restartNumberingAfterBreak="0">
    <w:nsid w:val="29FD13D9"/>
    <w:multiLevelType w:val="hybridMultilevel"/>
    <w:tmpl w:val="313888E8"/>
    <w:lvl w:ilvl="0" w:tplc="CADCD3F6">
      <w:start w:val="4"/>
      <w:numFmt w:val="bullet"/>
      <w:lvlText w:val="-"/>
      <w:lvlJc w:val="left"/>
      <w:pPr>
        <w:ind w:left="1368" w:hanging="800"/>
      </w:pPr>
      <w:rPr>
        <w:rFonts w:ascii="Arial" w:eastAsia="Times New Roman" w:hAnsi="Arial" w:hint="default"/>
      </w:rPr>
    </w:lvl>
    <w:lvl w:ilvl="1" w:tplc="04090003">
      <w:start w:val="1"/>
      <w:numFmt w:val="bullet"/>
      <w:lvlText w:val="o"/>
      <w:lvlJc w:val="left"/>
      <w:pPr>
        <w:ind w:left="1647" w:hanging="360"/>
      </w:pPr>
      <w:rPr>
        <w:rFonts w:ascii="Courier New" w:hAnsi="Courier New" w:hint="default"/>
      </w:rPr>
    </w:lvl>
    <w:lvl w:ilvl="2" w:tplc="04090005">
      <w:start w:val="1"/>
      <w:numFmt w:val="bullet"/>
      <w:lvlText w:val=""/>
      <w:lvlJc w:val="left"/>
      <w:pPr>
        <w:ind w:left="2367" w:hanging="360"/>
      </w:pPr>
      <w:rPr>
        <w:rFonts w:ascii="Wingdings" w:hAnsi="Wingdings" w:hint="default"/>
      </w:rPr>
    </w:lvl>
    <w:lvl w:ilvl="3" w:tplc="04090001">
      <w:start w:val="1"/>
      <w:numFmt w:val="bullet"/>
      <w:lvlText w:val=""/>
      <w:lvlJc w:val="left"/>
      <w:pPr>
        <w:ind w:left="3087" w:hanging="360"/>
      </w:pPr>
      <w:rPr>
        <w:rFonts w:ascii="Symbol" w:hAnsi="Symbol" w:hint="default"/>
      </w:rPr>
    </w:lvl>
    <w:lvl w:ilvl="4" w:tplc="04090003">
      <w:start w:val="1"/>
      <w:numFmt w:val="bullet"/>
      <w:lvlText w:val="o"/>
      <w:lvlJc w:val="left"/>
      <w:pPr>
        <w:ind w:left="3807" w:hanging="360"/>
      </w:pPr>
      <w:rPr>
        <w:rFonts w:ascii="Courier New" w:hAnsi="Courier New" w:hint="default"/>
      </w:rPr>
    </w:lvl>
    <w:lvl w:ilvl="5" w:tplc="04090005">
      <w:start w:val="1"/>
      <w:numFmt w:val="bullet"/>
      <w:lvlText w:val=""/>
      <w:lvlJc w:val="left"/>
      <w:pPr>
        <w:ind w:left="4527" w:hanging="360"/>
      </w:pPr>
      <w:rPr>
        <w:rFonts w:ascii="Wingdings" w:hAnsi="Wingdings" w:hint="default"/>
      </w:rPr>
    </w:lvl>
    <w:lvl w:ilvl="6" w:tplc="04090001">
      <w:start w:val="1"/>
      <w:numFmt w:val="bullet"/>
      <w:lvlText w:val=""/>
      <w:lvlJc w:val="left"/>
      <w:pPr>
        <w:ind w:left="5247" w:hanging="360"/>
      </w:pPr>
      <w:rPr>
        <w:rFonts w:ascii="Symbol" w:hAnsi="Symbol" w:hint="default"/>
      </w:rPr>
    </w:lvl>
    <w:lvl w:ilvl="7" w:tplc="04090003">
      <w:start w:val="1"/>
      <w:numFmt w:val="bullet"/>
      <w:lvlText w:val="o"/>
      <w:lvlJc w:val="left"/>
      <w:pPr>
        <w:ind w:left="5967" w:hanging="360"/>
      </w:pPr>
      <w:rPr>
        <w:rFonts w:ascii="Courier New" w:hAnsi="Courier New" w:hint="default"/>
      </w:rPr>
    </w:lvl>
    <w:lvl w:ilvl="8" w:tplc="04090005">
      <w:start w:val="1"/>
      <w:numFmt w:val="bullet"/>
      <w:lvlText w:val=""/>
      <w:lvlJc w:val="left"/>
      <w:pPr>
        <w:ind w:left="6687" w:hanging="360"/>
      </w:pPr>
      <w:rPr>
        <w:rFonts w:ascii="Wingdings" w:hAnsi="Wingdings" w:hint="default"/>
      </w:rPr>
    </w:lvl>
  </w:abstractNum>
  <w:abstractNum w:abstractNumId="19" w15:restartNumberingAfterBreak="0">
    <w:nsid w:val="31B05DFA"/>
    <w:multiLevelType w:val="hybridMultilevel"/>
    <w:tmpl w:val="A0184ECA"/>
    <w:lvl w:ilvl="0" w:tplc="04190011">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4210139"/>
    <w:multiLevelType w:val="hybridMultilevel"/>
    <w:tmpl w:val="133E8E66"/>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15:restartNumberingAfterBreak="0">
    <w:nsid w:val="35E84DC2"/>
    <w:multiLevelType w:val="hybridMultilevel"/>
    <w:tmpl w:val="01EC07F6"/>
    <w:lvl w:ilvl="0" w:tplc="0E6EFD5A">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15:restartNumberingAfterBreak="0">
    <w:nsid w:val="39535285"/>
    <w:multiLevelType w:val="hybridMultilevel"/>
    <w:tmpl w:val="5B16E7C4"/>
    <w:lvl w:ilvl="0" w:tplc="4BAEA1EC">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15:restartNumberingAfterBreak="0">
    <w:nsid w:val="3D7E44D2"/>
    <w:multiLevelType w:val="hybridMultilevel"/>
    <w:tmpl w:val="E2DCA3CC"/>
    <w:lvl w:ilvl="0" w:tplc="0419000D">
      <w:start w:val="1"/>
      <w:numFmt w:val="bullet"/>
      <w:lvlText w:val=""/>
      <w:lvlJc w:val="left"/>
      <w:pPr>
        <w:ind w:left="1145" w:hanging="360"/>
      </w:pPr>
      <w:rPr>
        <w:rFonts w:ascii="Wingdings" w:hAnsi="Wingdings"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24" w15:restartNumberingAfterBreak="0">
    <w:nsid w:val="47A8404A"/>
    <w:multiLevelType w:val="hybridMultilevel"/>
    <w:tmpl w:val="45DC7F70"/>
    <w:lvl w:ilvl="0" w:tplc="0422000D">
      <w:start w:val="1"/>
      <w:numFmt w:val="bullet"/>
      <w:lvlText w:val=""/>
      <w:lvlJc w:val="left"/>
      <w:pPr>
        <w:ind w:left="1179" w:hanging="360"/>
      </w:pPr>
      <w:rPr>
        <w:rFonts w:ascii="Wingdings" w:hAnsi="Wingdings" w:hint="default"/>
      </w:rPr>
    </w:lvl>
    <w:lvl w:ilvl="1" w:tplc="04220019" w:tentative="1">
      <w:start w:val="1"/>
      <w:numFmt w:val="lowerLetter"/>
      <w:lvlText w:val="%2."/>
      <w:lvlJc w:val="left"/>
      <w:pPr>
        <w:ind w:left="1899" w:hanging="360"/>
      </w:pPr>
    </w:lvl>
    <w:lvl w:ilvl="2" w:tplc="0422001B" w:tentative="1">
      <w:start w:val="1"/>
      <w:numFmt w:val="lowerRoman"/>
      <w:lvlText w:val="%3."/>
      <w:lvlJc w:val="right"/>
      <w:pPr>
        <w:ind w:left="2619" w:hanging="180"/>
      </w:pPr>
    </w:lvl>
    <w:lvl w:ilvl="3" w:tplc="0422000F" w:tentative="1">
      <w:start w:val="1"/>
      <w:numFmt w:val="decimal"/>
      <w:lvlText w:val="%4."/>
      <w:lvlJc w:val="left"/>
      <w:pPr>
        <w:ind w:left="3339" w:hanging="360"/>
      </w:pPr>
    </w:lvl>
    <w:lvl w:ilvl="4" w:tplc="04220019" w:tentative="1">
      <w:start w:val="1"/>
      <w:numFmt w:val="lowerLetter"/>
      <w:lvlText w:val="%5."/>
      <w:lvlJc w:val="left"/>
      <w:pPr>
        <w:ind w:left="4059" w:hanging="360"/>
      </w:pPr>
    </w:lvl>
    <w:lvl w:ilvl="5" w:tplc="0422001B" w:tentative="1">
      <w:start w:val="1"/>
      <w:numFmt w:val="lowerRoman"/>
      <w:lvlText w:val="%6."/>
      <w:lvlJc w:val="right"/>
      <w:pPr>
        <w:ind w:left="4779" w:hanging="180"/>
      </w:pPr>
    </w:lvl>
    <w:lvl w:ilvl="6" w:tplc="0422000F" w:tentative="1">
      <w:start w:val="1"/>
      <w:numFmt w:val="decimal"/>
      <w:lvlText w:val="%7."/>
      <w:lvlJc w:val="left"/>
      <w:pPr>
        <w:ind w:left="5499" w:hanging="360"/>
      </w:pPr>
    </w:lvl>
    <w:lvl w:ilvl="7" w:tplc="04220019" w:tentative="1">
      <w:start w:val="1"/>
      <w:numFmt w:val="lowerLetter"/>
      <w:lvlText w:val="%8."/>
      <w:lvlJc w:val="left"/>
      <w:pPr>
        <w:ind w:left="6219" w:hanging="360"/>
      </w:pPr>
    </w:lvl>
    <w:lvl w:ilvl="8" w:tplc="0422001B" w:tentative="1">
      <w:start w:val="1"/>
      <w:numFmt w:val="lowerRoman"/>
      <w:lvlText w:val="%9."/>
      <w:lvlJc w:val="right"/>
      <w:pPr>
        <w:ind w:left="6939" w:hanging="180"/>
      </w:pPr>
    </w:lvl>
  </w:abstractNum>
  <w:abstractNum w:abstractNumId="25" w15:restartNumberingAfterBreak="0">
    <w:nsid w:val="4A2A7060"/>
    <w:multiLevelType w:val="hybridMultilevel"/>
    <w:tmpl w:val="3C26D1FC"/>
    <w:lvl w:ilvl="0" w:tplc="541896F8">
      <w:start w:val="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6" w15:restartNumberingAfterBreak="0">
    <w:nsid w:val="4BBC2705"/>
    <w:multiLevelType w:val="multilevel"/>
    <w:tmpl w:val="FFFFFFFF"/>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7" w15:restartNumberingAfterBreak="0">
    <w:nsid w:val="4BDE5709"/>
    <w:multiLevelType w:val="hybridMultilevel"/>
    <w:tmpl w:val="85E080E2"/>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8" w15:restartNumberingAfterBreak="0">
    <w:nsid w:val="54B60AC6"/>
    <w:multiLevelType w:val="hybridMultilevel"/>
    <w:tmpl w:val="F0F8DD8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9" w15:restartNumberingAfterBreak="0">
    <w:nsid w:val="55457E98"/>
    <w:multiLevelType w:val="hybridMultilevel"/>
    <w:tmpl w:val="E27EAEA8"/>
    <w:lvl w:ilvl="0" w:tplc="0422000D">
      <w:start w:val="1"/>
      <w:numFmt w:val="bullet"/>
      <w:lvlText w:val=""/>
      <w:lvlJc w:val="left"/>
      <w:pPr>
        <w:ind w:left="1168" w:hanging="360"/>
      </w:pPr>
      <w:rPr>
        <w:rFonts w:ascii="Wingdings" w:hAnsi="Wingdings" w:hint="default"/>
      </w:rPr>
    </w:lvl>
    <w:lvl w:ilvl="1" w:tplc="04220003" w:tentative="1">
      <w:start w:val="1"/>
      <w:numFmt w:val="bullet"/>
      <w:lvlText w:val="o"/>
      <w:lvlJc w:val="left"/>
      <w:pPr>
        <w:ind w:left="1888" w:hanging="360"/>
      </w:pPr>
      <w:rPr>
        <w:rFonts w:ascii="Courier New" w:hAnsi="Courier New" w:cs="Courier New" w:hint="default"/>
      </w:rPr>
    </w:lvl>
    <w:lvl w:ilvl="2" w:tplc="04220005" w:tentative="1">
      <w:start w:val="1"/>
      <w:numFmt w:val="bullet"/>
      <w:lvlText w:val=""/>
      <w:lvlJc w:val="left"/>
      <w:pPr>
        <w:ind w:left="2608" w:hanging="360"/>
      </w:pPr>
      <w:rPr>
        <w:rFonts w:ascii="Wingdings" w:hAnsi="Wingdings" w:hint="default"/>
      </w:rPr>
    </w:lvl>
    <w:lvl w:ilvl="3" w:tplc="04220001" w:tentative="1">
      <w:start w:val="1"/>
      <w:numFmt w:val="bullet"/>
      <w:lvlText w:val=""/>
      <w:lvlJc w:val="left"/>
      <w:pPr>
        <w:ind w:left="3328" w:hanging="360"/>
      </w:pPr>
      <w:rPr>
        <w:rFonts w:ascii="Symbol" w:hAnsi="Symbol" w:hint="default"/>
      </w:rPr>
    </w:lvl>
    <w:lvl w:ilvl="4" w:tplc="04220003" w:tentative="1">
      <w:start w:val="1"/>
      <w:numFmt w:val="bullet"/>
      <w:lvlText w:val="o"/>
      <w:lvlJc w:val="left"/>
      <w:pPr>
        <w:ind w:left="4048" w:hanging="360"/>
      </w:pPr>
      <w:rPr>
        <w:rFonts w:ascii="Courier New" w:hAnsi="Courier New" w:cs="Courier New" w:hint="default"/>
      </w:rPr>
    </w:lvl>
    <w:lvl w:ilvl="5" w:tplc="04220005" w:tentative="1">
      <w:start w:val="1"/>
      <w:numFmt w:val="bullet"/>
      <w:lvlText w:val=""/>
      <w:lvlJc w:val="left"/>
      <w:pPr>
        <w:ind w:left="4768" w:hanging="360"/>
      </w:pPr>
      <w:rPr>
        <w:rFonts w:ascii="Wingdings" w:hAnsi="Wingdings" w:hint="default"/>
      </w:rPr>
    </w:lvl>
    <w:lvl w:ilvl="6" w:tplc="04220001" w:tentative="1">
      <w:start w:val="1"/>
      <w:numFmt w:val="bullet"/>
      <w:lvlText w:val=""/>
      <w:lvlJc w:val="left"/>
      <w:pPr>
        <w:ind w:left="5488" w:hanging="360"/>
      </w:pPr>
      <w:rPr>
        <w:rFonts w:ascii="Symbol" w:hAnsi="Symbol" w:hint="default"/>
      </w:rPr>
    </w:lvl>
    <w:lvl w:ilvl="7" w:tplc="04220003" w:tentative="1">
      <w:start w:val="1"/>
      <w:numFmt w:val="bullet"/>
      <w:lvlText w:val="o"/>
      <w:lvlJc w:val="left"/>
      <w:pPr>
        <w:ind w:left="6208" w:hanging="360"/>
      </w:pPr>
      <w:rPr>
        <w:rFonts w:ascii="Courier New" w:hAnsi="Courier New" w:cs="Courier New" w:hint="default"/>
      </w:rPr>
    </w:lvl>
    <w:lvl w:ilvl="8" w:tplc="04220005" w:tentative="1">
      <w:start w:val="1"/>
      <w:numFmt w:val="bullet"/>
      <w:lvlText w:val=""/>
      <w:lvlJc w:val="left"/>
      <w:pPr>
        <w:ind w:left="6928" w:hanging="360"/>
      </w:pPr>
      <w:rPr>
        <w:rFonts w:ascii="Wingdings" w:hAnsi="Wingdings" w:hint="default"/>
      </w:rPr>
    </w:lvl>
  </w:abstractNum>
  <w:abstractNum w:abstractNumId="30" w15:restartNumberingAfterBreak="0">
    <w:nsid w:val="5C4F107D"/>
    <w:multiLevelType w:val="hybridMultilevel"/>
    <w:tmpl w:val="65E80656"/>
    <w:lvl w:ilvl="0" w:tplc="B35E949A">
      <w:start w:val="4"/>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CE21752"/>
    <w:multiLevelType w:val="multilevel"/>
    <w:tmpl w:val="FFFFFFFF"/>
    <w:lvl w:ilvl="0">
      <w:start w:val="1"/>
      <w:numFmt w:val="bullet"/>
      <w:lvlText w:val="−"/>
      <w:lvlJc w:val="left"/>
      <w:pPr>
        <w:ind w:left="720" w:hanging="360"/>
      </w:pPr>
      <w:rPr>
        <w:rFonts w:ascii="Noto Sans Symbols" w:eastAsia="Times New Roman" w:hAnsi="Noto Sans Symbols"/>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32" w15:restartNumberingAfterBreak="0">
    <w:nsid w:val="5D5C55AF"/>
    <w:multiLevelType w:val="hybridMultilevel"/>
    <w:tmpl w:val="B4C8E44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5FF33026"/>
    <w:multiLevelType w:val="hybridMultilevel"/>
    <w:tmpl w:val="CB3C64A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0513D13"/>
    <w:multiLevelType w:val="hybridMultilevel"/>
    <w:tmpl w:val="882A368A"/>
    <w:lvl w:ilvl="0" w:tplc="0422000D">
      <w:start w:val="1"/>
      <w:numFmt w:val="bullet"/>
      <w:lvlText w:val=""/>
      <w:lvlJc w:val="left"/>
      <w:pPr>
        <w:ind w:left="785" w:hanging="360"/>
      </w:pPr>
      <w:rPr>
        <w:rFonts w:ascii="Wingdings" w:hAnsi="Wingdings" w:hint="default"/>
      </w:rPr>
    </w:lvl>
    <w:lvl w:ilvl="1" w:tplc="04220003" w:tentative="1">
      <w:start w:val="1"/>
      <w:numFmt w:val="bullet"/>
      <w:lvlText w:val="o"/>
      <w:lvlJc w:val="left"/>
      <w:pPr>
        <w:ind w:left="1899" w:hanging="360"/>
      </w:pPr>
      <w:rPr>
        <w:rFonts w:ascii="Courier New" w:hAnsi="Courier New" w:cs="Courier New" w:hint="default"/>
      </w:rPr>
    </w:lvl>
    <w:lvl w:ilvl="2" w:tplc="04220005" w:tentative="1">
      <w:start w:val="1"/>
      <w:numFmt w:val="bullet"/>
      <w:lvlText w:val=""/>
      <w:lvlJc w:val="left"/>
      <w:pPr>
        <w:ind w:left="2619" w:hanging="360"/>
      </w:pPr>
      <w:rPr>
        <w:rFonts w:ascii="Wingdings" w:hAnsi="Wingdings" w:hint="default"/>
      </w:rPr>
    </w:lvl>
    <w:lvl w:ilvl="3" w:tplc="04220001" w:tentative="1">
      <w:start w:val="1"/>
      <w:numFmt w:val="bullet"/>
      <w:lvlText w:val=""/>
      <w:lvlJc w:val="left"/>
      <w:pPr>
        <w:ind w:left="3339" w:hanging="360"/>
      </w:pPr>
      <w:rPr>
        <w:rFonts w:ascii="Symbol" w:hAnsi="Symbol" w:hint="default"/>
      </w:rPr>
    </w:lvl>
    <w:lvl w:ilvl="4" w:tplc="04220003" w:tentative="1">
      <w:start w:val="1"/>
      <w:numFmt w:val="bullet"/>
      <w:lvlText w:val="o"/>
      <w:lvlJc w:val="left"/>
      <w:pPr>
        <w:ind w:left="4059" w:hanging="360"/>
      </w:pPr>
      <w:rPr>
        <w:rFonts w:ascii="Courier New" w:hAnsi="Courier New" w:cs="Courier New" w:hint="default"/>
      </w:rPr>
    </w:lvl>
    <w:lvl w:ilvl="5" w:tplc="04220005" w:tentative="1">
      <w:start w:val="1"/>
      <w:numFmt w:val="bullet"/>
      <w:lvlText w:val=""/>
      <w:lvlJc w:val="left"/>
      <w:pPr>
        <w:ind w:left="4779" w:hanging="360"/>
      </w:pPr>
      <w:rPr>
        <w:rFonts w:ascii="Wingdings" w:hAnsi="Wingdings" w:hint="default"/>
      </w:rPr>
    </w:lvl>
    <w:lvl w:ilvl="6" w:tplc="04220001" w:tentative="1">
      <w:start w:val="1"/>
      <w:numFmt w:val="bullet"/>
      <w:lvlText w:val=""/>
      <w:lvlJc w:val="left"/>
      <w:pPr>
        <w:ind w:left="5499" w:hanging="360"/>
      </w:pPr>
      <w:rPr>
        <w:rFonts w:ascii="Symbol" w:hAnsi="Symbol" w:hint="default"/>
      </w:rPr>
    </w:lvl>
    <w:lvl w:ilvl="7" w:tplc="04220003" w:tentative="1">
      <w:start w:val="1"/>
      <w:numFmt w:val="bullet"/>
      <w:lvlText w:val="o"/>
      <w:lvlJc w:val="left"/>
      <w:pPr>
        <w:ind w:left="6219" w:hanging="360"/>
      </w:pPr>
      <w:rPr>
        <w:rFonts w:ascii="Courier New" w:hAnsi="Courier New" w:cs="Courier New" w:hint="default"/>
      </w:rPr>
    </w:lvl>
    <w:lvl w:ilvl="8" w:tplc="04220005" w:tentative="1">
      <w:start w:val="1"/>
      <w:numFmt w:val="bullet"/>
      <w:lvlText w:val=""/>
      <w:lvlJc w:val="left"/>
      <w:pPr>
        <w:ind w:left="6939" w:hanging="360"/>
      </w:pPr>
      <w:rPr>
        <w:rFonts w:ascii="Wingdings" w:hAnsi="Wingdings" w:hint="default"/>
      </w:rPr>
    </w:lvl>
  </w:abstractNum>
  <w:abstractNum w:abstractNumId="35" w15:restartNumberingAfterBreak="0">
    <w:nsid w:val="61913370"/>
    <w:multiLevelType w:val="hybridMultilevel"/>
    <w:tmpl w:val="19EE1918"/>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6" w15:restartNumberingAfterBreak="0">
    <w:nsid w:val="644C0ECA"/>
    <w:multiLevelType w:val="multilevel"/>
    <w:tmpl w:val="0CEC0E34"/>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37" w15:restartNumberingAfterBreak="0">
    <w:nsid w:val="69121AEE"/>
    <w:multiLevelType w:val="hybridMultilevel"/>
    <w:tmpl w:val="B7467B3C"/>
    <w:lvl w:ilvl="0" w:tplc="0422000D">
      <w:start w:val="1"/>
      <w:numFmt w:val="bullet"/>
      <w:lvlText w:val=""/>
      <w:lvlJc w:val="left"/>
      <w:pPr>
        <w:ind w:left="1069" w:hanging="360"/>
      </w:pPr>
      <w:rPr>
        <w:rFonts w:ascii="Wingdings" w:hAnsi="Wingdings" w:hint="default"/>
      </w:rPr>
    </w:lvl>
    <w:lvl w:ilvl="1" w:tplc="04220003" w:tentative="1">
      <w:start w:val="1"/>
      <w:numFmt w:val="bullet"/>
      <w:lvlText w:val="o"/>
      <w:lvlJc w:val="left"/>
      <w:pPr>
        <w:ind w:left="1899" w:hanging="360"/>
      </w:pPr>
      <w:rPr>
        <w:rFonts w:ascii="Courier New" w:hAnsi="Courier New" w:cs="Courier New" w:hint="default"/>
      </w:rPr>
    </w:lvl>
    <w:lvl w:ilvl="2" w:tplc="04220005" w:tentative="1">
      <w:start w:val="1"/>
      <w:numFmt w:val="bullet"/>
      <w:lvlText w:val=""/>
      <w:lvlJc w:val="left"/>
      <w:pPr>
        <w:ind w:left="2619" w:hanging="360"/>
      </w:pPr>
      <w:rPr>
        <w:rFonts w:ascii="Wingdings" w:hAnsi="Wingdings" w:hint="default"/>
      </w:rPr>
    </w:lvl>
    <w:lvl w:ilvl="3" w:tplc="04220001" w:tentative="1">
      <w:start w:val="1"/>
      <w:numFmt w:val="bullet"/>
      <w:lvlText w:val=""/>
      <w:lvlJc w:val="left"/>
      <w:pPr>
        <w:ind w:left="3339" w:hanging="360"/>
      </w:pPr>
      <w:rPr>
        <w:rFonts w:ascii="Symbol" w:hAnsi="Symbol" w:hint="default"/>
      </w:rPr>
    </w:lvl>
    <w:lvl w:ilvl="4" w:tplc="04220003" w:tentative="1">
      <w:start w:val="1"/>
      <w:numFmt w:val="bullet"/>
      <w:lvlText w:val="o"/>
      <w:lvlJc w:val="left"/>
      <w:pPr>
        <w:ind w:left="4059" w:hanging="360"/>
      </w:pPr>
      <w:rPr>
        <w:rFonts w:ascii="Courier New" w:hAnsi="Courier New" w:cs="Courier New" w:hint="default"/>
      </w:rPr>
    </w:lvl>
    <w:lvl w:ilvl="5" w:tplc="04220005" w:tentative="1">
      <w:start w:val="1"/>
      <w:numFmt w:val="bullet"/>
      <w:lvlText w:val=""/>
      <w:lvlJc w:val="left"/>
      <w:pPr>
        <w:ind w:left="4779" w:hanging="360"/>
      </w:pPr>
      <w:rPr>
        <w:rFonts w:ascii="Wingdings" w:hAnsi="Wingdings" w:hint="default"/>
      </w:rPr>
    </w:lvl>
    <w:lvl w:ilvl="6" w:tplc="04220001" w:tentative="1">
      <w:start w:val="1"/>
      <w:numFmt w:val="bullet"/>
      <w:lvlText w:val=""/>
      <w:lvlJc w:val="left"/>
      <w:pPr>
        <w:ind w:left="5499" w:hanging="360"/>
      </w:pPr>
      <w:rPr>
        <w:rFonts w:ascii="Symbol" w:hAnsi="Symbol" w:hint="default"/>
      </w:rPr>
    </w:lvl>
    <w:lvl w:ilvl="7" w:tplc="04220003" w:tentative="1">
      <w:start w:val="1"/>
      <w:numFmt w:val="bullet"/>
      <w:lvlText w:val="o"/>
      <w:lvlJc w:val="left"/>
      <w:pPr>
        <w:ind w:left="6219" w:hanging="360"/>
      </w:pPr>
      <w:rPr>
        <w:rFonts w:ascii="Courier New" w:hAnsi="Courier New" w:cs="Courier New" w:hint="default"/>
      </w:rPr>
    </w:lvl>
    <w:lvl w:ilvl="8" w:tplc="04220005" w:tentative="1">
      <w:start w:val="1"/>
      <w:numFmt w:val="bullet"/>
      <w:lvlText w:val=""/>
      <w:lvlJc w:val="left"/>
      <w:pPr>
        <w:ind w:left="6939" w:hanging="360"/>
      </w:pPr>
      <w:rPr>
        <w:rFonts w:ascii="Wingdings" w:hAnsi="Wingdings" w:hint="default"/>
      </w:rPr>
    </w:lvl>
  </w:abstractNum>
  <w:abstractNum w:abstractNumId="38" w15:restartNumberingAfterBreak="0">
    <w:nsid w:val="69721A86"/>
    <w:multiLevelType w:val="multilevel"/>
    <w:tmpl w:val="FFFFFFFF"/>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9" w15:restartNumberingAfterBreak="0">
    <w:nsid w:val="709A0B22"/>
    <w:multiLevelType w:val="hybridMultilevel"/>
    <w:tmpl w:val="76922A42"/>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0" w15:restartNumberingAfterBreak="0">
    <w:nsid w:val="72880CE7"/>
    <w:multiLevelType w:val="hybridMultilevel"/>
    <w:tmpl w:val="4FBA0D1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8912A29"/>
    <w:multiLevelType w:val="hybridMultilevel"/>
    <w:tmpl w:val="3064BE56"/>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2" w15:restartNumberingAfterBreak="0">
    <w:nsid w:val="79C24C8D"/>
    <w:multiLevelType w:val="multilevel"/>
    <w:tmpl w:val="FFFFFFFF"/>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3" w15:restartNumberingAfterBreak="0">
    <w:nsid w:val="79F16269"/>
    <w:multiLevelType w:val="hybridMultilevel"/>
    <w:tmpl w:val="DE98290A"/>
    <w:lvl w:ilvl="0" w:tplc="4AAC3880">
      <w:start w:val="3"/>
      <w:numFmt w:val="bullet"/>
      <w:lvlText w:val="-"/>
      <w:lvlJc w:val="left"/>
      <w:pPr>
        <w:ind w:left="1080" w:hanging="360"/>
      </w:pPr>
      <w:rPr>
        <w:rFonts w:ascii="Calibri" w:eastAsia="Times New Roman" w:hAnsi="Calibri"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4" w15:restartNumberingAfterBreak="0">
    <w:nsid w:val="7B497976"/>
    <w:multiLevelType w:val="multilevel"/>
    <w:tmpl w:val="FFFFFFFF"/>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5" w15:restartNumberingAfterBreak="0">
    <w:nsid w:val="7C1F76E9"/>
    <w:multiLevelType w:val="hybridMultilevel"/>
    <w:tmpl w:val="AEE8959A"/>
    <w:lvl w:ilvl="0" w:tplc="B3E4B71E">
      <w:start w:val="1"/>
      <w:numFmt w:val="decimal"/>
      <w:lvlText w:val="%1."/>
      <w:lvlJc w:val="left"/>
      <w:pPr>
        <w:ind w:left="1437" w:hanging="87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6" w15:restartNumberingAfterBreak="0">
    <w:nsid w:val="7C2A1C8A"/>
    <w:multiLevelType w:val="hybridMultilevel"/>
    <w:tmpl w:val="0B40D6F0"/>
    <w:lvl w:ilvl="0" w:tplc="0422000F">
      <w:start w:val="1"/>
      <w:numFmt w:val="decimal"/>
      <w:lvlText w:val="%1."/>
      <w:lvlJc w:val="left"/>
      <w:pPr>
        <w:ind w:left="1179" w:hanging="360"/>
      </w:pPr>
    </w:lvl>
    <w:lvl w:ilvl="1" w:tplc="04220019" w:tentative="1">
      <w:start w:val="1"/>
      <w:numFmt w:val="lowerLetter"/>
      <w:lvlText w:val="%2."/>
      <w:lvlJc w:val="left"/>
      <w:pPr>
        <w:ind w:left="1899" w:hanging="360"/>
      </w:pPr>
    </w:lvl>
    <w:lvl w:ilvl="2" w:tplc="0422001B" w:tentative="1">
      <w:start w:val="1"/>
      <w:numFmt w:val="lowerRoman"/>
      <w:lvlText w:val="%3."/>
      <w:lvlJc w:val="right"/>
      <w:pPr>
        <w:ind w:left="2619" w:hanging="180"/>
      </w:pPr>
    </w:lvl>
    <w:lvl w:ilvl="3" w:tplc="0422000F" w:tentative="1">
      <w:start w:val="1"/>
      <w:numFmt w:val="decimal"/>
      <w:lvlText w:val="%4."/>
      <w:lvlJc w:val="left"/>
      <w:pPr>
        <w:ind w:left="3339" w:hanging="360"/>
      </w:pPr>
    </w:lvl>
    <w:lvl w:ilvl="4" w:tplc="04220019" w:tentative="1">
      <w:start w:val="1"/>
      <w:numFmt w:val="lowerLetter"/>
      <w:lvlText w:val="%5."/>
      <w:lvlJc w:val="left"/>
      <w:pPr>
        <w:ind w:left="4059" w:hanging="360"/>
      </w:pPr>
    </w:lvl>
    <w:lvl w:ilvl="5" w:tplc="0422001B" w:tentative="1">
      <w:start w:val="1"/>
      <w:numFmt w:val="lowerRoman"/>
      <w:lvlText w:val="%6."/>
      <w:lvlJc w:val="right"/>
      <w:pPr>
        <w:ind w:left="4779" w:hanging="180"/>
      </w:pPr>
    </w:lvl>
    <w:lvl w:ilvl="6" w:tplc="0422000F" w:tentative="1">
      <w:start w:val="1"/>
      <w:numFmt w:val="decimal"/>
      <w:lvlText w:val="%7."/>
      <w:lvlJc w:val="left"/>
      <w:pPr>
        <w:ind w:left="5499" w:hanging="360"/>
      </w:pPr>
    </w:lvl>
    <w:lvl w:ilvl="7" w:tplc="04220019" w:tentative="1">
      <w:start w:val="1"/>
      <w:numFmt w:val="lowerLetter"/>
      <w:lvlText w:val="%8."/>
      <w:lvlJc w:val="left"/>
      <w:pPr>
        <w:ind w:left="6219" w:hanging="360"/>
      </w:pPr>
    </w:lvl>
    <w:lvl w:ilvl="8" w:tplc="0422001B" w:tentative="1">
      <w:start w:val="1"/>
      <w:numFmt w:val="lowerRoman"/>
      <w:lvlText w:val="%9."/>
      <w:lvlJc w:val="right"/>
      <w:pPr>
        <w:ind w:left="6939" w:hanging="180"/>
      </w:pPr>
    </w:lvl>
  </w:abstractNum>
  <w:abstractNum w:abstractNumId="47" w15:restartNumberingAfterBreak="0">
    <w:nsid w:val="7D3647CE"/>
    <w:multiLevelType w:val="hybridMultilevel"/>
    <w:tmpl w:val="9DB49080"/>
    <w:lvl w:ilvl="0" w:tplc="9B64C85A">
      <w:start w:val="6"/>
      <w:numFmt w:val="bullet"/>
      <w:lvlText w:val="–"/>
      <w:lvlJc w:val="left"/>
      <w:pPr>
        <w:ind w:left="365" w:hanging="360"/>
      </w:pPr>
      <w:rPr>
        <w:rFonts w:ascii="Times New Roman" w:eastAsia="Times New Roman" w:hAnsi="Times New Roman" w:cs="Times New Roman" w:hint="default"/>
      </w:rPr>
    </w:lvl>
    <w:lvl w:ilvl="1" w:tplc="04220003" w:tentative="1">
      <w:start w:val="1"/>
      <w:numFmt w:val="bullet"/>
      <w:lvlText w:val="o"/>
      <w:lvlJc w:val="left"/>
      <w:pPr>
        <w:ind w:left="1085" w:hanging="360"/>
      </w:pPr>
      <w:rPr>
        <w:rFonts w:ascii="Courier New" w:hAnsi="Courier New" w:cs="Courier New" w:hint="default"/>
      </w:rPr>
    </w:lvl>
    <w:lvl w:ilvl="2" w:tplc="04220005" w:tentative="1">
      <w:start w:val="1"/>
      <w:numFmt w:val="bullet"/>
      <w:lvlText w:val=""/>
      <w:lvlJc w:val="left"/>
      <w:pPr>
        <w:ind w:left="1805" w:hanging="360"/>
      </w:pPr>
      <w:rPr>
        <w:rFonts w:ascii="Wingdings" w:hAnsi="Wingdings" w:hint="default"/>
      </w:rPr>
    </w:lvl>
    <w:lvl w:ilvl="3" w:tplc="04220001" w:tentative="1">
      <w:start w:val="1"/>
      <w:numFmt w:val="bullet"/>
      <w:lvlText w:val=""/>
      <w:lvlJc w:val="left"/>
      <w:pPr>
        <w:ind w:left="2525" w:hanging="360"/>
      </w:pPr>
      <w:rPr>
        <w:rFonts w:ascii="Symbol" w:hAnsi="Symbol" w:hint="default"/>
      </w:rPr>
    </w:lvl>
    <w:lvl w:ilvl="4" w:tplc="04220003" w:tentative="1">
      <w:start w:val="1"/>
      <w:numFmt w:val="bullet"/>
      <w:lvlText w:val="o"/>
      <w:lvlJc w:val="left"/>
      <w:pPr>
        <w:ind w:left="3245" w:hanging="360"/>
      </w:pPr>
      <w:rPr>
        <w:rFonts w:ascii="Courier New" w:hAnsi="Courier New" w:cs="Courier New" w:hint="default"/>
      </w:rPr>
    </w:lvl>
    <w:lvl w:ilvl="5" w:tplc="04220005" w:tentative="1">
      <w:start w:val="1"/>
      <w:numFmt w:val="bullet"/>
      <w:lvlText w:val=""/>
      <w:lvlJc w:val="left"/>
      <w:pPr>
        <w:ind w:left="3965" w:hanging="360"/>
      </w:pPr>
      <w:rPr>
        <w:rFonts w:ascii="Wingdings" w:hAnsi="Wingdings" w:hint="default"/>
      </w:rPr>
    </w:lvl>
    <w:lvl w:ilvl="6" w:tplc="04220001" w:tentative="1">
      <w:start w:val="1"/>
      <w:numFmt w:val="bullet"/>
      <w:lvlText w:val=""/>
      <w:lvlJc w:val="left"/>
      <w:pPr>
        <w:ind w:left="4685" w:hanging="360"/>
      </w:pPr>
      <w:rPr>
        <w:rFonts w:ascii="Symbol" w:hAnsi="Symbol" w:hint="default"/>
      </w:rPr>
    </w:lvl>
    <w:lvl w:ilvl="7" w:tplc="04220003" w:tentative="1">
      <w:start w:val="1"/>
      <w:numFmt w:val="bullet"/>
      <w:lvlText w:val="o"/>
      <w:lvlJc w:val="left"/>
      <w:pPr>
        <w:ind w:left="5405" w:hanging="360"/>
      </w:pPr>
      <w:rPr>
        <w:rFonts w:ascii="Courier New" w:hAnsi="Courier New" w:cs="Courier New" w:hint="default"/>
      </w:rPr>
    </w:lvl>
    <w:lvl w:ilvl="8" w:tplc="04220005" w:tentative="1">
      <w:start w:val="1"/>
      <w:numFmt w:val="bullet"/>
      <w:lvlText w:val=""/>
      <w:lvlJc w:val="left"/>
      <w:pPr>
        <w:ind w:left="6125" w:hanging="360"/>
      </w:pPr>
      <w:rPr>
        <w:rFonts w:ascii="Wingdings" w:hAnsi="Wingdings" w:hint="default"/>
      </w:rPr>
    </w:lvl>
  </w:abstractNum>
  <w:abstractNum w:abstractNumId="48" w15:restartNumberingAfterBreak="0">
    <w:nsid w:val="7EF672BA"/>
    <w:multiLevelType w:val="hybridMultilevel"/>
    <w:tmpl w:val="ECD416DA"/>
    <w:lvl w:ilvl="0" w:tplc="A1443B80">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2"/>
  </w:num>
  <w:num w:numId="3">
    <w:abstractNumId w:val="30"/>
  </w:num>
  <w:num w:numId="4">
    <w:abstractNumId w:val="6"/>
  </w:num>
  <w:num w:numId="5">
    <w:abstractNumId w:val="10"/>
  </w:num>
  <w:num w:numId="6">
    <w:abstractNumId w:val="39"/>
  </w:num>
  <w:num w:numId="7">
    <w:abstractNumId w:val="48"/>
  </w:num>
  <w:num w:numId="8">
    <w:abstractNumId w:val="22"/>
  </w:num>
  <w:num w:numId="9">
    <w:abstractNumId w:val="4"/>
  </w:num>
  <w:num w:numId="10">
    <w:abstractNumId w:val="27"/>
  </w:num>
  <w:num w:numId="11">
    <w:abstractNumId w:val="14"/>
  </w:num>
  <w:num w:numId="12">
    <w:abstractNumId w:val="13"/>
  </w:num>
  <w:num w:numId="13">
    <w:abstractNumId w:val="21"/>
  </w:num>
  <w:num w:numId="14">
    <w:abstractNumId w:val="41"/>
  </w:num>
  <w:num w:numId="15">
    <w:abstractNumId w:val="37"/>
  </w:num>
  <w:num w:numId="16">
    <w:abstractNumId w:val="17"/>
  </w:num>
  <w:num w:numId="17">
    <w:abstractNumId w:val="28"/>
  </w:num>
  <w:num w:numId="18">
    <w:abstractNumId w:val="25"/>
  </w:num>
  <w:num w:numId="19">
    <w:abstractNumId w:val="47"/>
  </w:num>
  <w:num w:numId="20">
    <w:abstractNumId w:val="29"/>
  </w:num>
  <w:num w:numId="21">
    <w:abstractNumId w:val="46"/>
  </w:num>
  <w:num w:numId="22">
    <w:abstractNumId w:val="24"/>
  </w:num>
  <w:num w:numId="23">
    <w:abstractNumId w:val="35"/>
  </w:num>
  <w:num w:numId="24">
    <w:abstractNumId w:val="34"/>
  </w:num>
  <w:num w:numId="25">
    <w:abstractNumId w:val="11"/>
  </w:num>
  <w:num w:numId="26">
    <w:abstractNumId w:val="7"/>
  </w:num>
  <w:num w:numId="27">
    <w:abstractNumId w:val="20"/>
  </w:num>
  <w:num w:numId="28">
    <w:abstractNumId w:val="31"/>
  </w:num>
  <w:num w:numId="29">
    <w:abstractNumId w:val="42"/>
  </w:num>
  <w:num w:numId="30">
    <w:abstractNumId w:val="19"/>
  </w:num>
  <w:num w:numId="31">
    <w:abstractNumId w:val="44"/>
  </w:num>
  <w:num w:numId="32">
    <w:abstractNumId w:val="38"/>
  </w:num>
  <w:num w:numId="33">
    <w:abstractNumId w:val="26"/>
  </w:num>
  <w:num w:numId="34">
    <w:abstractNumId w:val="8"/>
  </w:num>
  <w:num w:numId="35">
    <w:abstractNumId w:val="36"/>
  </w:num>
  <w:num w:numId="36">
    <w:abstractNumId w:val="45"/>
  </w:num>
  <w:num w:numId="37">
    <w:abstractNumId w:val="18"/>
  </w:num>
  <w:num w:numId="38">
    <w:abstractNumId w:val="15"/>
  </w:num>
  <w:num w:numId="39">
    <w:abstractNumId w:val="43"/>
  </w:num>
  <w:num w:numId="40">
    <w:abstractNumId w:val="23"/>
  </w:num>
  <w:num w:numId="41">
    <w:abstractNumId w:val="33"/>
  </w:num>
  <w:num w:numId="42">
    <w:abstractNumId w:val="40"/>
  </w:num>
  <w:num w:numId="43">
    <w:abstractNumId w:val="32"/>
  </w:num>
  <w:num w:numId="44">
    <w:abstractNumId w:val="5"/>
  </w:num>
  <w:num w:numId="45">
    <w:abstractNumId w:val="9"/>
  </w:num>
  <w:num w:numId="46">
    <w:abstractNumId w:val="18"/>
  </w:num>
  <w:num w:numId="4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E31"/>
    <w:rsid w:val="000001F8"/>
    <w:rsid w:val="00000379"/>
    <w:rsid w:val="00000809"/>
    <w:rsid w:val="00000D0E"/>
    <w:rsid w:val="000011EB"/>
    <w:rsid w:val="000015B2"/>
    <w:rsid w:val="00001701"/>
    <w:rsid w:val="0000189D"/>
    <w:rsid w:val="000018BC"/>
    <w:rsid w:val="00002A6D"/>
    <w:rsid w:val="000045EB"/>
    <w:rsid w:val="00004D3B"/>
    <w:rsid w:val="00005610"/>
    <w:rsid w:val="00006B40"/>
    <w:rsid w:val="000075DC"/>
    <w:rsid w:val="00011178"/>
    <w:rsid w:val="00011481"/>
    <w:rsid w:val="000121C1"/>
    <w:rsid w:val="000126F1"/>
    <w:rsid w:val="00012F54"/>
    <w:rsid w:val="00012FC7"/>
    <w:rsid w:val="000132EE"/>
    <w:rsid w:val="000142EE"/>
    <w:rsid w:val="00014665"/>
    <w:rsid w:val="00014E48"/>
    <w:rsid w:val="00015615"/>
    <w:rsid w:val="00016193"/>
    <w:rsid w:val="000163B6"/>
    <w:rsid w:val="00016921"/>
    <w:rsid w:val="00016A2F"/>
    <w:rsid w:val="00016C2E"/>
    <w:rsid w:val="00017267"/>
    <w:rsid w:val="000172E3"/>
    <w:rsid w:val="00017DC0"/>
    <w:rsid w:val="00020200"/>
    <w:rsid w:val="0002062A"/>
    <w:rsid w:val="00020E26"/>
    <w:rsid w:val="000217D9"/>
    <w:rsid w:val="000218C6"/>
    <w:rsid w:val="00022316"/>
    <w:rsid w:val="00022711"/>
    <w:rsid w:val="00022811"/>
    <w:rsid w:val="00022C7E"/>
    <w:rsid w:val="00022CB2"/>
    <w:rsid w:val="00023017"/>
    <w:rsid w:val="00024C3E"/>
    <w:rsid w:val="00024F6E"/>
    <w:rsid w:val="00025DCB"/>
    <w:rsid w:val="00025FE4"/>
    <w:rsid w:val="000261B9"/>
    <w:rsid w:val="00026CCB"/>
    <w:rsid w:val="000270FF"/>
    <w:rsid w:val="00030321"/>
    <w:rsid w:val="00030A4D"/>
    <w:rsid w:val="00030A8F"/>
    <w:rsid w:val="00031070"/>
    <w:rsid w:val="00031560"/>
    <w:rsid w:val="00031DEC"/>
    <w:rsid w:val="00032256"/>
    <w:rsid w:val="00032571"/>
    <w:rsid w:val="0003260E"/>
    <w:rsid w:val="00032721"/>
    <w:rsid w:val="00032782"/>
    <w:rsid w:val="0003334E"/>
    <w:rsid w:val="000337D0"/>
    <w:rsid w:val="000339B5"/>
    <w:rsid w:val="00033DA9"/>
    <w:rsid w:val="00035BD2"/>
    <w:rsid w:val="00035F63"/>
    <w:rsid w:val="00036BFB"/>
    <w:rsid w:val="00037895"/>
    <w:rsid w:val="00040458"/>
    <w:rsid w:val="0004098B"/>
    <w:rsid w:val="00040F8D"/>
    <w:rsid w:val="0004101E"/>
    <w:rsid w:val="000419BC"/>
    <w:rsid w:val="00041F03"/>
    <w:rsid w:val="000420BA"/>
    <w:rsid w:val="00042170"/>
    <w:rsid w:val="00042292"/>
    <w:rsid w:val="000428C4"/>
    <w:rsid w:val="00042913"/>
    <w:rsid w:val="00042C1B"/>
    <w:rsid w:val="00043BDB"/>
    <w:rsid w:val="0004496C"/>
    <w:rsid w:val="00044D22"/>
    <w:rsid w:val="000453E6"/>
    <w:rsid w:val="0004557A"/>
    <w:rsid w:val="00045AFC"/>
    <w:rsid w:val="0004640B"/>
    <w:rsid w:val="000465A5"/>
    <w:rsid w:val="000469B7"/>
    <w:rsid w:val="00046DF4"/>
    <w:rsid w:val="00046E2E"/>
    <w:rsid w:val="00046EBC"/>
    <w:rsid w:val="00046F9F"/>
    <w:rsid w:val="000474E1"/>
    <w:rsid w:val="000500EF"/>
    <w:rsid w:val="00050C0E"/>
    <w:rsid w:val="00050E70"/>
    <w:rsid w:val="000510F0"/>
    <w:rsid w:val="00054050"/>
    <w:rsid w:val="00054A67"/>
    <w:rsid w:val="000550DB"/>
    <w:rsid w:val="000556B8"/>
    <w:rsid w:val="00055F5A"/>
    <w:rsid w:val="000561E5"/>
    <w:rsid w:val="0005694E"/>
    <w:rsid w:val="00056D43"/>
    <w:rsid w:val="000571BD"/>
    <w:rsid w:val="0005733E"/>
    <w:rsid w:val="0005784B"/>
    <w:rsid w:val="00057A85"/>
    <w:rsid w:val="00061993"/>
    <w:rsid w:val="00061D9E"/>
    <w:rsid w:val="00062155"/>
    <w:rsid w:val="00062264"/>
    <w:rsid w:val="0006227D"/>
    <w:rsid w:val="00062786"/>
    <w:rsid w:val="0006307C"/>
    <w:rsid w:val="000632A3"/>
    <w:rsid w:val="000636A7"/>
    <w:rsid w:val="00064169"/>
    <w:rsid w:val="00064D68"/>
    <w:rsid w:val="00065548"/>
    <w:rsid w:val="0006567C"/>
    <w:rsid w:val="0006587B"/>
    <w:rsid w:val="00065F59"/>
    <w:rsid w:val="00066384"/>
    <w:rsid w:val="0006684F"/>
    <w:rsid w:val="00066980"/>
    <w:rsid w:val="000671E9"/>
    <w:rsid w:val="00067783"/>
    <w:rsid w:val="00067C28"/>
    <w:rsid w:val="00067DEC"/>
    <w:rsid w:val="00070157"/>
    <w:rsid w:val="00070858"/>
    <w:rsid w:val="000710FB"/>
    <w:rsid w:val="00071122"/>
    <w:rsid w:val="00071187"/>
    <w:rsid w:val="000711AB"/>
    <w:rsid w:val="000714A4"/>
    <w:rsid w:val="000714C5"/>
    <w:rsid w:val="000727ED"/>
    <w:rsid w:val="000732EF"/>
    <w:rsid w:val="00073EA5"/>
    <w:rsid w:val="000741D7"/>
    <w:rsid w:val="00074271"/>
    <w:rsid w:val="00074851"/>
    <w:rsid w:val="00075A58"/>
    <w:rsid w:val="00076314"/>
    <w:rsid w:val="00076D11"/>
    <w:rsid w:val="00076FF5"/>
    <w:rsid w:val="00080166"/>
    <w:rsid w:val="00080D4A"/>
    <w:rsid w:val="00080ED8"/>
    <w:rsid w:val="00080EEB"/>
    <w:rsid w:val="00081647"/>
    <w:rsid w:val="00081AD9"/>
    <w:rsid w:val="00081ED9"/>
    <w:rsid w:val="00081F3C"/>
    <w:rsid w:val="00082297"/>
    <w:rsid w:val="000836E0"/>
    <w:rsid w:val="00083756"/>
    <w:rsid w:val="000837D5"/>
    <w:rsid w:val="00083E04"/>
    <w:rsid w:val="000843EF"/>
    <w:rsid w:val="00086095"/>
    <w:rsid w:val="00086728"/>
    <w:rsid w:val="00090134"/>
    <w:rsid w:val="0009041D"/>
    <w:rsid w:val="00090860"/>
    <w:rsid w:val="00090A96"/>
    <w:rsid w:val="00090E47"/>
    <w:rsid w:val="00093A13"/>
    <w:rsid w:val="0009435D"/>
    <w:rsid w:val="00094B72"/>
    <w:rsid w:val="00095B9D"/>
    <w:rsid w:val="00095DC4"/>
    <w:rsid w:val="00096181"/>
    <w:rsid w:val="00096E31"/>
    <w:rsid w:val="00096F01"/>
    <w:rsid w:val="00097502"/>
    <w:rsid w:val="000976EE"/>
    <w:rsid w:val="000A02AF"/>
    <w:rsid w:val="000A067A"/>
    <w:rsid w:val="000A0F8D"/>
    <w:rsid w:val="000A1823"/>
    <w:rsid w:val="000A1F1B"/>
    <w:rsid w:val="000A220F"/>
    <w:rsid w:val="000A2D3E"/>
    <w:rsid w:val="000A3946"/>
    <w:rsid w:val="000A3FF9"/>
    <w:rsid w:val="000A4322"/>
    <w:rsid w:val="000A5216"/>
    <w:rsid w:val="000A522D"/>
    <w:rsid w:val="000A5271"/>
    <w:rsid w:val="000A52BD"/>
    <w:rsid w:val="000A5985"/>
    <w:rsid w:val="000A5B5B"/>
    <w:rsid w:val="000A636E"/>
    <w:rsid w:val="000A6426"/>
    <w:rsid w:val="000A685D"/>
    <w:rsid w:val="000A6D7A"/>
    <w:rsid w:val="000A6F9C"/>
    <w:rsid w:val="000A77A5"/>
    <w:rsid w:val="000B016F"/>
    <w:rsid w:val="000B076C"/>
    <w:rsid w:val="000B0A0B"/>
    <w:rsid w:val="000B1000"/>
    <w:rsid w:val="000B11A1"/>
    <w:rsid w:val="000B1660"/>
    <w:rsid w:val="000B1F04"/>
    <w:rsid w:val="000B20FA"/>
    <w:rsid w:val="000B2395"/>
    <w:rsid w:val="000B2A47"/>
    <w:rsid w:val="000B2C64"/>
    <w:rsid w:val="000B2C87"/>
    <w:rsid w:val="000B3D0E"/>
    <w:rsid w:val="000B509A"/>
    <w:rsid w:val="000B5331"/>
    <w:rsid w:val="000B5B48"/>
    <w:rsid w:val="000B6175"/>
    <w:rsid w:val="000B645A"/>
    <w:rsid w:val="000B6B1F"/>
    <w:rsid w:val="000B6C7F"/>
    <w:rsid w:val="000B6ED7"/>
    <w:rsid w:val="000B7BFB"/>
    <w:rsid w:val="000C038D"/>
    <w:rsid w:val="000C0598"/>
    <w:rsid w:val="000C0FD3"/>
    <w:rsid w:val="000C14B6"/>
    <w:rsid w:val="000C183A"/>
    <w:rsid w:val="000C18C5"/>
    <w:rsid w:val="000C18E6"/>
    <w:rsid w:val="000C1B58"/>
    <w:rsid w:val="000C1D9F"/>
    <w:rsid w:val="000C1E5C"/>
    <w:rsid w:val="000C3251"/>
    <w:rsid w:val="000C37A1"/>
    <w:rsid w:val="000C3928"/>
    <w:rsid w:val="000C3B42"/>
    <w:rsid w:val="000C3F10"/>
    <w:rsid w:val="000C40D1"/>
    <w:rsid w:val="000C435B"/>
    <w:rsid w:val="000C4762"/>
    <w:rsid w:val="000C4A94"/>
    <w:rsid w:val="000C565D"/>
    <w:rsid w:val="000C61EC"/>
    <w:rsid w:val="000C634C"/>
    <w:rsid w:val="000C6409"/>
    <w:rsid w:val="000C6D42"/>
    <w:rsid w:val="000C7902"/>
    <w:rsid w:val="000C7CDF"/>
    <w:rsid w:val="000C7F70"/>
    <w:rsid w:val="000D06A9"/>
    <w:rsid w:val="000D0828"/>
    <w:rsid w:val="000D1106"/>
    <w:rsid w:val="000D1BF8"/>
    <w:rsid w:val="000D1C3B"/>
    <w:rsid w:val="000D1FFF"/>
    <w:rsid w:val="000D2887"/>
    <w:rsid w:val="000D2A00"/>
    <w:rsid w:val="000D2A24"/>
    <w:rsid w:val="000D2E8C"/>
    <w:rsid w:val="000D33DC"/>
    <w:rsid w:val="000D36DA"/>
    <w:rsid w:val="000D3AE3"/>
    <w:rsid w:val="000D404F"/>
    <w:rsid w:val="000D45FF"/>
    <w:rsid w:val="000D4DA4"/>
    <w:rsid w:val="000D5411"/>
    <w:rsid w:val="000D56BB"/>
    <w:rsid w:val="000D56C7"/>
    <w:rsid w:val="000D63BE"/>
    <w:rsid w:val="000D642E"/>
    <w:rsid w:val="000D7D6E"/>
    <w:rsid w:val="000E0366"/>
    <w:rsid w:val="000E0800"/>
    <w:rsid w:val="000E0A3F"/>
    <w:rsid w:val="000E1BA6"/>
    <w:rsid w:val="000E1C0D"/>
    <w:rsid w:val="000E231C"/>
    <w:rsid w:val="000E2580"/>
    <w:rsid w:val="000E2ED0"/>
    <w:rsid w:val="000E3071"/>
    <w:rsid w:val="000E343A"/>
    <w:rsid w:val="000E3959"/>
    <w:rsid w:val="000E3B26"/>
    <w:rsid w:val="000E3D3D"/>
    <w:rsid w:val="000E3D5C"/>
    <w:rsid w:val="000E412C"/>
    <w:rsid w:val="000E424A"/>
    <w:rsid w:val="000E5060"/>
    <w:rsid w:val="000E536B"/>
    <w:rsid w:val="000E55A4"/>
    <w:rsid w:val="000E5D0B"/>
    <w:rsid w:val="000E67F8"/>
    <w:rsid w:val="000E6A1E"/>
    <w:rsid w:val="000E76A5"/>
    <w:rsid w:val="000E796F"/>
    <w:rsid w:val="000F0723"/>
    <w:rsid w:val="000F076C"/>
    <w:rsid w:val="000F08BC"/>
    <w:rsid w:val="000F0B45"/>
    <w:rsid w:val="000F1B5B"/>
    <w:rsid w:val="000F1D01"/>
    <w:rsid w:val="000F1E7F"/>
    <w:rsid w:val="000F3082"/>
    <w:rsid w:val="000F356A"/>
    <w:rsid w:val="000F3AFB"/>
    <w:rsid w:val="000F47B5"/>
    <w:rsid w:val="000F5242"/>
    <w:rsid w:val="000F5C4A"/>
    <w:rsid w:val="000F5D27"/>
    <w:rsid w:val="000F670E"/>
    <w:rsid w:val="000F6898"/>
    <w:rsid w:val="000F7085"/>
    <w:rsid w:val="000F72B6"/>
    <w:rsid w:val="000F732F"/>
    <w:rsid w:val="000F7B56"/>
    <w:rsid w:val="000F7CD7"/>
    <w:rsid w:val="000F7CE6"/>
    <w:rsid w:val="000F7DB6"/>
    <w:rsid w:val="0010050D"/>
    <w:rsid w:val="00100786"/>
    <w:rsid w:val="00101199"/>
    <w:rsid w:val="001023B0"/>
    <w:rsid w:val="00102515"/>
    <w:rsid w:val="00102A1B"/>
    <w:rsid w:val="00102B05"/>
    <w:rsid w:val="00103325"/>
    <w:rsid w:val="00105182"/>
    <w:rsid w:val="001051F1"/>
    <w:rsid w:val="001055B2"/>
    <w:rsid w:val="00105641"/>
    <w:rsid w:val="00105717"/>
    <w:rsid w:val="001066DA"/>
    <w:rsid w:val="00106D49"/>
    <w:rsid w:val="00107086"/>
    <w:rsid w:val="00110310"/>
    <w:rsid w:val="00110B79"/>
    <w:rsid w:val="00110D13"/>
    <w:rsid w:val="0011103F"/>
    <w:rsid w:val="001116BB"/>
    <w:rsid w:val="00111B4F"/>
    <w:rsid w:val="00111D0A"/>
    <w:rsid w:val="00112091"/>
    <w:rsid w:val="001120B8"/>
    <w:rsid w:val="00112418"/>
    <w:rsid w:val="0011251A"/>
    <w:rsid w:val="001125E6"/>
    <w:rsid w:val="001128A8"/>
    <w:rsid w:val="001128D3"/>
    <w:rsid w:val="001138EB"/>
    <w:rsid w:val="00114166"/>
    <w:rsid w:val="0011425C"/>
    <w:rsid w:val="00114917"/>
    <w:rsid w:val="00114F4E"/>
    <w:rsid w:val="0011533E"/>
    <w:rsid w:val="00115A15"/>
    <w:rsid w:val="001162B2"/>
    <w:rsid w:val="0011674D"/>
    <w:rsid w:val="00116DD1"/>
    <w:rsid w:val="0011705F"/>
    <w:rsid w:val="00117232"/>
    <w:rsid w:val="00117A7F"/>
    <w:rsid w:val="00120580"/>
    <w:rsid w:val="00120E90"/>
    <w:rsid w:val="00120F31"/>
    <w:rsid w:val="00120FC4"/>
    <w:rsid w:val="00121247"/>
    <w:rsid w:val="001218BE"/>
    <w:rsid w:val="001225BC"/>
    <w:rsid w:val="0012274A"/>
    <w:rsid w:val="00123032"/>
    <w:rsid w:val="001230DA"/>
    <w:rsid w:val="001231F6"/>
    <w:rsid w:val="0012370C"/>
    <w:rsid w:val="00123733"/>
    <w:rsid w:val="00123C6B"/>
    <w:rsid w:val="00124424"/>
    <w:rsid w:val="0012577C"/>
    <w:rsid w:val="001258FE"/>
    <w:rsid w:val="00125A2A"/>
    <w:rsid w:val="00125D99"/>
    <w:rsid w:val="0012635B"/>
    <w:rsid w:val="001265F2"/>
    <w:rsid w:val="001275AC"/>
    <w:rsid w:val="00130749"/>
    <w:rsid w:val="001308DE"/>
    <w:rsid w:val="00130A6C"/>
    <w:rsid w:val="00130B22"/>
    <w:rsid w:val="00130F0F"/>
    <w:rsid w:val="00131603"/>
    <w:rsid w:val="001318CC"/>
    <w:rsid w:val="00131927"/>
    <w:rsid w:val="00131DB2"/>
    <w:rsid w:val="001337BC"/>
    <w:rsid w:val="001340C5"/>
    <w:rsid w:val="00134948"/>
    <w:rsid w:val="00134E83"/>
    <w:rsid w:val="001350CC"/>
    <w:rsid w:val="00135302"/>
    <w:rsid w:val="001353E3"/>
    <w:rsid w:val="001356DF"/>
    <w:rsid w:val="00135930"/>
    <w:rsid w:val="00135F51"/>
    <w:rsid w:val="0013600B"/>
    <w:rsid w:val="001361D5"/>
    <w:rsid w:val="001361F2"/>
    <w:rsid w:val="001365C9"/>
    <w:rsid w:val="0013665A"/>
    <w:rsid w:val="00136DA0"/>
    <w:rsid w:val="001376D6"/>
    <w:rsid w:val="0014008C"/>
    <w:rsid w:val="00140CCA"/>
    <w:rsid w:val="00140D3A"/>
    <w:rsid w:val="001414E9"/>
    <w:rsid w:val="001415F2"/>
    <w:rsid w:val="00141A73"/>
    <w:rsid w:val="00141FBF"/>
    <w:rsid w:val="00142327"/>
    <w:rsid w:val="00142815"/>
    <w:rsid w:val="001428AB"/>
    <w:rsid w:val="00142CBC"/>
    <w:rsid w:val="00143136"/>
    <w:rsid w:val="00143596"/>
    <w:rsid w:val="001440B8"/>
    <w:rsid w:val="00144626"/>
    <w:rsid w:val="001447C8"/>
    <w:rsid w:val="00144DF8"/>
    <w:rsid w:val="00144E8C"/>
    <w:rsid w:val="00145BAB"/>
    <w:rsid w:val="00146787"/>
    <w:rsid w:val="00146899"/>
    <w:rsid w:val="00146D71"/>
    <w:rsid w:val="001470B4"/>
    <w:rsid w:val="00147161"/>
    <w:rsid w:val="001508DF"/>
    <w:rsid w:val="00150C0E"/>
    <w:rsid w:val="00151117"/>
    <w:rsid w:val="0015184E"/>
    <w:rsid w:val="001528F7"/>
    <w:rsid w:val="001531E8"/>
    <w:rsid w:val="001531EC"/>
    <w:rsid w:val="00153CB4"/>
    <w:rsid w:val="00154029"/>
    <w:rsid w:val="00154C56"/>
    <w:rsid w:val="00154CF9"/>
    <w:rsid w:val="00154E5D"/>
    <w:rsid w:val="001556B0"/>
    <w:rsid w:val="0015572E"/>
    <w:rsid w:val="00156BD4"/>
    <w:rsid w:val="00157D41"/>
    <w:rsid w:val="00157FCD"/>
    <w:rsid w:val="00161358"/>
    <w:rsid w:val="00161EAC"/>
    <w:rsid w:val="0016218B"/>
    <w:rsid w:val="001627F5"/>
    <w:rsid w:val="00162D91"/>
    <w:rsid w:val="001639BF"/>
    <w:rsid w:val="00163C3D"/>
    <w:rsid w:val="00163EF1"/>
    <w:rsid w:val="0016462C"/>
    <w:rsid w:val="00164835"/>
    <w:rsid w:val="001648EC"/>
    <w:rsid w:val="001649E9"/>
    <w:rsid w:val="00164C78"/>
    <w:rsid w:val="0016506A"/>
    <w:rsid w:val="001652B0"/>
    <w:rsid w:val="001656D3"/>
    <w:rsid w:val="00165A08"/>
    <w:rsid w:val="00165B4A"/>
    <w:rsid w:val="0016635D"/>
    <w:rsid w:val="00167384"/>
    <w:rsid w:val="00167ADF"/>
    <w:rsid w:val="00171A09"/>
    <w:rsid w:val="00171DCC"/>
    <w:rsid w:val="00171EE5"/>
    <w:rsid w:val="0017276C"/>
    <w:rsid w:val="0017278C"/>
    <w:rsid w:val="00172B78"/>
    <w:rsid w:val="00172CA1"/>
    <w:rsid w:val="001743A7"/>
    <w:rsid w:val="00174A8C"/>
    <w:rsid w:val="00175023"/>
    <w:rsid w:val="00175AF6"/>
    <w:rsid w:val="001763A6"/>
    <w:rsid w:val="00177653"/>
    <w:rsid w:val="00177BBA"/>
    <w:rsid w:val="0018069D"/>
    <w:rsid w:val="0018083B"/>
    <w:rsid w:val="00180B55"/>
    <w:rsid w:val="0018128C"/>
    <w:rsid w:val="001814E5"/>
    <w:rsid w:val="00181A2E"/>
    <w:rsid w:val="0018251C"/>
    <w:rsid w:val="00182C6C"/>
    <w:rsid w:val="00183014"/>
    <w:rsid w:val="00183742"/>
    <w:rsid w:val="00183E9D"/>
    <w:rsid w:val="00183FF8"/>
    <w:rsid w:val="00184072"/>
    <w:rsid w:val="00184D3A"/>
    <w:rsid w:val="00185136"/>
    <w:rsid w:val="0018650F"/>
    <w:rsid w:val="00186654"/>
    <w:rsid w:val="0018786D"/>
    <w:rsid w:val="0019044B"/>
    <w:rsid w:val="0019115C"/>
    <w:rsid w:val="001911F7"/>
    <w:rsid w:val="001918C7"/>
    <w:rsid w:val="001924ED"/>
    <w:rsid w:val="0019281F"/>
    <w:rsid w:val="001929D3"/>
    <w:rsid w:val="001935DD"/>
    <w:rsid w:val="00193AC2"/>
    <w:rsid w:val="00193B2A"/>
    <w:rsid w:val="0019471A"/>
    <w:rsid w:val="00194A3D"/>
    <w:rsid w:val="00194F50"/>
    <w:rsid w:val="001956B0"/>
    <w:rsid w:val="00195820"/>
    <w:rsid w:val="00195A83"/>
    <w:rsid w:val="00195FC7"/>
    <w:rsid w:val="00196032"/>
    <w:rsid w:val="0019608F"/>
    <w:rsid w:val="00196170"/>
    <w:rsid w:val="00196839"/>
    <w:rsid w:val="00196FCE"/>
    <w:rsid w:val="0019720B"/>
    <w:rsid w:val="001A0920"/>
    <w:rsid w:val="001A0ACC"/>
    <w:rsid w:val="001A0C66"/>
    <w:rsid w:val="001A0EA7"/>
    <w:rsid w:val="001A1229"/>
    <w:rsid w:val="001A241B"/>
    <w:rsid w:val="001A3FBE"/>
    <w:rsid w:val="001A4A18"/>
    <w:rsid w:val="001A4BF8"/>
    <w:rsid w:val="001A4E11"/>
    <w:rsid w:val="001A4F17"/>
    <w:rsid w:val="001A529F"/>
    <w:rsid w:val="001A56CB"/>
    <w:rsid w:val="001A60C3"/>
    <w:rsid w:val="001A62F6"/>
    <w:rsid w:val="001A6B0C"/>
    <w:rsid w:val="001A6E10"/>
    <w:rsid w:val="001A7031"/>
    <w:rsid w:val="001A7F76"/>
    <w:rsid w:val="001B00D3"/>
    <w:rsid w:val="001B0B8B"/>
    <w:rsid w:val="001B0F81"/>
    <w:rsid w:val="001B298A"/>
    <w:rsid w:val="001B31F1"/>
    <w:rsid w:val="001B36C0"/>
    <w:rsid w:val="001B3C9C"/>
    <w:rsid w:val="001B4940"/>
    <w:rsid w:val="001B4ACD"/>
    <w:rsid w:val="001B4CD5"/>
    <w:rsid w:val="001B4E83"/>
    <w:rsid w:val="001B53CF"/>
    <w:rsid w:val="001B5CE3"/>
    <w:rsid w:val="001B6861"/>
    <w:rsid w:val="001B6B29"/>
    <w:rsid w:val="001B7099"/>
    <w:rsid w:val="001B7592"/>
    <w:rsid w:val="001B7740"/>
    <w:rsid w:val="001B78D0"/>
    <w:rsid w:val="001B79F0"/>
    <w:rsid w:val="001C0008"/>
    <w:rsid w:val="001C00A1"/>
    <w:rsid w:val="001C02CA"/>
    <w:rsid w:val="001C087B"/>
    <w:rsid w:val="001C1134"/>
    <w:rsid w:val="001C11C7"/>
    <w:rsid w:val="001C23A5"/>
    <w:rsid w:val="001C2CEA"/>
    <w:rsid w:val="001C2D71"/>
    <w:rsid w:val="001C38D2"/>
    <w:rsid w:val="001C3CA9"/>
    <w:rsid w:val="001C3ED3"/>
    <w:rsid w:val="001C42F8"/>
    <w:rsid w:val="001C4514"/>
    <w:rsid w:val="001C5168"/>
    <w:rsid w:val="001C6129"/>
    <w:rsid w:val="001C6567"/>
    <w:rsid w:val="001C67C5"/>
    <w:rsid w:val="001C691B"/>
    <w:rsid w:val="001C699A"/>
    <w:rsid w:val="001C705E"/>
    <w:rsid w:val="001C7160"/>
    <w:rsid w:val="001C7A16"/>
    <w:rsid w:val="001C7D02"/>
    <w:rsid w:val="001D07B5"/>
    <w:rsid w:val="001D17DB"/>
    <w:rsid w:val="001D1929"/>
    <w:rsid w:val="001D1976"/>
    <w:rsid w:val="001D1A32"/>
    <w:rsid w:val="001D1DD7"/>
    <w:rsid w:val="001D2309"/>
    <w:rsid w:val="001D296F"/>
    <w:rsid w:val="001D2A0D"/>
    <w:rsid w:val="001D2FAE"/>
    <w:rsid w:val="001D35E4"/>
    <w:rsid w:val="001D3A7D"/>
    <w:rsid w:val="001D3EC2"/>
    <w:rsid w:val="001D406C"/>
    <w:rsid w:val="001D4374"/>
    <w:rsid w:val="001D47F1"/>
    <w:rsid w:val="001D503A"/>
    <w:rsid w:val="001D5DAF"/>
    <w:rsid w:val="001D616A"/>
    <w:rsid w:val="001D61FC"/>
    <w:rsid w:val="001D62F7"/>
    <w:rsid w:val="001D66D0"/>
    <w:rsid w:val="001D6F5F"/>
    <w:rsid w:val="001D6FA9"/>
    <w:rsid w:val="001D77B1"/>
    <w:rsid w:val="001E04B3"/>
    <w:rsid w:val="001E086C"/>
    <w:rsid w:val="001E1850"/>
    <w:rsid w:val="001E1E44"/>
    <w:rsid w:val="001E21B5"/>
    <w:rsid w:val="001E2332"/>
    <w:rsid w:val="001E246A"/>
    <w:rsid w:val="001E2798"/>
    <w:rsid w:val="001E28A7"/>
    <w:rsid w:val="001E2D30"/>
    <w:rsid w:val="001E3038"/>
    <w:rsid w:val="001E32A5"/>
    <w:rsid w:val="001E3408"/>
    <w:rsid w:val="001E36FD"/>
    <w:rsid w:val="001E3A74"/>
    <w:rsid w:val="001E465B"/>
    <w:rsid w:val="001E48F5"/>
    <w:rsid w:val="001E4E4B"/>
    <w:rsid w:val="001E54E1"/>
    <w:rsid w:val="001E5669"/>
    <w:rsid w:val="001E5FBA"/>
    <w:rsid w:val="001E71D4"/>
    <w:rsid w:val="001E7CA9"/>
    <w:rsid w:val="001F01A2"/>
    <w:rsid w:val="001F0976"/>
    <w:rsid w:val="001F09D4"/>
    <w:rsid w:val="001F14A7"/>
    <w:rsid w:val="001F1CF6"/>
    <w:rsid w:val="001F2B6A"/>
    <w:rsid w:val="001F3601"/>
    <w:rsid w:val="001F3B27"/>
    <w:rsid w:val="001F3F04"/>
    <w:rsid w:val="001F4196"/>
    <w:rsid w:val="001F432B"/>
    <w:rsid w:val="001F43A5"/>
    <w:rsid w:val="001F4DC2"/>
    <w:rsid w:val="001F4E11"/>
    <w:rsid w:val="001F4F36"/>
    <w:rsid w:val="001F4FDD"/>
    <w:rsid w:val="001F533A"/>
    <w:rsid w:val="001F5DB4"/>
    <w:rsid w:val="001F6232"/>
    <w:rsid w:val="001F643A"/>
    <w:rsid w:val="001F67A6"/>
    <w:rsid w:val="001F68D5"/>
    <w:rsid w:val="001F74C6"/>
    <w:rsid w:val="001F76DC"/>
    <w:rsid w:val="002007EE"/>
    <w:rsid w:val="00200AC6"/>
    <w:rsid w:val="00200EFC"/>
    <w:rsid w:val="00200F80"/>
    <w:rsid w:val="002011AE"/>
    <w:rsid w:val="0020159A"/>
    <w:rsid w:val="00201BA7"/>
    <w:rsid w:val="00201C94"/>
    <w:rsid w:val="00201D7C"/>
    <w:rsid w:val="00203221"/>
    <w:rsid w:val="0020333B"/>
    <w:rsid w:val="0020370B"/>
    <w:rsid w:val="00203822"/>
    <w:rsid w:val="0020398F"/>
    <w:rsid w:val="002047FE"/>
    <w:rsid w:val="00204C01"/>
    <w:rsid w:val="00204DF5"/>
    <w:rsid w:val="002052B3"/>
    <w:rsid w:val="00205938"/>
    <w:rsid w:val="002059E1"/>
    <w:rsid w:val="002075A9"/>
    <w:rsid w:val="0021025D"/>
    <w:rsid w:val="00210442"/>
    <w:rsid w:val="00210720"/>
    <w:rsid w:val="00210CD8"/>
    <w:rsid w:val="00211235"/>
    <w:rsid w:val="002118D6"/>
    <w:rsid w:val="00212509"/>
    <w:rsid w:val="00212557"/>
    <w:rsid w:val="002129FA"/>
    <w:rsid w:val="002144C9"/>
    <w:rsid w:val="00214668"/>
    <w:rsid w:val="00215581"/>
    <w:rsid w:val="00215BD0"/>
    <w:rsid w:val="00216059"/>
    <w:rsid w:val="002165CB"/>
    <w:rsid w:val="00217A15"/>
    <w:rsid w:val="00217E61"/>
    <w:rsid w:val="002203FF"/>
    <w:rsid w:val="002213E3"/>
    <w:rsid w:val="00221540"/>
    <w:rsid w:val="00221609"/>
    <w:rsid w:val="002218E4"/>
    <w:rsid w:val="002224C4"/>
    <w:rsid w:val="0022255E"/>
    <w:rsid w:val="002227B5"/>
    <w:rsid w:val="00222CEA"/>
    <w:rsid w:val="00223400"/>
    <w:rsid w:val="00223808"/>
    <w:rsid w:val="00223D80"/>
    <w:rsid w:val="00224719"/>
    <w:rsid w:val="002247E1"/>
    <w:rsid w:val="00224829"/>
    <w:rsid w:val="0022485E"/>
    <w:rsid w:val="002251D2"/>
    <w:rsid w:val="00225CEE"/>
    <w:rsid w:val="00225DE4"/>
    <w:rsid w:val="002260B0"/>
    <w:rsid w:val="0022611A"/>
    <w:rsid w:val="00226F4F"/>
    <w:rsid w:val="00227A39"/>
    <w:rsid w:val="00230ED4"/>
    <w:rsid w:val="0023139C"/>
    <w:rsid w:val="00231700"/>
    <w:rsid w:val="00231FC5"/>
    <w:rsid w:val="002321F2"/>
    <w:rsid w:val="00232526"/>
    <w:rsid w:val="00233002"/>
    <w:rsid w:val="00233127"/>
    <w:rsid w:val="00233F58"/>
    <w:rsid w:val="002340AF"/>
    <w:rsid w:val="002346FD"/>
    <w:rsid w:val="00234B7E"/>
    <w:rsid w:val="00234F13"/>
    <w:rsid w:val="00235D0E"/>
    <w:rsid w:val="00235EE5"/>
    <w:rsid w:val="00236501"/>
    <w:rsid w:val="002369A9"/>
    <w:rsid w:val="00236AB5"/>
    <w:rsid w:val="00237FBA"/>
    <w:rsid w:val="00240332"/>
    <w:rsid w:val="0024087A"/>
    <w:rsid w:val="00240C87"/>
    <w:rsid w:val="00240CA6"/>
    <w:rsid w:val="00241CF7"/>
    <w:rsid w:val="00242FC4"/>
    <w:rsid w:val="0024316D"/>
    <w:rsid w:val="0024332F"/>
    <w:rsid w:val="00243D84"/>
    <w:rsid w:val="0024470C"/>
    <w:rsid w:val="00244AB7"/>
    <w:rsid w:val="00244EF4"/>
    <w:rsid w:val="00244F5A"/>
    <w:rsid w:val="00245628"/>
    <w:rsid w:val="00245823"/>
    <w:rsid w:val="00245A37"/>
    <w:rsid w:val="00245E21"/>
    <w:rsid w:val="002460D5"/>
    <w:rsid w:val="00246C00"/>
    <w:rsid w:val="00246CF7"/>
    <w:rsid w:val="00246F21"/>
    <w:rsid w:val="0024735B"/>
    <w:rsid w:val="00247571"/>
    <w:rsid w:val="002479B5"/>
    <w:rsid w:val="00247A35"/>
    <w:rsid w:val="00250514"/>
    <w:rsid w:val="00251398"/>
    <w:rsid w:val="0025151E"/>
    <w:rsid w:val="00251AE7"/>
    <w:rsid w:val="00251B35"/>
    <w:rsid w:val="002526EF"/>
    <w:rsid w:val="00252835"/>
    <w:rsid w:val="00252918"/>
    <w:rsid w:val="00252FF4"/>
    <w:rsid w:val="00253103"/>
    <w:rsid w:val="00253164"/>
    <w:rsid w:val="00253211"/>
    <w:rsid w:val="002536D7"/>
    <w:rsid w:val="00253BFB"/>
    <w:rsid w:val="002551CE"/>
    <w:rsid w:val="00255498"/>
    <w:rsid w:val="002554FA"/>
    <w:rsid w:val="00255576"/>
    <w:rsid w:val="00255C1B"/>
    <w:rsid w:val="0025619F"/>
    <w:rsid w:val="0025643D"/>
    <w:rsid w:val="00260222"/>
    <w:rsid w:val="0026037A"/>
    <w:rsid w:val="00260383"/>
    <w:rsid w:val="00260391"/>
    <w:rsid w:val="00260B99"/>
    <w:rsid w:val="00260F25"/>
    <w:rsid w:val="002616AD"/>
    <w:rsid w:val="0026216C"/>
    <w:rsid w:val="00262991"/>
    <w:rsid w:val="00262BB6"/>
    <w:rsid w:val="00263391"/>
    <w:rsid w:val="00263544"/>
    <w:rsid w:val="002638A6"/>
    <w:rsid w:val="002639A7"/>
    <w:rsid w:val="00263A29"/>
    <w:rsid w:val="002640BD"/>
    <w:rsid w:val="0026438A"/>
    <w:rsid w:val="002644E3"/>
    <w:rsid w:val="00264FF8"/>
    <w:rsid w:val="00265554"/>
    <w:rsid w:val="0026558B"/>
    <w:rsid w:val="002657F7"/>
    <w:rsid w:val="00265D4F"/>
    <w:rsid w:val="002661AD"/>
    <w:rsid w:val="002668B0"/>
    <w:rsid w:val="00266A5A"/>
    <w:rsid w:val="00267228"/>
    <w:rsid w:val="00267421"/>
    <w:rsid w:val="00267858"/>
    <w:rsid w:val="00267AAB"/>
    <w:rsid w:val="00267B19"/>
    <w:rsid w:val="0027048D"/>
    <w:rsid w:val="00270AB4"/>
    <w:rsid w:val="00271021"/>
    <w:rsid w:val="002715B2"/>
    <w:rsid w:val="00271DAD"/>
    <w:rsid w:val="00272064"/>
    <w:rsid w:val="0027214A"/>
    <w:rsid w:val="002728CE"/>
    <w:rsid w:val="00272E95"/>
    <w:rsid w:val="00273300"/>
    <w:rsid w:val="002736F0"/>
    <w:rsid w:val="00274169"/>
    <w:rsid w:val="0027421E"/>
    <w:rsid w:val="00274719"/>
    <w:rsid w:val="00274C2E"/>
    <w:rsid w:val="00275549"/>
    <w:rsid w:val="00275688"/>
    <w:rsid w:val="00275C1C"/>
    <w:rsid w:val="00276441"/>
    <w:rsid w:val="002776CE"/>
    <w:rsid w:val="0027790E"/>
    <w:rsid w:val="0027793A"/>
    <w:rsid w:val="00280810"/>
    <w:rsid w:val="00280CA3"/>
    <w:rsid w:val="002814BF"/>
    <w:rsid w:val="0028252C"/>
    <w:rsid w:val="00282909"/>
    <w:rsid w:val="00282B68"/>
    <w:rsid w:val="0028334B"/>
    <w:rsid w:val="00283FF3"/>
    <w:rsid w:val="0028476C"/>
    <w:rsid w:val="00284DCD"/>
    <w:rsid w:val="00285A81"/>
    <w:rsid w:val="00285C26"/>
    <w:rsid w:val="00285D12"/>
    <w:rsid w:val="00286404"/>
    <w:rsid w:val="002865E2"/>
    <w:rsid w:val="0028686D"/>
    <w:rsid w:val="00286C50"/>
    <w:rsid w:val="002871F0"/>
    <w:rsid w:val="00287482"/>
    <w:rsid w:val="00290974"/>
    <w:rsid w:val="0029151B"/>
    <w:rsid w:val="00291978"/>
    <w:rsid w:val="00291AFD"/>
    <w:rsid w:val="00291B8A"/>
    <w:rsid w:val="0029298C"/>
    <w:rsid w:val="0029311E"/>
    <w:rsid w:val="0029426E"/>
    <w:rsid w:val="002948D4"/>
    <w:rsid w:val="00294D0E"/>
    <w:rsid w:val="00295139"/>
    <w:rsid w:val="002959CB"/>
    <w:rsid w:val="00295DA2"/>
    <w:rsid w:val="00296434"/>
    <w:rsid w:val="002969DF"/>
    <w:rsid w:val="002971C0"/>
    <w:rsid w:val="00297F25"/>
    <w:rsid w:val="002A02EB"/>
    <w:rsid w:val="002A08E1"/>
    <w:rsid w:val="002A1039"/>
    <w:rsid w:val="002A1270"/>
    <w:rsid w:val="002A271A"/>
    <w:rsid w:val="002A4659"/>
    <w:rsid w:val="002A4851"/>
    <w:rsid w:val="002A485C"/>
    <w:rsid w:val="002A5033"/>
    <w:rsid w:val="002A5542"/>
    <w:rsid w:val="002A5BBA"/>
    <w:rsid w:val="002A6AE0"/>
    <w:rsid w:val="002A7AA2"/>
    <w:rsid w:val="002A7AB3"/>
    <w:rsid w:val="002A7CB5"/>
    <w:rsid w:val="002B010B"/>
    <w:rsid w:val="002B0430"/>
    <w:rsid w:val="002B0D24"/>
    <w:rsid w:val="002B1099"/>
    <w:rsid w:val="002B1A1C"/>
    <w:rsid w:val="002B22A5"/>
    <w:rsid w:val="002B2661"/>
    <w:rsid w:val="002B2726"/>
    <w:rsid w:val="002B291D"/>
    <w:rsid w:val="002B29B6"/>
    <w:rsid w:val="002B2F1B"/>
    <w:rsid w:val="002B4614"/>
    <w:rsid w:val="002B5B49"/>
    <w:rsid w:val="002B7172"/>
    <w:rsid w:val="002B730B"/>
    <w:rsid w:val="002B78E8"/>
    <w:rsid w:val="002C0695"/>
    <w:rsid w:val="002C0C66"/>
    <w:rsid w:val="002C14C3"/>
    <w:rsid w:val="002C1A5B"/>
    <w:rsid w:val="002C1CA6"/>
    <w:rsid w:val="002C29D3"/>
    <w:rsid w:val="002C433C"/>
    <w:rsid w:val="002C45A7"/>
    <w:rsid w:val="002C4C71"/>
    <w:rsid w:val="002C4DBE"/>
    <w:rsid w:val="002C574F"/>
    <w:rsid w:val="002C5900"/>
    <w:rsid w:val="002C5A93"/>
    <w:rsid w:val="002C5FCD"/>
    <w:rsid w:val="002C7063"/>
    <w:rsid w:val="002C7454"/>
    <w:rsid w:val="002C767F"/>
    <w:rsid w:val="002C7D05"/>
    <w:rsid w:val="002D0B04"/>
    <w:rsid w:val="002D0CEF"/>
    <w:rsid w:val="002D1282"/>
    <w:rsid w:val="002D178D"/>
    <w:rsid w:val="002D183F"/>
    <w:rsid w:val="002D1C2F"/>
    <w:rsid w:val="002D2066"/>
    <w:rsid w:val="002D2A2B"/>
    <w:rsid w:val="002D31B2"/>
    <w:rsid w:val="002D3A7F"/>
    <w:rsid w:val="002D458F"/>
    <w:rsid w:val="002D4828"/>
    <w:rsid w:val="002D4FB0"/>
    <w:rsid w:val="002D5702"/>
    <w:rsid w:val="002D5867"/>
    <w:rsid w:val="002D6B20"/>
    <w:rsid w:val="002D7BCD"/>
    <w:rsid w:val="002E086C"/>
    <w:rsid w:val="002E0B0C"/>
    <w:rsid w:val="002E0E5B"/>
    <w:rsid w:val="002E10B5"/>
    <w:rsid w:val="002E1678"/>
    <w:rsid w:val="002E1BBE"/>
    <w:rsid w:val="002E1C93"/>
    <w:rsid w:val="002E1E02"/>
    <w:rsid w:val="002E215B"/>
    <w:rsid w:val="002E271B"/>
    <w:rsid w:val="002E27CE"/>
    <w:rsid w:val="002E2C2D"/>
    <w:rsid w:val="002E3D7C"/>
    <w:rsid w:val="002E3DE9"/>
    <w:rsid w:val="002E3E45"/>
    <w:rsid w:val="002E3F3E"/>
    <w:rsid w:val="002E413D"/>
    <w:rsid w:val="002E41D8"/>
    <w:rsid w:val="002E4DD5"/>
    <w:rsid w:val="002E5102"/>
    <w:rsid w:val="002E536C"/>
    <w:rsid w:val="002E53FE"/>
    <w:rsid w:val="002E5438"/>
    <w:rsid w:val="002E5AE0"/>
    <w:rsid w:val="002E5C54"/>
    <w:rsid w:val="002E651D"/>
    <w:rsid w:val="002E69FE"/>
    <w:rsid w:val="002E6EA0"/>
    <w:rsid w:val="002E7681"/>
    <w:rsid w:val="002F02B2"/>
    <w:rsid w:val="002F157B"/>
    <w:rsid w:val="002F2207"/>
    <w:rsid w:val="002F2A99"/>
    <w:rsid w:val="002F2D29"/>
    <w:rsid w:val="002F2F57"/>
    <w:rsid w:val="002F307C"/>
    <w:rsid w:val="002F31C1"/>
    <w:rsid w:val="002F3274"/>
    <w:rsid w:val="002F3498"/>
    <w:rsid w:val="002F39C8"/>
    <w:rsid w:val="002F3B03"/>
    <w:rsid w:val="002F3B8A"/>
    <w:rsid w:val="002F469B"/>
    <w:rsid w:val="002F47F6"/>
    <w:rsid w:val="002F484F"/>
    <w:rsid w:val="002F488A"/>
    <w:rsid w:val="002F509F"/>
    <w:rsid w:val="002F52E0"/>
    <w:rsid w:val="002F56AC"/>
    <w:rsid w:val="002F6C64"/>
    <w:rsid w:val="002F7F7F"/>
    <w:rsid w:val="00300006"/>
    <w:rsid w:val="003001F7"/>
    <w:rsid w:val="003007A8"/>
    <w:rsid w:val="00300DDA"/>
    <w:rsid w:val="003014B2"/>
    <w:rsid w:val="00301B85"/>
    <w:rsid w:val="00301BC0"/>
    <w:rsid w:val="00301BD1"/>
    <w:rsid w:val="00301FC0"/>
    <w:rsid w:val="00302186"/>
    <w:rsid w:val="00302D82"/>
    <w:rsid w:val="003039AD"/>
    <w:rsid w:val="00303A09"/>
    <w:rsid w:val="00303D96"/>
    <w:rsid w:val="003040CC"/>
    <w:rsid w:val="00304362"/>
    <w:rsid w:val="00304406"/>
    <w:rsid w:val="00304D67"/>
    <w:rsid w:val="00305394"/>
    <w:rsid w:val="003058A2"/>
    <w:rsid w:val="00305B67"/>
    <w:rsid w:val="00305F86"/>
    <w:rsid w:val="003060E7"/>
    <w:rsid w:val="003061CE"/>
    <w:rsid w:val="00306288"/>
    <w:rsid w:val="0030633E"/>
    <w:rsid w:val="00306477"/>
    <w:rsid w:val="0030647B"/>
    <w:rsid w:val="00306489"/>
    <w:rsid w:val="00306773"/>
    <w:rsid w:val="0030698E"/>
    <w:rsid w:val="00306AC1"/>
    <w:rsid w:val="00307418"/>
    <w:rsid w:val="003075B7"/>
    <w:rsid w:val="00307E35"/>
    <w:rsid w:val="003104E0"/>
    <w:rsid w:val="003108E4"/>
    <w:rsid w:val="00310C14"/>
    <w:rsid w:val="00310F7D"/>
    <w:rsid w:val="003111E0"/>
    <w:rsid w:val="003114EA"/>
    <w:rsid w:val="003123F1"/>
    <w:rsid w:val="003133F5"/>
    <w:rsid w:val="003137EE"/>
    <w:rsid w:val="00313A58"/>
    <w:rsid w:val="003140A2"/>
    <w:rsid w:val="00314725"/>
    <w:rsid w:val="003155FA"/>
    <w:rsid w:val="00315E57"/>
    <w:rsid w:val="0031605B"/>
    <w:rsid w:val="0031630D"/>
    <w:rsid w:val="003168B8"/>
    <w:rsid w:val="00316DF8"/>
    <w:rsid w:val="003174F5"/>
    <w:rsid w:val="0031758E"/>
    <w:rsid w:val="00317D68"/>
    <w:rsid w:val="00320186"/>
    <w:rsid w:val="0032073F"/>
    <w:rsid w:val="00320C32"/>
    <w:rsid w:val="00320EBC"/>
    <w:rsid w:val="00320FD6"/>
    <w:rsid w:val="00321216"/>
    <w:rsid w:val="003215A1"/>
    <w:rsid w:val="00321B10"/>
    <w:rsid w:val="00321D31"/>
    <w:rsid w:val="00321F1E"/>
    <w:rsid w:val="00322142"/>
    <w:rsid w:val="00322BFE"/>
    <w:rsid w:val="00322E92"/>
    <w:rsid w:val="00323BB1"/>
    <w:rsid w:val="00323C38"/>
    <w:rsid w:val="003242EF"/>
    <w:rsid w:val="00324846"/>
    <w:rsid w:val="00324EA0"/>
    <w:rsid w:val="003251CB"/>
    <w:rsid w:val="00325448"/>
    <w:rsid w:val="00325585"/>
    <w:rsid w:val="003265BC"/>
    <w:rsid w:val="0032719A"/>
    <w:rsid w:val="00327256"/>
    <w:rsid w:val="003278BE"/>
    <w:rsid w:val="003278C5"/>
    <w:rsid w:val="00327989"/>
    <w:rsid w:val="00327BBE"/>
    <w:rsid w:val="00330A2C"/>
    <w:rsid w:val="00330B94"/>
    <w:rsid w:val="00330C17"/>
    <w:rsid w:val="003316A1"/>
    <w:rsid w:val="00331901"/>
    <w:rsid w:val="00332372"/>
    <w:rsid w:val="0033274E"/>
    <w:rsid w:val="00332F72"/>
    <w:rsid w:val="00334069"/>
    <w:rsid w:val="00334090"/>
    <w:rsid w:val="0033452D"/>
    <w:rsid w:val="003347DF"/>
    <w:rsid w:val="00334D6F"/>
    <w:rsid w:val="00334F76"/>
    <w:rsid w:val="00335462"/>
    <w:rsid w:val="003354A9"/>
    <w:rsid w:val="003354D1"/>
    <w:rsid w:val="003354FE"/>
    <w:rsid w:val="00335502"/>
    <w:rsid w:val="003358FA"/>
    <w:rsid w:val="00335903"/>
    <w:rsid w:val="00335948"/>
    <w:rsid w:val="00335F00"/>
    <w:rsid w:val="003367EC"/>
    <w:rsid w:val="00336E91"/>
    <w:rsid w:val="00336FDD"/>
    <w:rsid w:val="003373CA"/>
    <w:rsid w:val="0033740F"/>
    <w:rsid w:val="00337B8B"/>
    <w:rsid w:val="00337DE3"/>
    <w:rsid w:val="00337F60"/>
    <w:rsid w:val="00340DBC"/>
    <w:rsid w:val="00340E40"/>
    <w:rsid w:val="00341465"/>
    <w:rsid w:val="003414C3"/>
    <w:rsid w:val="003417D9"/>
    <w:rsid w:val="00342677"/>
    <w:rsid w:val="00342B03"/>
    <w:rsid w:val="00342B57"/>
    <w:rsid w:val="00342B9C"/>
    <w:rsid w:val="00343B79"/>
    <w:rsid w:val="00344B12"/>
    <w:rsid w:val="00345049"/>
    <w:rsid w:val="003452E7"/>
    <w:rsid w:val="00345853"/>
    <w:rsid w:val="00345F4D"/>
    <w:rsid w:val="00346396"/>
    <w:rsid w:val="00346410"/>
    <w:rsid w:val="003467B1"/>
    <w:rsid w:val="00346924"/>
    <w:rsid w:val="00347604"/>
    <w:rsid w:val="003502D0"/>
    <w:rsid w:val="0035055C"/>
    <w:rsid w:val="00350816"/>
    <w:rsid w:val="00350B24"/>
    <w:rsid w:val="00350D84"/>
    <w:rsid w:val="00351563"/>
    <w:rsid w:val="003515B1"/>
    <w:rsid w:val="00351AC4"/>
    <w:rsid w:val="003521CC"/>
    <w:rsid w:val="00352F16"/>
    <w:rsid w:val="0035442D"/>
    <w:rsid w:val="003544D8"/>
    <w:rsid w:val="00354D70"/>
    <w:rsid w:val="00355BA3"/>
    <w:rsid w:val="00355C31"/>
    <w:rsid w:val="003564E5"/>
    <w:rsid w:val="003566CE"/>
    <w:rsid w:val="00357090"/>
    <w:rsid w:val="0035724D"/>
    <w:rsid w:val="003572C4"/>
    <w:rsid w:val="003573DA"/>
    <w:rsid w:val="003600BF"/>
    <w:rsid w:val="0036059D"/>
    <w:rsid w:val="00360B94"/>
    <w:rsid w:val="00360D20"/>
    <w:rsid w:val="003611DB"/>
    <w:rsid w:val="003612B5"/>
    <w:rsid w:val="003614CC"/>
    <w:rsid w:val="00361911"/>
    <w:rsid w:val="00361FB6"/>
    <w:rsid w:val="00362B31"/>
    <w:rsid w:val="00363E39"/>
    <w:rsid w:val="00364A2A"/>
    <w:rsid w:val="003654E0"/>
    <w:rsid w:val="003664B1"/>
    <w:rsid w:val="00366C2A"/>
    <w:rsid w:val="003679BD"/>
    <w:rsid w:val="003679EB"/>
    <w:rsid w:val="00367D94"/>
    <w:rsid w:val="00367FF1"/>
    <w:rsid w:val="00371295"/>
    <w:rsid w:val="0037167A"/>
    <w:rsid w:val="003716B6"/>
    <w:rsid w:val="003717CF"/>
    <w:rsid w:val="0037215A"/>
    <w:rsid w:val="003721D5"/>
    <w:rsid w:val="00372278"/>
    <w:rsid w:val="003725D9"/>
    <w:rsid w:val="00372DAE"/>
    <w:rsid w:val="00373012"/>
    <w:rsid w:val="003733E8"/>
    <w:rsid w:val="00373583"/>
    <w:rsid w:val="00373833"/>
    <w:rsid w:val="00373B1B"/>
    <w:rsid w:val="0037426B"/>
    <w:rsid w:val="00374FF6"/>
    <w:rsid w:val="003752F1"/>
    <w:rsid w:val="00375704"/>
    <w:rsid w:val="0037579E"/>
    <w:rsid w:val="00376581"/>
    <w:rsid w:val="003765B5"/>
    <w:rsid w:val="00376C47"/>
    <w:rsid w:val="00376E16"/>
    <w:rsid w:val="003800E0"/>
    <w:rsid w:val="003801D5"/>
    <w:rsid w:val="00380EFA"/>
    <w:rsid w:val="00381342"/>
    <w:rsid w:val="00381A5A"/>
    <w:rsid w:val="003824F7"/>
    <w:rsid w:val="00382E72"/>
    <w:rsid w:val="00382F7D"/>
    <w:rsid w:val="00385201"/>
    <w:rsid w:val="00385499"/>
    <w:rsid w:val="0038691C"/>
    <w:rsid w:val="00386CEC"/>
    <w:rsid w:val="00387598"/>
    <w:rsid w:val="00387863"/>
    <w:rsid w:val="00387E36"/>
    <w:rsid w:val="00387F75"/>
    <w:rsid w:val="00390516"/>
    <w:rsid w:val="00390783"/>
    <w:rsid w:val="00390B46"/>
    <w:rsid w:val="00390F97"/>
    <w:rsid w:val="00391173"/>
    <w:rsid w:val="0039138F"/>
    <w:rsid w:val="0039181B"/>
    <w:rsid w:val="00391B98"/>
    <w:rsid w:val="00391DDE"/>
    <w:rsid w:val="0039295A"/>
    <w:rsid w:val="00392AED"/>
    <w:rsid w:val="0039323D"/>
    <w:rsid w:val="00393AEB"/>
    <w:rsid w:val="00393C2C"/>
    <w:rsid w:val="003943ED"/>
    <w:rsid w:val="00394A96"/>
    <w:rsid w:val="00394AE1"/>
    <w:rsid w:val="00394C33"/>
    <w:rsid w:val="00394E8F"/>
    <w:rsid w:val="00395526"/>
    <w:rsid w:val="00396B7B"/>
    <w:rsid w:val="003A05F5"/>
    <w:rsid w:val="003A082A"/>
    <w:rsid w:val="003A0C39"/>
    <w:rsid w:val="003A147C"/>
    <w:rsid w:val="003A163E"/>
    <w:rsid w:val="003A2920"/>
    <w:rsid w:val="003A2A4A"/>
    <w:rsid w:val="003A316A"/>
    <w:rsid w:val="003A31BC"/>
    <w:rsid w:val="003A33B2"/>
    <w:rsid w:val="003A4553"/>
    <w:rsid w:val="003A4A70"/>
    <w:rsid w:val="003A4E75"/>
    <w:rsid w:val="003A51D7"/>
    <w:rsid w:val="003A59BC"/>
    <w:rsid w:val="003A5F10"/>
    <w:rsid w:val="003A6294"/>
    <w:rsid w:val="003A6A72"/>
    <w:rsid w:val="003A6E7E"/>
    <w:rsid w:val="003A6F05"/>
    <w:rsid w:val="003A7273"/>
    <w:rsid w:val="003A736E"/>
    <w:rsid w:val="003B01FE"/>
    <w:rsid w:val="003B04E1"/>
    <w:rsid w:val="003B14E7"/>
    <w:rsid w:val="003B157A"/>
    <w:rsid w:val="003B1863"/>
    <w:rsid w:val="003B189B"/>
    <w:rsid w:val="003B196A"/>
    <w:rsid w:val="003B1AE4"/>
    <w:rsid w:val="003B1CB1"/>
    <w:rsid w:val="003B2B8F"/>
    <w:rsid w:val="003B36C4"/>
    <w:rsid w:val="003B3DC2"/>
    <w:rsid w:val="003B3EC0"/>
    <w:rsid w:val="003B3F4E"/>
    <w:rsid w:val="003B49E8"/>
    <w:rsid w:val="003B4A6A"/>
    <w:rsid w:val="003B4B81"/>
    <w:rsid w:val="003B4F2C"/>
    <w:rsid w:val="003B50D2"/>
    <w:rsid w:val="003B5150"/>
    <w:rsid w:val="003B58D5"/>
    <w:rsid w:val="003B59D6"/>
    <w:rsid w:val="003B5A62"/>
    <w:rsid w:val="003B6016"/>
    <w:rsid w:val="003B631B"/>
    <w:rsid w:val="003B64C0"/>
    <w:rsid w:val="003B6E96"/>
    <w:rsid w:val="003B7359"/>
    <w:rsid w:val="003B7628"/>
    <w:rsid w:val="003B7710"/>
    <w:rsid w:val="003B7B7E"/>
    <w:rsid w:val="003C0443"/>
    <w:rsid w:val="003C149D"/>
    <w:rsid w:val="003C1606"/>
    <w:rsid w:val="003C1AD4"/>
    <w:rsid w:val="003C242E"/>
    <w:rsid w:val="003C5AAB"/>
    <w:rsid w:val="003C5E77"/>
    <w:rsid w:val="003C7A69"/>
    <w:rsid w:val="003C7CCF"/>
    <w:rsid w:val="003D17C9"/>
    <w:rsid w:val="003D1B84"/>
    <w:rsid w:val="003D29DF"/>
    <w:rsid w:val="003D3B59"/>
    <w:rsid w:val="003D3E73"/>
    <w:rsid w:val="003D4436"/>
    <w:rsid w:val="003D5297"/>
    <w:rsid w:val="003D5845"/>
    <w:rsid w:val="003D59AF"/>
    <w:rsid w:val="003D59E7"/>
    <w:rsid w:val="003D5C24"/>
    <w:rsid w:val="003D5ED5"/>
    <w:rsid w:val="003D72F8"/>
    <w:rsid w:val="003D7531"/>
    <w:rsid w:val="003D773D"/>
    <w:rsid w:val="003D79F5"/>
    <w:rsid w:val="003D7C64"/>
    <w:rsid w:val="003D7EFF"/>
    <w:rsid w:val="003D7F4C"/>
    <w:rsid w:val="003E0191"/>
    <w:rsid w:val="003E06E5"/>
    <w:rsid w:val="003E1127"/>
    <w:rsid w:val="003E150C"/>
    <w:rsid w:val="003E1580"/>
    <w:rsid w:val="003E2211"/>
    <w:rsid w:val="003E2370"/>
    <w:rsid w:val="003E4A9F"/>
    <w:rsid w:val="003E4B7C"/>
    <w:rsid w:val="003E54CD"/>
    <w:rsid w:val="003E54D1"/>
    <w:rsid w:val="003E567C"/>
    <w:rsid w:val="003E693D"/>
    <w:rsid w:val="003E69ED"/>
    <w:rsid w:val="003E7395"/>
    <w:rsid w:val="003E74B6"/>
    <w:rsid w:val="003F04D4"/>
    <w:rsid w:val="003F066A"/>
    <w:rsid w:val="003F0836"/>
    <w:rsid w:val="003F084A"/>
    <w:rsid w:val="003F165B"/>
    <w:rsid w:val="003F27FC"/>
    <w:rsid w:val="003F2A80"/>
    <w:rsid w:val="003F3924"/>
    <w:rsid w:val="003F3994"/>
    <w:rsid w:val="003F3E41"/>
    <w:rsid w:val="003F3E57"/>
    <w:rsid w:val="003F40BA"/>
    <w:rsid w:val="003F41E6"/>
    <w:rsid w:val="003F431D"/>
    <w:rsid w:val="003F4951"/>
    <w:rsid w:val="003F4D70"/>
    <w:rsid w:val="003F5FDE"/>
    <w:rsid w:val="003F681F"/>
    <w:rsid w:val="003F6C5E"/>
    <w:rsid w:val="003F7E40"/>
    <w:rsid w:val="00400031"/>
    <w:rsid w:val="00400BF4"/>
    <w:rsid w:val="00400FF3"/>
    <w:rsid w:val="0040109E"/>
    <w:rsid w:val="004019D5"/>
    <w:rsid w:val="00402E77"/>
    <w:rsid w:val="00403438"/>
    <w:rsid w:val="0040385F"/>
    <w:rsid w:val="004050CE"/>
    <w:rsid w:val="00405464"/>
    <w:rsid w:val="00405A0D"/>
    <w:rsid w:val="00405C5A"/>
    <w:rsid w:val="00407429"/>
    <w:rsid w:val="004076EC"/>
    <w:rsid w:val="004078B0"/>
    <w:rsid w:val="00407D6C"/>
    <w:rsid w:val="00407F8F"/>
    <w:rsid w:val="004108BE"/>
    <w:rsid w:val="00411B4C"/>
    <w:rsid w:val="00411FE3"/>
    <w:rsid w:val="00412AAB"/>
    <w:rsid w:val="00412C40"/>
    <w:rsid w:val="00412CDD"/>
    <w:rsid w:val="00412EE8"/>
    <w:rsid w:val="00413694"/>
    <w:rsid w:val="00413D64"/>
    <w:rsid w:val="00413F03"/>
    <w:rsid w:val="00414B5A"/>
    <w:rsid w:val="004154A2"/>
    <w:rsid w:val="00415535"/>
    <w:rsid w:val="00415C07"/>
    <w:rsid w:val="00415D41"/>
    <w:rsid w:val="00416073"/>
    <w:rsid w:val="00416BA8"/>
    <w:rsid w:val="00416BAE"/>
    <w:rsid w:val="00416ECE"/>
    <w:rsid w:val="004170C8"/>
    <w:rsid w:val="00420129"/>
    <w:rsid w:val="00420A6F"/>
    <w:rsid w:val="00420C71"/>
    <w:rsid w:val="00420FDE"/>
    <w:rsid w:val="00421235"/>
    <w:rsid w:val="00421E67"/>
    <w:rsid w:val="004220EE"/>
    <w:rsid w:val="00422695"/>
    <w:rsid w:val="00422CA9"/>
    <w:rsid w:val="004231C4"/>
    <w:rsid w:val="004231FD"/>
    <w:rsid w:val="00423C19"/>
    <w:rsid w:val="00424764"/>
    <w:rsid w:val="00424E3B"/>
    <w:rsid w:val="00425507"/>
    <w:rsid w:val="0042587F"/>
    <w:rsid w:val="00425D2A"/>
    <w:rsid w:val="00425FCA"/>
    <w:rsid w:val="00426E54"/>
    <w:rsid w:val="00427895"/>
    <w:rsid w:val="00427BAA"/>
    <w:rsid w:val="004304D0"/>
    <w:rsid w:val="004308F7"/>
    <w:rsid w:val="00430F06"/>
    <w:rsid w:val="004312EA"/>
    <w:rsid w:val="00431788"/>
    <w:rsid w:val="0043181A"/>
    <w:rsid w:val="004328C6"/>
    <w:rsid w:val="00432928"/>
    <w:rsid w:val="00433260"/>
    <w:rsid w:val="004338AE"/>
    <w:rsid w:val="00433D22"/>
    <w:rsid w:val="004344AE"/>
    <w:rsid w:val="004345C8"/>
    <w:rsid w:val="00434CC8"/>
    <w:rsid w:val="00435679"/>
    <w:rsid w:val="0043570E"/>
    <w:rsid w:val="00436014"/>
    <w:rsid w:val="004362C3"/>
    <w:rsid w:val="00436C93"/>
    <w:rsid w:val="004375C2"/>
    <w:rsid w:val="004377D9"/>
    <w:rsid w:val="00437E2D"/>
    <w:rsid w:val="0044010F"/>
    <w:rsid w:val="00440591"/>
    <w:rsid w:val="004412C8"/>
    <w:rsid w:val="004417E3"/>
    <w:rsid w:val="004418E0"/>
    <w:rsid w:val="00442A11"/>
    <w:rsid w:val="00442EE7"/>
    <w:rsid w:val="0044393F"/>
    <w:rsid w:val="0044495B"/>
    <w:rsid w:val="00444B13"/>
    <w:rsid w:val="004451EC"/>
    <w:rsid w:val="0044561E"/>
    <w:rsid w:val="004458FB"/>
    <w:rsid w:val="00445F7A"/>
    <w:rsid w:val="00445F8D"/>
    <w:rsid w:val="004476FA"/>
    <w:rsid w:val="004479FA"/>
    <w:rsid w:val="00450F0E"/>
    <w:rsid w:val="00450FF7"/>
    <w:rsid w:val="0045180D"/>
    <w:rsid w:val="00451D9F"/>
    <w:rsid w:val="004524B1"/>
    <w:rsid w:val="00452E3C"/>
    <w:rsid w:val="00452EE8"/>
    <w:rsid w:val="004532E3"/>
    <w:rsid w:val="0045333D"/>
    <w:rsid w:val="0045365B"/>
    <w:rsid w:val="0045394D"/>
    <w:rsid w:val="00454B3A"/>
    <w:rsid w:val="00454B7B"/>
    <w:rsid w:val="004556BB"/>
    <w:rsid w:val="004556F3"/>
    <w:rsid w:val="00455B68"/>
    <w:rsid w:val="00455FD2"/>
    <w:rsid w:val="004563A4"/>
    <w:rsid w:val="00457D54"/>
    <w:rsid w:val="00457EFD"/>
    <w:rsid w:val="00460536"/>
    <w:rsid w:val="004605A3"/>
    <w:rsid w:val="004609FA"/>
    <w:rsid w:val="00460F10"/>
    <w:rsid w:val="004612D0"/>
    <w:rsid w:val="00461B7C"/>
    <w:rsid w:val="004622CD"/>
    <w:rsid w:val="00462348"/>
    <w:rsid w:val="00462686"/>
    <w:rsid w:val="00462EC0"/>
    <w:rsid w:val="0046385A"/>
    <w:rsid w:val="00464854"/>
    <w:rsid w:val="00464939"/>
    <w:rsid w:val="00464B79"/>
    <w:rsid w:val="00464DAC"/>
    <w:rsid w:val="00466866"/>
    <w:rsid w:val="00466BD6"/>
    <w:rsid w:val="00466D9B"/>
    <w:rsid w:val="00466E84"/>
    <w:rsid w:val="004670EC"/>
    <w:rsid w:val="0046749A"/>
    <w:rsid w:val="00467A50"/>
    <w:rsid w:val="00470B13"/>
    <w:rsid w:val="00470BF5"/>
    <w:rsid w:val="004726A2"/>
    <w:rsid w:val="00473341"/>
    <w:rsid w:val="004735EC"/>
    <w:rsid w:val="00473F5A"/>
    <w:rsid w:val="004755CE"/>
    <w:rsid w:val="004756E6"/>
    <w:rsid w:val="00476322"/>
    <w:rsid w:val="00476DB8"/>
    <w:rsid w:val="00477102"/>
    <w:rsid w:val="00477904"/>
    <w:rsid w:val="00480B2A"/>
    <w:rsid w:val="00481027"/>
    <w:rsid w:val="00481244"/>
    <w:rsid w:val="00481303"/>
    <w:rsid w:val="00481773"/>
    <w:rsid w:val="004817F3"/>
    <w:rsid w:val="0048196E"/>
    <w:rsid w:val="004819CF"/>
    <w:rsid w:val="00481ADE"/>
    <w:rsid w:val="00482373"/>
    <w:rsid w:val="00482A00"/>
    <w:rsid w:val="00482C11"/>
    <w:rsid w:val="00483350"/>
    <w:rsid w:val="0048405A"/>
    <w:rsid w:val="004842AA"/>
    <w:rsid w:val="00484B21"/>
    <w:rsid w:val="00485041"/>
    <w:rsid w:val="004850AF"/>
    <w:rsid w:val="004850F9"/>
    <w:rsid w:val="00485EB0"/>
    <w:rsid w:val="00486FFE"/>
    <w:rsid w:val="004873BB"/>
    <w:rsid w:val="004875DE"/>
    <w:rsid w:val="00490FFF"/>
    <w:rsid w:val="004918F6"/>
    <w:rsid w:val="00491FEE"/>
    <w:rsid w:val="00492F7E"/>
    <w:rsid w:val="00493630"/>
    <w:rsid w:val="004936B3"/>
    <w:rsid w:val="004938E1"/>
    <w:rsid w:val="00493A67"/>
    <w:rsid w:val="00494538"/>
    <w:rsid w:val="00494B12"/>
    <w:rsid w:val="00494CCD"/>
    <w:rsid w:val="0049568C"/>
    <w:rsid w:val="00496374"/>
    <w:rsid w:val="0049640D"/>
    <w:rsid w:val="00496993"/>
    <w:rsid w:val="00496E29"/>
    <w:rsid w:val="00497913"/>
    <w:rsid w:val="004A0017"/>
    <w:rsid w:val="004A02B1"/>
    <w:rsid w:val="004A0597"/>
    <w:rsid w:val="004A13E4"/>
    <w:rsid w:val="004A283F"/>
    <w:rsid w:val="004A2BE9"/>
    <w:rsid w:val="004A324E"/>
    <w:rsid w:val="004A3732"/>
    <w:rsid w:val="004A3D30"/>
    <w:rsid w:val="004A4A26"/>
    <w:rsid w:val="004A4E2F"/>
    <w:rsid w:val="004A5996"/>
    <w:rsid w:val="004A6207"/>
    <w:rsid w:val="004A718D"/>
    <w:rsid w:val="004A7BC2"/>
    <w:rsid w:val="004B0522"/>
    <w:rsid w:val="004B06C1"/>
    <w:rsid w:val="004B082F"/>
    <w:rsid w:val="004B0A0E"/>
    <w:rsid w:val="004B1069"/>
    <w:rsid w:val="004B1140"/>
    <w:rsid w:val="004B1562"/>
    <w:rsid w:val="004B16D4"/>
    <w:rsid w:val="004B16FE"/>
    <w:rsid w:val="004B1DDD"/>
    <w:rsid w:val="004B1E81"/>
    <w:rsid w:val="004B22AE"/>
    <w:rsid w:val="004B28FE"/>
    <w:rsid w:val="004B2E11"/>
    <w:rsid w:val="004B2E6E"/>
    <w:rsid w:val="004B329A"/>
    <w:rsid w:val="004B4106"/>
    <w:rsid w:val="004B4515"/>
    <w:rsid w:val="004B4ECC"/>
    <w:rsid w:val="004B4FC7"/>
    <w:rsid w:val="004B5AED"/>
    <w:rsid w:val="004B5CC8"/>
    <w:rsid w:val="004B5CE2"/>
    <w:rsid w:val="004B5E37"/>
    <w:rsid w:val="004B60E6"/>
    <w:rsid w:val="004B7260"/>
    <w:rsid w:val="004B76B0"/>
    <w:rsid w:val="004B78F7"/>
    <w:rsid w:val="004B7EF4"/>
    <w:rsid w:val="004C150D"/>
    <w:rsid w:val="004C1EEC"/>
    <w:rsid w:val="004C2AF3"/>
    <w:rsid w:val="004C2FB0"/>
    <w:rsid w:val="004C314C"/>
    <w:rsid w:val="004C331E"/>
    <w:rsid w:val="004C3A85"/>
    <w:rsid w:val="004C3DBD"/>
    <w:rsid w:val="004C3FF1"/>
    <w:rsid w:val="004C41E2"/>
    <w:rsid w:val="004C4680"/>
    <w:rsid w:val="004C5B25"/>
    <w:rsid w:val="004C66C8"/>
    <w:rsid w:val="004C6B3E"/>
    <w:rsid w:val="004C711F"/>
    <w:rsid w:val="004C7F15"/>
    <w:rsid w:val="004D07D5"/>
    <w:rsid w:val="004D0B1C"/>
    <w:rsid w:val="004D12C2"/>
    <w:rsid w:val="004D1420"/>
    <w:rsid w:val="004D1A56"/>
    <w:rsid w:val="004D1A91"/>
    <w:rsid w:val="004D283C"/>
    <w:rsid w:val="004D2F9C"/>
    <w:rsid w:val="004D315D"/>
    <w:rsid w:val="004D4285"/>
    <w:rsid w:val="004D4C99"/>
    <w:rsid w:val="004D5399"/>
    <w:rsid w:val="004D57EF"/>
    <w:rsid w:val="004D5AC9"/>
    <w:rsid w:val="004D5C68"/>
    <w:rsid w:val="004D5FCB"/>
    <w:rsid w:val="004D636E"/>
    <w:rsid w:val="004D645C"/>
    <w:rsid w:val="004D6BB1"/>
    <w:rsid w:val="004D6E61"/>
    <w:rsid w:val="004D70FE"/>
    <w:rsid w:val="004D718D"/>
    <w:rsid w:val="004D7840"/>
    <w:rsid w:val="004D7BBD"/>
    <w:rsid w:val="004E0123"/>
    <w:rsid w:val="004E025B"/>
    <w:rsid w:val="004E1194"/>
    <w:rsid w:val="004E11A7"/>
    <w:rsid w:val="004E123F"/>
    <w:rsid w:val="004E17EA"/>
    <w:rsid w:val="004E1DAF"/>
    <w:rsid w:val="004E2785"/>
    <w:rsid w:val="004E28C3"/>
    <w:rsid w:val="004E2C75"/>
    <w:rsid w:val="004E2C82"/>
    <w:rsid w:val="004E3771"/>
    <w:rsid w:val="004E37B1"/>
    <w:rsid w:val="004E38F4"/>
    <w:rsid w:val="004E3902"/>
    <w:rsid w:val="004E3914"/>
    <w:rsid w:val="004E3EA0"/>
    <w:rsid w:val="004E400C"/>
    <w:rsid w:val="004E4035"/>
    <w:rsid w:val="004E428C"/>
    <w:rsid w:val="004E4647"/>
    <w:rsid w:val="004E4EEF"/>
    <w:rsid w:val="004E66EA"/>
    <w:rsid w:val="004E6D56"/>
    <w:rsid w:val="004E6D59"/>
    <w:rsid w:val="004E7658"/>
    <w:rsid w:val="004E774A"/>
    <w:rsid w:val="004E7FD4"/>
    <w:rsid w:val="004F0191"/>
    <w:rsid w:val="004F0865"/>
    <w:rsid w:val="004F0968"/>
    <w:rsid w:val="004F181F"/>
    <w:rsid w:val="004F20A1"/>
    <w:rsid w:val="004F26B7"/>
    <w:rsid w:val="004F31D9"/>
    <w:rsid w:val="004F32EA"/>
    <w:rsid w:val="004F3C63"/>
    <w:rsid w:val="004F3E89"/>
    <w:rsid w:val="004F4C0C"/>
    <w:rsid w:val="004F4E0C"/>
    <w:rsid w:val="004F50F8"/>
    <w:rsid w:val="004F60E3"/>
    <w:rsid w:val="004F6911"/>
    <w:rsid w:val="004F6B90"/>
    <w:rsid w:val="004F7479"/>
    <w:rsid w:val="0050096A"/>
    <w:rsid w:val="00500ABB"/>
    <w:rsid w:val="00501787"/>
    <w:rsid w:val="00502852"/>
    <w:rsid w:val="00502CC8"/>
    <w:rsid w:val="005031E1"/>
    <w:rsid w:val="005036EC"/>
    <w:rsid w:val="00503A28"/>
    <w:rsid w:val="00503EB1"/>
    <w:rsid w:val="005047FD"/>
    <w:rsid w:val="00504DED"/>
    <w:rsid w:val="005051F8"/>
    <w:rsid w:val="005059B7"/>
    <w:rsid w:val="00505BB9"/>
    <w:rsid w:val="0050612D"/>
    <w:rsid w:val="00506280"/>
    <w:rsid w:val="00506715"/>
    <w:rsid w:val="00506810"/>
    <w:rsid w:val="005069DD"/>
    <w:rsid w:val="00506AD8"/>
    <w:rsid w:val="00507A05"/>
    <w:rsid w:val="0051011A"/>
    <w:rsid w:val="005104E5"/>
    <w:rsid w:val="005107C7"/>
    <w:rsid w:val="00510ACF"/>
    <w:rsid w:val="00512113"/>
    <w:rsid w:val="005123D0"/>
    <w:rsid w:val="00512A47"/>
    <w:rsid w:val="0051305E"/>
    <w:rsid w:val="0051369D"/>
    <w:rsid w:val="005139E4"/>
    <w:rsid w:val="00513A64"/>
    <w:rsid w:val="005141B6"/>
    <w:rsid w:val="005149C9"/>
    <w:rsid w:val="00514B66"/>
    <w:rsid w:val="0051528E"/>
    <w:rsid w:val="005168DB"/>
    <w:rsid w:val="00516A07"/>
    <w:rsid w:val="005208D0"/>
    <w:rsid w:val="00520BBC"/>
    <w:rsid w:val="00520D54"/>
    <w:rsid w:val="005211A0"/>
    <w:rsid w:val="00521458"/>
    <w:rsid w:val="00521A8D"/>
    <w:rsid w:val="00521D6B"/>
    <w:rsid w:val="00522586"/>
    <w:rsid w:val="00523119"/>
    <w:rsid w:val="00523483"/>
    <w:rsid w:val="00523AC7"/>
    <w:rsid w:val="00524C85"/>
    <w:rsid w:val="00524E85"/>
    <w:rsid w:val="0052561B"/>
    <w:rsid w:val="00525714"/>
    <w:rsid w:val="00525761"/>
    <w:rsid w:val="005260A9"/>
    <w:rsid w:val="00526A87"/>
    <w:rsid w:val="00527111"/>
    <w:rsid w:val="00527719"/>
    <w:rsid w:val="0052774F"/>
    <w:rsid w:val="005278AC"/>
    <w:rsid w:val="00527FA3"/>
    <w:rsid w:val="00530076"/>
    <w:rsid w:val="00530291"/>
    <w:rsid w:val="0053036F"/>
    <w:rsid w:val="005303B8"/>
    <w:rsid w:val="005307C7"/>
    <w:rsid w:val="00530816"/>
    <w:rsid w:val="00530ECB"/>
    <w:rsid w:val="00530F7D"/>
    <w:rsid w:val="005314DD"/>
    <w:rsid w:val="00531A1C"/>
    <w:rsid w:val="00531BF1"/>
    <w:rsid w:val="00531DC3"/>
    <w:rsid w:val="00532AE7"/>
    <w:rsid w:val="00532CF1"/>
    <w:rsid w:val="005342F8"/>
    <w:rsid w:val="00534777"/>
    <w:rsid w:val="00535162"/>
    <w:rsid w:val="0053539F"/>
    <w:rsid w:val="00535513"/>
    <w:rsid w:val="005359B2"/>
    <w:rsid w:val="00535B82"/>
    <w:rsid w:val="00535F7E"/>
    <w:rsid w:val="00535FFC"/>
    <w:rsid w:val="00536A87"/>
    <w:rsid w:val="00536D03"/>
    <w:rsid w:val="00536E01"/>
    <w:rsid w:val="00536EEA"/>
    <w:rsid w:val="00536FBD"/>
    <w:rsid w:val="00536FE1"/>
    <w:rsid w:val="00537918"/>
    <w:rsid w:val="00537B44"/>
    <w:rsid w:val="00537E67"/>
    <w:rsid w:val="00537FD5"/>
    <w:rsid w:val="00540AA2"/>
    <w:rsid w:val="0054105E"/>
    <w:rsid w:val="00541245"/>
    <w:rsid w:val="005414C3"/>
    <w:rsid w:val="00542242"/>
    <w:rsid w:val="005422AE"/>
    <w:rsid w:val="0054290F"/>
    <w:rsid w:val="00542A2B"/>
    <w:rsid w:val="00542EBB"/>
    <w:rsid w:val="005431DE"/>
    <w:rsid w:val="00543947"/>
    <w:rsid w:val="00543C48"/>
    <w:rsid w:val="00544AA9"/>
    <w:rsid w:val="00545233"/>
    <w:rsid w:val="0054524E"/>
    <w:rsid w:val="00545361"/>
    <w:rsid w:val="005459D3"/>
    <w:rsid w:val="00545A0F"/>
    <w:rsid w:val="00545A73"/>
    <w:rsid w:val="00546209"/>
    <w:rsid w:val="005467D3"/>
    <w:rsid w:val="00546EDF"/>
    <w:rsid w:val="00547C1E"/>
    <w:rsid w:val="00547E92"/>
    <w:rsid w:val="00550102"/>
    <w:rsid w:val="0055010B"/>
    <w:rsid w:val="0055011C"/>
    <w:rsid w:val="005503A9"/>
    <w:rsid w:val="00550BC5"/>
    <w:rsid w:val="00550C08"/>
    <w:rsid w:val="00550F07"/>
    <w:rsid w:val="005511EC"/>
    <w:rsid w:val="005519CA"/>
    <w:rsid w:val="005529F7"/>
    <w:rsid w:val="00552CFC"/>
    <w:rsid w:val="00553847"/>
    <w:rsid w:val="00554604"/>
    <w:rsid w:val="00554A19"/>
    <w:rsid w:val="00554D1A"/>
    <w:rsid w:val="00555379"/>
    <w:rsid w:val="00556803"/>
    <w:rsid w:val="00556929"/>
    <w:rsid w:val="0055756D"/>
    <w:rsid w:val="00557875"/>
    <w:rsid w:val="00560493"/>
    <w:rsid w:val="00560E8A"/>
    <w:rsid w:val="005616CB"/>
    <w:rsid w:val="00561B25"/>
    <w:rsid w:val="00561CDF"/>
    <w:rsid w:val="00561EB2"/>
    <w:rsid w:val="00562270"/>
    <w:rsid w:val="005622CE"/>
    <w:rsid w:val="00562CE2"/>
    <w:rsid w:val="0056316B"/>
    <w:rsid w:val="00563A9F"/>
    <w:rsid w:val="005643A7"/>
    <w:rsid w:val="005649AA"/>
    <w:rsid w:val="0056532A"/>
    <w:rsid w:val="005655FC"/>
    <w:rsid w:val="00565908"/>
    <w:rsid w:val="00565BD5"/>
    <w:rsid w:val="00566A1F"/>
    <w:rsid w:val="00566AA0"/>
    <w:rsid w:val="005703E0"/>
    <w:rsid w:val="00570689"/>
    <w:rsid w:val="00570F9D"/>
    <w:rsid w:val="0057107C"/>
    <w:rsid w:val="00571121"/>
    <w:rsid w:val="005725E4"/>
    <w:rsid w:val="00572743"/>
    <w:rsid w:val="0057295A"/>
    <w:rsid w:val="00573785"/>
    <w:rsid w:val="00574231"/>
    <w:rsid w:val="005743B4"/>
    <w:rsid w:val="005747B0"/>
    <w:rsid w:val="0057491F"/>
    <w:rsid w:val="005751D7"/>
    <w:rsid w:val="00575ABC"/>
    <w:rsid w:val="005764B2"/>
    <w:rsid w:val="005773B8"/>
    <w:rsid w:val="00577521"/>
    <w:rsid w:val="005775D3"/>
    <w:rsid w:val="00577A44"/>
    <w:rsid w:val="0058005C"/>
    <w:rsid w:val="00580104"/>
    <w:rsid w:val="0058190D"/>
    <w:rsid w:val="0058195C"/>
    <w:rsid w:val="00581F59"/>
    <w:rsid w:val="00581FA1"/>
    <w:rsid w:val="00583712"/>
    <w:rsid w:val="00583965"/>
    <w:rsid w:val="00583AAC"/>
    <w:rsid w:val="00583BDE"/>
    <w:rsid w:val="005840F5"/>
    <w:rsid w:val="0058477B"/>
    <w:rsid w:val="00584EBE"/>
    <w:rsid w:val="005852CB"/>
    <w:rsid w:val="005856B5"/>
    <w:rsid w:val="00585B37"/>
    <w:rsid w:val="00585E97"/>
    <w:rsid w:val="00586200"/>
    <w:rsid w:val="0058658F"/>
    <w:rsid w:val="00587602"/>
    <w:rsid w:val="00587AB1"/>
    <w:rsid w:val="00587B73"/>
    <w:rsid w:val="005902E7"/>
    <w:rsid w:val="005906A2"/>
    <w:rsid w:val="005916AD"/>
    <w:rsid w:val="005936F2"/>
    <w:rsid w:val="005938E0"/>
    <w:rsid w:val="005939BE"/>
    <w:rsid w:val="00593DF3"/>
    <w:rsid w:val="00593DF6"/>
    <w:rsid w:val="005948F3"/>
    <w:rsid w:val="00594AC0"/>
    <w:rsid w:val="00594D01"/>
    <w:rsid w:val="00594EB7"/>
    <w:rsid w:val="00595526"/>
    <w:rsid w:val="00595849"/>
    <w:rsid w:val="00595A56"/>
    <w:rsid w:val="00595FFD"/>
    <w:rsid w:val="0059625F"/>
    <w:rsid w:val="00596560"/>
    <w:rsid w:val="005976B8"/>
    <w:rsid w:val="00597C0A"/>
    <w:rsid w:val="005A0498"/>
    <w:rsid w:val="005A0ADC"/>
    <w:rsid w:val="005A1116"/>
    <w:rsid w:val="005A253E"/>
    <w:rsid w:val="005A2B91"/>
    <w:rsid w:val="005A2D15"/>
    <w:rsid w:val="005A2E61"/>
    <w:rsid w:val="005A36D2"/>
    <w:rsid w:val="005A3FE9"/>
    <w:rsid w:val="005A4253"/>
    <w:rsid w:val="005A456A"/>
    <w:rsid w:val="005A47E7"/>
    <w:rsid w:val="005A5F7B"/>
    <w:rsid w:val="005A633A"/>
    <w:rsid w:val="005A6460"/>
    <w:rsid w:val="005A689A"/>
    <w:rsid w:val="005A72FB"/>
    <w:rsid w:val="005A7790"/>
    <w:rsid w:val="005A78B6"/>
    <w:rsid w:val="005A7DA9"/>
    <w:rsid w:val="005A7F5D"/>
    <w:rsid w:val="005A7FE6"/>
    <w:rsid w:val="005B04FD"/>
    <w:rsid w:val="005B1588"/>
    <w:rsid w:val="005B1D05"/>
    <w:rsid w:val="005B1F49"/>
    <w:rsid w:val="005B2343"/>
    <w:rsid w:val="005B26C0"/>
    <w:rsid w:val="005B30F8"/>
    <w:rsid w:val="005B36BE"/>
    <w:rsid w:val="005B40C5"/>
    <w:rsid w:val="005B46C5"/>
    <w:rsid w:val="005B50C8"/>
    <w:rsid w:val="005B51CF"/>
    <w:rsid w:val="005B5344"/>
    <w:rsid w:val="005B56BD"/>
    <w:rsid w:val="005B56F2"/>
    <w:rsid w:val="005B5DDA"/>
    <w:rsid w:val="005B5E68"/>
    <w:rsid w:val="005B6044"/>
    <w:rsid w:val="005B6AD1"/>
    <w:rsid w:val="005B7F92"/>
    <w:rsid w:val="005C007C"/>
    <w:rsid w:val="005C09D1"/>
    <w:rsid w:val="005C09E3"/>
    <w:rsid w:val="005C0A67"/>
    <w:rsid w:val="005C128D"/>
    <w:rsid w:val="005C138D"/>
    <w:rsid w:val="005C17D4"/>
    <w:rsid w:val="005C1840"/>
    <w:rsid w:val="005C26F6"/>
    <w:rsid w:val="005C2C39"/>
    <w:rsid w:val="005C2D2E"/>
    <w:rsid w:val="005C2FD2"/>
    <w:rsid w:val="005C3283"/>
    <w:rsid w:val="005C3845"/>
    <w:rsid w:val="005C4964"/>
    <w:rsid w:val="005C4F52"/>
    <w:rsid w:val="005C5E94"/>
    <w:rsid w:val="005C5FE7"/>
    <w:rsid w:val="005C61C2"/>
    <w:rsid w:val="005C68B8"/>
    <w:rsid w:val="005C72DA"/>
    <w:rsid w:val="005C7470"/>
    <w:rsid w:val="005C7AFE"/>
    <w:rsid w:val="005C7CC2"/>
    <w:rsid w:val="005D015D"/>
    <w:rsid w:val="005D04C3"/>
    <w:rsid w:val="005D24FE"/>
    <w:rsid w:val="005D28FB"/>
    <w:rsid w:val="005D2A84"/>
    <w:rsid w:val="005D2C40"/>
    <w:rsid w:val="005D308F"/>
    <w:rsid w:val="005D3E4A"/>
    <w:rsid w:val="005D457D"/>
    <w:rsid w:val="005D4AD0"/>
    <w:rsid w:val="005D5E51"/>
    <w:rsid w:val="005D60A8"/>
    <w:rsid w:val="005D661A"/>
    <w:rsid w:val="005D68A3"/>
    <w:rsid w:val="005D6B9C"/>
    <w:rsid w:val="005D6C98"/>
    <w:rsid w:val="005D6E55"/>
    <w:rsid w:val="005D715D"/>
    <w:rsid w:val="005D7A23"/>
    <w:rsid w:val="005D7C63"/>
    <w:rsid w:val="005E00E7"/>
    <w:rsid w:val="005E03CB"/>
    <w:rsid w:val="005E0DA5"/>
    <w:rsid w:val="005E107C"/>
    <w:rsid w:val="005E1B31"/>
    <w:rsid w:val="005E1D76"/>
    <w:rsid w:val="005E1F4A"/>
    <w:rsid w:val="005E2D5D"/>
    <w:rsid w:val="005E321B"/>
    <w:rsid w:val="005E3B7E"/>
    <w:rsid w:val="005E3E03"/>
    <w:rsid w:val="005E43C7"/>
    <w:rsid w:val="005E451D"/>
    <w:rsid w:val="005E4684"/>
    <w:rsid w:val="005E533F"/>
    <w:rsid w:val="005E59A8"/>
    <w:rsid w:val="005E5BB4"/>
    <w:rsid w:val="005E5DAE"/>
    <w:rsid w:val="005E7907"/>
    <w:rsid w:val="005E7D0E"/>
    <w:rsid w:val="005E7F7E"/>
    <w:rsid w:val="005F0900"/>
    <w:rsid w:val="005F0DE3"/>
    <w:rsid w:val="005F1EA4"/>
    <w:rsid w:val="005F2662"/>
    <w:rsid w:val="005F3D12"/>
    <w:rsid w:val="005F4475"/>
    <w:rsid w:val="005F47CE"/>
    <w:rsid w:val="005F48E1"/>
    <w:rsid w:val="005F4A47"/>
    <w:rsid w:val="005F5501"/>
    <w:rsid w:val="005F59F9"/>
    <w:rsid w:val="005F5A0C"/>
    <w:rsid w:val="005F6137"/>
    <w:rsid w:val="005F636E"/>
    <w:rsid w:val="005F6840"/>
    <w:rsid w:val="005F6C6D"/>
    <w:rsid w:val="005F6E4C"/>
    <w:rsid w:val="005F7230"/>
    <w:rsid w:val="005F7364"/>
    <w:rsid w:val="005F7B37"/>
    <w:rsid w:val="005F7CB0"/>
    <w:rsid w:val="00600803"/>
    <w:rsid w:val="00600E53"/>
    <w:rsid w:val="00600EA4"/>
    <w:rsid w:val="006016D8"/>
    <w:rsid w:val="00602102"/>
    <w:rsid w:val="006029AD"/>
    <w:rsid w:val="00602A34"/>
    <w:rsid w:val="00603817"/>
    <w:rsid w:val="00603950"/>
    <w:rsid w:val="00603F68"/>
    <w:rsid w:val="006040B9"/>
    <w:rsid w:val="00605225"/>
    <w:rsid w:val="00605372"/>
    <w:rsid w:val="00605A63"/>
    <w:rsid w:val="00605B3B"/>
    <w:rsid w:val="00605D82"/>
    <w:rsid w:val="00606228"/>
    <w:rsid w:val="00606846"/>
    <w:rsid w:val="006079DC"/>
    <w:rsid w:val="00607D8B"/>
    <w:rsid w:val="00611278"/>
    <w:rsid w:val="00611310"/>
    <w:rsid w:val="00611428"/>
    <w:rsid w:val="006116C9"/>
    <w:rsid w:val="00612303"/>
    <w:rsid w:val="00612358"/>
    <w:rsid w:val="00612560"/>
    <w:rsid w:val="00612FCF"/>
    <w:rsid w:val="00613255"/>
    <w:rsid w:val="00613556"/>
    <w:rsid w:val="00613A5E"/>
    <w:rsid w:val="00613AAF"/>
    <w:rsid w:val="00614185"/>
    <w:rsid w:val="006145BC"/>
    <w:rsid w:val="0061508F"/>
    <w:rsid w:val="006153A6"/>
    <w:rsid w:val="00615592"/>
    <w:rsid w:val="00615FCA"/>
    <w:rsid w:val="00616371"/>
    <w:rsid w:val="00616ECB"/>
    <w:rsid w:val="00617058"/>
    <w:rsid w:val="0061722A"/>
    <w:rsid w:val="00620069"/>
    <w:rsid w:val="006200C8"/>
    <w:rsid w:val="006202B1"/>
    <w:rsid w:val="00620703"/>
    <w:rsid w:val="0062085B"/>
    <w:rsid w:val="00620905"/>
    <w:rsid w:val="00620ABE"/>
    <w:rsid w:val="00620BEA"/>
    <w:rsid w:val="00621E27"/>
    <w:rsid w:val="00621E9D"/>
    <w:rsid w:val="00621FE6"/>
    <w:rsid w:val="00622444"/>
    <w:rsid w:val="006224AD"/>
    <w:rsid w:val="006226C5"/>
    <w:rsid w:val="006228FD"/>
    <w:rsid w:val="00622FA3"/>
    <w:rsid w:val="006230EA"/>
    <w:rsid w:val="00623648"/>
    <w:rsid w:val="0062379F"/>
    <w:rsid w:val="0062516F"/>
    <w:rsid w:val="00626226"/>
    <w:rsid w:val="006264CF"/>
    <w:rsid w:val="00626B7D"/>
    <w:rsid w:val="0062730A"/>
    <w:rsid w:val="006274FA"/>
    <w:rsid w:val="00630067"/>
    <w:rsid w:val="00630909"/>
    <w:rsid w:val="0063116D"/>
    <w:rsid w:val="00631184"/>
    <w:rsid w:val="006313F6"/>
    <w:rsid w:val="006317FE"/>
    <w:rsid w:val="00631ECD"/>
    <w:rsid w:val="00631EFC"/>
    <w:rsid w:val="00631F5B"/>
    <w:rsid w:val="006322CF"/>
    <w:rsid w:val="00632367"/>
    <w:rsid w:val="0063275F"/>
    <w:rsid w:val="00632AEA"/>
    <w:rsid w:val="00632E3E"/>
    <w:rsid w:val="00633A96"/>
    <w:rsid w:val="00633ED4"/>
    <w:rsid w:val="00633F34"/>
    <w:rsid w:val="00634D8D"/>
    <w:rsid w:val="00634FB4"/>
    <w:rsid w:val="006355EE"/>
    <w:rsid w:val="0063585A"/>
    <w:rsid w:val="00635D6E"/>
    <w:rsid w:val="0063675E"/>
    <w:rsid w:val="00636810"/>
    <w:rsid w:val="00636CEE"/>
    <w:rsid w:val="0063730A"/>
    <w:rsid w:val="006376FB"/>
    <w:rsid w:val="00637C5D"/>
    <w:rsid w:val="00637D05"/>
    <w:rsid w:val="00640773"/>
    <w:rsid w:val="00640866"/>
    <w:rsid w:val="00640C69"/>
    <w:rsid w:val="00641BEF"/>
    <w:rsid w:val="00643428"/>
    <w:rsid w:val="00643D09"/>
    <w:rsid w:val="00643E54"/>
    <w:rsid w:val="006445CE"/>
    <w:rsid w:val="0064587B"/>
    <w:rsid w:val="006462CB"/>
    <w:rsid w:val="00646873"/>
    <w:rsid w:val="00646CEF"/>
    <w:rsid w:val="00646D34"/>
    <w:rsid w:val="00647139"/>
    <w:rsid w:val="0064799E"/>
    <w:rsid w:val="00647C46"/>
    <w:rsid w:val="00650618"/>
    <w:rsid w:val="00650C02"/>
    <w:rsid w:val="00650C33"/>
    <w:rsid w:val="00651196"/>
    <w:rsid w:val="006512DA"/>
    <w:rsid w:val="00651F27"/>
    <w:rsid w:val="00652068"/>
    <w:rsid w:val="00652410"/>
    <w:rsid w:val="0065246F"/>
    <w:rsid w:val="00653132"/>
    <w:rsid w:val="0065324A"/>
    <w:rsid w:val="00654432"/>
    <w:rsid w:val="006544FA"/>
    <w:rsid w:val="00654537"/>
    <w:rsid w:val="0065466E"/>
    <w:rsid w:val="00654784"/>
    <w:rsid w:val="00655047"/>
    <w:rsid w:val="00655A8A"/>
    <w:rsid w:val="00656082"/>
    <w:rsid w:val="006563DA"/>
    <w:rsid w:val="006568C2"/>
    <w:rsid w:val="00656E4F"/>
    <w:rsid w:val="00657467"/>
    <w:rsid w:val="006574AC"/>
    <w:rsid w:val="00657808"/>
    <w:rsid w:val="00657E82"/>
    <w:rsid w:val="00660BD3"/>
    <w:rsid w:val="006612A1"/>
    <w:rsid w:val="0066146D"/>
    <w:rsid w:val="00661737"/>
    <w:rsid w:val="006638E8"/>
    <w:rsid w:val="00664051"/>
    <w:rsid w:val="0066472E"/>
    <w:rsid w:val="00664C93"/>
    <w:rsid w:val="00664EF2"/>
    <w:rsid w:val="006650F9"/>
    <w:rsid w:val="006673DD"/>
    <w:rsid w:val="00667BE3"/>
    <w:rsid w:val="00670340"/>
    <w:rsid w:val="0067055F"/>
    <w:rsid w:val="0067074D"/>
    <w:rsid w:val="00670BA4"/>
    <w:rsid w:val="00670D20"/>
    <w:rsid w:val="00671A95"/>
    <w:rsid w:val="00671D43"/>
    <w:rsid w:val="0067298C"/>
    <w:rsid w:val="00673030"/>
    <w:rsid w:val="006734B7"/>
    <w:rsid w:val="00673D50"/>
    <w:rsid w:val="00674B8F"/>
    <w:rsid w:val="006755BE"/>
    <w:rsid w:val="00675923"/>
    <w:rsid w:val="00675E47"/>
    <w:rsid w:val="0067603E"/>
    <w:rsid w:val="00676229"/>
    <w:rsid w:val="00676A97"/>
    <w:rsid w:val="0068072F"/>
    <w:rsid w:val="006809CC"/>
    <w:rsid w:val="006818F8"/>
    <w:rsid w:val="00681AB1"/>
    <w:rsid w:val="00681D0D"/>
    <w:rsid w:val="006825C5"/>
    <w:rsid w:val="00682682"/>
    <w:rsid w:val="006831D1"/>
    <w:rsid w:val="006834C2"/>
    <w:rsid w:val="006835B8"/>
    <w:rsid w:val="00683B6A"/>
    <w:rsid w:val="00683BDB"/>
    <w:rsid w:val="00684853"/>
    <w:rsid w:val="00684B35"/>
    <w:rsid w:val="00684E00"/>
    <w:rsid w:val="00684F80"/>
    <w:rsid w:val="00685F79"/>
    <w:rsid w:val="006861B5"/>
    <w:rsid w:val="006864EC"/>
    <w:rsid w:val="00687481"/>
    <w:rsid w:val="00687845"/>
    <w:rsid w:val="0068797E"/>
    <w:rsid w:val="00687AA2"/>
    <w:rsid w:val="00687BCE"/>
    <w:rsid w:val="00687C09"/>
    <w:rsid w:val="006905F2"/>
    <w:rsid w:val="00690ED4"/>
    <w:rsid w:val="0069115F"/>
    <w:rsid w:val="00691302"/>
    <w:rsid w:val="006913CE"/>
    <w:rsid w:val="00691FBE"/>
    <w:rsid w:val="00692A9C"/>
    <w:rsid w:val="00692D68"/>
    <w:rsid w:val="00692FC7"/>
    <w:rsid w:val="00693235"/>
    <w:rsid w:val="00693A20"/>
    <w:rsid w:val="00693B50"/>
    <w:rsid w:val="00693CF3"/>
    <w:rsid w:val="00694002"/>
    <w:rsid w:val="006944DC"/>
    <w:rsid w:val="006945AE"/>
    <w:rsid w:val="00694CF9"/>
    <w:rsid w:val="00695D3F"/>
    <w:rsid w:val="006960EF"/>
    <w:rsid w:val="0069681A"/>
    <w:rsid w:val="006968F6"/>
    <w:rsid w:val="00696AC1"/>
    <w:rsid w:val="00696ADC"/>
    <w:rsid w:val="00696BC9"/>
    <w:rsid w:val="0069743C"/>
    <w:rsid w:val="00697A9A"/>
    <w:rsid w:val="006A201D"/>
    <w:rsid w:val="006A2209"/>
    <w:rsid w:val="006A22B8"/>
    <w:rsid w:val="006A26A5"/>
    <w:rsid w:val="006A31D8"/>
    <w:rsid w:val="006A3691"/>
    <w:rsid w:val="006A3790"/>
    <w:rsid w:val="006A3AC1"/>
    <w:rsid w:val="006A3CD1"/>
    <w:rsid w:val="006A5D2F"/>
    <w:rsid w:val="006A5F8D"/>
    <w:rsid w:val="006A695E"/>
    <w:rsid w:val="006A7266"/>
    <w:rsid w:val="006A72F2"/>
    <w:rsid w:val="006A7471"/>
    <w:rsid w:val="006A7D03"/>
    <w:rsid w:val="006A7E56"/>
    <w:rsid w:val="006B03D2"/>
    <w:rsid w:val="006B0725"/>
    <w:rsid w:val="006B11A2"/>
    <w:rsid w:val="006B2080"/>
    <w:rsid w:val="006B21A1"/>
    <w:rsid w:val="006B2AF2"/>
    <w:rsid w:val="006B3107"/>
    <w:rsid w:val="006B3347"/>
    <w:rsid w:val="006B3551"/>
    <w:rsid w:val="006B37DF"/>
    <w:rsid w:val="006B3BAC"/>
    <w:rsid w:val="006B407F"/>
    <w:rsid w:val="006B4242"/>
    <w:rsid w:val="006B4370"/>
    <w:rsid w:val="006B4624"/>
    <w:rsid w:val="006B5EF6"/>
    <w:rsid w:val="006B62BF"/>
    <w:rsid w:val="006B664F"/>
    <w:rsid w:val="006B66E2"/>
    <w:rsid w:val="006B6C80"/>
    <w:rsid w:val="006B76A0"/>
    <w:rsid w:val="006B76BD"/>
    <w:rsid w:val="006B7CE2"/>
    <w:rsid w:val="006C0C86"/>
    <w:rsid w:val="006C215D"/>
    <w:rsid w:val="006C25C6"/>
    <w:rsid w:val="006C2768"/>
    <w:rsid w:val="006C2C59"/>
    <w:rsid w:val="006C3989"/>
    <w:rsid w:val="006C4026"/>
    <w:rsid w:val="006C41F2"/>
    <w:rsid w:val="006C47B7"/>
    <w:rsid w:val="006C4F01"/>
    <w:rsid w:val="006C4F5C"/>
    <w:rsid w:val="006C52C3"/>
    <w:rsid w:val="006C649A"/>
    <w:rsid w:val="006C6ABA"/>
    <w:rsid w:val="006C7AA2"/>
    <w:rsid w:val="006C7C45"/>
    <w:rsid w:val="006C7D4E"/>
    <w:rsid w:val="006C7E96"/>
    <w:rsid w:val="006D010F"/>
    <w:rsid w:val="006D0637"/>
    <w:rsid w:val="006D0E6D"/>
    <w:rsid w:val="006D0F33"/>
    <w:rsid w:val="006D1148"/>
    <w:rsid w:val="006D12CD"/>
    <w:rsid w:val="006D2245"/>
    <w:rsid w:val="006D2467"/>
    <w:rsid w:val="006D2504"/>
    <w:rsid w:val="006D2CCC"/>
    <w:rsid w:val="006D47E0"/>
    <w:rsid w:val="006D4B3D"/>
    <w:rsid w:val="006D4ED0"/>
    <w:rsid w:val="006D4F34"/>
    <w:rsid w:val="006D5675"/>
    <w:rsid w:val="006D5A84"/>
    <w:rsid w:val="006D5FB6"/>
    <w:rsid w:val="006D60D3"/>
    <w:rsid w:val="006D65E3"/>
    <w:rsid w:val="006D661D"/>
    <w:rsid w:val="006D69BB"/>
    <w:rsid w:val="006D6C14"/>
    <w:rsid w:val="006D7415"/>
    <w:rsid w:val="006D7740"/>
    <w:rsid w:val="006D7E14"/>
    <w:rsid w:val="006E0090"/>
    <w:rsid w:val="006E03D8"/>
    <w:rsid w:val="006E03F8"/>
    <w:rsid w:val="006E0B0C"/>
    <w:rsid w:val="006E14F9"/>
    <w:rsid w:val="006E1555"/>
    <w:rsid w:val="006E17C4"/>
    <w:rsid w:val="006E1A23"/>
    <w:rsid w:val="006E260E"/>
    <w:rsid w:val="006E310F"/>
    <w:rsid w:val="006E36B1"/>
    <w:rsid w:val="006E3885"/>
    <w:rsid w:val="006E3FD4"/>
    <w:rsid w:val="006E520C"/>
    <w:rsid w:val="006E5903"/>
    <w:rsid w:val="006E632A"/>
    <w:rsid w:val="006E64C4"/>
    <w:rsid w:val="006E6739"/>
    <w:rsid w:val="006E6913"/>
    <w:rsid w:val="006F0A36"/>
    <w:rsid w:val="006F11E8"/>
    <w:rsid w:val="006F2092"/>
    <w:rsid w:val="006F334F"/>
    <w:rsid w:val="006F33AA"/>
    <w:rsid w:val="006F33C7"/>
    <w:rsid w:val="006F3440"/>
    <w:rsid w:val="006F408C"/>
    <w:rsid w:val="006F4846"/>
    <w:rsid w:val="006F499F"/>
    <w:rsid w:val="006F49F1"/>
    <w:rsid w:val="006F5342"/>
    <w:rsid w:val="006F5CF1"/>
    <w:rsid w:val="006F5F1B"/>
    <w:rsid w:val="006F603D"/>
    <w:rsid w:val="006F6271"/>
    <w:rsid w:val="006F68BF"/>
    <w:rsid w:val="006F6A0A"/>
    <w:rsid w:val="006F7890"/>
    <w:rsid w:val="0070086C"/>
    <w:rsid w:val="007009CD"/>
    <w:rsid w:val="007010E4"/>
    <w:rsid w:val="00701329"/>
    <w:rsid w:val="0070189F"/>
    <w:rsid w:val="00702B1D"/>
    <w:rsid w:val="00702F62"/>
    <w:rsid w:val="00703029"/>
    <w:rsid w:val="00703551"/>
    <w:rsid w:val="00704779"/>
    <w:rsid w:val="00704AF1"/>
    <w:rsid w:val="00704C2A"/>
    <w:rsid w:val="00705111"/>
    <w:rsid w:val="0070529F"/>
    <w:rsid w:val="00705793"/>
    <w:rsid w:val="00705E1F"/>
    <w:rsid w:val="00707413"/>
    <w:rsid w:val="00707913"/>
    <w:rsid w:val="007079A0"/>
    <w:rsid w:val="00707D13"/>
    <w:rsid w:val="00707DD7"/>
    <w:rsid w:val="00710682"/>
    <w:rsid w:val="00710994"/>
    <w:rsid w:val="007114D7"/>
    <w:rsid w:val="00711AFE"/>
    <w:rsid w:val="00711B91"/>
    <w:rsid w:val="007123CA"/>
    <w:rsid w:val="0071289B"/>
    <w:rsid w:val="00713DAB"/>
    <w:rsid w:val="00714508"/>
    <w:rsid w:val="0071452F"/>
    <w:rsid w:val="007145AA"/>
    <w:rsid w:val="0071515B"/>
    <w:rsid w:val="007152C9"/>
    <w:rsid w:val="0071547C"/>
    <w:rsid w:val="0071598F"/>
    <w:rsid w:val="00715D1F"/>
    <w:rsid w:val="00715ED4"/>
    <w:rsid w:val="00716068"/>
    <w:rsid w:val="00716153"/>
    <w:rsid w:val="007162EA"/>
    <w:rsid w:val="00716364"/>
    <w:rsid w:val="00716D69"/>
    <w:rsid w:val="007174FE"/>
    <w:rsid w:val="00717855"/>
    <w:rsid w:val="00720269"/>
    <w:rsid w:val="0072051B"/>
    <w:rsid w:val="007206B2"/>
    <w:rsid w:val="00721303"/>
    <w:rsid w:val="00721841"/>
    <w:rsid w:val="0072231C"/>
    <w:rsid w:val="00722418"/>
    <w:rsid w:val="00722BA2"/>
    <w:rsid w:val="0072351F"/>
    <w:rsid w:val="00723597"/>
    <w:rsid w:val="00725049"/>
    <w:rsid w:val="007251B8"/>
    <w:rsid w:val="007252EE"/>
    <w:rsid w:val="00726343"/>
    <w:rsid w:val="007264FA"/>
    <w:rsid w:val="00726B64"/>
    <w:rsid w:val="007273D0"/>
    <w:rsid w:val="00727EA5"/>
    <w:rsid w:val="00730BE6"/>
    <w:rsid w:val="00730D85"/>
    <w:rsid w:val="00731CA2"/>
    <w:rsid w:val="00732935"/>
    <w:rsid w:val="00732A38"/>
    <w:rsid w:val="00732A87"/>
    <w:rsid w:val="00732B08"/>
    <w:rsid w:val="007331CF"/>
    <w:rsid w:val="0073348A"/>
    <w:rsid w:val="007334FB"/>
    <w:rsid w:val="007342AE"/>
    <w:rsid w:val="00734878"/>
    <w:rsid w:val="00734CDF"/>
    <w:rsid w:val="00735042"/>
    <w:rsid w:val="007352C3"/>
    <w:rsid w:val="007354AD"/>
    <w:rsid w:val="00735A73"/>
    <w:rsid w:val="00735A7B"/>
    <w:rsid w:val="00735DAB"/>
    <w:rsid w:val="0073603A"/>
    <w:rsid w:val="00736225"/>
    <w:rsid w:val="00736467"/>
    <w:rsid w:val="00736C7E"/>
    <w:rsid w:val="007374BE"/>
    <w:rsid w:val="007403C5"/>
    <w:rsid w:val="00740A46"/>
    <w:rsid w:val="00740C7B"/>
    <w:rsid w:val="007418BF"/>
    <w:rsid w:val="00741961"/>
    <w:rsid w:val="00742047"/>
    <w:rsid w:val="00742261"/>
    <w:rsid w:val="00742513"/>
    <w:rsid w:val="00743F03"/>
    <w:rsid w:val="00743F4D"/>
    <w:rsid w:val="007458CC"/>
    <w:rsid w:val="00745BDD"/>
    <w:rsid w:val="00746A80"/>
    <w:rsid w:val="0074701C"/>
    <w:rsid w:val="00747741"/>
    <w:rsid w:val="00747D7B"/>
    <w:rsid w:val="007501FD"/>
    <w:rsid w:val="00750512"/>
    <w:rsid w:val="00750A5B"/>
    <w:rsid w:val="00750C39"/>
    <w:rsid w:val="00750D85"/>
    <w:rsid w:val="00751031"/>
    <w:rsid w:val="007514CE"/>
    <w:rsid w:val="0075165C"/>
    <w:rsid w:val="00751C6F"/>
    <w:rsid w:val="00752C4D"/>
    <w:rsid w:val="00753B88"/>
    <w:rsid w:val="0075432C"/>
    <w:rsid w:val="00754851"/>
    <w:rsid w:val="007549CD"/>
    <w:rsid w:val="00754A07"/>
    <w:rsid w:val="00755065"/>
    <w:rsid w:val="007554CA"/>
    <w:rsid w:val="00755636"/>
    <w:rsid w:val="007557BD"/>
    <w:rsid w:val="00755DCE"/>
    <w:rsid w:val="00756294"/>
    <w:rsid w:val="00756B3B"/>
    <w:rsid w:val="00757150"/>
    <w:rsid w:val="00760057"/>
    <w:rsid w:val="007604BE"/>
    <w:rsid w:val="00761069"/>
    <w:rsid w:val="007610E7"/>
    <w:rsid w:val="007616E8"/>
    <w:rsid w:val="00761845"/>
    <w:rsid w:val="007618C7"/>
    <w:rsid w:val="00761FFD"/>
    <w:rsid w:val="0076262B"/>
    <w:rsid w:val="00762F5C"/>
    <w:rsid w:val="007636EA"/>
    <w:rsid w:val="007639E5"/>
    <w:rsid w:val="007644CC"/>
    <w:rsid w:val="00764872"/>
    <w:rsid w:val="007654BE"/>
    <w:rsid w:val="007656E5"/>
    <w:rsid w:val="00766216"/>
    <w:rsid w:val="00766552"/>
    <w:rsid w:val="007665F9"/>
    <w:rsid w:val="0076799A"/>
    <w:rsid w:val="00770138"/>
    <w:rsid w:val="0077036D"/>
    <w:rsid w:val="00770649"/>
    <w:rsid w:val="007711DB"/>
    <w:rsid w:val="007717C4"/>
    <w:rsid w:val="007720F5"/>
    <w:rsid w:val="00772443"/>
    <w:rsid w:val="0077245C"/>
    <w:rsid w:val="00773295"/>
    <w:rsid w:val="00773B1D"/>
    <w:rsid w:val="00773D97"/>
    <w:rsid w:val="00774714"/>
    <w:rsid w:val="00774ED0"/>
    <w:rsid w:val="007754BA"/>
    <w:rsid w:val="0077594A"/>
    <w:rsid w:val="00775956"/>
    <w:rsid w:val="00775965"/>
    <w:rsid w:val="007766CE"/>
    <w:rsid w:val="00777629"/>
    <w:rsid w:val="00777744"/>
    <w:rsid w:val="00777DDE"/>
    <w:rsid w:val="00777F6C"/>
    <w:rsid w:val="00781107"/>
    <w:rsid w:val="00781716"/>
    <w:rsid w:val="007817CA"/>
    <w:rsid w:val="007819E7"/>
    <w:rsid w:val="0078231C"/>
    <w:rsid w:val="0078284A"/>
    <w:rsid w:val="007828AE"/>
    <w:rsid w:val="007828C3"/>
    <w:rsid w:val="00782B11"/>
    <w:rsid w:val="007830D8"/>
    <w:rsid w:val="00783A89"/>
    <w:rsid w:val="00783F56"/>
    <w:rsid w:val="0078435B"/>
    <w:rsid w:val="00784A6B"/>
    <w:rsid w:val="00784B2A"/>
    <w:rsid w:val="00784F0B"/>
    <w:rsid w:val="007858B9"/>
    <w:rsid w:val="00785958"/>
    <w:rsid w:val="007859CA"/>
    <w:rsid w:val="00785EA9"/>
    <w:rsid w:val="0078664C"/>
    <w:rsid w:val="0078668B"/>
    <w:rsid w:val="0078695E"/>
    <w:rsid w:val="00786CA8"/>
    <w:rsid w:val="0078729D"/>
    <w:rsid w:val="00787421"/>
    <w:rsid w:val="00787457"/>
    <w:rsid w:val="007909F6"/>
    <w:rsid w:val="00791710"/>
    <w:rsid w:val="00791A91"/>
    <w:rsid w:val="00792456"/>
    <w:rsid w:val="007929A4"/>
    <w:rsid w:val="00792FEF"/>
    <w:rsid w:val="00793444"/>
    <w:rsid w:val="00793608"/>
    <w:rsid w:val="00793BBB"/>
    <w:rsid w:val="0079424B"/>
    <w:rsid w:val="0079435A"/>
    <w:rsid w:val="00794D7C"/>
    <w:rsid w:val="00794F8C"/>
    <w:rsid w:val="00795445"/>
    <w:rsid w:val="00795783"/>
    <w:rsid w:val="00795F5D"/>
    <w:rsid w:val="00796399"/>
    <w:rsid w:val="007966E8"/>
    <w:rsid w:val="007975A3"/>
    <w:rsid w:val="007A13D2"/>
    <w:rsid w:val="007A1EAA"/>
    <w:rsid w:val="007A1EAD"/>
    <w:rsid w:val="007A29A6"/>
    <w:rsid w:val="007A29D1"/>
    <w:rsid w:val="007A2C6D"/>
    <w:rsid w:val="007A35E3"/>
    <w:rsid w:val="007A37E9"/>
    <w:rsid w:val="007A3C59"/>
    <w:rsid w:val="007A46A9"/>
    <w:rsid w:val="007A47FF"/>
    <w:rsid w:val="007A4D44"/>
    <w:rsid w:val="007A5348"/>
    <w:rsid w:val="007A6ADF"/>
    <w:rsid w:val="007A76F8"/>
    <w:rsid w:val="007A7983"/>
    <w:rsid w:val="007A7A6F"/>
    <w:rsid w:val="007B08F9"/>
    <w:rsid w:val="007B1311"/>
    <w:rsid w:val="007B2271"/>
    <w:rsid w:val="007B23AB"/>
    <w:rsid w:val="007B26D6"/>
    <w:rsid w:val="007B2709"/>
    <w:rsid w:val="007B27A9"/>
    <w:rsid w:val="007B3293"/>
    <w:rsid w:val="007B3497"/>
    <w:rsid w:val="007B35FB"/>
    <w:rsid w:val="007B391A"/>
    <w:rsid w:val="007B3EBF"/>
    <w:rsid w:val="007B4D4E"/>
    <w:rsid w:val="007B4EC3"/>
    <w:rsid w:val="007B4F7E"/>
    <w:rsid w:val="007B50C7"/>
    <w:rsid w:val="007B5D89"/>
    <w:rsid w:val="007B670E"/>
    <w:rsid w:val="007B6B27"/>
    <w:rsid w:val="007B72DA"/>
    <w:rsid w:val="007B7793"/>
    <w:rsid w:val="007B79F0"/>
    <w:rsid w:val="007C0041"/>
    <w:rsid w:val="007C0174"/>
    <w:rsid w:val="007C0DE7"/>
    <w:rsid w:val="007C0F29"/>
    <w:rsid w:val="007C1304"/>
    <w:rsid w:val="007C18F7"/>
    <w:rsid w:val="007C1C40"/>
    <w:rsid w:val="007C2A53"/>
    <w:rsid w:val="007C2A86"/>
    <w:rsid w:val="007C2F64"/>
    <w:rsid w:val="007C30CC"/>
    <w:rsid w:val="007C398E"/>
    <w:rsid w:val="007C3BB6"/>
    <w:rsid w:val="007C405B"/>
    <w:rsid w:val="007C46DC"/>
    <w:rsid w:val="007C4C8D"/>
    <w:rsid w:val="007C5BE0"/>
    <w:rsid w:val="007C645C"/>
    <w:rsid w:val="007C754B"/>
    <w:rsid w:val="007C781A"/>
    <w:rsid w:val="007C7BCA"/>
    <w:rsid w:val="007D073C"/>
    <w:rsid w:val="007D0A73"/>
    <w:rsid w:val="007D0C43"/>
    <w:rsid w:val="007D0EE9"/>
    <w:rsid w:val="007D1819"/>
    <w:rsid w:val="007D1E88"/>
    <w:rsid w:val="007D249A"/>
    <w:rsid w:val="007D277B"/>
    <w:rsid w:val="007D3532"/>
    <w:rsid w:val="007D3580"/>
    <w:rsid w:val="007D3774"/>
    <w:rsid w:val="007D39ED"/>
    <w:rsid w:val="007D3C7C"/>
    <w:rsid w:val="007D423C"/>
    <w:rsid w:val="007D4648"/>
    <w:rsid w:val="007D498B"/>
    <w:rsid w:val="007D4D9E"/>
    <w:rsid w:val="007D5296"/>
    <w:rsid w:val="007D588C"/>
    <w:rsid w:val="007D5956"/>
    <w:rsid w:val="007D6152"/>
    <w:rsid w:val="007D66AB"/>
    <w:rsid w:val="007D7CE0"/>
    <w:rsid w:val="007E059F"/>
    <w:rsid w:val="007E0726"/>
    <w:rsid w:val="007E1444"/>
    <w:rsid w:val="007E170C"/>
    <w:rsid w:val="007E1A07"/>
    <w:rsid w:val="007E1E4F"/>
    <w:rsid w:val="007E203D"/>
    <w:rsid w:val="007E2822"/>
    <w:rsid w:val="007E298C"/>
    <w:rsid w:val="007E3329"/>
    <w:rsid w:val="007E3800"/>
    <w:rsid w:val="007E383A"/>
    <w:rsid w:val="007E3919"/>
    <w:rsid w:val="007E3A73"/>
    <w:rsid w:val="007E3AEB"/>
    <w:rsid w:val="007E3B1C"/>
    <w:rsid w:val="007E4404"/>
    <w:rsid w:val="007E4692"/>
    <w:rsid w:val="007E47FB"/>
    <w:rsid w:val="007E5163"/>
    <w:rsid w:val="007E5FAC"/>
    <w:rsid w:val="007E5FDE"/>
    <w:rsid w:val="007E692B"/>
    <w:rsid w:val="007E6971"/>
    <w:rsid w:val="007E72B9"/>
    <w:rsid w:val="007E7ABF"/>
    <w:rsid w:val="007E7FE4"/>
    <w:rsid w:val="007F0000"/>
    <w:rsid w:val="007F05D9"/>
    <w:rsid w:val="007F07D5"/>
    <w:rsid w:val="007F07F1"/>
    <w:rsid w:val="007F10EC"/>
    <w:rsid w:val="007F1839"/>
    <w:rsid w:val="007F1BEF"/>
    <w:rsid w:val="007F21B9"/>
    <w:rsid w:val="007F262B"/>
    <w:rsid w:val="007F2E79"/>
    <w:rsid w:val="007F314A"/>
    <w:rsid w:val="007F3456"/>
    <w:rsid w:val="007F38F2"/>
    <w:rsid w:val="007F4674"/>
    <w:rsid w:val="007F4700"/>
    <w:rsid w:val="007F55A3"/>
    <w:rsid w:val="007F59B4"/>
    <w:rsid w:val="007F6B08"/>
    <w:rsid w:val="007F6FB1"/>
    <w:rsid w:val="007F70F1"/>
    <w:rsid w:val="007F7121"/>
    <w:rsid w:val="007F75E5"/>
    <w:rsid w:val="007F7906"/>
    <w:rsid w:val="00800D58"/>
    <w:rsid w:val="008012A3"/>
    <w:rsid w:val="00802109"/>
    <w:rsid w:val="00803577"/>
    <w:rsid w:val="008035E5"/>
    <w:rsid w:val="0080374C"/>
    <w:rsid w:val="0080384A"/>
    <w:rsid w:val="00803DED"/>
    <w:rsid w:val="00803FB7"/>
    <w:rsid w:val="008049A1"/>
    <w:rsid w:val="00805230"/>
    <w:rsid w:val="00805EA9"/>
    <w:rsid w:val="008066C5"/>
    <w:rsid w:val="008072AA"/>
    <w:rsid w:val="00810F9E"/>
    <w:rsid w:val="00811172"/>
    <w:rsid w:val="0081117A"/>
    <w:rsid w:val="0081146B"/>
    <w:rsid w:val="0081147C"/>
    <w:rsid w:val="00811A77"/>
    <w:rsid w:val="00811C4A"/>
    <w:rsid w:val="00811E9D"/>
    <w:rsid w:val="00812D38"/>
    <w:rsid w:val="00812F24"/>
    <w:rsid w:val="00813F5A"/>
    <w:rsid w:val="00814855"/>
    <w:rsid w:val="00814BAE"/>
    <w:rsid w:val="008154EE"/>
    <w:rsid w:val="00816AD4"/>
    <w:rsid w:val="00816E2D"/>
    <w:rsid w:val="00816EAF"/>
    <w:rsid w:val="008170ED"/>
    <w:rsid w:val="0081798F"/>
    <w:rsid w:val="00817A41"/>
    <w:rsid w:val="00817BD9"/>
    <w:rsid w:val="00817C0D"/>
    <w:rsid w:val="00820D38"/>
    <w:rsid w:val="00821978"/>
    <w:rsid w:val="00821E45"/>
    <w:rsid w:val="00822426"/>
    <w:rsid w:val="00823131"/>
    <w:rsid w:val="008232F2"/>
    <w:rsid w:val="00823409"/>
    <w:rsid w:val="00823654"/>
    <w:rsid w:val="0082488E"/>
    <w:rsid w:val="00825131"/>
    <w:rsid w:val="00825864"/>
    <w:rsid w:val="00825BF0"/>
    <w:rsid w:val="0082662E"/>
    <w:rsid w:val="00826C96"/>
    <w:rsid w:val="008270D6"/>
    <w:rsid w:val="008273B7"/>
    <w:rsid w:val="008276B7"/>
    <w:rsid w:val="0082798B"/>
    <w:rsid w:val="00827C69"/>
    <w:rsid w:val="00827F79"/>
    <w:rsid w:val="0083011A"/>
    <w:rsid w:val="0083051C"/>
    <w:rsid w:val="0083067C"/>
    <w:rsid w:val="0083124D"/>
    <w:rsid w:val="0083164E"/>
    <w:rsid w:val="0083183B"/>
    <w:rsid w:val="00831BCF"/>
    <w:rsid w:val="008333AF"/>
    <w:rsid w:val="00833640"/>
    <w:rsid w:val="00833E9D"/>
    <w:rsid w:val="00834519"/>
    <w:rsid w:val="00834BC7"/>
    <w:rsid w:val="00834DC1"/>
    <w:rsid w:val="00834FB0"/>
    <w:rsid w:val="00834FC1"/>
    <w:rsid w:val="008350F3"/>
    <w:rsid w:val="0083544E"/>
    <w:rsid w:val="00835515"/>
    <w:rsid w:val="0083556A"/>
    <w:rsid w:val="0083610D"/>
    <w:rsid w:val="00836899"/>
    <w:rsid w:val="00836BE8"/>
    <w:rsid w:val="00836C40"/>
    <w:rsid w:val="008371FD"/>
    <w:rsid w:val="00837451"/>
    <w:rsid w:val="00837724"/>
    <w:rsid w:val="00837A52"/>
    <w:rsid w:val="0084029F"/>
    <w:rsid w:val="00840B52"/>
    <w:rsid w:val="008417B5"/>
    <w:rsid w:val="008417CE"/>
    <w:rsid w:val="00841B79"/>
    <w:rsid w:val="00841CBE"/>
    <w:rsid w:val="0084269A"/>
    <w:rsid w:val="00842DAF"/>
    <w:rsid w:val="00842DF0"/>
    <w:rsid w:val="008434E6"/>
    <w:rsid w:val="008439F8"/>
    <w:rsid w:val="00843D87"/>
    <w:rsid w:val="008442E0"/>
    <w:rsid w:val="00844983"/>
    <w:rsid w:val="00844F03"/>
    <w:rsid w:val="008451A7"/>
    <w:rsid w:val="008458D7"/>
    <w:rsid w:val="00846808"/>
    <w:rsid w:val="008473D9"/>
    <w:rsid w:val="00847E57"/>
    <w:rsid w:val="00847F68"/>
    <w:rsid w:val="0085070A"/>
    <w:rsid w:val="00850913"/>
    <w:rsid w:val="00851771"/>
    <w:rsid w:val="0085274B"/>
    <w:rsid w:val="00852D4C"/>
    <w:rsid w:val="00853B33"/>
    <w:rsid w:val="00853DA7"/>
    <w:rsid w:val="00854468"/>
    <w:rsid w:val="008546EC"/>
    <w:rsid w:val="00854708"/>
    <w:rsid w:val="00854818"/>
    <w:rsid w:val="00855079"/>
    <w:rsid w:val="0085518E"/>
    <w:rsid w:val="008555C3"/>
    <w:rsid w:val="008555DF"/>
    <w:rsid w:val="00855FEC"/>
    <w:rsid w:val="008568A7"/>
    <w:rsid w:val="00857383"/>
    <w:rsid w:val="00857495"/>
    <w:rsid w:val="00857BE0"/>
    <w:rsid w:val="008600EC"/>
    <w:rsid w:val="00860FB4"/>
    <w:rsid w:val="0086188E"/>
    <w:rsid w:val="00861C02"/>
    <w:rsid w:val="00862CD3"/>
    <w:rsid w:val="00862E76"/>
    <w:rsid w:val="0086326D"/>
    <w:rsid w:val="00863442"/>
    <w:rsid w:val="0086378F"/>
    <w:rsid w:val="00863CBA"/>
    <w:rsid w:val="008641E4"/>
    <w:rsid w:val="0086421A"/>
    <w:rsid w:val="008652C3"/>
    <w:rsid w:val="008656A7"/>
    <w:rsid w:val="00865E23"/>
    <w:rsid w:val="00866F13"/>
    <w:rsid w:val="008672CE"/>
    <w:rsid w:val="00867C69"/>
    <w:rsid w:val="00870092"/>
    <w:rsid w:val="00870354"/>
    <w:rsid w:val="00870646"/>
    <w:rsid w:val="00870668"/>
    <w:rsid w:val="00870A6B"/>
    <w:rsid w:val="00871218"/>
    <w:rsid w:val="008714A9"/>
    <w:rsid w:val="00871A1D"/>
    <w:rsid w:val="00871A9D"/>
    <w:rsid w:val="00872187"/>
    <w:rsid w:val="00872C66"/>
    <w:rsid w:val="008731CA"/>
    <w:rsid w:val="0087330D"/>
    <w:rsid w:val="008733E4"/>
    <w:rsid w:val="00874C8C"/>
    <w:rsid w:val="00874D7A"/>
    <w:rsid w:val="00877379"/>
    <w:rsid w:val="00877BBB"/>
    <w:rsid w:val="00877C49"/>
    <w:rsid w:val="008806F8"/>
    <w:rsid w:val="0088084E"/>
    <w:rsid w:val="00880885"/>
    <w:rsid w:val="00880CE5"/>
    <w:rsid w:val="008819B2"/>
    <w:rsid w:val="00881BF5"/>
    <w:rsid w:val="0088211E"/>
    <w:rsid w:val="0088267C"/>
    <w:rsid w:val="008831DC"/>
    <w:rsid w:val="0088332C"/>
    <w:rsid w:val="00883A82"/>
    <w:rsid w:val="00883B24"/>
    <w:rsid w:val="00883FF1"/>
    <w:rsid w:val="00884B3F"/>
    <w:rsid w:val="00884C21"/>
    <w:rsid w:val="00884E22"/>
    <w:rsid w:val="008852B0"/>
    <w:rsid w:val="00885637"/>
    <w:rsid w:val="008863BE"/>
    <w:rsid w:val="008867B5"/>
    <w:rsid w:val="00886B70"/>
    <w:rsid w:val="00886DF5"/>
    <w:rsid w:val="00886E21"/>
    <w:rsid w:val="00887022"/>
    <w:rsid w:val="008875D1"/>
    <w:rsid w:val="00887782"/>
    <w:rsid w:val="00887A68"/>
    <w:rsid w:val="00887F13"/>
    <w:rsid w:val="00890ABB"/>
    <w:rsid w:val="00891034"/>
    <w:rsid w:val="00891C0C"/>
    <w:rsid w:val="00891E5B"/>
    <w:rsid w:val="00891F73"/>
    <w:rsid w:val="008924EE"/>
    <w:rsid w:val="00893393"/>
    <w:rsid w:val="0089362D"/>
    <w:rsid w:val="00893C6D"/>
    <w:rsid w:val="008944CE"/>
    <w:rsid w:val="00894B0C"/>
    <w:rsid w:val="00894BFB"/>
    <w:rsid w:val="00895A5A"/>
    <w:rsid w:val="00895CE5"/>
    <w:rsid w:val="00895CEE"/>
    <w:rsid w:val="00896431"/>
    <w:rsid w:val="008967DA"/>
    <w:rsid w:val="00896882"/>
    <w:rsid w:val="008968B0"/>
    <w:rsid w:val="00896972"/>
    <w:rsid w:val="00897710"/>
    <w:rsid w:val="008978CA"/>
    <w:rsid w:val="008979CC"/>
    <w:rsid w:val="00897A34"/>
    <w:rsid w:val="00897A74"/>
    <w:rsid w:val="00897B33"/>
    <w:rsid w:val="008A0EF9"/>
    <w:rsid w:val="008A12E3"/>
    <w:rsid w:val="008A16CC"/>
    <w:rsid w:val="008A16E1"/>
    <w:rsid w:val="008A19B3"/>
    <w:rsid w:val="008A2310"/>
    <w:rsid w:val="008A28EF"/>
    <w:rsid w:val="008A335E"/>
    <w:rsid w:val="008A3655"/>
    <w:rsid w:val="008A4101"/>
    <w:rsid w:val="008A4272"/>
    <w:rsid w:val="008A45C4"/>
    <w:rsid w:val="008A46DD"/>
    <w:rsid w:val="008A4ACF"/>
    <w:rsid w:val="008A4B91"/>
    <w:rsid w:val="008A4E03"/>
    <w:rsid w:val="008A5100"/>
    <w:rsid w:val="008A510E"/>
    <w:rsid w:val="008A5363"/>
    <w:rsid w:val="008A5390"/>
    <w:rsid w:val="008A540A"/>
    <w:rsid w:val="008A54C9"/>
    <w:rsid w:val="008A635F"/>
    <w:rsid w:val="008A6427"/>
    <w:rsid w:val="008A65E9"/>
    <w:rsid w:val="008A6B65"/>
    <w:rsid w:val="008A6D2D"/>
    <w:rsid w:val="008A7AC0"/>
    <w:rsid w:val="008A7F2F"/>
    <w:rsid w:val="008B02BF"/>
    <w:rsid w:val="008B0D47"/>
    <w:rsid w:val="008B1A9E"/>
    <w:rsid w:val="008B1BC1"/>
    <w:rsid w:val="008B1D16"/>
    <w:rsid w:val="008B1F47"/>
    <w:rsid w:val="008B25AA"/>
    <w:rsid w:val="008B4246"/>
    <w:rsid w:val="008B4E38"/>
    <w:rsid w:val="008B5366"/>
    <w:rsid w:val="008B5BA8"/>
    <w:rsid w:val="008B5EF5"/>
    <w:rsid w:val="008B6F9B"/>
    <w:rsid w:val="008B710F"/>
    <w:rsid w:val="008B72C4"/>
    <w:rsid w:val="008C01D6"/>
    <w:rsid w:val="008C03A3"/>
    <w:rsid w:val="008C0AB5"/>
    <w:rsid w:val="008C0BA0"/>
    <w:rsid w:val="008C0C49"/>
    <w:rsid w:val="008C0D4D"/>
    <w:rsid w:val="008C17E6"/>
    <w:rsid w:val="008C2A5F"/>
    <w:rsid w:val="008C3E9C"/>
    <w:rsid w:val="008C40F2"/>
    <w:rsid w:val="008C4838"/>
    <w:rsid w:val="008C4B5C"/>
    <w:rsid w:val="008C5015"/>
    <w:rsid w:val="008C50CE"/>
    <w:rsid w:val="008C59F2"/>
    <w:rsid w:val="008C6609"/>
    <w:rsid w:val="008C6694"/>
    <w:rsid w:val="008C6985"/>
    <w:rsid w:val="008C7137"/>
    <w:rsid w:val="008C73C4"/>
    <w:rsid w:val="008D06EB"/>
    <w:rsid w:val="008D07D7"/>
    <w:rsid w:val="008D0F3D"/>
    <w:rsid w:val="008D1AF3"/>
    <w:rsid w:val="008D30C1"/>
    <w:rsid w:val="008D32AA"/>
    <w:rsid w:val="008D3616"/>
    <w:rsid w:val="008D3ACE"/>
    <w:rsid w:val="008D3DEE"/>
    <w:rsid w:val="008D4AB4"/>
    <w:rsid w:val="008D5767"/>
    <w:rsid w:val="008D5C97"/>
    <w:rsid w:val="008D60BA"/>
    <w:rsid w:val="008D6D4A"/>
    <w:rsid w:val="008E04C3"/>
    <w:rsid w:val="008E0AA0"/>
    <w:rsid w:val="008E0FF4"/>
    <w:rsid w:val="008E25F7"/>
    <w:rsid w:val="008E39D1"/>
    <w:rsid w:val="008E3A4E"/>
    <w:rsid w:val="008E3AD5"/>
    <w:rsid w:val="008E3B68"/>
    <w:rsid w:val="008E6029"/>
    <w:rsid w:val="008E7728"/>
    <w:rsid w:val="008E7799"/>
    <w:rsid w:val="008F08C4"/>
    <w:rsid w:val="008F0A79"/>
    <w:rsid w:val="008F1C7F"/>
    <w:rsid w:val="008F22D2"/>
    <w:rsid w:val="008F2E01"/>
    <w:rsid w:val="008F3192"/>
    <w:rsid w:val="008F32A3"/>
    <w:rsid w:val="008F36A5"/>
    <w:rsid w:val="008F3779"/>
    <w:rsid w:val="008F3834"/>
    <w:rsid w:val="008F4077"/>
    <w:rsid w:val="008F5C0C"/>
    <w:rsid w:val="008F5CE8"/>
    <w:rsid w:val="008F6588"/>
    <w:rsid w:val="008F6764"/>
    <w:rsid w:val="008F67FB"/>
    <w:rsid w:val="008F6977"/>
    <w:rsid w:val="008F6A42"/>
    <w:rsid w:val="008F702C"/>
    <w:rsid w:val="008F7339"/>
    <w:rsid w:val="008F7836"/>
    <w:rsid w:val="00900465"/>
    <w:rsid w:val="009009E6"/>
    <w:rsid w:val="00902950"/>
    <w:rsid w:val="00902C58"/>
    <w:rsid w:val="00903A26"/>
    <w:rsid w:val="00904053"/>
    <w:rsid w:val="00904367"/>
    <w:rsid w:val="009046A9"/>
    <w:rsid w:val="009046AB"/>
    <w:rsid w:val="0090471B"/>
    <w:rsid w:val="00904AD3"/>
    <w:rsid w:val="00904AE2"/>
    <w:rsid w:val="00905AEF"/>
    <w:rsid w:val="00905B58"/>
    <w:rsid w:val="00906738"/>
    <w:rsid w:val="00906DC5"/>
    <w:rsid w:val="00907BCC"/>
    <w:rsid w:val="00907CF9"/>
    <w:rsid w:val="0091076A"/>
    <w:rsid w:val="009110ED"/>
    <w:rsid w:val="0091200C"/>
    <w:rsid w:val="0091294B"/>
    <w:rsid w:val="00912D3E"/>
    <w:rsid w:val="00912F54"/>
    <w:rsid w:val="0091417C"/>
    <w:rsid w:val="00914284"/>
    <w:rsid w:val="00914578"/>
    <w:rsid w:val="00915009"/>
    <w:rsid w:val="00915B8F"/>
    <w:rsid w:val="009160A4"/>
    <w:rsid w:val="009161EA"/>
    <w:rsid w:val="009166F1"/>
    <w:rsid w:val="0091673C"/>
    <w:rsid w:val="009173C5"/>
    <w:rsid w:val="009177CC"/>
    <w:rsid w:val="00917B7E"/>
    <w:rsid w:val="00917D4A"/>
    <w:rsid w:val="00920255"/>
    <w:rsid w:val="00920807"/>
    <w:rsid w:val="00920B7B"/>
    <w:rsid w:val="00920E8C"/>
    <w:rsid w:val="00921BB2"/>
    <w:rsid w:val="00922441"/>
    <w:rsid w:val="00922613"/>
    <w:rsid w:val="00922B6D"/>
    <w:rsid w:val="00923292"/>
    <w:rsid w:val="0092357F"/>
    <w:rsid w:val="00923E8E"/>
    <w:rsid w:val="009244BF"/>
    <w:rsid w:val="009256BA"/>
    <w:rsid w:val="00925BAA"/>
    <w:rsid w:val="00925CDB"/>
    <w:rsid w:val="0092636E"/>
    <w:rsid w:val="00926504"/>
    <w:rsid w:val="009265D7"/>
    <w:rsid w:val="0092723F"/>
    <w:rsid w:val="00930723"/>
    <w:rsid w:val="00931775"/>
    <w:rsid w:val="00931C6C"/>
    <w:rsid w:val="00932524"/>
    <w:rsid w:val="00932DC9"/>
    <w:rsid w:val="009330C1"/>
    <w:rsid w:val="00933215"/>
    <w:rsid w:val="00933695"/>
    <w:rsid w:val="00933A59"/>
    <w:rsid w:val="009341C4"/>
    <w:rsid w:val="0093448C"/>
    <w:rsid w:val="00934AD9"/>
    <w:rsid w:val="00935156"/>
    <w:rsid w:val="009356D2"/>
    <w:rsid w:val="009359D9"/>
    <w:rsid w:val="00935BD4"/>
    <w:rsid w:val="00936021"/>
    <w:rsid w:val="00936294"/>
    <w:rsid w:val="009362E0"/>
    <w:rsid w:val="00937346"/>
    <w:rsid w:val="00937655"/>
    <w:rsid w:val="0093781E"/>
    <w:rsid w:val="00937BD6"/>
    <w:rsid w:val="00937BDB"/>
    <w:rsid w:val="009400D3"/>
    <w:rsid w:val="009405F0"/>
    <w:rsid w:val="00940C8E"/>
    <w:rsid w:val="009411BE"/>
    <w:rsid w:val="009419A1"/>
    <w:rsid w:val="009421ED"/>
    <w:rsid w:val="00943B01"/>
    <w:rsid w:val="009440E1"/>
    <w:rsid w:val="0094410C"/>
    <w:rsid w:val="0094568C"/>
    <w:rsid w:val="009457E3"/>
    <w:rsid w:val="0094594C"/>
    <w:rsid w:val="00945C91"/>
    <w:rsid w:val="009460D1"/>
    <w:rsid w:val="009465D9"/>
    <w:rsid w:val="0094703F"/>
    <w:rsid w:val="00947A75"/>
    <w:rsid w:val="00947CA9"/>
    <w:rsid w:val="00947D27"/>
    <w:rsid w:val="00947DEA"/>
    <w:rsid w:val="009504F7"/>
    <w:rsid w:val="0095052D"/>
    <w:rsid w:val="00950953"/>
    <w:rsid w:val="009509FF"/>
    <w:rsid w:val="00950DF8"/>
    <w:rsid w:val="00950E1E"/>
    <w:rsid w:val="009516B6"/>
    <w:rsid w:val="009517AF"/>
    <w:rsid w:val="00951838"/>
    <w:rsid w:val="009523A0"/>
    <w:rsid w:val="00952634"/>
    <w:rsid w:val="009528B6"/>
    <w:rsid w:val="00952E6D"/>
    <w:rsid w:val="00952F0F"/>
    <w:rsid w:val="00953073"/>
    <w:rsid w:val="0095349E"/>
    <w:rsid w:val="00954F7D"/>
    <w:rsid w:val="00955B95"/>
    <w:rsid w:val="00955C22"/>
    <w:rsid w:val="00955DE7"/>
    <w:rsid w:val="009561D6"/>
    <w:rsid w:val="009564E6"/>
    <w:rsid w:val="00956E32"/>
    <w:rsid w:val="00957509"/>
    <w:rsid w:val="00957C19"/>
    <w:rsid w:val="00960025"/>
    <w:rsid w:val="009602FC"/>
    <w:rsid w:val="00961051"/>
    <w:rsid w:val="00961301"/>
    <w:rsid w:val="00961461"/>
    <w:rsid w:val="00961A7E"/>
    <w:rsid w:val="00961E06"/>
    <w:rsid w:val="0096254D"/>
    <w:rsid w:val="00962A75"/>
    <w:rsid w:val="00962FCE"/>
    <w:rsid w:val="0096340A"/>
    <w:rsid w:val="0096353E"/>
    <w:rsid w:val="00964B2B"/>
    <w:rsid w:val="00964B59"/>
    <w:rsid w:val="00965933"/>
    <w:rsid w:val="00965E87"/>
    <w:rsid w:val="009674BE"/>
    <w:rsid w:val="00967D58"/>
    <w:rsid w:val="00971FAD"/>
    <w:rsid w:val="00972128"/>
    <w:rsid w:val="009722E4"/>
    <w:rsid w:val="009723CC"/>
    <w:rsid w:val="009726F5"/>
    <w:rsid w:val="00972F66"/>
    <w:rsid w:val="00973157"/>
    <w:rsid w:val="0097376B"/>
    <w:rsid w:val="00973F29"/>
    <w:rsid w:val="00973FAF"/>
    <w:rsid w:val="0097492F"/>
    <w:rsid w:val="0097493F"/>
    <w:rsid w:val="00974B1F"/>
    <w:rsid w:val="00974E52"/>
    <w:rsid w:val="009752FF"/>
    <w:rsid w:val="00975783"/>
    <w:rsid w:val="009758BD"/>
    <w:rsid w:val="009759F9"/>
    <w:rsid w:val="009763F4"/>
    <w:rsid w:val="00976868"/>
    <w:rsid w:val="0097730A"/>
    <w:rsid w:val="00977C6A"/>
    <w:rsid w:val="009803FD"/>
    <w:rsid w:val="00980C6E"/>
    <w:rsid w:val="00980C81"/>
    <w:rsid w:val="009810D6"/>
    <w:rsid w:val="009816F4"/>
    <w:rsid w:val="00981857"/>
    <w:rsid w:val="0098197F"/>
    <w:rsid w:val="0098206C"/>
    <w:rsid w:val="00982547"/>
    <w:rsid w:val="009825C3"/>
    <w:rsid w:val="009829B0"/>
    <w:rsid w:val="00982E52"/>
    <w:rsid w:val="00982F49"/>
    <w:rsid w:val="00983301"/>
    <w:rsid w:val="00983F63"/>
    <w:rsid w:val="00985240"/>
    <w:rsid w:val="00985994"/>
    <w:rsid w:val="00985C1E"/>
    <w:rsid w:val="00985E7F"/>
    <w:rsid w:val="0098616B"/>
    <w:rsid w:val="009863CD"/>
    <w:rsid w:val="009863E4"/>
    <w:rsid w:val="00986C5C"/>
    <w:rsid w:val="00986D93"/>
    <w:rsid w:val="00987A42"/>
    <w:rsid w:val="00987BD8"/>
    <w:rsid w:val="00990517"/>
    <w:rsid w:val="00990A5F"/>
    <w:rsid w:val="00991B18"/>
    <w:rsid w:val="00991EFF"/>
    <w:rsid w:val="00991FCE"/>
    <w:rsid w:val="00992E50"/>
    <w:rsid w:val="00992FBF"/>
    <w:rsid w:val="00993DFB"/>
    <w:rsid w:val="00994357"/>
    <w:rsid w:val="00995131"/>
    <w:rsid w:val="00995BA4"/>
    <w:rsid w:val="00995EFE"/>
    <w:rsid w:val="009965B5"/>
    <w:rsid w:val="0099692A"/>
    <w:rsid w:val="00996D06"/>
    <w:rsid w:val="00997637"/>
    <w:rsid w:val="00997B34"/>
    <w:rsid w:val="009A036B"/>
    <w:rsid w:val="009A0432"/>
    <w:rsid w:val="009A05B4"/>
    <w:rsid w:val="009A067B"/>
    <w:rsid w:val="009A076E"/>
    <w:rsid w:val="009A089E"/>
    <w:rsid w:val="009A0ED4"/>
    <w:rsid w:val="009A17E0"/>
    <w:rsid w:val="009A2BE7"/>
    <w:rsid w:val="009A3A1C"/>
    <w:rsid w:val="009A3A9B"/>
    <w:rsid w:val="009A3F3E"/>
    <w:rsid w:val="009A4CAA"/>
    <w:rsid w:val="009A4D36"/>
    <w:rsid w:val="009A50F8"/>
    <w:rsid w:val="009A552D"/>
    <w:rsid w:val="009A6D11"/>
    <w:rsid w:val="009A6FB4"/>
    <w:rsid w:val="009A76DE"/>
    <w:rsid w:val="009A7CE9"/>
    <w:rsid w:val="009B01F2"/>
    <w:rsid w:val="009B0AE2"/>
    <w:rsid w:val="009B151A"/>
    <w:rsid w:val="009B1E87"/>
    <w:rsid w:val="009B207B"/>
    <w:rsid w:val="009B2259"/>
    <w:rsid w:val="009B29A8"/>
    <w:rsid w:val="009B360F"/>
    <w:rsid w:val="009B3797"/>
    <w:rsid w:val="009B4668"/>
    <w:rsid w:val="009B47EB"/>
    <w:rsid w:val="009B56C2"/>
    <w:rsid w:val="009B5F4E"/>
    <w:rsid w:val="009B6577"/>
    <w:rsid w:val="009C011E"/>
    <w:rsid w:val="009C05CA"/>
    <w:rsid w:val="009C0688"/>
    <w:rsid w:val="009C0F18"/>
    <w:rsid w:val="009C105F"/>
    <w:rsid w:val="009C27C3"/>
    <w:rsid w:val="009C2A0F"/>
    <w:rsid w:val="009C3DC6"/>
    <w:rsid w:val="009C4592"/>
    <w:rsid w:val="009C471E"/>
    <w:rsid w:val="009C5476"/>
    <w:rsid w:val="009C54EC"/>
    <w:rsid w:val="009C55DE"/>
    <w:rsid w:val="009C5B70"/>
    <w:rsid w:val="009C5FF2"/>
    <w:rsid w:val="009C6DCE"/>
    <w:rsid w:val="009C6F86"/>
    <w:rsid w:val="009C7106"/>
    <w:rsid w:val="009C714D"/>
    <w:rsid w:val="009C723E"/>
    <w:rsid w:val="009C73C9"/>
    <w:rsid w:val="009D07B6"/>
    <w:rsid w:val="009D2079"/>
    <w:rsid w:val="009D2917"/>
    <w:rsid w:val="009D2C6E"/>
    <w:rsid w:val="009D370C"/>
    <w:rsid w:val="009D3BA6"/>
    <w:rsid w:val="009D40B3"/>
    <w:rsid w:val="009D41B1"/>
    <w:rsid w:val="009D4907"/>
    <w:rsid w:val="009D4F87"/>
    <w:rsid w:val="009D54DD"/>
    <w:rsid w:val="009D5848"/>
    <w:rsid w:val="009D6C26"/>
    <w:rsid w:val="009D6E20"/>
    <w:rsid w:val="009E01A7"/>
    <w:rsid w:val="009E0430"/>
    <w:rsid w:val="009E2272"/>
    <w:rsid w:val="009E29DE"/>
    <w:rsid w:val="009E2B62"/>
    <w:rsid w:val="009E32B9"/>
    <w:rsid w:val="009E43E7"/>
    <w:rsid w:val="009E45DD"/>
    <w:rsid w:val="009E4718"/>
    <w:rsid w:val="009E4783"/>
    <w:rsid w:val="009E4ACF"/>
    <w:rsid w:val="009E4E0A"/>
    <w:rsid w:val="009E56A8"/>
    <w:rsid w:val="009E586D"/>
    <w:rsid w:val="009E68B0"/>
    <w:rsid w:val="009E79BD"/>
    <w:rsid w:val="009E7BB4"/>
    <w:rsid w:val="009E7F6A"/>
    <w:rsid w:val="009F07B2"/>
    <w:rsid w:val="009F09D7"/>
    <w:rsid w:val="009F0FDA"/>
    <w:rsid w:val="009F1CBD"/>
    <w:rsid w:val="009F3162"/>
    <w:rsid w:val="009F3786"/>
    <w:rsid w:val="009F38BC"/>
    <w:rsid w:val="009F3ACD"/>
    <w:rsid w:val="009F57F7"/>
    <w:rsid w:val="009F5BD6"/>
    <w:rsid w:val="009F5F30"/>
    <w:rsid w:val="009F644D"/>
    <w:rsid w:val="009F6576"/>
    <w:rsid w:val="009F6F13"/>
    <w:rsid w:val="009F7F23"/>
    <w:rsid w:val="00A0008C"/>
    <w:rsid w:val="00A0023D"/>
    <w:rsid w:val="00A006F3"/>
    <w:rsid w:val="00A00838"/>
    <w:rsid w:val="00A00BF7"/>
    <w:rsid w:val="00A01620"/>
    <w:rsid w:val="00A0167A"/>
    <w:rsid w:val="00A02869"/>
    <w:rsid w:val="00A02891"/>
    <w:rsid w:val="00A02B81"/>
    <w:rsid w:val="00A02EA7"/>
    <w:rsid w:val="00A030D5"/>
    <w:rsid w:val="00A03548"/>
    <w:rsid w:val="00A03898"/>
    <w:rsid w:val="00A0390A"/>
    <w:rsid w:val="00A03C26"/>
    <w:rsid w:val="00A0437B"/>
    <w:rsid w:val="00A046ED"/>
    <w:rsid w:val="00A04942"/>
    <w:rsid w:val="00A0497C"/>
    <w:rsid w:val="00A04D73"/>
    <w:rsid w:val="00A05003"/>
    <w:rsid w:val="00A05B68"/>
    <w:rsid w:val="00A06218"/>
    <w:rsid w:val="00A069D6"/>
    <w:rsid w:val="00A06DE8"/>
    <w:rsid w:val="00A06FF3"/>
    <w:rsid w:val="00A07112"/>
    <w:rsid w:val="00A072C0"/>
    <w:rsid w:val="00A07AE3"/>
    <w:rsid w:val="00A109D4"/>
    <w:rsid w:val="00A10AD2"/>
    <w:rsid w:val="00A11156"/>
    <w:rsid w:val="00A116D1"/>
    <w:rsid w:val="00A11824"/>
    <w:rsid w:val="00A12852"/>
    <w:rsid w:val="00A12A4F"/>
    <w:rsid w:val="00A130F2"/>
    <w:rsid w:val="00A13261"/>
    <w:rsid w:val="00A13FDF"/>
    <w:rsid w:val="00A14C05"/>
    <w:rsid w:val="00A1511C"/>
    <w:rsid w:val="00A1544A"/>
    <w:rsid w:val="00A157B8"/>
    <w:rsid w:val="00A15B3A"/>
    <w:rsid w:val="00A1641D"/>
    <w:rsid w:val="00A16733"/>
    <w:rsid w:val="00A16B5D"/>
    <w:rsid w:val="00A16BC0"/>
    <w:rsid w:val="00A16CDB"/>
    <w:rsid w:val="00A17CB8"/>
    <w:rsid w:val="00A2047C"/>
    <w:rsid w:val="00A21851"/>
    <w:rsid w:val="00A22000"/>
    <w:rsid w:val="00A22206"/>
    <w:rsid w:val="00A229BF"/>
    <w:rsid w:val="00A22B4B"/>
    <w:rsid w:val="00A22C20"/>
    <w:rsid w:val="00A22FDB"/>
    <w:rsid w:val="00A2341E"/>
    <w:rsid w:val="00A2471C"/>
    <w:rsid w:val="00A248AE"/>
    <w:rsid w:val="00A252C7"/>
    <w:rsid w:val="00A26A21"/>
    <w:rsid w:val="00A27650"/>
    <w:rsid w:val="00A2789B"/>
    <w:rsid w:val="00A279DB"/>
    <w:rsid w:val="00A279F1"/>
    <w:rsid w:val="00A302EB"/>
    <w:rsid w:val="00A308F1"/>
    <w:rsid w:val="00A30BFF"/>
    <w:rsid w:val="00A30C97"/>
    <w:rsid w:val="00A314AD"/>
    <w:rsid w:val="00A314F8"/>
    <w:rsid w:val="00A31EE8"/>
    <w:rsid w:val="00A320A9"/>
    <w:rsid w:val="00A322FD"/>
    <w:rsid w:val="00A32439"/>
    <w:rsid w:val="00A3322A"/>
    <w:rsid w:val="00A33439"/>
    <w:rsid w:val="00A336E9"/>
    <w:rsid w:val="00A33A2C"/>
    <w:rsid w:val="00A33E83"/>
    <w:rsid w:val="00A34716"/>
    <w:rsid w:val="00A351C5"/>
    <w:rsid w:val="00A35330"/>
    <w:rsid w:val="00A3539B"/>
    <w:rsid w:val="00A35567"/>
    <w:rsid w:val="00A361AA"/>
    <w:rsid w:val="00A36342"/>
    <w:rsid w:val="00A36536"/>
    <w:rsid w:val="00A36E02"/>
    <w:rsid w:val="00A37609"/>
    <w:rsid w:val="00A37A94"/>
    <w:rsid w:val="00A37EEE"/>
    <w:rsid w:val="00A40027"/>
    <w:rsid w:val="00A40748"/>
    <w:rsid w:val="00A40807"/>
    <w:rsid w:val="00A41423"/>
    <w:rsid w:val="00A41B79"/>
    <w:rsid w:val="00A41BE7"/>
    <w:rsid w:val="00A42171"/>
    <w:rsid w:val="00A42695"/>
    <w:rsid w:val="00A4270F"/>
    <w:rsid w:val="00A42D7A"/>
    <w:rsid w:val="00A42EE2"/>
    <w:rsid w:val="00A432CA"/>
    <w:rsid w:val="00A433B1"/>
    <w:rsid w:val="00A436B3"/>
    <w:rsid w:val="00A44617"/>
    <w:rsid w:val="00A4473D"/>
    <w:rsid w:val="00A46079"/>
    <w:rsid w:val="00A461FF"/>
    <w:rsid w:val="00A46D7E"/>
    <w:rsid w:val="00A47936"/>
    <w:rsid w:val="00A47C20"/>
    <w:rsid w:val="00A47C3B"/>
    <w:rsid w:val="00A47E45"/>
    <w:rsid w:val="00A51C6D"/>
    <w:rsid w:val="00A52DB3"/>
    <w:rsid w:val="00A532A7"/>
    <w:rsid w:val="00A535D7"/>
    <w:rsid w:val="00A54205"/>
    <w:rsid w:val="00A544D7"/>
    <w:rsid w:val="00A54629"/>
    <w:rsid w:val="00A54C4C"/>
    <w:rsid w:val="00A54CF7"/>
    <w:rsid w:val="00A551C7"/>
    <w:rsid w:val="00A55400"/>
    <w:rsid w:val="00A55450"/>
    <w:rsid w:val="00A562A1"/>
    <w:rsid w:val="00A56303"/>
    <w:rsid w:val="00A56357"/>
    <w:rsid w:val="00A566DF"/>
    <w:rsid w:val="00A56BE6"/>
    <w:rsid w:val="00A56D64"/>
    <w:rsid w:val="00A56E22"/>
    <w:rsid w:val="00A57FC9"/>
    <w:rsid w:val="00A604B4"/>
    <w:rsid w:val="00A60761"/>
    <w:rsid w:val="00A6101D"/>
    <w:rsid w:val="00A61290"/>
    <w:rsid w:val="00A612D2"/>
    <w:rsid w:val="00A6179E"/>
    <w:rsid w:val="00A624A7"/>
    <w:rsid w:val="00A62A78"/>
    <w:rsid w:val="00A62C0A"/>
    <w:rsid w:val="00A62CD0"/>
    <w:rsid w:val="00A63C5F"/>
    <w:rsid w:val="00A64014"/>
    <w:rsid w:val="00A64414"/>
    <w:rsid w:val="00A647FA"/>
    <w:rsid w:val="00A64987"/>
    <w:rsid w:val="00A64A0B"/>
    <w:rsid w:val="00A64C72"/>
    <w:rsid w:val="00A65365"/>
    <w:rsid w:val="00A65386"/>
    <w:rsid w:val="00A65885"/>
    <w:rsid w:val="00A65B09"/>
    <w:rsid w:val="00A666FB"/>
    <w:rsid w:val="00A677B7"/>
    <w:rsid w:val="00A70525"/>
    <w:rsid w:val="00A707BA"/>
    <w:rsid w:val="00A707DC"/>
    <w:rsid w:val="00A70C96"/>
    <w:rsid w:val="00A710B1"/>
    <w:rsid w:val="00A715C3"/>
    <w:rsid w:val="00A71A94"/>
    <w:rsid w:val="00A71CE9"/>
    <w:rsid w:val="00A71E82"/>
    <w:rsid w:val="00A72713"/>
    <w:rsid w:val="00A72976"/>
    <w:rsid w:val="00A72A70"/>
    <w:rsid w:val="00A73850"/>
    <w:rsid w:val="00A73F5E"/>
    <w:rsid w:val="00A74052"/>
    <w:rsid w:val="00A7426A"/>
    <w:rsid w:val="00A74787"/>
    <w:rsid w:val="00A75173"/>
    <w:rsid w:val="00A7560F"/>
    <w:rsid w:val="00A756B6"/>
    <w:rsid w:val="00A76288"/>
    <w:rsid w:val="00A76A17"/>
    <w:rsid w:val="00A800BC"/>
    <w:rsid w:val="00A80DE4"/>
    <w:rsid w:val="00A810EA"/>
    <w:rsid w:val="00A81529"/>
    <w:rsid w:val="00A81B83"/>
    <w:rsid w:val="00A8248A"/>
    <w:rsid w:val="00A8286E"/>
    <w:rsid w:val="00A82EB1"/>
    <w:rsid w:val="00A833F6"/>
    <w:rsid w:val="00A834CA"/>
    <w:rsid w:val="00A835B1"/>
    <w:rsid w:val="00A836C9"/>
    <w:rsid w:val="00A83C4B"/>
    <w:rsid w:val="00A83E42"/>
    <w:rsid w:val="00A83FD3"/>
    <w:rsid w:val="00A847A8"/>
    <w:rsid w:val="00A85474"/>
    <w:rsid w:val="00A8592F"/>
    <w:rsid w:val="00A85C3E"/>
    <w:rsid w:val="00A85CB4"/>
    <w:rsid w:val="00A85DC7"/>
    <w:rsid w:val="00A85EBE"/>
    <w:rsid w:val="00A8656D"/>
    <w:rsid w:val="00A86A1F"/>
    <w:rsid w:val="00A87882"/>
    <w:rsid w:val="00A87EC3"/>
    <w:rsid w:val="00A87FC6"/>
    <w:rsid w:val="00A90534"/>
    <w:rsid w:val="00A90756"/>
    <w:rsid w:val="00A90F4D"/>
    <w:rsid w:val="00A90F6A"/>
    <w:rsid w:val="00A91835"/>
    <w:rsid w:val="00A91A55"/>
    <w:rsid w:val="00A92414"/>
    <w:rsid w:val="00A928C3"/>
    <w:rsid w:val="00A93786"/>
    <w:rsid w:val="00A93970"/>
    <w:rsid w:val="00A93BC5"/>
    <w:rsid w:val="00A94574"/>
    <w:rsid w:val="00A948AD"/>
    <w:rsid w:val="00A94941"/>
    <w:rsid w:val="00A95BDC"/>
    <w:rsid w:val="00A95BF2"/>
    <w:rsid w:val="00A95F17"/>
    <w:rsid w:val="00A96343"/>
    <w:rsid w:val="00A968FB"/>
    <w:rsid w:val="00A969F2"/>
    <w:rsid w:val="00A9761F"/>
    <w:rsid w:val="00A97C72"/>
    <w:rsid w:val="00A97C83"/>
    <w:rsid w:val="00AA00A8"/>
    <w:rsid w:val="00AA026C"/>
    <w:rsid w:val="00AA033B"/>
    <w:rsid w:val="00AA0343"/>
    <w:rsid w:val="00AA03AB"/>
    <w:rsid w:val="00AA1463"/>
    <w:rsid w:val="00AA1D0D"/>
    <w:rsid w:val="00AA20B7"/>
    <w:rsid w:val="00AA2B85"/>
    <w:rsid w:val="00AA2C79"/>
    <w:rsid w:val="00AA2F98"/>
    <w:rsid w:val="00AA3374"/>
    <w:rsid w:val="00AA402B"/>
    <w:rsid w:val="00AA407B"/>
    <w:rsid w:val="00AA4573"/>
    <w:rsid w:val="00AA4E3F"/>
    <w:rsid w:val="00AA53FD"/>
    <w:rsid w:val="00AA5686"/>
    <w:rsid w:val="00AA56E6"/>
    <w:rsid w:val="00AA6F30"/>
    <w:rsid w:val="00AA723D"/>
    <w:rsid w:val="00AA7BC7"/>
    <w:rsid w:val="00AA7F9C"/>
    <w:rsid w:val="00AB00BE"/>
    <w:rsid w:val="00AB0373"/>
    <w:rsid w:val="00AB09D5"/>
    <w:rsid w:val="00AB0E43"/>
    <w:rsid w:val="00AB112F"/>
    <w:rsid w:val="00AB18D0"/>
    <w:rsid w:val="00AB1BCD"/>
    <w:rsid w:val="00AB1CFA"/>
    <w:rsid w:val="00AB1DCD"/>
    <w:rsid w:val="00AB25CD"/>
    <w:rsid w:val="00AB27B6"/>
    <w:rsid w:val="00AB2CE5"/>
    <w:rsid w:val="00AB341C"/>
    <w:rsid w:val="00AB3963"/>
    <w:rsid w:val="00AB3C92"/>
    <w:rsid w:val="00AB3CE7"/>
    <w:rsid w:val="00AB4D37"/>
    <w:rsid w:val="00AB5079"/>
    <w:rsid w:val="00AB50EF"/>
    <w:rsid w:val="00AB6087"/>
    <w:rsid w:val="00AB62EB"/>
    <w:rsid w:val="00AB6816"/>
    <w:rsid w:val="00AB6B8F"/>
    <w:rsid w:val="00AB6F2C"/>
    <w:rsid w:val="00AB7C36"/>
    <w:rsid w:val="00AB7F37"/>
    <w:rsid w:val="00AB7FC0"/>
    <w:rsid w:val="00AC0BC9"/>
    <w:rsid w:val="00AC0ED3"/>
    <w:rsid w:val="00AC1192"/>
    <w:rsid w:val="00AC119D"/>
    <w:rsid w:val="00AC12F3"/>
    <w:rsid w:val="00AC167B"/>
    <w:rsid w:val="00AC1D5F"/>
    <w:rsid w:val="00AC2491"/>
    <w:rsid w:val="00AC25E1"/>
    <w:rsid w:val="00AC3085"/>
    <w:rsid w:val="00AC3809"/>
    <w:rsid w:val="00AC4E15"/>
    <w:rsid w:val="00AC50EF"/>
    <w:rsid w:val="00AC5299"/>
    <w:rsid w:val="00AC52B9"/>
    <w:rsid w:val="00AC64F8"/>
    <w:rsid w:val="00AC7341"/>
    <w:rsid w:val="00AC7A04"/>
    <w:rsid w:val="00AC7B7D"/>
    <w:rsid w:val="00AD00DA"/>
    <w:rsid w:val="00AD018F"/>
    <w:rsid w:val="00AD09A3"/>
    <w:rsid w:val="00AD0B40"/>
    <w:rsid w:val="00AD11BB"/>
    <w:rsid w:val="00AD13F3"/>
    <w:rsid w:val="00AD171A"/>
    <w:rsid w:val="00AD1923"/>
    <w:rsid w:val="00AD2068"/>
    <w:rsid w:val="00AD2135"/>
    <w:rsid w:val="00AD2184"/>
    <w:rsid w:val="00AD267E"/>
    <w:rsid w:val="00AD317F"/>
    <w:rsid w:val="00AD3254"/>
    <w:rsid w:val="00AD37BB"/>
    <w:rsid w:val="00AD38EF"/>
    <w:rsid w:val="00AD3D06"/>
    <w:rsid w:val="00AD4E76"/>
    <w:rsid w:val="00AD515F"/>
    <w:rsid w:val="00AD6DA1"/>
    <w:rsid w:val="00AD7151"/>
    <w:rsid w:val="00AD784A"/>
    <w:rsid w:val="00AE04F9"/>
    <w:rsid w:val="00AE114E"/>
    <w:rsid w:val="00AE16E3"/>
    <w:rsid w:val="00AE23B4"/>
    <w:rsid w:val="00AE26AF"/>
    <w:rsid w:val="00AE2B4F"/>
    <w:rsid w:val="00AE30FE"/>
    <w:rsid w:val="00AE3478"/>
    <w:rsid w:val="00AE3CF9"/>
    <w:rsid w:val="00AE614B"/>
    <w:rsid w:val="00AE6456"/>
    <w:rsid w:val="00AE6721"/>
    <w:rsid w:val="00AE67D9"/>
    <w:rsid w:val="00AE68E3"/>
    <w:rsid w:val="00AE7624"/>
    <w:rsid w:val="00AF067F"/>
    <w:rsid w:val="00AF0A30"/>
    <w:rsid w:val="00AF0E2D"/>
    <w:rsid w:val="00AF0F69"/>
    <w:rsid w:val="00AF1C66"/>
    <w:rsid w:val="00AF1CC9"/>
    <w:rsid w:val="00AF1E02"/>
    <w:rsid w:val="00AF1E5A"/>
    <w:rsid w:val="00AF1ED9"/>
    <w:rsid w:val="00AF2413"/>
    <w:rsid w:val="00AF24B3"/>
    <w:rsid w:val="00AF2875"/>
    <w:rsid w:val="00AF3141"/>
    <w:rsid w:val="00AF3449"/>
    <w:rsid w:val="00AF3531"/>
    <w:rsid w:val="00AF3A7F"/>
    <w:rsid w:val="00AF4942"/>
    <w:rsid w:val="00AF5BA3"/>
    <w:rsid w:val="00AF5FEE"/>
    <w:rsid w:val="00AF61FE"/>
    <w:rsid w:val="00AF6479"/>
    <w:rsid w:val="00AF6687"/>
    <w:rsid w:val="00AF66FD"/>
    <w:rsid w:val="00AF744F"/>
    <w:rsid w:val="00AF7ACF"/>
    <w:rsid w:val="00AF7BD9"/>
    <w:rsid w:val="00B003F3"/>
    <w:rsid w:val="00B01086"/>
    <w:rsid w:val="00B0126C"/>
    <w:rsid w:val="00B01896"/>
    <w:rsid w:val="00B02E33"/>
    <w:rsid w:val="00B03F12"/>
    <w:rsid w:val="00B03FE7"/>
    <w:rsid w:val="00B04029"/>
    <w:rsid w:val="00B04A59"/>
    <w:rsid w:val="00B04C18"/>
    <w:rsid w:val="00B04E40"/>
    <w:rsid w:val="00B04F0C"/>
    <w:rsid w:val="00B055B0"/>
    <w:rsid w:val="00B056B2"/>
    <w:rsid w:val="00B06824"/>
    <w:rsid w:val="00B106F3"/>
    <w:rsid w:val="00B10EEF"/>
    <w:rsid w:val="00B12891"/>
    <w:rsid w:val="00B129BC"/>
    <w:rsid w:val="00B12BBA"/>
    <w:rsid w:val="00B134A9"/>
    <w:rsid w:val="00B13AAD"/>
    <w:rsid w:val="00B13B44"/>
    <w:rsid w:val="00B13B97"/>
    <w:rsid w:val="00B13BC5"/>
    <w:rsid w:val="00B14259"/>
    <w:rsid w:val="00B1455E"/>
    <w:rsid w:val="00B145ED"/>
    <w:rsid w:val="00B14897"/>
    <w:rsid w:val="00B16468"/>
    <w:rsid w:val="00B172BA"/>
    <w:rsid w:val="00B17A7B"/>
    <w:rsid w:val="00B20496"/>
    <w:rsid w:val="00B2069C"/>
    <w:rsid w:val="00B20A64"/>
    <w:rsid w:val="00B20CD9"/>
    <w:rsid w:val="00B218E4"/>
    <w:rsid w:val="00B21D3F"/>
    <w:rsid w:val="00B21EC6"/>
    <w:rsid w:val="00B22D0F"/>
    <w:rsid w:val="00B22FA8"/>
    <w:rsid w:val="00B23BDD"/>
    <w:rsid w:val="00B23DD7"/>
    <w:rsid w:val="00B243FF"/>
    <w:rsid w:val="00B247F6"/>
    <w:rsid w:val="00B24BEA"/>
    <w:rsid w:val="00B2590E"/>
    <w:rsid w:val="00B25BEB"/>
    <w:rsid w:val="00B26342"/>
    <w:rsid w:val="00B26668"/>
    <w:rsid w:val="00B26A4A"/>
    <w:rsid w:val="00B26B11"/>
    <w:rsid w:val="00B26DDC"/>
    <w:rsid w:val="00B277E7"/>
    <w:rsid w:val="00B27C0B"/>
    <w:rsid w:val="00B30054"/>
    <w:rsid w:val="00B30375"/>
    <w:rsid w:val="00B3090C"/>
    <w:rsid w:val="00B30A2F"/>
    <w:rsid w:val="00B30FE8"/>
    <w:rsid w:val="00B3104F"/>
    <w:rsid w:val="00B310A6"/>
    <w:rsid w:val="00B31EDA"/>
    <w:rsid w:val="00B32089"/>
    <w:rsid w:val="00B322F6"/>
    <w:rsid w:val="00B32400"/>
    <w:rsid w:val="00B324A8"/>
    <w:rsid w:val="00B32973"/>
    <w:rsid w:val="00B332CC"/>
    <w:rsid w:val="00B33D69"/>
    <w:rsid w:val="00B34474"/>
    <w:rsid w:val="00B34E16"/>
    <w:rsid w:val="00B34F63"/>
    <w:rsid w:val="00B3568A"/>
    <w:rsid w:val="00B36631"/>
    <w:rsid w:val="00B369B6"/>
    <w:rsid w:val="00B3737C"/>
    <w:rsid w:val="00B3749B"/>
    <w:rsid w:val="00B375DC"/>
    <w:rsid w:val="00B406CF"/>
    <w:rsid w:val="00B40D16"/>
    <w:rsid w:val="00B41747"/>
    <w:rsid w:val="00B41D3A"/>
    <w:rsid w:val="00B420C1"/>
    <w:rsid w:val="00B42842"/>
    <w:rsid w:val="00B42EF7"/>
    <w:rsid w:val="00B438A1"/>
    <w:rsid w:val="00B438C2"/>
    <w:rsid w:val="00B44431"/>
    <w:rsid w:val="00B4507C"/>
    <w:rsid w:val="00B45470"/>
    <w:rsid w:val="00B457F2"/>
    <w:rsid w:val="00B4697E"/>
    <w:rsid w:val="00B46E73"/>
    <w:rsid w:val="00B474E6"/>
    <w:rsid w:val="00B47580"/>
    <w:rsid w:val="00B478AD"/>
    <w:rsid w:val="00B50DEE"/>
    <w:rsid w:val="00B5123A"/>
    <w:rsid w:val="00B512F1"/>
    <w:rsid w:val="00B51997"/>
    <w:rsid w:val="00B51D9C"/>
    <w:rsid w:val="00B51F89"/>
    <w:rsid w:val="00B520B1"/>
    <w:rsid w:val="00B5231A"/>
    <w:rsid w:val="00B52795"/>
    <w:rsid w:val="00B52824"/>
    <w:rsid w:val="00B528FD"/>
    <w:rsid w:val="00B52905"/>
    <w:rsid w:val="00B52992"/>
    <w:rsid w:val="00B52D92"/>
    <w:rsid w:val="00B5342B"/>
    <w:rsid w:val="00B53A29"/>
    <w:rsid w:val="00B53D4D"/>
    <w:rsid w:val="00B545C1"/>
    <w:rsid w:val="00B54873"/>
    <w:rsid w:val="00B549A4"/>
    <w:rsid w:val="00B54FC2"/>
    <w:rsid w:val="00B55004"/>
    <w:rsid w:val="00B55174"/>
    <w:rsid w:val="00B55380"/>
    <w:rsid w:val="00B55386"/>
    <w:rsid w:val="00B553BC"/>
    <w:rsid w:val="00B554E5"/>
    <w:rsid w:val="00B562D8"/>
    <w:rsid w:val="00B56835"/>
    <w:rsid w:val="00B568EB"/>
    <w:rsid w:val="00B5692B"/>
    <w:rsid w:val="00B56A8F"/>
    <w:rsid w:val="00B56BCF"/>
    <w:rsid w:val="00B56D3A"/>
    <w:rsid w:val="00B570EE"/>
    <w:rsid w:val="00B57579"/>
    <w:rsid w:val="00B576D5"/>
    <w:rsid w:val="00B601AA"/>
    <w:rsid w:val="00B60462"/>
    <w:rsid w:val="00B604D2"/>
    <w:rsid w:val="00B607C8"/>
    <w:rsid w:val="00B608F3"/>
    <w:rsid w:val="00B60A14"/>
    <w:rsid w:val="00B61280"/>
    <w:rsid w:val="00B61CFC"/>
    <w:rsid w:val="00B61D57"/>
    <w:rsid w:val="00B61FD9"/>
    <w:rsid w:val="00B628B3"/>
    <w:rsid w:val="00B62996"/>
    <w:rsid w:val="00B62B29"/>
    <w:rsid w:val="00B62DC3"/>
    <w:rsid w:val="00B631BA"/>
    <w:rsid w:val="00B63353"/>
    <w:rsid w:val="00B63BE5"/>
    <w:rsid w:val="00B6481C"/>
    <w:rsid w:val="00B648A1"/>
    <w:rsid w:val="00B64B4A"/>
    <w:rsid w:val="00B652B8"/>
    <w:rsid w:val="00B6540F"/>
    <w:rsid w:val="00B657BD"/>
    <w:rsid w:val="00B66F6D"/>
    <w:rsid w:val="00B674BD"/>
    <w:rsid w:val="00B67DAF"/>
    <w:rsid w:val="00B7038E"/>
    <w:rsid w:val="00B707A2"/>
    <w:rsid w:val="00B70877"/>
    <w:rsid w:val="00B70956"/>
    <w:rsid w:val="00B70C85"/>
    <w:rsid w:val="00B70F64"/>
    <w:rsid w:val="00B70FD8"/>
    <w:rsid w:val="00B71165"/>
    <w:rsid w:val="00B71237"/>
    <w:rsid w:val="00B71451"/>
    <w:rsid w:val="00B71605"/>
    <w:rsid w:val="00B7268D"/>
    <w:rsid w:val="00B73CEE"/>
    <w:rsid w:val="00B748EB"/>
    <w:rsid w:val="00B74DBC"/>
    <w:rsid w:val="00B776DC"/>
    <w:rsid w:val="00B777FB"/>
    <w:rsid w:val="00B7780B"/>
    <w:rsid w:val="00B80036"/>
    <w:rsid w:val="00B8062A"/>
    <w:rsid w:val="00B80742"/>
    <w:rsid w:val="00B81038"/>
    <w:rsid w:val="00B8182F"/>
    <w:rsid w:val="00B81BEB"/>
    <w:rsid w:val="00B822DD"/>
    <w:rsid w:val="00B825BE"/>
    <w:rsid w:val="00B829C6"/>
    <w:rsid w:val="00B82DDA"/>
    <w:rsid w:val="00B8374A"/>
    <w:rsid w:val="00B839DC"/>
    <w:rsid w:val="00B83C3F"/>
    <w:rsid w:val="00B8409F"/>
    <w:rsid w:val="00B8471C"/>
    <w:rsid w:val="00B84CC8"/>
    <w:rsid w:val="00B85011"/>
    <w:rsid w:val="00B85DA0"/>
    <w:rsid w:val="00B8669C"/>
    <w:rsid w:val="00B866B0"/>
    <w:rsid w:val="00B86789"/>
    <w:rsid w:val="00B873E0"/>
    <w:rsid w:val="00B90353"/>
    <w:rsid w:val="00B90A15"/>
    <w:rsid w:val="00B90B0D"/>
    <w:rsid w:val="00B90EF0"/>
    <w:rsid w:val="00B90FAF"/>
    <w:rsid w:val="00B913FA"/>
    <w:rsid w:val="00B914B9"/>
    <w:rsid w:val="00B9254A"/>
    <w:rsid w:val="00B92AB8"/>
    <w:rsid w:val="00B93443"/>
    <w:rsid w:val="00B9425E"/>
    <w:rsid w:val="00B943D5"/>
    <w:rsid w:val="00B94B9F"/>
    <w:rsid w:val="00B950D9"/>
    <w:rsid w:val="00B95414"/>
    <w:rsid w:val="00B95957"/>
    <w:rsid w:val="00B95BC5"/>
    <w:rsid w:val="00B95F19"/>
    <w:rsid w:val="00B9618B"/>
    <w:rsid w:val="00B96223"/>
    <w:rsid w:val="00B9690E"/>
    <w:rsid w:val="00B96CD8"/>
    <w:rsid w:val="00B96E47"/>
    <w:rsid w:val="00B96E7B"/>
    <w:rsid w:val="00B97046"/>
    <w:rsid w:val="00B9723A"/>
    <w:rsid w:val="00B97F1B"/>
    <w:rsid w:val="00BA0031"/>
    <w:rsid w:val="00BA0363"/>
    <w:rsid w:val="00BA11C8"/>
    <w:rsid w:val="00BA1B76"/>
    <w:rsid w:val="00BA1D72"/>
    <w:rsid w:val="00BA1F34"/>
    <w:rsid w:val="00BA1F38"/>
    <w:rsid w:val="00BA1F89"/>
    <w:rsid w:val="00BA42A8"/>
    <w:rsid w:val="00BA4E70"/>
    <w:rsid w:val="00BA4ECE"/>
    <w:rsid w:val="00BA580E"/>
    <w:rsid w:val="00BA630F"/>
    <w:rsid w:val="00BA64CD"/>
    <w:rsid w:val="00BA67C3"/>
    <w:rsid w:val="00BA702E"/>
    <w:rsid w:val="00BA77B3"/>
    <w:rsid w:val="00BB01CF"/>
    <w:rsid w:val="00BB03EF"/>
    <w:rsid w:val="00BB0EE6"/>
    <w:rsid w:val="00BB123F"/>
    <w:rsid w:val="00BB12BA"/>
    <w:rsid w:val="00BB1EEB"/>
    <w:rsid w:val="00BB3038"/>
    <w:rsid w:val="00BB322D"/>
    <w:rsid w:val="00BB3C50"/>
    <w:rsid w:val="00BB523B"/>
    <w:rsid w:val="00BB52AC"/>
    <w:rsid w:val="00BB7009"/>
    <w:rsid w:val="00BB7410"/>
    <w:rsid w:val="00BB74D0"/>
    <w:rsid w:val="00BB7659"/>
    <w:rsid w:val="00BB76C9"/>
    <w:rsid w:val="00BB773C"/>
    <w:rsid w:val="00BB7AE3"/>
    <w:rsid w:val="00BB7DED"/>
    <w:rsid w:val="00BC0179"/>
    <w:rsid w:val="00BC0B4F"/>
    <w:rsid w:val="00BC1930"/>
    <w:rsid w:val="00BC2930"/>
    <w:rsid w:val="00BC325E"/>
    <w:rsid w:val="00BC37B9"/>
    <w:rsid w:val="00BC3820"/>
    <w:rsid w:val="00BC3A15"/>
    <w:rsid w:val="00BC4213"/>
    <w:rsid w:val="00BC4855"/>
    <w:rsid w:val="00BC4E1A"/>
    <w:rsid w:val="00BC59BC"/>
    <w:rsid w:val="00BC6190"/>
    <w:rsid w:val="00BC7CE4"/>
    <w:rsid w:val="00BD1177"/>
    <w:rsid w:val="00BD1859"/>
    <w:rsid w:val="00BD1D2B"/>
    <w:rsid w:val="00BD1D8E"/>
    <w:rsid w:val="00BD2E3D"/>
    <w:rsid w:val="00BD3657"/>
    <w:rsid w:val="00BD369C"/>
    <w:rsid w:val="00BD3B0D"/>
    <w:rsid w:val="00BD457C"/>
    <w:rsid w:val="00BD4889"/>
    <w:rsid w:val="00BD520B"/>
    <w:rsid w:val="00BD5718"/>
    <w:rsid w:val="00BD5738"/>
    <w:rsid w:val="00BD598A"/>
    <w:rsid w:val="00BD696B"/>
    <w:rsid w:val="00BD6AC3"/>
    <w:rsid w:val="00BD7003"/>
    <w:rsid w:val="00BD7165"/>
    <w:rsid w:val="00BD7435"/>
    <w:rsid w:val="00BD77EC"/>
    <w:rsid w:val="00BE01FC"/>
    <w:rsid w:val="00BE0A1C"/>
    <w:rsid w:val="00BE10CA"/>
    <w:rsid w:val="00BE116A"/>
    <w:rsid w:val="00BE1340"/>
    <w:rsid w:val="00BE17EC"/>
    <w:rsid w:val="00BE199A"/>
    <w:rsid w:val="00BE2EB6"/>
    <w:rsid w:val="00BE3243"/>
    <w:rsid w:val="00BE4368"/>
    <w:rsid w:val="00BE56B9"/>
    <w:rsid w:val="00BE58CA"/>
    <w:rsid w:val="00BE5EB9"/>
    <w:rsid w:val="00BE612F"/>
    <w:rsid w:val="00BE6C4C"/>
    <w:rsid w:val="00BE7DDE"/>
    <w:rsid w:val="00BE7EBD"/>
    <w:rsid w:val="00BF05FE"/>
    <w:rsid w:val="00BF0A5B"/>
    <w:rsid w:val="00BF12E5"/>
    <w:rsid w:val="00BF14FC"/>
    <w:rsid w:val="00BF18B7"/>
    <w:rsid w:val="00BF2236"/>
    <w:rsid w:val="00BF2382"/>
    <w:rsid w:val="00BF2527"/>
    <w:rsid w:val="00BF252F"/>
    <w:rsid w:val="00BF29DE"/>
    <w:rsid w:val="00BF2A88"/>
    <w:rsid w:val="00BF34FC"/>
    <w:rsid w:val="00BF3870"/>
    <w:rsid w:val="00BF3DED"/>
    <w:rsid w:val="00BF43FB"/>
    <w:rsid w:val="00BF477A"/>
    <w:rsid w:val="00BF5117"/>
    <w:rsid w:val="00BF54A8"/>
    <w:rsid w:val="00BF5B15"/>
    <w:rsid w:val="00BF5D56"/>
    <w:rsid w:val="00BF65CC"/>
    <w:rsid w:val="00BF6AC6"/>
    <w:rsid w:val="00BF7F22"/>
    <w:rsid w:val="00C0001C"/>
    <w:rsid w:val="00C005B0"/>
    <w:rsid w:val="00C01C74"/>
    <w:rsid w:val="00C021A0"/>
    <w:rsid w:val="00C025F7"/>
    <w:rsid w:val="00C02620"/>
    <w:rsid w:val="00C029D7"/>
    <w:rsid w:val="00C02F76"/>
    <w:rsid w:val="00C034C4"/>
    <w:rsid w:val="00C03962"/>
    <w:rsid w:val="00C047E4"/>
    <w:rsid w:val="00C053AF"/>
    <w:rsid w:val="00C053C2"/>
    <w:rsid w:val="00C057A7"/>
    <w:rsid w:val="00C05A01"/>
    <w:rsid w:val="00C06908"/>
    <w:rsid w:val="00C075EF"/>
    <w:rsid w:val="00C077B4"/>
    <w:rsid w:val="00C07C95"/>
    <w:rsid w:val="00C102D9"/>
    <w:rsid w:val="00C1084E"/>
    <w:rsid w:val="00C11AEF"/>
    <w:rsid w:val="00C11DA9"/>
    <w:rsid w:val="00C122FD"/>
    <w:rsid w:val="00C12AE7"/>
    <w:rsid w:val="00C12AFE"/>
    <w:rsid w:val="00C13352"/>
    <w:rsid w:val="00C13493"/>
    <w:rsid w:val="00C13E7D"/>
    <w:rsid w:val="00C14A8B"/>
    <w:rsid w:val="00C150BB"/>
    <w:rsid w:val="00C159D4"/>
    <w:rsid w:val="00C15C1A"/>
    <w:rsid w:val="00C15C8D"/>
    <w:rsid w:val="00C15F7D"/>
    <w:rsid w:val="00C168B4"/>
    <w:rsid w:val="00C17443"/>
    <w:rsid w:val="00C1799F"/>
    <w:rsid w:val="00C20159"/>
    <w:rsid w:val="00C20246"/>
    <w:rsid w:val="00C20940"/>
    <w:rsid w:val="00C20D44"/>
    <w:rsid w:val="00C213E4"/>
    <w:rsid w:val="00C21454"/>
    <w:rsid w:val="00C2208E"/>
    <w:rsid w:val="00C22A20"/>
    <w:rsid w:val="00C23023"/>
    <w:rsid w:val="00C231DD"/>
    <w:rsid w:val="00C23D42"/>
    <w:rsid w:val="00C23D9B"/>
    <w:rsid w:val="00C241F5"/>
    <w:rsid w:val="00C2425F"/>
    <w:rsid w:val="00C2457E"/>
    <w:rsid w:val="00C24E4B"/>
    <w:rsid w:val="00C25CB5"/>
    <w:rsid w:val="00C25E75"/>
    <w:rsid w:val="00C260B5"/>
    <w:rsid w:val="00C26139"/>
    <w:rsid w:val="00C266D1"/>
    <w:rsid w:val="00C26B5E"/>
    <w:rsid w:val="00C27536"/>
    <w:rsid w:val="00C27D9D"/>
    <w:rsid w:val="00C30070"/>
    <w:rsid w:val="00C300A5"/>
    <w:rsid w:val="00C30212"/>
    <w:rsid w:val="00C30296"/>
    <w:rsid w:val="00C30E7D"/>
    <w:rsid w:val="00C310BE"/>
    <w:rsid w:val="00C32033"/>
    <w:rsid w:val="00C32952"/>
    <w:rsid w:val="00C33A38"/>
    <w:rsid w:val="00C34B81"/>
    <w:rsid w:val="00C34D91"/>
    <w:rsid w:val="00C34FBD"/>
    <w:rsid w:val="00C351E8"/>
    <w:rsid w:val="00C35281"/>
    <w:rsid w:val="00C35A4F"/>
    <w:rsid w:val="00C35A94"/>
    <w:rsid w:val="00C35BD6"/>
    <w:rsid w:val="00C35E3D"/>
    <w:rsid w:val="00C36053"/>
    <w:rsid w:val="00C36357"/>
    <w:rsid w:val="00C36570"/>
    <w:rsid w:val="00C36F9C"/>
    <w:rsid w:val="00C37693"/>
    <w:rsid w:val="00C37AD7"/>
    <w:rsid w:val="00C412C8"/>
    <w:rsid w:val="00C41613"/>
    <w:rsid w:val="00C42197"/>
    <w:rsid w:val="00C42686"/>
    <w:rsid w:val="00C430D4"/>
    <w:rsid w:val="00C43155"/>
    <w:rsid w:val="00C431C1"/>
    <w:rsid w:val="00C43AC6"/>
    <w:rsid w:val="00C43DCE"/>
    <w:rsid w:val="00C4407A"/>
    <w:rsid w:val="00C44889"/>
    <w:rsid w:val="00C44A92"/>
    <w:rsid w:val="00C44B68"/>
    <w:rsid w:val="00C44D21"/>
    <w:rsid w:val="00C45CCF"/>
    <w:rsid w:val="00C46433"/>
    <w:rsid w:val="00C46471"/>
    <w:rsid w:val="00C46BE0"/>
    <w:rsid w:val="00C46C8C"/>
    <w:rsid w:val="00C470E2"/>
    <w:rsid w:val="00C471CB"/>
    <w:rsid w:val="00C47815"/>
    <w:rsid w:val="00C47AE3"/>
    <w:rsid w:val="00C47BA3"/>
    <w:rsid w:val="00C50332"/>
    <w:rsid w:val="00C50697"/>
    <w:rsid w:val="00C50737"/>
    <w:rsid w:val="00C50A9A"/>
    <w:rsid w:val="00C50CFB"/>
    <w:rsid w:val="00C50D6B"/>
    <w:rsid w:val="00C50EF8"/>
    <w:rsid w:val="00C51B8F"/>
    <w:rsid w:val="00C51D80"/>
    <w:rsid w:val="00C5206A"/>
    <w:rsid w:val="00C53C5B"/>
    <w:rsid w:val="00C5456B"/>
    <w:rsid w:val="00C55191"/>
    <w:rsid w:val="00C554CA"/>
    <w:rsid w:val="00C55791"/>
    <w:rsid w:val="00C55AE9"/>
    <w:rsid w:val="00C55C58"/>
    <w:rsid w:val="00C55E7A"/>
    <w:rsid w:val="00C572E3"/>
    <w:rsid w:val="00C578D5"/>
    <w:rsid w:val="00C6019F"/>
    <w:rsid w:val="00C604F3"/>
    <w:rsid w:val="00C60837"/>
    <w:rsid w:val="00C61A23"/>
    <w:rsid w:val="00C62346"/>
    <w:rsid w:val="00C62487"/>
    <w:rsid w:val="00C627F3"/>
    <w:rsid w:val="00C62947"/>
    <w:rsid w:val="00C62F65"/>
    <w:rsid w:val="00C6324B"/>
    <w:rsid w:val="00C63C11"/>
    <w:rsid w:val="00C63CED"/>
    <w:rsid w:val="00C63D22"/>
    <w:rsid w:val="00C63FD2"/>
    <w:rsid w:val="00C648A2"/>
    <w:rsid w:val="00C64AD9"/>
    <w:rsid w:val="00C652E3"/>
    <w:rsid w:val="00C656BD"/>
    <w:rsid w:val="00C66A1B"/>
    <w:rsid w:val="00C670A8"/>
    <w:rsid w:val="00C67CA8"/>
    <w:rsid w:val="00C7096D"/>
    <w:rsid w:val="00C70A60"/>
    <w:rsid w:val="00C70FB0"/>
    <w:rsid w:val="00C7161C"/>
    <w:rsid w:val="00C7204E"/>
    <w:rsid w:val="00C725D8"/>
    <w:rsid w:val="00C734CE"/>
    <w:rsid w:val="00C739CC"/>
    <w:rsid w:val="00C74203"/>
    <w:rsid w:val="00C74593"/>
    <w:rsid w:val="00C74CF1"/>
    <w:rsid w:val="00C74D86"/>
    <w:rsid w:val="00C758AF"/>
    <w:rsid w:val="00C75BF0"/>
    <w:rsid w:val="00C75E63"/>
    <w:rsid w:val="00C75F39"/>
    <w:rsid w:val="00C76020"/>
    <w:rsid w:val="00C76D95"/>
    <w:rsid w:val="00C77BA2"/>
    <w:rsid w:val="00C77D2F"/>
    <w:rsid w:val="00C801BC"/>
    <w:rsid w:val="00C808E8"/>
    <w:rsid w:val="00C80C50"/>
    <w:rsid w:val="00C80C7A"/>
    <w:rsid w:val="00C812D2"/>
    <w:rsid w:val="00C81466"/>
    <w:rsid w:val="00C81E25"/>
    <w:rsid w:val="00C81F25"/>
    <w:rsid w:val="00C824BF"/>
    <w:rsid w:val="00C82930"/>
    <w:rsid w:val="00C82A91"/>
    <w:rsid w:val="00C83235"/>
    <w:rsid w:val="00C8327E"/>
    <w:rsid w:val="00C834BD"/>
    <w:rsid w:val="00C83CAD"/>
    <w:rsid w:val="00C840EA"/>
    <w:rsid w:val="00C84225"/>
    <w:rsid w:val="00C84B71"/>
    <w:rsid w:val="00C84C06"/>
    <w:rsid w:val="00C853FF"/>
    <w:rsid w:val="00C85575"/>
    <w:rsid w:val="00C855C6"/>
    <w:rsid w:val="00C867C5"/>
    <w:rsid w:val="00C86C24"/>
    <w:rsid w:val="00C87375"/>
    <w:rsid w:val="00C8737D"/>
    <w:rsid w:val="00C8766D"/>
    <w:rsid w:val="00C87A19"/>
    <w:rsid w:val="00C909FF"/>
    <w:rsid w:val="00C92085"/>
    <w:rsid w:val="00C92127"/>
    <w:rsid w:val="00C92799"/>
    <w:rsid w:val="00C93730"/>
    <w:rsid w:val="00C93C56"/>
    <w:rsid w:val="00C93CE5"/>
    <w:rsid w:val="00C93FD8"/>
    <w:rsid w:val="00C93FFC"/>
    <w:rsid w:val="00C94930"/>
    <w:rsid w:val="00C94FCC"/>
    <w:rsid w:val="00C95D93"/>
    <w:rsid w:val="00C95D95"/>
    <w:rsid w:val="00C969FF"/>
    <w:rsid w:val="00C97234"/>
    <w:rsid w:val="00C978A3"/>
    <w:rsid w:val="00C97AC1"/>
    <w:rsid w:val="00CA14F3"/>
    <w:rsid w:val="00CA1504"/>
    <w:rsid w:val="00CA15B2"/>
    <w:rsid w:val="00CA1601"/>
    <w:rsid w:val="00CA17AF"/>
    <w:rsid w:val="00CA21B8"/>
    <w:rsid w:val="00CA27E8"/>
    <w:rsid w:val="00CA32BA"/>
    <w:rsid w:val="00CA3A80"/>
    <w:rsid w:val="00CA407B"/>
    <w:rsid w:val="00CA4152"/>
    <w:rsid w:val="00CA4556"/>
    <w:rsid w:val="00CA48BF"/>
    <w:rsid w:val="00CA50B8"/>
    <w:rsid w:val="00CA5AC7"/>
    <w:rsid w:val="00CA5B35"/>
    <w:rsid w:val="00CA5BEC"/>
    <w:rsid w:val="00CA5D1B"/>
    <w:rsid w:val="00CA5EC2"/>
    <w:rsid w:val="00CA602D"/>
    <w:rsid w:val="00CA60C3"/>
    <w:rsid w:val="00CA668F"/>
    <w:rsid w:val="00CA6E26"/>
    <w:rsid w:val="00CB08C5"/>
    <w:rsid w:val="00CB0AD5"/>
    <w:rsid w:val="00CB0AE5"/>
    <w:rsid w:val="00CB0FB6"/>
    <w:rsid w:val="00CB107F"/>
    <w:rsid w:val="00CB1132"/>
    <w:rsid w:val="00CB1331"/>
    <w:rsid w:val="00CB1416"/>
    <w:rsid w:val="00CB187B"/>
    <w:rsid w:val="00CB267E"/>
    <w:rsid w:val="00CB2B92"/>
    <w:rsid w:val="00CB2C0F"/>
    <w:rsid w:val="00CB3FCB"/>
    <w:rsid w:val="00CB44BC"/>
    <w:rsid w:val="00CB4998"/>
    <w:rsid w:val="00CB50F3"/>
    <w:rsid w:val="00CB55A1"/>
    <w:rsid w:val="00CB5873"/>
    <w:rsid w:val="00CB5A8F"/>
    <w:rsid w:val="00CB60A5"/>
    <w:rsid w:val="00CB628D"/>
    <w:rsid w:val="00CB64EA"/>
    <w:rsid w:val="00CB65BE"/>
    <w:rsid w:val="00CB677F"/>
    <w:rsid w:val="00CB6866"/>
    <w:rsid w:val="00CB71DD"/>
    <w:rsid w:val="00CB728A"/>
    <w:rsid w:val="00CB76BD"/>
    <w:rsid w:val="00CB7A41"/>
    <w:rsid w:val="00CC0048"/>
    <w:rsid w:val="00CC0187"/>
    <w:rsid w:val="00CC0967"/>
    <w:rsid w:val="00CC0986"/>
    <w:rsid w:val="00CC09AA"/>
    <w:rsid w:val="00CC1880"/>
    <w:rsid w:val="00CC2329"/>
    <w:rsid w:val="00CC2917"/>
    <w:rsid w:val="00CC2EC2"/>
    <w:rsid w:val="00CC30EA"/>
    <w:rsid w:val="00CC36F6"/>
    <w:rsid w:val="00CC3A82"/>
    <w:rsid w:val="00CC42B7"/>
    <w:rsid w:val="00CC5264"/>
    <w:rsid w:val="00CC5CB3"/>
    <w:rsid w:val="00CC5CFF"/>
    <w:rsid w:val="00CC5DD1"/>
    <w:rsid w:val="00CC6C0D"/>
    <w:rsid w:val="00CC70CB"/>
    <w:rsid w:val="00CC76E4"/>
    <w:rsid w:val="00CC770E"/>
    <w:rsid w:val="00CC786F"/>
    <w:rsid w:val="00CD005C"/>
    <w:rsid w:val="00CD09D5"/>
    <w:rsid w:val="00CD0D79"/>
    <w:rsid w:val="00CD1DFD"/>
    <w:rsid w:val="00CD1F71"/>
    <w:rsid w:val="00CD21AF"/>
    <w:rsid w:val="00CD22FE"/>
    <w:rsid w:val="00CD24D1"/>
    <w:rsid w:val="00CD26EC"/>
    <w:rsid w:val="00CD352F"/>
    <w:rsid w:val="00CD3A43"/>
    <w:rsid w:val="00CD3F0F"/>
    <w:rsid w:val="00CD4412"/>
    <w:rsid w:val="00CD44EC"/>
    <w:rsid w:val="00CD5B28"/>
    <w:rsid w:val="00CD5DC9"/>
    <w:rsid w:val="00CD61B2"/>
    <w:rsid w:val="00CD6F2D"/>
    <w:rsid w:val="00CD7373"/>
    <w:rsid w:val="00CE06DF"/>
    <w:rsid w:val="00CE1371"/>
    <w:rsid w:val="00CE1AB8"/>
    <w:rsid w:val="00CE1C25"/>
    <w:rsid w:val="00CE1CBB"/>
    <w:rsid w:val="00CE26BE"/>
    <w:rsid w:val="00CE283C"/>
    <w:rsid w:val="00CE2AD0"/>
    <w:rsid w:val="00CE37E0"/>
    <w:rsid w:val="00CE5180"/>
    <w:rsid w:val="00CE6276"/>
    <w:rsid w:val="00CE679F"/>
    <w:rsid w:val="00CE68BD"/>
    <w:rsid w:val="00CE6E7C"/>
    <w:rsid w:val="00CF0418"/>
    <w:rsid w:val="00CF0D57"/>
    <w:rsid w:val="00CF0FA1"/>
    <w:rsid w:val="00CF12EE"/>
    <w:rsid w:val="00CF1B3E"/>
    <w:rsid w:val="00CF1E54"/>
    <w:rsid w:val="00CF292F"/>
    <w:rsid w:val="00CF2A4D"/>
    <w:rsid w:val="00CF3428"/>
    <w:rsid w:val="00CF34CE"/>
    <w:rsid w:val="00CF38C8"/>
    <w:rsid w:val="00CF3909"/>
    <w:rsid w:val="00CF3D07"/>
    <w:rsid w:val="00CF3F6E"/>
    <w:rsid w:val="00CF41D8"/>
    <w:rsid w:val="00CF427A"/>
    <w:rsid w:val="00CF44A7"/>
    <w:rsid w:val="00CF4AF8"/>
    <w:rsid w:val="00CF5D2F"/>
    <w:rsid w:val="00CF5E9C"/>
    <w:rsid w:val="00CF5EE1"/>
    <w:rsid w:val="00CF60FA"/>
    <w:rsid w:val="00CF6123"/>
    <w:rsid w:val="00CF64D4"/>
    <w:rsid w:val="00CF6599"/>
    <w:rsid w:val="00CF6E39"/>
    <w:rsid w:val="00CF7760"/>
    <w:rsid w:val="00CF7CB9"/>
    <w:rsid w:val="00D023C1"/>
    <w:rsid w:val="00D02A4E"/>
    <w:rsid w:val="00D02C70"/>
    <w:rsid w:val="00D02D82"/>
    <w:rsid w:val="00D02E44"/>
    <w:rsid w:val="00D02F88"/>
    <w:rsid w:val="00D02F9D"/>
    <w:rsid w:val="00D0499A"/>
    <w:rsid w:val="00D04D19"/>
    <w:rsid w:val="00D05491"/>
    <w:rsid w:val="00D05735"/>
    <w:rsid w:val="00D061F9"/>
    <w:rsid w:val="00D06302"/>
    <w:rsid w:val="00D06F75"/>
    <w:rsid w:val="00D07037"/>
    <w:rsid w:val="00D07558"/>
    <w:rsid w:val="00D07E39"/>
    <w:rsid w:val="00D10092"/>
    <w:rsid w:val="00D10CBD"/>
    <w:rsid w:val="00D10FC0"/>
    <w:rsid w:val="00D115AE"/>
    <w:rsid w:val="00D1199A"/>
    <w:rsid w:val="00D12003"/>
    <w:rsid w:val="00D12009"/>
    <w:rsid w:val="00D1273C"/>
    <w:rsid w:val="00D12913"/>
    <w:rsid w:val="00D12D95"/>
    <w:rsid w:val="00D13221"/>
    <w:rsid w:val="00D13404"/>
    <w:rsid w:val="00D135C1"/>
    <w:rsid w:val="00D1361D"/>
    <w:rsid w:val="00D13C06"/>
    <w:rsid w:val="00D14CF1"/>
    <w:rsid w:val="00D1557C"/>
    <w:rsid w:val="00D15D3A"/>
    <w:rsid w:val="00D16047"/>
    <w:rsid w:val="00D16171"/>
    <w:rsid w:val="00D1630D"/>
    <w:rsid w:val="00D16768"/>
    <w:rsid w:val="00D16ECA"/>
    <w:rsid w:val="00D2001D"/>
    <w:rsid w:val="00D201B0"/>
    <w:rsid w:val="00D2077B"/>
    <w:rsid w:val="00D20DE9"/>
    <w:rsid w:val="00D21550"/>
    <w:rsid w:val="00D219B4"/>
    <w:rsid w:val="00D2209D"/>
    <w:rsid w:val="00D2211E"/>
    <w:rsid w:val="00D22DAE"/>
    <w:rsid w:val="00D2302E"/>
    <w:rsid w:val="00D232C5"/>
    <w:rsid w:val="00D24536"/>
    <w:rsid w:val="00D24CC1"/>
    <w:rsid w:val="00D25F55"/>
    <w:rsid w:val="00D26196"/>
    <w:rsid w:val="00D276A4"/>
    <w:rsid w:val="00D3014A"/>
    <w:rsid w:val="00D313B3"/>
    <w:rsid w:val="00D31440"/>
    <w:rsid w:val="00D31475"/>
    <w:rsid w:val="00D31668"/>
    <w:rsid w:val="00D31A97"/>
    <w:rsid w:val="00D31AD2"/>
    <w:rsid w:val="00D32A6D"/>
    <w:rsid w:val="00D333B2"/>
    <w:rsid w:val="00D334F0"/>
    <w:rsid w:val="00D335B1"/>
    <w:rsid w:val="00D33650"/>
    <w:rsid w:val="00D337FC"/>
    <w:rsid w:val="00D3403D"/>
    <w:rsid w:val="00D343C5"/>
    <w:rsid w:val="00D349BA"/>
    <w:rsid w:val="00D349CA"/>
    <w:rsid w:val="00D34B34"/>
    <w:rsid w:val="00D34FB0"/>
    <w:rsid w:val="00D34FEB"/>
    <w:rsid w:val="00D35871"/>
    <w:rsid w:val="00D35A0F"/>
    <w:rsid w:val="00D35C9B"/>
    <w:rsid w:val="00D35F8B"/>
    <w:rsid w:val="00D360A6"/>
    <w:rsid w:val="00D36852"/>
    <w:rsid w:val="00D36890"/>
    <w:rsid w:val="00D36E5D"/>
    <w:rsid w:val="00D37067"/>
    <w:rsid w:val="00D37FD8"/>
    <w:rsid w:val="00D37FFB"/>
    <w:rsid w:val="00D4016E"/>
    <w:rsid w:val="00D401A2"/>
    <w:rsid w:val="00D401B8"/>
    <w:rsid w:val="00D40BB9"/>
    <w:rsid w:val="00D40C92"/>
    <w:rsid w:val="00D40D69"/>
    <w:rsid w:val="00D41983"/>
    <w:rsid w:val="00D41CE0"/>
    <w:rsid w:val="00D41FC5"/>
    <w:rsid w:val="00D426E3"/>
    <w:rsid w:val="00D4275D"/>
    <w:rsid w:val="00D42ABA"/>
    <w:rsid w:val="00D42AE8"/>
    <w:rsid w:val="00D42D39"/>
    <w:rsid w:val="00D42F0B"/>
    <w:rsid w:val="00D431B6"/>
    <w:rsid w:val="00D43EC3"/>
    <w:rsid w:val="00D44576"/>
    <w:rsid w:val="00D44AEA"/>
    <w:rsid w:val="00D44FD7"/>
    <w:rsid w:val="00D46328"/>
    <w:rsid w:val="00D47417"/>
    <w:rsid w:val="00D47DD7"/>
    <w:rsid w:val="00D47EE6"/>
    <w:rsid w:val="00D502A6"/>
    <w:rsid w:val="00D50842"/>
    <w:rsid w:val="00D50C35"/>
    <w:rsid w:val="00D50FC6"/>
    <w:rsid w:val="00D51350"/>
    <w:rsid w:val="00D52053"/>
    <w:rsid w:val="00D52613"/>
    <w:rsid w:val="00D52CF6"/>
    <w:rsid w:val="00D535B4"/>
    <w:rsid w:val="00D536E5"/>
    <w:rsid w:val="00D53B2F"/>
    <w:rsid w:val="00D53B32"/>
    <w:rsid w:val="00D53E05"/>
    <w:rsid w:val="00D54046"/>
    <w:rsid w:val="00D54F21"/>
    <w:rsid w:val="00D56190"/>
    <w:rsid w:val="00D57EBB"/>
    <w:rsid w:val="00D57EE6"/>
    <w:rsid w:val="00D61C9D"/>
    <w:rsid w:val="00D6219E"/>
    <w:rsid w:val="00D628B0"/>
    <w:rsid w:val="00D62AF5"/>
    <w:rsid w:val="00D63141"/>
    <w:rsid w:val="00D634E2"/>
    <w:rsid w:val="00D638BA"/>
    <w:rsid w:val="00D64218"/>
    <w:rsid w:val="00D648ED"/>
    <w:rsid w:val="00D648F2"/>
    <w:rsid w:val="00D648FA"/>
    <w:rsid w:val="00D64EE5"/>
    <w:rsid w:val="00D64F75"/>
    <w:rsid w:val="00D6505B"/>
    <w:rsid w:val="00D65812"/>
    <w:rsid w:val="00D66335"/>
    <w:rsid w:val="00D66443"/>
    <w:rsid w:val="00D669FB"/>
    <w:rsid w:val="00D66A8C"/>
    <w:rsid w:val="00D66C33"/>
    <w:rsid w:val="00D67826"/>
    <w:rsid w:val="00D67BF0"/>
    <w:rsid w:val="00D700C6"/>
    <w:rsid w:val="00D7033C"/>
    <w:rsid w:val="00D70449"/>
    <w:rsid w:val="00D7052E"/>
    <w:rsid w:val="00D71034"/>
    <w:rsid w:val="00D721C2"/>
    <w:rsid w:val="00D723AD"/>
    <w:rsid w:val="00D723EE"/>
    <w:rsid w:val="00D72584"/>
    <w:rsid w:val="00D72BAD"/>
    <w:rsid w:val="00D73244"/>
    <w:rsid w:val="00D753A5"/>
    <w:rsid w:val="00D75D24"/>
    <w:rsid w:val="00D7681E"/>
    <w:rsid w:val="00D76B5E"/>
    <w:rsid w:val="00D76BED"/>
    <w:rsid w:val="00D76E2A"/>
    <w:rsid w:val="00D771B4"/>
    <w:rsid w:val="00D775BF"/>
    <w:rsid w:val="00D77E5F"/>
    <w:rsid w:val="00D80032"/>
    <w:rsid w:val="00D804D2"/>
    <w:rsid w:val="00D8089B"/>
    <w:rsid w:val="00D809BE"/>
    <w:rsid w:val="00D80DCC"/>
    <w:rsid w:val="00D81034"/>
    <w:rsid w:val="00D810B2"/>
    <w:rsid w:val="00D813E6"/>
    <w:rsid w:val="00D81519"/>
    <w:rsid w:val="00D8197C"/>
    <w:rsid w:val="00D81CC9"/>
    <w:rsid w:val="00D823B5"/>
    <w:rsid w:val="00D823D2"/>
    <w:rsid w:val="00D82A81"/>
    <w:rsid w:val="00D8303D"/>
    <w:rsid w:val="00D836A3"/>
    <w:rsid w:val="00D839EE"/>
    <w:rsid w:val="00D83AF9"/>
    <w:rsid w:val="00D84170"/>
    <w:rsid w:val="00D84256"/>
    <w:rsid w:val="00D84754"/>
    <w:rsid w:val="00D85A0E"/>
    <w:rsid w:val="00D8606B"/>
    <w:rsid w:val="00D8624B"/>
    <w:rsid w:val="00D8688E"/>
    <w:rsid w:val="00D86B2F"/>
    <w:rsid w:val="00D87B7B"/>
    <w:rsid w:val="00D87C98"/>
    <w:rsid w:val="00D902EB"/>
    <w:rsid w:val="00D90E33"/>
    <w:rsid w:val="00D91587"/>
    <w:rsid w:val="00D91836"/>
    <w:rsid w:val="00D91D98"/>
    <w:rsid w:val="00D92860"/>
    <w:rsid w:val="00D92C87"/>
    <w:rsid w:val="00D9347E"/>
    <w:rsid w:val="00D94524"/>
    <w:rsid w:val="00D94B1F"/>
    <w:rsid w:val="00D950BA"/>
    <w:rsid w:val="00D95333"/>
    <w:rsid w:val="00D957BC"/>
    <w:rsid w:val="00D95F4E"/>
    <w:rsid w:val="00D96134"/>
    <w:rsid w:val="00D96367"/>
    <w:rsid w:val="00D966D3"/>
    <w:rsid w:val="00D9759B"/>
    <w:rsid w:val="00D97DB9"/>
    <w:rsid w:val="00DA0CEC"/>
    <w:rsid w:val="00DA146E"/>
    <w:rsid w:val="00DA171D"/>
    <w:rsid w:val="00DA1AE8"/>
    <w:rsid w:val="00DA1C95"/>
    <w:rsid w:val="00DA1CEB"/>
    <w:rsid w:val="00DA2353"/>
    <w:rsid w:val="00DA267B"/>
    <w:rsid w:val="00DA2FD7"/>
    <w:rsid w:val="00DA3483"/>
    <w:rsid w:val="00DA3686"/>
    <w:rsid w:val="00DA3C5A"/>
    <w:rsid w:val="00DA3E83"/>
    <w:rsid w:val="00DA4360"/>
    <w:rsid w:val="00DA473B"/>
    <w:rsid w:val="00DA49F1"/>
    <w:rsid w:val="00DA4B5D"/>
    <w:rsid w:val="00DA4CD2"/>
    <w:rsid w:val="00DA4D2B"/>
    <w:rsid w:val="00DA5EA8"/>
    <w:rsid w:val="00DA60AA"/>
    <w:rsid w:val="00DA6854"/>
    <w:rsid w:val="00DA6984"/>
    <w:rsid w:val="00DA6F60"/>
    <w:rsid w:val="00DA732F"/>
    <w:rsid w:val="00DA75F1"/>
    <w:rsid w:val="00DA77FB"/>
    <w:rsid w:val="00DA7BEA"/>
    <w:rsid w:val="00DB0268"/>
    <w:rsid w:val="00DB06A9"/>
    <w:rsid w:val="00DB19DB"/>
    <w:rsid w:val="00DB1A95"/>
    <w:rsid w:val="00DB1BF1"/>
    <w:rsid w:val="00DB28D7"/>
    <w:rsid w:val="00DB29BF"/>
    <w:rsid w:val="00DB31D7"/>
    <w:rsid w:val="00DB3FD0"/>
    <w:rsid w:val="00DB4054"/>
    <w:rsid w:val="00DB4133"/>
    <w:rsid w:val="00DB49D7"/>
    <w:rsid w:val="00DB5C70"/>
    <w:rsid w:val="00DB5C7F"/>
    <w:rsid w:val="00DB6446"/>
    <w:rsid w:val="00DB682B"/>
    <w:rsid w:val="00DB6F41"/>
    <w:rsid w:val="00DB6F73"/>
    <w:rsid w:val="00DB7460"/>
    <w:rsid w:val="00DB7C0E"/>
    <w:rsid w:val="00DB7DC7"/>
    <w:rsid w:val="00DB7E5F"/>
    <w:rsid w:val="00DC060B"/>
    <w:rsid w:val="00DC0A2A"/>
    <w:rsid w:val="00DC0BEF"/>
    <w:rsid w:val="00DC13A1"/>
    <w:rsid w:val="00DC13B1"/>
    <w:rsid w:val="00DC1B66"/>
    <w:rsid w:val="00DC1C3A"/>
    <w:rsid w:val="00DC2C55"/>
    <w:rsid w:val="00DC2CDA"/>
    <w:rsid w:val="00DC2D5C"/>
    <w:rsid w:val="00DC3174"/>
    <w:rsid w:val="00DC31CE"/>
    <w:rsid w:val="00DC3D0A"/>
    <w:rsid w:val="00DC499F"/>
    <w:rsid w:val="00DC4A0B"/>
    <w:rsid w:val="00DC4B16"/>
    <w:rsid w:val="00DC51A9"/>
    <w:rsid w:val="00DC5B8E"/>
    <w:rsid w:val="00DC5F03"/>
    <w:rsid w:val="00DC5F9A"/>
    <w:rsid w:val="00DC6363"/>
    <w:rsid w:val="00DC6D92"/>
    <w:rsid w:val="00DC6F88"/>
    <w:rsid w:val="00DC7F90"/>
    <w:rsid w:val="00DD0ABA"/>
    <w:rsid w:val="00DD1143"/>
    <w:rsid w:val="00DD164B"/>
    <w:rsid w:val="00DD174B"/>
    <w:rsid w:val="00DD1AEE"/>
    <w:rsid w:val="00DD225C"/>
    <w:rsid w:val="00DD226D"/>
    <w:rsid w:val="00DD2544"/>
    <w:rsid w:val="00DD2641"/>
    <w:rsid w:val="00DD2AE5"/>
    <w:rsid w:val="00DD2BC1"/>
    <w:rsid w:val="00DD2E8C"/>
    <w:rsid w:val="00DD3617"/>
    <w:rsid w:val="00DD41EF"/>
    <w:rsid w:val="00DD4B44"/>
    <w:rsid w:val="00DD5100"/>
    <w:rsid w:val="00DD5ED3"/>
    <w:rsid w:val="00DD64CB"/>
    <w:rsid w:val="00DD6BA7"/>
    <w:rsid w:val="00DD6F93"/>
    <w:rsid w:val="00DD7322"/>
    <w:rsid w:val="00DD7368"/>
    <w:rsid w:val="00DD7420"/>
    <w:rsid w:val="00DE1E1D"/>
    <w:rsid w:val="00DE23EB"/>
    <w:rsid w:val="00DE2EE4"/>
    <w:rsid w:val="00DE31AF"/>
    <w:rsid w:val="00DE392B"/>
    <w:rsid w:val="00DE4008"/>
    <w:rsid w:val="00DE43DA"/>
    <w:rsid w:val="00DE4E03"/>
    <w:rsid w:val="00DE54BC"/>
    <w:rsid w:val="00DE56AB"/>
    <w:rsid w:val="00DE5755"/>
    <w:rsid w:val="00DE60E2"/>
    <w:rsid w:val="00DE6418"/>
    <w:rsid w:val="00DE6776"/>
    <w:rsid w:val="00DE6A18"/>
    <w:rsid w:val="00DE6DA4"/>
    <w:rsid w:val="00DE7337"/>
    <w:rsid w:val="00DE7632"/>
    <w:rsid w:val="00DF00EC"/>
    <w:rsid w:val="00DF0225"/>
    <w:rsid w:val="00DF0425"/>
    <w:rsid w:val="00DF11F8"/>
    <w:rsid w:val="00DF12F4"/>
    <w:rsid w:val="00DF1515"/>
    <w:rsid w:val="00DF1B6F"/>
    <w:rsid w:val="00DF24FE"/>
    <w:rsid w:val="00DF3639"/>
    <w:rsid w:val="00DF388E"/>
    <w:rsid w:val="00DF44C7"/>
    <w:rsid w:val="00DF492E"/>
    <w:rsid w:val="00DF590D"/>
    <w:rsid w:val="00DF6378"/>
    <w:rsid w:val="00DF6B74"/>
    <w:rsid w:val="00DF6FB8"/>
    <w:rsid w:val="00DF719C"/>
    <w:rsid w:val="00DF7650"/>
    <w:rsid w:val="00DF7ED5"/>
    <w:rsid w:val="00DF7F6A"/>
    <w:rsid w:val="00DF7FD2"/>
    <w:rsid w:val="00E00AEA"/>
    <w:rsid w:val="00E00BB2"/>
    <w:rsid w:val="00E01240"/>
    <w:rsid w:val="00E016E4"/>
    <w:rsid w:val="00E01B61"/>
    <w:rsid w:val="00E02451"/>
    <w:rsid w:val="00E02C7A"/>
    <w:rsid w:val="00E03183"/>
    <w:rsid w:val="00E03606"/>
    <w:rsid w:val="00E03693"/>
    <w:rsid w:val="00E036D1"/>
    <w:rsid w:val="00E036E4"/>
    <w:rsid w:val="00E03B0D"/>
    <w:rsid w:val="00E03C9C"/>
    <w:rsid w:val="00E042AA"/>
    <w:rsid w:val="00E04CAA"/>
    <w:rsid w:val="00E04F99"/>
    <w:rsid w:val="00E05020"/>
    <w:rsid w:val="00E056A8"/>
    <w:rsid w:val="00E0685E"/>
    <w:rsid w:val="00E06D99"/>
    <w:rsid w:val="00E0735B"/>
    <w:rsid w:val="00E0751B"/>
    <w:rsid w:val="00E07AEC"/>
    <w:rsid w:val="00E1019B"/>
    <w:rsid w:val="00E101D4"/>
    <w:rsid w:val="00E102F8"/>
    <w:rsid w:val="00E104CF"/>
    <w:rsid w:val="00E109B1"/>
    <w:rsid w:val="00E1104E"/>
    <w:rsid w:val="00E115DF"/>
    <w:rsid w:val="00E11611"/>
    <w:rsid w:val="00E11901"/>
    <w:rsid w:val="00E11EC4"/>
    <w:rsid w:val="00E12262"/>
    <w:rsid w:val="00E12ED5"/>
    <w:rsid w:val="00E13956"/>
    <w:rsid w:val="00E13C2F"/>
    <w:rsid w:val="00E14201"/>
    <w:rsid w:val="00E14514"/>
    <w:rsid w:val="00E150A1"/>
    <w:rsid w:val="00E152A7"/>
    <w:rsid w:val="00E1537C"/>
    <w:rsid w:val="00E15724"/>
    <w:rsid w:val="00E1610E"/>
    <w:rsid w:val="00E1717D"/>
    <w:rsid w:val="00E1749A"/>
    <w:rsid w:val="00E17666"/>
    <w:rsid w:val="00E17A75"/>
    <w:rsid w:val="00E17BD1"/>
    <w:rsid w:val="00E17D6F"/>
    <w:rsid w:val="00E20976"/>
    <w:rsid w:val="00E20CE7"/>
    <w:rsid w:val="00E2141E"/>
    <w:rsid w:val="00E21AE4"/>
    <w:rsid w:val="00E21EBD"/>
    <w:rsid w:val="00E23541"/>
    <w:rsid w:val="00E23651"/>
    <w:rsid w:val="00E237C1"/>
    <w:rsid w:val="00E23C67"/>
    <w:rsid w:val="00E2400A"/>
    <w:rsid w:val="00E2410C"/>
    <w:rsid w:val="00E242CF"/>
    <w:rsid w:val="00E24CDD"/>
    <w:rsid w:val="00E25108"/>
    <w:rsid w:val="00E25E05"/>
    <w:rsid w:val="00E260EE"/>
    <w:rsid w:val="00E263E8"/>
    <w:rsid w:val="00E2641B"/>
    <w:rsid w:val="00E26CF0"/>
    <w:rsid w:val="00E27549"/>
    <w:rsid w:val="00E277EA"/>
    <w:rsid w:val="00E27B6B"/>
    <w:rsid w:val="00E27E9E"/>
    <w:rsid w:val="00E27EB4"/>
    <w:rsid w:val="00E301CF"/>
    <w:rsid w:val="00E303E5"/>
    <w:rsid w:val="00E30D43"/>
    <w:rsid w:val="00E31135"/>
    <w:rsid w:val="00E31634"/>
    <w:rsid w:val="00E31FA2"/>
    <w:rsid w:val="00E31FB7"/>
    <w:rsid w:val="00E32AB7"/>
    <w:rsid w:val="00E3335B"/>
    <w:rsid w:val="00E3398C"/>
    <w:rsid w:val="00E33A9E"/>
    <w:rsid w:val="00E33B07"/>
    <w:rsid w:val="00E34192"/>
    <w:rsid w:val="00E34703"/>
    <w:rsid w:val="00E34BA0"/>
    <w:rsid w:val="00E34C25"/>
    <w:rsid w:val="00E34E1D"/>
    <w:rsid w:val="00E35977"/>
    <w:rsid w:val="00E35A25"/>
    <w:rsid w:val="00E36A07"/>
    <w:rsid w:val="00E36F67"/>
    <w:rsid w:val="00E37260"/>
    <w:rsid w:val="00E374D3"/>
    <w:rsid w:val="00E37EAB"/>
    <w:rsid w:val="00E415C1"/>
    <w:rsid w:val="00E41B61"/>
    <w:rsid w:val="00E42440"/>
    <w:rsid w:val="00E42BB6"/>
    <w:rsid w:val="00E42EC5"/>
    <w:rsid w:val="00E42EFF"/>
    <w:rsid w:val="00E4378E"/>
    <w:rsid w:val="00E440F8"/>
    <w:rsid w:val="00E4447B"/>
    <w:rsid w:val="00E459EC"/>
    <w:rsid w:val="00E4620E"/>
    <w:rsid w:val="00E462B1"/>
    <w:rsid w:val="00E4680B"/>
    <w:rsid w:val="00E46B7E"/>
    <w:rsid w:val="00E470B1"/>
    <w:rsid w:val="00E47320"/>
    <w:rsid w:val="00E47697"/>
    <w:rsid w:val="00E47D17"/>
    <w:rsid w:val="00E50D20"/>
    <w:rsid w:val="00E510D4"/>
    <w:rsid w:val="00E511B6"/>
    <w:rsid w:val="00E51263"/>
    <w:rsid w:val="00E51F16"/>
    <w:rsid w:val="00E521E1"/>
    <w:rsid w:val="00E52839"/>
    <w:rsid w:val="00E5358D"/>
    <w:rsid w:val="00E538F2"/>
    <w:rsid w:val="00E5426D"/>
    <w:rsid w:val="00E55081"/>
    <w:rsid w:val="00E55097"/>
    <w:rsid w:val="00E55617"/>
    <w:rsid w:val="00E55912"/>
    <w:rsid w:val="00E55E05"/>
    <w:rsid w:val="00E5616E"/>
    <w:rsid w:val="00E575A0"/>
    <w:rsid w:val="00E57856"/>
    <w:rsid w:val="00E5799E"/>
    <w:rsid w:val="00E579E2"/>
    <w:rsid w:val="00E57B4E"/>
    <w:rsid w:val="00E6008E"/>
    <w:rsid w:val="00E60389"/>
    <w:rsid w:val="00E605EA"/>
    <w:rsid w:val="00E606C9"/>
    <w:rsid w:val="00E60790"/>
    <w:rsid w:val="00E607F8"/>
    <w:rsid w:val="00E60AA8"/>
    <w:rsid w:val="00E60B18"/>
    <w:rsid w:val="00E61282"/>
    <w:rsid w:val="00E616E7"/>
    <w:rsid w:val="00E6172F"/>
    <w:rsid w:val="00E61CC2"/>
    <w:rsid w:val="00E61EC3"/>
    <w:rsid w:val="00E62281"/>
    <w:rsid w:val="00E6233E"/>
    <w:rsid w:val="00E62A17"/>
    <w:rsid w:val="00E63774"/>
    <w:rsid w:val="00E63C60"/>
    <w:rsid w:val="00E63E68"/>
    <w:rsid w:val="00E63E6C"/>
    <w:rsid w:val="00E63E94"/>
    <w:rsid w:val="00E6407D"/>
    <w:rsid w:val="00E64845"/>
    <w:rsid w:val="00E649D0"/>
    <w:rsid w:val="00E64BE1"/>
    <w:rsid w:val="00E64DC0"/>
    <w:rsid w:val="00E65338"/>
    <w:rsid w:val="00E65434"/>
    <w:rsid w:val="00E65930"/>
    <w:rsid w:val="00E65BCD"/>
    <w:rsid w:val="00E65CF2"/>
    <w:rsid w:val="00E6637D"/>
    <w:rsid w:val="00E665B1"/>
    <w:rsid w:val="00E666ED"/>
    <w:rsid w:val="00E66ABD"/>
    <w:rsid w:val="00E66FB5"/>
    <w:rsid w:val="00E66FD1"/>
    <w:rsid w:val="00E6774E"/>
    <w:rsid w:val="00E67921"/>
    <w:rsid w:val="00E703A6"/>
    <w:rsid w:val="00E718B2"/>
    <w:rsid w:val="00E72171"/>
    <w:rsid w:val="00E73A80"/>
    <w:rsid w:val="00E73D81"/>
    <w:rsid w:val="00E73D8B"/>
    <w:rsid w:val="00E74391"/>
    <w:rsid w:val="00E74962"/>
    <w:rsid w:val="00E75275"/>
    <w:rsid w:val="00E75425"/>
    <w:rsid w:val="00E75C21"/>
    <w:rsid w:val="00E7610F"/>
    <w:rsid w:val="00E76277"/>
    <w:rsid w:val="00E76BF0"/>
    <w:rsid w:val="00E77905"/>
    <w:rsid w:val="00E77BDA"/>
    <w:rsid w:val="00E80044"/>
    <w:rsid w:val="00E80314"/>
    <w:rsid w:val="00E81811"/>
    <w:rsid w:val="00E81AC0"/>
    <w:rsid w:val="00E82465"/>
    <w:rsid w:val="00E82A5B"/>
    <w:rsid w:val="00E82EA4"/>
    <w:rsid w:val="00E849E7"/>
    <w:rsid w:val="00E84A0E"/>
    <w:rsid w:val="00E857BF"/>
    <w:rsid w:val="00E87B48"/>
    <w:rsid w:val="00E90299"/>
    <w:rsid w:val="00E90D3F"/>
    <w:rsid w:val="00E917A7"/>
    <w:rsid w:val="00E91A1D"/>
    <w:rsid w:val="00E91DC8"/>
    <w:rsid w:val="00E91FAE"/>
    <w:rsid w:val="00E92329"/>
    <w:rsid w:val="00E9267C"/>
    <w:rsid w:val="00E92D0B"/>
    <w:rsid w:val="00E93521"/>
    <w:rsid w:val="00E9373B"/>
    <w:rsid w:val="00E95567"/>
    <w:rsid w:val="00E963FD"/>
    <w:rsid w:val="00E9641C"/>
    <w:rsid w:val="00E966BE"/>
    <w:rsid w:val="00E96B58"/>
    <w:rsid w:val="00E96E0A"/>
    <w:rsid w:val="00E970A4"/>
    <w:rsid w:val="00E9767D"/>
    <w:rsid w:val="00E97D6E"/>
    <w:rsid w:val="00E97FF1"/>
    <w:rsid w:val="00EA16F4"/>
    <w:rsid w:val="00EA19F0"/>
    <w:rsid w:val="00EA1E0C"/>
    <w:rsid w:val="00EA2ECE"/>
    <w:rsid w:val="00EA333F"/>
    <w:rsid w:val="00EA3DEF"/>
    <w:rsid w:val="00EA44F2"/>
    <w:rsid w:val="00EA45B5"/>
    <w:rsid w:val="00EA4877"/>
    <w:rsid w:val="00EA4FB3"/>
    <w:rsid w:val="00EA60C2"/>
    <w:rsid w:val="00EA60DF"/>
    <w:rsid w:val="00EA60EA"/>
    <w:rsid w:val="00EA6467"/>
    <w:rsid w:val="00EA6F2D"/>
    <w:rsid w:val="00EA7537"/>
    <w:rsid w:val="00EA7C01"/>
    <w:rsid w:val="00EA7FB8"/>
    <w:rsid w:val="00EB0294"/>
    <w:rsid w:val="00EB02C0"/>
    <w:rsid w:val="00EB0938"/>
    <w:rsid w:val="00EB09C3"/>
    <w:rsid w:val="00EB1561"/>
    <w:rsid w:val="00EB1A17"/>
    <w:rsid w:val="00EB22C5"/>
    <w:rsid w:val="00EB23EB"/>
    <w:rsid w:val="00EB2F29"/>
    <w:rsid w:val="00EB314E"/>
    <w:rsid w:val="00EB3B44"/>
    <w:rsid w:val="00EB3FBE"/>
    <w:rsid w:val="00EB415F"/>
    <w:rsid w:val="00EB421E"/>
    <w:rsid w:val="00EB5328"/>
    <w:rsid w:val="00EB5D18"/>
    <w:rsid w:val="00EB64F6"/>
    <w:rsid w:val="00EB651A"/>
    <w:rsid w:val="00EB660C"/>
    <w:rsid w:val="00EB688D"/>
    <w:rsid w:val="00EB69F2"/>
    <w:rsid w:val="00EB6C5B"/>
    <w:rsid w:val="00EB7041"/>
    <w:rsid w:val="00EB798A"/>
    <w:rsid w:val="00EB7BDE"/>
    <w:rsid w:val="00EC006E"/>
    <w:rsid w:val="00EC0A67"/>
    <w:rsid w:val="00EC0F8B"/>
    <w:rsid w:val="00EC1182"/>
    <w:rsid w:val="00EC1582"/>
    <w:rsid w:val="00EC1B4B"/>
    <w:rsid w:val="00EC1B78"/>
    <w:rsid w:val="00EC1F56"/>
    <w:rsid w:val="00EC27C3"/>
    <w:rsid w:val="00EC2FB8"/>
    <w:rsid w:val="00EC33CD"/>
    <w:rsid w:val="00EC3643"/>
    <w:rsid w:val="00EC4203"/>
    <w:rsid w:val="00EC4493"/>
    <w:rsid w:val="00EC4ECD"/>
    <w:rsid w:val="00EC5F90"/>
    <w:rsid w:val="00EC643B"/>
    <w:rsid w:val="00EC6B7B"/>
    <w:rsid w:val="00EC703E"/>
    <w:rsid w:val="00EC705D"/>
    <w:rsid w:val="00EC757B"/>
    <w:rsid w:val="00EC79B6"/>
    <w:rsid w:val="00ED0D9E"/>
    <w:rsid w:val="00ED13FE"/>
    <w:rsid w:val="00ED19F0"/>
    <w:rsid w:val="00ED24C3"/>
    <w:rsid w:val="00ED27DD"/>
    <w:rsid w:val="00ED2E16"/>
    <w:rsid w:val="00ED3080"/>
    <w:rsid w:val="00ED40D5"/>
    <w:rsid w:val="00ED4782"/>
    <w:rsid w:val="00ED4D5C"/>
    <w:rsid w:val="00ED4F82"/>
    <w:rsid w:val="00ED5C54"/>
    <w:rsid w:val="00ED68B5"/>
    <w:rsid w:val="00ED68D8"/>
    <w:rsid w:val="00ED6A8B"/>
    <w:rsid w:val="00ED6B7B"/>
    <w:rsid w:val="00ED6FC6"/>
    <w:rsid w:val="00ED7447"/>
    <w:rsid w:val="00ED74CF"/>
    <w:rsid w:val="00ED7C13"/>
    <w:rsid w:val="00ED7E1F"/>
    <w:rsid w:val="00EE0919"/>
    <w:rsid w:val="00EE1128"/>
    <w:rsid w:val="00EE159D"/>
    <w:rsid w:val="00EE1601"/>
    <w:rsid w:val="00EE18BC"/>
    <w:rsid w:val="00EE1DBA"/>
    <w:rsid w:val="00EE2368"/>
    <w:rsid w:val="00EE23F5"/>
    <w:rsid w:val="00EE24AE"/>
    <w:rsid w:val="00EE267D"/>
    <w:rsid w:val="00EE3428"/>
    <w:rsid w:val="00EE3557"/>
    <w:rsid w:val="00EE3B89"/>
    <w:rsid w:val="00EE44FB"/>
    <w:rsid w:val="00EE4709"/>
    <w:rsid w:val="00EE4898"/>
    <w:rsid w:val="00EE48E1"/>
    <w:rsid w:val="00EE4C07"/>
    <w:rsid w:val="00EE51D2"/>
    <w:rsid w:val="00EE5CF6"/>
    <w:rsid w:val="00EE65F4"/>
    <w:rsid w:val="00EE6C65"/>
    <w:rsid w:val="00EE724B"/>
    <w:rsid w:val="00EE7356"/>
    <w:rsid w:val="00EE7404"/>
    <w:rsid w:val="00EE7B3F"/>
    <w:rsid w:val="00EE7F50"/>
    <w:rsid w:val="00EF059E"/>
    <w:rsid w:val="00EF067D"/>
    <w:rsid w:val="00EF0C68"/>
    <w:rsid w:val="00EF0DD5"/>
    <w:rsid w:val="00EF0DE2"/>
    <w:rsid w:val="00EF1628"/>
    <w:rsid w:val="00EF1E0B"/>
    <w:rsid w:val="00EF2767"/>
    <w:rsid w:val="00EF39B4"/>
    <w:rsid w:val="00EF3D0A"/>
    <w:rsid w:val="00EF469D"/>
    <w:rsid w:val="00EF4712"/>
    <w:rsid w:val="00EF5285"/>
    <w:rsid w:val="00EF5E5E"/>
    <w:rsid w:val="00EF64FB"/>
    <w:rsid w:val="00EF7344"/>
    <w:rsid w:val="00EF7D26"/>
    <w:rsid w:val="00EF7E0C"/>
    <w:rsid w:val="00F0060D"/>
    <w:rsid w:val="00F0163C"/>
    <w:rsid w:val="00F02592"/>
    <w:rsid w:val="00F02741"/>
    <w:rsid w:val="00F03221"/>
    <w:rsid w:val="00F03920"/>
    <w:rsid w:val="00F03999"/>
    <w:rsid w:val="00F0411D"/>
    <w:rsid w:val="00F04398"/>
    <w:rsid w:val="00F048E4"/>
    <w:rsid w:val="00F04A90"/>
    <w:rsid w:val="00F05424"/>
    <w:rsid w:val="00F06458"/>
    <w:rsid w:val="00F07016"/>
    <w:rsid w:val="00F07638"/>
    <w:rsid w:val="00F07950"/>
    <w:rsid w:val="00F100CC"/>
    <w:rsid w:val="00F10B20"/>
    <w:rsid w:val="00F11F71"/>
    <w:rsid w:val="00F12EBE"/>
    <w:rsid w:val="00F12ECC"/>
    <w:rsid w:val="00F13098"/>
    <w:rsid w:val="00F139B6"/>
    <w:rsid w:val="00F13CA6"/>
    <w:rsid w:val="00F13D64"/>
    <w:rsid w:val="00F14A99"/>
    <w:rsid w:val="00F14F5C"/>
    <w:rsid w:val="00F1593D"/>
    <w:rsid w:val="00F15F27"/>
    <w:rsid w:val="00F15FD6"/>
    <w:rsid w:val="00F16E56"/>
    <w:rsid w:val="00F1798B"/>
    <w:rsid w:val="00F17A0A"/>
    <w:rsid w:val="00F206B7"/>
    <w:rsid w:val="00F21797"/>
    <w:rsid w:val="00F23367"/>
    <w:rsid w:val="00F238A2"/>
    <w:rsid w:val="00F23F13"/>
    <w:rsid w:val="00F24858"/>
    <w:rsid w:val="00F24F1B"/>
    <w:rsid w:val="00F255A7"/>
    <w:rsid w:val="00F25C14"/>
    <w:rsid w:val="00F25D21"/>
    <w:rsid w:val="00F2650A"/>
    <w:rsid w:val="00F265CF"/>
    <w:rsid w:val="00F26CB4"/>
    <w:rsid w:val="00F26DE6"/>
    <w:rsid w:val="00F26E8A"/>
    <w:rsid w:val="00F271AF"/>
    <w:rsid w:val="00F27CD5"/>
    <w:rsid w:val="00F27E20"/>
    <w:rsid w:val="00F3025A"/>
    <w:rsid w:val="00F30291"/>
    <w:rsid w:val="00F318C8"/>
    <w:rsid w:val="00F31D41"/>
    <w:rsid w:val="00F323B3"/>
    <w:rsid w:val="00F3255E"/>
    <w:rsid w:val="00F3297F"/>
    <w:rsid w:val="00F32E33"/>
    <w:rsid w:val="00F3310A"/>
    <w:rsid w:val="00F33636"/>
    <w:rsid w:val="00F33774"/>
    <w:rsid w:val="00F33A70"/>
    <w:rsid w:val="00F33D08"/>
    <w:rsid w:val="00F33DB3"/>
    <w:rsid w:val="00F33DD5"/>
    <w:rsid w:val="00F340AF"/>
    <w:rsid w:val="00F344CA"/>
    <w:rsid w:val="00F34F56"/>
    <w:rsid w:val="00F34FDE"/>
    <w:rsid w:val="00F3566E"/>
    <w:rsid w:val="00F360E7"/>
    <w:rsid w:val="00F361B6"/>
    <w:rsid w:val="00F36F48"/>
    <w:rsid w:val="00F37223"/>
    <w:rsid w:val="00F3733A"/>
    <w:rsid w:val="00F3761C"/>
    <w:rsid w:val="00F376D9"/>
    <w:rsid w:val="00F37ED9"/>
    <w:rsid w:val="00F40049"/>
    <w:rsid w:val="00F40685"/>
    <w:rsid w:val="00F40AFF"/>
    <w:rsid w:val="00F40BDF"/>
    <w:rsid w:val="00F41024"/>
    <w:rsid w:val="00F41986"/>
    <w:rsid w:val="00F42067"/>
    <w:rsid w:val="00F4206D"/>
    <w:rsid w:val="00F420BC"/>
    <w:rsid w:val="00F42811"/>
    <w:rsid w:val="00F43407"/>
    <w:rsid w:val="00F43B10"/>
    <w:rsid w:val="00F43B74"/>
    <w:rsid w:val="00F43FA3"/>
    <w:rsid w:val="00F43FDA"/>
    <w:rsid w:val="00F441D0"/>
    <w:rsid w:val="00F446AC"/>
    <w:rsid w:val="00F44831"/>
    <w:rsid w:val="00F44E7A"/>
    <w:rsid w:val="00F44F6B"/>
    <w:rsid w:val="00F45542"/>
    <w:rsid w:val="00F45C36"/>
    <w:rsid w:val="00F45D7F"/>
    <w:rsid w:val="00F4601A"/>
    <w:rsid w:val="00F46281"/>
    <w:rsid w:val="00F471D5"/>
    <w:rsid w:val="00F47D9A"/>
    <w:rsid w:val="00F50821"/>
    <w:rsid w:val="00F50A26"/>
    <w:rsid w:val="00F51224"/>
    <w:rsid w:val="00F51753"/>
    <w:rsid w:val="00F5235F"/>
    <w:rsid w:val="00F524A7"/>
    <w:rsid w:val="00F52782"/>
    <w:rsid w:val="00F549E3"/>
    <w:rsid w:val="00F5526B"/>
    <w:rsid w:val="00F560E6"/>
    <w:rsid w:val="00F563B3"/>
    <w:rsid w:val="00F564FE"/>
    <w:rsid w:val="00F57224"/>
    <w:rsid w:val="00F5769C"/>
    <w:rsid w:val="00F57D6D"/>
    <w:rsid w:val="00F60458"/>
    <w:rsid w:val="00F60AF9"/>
    <w:rsid w:val="00F60CAB"/>
    <w:rsid w:val="00F60F32"/>
    <w:rsid w:val="00F6119E"/>
    <w:rsid w:val="00F6157B"/>
    <w:rsid w:val="00F627B9"/>
    <w:rsid w:val="00F62DFF"/>
    <w:rsid w:val="00F62EFF"/>
    <w:rsid w:val="00F63440"/>
    <w:rsid w:val="00F63950"/>
    <w:rsid w:val="00F63FE1"/>
    <w:rsid w:val="00F644AD"/>
    <w:rsid w:val="00F64CCA"/>
    <w:rsid w:val="00F653D4"/>
    <w:rsid w:val="00F6583D"/>
    <w:rsid w:val="00F6601A"/>
    <w:rsid w:val="00F670DB"/>
    <w:rsid w:val="00F70209"/>
    <w:rsid w:val="00F70B03"/>
    <w:rsid w:val="00F71AE0"/>
    <w:rsid w:val="00F72076"/>
    <w:rsid w:val="00F72980"/>
    <w:rsid w:val="00F72B59"/>
    <w:rsid w:val="00F72C9F"/>
    <w:rsid w:val="00F72E9C"/>
    <w:rsid w:val="00F7335B"/>
    <w:rsid w:val="00F736B1"/>
    <w:rsid w:val="00F736E1"/>
    <w:rsid w:val="00F73B46"/>
    <w:rsid w:val="00F74ECE"/>
    <w:rsid w:val="00F74F14"/>
    <w:rsid w:val="00F75A5C"/>
    <w:rsid w:val="00F75CD4"/>
    <w:rsid w:val="00F760E3"/>
    <w:rsid w:val="00F765FF"/>
    <w:rsid w:val="00F773DF"/>
    <w:rsid w:val="00F773E8"/>
    <w:rsid w:val="00F774FA"/>
    <w:rsid w:val="00F7798E"/>
    <w:rsid w:val="00F77A91"/>
    <w:rsid w:val="00F77BAF"/>
    <w:rsid w:val="00F77CA7"/>
    <w:rsid w:val="00F816E6"/>
    <w:rsid w:val="00F81877"/>
    <w:rsid w:val="00F819E1"/>
    <w:rsid w:val="00F81A4B"/>
    <w:rsid w:val="00F81DAD"/>
    <w:rsid w:val="00F82E54"/>
    <w:rsid w:val="00F832C6"/>
    <w:rsid w:val="00F832D0"/>
    <w:rsid w:val="00F8528A"/>
    <w:rsid w:val="00F855EF"/>
    <w:rsid w:val="00F86767"/>
    <w:rsid w:val="00F87215"/>
    <w:rsid w:val="00F87B4A"/>
    <w:rsid w:val="00F87C91"/>
    <w:rsid w:val="00F87CE2"/>
    <w:rsid w:val="00F87F92"/>
    <w:rsid w:val="00F903C9"/>
    <w:rsid w:val="00F90499"/>
    <w:rsid w:val="00F9049D"/>
    <w:rsid w:val="00F907BE"/>
    <w:rsid w:val="00F91147"/>
    <w:rsid w:val="00F914C9"/>
    <w:rsid w:val="00F91963"/>
    <w:rsid w:val="00F9248B"/>
    <w:rsid w:val="00F92BB4"/>
    <w:rsid w:val="00F92BF7"/>
    <w:rsid w:val="00F92C37"/>
    <w:rsid w:val="00F9300B"/>
    <w:rsid w:val="00F940A0"/>
    <w:rsid w:val="00F944BC"/>
    <w:rsid w:val="00F94BAF"/>
    <w:rsid w:val="00F94F90"/>
    <w:rsid w:val="00F956E5"/>
    <w:rsid w:val="00F962CE"/>
    <w:rsid w:val="00F970CD"/>
    <w:rsid w:val="00F97353"/>
    <w:rsid w:val="00F97B0D"/>
    <w:rsid w:val="00FA055D"/>
    <w:rsid w:val="00FA0575"/>
    <w:rsid w:val="00FA095D"/>
    <w:rsid w:val="00FA12BD"/>
    <w:rsid w:val="00FA1AF0"/>
    <w:rsid w:val="00FA1E71"/>
    <w:rsid w:val="00FA25ED"/>
    <w:rsid w:val="00FA27C4"/>
    <w:rsid w:val="00FA27EE"/>
    <w:rsid w:val="00FA34BD"/>
    <w:rsid w:val="00FA3713"/>
    <w:rsid w:val="00FA448F"/>
    <w:rsid w:val="00FA481F"/>
    <w:rsid w:val="00FA4DEC"/>
    <w:rsid w:val="00FA54C8"/>
    <w:rsid w:val="00FA5D06"/>
    <w:rsid w:val="00FA61E0"/>
    <w:rsid w:val="00FA7A7F"/>
    <w:rsid w:val="00FA7B09"/>
    <w:rsid w:val="00FA7FAC"/>
    <w:rsid w:val="00FB0766"/>
    <w:rsid w:val="00FB0D71"/>
    <w:rsid w:val="00FB2395"/>
    <w:rsid w:val="00FB26F7"/>
    <w:rsid w:val="00FB2780"/>
    <w:rsid w:val="00FB2876"/>
    <w:rsid w:val="00FB347B"/>
    <w:rsid w:val="00FB3F30"/>
    <w:rsid w:val="00FB4372"/>
    <w:rsid w:val="00FB48BE"/>
    <w:rsid w:val="00FB5769"/>
    <w:rsid w:val="00FB5B70"/>
    <w:rsid w:val="00FB6B59"/>
    <w:rsid w:val="00FB7198"/>
    <w:rsid w:val="00FB7296"/>
    <w:rsid w:val="00FB7EB8"/>
    <w:rsid w:val="00FC0A65"/>
    <w:rsid w:val="00FC0B5D"/>
    <w:rsid w:val="00FC1139"/>
    <w:rsid w:val="00FC26F8"/>
    <w:rsid w:val="00FC29B9"/>
    <w:rsid w:val="00FC2AA0"/>
    <w:rsid w:val="00FC2F64"/>
    <w:rsid w:val="00FC33D7"/>
    <w:rsid w:val="00FC3A99"/>
    <w:rsid w:val="00FC3C0C"/>
    <w:rsid w:val="00FC51D4"/>
    <w:rsid w:val="00FC601F"/>
    <w:rsid w:val="00FC6DB5"/>
    <w:rsid w:val="00FC74E8"/>
    <w:rsid w:val="00FC7561"/>
    <w:rsid w:val="00FD0280"/>
    <w:rsid w:val="00FD0B03"/>
    <w:rsid w:val="00FD1157"/>
    <w:rsid w:val="00FD22E7"/>
    <w:rsid w:val="00FD2EC6"/>
    <w:rsid w:val="00FD3943"/>
    <w:rsid w:val="00FD3EA6"/>
    <w:rsid w:val="00FD430C"/>
    <w:rsid w:val="00FD4CFF"/>
    <w:rsid w:val="00FD57D1"/>
    <w:rsid w:val="00FD5A4B"/>
    <w:rsid w:val="00FD5E17"/>
    <w:rsid w:val="00FD60C7"/>
    <w:rsid w:val="00FD6AD1"/>
    <w:rsid w:val="00FD7412"/>
    <w:rsid w:val="00FD76A9"/>
    <w:rsid w:val="00FD7AAE"/>
    <w:rsid w:val="00FD7F98"/>
    <w:rsid w:val="00FE089B"/>
    <w:rsid w:val="00FE1513"/>
    <w:rsid w:val="00FE1B9D"/>
    <w:rsid w:val="00FE1BD8"/>
    <w:rsid w:val="00FE281D"/>
    <w:rsid w:val="00FE29BE"/>
    <w:rsid w:val="00FE2A89"/>
    <w:rsid w:val="00FE2B70"/>
    <w:rsid w:val="00FE2EFE"/>
    <w:rsid w:val="00FE30B7"/>
    <w:rsid w:val="00FE41D2"/>
    <w:rsid w:val="00FE542E"/>
    <w:rsid w:val="00FE56AB"/>
    <w:rsid w:val="00FE5BCF"/>
    <w:rsid w:val="00FE5C9B"/>
    <w:rsid w:val="00FE5FDC"/>
    <w:rsid w:val="00FE62E2"/>
    <w:rsid w:val="00FE68CC"/>
    <w:rsid w:val="00FE6AA1"/>
    <w:rsid w:val="00FE6B25"/>
    <w:rsid w:val="00FE6B2A"/>
    <w:rsid w:val="00FE7A0B"/>
    <w:rsid w:val="00FE7A40"/>
    <w:rsid w:val="00FF0A76"/>
    <w:rsid w:val="00FF0E84"/>
    <w:rsid w:val="00FF170C"/>
    <w:rsid w:val="00FF1C67"/>
    <w:rsid w:val="00FF1FE6"/>
    <w:rsid w:val="00FF229F"/>
    <w:rsid w:val="00FF2897"/>
    <w:rsid w:val="00FF2B0F"/>
    <w:rsid w:val="00FF31C1"/>
    <w:rsid w:val="00FF3864"/>
    <w:rsid w:val="00FF46DE"/>
    <w:rsid w:val="00FF48F4"/>
    <w:rsid w:val="00FF4F2C"/>
    <w:rsid w:val="00FF5C57"/>
    <w:rsid w:val="00FF5DD7"/>
    <w:rsid w:val="00FF658F"/>
    <w:rsid w:val="00FF73B4"/>
    <w:rsid w:val="00FF7D0E"/>
    <w:rsid w:val="00FF7D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0D67D328"/>
  <w15:docId w15:val="{507FECCD-E18E-486B-B6AD-E4AB62918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537C"/>
    <w:rPr>
      <w:sz w:val="24"/>
      <w:szCs w:val="24"/>
    </w:rPr>
  </w:style>
  <w:style w:type="paragraph" w:styleId="1">
    <w:name w:val="heading 1"/>
    <w:basedOn w:val="a"/>
    <w:next w:val="a"/>
    <w:link w:val="10"/>
    <w:uiPriority w:val="99"/>
    <w:qFormat/>
    <w:rsid w:val="00E13C2F"/>
    <w:pPr>
      <w:keepNext/>
      <w:tabs>
        <w:tab w:val="num" w:pos="720"/>
      </w:tabs>
      <w:suppressAutoHyphens/>
      <w:ind w:left="720" w:right="-99" w:hanging="360"/>
      <w:outlineLvl w:val="0"/>
    </w:pPr>
    <w:rPr>
      <w:b/>
      <w:sz w:val="28"/>
      <w:szCs w:val="20"/>
      <w:lang w:val="uk-UA" w:eastAsia="ar-SA"/>
    </w:rPr>
  </w:style>
  <w:style w:type="paragraph" w:styleId="2">
    <w:name w:val="heading 2"/>
    <w:basedOn w:val="a"/>
    <w:next w:val="a"/>
    <w:link w:val="20"/>
    <w:uiPriority w:val="99"/>
    <w:qFormat/>
    <w:rsid w:val="00973FAF"/>
    <w:pPr>
      <w:keepNext/>
      <w:spacing w:before="240" w:after="60"/>
      <w:outlineLvl w:val="1"/>
    </w:pPr>
    <w:rPr>
      <w:rFonts w:ascii="Arial" w:hAnsi="Arial"/>
      <w:b/>
      <w:i/>
      <w:sz w:val="28"/>
      <w:szCs w:val="20"/>
    </w:rPr>
  </w:style>
  <w:style w:type="paragraph" w:styleId="3">
    <w:name w:val="heading 3"/>
    <w:basedOn w:val="a"/>
    <w:next w:val="a"/>
    <w:link w:val="30"/>
    <w:uiPriority w:val="99"/>
    <w:qFormat/>
    <w:rsid w:val="00973FAF"/>
    <w:pPr>
      <w:keepNext/>
      <w:spacing w:before="240" w:after="60"/>
      <w:outlineLvl w:val="2"/>
    </w:pPr>
    <w:rPr>
      <w:rFonts w:ascii="Arial" w:hAnsi="Arial"/>
      <w:b/>
      <w:sz w:val="26"/>
      <w:szCs w:val="20"/>
    </w:rPr>
  </w:style>
  <w:style w:type="paragraph" w:styleId="4">
    <w:name w:val="heading 4"/>
    <w:basedOn w:val="a"/>
    <w:next w:val="a"/>
    <w:link w:val="40"/>
    <w:uiPriority w:val="99"/>
    <w:qFormat/>
    <w:rsid w:val="00E13C2F"/>
    <w:pPr>
      <w:keepNext/>
      <w:numPr>
        <w:ilvl w:val="3"/>
        <w:numId w:val="1"/>
      </w:numPr>
      <w:suppressAutoHyphens/>
      <w:ind w:right="-99"/>
      <w:outlineLvl w:val="3"/>
    </w:pPr>
    <w:rPr>
      <w:sz w:val="28"/>
      <w:szCs w:val="20"/>
      <w:lang w:eastAsia="ar-SA"/>
    </w:rPr>
  </w:style>
  <w:style w:type="paragraph" w:styleId="5">
    <w:name w:val="heading 5"/>
    <w:basedOn w:val="a"/>
    <w:next w:val="a"/>
    <w:link w:val="50"/>
    <w:qFormat/>
    <w:locked/>
    <w:rsid w:val="009B5F4E"/>
    <w:pPr>
      <w:widowControl w:val="0"/>
      <w:autoSpaceDE w:val="0"/>
      <w:autoSpaceDN w:val="0"/>
      <w:adjustRightInd w:val="0"/>
      <w:spacing w:before="240" w:after="60"/>
      <w:outlineLvl w:val="4"/>
    </w:pPr>
    <w:rPr>
      <w:rFonts w:ascii="Times New Roman CYR" w:hAnsi="Times New Roman CYR"/>
      <w:b/>
      <w:bCs/>
      <w:i/>
      <w:iCs/>
      <w:sz w:val="26"/>
      <w:szCs w:val="26"/>
    </w:rPr>
  </w:style>
  <w:style w:type="paragraph" w:styleId="6">
    <w:name w:val="heading 6"/>
    <w:basedOn w:val="a"/>
    <w:next w:val="a"/>
    <w:link w:val="60"/>
    <w:qFormat/>
    <w:locked/>
    <w:rsid w:val="00343B79"/>
    <w:pPr>
      <w:spacing w:before="240" w:after="60"/>
      <w:outlineLvl w:val="5"/>
    </w:pPr>
    <w:rPr>
      <w:b/>
      <w:bCs/>
      <w:sz w:val="22"/>
      <w:szCs w:val="22"/>
    </w:rPr>
  </w:style>
  <w:style w:type="paragraph" w:styleId="7">
    <w:name w:val="heading 7"/>
    <w:basedOn w:val="a"/>
    <w:next w:val="a"/>
    <w:qFormat/>
    <w:locked/>
    <w:rsid w:val="00E415C1"/>
    <w:pPr>
      <w:keepNext/>
      <w:jc w:val="center"/>
      <w:outlineLvl w:val="6"/>
    </w:pPr>
    <w:rPr>
      <w:b/>
      <w:bCs/>
      <w:sz w:val="36"/>
      <w:szCs w:val="36"/>
      <w:lang w:val="uk-UA"/>
    </w:rPr>
  </w:style>
  <w:style w:type="paragraph" w:styleId="8">
    <w:name w:val="heading 8"/>
    <w:basedOn w:val="a"/>
    <w:next w:val="a"/>
    <w:qFormat/>
    <w:locked/>
    <w:rsid w:val="00E415C1"/>
    <w:pPr>
      <w:keepNext/>
      <w:jc w:val="center"/>
      <w:outlineLvl w:val="7"/>
    </w:pPr>
    <w:rPr>
      <w:b/>
      <w:bCs/>
      <w:sz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0F6898"/>
    <w:rPr>
      <w:b/>
      <w:sz w:val="28"/>
      <w:lang w:val="uk-UA" w:eastAsia="ar-SA" w:bidi="ar-SA"/>
    </w:rPr>
  </w:style>
  <w:style w:type="character" w:customStyle="1" w:styleId="20">
    <w:name w:val="Заголовок 2 Знак"/>
    <w:link w:val="2"/>
    <w:uiPriority w:val="99"/>
    <w:locked/>
    <w:rsid w:val="000F6898"/>
    <w:rPr>
      <w:rFonts w:ascii="Arial" w:hAnsi="Arial"/>
      <w:b/>
      <w:i/>
      <w:sz w:val="28"/>
      <w:lang w:val="ru-RU" w:eastAsia="ru-RU"/>
    </w:rPr>
  </w:style>
  <w:style w:type="character" w:customStyle="1" w:styleId="30">
    <w:name w:val="Заголовок 3 Знак"/>
    <w:link w:val="3"/>
    <w:uiPriority w:val="99"/>
    <w:locked/>
    <w:rsid w:val="000F6898"/>
    <w:rPr>
      <w:rFonts w:ascii="Arial" w:hAnsi="Arial"/>
      <w:b/>
      <w:sz w:val="26"/>
      <w:lang w:val="ru-RU" w:eastAsia="ru-RU"/>
    </w:rPr>
  </w:style>
  <w:style w:type="character" w:customStyle="1" w:styleId="40">
    <w:name w:val="Заголовок 4 Знак"/>
    <w:link w:val="4"/>
    <w:uiPriority w:val="99"/>
    <w:locked/>
    <w:rsid w:val="000F6898"/>
    <w:rPr>
      <w:sz w:val="28"/>
      <w:lang w:eastAsia="ar-SA"/>
    </w:rPr>
  </w:style>
  <w:style w:type="table" w:styleId="a3">
    <w:name w:val="Table Grid"/>
    <w:basedOn w:val="a1"/>
    <w:rsid w:val="00096E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rsid w:val="00096E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locked/>
    <w:rsid w:val="00096E31"/>
    <w:rPr>
      <w:rFonts w:ascii="Courier New" w:eastAsia="Times New Roman" w:hAnsi="Courier New"/>
      <w:lang w:val="ru-RU" w:eastAsia="ru-RU"/>
    </w:rPr>
  </w:style>
  <w:style w:type="paragraph" w:styleId="a4">
    <w:name w:val="Body Text"/>
    <w:basedOn w:val="a"/>
    <w:link w:val="a5"/>
    <w:rsid w:val="00096E31"/>
    <w:pPr>
      <w:autoSpaceDE w:val="0"/>
      <w:autoSpaceDN w:val="0"/>
      <w:spacing w:after="120"/>
      <w:jc w:val="both"/>
    </w:pPr>
    <w:rPr>
      <w:rFonts w:ascii="Arial" w:hAnsi="Arial"/>
      <w:sz w:val="20"/>
      <w:szCs w:val="20"/>
      <w:lang w:val="en-GB" w:eastAsia="en-US"/>
    </w:rPr>
  </w:style>
  <w:style w:type="character" w:customStyle="1" w:styleId="a5">
    <w:name w:val="Основной текст Знак"/>
    <w:link w:val="a4"/>
    <w:locked/>
    <w:rsid w:val="000F6898"/>
    <w:rPr>
      <w:rFonts w:ascii="Arial" w:hAnsi="Arial"/>
      <w:lang w:val="en-GB" w:eastAsia="en-US"/>
    </w:rPr>
  </w:style>
  <w:style w:type="paragraph" w:styleId="a6">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7"/>
    <w:uiPriority w:val="99"/>
    <w:qFormat/>
    <w:rsid w:val="00096E31"/>
    <w:pPr>
      <w:spacing w:before="100" w:beforeAutospacing="1" w:after="100" w:afterAutospacing="1"/>
    </w:pPr>
  </w:style>
  <w:style w:type="paragraph" w:styleId="a8">
    <w:name w:val="footer"/>
    <w:basedOn w:val="a"/>
    <w:link w:val="a9"/>
    <w:uiPriority w:val="99"/>
    <w:rsid w:val="00096E31"/>
    <w:pPr>
      <w:tabs>
        <w:tab w:val="center" w:pos="4677"/>
        <w:tab w:val="right" w:pos="9355"/>
      </w:tabs>
    </w:pPr>
    <w:rPr>
      <w:szCs w:val="20"/>
    </w:rPr>
  </w:style>
  <w:style w:type="character" w:customStyle="1" w:styleId="a9">
    <w:name w:val="Нижний колонтитул Знак"/>
    <w:link w:val="a8"/>
    <w:uiPriority w:val="99"/>
    <w:locked/>
    <w:rsid w:val="000F6898"/>
    <w:rPr>
      <w:sz w:val="24"/>
      <w:lang w:val="ru-RU" w:eastAsia="ru-RU"/>
    </w:rPr>
  </w:style>
  <w:style w:type="character" w:styleId="aa">
    <w:name w:val="page number"/>
    <w:uiPriority w:val="99"/>
    <w:rsid w:val="00096E31"/>
    <w:rPr>
      <w:rFonts w:cs="Times New Roman"/>
    </w:rPr>
  </w:style>
  <w:style w:type="paragraph" w:customStyle="1" w:styleId="ab">
    <w:name w:val="Нормальний текст"/>
    <w:basedOn w:val="a"/>
    <w:rsid w:val="00891034"/>
    <w:pPr>
      <w:spacing w:before="120"/>
      <w:ind w:firstLine="567"/>
      <w:jc w:val="both"/>
    </w:pPr>
    <w:rPr>
      <w:rFonts w:ascii="Antiqua" w:hAnsi="Antiqua"/>
      <w:sz w:val="26"/>
      <w:szCs w:val="20"/>
      <w:lang w:val="uk-UA"/>
    </w:rPr>
  </w:style>
  <w:style w:type="paragraph" w:styleId="ac">
    <w:name w:val="Balloon Text"/>
    <w:basedOn w:val="a"/>
    <w:link w:val="ad"/>
    <w:uiPriority w:val="99"/>
    <w:semiHidden/>
    <w:rsid w:val="004E1DAF"/>
    <w:rPr>
      <w:rFonts w:ascii="Tahoma" w:hAnsi="Tahoma"/>
      <w:sz w:val="16"/>
      <w:szCs w:val="20"/>
    </w:rPr>
  </w:style>
  <w:style w:type="character" w:customStyle="1" w:styleId="ad">
    <w:name w:val="Текст выноски Знак"/>
    <w:link w:val="ac"/>
    <w:uiPriority w:val="99"/>
    <w:semiHidden/>
    <w:locked/>
    <w:rsid w:val="000F6898"/>
    <w:rPr>
      <w:rFonts w:ascii="Tahoma" w:hAnsi="Tahoma"/>
      <w:sz w:val="16"/>
      <w:lang w:val="ru-RU" w:eastAsia="ru-RU"/>
    </w:rPr>
  </w:style>
  <w:style w:type="paragraph" w:styleId="ae">
    <w:name w:val="header"/>
    <w:basedOn w:val="a"/>
    <w:link w:val="af"/>
    <w:uiPriority w:val="99"/>
    <w:rsid w:val="00CC786F"/>
    <w:pPr>
      <w:tabs>
        <w:tab w:val="center" w:pos="4819"/>
        <w:tab w:val="right" w:pos="9639"/>
      </w:tabs>
    </w:pPr>
    <w:rPr>
      <w:szCs w:val="20"/>
    </w:rPr>
  </w:style>
  <w:style w:type="character" w:customStyle="1" w:styleId="af">
    <w:name w:val="Верхний колонтитул Знак"/>
    <w:link w:val="ae"/>
    <w:uiPriority w:val="99"/>
    <w:locked/>
    <w:rsid w:val="000F6898"/>
    <w:rPr>
      <w:sz w:val="24"/>
      <w:lang w:val="ru-RU" w:eastAsia="ru-RU"/>
    </w:rPr>
  </w:style>
  <w:style w:type="paragraph" w:customStyle="1" w:styleId="af0">
    <w:name w:val="Знак Знак Знак Знак"/>
    <w:basedOn w:val="a"/>
    <w:uiPriority w:val="99"/>
    <w:rsid w:val="000B016F"/>
    <w:rPr>
      <w:rFonts w:ascii="Verdana" w:hAnsi="Verdana"/>
      <w:lang w:val="en-US" w:eastAsia="en-US"/>
    </w:rPr>
  </w:style>
  <w:style w:type="paragraph" w:customStyle="1" w:styleId="af1">
    <w:name w:val="Знак"/>
    <w:basedOn w:val="a"/>
    <w:uiPriority w:val="99"/>
    <w:rsid w:val="003521CC"/>
    <w:rPr>
      <w:rFonts w:ascii="Verdana" w:hAnsi="Verdana"/>
      <w:lang w:val="en-US" w:eastAsia="en-US"/>
    </w:rPr>
  </w:style>
  <w:style w:type="paragraph" w:styleId="31">
    <w:name w:val="Body Text 3"/>
    <w:basedOn w:val="a"/>
    <w:link w:val="32"/>
    <w:uiPriority w:val="99"/>
    <w:rsid w:val="00FF2B0F"/>
    <w:pPr>
      <w:spacing w:after="120"/>
    </w:pPr>
    <w:rPr>
      <w:sz w:val="16"/>
      <w:szCs w:val="20"/>
    </w:rPr>
  </w:style>
  <w:style w:type="character" w:customStyle="1" w:styleId="32">
    <w:name w:val="Основной текст 3 Знак"/>
    <w:link w:val="31"/>
    <w:uiPriority w:val="99"/>
    <w:locked/>
    <w:rsid w:val="000F6898"/>
    <w:rPr>
      <w:sz w:val="16"/>
      <w:lang w:val="ru-RU" w:eastAsia="ru-RU"/>
    </w:rPr>
  </w:style>
  <w:style w:type="paragraph" w:styleId="af2">
    <w:name w:val="Body Text Indent"/>
    <w:aliases w:val="Знак5, Знак"/>
    <w:basedOn w:val="a"/>
    <w:link w:val="af3"/>
    <w:rsid w:val="00834FC1"/>
    <w:pPr>
      <w:spacing w:after="120"/>
      <w:ind w:left="283"/>
    </w:pPr>
    <w:rPr>
      <w:szCs w:val="20"/>
    </w:rPr>
  </w:style>
  <w:style w:type="character" w:customStyle="1" w:styleId="af3">
    <w:name w:val="Основной текст с отступом Знак"/>
    <w:aliases w:val="Знак5 Знак, Знак Знак"/>
    <w:link w:val="af2"/>
    <w:locked/>
    <w:rsid w:val="000F6898"/>
    <w:rPr>
      <w:sz w:val="24"/>
      <w:lang w:val="ru-RU" w:eastAsia="ru-RU"/>
    </w:rPr>
  </w:style>
  <w:style w:type="paragraph" w:customStyle="1" w:styleId="11">
    <w:name w:val="Знак1 Знак Знак Знак"/>
    <w:basedOn w:val="a"/>
    <w:uiPriority w:val="99"/>
    <w:rsid w:val="00542EBB"/>
    <w:rPr>
      <w:rFonts w:ascii="Verdana" w:hAnsi="Verdana"/>
      <w:lang w:val="en-US" w:eastAsia="en-US"/>
    </w:rPr>
  </w:style>
  <w:style w:type="paragraph" w:customStyle="1" w:styleId="12">
    <w:name w:val="Название объекта1"/>
    <w:basedOn w:val="a"/>
    <w:next w:val="a"/>
    <w:uiPriority w:val="99"/>
    <w:rsid w:val="007A6ADF"/>
    <w:pPr>
      <w:suppressAutoHyphens/>
      <w:spacing w:before="120" w:after="120"/>
    </w:pPr>
    <w:rPr>
      <w:b/>
      <w:bCs/>
      <w:sz w:val="20"/>
      <w:szCs w:val="20"/>
      <w:lang w:val="uk-UA" w:eastAsia="ar-SA"/>
    </w:rPr>
  </w:style>
  <w:style w:type="paragraph" w:customStyle="1" w:styleId="320">
    <w:name w:val="Основной текст 32"/>
    <w:basedOn w:val="a"/>
    <w:uiPriority w:val="99"/>
    <w:rsid w:val="007A6ADF"/>
    <w:pPr>
      <w:suppressAutoHyphens/>
      <w:spacing w:after="120"/>
    </w:pPr>
    <w:rPr>
      <w:sz w:val="16"/>
      <w:szCs w:val="16"/>
      <w:lang w:val="uk-UA" w:eastAsia="ar-SA"/>
    </w:rPr>
  </w:style>
  <w:style w:type="character" w:customStyle="1" w:styleId="BodyText">
    <w:name w:val="Body Text Знак"/>
    <w:uiPriority w:val="99"/>
    <w:rsid w:val="00A56357"/>
    <w:rPr>
      <w:rFonts w:ascii="Arial" w:hAnsi="Arial"/>
      <w:snapToGrid/>
      <w:sz w:val="24"/>
      <w:lang w:val="ru-RU" w:eastAsia="ru-RU"/>
    </w:rPr>
  </w:style>
  <w:style w:type="paragraph" w:customStyle="1" w:styleId="Preformatted">
    <w:name w:val="Preformatted"/>
    <w:basedOn w:val="a"/>
    <w:uiPriority w:val="99"/>
    <w:rsid w:val="0085518E"/>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szCs w:val="20"/>
      <w:lang w:val="uk-UA"/>
    </w:rPr>
  </w:style>
  <w:style w:type="paragraph" w:customStyle="1" w:styleId="21">
    <w:name w:val="Знак2"/>
    <w:basedOn w:val="a"/>
    <w:uiPriority w:val="99"/>
    <w:rsid w:val="00E13C2F"/>
    <w:rPr>
      <w:rFonts w:ascii="Verdana" w:hAnsi="Verdana" w:cs="Verdana"/>
      <w:lang w:val="en-US" w:eastAsia="en-US"/>
    </w:rPr>
  </w:style>
  <w:style w:type="paragraph" w:styleId="22">
    <w:name w:val="Body Text Indent 2"/>
    <w:basedOn w:val="a"/>
    <w:link w:val="23"/>
    <w:uiPriority w:val="99"/>
    <w:rsid w:val="00BD3657"/>
    <w:pPr>
      <w:spacing w:after="120" w:line="480" w:lineRule="auto"/>
      <w:ind w:left="283"/>
    </w:pPr>
    <w:rPr>
      <w:szCs w:val="20"/>
    </w:rPr>
  </w:style>
  <w:style w:type="character" w:customStyle="1" w:styleId="23">
    <w:name w:val="Основной текст с отступом 2 Знак"/>
    <w:link w:val="22"/>
    <w:uiPriority w:val="99"/>
    <w:locked/>
    <w:rsid w:val="000F6898"/>
    <w:rPr>
      <w:sz w:val="24"/>
      <w:lang w:val="ru-RU" w:eastAsia="ru-RU"/>
    </w:rPr>
  </w:style>
  <w:style w:type="paragraph" w:customStyle="1" w:styleId="13">
    <w:name w:val="Знак1 Знак Знак Знак Знак Знак Знак Знак Знак Знак"/>
    <w:basedOn w:val="a"/>
    <w:uiPriority w:val="99"/>
    <w:rsid w:val="009722E4"/>
    <w:rPr>
      <w:rFonts w:ascii="Verdana" w:hAnsi="Verdana"/>
      <w:lang w:val="en-US" w:eastAsia="en-US"/>
    </w:rPr>
  </w:style>
  <w:style w:type="paragraph" w:styleId="24">
    <w:name w:val="Body Text 2"/>
    <w:basedOn w:val="a"/>
    <w:link w:val="25"/>
    <w:uiPriority w:val="99"/>
    <w:rsid w:val="00AE614B"/>
    <w:pPr>
      <w:spacing w:after="120" w:line="480" w:lineRule="auto"/>
    </w:pPr>
    <w:rPr>
      <w:szCs w:val="20"/>
      <w:lang w:val="uk-UA"/>
    </w:rPr>
  </w:style>
  <w:style w:type="character" w:customStyle="1" w:styleId="25">
    <w:name w:val="Основной текст 2 Знак"/>
    <w:link w:val="24"/>
    <w:uiPriority w:val="99"/>
    <w:locked/>
    <w:rsid w:val="000F6898"/>
    <w:rPr>
      <w:sz w:val="24"/>
      <w:lang w:val="uk-UA" w:eastAsia="ru-RU"/>
    </w:rPr>
  </w:style>
  <w:style w:type="paragraph" w:customStyle="1" w:styleId="af4">
    <w:name w:val="Знак Знак Знак"/>
    <w:basedOn w:val="a"/>
    <w:uiPriority w:val="99"/>
    <w:rsid w:val="00A97C72"/>
    <w:rPr>
      <w:rFonts w:ascii="Verdana" w:hAnsi="Verdana" w:cs="Verdana"/>
      <w:sz w:val="20"/>
      <w:szCs w:val="20"/>
      <w:lang w:val="en-US" w:eastAsia="en-US"/>
    </w:rPr>
  </w:style>
  <w:style w:type="paragraph" w:styleId="af5">
    <w:name w:val="List Paragraph"/>
    <w:basedOn w:val="a"/>
    <w:link w:val="af6"/>
    <w:uiPriority w:val="34"/>
    <w:qFormat/>
    <w:rsid w:val="00090A96"/>
    <w:pPr>
      <w:ind w:left="708"/>
    </w:pPr>
    <w:rPr>
      <w:lang w:val="uk-UA"/>
    </w:rPr>
  </w:style>
  <w:style w:type="character" w:styleId="af7">
    <w:name w:val="Strong"/>
    <w:uiPriority w:val="22"/>
    <w:qFormat/>
    <w:rsid w:val="00090A96"/>
    <w:rPr>
      <w:rFonts w:cs="Times New Roman"/>
      <w:b/>
    </w:rPr>
  </w:style>
  <w:style w:type="paragraph" w:customStyle="1" w:styleId="14">
    <w:name w:val="Стиль1"/>
    <w:basedOn w:val="a"/>
    <w:uiPriority w:val="99"/>
    <w:rsid w:val="00986C5C"/>
    <w:pPr>
      <w:spacing w:line="360" w:lineRule="auto"/>
      <w:ind w:firstLine="709"/>
      <w:jc w:val="both"/>
    </w:pPr>
  </w:style>
  <w:style w:type="paragraph" w:customStyle="1" w:styleId="15">
    <w:name w:val="Знак Знак1 Знак Знак"/>
    <w:basedOn w:val="a"/>
    <w:uiPriority w:val="99"/>
    <w:rsid w:val="000B1F04"/>
    <w:rPr>
      <w:rFonts w:ascii="Verdana" w:hAnsi="Verdana"/>
      <w:lang w:val="en-US" w:eastAsia="en-US"/>
    </w:rPr>
  </w:style>
  <w:style w:type="paragraph" w:styleId="af8">
    <w:name w:val="Subtitle"/>
    <w:basedOn w:val="a"/>
    <w:link w:val="af9"/>
    <w:uiPriority w:val="99"/>
    <w:qFormat/>
    <w:rsid w:val="00973FAF"/>
    <w:pPr>
      <w:spacing w:line="360" w:lineRule="auto"/>
      <w:jc w:val="center"/>
    </w:pPr>
    <w:rPr>
      <w:b/>
      <w:noProof/>
      <w:szCs w:val="20"/>
      <w:lang w:val="en-GB" w:eastAsia="en-US"/>
    </w:rPr>
  </w:style>
  <w:style w:type="character" w:customStyle="1" w:styleId="af9">
    <w:name w:val="Подзаголовок Знак"/>
    <w:link w:val="af8"/>
    <w:uiPriority w:val="99"/>
    <w:locked/>
    <w:rsid w:val="000F6898"/>
    <w:rPr>
      <w:b/>
      <w:noProof/>
      <w:sz w:val="24"/>
      <w:lang w:val="en-GB" w:eastAsia="en-US"/>
    </w:rPr>
  </w:style>
  <w:style w:type="character" w:styleId="afa">
    <w:name w:val="annotation reference"/>
    <w:uiPriority w:val="99"/>
    <w:semiHidden/>
    <w:rsid w:val="004076EC"/>
    <w:rPr>
      <w:rFonts w:cs="Times New Roman"/>
      <w:sz w:val="16"/>
    </w:rPr>
  </w:style>
  <w:style w:type="paragraph" w:styleId="afb">
    <w:name w:val="annotation text"/>
    <w:basedOn w:val="a"/>
    <w:link w:val="afc"/>
    <w:uiPriority w:val="99"/>
    <w:semiHidden/>
    <w:rsid w:val="004076EC"/>
    <w:rPr>
      <w:sz w:val="20"/>
      <w:szCs w:val="20"/>
    </w:rPr>
  </w:style>
  <w:style w:type="character" w:customStyle="1" w:styleId="afc">
    <w:name w:val="Текст примечания Знак"/>
    <w:link w:val="afb"/>
    <w:uiPriority w:val="99"/>
    <w:semiHidden/>
    <w:locked/>
    <w:rsid w:val="000F6898"/>
    <w:rPr>
      <w:lang w:val="ru-RU" w:eastAsia="ru-RU"/>
    </w:rPr>
  </w:style>
  <w:style w:type="paragraph" w:styleId="afd">
    <w:name w:val="annotation subject"/>
    <w:basedOn w:val="afb"/>
    <w:next w:val="afb"/>
    <w:link w:val="afe"/>
    <w:uiPriority w:val="99"/>
    <w:semiHidden/>
    <w:rsid w:val="004076EC"/>
    <w:rPr>
      <w:b/>
    </w:rPr>
  </w:style>
  <w:style w:type="character" w:customStyle="1" w:styleId="afe">
    <w:name w:val="Тема примечания Знак"/>
    <w:link w:val="afd"/>
    <w:uiPriority w:val="99"/>
    <w:semiHidden/>
    <w:locked/>
    <w:rsid w:val="00AD13F3"/>
    <w:rPr>
      <w:b/>
      <w:lang w:val="ru-RU" w:eastAsia="ru-RU"/>
    </w:rPr>
  </w:style>
  <w:style w:type="paragraph" w:customStyle="1" w:styleId="110">
    <w:name w:val="Заголовок 11"/>
    <w:basedOn w:val="a"/>
    <w:next w:val="a"/>
    <w:uiPriority w:val="99"/>
    <w:rsid w:val="001A4E11"/>
    <w:pPr>
      <w:keepNext/>
      <w:widowControl w:val="0"/>
      <w:suppressAutoHyphens/>
    </w:pPr>
    <w:rPr>
      <w:sz w:val="28"/>
      <w:szCs w:val="20"/>
      <w:lang w:val="uk-UA" w:eastAsia="zh-CN"/>
    </w:rPr>
  </w:style>
  <w:style w:type="paragraph" w:customStyle="1" w:styleId="33">
    <w:name w:val="Знак3 Знак Знак Знак"/>
    <w:basedOn w:val="a"/>
    <w:uiPriority w:val="99"/>
    <w:rsid w:val="00B8409F"/>
    <w:rPr>
      <w:rFonts w:ascii="Verdana" w:hAnsi="Verdana"/>
      <w:lang w:val="en-US" w:eastAsia="en-US"/>
    </w:rPr>
  </w:style>
  <w:style w:type="character" w:customStyle="1" w:styleId="rvts0">
    <w:name w:val="rvts0"/>
    <w:uiPriority w:val="99"/>
    <w:rsid w:val="00022CB2"/>
    <w:rPr>
      <w:rFonts w:cs="Times New Roman"/>
    </w:rPr>
  </w:style>
  <w:style w:type="character" w:customStyle="1" w:styleId="rvts44">
    <w:name w:val="rvts44"/>
    <w:uiPriority w:val="99"/>
    <w:rsid w:val="00022CB2"/>
    <w:rPr>
      <w:rFonts w:cs="Times New Roman"/>
    </w:rPr>
  </w:style>
  <w:style w:type="character" w:styleId="aff">
    <w:name w:val="Hyperlink"/>
    <w:uiPriority w:val="99"/>
    <w:rsid w:val="008A4B91"/>
    <w:rPr>
      <w:rFonts w:cs="Times New Roman"/>
      <w:color w:val="0000FF"/>
      <w:u w:val="single"/>
    </w:rPr>
  </w:style>
  <w:style w:type="paragraph" w:styleId="aff0">
    <w:name w:val="Title"/>
    <w:basedOn w:val="a"/>
    <w:link w:val="aff1"/>
    <w:uiPriority w:val="99"/>
    <w:qFormat/>
    <w:rsid w:val="00B47580"/>
    <w:pPr>
      <w:jc w:val="center"/>
    </w:pPr>
    <w:rPr>
      <w:rFonts w:ascii="Arial" w:hAnsi="Arial"/>
      <w:b/>
      <w:color w:val="000000"/>
      <w:sz w:val="32"/>
      <w:szCs w:val="20"/>
      <w:lang w:val="en-GB"/>
    </w:rPr>
  </w:style>
  <w:style w:type="character" w:customStyle="1" w:styleId="aff1">
    <w:name w:val="Заголовок Знак"/>
    <w:link w:val="aff0"/>
    <w:uiPriority w:val="99"/>
    <w:locked/>
    <w:rsid w:val="00B47580"/>
    <w:rPr>
      <w:rFonts w:ascii="Arial" w:hAnsi="Arial" w:cs="Times New Roman"/>
      <w:b/>
      <w:color w:val="000000"/>
      <w:sz w:val="32"/>
      <w:lang w:val="en-GB"/>
    </w:rPr>
  </w:style>
  <w:style w:type="paragraph" w:customStyle="1" w:styleId="Style9">
    <w:name w:val="Style9"/>
    <w:basedOn w:val="a"/>
    <w:rsid w:val="00B47580"/>
    <w:pPr>
      <w:widowControl w:val="0"/>
      <w:autoSpaceDE w:val="0"/>
      <w:autoSpaceDN w:val="0"/>
      <w:adjustRightInd w:val="0"/>
    </w:pPr>
  </w:style>
  <w:style w:type="character" w:customStyle="1" w:styleId="apple-style-span">
    <w:name w:val="apple-style-span"/>
    <w:rsid w:val="00295139"/>
    <w:rPr>
      <w:rFonts w:cs="Times New Roman"/>
    </w:rPr>
  </w:style>
  <w:style w:type="paragraph" w:customStyle="1" w:styleId="font5">
    <w:name w:val="font5"/>
    <w:basedOn w:val="a"/>
    <w:rsid w:val="00577A44"/>
    <w:pPr>
      <w:spacing w:before="100" w:beforeAutospacing="1" w:after="100" w:afterAutospacing="1"/>
    </w:pPr>
    <w:rPr>
      <w:b/>
      <w:bCs/>
    </w:rPr>
  </w:style>
  <w:style w:type="paragraph" w:customStyle="1" w:styleId="font6">
    <w:name w:val="font6"/>
    <w:basedOn w:val="a"/>
    <w:rsid w:val="00577A44"/>
    <w:pPr>
      <w:spacing w:before="100" w:beforeAutospacing="1" w:after="100" w:afterAutospacing="1"/>
    </w:pPr>
  </w:style>
  <w:style w:type="paragraph" w:customStyle="1" w:styleId="font7">
    <w:name w:val="font7"/>
    <w:basedOn w:val="a"/>
    <w:rsid w:val="00577A44"/>
    <w:pPr>
      <w:spacing w:before="100" w:beforeAutospacing="1" w:after="100" w:afterAutospacing="1"/>
    </w:pPr>
    <w:rPr>
      <w:sz w:val="23"/>
      <w:szCs w:val="23"/>
    </w:rPr>
  </w:style>
  <w:style w:type="paragraph" w:customStyle="1" w:styleId="font8">
    <w:name w:val="font8"/>
    <w:basedOn w:val="a"/>
    <w:rsid w:val="00577A44"/>
    <w:pPr>
      <w:spacing w:before="100" w:beforeAutospacing="1" w:after="100" w:afterAutospacing="1"/>
    </w:pPr>
    <w:rPr>
      <w:b/>
      <w:bCs/>
      <w:sz w:val="22"/>
      <w:szCs w:val="22"/>
    </w:rPr>
  </w:style>
  <w:style w:type="paragraph" w:customStyle="1" w:styleId="font9">
    <w:name w:val="font9"/>
    <w:basedOn w:val="a"/>
    <w:rsid w:val="00577A44"/>
    <w:pPr>
      <w:spacing w:before="100" w:beforeAutospacing="1" w:after="100" w:afterAutospacing="1"/>
    </w:pPr>
    <w:rPr>
      <w:i/>
      <w:iCs/>
    </w:rPr>
  </w:style>
  <w:style w:type="paragraph" w:customStyle="1" w:styleId="xl64">
    <w:name w:val="xl64"/>
    <w:basedOn w:val="a"/>
    <w:rsid w:val="00577A44"/>
    <w:pPr>
      <w:spacing w:before="100" w:beforeAutospacing="1" w:after="100" w:afterAutospacing="1"/>
    </w:pPr>
  </w:style>
  <w:style w:type="paragraph" w:customStyle="1" w:styleId="xl65">
    <w:name w:val="xl65"/>
    <w:basedOn w:val="a"/>
    <w:rsid w:val="00577A44"/>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66">
    <w:name w:val="xl66"/>
    <w:basedOn w:val="a"/>
    <w:rsid w:val="00577A44"/>
    <w:pPr>
      <w:pBdr>
        <w:left w:val="single" w:sz="8" w:space="0" w:color="auto"/>
        <w:right w:val="single" w:sz="8" w:space="0" w:color="auto"/>
      </w:pBdr>
      <w:spacing w:before="100" w:beforeAutospacing="1" w:after="100" w:afterAutospacing="1"/>
      <w:jc w:val="center"/>
      <w:textAlignment w:val="center"/>
    </w:pPr>
    <w:rPr>
      <w:b/>
      <w:bCs/>
    </w:rPr>
  </w:style>
  <w:style w:type="paragraph" w:customStyle="1" w:styleId="xl67">
    <w:name w:val="xl67"/>
    <w:basedOn w:val="a"/>
    <w:rsid w:val="00577A44"/>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68">
    <w:name w:val="xl68"/>
    <w:basedOn w:val="a"/>
    <w:rsid w:val="00577A44"/>
    <w:pPr>
      <w:pBdr>
        <w:right w:val="single" w:sz="8" w:space="0" w:color="auto"/>
      </w:pBdr>
      <w:spacing w:before="100" w:beforeAutospacing="1" w:after="100" w:afterAutospacing="1"/>
      <w:jc w:val="center"/>
      <w:textAlignment w:val="center"/>
    </w:pPr>
    <w:rPr>
      <w:b/>
      <w:bCs/>
    </w:rPr>
  </w:style>
  <w:style w:type="paragraph" w:customStyle="1" w:styleId="xl69">
    <w:name w:val="xl69"/>
    <w:basedOn w:val="a"/>
    <w:rsid w:val="00577A44"/>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70">
    <w:name w:val="xl70"/>
    <w:basedOn w:val="a"/>
    <w:rsid w:val="00577A44"/>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b/>
      <w:bCs/>
    </w:rPr>
  </w:style>
  <w:style w:type="paragraph" w:customStyle="1" w:styleId="xl71">
    <w:name w:val="xl71"/>
    <w:basedOn w:val="a"/>
    <w:rsid w:val="00577A44"/>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72">
    <w:name w:val="xl72"/>
    <w:basedOn w:val="a"/>
    <w:rsid w:val="00577A44"/>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style>
  <w:style w:type="paragraph" w:customStyle="1" w:styleId="xl73">
    <w:name w:val="xl73"/>
    <w:basedOn w:val="a"/>
    <w:rsid w:val="00577A44"/>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
    <w:rsid w:val="00577A4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5">
    <w:name w:val="xl75"/>
    <w:basedOn w:val="a"/>
    <w:rsid w:val="00577A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6">
    <w:name w:val="xl76"/>
    <w:basedOn w:val="a"/>
    <w:rsid w:val="00577A44"/>
    <w:pPr>
      <w:pBdr>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77">
    <w:name w:val="xl77"/>
    <w:basedOn w:val="a"/>
    <w:rsid w:val="00577A44"/>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8">
    <w:name w:val="xl78"/>
    <w:basedOn w:val="a"/>
    <w:rsid w:val="00577A44"/>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9">
    <w:name w:val="xl79"/>
    <w:basedOn w:val="a"/>
    <w:rsid w:val="00577A44"/>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0">
    <w:name w:val="xl80"/>
    <w:basedOn w:val="a"/>
    <w:rsid w:val="00577A4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1">
    <w:name w:val="xl81"/>
    <w:basedOn w:val="a"/>
    <w:rsid w:val="00577A44"/>
    <w:pPr>
      <w:spacing w:before="100" w:beforeAutospacing="1" w:after="100" w:afterAutospacing="1"/>
      <w:jc w:val="center"/>
      <w:textAlignment w:val="center"/>
    </w:pPr>
  </w:style>
  <w:style w:type="paragraph" w:customStyle="1" w:styleId="xl82">
    <w:name w:val="xl82"/>
    <w:basedOn w:val="a"/>
    <w:rsid w:val="00577A4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3">
    <w:name w:val="xl83"/>
    <w:basedOn w:val="a"/>
    <w:rsid w:val="00577A4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4">
    <w:name w:val="xl84"/>
    <w:basedOn w:val="a"/>
    <w:rsid w:val="00577A4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5">
    <w:name w:val="xl85"/>
    <w:basedOn w:val="a"/>
    <w:rsid w:val="00577A44"/>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86">
    <w:name w:val="xl86"/>
    <w:basedOn w:val="a"/>
    <w:rsid w:val="00577A44"/>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87">
    <w:name w:val="xl87"/>
    <w:basedOn w:val="a"/>
    <w:rsid w:val="00577A4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8">
    <w:name w:val="xl88"/>
    <w:basedOn w:val="a"/>
    <w:rsid w:val="00577A44"/>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89">
    <w:name w:val="xl89"/>
    <w:basedOn w:val="a"/>
    <w:rsid w:val="00577A44"/>
    <w:pPr>
      <w:spacing w:before="100" w:beforeAutospacing="1" w:after="100" w:afterAutospacing="1"/>
    </w:pPr>
  </w:style>
  <w:style w:type="paragraph" w:customStyle="1" w:styleId="xl90">
    <w:name w:val="xl90"/>
    <w:basedOn w:val="a"/>
    <w:rsid w:val="00577A44"/>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style>
  <w:style w:type="paragraph" w:customStyle="1" w:styleId="xl91">
    <w:name w:val="xl91"/>
    <w:basedOn w:val="a"/>
    <w:rsid w:val="00577A44"/>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b/>
      <w:bCs/>
    </w:rPr>
  </w:style>
  <w:style w:type="paragraph" w:customStyle="1" w:styleId="xl92">
    <w:name w:val="xl92"/>
    <w:basedOn w:val="a"/>
    <w:rsid w:val="00577A44"/>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93">
    <w:name w:val="xl93"/>
    <w:basedOn w:val="a"/>
    <w:rsid w:val="00577A44"/>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4">
    <w:name w:val="xl94"/>
    <w:basedOn w:val="a"/>
    <w:rsid w:val="00577A44"/>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5">
    <w:name w:val="xl95"/>
    <w:basedOn w:val="a"/>
    <w:rsid w:val="00577A44"/>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96">
    <w:name w:val="xl96"/>
    <w:basedOn w:val="a"/>
    <w:rsid w:val="00577A44"/>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97">
    <w:name w:val="xl97"/>
    <w:basedOn w:val="a"/>
    <w:rsid w:val="00577A44"/>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98">
    <w:name w:val="xl98"/>
    <w:basedOn w:val="a"/>
    <w:rsid w:val="00577A44"/>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99">
    <w:name w:val="xl99"/>
    <w:basedOn w:val="a"/>
    <w:rsid w:val="00577A44"/>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100">
    <w:name w:val="xl100"/>
    <w:basedOn w:val="a"/>
    <w:rsid w:val="00577A44"/>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101">
    <w:name w:val="xl101"/>
    <w:basedOn w:val="a"/>
    <w:rsid w:val="00577A44"/>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b/>
      <w:bCs/>
    </w:rPr>
  </w:style>
  <w:style w:type="paragraph" w:customStyle="1" w:styleId="xl102">
    <w:name w:val="xl102"/>
    <w:basedOn w:val="a"/>
    <w:rsid w:val="00577A44"/>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3">
    <w:name w:val="xl103"/>
    <w:basedOn w:val="a"/>
    <w:rsid w:val="00577A4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04">
    <w:name w:val="xl104"/>
    <w:basedOn w:val="a"/>
    <w:rsid w:val="00577A4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05">
    <w:name w:val="xl105"/>
    <w:basedOn w:val="a"/>
    <w:rsid w:val="00577A44"/>
    <w:pPr>
      <w:spacing w:before="100" w:beforeAutospacing="1" w:after="100" w:afterAutospacing="1"/>
    </w:pPr>
  </w:style>
  <w:style w:type="paragraph" w:customStyle="1" w:styleId="xl106">
    <w:name w:val="xl106"/>
    <w:basedOn w:val="a"/>
    <w:rsid w:val="00577A4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7">
    <w:name w:val="xl107"/>
    <w:basedOn w:val="a"/>
    <w:rsid w:val="00577A44"/>
    <w:pPr>
      <w:pBdr>
        <w:top w:val="single" w:sz="8" w:space="0" w:color="auto"/>
        <w:left w:val="single" w:sz="8" w:space="0" w:color="auto"/>
        <w:right w:val="single" w:sz="4" w:space="0" w:color="auto"/>
      </w:pBdr>
      <w:spacing w:before="100" w:beforeAutospacing="1" w:after="100" w:afterAutospacing="1"/>
      <w:jc w:val="center"/>
      <w:textAlignment w:val="center"/>
    </w:pPr>
  </w:style>
  <w:style w:type="paragraph" w:customStyle="1" w:styleId="xl108">
    <w:name w:val="xl108"/>
    <w:basedOn w:val="a"/>
    <w:rsid w:val="00577A44"/>
    <w:pPr>
      <w:pBdr>
        <w:top w:val="single" w:sz="8" w:space="0" w:color="auto"/>
        <w:left w:val="single" w:sz="4" w:space="0" w:color="auto"/>
        <w:right w:val="single" w:sz="4" w:space="0" w:color="auto"/>
      </w:pBdr>
      <w:spacing w:before="100" w:beforeAutospacing="1" w:after="100" w:afterAutospacing="1"/>
      <w:textAlignment w:val="center"/>
    </w:pPr>
    <w:rPr>
      <w:b/>
      <w:bCs/>
    </w:rPr>
  </w:style>
  <w:style w:type="paragraph" w:customStyle="1" w:styleId="xl109">
    <w:name w:val="xl109"/>
    <w:basedOn w:val="a"/>
    <w:rsid w:val="00577A44"/>
    <w:pPr>
      <w:pBdr>
        <w:top w:val="single" w:sz="8" w:space="0" w:color="auto"/>
        <w:left w:val="single" w:sz="4" w:space="0" w:color="auto"/>
        <w:right w:val="single" w:sz="4" w:space="0" w:color="auto"/>
      </w:pBdr>
      <w:spacing w:before="100" w:beforeAutospacing="1" w:after="100" w:afterAutospacing="1"/>
      <w:jc w:val="center"/>
      <w:textAlignment w:val="center"/>
    </w:pPr>
  </w:style>
  <w:style w:type="paragraph" w:customStyle="1" w:styleId="xl110">
    <w:name w:val="xl110"/>
    <w:basedOn w:val="a"/>
    <w:rsid w:val="00577A44"/>
    <w:pPr>
      <w:pBdr>
        <w:top w:val="single" w:sz="8" w:space="0" w:color="auto"/>
        <w:left w:val="single" w:sz="4" w:space="0" w:color="auto"/>
        <w:right w:val="single" w:sz="8" w:space="0" w:color="auto"/>
      </w:pBdr>
      <w:spacing w:before="100" w:beforeAutospacing="1" w:after="100" w:afterAutospacing="1"/>
      <w:jc w:val="center"/>
      <w:textAlignment w:val="center"/>
    </w:pPr>
  </w:style>
  <w:style w:type="paragraph" w:customStyle="1" w:styleId="xl111">
    <w:name w:val="xl111"/>
    <w:basedOn w:val="a"/>
    <w:rsid w:val="00577A44"/>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2">
    <w:name w:val="xl112"/>
    <w:basedOn w:val="a"/>
    <w:rsid w:val="00577A44"/>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3">
    <w:name w:val="xl113"/>
    <w:basedOn w:val="a"/>
    <w:rsid w:val="00577A44"/>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4">
    <w:name w:val="xl114"/>
    <w:basedOn w:val="a"/>
    <w:rsid w:val="00577A44"/>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15">
    <w:name w:val="xl115"/>
    <w:basedOn w:val="a"/>
    <w:rsid w:val="00577A44"/>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6">
    <w:name w:val="xl116"/>
    <w:basedOn w:val="a"/>
    <w:rsid w:val="00577A4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7">
    <w:name w:val="xl117"/>
    <w:basedOn w:val="a"/>
    <w:rsid w:val="00577A44"/>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style>
  <w:style w:type="paragraph" w:customStyle="1" w:styleId="xl118">
    <w:name w:val="xl118"/>
    <w:basedOn w:val="a"/>
    <w:rsid w:val="00577A44"/>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style>
  <w:style w:type="paragraph" w:customStyle="1" w:styleId="xl119">
    <w:name w:val="xl119"/>
    <w:basedOn w:val="a"/>
    <w:rsid w:val="00577A44"/>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style>
  <w:style w:type="paragraph" w:customStyle="1" w:styleId="xl120">
    <w:name w:val="xl120"/>
    <w:basedOn w:val="a"/>
    <w:rsid w:val="00577A44"/>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121">
    <w:name w:val="xl121"/>
    <w:basedOn w:val="a"/>
    <w:rsid w:val="00577A44"/>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style>
  <w:style w:type="paragraph" w:customStyle="1" w:styleId="xl122">
    <w:name w:val="xl122"/>
    <w:basedOn w:val="a"/>
    <w:rsid w:val="00577A44"/>
    <w:pPr>
      <w:spacing w:before="100" w:beforeAutospacing="1" w:after="100" w:afterAutospacing="1"/>
      <w:jc w:val="center"/>
      <w:textAlignment w:val="center"/>
    </w:pPr>
  </w:style>
  <w:style w:type="paragraph" w:customStyle="1" w:styleId="xl123">
    <w:name w:val="xl123"/>
    <w:basedOn w:val="a"/>
    <w:rsid w:val="00577A44"/>
    <w:pPr>
      <w:spacing w:before="100" w:beforeAutospacing="1" w:after="100" w:afterAutospacing="1"/>
      <w:textAlignment w:val="center"/>
    </w:pPr>
  </w:style>
  <w:style w:type="paragraph" w:customStyle="1" w:styleId="xl124">
    <w:name w:val="xl124"/>
    <w:basedOn w:val="a"/>
    <w:rsid w:val="00577A44"/>
    <w:pPr>
      <w:spacing w:before="100" w:beforeAutospacing="1" w:after="100" w:afterAutospacing="1"/>
      <w:jc w:val="center"/>
      <w:textAlignment w:val="center"/>
    </w:pPr>
  </w:style>
  <w:style w:type="paragraph" w:customStyle="1" w:styleId="xl125">
    <w:name w:val="xl125"/>
    <w:basedOn w:val="a"/>
    <w:rsid w:val="00577A44"/>
    <w:pPr>
      <w:pBdr>
        <w:top w:val="single" w:sz="8" w:space="0" w:color="auto"/>
        <w:left w:val="single" w:sz="8" w:space="0" w:color="auto"/>
        <w:bottom w:val="single" w:sz="8" w:space="0" w:color="auto"/>
      </w:pBdr>
      <w:spacing w:before="100" w:beforeAutospacing="1" w:after="100" w:afterAutospacing="1"/>
      <w:jc w:val="center"/>
      <w:textAlignment w:val="center"/>
    </w:pPr>
    <w:rPr>
      <w:b/>
      <w:bCs/>
      <w:sz w:val="32"/>
      <w:szCs w:val="32"/>
    </w:rPr>
  </w:style>
  <w:style w:type="paragraph" w:customStyle="1" w:styleId="xl126">
    <w:name w:val="xl126"/>
    <w:basedOn w:val="a"/>
    <w:rsid w:val="00577A44"/>
    <w:pPr>
      <w:pBdr>
        <w:top w:val="single" w:sz="8" w:space="0" w:color="auto"/>
        <w:bottom w:val="single" w:sz="8" w:space="0" w:color="auto"/>
      </w:pBdr>
      <w:spacing w:before="100" w:beforeAutospacing="1" w:after="100" w:afterAutospacing="1"/>
      <w:jc w:val="center"/>
      <w:textAlignment w:val="center"/>
    </w:pPr>
    <w:rPr>
      <w:b/>
      <w:bCs/>
      <w:sz w:val="32"/>
      <w:szCs w:val="32"/>
    </w:rPr>
  </w:style>
  <w:style w:type="paragraph" w:customStyle="1" w:styleId="xl127">
    <w:name w:val="xl127"/>
    <w:basedOn w:val="a"/>
    <w:rsid w:val="00577A44"/>
    <w:pPr>
      <w:pBdr>
        <w:top w:val="single" w:sz="8" w:space="0" w:color="auto"/>
        <w:bottom w:val="single" w:sz="8" w:space="0" w:color="auto"/>
        <w:right w:val="single" w:sz="8" w:space="0" w:color="auto"/>
      </w:pBdr>
      <w:spacing w:before="100" w:beforeAutospacing="1" w:after="100" w:afterAutospacing="1"/>
      <w:jc w:val="center"/>
      <w:textAlignment w:val="center"/>
    </w:pPr>
    <w:rPr>
      <w:b/>
      <w:bCs/>
      <w:sz w:val="32"/>
      <w:szCs w:val="32"/>
    </w:rPr>
  </w:style>
  <w:style w:type="character" w:customStyle="1" w:styleId="a7">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6"/>
    <w:locked/>
    <w:rsid w:val="0073603A"/>
    <w:rPr>
      <w:sz w:val="24"/>
      <w:szCs w:val="24"/>
    </w:rPr>
  </w:style>
  <w:style w:type="character" w:customStyle="1" w:styleId="apple-converted-space">
    <w:name w:val="apple-converted-space"/>
    <w:rsid w:val="00B707A2"/>
  </w:style>
  <w:style w:type="character" w:customStyle="1" w:styleId="60">
    <w:name w:val="Заголовок 6 Знак"/>
    <w:link w:val="6"/>
    <w:rsid w:val="00343B79"/>
    <w:rPr>
      <w:b/>
      <w:bCs/>
      <w:sz w:val="22"/>
      <w:szCs w:val="22"/>
    </w:rPr>
  </w:style>
  <w:style w:type="character" w:customStyle="1" w:styleId="postbody">
    <w:name w:val="postbody"/>
    <w:rsid w:val="00B13AAD"/>
  </w:style>
  <w:style w:type="paragraph" w:customStyle="1" w:styleId="Default">
    <w:name w:val="Default"/>
    <w:rsid w:val="00A677B7"/>
    <w:pPr>
      <w:autoSpaceDE w:val="0"/>
      <w:autoSpaceDN w:val="0"/>
      <w:adjustRightInd w:val="0"/>
    </w:pPr>
    <w:rPr>
      <w:color w:val="000000"/>
      <w:sz w:val="24"/>
      <w:szCs w:val="24"/>
    </w:rPr>
  </w:style>
  <w:style w:type="paragraph" w:styleId="aff2">
    <w:name w:val="endnote text"/>
    <w:basedOn w:val="a"/>
    <w:link w:val="aff3"/>
    <w:unhideWhenUsed/>
    <w:rsid w:val="00D06302"/>
    <w:pPr>
      <w:widowControl w:val="0"/>
      <w:spacing w:before="140"/>
      <w:ind w:firstLine="680"/>
      <w:jc w:val="both"/>
    </w:pPr>
    <w:rPr>
      <w:sz w:val="20"/>
      <w:lang w:val="uk-UA"/>
    </w:rPr>
  </w:style>
  <w:style w:type="character" w:customStyle="1" w:styleId="aff3">
    <w:name w:val="Текст концевой сноски Знак"/>
    <w:link w:val="aff2"/>
    <w:rsid w:val="00D06302"/>
    <w:rPr>
      <w:szCs w:val="24"/>
      <w:lang w:val="uk-UA"/>
    </w:rPr>
  </w:style>
  <w:style w:type="character" w:customStyle="1" w:styleId="aff4">
    <w:name w:val="Печатная машинка"/>
    <w:rsid w:val="004E428C"/>
    <w:rPr>
      <w:rFonts w:ascii="Courier New" w:hAnsi="Courier New"/>
      <w:sz w:val="20"/>
    </w:rPr>
  </w:style>
  <w:style w:type="character" w:customStyle="1" w:styleId="34">
    <w:name w:val="Основной текст (3)_"/>
    <w:rsid w:val="00DC4B16"/>
    <w:rPr>
      <w:rFonts w:ascii="Times New Roman" w:eastAsia="Times New Roman" w:hAnsi="Times New Roman" w:cs="Times New Roman" w:hint="default"/>
      <w:b/>
      <w:bCs/>
      <w:i w:val="0"/>
      <w:iCs w:val="0"/>
      <w:caps w:val="0"/>
      <w:smallCaps w:val="0"/>
      <w:strike w:val="0"/>
      <w:dstrike w:val="0"/>
      <w:u w:val="none"/>
      <w:effect w:val="none"/>
    </w:rPr>
  </w:style>
  <w:style w:type="character" w:customStyle="1" w:styleId="26">
    <w:name w:val="Основной текст (2)_"/>
    <w:rsid w:val="00DC4B16"/>
    <w:rPr>
      <w:rFonts w:ascii="Times New Roman" w:eastAsia="Times New Roman" w:hAnsi="Times New Roman" w:cs="Times New Roman" w:hint="default"/>
      <w:b w:val="0"/>
      <w:bCs w:val="0"/>
      <w:i w:val="0"/>
      <w:iCs w:val="0"/>
      <w:caps w:val="0"/>
      <w:smallCaps w:val="0"/>
      <w:strike w:val="0"/>
      <w:dstrike w:val="0"/>
      <w:u w:val="none"/>
      <w:effect w:val="none"/>
    </w:rPr>
  </w:style>
  <w:style w:type="paragraph" w:customStyle="1" w:styleId="16">
    <w:name w:val="Знак Знак1"/>
    <w:basedOn w:val="a"/>
    <w:rsid w:val="00F819E1"/>
    <w:rPr>
      <w:rFonts w:ascii="Verdana" w:hAnsi="Verdana" w:cs="Verdana"/>
      <w:lang w:val="en-US" w:eastAsia="en-US"/>
    </w:rPr>
  </w:style>
  <w:style w:type="character" w:customStyle="1" w:styleId="50">
    <w:name w:val="Заголовок 5 Знак"/>
    <w:link w:val="5"/>
    <w:rsid w:val="009B5F4E"/>
    <w:rPr>
      <w:rFonts w:ascii="Times New Roman CYR" w:hAnsi="Times New Roman CYR"/>
      <w:b/>
      <w:bCs/>
      <w:i/>
      <w:iCs/>
      <w:sz w:val="26"/>
      <w:szCs w:val="26"/>
    </w:rPr>
  </w:style>
  <w:style w:type="character" w:customStyle="1" w:styleId="FontStyle101">
    <w:name w:val="Font Style101"/>
    <w:rsid w:val="00521458"/>
    <w:rPr>
      <w:rFonts w:ascii="Times New Roman" w:hAnsi="Times New Roman" w:cs="Times New Roman"/>
      <w:sz w:val="20"/>
      <w:szCs w:val="20"/>
    </w:rPr>
  </w:style>
  <w:style w:type="paragraph" w:customStyle="1" w:styleId="aff5">
    <w:name w:val="Знак Знак Знак Знак Знак Знак Знак Знак Знак Знак"/>
    <w:basedOn w:val="a"/>
    <w:rsid w:val="009A3A9B"/>
    <w:rPr>
      <w:rFonts w:ascii="Verdana" w:hAnsi="Verdana" w:cs="Verdana"/>
      <w:sz w:val="20"/>
      <w:szCs w:val="20"/>
      <w:lang w:val="en-US" w:eastAsia="en-US"/>
    </w:rPr>
  </w:style>
  <w:style w:type="paragraph" w:styleId="35">
    <w:name w:val="Body Text Indent 3"/>
    <w:basedOn w:val="a"/>
    <w:rsid w:val="000F3082"/>
    <w:pPr>
      <w:spacing w:after="120"/>
      <w:ind w:left="283"/>
    </w:pPr>
    <w:rPr>
      <w:sz w:val="16"/>
      <w:szCs w:val="16"/>
    </w:rPr>
  </w:style>
  <w:style w:type="paragraph" w:customStyle="1" w:styleId="210">
    <w:name w:val="Основной текст 21"/>
    <w:basedOn w:val="a"/>
    <w:rsid w:val="000F3082"/>
    <w:pPr>
      <w:widowControl w:val="0"/>
      <w:suppressAutoHyphens/>
      <w:snapToGrid w:val="0"/>
      <w:spacing w:before="140"/>
      <w:jc w:val="both"/>
    </w:pPr>
    <w:rPr>
      <w:rFonts w:ascii="Arial" w:hAnsi="Arial"/>
      <w:szCs w:val="20"/>
      <w:lang w:val="uk-UA" w:eastAsia="ar-SA"/>
    </w:rPr>
  </w:style>
  <w:style w:type="paragraph" w:customStyle="1" w:styleId="17">
    <w:name w:val="Текст1"/>
    <w:basedOn w:val="a"/>
    <w:rsid w:val="000F3082"/>
    <w:pPr>
      <w:suppressAutoHyphens/>
    </w:pPr>
    <w:rPr>
      <w:rFonts w:ascii="Courier New" w:hAnsi="Courier New"/>
      <w:sz w:val="20"/>
      <w:szCs w:val="20"/>
      <w:lang w:eastAsia="ar-SA"/>
    </w:rPr>
  </w:style>
  <w:style w:type="paragraph" w:customStyle="1" w:styleId="18">
    <w:name w:val="Знак Знак Знак Знак Знак1 Знак Знак Знак Знак Знак Знак Знак Знак Знак Знак Знак Знак Знак Знак Знак Знак Знак Знак Знак Знак Знак Знак"/>
    <w:basedOn w:val="a"/>
    <w:rsid w:val="00E415C1"/>
    <w:rPr>
      <w:rFonts w:ascii="Verdana" w:hAnsi="Verdana" w:cs="Verdana"/>
      <w:sz w:val="20"/>
      <w:szCs w:val="20"/>
      <w:lang w:val="en-US" w:eastAsia="en-US"/>
    </w:rPr>
  </w:style>
  <w:style w:type="paragraph" w:customStyle="1" w:styleId="aff6">
    <w:name w:val="Знак Знак"/>
    <w:basedOn w:val="a"/>
    <w:rsid w:val="00E415C1"/>
    <w:rPr>
      <w:rFonts w:ascii="Verdana" w:hAnsi="Verdana" w:cs="Verdana"/>
      <w:sz w:val="20"/>
      <w:szCs w:val="20"/>
      <w:lang w:val="en-US" w:eastAsia="en-US"/>
    </w:rPr>
  </w:style>
  <w:style w:type="paragraph" w:customStyle="1" w:styleId="FR1">
    <w:name w:val="FR1"/>
    <w:rsid w:val="00E415C1"/>
    <w:pPr>
      <w:widowControl w:val="0"/>
      <w:ind w:left="40"/>
      <w:jc w:val="both"/>
    </w:pPr>
    <w:rPr>
      <w:snapToGrid w:val="0"/>
      <w:lang w:val="uk-UA" w:eastAsia="en-US"/>
    </w:rPr>
  </w:style>
  <w:style w:type="paragraph" w:customStyle="1" w:styleId="rvps2">
    <w:name w:val="rvps2"/>
    <w:basedOn w:val="a"/>
    <w:rsid w:val="001337BC"/>
    <w:pPr>
      <w:spacing w:before="100" w:beforeAutospacing="1" w:after="100" w:afterAutospacing="1"/>
    </w:pPr>
    <w:rPr>
      <w:rFonts w:ascii="Calibri" w:hAnsi="Calibri" w:cs="Calibri"/>
      <w:lang w:val="uk-UA" w:eastAsia="uk-UA"/>
    </w:rPr>
  </w:style>
  <w:style w:type="character" w:customStyle="1" w:styleId="rvts11">
    <w:name w:val="rvts11"/>
    <w:uiPriority w:val="99"/>
    <w:rsid w:val="001337BC"/>
    <w:rPr>
      <w:rFonts w:cs="Times New Roman"/>
    </w:rPr>
  </w:style>
  <w:style w:type="character" w:customStyle="1" w:styleId="rvts37">
    <w:name w:val="rvts37"/>
    <w:uiPriority w:val="99"/>
    <w:rsid w:val="001337BC"/>
    <w:rPr>
      <w:rFonts w:cs="Times New Roman"/>
    </w:rPr>
  </w:style>
  <w:style w:type="character" w:customStyle="1" w:styleId="rvts46">
    <w:name w:val="rvts46"/>
    <w:rsid w:val="001337BC"/>
    <w:rPr>
      <w:rFonts w:cs="Times New Roman"/>
    </w:rPr>
  </w:style>
  <w:style w:type="character" w:styleId="aff7">
    <w:name w:val="FollowedHyperlink"/>
    <w:uiPriority w:val="99"/>
    <w:semiHidden/>
    <w:unhideWhenUsed/>
    <w:rsid w:val="00AD3D06"/>
    <w:rPr>
      <w:color w:val="800080"/>
      <w:u w:val="single"/>
    </w:rPr>
  </w:style>
  <w:style w:type="paragraph" w:customStyle="1" w:styleId="aff8">
    <w:name w:val="Знак Знак Знак Знак Знак Знак Знак Знак Знак Знак"/>
    <w:basedOn w:val="a"/>
    <w:rsid w:val="00F3297F"/>
    <w:rPr>
      <w:rFonts w:ascii="Verdana" w:hAnsi="Verdana" w:cs="Verdana"/>
      <w:sz w:val="20"/>
      <w:szCs w:val="20"/>
      <w:lang w:val="en-US" w:eastAsia="en-US"/>
    </w:rPr>
  </w:style>
  <w:style w:type="paragraph" w:styleId="aff9">
    <w:name w:val="No Spacing"/>
    <w:uiPriority w:val="1"/>
    <w:qFormat/>
    <w:rsid w:val="00011178"/>
    <w:rPr>
      <w:rFonts w:ascii="Calibri" w:eastAsia="Calibri" w:hAnsi="Calibri"/>
      <w:sz w:val="22"/>
      <w:szCs w:val="22"/>
      <w:lang w:val="uk-UA" w:eastAsia="en-US"/>
    </w:rPr>
  </w:style>
  <w:style w:type="paragraph" w:customStyle="1" w:styleId="19">
    <w:name w:val="Обычный1"/>
    <w:rsid w:val="00B23DD7"/>
    <w:pPr>
      <w:spacing w:line="276" w:lineRule="auto"/>
    </w:pPr>
    <w:rPr>
      <w:rFonts w:ascii="Arial" w:eastAsia="Arial" w:hAnsi="Arial" w:cs="Arial"/>
      <w:color w:val="000000"/>
      <w:sz w:val="22"/>
      <w:szCs w:val="22"/>
    </w:rPr>
  </w:style>
  <w:style w:type="paragraph" w:styleId="affa">
    <w:name w:val="Document Map"/>
    <w:basedOn w:val="a"/>
    <w:link w:val="affb"/>
    <w:uiPriority w:val="99"/>
    <w:semiHidden/>
    <w:rsid w:val="00A666FB"/>
    <w:pPr>
      <w:shd w:val="clear" w:color="auto" w:fill="000080"/>
      <w:spacing w:after="200" w:line="276" w:lineRule="auto"/>
    </w:pPr>
    <w:rPr>
      <w:rFonts w:eastAsia="Calibri"/>
      <w:sz w:val="0"/>
      <w:szCs w:val="0"/>
      <w:lang w:eastAsia="en-US"/>
    </w:rPr>
  </w:style>
  <w:style w:type="character" w:customStyle="1" w:styleId="affb">
    <w:name w:val="Схема документа Знак"/>
    <w:link w:val="affa"/>
    <w:uiPriority w:val="99"/>
    <w:semiHidden/>
    <w:rsid w:val="00A666FB"/>
    <w:rPr>
      <w:rFonts w:eastAsia="Calibri"/>
      <w:sz w:val="0"/>
      <w:szCs w:val="0"/>
      <w:shd w:val="clear" w:color="auto" w:fill="000080"/>
      <w:lang w:eastAsia="en-US"/>
    </w:rPr>
  </w:style>
  <w:style w:type="character" w:customStyle="1" w:styleId="81">
    <w:name w:val="Основной текст + 81"/>
    <w:aliases w:val="5 pt1,Полужирный1,Основной текст + Georgia,8"/>
    <w:rsid w:val="00E27E9E"/>
    <w:rPr>
      <w:rFonts w:ascii="Times New Roman" w:hAnsi="Times New Roman" w:cs="Times New Roman"/>
      <w:b/>
      <w:bCs/>
      <w:sz w:val="17"/>
      <w:szCs w:val="17"/>
      <w:u w:val="none"/>
    </w:rPr>
  </w:style>
  <w:style w:type="paragraph" w:customStyle="1" w:styleId="1a">
    <w:name w:val="Заголовок1"/>
    <w:basedOn w:val="a"/>
    <w:next w:val="a4"/>
    <w:rsid w:val="00E27E9E"/>
    <w:pPr>
      <w:suppressAutoHyphens/>
      <w:jc w:val="center"/>
    </w:pPr>
    <w:rPr>
      <w:rFonts w:eastAsia="Arial"/>
      <w:b/>
      <w:bCs/>
      <w:sz w:val="28"/>
      <w:lang w:val="uk-UA" w:eastAsia="zh-CN"/>
    </w:rPr>
  </w:style>
  <w:style w:type="paragraph" w:customStyle="1" w:styleId="affc">
    <w:name w:val="Содержимое таблицы"/>
    <w:basedOn w:val="a"/>
    <w:rsid w:val="00150C0E"/>
    <w:pPr>
      <w:suppressLineNumbers/>
      <w:suppressAutoHyphens/>
    </w:pPr>
    <w:rPr>
      <w:rFonts w:ascii="Arial" w:hAnsi="Arial" w:cs="Arial"/>
      <w:szCs w:val="20"/>
      <w:lang w:eastAsia="zh-CN"/>
    </w:rPr>
  </w:style>
  <w:style w:type="paragraph" w:customStyle="1" w:styleId="xfmc2">
    <w:name w:val="xfmc2"/>
    <w:basedOn w:val="a"/>
    <w:rsid w:val="0057295A"/>
    <w:pPr>
      <w:spacing w:before="100" w:beforeAutospacing="1" w:after="100" w:afterAutospacing="1"/>
    </w:pPr>
    <w:rPr>
      <w:lang w:val="uk-UA" w:eastAsia="uk-UA"/>
    </w:rPr>
  </w:style>
  <w:style w:type="paragraph" w:customStyle="1" w:styleId="1b">
    <w:name w:val="Обычный1"/>
    <w:qFormat/>
    <w:rsid w:val="00732935"/>
    <w:pPr>
      <w:spacing w:line="276" w:lineRule="auto"/>
    </w:pPr>
    <w:rPr>
      <w:rFonts w:ascii="Arial" w:eastAsia="Arial" w:hAnsi="Arial" w:cs="Arial"/>
      <w:color w:val="000000"/>
      <w:sz w:val="22"/>
      <w:szCs w:val="22"/>
    </w:rPr>
  </w:style>
  <w:style w:type="character" w:customStyle="1" w:styleId="FontStyle38">
    <w:name w:val="Font Style38"/>
    <w:rsid w:val="00B54FC2"/>
    <w:rPr>
      <w:rFonts w:ascii="Times New Roman" w:hAnsi="Times New Roman" w:cs="Times New Roman"/>
      <w:sz w:val="24"/>
      <w:szCs w:val="24"/>
    </w:rPr>
  </w:style>
  <w:style w:type="paragraph" w:customStyle="1" w:styleId="msonormalcxspmiddle">
    <w:name w:val="msonormalcxspmiddle"/>
    <w:basedOn w:val="a"/>
    <w:rsid w:val="00950E1E"/>
    <w:pPr>
      <w:spacing w:before="100" w:beforeAutospacing="1" w:after="100" w:afterAutospacing="1"/>
    </w:pPr>
  </w:style>
  <w:style w:type="paragraph" w:customStyle="1" w:styleId="27">
    <w:name w:val="Абзац списка2"/>
    <w:basedOn w:val="a"/>
    <w:rsid w:val="00D52053"/>
    <w:pPr>
      <w:ind w:left="720"/>
    </w:pPr>
  </w:style>
  <w:style w:type="character" w:customStyle="1" w:styleId="af6">
    <w:name w:val="Абзац списка Знак"/>
    <w:link w:val="af5"/>
    <w:uiPriority w:val="34"/>
    <w:locked/>
    <w:rsid w:val="0016635D"/>
    <w:rPr>
      <w:sz w:val="24"/>
      <w:szCs w:val="24"/>
      <w:lang w:val="uk-UA"/>
    </w:rPr>
  </w:style>
  <w:style w:type="paragraph" w:customStyle="1" w:styleId="1c">
    <w:name w:val="Обычный (веб)1"/>
    <w:basedOn w:val="a"/>
    <w:rsid w:val="0056316B"/>
    <w:pPr>
      <w:suppressAutoHyphens/>
      <w:spacing w:before="28" w:after="100"/>
      <w:jc w:val="both"/>
    </w:pPr>
    <w:rPr>
      <w:b/>
      <w:kern w:val="1"/>
      <w:lang w:val="uk-UA" w:eastAsia="zh-CN"/>
    </w:rPr>
  </w:style>
  <w:style w:type="character" w:customStyle="1" w:styleId="Web">
    <w:name w:val="Обычный (Web) Знак"/>
    <w:aliases w:val="Обычный (веб) Знак Знак1 Знак1,Обычный (Web) Знак Знак Знак Знак Знак1,Обычный (веб) Знак Знак Знак Знак1,Обычный (веб) Знак Знак Знак2,Обычный (веб) Знак2 Знак Знак Знак1,Обычный (веб) Знак Знак1 Знак Знак Знак1"/>
    <w:locked/>
    <w:rsid w:val="0056316B"/>
    <w:rPr>
      <w:sz w:val="24"/>
      <w:szCs w:val="24"/>
      <w:lang w:val="uk-UA" w:eastAsia="uk-U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01213">
      <w:bodyDiv w:val="1"/>
      <w:marLeft w:val="0"/>
      <w:marRight w:val="0"/>
      <w:marTop w:val="0"/>
      <w:marBottom w:val="0"/>
      <w:divBdr>
        <w:top w:val="none" w:sz="0" w:space="0" w:color="auto"/>
        <w:left w:val="none" w:sz="0" w:space="0" w:color="auto"/>
        <w:bottom w:val="none" w:sz="0" w:space="0" w:color="auto"/>
        <w:right w:val="none" w:sz="0" w:space="0" w:color="auto"/>
      </w:divBdr>
    </w:div>
    <w:div w:id="22246029">
      <w:bodyDiv w:val="1"/>
      <w:marLeft w:val="0"/>
      <w:marRight w:val="0"/>
      <w:marTop w:val="0"/>
      <w:marBottom w:val="0"/>
      <w:divBdr>
        <w:top w:val="none" w:sz="0" w:space="0" w:color="auto"/>
        <w:left w:val="none" w:sz="0" w:space="0" w:color="auto"/>
        <w:bottom w:val="none" w:sz="0" w:space="0" w:color="auto"/>
        <w:right w:val="none" w:sz="0" w:space="0" w:color="auto"/>
      </w:divBdr>
    </w:div>
    <w:div w:id="38212809">
      <w:bodyDiv w:val="1"/>
      <w:marLeft w:val="0"/>
      <w:marRight w:val="0"/>
      <w:marTop w:val="0"/>
      <w:marBottom w:val="0"/>
      <w:divBdr>
        <w:top w:val="none" w:sz="0" w:space="0" w:color="auto"/>
        <w:left w:val="none" w:sz="0" w:space="0" w:color="auto"/>
        <w:bottom w:val="none" w:sz="0" w:space="0" w:color="auto"/>
        <w:right w:val="none" w:sz="0" w:space="0" w:color="auto"/>
      </w:divBdr>
    </w:div>
    <w:div w:id="43797002">
      <w:bodyDiv w:val="1"/>
      <w:marLeft w:val="0"/>
      <w:marRight w:val="0"/>
      <w:marTop w:val="0"/>
      <w:marBottom w:val="0"/>
      <w:divBdr>
        <w:top w:val="none" w:sz="0" w:space="0" w:color="auto"/>
        <w:left w:val="none" w:sz="0" w:space="0" w:color="auto"/>
        <w:bottom w:val="none" w:sz="0" w:space="0" w:color="auto"/>
        <w:right w:val="none" w:sz="0" w:space="0" w:color="auto"/>
      </w:divBdr>
    </w:div>
    <w:div w:id="106970191">
      <w:bodyDiv w:val="1"/>
      <w:marLeft w:val="0"/>
      <w:marRight w:val="0"/>
      <w:marTop w:val="0"/>
      <w:marBottom w:val="0"/>
      <w:divBdr>
        <w:top w:val="none" w:sz="0" w:space="0" w:color="auto"/>
        <w:left w:val="none" w:sz="0" w:space="0" w:color="auto"/>
        <w:bottom w:val="none" w:sz="0" w:space="0" w:color="auto"/>
        <w:right w:val="none" w:sz="0" w:space="0" w:color="auto"/>
      </w:divBdr>
    </w:div>
    <w:div w:id="121465019">
      <w:bodyDiv w:val="1"/>
      <w:marLeft w:val="0"/>
      <w:marRight w:val="0"/>
      <w:marTop w:val="0"/>
      <w:marBottom w:val="0"/>
      <w:divBdr>
        <w:top w:val="none" w:sz="0" w:space="0" w:color="auto"/>
        <w:left w:val="none" w:sz="0" w:space="0" w:color="auto"/>
        <w:bottom w:val="none" w:sz="0" w:space="0" w:color="auto"/>
        <w:right w:val="none" w:sz="0" w:space="0" w:color="auto"/>
      </w:divBdr>
    </w:div>
    <w:div w:id="128523202">
      <w:bodyDiv w:val="1"/>
      <w:marLeft w:val="0"/>
      <w:marRight w:val="0"/>
      <w:marTop w:val="0"/>
      <w:marBottom w:val="0"/>
      <w:divBdr>
        <w:top w:val="none" w:sz="0" w:space="0" w:color="auto"/>
        <w:left w:val="none" w:sz="0" w:space="0" w:color="auto"/>
        <w:bottom w:val="none" w:sz="0" w:space="0" w:color="auto"/>
        <w:right w:val="none" w:sz="0" w:space="0" w:color="auto"/>
      </w:divBdr>
    </w:div>
    <w:div w:id="135730591">
      <w:bodyDiv w:val="1"/>
      <w:marLeft w:val="0"/>
      <w:marRight w:val="0"/>
      <w:marTop w:val="0"/>
      <w:marBottom w:val="0"/>
      <w:divBdr>
        <w:top w:val="none" w:sz="0" w:space="0" w:color="auto"/>
        <w:left w:val="none" w:sz="0" w:space="0" w:color="auto"/>
        <w:bottom w:val="none" w:sz="0" w:space="0" w:color="auto"/>
        <w:right w:val="none" w:sz="0" w:space="0" w:color="auto"/>
      </w:divBdr>
    </w:div>
    <w:div w:id="228925053">
      <w:bodyDiv w:val="1"/>
      <w:marLeft w:val="0"/>
      <w:marRight w:val="0"/>
      <w:marTop w:val="0"/>
      <w:marBottom w:val="0"/>
      <w:divBdr>
        <w:top w:val="none" w:sz="0" w:space="0" w:color="auto"/>
        <w:left w:val="none" w:sz="0" w:space="0" w:color="auto"/>
        <w:bottom w:val="none" w:sz="0" w:space="0" w:color="auto"/>
        <w:right w:val="none" w:sz="0" w:space="0" w:color="auto"/>
      </w:divBdr>
    </w:div>
    <w:div w:id="269312699">
      <w:bodyDiv w:val="1"/>
      <w:marLeft w:val="0"/>
      <w:marRight w:val="0"/>
      <w:marTop w:val="0"/>
      <w:marBottom w:val="0"/>
      <w:divBdr>
        <w:top w:val="none" w:sz="0" w:space="0" w:color="auto"/>
        <w:left w:val="none" w:sz="0" w:space="0" w:color="auto"/>
        <w:bottom w:val="none" w:sz="0" w:space="0" w:color="auto"/>
        <w:right w:val="none" w:sz="0" w:space="0" w:color="auto"/>
      </w:divBdr>
    </w:div>
    <w:div w:id="270862515">
      <w:bodyDiv w:val="1"/>
      <w:marLeft w:val="0"/>
      <w:marRight w:val="0"/>
      <w:marTop w:val="0"/>
      <w:marBottom w:val="0"/>
      <w:divBdr>
        <w:top w:val="none" w:sz="0" w:space="0" w:color="auto"/>
        <w:left w:val="none" w:sz="0" w:space="0" w:color="auto"/>
        <w:bottom w:val="none" w:sz="0" w:space="0" w:color="auto"/>
        <w:right w:val="none" w:sz="0" w:space="0" w:color="auto"/>
      </w:divBdr>
    </w:div>
    <w:div w:id="377246391">
      <w:bodyDiv w:val="1"/>
      <w:marLeft w:val="0"/>
      <w:marRight w:val="0"/>
      <w:marTop w:val="0"/>
      <w:marBottom w:val="0"/>
      <w:divBdr>
        <w:top w:val="none" w:sz="0" w:space="0" w:color="auto"/>
        <w:left w:val="none" w:sz="0" w:space="0" w:color="auto"/>
        <w:bottom w:val="none" w:sz="0" w:space="0" w:color="auto"/>
        <w:right w:val="none" w:sz="0" w:space="0" w:color="auto"/>
      </w:divBdr>
    </w:div>
    <w:div w:id="385301186">
      <w:bodyDiv w:val="1"/>
      <w:marLeft w:val="0"/>
      <w:marRight w:val="0"/>
      <w:marTop w:val="0"/>
      <w:marBottom w:val="0"/>
      <w:divBdr>
        <w:top w:val="none" w:sz="0" w:space="0" w:color="auto"/>
        <w:left w:val="none" w:sz="0" w:space="0" w:color="auto"/>
        <w:bottom w:val="none" w:sz="0" w:space="0" w:color="auto"/>
        <w:right w:val="none" w:sz="0" w:space="0" w:color="auto"/>
      </w:divBdr>
    </w:div>
    <w:div w:id="390157713">
      <w:bodyDiv w:val="1"/>
      <w:marLeft w:val="0"/>
      <w:marRight w:val="0"/>
      <w:marTop w:val="0"/>
      <w:marBottom w:val="0"/>
      <w:divBdr>
        <w:top w:val="none" w:sz="0" w:space="0" w:color="auto"/>
        <w:left w:val="none" w:sz="0" w:space="0" w:color="auto"/>
        <w:bottom w:val="none" w:sz="0" w:space="0" w:color="auto"/>
        <w:right w:val="none" w:sz="0" w:space="0" w:color="auto"/>
      </w:divBdr>
    </w:div>
    <w:div w:id="398792192">
      <w:bodyDiv w:val="1"/>
      <w:marLeft w:val="0"/>
      <w:marRight w:val="0"/>
      <w:marTop w:val="0"/>
      <w:marBottom w:val="0"/>
      <w:divBdr>
        <w:top w:val="none" w:sz="0" w:space="0" w:color="auto"/>
        <w:left w:val="none" w:sz="0" w:space="0" w:color="auto"/>
        <w:bottom w:val="none" w:sz="0" w:space="0" w:color="auto"/>
        <w:right w:val="none" w:sz="0" w:space="0" w:color="auto"/>
      </w:divBdr>
    </w:div>
    <w:div w:id="414322987">
      <w:bodyDiv w:val="1"/>
      <w:marLeft w:val="0"/>
      <w:marRight w:val="0"/>
      <w:marTop w:val="0"/>
      <w:marBottom w:val="0"/>
      <w:divBdr>
        <w:top w:val="none" w:sz="0" w:space="0" w:color="auto"/>
        <w:left w:val="none" w:sz="0" w:space="0" w:color="auto"/>
        <w:bottom w:val="none" w:sz="0" w:space="0" w:color="auto"/>
        <w:right w:val="none" w:sz="0" w:space="0" w:color="auto"/>
      </w:divBdr>
    </w:div>
    <w:div w:id="467940700">
      <w:bodyDiv w:val="1"/>
      <w:marLeft w:val="0"/>
      <w:marRight w:val="0"/>
      <w:marTop w:val="0"/>
      <w:marBottom w:val="0"/>
      <w:divBdr>
        <w:top w:val="none" w:sz="0" w:space="0" w:color="auto"/>
        <w:left w:val="none" w:sz="0" w:space="0" w:color="auto"/>
        <w:bottom w:val="none" w:sz="0" w:space="0" w:color="auto"/>
        <w:right w:val="none" w:sz="0" w:space="0" w:color="auto"/>
      </w:divBdr>
    </w:div>
    <w:div w:id="497430714">
      <w:bodyDiv w:val="1"/>
      <w:marLeft w:val="0"/>
      <w:marRight w:val="0"/>
      <w:marTop w:val="0"/>
      <w:marBottom w:val="0"/>
      <w:divBdr>
        <w:top w:val="none" w:sz="0" w:space="0" w:color="auto"/>
        <w:left w:val="none" w:sz="0" w:space="0" w:color="auto"/>
        <w:bottom w:val="none" w:sz="0" w:space="0" w:color="auto"/>
        <w:right w:val="none" w:sz="0" w:space="0" w:color="auto"/>
      </w:divBdr>
    </w:div>
    <w:div w:id="500194565">
      <w:bodyDiv w:val="1"/>
      <w:marLeft w:val="0"/>
      <w:marRight w:val="0"/>
      <w:marTop w:val="0"/>
      <w:marBottom w:val="0"/>
      <w:divBdr>
        <w:top w:val="none" w:sz="0" w:space="0" w:color="auto"/>
        <w:left w:val="none" w:sz="0" w:space="0" w:color="auto"/>
        <w:bottom w:val="none" w:sz="0" w:space="0" w:color="auto"/>
        <w:right w:val="none" w:sz="0" w:space="0" w:color="auto"/>
      </w:divBdr>
    </w:div>
    <w:div w:id="506553519">
      <w:bodyDiv w:val="1"/>
      <w:marLeft w:val="0"/>
      <w:marRight w:val="0"/>
      <w:marTop w:val="0"/>
      <w:marBottom w:val="0"/>
      <w:divBdr>
        <w:top w:val="none" w:sz="0" w:space="0" w:color="auto"/>
        <w:left w:val="none" w:sz="0" w:space="0" w:color="auto"/>
        <w:bottom w:val="none" w:sz="0" w:space="0" w:color="auto"/>
        <w:right w:val="none" w:sz="0" w:space="0" w:color="auto"/>
      </w:divBdr>
    </w:div>
    <w:div w:id="529346312">
      <w:bodyDiv w:val="1"/>
      <w:marLeft w:val="0"/>
      <w:marRight w:val="0"/>
      <w:marTop w:val="0"/>
      <w:marBottom w:val="0"/>
      <w:divBdr>
        <w:top w:val="none" w:sz="0" w:space="0" w:color="auto"/>
        <w:left w:val="none" w:sz="0" w:space="0" w:color="auto"/>
        <w:bottom w:val="none" w:sz="0" w:space="0" w:color="auto"/>
        <w:right w:val="none" w:sz="0" w:space="0" w:color="auto"/>
      </w:divBdr>
    </w:div>
    <w:div w:id="544221972">
      <w:bodyDiv w:val="1"/>
      <w:marLeft w:val="0"/>
      <w:marRight w:val="0"/>
      <w:marTop w:val="0"/>
      <w:marBottom w:val="0"/>
      <w:divBdr>
        <w:top w:val="none" w:sz="0" w:space="0" w:color="auto"/>
        <w:left w:val="none" w:sz="0" w:space="0" w:color="auto"/>
        <w:bottom w:val="none" w:sz="0" w:space="0" w:color="auto"/>
        <w:right w:val="none" w:sz="0" w:space="0" w:color="auto"/>
      </w:divBdr>
    </w:div>
    <w:div w:id="563756033">
      <w:bodyDiv w:val="1"/>
      <w:marLeft w:val="0"/>
      <w:marRight w:val="0"/>
      <w:marTop w:val="0"/>
      <w:marBottom w:val="0"/>
      <w:divBdr>
        <w:top w:val="none" w:sz="0" w:space="0" w:color="auto"/>
        <w:left w:val="none" w:sz="0" w:space="0" w:color="auto"/>
        <w:bottom w:val="none" w:sz="0" w:space="0" w:color="auto"/>
        <w:right w:val="none" w:sz="0" w:space="0" w:color="auto"/>
      </w:divBdr>
    </w:div>
    <w:div w:id="572813273">
      <w:bodyDiv w:val="1"/>
      <w:marLeft w:val="0"/>
      <w:marRight w:val="0"/>
      <w:marTop w:val="0"/>
      <w:marBottom w:val="0"/>
      <w:divBdr>
        <w:top w:val="none" w:sz="0" w:space="0" w:color="auto"/>
        <w:left w:val="none" w:sz="0" w:space="0" w:color="auto"/>
        <w:bottom w:val="none" w:sz="0" w:space="0" w:color="auto"/>
        <w:right w:val="none" w:sz="0" w:space="0" w:color="auto"/>
      </w:divBdr>
    </w:div>
    <w:div w:id="617298154">
      <w:bodyDiv w:val="1"/>
      <w:marLeft w:val="0"/>
      <w:marRight w:val="0"/>
      <w:marTop w:val="0"/>
      <w:marBottom w:val="0"/>
      <w:divBdr>
        <w:top w:val="none" w:sz="0" w:space="0" w:color="auto"/>
        <w:left w:val="none" w:sz="0" w:space="0" w:color="auto"/>
        <w:bottom w:val="none" w:sz="0" w:space="0" w:color="auto"/>
        <w:right w:val="none" w:sz="0" w:space="0" w:color="auto"/>
      </w:divBdr>
    </w:div>
    <w:div w:id="644286644">
      <w:bodyDiv w:val="1"/>
      <w:marLeft w:val="0"/>
      <w:marRight w:val="0"/>
      <w:marTop w:val="0"/>
      <w:marBottom w:val="0"/>
      <w:divBdr>
        <w:top w:val="none" w:sz="0" w:space="0" w:color="auto"/>
        <w:left w:val="none" w:sz="0" w:space="0" w:color="auto"/>
        <w:bottom w:val="none" w:sz="0" w:space="0" w:color="auto"/>
        <w:right w:val="none" w:sz="0" w:space="0" w:color="auto"/>
      </w:divBdr>
    </w:div>
    <w:div w:id="821198552">
      <w:bodyDiv w:val="1"/>
      <w:marLeft w:val="0"/>
      <w:marRight w:val="0"/>
      <w:marTop w:val="0"/>
      <w:marBottom w:val="0"/>
      <w:divBdr>
        <w:top w:val="none" w:sz="0" w:space="0" w:color="auto"/>
        <w:left w:val="none" w:sz="0" w:space="0" w:color="auto"/>
        <w:bottom w:val="none" w:sz="0" w:space="0" w:color="auto"/>
        <w:right w:val="none" w:sz="0" w:space="0" w:color="auto"/>
      </w:divBdr>
    </w:div>
    <w:div w:id="839926578">
      <w:bodyDiv w:val="1"/>
      <w:marLeft w:val="0"/>
      <w:marRight w:val="0"/>
      <w:marTop w:val="0"/>
      <w:marBottom w:val="0"/>
      <w:divBdr>
        <w:top w:val="none" w:sz="0" w:space="0" w:color="auto"/>
        <w:left w:val="none" w:sz="0" w:space="0" w:color="auto"/>
        <w:bottom w:val="none" w:sz="0" w:space="0" w:color="auto"/>
        <w:right w:val="none" w:sz="0" w:space="0" w:color="auto"/>
      </w:divBdr>
    </w:div>
    <w:div w:id="858130669">
      <w:bodyDiv w:val="1"/>
      <w:marLeft w:val="0"/>
      <w:marRight w:val="0"/>
      <w:marTop w:val="0"/>
      <w:marBottom w:val="0"/>
      <w:divBdr>
        <w:top w:val="none" w:sz="0" w:space="0" w:color="auto"/>
        <w:left w:val="none" w:sz="0" w:space="0" w:color="auto"/>
        <w:bottom w:val="none" w:sz="0" w:space="0" w:color="auto"/>
        <w:right w:val="none" w:sz="0" w:space="0" w:color="auto"/>
      </w:divBdr>
    </w:div>
    <w:div w:id="886529500">
      <w:bodyDiv w:val="1"/>
      <w:marLeft w:val="0"/>
      <w:marRight w:val="0"/>
      <w:marTop w:val="0"/>
      <w:marBottom w:val="0"/>
      <w:divBdr>
        <w:top w:val="none" w:sz="0" w:space="0" w:color="auto"/>
        <w:left w:val="none" w:sz="0" w:space="0" w:color="auto"/>
        <w:bottom w:val="none" w:sz="0" w:space="0" w:color="auto"/>
        <w:right w:val="none" w:sz="0" w:space="0" w:color="auto"/>
      </w:divBdr>
    </w:div>
    <w:div w:id="886600846">
      <w:bodyDiv w:val="1"/>
      <w:marLeft w:val="0"/>
      <w:marRight w:val="0"/>
      <w:marTop w:val="0"/>
      <w:marBottom w:val="0"/>
      <w:divBdr>
        <w:top w:val="none" w:sz="0" w:space="0" w:color="auto"/>
        <w:left w:val="none" w:sz="0" w:space="0" w:color="auto"/>
        <w:bottom w:val="none" w:sz="0" w:space="0" w:color="auto"/>
        <w:right w:val="none" w:sz="0" w:space="0" w:color="auto"/>
      </w:divBdr>
    </w:div>
    <w:div w:id="899678798">
      <w:bodyDiv w:val="1"/>
      <w:marLeft w:val="0"/>
      <w:marRight w:val="0"/>
      <w:marTop w:val="0"/>
      <w:marBottom w:val="0"/>
      <w:divBdr>
        <w:top w:val="none" w:sz="0" w:space="0" w:color="auto"/>
        <w:left w:val="none" w:sz="0" w:space="0" w:color="auto"/>
        <w:bottom w:val="none" w:sz="0" w:space="0" w:color="auto"/>
        <w:right w:val="none" w:sz="0" w:space="0" w:color="auto"/>
      </w:divBdr>
    </w:div>
    <w:div w:id="924461152">
      <w:bodyDiv w:val="1"/>
      <w:marLeft w:val="0"/>
      <w:marRight w:val="0"/>
      <w:marTop w:val="0"/>
      <w:marBottom w:val="0"/>
      <w:divBdr>
        <w:top w:val="none" w:sz="0" w:space="0" w:color="auto"/>
        <w:left w:val="none" w:sz="0" w:space="0" w:color="auto"/>
        <w:bottom w:val="none" w:sz="0" w:space="0" w:color="auto"/>
        <w:right w:val="none" w:sz="0" w:space="0" w:color="auto"/>
      </w:divBdr>
    </w:div>
    <w:div w:id="949238135">
      <w:bodyDiv w:val="1"/>
      <w:marLeft w:val="0"/>
      <w:marRight w:val="0"/>
      <w:marTop w:val="0"/>
      <w:marBottom w:val="0"/>
      <w:divBdr>
        <w:top w:val="none" w:sz="0" w:space="0" w:color="auto"/>
        <w:left w:val="none" w:sz="0" w:space="0" w:color="auto"/>
        <w:bottom w:val="none" w:sz="0" w:space="0" w:color="auto"/>
        <w:right w:val="none" w:sz="0" w:space="0" w:color="auto"/>
      </w:divBdr>
    </w:div>
    <w:div w:id="965892317">
      <w:bodyDiv w:val="1"/>
      <w:marLeft w:val="0"/>
      <w:marRight w:val="0"/>
      <w:marTop w:val="0"/>
      <w:marBottom w:val="0"/>
      <w:divBdr>
        <w:top w:val="none" w:sz="0" w:space="0" w:color="auto"/>
        <w:left w:val="none" w:sz="0" w:space="0" w:color="auto"/>
        <w:bottom w:val="none" w:sz="0" w:space="0" w:color="auto"/>
        <w:right w:val="none" w:sz="0" w:space="0" w:color="auto"/>
      </w:divBdr>
    </w:div>
    <w:div w:id="967007591">
      <w:bodyDiv w:val="1"/>
      <w:marLeft w:val="0"/>
      <w:marRight w:val="0"/>
      <w:marTop w:val="0"/>
      <w:marBottom w:val="0"/>
      <w:divBdr>
        <w:top w:val="none" w:sz="0" w:space="0" w:color="auto"/>
        <w:left w:val="none" w:sz="0" w:space="0" w:color="auto"/>
        <w:bottom w:val="none" w:sz="0" w:space="0" w:color="auto"/>
        <w:right w:val="none" w:sz="0" w:space="0" w:color="auto"/>
      </w:divBdr>
    </w:div>
    <w:div w:id="1015225041">
      <w:bodyDiv w:val="1"/>
      <w:marLeft w:val="0"/>
      <w:marRight w:val="0"/>
      <w:marTop w:val="0"/>
      <w:marBottom w:val="0"/>
      <w:divBdr>
        <w:top w:val="none" w:sz="0" w:space="0" w:color="auto"/>
        <w:left w:val="none" w:sz="0" w:space="0" w:color="auto"/>
        <w:bottom w:val="none" w:sz="0" w:space="0" w:color="auto"/>
        <w:right w:val="none" w:sz="0" w:space="0" w:color="auto"/>
      </w:divBdr>
    </w:div>
    <w:div w:id="1071392417">
      <w:bodyDiv w:val="1"/>
      <w:marLeft w:val="0"/>
      <w:marRight w:val="0"/>
      <w:marTop w:val="0"/>
      <w:marBottom w:val="0"/>
      <w:divBdr>
        <w:top w:val="none" w:sz="0" w:space="0" w:color="auto"/>
        <w:left w:val="none" w:sz="0" w:space="0" w:color="auto"/>
        <w:bottom w:val="none" w:sz="0" w:space="0" w:color="auto"/>
        <w:right w:val="none" w:sz="0" w:space="0" w:color="auto"/>
      </w:divBdr>
    </w:div>
    <w:div w:id="1107431482">
      <w:bodyDiv w:val="1"/>
      <w:marLeft w:val="0"/>
      <w:marRight w:val="0"/>
      <w:marTop w:val="0"/>
      <w:marBottom w:val="0"/>
      <w:divBdr>
        <w:top w:val="none" w:sz="0" w:space="0" w:color="auto"/>
        <w:left w:val="none" w:sz="0" w:space="0" w:color="auto"/>
        <w:bottom w:val="none" w:sz="0" w:space="0" w:color="auto"/>
        <w:right w:val="none" w:sz="0" w:space="0" w:color="auto"/>
      </w:divBdr>
    </w:div>
    <w:div w:id="1152679134">
      <w:bodyDiv w:val="1"/>
      <w:marLeft w:val="0"/>
      <w:marRight w:val="0"/>
      <w:marTop w:val="0"/>
      <w:marBottom w:val="0"/>
      <w:divBdr>
        <w:top w:val="none" w:sz="0" w:space="0" w:color="auto"/>
        <w:left w:val="none" w:sz="0" w:space="0" w:color="auto"/>
        <w:bottom w:val="none" w:sz="0" w:space="0" w:color="auto"/>
        <w:right w:val="none" w:sz="0" w:space="0" w:color="auto"/>
      </w:divBdr>
    </w:div>
    <w:div w:id="1225683890">
      <w:bodyDiv w:val="1"/>
      <w:marLeft w:val="0"/>
      <w:marRight w:val="0"/>
      <w:marTop w:val="0"/>
      <w:marBottom w:val="0"/>
      <w:divBdr>
        <w:top w:val="none" w:sz="0" w:space="0" w:color="auto"/>
        <w:left w:val="none" w:sz="0" w:space="0" w:color="auto"/>
        <w:bottom w:val="none" w:sz="0" w:space="0" w:color="auto"/>
        <w:right w:val="none" w:sz="0" w:space="0" w:color="auto"/>
      </w:divBdr>
    </w:div>
    <w:div w:id="1232811342">
      <w:bodyDiv w:val="1"/>
      <w:marLeft w:val="0"/>
      <w:marRight w:val="0"/>
      <w:marTop w:val="0"/>
      <w:marBottom w:val="0"/>
      <w:divBdr>
        <w:top w:val="none" w:sz="0" w:space="0" w:color="auto"/>
        <w:left w:val="none" w:sz="0" w:space="0" w:color="auto"/>
        <w:bottom w:val="none" w:sz="0" w:space="0" w:color="auto"/>
        <w:right w:val="none" w:sz="0" w:space="0" w:color="auto"/>
      </w:divBdr>
    </w:div>
    <w:div w:id="1245145941">
      <w:bodyDiv w:val="1"/>
      <w:marLeft w:val="0"/>
      <w:marRight w:val="0"/>
      <w:marTop w:val="0"/>
      <w:marBottom w:val="0"/>
      <w:divBdr>
        <w:top w:val="none" w:sz="0" w:space="0" w:color="auto"/>
        <w:left w:val="none" w:sz="0" w:space="0" w:color="auto"/>
        <w:bottom w:val="none" w:sz="0" w:space="0" w:color="auto"/>
        <w:right w:val="none" w:sz="0" w:space="0" w:color="auto"/>
      </w:divBdr>
    </w:div>
    <w:div w:id="1275670786">
      <w:bodyDiv w:val="1"/>
      <w:marLeft w:val="0"/>
      <w:marRight w:val="0"/>
      <w:marTop w:val="0"/>
      <w:marBottom w:val="0"/>
      <w:divBdr>
        <w:top w:val="none" w:sz="0" w:space="0" w:color="auto"/>
        <w:left w:val="none" w:sz="0" w:space="0" w:color="auto"/>
        <w:bottom w:val="none" w:sz="0" w:space="0" w:color="auto"/>
        <w:right w:val="none" w:sz="0" w:space="0" w:color="auto"/>
      </w:divBdr>
    </w:div>
    <w:div w:id="1302347520">
      <w:bodyDiv w:val="1"/>
      <w:marLeft w:val="0"/>
      <w:marRight w:val="0"/>
      <w:marTop w:val="0"/>
      <w:marBottom w:val="0"/>
      <w:divBdr>
        <w:top w:val="none" w:sz="0" w:space="0" w:color="auto"/>
        <w:left w:val="none" w:sz="0" w:space="0" w:color="auto"/>
        <w:bottom w:val="none" w:sz="0" w:space="0" w:color="auto"/>
        <w:right w:val="none" w:sz="0" w:space="0" w:color="auto"/>
      </w:divBdr>
    </w:div>
    <w:div w:id="1351907283">
      <w:bodyDiv w:val="1"/>
      <w:marLeft w:val="0"/>
      <w:marRight w:val="0"/>
      <w:marTop w:val="0"/>
      <w:marBottom w:val="0"/>
      <w:divBdr>
        <w:top w:val="none" w:sz="0" w:space="0" w:color="auto"/>
        <w:left w:val="none" w:sz="0" w:space="0" w:color="auto"/>
        <w:bottom w:val="none" w:sz="0" w:space="0" w:color="auto"/>
        <w:right w:val="none" w:sz="0" w:space="0" w:color="auto"/>
      </w:divBdr>
    </w:div>
    <w:div w:id="1362583890">
      <w:bodyDiv w:val="1"/>
      <w:marLeft w:val="0"/>
      <w:marRight w:val="0"/>
      <w:marTop w:val="0"/>
      <w:marBottom w:val="0"/>
      <w:divBdr>
        <w:top w:val="none" w:sz="0" w:space="0" w:color="auto"/>
        <w:left w:val="none" w:sz="0" w:space="0" w:color="auto"/>
        <w:bottom w:val="none" w:sz="0" w:space="0" w:color="auto"/>
        <w:right w:val="none" w:sz="0" w:space="0" w:color="auto"/>
      </w:divBdr>
    </w:div>
    <w:div w:id="1383481859">
      <w:bodyDiv w:val="1"/>
      <w:marLeft w:val="0"/>
      <w:marRight w:val="0"/>
      <w:marTop w:val="0"/>
      <w:marBottom w:val="0"/>
      <w:divBdr>
        <w:top w:val="none" w:sz="0" w:space="0" w:color="auto"/>
        <w:left w:val="none" w:sz="0" w:space="0" w:color="auto"/>
        <w:bottom w:val="none" w:sz="0" w:space="0" w:color="auto"/>
        <w:right w:val="none" w:sz="0" w:space="0" w:color="auto"/>
      </w:divBdr>
    </w:div>
    <w:div w:id="1430151789">
      <w:bodyDiv w:val="1"/>
      <w:marLeft w:val="0"/>
      <w:marRight w:val="0"/>
      <w:marTop w:val="0"/>
      <w:marBottom w:val="0"/>
      <w:divBdr>
        <w:top w:val="none" w:sz="0" w:space="0" w:color="auto"/>
        <w:left w:val="none" w:sz="0" w:space="0" w:color="auto"/>
        <w:bottom w:val="none" w:sz="0" w:space="0" w:color="auto"/>
        <w:right w:val="none" w:sz="0" w:space="0" w:color="auto"/>
      </w:divBdr>
    </w:div>
    <w:div w:id="1458909240">
      <w:bodyDiv w:val="1"/>
      <w:marLeft w:val="0"/>
      <w:marRight w:val="0"/>
      <w:marTop w:val="0"/>
      <w:marBottom w:val="0"/>
      <w:divBdr>
        <w:top w:val="none" w:sz="0" w:space="0" w:color="auto"/>
        <w:left w:val="none" w:sz="0" w:space="0" w:color="auto"/>
        <w:bottom w:val="none" w:sz="0" w:space="0" w:color="auto"/>
        <w:right w:val="none" w:sz="0" w:space="0" w:color="auto"/>
      </w:divBdr>
    </w:div>
    <w:div w:id="1462764495">
      <w:bodyDiv w:val="1"/>
      <w:marLeft w:val="0"/>
      <w:marRight w:val="0"/>
      <w:marTop w:val="0"/>
      <w:marBottom w:val="0"/>
      <w:divBdr>
        <w:top w:val="none" w:sz="0" w:space="0" w:color="auto"/>
        <w:left w:val="none" w:sz="0" w:space="0" w:color="auto"/>
        <w:bottom w:val="none" w:sz="0" w:space="0" w:color="auto"/>
        <w:right w:val="none" w:sz="0" w:space="0" w:color="auto"/>
      </w:divBdr>
    </w:div>
    <w:div w:id="1499537069">
      <w:bodyDiv w:val="1"/>
      <w:marLeft w:val="0"/>
      <w:marRight w:val="0"/>
      <w:marTop w:val="0"/>
      <w:marBottom w:val="0"/>
      <w:divBdr>
        <w:top w:val="none" w:sz="0" w:space="0" w:color="auto"/>
        <w:left w:val="none" w:sz="0" w:space="0" w:color="auto"/>
        <w:bottom w:val="none" w:sz="0" w:space="0" w:color="auto"/>
        <w:right w:val="none" w:sz="0" w:space="0" w:color="auto"/>
      </w:divBdr>
    </w:div>
    <w:div w:id="1520512162">
      <w:bodyDiv w:val="1"/>
      <w:marLeft w:val="0"/>
      <w:marRight w:val="0"/>
      <w:marTop w:val="0"/>
      <w:marBottom w:val="0"/>
      <w:divBdr>
        <w:top w:val="none" w:sz="0" w:space="0" w:color="auto"/>
        <w:left w:val="none" w:sz="0" w:space="0" w:color="auto"/>
        <w:bottom w:val="none" w:sz="0" w:space="0" w:color="auto"/>
        <w:right w:val="none" w:sz="0" w:space="0" w:color="auto"/>
      </w:divBdr>
    </w:div>
    <w:div w:id="1537159906">
      <w:bodyDiv w:val="1"/>
      <w:marLeft w:val="0"/>
      <w:marRight w:val="0"/>
      <w:marTop w:val="0"/>
      <w:marBottom w:val="0"/>
      <w:divBdr>
        <w:top w:val="none" w:sz="0" w:space="0" w:color="auto"/>
        <w:left w:val="none" w:sz="0" w:space="0" w:color="auto"/>
        <w:bottom w:val="none" w:sz="0" w:space="0" w:color="auto"/>
        <w:right w:val="none" w:sz="0" w:space="0" w:color="auto"/>
      </w:divBdr>
    </w:div>
    <w:div w:id="1545750801">
      <w:bodyDiv w:val="1"/>
      <w:marLeft w:val="0"/>
      <w:marRight w:val="0"/>
      <w:marTop w:val="0"/>
      <w:marBottom w:val="0"/>
      <w:divBdr>
        <w:top w:val="none" w:sz="0" w:space="0" w:color="auto"/>
        <w:left w:val="none" w:sz="0" w:space="0" w:color="auto"/>
        <w:bottom w:val="none" w:sz="0" w:space="0" w:color="auto"/>
        <w:right w:val="none" w:sz="0" w:space="0" w:color="auto"/>
      </w:divBdr>
    </w:div>
    <w:div w:id="1547065540">
      <w:bodyDiv w:val="1"/>
      <w:marLeft w:val="0"/>
      <w:marRight w:val="0"/>
      <w:marTop w:val="0"/>
      <w:marBottom w:val="0"/>
      <w:divBdr>
        <w:top w:val="none" w:sz="0" w:space="0" w:color="auto"/>
        <w:left w:val="none" w:sz="0" w:space="0" w:color="auto"/>
        <w:bottom w:val="none" w:sz="0" w:space="0" w:color="auto"/>
        <w:right w:val="none" w:sz="0" w:space="0" w:color="auto"/>
      </w:divBdr>
    </w:div>
    <w:div w:id="1571580959">
      <w:bodyDiv w:val="1"/>
      <w:marLeft w:val="0"/>
      <w:marRight w:val="0"/>
      <w:marTop w:val="0"/>
      <w:marBottom w:val="0"/>
      <w:divBdr>
        <w:top w:val="none" w:sz="0" w:space="0" w:color="auto"/>
        <w:left w:val="none" w:sz="0" w:space="0" w:color="auto"/>
        <w:bottom w:val="none" w:sz="0" w:space="0" w:color="auto"/>
        <w:right w:val="none" w:sz="0" w:space="0" w:color="auto"/>
      </w:divBdr>
    </w:div>
    <w:div w:id="1593513628">
      <w:bodyDiv w:val="1"/>
      <w:marLeft w:val="0"/>
      <w:marRight w:val="0"/>
      <w:marTop w:val="0"/>
      <w:marBottom w:val="0"/>
      <w:divBdr>
        <w:top w:val="none" w:sz="0" w:space="0" w:color="auto"/>
        <w:left w:val="none" w:sz="0" w:space="0" w:color="auto"/>
        <w:bottom w:val="none" w:sz="0" w:space="0" w:color="auto"/>
        <w:right w:val="none" w:sz="0" w:space="0" w:color="auto"/>
      </w:divBdr>
    </w:div>
    <w:div w:id="1598826014">
      <w:bodyDiv w:val="1"/>
      <w:marLeft w:val="0"/>
      <w:marRight w:val="0"/>
      <w:marTop w:val="0"/>
      <w:marBottom w:val="0"/>
      <w:divBdr>
        <w:top w:val="none" w:sz="0" w:space="0" w:color="auto"/>
        <w:left w:val="none" w:sz="0" w:space="0" w:color="auto"/>
        <w:bottom w:val="none" w:sz="0" w:space="0" w:color="auto"/>
        <w:right w:val="none" w:sz="0" w:space="0" w:color="auto"/>
      </w:divBdr>
    </w:div>
    <w:div w:id="1676109874">
      <w:bodyDiv w:val="1"/>
      <w:marLeft w:val="0"/>
      <w:marRight w:val="0"/>
      <w:marTop w:val="0"/>
      <w:marBottom w:val="0"/>
      <w:divBdr>
        <w:top w:val="none" w:sz="0" w:space="0" w:color="auto"/>
        <w:left w:val="none" w:sz="0" w:space="0" w:color="auto"/>
        <w:bottom w:val="none" w:sz="0" w:space="0" w:color="auto"/>
        <w:right w:val="none" w:sz="0" w:space="0" w:color="auto"/>
      </w:divBdr>
    </w:div>
    <w:div w:id="1690135479">
      <w:marLeft w:val="0"/>
      <w:marRight w:val="0"/>
      <w:marTop w:val="0"/>
      <w:marBottom w:val="0"/>
      <w:divBdr>
        <w:top w:val="none" w:sz="0" w:space="0" w:color="auto"/>
        <w:left w:val="none" w:sz="0" w:space="0" w:color="auto"/>
        <w:bottom w:val="none" w:sz="0" w:space="0" w:color="auto"/>
        <w:right w:val="none" w:sz="0" w:space="0" w:color="auto"/>
      </w:divBdr>
    </w:div>
    <w:div w:id="1690135480">
      <w:marLeft w:val="0"/>
      <w:marRight w:val="0"/>
      <w:marTop w:val="0"/>
      <w:marBottom w:val="0"/>
      <w:divBdr>
        <w:top w:val="none" w:sz="0" w:space="0" w:color="auto"/>
        <w:left w:val="none" w:sz="0" w:space="0" w:color="auto"/>
        <w:bottom w:val="none" w:sz="0" w:space="0" w:color="auto"/>
        <w:right w:val="none" w:sz="0" w:space="0" w:color="auto"/>
      </w:divBdr>
    </w:div>
    <w:div w:id="1690135481">
      <w:marLeft w:val="0"/>
      <w:marRight w:val="0"/>
      <w:marTop w:val="0"/>
      <w:marBottom w:val="0"/>
      <w:divBdr>
        <w:top w:val="none" w:sz="0" w:space="0" w:color="auto"/>
        <w:left w:val="none" w:sz="0" w:space="0" w:color="auto"/>
        <w:bottom w:val="none" w:sz="0" w:space="0" w:color="auto"/>
        <w:right w:val="none" w:sz="0" w:space="0" w:color="auto"/>
      </w:divBdr>
    </w:div>
    <w:div w:id="1690135482">
      <w:marLeft w:val="0"/>
      <w:marRight w:val="0"/>
      <w:marTop w:val="0"/>
      <w:marBottom w:val="0"/>
      <w:divBdr>
        <w:top w:val="none" w:sz="0" w:space="0" w:color="auto"/>
        <w:left w:val="none" w:sz="0" w:space="0" w:color="auto"/>
        <w:bottom w:val="none" w:sz="0" w:space="0" w:color="auto"/>
        <w:right w:val="none" w:sz="0" w:space="0" w:color="auto"/>
      </w:divBdr>
    </w:div>
    <w:div w:id="1690135483">
      <w:marLeft w:val="0"/>
      <w:marRight w:val="0"/>
      <w:marTop w:val="0"/>
      <w:marBottom w:val="0"/>
      <w:divBdr>
        <w:top w:val="none" w:sz="0" w:space="0" w:color="auto"/>
        <w:left w:val="none" w:sz="0" w:space="0" w:color="auto"/>
        <w:bottom w:val="none" w:sz="0" w:space="0" w:color="auto"/>
        <w:right w:val="none" w:sz="0" w:space="0" w:color="auto"/>
      </w:divBdr>
    </w:div>
    <w:div w:id="1704750840">
      <w:bodyDiv w:val="1"/>
      <w:marLeft w:val="0"/>
      <w:marRight w:val="0"/>
      <w:marTop w:val="0"/>
      <w:marBottom w:val="0"/>
      <w:divBdr>
        <w:top w:val="none" w:sz="0" w:space="0" w:color="auto"/>
        <w:left w:val="none" w:sz="0" w:space="0" w:color="auto"/>
        <w:bottom w:val="none" w:sz="0" w:space="0" w:color="auto"/>
        <w:right w:val="none" w:sz="0" w:space="0" w:color="auto"/>
      </w:divBdr>
    </w:div>
    <w:div w:id="1717772707">
      <w:bodyDiv w:val="1"/>
      <w:marLeft w:val="0"/>
      <w:marRight w:val="0"/>
      <w:marTop w:val="0"/>
      <w:marBottom w:val="0"/>
      <w:divBdr>
        <w:top w:val="none" w:sz="0" w:space="0" w:color="auto"/>
        <w:left w:val="none" w:sz="0" w:space="0" w:color="auto"/>
        <w:bottom w:val="none" w:sz="0" w:space="0" w:color="auto"/>
        <w:right w:val="none" w:sz="0" w:space="0" w:color="auto"/>
      </w:divBdr>
    </w:div>
    <w:div w:id="1744716798">
      <w:bodyDiv w:val="1"/>
      <w:marLeft w:val="0"/>
      <w:marRight w:val="0"/>
      <w:marTop w:val="0"/>
      <w:marBottom w:val="0"/>
      <w:divBdr>
        <w:top w:val="none" w:sz="0" w:space="0" w:color="auto"/>
        <w:left w:val="none" w:sz="0" w:space="0" w:color="auto"/>
        <w:bottom w:val="none" w:sz="0" w:space="0" w:color="auto"/>
        <w:right w:val="none" w:sz="0" w:space="0" w:color="auto"/>
      </w:divBdr>
    </w:div>
    <w:div w:id="1774784227">
      <w:bodyDiv w:val="1"/>
      <w:marLeft w:val="0"/>
      <w:marRight w:val="0"/>
      <w:marTop w:val="0"/>
      <w:marBottom w:val="0"/>
      <w:divBdr>
        <w:top w:val="none" w:sz="0" w:space="0" w:color="auto"/>
        <w:left w:val="none" w:sz="0" w:space="0" w:color="auto"/>
        <w:bottom w:val="none" w:sz="0" w:space="0" w:color="auto"/>
        <w:right w:val="none" w:sz="0" w:space="0" w:color="auto"/>
      </w:divBdr>
    </w:div>
    <w:div w:id="1799685625">
      <w:bodyDiv w:val="1"/>
      <w:marLeft w:val="0"/>
      <w:marRight w:val="0"/>
      <w:marTop w:val="0"/>
      <w:marBottom w:val="0"/>
      <w:divBdr>
        <w:top w:val="none" w:sz="0" w:space="0" w:color="auto"/>
        <w:left w:val="none" w:sz="0" w:space="0" w:color="auto"/>
        <w:bottom w:val="none" w:sz="0" w:space="0" w:color="auto"/>
        <w:right w:val="none" w:sz="0" w:space="0" w:color="auto"/>
      </w:divBdr>
    </w:div>
    <w:div w:id="1830438506">
      <w:bodyDiv w:val="1"/>
      <w:marLeft w:val="0"/>
      <w:marRight w:val="0"/>
      <w:marTop w:val="0"/>
      <w:marBottom w:val="0"/>
      <w:divBdr>
        <w:top w:val="none" w:sz="0" w:space="0" w:color="auto"/>
        <w:left w:val="none" w:sz="0" w:space="0" w:color="auto"/>
        <w:bottom w:val="none" w:sz="0" w:space="0" w:color="auto"/>
        <w:right w:val="none" w:sz="0" w:space="0" w:color="auto"/>
      </w:divBdr>
    </w:div>
    <w:div w:id="1839229777">
      <w:bodyDiv w:val="1"/>
      <w:marLeft w:val="0"/>
      <w:marRight w:val="0"/>
      <w:marTop w:val="0"/>
      <w:marBottom w:val="0"/>
      <w:divBdr>
        <w:top w:val="none" w:sz="0" w:space="0" w:color="auto"/>
        <w:left w:val="none" w:sz="0" w:space="0" w:color="auto"/>
        <w:bottom w:val="none" w:sz="0" w:space="0" w:color="auto"/>
        <w:right w:val="none" w:sz="0" w:space="0" w:color="auto"/>
      </w:divBdr>
    </w:div>
    <w:div w:id="1860659224">
      <w:bodyDiv w:val="1"/>
      <w:marLeft w:val="0"/>
      <w:marRight w:val="0"/>
      <w:marTop w:val="0"/>
      <w:marBottom w:val="0"/>
      <w:divBdr>
        <w:top w:val="none" w:sz="0" w:space="0" w:color="auto"/>
        <w:left w:val="none" w:sz="0" w:space="0" w:color="auto"/>
        <w:bottom w:val="none" w:sz="0" w:space="0" w:color="auto"/>
        <w:right w:val="none" w:sz="0" w:space="0" w:color="auto"/>
      </w:divBdr>
    </w:div>
    <w:div w:id="1880631305">
      <w:bodyDiv w:val="1"/>
      <w:marLeft w:val="0"/>
      <w:marRight w:val="0"/>
      <w:marTop w:val="0"/>
      <w:marBottom w:val="0"/>
      <w:divBdr>
        <w:top w:val="none" w:sz="0" w:space="0" w:color="auto"/>
        <w:left w:val="none" w:sz="0" w:space="0" w:color="auto"/>
        <w:bottom w:val="none" w:sz="0" w:space="0" w:color="auto"/>
        <w:right w:val="none" w:sz="0" w:space="0" w:color="auto"/>
      </w:divBdr>
    </w:div>
    <w:div w:id="1910193825">
      <w:bodyDiv w:val="1"/>
      <w:marLeft w:val="0"/>
      <w:marRight w:val="0"/>
      <w:marTop w:val="0"/>
      <w:marBottom w:val="0"/>
      <w:divBdr>
        <w:top w:val="none" w:sz="0" w:space="0" w:color="auto"/>
        <w:left w:val="none" w:sz="0" w:space="0" w:color="auto"/>
        <w:bottom w:val="none" w:sz="0" w:space="0" w:color="auto"/>
        <w:right w:val="none" w:sz="0" w:space="0" w:color="auto"/>
      </w:divBdr>
    </w:div>
    <w:div w:id="1953122705">
      <w:bodyDiv w:val="1"/>
      <w:marLeft w:val="0"/>
      <w:marRight w:val="0"/>
      <w:marTop w:val="0"/>
      <w:marBottom w:val="0"/>
      <w:divBdr>
        <w:top w:val="none" w:sz="0" w:space="0" w:color="auto"/>
        <w:left w:val="none" w:sz="0" w:space="0" w:color="auto"/>
        <w:bottom w:val="none" w:sz="0" w:space="0" w:color="auto"/>
        <w:right w:val="none" w:sz="0" w:space="0" w:color="auto"/>
      </w:divBdr>
    </w:div>
    <w:div w:id="1962950894">
      <w:bodyDiv w:val="1"/>
      <w:marLeft w:val="0"/>
      <w:marRight w:val="0"/>
      <w:marTop w:val="0"/>
      <w:marBottom w:val="0"/>
      <w:divBdr>
        <w:top w:val="none" w:sz="0" w:space="0" w:color="auto"/>
        <w:left w:val="none" w:sz="0" w:space="0" w:color="auto"/>
        <w:bottom w:val="none" w:sz="0" w:space="0" w:color="auto"/>
        <w:right w:val="none" w:sz="0" w:space="0" w:color="auto"/>
      </w:divBdr>
    </w:div>
    <w:div w:id="1968122874">
      <w:bodyDiv w:val="1"/>
      <w:marLeft w:val="0"/>
      <w:marRight w:val="0"/>
      <w:marTop w:val="0"/>
      <w:marBottom w:val="0"/>
      <w:divBdr>
        <w:top w:val="none" w:sz="0" w:space="0" w:color="auto"/>
        <w:left w:val="none" w:sz="0" w:space="0" w:color="auto"/>
        <w:bottom w:val="none" w:sz="0" w:space="0" w:color="auto"/>
        <w:right w:val="none" w:sz="0" w:space="0" w:color="auto"/>
      </w:divBdr>
    </w:div>
    <w:div w:id="1978416437">
      <w:bodyDiv w:val="1"/>
      <w:marLeft w:val="0"/>
      <w:marRight w:val="0"/>
      <w:marTop w:val="0"/>
      <w:marBottom w:val="0"/>
      <w:divBdr>
        <w:top w:val="none" w:sz="0" w:space="0" w:color="auto"/>
        <w:left w:val="none" w:sz="0" w:space="0" w:color="auto"/>
        <w:bottom w:val="none" w:sz="0" w:space="0" w:color="auto"/>
        <w:right w:val="none" w:sz="0" w:space="0" w:color="auto"/>
      </w:divBdr>
    </w:div>
    <w:div w:id="1995600299">
      <w:bodyDiv w:val="1"/>
      <w:marLeft w:val="0"/>
      <w:marRight w:val="0"/>
      <w:marTop w:val="0"/>
      <w:marBottom w:val="0"/>
      <w:divBdr>
        <w:top w:val="none" w:sz="0" w:space="0" w:color="auto"/>
        <w:left w:val="none" w:sz="0" w:space="0" w:color="auto"/>
        <w:bottom w:val="none" w:sz="0" w:space="0" w:color="auto"/>
        <w:right w:val="none" w:sz="0" w:space="0" w:color="auto"/>
      </w:divBdr>
    </w:div>
    <w:div w:id="2006664094">
      <w:bodyDiv w:val="1"/>
      <w:marLeft w:val="0"/>
      <w:marRight w:val="0"/>
      <w:marTop w:val="0"/>
      <w:marBottom w:val="0"/>
      <w:divBdr>
        <w:top w:val="none" w:sz="0" w:space="0" w:color="auto"/>
        <w:left w:val="none" w:sz="0" w:space="0" w:color="auto"/>
        <w:bottom w:val="none" w:sz="0" w:space="0" w:color="auto"/>
        <w:right w:val="none" w:sz="0" w:space="0" w:color="auto"/>
      </w:divBdr>
    </w:div>
    <w:div w:id="2091612212">
      <w:bodyDiv w:val="1"/>
      <w:marLeft w:val="0"/>
      <w:marRight w:val="0"/>
      <w:marTop w:val="0"/>
      <w:marBottom w:val="0"/>
      <w:divBdr>
        <w:top w:val="none" w:sz="0" w:space="0" w:color="auto"/>
        <w:left w:val="none" w:sz="0" w:space="0" w:color="auto"/>
        <w:bottom w:val="none" w:sz="0" w:space="0" w:color="auto"/>
        <w:right w:val="none" w:sz="0" w:space="0" w:color="auto"/>
      </w:divBdr>
    </w:div>
    <w:div w:id="2091653048">
      <w:bodyDiv w:val="1"/>
      <w:marLeft w:val="0"/>
      <w:marRight w:val="0"/>
      <w:marTop w:val="0"/>
      <w:marBottom w:val="0"/>
      <w:divBdr>
        <w:top w:val="none" w:sz="0" w:space="0" w:color="auto"/>
        <w:left w:val="none" w:sz="0" w:space="0" w:color="auto"/>
        <w:bottom w:val="none" w:sz="0" w:space="0" w:color="auto"/>
        <w:right w:val="none" w:sz="0" w:space="0" w:color="auto"/>
      </w:divBdr>
    </w:div>
    <w:div w:id="2092696169">
      <w:bodyDiv w:val="1"/>
      <w:marLeft w:val="0"/>
      <w:marRight w:val="0"/>
      <w:marTop w:val="0"/>
      <w:marBottom w:val="0"/>
      <w:divBdr>
        <w:top w:val="none" w:sz="0" w:space="0" w:color="auto"/>
        <w:left w:val="none" w:sz="0" w:space="0" w:color="auto"/>
        <w:bottom w:val="none" w:sz="0" w:space="0" w:color="auto"/>
        <w:right w:val="none" w:sz="0" w:space="0" w:color="auto"/>
      </w:divBdr>
    </w:div>
    <w:div w:id="2116319461">
      <w:bodyDiv w:val="1"/>
      <w:marLeft w:val="0"/>
      <w:marRight w:val="0"/>
      <w:marTop w:val="0"/>
      <w:marBottom w:val="0"/>
      <w:divBdr>
        <w:top w:val="none" w:sz="0" w:space="0" w:color="auto"/>
        <w:left w:val="none" w:sz="0" w:space="0" w:color="auto"/>
        <w:bottom w:val="none" w:sz="0" w:space="0" w:color="auto"/>
        <w:right w:val="none" w:sz="0" w:space="0" w:color="auto"/>
      </w:divBdr>
    </w:div>
    <w:div w:id="2124613304">
      <w:bodyDiv w:val="1"/>
      <w:marLeft w:val="0"/>
      <w:marRight w:val="0"/>
      <w:marTop w:val="0"/>
      <w:marBottom w:val="0"/>
      <w:divBdr>
        <w:top w:val="none" w:sz="0" w:space="0" w:color="auto"/>
        <w:left w:val="none" w:sz="0" w:space="0" w:color="auto"/>
        <w:bottom w:val="none" w:sz="0" w:space="0" w:color="auto"/>
        <w:right w:val="none" w:sz="0" w:space="0" w:color="auto"/>
      </w:divBdr>
    </w:div>
    <w:div w:id="2135512722">
      <w:bodyDiv w:val="1"/>
      <w:marLeft w:val="0"/>
      <w:marRight w:val="0"/>
      <w:marTop w:val="0"/>
      <w:marBottom w:val="0"/>
      <w:divBdr>
        <w:top w:val="none" w:sz="0" w:space="0" w:color="auto"/>
        <w:left w:val="none" w:sz="0" w:space="0" w:color="auto"/>
        <w:bottom w:val="none" w:sz="0" w:space="0" w:color="auto"/>
        <w:right w:val="none" w:sz="0" w:space="0" w:color="auto"/>
      </w:divBdr>
    </w:div>
    <w:div w:id="2138258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zakon.rada.gov.ua/laws/show/2210-14" TargetMode="External"/><Relationship Id="rId18" Type="http://schemas.openxmlformats.org/officeDocument/2006/relationships/hyperlink" Target="https://zakon.rada.gov.ua/laws/show/2210-14" TargetMode="External"/><Relationship Id="rId26" Type="http://schemas.openxmlformats.org/officeDocument/2006/relationships/hyperlink" Target="http://wanted.mvs.gov.ua/test/" TargetMode="External"/><Relationship Id="rId3" Type="http://schemas.openxmlformats.org/officeDocument/2006/relationships/styles" Target="styles.xml"/><Relationship Id="rId21" Type="http://schemas.openxmlformats.org/officeDocument/2006/relationships/hyperlink" Target="https://kap.minjust.gov.ua/services" TargetMode="External"/><Relationship Id="rId7" Type="http://schemas.openxmlformats.org/officeDocument/2006/relationships/endnotes" Target="endnotes.xml"/><Relationship Id="rId12" Type="http://schemas.openxmlformats.org/officeDocument/2006/relationships/hyperlink" Target="file://C:\Users\Users\Users\Busya\AppData\Local\Microsoft\Windows\Users\Busya\AppData\Local\Microsoft\Windows\&#1074;&#1086;%20&#1073;&#1077;&#1088;&#1096;&#1072;&#1076;&#1100;\&#1085;&#1072;%202014\&#1074;&#1090;\!&#1074;&#1091;&#1075;,%20&#1076;&#1088;&#1086;&#1074;&#1072;\&#1086;&#1089;&#1090;&#1072;&#1090;\Busya\AppData\Local\Users\Busya\AppData\Local\Microsoft\Windows\Temporary%20Internet%20Files\User\Local%20Settings\Application%20Data\Opera\Opera\temporary_downloads\&#1058;&#1044;.doc" TargetMode="External"/><Relationship Id="rId17" Type="http://schemas.openxmlformats.org/officeDocument/2006/relationships/hyperlink" Target="https://zakon.rada.gov.ua/laws/show/2210-14" TargetMode="External"/><Relationship Id="rId25" Type="http://schemas.openxmlformats.org/officeDocument/2006/relationships/hyperlink" Target="https://zakon.rada.gov.ua/laws/show/1644-18" TargetMode="External"/><Relationship Id="rId2" Type="http://schemas.openxmlformats.org/officeDocument/2006/relationships/numbering" Target="numbering.xml"/><Relationship Id="rId16" Type="http://schemas.openxmlformats.org/officeDocument/2006/relationships/hyperlink" Target="https://zakon.rada.gov.ua/laws/show/1644-18" TargetMode="External"/><Relationship Id="rId20" Type="http://schemas.openxmlformats.org/officeDocument/2006/relationships/hyperlink" Target="http://wanted.mvs.gov.ua/test/"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zo.gov.ua/online-ecp" TargetMode="External"/><Relationship Id="rId24" Type="http://schemas.openxmlformats.org/officeDocument/2006/relationships/hyperlink" Target="https://zakon.rada.gov.ua/laws/show/1644-18"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zakon.rada.gov.ua/laws/show/755-15" TargetMode="External"/><Relationship Id="rId23" Type="http://schemas.openxmlformats.org/officeDocument/2006/relationships/hyperlink" Target="https://zakon.rada.gov.ua/laws/show/1644-18" TargetMode="External"/><Relationship Id="rId28" Type="http://schemas.openxmlformats.org/officeDocument/2006/relationships/header" Target="header2.xml"/><Relationship Id="rId10" Type="http://schemas.openxmlformats.org/officeDocument/2006/relationships/hyperlink" Target="mailto:ukb_1@cg.gov.ua." TargetMode="External"/><Relationship Id="rId19" Type="http://schemas.openxmlformats.org/officeDocument/2006/relationships/hyperlink" Target="http://wanted.mvs.gov.ua/test/"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ukb_ead3@cg.gov.ua" TargetMode="External"/><Relationship Id="rId14" Type="http://schemas.openxmlformats.org/officeDocument/2006/relationships/hyperlink" Target="https://zakon.rada.gov.ua/laws/show/2210-14" TargetMode="External"/><Relationship Id="rId22" Type="http://schemas.openxmlformats.org/officeDocument/2006/relationships/hyperlink" Target="https://zakon.rada.gov.ua/laws/show/755-15" TargetMode="External"/><Relationship Id="rId27" Type="http://schemas.openxmlformats.org/officeDocument/2006/relationships/header" Target="header1.xml"/><Relationship Id="rId30"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2F6F3F-FB00-42DF-917E-A6A3C63C63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37</Pages>
  <Words>13249</Words>
  <Characters>75525</Characters>
  <Application>Microsoft Office Word</Application>
  <DocSecurity>0</DocSecurity>
  <Lines>629</Lines>
  <Paragraphs>177</Paragraphs>
  <ScaleCrop>false</ScaleCrop>
  <HeadingPairs>
    <vt:vector size="2" baseType="variant">
      <vt:variant>
        <vt:lpstr>Название</vt:lpstr>
      </vt:variant>
      <vt:variant>
        <vt:i4>1</vt:i4>
      </vt:variant>
    </vt:vector>
  </HeadingPairs>
  <TitlesOfParts>
    <vt:vector size="1" baseType="lpstr">
      <vt:lpstr>КП "Київтранспарксервіс"</vt:lpstr>
    </vt:vector>
  </TitlesOfParts>
  <Company>Microsoft</Company>
  <LinksUpToDate>false</LinksUpToDate>
  <CharactersWithSpaces>88597</CharactersWithSpaces>
  <SharedDoc>false</SharedDoc>
  <HLinks>
    <vt:vector size="120" baseType="variant">
      <vt:variant>
        <vt:i4>2687036</vt:i4>
      </vt:variant>
      <vt:variant>
        <vt:i4>57</vt:i4>
      </vt:variant>
      <vt:variant>
        <vt:i4>0</vt:i4>
      </vt:variant>
      <vt:variant>
        <vt:i4>5</vt:i4>
      </vt:variant>
      <vt:variant>
        <vt:lpwstr>http://wanted.mvs.gov.ua/test/</vt:lpwstr>
      </vt:variant>
      <vt:variant>
        <vt:lpwstr/>
      </vt:variant>
      <vt:variant>
        <vt:i4>6815780</vt:i4>
      </vt:variant>
      <vt:variant>
        <vt:i4>54</vt:i4>
      </vt:variant>
      <vt:variant>
        <vt:i4>0</vt:i4>
      </vt:variant>
      <vt:variant>
        <vt:i4>5</vt:i4>
      </vt:variant>
      <vt:variant>
        <vt:lpwstr>https://zakon.rada.gov.ua/laws/show/1644-18</vt:lpwstr>
      </vt:variant>
      <vt:variant>
        <vt:lpwstr/>
      </vt:variant>
      <vt:variant>
        <vt:i4>6815780</vt:i4>
      </vt:variant>
      <vt:variant>
        <vt:i4>51</vt:i4>
      </vt:variant>
      <vt:variant>
        <vt:i4>0</vt:i4>
      </vt:variant>
      <vt:variant>
        <vt:i4>5</vt:i4>
      </vt:variant>
      <vt:variant>
        <vt:lpwstr>https://zakon.rada.gov.ua/laws/show/1644-18</vt:lpwstr>
      </vt:variant>
      <vt:variant>
        <vt:lpwstr/>
      </vt:variant>
      <vt:variant>
        <vt:i4>6815780</vt:i4>
      </vt:variant>
      <vt:variant>
        <vt:i4>48</vt:i4>
      </vt:variant>
      <vt:variant>
        <vt:i4>0</vt:i4>
      </vt:variant>
      <vt:variant>
        <vt:i4>5</vt:i4>
      </vt:variant>
      <vt:variant>
        <vt:lpwstr>https://zakon.rada.gov.ua/laws/show/1644-18</vt:lpwstr>
      </vt:variant>
      <vt:variant>
        <vt:lpwstr/>
      </vt:variant>
      <vt:variant>
        <vt:i4>6488181</vt:i4>
      </vt:variant>
      <vt:variant>
        <vt:i4>45</vt:i4>
      </vt:variant>
      <vt:variant>
        <vt:i4>0</vt:i4>
      </vt:variant>
      <vt:variant>
        <vt:i4>5</vt:i4>
      </vt:variant>
      <vt:variant>
        <vt:lpwstr>http://zakon5.rada.gov.ua/laws/show/755-15/paran174</vt:lpwstr>
      </vt:variant>
      <vt:variant>
        <vt:lpwstr>n174</vt:lpwstr>
      </vt:variant>
      <vt:variant>
        <vt:i4>2687036</vt:i4>
      </vt:variant>
      <vt:variant>
        <vt:i4>42</vt:i4>
      </vt:variant>
      <vt:variant>
        <vt:i4>0</vt:i4>
      </vt:variant>
      <vt:variant>
        <vt:i4>5</vt:i4>
      </vt:variant>
      <vt:variant>
        <vt:lpwstr>http://wanted.mvs.gov.ua/test/</vt:lpwstr>
      </vt:variant>
      <vt:variant>
        <vt:lpwstr/>
      </vt:variant>
      <vt:variant>
        <vt:i4>2687036</vt:i4>
      </vt:variant>
      <vt:variant>
        <vt:i4>39</vt:i4>
      </vt:variant>
      <vt:variant>
        <vt:i4>0</vt:i4>
      </vt:variant>
      <vt:variant>
        <vt:i4>5</vt:i4>
      </vt:variant>
      <vt:variant>
        <vt:lpwstr>http://wanted.mvs.gov.ua/test/</vt:lpwstr>
      </vt:variant>
      <vt:variant>
        <vt:lpwstr/>
      </vt:variant>
      <vt:variant>
        <vt:i4>2293807</vt:i4>
      </vt:variant>
      <vt:variant>
        <vt:i4>36</vt:i4>
      </vt:variant>
      <vt:variant>
        <vt:i4>0</vt:i4>
      </vt:variant>
      <vt:variant>
        <vt:i4>5</vt:i4>
      </vt:variant>
      <vt:variant>
        <vt:lpwstr>http://zakon5.rada.gov.ua/laws/show/2210-14</vt:lpwstr>
      </vt:variant>
      <vt:variant>
        <vt:lpwstr/>
      </vt:variant>
      <vt:variant>
        <vt:i4>1638489</vt:i4>
      </vt:variant>
      <vt:variant>
        <vt:i4>33</vt:i4>
      </vt:variant>
      <vt:variant>
        <vt:i4>0</vt:i4>
      </vt:variant>
      <vt:variant>
        <vt:i4>5</vt:i4>
      </vt:variant>
      <vt:variant>
        <vt:lpwstr>https://zakon.rada.gov.ua/laws/show/922-19/print</vt:lpwstr>
      </vt:variant>
      <vt:variant>
        <vt:lpwstr>n1284</vt:lpwstr>
      </vt:variant>
      <vt:variant>
        <vt:i4>1310812</vt:i4>
      </vt:variant>
      <vt:variant>
        <vt:i4>30</vt:i4>
      </vt:variant>
      <vt:variant>
        <vt:i4>0</vt:i4>
      </vt:variant>
      <vt:variant>
        <vt:i4>5</vt:i4>
      </vt:variant>
      <vt:variant>
        <vt:lpwstr>https://zakon.rada.gov.ua/laws/show/922-19/print</vt:lpwstr>
      </vt:variant>
      <vt:variant>
        <vt:lpwstr>n1750</vt:lpwstr>
      </vt:variant>
      <vt:variant>
        <vt:i4>1245277</vt:i4>
      </vt:variant>
      <vt:variant>
        <vt:i4>27</vt:i4>
      </vt:variant>
      <vt:variant>
        <vt:i4>0</vt:i4>
      </vt:variant>
      <vt:variant>
        <vt:i4>5</vt:i4>
      </vt:variant>
      <vt:variant>
        <vt:lpwstr>https://zakon.rada.gov.ua/laws/show/922-19/print</vt:lpwstr>
      </vt:variant>
      <vt:variant>
        <vt:lpwstr>n1624</vt:lpwstr>
      </vt:variant>
      <vt:variant>
        <vt:i4>1245277</vt:i4>
      </vt:variant>
      <vt:variant>
        <vt:i4>24</vt:i4>
      </vt:variant>
      <vt:variant>
        <vt:i4>0</vt:i4>
      </vt:variant>
      <vt:variant>
        <vt:i4>5</vt:i4>
      </vt:variant>
      <vt:variant>
        <vt:lpwstr>https://zakon.rada.gov.ua/laws/show/922-19/print</vt:lpwstr>
      </vt:variant>
      <vt:variant>
        <vt:lpwstr>n1623</vt:lpwstr>
      </vt:variant>
      <vt:variant>
        <vt:i4>1638489</vt:i4>
      </vt:variant>
      <vt:variant>
        <vt:i4>21</vt:i4>
      </vt:variant>
      <vt:variant>
        <vt:i4>0</vt:i4>
      </vt:variant>
      <vt:variant>
        <vt:i4>5</vt:i4>
      </vt:variant>
      <vt:variant>
        <vt:lpwstr>https://zakon.rada.gov.ua/laws/show/922-19/print</vt:lpwstr>
      </vt:variant>
      <vt:variant>
        <vt:lpwstr>n1284</vt:lpwstr>
      </vt:variant>
      <vt:variant>
        <vt:i4>1507420</vt:i4>
      </vt:variant>
      <vt:variant>
        <vt:i4>18</vt:i4>
      </vt:variant>
      <vt:variant>
        <vt:i4>0</vt:i4>
      </vt:variant>
      <vt:variant>
        <vt:i4>5</vt:i4>
      </vt:variant>
      <vt:variant>
        <vt:lpwstr>https://zakon.rada.gov.ua/laws/show/922-19/print</vt:lpwstr>
      </vt:variant>
      <vt:variant>
        <vt:lpwstr>n1767</vt:lpwstr>
      </vt:variant>
      <vt:variant>
        <vt:i4>6488181</vt:i4>
      </vt:variant>
      <vt:variant>
        <vt:i4>15</vt:i4>
      </vt:variant>
      <vt:variant>
        <vt:i4>0</vt:i4>
      </vt:variant>
      <vt:variant>
        <vt:i4>5</vt:i4>
      </vt:variant>
      <vt:variant>
        <vt:lpwstr>http://zakon5.rada.gov.ua/laws/show/755-15/paran174</vt:lpwstr>
      </vt:variant>
      <vt:variant>
        <vt:lpwstr>n174</vt:lpwstr>
      </vt:variant>
      <vt:variant>
        <vt:i4>2293807</vt:i4>
      </vt:variant>
      <vt:variant>
        <vt:i4>12</vt:i4>
      </vt:variant>
      <vt:variant>
        <vt:i4>0</vt:i4>
      </vt:variant>
      <vt:variant>
        <vt:i4>5</vt:i4>
      </vt:variant>
      <vt:variant>
        <vt:lpwstr>http://zakon5.rada.gov.ua/laws/show/2210-14</vt:lpwstr>
      </vt:variant>
      <vt:variant>
        <vt:lpwstr/>
      </vt:variant>
      <vt:variant>
        <vt:i4>74843187</vt:i4>
      </vt:variant>
      <vt:variant>
        <vt:i4>9</vt:i4>
      </vt:variant>
      <vt:variant>
        <vt:i4>0</vt:i4>
      </vt:variant>
      <vt:variant>
        <vt:i4>5</vt:i4>
      </vt:variant>
      <vt:variant>
        <vt:lpwstr>file://D:\..\Users\Users\Busya\AppData\Local\Microsoft\Windows\Users\Busya\AppData\Local\Microsoft\Windows\во бершадь\на 2014\вт\!вуг, дрова\остат\Busya\AppData\Local\Users\Busya\AppData\Local\Microsoft\Windows\Temporary Internet Files\User\Local Settings\Application Data\Opera\Opera\temporary_downloads\ТД.doc</vt:lpwstr>
      </vt:variant>
      <vt:variant>
        <vt:lpwstr>OLE_LINK34_п_11_6#OLE_LINK34_п_11_6</vt:lpwstr>
      </vt:variant>
      <vt:variant>
        <vt:i4>1769566</vt:i4>
      </vt:variant>
      <vt:variant>
        <vt:i4>6</vt:i4>
      </vt:variant>
      <vt:variant>
        <vt:i4>0</vt:i4>
      </vt:variant>
      <vt:variant>
        <vt:i4>5</vt:i4>
      </vt:variant>
      <vt:variant>
        <vt:lpwstr>http://czo.gov.ua/online-ecp</vt:lpwstr>
      </vt:variant>
      <vt:variant>
        <vt:lpwstr/>
      </vt:variant>
      <vt:variant>
        <vt:i4>3604514</vt:i4>
      </vt:variant>
      <vt:variant>
        <vt:i4>3</vt:i4>
      </vt:variant>
      <vt:variant>
        <vt:i4>0</vt:i4>
      </vt:variant>
      <vt:variant>
        <vt:i4>5</vt:i4>
      </vt:variant>
      <vt:variant>
        <vt:lpwstr>mailto:ukb_ead1@cg.gov.ua</vt:lpwstr>
      </vt:variant>
      <vt:variant>
        <vt:lpwstr/>
      </vt:variant>
      <vt:variant>
        <vt:i4>3604513</vt:i4>
      </vt:variant>
      <vt:variant>
        <vt:i4>0</vt:i4>
      </vt:variant>
      <vt:variant>
        <vt:i4>0</vt:i4>
      </vt:variant>
      <vt:variant>
        <vt:i4>5</vt:i4>
      </vt:variant>
      <vt:variant>
        <vt:lpwstr>mailto:ukb_ead2@cg.gov.ua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КП "Київтранспарксервіс"</dc:title>
  <dc:creator>Бевз Оксана</dc:creator>
  <cp:lastModifiedBy>Пользователь Windows</cp:lastModifiedBy>
  <cp:revision>7</cp:revision>
  <cp:lastPrinted>2022-11-10T14:54:00Z</cp:lastPrinted>
  <dcterms:created xsi:type="dcterms:W3CDTF">2022-11-10T14:52:00Z</dcterms:created>
  <dcterms:modified xsi:type="dcterms:W3CDTF">2022-11-10T14:59:00Z</dcterms:modified>
</cp:coreProperties>
</file>