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DDDE" w14:textId="77777777" w:rsidR="00BD5F10" w:rsidRPr="00AF31B5" w:rsidRDefault="00BD5F10" w:rsidP="00BD5F10">
      <w:pPr>
        <w:spacing w:after="0" w:line="240" w:lineRule="auto"/>
        <w:ind w:left="-1418"/>
        <w:jc w:val="center"/>
        <w:rPr>
          <w:rFonts w:ascii="Times New Roman" w:eastAsia="Times New Roman" w:hAnsi="Times New Roman" w:cs="Times New Roman"/>
          <w:b/>
          <w:sz w:val="24"/>
          <w:szCs w:val="24"/>
        </w:rPr>
      </w:pPr>
    </w:p>
    <w:p w14:paraId="0C3DA45F" w14:textId="70B7ED2A" w:rsidR="00BD5F10" w:rsidRPr="00AF31B5" w:rsidRDefault="00BD5F10" w:rsidP="00BD5F10">
      <w:pPr>
        <w:spacing w:after="0" w:line="240" w:lineRule="auto"/>
        <w:ind w:left="-1418"/>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                   </w:t>
      </w:r>
      <w:r w:rsidR="00BC0FDF" w:rsidRPr="00AF31B5">
        <w:rPr>
          <w:rFonts w:ascii="Times New Roman" w:eastAsia="Times New Roman" w:hAnsi="Times New Roman" w:cs="Times New Roman"/>
          <w:b/>
          <w:sz w:val="24"/>
          <w:szCs w:val="24"/>
        </w:rPr>
        <w:t>ДИМЕРСЬКА СЕЛИЩНА РАДА</w:t>
      </w:r>
    </w:p>
    <w:p w14:paraId="3190D106" w14:textId="77777777" w:rsidR="00534FE7" w:rsidRPr="00AF31B5" w:rsidRDefault="00534FE7" w:rsidP="00534FE7">
      <w:pPr>
        <w:spacing w:after="0" w:line="240" w:lineRule="auto"/>
        <w:ind w:left="-1418"/>
        <w:jc w:val="center"/>
        <w:rPr>
          <w:rFonts w:ascii="Times New Roman" w:eastAsia="Times New Roman" w:hAnsi="Times New Roman" w:cs="Times New Roman"/>
          <w:b/>
          <w:sz w:val="24"/>
          <w:szCs w:val="24"/>
        </w:rPr>
      </w:pPr>
    </w:p>
    <w:p w14:paraId="1BAFB2F1" w14:textId="77777777" w:rsidR="00534FE7" w:rsidRPr="00AF31B5" w:rsidRDefault="00534FE7" w:rsidP="00534FE7">
      <w:pPr>
        <w:spacing w:after="0" w:line="240" w:lineRule="auto"/>
        <w:ind w:left="-1418"/>
        <w:jc w:val="right"/>
        <w:rPr>
          <w:rFonts w:ascii="Times New Roman" w:eastAsia="Times New Roman" w:hAnsi="Times New Roman" w:cs="Times New Roman"/>
          <w:b/>
          <w:sz w:val="24"/>
          <w:szCs w:val="24"/>
        </w:rPr>
      </w:pPr>
    </w:p>
    <w:p w14:paraId="32918211" w14:textId="77777777" w:rsidR="00722889" w:rsidRPr="00AF31B5" w:rsidRDefault="00534FE7" w:rsidP="00722889">
      <w:pPr>
        <w:ind w:left="-1420"/>
        <w:jc w:val="right"/>
        <w:rPr>
          <w:rFonts w:ascii="Times New Roman" w:hAnsi="Times New Roman" w:cs="Times New Roman"/>
          <w:b/>
          <w:iCs/>
        </w:rPr>
      </w:pPr>
      <w:r w:rsidRPr="00AF31B5">
        <w:rPr>
          <w:rFonts w:ascii="Times New Roman" w:eastAsia="Times New Roman" w:hAnsi="Times New Roman" w:cs="Times New Roman"/>
          <w:b/>
          <w:sz w:val="24"/>
          <w:szCs w:val="24"/>
        </w:rPr>
        <w:t> </w:t>
      </w:r>
      <w:r w:rsidR="00722889" w:rsidRPr="00AF31B5">
        <w:rPr>
          <w:rFonts w:ascii="Times New Roman" w:hAnsi="Times New Roman" w:cs="Times New Roman"/>
          <w:b/>
          <w:iCs/>
        </w:rPr>
        <w:t>«ЗАТВЕРДЖЕНО»</w:t>
      </w:r>
    </w:p>
    <w:p w14:paraId="1337A137" w14:textId="77777777" w:rsidR="00722889" w:rsidRPr="00AF31B5" w:rsidRDefault="00722889" w:rsidP="00722889">
      <w:pPr>
        <w:ind w:left="-1420"/>
        <w:jc w:val="right"/>
        <w:rPr>
          <w:rFonts w:ascii="Times New Roman" w:hAnsi="Times New Roman" w:cs="Times New Roman"/>
          <w:b/>
          <w:iCs/>
        </w:rPr>
      </w:pPr>
      <w:r w:rsidRPr="00AF31B5">
        <w:rPr>
          <w:rFonts w:ascii="Times New Roman" w:hAnsi="Times New Roman" w:cs="Times New Roman"/>
          <w:b/>
          <w:iCs/>
        </w:rPr>
        <w:t xml:space="preserve">                                                                    Протокол Уповноваженої особи</w:t>
      </w:r>
    </w:p>
    <w:p w14:paraId="5830890E" w14:textId="1D143256" w:rsidR="00722889" w:rsidRPr="00AF31B5" w:rsidRDefault="00722889" w:rsidP="00722889">
      <w:pPr>
        <w:jc w:val="right"/>
        <w:rPr>
          <w:rFonts w:ascii="Times New Roman" w:hAnsi="Times New Roman" w:cs="Times New Roman"/>
          <w:b/>
          <w:iCs/>
        </w:rPr>
      </w:pPr>
      <w:r w:rsidRPr="00AF31B5">
        <w:rPr>
          <w:rFonts w:ascii="Times New Roman" w:hAnsi="Times New Roman" w:cs="Times New Roman"/>
          <w:b/>
          <w:iCs/>
        </w:rPr>
        <w:t xml:space="preserve">                                                          </w:t>
      </w:r>
      <w:r w:rsidR="00B073B9">
        <w:rPr>
          <w:rFonts w:ascii="Times New Roman" w:hAnsi="Times New Roman" w:cs="Times New Roman"/>
          <w:b/>
          <w:iCs/>
        </w:rPr>
        <w:t>1</w:t>
      </w:r>
      <w:r w:rsidR="00591545">
        <w:rPr>
          <w:rFonts w:ascii="Times New Roman" w:hAnsi="Times New Roman" w:cs="Times New Roman"/>
          <w:b/>
          <w:iCs/>
        </w:rPr>
        <w:t>8</w:t>
      </w:r>
      <w:r w:rsidRPr="00AF31B5">
        <w:rPr>
          <w:rFonts w:ascii="Times New Roman" w:hAnsi="Times New Roman" w:cs="Times New Roman"/>
          <w:b/>
          <w:iCs/>
        </w:rPr>
        <w:t>.</w:t>
      </w:r>
      <w:r w:rsidR="00B073B9">
        <w:rPr>
          <w:rFonts w:ascii="Times New Roman" w:hAnsi="Times New Roman" w:cs="Times New Roman"/>
          <w:b/>
          <w:iCs/>
        </w:rPr>
        <w:t>03</w:t>
      </w:r>
      <w:r w:rsidRPr="00AF31B5">
        <w:rPr>
          <w:rFonts w:ascii="Times New Roman" w:hAnsi="Times New Roman" w:cs="Times New Roman"/>
          <w:b/>
          <w:iCs/>
        </w:rPr>
        <w:t>.202</w:t>
      </w:r>
      <w:r w:rsidR="00B073B9">
        <w:rPr>
          <w:rFonts w:ascii="Times New Roman" w:hAnsi="Times New Roman" w:cs="Times New Roman"/>
          <w:b/>
          <w:iCs/>
        </w:rPr>
        <w:t>4</w:t>
      </w:r>
      <w:r w:rsidRPr="00AF31B5">
        <w:rPr>
          <w:rFonts w:ascii="Times New Roman" w:hAnsi="Times New Roman" w:cs="Times New Roman"/>
          <w:b/>
          <w:iCs/>
        </w:rPr>
        <w:t>р.</w:t>
      </w:r>
    </w:p>
    <w:p w14:paraId="5906C244" w14:textId="77777777" w:rsidR="00722889" w:rsidRPr="00AF31B5" w:rsidRDefault="00722889" w:rsidP="00722889">
      <w:pPr>
        <w:jc w:val="right"/>
        <w:rPr>
          <w:rFonts w:ascii="Times New Roman" w:hAnsi="Times New Roman" w:cs="Times New Roman"/>
          <w:b/>
          <w:iCs/>
        </w:rPr>
      </w:pPr>
      <w:r w:rsidRPr="00AF31B5">
        <w:rPr>
          <w:rFonts w:ascii="Times New Roman" w:hAnsi="Times New Roman" w:cs="Times New Roman"/>
          <w:b/>
          <w:iCs/>
        </w:rPr>
        <w:t>Наталія ТКАЧЕНКО</w:t>
      </w:r>
    </w:p>
    <w:p w14:paraId="73577EEB" w14:textId="77777777" w:rsidR="00722889" w:rsidRPr="00AF31B5" w:rsidRDefault="00722889" w:rsidP="00722889">
      <w:pPr>
        <w:jc w:val="center"/>
        <w:rPr>
          <w:rFonts w:ascii="Times New Roman" w:hAnsi="Times New Roman" w:cs="Times New Roman"/>
          <w:b/>
          <w:iCs/>
        </w:rPr>
      </w:pPr>
      <w:r w:rsidRPr="00AF31B5">
        <w:rPr>
          <w:rFonts w:ascii="Times New Roman" w:hAnsi="Times New Roman" w:cs="Times New Roman"/>
          <w:b/>
          <w:iCs/>
        </w:rPr>
        <w:t xml:space="preserve"> </w:t>
      </w:r>
    </w:p>
    <w:p w14:paraId="38065430" w14:textId="7EAD03DD" w:rsidR="00534FE7" w:rsidRPr="00AF31B5" w:rsidRDefault="00534FE7" w:rsidP="00722889">
      <w:pPr>
        <w:spacing w:after="0" w:line="240" w:lineRule="auto"/>
        <w:ind w:left="-1418"/>
        <w:jc w:val="right"/>
        <w:rPr>
          <w:rFonts w:ascii="Times New Roman" w:eastAsia="Times New Roman" w:hAnsi="Times New Roman" w:cs="Times New Roman"/>
          <w:b/>
          <w:sz w:val="24"/>
          <w:szCs w:val="24"/>
          <w:lang w:val="ru-RU"/>
        </w:rPr>
      </w:pPr>
      <w:r w:rsidRPr="00AF31B5">
        <w:rPr>
          <w:rFonts w:ascii="Times New Roman" w:eastAsia="Times New Roman" w:hAnsi="Times New Roman" w:cs="Times New Roman"/>
          <w:b/>
          <w:sz w:val="24"/>
          <w:szCs w:val="24"/>
        </w:rPr>
        <w:t xml:space="preserve">                                                     </w:t>
      </w:r>
    </w:p>
    <w:p w14:paraId="65D893B2"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40A700D6"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61D7DE2B"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3172FBF4"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23387B6F"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48E42937"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740DFF4A" w14:textId="77777777" w:rsidR="00D267AD" w:rsidRPr="00AF31B5" w:rsidRDefault="00D267AD" w:rsidP="00534FE7">
      <w:pPr>
        <w:spacing w:after="0" w:line="240" w:lineRule="auto"/>
        <w:rPr>
          <w:rFonts w:ascii="Times New Roman" w:eastAsia="Times New Roman" w:hAnsi="Times New Roman" w:cs="Times New Roman"/>
          <w:b/>
          <w:sz w:val="24"/>
          <w:szCs w:val="24"/>
          <w:lang w:val="ru-RU"/>
        </w:rPr>
      </w:pPr>
    </w:p>
    <w:p w14:paraId="5807B1B1" w14:textId="77777777" w:rsidR="00534FE7" w:rsidRPr="00AF31B5" w:rsidRDefault="00534FE7" w:rsidP="00534FE7">
      <w:pPr>
        <w:spacing w:after="0" w:line="240" w:lineRule="auto"/>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 xml:space="preserve">                                                    ТЕНДЕРНА ДОКУМЕНТАЦІЯ</w:t>
      </w:r>
    </w:p>
    <w:p w14:paraId="3A38BE39" w14:textId="77777777" w:rsidR="00534FE7" w:rsidRPr="00AF31B5" w:rsidRDefault="00534FE7" w:rsidP="00534FE7">
      <w:pPr>
        <w:spacing w:before="240" w:after="0" w:line="240" w:lineRule="auto"/>
        <w:jc w:val="center"/>
        <w:rPr>
          <w:rFonts w:ascii="Times New Roman" w:eastAsia="Times New Roman" w:hAnsi="Times New Roman" w:cs="Times New Roman"/>
          <w:b/>
          <w:sz w:val="24"/>
          <w:szCs w:val="24"/>
          <w:lang w:val="ru-RU"/>
        </w:rPr>
      </w:pPr>
      <w:r w:rsidRPr="00AF31B5">
        <w:rPr>
          <w:rFonts w:ascii="Times New Roman" w:eastAsia="Times New Roman" w:hAnsi="Times New Roman" w:cs="Times New Roman"/>
          <w:b/>
          <w:sz w:val="24"/>
          <w:szCs w:val="24"/>
        </w:rPr>
        <w:t> </w:t>
      </w:r>
      <w:r w:rsidRPr="00AF31B5">
        <w:rPr>
          <w:rFonts w:ascii="Times New Roman" w:eastAsia="Times New Roman" w:hAnsi="Times New Roman" w:cs="Times New Roman"/>
          <w:sz w:val="24"/>
          <w:szCs w:val="24"/>
        </w:rPr>
        <w:t>по процедурі</w:t>
      </w:r>
      <w:r w:rsidRPr="00AF31B5">
        <w:rPr>
          <w:rFonts w:ascii="Times New Roman" w:eastAsia="Times New Roman" w:hAnsi="Times New Roman" w:cs="Times New Roman"/>
          <w:b/>
          <w:sz w:val="24"/>
          <w:szCs w:val="24"/>
        </w:rPr>
        <w:t xml:space="preserve"> ВІДКРИТІ ТОРГИ (з особливостями)</w:t>
      </w:r>
    </w:p>
    <w:p w14:paraId="7CBA6135" w14:textId="77777777" w:rsidR="00534FE7" w:rsidRPr="00AF31B5" w:rsidRDefault="00534FE7" w:rsidP="00534FE7">
      <w:pPr>
        <w:spacing w:before="240" w:after="0" w:line="240" w:lineRule="auto"/>
        <w:jc w:val="center"/>
        <w:rPr>
          <w:rFonts w:ascii="Times New Roman" w:eastAsia="Times New Roman" w:hAnsi="Times New Roman" w:cs="Times New Roman"/>
          <w:sz w:val="24"/>
          <w:szCs w:val="24"/>
          <w:lang w:val="ru-RU"/>
        </w:rPr>
      </w:pPr>
      <w:r w:rsidRPr="00AF31B5">
        <w:rPr>
          <w:rFonts w:ascii="Times New Roman" w:eastAsia="Times New Roman" w:hAnsi="Times New Roman" w:cs="Times New Roman"/>
          <w:sz w:val="24"/>
          <w:szCs w:val="24"/>
        </w:rPr>
        <w:t xml:space="preserve">на закупівлю </w:t>
      </w:r>
      <w:r w:rsidRPr="00AF31B5">
        <w:rPr>
          <w:rFonts w:ascii="Times New Roman" w:eastAsia="Times New Roman" w:hAnsi="Times New Roman" w:cs="Times New Roman"/>
          <w:sz w:val="24"/>
          <w:szCs w:val="24"/>
          <w:lang w:val="ru-RU"/>
        </w:rPr>
        <w:t>товару</w:t>
      </w:r>
    </w:p>
    <w:p w14:paraId="30864601" w14:textId="77777777" w:rsidR="00834F79" w:rsidRPr="00AF31B5" w:rsidRDefault="00834F79">
      <w:pPr>
        <w:spacing w:after="0" w:line="240" w:lineRule="auto"/>
        <w:jc w:val="center"/>
        <w:rPr>
          <w:rFonts w:ascii="Times New Roman" w:eastAsia="Times New Roman" w:hAnsi="Times New Roman" w:cs="Times New Roman"/>
          <w:b/>
          <w:sz w:val="24"/>
          <w:szCs w:val="24"/>
        </w:rPr>
      </w:pPr>
    </w:p>
    <w:p w14:paraId="2EE0DB3E" w14:textId="7D672EB8" w:rsidR="000E507F" w:rsidRPr="00AF31B5" w:rsidRDefault="003A57AD" w:rsidP="0099298A">
      <w:pPr>
        <w:tabs>
          <w:tab w:val="left" w:pos="4820"/>
        </w:tabs>
        <w:spacing w:after="0" w:line="240" w:lineRule="auto"/>
        <w:jc w:val="center"/>
        <w:outlineLvl w:val="0"/>
        <w:rPr>
          <w:rFonts w:ascii="Times New Roman" w:hAnsi="Times New Roman"/>
          <w:b/>
          <w:bCs/>
          <w:sz w:val="24"/>
          <w:szCs w:val="24"/>
        </w:rPr>
      </w:pPr>
      <w:bookmarkStart w:id="0" w:name="_Hlk154756264"/>
      <w:r>
        <w:rPr>
          <w:rFonts w:ascii="Times New Roman" w:hAnsi="Times New Roman"/>
          <w:b/>
          <w:bCs/>
          <w:sz w:val="24"/>
          <w:szCs w:val="24"/>
        </w:rPr>
        <w:t>Нафта і дистиляти (</w:t>
      </w:r>
      <w:r w:rsidR="00B073B9">
        <w:rPr>
          <w:rFonts w:ascii="Times New Roman" w:hAnsi="Times New Roman"/>
          <w:b/>
          <w:bCs/>
          <w:sz w:val="24"/>
          <w:szCs w:val="24"/>
        </w:rPr>
        <w:t>Д</w:t>
      </w:r>
      <w:r w:rsidR="0099298A" w:rsidRPr="00AF31B5">
        <w:rPr>
          <w:rFonts w:ascii="Times New Roman" w:hAnsi="Times New Roman"/>
          <w:b/>
          <w:bCs/>
          <w:sz w:val="24"/>
          <w:szCs w:val="24"/>
        </w:rPr>
        <w:t>из</w:t>
      </w:r>
      <w:r w:rsidR="00310F76" w:rsidRPr="00AF31B5">
        <w:rPr>
          <w:rFonts w:ascii="Times New Roman" w:hAnsi="Times New Roman"/>
          <w:b/>
          <w:bCs/>
          <w:sz w:val="24"/>
          <w:szCs w:val="24"/>
        </w:rPr>
        <w:t>е</w:t>
      </w:r>
      <w:r w:rsidR="0099298A" w:rsidRPr="00AF31B5">
        <w:rPr>
          <w:rFonts w:ascii="Times New Roman" w:hAnsi="Times New Roman"/>
          <w:b/>
          <w:bCs/>
          <w:sz w:val="24"/>
          <w:szCs w:val="24"/>
        </w:rPr>
        <w:t>льне паливо (</w:t>
      </w:r>
      <w:r w:rsidR="00591545">
        <w:rPr>
          <w:rFonts w:ascii="Times New Roman" w:hAnsi="Times New Roman"/>
          <w:b/>
          <w:bCs/>
          <w:sz w:val="24"/>
          <w:szCs w:val="24"/>
        </w:rPr>
        <w:t>бланки-дозволи</w:t>
      </w:r>
      <w:r w:rsidR="0099298A" w:rsidRPr="00AF31B5">
        <w:rPr>
          <w:rFonts w:ascii="Times New Roman" w:hAnsi="Times New Roman"/>
          <w:b/>
          <w:bCs/>
          <w:sz w:val="24"/>
          <w:szCs w:val="24"/>
        </w:rPr>
        <w:t xml:space="preserve"> 10</w:t>
      </w:r>
      <w:r w:rsidR="00945971" w:rsidRPr="00AF31B5">
        <w:rPr>
          <w:rFonts w:ascii="Times New Roman" w:hAnsi="Times New Roman"/>
          <w:b/>
          <w:bCs/>
          <w:sz w:val="24"/>
          <w:szCs w:val="24"/>
        </w:rPr>
        <w:t xml:space="preserve"> л.</w:t>
      </w:r>
      <w:r w:rsidR="0099298A" w:rsidRPr="00AF31B5">
        <w:rPr>
          <w:rFonts w:ascii="Times New Roman" w:hAnsi="Times New Roman"/>
          <w:b/>
          <w:bCs/>
          <w:sz w:val="24"/>
          <w:szCs w:val="24"/>
        </w:rPr>
        <w:t>,</w:t>
      </w:r>
      <w:r w:rsidR="00945971" w:rsidRPr="00AF31B5">
        <w:rPr>
          <w:rFonts w:ascii="Times New Roman" w:hAnsi="Times New Roman"/>
          <w:b/>
          <w:bCs/>
          <w:sz w:val="24"/>
          <w:szCs w:val="24"/>
        </w:rPr>
        <w:t xml:space="preserve"> </w:t>
      </w:r>
      <w:r w:rsidR="0099298A" w:rsidRPr="00AF31B5">
        <w:rPr>
          <w:rFonts w:ascii="Times New Roman" w:hAnsi="Times New Roman"/>
          <w:b/>
          <w:bCs/>
          <w:sz w:val="24"/>
          <w:szCs w:val="24"/>
        </w:rPr>
        <w:t xml:space="preserve">20 </w:t>
      </w:r>
      <w:r w:rsidR="00945971" w:rsidRPr="00AF31B5">
        <w:rPr>
          <w:rFonts w:ascii="Times New Roman" w:hAnsi="Times New Roman"/>
          <w:b/>
          <w:bCs/>
          <w:sz w:val="24"/>
          <w:szCs w:val="24"/>
        </w:rPr>
        <w:t>л.</w:t>
      </w:r>
      <w:r w:rsidR="0099298A" w:rsidRPr="00AF31B5">
        <w:rPr>
          <w:rFonts w:ascii="Times New Roman" w:hAnsi="Times New Roman"/>
          <w:b/>
          <w:bCs/>
          <w:sz w:val="24"/>
          <w:szCs w:val="24"/>
        </w:rPr>
        <w:t>)</w:t>
      </w:r>
      <w:r w:rsidR="00584FA0">
        <w:rPr>
          <w:rFonts w:ascii="Times New Roman" w:hAnsi="Times New Roman"/>
          <w:b/>
          <w:bCs/>
          <w:sz w:val="24"/>
          <w:szCs w:val="24"/>
        </w:rPr>
        <w:t>)</w:t>
      </w:r>
    </w:p>
    <w:bookmarkEnd w:id="0"/>
    <w:p w14:paraId="0BDDEA7C" w14:textId="52DA7EA7" w:rsidR="000E507F" w:rsidRPr="00BF21EE" w:rsidRDefault="00BF21EE" w:rsidP="00D267AD">
      <w:pPr>
        <w:spacing w:before="240" w:after="0" w:line="240" w:lineRule="auto"/>
        <w:jc w:val="center"/>
        <w:rPr>
          <w:rFonts w:ascii="Times New Roman" w:eastAsia="Times New Roman" w:hAnsi="Times New Roman" w:cs="Times New Roman"/>
          <w:b/>
          <w:bCs/>
          <w:sz w:val="28"/>
          <w:szCs w:val="28"/>
        </w:rPr>
      </w:pPr>
      <w:r w:rsidRPr="00BF21EE">
        <w:rPr>
          <w:rFonts w:ascii="Times New Roman" w:eastAsia="Times New Roman" w:hAnsi="Times New Roman" w:cs="Times New Roman"/>
          <w:b/>
          <w:bCs/>
          <w:sz w:val="28"/>
          <w:szCs w:val="28"/>
        </w:rPr>
        <w:t>(</w:t>
      </w:r>
      <w:r w:rsidR="006935E6" w:rsidRPr="00BF21EE">
        <w:rPr>
          <w:rFonts w:ascii="Times New Roman" w:eastAsia="Times New Roman" w:hAnsi="Times New Roman" w:cs="Times New Roman"/>
          <w:b/>
          <w:bCs/>
          <w:sz w:val="28"/>
          <w:szCs w:val="28"/>
        </w:rPr>
        <w:t xml:space="preserve">Код ДК </w:t>
      </w:r>
      <w:r w:rsidR="00625688">
        <w:rPr>
          <w:rFonts w:ascii="Times New Roman" w:eastAsia="Times New Roman" w:hAnsi="Times New Roman" w:cs="Times New Roman"/>
          <w:b/>
          <w:bCs/>
          <w:sz w:val="28"/>
          <w:szCs w:val="28"/>
        </w:rPr>
        <w:t>021</w:t>
      </w:r>
      <w:r w:rsidR="006935E6" w:rsidRPr="00BF21EE">
        <w:rPr>
          <w:rFonts w:ascii="Times New Roman" w:eastAsia="Times New Roman" w:hAnsi="Times New Roman" w:cs="Times New Roman"/>
          <w:b/>
          <w:bCs/>
          <w:sz w:val="28"/>
          <w:szCs w:val="28"/>
        </w:rPr>
        <w:t>:</w:t>
      </w:r>
      <w:r w:rsidR="00625688">
        <w:rPr>
          <w:rFonts w:ascii="Times New Roman" w:eastAsia="Times New Roman" w:hAnsi="Times New Roman" w:cs="Times New Roman"/>
          <w:b/>
          <w:bCs/>
          <w:sz w:val="28"/>
          <w:szCs w:val="28"/>
        </w:rPr>
        <w:t xml:space="preserve">2015 </w:t>
      </w:r>
      <w:r w:rsidR="006935E6" w:rsidRPr="00BF21EE">
        <w:rPr>
          <w:rFonts w:ascii="Times New Roman" w:eastAsia="Times New Roman" w:hAnsi="Times New Roman" w:cs="Times New Roman"/>
          <w:b/>
          <w:bCs/>
          <w:sz w:val="28"/>
          <w:szCs w:val="28"/>
        </w:rPr>
        <w:t>0913</w:t>
      </w:r>
      <w:r w:rsidR="00955E31" w:rsidRPr="00BF21EE">
        <w:rPr>
          <w:rFonts w:ascii="Times New Roman" w:eastAsia="Times New Roman" w:hAnsi="Times New Roman" w:cs="Times New Roman"/>
          <w:b/>
          <w:bCs/>
          <w:sz w:val="28"/>
          <w:szCs w:val="28"/>
        </w:rPr>
        <w:t>0000-9 Нафта і дистиляти</w:t>
      </w:r>
      <w:r w:rsidRPr="00BF21EE">
        <w:rPr>
          <w:rFonts w:ascii="Times New Roman" w:eastAsia="Times New Roman" w:hAnsi="Times New Roman" w:cs="Times New Roman"/>
          <w:b/>
          <w:bCs/>
          <w:sz w:val="28"/>
          <w:szCs w:val="28"/>
        </w:rPr>
        <w:t>)</w:t>
      </w:r>
    </w:p>
    <w:p w14:paraId="087EFC0F" w14:textId="77777777" w:rsidR="00834F79" w:rsidRPr="00BF21EE" w:rsidRDefault="00DF6CA1">
      <w:pPr>
        <w:spacing w:before="240" w:after="0" w:line="240" w:lineRule="auto"/>
        <w:rPr>
          <w:rFonts w:ascii="Times New Roman" w:eastAsia="Times New Roman" w:hAnsi="Times New Roman" w:cs="Times New Roman"/>
          <w:b/>
          <w:bCs/>
          <w:sz w:val="24"/>
          <w:szCs w:val="24"/>
        </w:rPr>
      </w:pPr>
      <w:r w:rsidRPr="00BF21EE">
        <w:rPr>
          <w:rFonts w:ascii="Times New Roman" w:eastAsia="Times New Roman" w:hAnsi="Times New Roman" w:cs="Times New Roman"/>
          <w:b/>
          <w:bCs/>
          <w:sz w:val="24"/>
          <w:szCs w:val="24"/>
        </w:rPr>
        <w:t> </w:t>
      </w:r>
    </w:p>
    <w:p w14:paraId="0A986EBE" w14:textId="77777777" w:rsidR="00834F79" w:rsidRPr="00AF31B5" w:rsidRDefault="00DF6CA1">
      <w:pPr>
        <w:spacing w:before="240" w:after="0" w:line="240" w:lineRule="auto"/>
        <w:rPr>
          <w:rFonts w:ascii="Times New Roman" w:eastAsia="Times New Roman" w:hAnsi="Times New Roman" w:cs="Times New Roman"/>
          <w:sz w:val="24"/>
          <w:szCs w:val="24"/>
        </w:rPr>
      </w:pPr>
      <w:bookmarkStart w:id="1" w:name="_heading=h.gjdgxs" w:colFirst="0" w:colLast="0"/>
      <w:bookmarkEnd w:id="1"/>
      <w:r w:rsidRPr="00AF31B5">
        <w:rPr>
          <w:rFonts w:ascii="Times New Roman" w:eastAsia="Times New Roman" w:hAnsi="Times New Roman" w:cs="Times New Roman"/>
          <w:sz w:val="24"/>
          <w:szCs w:val="24"/>
        </w:rPr>
        <w:t> </w:t>
      </w:r>
    </w:p>
    <w:p w14:paraId="14DD37B5" w14:textId="77777777" w:rsidR="00834F79" w:rsidRPr="00AF31B5" w:rsidRDefault="00834F79">
      <w:pPr>
        <w:spacing w:before="240" w:after="0" w:line="240" w:lineRule="auto"/>
        <w:rPr>
          <w:rFonts w:ascii="Times New Roman" w:eastAsia="Times New Roman" w:hAnsi="Times New Roman" w:cs="Times New Roman"/>
          <w:sz w:val="24"/>
          <w:szCs w:val="24"/>
        </w:rPr>
      </w:pPr>
      <w:bookmarkStart w:id="2" w:name="_heading=h.rbf570z5w8tx" w:colFirst="0" w:colLast="0"/>
      <w:bookmarkEnd w:id="2"/>
    </w:p>
    <w:p w14:paraId="05AED594" w14:textId="77777777" w:rsidR="00834F79" w:rsidRPr="00AF31B5" w:rsidRDefault="00834F79">
      <w:pPr>
        <w:spacing w:before="240" w:after="0" w:line="240" w:lineRule="auto"/>
        <w:rPr>
          <w:rFonts w:ascii="Times New Roman" w:eastAsia="Times New Roman" w:hAnsi="Times New Roman" w:cs="Times New Roman"/>
          <w:sz w:val="24"/>
          <w:szCs w:val="24"/>
          <w:lang w:val="ru-RU"/>
        </w:rPr>
      </w:pPr>
      <w:bookmarkStart w:id="3" w:name="_heading=h.aw0j8ibyjp23" w:colFirst="0" w:colLast="0"/>
      <w:bookmarkEnd w:id="3"/>
    </w:p>
    <w:p w14:paraId="1F44326F" w14:textId="77777777" w:rsidR="00D267AD" w:rsidRPr="00AF31B5" w:rsidRDefault="00D267AD">
      <w:pPr>
        <w:spacing w:before="240" w:after="0" w:line="240" w:lineRule="auto"/>
        <w:rPr>
          <w:rFonts w:ascii="Times New Roman" w:eastAsia="Times New Roman" w:hAnsi="Times New Roman" w:cs="Times New Roman"/>
          <w:sz w:val="24"/>
          <w:szCs w:val="24"/>
          <w:lang w:val="ru-RU"/>
        </w:rPr>
      </w:pPr>
    </w:p>
    <w:p w14:paraId="164F917C" w14:textId="77777777" w:rsidR="00D267AD" w:rsidRPr="00AF31B5" w:rsidRDefault="00D267AD">
      <w:pPr>
        <w:spacing w:before="240" w:after="0" w:line="240" w:lineRule="auto"/>
        <w:rPr>
          <w:rFonts w:ascii="Times New Roman" w:eastAsia="Times New Roman" w:hAnsi="Times New Roman" w:cs="Times New Roman"/>
          <w:sz w:val="24"/>
          <w:szCs w:val="24"/>
          <w:lang w:val="ru-RU"/>
        </w:rPr>
      </w:pPr>
    </w:p>
    <w:p w14:paraId="058D0EA1" w14:textId="77777777" w:rsidR="00D267AD" w:rsidRPr="00AF31B5" w:rsidRDefault="00D267AD">
      <w:pPr>
        <w:spacing w:before="240" w:after="0" w:line="240" w:lineRule="auto"/>
        <w:rPr>
          <w:rFonts w:ascii="Times New Roman" w:eastAsia="Times New Roman" w:hAnsi="Times New Roman" w:cs="Times New Roman"/>
          <w:sz w:val="24"/>
          <w:szCs w:val="24"/>
          <w:lang w:val="ru-RU"/>
        </w:rPr>
      </w:pPr>
    </w:p>
    <w:p w14:paraId="0F76DC08" w14:textId="77777777" w:rsidR="00D267AD" w:rsidRPr="00AF31B5" w:rsidRDefault="00D267AD">
      <w:pPr>
        <w:spacing w:before="240" w:after="0" w:line="240" w:lineRule="auto"/>
        <w:rPr>
          <w:rFonts w:ascii="Times New Roman" w:eastAsia="Times New Roman" w:hAnsi="Times New Roman" w:cs="Times New Roman"/>
          <w:sz w:val="24"/>
          <w:szCs w:val="24"/>
          <w:lang w:val="ru-RU"/>
        </w:rPr>
      </w:pPr>
    </w:p>
    <w:p w14:paraId="5DE3D275" w14:textId="0D9B8EB5" w:rsidR="00D267AD" w:rsidRDefault="00D267AD">
      <w:pPr>
        <w:spacing w:before="240" w:after="0" w:line="240" w:lineRule="auto"/>
        <w:rPr>
          <w:rFonts w:ascii="Times New Roman" w:eastAsia="Times New Roman" w:hAnsi="Times New Roman" w:cs="Times New Roman"/>
          <w:sz w:val="24"/>
          <w:szCs w:val="24"/>
          <w:lang w:val="ru-RU"/>
        </w:rPr>
      </w:pPr>
    </w:p>
    <w:p w14:paraId="23BE699B" w14:textId="5AE62D75" w:rsidR="00B073B9" w:rsidRDefault="00B073B9">
      <w:pPr>
        <w:spacing w:before="240" w:after="0" w:line="240" w:lineRule="auto"/>
        <w:rPr>
          <w:rFonts w:ascii="Times New Roman" w:eastAsia="Times New Roman" w:hAnsi="Times New Roman" w:cs="Times New Roman"/>
          <w:sz w:val="24"/>
          <w:szCs w:val="24"/>
          <w:lang w:val="ru-RU"/>
        </w:rPr>
      </w:pPr>
    </w:p>
    <w:p w14:paraId="4B6ACCA7" w14:textId="5B39F2C4" w:rsidR="00B073B9" w:rsidRDefault="00B073B9">
      <w:pPr>
        <w:spacing w:before="240" w:after="0" w:line="240" w:lineRule="auto"/>
        <w:rPr>
          <w:rFonts w:ascii="Times New Roman" w:eastAsia="Times New Roman" w:hAnsi="Times New Roman" w:cs="Times New Roman"/>
          <w:sz w:val="24"/>
          <w:szCs w:val="24"/>
          <w:lang w:val="ru-RU"/>
        </w:rPr>
      </w:pPr>
    </w:p>
    <w:p w14:paraId="592329B6" w14:textId="35040329" w:rsidR="00B073B9" w:rsidRDefault="00B073B9">
      <w:pPr>
        <w:spacing w:before="240" w:after="0" w:line="240" w:lineRule="auto"/>
        <w:rPr>
          <w:rFonts w:ascii="Times New Roman" w:eastAsia="Times New Roman" w:hAnsi="Times New Roman" w:cs="Times New Roman"/>
          <w:sz w:val="24"/>
          <w:szCs w:val="24"/>
          <w:lang w:val="ru-RU"/>
        </w:rPr>
      </w:pPr>
    </w:p>
    <w:p w14:paraId="0F6B7FB7" w14:textId="67E9FC57" w:rsidR="00534FE7" w:rsidRPr="00AF31B5" w:rsidRDefault="00722889" w:rsidP="00534FE7">
      <w:pPr>
        <w:spacing w:before="240" w:after="0" w:line="240" w:lineRule="auto"/>
        <w:jc w:val="center"/>
        <w:rPr>
          <w:rFonts w:ascii="Times New Roman" w:eastAsia="Times New Roman" w:hAnsi="Times New Roman" w:cs="Times New Roman"/>
          <w:b/>
          <w:sz w:val="24"/>
          <w:szCs w:val="24"/>
        </w:rPr>
      </w:pPr>
      <w:bookmarkStart w:id="4" w:name="_heading=h.1fob9te" w:colFirst="0" w:colLast="0"/>
      <w:bookmarkEnd w:id="4"/>
      <w:r w:rsidRPr="00AF31B5">
        <w:rPr>
          <w:rFonts w:ascii="Times New Roman" w:eastAsia="Times New Roman" w:hAnsi="Times New Roman" w:cs="Times New Roman"/>
          <w:b/>
          <w:sz w:val="24"/>
          <w:szCs w:val="24"/>
        </w:rPr>
        <w:t>смт Димер</w:t>
      </w:r>
      <w:r w:rsidR="00534FE7" w:rsidRPr="00AF31B5">
        <w:rPr>
          <w:rFonts w:ascii="Times New Roman" w:eastAsia="Times New Roman" w:hAnsi="Times New Roman" w:cs="Times New Roman"/>
          <w:b/>
          <w:sz w:val="24"/>
          <w:szCs w:val="24"/>
        </w:rPr>
        <w:t xml:space="preserve"> - 202</w:t>
      </w:r>
      <w:r w:rsidR="00B073B9">
        <w:rPr>
          <w:rFonts w:ascii="Times New Roman" w:eastAsia="Times New Roman" w:hAnsi="Times New Roman" w:cs="Times New Roman"/>
          <w:b/>
          <w:sz w:val="24"/>
          <w:szCs w:val="24"/>
        </w:rPr>
        <w:t>4</w:t>
      </w:r>
      <w:r w:rsidR="00534FE7" w:rsidRPr="00AF31B5">
        <w:rPr>
          <w:rFonts w:ascii="Times New Roman" w:eastAsia="Times New Roman" w:hAnsi="Times New Roman" w:cs="Times New Roman"/>
          <w:b/>
          <w:sz w:val="24"/>
          <w:szCs w:val="24"/>
        </w:rPr>
        <w:t xml:space="preserve"> рік</w:t>
      </w:r>
    </w:p>
    <w:p w14:paraId="27A7D764" w14:textId="77777777" w:rsidR="00B51736" w:rsidRPr="00AF31B5" w:rsidRDefault="00B51736" w:rsidP="00534FE7">
      <w:pPr>
        <w:spacing w:before="240" w:after="0" w:line="240" w:lineRule="auto"/>
        <w:jc w:val="center"/>
        <w:rPr>
          <w:rFonts w:ascii="Times New Roman" w:eastAsia="Times New Roman" w:hAnsi="Times New Roman" w:cs="Times New Roman"/>
          <w:b/>
          <w:sz w:val="24"/>
          <w:szCs w:val="24"/>
        </w:rPr>
      </w:pPr>
    </w:p>
    <w:p w14:paraId="1AA02AED" w14:textId="77777777" w:rsidR="00B073B9" w:rsidRPr="00AF31B5" w:rsidRDefault="00B073B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F31B5" w:rsidRPr="00AF31B5" w14:paraId="5200F3F8" w14:textId="77777777">
        <w:trPr>
          <w:trHeight w:val="416"/>
          <w:jc w:val="center"/>
        </w:trPr>
        <w:tc>
          <w:tcPr>
            <w:tcW w:w="705" w:type="dxa"/>
            <w:vAlign w:val="center"/>
          </w:tcPr>
          <w:p w14:paraId="24D95614"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p>
        </w:tc>
        <w:tc>
          <w:tcPr>
            <w:tcW w:w="9255" w:type="dxa"/>
            <w:gridSpan w:val="2"/>
            <w:vAlign w:val="center"/>
          </w:tcPr>
          <w:p w14:paraId="40C7F4A3" w14:textId="77777777" w:rsidR="00834F79" w:rsidRPr="00AF31B5" w:rsidRDefault="00DF6CA1">
            <w:pPr>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Розділ 1. Загальні положення</w:t>
            </w:r>
          </w:p>
        </w:tc>
      </w:tr>
      <w:tr w:rsidR="00AF31B5" w:rsidRPr="00AF31B5" w14:paraId="3F2AF40A" w14:textId="77777777">
        <w:trPr>
          <w:trHeight w:val="411"/>
          <w:jc w:val="center"/>
        </w:trPr>
        <w:tc>
          <w:tcPr>
            <w:tcW w:w="705" w:type="dxa"/>
            <w:vAlign w:val="center"/>
          </w:tcPr>
          <w:p w14:paraId="099C5A5F"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vAlign w:val="center"/>
          </w:tcPr>
          <w:p w14:paraId="4E43A9DB"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6420" w:type="dxa"/>
            <w:vAlign w:val="center"/>
          </w:tcPr>
          <w:p w14:paraId="14D80B01"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p>
        </w:tc>
      </w:tr>
      <w:tr w:rsidR="00AF31B5" w:rsidRPr="00AF31B5" w14:paraId="71677715" w14:textId="77777777">
        <w:trPr>
          <w:trHeight w:val="1119"/>
          <w:jc w:val="center"/>
        </w:trPr>
        <w:tc>
          <w:tcPr>
            <w:tcW w:w="705" w:type="dxa"/>
          </w:tcPr>
          <w:p w14:paraId="6DE0F2D4"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69D0AEFE" w14:textId="77777777" w:rsidR="00834F79" w:rsidRPr="00AF31B5" w:rsidRDefault="00DF6CA1">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5C530A3" w14:textId="77777777" w:rsidR="00B51736" w:rsidRPr="00AF31B5" w:rsidRDefault="00B51736">
            <w:pPr>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Pr="00AF31B5" w:rsidRDefault="00DF6CA1">
            <w:pPr>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F31B5">
              <w:rPr>
                <w:rFonts w:ascii="Times New Roman" w:eastAsia="Times New Roman" w:hAnsi="Times New Roman" w:cs="Times New Roman"/>
                <w:b/>
                <w:i/>
                <w:sz w:val="24"/>
                <w:szCs w:val="24"/>
              </w:rPr>
              <w:t>Законі</w:t>
            </w:r>
            <w:r w:rsidRPr="00AF31B5">
              <w:rPr>
                <w:rFonts w:ascii="Times New Roman" w:eastAsia="Times New Roman" w:hAnsi="Times New Roman" w:cs="Times New Roman"/>
                <w:sz w:val="24"/>
                <w:szCs w:val="24"/>
              </w:rPr>
              <w:t xml:space="preserve"> та </w:t>
            </w:r>
            <w:r w:rsidRPr="00AF31B5">
              <w:rPr>
                <w:rFonts w:ascii="Times New Roman" w:eastAsia="Times New Roman" w:hAnsi="Times New Roman" w:cs="Times New Roman"/>
                <w:b/>
                <w:i/>
                <w:sz w:val="24"/>
                <w:szCs w:val="24"/>
              </w:rPr>
              <w:t xml:space="preserve">Особливостях </w:t>
            </w:r>
            <w:r w:rsidRPr="00AF31B5">
              <w:rPr>
                <w:rFonts w:ascii="Times New Roman" w:eastAsia="Times New Roman" w:hAnsi="Times New Roman" w:cs="Times New Roman"/>
                <w:sz w:val="24"/>
                <w:szCs w:val="24"/>
              </w:rPr>
              <w:t>та інших вищенаведених нормативних актах.</w:t>
            </w:r>
          </w:p>
        </w:tc>
      </w:tr>
      <w:tr w:rsidR="00AF31B5" w:rsidRPr="00AF31B5" w14:paraId="20F1CE3C" w14:textId="77777777">
        <w:trPr>
          <w:trHeight w:val="615"/>
          <w:jc w:val="center"/>
        </w:trPr>
        <w:tc>
          <w:tcPr>
            <w:tcW w:w="705" w:type="dxa"/>
          </w:tcPr>
          <w:p w14:paraId="29505D50" w14:textId="77777777" w:rsidR="00834F79" w:rsidRPr="00AF31B5" w:rsidRDefault="00DF6CA1">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2835" w:type="dxa"/>
          </w:tcPr>
          <w:p w14:paraId="0B188322" w14:textId="77777777" w:rsidR="00834F79" w:rsidRPr="00AF31B5" w:rsidRDefault="00DF6CA1">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замовника торгів</w:t>
            </w:r>
          </w:p>
        </w:tc>
        <w:tc>
          <w:tcPr>
            <w:tcW w:w="6420" w:type="dxa"/>
          </w:tcPr>
          <w:p w14:paraId="466B6440" w14:textId="77777777" w:rsidR="00834F79" w:rsidRPr="00AF31B5" w:rsidRDefault="00DF6CA1">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w:t>
            </w:r>
          </w:p>
        </w:tc>
      </w:tr>
      <w:tr w:rsidR="00AF31B5" w:rsidRPr="00AF31B5" w14:paraId="4B0BFA5D" w14:textId="77777777" w:rsidTr="00727C71">
        <w:trPr>
          <w:trHeight w:val="285"/>
          <w:jc w:val="center"/>
        </w:trPr>
        <w:tc>
          <w:tcPr>
            <w:tcW w:w="705" w:type="dxa"/>
          </w:tcPr>
          <w:p w14:paraId="7781853F"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2.1</w:t>
            </w:r>
          </w:p>
        </w:tc>
        <w:tc>
          <w:tcPr>
            <w:tcW w:w="2835" w:type="dxa"/>
          </w:tcPr>
          <w:p w14:paraId="3EE1BD98"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повне найменування</w:t>
            </w:r>
          </w:p>
        </w:tc>
        <w:tc>
          <w:tcPr>
            <w:tcW w:w="6420" w:type="dxa"/>
            <w:shd w:val="clear" w:color="auto" w:fill="auto"/>
          </w:tcPr>
          <w:p w14:paraId="753345DC" w14:textId="5512C66B" w:rsidR="00D977EB" w:rsidRPr="00AF31B5" w:rsidRDefault="00D977EB" w:rsidP="00D977EB">
            <w:pPr>
              <w:jc w:val="both"/>
              <w:rPr>
                <w:rFonts w:ascii="Times New Roman" w:eastAsia="Times New Roman" w:hAnsi="Times New Roman" w:cs="Times New Roman"/>
                <w:i/>
                <w:sz w:val="24"/>
                <w:szCs w:val="24"/>
              </w:rPr>
            </w:pPr>
            <w:r w:rsidRPr="00AF31B5">
              <w:rPr>
                <w:rFonts w:ascii="Times New Roman" w:hAnsi="Times New Roman" w:cs="Times New Roman"/>
              </w:rPr>
              <w:t>ДИМЕРСЬКА СЕЛИЩНА РАДА</w:t>
            </w:r>
          </w:p>
        </w:tc>
      </w:tr>
      <w:tr w:rsidR="00AF31B5" w:rsidRPr="00AF31B5" w14:paraId="5DA68689" w14:textId="77777777" w:rsidTr="00727C71">
        <w:trPr>
          <w:trHeight w:val="510"/>
          <w:jc w:val="center"/>
        </w:trPr>
        <w:tc>
          <w:tcPr>
            <w:tcW w:w="705" w:type="dxa"/>
          </w:tcPr>
          <w:p w14:paraId="25909BED"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2.2</w:t>
            </w:r>
          </w:p>
        </w:tc>
        <w:tc>
          <w:tcPr>
            <w:tcW w:w="2835" w:type="dxa"/>
          </w:tcPr>
          <w:p w14:paraId="37BA9A48"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місцезнаходження</w:t>
            </w:r>
          </w:p>
        </w:tc>
        <w:tc>
          <w:tcPr>
            <w:tcW w:w="6420" w:type="dxa"/>
            <w:shd w:val="clear" w:color="auto" w:fill="auto"/>
          </w:tcPr>
          <w:p w14:paraId="0CBD8511" w14:textId="46D0823D" w:rsidR="00D977EB" w:rsidRPr="00AF31B5" w:rsidRDefault="00D977EB" w:rsidP="00D977EB">
            <w:pPr>
              <w:jc w:val="both"/>
              <w:rPr>
                <w:rFonts w:ascii="Times New Roman" w:eastAsia="Times New Roman" w:hAnsi="Times New Roman" w:cs="Times New Roman"/>
                <w:sz w:val="24"/>
                <w:szCs w:val="24"/>
              </w:rPr>
            </w:pPr>
            <w:r w:rsidRPr="00AF31B5">
              <w:rPr>
                <w:rFonts w:ascii="Times New Roman" w:hAnsi="Times New Roman"/>
              </w:rPr>
              <w:t>07330 Київська обл, Вишгородський район, с</w:t>
            </w:r>
            <w:r w:rsidR="005C46AE">
              <w:rPr>
                <w:rFonts w:ascii="Times New Roman" w:hAnsi="Times New Roman"/>
              </w:rPr>
              <w:t>-ще</w:t>
            </w:r>
            <w:r w:rsidRPr="00AF31B5">
              <w:rPr>
                <w:rFonts w:ascii="Times New Roman" w:hAnsi="Times New Roman"/>
              </w:rPr>
              <w:t xml:space="preserve"> Димер вул. Соборна,19</w:t>
            </w:r>
          </w:p>
        </w:tc>
      </w:tr>
      <w:tr w:rsidR="00AF31B5" w:rsidRPr="00AF31B5" w14:paraId="797083B3" w14:textId="77777777" w:rsidTr="00727C71">
        <w:trPr>
          <w:trHeight w:val="1119"/>
          <w:jc w:val="center"/>
        </w:trPr>
        <w:tc>
          <w:tcPr>
            <w:tcW w:w="705" w:type="dxa"/>
          </w:tcPr>
          <w:p w14:paraId="588419CC"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2.3</w:t>
            </w:r>
          </w:p>
        </w:tc>
        <w:tc>
          <w:tcPr>
            <w:tcW w:w="2835" w:type="dxa"/>
          </w:tcPr>
          <w:p w14:paraId="5EDE93C1"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vAlign w:val="center"/>
          </w:tcPr>
          <w:p w14:paraId="62975B8A" w14:textId="77777777" w:rsidR="00D977EB" w:rsidRPr="00AF31B5" w:rsidRDefault="00D977EB" w:rsidP="00D977EB">
            <w:pPr>
              <w:shd w:val="clear" w:color="auto" w:fill="FFFFFF"/>
              <w:jc w:val="both"/>
              <w:textAlignment w:val="baseline"/>
              <w:rPr>
                <w:rFonts w:ascii="Times New Roman" w:hAnsi="Times New Roman" w:cs="Times New Roman"/>
              </w:rPr>
            </w:pPr>
            <w:r w:rsidRPr="00AF31B5">
              <w:rPr>
                <w:rFonts w:ascii="Times New Roman" w:hAnsi="Times New Roman" w:cs="Times New Roman"/>
              </w:rPr>
              <w:t xml:space="preserve">уповноважена особа Ткаченко Наталія Василівна, </w:t>
            </w:r>
          </w:p>
          <w:p w14:paraId="639FB4F1" w14:textId="77777777" w:rsidR="00D977EB" w:rsidRPr="00AF31B5" w:rsidRDefault="00D977EB" w:rsidP="00D977EB">
            <w:pPr>
              <w:shd w:val="clear" w:color="auto" w:fill="FFFFFF"/>
              <w:jc w:val="both"/>
              <w:textAlignment w:val="baseline"/>
              <w:rPr>
                <w:rFonts w:ascii="Times New Roman" w:hAnsi="Times New Roman" w:cs="Times New Roman"/>
              </w:rPr>
            </w:pPr>
            <w:r w:rsidRPr="00AF31B5">
              <w:rPr>
                <w:rFonts w:ascii="Times New Roman" w:hAnsi="Times New Roman" w:cs="Times New Roman"/>
                <w:lang w:val="en-US"/>
              </w:rPr>
              <w:t>04596 3-14-81</w:t>
            </w:r>
            <w:r w:rsidRPr="00AF31B5">
              <w:rPr>
                <w:rFonts w:ascii="Times New Roman" w:hAnsi="Times New Roman" w:cs="Times New Roman"/>
              </w:rPr>
              <w:t xml:space="preserve"> </w:t>
            </w:r>
          </w:p>
          <w:p w14:paraId="6D5F3B3D" w14:textId="0EB99F7C" w:rsidR="00D977EB" w:rsidRPr="00AF31B5" w:rsidRDefault="005851CE" w:rsidP="00D977EB">
            <w:pPr>
              <w:jc w:val="both"/>
              <w:rPr>
                <w:rFonts w:ascii="Times New Roman" w:eastAsia="Times New Roman" w:hAnsi="Times New Roman" w:cs="Times New Roman"/>
                <w:sz w:val="24"/>
                <w:szCs w:val="24"/>
              </w:rPr>
            </w:pPr>
            <w:hyperlink r:id="rId9" w:history="1">
              <w:r w:rsidR="00064940" w:rsidRPr="00AF31B5">
                <w:rPr>
                  <w:rStyle w:val="a6"/>
                  <w:rFonts w:ascii="Times New Roman" w:hAnsi="Times New Roman" w:cs="Times New Roman"/>
                  <w:color w:val="auto"/>
                  <w:lang w:val="en-US"/>
                </w:rPr>
                <w:t>dymer</w:t>
              </w:r>
              <w:r w:rsidR="00064940" w:rsidRPr="00AF31B5">
                <w:rPr>
                  <w:rStyle w:val="a6"/>
                  <w:rFonts w:ascii="Times New Roman" w:hAnsi="Times New Roman" w:cs="Times New Roman"/>
                  <w:color w:val="auto"/>
                </w:rPr>
                <w:t>.</w:t>
              </w:r>
              <w:r w:rsidR="00064940" w:rsidRPr="00AF31B5">
                <w:rPr>
                  <w:rStyle w:val="a6"/>
                  <w:rFonts w:ascii="Times New Roman" w:hAnsi="Times New Roman" w:cs="Times New Roman"/>
                  <w:color w:val="auto"/>
                  <w:lang w:val="en-US"/>
                </w:rPr>
                <w:t>rada</w:t>
              </w:r>
              <w:r w:rsidR="00064940" w:rsidRPr="00AF31B5">
                <w:rPr>
                  <w:rStyle w:val="a6"/>
                  <w:rFonts w:ascii="Times New Roman" w:hAnsi="Times New Roman" w:cs="Times New Roman"/>
                  <w:color w:val="auto"/>
                </w:rPr>
                <w:t>@</w:t>
              </w:r>
              <w:r w:rsidR="00064940" w:rsidRPr="00AF31B5">
                <w:rPr>
                  <w:rStyle w:val="a6"/>
                  <w:rFonts w:ascii="Times New Roman" w:hAnsi="Times New Roman" w:cs="Times New Roman"/>
                  <w:color w:val="auto"/>
                  <w:lang w:val="en-US"/>
                </w:rPr>
                <w:t>ukr</w:t>
              </w:r>
              <w:r w:rsidR="00064940" w:rsidRPr="00AF31B5">
                <w:rPr>
                  <w:rStyle w:val="a6"/>
                  <w:rFonts w:ascii="Times New Roman" w:hAnsi="Times New Roman" w:cs="Times New Roman"/>
                  <w:color w:val="auto"/>
                </w:rPr>
                <w:t>.</w:t>
              </w:r>
              <w:r w:rsidR="00064940" w:rsidRPr="00AF31B5">
                <w:rPr>
                  <w:rStyle w:val="a6"/>
                  <w:rFonts w:ascii="Times New Roman" w:hAnsi="Times New Roman" w:cs="Times New Roman"/>
                  <w:color w:val="auto"/>
                  <w:lang w:val="en-US"/>
                </w:rPr>
                <w:t>net</w:t>
              </w:r>
            </w:hyperlink>
          </w:p>
        </w:tc>
      </w:tr>
      <w:tr w:rsidR="00AF31B5" w:rsidRPr="00AF31B5" w14:paraId="6E391EAB" w14:textId="77777777" w:rsidTr="00727C71">
        <w:trPr>
          <w:trHeight w:val="15"/>
          <w:jc w:val="center"/>
        </w:trPr>
        <w:tc>
          <w:tcPr>
            <w:tcW w:w="705" w:type="dxa"/>
          </w:tcPr>
          <w:p w14:paraId="6C7963A2"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p>
        </w:tc>
        <w:tc>
          <w:tcPr>
            <w:tcW w:w="2835" w:type="dxa"/>
          </w:tcPr>
          <w:p w14:paraId="07F03691"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Процедура закупівлі</w:t>
            </w:r>
          </w:p>
        </w:tc>
        <w:tc>
          <w:tcPr>
            <w:tcW w:w="6420" w:type="dxa"/>
            <w:vAlign w:val="center"/>
          </w:tcPr>
          <w:p w14:paraId="2569FDC4" w14:textId="38B60792" w:rsidR="00D977EB" w:rsidRPr="00AF31B5" w:rsidRDefault="00D977EB" w:rsidP="00D977EB">
            <w:pPr>
              <w:jc w:val="both"/>
              <w:rPr>
                <w:rFonts w:ascii="Times New Roman" w:eastAsia="Times New Roman" w:hAnsi="Times New Roman" w:cs="Times New Roman"/>
                <w:b/>
                <w:bCs/>
                <w:sz w:val="24"/>
                <w:szCs w:val="24"/>
              </w:rPr>
            </w:pPr>
            <w:r w:rsidRPr="00AF31B5">
              <w:rPr>
                <w:rFonts w:ascii="Times New Roman" w:hAnsi="Times New Roman" w:cs="Times New Roman"/>
                <w:b/>
                <w:bCs/>
              </w:rPr>
              <w:t>3.1. Відкриті торги з особливостями</w:t>
            </w:r>
          </w:p>
        </w:tc>
      </w:tr>
      <w:tr w:rsidR="00AF31B5" w:rsidRPr="00AF31B5" w14:paraId="2C8C14F7" w14:textId="77777777" w:rsidTr="00727C71">
        <w:trPr>
          <w:trHeight w:val="240"/>
          <w:jc w:val="center"/>
        </w:trPr>
        <w:tc>
          <w:tcPr>
            <w:tcW w:w="705" w:type="dxa"/>
          </w:tcPr>
          <w:p w14:paraId="205A777D"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p>
        </w:tc>
        <w:tc>
          <w:tcPr>
            <w:tcW w:w="2835" w:type="dxa"/>
          </w:tcPr>
          <w:p w14:paraId="49A6C981"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предмет закупівлі</w:t>
            </w:r>
          </w:p>
        </w:tc>
        <w:tc>
          <w:tcPr>
            <w:tcW w:w="6420" w:type="dxa"/>
            <w:vAlign w:val="center"/>
          </w:tcPr>
          <w:p w14:paraId="1E8D4490" w14:textId="42B95C49" w:rsidR="00D977EB" w:rsidRPr="00AF31B5" w:rsidRDefault="00D977EB" w:rsidP="00D977EB">
            <w:pPr>
              <w:jc w:val="both"/>
              <w:rPr>
                <w:rFonts w:ascii="Times New Roman" w:eastAsia="Times New Roman" w:hAnsi="Times New Roman" w:cs="Times New Roman"/>
                <w:sz w:val="24"/>
                <w:szCs w:val="24"/>
              </w:rPr>
            </w:pPr>
            <w:r w:rsidRPr="00AF31B5">
              <w:rPr>
                <w:b/>
              </w:rPr>
              <w:t>  </w:t>
            </w:r>
          </w:p>
        </w:tc>
      </w:tr>
      <w:tr w:rsidR="00AF31B5" w:rsidRPr="00AF31B5" w14:paraId="5245D098" w14:textId="77777777" w:rsidTr="00727C71">
        <w:trPr>
          <w:jc w:val="center"/>
        </w:trPr>
        <w:tc>
          <w:tcPr>
            <w:tcW w:w="705" w:type="dxa"/>
          </w:tcPr>
          <w:p w14:paraId="150D1A9B" w14:textId="77777777" w:rsidR="00D977EB" w:rsidRPr="00AF31B5" w:rsidRDefault="00D977EB" w:rsidP="00D977EB">
            <w:pPr>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4.1</w:t>
            </w:r>
          </w:p>
        </w:tc>
        <w:tc>
          <w:tcPr>
            <w:tcW w:w="2835" w:type="dxa"/>
          </w:tcPr>
          <w:p w14:paraId="32C25BBD" w14:textId="77777777" w:rsidR="00D977EB" w:rsidRPr="00AF31B5" w:rsidRDefault="00D977EB" w:rsidP="00D977EB">
            <w:pP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назва предмета закупівлі</w:t>
            </w:r>
          </w:p>
        </w:tc>
        <w:tc>
          <w:tcPr>
            <w:tcW w:w="6420" w:type="dxa"/>
            <w:vAlign w:val="center"/>
          </w:tcPr>
          <w:p w14:paraId="5183D621" w14:textId="1CDE03EA" w:rsidR="00310F76" w:rsidRPr="00AF31B5" w:rsidRDefault="004C27D0" w:rsidP="00310F76">
            <w:pPr>
              <w:tabs>
                <w:tab w:val="left" w:pos="4820"/>
              </w:tabs>
              <w:jc w:val="both"/>
              <w:outlineLvl w:val="0"/>
              <w:rPr>
                <w:rFonts w:ascii="Times New Roman" w:hAnsi="Times New Roman"/>
                <w:b/>
                <w:bCs/>
                <w:sz w:val="24"/>
                <w:szCs w:val="24"/>
              </w:rPr>
            </w:pPr>
            <w:r>
              <w:rPr>
                <w:rFonts w:ascii="Times New Roman" w:hAnsi="Times New Roman"/>
                <w:b/>
                <w:bCs/>
                <w:sz w:val="24"/>
                <w:szCs w:val="24"/>
              </w:rPr>
              <w:t>Н</w:t>
            </w:r>
            <w:r w:rsidR="00310F76" w:rsidRPr="00AF31B5">
              <w:rPr>
                <w:rFonts w:ascii="Times New Roman" w:hAnsi="Times New Roman"/>
                <w:b/>
                <w:bCs/>
                <w:sz w:val="24"/>
                <w:szCs w:val="24"/>
              </w:rPr>
              <w:t xml:space="preserve">афта і дистиляти  </w:t>
            </w:r>
            <w:r w:rsidR="00D322C7">
              <w:rPr>
                <w:rFonts w:ascii="Times New Roman" w:hAnsi="Times New Roman"/>
                <w:b/>
                <w:bCs/>
                <w:sz w:val="24"/>
                <w:szCs w:val="24"/>
              </w:rPr>
              <w:t>(Д</w:t>
            </w:r>
            <w:r w:rsidR="00310F76" w:rsidRPr="00AF31B5">
              <w:rPr>
                <w:rFonts w:ascii="Times New Roman" w:hAnsi="Times New Roman"/>
                <w:b/>
                <w:bCs/>
                <w:sz w:val="24"/>
                <w:szCs w:val="24"/>
              </w:rPr>
              <w:t>изельне паливо (</w:t>
            </w:r>
            <w:r w:rsidR="00591545">
              <w:rPr>
                <w:rFonts w:ascii="Times New Roman" w:hAnsi="Times New Roman"/>
                <w:b/>
                <w:bCs/>
                <w:sz w:val="24"/>
                <w:szCs w:val="24"/>
              </w:rPr>
              <w:t>бланки-дозволи</w:t>
            </w:r>
            <w:r w:rsidR="00310F76" w:rsidRPr="00AF31B5">
              <w:rPr>
                <w:rFonts w:ascii="Times New Roman" w:hAnsi="Times New Roman"/>
                <w:b/>
                <w:bCs/>
                <w:sz w:val="24"/>
                <w:szCs w:val="24"/>
              </w:rPr>
              <w:t xml:space="preserve"> 10 л., 20 л.)</w:t>
            </w:r>
            <w:r w:rsidR="00D322C7">
              <w:rPr>
                <w:rFonts w:ascii="Times New Roman" w:hAnsi="Times New Roman"/>
                <w:b/>
                <w:bCs/>
                <w:sz w:val="24"/>
                <w:szCs w:val="24"/>
              </w:rPr>
              <w:t>)</w:t>
            </w:r>
          </w:p>
          <w:p w14:paraId="65463AAC" w14:textId="494E0788" w:rsidR="00D977EB" w:rsidRPr="00AF31B5" w:rsidRDefault="00D977EB" w:rsidP="00310F76">
            <w:pPr>
              <w:jc w:val="both"/>
              <w:rPr>
                <w:rFonts w:ascii="Times New Roman" w:eastAsia="Times New Roman" w:hAnsi="Times New Roman" w:cs="Times New Roman"/>
                <w:b/>
                <w:sz w:val="24"/>
                <w:szCs w:val="24"/>
              </w:rPr>
            </w:pPr>
          </w:p>
        </w:tc>
      </w:tr>
      <w:tr w:rsidR="00AF31B5" w:rsidRPr="00AF31B5" w14:paraId="5B66009F" w14:textId="77777777" w:rsidTr="00727C71">
        <w:trPr>
          <w:trHeight w:val="1119"/>
          <w:jc w:val="center"/>
        </w:trPr>
        <w:tc>
          <w:tcPr>
            <w:tcW w:w="705" w:type="dxa"/>
          </w:tcPr>
          <w:p w14:paraId="5B603793"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4.2</w:t>
            </w:r>
          </w:p>
        </w:tc>
        <w:tc>
          <w:tcPr>
            <w:tcW w:w="2835" w:type="dxa"/>
          </w:tcPr>
          <w:p w14:paraId="1540F2DF"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2C9A2966" w14:textId="77777777" w:rsidR="00D977EB" w:rsidRPr="00AF31B5" w:rsidRDefault="00D977EB" w:rsidP="00D977EB">
            <w:pPr>
              <w:ind w:right="100"/>
              <w:contextualSpacing/>
              <w:rPr>
                <w:rFonts w:ascii="Times New Roman" w:hAnsi="Times New Roman" w:cs="Times New Roman"/>
                <w:b/>
                <w:bCs/>
              </w:rPr>
            </w:pPr>
            <w:r w:rsidRPr="00AF31B5">
              <w:rPr>
                <w:rFonts w:ascii="Times New Roman" w:hAnsi="Times New Roman" w:cs="Times New Roman"/>
                <w:b/>
              </w:rPr>
              <w:t>Поділ на лоти не передбачається</w:t>
            </w:r>
          </w:p>
          <w:p w14:paraId="3FA2961F" w14:textId="77777777" w:rsidR="00D977EB" w:rsidRPr="00AF31B5" w:rsidRDefault="00D977EB" w:rsidP="00D977EB">
            <w:pPr>
              <w:widowControl w:val="0"/>
              <w:ind w:right="120"/>
              <w:jc w:val="both"/>
              <w:rPr>
                <w:rFonts w:ascii="Times New Roman" w:eastAsia="Times New Roman" w:hAnsi="Times New Roman" w:cs="Times New Roman"/>
                <w:i/>
                <w:sz w:val="24"/>
                <w:szCs w:val="24"/>
              </w:rPr>
            </w:pPr>
          </w:p>
        </w:tc>
      </w:tr>
      <w:tr w:rsidR="00AF31B5" w:rsidRPr="00AF31B5" w14:paraId="4D1B868C" w14:textId="77777777" w:rsidTr="00727C71">
        <w:trPr>
          <w:trHeight w:val="1119"/>
          <w:jc w:val="center"/>
        </w:trPr>
        <w:tc>
          <w:tcPr>
            <w:tcW w:w="705" w:type="dxa"/>
          </w:tcPr>
          <w:p w14:paraId="7332BA09"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4.3</w:t>
            </w:r>
          </w:p>
        </w:tc>
        <w:tc>
          <w:tcPr>
            <w:tcW w:w="2835" w:type="dxa"/>
          </w:tcPr>
          <w:p w14:paraId="7C17E925"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20" w:type="dxa"/>
            <w:vAlign w:val="center"/>
          </w:tcPr>
          <w:p w14:paraId="063F175C" w14:textId="77777777" w:rsidR="001B23BC" w:rsidRDefault="00227C3E" w:rsidP="001B23BC">
            <w:pPr>
              <w:pStyle w:val="a9"/>
              <w:snapToGrid w:val="0"/>
              <w:spacing w:before="0" w:beforeAutospacing="0" w:after="0" w:afterAutospacing="0"/>
            </w:pPr>
            <w:r w:rsidRPr="00AF31B5">
              <w:t>07330, Київська обл., Вишгородський р-н., смт Димер, вул. Соборна, буд. 19</w:t>
            </w:r>
          </w:p>
          <w:p w14:paraId="7444C549" w14:textId="24770D1F" w:rsidR="00D1083B" w:rsidRPr="00D322C7" w:rsidRDefault="00D1083B" w:rsidP="001B23BC">
            <w:pPr>
              <w:pStyle w:val="a9"/>
              <w:snapToGrid w:val="0"/>
              <w:spacing w:before="0" w:beforeAutospacing="0" w:after="0" w:afterAutospacing="0"/>
              <w:rPr>
                <w:b/>
                <w:bCs/>
              </w:rPr>
            </w:pPr>
            <w:r w:rsidRPr="00D322C7">
              <w:rPr>
                <w:b/>
                <w:bCs/>
              </w:rPr>
              <w:t xml:space="preserve">Кількість: </w:t>
            </w:r>
            <w:r w:rsidR="00E61DAB" w:rsidRPr="00E61DAB">
              <w:rPr>
                <w:b/>
                <w:bCs/>
              </w:rPr>
              <w:t>Нафта і дистиляти  (Дизельне паливо (бланки-дозволи 10 л., 20 л.))</w:t>
            </w:r>
            <w:r w:rsidRPr="00D322C7">
              <w:rPr>
                <w:b/>
                <w:bCs/>
              </w:rPr>
              <w:t xml:space="preserve">- </w:t>
            </w:r>
            <w:r w:rsidR="00873FB1">
              <w:rPr>
                <w:b/>
                <w:bCs/>
              </w:rPr>
              <w:t>40</w:t>
            </w:r>
            <w:r w:rsidRPr="00D322C7">
              <w:rPr>
                <w:b/>
                <w:bCs/>
              </w:rPr>
              <w:t xml:space="preserve">00 літрів </w:t>
            </w:r>
          </w:p>
          <w:p w14:paraId="2137E0BD" w14:textId="28FA1B54" w:rsidR="00D1083B" w:rsidRPr="00AF31B5" w:rsidRDefault="00D1083B" w:rsidP="00934F7F">
            <w:pPr>
              <w:pStyle w:val="a9"/>
              <w:snapToGrid w:val="0"/>
              <w:spacing w:before="0" w:beforeAutospacing="0" w:after="0" w:afterAutospacing="0"/>
            </w:pPr>
            <w:r w:rsidRPr="00AF31B5">
              <w:t>Місце поставки – Димерська селищна рада, 07330, Київська обо., Вишгородський р-н., смт. Димер, вул. Соборна, 19</w:t>
            </w:r>
          </w:p>
          <w:p w14:paraId="1F34F158" w14:textId="07249369" w:rsidR="00D977EB" w:rsidRPr="00AF31B5" w:rsidRDefault="00D1083B" w:rsidP="00934F7F">
            <w:pPr>
              <w:pStyle w:val="a9"/>
              <w:snapToGrid w:val="0"/>
              <w:spacing w:before="0" w:beforeAutospacing="0" w:after="0" w:afterAutospacing="0"/>
            </w:pPr>
            <w:r w:rsidRPr="00AF31B5">
              <w:rPr>
                <w:sz w:val="27"/>
                <w:szCs w:val="27"/>
              </w:rPr>
              <w:t>2)</w:t>
            </w:r>
            <w:r w:rsidR="00227C3E" w:rsidRPr="00AF31B5">
              <w:t xml:space="preserve">Інформація про необхідні технічні, якісні, кількісні, конструктивні та інші вимоги до предмету закупівлі викладені у </w:t>
            </w:r>
            <w:r w:rsidR="00227C3E" w:rsidRPr="00AF31B5">
              <w:rPr>
                <w:b/>
                <w:i/>
                <w:iCs/>
              </w:rPr>
              <w:t xml:space="preserve">Додатку № </w:t>
            </w:r>
            <w:r w:rsidR="003E3795" w:rsidRPr="00AF31B5">
              <w:rPr>
                <w:b/>
                <w:i/>
                <w:iCs/>
              </w:rPr>
              <w:t>2</w:t>
            </w:r>
            <w:r w:rsidR="00227C3E" w:rsidRPr="00AF31B5">
              <w:rPr>
                <w:b/>
              </w:rPr>
              <w:t>.</w:t>
            </w:r>
          </w:p>
        </w:tc>
      </w:tr>
      <w:tr w:rsidR="00AF31B5" w:rsidRPr="00AF31B5" w14:paraId="3891279F" w14:textId="77777777" w:rsidTr="00727C71">
        <w:trPr>
          <w:trHeight w:val="645"/>
          <w:jc w:val="center"/>
        </w:trPr>
        <w:tc>
          <w:tcPr>
            <w:tcW w:w="705" w:type="dxa"/>
          </w:tcPr>
          <w:p w14:paraId="340590F0"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4.4</w:t>
            </w:r>
          </w:p>
        </w:tc>
        <w:tc>
          <w:tcPr>
            <w:tcW w:w="2835" w:type="dxa"/>
          </w:tcPr>
          <w:p w14:paraId="54960620"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vAlign w:val="center"/>
          </w:tcPr>
          <w:p w14:paraId="1A75E9A5" w14:textId="56F3CD2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hAnsi="Times New Roman" w:cs="Times New Roman"/>
                <w:b/>
              </w:rPr>
              <w:t>до 31.12.2024 року</w:t>
            </w:r>
            <w:r w:rsidR="004F402E" w:rsidRPr="00AF31B5">
              <w:rPr>
                <w:rFonts w:ascii="Times New Roman" w:hAnsi="Times New Roman" w:cs="Times New Roman"/>
                <w:b/>
              </w:rPr>
              <w:t xml:space="preserve"> включно.</w:t>
            </w:r>
          </w:p>
        </w:tc>
      </w:tr>
      <w:tr w:rsidR="00AF31B5" w:rsidRPr="00AF31B5" w14:paraId="764A7827" w14:textId="77777777" w:rsidTr="00727C71">
        <w:trPr>
          <w:trHeight w:val="645"/>
          <w:jc w:val="center"/>
        </w:trPr>
        <w:tc>
          <w:tcPr>
            <w:tcW w:w="705" w:type="dxa"/>
          </w:tcPr>
          <w:p w14:paraId="316F415F" w14:textId="32108AAC" w:rsidR="00855060" w:rsidRPr="00AF31B5" w:rsidRDefault="00855060"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4.5.</w:t>
            </w:r>
          </w:p>
        </w:tc>
        <w:tc>
          <w:tcPr>
            <w:tcW w:w="2835" w:type="dxa"/>
          </w:tcPr>
          <w:p w14:paraId="142BA32B" w14:textId="7ADBD0EE" w:rsidR="00855060" w:rsidRPr="00AF31B5" w:rsidRDefault="00855060" w:rsidP="00D977EB">
            <w:pPr>
              <w:widowControl w:val="0"/>
              <w:rPr>
                <w:rFonts w:ascii="Times New Roman" w:eastAsia="Times New Roman" w:hAnsi="Times New Roman" w:cs="Times New Roman"/>
                <w:sz w:val="24"/>
                <w:szCs w:val="24"/>
              </w:rPr>
            </w:pPr>
            <w:r w:rsidRPr="00AF31B5">
              <w:rPr>
                <w:rFonts w:ascii="Times New Roman" w:hAnsi="Times New Roman"/>
                <w:sz w:val="24"/>
                <w:szCs w:val="24"/>
              </w:rPr>
              <w:t>очікувана вартість предмета закупівлі</w:t>
            </w:r>
          </w:p>
        </w:tc>
        <w:tc>
          <w:tcPr>
            <w:tcW w:w="6420" w:type="dxa"/>
            <w:vAlign w:val="center"/>
          </w:tcPr>
          <w:p w14:paraId="691F714D" w14:textId="5862CA4F" w:rsidR="00855060" w:rsidRPr="001B23BC" w:rsidRDefault="0099298A" w:rsidP="00D977EB">
            <w:pPr>
              <w:widowControl w:val="0"/>
              <w:rPr>
                <w:rFonts w:ascii="Times New Roman" w:hAnsi="Times New Roman" w:cs="Times New Roman"/>
                <w:b/>
                <w:iCs/>
              </w:rPr>
            </w:pPr>
            <w:r w:rsidRPr="001B23BC">
              <w:rPr>
                <w:rFonts w:ascii="Times New Roman" w:hAnsi="Times New Roman"/>
                <w:b/>
                <w:iCs/>
                <w:sz w:val="24"/>
                <w:szCs w:val="24"/>
              </w:rPr>
              <w:t>2</w:t>
            </w:r>
            <w:r w:rsidR="00000B26" w:rsidRPr="001B23BC">
              <w:rPr>
                <w:rFonts w:ascii="Times New Roman" w:hAnsi="Times New Roman"/>
                <w:b/>
                <w:iCs/>
                <w:sz w:val="24"/>
                <w:szCs w:val="24"/>
              </w:rPr>
              <w:t>20000</w:t>
            </w:r>
            <w:r w:rsidR="00855060" w:rsidRPr="001B23BC">
              <w:rPr>
                <w:rFonts w:ascii="Times New Roman" w:hAnsi="Times New Roman"/>
                <w:b/>
                <w:iCs/>
                <w:sz w:val="24"/>
                <w:szCs w:val="24"/>
              </w:rPr>
              <w:t xml:space="preserve"> грн.</w:t>
            </w:r>
            <w:r w:rsidR="00855060" w:rsidRPr="001B23BC">
              <w:rPr>
                <w:rFonts w:ascii="Times New Roman" w:hAnsi="Times New Roman"/>
                <w:bCs/>
                <w:iCs/>
                <w:sz w:val="24"/>
                <w:szCs w:val="24"/>
              </w:rPr>
              <w:t xml:space="preserve"> (</w:t>
            </w:r>
            <w:r w:rsidRPr="001B23BC">
              <w:rPr>
                <w:rFonts w:ascii="Times New Roman" w:hAnsi="Times New Roman"/>
                <w:bCs/>
                <w:iCs/>
                <w:sz w:val="24"/>
                <w:szCs w:val="24"/>
              </w:rPr>
              <w:t xml:space="preserve">двісті </w:t>
            </w:r>
            <w:r w:rsidR="00000B26" w:rsidRPr="001B23BC">
              <w:rPr>
                <w:rFonts w:ascii="Times New Roman" w:hAnsi="Times New Roman"/>
                <w:bCs/>
                <w:iCs/>
                <w:sz w:val="24"/>
                <w:szCs w:val="24"/>
              </w:rPr>
              <w:t>двадцять</w:t>
            </w:r>
            <w:r w:rsidRPr="001B23BC">
              <w:rPr>
                <w:rFonts w:ascii="Times New Roman" w:hAnsi="Times New Roman"/>
                <w:bCs/>
                <w:iCs/>
                <w:sz w:val="24"/>
                <w:szCs w:val="24"/>
              </w:rPr>
              <w:t xml:space="preserve"> тисяч  гривень</w:t>
            </w:r>
            <w:r w:rsidR="00855060" w:rsidRPr="001B23BC">
              <w:rPr>
                <w:rFonts w:ascii="Times New Roman" w:hAnsi="Times New Roman"/>
                <w:bCs/>
                <w:iCs/>
                <w:sz w:val="24"/>
                <w:szCs w:val="24"/>
              </w:rPr>
              <w:t>. 00 коп.) у т.ч. ПДВ.</w:t>
            </w:r>
          </w:p>
        </w:tc>
      </w:tr>
      <w:tr w:rsidR="00AF31B5" w:rsidRPr="00AF31B5" w14:paraId="0BDB7A7C" w14:textId="77777777">
        <w:trPr>
          <w:trHeight w:val="841"/>
          <w:jc w:val="center"/>
        </w:trPr>
        <w:tc>
          <w:tcPr>
            <w:tcW w:w="705" w:type="dxa"/>
          </w:tcPr>
          <w:p w14:paraId="33A9DFF2"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w:t>
            </w:r>
          </w:p>
        </w:tc>
        <w:tc>
          <w:tcPr>
            <w:tcW w:w="2835" w:type="dxa"/>
          </w:tcPr>
          <w:p w14:paraId="170110F2"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Недискримінація учасників</w:t>
            </w:r>
            <w:r w:rsidRPr="00AF31B5">
              <w:rPr>
                <w:rFonts w:ascii="Times New Roman" w:eastAsia="Times New Roman" w:hAnsi="Times New Roman" w:cs="Times New Roman"/>
              </w:rPr>
              <w:t xml:space="preserve"> </w:t>
            </w:r>
          </w:p>
        </w:tc>
        <w:tc>
          <w:tcPr>
            <w:tcW w:w="6420" w:type="dxa"/>
          </w:tcPr>
          <w:p w14:paraId="783BA105" w14:textId="77777777" w:rsidR="004F402E" w:rsidRPr="00AF31B5" w:rsidRDefault="004F402E" w:rsidP="004F402E">
            <w:pPr>
              <w:ind w:left="38" w:right="34"/>
              <w:contextualSpacing/>
              <w:jc w:val="both"/>
              <w:rPr>
                <w:rFonts w:ascii="Times New Roman" w:hAnsi="Times New Roman" w:cs="Times New Roman"/>
              </w:rPr>
            </w:pPr>
            <w:r w:rsidRPr="00AF31B5">
              <w:rPr>
                <w:rFonts w:ascii="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29D22B9" w14:textId="77777777" w:rsidR="004F402E" w:rsidRPr="00AF31B5" w:rsidRDefault="004F402E" w:rsidP="004F402E">
            <w:pPr>
              <w:ind w:left="38" w:right="34"/>
              <w:contextualSpacing/>
              <w:jc w:val="both"/>
              <w:rPr>
                <w:rFonts w:ascii="Times New Roman" w:hAnsi="Times New Roman" w:cs="Times New Roman"/>
              </w:rPr>
            </w:pPr>
            <w:r w:rsidRPr="00AF31B5">
              <w:rPr>
                <w:rFonts w:ascii="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49C7E3" w14:textId="487AC4F3" w:rsidR="004F402E" w:rsidRPr="00AF31B5" w:rsidRDefault="004F402E" w:rsidP="004F402E">
            <w:pPr>
              <w:ind w:right="100"/>
              <w:contextualSpacing/>
              <w:jc w:val="both"/>
              <w:rPr>
                <w:rFonts w:ascii="Times New Roman" w:hAnsi="Times New Roman" w:cs="Times New Roman"/>
              </w:rPr>
            </w:pPr>
            <w:r w:rsidRPr="00AF31B5">
              <w:rPr>
                <w:rFonts w:ascii="Times New Roman" w:eastAsia="Arial" w:hAnsi="Times New Roman" w:cs="Times New Roman"/>
              </w:rPr>
              <w:t xml:space="preserve">1.5.2. </w:t>
            </w:r>
            <w:r w:rsidRPr="00AF31B5">
              <w:rPr>
                <w:rFonts w:ascii="Times New Roman" w:hAnsi="Times New Roman" w:cs="Times New Roman"/>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w:t>
            </w:r>
            <w:r w:rsidR="00710847">
              <w:rPr>
                <w:rFonts w:ascii="Times New Roman" w:hAnsi="Times New Roman" w:cs="Times New Roman"/>
              </w:rPr>
              <w:t>/</w:t>
            </w:r>
            <w:r w:rsidR="00ED06A6" w:rsidRPr="00ED06A6">
              <w:rPr>
                <w:rFonts w:ascii="Times New Roman" w:hAnsi="Times New Roman" w:cs="Times New Roman"/>
              </w:rPr>
              <w:t>Ісламська Республіка Іран”</w:t>
            </w:r>
            <w:r w:rsidRPr="00AF31B5">
              <w:rPr>
                <w:rFonts w:ascii="Times New Roman" w:hAnsi="Times New Roman" w:cs="Times New Roman"/>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5F680B">
              <w:rPr>
                <w:rFonts w:ascii="Times New Roman" w:hAnsi="Times New Roman" w:cs="Times New Roman"/>
              </w:rPr>
              <w:t>/</w:t>
            </w:r>
            <w:r w:rsidR="005F680B" w:rsidRPr="005F680B">
              <w:rPr>
                <w:rFonts w:ascii="Times New Roman" w:hAnsi="Times New Roman" w:cs="Times New Roman"/>
              </w:rPr>
              <w:t>Ісламська Республіка Іран”</w:t>
            </w:r>
            <w:r w:rsidRPr="00AF31B5">
              <w:rPr>
                <w:rFonts w:ascii="Times New Roman" w:hAnsi="Times New Roman" w:cs="Times New Roman"/>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F680B">
              <w:rPr>
                <w:rFonts w:ascii="Times New Roman" w:hAnsi="Times New Roman" w:cs="Times New Roman"/>
              </w:rPr>
              <w:t>/</w:t>
            </w:r>
            <w:r w:rsidR="005F680B" w:rsidRPr="005F680B">
              <w:rPr>
                <w:rFonts w:ascii="Times New Roman" w:hAnsi="Times New Roman" w:cs="Times New Roman"/>
              </w:rPr>
              <w:t>Ісламська Республіка Іран</w:t>
            </w:r>
            <w:r w:rsidRPr="00AF31B5">
              <w:rPr>
                <w:rFonts w:ascii="Times New Roman" w:hAnsi="Times New Roman" w:cs="Times New Roman"/>
              </w:rPr>
              <w:t>, громадянин Російської Федерації/Республіки Білорусь</w:t>
            </w:r>
            <w:r w:rsidR="00B54EFD">
              <w:rPr>
                <w:rFonts w:ascii="Times New Roman" w:hAnsi="Times New Roman" w:cs="Times New Roman"/>
              </w:rPr>
              <w:t>/</w:t>
            </w:r>
            <w:r w:rsidR="00B54EFD" w:rsidRPr="00B54EFD">
              <w:rPr>
                <w:rFonts w:ascii="Times New Roman" w:hAnsi="Times New Roman" w:cs="Times New Roman"/>
              </w:rPr>
              <w:t>Ісламська Республіка Іран</w:t>
            </w:r>
            <w:r w:rsidR="00B54EFD">
              <w:rPr>
                <w:rFonts w:ascii="Times New Roman" w:hAnsi="Times New Roman" w:cs="Times New Roman"/>
              </w:rPr>
              <w:t xml:space="preserve"> </w:t>
            </w:r>
            <w:r w:rsidRPr="00AF31B5">
              <w:rPr>
                <w:rFonts w:ascii="Times New Roman" w:hAnsi="Times New Roman" w:cs="Times New Roman"/>
              </w:rPr>
              <w:t>(крім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B54EFD">
              <w:rPr>
                <w:rFonts w:ascii="Times New Roman" w:hAnsi="Times New Roman" w:cs="Times New Roman"/>
              </w:rPr>
              <w:t>/</w:t>
            </w:r>
            <w:r w:rsidR="00B54EFD" w:rsidRPr="00B54EFD">
              <w:rPr>
                <w:rFonts w:ascii="Times New Roman" w:hAnsi="Times New Roman" w:cs="Times New Roman"/>
              </w:rPr>
              <w:t>Ісламська Республіка Іран</w:t>
            </w:r>
            <w:r w:rsidRPr="00AF31B5">
              <w:rPr>
                <w:rFonts w:ascii="Times New Roman" w:hAnsi="Times New Roman" w:cs="Times New Roman"/>
              </w:rPr>
              <w:t>.</w:t>
            </w:r>
          </w:p>
          <w:p w14:paraId="6BA058BC" w14:textId="77777777" w:rsidR="00716967" w:rsidRDefault="004F402E" w:rsidP="004F402E">
            <w:pPr>
              <w:ind w:right="100"/>
              <w:contextualSpacing/>
              <w:jc w:val="both"/>
              <w:rPr>
                <w:rFonts w:ascii="Times New Roman" w:hAnsi="Times New Roman" w:cs="Times New Roman"/>
              </w:rPr>
            </w:pPr>
            <w:r w:rsidRPr="00AF31B5">
              <w:rPr>
                <w:rFonts w:ascii="Times New Roman" w:hAnsi="Times New Roman" w:cs="Times New Roman"/>
                <w:lang w:eastAsia="uk-UA"/>
              </w:rPr>
              <w:t xml:space="preserve">1.5.3. </w:t>
            </w:r>
            <w:r w:rsidRPr="00AF31B5">
              <w:rPr>
                <w:rFonts w:ascii="Times New Roman" w:hAnsi="Times New Roman" w:cs="Times New Roman"/>
              </w:rPr>
              <w:t xml:space="preserve">Відповідно до абз. 3 п. 2 Постанови Кабінету Міністрів України від 12 жовтня 2022 р. № 1178 </w:t>
            </w:r>
            <w:r w:rsidR="00401C79" w:rsidRPr="00401C79">
              <w:rPr>
                <w:rFonts w:ascii="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16967">
              <w:rPr>
                <w:rFonts w:ascii="Times New Roman" w:hAnsi="Times New Roman" w:cs="Times New Roman"/>
              </w:rPr>
              <w:t xml:space="preserve"> </w:t>
            </w:r>
          </w:p>
          <w:p w14:paraId="5C685D87" w14:textId="15FB7ABD" w:rsidR="004F402E" w:rsidRPr="00AF31B5" w:rsidRDefault="004F402E" w:rsidP="004F402E">
            <w:pPr>
              <w:ind w:right="100"/>
              <w:contextualSpacing/>
              <w:jc w:val="both"/>
              <w:rPr>
                <w:rFonts w:ascii="Times New Roman" w:hAnsi="Times New Roman" w:cs="Times New Roman"/>
                <w:b/>
                <w:i/>
              </w:rPr>
            </w:pPr>
            <w:r w:rsidRPr="00AF31B5">
              <w:rPr>
                <w:rFonts w:ascii="Times New Roman" w:hAnsi="Times New Roman" w:cs="Times New Roman"/>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6BDDC340" w:rsidR="00D977EB" w:rsidRPr="00AF31B5" w:rsidRDefault="004F402E" w:rsidP="004F402E">
            <w:pPr>
              <w:widowControl w:val="0"/>
              <w:ind w:right="140"/>
              <w:jc w:val="both"/>
              <w:rPr>
                <w:rFonts w:ascii="Times New Roman" w:eastAsia="Times New Roman" w:hAnsi="Times New Roman" w:cs="Times New Roman"/>
                <w:sz w:val="24"/>
                <w:szCs w:val="24"/>
              </w:rPr>
            </w:pPr>
            <w:r w:rsidRPr="00AF31B5">
              <w:rPr>
                <w:rFonts w:ascii="Times New Roman" w:hAnsi="Times New Roman" w:cs="Times New Roman"/>
                <w:lang w:eastAsia="uk-UA"/>
              </w:rPr>
              <w:t>- гарантійний лист про те, що країнами походження запропонованого товару не є</w:t>
            </w:r>
            <w:r w:rsidR="00DC520D" w:rsidRPr="00AF31B5">
              <w:rPr>
                <w:rFonts w:ascii="Times New Roman" w:hAnsi="Times New Roman" w:cs="Times New Roman"/>
                <w:lang w:eastAsia="uk-UA"/>
              </w:rPr>
              <w:t xml:space="preserve"> </w:t>
            </w:r>
            <w:r w:rsidRPr="00AF31B5">
              <w:rPr>
                <w:rFonts w:ascii="Times New Roman" w:hAnsi="Times New Roman" w:cs="Times New Roman"/>
              </w:rPr>
              <w:t>Російська Федерація/Республіка Білорусь</w:t>
            </w:r>
            <w:r w:rsidR="00716967">
              <w:rPr>
                <w:rFonts w:ascii="Times New Roman" w:hAnsi="Times New Roman" w:cs="Times New Roman"/>
              </w:rPr>
              <w:t>/ Ісламська Республіка Іран.</w:t>
            </w:r>
          </w:p>
        </w:tc>
      </w:tr>
      <w:tr w:rsidR="00AF31B5" w:rsidRPr="00AF31B5" w14:paraId="33B6AA94" w14:textId="77777777">
        <w:trPr>
          <w:trHeight w:val="1119"/>
          <w:jc w:val="center"/>
        </w:trPr>
        <w:tc>
          <w:tcPr>
            <w:tcW w:w="705" w:type="dxa"/>
          </w:tcPr>
          <w:p w14:paraId="7DF68C95"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w:t>
            </w:r>
          </w:p>
        </w:tc>
        <w:tc>
          <w:tcPr>
            <w:tcW w:w="2835" w:type="dxa"/>
          </w:tcPr>
          <w:p w14:paraId="767C3067"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Валюта, у якій повинна бути зазначена ціна тендерної пропозиції</w:t>
            </w:r>
            <w:r w:rsidRPr="00AF31B5">
              <w:rPr>
                <w:rFonts w:ascii="Times New Roman" w:eastAsia="Times New Roman" w:hAnsi="Times New Roman" w:cs="Times New Roman"/>
              </w:rPr>
              <w:t xml:space="preserve"> </w:t>
            </w:r>
          </w:p>
        </w:tc>
        <w:tc>
          <w:tcPr>
            <w:tcW w:w="6420" w:type="dxa"/>
          </w:tcPr>
          <w:p w14:paraId="1559DE6D" w14:textId="3687DF0F" w:rsidR="00D977EB" w:rsidRPr="00AF31B5" w:rsidRDefault="00C06E96" w:rsidP="00D977EB">
            <w:pPr>
              <w:widowControl w:val="0"/>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6.1.</w:t>
            </w:r>
            <w:r w:rsidR="00D977EB" w:rsidRPr="00AF31B5">
              <w:rPr>
                <w:rFonts w:ascii="Times New Roman" w:eastAsia="Times New Roman" w:hAnsi="Times New Roman" w:cs="Times New Roman"/>
                <w:sz w:val="24"/>
                <w:szCs w:val="24"/>
              </w:rPr>
              <w:t>Валютою тендерної пропозиції є гривня.</w:t>
            </w:r>
            <w:r w:rsidR="00D977EB" w:rsidRPr="00AF31B5">
              <w:rPr>
                <w:rFonts w:ascii="Times New Roman" w:eastAsia="Times New Roman" w:hAnsi="Times New Roman" w:cs="Times New Roman"/>
              </w:rPr>
              <w:t xml:space="preserve"> </w:t>
            </w:r>
            <w:r w:rsidR="00D977EB" w:rsidRPr="00AF31B5">
              <w:rPr>
                <w:rFonts w:ascii="Times New Roman" w:eastAsia="Times New Roman" w:hAnsi="Times New Roman" w:cs="Times New Roman"/>
                <w:b/>
                <w:i/>
                <w:sz w:val="24"/>
                <w:szCs w:val="24"/>
              </w:rPr>
              <w:t>У разі якщо учасником процедури закупівлі є нерезидент</w:t>
            </w:r>
            <w:r w:rsidR="00D977EB" w:rsidRPr="00AF31B5">
              <w:rPr>
                <w:rFonts w:ascii="Times New Roman" w:eastAsia="Times New Roman" w:hAnsi="Times New Roman" w:cs="Times New Roman"/>
                <w:b/>
                <w:sz w:val="24"/>
                <w:szCs w:val="24"/>
              </w:rPr>
              <w:t xml:space="preserve">,  </w:t>
            </w:r>
            <w:r w:rsidR="00D977EB" w:rsidRPr="00AF31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F31B5" w:rsidRPr="00AF31B5" w14:paraId="36FD901C" w14:textId="77777777">
        <w:trPr>
          <w:trHeight w:val="1119"/>
          <w:jc w:val="center"/>
        </w:trPr>
        <w:tc>
          <w:tcPr>
            <w:tcW w:w="705" w:type="dxa"/>
          </w:tcPr>
          <w:p w14:paraId="01BAC556"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w:t>
            </w:r>
          </w:p>
        </w:tc>
        <w:tc>
          <w:tcPr>
            <w:tcW w:w="2835" w:type="dxa"/>
          </w:tcPr>
          <w:p w14:paraId="75313859"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C4BB2CE" w14:textId="5385499E" w:rsidR="00D977EB" w:rsidRPr="00AF31B5" w:rsidRDefault="009403F9"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7.1.</w:t>
            </w:r>
            <w:r w:rsidR="00D977EB" w:rsidRPr="00AF31B5">
              <w:rPr>
                <w:rFonts w:ascii="Times New Roman" w:eastAsia="Times New Roman" w:hAnsi="Times New Roman" w:cs="Times New Roman"/>
                <w:sz w:val="24"/>
                <w:szCs w:val="24"/>
              </w:rPr>
              <w:t>Мова тендерної пропозиції – українська.</w:t>
            </w:r>
          </w:p>
          <w:p w14:paraId="7F177F2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AF31B5">
              <w:rPr>
                <w:rFonts w:ascii="Times New Roman" w:eastAsia="Times New Roman" w:hAnsi="Times New Roman" w:cs="Times New Roman"/>
                <w:sz w:val="24"/>
                <w:szCs w:val="24"/>
              </w:rPr>
              <w:lastRenderedPageBreak/>
              <w:t>можуть мати автентичний переклад іншою мовою. Визначальним є текст, викладений українською мовою.</w:t>
            </w:r>
          </w:p>
          <w:p w14:paraId="4375A773"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AE0A7CA" w14:textId="77777777" w:rsidR="00D977EB" w:rsidRPr="00AF31B5" w:rsidRDefault="00D977EB" w:rsidP="00D977EB">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Виключення:</w:t>
            </w:r>
          </w:p>
          <w:p w14:paraId="7791E33F"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2C7D32F"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31B5" w:rsidRPr="00AF31B5" w14:paraId="4830537A" w14:textId="77777777">
        <w:trPr>
          <w:trHeight w:val="501"/>
          <w:jc w:val="center"/>
        </w:trPr>
        <w:tc>
          <w:tcPr>
            <w:tcW w:w="9960" w:type="dxa"/>
            <w:gridSpan w:val="3"/>
            <w:vAlign w:val="center"/>
          </w:tcPr>
          <w:p w14:paraId="388E5A70"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AF31B5" w:rsidRPr="00AF31B5" w14:paraId="78BCFB9C" w14:textId="77777777" w:rsidTr="003435B1">
        <w:trPr>
          <w:trHeight w:val="416"/>
          <w:jc w:val="center"/>
        </w:trPr>
        <w:tc>
          <w:tcPr>
            <w:tcW w:w="705" w:type="dxa"/>
          </w:tcPr>
          <w:p w14:paraId="00FF5288"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5E0DCB66" w14:textId="77777777" w:rsidR="00D977EB" w:rsidRPr="00AF31B5" w:rsidRDefault="00D977EB" w:rsidP="00D977EB">
            <w:pPr>
              <w:widowControl w:val="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69C4D5D7" w:rsidR="00D977EB" w:rsidRPr="00AF31B5" w:rsidRDefault="009403F9"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1.1. </w:t>
            </w:r>
            <w:r w:rsidR="00D977EB" w:rsidRPr="00AF31B5">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61085C21" w:rsidR="00D977EB" w:rsidRPr="00AF31B5" w:rsidRDefault="009403F9"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1.2. </w:t>
            </w:r>
            <w:r w:rsidR="00D977EB" w:rsidRPr="00AF31B5">
              <w:rPr>
                <w:rFonts w:ascii="Times New Roman" w:eastAsia="Times New Roman" w:hAnsi="Times New Roman" w:cs="Times New Roman"/>
                <w:sz w:val="24"/>
                <w:szCs w:val="24"/>
              </w:rPr>
              <w:t xml:space="preserve">Замовник повинен </w:t>
            </w:r>
            <w:r w:rsidR="00D977EB" w:rsidRPr="00AF31B5">
              <w:rPr>
                <w:rFonts w:ascii="Times New Roman" w:eastAsia="Times New Roman" w:hAnsi="Times New Roman" w:cs="Times New Roman"/>
                <w:b/>
                <w:i/>
                <w:sz w:val="24"/>
                <w:szCs w:val="24"/>
              </w:rPr>
              <w:t>протягом трьох днів</w:t>
            </w:r>
            <w:r w:rsidR="00D977EB" w:rsidRPr="00AF31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Для поновлення перебігу відкритих торгів замовник повинен </w:t>
            </w:r>
            <w:r w:rsidRPr="00AF31B5">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31B5">
              <w:rPr>
                <w:rFonts w:ascii="Times New Roman" w:eastAsia="Times New Roman" w:hAnsi="Times New Roman" w:cs="Times New Roman"/>
                <w:b/>
                <w:i/>
                <w:sz w:val="24"/>
                <w:szCs w:val="24"/>
              </w:rPr>
              <w:t>не</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b/>
                <w:i/>
                <w:sz w:val="24"/>
                <w:szCs w:val="24"/>
              </w:rPr>
              <w:t>менш як на чотири дні</w:t>
            </w:r>
            <w:r w:rsidRPr="00AF31B5">
              <w:rPr>
                <w:rFonts w:ascii="Times New Roman" w:eastAsia="Times New Roman" w:hAnsi="Times New Roman" w:cs="Times New Roman"/>
                <w:b/>
                <w:sz w:val="24"/>
                <w:szCs w:val="24"/>
              </w:rPr>
              <w:t>.</w:t>
            </w:r>
          </w:p>
        </w:tc>
      </w:tr>
      <w:tr w:rsidR="00AF31B5" w:rsidRPr="00AF31B5" w14:paraId="74260CF1" w14:textId="77777777">
        <w:trPr>
          <w:trHeight w:val="699"/>
          <w:jc w:val="center"/>
        </w:trPr>
        <w:tc>
          <w:tcPr>
            <w:tcW w:w="705" w:type="dxa"/>
          </w:tcPr>
          <w:p w14:paraId="050D90C7"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2</w:t>
            </w:r>
          </w:p>
        </w:tc>
        <w:tc>
          <w:tcPr>
            <w:tcW w:w="2835" w:type="dxa"/>
          </w:tcPr>
          <w:p w14:paraId="7477D491"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Внесення змін до тендерної документації</w:t>
            </w:r>
          </w:p>
        </w:tc>
        <w:tc>
          <w:tcPr>
            <w:tcW w:w="6420" w:type="dxa"/>
          </w:tcPr>
          <w:p w14:paraId="3422BA4F" w14:textId="77777777" w:rsidR="00D977EB" w:rsidRPr="00AF31B5" w:rsidRDefault="00D977EB" w:rsidP="00D977EB">
            <w:pPr>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F31B5">
                <w:rPr>
                  <w:rFonts w:ascii="Times New Roman" w:eastAsia="Times New Roman" w:hAnsi="Times New Roman" w:cs="Times New Roman"/>
                  <w:sz w:val="24"/>
                  <w:szCs w:val="24"/>
                </w:rPr>
                <w:t>статті 8</w:t>
              </w:r>
            </w:hyperlink>
            <w:r w:rsidRPr="00AF31B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F31B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sz w:val="24"/>
                <w:szCs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31B5" w:rsidRPr="00AF31B5" w14:paraId="0263FA5D" w14:textId="77777777">
        <w:trPr>
          <w:trHeight w:val="480"/>
          <w:jc w:val="center"/>
        </w:trPr>
        <w:tc>
          <w:tcPr>
            <w:tcW w:w="9960" w:type="dxa"/>
            <w:gridSpan w:val="3"/>
            <w:vAlign w:val="center"/>
          </w:tcPr>
          <w:p w14:paraId="72CB7568"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Розділ 3. Інструкція з підготовки тендерної пропозиції</w:t>
            </w:r>
          </w:p>
        </w:tc>
      </w:tr>
      <w:tr w:rsidR="00AF31B5" w:rsidRPr="00AF31B5" w14:paraId="6489817E" w14:textId="77777777">
        <w:trPr>
          <w:trHeight w:val="1119"/>
          <w:jc w:val="center"/>
        </w:trPr>
        <w:tc>
          <w:tcPr>
            <w:tcW w:w="705" w:type="dxa"/>
          </w:tcPr>
          <w:p w14:paraId="508884B2"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2835" w:type="dxa"/>
          </w:tcPr>
          <w:p w14:paraId="20578260"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83161F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87DFF9"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F31B5">
                <w:rPr>
                  <w:rFonts w:ascii="Times New Roman" w:eastAsia="Times New Roman" w:hAnsi="Times New Roman" w:cs="Times New Roman"/>
                  <w:sz w:val="24"/>
                  <w:szCs w:val="24"/>
                </w:rPr>
                <w:t>пункті 47</w:t>
              </w:r>
            </w:hyperlink>
            <w:r w:rsidRPr="00AF31B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38D270C3" w:rsidR="00D977EB" w:rsidRPr="00AF31B5" w:rsidRDefault="00D977EB" w:rsidP="00043A4D">
            <w:pPr>
              <w:pStyle w:val="a5"/>
              <w:widowControl w:val="0"/>
              <w:numPr>
                <w:ilvl w:val="0"/>
                <w:numId w:val="26"/>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31B5">
              <w:rPr>
                <w:rFonts w:ascii="Times New Roman" w:eastAsia="Times New Roman" w:hAnsi="Times New Roman" w:cs="Times New Roman"/>
                <w:b/>
                <w:i/>
                <w:sz w:val="24"/>
                <w:szCs w:val="24"/>
              </w:rPr>
              <w:t>згідно</w:t>
            </w:r>
            <w:r w:rsidRPr="00AF31B5">
              <w:rPr>
                <w:rFonts w:ascii="Times New Roman" w:eastAsia="Times New Roman" w:hAnsi="Times New Roman" w:cs="Times New Roman"/>
                <w:sz w:val="24"/>
                <w:szCs w:val="24"/>
              </w:rPr>
              <w:t xml:space="preserve"> з </w:t>
            </w:r>
            <w:r w:rsidRPr="00AF31B5">
              <w:rPr>
                <w:rFonts w:ascii="Times New Roman" w:eastAsia="Times New Roman" w:hAnsi="Times New Roman" w:cs="Times New Roman"/>
                <w:b/>
                <w:i/>
                <w:sz w:val="24"/>
                <w:szCs w:val="24"/>
              </w:rPr>
              <w:t>Додатком 1</w:t>
            </w:r>
            <w:r w:rsidRPr="00AF31B5">
              <w:rPr>
                <w:rFonts w:ascii="Times New Roman" w:eastAsia="Times New Roman" w:hAnsi="Times New Roman" w:cs="Times New Roman"/>
                <w:sz w:val="24"/>
                <w:szCs w:val="24"/>
              </w:rPr>
              <w:t xml:space="preserve"> до цієї тендерної документації;</w:t>
            </w:r>
          </w:p>
          <w:p w14:paraId="0F25BD03" w14:textId="77777777" w:rsidR="00D977EB" w:rsidRPr="00AF31B5" w:rsidRDefault="00D977EB" w:rsidP="00D977EB">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31B5">
              <w:rPr>
                <w:rFonts w:ascii="Times New Roman" w:eastAsia="Times New Roman" w:hAnsi="Times New Roman" w:cs="Times New Roman"/>
                <w:b/>
                <w:i/>
                <w:sz w:val="24"/>
                <w:szCs w:val="24"/>
              </w:rPr>
              <w:t>згідно з Додатком 1</w:t>
            </w:r>
            <w:r w:rsidRPr="00AF31B5">
              <w:rPr>
                <w:rFonts w:ascii="Times New Roman" w:eastAsia="Times New Roman" w:hAnsi="Times New Roman" w:cs="Times New Roman"/>
                <w:sz w:val="24"/>
                <w:szCs w:val="24"/>
              </w:rPr>
              <w:t xml:space="preserve"> до цієї тендерної документації;</w:t>
            </w:r>
          </w:p>
          <w:p w14:paraId="35D0D1F7" w14:textId="77777777" w:rsidR="00D977EB" w:rsidRPr="00AF31B5" w:rsidRDefault="00D977EB" w:rsidP="00D977EB">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підписаною учасником інформацією про необхідні технічні, якісні та кількісні характеристики предмета закупівлі – технічні вимоги до предмета закупівлі– </w:t>
            </w:r>
            <w:r w:rsidRPr="00AF31B5">
              <w:rPr>
                <w:rFonts w:ascii="Times New Roman" w:eastAsia="Times New Roman" w:hAnsi="Times New Roman" w:cs="Times New Roman"/>
                <w:b/>
                <w:i/>
                <w:sz w:val="24"/>
                <w:szCs w:val="24"/>
              </w:rPr>
              <w:t>згідно з Додатком 2</w:t>
            </w:r>
            <w:r w:rsidRPr="00AF31B5">
              <w:rPr>
                <w:rFonts w:ascii="Times New Roman" w:eastAsia="Times New Roman" w:hAnsi="Times New Roman" w:cs="Times New Roman"/>
                <w:sz w:val="24"/>
                <w:szCs w:val="24"/>
              </w:rPr>
              <w:t xml:space="preserve"> до цієї тендерної документації;</w:t>
            </w:r>
          </w:p>
          <w:p w14:paraId="30FDFA40" w14:textId="77777777" w:rsidR="00847654" w:rsidRPr="00AF31B5" w:rsidRDefault="00D977EB" w:rsidP="00847654">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заповненою формою «Тендерна пропозиція» – </w:t>
            </w:r>
            <w:r w:rsidRPr="00AF31B5">
              <w:rPr>
                <w:rFonts w:ascii="Times New Roman" w:eastAsia="Times New Roman" w:hAnsi="Times New Roman" w:cs="Times New Roman"/>
                <w:b/>
                <w:i/>
                <w:sz w:val="24"/>
                <w:szCs w:val="24"/>
              </w:rPr>
              <w:t xml:space="preserve">згідно </w:t>
            </w:r>
            <w:r w:rsidRPr="00AF31B5">
              <w:rPr>
                <w:rFonts w:ascii="Times New Roman" w:eastAsia="Times New Roman" w:hAnsi="Times New Roman" w:cs="Times New Roman"/>
                <w:b/>
                <w:i/>
                <w:sz w:val="24"/>
                <w:szCs w:val="24"/>
              </w:rPr>
              <w:lastRenderedPageBreak/>
              <w:t>з Додатком 4</w:t>
            </w:r>
            <w:r w:rsidRPr="00AF31B5">
              <w:rPr>
                <w:rFonts w:ascii="Times New Roman" w:eastAsia="Times New Roman" w:hAnsi="Times New Roman" w:cs="Times New Roman"/>
                <w:sz w:val="24"/>
                <w:szCs w:val="24"/>
              </w:rPr>
              <w:t xml:space="preserve"> до цієї тендерної документації;</w:t>
            </w:r>
          </w:p>
          <w:p w14:paraId="4373ED13" w14:textId="67716505" w:rsidR="009E0E58" w:rsidRPr="00AF31B5" w:rsidRDefault="00847654" w:rsidP="009E0E58">
            <w:pPr>
              <w:widowControl w:val="0"/>
              <w:numPr>
                <w:ilvl w:val="0"/>
                <w:numId w:val="1"/>
              </w:numPr>
              <w:jc w:val="both"/>
              <w:rPr>
                <w:rFonts w:ascii="Times New Roman" w:eastAsia="Times New Roman" w:hAnsi="Times New Roman" w:cs="Times New Roman"/>
                <w:sz w:val="24"/>
                <w:szCs w:val="24"/>
              </w:rPr>
            </w:pPr>
            <w:r w:rsidRPr="00AF31B5">
              <w:rPr>
                <w:rFonts w:ascii="Times New Roman" w:hAnsi="Times New Roman"/>
                <w:sz w:val="24"/>
                <w:szCs w:val="24"/>
                <w:lang w:eastAsia="uk-UA"/>
              </w:rPr>
              <w:t>Лист</w:t>
            </w:r>
            <w:r w:rsidRPr="00AF31B5">
              <w:rPr>
                <w:rFonts w:ascii="Times New Roman" w:hAnsi="Times New Roman"/>
                <w:caps/>
                <w:sz w:val="24"/>
                <w:szCs w:val="24"/>
                <w:lang w:eastAsia="uk-UA"/>
              </w:rPr>
              <w:t>-</w:t>
            </w:r>
            <w:r w:rsidRPr="00AF31B5">
              <w:rPr>
                <w:rFonts w:ascii="Times New Roman" w:hAnsi="Times New Roman"/>
                <w:sz w:val="24"/>
                <w:szCs w:val="24"/>
                <w:lang w:eastAsia="uk-UA"/>
              </w:rPr>
              <w:t>згода з істотними умовами договору про закупівлю</w:t>
            </w:r>
            <w:r w:rsidRPr="00AF31B5">
              <w:rPr>
                <w:rFonts w:ascii="Times New Roman" w:eastAsia="Times New Roman" w:hAnsi="Times New Roman" w:cs="Times New Roman"/>
                <w:sz w:val="24"/>
                <w:szCs w:val="24"/>
              </w:rPr>
              <w:t xml:space="preserve"> </w:t>
            </w:r>
            <w:r w:rsidRPr="00AF31B5">
              <w:rPr>
                <w:rFonts w:ascii="Times New Roman" w:hAnsi="Times New Roman"/>
                <w:sz w:val="24"/>
                <w:szCs w:val="24"/>
                <w:lang w:eastAsia="uk-UA"/>
              </w:rPr>
              <w:t xml:space="preserve">та проєктом договору про закупівлю – </w:t>
            </w:r>
            <w:r w:rsidRPr="00D51726">
              <w:rPr>
                <w:rFonts w:ascii="Times New Roman" w:hAnsi="Times New Roman"/>
                <w:b/>
                <w:bCs/>
                <w:i/>
                <w:iCs/>
                <w:sz w:val="24"/>
                <w:szCs w:val="24"/>
                <w:lang w:eastAsia="uk-UA"/>
              </w:rPr>
              <w:t xml:space="preserve">згідно з Додатком </w:t>
            </w:r>
            <w:r w:rsidR="0072295E">
              <w:rPr>
                <w:rFonts w:ascii="Times New Roman" w:hAnsi="Times New Roman"/>
                <w:b/>
                <w:bCs/>
                <w:i/>
                <w:iCs/>
                <w:sz w:val="24"/>
                <w:szCs w:val="24"/>
                <w:lang w:eastAsia="uk-UA"/>
              </w:rPr>
              <w:t>3</w:t>
            </w:r>
            <w:r w:rsidRPr="00AF31B5">
              <w:rPr>
                <w:rFonts w:ascii="Times New Roman" w:hAnsi="Times New Roman"/>
                <w:sz w:val="24"/>
                <w:szCs w:val="24"/>
                <w:lang w:eastAsia="uk-UA"/>
              </w:rPr>
              <w:t xml:space="preserve"> до </w:t>
            </w:r>
            <w:r w:rsidRPr="00AF31B5">
              <w:rPr>
                <w:rFonts w:ascii="Times New Roman" w:eastAsia="Times New Roman" w:hAnsi="Times New Roman" w:cs="Times New Roman"/>
                <w:sz w:val="24"/>
                <w:szCs w:val="24"/>
              </w:rPr>
              <w:t>цієї тендерної документації;</w:t>
            </w:r>
          </w:p>
          <w:p w14:paraId="53DBE586" w14:textId="6AF0D4C4" w:rsidR="009E0E58" w:rsidRPr="00AF31B5" w:rsidRDefault="009E0E58" w:rsidP="009E0E58">
            <w:pPr>
              <w:widowControl w:val="0"/>
              <w:numPr>
                <w:ilvl w:val="0"/>
                <w:numId w:val="1"/>
              </w:numPr>
              <w:jc w:val="both"/>
              <w:rPr>
                <w:rFonts w:ascii="Times New Roman" w:eastAsia="Times New Roman" w:hAnsi="Times New Roman" w:cs="Times New Roman"/>
                <w:sz w:val="24"/>
                <w:szCs w:val="24"/>
              </w:rPr>
            </w:pPr>
            <w:r w:rsidRPr="00AF31B5">
              <w:rPr>
                <w:rFonts w:ascii="Times New Roman" w:hAnsi="Times New Roman"/>
                <w:sz w:val="24"/>
                <w:szCs w:val="24"/>
              </w:rPr>
              <w:t xml:space="preserve">Лист – згода на обробку персональних даних </w:t>
            </w:r>
            <w:r w:rsidRPr="00AF31B5">
              <w:rPr>
                <w:rFonts w:ascii="Times New Roman" w:hAnsi="Times New Roman"/>
                <w:b/>
                <w:bCs/>
                <w:sz w:val="24"/>
                <w:szCs w:val="24"/>
                <w:lang w:eastAsia="uk-UA"/>
              </w:rPr>
              <w:t xml:space="preserve">згідно з </w:t>
            </w:r>
            <w:r w:rsidRPr="00D51726">
              <w:rPr>
                <w:rFonts w:ascii="Times New Roman" w:hAnsi="Times New Roman"/>
                <w:b/>
                <w:bCs/>
                <w:i/>
                <w:iCs/>
                <w:sz w:val="24"/>
                <w:szCs w:val="24"/>
                <w:lang w:eastAsia="uk-UA"/>
              </w:rPr>
              <w:t>Додатком 6</w:t>
            </w:r>
            <w:r w:rsidRPr="00AF31B5">
              <w:rPr>
                <w:rFonts w:ascii="Times New Roman" w:hAnsi="Times New Roman"/>
                <w:sz w:val="24"/>
                <w:szCs w:val="24"/>
                <w:lang w:eastAsia="uk-UA"/>
              </w:rPr>
              <w:t xml:space="preserve"> до </w:t>
            </w:r>
            <w:r w:rsidRPr="00AF31B5">
              <w:rPr>
                <w:rFonts w:ascii="Times New Roman" w:eastAsia="Times New Roman" w:hAnsi="Times New Roman" w:cs="Times New Roman"/>
                <w:sz w:val="24"/>
                <w:szCs w:val="24"/>
              </w:rPr>
              <w:t>цієї тендерної документації;</w:t>
            </w:r>
          </w:p>
          <w:p w14:paraId="3B01CF39" w14:textId="77777777" w:rsidR="00D977EB" w:rsidRPr="00AF31B5" w:rsidRDefault="00D977EB" w:rsidP="00D977EB">
            <w:pPr>
              <w:widowControl w:val="0"/>
              <w:numPr>
                <w:ilvl w:val="0"/>
                <w:numId w:val="1"/>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F31B5">
                <w:rPr>
                  <w:rFonts w:ascii="Times New Roman" w:eastAsia="Times New Roman" w:hAnsi="Times New Roman" w:cs="Times New Roman"/>
                  <w:sz w:val="24"/>
                  <w:szCs w:val="24"/>
                </w:rPr>
                <w:t>47</w:t>
              </w:r>
            </w:hyperlink>
            <w:r w:rsidRPr="00AF31B5">
              <w:rPr>
                <w:rFonts w:ascii="Times New Roman" w:eastAsia="Times New Roman" w:hAnsi="Times New Roman" w:cs="Times New Roman"/>
                <w:sz w:val="24"/>
                <w:szCs w:val="24"/>
              </w:rPr>
              <w:t xml:space="preserve">  Особливостей, - згідно з </w:t>
            </w:r>
            <w:r w:rsidRPr="00AF31B5">
              <w:rPr>
                <w:rFonts w:ascii="Times New Roman" w:eastAsia="Times New Roman" w:hAnsi="Times New Roman" w:cs="Times New Roman"/>
                <w:b/>
                <w:i/>
                <w:sz w:val="24"/>
                <w:szCs w:val="24"/>
              </w:rPr>
              <w:t xml:space="preserve">Додатком 1 </w:t>
            </w:r>
            <w:r w:rsidRPr="00AF31B5">
              <w:rPr>
                <w:rFonts w:ascii="Times New Roman" w:eastAsia="Times New Roman" w:hAnsi="Times New Roman" w:cs="Times New Roman"/>
                <w:sz w:val="24"/>
                <w:szCs w:val="24"/>
              </w:rPr>
              <w:t>до цієї тендерної документації;</w:t>
            </w:r>
          </w:p>
          <w:p w14:paraId="4F7797EC" w14:textId="77777777" w:rsidR="00D977EB" w:rsidRPr="00AF31B5" w:rsidRDefault="00D977EB" w:rsidP="00D977EB">
            <w:pPr>
              <w:widowControl w:val="0"/>
              <w:numPr>
                <w:ilvl w:val="0"/>
                <w:numId w:val="4"/>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F31B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6AAB211" w14:textId="77777777" w:rsidR="00043A4D" w:rsidRPr="00AF31B5" w:rsidRDefault="00D977EB" w:rsidP="00043A4D">
            <w:pPr>
              <w:widowControl w:val="0"/>
              <w:numPr>
                <w:ilvl w:val="0"/>
                <w:numId w:val="4"/>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5F4FC5C" w14:textId="5699BBC5" w:rsidR="00043A4D" w:rsidRPr="00AF31B5" w:rsidRDefault="00043A4D" w:rsidP="00043A4D">
            <w:pPr>
              <w:widowControl w:val="0"/>
              <w:numPr>
                <w:ilvl w:val="0"/>
                <w:numId w:val="4"/>
              </w:numPr>
              <w:jc w:val="both"/>
              <w:rPr>
                <w:rFonts w:ascii="Times New Roman" w:eastAsia="Times New Roman" w:hAnsi="Times New Roman" w:cs="Times New Roman"/>
                <w:sz w:val="24"/>
                <w:szCs w:val="24"/>
              </w:rPr>
            </w:pPr>
            <w:r w:rsidRPr="00AF31B5">
              <w:rPr>
                <w:rFonts w:ascii="Times New Roman" w:hAnsi="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7A70F73F" w14:textId="77777777" w:rsidR="00D977EB" w:rsidRPr="00AF31B5" w:rsidRDefault="00D977EB" w:rsidP="00D977EB">
            <w:pPr>
              <w:widowControl w:val="0"/>
              <w:numPr>
                <w:ilvl w:val="0"/>
                <w:numId w:val="4"/>
              </w:num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Переможець процедури закупівлі у строк, що не перевищує </w:t>
            </w:r>
            <w:r w:rsidRPr="00AF31B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31B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D977EB" w:rsidRPr="00AF31B5" w:rsidRDefault="00D977EB" w:rsidP="00D977EB">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D977EB" w:rsidRPr="00AF31B5" w:rsidRDefault="00D977EB" w:rsidP="00D977EB">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«Формальними (несуттєвими) вважаються помилки, що </w:t>
            </w:r>
            <w:r w:rsidRPr="00AF31B5">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D977EB" w:rsidRPr="00AF31B5" w:rsidRDefault="00D977EB" w:rsidP="00D977EB">
            <w:pPr>
              <w:widowControl w:val="0"/>
              <w:jc w:val="both"/>
              <w:rPr>
                <w:rFonts w:ascii="Times New Roman" w:eastAsia="Times New Roman" w:hAnsi="Times New Roman" w:cs="Times New Roman"/>
                <w:i/>
                <w:sz w:val="24"/>
                <w:szCs w:val="24"/>
                <w:u w:val="single"/>
              </w:rPr>
            </w:pPr>
            <w:r w:rsidRPr="00AF31B5">
              <w:rPr>
                <w:rFonts w:ascii="Times New Roman" w:eastAsia="Times New Roman" w:hAnsi="Times New Roman" w:cs="Times New Roman"/>
                <w:i/>
                <w:sz w:val="24"/>
                <w:szCs w:val="24"/>
                <w:u w:val="single"/>
              </w:rPr>
              <w:t>Опис формальних помилок:</w:t>
            </w:r>
          </w:p>
          <w:p w14:paraId="47C2B46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r w:rsidRPr="00AF31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уживання великої літери;</w:t>
            </w:r>
          </w:p>
          <w:p w14:paraId="76924DF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CEC1FDD"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w:t>
            </w:r>
            <w:r w:rsidRPr="00AF31B5">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r w:rsidRPr="00AF31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r w:rsidRPr="00AF31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r w:rsidRPr="00AF31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w:t>
            </w:r>
            <w:r w:rsidRPr="00AF31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w:t>
            </w:r>
            <w:r w:rsidRPr="00AF31B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AF31B5">
              <w:rPr>
                <w:rFonts w:ascii="Times New Roman" w:eastAsia="Times New Roman" w:hAnsi="Times New Roman" w:cs="Times New Roman"/>
                <w:sz w:val="24"/>
                <w:szCs w:val="24"/>
              </w:rPr>
              <w:lastRenderedPageBreak/>
              <w:t>підпис.</w:t>
            </w:r>
          </w:p>
          <w:p w14:paraId="69AD9E58"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8.</w:t>
            </w:r>
            <w:r w:rsidRPr="00AF31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9.</w:t>
            </w:r>
            <w:r w:rsidRPr="00AF31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10.</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12.</w:t>
            </w:r>
            <w:r w:rsidRPr="00AF31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D977EB" w:rsidRPr="00AF31B5" w:rsidRDefault="00D977EB" w:rsidP="00D977EB">
            <w:pPr>
              <w:widowControl w:val="0"/>
              <w:jc w:val="both"/>
              <w:rPr>
                <w:rFonts w:ascii="Times New Roman" w:eastAsia="Times New Roman" w:hAnsi="Times New Roman" w:cs="Times New Roman"/>
                <w:i/>
                <w:sz w:val="24"/>
                <w:szCs w:val="24"/>
                <w:u w:val="single"/>
              </w:rPr>
            </w:pPr>
            <w:r w:rsidRPr="00AF31B5">
              <w:rPr>
                <w:rFonts w:ascii="Times New Roman" w:eastAsia="Times New Roman" w:hAnsi="Times New Roman" w:cs="Times New Roman"/>
                <w:i/>
                <w:sz w:val="24"/>
                <w:szCs w:val="24"/>
                <w:u w:val="single"/>
              </w:rPr>
              <w:t>Приклади формальних помилок:</w:t>
            </w:r>
          </w:p>
          <w:p w14:paraId="50C26F7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«м.київ» замість «м.Київ»;</w:t>
            </w:r>
          </w:p>
          <w:p w14:paraId="37C8622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«поряд -ок» замість «поря – док»;</w:t>
            </w:r>
          </w:p>
          <w:p w14:paraId="1D69CEA8"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«ненадається» замість «не надається»»;</w:t>
            </w:r>
          </w:p>
          <w:p w14:paraId="7F29B2C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«______________№_____________» замість «14.08.2020 №320/13/14-01»;</w:t>
            </w:r>
          </w:p>
          <w:p w14:paraId="7DBBB15C"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0246A" w14:textId="77777777" w:rsidR="00D977EB" w:rsidRPr="00AF31B5" w:rsidRDefault="00D977EB" w:rsidP="00D977EB">
            <w:pPr>
              <w:widowControl w:val="0"/>
              <w:ind w:left="40" w:hanging="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8D1B213" w14:textId="77777777" w:rsidR="00D977EB" w:rsidRPr="00AF31B5" w:rsidRDefault="00D977EB" w:rsidP="00D977EB">
            <w:pPr>
              <w:widowControl w:val="0"/>
              <w:ind w:left="40" w:hanging="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УВАГА!!!</w:t>
            </w:r>
          </w:p>
          <w:p w14:paraId="2FA96C41" w14:textId="77777777" w:rsidR="00D977EB" w:rsidRPr="00AF31B5" w:rsidRDefault="00D977EB" w:rsidP="00D977EB">
            <w:pPr>
              <w:widowControl w:val="0"/>
              <w:jc w:val="both"/>
              <w:rPr>
                <w:rFonts w:ascii="Times New Roman" w:eastAsia="Times New Roman" w:hAnsi="Times New Roman" w:cs="Times New Roman"/>
                <w:b/>
                <w:sz w:val="24"/>
                <w:szCs w:val="24"/>
              </w:rPr>
            </w:pPr>
            <w:bookmarkStart w:id="5" w:name="_heading=h.3znysh7" w:colFirst="0" w:colLast="0"/>
            <w:bookmarkEnd w:id="5"/>
            <w:r w:rsidRPr="00AF31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F31B5">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AABBEE" w14:textId="77777777" w:rsidR="00D977EB" w:rsidRPr="00AF31B5" w:rsidRDefault="00D977EB" w:rsidP="00D977EB">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1) документи мають бути чіткими та розбірливими для читання;</w:t>
            </w:r>
          </w:p>
          <w:p w14:paraId="5DF8436B" w14:textId="77777777" w:rsidR="00D977EB" w:rsidRPr="00AF31B5" w:rsidRDefault="00D977EB" w:rsidP="00D977EB">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183F5549" w14:textId="77777777" w:rsidR="00D977EB" w:rsidRPr="00AF31B5" w:rsidRDefault="00D977EB" w:rsidP="00D977EB">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D977EB" w:rsidRPr="00AF31B5" w:rsidRDefault="00D977EB" w:rsidP="00D977EB">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Винятки:</w:t>
            </w:r>
          </w:p>
          <w:p w14:paraId="05203E14" w14:textId="66C84E6A" w:rsidR="00D977EB" w:rsidRPr="00AF31B5" w:rsidRDefault="00D977EB" w:rsidP="00D977EB">
            <w:pPr>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D977EB" w:rsidRPr="00AF31B5" w:rsidRDefault="00D977EB" w:rsidP="00D977EB">
            <w:pPr>
              <w:widowControl w:val="0"/>
              <w:ind w:left="40" w:hanging="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D977EB" w:rsidRPr="00AF31B5" w:rsidRDefault="00D977EB" w:rsidP="00D977EB">
            <w:pPr>
              <w:widowControl w:val="0"/>
              <w:jc w:val="both"/>
              <w:rPr>
                <w:rFonts w:ascii="Times New Roman" w:eastAsia="Times New Roman" w:hAnsi="Times New Roman" w:cs="Times New Roman"/>
                <w:sz w:val="24"/>
                <w:szCs w:val="24"/>
              </w:rPr>
            </w:pPr>
            <w:bookmarkStart w:id="6" w:name="_heading=h.2et92p0" w:colFirst="0" w:colLast="0"/>
            <w:bookmarkEnd w:id="6"/>
            <w:r w:rsidRPr="00AF31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77A70A" w14:textId="77777777" w:rsidR="00D977EB" w:rsidRPr="00AF31B5" w:rsidRDefault="00D977EB" w:rsidP="00D977EB">
            <w:pPr>
              <w:widowControl w:val="0"/>
              <w:jc w:val="both"/>
              <w:rPr>
                <w:rFonts w:ascii="Times New Roman" w:eastAsia="Times New Roman" w:hAnsi="Times New Roman" w:cs="Times New Roman"/>
                <w:sz w:val="24"/>
                <w:szCs w:val="24"/>
              </w:rPr>
            </w:pPr>
            <w:bookmarkStart w:id="7" w:name="_heading=h.hjqm8skarbdr" w:colFirst="0" w:colLast="0"/>
            <w:bookmarkEnd w:id="7"/>
            <w:r w:rsidRPr="00AF31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D977EB" w:rsidRPr="00AF31B5" w:rsidRDefault="00D977EB" w:rsidP="00D977EB">
            <w:pPr>
              <w:widowControl w:val="0"/>
              <w:jc w:val="both"/>
              <w:rPr>
                <w:rFonts w:ascii="Times New Roman" w:eastAsia="Times New Roman" w:hAnsi="Times New Roman" w:cs="Times New Roman"/>
                <w:sz w:val="24"/>
                <w:szCs w:val="24"/>
              </w:rPr>
            </w:pPr>
            <w:bookmarkStart w:id="8" w:name="_heading=h.ftj7vaqoric" w:colFirst="0" w:colLast="0"/>
            <w:bookmarkEnd w:id="8"/>
            <w:r w:rsidRPr="00AF31B5">
              <w:rPr>
                <w:rFonts w:ascii="Times New Roman" w:eastAsia="Times New Roman" w:hAnsi="Times New Roman" w:cs="Times New Roman"/>
                <w:sz w:val="24"/>
                <w:szCs w:val="24"/>
              </w:rPr>
              <w:t>Кожен учасник має право подати тільки одну тендерну пропозицію</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F31B5">
              <w:rPr>
                <w:rFonts w:ascii="Times New Roman" w:eastAsia="Times New Roman" w:hAnsi="Times New Roman" w:cs="Times New Roman"/>
                <w:i/>
                <w:sz w:val="24"/>
                <w:szCs w:val="24"/>
              </w:rPr>
              <w:t>(у разі здійснення закупівлі за лотами)</w:t>
            </w:r>
            <w:r w:rsidRPr="00AF31B5">
              <w:rPr>
                <w:rFonts w:ascii="Times New Roman" w:eastAsia="Times New Roman" w:hAnsi="Times New Roman" w:cs="Times New Roman"/>
                <w:sz w:val="24"/>
                <w:szCs w:val="24"/>
              </w:rPr>
              <w:t xml:space="preserve">. </w:t>
            </w:r>
          </w:p>
        </w:tc>
      </w:tr>
      <w:tr w:rsidR="00AF31B5" w:rsidRPr="00AF31B5" w14:paraId="4C12AFBC" w14:textId="77777777">
        <w:trPr>
          <w:trHeight w:val="913"/>
          <w:jc w:val="center"/>
        </w:trPr>
        <w:tc>
          <w:tcPr>
            <w:tcW w:w="705" w:type="dxa"/>
          </w:tcPr>
          <w:p w14:paraId="0A39AAC0"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2</w:t>
            </w:r>
          </w:p>
        </w:tc>
        <w:tc>
          <w:tcPr>
            <w:tcW w:w="2835" w:type="dxa"/>
          </w:tcPr>
          <w:p w14:paraId="61583169" w14:textId="77777777" w:rsidR="00D977EB" w:rsidRPr="00AF31B5" w:rsidRDefault="00D977EB" w:rsidP="00D977EB">
            <w:pPr>
              <w:widowControl w:val="0"/>
              <w:rPr>
                <w:rFonts w:ascii="Times New Roman" w:eastAsia="Times New Roman" w:hAnsi="Times New Roman" w:cs="Times New Roman"/>
                <w:sz w:val="24"/>
                <w:szCs w:val="24"/>
              </w:rPr>
            </w:pPr>
            <w:bookmarkStart w:id="9" w:name="_heading=h.tyjcwt" w:colFirst="0" w:colLast="0"/>
            <w:bookmarkEnd w:id="9"/>
            <w:r w:rsidRPr="00AF31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F6C62B0"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Забезпечення тендерної пропозиції  не вимагається.</w:t>
            </w:r>
          </w:p>
        </w:tc>
      </w:tr>
      <w:tr w:rsidR="00AF31B5" w:rsidRPr="00AF31B5" w14:paraId="0E6E723E" w14:textId="77777777">
        <w:trPr>
          <w:trHeight w:val="1119"/>
          <w:jc w:val="center"/>
        </w:trPr>
        <w:tc>
          <w:tcPr>
            <w:tcW w:w="705" w:type="dxa"/>
          </w:tcPr>
          <w:p w14:paraId="03ECA92D"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w:t>
            </w:r>
          </w:p>
        </w:tc>
        <w:tc>
          <w:tcPr>
            <w:tcW w:w="2835" w:type="dxa"/>
          </w:tcPr>
          <w:p w14:paraId="2922C9B6"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36A124F5"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передбачається.</w:t>
            </w:r>
          </w:p>
          <w:p w14:paraId="5F139CAD" w14:textId="77777777" w:rsidR="00D977EB" w:rsidRPr="00AF31B5" w:rsidRDefault="00D977EB" w:rsidP="00D977EB">
            <w:pPr>
              <w:jc w:val="both"/>
              <w:rPr>
                <w:rFonts w:ascii="Times New Roman" w:eastAsia="Times New Roman" w:hAnsi="Times New Roman" w:cs="Times New Roman"/>
                <w:sz w:val="24"/>
                <w:szCs w:val="24"/>
                <w:lang w:val="ru-RU"/>
              </w:rPr>
            </w:pPr>
          </w:p>
        </w:tc>
      </w:tr>
      <w:tr w:rsidR="00AF31B5" w:rsidRPr="00AF31B5" w14:paraId="188E09C3" w14:textId="77777777">
        <w:trPr>
          <w:trHeight w:val="560"/>
          <w:jc w:val="center"/>
        </w:trPr>
        <w:tc>
          <w:tcPr>
            <w:tcW w:w="705" w:type="dxa"/>
          </w:tcPr>
          <w:p w14:paraId="3E215C63"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p>
        </w:tc>
        <w:tc>
          <w:tcPr>
            <w:tcW w:w="2835" w:type="dxa"/>
          </w:tcPr>
          <w:p w14:paraId="20E20DB8"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B3517D3"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Тендерні пропозиції вважаються дійсними </w:t>
            </w:r>
            <w:r w:rsidRPr="00AF31B5">
              <w:rPr>
                <w:rFonts w:ascii="Times New Roman" w:eastAsia="Times New Roman" w:hAnsi="Times New Roman" w:cs="Times New Roman"/>
                <w:b/>
                <w:i/>
                <w:sz w:val="24"/>
                <w:szCs w:val="24"/>
                <w:u w:val="single"/>
              </w:rPr>
              <w:t>протягом 90 (дев’яносто) днів</w:t>
            </w:r>
            <w:r w:rsidRPr="00AF31B5">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D977EB" w:rsidRPr="00AF31B5" w:rsidRDefault="00D977EB" w:rsidP="00D977EB">
            <w:pPr>
              <w:widowControl w:val="0"/>
              <w:jc w:val="both"/>
              <w:rPr>
                <w:rFonts w:ascii="Times New Roman" w:eastAsia="Times New Roman" w:hAnsi="Times New Roman" w:cs="Times New Roman"/>
                <w:sz w:val="24"/>
                <w:szCs w:val="24"/>
                <w:u w:val="single"/>
              </w:rPr>
            </w:pPr>
            <w:r w:rsidRPr="00AF31B5">
              <w:rPr>
                <w:rFonts w:ascii="Times New Roman" w:eastAsia="Times New Roman" w:hAnsi="Times New Roman" w:cs="Times New Roman"/>
                <w:sz w:val="24"/>
                <w:szCs w:val="24"/>
              </w:rPr>
              <w:t xml:space="preserve">Учасник процедури закупівлі </w:t>
            </w:r>
            <w:r w:rsidRPr="00AF31B5">
              <w:rPr>
                <w:rFonts w:ascii="Times New Roman" w:eastAsia="Times New Roman" w:hAnsi="Times New Roman" w:cs="Times New Roman"/>
                <w:sz w:val="24"/>
                <w:szCs w:val="24"/>
                <w:u w:val="single"/>
              </w:rPr>
              <w:t>має право:</w:t>
            </w:r>
          </w:p>
          <w:p w14:paraId="44BEBA8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F31B5">
              <w:rPr>
                <w:rFonts w:ascii="Times New Roman" w:eastAsia="Times New Roman" w:hAnsi="Times New Roman" w:cs="Times New Roman"/>
                <w:sz w:val="24"/>
                <w:szCs w:val="24"/>
              </w:rPr>
              <w:lastRenderedPageBreak/>
              <w:t xml:space="preserve">пропозиції </w:t>
            </w:r>
            <w:r w:rsidRPr="00AF31B5">
              <w:rPr>
                <w:rFonts w:ascii="Times New Roman" w:eastAsia="Times New Roman" w:hAnsi="Times New Roman" w:cs="Times New Roman"/>
                <w:i/>
                <w:sz w:val="24"/>
                <w:szCs w:val="24"/>
              </w:rPr>
              <w:t>(у разі якщо таке вимагалося)</w:t>
            </w:r>
            <w:r w:rsidRPr="00AF31B5">
              <w:rPr>
                <w:rFonts w:ascii="Times New Roman" w:eastAsia="Times New Roman" w:hAnsi="Times New Roman" w:cs="Times New Roman"/>
                <w:sz w:val="24"/>
                <w:szCs w:val="24"/>
              </w:rPr>
              <w:t>.</w:t>
            </w:r>
          </w:p>
          <w:p w14:paraId="4F480253" w14:textId="77777777" w:rsidR="00D977EB" w:rsidRPr="00AF31B5" w:rsidRDefault="00D977EB" w:rsidP="00D977EB">
            <w:pPr>
              <w:widowControl w:val="0"/>
              <w:jc w:val="both"/>
              <w:rPr>
                <w:rFonts w:ascii="Times New Roman" w:eastAsia="Times New Roman" w:hAnsi="Times New Roman" w:cs="Times New Roman"/>
                <w:strike/>
                <w:sz w:val="24"/>
                <w:szCs w:val="24"/>
              </w:rPr>
            </w:pPr>
            <w:r w:rsidRPr="00AF31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31B5" w:rsidRPr="00AF31B5" w14:paraId="79449182" w14:textId="77777777">
        <w:trPr>
          <w:trHeight w:val="1119"/>
          <w:jc w:val="center"/>
        </w:trPr>
        <w:tc>
          <w:tcPr>
            <w:tcW w:w="705" w:type="dxa"/>
          </w:tcPr>
          <w:p w14:paraId="1C194EFD"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5</w:t>
            </w:r>
          </w:p>
        </w:tc>
        <w:tc>
          <w:tcPr>
            <w:tcW w:w="2835" w:type="dxa"/>
          </w:tcPr>
          <w:p w14:paraId="11F80EE3"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45FDF2C"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AF31B5">
              <w:rPr>
                <w:rFonts w:ascii="Times New Roman" w:eastAsia="Times New Roman" w:hAnsi="Times New Roman" w:cs="Times New Roman"/>
                <w:b/>
                <w:i/>
                <w:sz w:val="24"/>
                <w:szCs w:val="24"/>
              </w:rPr>
              <w:t>Додатку 1</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b/>
                <w:i/>
                <w:sz w:val="24"/>
                <w:szCs w:val="24"/>
              </w:rPr>
              <w:t>Додатку 1</w:t>
            </w:r>
            <w:r w:rsidRPr="00AF31B5">
              <w:rPr>
                <w:rFonts w:ascii="Times New Roman" w:eastAsia="Times New Roman" w:hAnsi="Times New Roman" w:cs="Times New Roman"/>
                <w:sz w:val="24"/>
                <w:szCs w:val="24"/>
              </w:rPr>
              <w:t xml:space="preserve"> до цієї тендерної документації. </w:t>
            </w:r>
          </w:p>
          <w:p w14:paraId="1D018A7B" w14:textId="77777777" w:rsidR="00D977EB" w:rsidRPr="00AF31B5" w:rsidRDefault="00D977EB" w:rsidP="00D977EB">
            <w:pPr>
              <w:widowControl w:val="0"/>
              <w:ind w:right="1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Підстави, визначені пунктом 47 Особливостей.</w:t>
            </w:r>
          </w:p>
          <w:p w14:paraId="5F2A4EF3"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F8B5AD"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8"/>
                <w:szCs w:val="28"/>
              </w:rPr>
              <w:t>3</w:t>
            </w:r>
            <w:r w:rsidRPr="00AF31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E783F"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F31B5">
                <w:rPr>
                  <w:rFonts w:ascii="Times New Roman" w:eastAsia="Times New Roman" w:hAnsi="Times New Roman" w:cs="Times New Roman"/>
                  <w:sz w:val="24"/>
                  <w:szCs w:val="24"/>
                </w:rPr>
                <w:t>пунктом 4</w:t>
              </w:r>
            </w:hyperlink>
            <w:r w:rsidRPr="00AF31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81740"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AF31B5">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1DAB9760"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69AFC3"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D977EB" w:rsidRPr="00AF31B5" w:rsidRDefault="00D977EB" w:rsidP="00D977EB">
            <w:pPr>
              <w:jc w:val="both"/>
              <w:rPr>
                <w:rFonts w:ascii="Times New Roman" w:eastAsia="Times New Roman" w:hAnsi="Times New Roman" w:cs="Times New Roman"/>
                <w:sz w:val="24"/>
                <w:szCs w:val="24"/>
              </w:rPr>
            </w:pPr>
          </w:p>
          <w:p w14:paraId="2A6362C3" w14:textId="77777777" w:rsidR="00D977EB" w:rsidRPr="00AF31B5" w:rsidRDefault="00D977EB" w:rsidP="00D977EB">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D977EB" w:rsidRPr="00AF31B5" w:rsidRDefault="00D977EB" w:rsidP="00D977EB">
            <w:pPr>
              <w:spacing w:after="348"/>
              <w:jc w:val="both"/>
              <w:rPr>
                <w:rFonts w:ascii="Times New Roman" w:eastAsia="Times New Roman" w:hAnsi="Times New Roman" w:cs="Times New Roman"/>
                <w:b/>
                <w:sz w:val="24"/>
                <w:szCs w:val="24"/>
              </w:rPr>
            </w:pPr>
            <w:r w:rsidRPr="00AF31B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AF31B5">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31B5" w:rsidRPr="00AF31B5" w14:paraId="2EB3BF29" w14:textId="77777777">
        <w:trPr>
          <w:trHeight w:val="1119"/>
          <w:jc w:val="center"/>
        </w:trPr>
        <w:tc>
          <w:tcPr>
            <w:tcW w:w="705" w:type="dxa"/>
          </w:tcPr>
          <w:p w14:paraId="568F109A"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6</w:t>
            </w:r>
          </w:p>
        </w:tc>
        <w:tc>
          <w:tcPr>
            <w:tcW w:w="2835" w:type="dxa"/>
          </w:tcPr>
          <w:p w14:paraId="497CBED5"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7C7077F"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F31B5">
                <w:rPr>
                  <w:rFonts w:ascii="Times New Roman" w:eastAsia="Times New Roman" w:hAnsi="Times New Roman" w:cs="Times New Roman"/>
                  <w:sz w:val="24"/>
                  <w:szCs w:val="24"/>
                </w:rPr>
                <w:t xml:space="preserve"> пунктом третім </w:t>
              </w:r>
            </w:hyperlink>
            <w:hyperlink r:id="rId15">
              <w:r w:rsidRPr="00AF31B5">
                <w:rPr>
                  <w:rFonts w:ascii="Times New Roman" w:eastAsia="Times New Roman" w:hAnsi="Times New Roman" w:cs="Times New Roman"/>
                  <w:sz w:val="24"/>
                  <w:szCs w:val="24"/>
                  <w:u w:val="single"/>
                </w:rPr>
                <w:t>частини друго</w:t>
              </w:r>
            </w:hyperlink>
            <w:r w:rsidRPr="00AF31B5">
              <w:rPr>
                <w:rFonts w:ascii="Times New Roman" w:eastAsia="Times New Roman" w:hAnsi="Times New Roman" w:cs="Times New Roman"/>
                <w:sz w:val="24"/>
                <w:szCs w:val="24"/>
              </w:rPr>
              <w:t xml:space="preserve">ї статті 22 Закону зазначено в </w:t>
            </w:r>
            <w:r w:rsidRPr="00AF31B5">
              <w:rPr>
                <w:rFonts w:ascii="Times New Roman" w:eastAsia="Times New Roman" w:hAnsi="Times New Roman" w:cs="Times New Roman"/>
                <w:b/>
                <w:i/>
                <w:sz w:val="24"/>
                <w:szCs w:val="24"/>
              </w:rPr>
              <w:t>Додатку 2</w:t>
            </w:r>
            <w:r w:rsidRPr="00AF31B5">
              <w:rPr>
                <w:rFonts w:ascii="Times New Roman" w:eastAsia="Times New Roman" w:hAnsi="Times New Roman" w:cs="Times New Roman"/>
                <w:b/>
                <w:sz w:val="24"/>
                <w:szCs w:val="24"/>
              </w:rPr>
              <w:t xml:space="preserve"> </w:t>
            </w:r>
            <w:r w:rsidRPr="00AF31B5">
              <w:rPr>
                <w:rFonts w:ascii="Times New Roman" w:eastAsia="Times New Roman" w:hAnsi="Times New Roman" w:cs="Times New Roman"/>
                <w:sz w:val="24"/>
                <w:szCs w:val="24"/>
              </w:rPr>
              <w:t>до цієї тендерної документації.</w:t>
            </w:r>
          </w:p>
          <w:p w14:paraId="51B1D7E1" w14:textId="68611F46" w:rsidR="0004473C" w:rsidRPr="00AF31B5" w:rsidRDefault="0004473C" w:rsidP="000959BF">
            <w:pPr>
              <w:pStyle w:val="a9"/>
              <w:spacing w:before="0" w:beforeAutospacing="0" w:after="0" w:afterAutospacing="0"/>
              <w:jc w:val="both"/>
            </w:pPr>
            <w:r w:rsidRPr="00AF31B5">
              <w:t>-</w:t>
            </w:r>
            <w:r w:rsidRPr="00AF31B5">
              <w:rPr>
                <w:lang w:val="ru-RU"/>
              </w:rPr>
              <w:t> </w:t>
            </w:r>
            <w:r w:rsidRPr="00AF31B5">
              <w:t>Учасник відповідає за одержання усіх необхідних дозволів, ліцензій, сертифікатів на товар, та самостійно несе всі витрати на отримання зазначених документів</w:t>
            </w:r>
            <w:r w:rsidR="000959BF" w:rsidRPr="00AF31B5">
              <w:t>.</w:t>
            </w:r>
          </w:p>
        </w:tc>
      </w:tr>
      <w:tr w:rsidR="00AF31B5" w:rsidRPr="00AF31B5" w14:paraId="10183AE5" w14:textId="77777777">
        <w:trPr>
          <w:trHeight w:val="1119"/>
          <w:jc w:val="center"/>
        </w:trPr>
        <w:tc>
          <w:tcPr>
            <w:tcW w:w="705" w:type="dxa"/>
          </w:tcPr>
          <w:p w14:paraId="40B95B5D"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w:t>
            </w:r>
          </w:p>
        </w:tc>
        <w:tc>
          <w:tcPr>
            <w:tcW w:w="2835" w:type="dxa"/>
          </w:tcPr>
          <w:p w14:paraId="21F2E5F7"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14:paraId="33C4630A" w14:textId="0B173FA7" w:rsidR="00D977EB" w:rsidRPr="00AF31B5" w:rsidRDefault="0004473C" w:rsidP="00D977EB">
            <w:pPr>
              <w:widowControl w:val="0"/>
              <w:ind w:right="120"/>
              <w:jc w:val="both"/>
              <w:rPr>
                <w:rFonts w:ascii="Times New Roman" w:eastAsia="Times New Roman" w:hAnsi="Times New Roman" w:cs="Times New Roman"/>
                <w:sz w:val="24"/>
                <w:szCs w:val="24"/>
              </w:rPr>
            </w:pPr>
            <w:r w:rsidRPr="00AF31B5">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AF31B5">
              <w:rPr>
                <w:rFonts w:ascii="Times New Roman" w:hAnsi="Times New Roman"/>
                <w:b/>
                <w:sz w:val="24"/>
                <w:szCs w:val="24"/>
              </w:rPr>
              <w:t>у разі закупівлі робіт або послуг</w:t>
            </w:r>
            <w:r w:rsidRPr="00AF31B5">
              <w:rPr>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AF31B5" w:rsidRPr="00AF31B5" w14:paraId="3B3C6636" w14:textId="77777777">
        <w:trPr>
          <w:trHeight w:val="841"/>
          <w:jc w:val="center"/>
        </w:trPr>
        <w:tc>
          <w:tcPr>
            <w:tcW w:w="705" w:type="dxa"/>
          </w:tcPr>
          <w:p w14:paraId="0C9828E1"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8</w:t>
            </w:r>
          </w:p>
        </w:tc>
        <w:tc>
          <w:tcPr>
            <w:tcW w:w="2835" w:type="dxa"/>
          </w:tcPr>
          <w:p w14:paraId="4464F05E"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F661B90"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31B5" w:rsidRPr="00AF31B5" w14:paraId="431CE773" w14:textId="77777777">
        <w:trPr>
          <w:trHeight w:val="442"/>
          <w:jc w:val="center"/>
        </w:trPr>
        <w:tc>
          <w:tcPr>
            <w:tcW w:w="9960" w:type="dxa"/>
            <w:gridSpan w:val="3"/>
            <w:vAlign w:val="center"/>
          </w:tcPr>
          <w:p w14:paraId="172A0C0C"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Розділ 4. Подання та розкриття тендерної пропозиції</w:t>
            </w:r>
          </w:p>
        </w:tc>
      </w:tr>
      <w:tr w:rsidR="00AF31B5" w:rsidRPr="00AF31B5" w14:paraId="160A84E4" w14:textId="77777777">
        <w:trPr>
          <w:trHeight w:val="1119"/>
          <w:jc w:val="center"/>
        </w:trPr>
        <w:tc>
          <w:tcPr>
            <w:tcW w:w="705" w:type="dxa"/>
          </w:tcPr>
          <w:p w14:paraId="46E7FE5E"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4D1642F3"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A134635" w14:textId="251FE781" w:rsidR="00D977EB" w:rsidRPr="0064174A" w:rsidRDefault="00D977EB" w:rsidP="00D977EB">
            <w:pPr>
              <w:widowControl w:val="0"/>
              <w:ind w:left="40" w:right="120"/>
              <w:jc w:val="both"/>
              <w:rPr>
                <w:rFonts w:ascii="Times New Roman" w:eastAsia="Times New Roman" w:hAnsi="Times New Roman" w:cs="Times New Roman"/>
                <w:sz w:val="24"/>
                <w:szCs w:val="24"/>
              </w:rPr>
            </w:pPr>
            <w:r w:rsidRPr="0064174A">
              <w:rPr>
                <w:rFonts w:ascii="Times New Roman" w:eastAsia="Times New Roman" w:hAnsi="Times New Roman" w:cs="Times New Roman"/>
                <w:sz w:val="24"/>
                <w:szCs w:val="24"/>
              </w:rPr>
              <w:t xml:space="preserve">Кінцевий строк подання тендерних пропозицій — </w:t>
            </w:r>
            <w:r w:rsidR="0002081E" w:rsidRPr="0064174A">
              <w:rPr>
                <w:rFonts w:ascii="Times New Roman" w:eastAsia="Times New Roman" w:hAnsi="Times New Roman" w:cs="Times New Roman"/>
                <w:b/>
                <w:bCs/>
                <w:sz w:val="24"/>
                <w:szCs w:val="24"/>
              </w:rPr>
              <w:t>2</w:t>
            </w:r>
            <w:r w:rsidR="003171D1" w:rsidRPr="0064174A">
              <w:rPr>
                <w:rFonts w:ascii="Times New Roman" w:eastAsia="Times New Roman" w:hAnsi="Times New Roman" w:cs="Times New Roman"/>
                <w:b/>
                <w:bCs/>
                <w:sz w:val="24"/>
                <w:szCs w:val="24"/>
              </w:rPr>
              <w:t>6</w:t>
            </w:r>
            <w:r w:rsidR="003F256B" w:rsidRPr="0064174A">
              <w:rPr>
                <w:rFonts w:ascii="Times New Roman" w:eastAsia="Times New Roman" w:hAnsi="Times New Roman" w:cs="Times New Roman"/>
                <w:b/>
                <w:bCs/>
                <w:sz w:val="24"/>
                <w:szCs w:val="24"/>
                <w:lang w:val="ru-RU"/>
              </w:rPr>
              <w:t>.</w:t>
            </w:r>
            <w:r w:rsidR="003F256B" w:rsidRPr="0064174A">
              <w:rPr>
                <w:rFonts w:ascii="Times New Roman" w:eastAsia="Times New Roman" w:hAnsi="Times New Roman" w:cs="Times New Roman"/>
                <w:b/>
                <w:sz w:val="24"/>
                <w:szCs w:val="24"/>
                <w:lang w:val="ru-RU"/>
              </w:rPr>
              <w:t>0</w:t>
            </w:r>
            <w:r w:rsidR="0002081E" w:rsidRPr="0064174A">
              <w:rPr>
                <w:rFonts w:ascii="Times New Roman" w:eastAsia="Times New Roman" w:hAnsi="Times New Roman" w:cs="Times New Roman"/>
                <w:b/>
                <w:sz w:val="24"/>
                <w:szCs w:val="24"/>
                <w:lang w:val="ru-RU"/>
              </w:rPr>
              <w:t>3</w:t>
            </w:r>
            <w:r w:rsidR="003F256B" w:rsidRPr="0064174A">
              <w:rPr>
                <w:rFonts w:ascii="Times New Roman" w:eastAsia="Times New Roman" w:hAnsi="Times New Roman" w:cs="Times New Roman"/>
                <w:b/>
                <w:sz w:val="24"/>
                <w:szCs w:val="24"/>
                <w:lang w:val="ru-RU"/>
              </w:rPr>
              <w:t>.2024</w:t>
            </w:r>
            <w:r w:rsidRPr="0064174A">
              <w:rPr>
                <w:rFonts w:ascii="Times New Roman" w:eastAsia="Times New Roman" w:hAnsi="Times New Roman" w:cs="Times New Roman"/>
                <w:b/>
                <w:sz w:val="24"/>
                <w:szCs w:val="24"/>
              </w:rPr>
              <w:t xml:space="preserve"> року до </w:t>
            </w:r>
            <w:r w:rsidR="003F256B" w:rsidRPr="0064174A">
              <w:rPr>
                <w:rFonts w:ascii="Times New Roman" w:eastAsia="Times New Roman" w:hAnsi="Times New Roman" w:cs="Times New Roman"/>
                <w:b/>
                <w:sz w:val="24"/>
                <w:szCs w:val="24"/>
                <w:lang w:val="ru-RU"/>
              </w:rPr>
              <w:t>00:00</w:t>
            </w:r>
            <w:r w:rsidRPr="0064174A">
              <w:rPr>
                <w:rFonts w:ascii="Times New Roman" w:eastAsia="Times New Roman" w:hAnsi="Times New Roman" w:cs="Times New Roman"/>
                <w:b/>
                <w:sz w:val="24"/>
                <w:szCs w:val="24"/>
              </w:rPr>
              <w:t xml:space="preserve"> год.</w:t>
            </w:r>
            <w:r w:rsidRPr="0064174A">
              <w:rPr>
                <w:rFonts w:ascii="Times New Roman" w:eastAsia="Times New Roman" w:hAnsi="Times New Roman" w:cs="Times New Roman"/>
                <w:sz w:val="24"/>
                <w:szCs w:val="24"/>
              </w:rPr>
              <w:t xml:space="preserve"> </w:t>
            </w:r>
          </w:p>
          <w:p w14:paraId="0079489B" w14:textId="77777777" w:rsidR="00D977EB" w:rsidRPr="00AF31B5" w:rsidRDefault="00D977EB" w:rsidP="00D977EB">
            <w:pPr>
              <w:widowControl w:val="0"/>
              <w:ind w:left="40" w:right="120"/>
              <w:jc w:val="both"/>
              <w:rPr>
                <w:rFonts w:ascii="Times New Roman" w:eastAsia="Times New Roman" w:hAnsi="Times New Roman" w:cs="Times New Roman"/>
              </w:rPr>
            </w:pPr>
            <w:r w:rsidRPr="00AF31B5">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00B81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D977EB" w:rsidRPr="00AF31B5" w:rsidRDefault="00D977EB" w:rsidP="00D977E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F31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31B5" w:rsidRPr="00AF31B5" w14:paraId="3CB0CF30" w14:textId="77777777">
        <w:trPr>
          <w:trHeight w:val="1119"/>
          <w:jc w:val="center"/>
        </w:trPr>
        <w:tc>
          <w:tcPr>
            <w:tcW w:w="705" w:type="dxa"/>
          </w:tcPr>
          <w:p w14:paraId="2C98D321"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2835" w:type="dxa"/>
          </w:tcPr>
          <w:p w14:paraId="7DE86A95"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84DCEEA" w14:textId="77777777" w:rsidR="00D977EB" w:rsidRPr="00AF31B5" w:rsidRDefault="00D977EB" w:rsidP="00D977EB">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D977EB" w:rsidRPr="00AF31B5" w:rsidRDefault="00D977EB" w:rsidP="00D977EB">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AF31B5">
              <w:rPr>
                <w:rFonts w:ascii="Times New Roman" w:eastAsia="Times New Roman" w:hAnsi="Times New Roman" w:cs="Times New Roman"/>
                <w:sz w:val="24"/>
                <w:szCs w:val="24"/>
              </w:rPr>
              <w:lastRenderedPageBreak/>
              <w:t>та абзацу другого частини другої статті 28 Закону не застосовуються).</w:t>
            </w:r>
          </w:p>
          <w:p w14:paraId="0F5EA371" w14:textId="77777777" w:rsidR="00D977EB" w:rsidRPr="00AF31B5" w:rsidRDefault="00D977EB" w:rsidP="00D977EB">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F31B5">
                <w:rPr>
                  <w:rFonts w:ascii="Times New Roman" w:eastAsia="Times New Roman" w:hAnsi="Times New Roman" w:cs="Times New Roman"/>
                  <w:sz w:val="24"/>
                  <w:szCs w:val="24"/>
                </w:rPr>
                <w:t>47</w:t>
              </w:r>
            </w:hyperlink>
            <w:r w:rsidRPr="00AF31B5">
              <w:rPr>
                <w:rFonts w:ascii="Times New Roman" w:eastAsia="Times New Roman" w:hAnsi="Times New Roman" w:cs="Times New Roman"/>
                <w:sz w:val="24"/>
                <w:szCs w:val="24"/>
              </w:rPr>
              <w:t xml:space="preserve"> Особливостей.</w:t>
            </w:r>
          </w:p>
        </w:tc>
      </w:tr>
      <w:tr w:rsidR="00AF31B5" w:rsidRPr="00AF31B5" w14:paraId="0A0BEDF6" w14:textId="77777777">
        <w:trPr>
          <w:trHeight w:val="512"/>
          <w:jc w:val="center"/>
        </w:trPr>
        <w:tc>
          <w:tcPr>
            <w:tcW w:w="9960" w:type="dxa"/>
            <w:gridSpan w:val="3"/>
            <w:vAlign w:val="center"/>
          </w:tcPr>
          <w:p w14:paraId="6609338F"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Розділ 5. Оцінка тендерної пропозиції</w:t>
            </w:r>
          </w:p>
        </w:tc>
      </w:tr>
      <w:tr w:rsidR="00AF31B5" w:rsidRPr="00AF31B5" w14:paraId="69C2A76B" w14:textId="77777777">
        <w:trPr>
          <w:trHeight w:val="1119"/>
          <w:jc w:val="center"/>
        </w:trPr>
        <w:tc>
          <w:tcPr>
            <w:tcW w:w="705" w:type="dxa"/>
          </w:tcPr>
          <w:p w14:paraId="06B4B742"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5DE71DFD"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D977EB" w:rsidRPr="00AF31B5" w:rsidRDefault="00D977EB" w:rsidP="00D977EB">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F31B5">
                <w:rPr>
                  <w:rFonts w:ascii="Times New Roman" w:eastAsia="Times New Roman" w:hAnsi="Times New Roman" w:cs="Times New Roman"/>
                  <w:sz w:val="24"/>
                  <w:szCs w:val="24"/>
                </w:rPr>
                <w:t>шістнадцятої</w:t>
              </w:r>
            </w:hyperlink>
            <w:r w:rsidRPr="00AF31B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7A89A3A" w14:textId="77777777" w:rsidR="00D977EB" w:rsidRPr="00AF31B5" w:rsidRDefault="00D977EB" w:rsidP="00D977EB">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3179F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D977EB" w:rsidRPr="00AF31B5" w:rsidRDefault="00D977EB" w:rsidP="00D977EB">
            <w:pPr>
              <w:widowControl w:val="0"/>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(у разі якщо подано дві і більше тендерних пропозицій).</w:t>
            </w:r>
          </w:p>
          <w:p w14:paraId="52048314" w14:textId="77777777" w:rsidR="00D977EB" w:rsidRPr="00AF31B5" w:rsidRDefault="00D977EB" w:rsidP="00D977EB">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D977EB" w:rsidRPr="00AF31B5" w:rsidRDefault="00D977EB" w:rsidP="00D977EB">
            <w:pPr>
              <w:widowControl w:val="0"/>
              <w:jc w:val="both"/>
              <w:rPr>
                <w:rFonts w:ascii="Times New Roman" w:eastAsia="Times New Roman" w:hAnsi="Times New Roman" w:cs="Times New Roman"/>
                <w:i/>
                <w:sz w:val="24"/>
                <w:szCs w:val="24"/>
              </w:rPr>
            </w:pPr>
            <w:r w:rsidRPr="00AF31B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w:t>
            </w:r>
            <w:r w:rsidRPr="00AF31B5">
              <w:rPr>
                <w:rFonts w:ascii="Times New Roman" w:eastAsia="Times New Roman" w:hAnsi="Times New Roman" w:cs="Times New Roman"/>
                <w:sz w:val="24"/>
                <w:szCs w:val="24"/>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 xml:space="preserve">Ціна тендерної пропозиції </w:t>
            </w:r>
            <w:r w:rsidRPr="00AF31B5">
              <w:rPr>
                <w:rFonts w:ascii="Times New Roman" w:eastAsia="Times New Roman" w:hAnsi="Times New Roman" w:cs="Times New Roman"/>
                <w:b/>
                <w:i/>
                <w:sz w:val="24"/>
                <w:szCs w:val="24"/>
              </w:rPr>
              <w:t>не може</w:t>
            </w:r>
            <w:r w:rsidRPr="00AF31B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D977EB" w:rsidRPr="00AF31B5" w:rsidRDefault="00D977EB" w:rsidP="00D977EB">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i/>
                <w:sz w:val="24"/>
                <w:szCs w:val="24"/>
              </w:rPr>
              <w:t xml:space="preserve">До розгляду </w:t>
            </w:r>
            <w:r w:rsidRPr="00AF31B5">
              <w:rPr>
                <w:rFonts w:ascii="Times New Roman" w:eastAsia="Times New Roman" w:hAnsi="Times New Roman" w:cs="Times New Roman"/>
                <w:b/>
                <w:i/>
                <w:sz w:val="24"/>
                <w:szCs w:val="24"/>
              </w:rPr>
              <w:t>не приймається</w:t>
            </w:r>
            <w:r w:rsidRPr="00AF31B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D977EB" w:rsidRPr="00AF31B5" w:rsidRDefault="00D977EB" w:rsidP="00D977EB">
            <w:pPr>
              <w:widowControl w:val="0"/>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u w:val="single"/>
              </w:rPr>
              <w:t>Прийнятний відсоток  перевищення ціни</w:t>
            </w:r>
            <w:r w:rsidRPr="00AF31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AF31B5">
              <w:rPr>
                <w:rFonts w:ascii="Times New Roman" w:eastAsia="Times New Roman" w:hAnsi="Times New Roman" w:cs="Times New Roman"/>
                <w:b/>
                <w:i/>
                <w:sz w:val="24"/>
                <w:szCs w:val="24"/>
              </w:rPr>
              <w:t>0%</w:t>
            </w:r>
            <w:r w:rsidRPr="00AF31B5">
              <w:rPr>
                <w:rFonts w:ascii="Times New Roman" w:eastAsia="Times New Roman" w:hAnsi="Times New Roman" w:cs="Times New Roman"/>
                <w:i/>
                <w:sz w:val="24"/>
                <w:szCs w:val="24"/>
              </w:rPr>
              <w:t>.</w:t>
            </w:r>
          </w:p>
          <w:p w14:paraId="4BA7FB85" w14:textId="77777777" w:rsidR="00D977EB" w:rsidRPr="00AF31B5" w:rsidRDefault="00D977EB" w:rsidP="00D977EB">
            <w:pPr>
              <w:widowControl w:val="0"/>
              <w:jc w:val="both"/>
              <w:rPr>
                <w:rFonts w:ascii="Times New Roman" w:eastAsia="Times New Roman" w:hAnsi="Times New Roman" w:cs="Times New Roman"/>
                <w:b/>
                <w:sz w:val="24"/>
                <w:szCs w:val="24"/>
              </w:rPr>
            </w:pP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AC1EEE" w14:textId="07F01EAA"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визначає ціни на </w:t>
            </w:r>
            <w:r w:rsidRPr="00AF31B5">
              <w:rPr>
                <w:rFonts w:ascii="Times New Roman" w:eastAsia="Times New Roman" w:hAnsi="Times New Roman" w:cs="Times New Roman"/>
                <w:b/>
                <w:sz w:val="24"/>
                <w:szCs w:val="24"/>
              </w:rPr>
              <w:t>товар</w:t>
            </w:r>
            <w:r w:rsidRPr="00AF31B5">
              <w:rPr>
                <w:rFonts w:ascii="Times New Roman" w:eastAsia="Times New Roman" w:hAnsi="Times New Roman" w:cs="Times New Roman"/>
                <w:sz w:val="24"/>
                <w:szCs w:val="24"/>
              </w:rPr>
              <w:t xml:space="preserve">, що він пропонує </w:t>
            </w:r>
            <w:r w:rsidRPr="00AF31B5">
              <w:rPr>
                <w:rFonts w:ascii="Times New Roman" w:eastAsia="Times New Roman" w:hAnsi="Times New Roman" w:cs="Times New Roman"/>
                <w:b/>
                <w:sz w:val="24"/>
                <w:szCs w:val="24"/>
              </w:rPr>
              <w:t>поставити</w:t>
            </w:r>
            <w:r w:rsidRPr="00AF31B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31B5">
              <w:rPr>
                <w:rFonts w:ascii="Times New Roman" w:eastAsia="Times New Roman" w:hAnsi="Times New Roman" w:cs="Times New Roman"/>
                <w:b/>
                <w:sz w:val="24"/>
                <w:szCs w:val="24"/>
              </w:rPr>
              <w:t>товару</w:t>
            </w:r>
            <w:r w:rsidRPr="00AF31B5">
              <w:rPr>
                <w:rFonts w:ascii="Times New Roman" w:eastAsia="Times New Roman" w:hAnsi="Times New Roman" w:cs="Times New Roman"/>
                <w:sz w:val="24"/>
                <w:szCs w:val="24"/>
              </w:rPr>
              <w:t xml:space="preserve"> даного виду.</w:t>
            </w:r>
          </w:p>
          <w:p w14:paraId="0F2B7684" w14:textId="26CAEC85"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F256B" w:rsidRPr="00AF31B5">
              <w:rPr>
                <w:rFonts w:ascii="Times New Roman" w:eastAsia="Times New Roman" w:hAnsi="Times New Roman" w:cs="Times New Roman"/>
                <w:sz w:val="24"/>
                <w:szCs w:val="24"/>
              </w:rPr>
              <w:t>0,5</w:t>
            </w:r>
            <w:r w:rsidRPr="00AF31B5">
              <w:rPr>
                <w:rFonts w:ascii="Times New Roman" w:eastAsia="Times New Roman" w:hAnsi="Times New Roman" w:cs="Times New Roman"/>
                <w:sz w:val="24"/>
                <w:szCs w:val="24"/>
              </w:rPr>
              <w:t xml:space="preserve"> %.</w:t>
            </w:r>
          </w:p>
          <w:p w14:paraId="116E6891" w14:textId="77777777" w:rsidR="00D977EB" w:rsidRPr="00AF31B5" w:rsidRDefault="00D977EB" w:rsidP="00D977EB">
            <w:pPr>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D977EB" w:rsidRPr="00AF31B5" w:rsidRDefault="00D977EB" w:rsidP="00D977EB">
            <w:pPr>
              <w:keepNext/>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D977EB" w:rsidRPr="00AF31B5" w:rsidRDefault="00D977EB" w:rsidP="00D977EB">
            <w:pPr>
              <w:keepNext/>
              <w:shd w:val="clear" w:color="auto" w:fill="FFFFFF"/>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AF31B5">
              <w:rPr>
                <w:rFonts w:ascii="Times New Roman" w:eastAsia="Times New Roman" w:hAnsi="Times New Roman" w:cs="Times New Roman"/>
                <w:sz w:val="24"/>
                <w:szCs w:val="24"/>
              </w:rPr>
              <w:lastRenderedPageBreak/>
              <w:t>повідомлення з вимогою про усунення таких невідповідностей в електронній системі закупівель.</w:t>
            </w:r>
          </w:p>
          <w:p w14:paraId="5B1433B5" w14:textId="77777777" w:rsidR="00D977EB" w:rsidRPr="00AF31B5" w:rsidRDefault="00D977EB" w:rsidP="00D977EB">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D977EB" w:rsidRPr="00AF31B5" w:rsidRDefault="00D977EB" w:rsidP="00D977EB">
            <w:pPr>
              <w:jc w:val="both"/>
              <w:rPr>
                <w:rFonts w:ascii="Times New Roman" w:eastAsia="Times New Roman" w:hAnsi="Times New Roman" w:cs="Times New Roman"/>
                <w:strike/>
                <w:sz w:val="24"/>
                <w:szCs w:val="24"/>
              </w:rPr>
            </w:pPr>
            <w:r w:rsidRPr="00AF31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31B5">
              <w:rPr>
                <w:rFonts w:ascii="Times New Roman" w:eastAsia="Times New Roman" w:hAnsi="Times New Roman" w:cs="Times New Roman"/>
                <w:b/>
                <w:i/>
                <w:sz w:val="24"/>
                <w:szCs w:val="24"/>
              </w:rPr>
              <w:t>протягом 24 годин</w:t>
            </w:r>
            <w:r w:rsidRPr="00AF31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4C8C330"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AF31B5">
              <w:rPr>
                <w:rFonts w:ascii="Times New Roman" w:eastAsia="Times New Roman" w:hAnsi="Times New Roman" w:cs="Times New Roman"/>
                <w:sz w:val="24"/>
                <w:szCs w:val="24"/>
              </w:rPr>
              <w:lastRenderedPageBreak/>
              <w:t>строки, визначені Особливостями.</w:t>
            </w:r>
          </w:p>
          <w:p w14:paraId="227125C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F31B5">
              <w:rPr>
                <w:rFonts w:ascii="Times New Roman" w:eastAsia="Times New Roman" w:hAnsi="Times New Roman" w:cs="Times New Roman"/>
                <w:i/>
                <w:sz w:val="24"/>
                <w:szCs w:val="24"/>
              </w:rPr>
              <w:t>(у разі здійснення закупівлі за лотами).</w:t>
            </w:r>
          </w:p>
        </w:tc>
      </w:tr>
      <w:tr w:rsidR="00AF31B5" w:rsidRPr="00AF31B5" w14:paraId="72DFE04A" w14:textId="77777777">
        <w:trPr>
          <w:trHeight w:val="1119"/>
          <w:jc w:val="center"/>
        </w:trPr>
        <w:tc>
          <w:tcPr>
            <w:tcW w:w="705" w:type="dxa"/>
          </w:tcPr>
          <w:p w14:paraId="6B9D9E31"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2</w:t>
            </w:r>
          </w:p>
        </w:tc>
        <w:tc>
          <w:tcPr>
            <w:tcW w:w="2835" w:type="dxa"/>
          </w:tcPr>
          <w:p w14:paraId="18CAB457"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Інша інформація</w:t>
            </w:r>
          </w:p>
        </w:tc>
        <w:tc>
          <w:tcPr>
            <w:tcW w:w="6420" w:type="dxa"/>
            <w:vAlign w:val="center"/>
          </w:tcPr>
          <w:p w14:paraId="33752ED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193DC82"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F31B5">
              <w:rPr>
                <w:rFonts w:ascii="Times New Roman" w:eastAsia="Times New Roman" w:hAnsi="Times New Roman" w:cs="Times New Roman"/>
                <w:i/>
                <w:sz w:val="24"/>
                <w:szCs w:val="24"/>
              </w:rPr>
              <w:t>(у разі встановлення такої вимоги)</w:t>
            </w:r>
            <w:r w:rsidRPr="00AF31B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DD184E"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b/>
                <w:i/>
                <w:sz w:val="24"/>
                <w:szCs w:val="24"/>
                <w:u w:val="single"/>
              </w:rPr>
              <w:t>Інші умови тендерної документації:</w:t>
            </w:r>
          </w:p>
          <w:p w14:paraId="3FFA4F9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FFCC5A3"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36C2C7"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AF31B5">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42DB12FD"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D23E88B"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59CEE6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7260A0"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F31B5">
              <w:rPr>
                <w:rFonts w:ascii="Times New Roman" w:eastAsia="Times New Roman" w:hAnsi="Times New Roman" w:cs="Times New Roman"/>
                <w:b/>
                <w:i/>
                <w:sz w:val="24"/>
                <w:szCs w:val="24"/>
              </w:rPr>
              <w:t>Додатку 3</w:t>
            </w:r>
            <w:r w:rsidRPr="00AF31B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F31B5">
              <w:rPr>
                <w:rFonts w:ascii="Times New Roman" w:eastAsia="Times New Roman" w:hAnsi="Times New Roman" w:cs="Times New Roman"/>
                <w:b/>
                <w:i/>
                <w:sz w:val="24"/>
                <w:szCs w:val="24"/>
              </w:rPr>
              <w:t>в п. 4 Розділу 3</w:t>
            </w:r>
            <w:r w:rsidRPr="00AF31B5">
              <w:rPr>
                <w:rFonts w:ascii="Times New Roman" w:eastAsia="Times New Roman" w:hAnsi="Times New Roman" w:cs="Times New Roman"/>
                <w:sz w:val="24"/>
                <w:szCs w:val="24"/>
              </w:rPr>
              <w:t xml:space="preserve"> до цієї тендерної документації.</w:t>
            </w:r>
          </w:p>
          <w:p w14:paraId="3EF19BFD"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D977EB" w:rsidRPr="00AF31B5"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BCE34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06742C1" w14:textId="77777777" w:rsidR="00D977EB" w:rsidRPr="00AF31B5"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D977EB" w:rsidRPr="00AF31B5"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w:t>
            </w:r>
            <w:r w:rsidRPr="00AF31B5">
              <w:rPr>
                <w:rFonts w:ascii="Times New Roman" w:eastAsia="Times New Roman" w:hAnsi="Times New Roman" w:cs="Times New Roman"/>
                <w:sz w:val="24"/>
                <w:szCs w:val="24"/>
              </w:rPr>
              <w:tab/>
              <w:t xml:space="preserve">постанови Кабінету Міністрів України «Про </w:t>
            </w:r>
            <w:r w:rsidRPr="00AF31B5">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D977EB" w:rsidRPr="00AF31B5"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w:t>
            </w:r>
            <w:r w:rsidRPr="00AF31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D977EB" w:rsidRPr="00AF31B5" w:rsidRDefault="00D977EB" w:rsidP="00D977EB">
            <w:pPr>
              <w:widowControl w:val="0"/>
              <w:pBdr>
                <w:top w:val="nil"/>
                <w:left w:val="nil"/>
                <w:bottom w:val="nil"/>
                <w:right w:val="nil"/>
                <w:between w:val="nil"/>
              </w:pBdr>
              <w:jc w:val="both"/>
              <w:rPr>
                <w:rFonts w:ascii="Times New Roman" w:eastAsia="Times New Roman" w:hAnsi="Times New Roman" w:cs="Times New Roman"/>
                <w:i/>
                <w:sz w:val="24"/>
                <w:szCs w:val="24"/>
              </w:rPr>
            </w:pPr>
            <w:r w:rsidRPr="00AF31B5">
              <w:rPr>
                <w:rFonts w:ascii="Times New Roman" w:eastAsia="Times New Roman" w:hAnsi="Times New Roman" w:cs="Times New Roman"/>
                <w:sz w:val="24"/>
                <w:szCs w:val="24"/>
              </w:rPr>
              <w:t xml:space="preserve">—   </w:t>
            </w:r>
            <w:r w:rsidRPr="00AF31B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45EE82D5" w:rsidR="00D977EB" w:rsidRPr="00AF31B5" w:rsidRDefault="00D977EB" w:rsidP="00D977EB">
            <w:pPr>
              <w:widowControl w:val="0"/>
              <w:jc w:val="both"/>
              <w:rPr>
                <w:rFonts w:ascii="Times New Roman" w:eastAsia="Times New Roman" w:hAnsi="Times New Roman" w:cs="Times New Roman"/>
                <w:i/>
                <w:sz w:val="20"/>
                <w:szCs w:val="20"/>
              </w:rPr>
            </w:pPr>
            <w:r w:rsidRPr="00AF31B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30643">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30643">
              <w:rPr>
                <w:rFonts w:ascii="Times New Roman" w:eastAsia="Times New Roman" w:hAnsi="Times New Roman" w:cs="Times New Roman"/>
                <w:sz w:val="24"/>
                <w:szCs w:val="24"/>
              </w:rPr>
              <w:t>/ Ісламської Республіки Іран</w:t>
            </w:r>
            <w:r w:rsidRPr="00AF31B5">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30643">
              <w:rPr>
                <w:rFonts w:ascii="Times New Roman" w:eastAsia="Times New Roman" w:hAnsi="Times New Roman" w:cs="Times New Roman"/>
                <w:sz w:val="24"/>
                <w:szCs w:val="24"/>
              </w:rPr>
              <w:t>-Ісламська Республіка Іран</w:t>
            </w:r>
            <w:r w:rsidRPr="00AF31B5">
              <w:rPr>
                <w:rFonts w:ascii="Times New Roman" w:eastAsia="Times New Roman" w:hAnsi="Times New Roman" w:cs="Times New Roman"/>
                <w:sz w:val="24"/>
                <w:szCs w:val="24"/>
              </w:rPr>
              <w:t>, громадянин Російської Федерації/Республіки Білорусь</w:t>
            </w:r>
            <w:r w:rsidR="00A30643">
              <w:rPr>
                <w:rFonts w:ascii="Times New Roman" w:eastAsia="Times New Roman" w:hAnsi="Times New Roman" w:cs="Times New Roman"/>
                <w:sz w:val="24"/>
                <w:szCs w:val="24"/>
              </w:rPr>
              <w:t xml:space="preserve">/Ісламської </w:t>
            </w:r>
            <w:r w:rsidR="006C2E1C">
              <w:rPr>
                <w:rFonts w:ascii="Times New Roman" w:eastAsia="Times New Roman" w:hAnsi="Times New Roman" w:cs="Times New Roman"/>
                <w:sz w:val="24"/>
                <w:szCs w:val="24"/>
              </w:rPr>
              <w:t>Республіки Іран</w:t>
            </w:r>
            <w:r w:rsidRPr="00AF31B5">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C2E1C">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w:t>
            </w:r>
          </w:p>
        </w:tc>
      </w:tr>
      <w:tr w:rsidR="00AF31B5" w:rsidRPr="00AF31B5" w14:paraId="74C20C6C" w14:textId="77777777">
        <w:trPr>
          <w:trHeight w:val="1119"/>
          <w:jc w:val="center"/>
        </w:trPr>
        <w:tc>
          <w:tcPr>
            <w:tcW w:w="705" w:type="dxa"/>
          </w:tcPr>
          <w:p w14:paraId="11AC6568"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3</w:t>
            </w:r>
          </w:p>
        </w:tc>
        <w:tc>
          <w:tcPr>
            <w:tcW w:w="2835" w:type="dxa"/>
          </w:tcPr>
          <w:p w14:paraId="1DBAF743"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Відхилення тендерних пропозицій</w:t>
            </w:r>
          </w:p>
        </w:tc>
        <w:tc>
          <w:tcPr>
            <w:tcW w:w="6420" w:type="dxa"/>
            <w:vAlign w:val="center"/>
          </w:tcPr>
          <w:p w14:paraId="28AC8CD3" w14:textId="77777777" w:rsidR="00D977EB" w:rsidRPr="00AF31B5" w:rsidRDefault="00D977EB" w:rsidP="00D977EB">
            <w:pPr>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EA33910"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учасник процедури закупівлі:</w:t>
            </w:r>
          </w:p>
          <w:p w14:paraId="56D126C7"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підпадає під підстави, встановлені пунктом 47 цих особливостей;</w:t>
            </w:r>
          </w:p>
          <w:p w14:paraId="30C985D2"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E1FA7D9"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F771283"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F31B5">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1EFCF0F" w14:textId="77777777" w:rsidR="00977CA0" w:rsidRPr="00977CA0" w:rsidRDefault="00977CA0" w:rsidP="00977CA0">
            <w:pPr>
              <w:jc w:val="both"/>
              <w:rPr>
                <w:rFonts w:ascii="Times New Roman" w:eastAsia="Times New Roman" w:hAnsi="Times New Roman" w:cs="Times New Roman"/>
                <w:sz w:val="24"/>
                <w:szCs w:val="24"/>
                <w:lang w:eastAsia="uk-UA"/>
              </w:rPr>
            </w:pPr>
            <w:r w:rsidRPr="00977CA0">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67E73030" w14:textId="77777777" w:rsidR="00977CA0" w:rsidRPr="00977CA0" w:rsidRDefault="00977CA0" w:rsidP="00977CA0">
            <w:pPr>
              <w:jc w:val="both"/>
              <w:rPr>
                <w:rFonts w:ascii="Times New Roman" w:eastAsia="Times New Roman" w:hAnsi="Times New Roman" w:cs="Times New Roman"/>
                <w:sz w:val="24"/>
                <w:szCs w:val="24"/>
                <w:lang w:eastAsia="uk-UA"/>
              </w:rPr>
            </w:pPr>
            <w:bookmarkStart w:id="10" w:name="n599"/>
            <w:bookmarkEnd w:id="10"/>
            <w:r w:rsidRPr="00977CA0">
              <w:rPr>
                <w:rFonts w:ascii="Times New Roman" w:eastAsia="Times New Roman" w:hAnsi="Times New Roman" w:cs="Times New Roman"/>
                <w:sz w:val="24"/>
                <w:szCs w:val="24"/>
                <w:lang w:eastAsia="uk-UA"/>
              </w:rPr>
              <w:t xml:space="preserve">- </w:t>
            </w:r>
            <w:r w:rsidRPr="00977CA0">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тендерна пропозиція:</w:t>
            </w:r>
          </w:p>
          <w:p w14:paraId="35FB7A17"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F31B5">
                <w:rPr>
                  <w:rFonts w:ascii="Times New Roman" w:eastAsia="Times New Roman" w:hAnsi="Times New Roman" w:cs="Times New Roman"/>
                  <w:sz w:val="24"/>
                  <w:szCs w:val="24"/>
                </w:rPr>
                <w:t>пункту 4</w:t>
              </w:r>
            </w:hyperlink>
            <w:r w:rsidRPr="00AF31B5">
              <w:rPr>
                <w:rFonts w:ascii="Times New Roman" w:eastAsia="Times New Roman" w:hAnsi="Times New Roman" w:cs="Times New Roman"/>
                <w:sz w:val="24"/>
                <w:szCs w:val="24"/>
              </w:rPr>
              <w:t>3 Особливостей;</w:t>
            </w:r>
          </w:p>
          <w:p w14:paraId="0B879C7A"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є такою, строк дії якої закінчився;</w:t>
            </w:r>
          </w:p>
          <w:p w14:paraId="6C8A98CF"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AF31B5">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 переможець процедури закупівлі:</w:t>
            </w:r>
          </w:p>
          <w:p w14:paraId="1184F9C7"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C5537B8"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C478ECB" w14:textId="77777777" w:rsidR="00D977EB" w:rsidRPr="00AF31B5" w:rsidRDefault="00D977EB" w:rsidP="00D977EB">
            <w:pPr>
              <w:shd w:val="clear" w:color="auto" w:fill="FFFFFF"/>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Ообливостей.</w:t>
            </w:r>
          </w:p>
          <w:p w14:paraId="103DF2D1" w14:textId="77777777" w:rsidR="00D977EB" w:rsidRPr="00AF31B5" w:rsidRDefault="00D977EB" w:rsidP="00D977EB">
            <w:pPr>
              <w:shd w:val="clear" w:color="auto" w:fill="FFFFFF"/>
              <w:ind w:firstLine="567"/>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D977EB" w:rsidRPr="00AF31B5" w:rsidRDefault="00D977EB" w:rsidP="00D977EB">
            <w:pPr>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413E47" w14:textId="77777777" w:rsidR="00D977EB" w:rsidRPr="00AF31B5" w:rsidRDefault="00D977EB" w:rsidP="00D977EB">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FF0AC1" w14:textId="77777777" w:rsidR="00D977EB" w:rsidRPr="00AF31B5" w:rsidRDefault="00D977EB" w:rsidP="00D977EB">
            <w:pPr>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AF31B5">
              <w:rPr>
                <w:rFonts w:ascii="Times New Roman" w:eastAsia="Times New Roman" w:hAnsi="Times New Roman" w:cs="Times New Roman"/>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D977EB" w:rsidRPr="00AF31B5" w:rsidRDefault="00D977EB" w:rsidP="00D977EB">
            <w:pPr>
              <w:widowControl w:val="0"/>
              <w:jc w:val="both"/>
              <w:rPr>
                <w:rFonts w:ascii="Times New Roman" w:eastAsia="Times New Roman" w:hAnsi="Times New Roman" w:cs="Times New Roman"/>
                <w:sz w:val="24"/>
                <w:szCs w:val="24"/>
              </w:rPr>
            </w:pPr>
          </w:p>
        </w:tc>
      </w:tr>
      <w:tr w:rsidR="00AF31B5" w:rsidRPr="00AF31B5" w14:paraId="2985007E" w14:textId="77777777">
        <w:trPr>
          <w:trHeight w:val="472"/>
          <w:jc w:val="center"/>
        </w:trPr>
        <w:tc>
          <w:tcPr>
            <w:tcW w:w="9960" w:type="dxa"/>
            <w:gridSpan w:val="3"/>
            <w:vAlign w:val="center"/>
          </w:tcPr>
          <w:p w14:paraId="536374CF"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F31B5" w:rsidRPr="00AF31B5" w14:paraId="4C7E057B" w14:textId="77777777">
        <w:trPr>
          <w:trHeight w:val="1119"/>
          <w:jc w:val="center"/>
        </w:trPr>
        <w:tc>
          <w:tcPr>
            <w:tcW w:w="705" w:type="dxa"/>
          </w:tcPr>
          <w:p w14:paraId="6E70ACB3"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w:t>
            </w:r>
          </w:p>
        </w:tc>
        <w:tc>
          <w:tcPr>
            <w:tcW w:w="2835" w:type="dxa"/>
          </w:tcPr>
          <w:p w14:paraId="739E4171" w14:textId="77777777" w:rsidR="00D977EB" w:rsidRPr="00AF31B5" w:rsidRDefault="00D977EB" w:rsidP="00D977EB">
            <w:pPr>
              <w:widowControl w:val="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D977EB" w:rsidRPr="00AF31B5" w:rsidRDefault="00D977EB" w:rsidP="00D977EB">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Замовник відміняє відкриті торги у разі:</w:t>
            </w:r>
          </w:p>
          <w:p w14:paraId="7F0B154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відсутності подальшої потреби в закупівлі товарів, робіт чи послуг;</w:t>
            </w:r>
          </w:p>
          <w:p w14:paraId="673B8434"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A7732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8F986CA"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відміни відкритих торгів замовник </w:t>
            </w:r>
            <w:r w:rsidRPr="00AF31B5">
              <w:rPr>
                <w:rFonts w:ascii="Times New Roman" w:eastAsia="Times New Roman" w:hAnsi="Times New Roman" w:cs="Times New Roman"/>
                <w:b/>
                <w:i/>
                <w:sz w:val="24"/>
                <w:szCs w:val="24"/>
              </w:rPr>
              <w:t>протягом одного робочого дня</w:t>
            </w:r>
            <w:r w:rsidRPr="00AF31B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D977EB" w:rsidRPr="00AF31B5" w:rsidRDefault="00D977EB" w:rsidP="00D977EB">
            <w:pPr>
              <w:widowControl w:val="0"/>
              <w:jc w:val="both"/>
              <w:rPr>
                <w:rFonts w:ascii="Times New Roman" w:eastAsia="Times New Roman" w:hAnsi="Times New Roman" w:cs="Times New Roman"/>
                <w:b/>
                <w:i/>
                <w:sz w:val="24"/>
                <w:szCs w:val="24"/>
              </w:rPr>
            </w:pPr>
            <w:r w:rsidRPr="00AF31B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528054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5F17B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A1D6D5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Відкриті торги можуть бути відмінені частково (за лотом).</w:t>
            </w:r>
          </w:p>
          <w:p w14:paraId="6A7CB02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31B5" w:rsidRPr="00AF31B5" w14:paraId="5CD1C18A" w14:textId="77777777">
        <w:trPr>
          <w:trHeight w:val="1119"/>
          <w:jc w:val="center"/>
        </w:trPr>
        <w:tc>
          <w:tcPr>
            <w:tcW w:w="705" w:type="dxa"/>
          </w:tcPr>
          <w:p w14:paraId="19A52690"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2</w:t>
            </w:r>
          </w:p>
        </w:tc>
        <w:tc>
          <w:tcPr>
            <w:tcW w:w="2835" w:type="dxa"/>
          </w:tcPr>
          <w:p w14:paraId="6FC524D9"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9237E0F"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31B5">
              <w:rPr>
                <w:rFonts w:ascii="Times New Roman" w:eastAsia="Times New Roman" w:hAnsi="Times New Roman" w:cs="Times New Roman"/>
                <w:b/>
                <w:i/>
                <w:sz w:val="24"/>
                <w:szCs w:val="24"/>
              </w:rPr>
              <w:t>не пізніше ніж через 15 днів</w:t>
            </w:r>
            <w:r w:rsidRPr="00AF31B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31B5">
              <w:rPr>
                <w:rFonts w:ascii="Times New Roman" w:eastAsia="Times New Roman" w:hAnsi="Times New Roman" w:cs="Times New Roman"/>
                <w:b/>
                <w:i/>
                <w:sz w:val="24"/>
                <w:szCs w:val="24"/>
              </w:rPr>
              <w:t>може бути продовжений до 60 днів</w:t>
            </w:r>
            <w:r w:rsidRPr="00AF31B5">
              <w:rPr>
                <w:rFonts w:ascii="Times New Roman" w:eastAsia="Times New Roman" w:hAnsi="Times New Roman" w:cs="Times New Roman"/>
                <w:sz w:val="24"/>
                <w:szCs w:val="24"/>
              </w:rPr>
              <w:t xml:space="preserve">. </w:t>
            </w:r>
          </w:p>
          <w:p w14:paraId="61A7EE92"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AF31B5">
              <w:rPr>
                <w:rFonts w:ascii="Times New Roman" w:eastAsia="Times New Roman" w:hAnsi="Times New Roman" w:cs="Times New Roman"/>
                <w:sz w:val="24"/>
                <w:szCs w:val="24"/>
              </w:rPr>
              <w:lastRenderedPageBreak/>
              <w:t>зупиняється.</w:t>
            </w:r>
          </w:p>
          <w:p w14:paraId="02785140"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F31B5">
              <w:rPr>
                <w:rFonts w:ascii="Times New Roman" w:eastAsia="Times New Roman" w:hAnsi="Times New Roman" w:cs="Times New Roman"/>
                <w:b/>
                <w:i/>
                <w:sz w:val="24"/>
                <w:szCs w:val="24"/>
              </w:rPr>
              <w:t>не може бути укладено раніше ніж через п’ять днів</w:t>
            </w:r>
            <w:r w:rsidRPr="00AF31B5">
              <w:rPr>
                <w:rFonts w:ascii="Times New Roman" w:eastAsia="Times New Roman" w:hAnsi="Times New Roman" w:cs="Times New Roman"/>
                <w:i/>
                <w:sz w:val="24"/>
                <w:szCs w:val="24"/>
              </w:rPr>
              <w:t xml:space="preserve"> </w:t>
            </w:r>
            <w:r w:rsidRPr="00AF31B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F31B5" w:rsidRPr="00AF31B5" w14:paraId="181F363D" w14:textId="77777777">
        <w:trPr>
          <w:trHeight w:val="1119"/>
          <w:jc w:val="center"/>
        </w:trPr>
        <w:tc>
          <w:tcPr>
            <w:tcW w:w="705" w:type="dxa"/>
          </w:tcPr>
          <w:p w14:paraId="75FABB4D"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3</w:t>
            </w:r>
          </w:p>
        </w:tc>
        <w:tc>
          <w:tcPr>
            <w:tcW w:w="2835" w:type="dxa"/>
          </w:tcPr>
          <w:p w14:paraId="2EF06698"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Проєкт договору про закупівлю</w:t>
            </w:r>
          </w:p>
        </w:tc>
        <w:tc>
          <w:tcPr>
            <w:tcW w:w="6420" w:type="dxa"/>
            <w:vAlign w:val="center"/>
          </w:tcPr>
          <w:p w14:paraId="579CA52B"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Проєкт договору про закупівлю викладено в </w:t>
            </w:r>
            <w:r w:rsidRPr="00AF31B5">
              <w:rPr>
                <w:rFonts w:ascii="Times New Roman" w:eastAsia="Times New Roman" w:hAnsi="Times New Roman" w:cs="Times New Roman"/>
                <w:b/>
                <w:i/>
                <w:sz w:val="24"/>
                <w:szCs w:val="24"/>
              </w:rPr>
              <w:t>Додатку 3</w:t>
            </w:r>
            <w:r w:rsidRPr="00AF31B5">
              <w:rPr>
                <w:rFonts w:ascii="Times New Roman" w:eastAsia="Times New Roman" w:hAnsi="Times New Roman" w:cs="Times New Roman"/>
                <w:sz w:val="24"/>
                <w:szCs w:val="24"/>
              </w:rPr>
              <w:t xml:space="preserve"> до цієї тендерної документації.</w:t>
            </w:r>
          </w:p>
          <w:p w14:paraId="2F793532"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FA7915" w14:textId="77777777" w:rsidR="00D977EB" w:rsidRPr="00AF31B5" w:rsidRDefault="00D977EB" w:rsidP="00D977EB">
            <w:pPr>
              <w:widowControl w:val="0"/>
              <w:ind w:right="1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F040421" w14:textId="77777777" w:rsidR="00D977EB" w:rsidRPr="00AF31B5" w:rsidRDefault="00D977EB" w:rsidP="00D977EB">
            <w:pPr>
              <w:widowControl w:val="0"/>
              <w:ind w:right="120"/>
              <w:jc w:val="both"/>
              <w:rPr>
                <w:rFonts w:ascii="Times New Roman" w:eastAsia="Times New Roman" w:hAnsi="Times New Roman" w:cs="Times New Roman"/>
                <w:sz w:val="24"/>
                <w:szCs w:val="24"/>
              </w:rPr>
            </w:pPr>
          </w:p>
        </w:tc>
      </w:tr>
      <w:tr w:rsidR="00AF31B5" w:rsidRPr="00AF31B5" w14:paraId="228F7175" w14:textId="77777777">
        <w:trPr>
          <w:trHeight w:val="1860"/>
          <w:jc w:val="center"/>
        </w:trPr>
        <w:tc>
          <w:tcPr>
            <w:tcW w:w="705" w:type="dxa"/>
          </w:tcPr>
          <w:p w14:paraId="00708A3F"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4</w:t>
            </w:r>
          </w:p>
        </w:tc>
        <w:tc>
          <w:tcPr>
            <w:tcW w:w="2835" w:type="dxa"/>
          </w:tcPr>
          <w:p w14:paraId="78743C52"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Умови договору про закупівлю</w:t>
            </w:r>
          </w:p>
        </w:tc>
        <w:tc>
          <w:tcPr>
            <w:tcW w:w="6420" w:type="dxa"/>
            <w:vAlign w:val="center"/>
          </w:tcPr>
          <w:p w14:paraId="1E3B00CA"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D977EB" w:rsidRPr="00AF31B5" w:rsidRDefault="00D977EB" w:rsidP="00D977EB">
            <w:pPr>
              <w:shd w:val="clear" w:color="auto" w:fill="FFFFFF"/>
              <w:spacing w:before="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DC2357"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77777777" w:rsidR="00D977EB" w:rsidRPr="00AF31B5" w:rsidRDefault="00D977EB" w:rsidP="00D977EB">
            <w:pPr>
              <w:widowControl w:val="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77EB" w:rsidRPr="00AF31B5" w14:paraId="085AF3E6" w14:textId="77777777">
        <w:trPr>
          <w:jc w:val="center"/>
        </w:trPr>
        <w:tc>
          <w:tcPr>
            <w:tcW w:w="705" w:type="dxa"/>
          </w:tcPr>
          <w:p w14:paraId="740061EE" w14:textId="77777777" w:rsidR="00D977EB" w:rsidRPr="00AF31B5" w:rsidRDefault="00D977EB" w:rsidP="00D977EB">
            <w:pPr>
              <w:widowControl w:val="0"/>
              <w:jc w:val="center"/>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5</w:t>
            </w:r>
          </w:p>
        </w:tc>
        <w:tc>
          <w:tcPr>
            <w:tcW w:w="2835" w:type="dxa"/>
          </w:tcPr>
          <w:p w14:paraId="4DB9CBCA" w14:textId="77777777" w:rsidR="00D977EB" w:rsidRPr="00AF31B5" w:rsidRDefault="00D977EB" w:rsidP="00D977EB">
            <w:pPr>
              <w:widowControl w:val="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BCBE69D" w14:textId="77777777" w:rsidR="00D977EB" w:rsidRPr="00AF31B5" w:rsidRDefault="00D977EB" w:rsidP="00D977EB">
            <w:pPr>
              <w:widowControl w:val="0"/>
              <w:ind w:right="12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44B7089" w14:textId="77777777" w:rsidR="00834F79" w:rsidRPr="00AF31B5" w:rsidRDefault="00834F79">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14:paraId="03CA970E" w14:textId="77777777" w:rsidR="002D6CE2" w:rsidRPr="00AF31B5" w:rsidRDefault="002D6CE2" w:rsidP="002D6CE2">
      <w:pPr>
        <w:widowControl w:val="0"/>
        <w:autoSpaceDE w:val="0"/>
        <w:autoSpaceDN w:val="0"/>
        <w:adjustRightInd w:val="0"/>
        <w:spacing w:after="0" w:line="240" w:lineRule="auto"/>
        <w:jc w:val="both"/>
        <w:rPr>
          <w:rFonts w:ascii="Times New Roman" w:eastAsia="Times New Roman" w:hAnsi="Times New Roman"/>
          <w:b/>
          <w:sz w:val="24"/>
          <w:szCs w:val="24"/>
          <w:u w:val="single"/>
        </w:rPr>
      </w:pPr>
      <w:r w:rsidRPr="00AF31B5">
        <w:rPr>
          <w:rFonts w:ascii="Times New Roman" w:eastAsia="Times New Roman" w:hAnsi="Times New Roman"/>
          <w:b/>
          <w:sz w:val="24"/>
          <w:szCs w:val="24"/>
          <w:u w:val="singl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7692C384" w14:textId="77638A06"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3DBA988B" w14:textId="3A7AE3DD"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45531B0C" w14:textId="20417187"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0B93D7B1"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71923DBF"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49DA1B81"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660B3AD8"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5FB4E7A7"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27ECFB67"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56368140" w14:textId="20D3B518" w:rsidR="008C3778" w:rsidRPr="00AF31B5" w:rsidRDefault="008C3778" w:rsidP="007151F7">
      <w:pPr>
        <w:spacing w:after="0" w:line="240" w:lineRule="auto"/>
        <w:rPr>
          <w:rFonts w:ascii="Times New Roman" w:eastAsia="Times New Roman" w:hAnsi="Times New Roman" w:cs="Times New Roman"/>
          <w:b/>
          <w:sz w:val="24"/>
          <w:szCs w:val="24"/>
        </w:rPr>
      </w:pPr>
    </w:p>
    <w:p w14:paraId="74D70ADE" w14:textId="77777777" w:rsidR="007151F7" w:rsidRPr="00AF31B5" w:rsidRDefault="007151F7" w:rsidP="007151F7">
      <w:pPr>
        <w:spacing w:after="0" w:line="240" w:lineRule="auto"/>
        <w:rPr>
          <w:rFonts w:ascii="Times New Roman" w:eastAsia="Times New Roman" w:hAnsi="Times New Roman" w:cs="Times New Roman"/>
          <w:b/>
          <w:sz w:val="24"/>
          <w:szCs w:val="24"/>
        </w:rPr>
      </w:pPr>
    </w:p>
    <w:p w14:paraId="75AF06E2" w14:textId="77777777" w:rsidR="008C3778" w:rsidRPr="00AF31B5" w:rsidRDefault="008C3778" w:rsidP="000C2DEB">
      <w:pPr>
        <w:spacing w:after="0" w:line="240" w:lineRule="auto"/>
        <w:ind w:left="5660" w:firstLine="700"/>
        <w:jc w:val="right"/>
        <w:rPr>
          <w:rFonts w:ascii="Times New Roman" w:eastAsia="Times New Roman" w:hAnsi="Times New Roman" w:cs="Times New Roman"/>
          <w:b/>
          <w:sz w:val="24"/>
          <w:szCs w:val="24"/>
        </w:rPr>
      </w:pPr>
    </w:p>
    <w:p w14:paraId="0F034942" w14:textId="0409592F" w:rsidR="000C2DEB" w:rsidRPr="00AF31B5" w:rsidRDefault="000C2DEB" w:rsidP="000C2DEB">
      <w:pPr>
        <w:spacing w:after="0" w:line="240" w:lineRule="auto"/>
        <w:ind w:left="5660" w:firstLine="700"/>
        <w:jc w:val="right"/>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ДОДАТОК 1</w:t>
      </w:r>
    </w:p>
    <w:p w14:paraId="0C1E1AF5" w14:textId="77777777" w:rsidR="000C2DEB" w:rsidRPr="00AF31B5" w:rsidRDefault="000C2DEB" w:rsidP="000C2DEB">
      <w:pPr>
        <w:spacing w:after="0" w:line="240" w:lineRule="auto"/>
        <w:ind w:left="5660" w:firstLine="700"/>
        <w:jc w:val="right"/>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до тендерної документації</w:t>
      </w:r>
    </w:p>
    <w:p w14:paraId="79FCE265" w14:textId="77777777" w:rsidR="000C2DEB" w:rsidRPr="00AF31B5"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AF31B5" w:rsidRDefault="000C2DEB" w:rsidP="000C2DEB">
      <w:pPr>
        <w:spacing w:after="0" w:line="240" w:lineRule="auto"/>
        <w:ind w:left="5660" w:firstLine="700"/>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 </w:t>
      </w:r>
    </w:p>
    <w:p w14:paraId="3AA425E3" w14:textId="77777777" w:rsidR="000C2DEB" w:rsidRPr="00AF31B5"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64E41F7" w14:textId="77777777" w:rsidR="000C2DEB" w:rsidRPr="00AF31B5" w:rsidRDefault="000C2DEB" w:rsidP="000C2DEB">
      <w:pPr>
        <w:spacing w:after="0" w:line="240" w:lineRule="auto"/>
        <w:rPr>
          <w:rFonts w:ascii="Times New Roman" w:eastAsia="Times New Roman" w:hAnsi="Times New Roman" w:cs="Times New Roman"/>
          <w:sz w:val="24"/>
          <w:szCs w:val="24"/>
        </w:rPr>
      </w:pPr>
    </w:p>
    <w:tbl>
      <w:tblPr>
        <w:tblW w:w="9913" w:type="dxa"/>
        <w:jc w:val="center"/>
        <w:tblLayout w:type="fixed"/>
        <w:tblLook w:val="0400" w:firstRow="0" w:lastRow="0" w:firstColumn="0" w:lastColumn="0" w:noHBand="0" w:noVBand="1"/>
      </w:tblPr>
      <w:tblGrid>
        <w:gridCol w:w="490"/>
        <w:gridCol w:w="2273"/>
        <w:gridCol w:w="7150"/>
      </w:tblGrid>
      <w:tr w:rsidR="00AF31B5" w:rsidRPr="00AF31B5" w14:paraId="4D15AFB2" w14:textId="77777777" w:rsidTr="00DB4E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F31B5" w:rsidRPr="00AF31B5" w14:paraId="657F0EF9" w14:textId="77777777" w:rsidTr="00DB4E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AF31B5" w:rsidRDefault="000C2DEB" w:rsidP="000C2DEB">
            <w:pPr>
              <w:spacing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AF31B5" w:rsidRDefault="000C2DEB" w:rsidP="000C2DEB">
            <w:pPr>
              <w:spacing w:after="0" w:line="240" w:lineRule="auto"/>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AF31B5">
              <w:rPr>
                <w:rFonts w:ascii="Times New Roman" w:eastAsia="Times New Roman" w:hAnsi="Times New Roman" w:cs="Times New Roman"/>
                <w:b/>
                <w:bCs/>
                <w:sz w:val="24"/>
                <w:szCs w:val="24"/>
              </w:rPr>
              <w:t>предметом закупівлі</w:t>
            </w:r>
            <w:r w:rsidRPr="00AF31B5">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AF31B5"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2" w:name="_Hlk137213835"/>
            <w:r w:rsidRPr="00AF31B5">
              <w:rPr>
                <w:rFonts w:ascii="Times New Roman" w:eastAsia="Times New Roman" w:hAnsi="Times New Roman" w:cs="Times New Roman"/>
                <w:i/>
                <w:sz w:val="24"/>
                <w:szCs w:val="24"/>
              </w:rPr>
              <w:t>дія якого не закінчена</w:t>
            </w:r>
            <w:bookmarkEnd w:id="12"/>
            <w:r w:rsidRPr="00AF31B5">
              <w:rPr>
                <w:rFonts w:ascii="Times New Roman" w:eastAsia="Times New Roman" w:hAnsi="Times New Roman" w:cs="Times New Roman"/>
                <w:i/>
                <w:sz w:val="24"/>
                <w:szCs w:val="24"/>
              </w:rPr>
              <w:t>.</w:t>
            </w:r>
          </w:p>
        </w:tc>
      </w:tr>
    </w:tbl>
    <w:p w14:paraId="566E5234" w14:textId="77777777" w:rsidR="000C2DEB" w:rsidRPr="00AF31B5" w:rsidRDefault="000C2DEB" w:rsidP="000C2DEB">
      <w:pPr>
        <w:spacing w:before="240" w:after="0" w:line="240" w:lineRule="auto"/>
        <w:ind w:firstLine="720"/>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AF31B5"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AF31B5" w:rsidRDefault="000C2DEB" w:rsidP="000C2DEB">
      <w:pPr>
        <w:spacing w:before="20" w:after="20" w:line="240" w:lineRule="auto"/>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AF31B5" w:rsidRDefault="000C2DEB" w:rsidP="000C2DEB">
      <w:pPr>
        <w:spacing w:after="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AF31B5" w:rsidRDefault="000C2DEB" w:rsidP="000C2DEB">
      <w:pPr>
        <w:spacing w:after="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AF31B5" w:rsidRDefault="000C2DEB" w:rsidP="000C2DEB">
      <w:pPr>
        <w:spacing w:after="0"/>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повинен надати </w:t>
      </w:r>
      <w:r w:rsidRPr="00AF31B5">
        <w:rPr>
          <w:rFonts w:ascii="Times New Roman" w:eastAsia="Times New Roman" w:hAnsi="Times New Roman" w:cs="Times New Roman"/>
          <w:b/>
          <w:sz w:val="24"/>
          <w:szCs w:val="24"/>
        </w:rPr>
        <w:t>довідку у довільній формі</w:t>
      </w:r>
      <w:r w:rsidRPr="00AF31B5">
        <w:rPr>
          <w:rFonts w:ascii="Times New Roman" w:eastAsia="Times New Roman" w:hAnsi="Times New Roman" w:cs="Times New Roman"/>
          <w:sz w:val="24"/>
          <w:szCs w:val="24"/>
        </w:rPr>
        <w:t xml:space="preserve"> щодо </w:t>
      </w:r>
      <w:bookmarkStart w:id="13" w:name="_Hlk137217986"/>
      <w:r w:rsidRPr="00AF31B5">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3"/>
      <w:r w:rsidRPr="00AF31B5">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AF31B5" w:rsidRDefault="000C2DEB" w:rsidP="000C2DEB">
      <w:pPr>
        <w:spacing w:before="80" w:after="0" w:line="240" w:lineRule="auto"/>
        <w:ind w:firstLine="72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Переможець процедури закупівлі у строк, що </w:t>
      </w:r>
      <w:r w:rsidRPr="00AF31B5">
        <w:rPr>
          <w:rFonts w:ascii="Times New Roman" w:eastAsia="Times New Roman" w:hAnsi="Times New Roman" w:cs="Times New Roman"/>
          <w:b/>
          <w:i/>
          <w:sz w:val="24"/>
          <w:szCs w:val="24"/>
        </w:rPr>
        <w:t xml:space="preserve">не перевищує чотири дні </w:t>
      </w:r>
      <w:r w:rsidRPr="00AF31B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AF31B5"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AF31B5"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AF31B5" w:rsidRDefault="000C2DEB" w:rsidP="000C2DEB">
      <w:pPr>
        <w:spacing w:after="0" w:line="240" w:lineRule="auto"/>
        <w:rPr>
          <w:rFonts w:ascii="Times New Roman" w:eastAsia="Times New Roman" w:hAnsi="Times New Roman" w:cs="Times New Roman"/>
          <w:b/>
          <w:sz w:val="24"/>
          <w:szCs w:val="24"/>
        </w:rPr>
      </w:pPr>
      <w:r w:rsidRPr="00AF31B5">
        <w:rPr>
          <w:rFonts w:ascii="Times New Roman" w:eastAsia="Times New Roman" w:hAnsi="Times New Roman" w:cs="Times New Roman"/>
          <w:sz w:val="24"/>
          <w:szCs w:val="24"/>
        </w:rPr>
        <w:t> </w:t>
      </w:r>
      <w:r w:rsidRPr="00AF31B5">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AF31B5" w:rsidRPr="00AF31B5" w14:paraId="26883DA9" w14:textId="77777777" w:rsidTr="00DB4EC0">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w:t>
            </w:r>
          </w:p>
          <w:p w14:paraId="7D32B996"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Вимоги згідно п. 47 Особливостей</w:t>
            </w:r>
          </w:p>
          <w:p w14:paraId="018C319F"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F31B5" w:rsidRPr="00AF31B5" w14:paraId="18872D7D" w14:textId="77777777" w:rsidTr="00DB4EC0">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AF31B5" w:rsidRDefault="000C2DEB" w:rsidP="000C2DEB">
            <w:pPr>
              <w:spacing w:after="0" w:line="240" w:lineRule="auto"/>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31B5" w:rsidRPr="00AF31B5" w14:paraId="38DE506A" w14:textId="77777777" w:rsidTr="00DB4EC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AF31B5" w:rsidRDefault="000C2DEB" w:rsidP="000C2DEB">
            <w:pPr>
              <w:spacing w:after="0" w:line="240" w:lineRule="auto"/>
              <w:ind w:right="140"/>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FF34E69"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AF31B5" w:rsidRDefault="000C2DEB" w:rsidP="000C2DEB">
            <w:pPr>
              <w:spacing w:after="0" w:line="240" w:lineRule="auto"/>
              <w:jc w:val="both"/>
              <w:rPr>
                <w:rFonts w:ascii="Times New Roman" w:eastAsia="Times New Roman" w:hAnsi="Times New Roman" w:cs="Times New Roman"/>
                <w:sz w:val="24"/>
                <w:szCs w:val="24"/>
              </w:rPr>
            </w:pPr>
          </w:p>
        </w:tc>
      </w:tr>
      <w:tr w:rsidR="00AF31B5" w:rsidRPr="00AF31B5" w14:paraId="4BC2322F" w14:textId="77777777" w:rsidTr="00DB4EC0">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AF31B5" w:rsidRDefault="000C2DEB" w:rsidP="000C2DEB">
            <w:pPr>
              <w:widowControl w:val="0"/>
              <w:spacing w:after="0" w:line="276" w:lineRule="auto"/>
              <w:rPr>
                <w:rFonts w:ascii="Times New Roman" w:eastAsia="Times New Roman" w:hAnsi="Times New Roman" w:cs="Times New Roman"/>
                <w:b/>
                <w:sz w:val="24"/>
                <w:szCs w:val="24"/>
              </w:rPr>
            </w:pPr>
          </w:p>
        </w:tc>
      </w:tr>
      <w:tr w:rsidR="00AF31B5" w:rsidRPr="00AF31B5" w14:paraId="58F08D7F" w14:textId="77777777" w:rsidTr="00DB4EC0">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AF31B5" w:rsidRDefault="000C2DEB" w:rsidP="000C2DEB">
            <w:pPr>
              <w:spacing w:after="348"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Довідка в довільній формі</w:t>
            </w:r>
            <w:r w:rsidRPr="00AF31B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AF31B5"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AF31B5" w:rsidRDefault="000C2DEB" w:rsidP="000C2DEB">
      <w:pPr>
        <w:spacing w:before="240" w:after="0" w:line="240" w:lineRule="auto"/>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AF31B5" w:rsidRPr="00AF31B5" w14:paraId="6E8E1A68" w14:textId="77777777" w:rsidTr="00DB4E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w:t>
            </w:r>
          </w:p>
          <w:p w14:paraId="2FC38808"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Вимоги згідно пункту 47 Особливостей</w:t>
            </w:r>
          </w:p>
          <w:p w14:paraId="59D12B5C"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F31B5" w:rsidRPr="00AF31B5" w14:paraId="40DABBBD" w14:textId="77777777" w:rsidTr="00DB4E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AF31B5" w:rsidRDefault="000C2DEB" w:rsidP="000C2DEB">
            <w:pPr>
              <w:spacing w:after="0" w:line="240" w:lineRule="auto"/>
              <w:ind w:right="14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31B5" w:rsidRPr="00AF31B5" w14:paraId="06B6EC7C" w14:textId="77777777" w:rsidTr="00DB4E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AF31B5" w:rsidRDefault="000C2DEB" w:rsidP="000C2DEB">
            <w:pPr>
              <w:widowControl w:val="0"/>
              <w:spacing w:before="120"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AF31B5" w:rsidRDefault="000C2DEB" w:rsidP="000C2DEB">
            <w:pPr>
              <w:spacing w:after="0" w:line="240" w:lineRule="auto"/>
              <w:jc w:val="both"/>
              <w:rPr>
                <w:rFonts w:ascii="Times New Roman" w:eastAsia="Times New Roman" w:hAnsi="Times New Roman" w:cs="Times New Roman"/>
                <w:sz w:val="24"/>
                <w:szCs w:val="24"/>
              </w:rPr>
            </w:pPr>
          </w:p>
        </w:tc>
      </w:tr>
      <w:tr w:rsidR="00AF31B5" w:rsidRPr="00AF31B5" w14:paraId="01AF8032" w14:textId="77777777" w:rsidTr="00DB4E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AF31B5" w:rsidRDefault="000C2DEB" w:rsidP="000C2DEB">
            <w:pPr>
              <w:widowControl w:val="0"/>
              <w:spacing w:before="120"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AF31B5" w:rsidRDefault="000C2DEB" w:rsidP="000C2DEB">
            <w:pPr>
              <w:widowControl w:val="0"/>
              <w:spacing w:after="0" w:line="276" w:lineRule="auto"/>
              <w:rPr>
                <w:rFonts w:ascii="Times New Roman" w:eastAsia="Times New Roman" w:hAnsi="Times New Roman" w:cs="Times New Roman"/>
                <w:sz w:val="24"/>
                <w:szCs w:val="24"/>
              </w:rPr>
            </w:pPr>
          </w:p>
        </w:tc>
      </w:tr>
      <w:tr w:rsidR="00AF31B5" w:rsidRPr="00AF31B5" w14:paraId="632F71AD" w14:textId="77777777" w:rsidTr="00DB4EC0">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AF31B5" w:rsidRDefault="000C2DEB" w:rsidP="000C2DEB">
            <w:pPr>
              <w:spacing w:after="0" w:line="240" w:lineRule="auto"/>
              <w:ind w:left="100"/>
              <w:jc w:val="center"/>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AF31B5" w:rsidRDefault="000C2DEB" w:rsidP="000C2DEB">
            <w:pPr>
              <w:spacing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AF31B5" w:rsidRDefault="000C2DEB" w:rsidP="000C2DEB">
            <w:pPr>
              <w:spacing w:after="348"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Довідка в довільній формі</w:t>
            </w:r>
            <w:r w:rsidRPr="00AF31B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AF31B5">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2E28DFFA" w14:textId="77777777" w:rsidR="000C2DEB" w:rsidRPr="00AF31B5" w:rsidRDefault="000C2DEB" w:rsidP="000C2DEB">
      <w:pPr>
        <w:shd w:val="clear" w:color="auto" w:fill="FFFFFF"/>
        <w:spacing w:before="120" w:after="0" w:line="240" w:lineRule="auto"/>
        <w:jc w:val="both"/>
        <w:rPr>
          <w:rFonts w:ascii="Times New Roman" w:eastAsia="Times New Roman" w:hAnsi="Times New Roman" w:cs="Times New Roman"/>
          <w:b/>
          <w:i/>
          <w:sz w:val="24"/>
          <w:szCs w:val="24"/>
        </w:rPr>
      </w:pPr>
    </w:p>
    <w:p w14:paraId="71254366" w14:textId="77777777" w:rsidR="000C2DEB" w:rsidRPr="00AF31B5"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013" w:type="dxa"/>
        <w:tblInd w:w="-100" w:type="dxa"/>
        <w:tblLayout w:type="fixed"/>
        <w:tblLook w:val="0400" w:firstRow="0" w:lastRow="0" w:firstColumn="0" w:lastColumn="0" w:noHBand="0" w:noVBand="1"/>
      </w:tblPr>
      <w:tblGrid>
        <w:gridCol w:w="400"/>
        <w:gridCol w:w="9613"/>
      </w:tblGrid>
      <w:tr w:rsidR="00AF31B5" w:rsidRPr="00AF31B5" w14:paraId="794E3F5D" w14:textId="77777777" w:rsidTr="00DB4EC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AF31B5" w:rsidRDefault="000C2DEB" w:rsidP="000C2DEB">
            <w:pPr>
              <w:spacing w:after="0" w:line="240" w:lineRule="auto"/>
              <w:ind w:left="100"/>
              <w:jc w:val="center"/>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Інші документи від Учасника:</w:t>
            </w:r>
          </w:p>
        </w:tc>
      </w:tr>
      <w:tr w:rsidR="00AF31B5" w:rsidRPr="00AF31B5" w14:paraId="70D61DF7" w14:textId="77777777" w:rsidTr="00DB4E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AF31B5" w:rsidRDefault="000C2DEB" w:rsidP="000C2DEB">
            <w:pPr>
              <w:spacing w:after="0" w:line="240" w:lineRule="auto"/>
              <w:ind w:left="10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AF31B5" w:rsidRDefault="000C2DEB" w:rsidP="000C2DEB">
            <w:pPr>
              <w:spacing w:after="0" w:line="240" w:lineRule="auto"/>
              <w:ind w:left="100"/>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F31B5" w:rsidRPr="00AF31B5" w14:paraId="52C1A363"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AF31B5" w:rsidRDefault="000C2DEB" w:rsidP="000C2DEB">
            <w:pPr>
              <w:spacing w:before="240" w:after="0" w:line="240" w:lineRule="auto"/>
              <w:ind w:left="100"/>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AF31B5" w:rsidRDefault="000C2DEB" w:rsidP="000C2DEB">
            <w:pPr>
              <w:spacing w:after="0" w:line="240" w:lineRule="auto"/>
              <w:ind w:left="100" w:right="120" w:hanging="20"/>
              <w:jc w:val="both"/>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 xml:space="preserve">Достовірна інформація у вигляді довідки довільної форми, </w:t>
            </w:r>
            <w:r w:rsidRPr="00AF31B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F31B5">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F31B5" w:rsidRPr="00AF31B5" w14:paraId="739C85D0"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AF31B5" w:rsidRDefault="000C2DEB" w:rsidP="000C2DEB">
            <w:pPr>
              <w:spacing w:before="240" w:after="0" w:line="240" w:lineRule="auto"/>
              <w:ind w:left="100"/>
              <w:rPr>
                <w:rFonts w:ascii="Times New Roman" w:eastAsia="Times New Roman" w:hAnsi="Times New Roman" w:cs="Times New Roman"/>
                <w:b/>
                <w:sz w:val="24"/>
                <w:szCs w:val="24"/>
              </w:rPr>
            </w:pPr>
            <w:r w:rsidRPr="00AF31B5">
              <w:rPr>
                <w:rFonts w:ascii="Times New Roman" w:eastAsia="Times New Roman" w:hAnsi="Times New Roman" w:cs="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5B6355CC" w:rsidR="000C2DEB" w:rsidRPr="00AF31B5" w:rsidRDefault="000C2DEB" w:rsidP="000C2DEB">
            <w:pPr>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62D48">
              <w:rPr>
                <w:rFonts w:ascii="Times New Roman" w:eastAsia="Times New Roman" w:hAnsi="Times New Roman" w:cs="Times New Roman"/>
                <w:sz w:val="24"/>
                <w:szCs w:val="24"/>
              </w:rPr>
              <w:t>/Ісламської Республіки Іран</w:t>
            </w:r>
            <w:r w:rsidRPr="00AF31B5">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AF31B5"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AF31B5" w:rsidRDefault="000C2DEB" w:rsidP="000C2DEB">
            <w:pPr>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624951D9" w14:textId="77777777" w:rsidR="000C2DEB" w:rsidRPr="00AF31B5"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AF31B5" w:rsidRDefault="000C2DEB" w:rsidP="000C2DEB">
            <w:pPr>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77515956" w14:textId="77777777" w:rsidR="000C2DEB" w:rsidRPr="00AF31B5"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AF31B5" w:rsidRDefault="000C2DEB" w:rsidP="000C2DEB">
            <w:pPr>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6DBA56F4" w14:textId="77777777" w:rsidR="000C2DEB" w:rsidRPr="00AF31B5"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AF31B5"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або</w:t>
            </w:r>
          </w:p>
          <w:p w14:paraId="39FB2A8F" w14:textId="77777777" w:rsidR="000C2DEB" w:rsidRPr="00AF31B5"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AF31B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4816A63" w14:textId="77777777" w:rsidR="008C3778" w:rsidRPr="00AF31B5" w:rsidRDefault="008C3778" w:rsidP="008C3778">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p>
    <w:p w14:paraId="17195C6C" w14:textId="339E21BF" w:rsidR="008C3778" w:rsidRPr="00AF31B5" w:rsidRDefault="008C3778" w:rsidP="008C3778">
      <w:pPr>
        <w:tabs>
          <w:tab w:val="left" w:pos="851"/>
        </w:tabs>
        <w:autoSpaceDE w:val="0"/>
        <w:autoSpaceDN w:val="0"/>
        <w:adjustRightInd w:val="0"/>
        <w:spacing w:after="0" w:line="240" w:lineRule="auto"/>
        <w:jc w:val="both"/>
        <w:rPr>
          <w:rFonts w:ascii="Times New Roman" w:eastAsia="Times New Roman" w:hAnsi="Times New Roman"/>
          <w:b/>
          <w:sz w:val="24"/>
        </w:rPr>
      </w:pPr>
      <w:r w:rsidRPr="00AF31B5">
        <w:rPr>
          <w:rFonts w:ascii="Times New Roman" w:eastAsia="Times New Roman" w:hAnsi="Times New Roman" w:cs="Times New Roman"/>
          <w:b/>
          <w:sz w:val="24"/>
          <w:szCs w:val="24"/>
        </w:rPr>
        <w:t xml:space="preserve">5. </w:t>
      </w:r>
      <w:r w:rsidRPr="00AF31B5">
        <w:rPr>
          <w:rFonts w:ascii="Times New Roman" w:eastAsia="Times New Roman" w:hAnsi="Times New Roman"/>
          <w:b/>
          <w:sz w:val="24"/>
        </w:rPr>
        <w:t>Перелік документів для підтвердження відповідності учасника іншим вимогам Замовника.</w:t>
      </w:r>
    </w:p>
    <w:p w14:paraId="5C488BE4" w14:textId="77A4089A" w:rsidR="003F256B" w:rsidRPr="00AF31B5" w:rsidRDefault="003F256B" w:rsidP="003F256B">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Сертифікат відповідності ДСТУ 7688:2015 «Паливо дизельне Євро. Технічні умови» (далі - паливо), виданий Учаснику уповноваженим (акредитованим) органом.</w:t>
      </w:r>
    </w:p>
    <w:p w14:paraId="3EF810A1" w14:textId="661FD1B3" w:rsidR="003F256B" w:rsidRPr="00AF31B5" w:rsidRDefault="003F256B" w:rsidP="003F256B">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На підтвердження реальності здійснення перевірки дизельного палива Євро на відповідність вимогам ДСТУ 7688:2015 Учасник повинен також надати договір з уповноваженим (акредитованим) органом з оцінки відповідності, який видав сертифікат.</w:t>
      </w:r>
    </w:p>
    <w:p w14:paraId="619B6FC7" w14:textId="77777777"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Інформаційну довідку складену у довільній формі, яка повинна містити інформацію про виробника товару, країну походження та екологічні показники.</w:t>
      </w:r>
    </w:p>
    <w:p w14:paraId="231BFFF5" w14:textId="77777777"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Інформаційну довідку, про мережу автомобільних заправних станцій (далі – АЗС), адресу їх розташування із зазначенням марки пального, яке відпускається на даних АЗС, за наступною формою: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2609"/>
        <w:gridCol w:w="2017"/>
        <w:gridCol w:w="2590"/>
        <w:gridCol w:w="2407"/>
      </w:tblGrid>
      <w:tr w:rsidR="00AF31B5" w:rsidRPr="00AF31B5" w14:paraId="4768D457" w14:textId="77777777" w:rsidTr="0013500C">
        <w:tc>
          <w:tcPr>
            <w:tcW w:w="2336" w:type="dxa"/>
            <w:shd w:val="clear" w:color="auto" w:fill="auto"/>
            <w:vAlign w:val="center"/>
          </w:tcPr>
          <w:p w14:paraId="04372B9B" w14:textId="77777777" w:rsidR="00D65229" w:rsidRPr="00AF31B5" w:rsidRDefault="00D65229" w:rsidP="0013500C">
            <w:pPr>
              <w:widowControl w:val="0"/>
              <w:tabs>
                <w:tab w:val="left" w:pos="900"/>
              </w:tabs>
              <w:spacing w:after="0" w:line="240" w:lineRule="auto"/>
              <w:jc w:val="center"/>
              <w:rPr>
                <w:rFonts w:ascii="Times New Roman" w:hAnsi="Times New Roman"/>
                <w:b/>
                <w:bCs/>
                <w:sz w:val="24"/>
                <w:szCs w:val="26"/>
              </w:rPr>
            </w:pPr>
            <w:r w:rsidRPr="00AF31B5">
              <w:rPr>
                <w:rFonts w:ascii="Times New Roman" w:hAnsi="Times New Roman"/>
                <w:b/>
                <w:bCs/>
                <w:sz w:val="24"/>
                <w:szCs w:val="26"/>
              </w:rPr>
              <w:t>Адреса АЗС</w:t>
            </w:r>
          </w:p>
          <w:p w14:paraId="5390855E" w14:textId="77777777" w:rsidR="00D65229" w:rsidRPr="00AF31B5" w:rsidRDefault="00D65229" w:rsidP="0013500C">
            <w:pPr>
              <w:widowControl w:val="0"/>
              <w:tabs>
                <w:tab w:val="left" w:pos="900"/>
              </w:tabs>
              <w:spacing w:after="0" w:line="240" w:lineRule="auto"/>
              <w:jc w:val="center"/>
              <w:rPr>
                <w:rFonts w:ascii="Times New Roman" w:hAnsi="Times New Roman"/>
                <w:b/>
                <w:bCs/>
                <w:sz w:val="24"/>
                <w:szCs w:val="26"/>
              </w:rPr>
            </w:pPr>
            <w:r w:rsidRPr="00AF31B5">
              <w:rPr>
                <w:rFonts w:ascii="Times New Roman" w:hAnsi="Times New Roman"/>
                <w:b/>
                <w:bCs/>
                <w:sz w:val="24"/>
                <w:szCs w:val="26"/>
              </w:rPr>
              <w:t>(область, місто, вулиця)</w:t>
            </w:r>
          </w:p>
        </w:tc>
        <w:tc>
          <w:tcPr>
            <w:tcW w:w="1805" w:type="dxa"/>
            <w:shd w:val="clear" w:color="auto" w:fill="auto"/>
            <w:vAlign w:val="center"/>
          </w:tcPr>
          <w:p w14:paraId="6A59397E" w14:textId="77777777" w:rsidR="00D65229" w:rsidRPr="00AF31B5" w:rsidRDefault="00D65229" w:rsidP="0013500C">
            <w:pPr>
              <w:widowControl w:val="0"/>
              <w:tabs>
                <w:tab w:val="left" w:pos="900"/>
              </w:tabs>
              <w:spacing w:after="0" w:line="240" w:lineRule="auto"/>
              <w:jc w:val="center"/>
              <w:rPr>
                <w:rFonts w:ascii="Times New Roman" w:hAnsi="Times New Roman"/>
                <w:b/>
                <w:bCs/>
                <w:sz w:val="24"/>
                <w:szCs w:val="26"/>
              </w:rPr>
            </w:pPr>
            <w:r w:rsidRPr="00AF31B5">
              <w:rPr>
                <w:rFonts w:ascii="Times New Roman" w:hAnsi="Times New Roman"/>
                <w:b/>
                <w:bCs/>
                <w:sz w:val="24"/>
                <w:szCs w:val="26"/>
              </w:rPr>
              <w:t>Найменування АЗС</w:t>
            </w:r>
          </w:p>
        </w:tc>
        <w:tc>
          <w:tcPr>
            <w:tcW w:w="2318" w:type="dxa"/>
            <w:shd w:val="clear" w:color="auto" w:fill="auto"/>
            <w:vAlign w:val="center"/>
          </w:tcPr>
          <w:p w14:paraId="7BFF8883" w14:textId="77777777" w:rsidR="00D65229" w:rsidRPr="00AF31B5" w:rsidRDefault="00D65229" w:rsidP="0013500C">
            <w:pPr>
              <w:widowControl w:val="0"/>
              <w:tabs>
                <w:tab w:val="left" w:pos="900"/>
              </w:tabs>
              <w:spacing w:after="0" w:line="240" w:lineRule="auto"/>
              <w:jc w:val="center"/>
              <w:rPr>
                <w:rFonts w:ascii="Times New Roman" w:hAnsi="Times New Roman"/>
                <w:b/>
                <w:bCs/>
                <w:sz w:val="24"/>
                <w:szCs w:val="26"/>
              </w:rPr>
            </w:pPr>
            <w:r w:rsidRPr="00AF31B5">
              <w:rPr>
                <w:rFonts w:ascii="Times New Roman" w:hAnsi="Times New Roman"/>
                <w:b/>
                <w:bCs/>
                <w:sz w:val="24"/>
                <w:szCs w:val="26"/>
              </w:rPr>
              <w:t>Найменування пального, яке реалізується на АЗС</w:t>
            </w:r>
          </w:p>
        </w:tc>
        <w:tc>
          <w:tcPr>
            <w:tcW w:w="2154" w:type="dxa"/>
            <w:shd w:val="clear" w:color="auto" w:fill="auto"/>
            <w:vAlign w:val="center"/>
          </w:tcPr>
          <w:p w14:paraId="1524FF74" w14:textId="77777777" w:rsidR="00D65229" w:rsidRPr="00AF31B5" w:rsidRDefault="00D65229" w:rsidP="0013500C">
            <w:pPr>
              <w:widowControl w:val="0"/>
              <w:tabs>
                <w:tab w:val="left" w:pos="900"/>
              </w:tabs>
              <w:spacing w:after="0" w:line="240" w:lineRule="auto"/>
              <w:jc w:val="center"/>
              <w:rPr>
                <w:rFonts w:ascii="Times New Roman" w:hAnsi="Times New Roman"/>
                <w:b/>
                <w:bCs/>
                <w:sz w:val="24"/>
                <w:szCs w:val="26"/>
              </w:rPr>
            </w:pPr>
            <w:r w:rsidRPr="00AF31B5">
              <w:rPr>
                <w:rFonts w:ascii="Times New Roman" w:hAnsi="Times New Roman"/>
                <w:b/>
                <w:bCs/>
                <w:sz w:val="24"/>
                <w:szCs w:val="26"/>
              </w:rPr>
              <w:t xml:space="preserve">Примітка (власна, орендована, партнерський </w:t>
            </w:r>
            <w:r w:rsidRPr="00AF31B5">
              <w:rPr>
                <w:rFonts w:ascii="Times New Roman" w:hAnsi="Times New Roman"/>
                <w:b/>
                <w:bCs/>
                <w:sz w:val="24"/>
                <w:szCs w:val="26"/>
              </w:rPr>
              <w:lastRenderedPageBreak/>
              <w:t>договір*)</w:t>
            </w:r>
          </w:p>
        </w:tc>
      </w:tr>
      <w:tr w:rsidR="00AF31B5" w:rsidRPr="00AF31B5" w14:paraId="1E195A68" w14:textId="77777777" w:rsidTr="0013500C">
        <w:trPr>
          <w:trHeight w:val="308"/>
        </w:trPr>
        <w:tc>
          <w:tcPr>
            <w:tcW w:w="2336" w:type="dxa"/>
            <w:shd w:val="clear" w:color="auto" w:fill="auto"/>
          </w:tcPr>
          <w:p w14:paraId="1BA6E739" w14:textId="77777777" w:rsidR="00D65229" w:rsidRPr="00AF31B5" w:rsidRDefault="00D65229" w:rsidP="0013500C">
            <w:pPr>
              <w:widowControl w:val="0"/>
              <w:tabs>
                <w:tab w:val="left" w:pos="900"/>
              </w:tabs>
              <w:spacing w:after="0" w:line="240" w:lineRule="auto"/>
              <w:jc w:val="both"/>
              <w:rPr>
                <w:rFonts w:ascii="Times New Roman" w:hAnsi="Times New Roman"/>
                <w:sz w:val="24"/>
                <w:szCs w:val="26"/>
              </w:rPr>
            </w:pPr>
          </w:p>
        </w:tc>
        <w:tc>
          <w:tcPr>
            <w:tcW w:w="1805" w:type="dxa"/>
            <w:shd w:val="clear" w:color="auto" w:fill="auto"/>
          </w:tcPr>
          <w:p w14:paraId="6D013279" w14:textId="77777777" w:rsidR="00D65229" w:rsidRPr="00AF31B5" w:rsidRDefault="00D65229" w:rsidP="0013500C">
            <w:pPr>
              <w:widowControl w:val="0"/>
              <w:tabs>
                <w:tab w:val="left" w:pos="900"/>
              </w:tabs>
              <w:spacing w:after="0" w:line="240" w:lineRule="auto"/>
              <w:jc w:val="both"/>
              <w:rPr>
                <w:rFonts w:ascii="Times New Roman" w:hAnsi="Times New Roman"/>
                <w:sz w:val="24"/>
                <w:szCs w:val="26"/>
              </w:rPr>
            </w:pPr>
          </w:p>
        </w:tc>
        <w:tc>
          <w:tcPr>
            <w:tcW w:w="2318" w:type="dxa"/>
            <w:shd w:val="clear" w:color="auto" w:fill="auto"/>
          </w:tcPr>
          <w:p w14:paraId="61FA31B5" w14:textId="77777777" w:rsidR="00D65229" w:rsidRPr="00AF31B5" w:rsidRDefault="00D65229" w:rsidP="0013500C">
            <w:pPr>
              <w:widowControl w:val="0"/>
              <w:tabs>
                <w:tab w:val="left" w:pos="900"/>
              </w:tabs>
              <w:spacing w:after="0" w:line="240" w:lineRule="auto"/>
              <w:jc w:val="both"/>
              <w:rPr>
                <w:rFonts w:ascii="Times New Roman" w:hAnsi="Times New Roman"/>
                <w:sz w:val="24"/>
                <w:szCs w:val="26"/>
              </w:rPr>
            </w:pPr>
          </w:p>
        </w:tc>
        <w:tc>
          <w:tcPr>
            <w:tcW w:w="2154" w:type="dxa"/>
            <w:shd w:val="clear" w:color="auto" w:fill="auto"/>
          </w:tcPr>
          <w:p w14:paraId="5651E05E" w14:textId="77777777" w:rsidR="00D65229" w:rsidRPr="00AF31B5" w:rsidRDefault="00D65229" w:rsidP="0013500C">
            <w:pPr>
              <w:widowControl w:val="0"/>
              <w:tabs>
                <w:tab w:val="left" w:pos="900"/>
              </w:tabs>
              <w:spacing w:after="0" w:line="240" w:lineRule="auto"/>
              <w:jc w:val="both"/>
              <w:rPr>
                <w:rFonts w:ascii="Times New Roman" w:hAnsi="Times New Roman"/>
                <w:sz w:val="24"/>
                <w:szCs w:val="26"/>
              </w:rPr>
            </w:pPr>
          </w:p>
        </w:tc>
      </w:tr>
    </w:tbl>
    <w:p w14:paraId="4DADFC9B" w14:textId="2CDE99FD" w:rsidR="00D65229" w:rsidRPr="00AF31B5" w:rsidRDefault="00D65229" w:rsidP="00D65229">
      <w:pPr>
        <w:widowControl w:val="0"/>
        <w:tabs>
          <w:tab w:val="left" w:pos="900"/>
        </w:tabs>
        <w:spacing w:after="0" w:line="240" w:lineRule="auto"/>
        <w:jc w:val="both"/>
        <w:rPr>
          <w:rFonts w:ascii="Times New Roman" w:hAnsi="Times New Roman"/>
          <w:i/>
          <w:sz w:val="26"/>
          <w:szCs w:val="26"/>
        </w:rPr>
      </w:pPr>
      <w:r w:rsidRPr="00AF31B5">
        <w:rPr>
          <w:rFonts w:ascii="Times New Roman" w:hAnsi="Times New Roman"/>
          <w:i/>
          <w:sz w:val="26"/>
          <w:szCs w:val="26"/>
        </w:rPr>
        <w:t>* якщо АЗС перебувають не у власності Учасника (оренда/суборенда) надаються копії договорів, укладених між Учасником та власником/орендарем АЗС, з оригіналом листа від власника або орендаря АЗС, щодо гарантії безумовного, цілодобового та безперебійного здійснення відпуску пального на АЗС протягом 2024 року за талонами зразка Учасника. Лист-гарантія повинен містити назву та місцезнаходження кожної АЗС та зразок копії талонів, за якими буде здійснюватися відпуск палива Замовнику.</w:t>
      </w:r>
    </w:p>
    <w:p w14:paraId="26C0A253" w14:textId="78B424D1" w:rsidR="00D65229" w:rsidRPr="00AF31B5" w:rsidRDefault="00D65229" w:rsidP="00D65229">
      <w:pPr>
        <w:widowControl w:val="0"/>
        <w:tabs>
          <w:tab w:val="left" w:pos="900"/>
        </w:tabs>
        <w:spacing w:after="0" w:line="240" w:lineRule="auto"/>
        <w:jc w:val="both"/>
        <w:rPr>
          <w:rFonts w:ascii="Times New Roman" w:hAnsi="Times New Roman"/>
          <w:i/>
          <w:sz w:val="26"/>
          <w:szCs w:val="26"/>
        </w:rPr>
      </w:pPr>
      <w:r w:rsidRPr="00AF31B5">
        <w:rPr>
          <w:rFonts w:ascii="Times New Roman" w:hAnsi="Times New Roman"/>
          <w:i/>
          <w:sz w:val="26"/>
          <w:szCs w:val="26"/>
        </w:rPr>
        <w:t>* 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 з оригіналом листа від власника/орендаря/управителя про гарантування безумовного, цілодобового та безперебійного здійснення відпуску пального на АЗС, що зазначені у довідці відповідно до цього пункту протягом 2024 рок</w:t>
      </w:r>
      <w:r w:rsidR="004B6012" w:rsidRPr="00AF31B5">
        <w:rPr>
          <w:rFonts w:ascii="Times New Roman" w:hAnsi="Times New Roman"/>
          <w:i/>
          <w:sz w:val="26"/>
          <w:szCs w:val="26"/>
        </w:rPr>
        <w:t>у</w:t>
      </w:r>
      <w:r w:rsidRPr="00AF31B5">
        <w:rPr>
          <w:rFonts w:ascii="Times New Roman" w:hAnsi="Times New Roman"/>
          <w:i/>
          <w:sz w:val="26"/>
          <w:szCs w:val="26"/>
        </w:rPr>
        <w:t xml:space="preserve"> за талонами зразка Учасника. Лист-гарантія повинен містити назву та місцезнаходження кожної АЗС та зразок копії талонів, за якими буде здійснюватися відпуск палива Замовнику. Копії партнерських договорів щодо користування АЗС, повинні бути завірені партнерами Учасника та містити перелік АЗС на яких буде здійснюватися відпуск палива з єдиним зразком талону Учасника, наданим в складі своєю пропозиції.</w:t>
      </w:r>
    </w:p>
    <w:p w14:paraId="471FFFBA" w14:textId="5061C6D3" w:rsidR="00D65229" w:rsidRPr="00AF31B5" w:rsidRDefault="00D65229" w:rsidP="00D65229">
      <w:pPr>
        <w:widowControl w:val="0"/>
        <w:autoSpaceDE w:val="0"/>
        <w:autoSpaceDN w:val="0"/>
        <w:adjustRightInd w:val="0"/>
        <w:spacing w:after="0" w:line="240" w:lineRule="auto"/>
        <w:jc w:val="both"/>
        <w:rPr>
          <w:rFonts w:ascii="Times New Roman" w:hAnsi="Times New Roman"/>
          <w:i/>
          <w:sz w:val="26"/>
          <w:szCs w:val="26"/>
        </w:rPr>
      </w:pPr>
      <w:r w:rsidRPr="00AF31B5">
        <w:rPr>
          <w:rFonts w:ascii="Times New Roman" w:hAnsi="Times New Roman"/>
          <w:i/>
          <w:sz w:val="26"/>
          <w:szCs w:val="26"/>
        </w:rPr>
        <w:t>* якщо Учасник є власником АЗС, в складі своєї пропозиції надаються копії документів, якими підтверджується право власності на АЗС з гарантійним листом щодо заправки автотранспорту Замовника протягом 2024 рок</w:t>
      </w:r>
      <w:r w:rsidR="004B6012" w:rsidRPr="00AF31B5">
        <w:rPr>
          <w:rFonts w:ascii="Times New Roman" w:hAnsi="Times New Roman"/>
          <w:i/>
          <w:sz w:val="26"/>
          <w:szCs w:val="26"/>
        </w:rPr>
        <w:t>у</w:t>
      </w:r>
      <w:r w:rsidRPr="00AF31B5">
        <w:rPr>
          <w:rFonts w:ascii="Times New Roman" w:hAnsi="Times New Roman"/>
          <w:i/>
          <w:sz w:val="26"/>
          <w:szCs w:val="26"/>
        </w:rPr>
        <w:t>.</w:t>
      </w:r>
    </w:p>
    <w:p w14:paraId="31A2578A" w14:textId="77777777"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hAnsi="Times New Roman"/>
          <w:sz w:val="24"/>
        </w:rPr>
        <w:t>У разі якщо законодавством передбачено отримання дозволу або ліцензії на провадження господарської діяльності на право виробництва, зберігання, оптової та роздрібної торгівлі пальним, учасником надається відповідний документ.</w:t>
      </w:r>
    </w:p>
    <w:p w14:paraId="3C052239" w14:textId="4695E949"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hAnsi="Times New Roman"/>
          <w:sz w:val="24"/>
        </w:rPr>
        <w:t xml:space="preserve">Зразки </w:t>
      </w:r>
      <w:r w:rsidR="00E81763">
        <w:rPr>
          <w:rFonts w:ascii="Times New Roman" w:hAnsi="Times New Roman"/>
          <w:sz w:val="24"/>
        </w:rPr>
        <w:t>бланків-дозволів</w:t>
      </w:r>
      <w:r w:rsidRPr="00AF31B5">
        <w:rPr>
          <w:rFonts w:ascii="Times New Roman" w:hAnsi="Times New Roman"/>
          <w:sz w:val="24"/>
        </w:rPr>
        <w:t xml:space="preserve"> на відпуск </w:t>
      </w:r>
      <w:r w:rsidR="003F256B" w:rsidRPr="00AF31B5">
        <w:rPr>
          <w:rFonts w:ascii="Times New Roman" w:hAnsi="Times New Roman"/>
          <w:sz w:val="24"/>
        </w:rPr>
        <w:t>дизельного палива</w:t>
      </w:r>
      <w:r w:rsidRPr="00AF31B5">
        <w:rPr>
          <w:rFonts w:ascii="Times New Roman" w:hAnsi="Times New Roman"/>
          <w:sz w:val="24"/>
        </w:rPr>
        <w:t xml:space="preserve"> (лицьова та зворотня сторон</w:t>
      </w:r>
      <w:r w:rsidR="00E81763">
        <w:rPr>
          <w:rFonts w:ascii="Times New Roman" w:hAnsi="Times New Roman"/>
          <w:sz w:val="24"/>
        </w:rPr>
        <w:t>а</w:t>
      </w:r>
      <w:r w:rsidRPr="00AF31B5">
        <w:rPr>
          <w:rFonts w:ascii="Times New Roman" w:hAnsi="Times New Roman"/>
          <w:sz w:val="24"/>
        </w:rPr>
        <w:t>).</w:t>
      </w:r>
    </w:p>
    <w:p w14:paraId="2BFEBD6C" w14:textId="4F330098"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 xml:space="preserve">Лист-згода відповідно до </w:t>
      </w:r>
      <w:r w:rsidRPr="00AF31B5">
        <w:rPr>
          <w:rFonts w:ascii="Times New Roman" w:eastAsia="Times New Roman" w:hAnsi="Times New Roman"/>
          <w:b/>
          <w:sz w:val="24"/>
        </w:rPr>
        <w:t>Додатку № 5</w:t>
      </w:r>
      <w:r w:rsidRPr="00AF31B5">
        <w:rPr>
          <w:rFonts w:ascii="Times New Roman" w:eastAsia="Times New Roman" w:hAnsi="Times New Roman"/>
          <w:sz w:val="24"/>
        </w:rPr>
        <w:t xml:space="preserve"> до тендерної документації з проєктом договору </w:t>
      </w:r>
      <w:r w:rsidRPr="00AF31B5">
        <w:rPr>
          <w:rFonts w:ascii="Times New Roman" w:eastAsia="Times New Roman" w:hAnsi="Times New Roman"/>
          <w:b/>
          <w:sz w:val="24"/>
        </w:rPr>
        <w:t xml:space="preserve">Додаток № </w:t>
      </w:r>
      <w:r w:rsidR="007151F7" w:rsidRPr="00AF31B5">
        <w:rPr>
          <w:rFonts w:ascii="Times New Roman" w:eastAsia="Times New Roman" w:hAnsi="Times New Roman"/>
          <w:b/>
          <w:sz w:val="24"/>
        </w:rPr>
        <w:t>3</w:t>
      </w:r>
      <w:r w:rsidRPr="00AF31B5">
        <w:rPr>
          <w:rFonts w:ascii="Times New Roman" w:eastAsia="Times New Roman" w:hAnsi="Times New Roman"/>
          <w:sz w:val="24"/>
        </w:rPr>
        <w:t xml:space="preserve"> до тендерної документації.</w:t>
      </w:r>
    </w:p>
    <w:p w14:paraId="66B5B478" w14:textId="2DFF694A"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Тендерна</w:t>
      </w:r>
      <w:r w:rsidRPr="00AF31B5">
        <w:rPr>
          <w:rFonts w:ascii="Times New Roman" w:eastAsia="Times New Roman" w:hAnsi="Times New Roman"/>
          <w:sz w:val="24"/>
          <w:lang w:val="ru-RU"/>
        </w:rPr>
        <w:t xml:space="preserve"> пропозиція, оформлена відповідно до </w:t>
      </w:r>
      <w:r w:rsidRPr="00AF31B5">
        <w:rPr>
          <w:rFonts w:ascii="Times New Roman" w:eastAsia="Times New Roman" w:hAnsi="Times New Roman"/>
          <w:b/>
          <w:sz w:val="24"/>
          <w:lang w:val="ru-RU"/>
        </w:rPr>
        <w:t xml:space="preserve">Додатку № </w:t>
      </w:r>
      <w:r w:rsidR="001C0B70" w:rsidRPr="00AF31B5">
        <w:rPr>
          <w:rFonts w:ascii="Times New Roman" w:eastAsia="Times New Roman" w:hAnsi="Times New Roman"/>
          <w:b/>
          <w:sz w:val="24"/>
          <w:lang w:val="ru-RU"/>
        </w:rPr>
        <w:t>4</w:t>
      </w:r>
    </w:p>
    <w:p w14:paraId="63D9506F" w14:textId="77777777"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 xml:space="preserve">Лист-згода на обробку персональних даних </w:t>
      </w:r>
      <w:r w:rsidRPr="00AF31B5">
        <w:rPr>
          <w:rFonts w:ascii="Times New Roman" w:eastAsia="Times New Roman" w:hAnsi="Times New Roman"/>
          <w:b/>
          <w:sz w:val="24"/>
        </w:rPr>
        <w:t>Додаток № 6.</w:t>
      </w:r>
    </w:p>
    <w:p w14:paraId="22EFA14C" w14:textId="15EA0E84"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 xml:space="preserve">Гарантійним лист, складений у довільній формі, в якому учасник гарантує надати Товар у відповідності до технічних, якісних та кількісних характеристик предмета закупівлі, які наведені у </w:t>
      </w:r>
      <w:r w:rsidRPr="00AF31B5">
        <w:rPr>
          <w:rFonts w:ascii="Times New Roman" w:eastAsia="Times New Roman" w:hAnsi="Times New Roman"/>
          <w:b/>
          <w:sz w:val="24"/>
        </w:rPr>
        <w:t xml:space="preserve">Додатку № </w:t>
      </w:r>
      <w:r w:rsidR="001C0B70" w:rsidRPr="00AF31B5">
        <w:rPr>
          <w:rFonts w:ascii="Times New Roman" w:eastAsia="Times New Roman" w:hAnsi="Times New Roman"/>
          <w:b/>
          <w:sz w:val="24"/>
        </w:rPr>
        <w:t>2</w:t>
      </w:r>
      <w:r w:rsidRPr="00AF31B5">
        <w:rPr>
          <w:rFonts w:ascii="Times New Roman" w:eastAsia="Times New Roman" w:hAnsi="Times New Roman"/>
          <w:sz w:val="24"/>
        </w:rPr>
        <w:t>.</w:t>
      </w:r>
    </w:p>
    <w:p w14:paraId="5E0B9475" w14:textId="496AEA61" w:rsidR="00D65229" w:rsidRPr="00AF31B5" w:rsidRDefault="00D65229" w:rsidP="00D65229">
      <w:pPr>
        <w:widowControl w:val="0"/>
        <w:numPr>
          <w:ilvl w:val="0"/>
          <w:numId w:val="27"/>
        </w:numPr>
        <w:autoSpaceDE w:val="0"/>
        <w:autoSpaceDN w:val="0"/>
        <w:adjustRightInd w:val="0"/>
        <w:spacing w:after="0" w:line="240" w:lineRule="auto"/>
        <w:jc w:val="both"/>
        <w:rPr>
          <w:rFonts w:ascii="Times New Roman" w:eastAsia="Times New Roman" w:hAnsi="Times New Roman"/>
          <w:sz w:val="24"/>
        </w:rPr>
      </w:pPr>
      <w:r w:rsidRPr="00AF31B5">
        <w:rPr>
          <w:rFonts w:ascii="Times New Roman" w:eastAsia="Times New Roman" w:hAnsi="Times New Roman"/>
          <w:sz w:val="24"/>
        </w:rPr>
        <w:t xml:space="preserve">Інформаційна довідка, складена у довільній формі, про </w:t>
      </w:r>
      <w:r w:rsidRPr="00AF31B5">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AF31B5">
        <w:rPr>
          <w:rFonts w:ascii="Times New Roman" w:eastAsia="Times New Roman" w:hAnsi="Times New Roman"/>
          <w:sz w:val="24"/>
        </w:rPr>
        <w:t>Аналогічним вважається виконаний Учасником в повному обсязі договір протягом 20</w:t>
      </w:r>
      <w:r w:rsidR="00E9343E">
        <w:rPr>
          <w:rFonts w:ascii="Times New Roman" w:eastAsia="Times New Roman" w:hAnsi="Times New Roman"/>
          <w:sz w:val="24"/>
        </w:rPr>
        <w:t>22</w:t>
      </w:r>
      <w:r w:rsidRPr="00AF31B5">
        <w:rPr>
          <w:rFonts w:ascii="Times New Roman" w:eastAsia="Times New Roman" w:hAnsi="Times New Roman"/>
          <w:sz w:val="24"/>
        </w:rPr>
        <w:t xml:space="preserve">-2023 років, який за </w:t>
      </w:r>
      <w:r w:rsidRPr="00AF31B5">
        <w:rPr>
          <w:rFonts w:ascii="Times New Roman" w:hAnsi="Times New Roman"/>
          <w:sz w:val="24"/>
          <w:szCs w:val="24"/>
          <w:lang w:eastAsia="uk-UA"/>
        </w:rPr>
        <w:t>Єдиним закупівельним словником</w:t>
      </w:r>
      <w:r w:rsidRPr="00AF31B5">
        <w:rPr>
          <w:rFonts w:ascii="Times New Roman" w:eastAsia="Times New Roman" w:hAnsi="Times New Roman"/>
          <w:sz w:val="24"/>
        </w:rPr>
        <w:t xml:space="preserve"> ДК 021:2015 відповідає коду </w:t>
      </w:r>
      <w:r w:rsidRPr="00AF31B5">
        <w:rPr>
          <w:rFonts w:ascii="Times New Roman" w:hAnsi="Times New Roman"/>
          <w:sz w:val="24"/>
          <w:szCs w:val="24"/>
        </w:rPr>
        <w:t xml:space="preserve">09130000-9 </w:t>
      </w:r>
      <w:r w:rsidR="00E9343E">
        <w:rPr>
          <w:rFonts w:ascii="Times New Roman" w:hAnsi="Times New Roman"/>
          <w:sz w:val="24"/>
          <w:szCs w:val="24"/>
        </w:rPr>
        <w:t>Н</w:t>
      </w:r>
      <w:r w:rsidRPr="00AF31B5">
        <w:rPr>
          <w:rFonts w:ascii="Times New Roman" w:hAnsi="Times New Roman"/>
          <w:sz w:val="24"/>
          <w:szCs w:val="24"/>
        </w:rPr>
        <w:t>афта і дистиляти</w:t>
      </w:r>
      <w:r w:rsidRPr="00AF31B5">
        <w:rPr>
          <w:rFonts w:ascii="Times New Roman" w:eastAsia="Times New Roman" w:hAnsi="Times New Roman"/>
          <w:sz w:val="24"/>
        </w:rPr>
        <w:t xml:space="preserve">, предмету закупівлі </w:t>
      </w:r>
      <w:r w:rsidR="00F81629">
        <w:rPr>
          <w:rFonts w:ascii="Times New Roman" w:eastAsia="Times New Roman" w:hAnsi="Times New Roman"/>
          <w:sz w:val="24"/>
        </w:rPr>
        <w:t>Нафта і дистиляти</w:t>
      </w:r>
      <w:r w:rsidRPr="00AF31B5">
        <w:rPr>
          <w:rFonts w:ascii="Times New Roman" w:hAnsi="Times New Roman"/>
          <w:sz w:val="24"/>
          <w:szCs w:val="24"/>
        </w:rPr>
        <w:t xml:space="preserve"> (</w:t>
      </w:r>
      <w:r w:rsidR="00310F76" w:rsidRPr="00AF31B5">
        <w:rPr>
          <w:rFonts w:ascii="Times New Roman" w:hAnsi="Times New Roman"/>
          <w:sz w:val="24"/>
          <w:szCs w:val="24"/>
        </w:rPr>
        <w:t>дизельне паливо</w:t>
      </w:r>
      <w:r w:rsidR="006A6674">
        <w:rPr>
          <w:rFonts w:ascii="Times New Roman" w:hAnsi="Times New Roman"/>
          <w:sz w:val="24"/>
          <w:szCs w:val="24"/>
        </w:rPr>
        <w:t>)</w:t>
      </w:r>
      <w:r w:rsidRPr="00AF31B5">
        <w:rPr>
          <w:rFonts w:ascii="Times New Roman" w:eastAsia="Times New Roman" w:hAnsi="Times New Roman"/>
          <w:sz w:val="24"/>
        </w:rPr>
        <w:t xml:space="preserve">, умовам поставки, тощо. </w:t>
      </w:r>
      <w:r w:rsidRPr="00AF31B5">
        <w:rPr>
          <w:rFonts w:ascii="Times New Roman" w:hAnsi="Times New Roman"/>
          <w:sz w:val="24"/>
          <w:szCs w:val="24"/>
        </w:rPr>
        <w:t>На підтвердження Учасник має надати скан-копію мінімум одного договору зазначеного у інформаційній довідці та скан-копію (-ї) видаткової (-их) накладної (-их) та/або скан-копію (-ї) (з оригіналу або копії) паспорту (-ів) на будь-яку попередню одиницю (партію) товару, що за технічними характеристиками відповідає предмету цієї закупівлі.</w:t>
      </w:r>
    </w:p>
    <w:p w14:paraId="45FD4F67" w14:textId="7D4B4104" w:rsidR="008C3778" w:rsidRPr="00AF31B5" w:rsidRDefault="00D65229" w:rsidP="00D65229">
      <w:pPr>
        <w:shd w:val="clear" w:color="auto" w:fill="FFFFFF"/>
        <w:spacing w:before="120" w:after="0" w:line="240" w:lineRule="auto"/>
        <w:jc w:val="both"/>
        <w:rPr>
          <w:rFonts w:ascii="Times New Roman" w:eastAsia="Times New Roman" w:hAnsi="Times New Roman" w:cs="Times New Roman"/>
          <w:b/>
          <w:sz w:val="24"/>
          <w:szCs w:val="24"/>
        </w:rPr>
      </w:pPr>
      <w:r w:rsidRPr="00AF31B5">
        <w:rPr>
          <w:rFonts w:ascii="Times New Roman" w:eastAsia="Times New Roman" w:hAnsi="Times New Roman"/>
          <w:sz w:val="24"/>
        </w:rPr>
        <w:t>Інші документи, що вимагаються відповідно до тендерної документації</w:t>
      </w:r>
    </w:p>
    <w:p w14:paraId="56C682E8" w14:textId="77777777" w:rsidR="000C2DEB" w:rsidRPr="00AF31B5" w:rsidRDefault="000C2DEB" w:rsidP="000C2DEB">
      <w:pPr>
        <w:spacing w:after="0" w:line="240" w:lineRule="auto"/>
        <w:rPr>
          <w:rFonts w:ascii="Times New Roman" w:eastAsia="Times New Roman" w:hAnsi="Times New Roman" w:cs="Times New Roman"/>
          <w:sz w:val="24"/>
          <w:szCs w:val="24"/>
        </w:rPr>
      </w:pPr>
    </w:p>
    <w:p w14:paraId="1898F259"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p>
    <w:p w14:paraId="3E9601AB" w14:textId="77777777" w:rsidR="000C2DEB" w:rsidRPr="00AF31B5" w:rsidRDefault="000C2DEB" w:rsidP="000C2DEB">
      <w:pPr>
        <w:spacing w:after="0" w:line="240" w:lineRule="auto"/>
        <w:jc w:val="both"/>
        <w:rPr>
          <w:rFonts w:ascii="Times New Roman" w:eastAsia="Times New Roman" w:hAnsi="Times New Roman" w:cs="Times New Roman"/>
          <w:sz w:val="24"/>
          <w:szCs w:val="24"/>
        </w:rPr>
      </w:pPr>
    </w:p>
    <w:p w14:paraId="767203A8" w14:textId="25AE5A24" w:rsidR="000C2DEB" w:rsidRDefault="000C2DEB">
      <w:pPr>
        <w:widowControl w:val="0"/>
        <w:spacing w:after="0" w:line="240" w:lineRule="auto"/>
        <w:jc w:val="both"/>
        <w:rPr>
          <w:rFonts w:ascii="Times New Roman" w:eastAsia="Times New Roman" w:hAnsi="Times New Roman" w:cs="Times New Roman"/>
          <w:sz w:val="24"/>
          <w:szCs w:val="24"/>
        </w:rPr>
      </w:pPr>
    </w:p>
    <w:p w14:paraId="2CC4D4D2" w14:textId="77777777" w:rsidR="00DE4686" w:rsidRPr="00AF31B5" w:rsidRDefault="00DE4686">
      <w:pPr>
        <w:widowControl w:val="0"/>
        <w:spacing w:after="0" w:line="240" w:lineRule="auto"/>
        <w:jc w:val="both"/>
        <w:rPr>
          <w:rFonts w:ascii="Times New Roman" w:eastAsia="Times New Roman" w:hAnsi="Times New Roman" w:cs="Times New Roman"/>
          <w:sz w:val="24"/>
          <w:szCs w:val="24"/>
        </w:rPr>
      </w:pPr>
    </w:p>
    <w:p w14:paraId="4FCA60FF" w14:textId="77777777" w:rsidR="00CA6A1A" w:rsidRPr="00AF31B5" w:rsidRDefault="00CA6A1A">
      <w:pPr>
        <w:widowControl w:val="0"/>
        <w:spacing w:after="0" w:line="240" w:lineRule="auto"/>
        <w:jc w:val="both"/>
        <w:rPr>
          <w:rFonts w:ascii="Times New Roman" w:eastAsia="Times New Roman" w:hAnsi="Times New Roman" w:cs="Times New Roman"/>
          <w:sz w:val="24"/>
          <w:szCs w:val="24"/>
        </w:rPr>
      </w:pPr>
    </w:p>
    <w:p w14:paraId="3D9C7360" w14:textId="36030CDB" w:rsidR="000C2DEB" w:rsidRPr="00AF31B5" w:rsidRDefault="000C2DEB">
      <w:pPr>
        <w:widowControl w:val="0"/>
        <w:spacing w:after="0" w:line="240" w:lineRule="auto"/>
        <w:jc w:val="both"/>
        <w:rPr>
          <w:rFonts w:ascii="Times New Roman" w:eastAsia="Times New Roman" w:hAnsi="Times New Roman" w:cs="Times New Roman"/>
          <w:sz w:val="24"/>
          <w:szCs w:val="24"/>
        </w:rPr>
      </w:pPr>
    </w:p>
    <w:p w14:paraId="5E080938" w14:textId="77777777" w:rsidR="000C2DEB" w:rsidRPr="00AF31B5" w:rsidRDefault="000C2DEB" w:rsidP="000C2DEB">
      <w:pPr>
        <w:spacing w:after="0" w:line="240" w:lineRule="auto"/>
        <w:ind w:left="5660" w:firstLine="700"/>
        <w:jc w:val="right"/>
        <w:rPr>
          <w:rFonts w:ascii="Times New Roman" w:eastAsia="Times New Roman" w:hAnsi="Times New Roman" w:cs="Times New Roman"/>
          <w:sz w:val="24"/>
          <w:szCs w:val="24"/>
          <w:lang w:eastAsia="en-US"/>
        </w:rPr>
      </w:pPr>
      <w:r w:rsidRPr="00AF31B5">
        <w:rPr>
          <w:rFonts w:ascii="Times New Roman" w:eastAsia="Times New Roman" w:hAnsi="Times New Roman" w:cs="Times New Roman"/>
          <w:b/>
          <w:sz w:val="24"/>
          <w:szCs w:val="24"/>
          <w:lang w:eastAsia="en-US"/>
        </w:rPr>
        <w:lastRenderedPageBreak/>
        <w:t>ДОДАТОК 2</w:t>
      </w:r>
    </w:p>
    <w:p w14:paraId="75567EE9" w14:textId="77777777" w:rsidR="000C2DEB" w:rsidRPr="00AF31B5" w:rsidRDefault="000C2DEB" w:rsidP="000C2DEB">
      <w:pPr>
        <w:spacing w:after="0" w:line="240" w:lineRule="auto"/>
        <w:ind w:left="5660" w:firstLine="700"/>
        <w:jc w:val="right"/>
        <w:rPr>
          <w:rFonts w:ascii="Times New Roman" w:eastAsia="Times New Roman" w:hAnsi="Times New Roman" w:cs="Times New Roman"/>
          <w:i/>
          <w:sz w:val="24"/>
          <w:szCs w:val="24"/>
          <w:lang w:eastAsia="en-US"/>
        </w:rPr>
      </w:pPr>
      <w:r w:rsidRPr="00AF31B5">
        <w:rPr>
          <w:rFonts w:ascii="Times New Roman" w:eastAsia="Times New Roman" w:hAnsi="Times New Roman" w:cs="Times New Roman"/>
          <w:i/>
          <w:sz w:val="24"/>
          <w:szCs w:val="24"/>
          <w:lang w:eastAsia="en-US"/>
        </w:rPr>
        <w:t>до тендерної документації</w:t>
      </w:r>
    </w:p>
    <w:p w14:paraId="12FEAC16" w14:textId="77777777" w:rsidR="000C2DEB" w:rsidRPr="00AF31B5" w:rsidRDefault="000C2DEB" w:rsidP="000C2DEB">
      <w:pPr>
        <w:spacing w:after="120" w:line="240" w:lineRule="auto"/>
        <w:jc w:val="center"/>
        <w:rPr>
          <w:rFonts w:ascii="Times New Roman" w:eastAsia="Times New Roman" w:hAnsi="Times New Roman" w:cs="Times New Roman"/>
          <w:bCs/>
          <w:i/>
          <w:iCs/>
          <w:lang w:eastAsia="uk-UA"/>
        </w:rPr>
      </w:pPr>
      <w:r w:rsidRPr="00AF31B5">
        <w:rPr>
          <w:rFonts w:ascii="Times New Roman" w:eastAsia="Times New Roman" w:hAnsi="Times New Roman" w:cs="Times New Roman"/>
          <w:bCs/>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p w14:paraId="4F1C87D5" w14:textId="77777777" w:rsidR="000C2DEB" w:rsidRPr="00AF31B5" w:rsidRDefault="000C2DEB" w:rsidP="000C2DEB">
      <w:pPr>
        <w:spacing w:line="252" w:lineRule="auto"/>
        <w:jc w:val="center"/>
        <w:rPr>
          <w:rFonts w:ascii="Times New Roman" w:eastAsia="Times New Roman" w:hAnsi="Times New Roman" w:cs="Times New Roman"/>
          <w:b/>
          <w:lang w:eastAsia="uk-UA"/>
        </w:rPr>
      </w:pPr>
      <w:r w:rsidRPr="00AF31B5">
        <w:rPr>
          <w:rFonts w:ascii="Times New Roman" w:eastAsia="Times New Roman" w:hAnsi="Times New Roman" w:cs="Times New Roman"/>
          <w:b/>
          <w:lang w:eastAsia="uk-UA"/>
        </w:rPr>
        <w:t>Технічна специфікація до предмета закупівлі</w:t>
      </w:r>
    </w:p>
    <w:p w14:paraId="1493C6EE" w14:textId="77777777" w:rsidR="000C2DEB" w:rsidRPr="00AF31B5" w:rsidRDefault="000C2DEB" w:rsidP="000C2DEB">
      <w:pPr>
        <w:spacing w:after="0" w:line="240" w:lineRule="auto"/>
        <w:jc w:val="both"/>
        <w:rPr>
          <w:rFonts w:ascii="Times New Roman" w:eastAsia="Times New Roman" w:hAnsi="Times New Roman" w:cs="Times New Roman"/>
          <w:b/>
          <w:u w:val="single"/>
          <w:lang w:eastAsia="uk-UA"/>
        </w:rPr>
      </w:pPr>
      <w:r w:rsidRPr="00AF31B5">
        <w:rPr>
          <w:rFonts w:ascii="Times New Roman" w:eastAsia="Times New Roman" w:hAnsi="Times New Roman" w:cs="Times New Roman"/>
          <w:b/>
          <w:u w:val="single"/>
          <w:lang w:eastAsia="uk-UA"/>
        </w:rPr>
        <w:t>Предмет закупівлі:</w:t>
      </w:r>
    </w:p>
    <w:p w14:paraId="7E3EDB5B" w14:textId="6596B82B" w:rsidR="00310F76" w:rsidRPr="00AF31B5" w:rsidRDefault="004E58FA" w:rsidP="00310F76">
      <w:pPr>
        <w:tabs>
          <w:tab w:val="left" w:pos="4820"/>
        </w:tabs>
        <w:spacing w:after="0" w:line="240" w:lineRule="auto"/>
        <w:jc w:val="both"/>
        <w:outlineLvl w:val="0"/>
        <w:rPr>
          <w:rFonts w:ascii="Times New Roman" w:hAnsi="Times New Roman"/>
          <w:b/>
          <w:bCs/>
          <w:sz w:val="24"/>
          <w:szCs w:val="24"/>
        </w:rPr>
      </w:pPr>
      <w:r>
        <w:rPr>
          <w:rFonts w:ascii="Times New Roman" w:hAnsi="Times New Roman"/>
          <w:b/>
          <w:bCs/>
          <w:sz w:val="24"/>
          <w:szCs w:val="24"/>
        </w:rPr>
        <w:t>Н</w:t>
      </w:r>
      <w:r w:rsidR="00310F76" w:rsidRPr="00AF31B5">
        <w:rPr>
          <w:rFonts w:ascii="Times New Roman" w:hAnsi="Times New Roman"/>
          <w:b/>
          <w:bCs/>
          <w:sz w:val="24"/>
          <w:szCs w:val="24"/>
        </w:rPr>
        <w:t>афта і дистиляти (</w:t>
      </w:r>
      <w:r w:rsidR="00DE4686">
        <w:rPr>
          <w:rFonts w:ascii="Times New Roman" w:hAnsi="Times New Roman"/>
          <w:b/>
          <w:bCs/>
          <w:sz w:val="24"/>
          <w:szCs w:val="24"/>
        </w:rPr>
        <w:t>Д</w:t>
      </w:r>
      <w:r w:rsidR="00310F76" w:rsidRPr="00AF31B5">
        <w:rPr>
          <w:rFonts w:ascii="Times New Roman" w:hAnsi="Times New Roman"/>
          <w:b/>
          <w:bCs/>
          <w:sz w:val="24"/>
          <w:szCs w:val="24"/>
        </w:rPr>
        <w:t>изельне паливо (</w:t>
      </w:r>
      <w:r w:rsidR="00CA490E">
        <w:rPr>
          <w:rFonts w:ascii="Times New Roman" w:hAnsi="Times New Roman"/>
          <w:b/>
          <w:bCs/>
          <w:sz w:val="24"/>
          <w:szCs w:val="24"/>
        </w:rPr>
        <w:t>бланки-дозволи</w:t>
      </w:r>
      <w:r w:rsidR="00310F76" w:rsidRPr="00AF31B5">
        <w:rPr>
          <w:rFonts w:ascii="Times New Roman" w:hAnsi="Times New Roman"/>
          <w:b/>
          <w:bCs/>
          <w:sz w:val="24"/>
          <w:szCs w:val="24"/>
        </w:rPr>
        <w:t xml:space="preserve"> 10 л., 20 л.)</w:t>
      </w:r>
      <w:r w:rsidR="00DE4686">
        <w:rPr>
          <w:rFonts w:ascii="Times New Roman" w:hAnsi="Times New Roman"/>
          <w:b/>
          <w:bCs/>
          <w:sz w:val="24"/>
          <w:szCs w:val="24"/>
        </w:rPr>
        <w:t>)</w:t>
      </w:r>
    </w:p>
    <w:p w14:paraId="26491667" w14:textId="5485BB79" w:rsidR="000C2DEB" w:rsidRPr="00AF31B5" w:rsidRDefault="00E01688" w:rsidP="00E01688">
      <w:pPr>
        <w:spacing w:after="0"/>
        <w:jc w:val="both"/>
        <w:rPr>
          <w:rFonts w:ascii="Times New Roman" w:hAnsi="Times New Roman"/>
          <w:b/>
          <w:bCs/>
          <w:sz w:val="24"/>
          <w:szCs w:val="24"/>
        </w:rPr>
      </w:pPr>
      <w:r w:rsidRPr="00AF31B5">
        <w:rPr>
          <w:rFonts w:ascii="Times New Roman" w:hAnsi="Times New Roman"/>
          <w:b/>
          <w:bCs/>
          <w:sz w:val="24"/>
          <w:szCs w:val="24"/>
        </w:rPr>
        <w:t>Коди відповідних класифікаторів предмета закупівлі за ДК 021:2015: </w:t>
      </w:r>
      <w:r w:rsidRPr="00AF31B5">
        <w:rPr>
          <w:rFonts w:ascii="Times New Roman" w:hAnsi="Times New Roman"/>
          <w:b/>
          <w:sz w:val="24"/>
          <w:szCs w:val="24"/>
        </w:rPr>
        <w:t>Нафта</w:t>
      </w:r>
      <w:r w:rsidR="00310F76" w:rsidRPr="00AF31B5">
        <w:rPr>
          <w:rFonts w:ascii="Times New Roman" w:hAnsi="Times New Roman"/>
          <w:b/>
          <w:sz w:val="24"/>
          <w:szCs w:val="24"/>
        </w:rPr>
        <w:t xml:space="preserve"> </w:t>
      </w:r>
      <w:r w:rsidRPr="00AF31B5">
        <w:rPr>
          <w:rFonts w:ascii="Times New Roman" w:hAnsi="Times New Roman"/>
          <w:b/>
          <w:sz w:val="24"/>
          <w:szCs w:val="24"/>
        </w:rPr>
        <w:t>і дистиляти</w:t>
      </w:r>
      <w:r w:rsidRPr="00AF31B5">
        <w:rPr>
          <w:rFonts w:ascii="Times New Roman" w:hAnsi="Times New Roman"/>
          <w:b/>
          <w:bCs/>
          <w:sz w:val="24"/>
          <w:szCs w:val="24"/>
        </w:rPr>
        <w:t>.</w:t>
      </w:r>
    </w:p>
    <w:p w14:paraId="7084ECDB" w14:textId="77777777" w:rsidR="00E01688" w:rsidRPr="00AF31B5" w:rsidRDefault="00E01688" w:rsidP="00E01688">
      <w:pPr>
        <w:spacing w:before="60" w:after="60"/>
        <w:jc w:val="center"/>
        <w:rPr>
          <w:rFonts w:ascii="Times New Roman" w:hAnsi="Times New Roman"/>
          <w:b/>
          <w:i/>
          <w:sz w:val="28"/>
          <w:szCs w:val="28"/>
        </w:rPr>
      </w:pPr>
      <w:r w:rsidRPr="00AF31B5">
        <w:rPr>
          <w:rFonts w:ascii="Times New Roman" w:hAnsi="Times New Roman"/>
          <w:b/>
          <w:i/>
          <w:sz w:val="28"/>
          <w:szCs w:val="28"/>
        </w:rPr>
        <w:t>Специфікація: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462"/>
        <w:gridCol w:w="2944"/>
        <w:gridCol w:w="2945"/>
        <w:gridCol w:w="1636"/>
        <w:gridCol w:w="1636"/>
      </w:tblGrid>
      <w:tr w:rsidR="00AF31B5" w:rsidRPr="00AF31B5" w14:paraId="1365CC39" w14:textId="77777777" w:rsidTr="00FB057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367F8392"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w:t>
            </w:r>
          </w:p>
          <w:p w14:paraId="54E7552D"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п/п</w:t>
            </w:r>
          </w:p>
        </w:tc>
        <w:tc>
          <w:tcPr>
            <w:tcW w:w="2944" w:type="dxa"/>
            <w:tcBorders>
              <w:top w:val="single" w:sz="6" w:space="0" w:color="auto"/>
              <w:left w:val="single" w:sz="6" w:space="0" w:color="auto"/>
              <w:bottom w:val="single" w:sz="6" w:space="0" w:color="auto"/>
              <w:right w:val="single" w:sz="6" w:space="0" w:color="auto"/>
            </w:tcBorders>
            <w:shd w:val="clear" w:color="auto" w:fill="auto"/>
            <w:vAlign w:val="center"/>
          </w:tcPr>
          <w:p w14:paraId="49BB70B8"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Найменування</w:t>
            </w:r>
          </w:p>
          <w:p w14:paraId="36E026B9" w14:textId="517A5C13" w:rsidR="00E01688" w:rsidRPr="00AF31B5" w:rsidRDefault="003B6BBA" w:rsidP="0013500C">
            <w:pPr>
              <w:spacing w:after="0"/>
              <w:jc w:val="center"/>
              <w:rPr>
                <w:rFonts w:ascii="Times New Roman" w:hAnsi="Times New Roman"/>
                <w:sz w:val="24"/>
              </w:rPr>
            </w:pPr>
            <w:r w:rsidRPr="00AF31B5">
              <w:rPr>
                <w:rFonts w:ascii="Times New Roman" w:hAnsi="Times New Roman"/>
                <w:sz w:val="24"/>
              </w:rPr>
              <w:t>Т</w:t>
            </w:r>
            <w:r w:rsidR="00E01688" w:rsidRPr="00AF31B5">
              <w:rPr>
                <w:rFonts w:ascii="Times New Roman" w:hAnsi="Times New Roman"/>
                <w:sz w:val="24"/>
              </w:rPr>
              <w:t>овару</w:t>
            </w:r>
          </w:p>
        </w:tc>
        <w:tc>
          <w:tcPr>
            <w:tcW w:w="2945" w:type="dxa"/>
            <w:tcBorders>
              <w:top w:val="single" w:sz="4" w:space="0" w:color="auto"/>
              <w:left w:val="single" w:sz="6" w:space="0" w:color="auto"/>
              <w:bottom w:val="single" w:sz="4" w:space="0" w:color="auto"/>
              <w:right w:val="single" w:sz="6" w:space="0" w:color="auto"/>
            </w:tcBorders>
            <w:shd w:val="clear" w:color="auto" w:fill="auto"/>
            <w:vAlign w:val="center"/>
          </w:tcPr>
          <w:p w14:paraId="503A65EA"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Опис</w:t>
            </w:r>
          </w:p>
          <w:p w14:paraId="6B64B29F"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та характеристика</w:t>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14:paraId="11257E31"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Од. виміру</w:t>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14:paraId="6666DE2A" w14:textId="77777777" w:rsidR="00E01688" w:rsidRPr="00AF31B5" w:rsidRDefault="00E01688" w:rsidP="0013500C">
            <w:pPr>
              <w:spacing w:after="0"/>
              <w:jc w:val="center"/>
              <w:rPr>
                <w:rFonts w:ascii="Times New Roman" w:hAnsi="Times New Roman"/>
                <w:sz w:val="24"/>
              </w:rPr>
            </w:pPr>
            <w:r w:rsidRPr="00AF31B5">
              <w:rPr>
                <w:rFonts w:ascii="Times New Roman" w:hAnsi="Times New Roman"/>
                <w:sz w:val="24"/>
              </w:rPr>
              <w:t>Кількість</w:t>
            </w:r>
          </w:p>
        </w:tc>
      </w:tr>
      <w:tr w:rsidR="00FB057C" w:rsidRPr="00AF31B5" w14:paraId="6BFC7B81" w14:textId="77777777" w:rsidTr="00FB057C">
        <w:tc>
          <w:tcPr>
            <w:tcW w:w="462" w:type="dxa"/>
            <w:shd w:val="clear" w:color="auto" w:fill="auto"/>
            <w:vAlign w:val="center"/>
          </w:tcPr>
          <w:p w14:paraId="43586DD0" w14:textId="77777777" w:rsidR="00FB057C" w:rsidRPr="00AF31B5" w:rsidRDefault="00FB057C" w:rsidP="00FB057C">
            <w:pPr>
              <w:spacing w:after="0"/>
              <w:jc w:val="center"/>
              <w:rPr>
                <w:rFonts w:ascii="Times New Roman" w:hAnsi="Times New Roman"/>
                <w:sz w:val="24"/>
              </w:rPr>
            </w:pPr>
            <w:r w:rsidRPr="00AF31B5">
              <w:rPr>
                <w:rFonts w:ascii="Times New Roman" w:hAnsi="Times New Roman"/>
                <w:sz w:val="24"/>
              </w:rPr>
              <w:t>1.</w:t>
            </w:r>
          </w:p>
        </w:tc>
        <w:tc>
          <w:tcPr>
            <w:tcW w:w="2944" w:type="dxa"/>
            <w:shd w:val="clear" w:color="auto" w:fill="auto"/>
            <w:vAlign w:val="center"/>
          </w:tcPr>
          <w:p w14:paraId="3279ACDD" w14:textId="192BCE04" w:rsidR="00FB057C" w:rsidRPr="00AF31B5" w:rsidRDefault="00FB057C" w:rsidP="00FB057C">
            <w:pPr>
              <w:spacing w:after="0"/>
              <w:jc w:val="center"/>
              <w:rPr>
                <w:rFonts w:ascii="Times New Roman" w:hAnsi="Times New Roman"/>
                <w:sz w:val="24"/>
              </w:rPr>
            </w:pPr>
            <w:r w:rsidRPr="00AF31B5">
              <w:rPr>
                <w:rFonts w:ascii="Times New Roman" w:hAnsi="Times New Roman"/>
                <w:sz w:val="24"/>
              </w:rPr>
              <w:t>Дизельне па</w:t>
            </w:r>
            <w:r>
              <w:rPr>
                <w:rFonts w:ascii="Times New Roman" w:hAnsi="Times New Roman"/>
                <w:sz w:val="24"/>
              </w:rPr>
              <w:t>ливо</w:t>
            </w:r>
            <w:r w:rsidRPr="00AF31B5">
              <w:rPr>
                <w:rFonts w:ascii="Times New Roman" w:hAnsi="Times New Roman"/>
                <w:sz w:val="24"/>
              </w:rPr>
              <w:t xml:space="preserve"> (</w:t>
            </w:r>
            <w:r w:rsidR="00CA490E">
              <w:rPr>
                <w:rFonts w:ascii="Times New Roman" w:hAnsi="Times New Roman"/>
                <w:sz w:val="24"/>
              </w:rPr>
              <w:t>бланки-дозволи</w:t>
            </w:r>
            <w:r>
              <w:rPr>
                <w:rFonts w:ascii="Times New Roman" w:hAnsi="Times New Roman"/>
                <w:sz w:val="24"/>
              </w:rPr>
              <w:t xml:space="preserve"> 10л, 20л)</w:t>
            </w:r>
          </w:p>
        </w:tc>
        <w:tc>
          <w:tcPr>
            <w:tcW w:w="2945" w:type="dxa"/>
            <w:tcBorders>
              <w:top w:val="single" w:sz="4" w:space="0" w:color="auto"/>
              <w:bottom w:val="single" w:sz="4" w:space="0" w:color="auto"/>
            </w:tcBorders>
            <w:shd w:val="clear" w:color="auto" w:fill="auto"/>
            <w:vAlign w:val="center"/>
          </w:tcPr>
          <w:p w14:paraId="00E96E22" w14:textId="3DE9DA59" w:rsidR="00FB057C" w:rsidRPr="00AF31B5" w:rsidRDefault="00FB057C" w:rsidP="00FB057C">
            <w:pPr>
              <w:spacing w:after="0"/>
              <w:jc w:val="center"/>
              <w:rPr>
                <w:rFonts w:ascii="Times New Roman" w:hAnsi="Times New Roman"/>
                <w:sz w:val="24"/>
              </w:rPr>
            </w:pPr>
            <w:r w:rsidRPr="00AF31B5">
              <w:rPr>
                <w:rFonts w:ascii="Times New Roman" w:hAnsi="Times New Roman"/>
                <w:sz w:val="24"/>
              </w:rPr>
              <w:t>згідно ДСТУ  7688</w:t>
            </w:r>
            <w:r w:rsidRPr="00AF31B5">
              <w:rPr>
                <w:rFonts w:ascii="Times New Roman" w:hAnsi="Times New Roman"/>
                <w:sz w:val="24"/>
                <w:lang w:val="en-US"/>
              </w:rPr>
              <w:t>:2015</w:t>
            </w:r>
          </w:p>
        </w:tc>
        <w:tc>
          <w:tcPr>
            <w:tcW w:w="1636" w:type="dxa"/>
            <w:shd w:val="clear" w:color="auto" w:fill="auto"/>
            <w:vAlign w:val="center"/>
          </w:tcPr>
          <w:p w14:paraId="1632CBA5" w14:textId="4F6A55E2" w:rsidR="00FB057C" w:rsidRPr="00AF31B5" w:rsidRDefault="00FB057C" w:rsidP="00FB057C">
            <w:pPr>
              <w:spacing w:after="0"/>
              <w:jc w:val="center"/>
              <w:rPr>
                <w:rFonts w:ascii="Times New Roman" w:hAnsi="Times New Roman"/>
                <w:sz w:val="24"/>
              </w:rPr>
            </w:pPr>
            <w:r w:rsidRPr="00AF31B5">
              <w:rPr>
                <w:rFonts w:ascii="Times New Roman" w:hAnsi="Times New Roman"/>
                <w:sz w:val="28"/>
                <w:szCs w:val="28"/>
              </w:rPr>
              <w:t>літр</w:t>
            </w:r>
          </w:p>
        </w:tc>
        <w:tc>
          <w:tcPr>
            <w:tcW w:w="1636" w:type="dxa"/>
            <w:shd w:val="clear" w:color="auto" w:fill="auto"/>
            <w:vAlign w:val="center"/>
          </w:tcPr>
          <w:p w14:paraId="35BB42BF" w14:textId="04E42CB7" w:rsidR="00FB057C" w:rsidRPr="00FB057C" w:rsidRDefault="00FB057C" w:rsidP="00FB057C">
            <w:pPr>
              <w:spacing w:after="0"/>
              <w:jc w:val="center"/>
              <w:rPr>
                <w:rFonts w:ascii="Times New Roman" w:hAnsi="Times New Roman"/>
                <w:sz w:val="24"/>
              </w:rPr>
            </w:pPr>
            <w:r>
              <w:rPr>
                <w:rFonts w:ascii="Times New Roman" w:hAnsi="Times New Roman"/>
                <w:sz w:val="24"/>
              </w:rPr>
              <w:t>4000</w:t>
            </w:r>
          </w:p>
        </w:tc>
      </w:tr>
    </w:tbl>
    <w:p w14:paraId="33C61C8C" w14:textId="67222B30" w:rsidR="00E01688" w:rsidRPr="00AF31B5" w:rsidRDefault="00E01688" w:rsidP="00E01688">
      <w:pPr>
        <w:widowControl w:val="0"/>
        <w:tabs>
          <w:tab w:val="left" w:pos="900"/>
        </w:tabs>
        <w:spacing w:after="0"/>
        <w:ind w:firstLine="709"/>
        <w:jc w:val="both"/>
        <w:rPr>
          <w:rFonts w:ascii="Times New Roman" w:hAnsi="Times New Roman"/>
          <w:sz w:val="24"/>
        </w:rPr>
      </w:pPr>
      <w:r w:rsidRPr="00AF31B5">
        <w:rPr>
          <w:rFonts w:ascii="Times New Roman" w:hAnsi="Times New Roman"/>
          <w:sz w:val="24"/>
        </w:rPr>
        <w:t xml:space="preserve">1. Запропоноване Учасником </w:t>
      </w:r>
      <w:r w:rsidR="00A01204">
        <w:rPr>
          <w:rFonts w:ascii="Times New Roman" w:hAnsi="Times New Roman"/>
          <w:sz w:val="24"/>
        </w:rPr>
        <w:t>дизельне паливо</w:t>
      </w:r>
      <w:r w:rsidRPr="00AF31B5">
        <w:rPr>
          <w:rFonts w:ascii="Times New Roman" w:hAnsi="Times New Roman"/>
          <w:sz w:val="24"/>
        </w:rPr>
        <w:t xml:space="preserve"> повинно відповідати Державному національному стандарту щодо вимог до </w:t>
      </w:r>
      <w:r w:rsidR="000F3BAC">
        <w:rPr>
          <w:rFonts w:ascii="Times New Roman" w:hAnsi="Times New Roman"/>
          <w:sz w:val="24"/>
        </w:rPr>
        <w:t>дизельного палива</w:t>
      </w:r>
      <w:r w:rsidRPr="00AF31B5">
        <w:rPr>
          <w:rFonts w:ascii="Times New Roman" w:hAnsi="Times New Roman"/>
          <w:sz w:val="24"/>
        </w:rPr>
        <w:t>, яке повинно підтверджуватись паспортом якості, виданим підприємством-виробником палива та/або документом про підтвердження відповідності;</w:t>
      </w:r>
    </w:p>
    <w:p w14:paraId="5241F4EF" w14:textId="76DF1AE8" w:rsidR="00E01688" w:rsidRPr="00AF31B5" w:rsidRDefault="00E01688" w:rsidP="00E01688">
      <w:pPr>
        <w:widowControl w:val="0"/>
        <w:tabs>
          <w:tab w:val="left" w:pos="900"/>
        </w:tabs>
        <w:spacing w:after="0"/>
        <w:ind w:firstLine="709"/>
        <w:jc w:val="both"/>
        <w:rPr>
          <w:rFonts w:ascii="Times New Roman" w:hAnsi="Times New Roman"/>
          <w:sz w:val="24"/>
        </w:rPr>
      </w:pPr>
      <w:r w:rsidRPr="00AF31B5">
        <w:rPr>
          <w:rFonts w:ascii="Times New Roman" w:hAnsi="Times New Roman"/>
          <w:sz w:val="24"/>
        </w:rPr>
        <w:t>2. Замовник залишає за собою право на проведення перевірки наявності договірних відносин щодо факту реалізації пального на підставі бланків</w:t>
      </w:r>
      <w:r w:rsidR="00B912FF">
        <w:rPr>
          <w:rFonts w:ascii="Times New Roman" w:hAnsi="Times New Roman"/>
          <w:sz w:val="24"/>
        </w:rPr>
        <w:t>-</w:t>
      </w:r>
      <w:r w:rsidRPr="00AF31B5">
        <w:rPr>
          <w:rFonts w:ascii="Times New Roman" w:hAnsi="Times New Roman"/>
          <w:sz w:val="24"/>
        </w:rPr>
        <w:t>дозволів на АЗС указаних Учасником у довідці.</w:t>
      </w:r>
    </w:p>
    <w:p w14:paraId="475E5901" w14:textId="520E5834" w:rsidR="00E01688" w:rsidRPr="00AF31B5" w:rsidRDefault="00E01688" w:rsidP="00E01688">
      <w:pPr>
        <w:widowControl w:val="0"/>
        <w:tabs>
          <w:tab w:val="left" w:pos="900"/>
        </w:tabs>
        <w:spacing w:after="0"/>
        <w:ind w:firstLine="709"/>
        <w:jc w:val="both"/>
        <w:rPr>
          <w:rFonts w:ascii="Times New Roman" w:hAnsi="Times New Roman"/>
          <w:sz w:val="24"/>
        </w:rPr>
      </w:pPr>
      <w:r w:rsidRPr="00AF31B5">
        <w:rPr>
          <w:rFonts w:ascii="Times New Roman" w:hAnsi="Times New Roman"/>
          <w:sz w:val="24"/>
        </w:rPr>
        <w:t xml:space="preserve">3. Поставка </w:t>
      </w:r>
      <w:r w:rsidR="00B912FF">
        <w:rPr>
          <w:rFonts w:ascii="Times New Roman" w:hAnsi="Times New Roman"/>
          <w:sz w:val="24"/>
        </w:rPr>
        <w:t>бланків-дозволів</w:t>
      </w:r>
      <w:r w:rsidRPr="00AF31B5">
        <w:rPr>
          <w:rFonts w:ascii="Times New Roman" w:hAnsi="Times New Roman"/>
          <w:sz w:val="24"/>
        </w:rPr>
        <w:t xml:space="preserve"> від Учасника Замовнику проводиться в повному обсязі на момент закупівлі або частинами за письмовим узгодженням сторін, не пізніше 31.12.202</w:t>
      </w:r>
      <w:r w:rsidR="00310F76" w:rsidRPr="00AF31B5">
        <w:rPr>
          <w:rFonts w:ascii="Times New Roman" w:hAnsi="Times New Roman"/>
          <w:sz w:val="24"/>
        </w:rPr>
        <w:t>4</w:t>
      </w:r>
      <w:r w:rsidRPr="00AF31B5">
        <w:rPr>
          <w:rFonts w:ascii="Times New Roman" w:hAnsi="Times New Roman"/>
          <w:sz w:val="24"/>
        </w:rPr>
        <w:t xml:space="preserve"> року або до повного виконання сторонами договірних зобов’язань. Поставка здійснюється за адресою: </w:t>
      </w:r>
      <w:r w:rsidR="00ED5F25" w:rsidRPr="00AF31B5">
        <w:rPr>
          <w:rFonts w:ascii="Times New Roman" w:hAnsi="Times New Roman"/>
          <w:sz w:val="24"/>
        </w:rPr>
        <w:t>Київська обл., Вишгородський р-н., с</w:t>
      </w:r>
      <w:r w:rsidR="005C46AE">
        <w:rPr>
          <w:rFonts w:ascii="Times New Roman" w:hAnsi="Times New Roman"/>
          <w:sz w:val="24"/>
        </w:rPr>
        <w:t>-ще</w:t>
      </w:r>
      <w:r w:rsidR="00ED5F25" w:rsidRPr="00AF31B5">
        <w:rPr>
          <w:rFonts w:ascii="Times New Roman" w:hAnsi="Times New Roman"/>
          <w:sz w:val="24"/>
        </w:rPr>
        <w:t xml:space="preserve"> Димер, вул. Соборна, буд. 19, Димерська </w:t>
      </w:r>
      <w:r w:rsidR="001C0124">
        <w:rPr>
          <w:rFonts w:ascii="Times New Roman" w:hAnsi="Times New Roman"/>
          <w:sz w:val="24"/>
        </w:rPr>
        <w:t>с</w:t>
      </w:r>
      <w:r w:rsidR="00ED5F25" w:rsidRPr="00AF31B5">
        <w:rPr>
          <w:rFonts w:ascii="Times New Roman" w:hAnsi="Times New Roman"/>
          <w:sz w:val="24"/>
        </w:rPr>
        <w:t>елищна рада.</w:t>
      </w:r>
    </w:p>
    <w:p w14:paraId="09894F96" w14:textId="02314228" w:rsidR="00E01688" w:rsidRPr="003422B0" w:rsidRDefault="00E01688" w:rsidP="00E01688">
      <w:pPr>
        <w:widowControl w:val="0"/>
        <w:tabs>
          <w:tab w:val="left" w:pos="900"/>
        </w:tabs>
        <w:spacing w:after="0"/>
        <w:ind w:firstLine="709"/>
        <w:jc w:val="both"/>
        <w:rPr>
          <w:rFonts w:ascii="Times New Roman" w:hAnsi="Times New Roman"/>
          <w:sz w:val="24"/>
        </w:rPr>
      </w:pPr>
      <w:r w:rsidRPr="00AF31B5">
        <w:rPr>
          <w:rFonts w:ascii="Times New Roman" w:hAnsi="Times New Roman"/>
          <w:sz w:val="24"/>
        </w:rPr>
        <w:t xml:space="preserve">4. Бланки дозволів повинні бути номіналом 10, 20 літрів, мати термін дії не менше </w:t>
      </w:r>
      <w:r w:rsidR="00F54FA8">
        <w:rPr>
          <w:rFonts w:ascii="Times New Roman" w:hAnsi="Times New Roman"/>
          <w:sz w:val="24"/>
        </w:rPr>
        <w:t>трьох місяців</w:t>
      </w:r>
      <w:r w:rsidRPr="00AF31B5">
        <w:rPr>
          <w:rFonts w:ascii="Times New Roman" w:hAnsi="Times New Roman"/>
          <w:sz w:val="24"/>
        </w:rPr>
        <w:t xml:space="preserve"> з моменту їх отримання та гарантованим продовженням їх терміну, повинні діяти на всіх АЗС</w:t>
      </w:r>
      <w:r w:rsidRPr="003422B0">
        <w:rPr>
          <w:rFonts w:ascii="Times New Roman" w:hAnsi="Times New Roman"/>
          <w:sz w:val="24"/>
        </w:rPr>
        <w:t>, що зазначені у довідці.</w:t>
      </w:r>
    </w:p>
    <w:p w14:paraId="73BEE742" w14:textId="7934D07E" w:rsidR="00E01688" w:rsidRPr="00AF31B5" w:rsidRDefault="00E01688" w:rsidP="00E01688">
      <w:pPr>
        <w:widowControl w:val="0"/>
        <w:tabs>
          <w:tab w:val="left" w:pos="900"/>
        </w:tabs>
        <w:spacing w:after="0"/>
        <w:ind w:firstLine="709"/>
        <w:jc w:val="both"/>
        <w:rPr>
          <w:rFonts w:ascii="Times New Roman" w:hAnsi="Times New Roman"/>
          <w:sz w:val="24"/>
        </w:rPr>
      </w:pPr>
      <w:r w:rsidRPr="00AF31B5">
        <w:rPr>
          <w:rFonts w:ascii="Times New Roman" w:hAnsi="Times New Roman"/>
          <w:sz w:val="24"/>
        </w:rPr>
        <w:t xml:space="preserve">5. Відпуск нафтопродуктів Замовнику здійснюється цілодобово включаючи суботу, неділю, святкові та неробочі дні по </w:t>
      </w:r>
      <w:r w:rsidR="00014A2E">
        <w:rPr>
          <w:rFonts w:ascii="Times New Roman" w:hAnsi="Times New Roman"/>
          <w:sz w:val="24"/>
        </w:rPr>
        <w:t>бланках - дозволах</w:t>
      </w:r>
      <w:r w:rsidRPr="00AF31B5">
        <w:rPr>
          <w:rFonts w:ascii="Times New Roman" w:hAnsi="Times New Roman"/>
          <w:sz w:val="24"/>
        </w:rPr>
        <w:t xml:space="preserve">, що є підставою для відвантаження нафтопродуктів з всіх АЗС, </w:t>
      </w:r>
      <w:r w:rsidRPr="003422B0">
        <w:rPr>
          <w:rFonts w:ascii="Times New Roman" w:hAnsi="Times New Roman"/>
          <w:sz w:val="24"/>
        </w:rPr>
        <w:t>що зазначені у довідці</w:t>
      </w:r>
      <w:r w:rsidRPr="003422B0">
        <w:rPr>
          <w:rFonts w:ascii="Times New Roman" w:eastAsia="Times New Roman" w:hAnsi="Times New Roman"/>
          <w:sz w:val="24"/>
        </w:rPr>
        <w:t>.</w:t>
      </w:r>
      <w:r w:rsidRPr="00AF31B5">
        <w:rPr>
          <w:rFonts w:ascii="Times New Roman" w:hAnsi="Times New Roman"/>
          <w:sz w:val="24"/>
        </w:rPr>
        <w:t xml:space="preserve"> Заправка автотранспорту здійснюється відповідно до потреб Замовника з видачею розрахункових документів (фіскальний чек).</w:t>
      </w:r>
    </w:p>
    <w:p w14:paraId="7DBAD0E6" w14:textId="05725594" w:rsidR="00E01688" w:rsidRPr="00E778DC" w:rsidRDefault="00E01688" w:rsidP="00E01688">
      <w:pPr>
        <w:widowControl w:val="0"/>
        <w:tabs>
          <w:tab w:val="left" w:pos="900"/>
        </w:tabs>
        <w:spacing w:after="0"/>
        <w:ind w:firstLine="709"/>
        <w:jc w:val="both"/>
        <w:rPr>
          <w:rFonts w:ascii="Times New Roman" w:hAnsi="Times New Roman"/>
          <w:sz w:val="24"/>
        </w:rPr>
      </w:pPr>
      <w:r w:rsidRPr="00AF31B5">
        <w:rPr>
          <w:rFonts w:ascii="Times New Roman" w:hAnsi="Times New Roman"/>
          <w:sz w:val="24"/>
        </w:rPr>
        <w:t xml:space="preserve">6. Учасник повинен мати розгалужену мережу власних, орендованих та/або партнерських автозаправних станцій (далі – АЗС) на всій території України на яких повинна забезпечуватися заправка автотранспорту замовника по </w:t>
      </w:r>
      <w:r w:rsidR="00C53ED8">
        <w:rPr>
          <w:rFonts w:ascii="Times New Roman" w:hAnsi="Times New Roman"/>
          <w:sz w:val="24"/>
        </w:rPr>
        <w:t>бланках-дозволах</w:t>
      </w:r>
      <w:r w:rsidR="00DB1D29" w:rsidRPr="00AF31B5">
        <w:rPr>
          <w:rFonts w:ascii="Times New Roman" w:hAnsi="Times New Roman"/>
          <w:sz w:val="24"/>
        </w:rPr>
        <w:t xml:space="preserve"> та не</w:t>
      </w:r>
      <w:r w:rsidRPr="00AF31B5">
        <w:rPr>
          <w:rFonts w:ascii="Times New Roman" w:hAnsi="Times New Roman"/>
          <w:sz w:val="24"/>
        </w:rPr>
        <w:t xml:space="preserve"> менше </w:t>
      </w:r>
      <w:r w:rsidR="00DB1D29" w:rsidRPr="00AF31B5">
        <w:rPr>
          <w:rFonts w:ascii="Times New Roman" w:hAnsi="Times New Roman"/>
          <w:sz w:val="24"/>
        </w:rPr>
        <w:t>1</w:t>
      </w:r>
      <w:r w:rsidRPr="00AF31B5">
        <w:rPr>
          <w:rFonts w:ascii="Times New Roman" w:hAnsi="Times New Roman"/>
          <w:sz w:val="24"/>
        </w:rPr>
        <w:t xml:space="preserve"> (</w:t>
      </w:r>
      <w:r w:rsidR="00DB1D29" w:rsidRPr="00AF31B5">
        <w:rPr>
          <w:rFonts w:ascii="Times New Roman" w:hAnsi="Times New Roman"/>
          <w:sz w:val="24"/>
        </w:rPr>
        <w:t>одної</w:t>
      </w:r>
      <w:r w:rsidRPr="00AF31B5">
        <w:rPr>
          <w:rFonts w:ascii="Times New Roman" w:hAnsi="Times New Roman"/>
          <w:sz w:val="24"/>
        </w:rPr>
        <w:t xml:space="preserve">) АЗС </w:t>
      </w:r>
      <w:r w:rsidR="00DB1D29" w:rsidRPr="00AF31B5">
        <w:rPr>
          <w:rFonts w:ascii="Times New Roman" w:hAnsi="Times New Roman"/>
          <w:sz w:val="24"/>
        </w:rPr>
        <w:t>на території</w:t>
      </w:r>
      <w:r w:rsidRPr="00AF31B5">
        <w:rPr>
          <w:rFonts w:ascii="Times New Roman" w:hAnsi="Times New Roman"/>
          <w:sz w:val="24"/>
        </w:rPr>
        <w:t xml:space="preserve"> </w:t>
      </w:r>
      <w:r w:rsidR="00DB1D29" w:rsidRPr="00AF31B5">
        <w:rPr>
          <w:rFonts w:ascii="Times New Roman" w:hAnsi="Times New Roman"/>
          <w:sz w:val="24"/>
        </w:rPr>
        <w:t>Димерськ</w:t>
      </w:r>
      <w:r w:rsidR="00733D68">
        <w:rPr>
          <w:rFonts w:ascii="Times New Roman" w:hAnsi="Times New Roman"/>
          <w:sz w:val="24"/>
        </w:rPr>
        <w:t>ої</w:t>
      </w:r>
      <w:r w:rsidR="00DB1D29" w:rsidRPr="00AF31B5">
        <w:rPr>
          <w:rFonts w:ascii="Times New Roman" w:hAnsi="Times New Roman"/>
          <w:sz w:val="24"/>
        </w:rPr>
        <w:t xml:space="preserve"> селищн</w:t>
      </w:r>
      <w:r w:rsidR="00733D68">
        <w:rPr>
          <w:rFonts w:ascii="Times New Roman" w:hAnsi="Times New Roman"/>
          <w:sz w:val="24"/>
        </w:rPr>
        <w:t>ої</w:t>
      </w:r>
      <w:r w:rsidR="00DB1D29" w:rsidRPr="00AF31B5">
        <w:rPr>
          <w:rFonts w:ascii="Times New Roman" w:hAnsi="Times New Roman"/>
          <w:sz w:val="24"/>
        </w:rPr>
        <w:t xml:space="preserve"> територіальн</w:t>
      </w:r>
      <w:r w:rsidR="00733D68">
        <w:rPr>
          <w:rFonts w:ascii="Times New Roman" w:hAnsi="Times New Roman"/>
          <w:sz w:val="24"/>
        </w:rPr>
        <w:t>ої</w:t>
      </w:r>
      <w:r w:rsidR="00DB1D29" w:rsidRPr="00AF31B5">
        <w:rPr>
          <w:rFonts w:ascii="Times New Roman" w:hAnsi="Times New Roman"/>
          <w:sz w:val="24"/>
        </w:rPr>
        <w:t xml:space="preserve"> громад</w:t>
      </w:r>
      <w:r w:rsidR="00733D68">
        <w:rPr>
          <w:rFonts w:ascii="Times New Roman" w:hAnsi="Times New Roman"/>
          <w:sz w:val="24"/>
        </w:rPr>
        <w:t>и</w:t>
      </w:r>
      <w:r w:rsidR="00516E3E">
        <w:rPr>
          <w:rFonts w:ascii="Times New Roman" w:hAnsi="Times New Roman"/>
          <w:sz w:val="24"/>
        </w:rPr>
        <w:t xml:space="preserve">, </w:t>
      </w:r>
      <w:r w:rsidR="00516E3E" w:rsidRPr="00E778DC">
        <w:rPr>
          <w:rFonts w:ascii="Times New Roman" w:hAnsi="Times New Roman"/>
          <w:sz w:val="24"/>
        </w:rPr>
        <w:t xml:space="preserve">про що надається </w:t>
      </w:r>
      <w:r w:rsidR="009F45D0">
        <w:rPr>
          <w:rFonts w:ascii="Times New Roman" w:hAnsi="Times New Roman"/>
          <w:sz w:val="24"/>
        </w:rPr>
        <w:t xml:space="preserve">інформаційна </w:t>
      </w:r>
      <w:r w:rsidR="00516E3E" w:rsidRPr="00E778DC">
        <w:rPr>
          <w:rFonts w:ascii="Times New Roman" w:hAnsi="Times New Roman"/>
          <w:sz w:val="24"/>
        </w:rPr>
        <w:t xml:space="preserve">довідка </w:t>
      </w:r>
      <w:r w:rsidR="000B51AF" w:rsidRPr="00E778DC">
        <w:rPr>
          <w:rFonts w:ascii="Times New Roman" w:hAnsi="Times New Roman"/>
          <w:sz w:val="24"/>
        </w:rPr>
        <w:t>учасника</w:t>
      </w:r>
      <w:r w:rsidR="009F45D0">
        <w:rPr>
          <w:rFonts w:ascii="Times New Roman" w:hAnsi="Times New Roman"/>
          <w:sz w:val="24"/>
        </w:rPr>
        <w:t>.</w:t>
      </w:r>
    </w:p>
    <w:p w14:paraId="5A21714B" w14:textId="6BCBA13D" w:rsidR="00E01688" w:rsidRPr="00AF31B5" w:rsidRDefault="00495B8E" w:rsidP="00E01688">
      <w:pPr>
        <w:widowControl w:val="0"/>
        <w:tabs>
          <w:tab w:val="left" w:pos="900"/>
        </w:tabs>
        <w:spacing w:after="0"/>
        <w:ind w:firstLine="709"/>
        <w:jc w:val="both"/>
        <w:rPr>
          <w:rFonts w:ascii="Times New Roman" w:hAnsi="Times New Roman"/>
          <w:sz w:val="24"/>
        </w:rPr>
      </w:pPr>
      <w:r>
        <w:rPr>
          <w:rFonts w:ascii="Times New Roman" w:hAnsi="Times New Roman"/>
          <w:sz w:val="24"/>
        </w:rPr>
        <w:t>7</w:t>
      </w:r>
      <w:r w:rsidR="00E01688" w:rsidRPr="00AF31B5">
        <w:rPr>
          <w:rFonts w:ascii="Times New Roman" w:hAnsi="Times New Roman"/>
          <w:sz w:val="24"/>
        </w:rPr>
        <w:t xml:space="preserve">. Учасник має гарантувати, що </w:t>
      </w:r>
      <w:r w:rsidR="002B2480">
        <w:rPr>
          <w:rFonts w:ascii="Times New Roman" w:hAnsi="Times New Roman"/>
          <w:sz w:val="24"/>
        </w:rPr>
        <w:t>дизельне паливо</w:t>
      </w:r>
      <w:r w:rsidR="00E01688" w:rsidRPr="00AF31B5">
        <w:rPr>
          <w:rFonts w:ascii="Times New Roman" w:hAnsi="Times New Roman"/>
          <w:sz w:val="24"/>
        </w:rPr>
        <w:t>, як</w:t>
      </w:r>
      <w:r w:rsidR="002767D1">
        <w:rPr>
          <w:rFonts w:ascii="Times New Roman" w:hAnsi="Times New Roman"/>
          <w:sz w:val="24"/>
        </w:rPr>
        <w:t>е</w:t>
      </w:r>
      <w:r w:rsidR="00E01688" w:rsidRPr="00AF31B5">
        <w:rPr>
          <w:rFonts w:ascii="Times New Roman" w:hAnsi="Times New Roman"/>
          <w:sz w:val="24"/>
        </w:rPr>
        <w:t xml:space="preserve"> є предметом закупівлі</w:t>
      </w:r>
      <w:r w:rsidR="002767D1">
        <w:rPr>
          <w:rFonts w:ascii="Times New Roman" w:hAnsi="Times New Roman"/>
          <w:sz w:val="24"/>
        </w:rPr>
        <w:t>,</w:t>
      </w:r>
      <w:r w:rsidR="00E01688" w:rsidRPr="00AF31B5">
        <w:rPr>
          <w:rFonts w:ascii="Times New Roman" w:hAnsi="Times New Roman"/>
          <w:sz w:val="24"/>
        </w:rPr>
        <w:t xml:space="preserve"> є таким, що не має негативного впливу на навколишнє довкілля, тобто учасник гарантує, що технічні, якісні характеристики предмета закупівлі відповідають встановленим законодавством нормам.</w:t>
      </w:r>
    </w:p>
    <w:p w14:paraId="50041FD1" w14:textId="30091904" w:rsidR="00E01688" w:rsidRPr="00AF31B5" w:rsidRDefault="00495B8E" w:rsidP="00E01688">
      <w:pPr>
        <w:widowControl w:val="0"/>
        <w:tabs>
          <w:tab w:val="left" w:pos="900"/>
        </w:tabs>
        <w:spacing w:after="0"/>
        <w:ind w:firstLine="709"/>
        <w:jc w:val="both"/>
        <w:rPr>
          <w:rFonts w:ascii="Times New Roman" w:hAnsi="Times New Roman"/>
          <w:sz w:val="24"/>
        </w:rPr>
      </w:pPr>
      <w:r>
        <w:rPr>
          <w:rFonts w:ascii="Times New Roman" w:hAnsi="Times New Roman"/>
          <w:sz w:val="24"/>
        </w:rPr>
        <w:t>8</w:t>
      </w:r>
      <w:r w:rsidR="00E01688" w:rsidRPr="00AF31B5">
        <w:rPr>
          <w:rFonts w:ascii="Times New Roman" w:hAnsi="Times New Roman"/>
          <w:sz w:val="24"/>
        </w:rPr>
        <w:t xml:space="preserve">. При виявленні Покупцем дефектів </w:t>
      </w:r>
      <w:r w:rsidR="00C53ED8">
        <w:rPr>
          <w:rFonts w:ascii="Times New Roman" w:hAnsi="Times New Roman"/>
          <w:sz w:val="24"/>
        </w:rPr>
        <w:t>бланків - дозволів</w:t>
      </w:r>
      <w:r w:rsidR="00E01688" w:rsidRPr="00AF31B5">
        <w:rPr>
          <w:rFonts w:ascii="Times New Roman" w:hAnsi="Times New Roman"/>
          <w:sz w:val="24"/>
        </w:rPr>
        <w:t xml:space="preserve">, будь-чого іншого, що може якимось чином вплинути на якісні характеристики нафтопродуктів – Постачальник повинен змінити </w:t>
      </w:r>
      <w:r w:rsidR="00411068">
        <w:rPr>
          <w:rFonts w:ascii="Times New Roman" w:hAnsi="Times New Roman"/>
          <w:sz w:val="24"/>
        </w:rPr>
        <w:t>бланки-дозволи</w:t>
      </w:r>
      <w:r w:rsidR="00E01688" w:rsidRPr="00AF31B5">
        <w:rPr>
          <w:rFonts w:ascii="Times New Roman" w:hAnsi="Times New Roman"/>
          <w:sz w:val="24"/>
        </w:rPr>
        <w:t xml:space="preserve"> в асортименті та кількості вказаній в письмовій заявці Покупця протягом 3 (трьох) робочих днів.</w:t>
      </w:r>
    </w:p>
    <w:p w14:paraId="4945700A" w14:textId="65E4F827" w:rsidR="00E01688" w:rsidRPr="00AF31B5" w:rsidRDefault="00495B8E" w:rsidP="00E01688">
      <w:pPr>
        <w:widowControl w:val="0"/>
        <w:tabs>
          <w:tab w:val="left" w:pos="900"/>
        </w:tabs>
        <w:spacing w:after="0"/>
        <w:ind w:firstLine="709"/>
        <w:jc w:val="both"/>
        <w:rPr>
          <w:rFonts w:ascii="Times New Roman" w:hAnsi="Times New Roman"/>
          <w:sz w:val="24"/>
        </w:rPr>
      </w:pPr>
      <w:r>
        <w:rPr>
          <w:rFonts w:ascii="Times New Roman" w:hAnsi="Times New Roman"/>
          <w:sz w:val="24"/>
        </w:rPr>
        <w:t>9</w:t>
      </w:r>
      <w:r w:rsidR="00E01688" w:rsidRPr="00AF31B5">
        <w:rPr>
          <w:rFonts w:ascii="Times New Roman" w:hAnsi="Times New Roman"/>
          <w:sz w:val="24"/>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вказаної у відповідній довідці, яку Учасник має подати у складі своєї тендерної пропозиції.</w:t>
      </w:r>
    </w:p>
    <w:p w14:paraId="36023143" w14:textId="5951F3E9" w:rsidR="00750EC0" w:rsidRPr="00AF31B5" w:rsidRDefault="00E01688" w:rsidP="00495B8E">
      <w:pPr>
        <w:widowControl w:val="0"/>
        <w:spacing w:after="0" w:line="240" w:lineRule="auto"/>
        <w:jc w:val="both"/>
        <w:rPr>
          <w:rFonts w:ascii="Times New Roman" w:eastAsia="Times New Roman" w:hAnsi="Times New Roman" w:cs="Times New Roman"/>
          <w:sz w:val="24"/>
          <w:szCs w:val="24"/>
        </w:rPr>
      </w:pPr>
      <w:r w:rsidRPr="00AF31B5">
        <w:rPr>
          <w:rFonts w:ascii="Times New Roman" w:eastAsia="Times New Roman" w:hAnsi="Times New Roman"/>
          <w:b/>
        </w:rPr>
        <w:br w:type="page"/>
      </w:r>
      <w:r w:rsidR="00495B8E">
        <w:rPr>
          <w:rFonts w:ascii="Times New Roman" w:eastAsia="Times New Roman" w:hAnsi="Times New Roman"/>
          <w:b/>
        </w:rPr>
        <w:lastRenderedPageBreak/>
        <w:t xml:space="preserve">                                                                                                                                            </w:t>
      </w:r>
      <w:r w:rsidR="00750EC0" w:rsidRPr="00AF31B5">
        <w:rPr>
          <w:rFonts w:ascii="Times New Roman" w:eastAsia="Times New Roman" w:hAnsi="Times New Roman" w:cs="Times New Roman"/>
          <w:b/>
          <w:sz w:val="24"/>
          <w:szCs w:val="24"/>
        </w:rPr>
        <w:t>ДОДАТОК 3</w:t>
      </w:r>
    </w:p>
    <w:p w14:paraId="0D289C34" w14:textId="77777777" w:rsidR="00750EC0" w:rsidRPr="00AF31B5" w:rsidRDefault="00750EC0" w:rsidP="00750EC0">
      <w:pPr>
        <w:spacing w:after="0" w:line="240" w:lineRule="auto"/>
        <w:ind w:left="5660" w:firstLine="700"/>
        <w:jc w:val="right"/>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до тендерної документації</w:t>
      </w:r>
    </w:p>
    <w:p w14:paraId="74A77758" w14:textId="77777777" w:rsidR="0080562E" w:rsidRPr="00AA1AE6" w:rsidRDefault="0080562E" w:rsidP="009B6981">
      <w:pPr>
        <w:spacing w:after="0" w:line="240" w:lineRule="auto"/>
        <w:jc w:val="center"/>
        <w:rPr>
          <w:rFonts w:ascii="Times New Roman" w:hAnsi="Times New Roman"/>
          <w:b/>
          <w:sz w:val="20"/>
          <w:szCs w:val="20"/>
        </w:rPr>
      </w:pPr>
    </w:p>
    <w:p w14:paraId="22B012F7" w14:textId="77777777" w:rsidR="00083D11" w:rsidRPr="00AA1AE6" w:rsidRDefault="00083D11" w:rsidP="00083D11">
      <w:pPr>
        <w:spacing w:after="0" w:line="240" w:lineRule="auto"/>
        <w:jc w:val="center"/>
        <w:rPr>
          <w:rFonts w:ascii="Times New Roman" w:hAnsi="Times New Roman"/>
          <w:b/>
          <w:sz w:val="20"/>
          <w:szCs w:val="20"/>
        </w:rPr>
      </w:pPr>
      <w:r w:rsidRPr="00AA1AE6">
        <w:rPr>
          <w:rFonts w:ascii="Times New Roman" w:hAnsi="Times New Roman"/>
          <w:b/>
          <w:sz w:val="20"/>
          <w:szCs w:val="20"/>
        </w:rPr>
        <w:t xml:space="preserve">ДОГОВІР №____________ </w:t>
      </w:r>
    </w:p>
    <w:p w14:paraId="059F96E0" w14:textId="77777777" w:rsidR="00083D11" w:rsidRPr="00AA1AE6" w:rsidRDefault="00083D11" w:rsidP="00083D11">
      <w:pPr>
        <w:spacing w:after="0" w:line="240" w:lineRule="auto"/>
        <w:jc w:val="center"/>
        <w:rPr>
          <w:rFonts w:ascii="Times New Roman" w:hAnsi="Times New Roman"/>
          <w:b/>
          <w:sz w:val="20"/>
          <w:szCs w:val="20"/>
        </w:rPr>
      </w:pPr>
    </w:p>
    <w:p w14:paraId="566BD4D5" w14:textId="13FDD13B" w:rsidR="00083D11" w:rsidRPr="00AA1AE6" w:rsidRDefault="005C46AE" w:rsidP="00083D11">
      <w:pPr>
        <w:shd w:val="clear" w:color="auto" w:fill="FFFFFF"/>
        <w:spacing w:after="0" w:line="240" w:lineRule="auto"/>
        <w:rPr>
          <w:rFonts w:ascii="Times New Roman" w:hAnsi="Times New Roman"/>
          <w:spacing w:val="4"/>
          <w:sz w:val="20"/>
          <w:szCs w:val="20"/>
        </w:rPr>
      </w:pPr>
      <w:r>
        <w:rPr>
          <w:rFonts w:ascii="Times New Roman" w:hAnsi="Times New Roman"/>
          <w:spacing w:val="5"/>
          <w:sz w:val="20"/>
          <w:szCs w:val="20"/>
        </w:rPr>
        <w:t>с-ще</w:t>
      </w:r>
      <w:r w:rsidR="00083D11" w:rsidRPr="00AA1AE6">
        <w:rPr>
          <w:rFonts w:ascii="Times New Roman" w:hAnsi="Times New Roman"/>
          <w:spacing w:val="5"/>
          <w:sz w:val="20"/>
          <w:szCs w:val="20"/>
        </w:rPr>
        <w:t xml:space="preserve"> Димер</w:t>
      </w:r>
      <w:r w:rsidR="00083D11" w:rsidRPr="00AA1AE6">
        <w:rPr>
          <w:rFonts w:ascii="Times New Roman" w:hAnsi="Times New Roman"/>
          <w:spacing w:val="5"/>
          <w:sz w:val="20"/>
          <w:szCs w:val="20"/>
        </w:rPr>
        <w:tab/>
      </w:r>
      <w:r w:rsidR="00083D11" w:rsidRPr="00AA1AE6">
        <w:rPr>
          <w:rFonts w:ascii="Times New Roman" w:hAnsi="Times New Roman"/>
          <w:spacing w:val="5"/>
          <w:sz w:val="20"/>
          <w:szCs w:val="20"/>
        </w:rPr>
        <w:tab/>
      </w:r>
      <w:r w:rsidR="00083D11" w:rsidRPr="00AA1AE6">
        <w:rPr>
          <w:rFonts w:ascii="Times New Roman" w:hAnsi="Times New Roman"/>
          <w:spacing w:val="5"/>
          <w:sz w:val="20"/>
          <w:szCs w:val="20"/>
        </w:rPr>
        <w:tab/>
      </w:r>
      <w:r w:rsidR="00083D11" w:rsidRPr="00AA1AE6">
        <w:rPr>
          <w:rFonts w:ascii="Times New Roman" w:hAnsi="Times New Roman"/>
          <w:spacing w:val="5"/>
          <w:sz w:val="20"/>
          <w:szCs w:val="20"/>
        </w:rPr>
        <w:tab/>
      </w:r>
      <w:r w:rsidR="00083D11" w:rsidRPr="00AA1AE6">
        <w:rPr>
          <w:rFonts w:ascii="Times New Roman" w:hAnsi="Times New Roman"/>
          <w:spacing w:val="5"/>
          <w:sz w:val="20"/>
          <w:szCs w:val="20"/>
        </w:rPr>
        <w:tab/>
        <w:t xml:space="preserve">                                </w:t>
      </w:r>
      <w:r w:rsidR="00AA1AE6">
        <w:rPr>
          <w:rFonts w:ascii="Times New Roman" w:hAnsi="Times New Roman"/>
          <w:spacing w:val="5"/>
          <w:sz w:val="20"/>
          <w:szCs w:val="20"/>
        </w:rPr>
        <w:t xml:space="preserve">      </w:t>
      </w:r>
      <w:r w:rsidR="00083D11" w:rsidRPr="00AA1AE6">
        <w:rPr>
          <w:rFonts w:ascii="Times New Roman" w:hAnsi="Times New Roman"/>
          <w:spacing w:val="5"/>
          <w:sz w:val="20"/>
          <w:szCs w:val="20"/>
        </w:rPr>
        <w:t xml:space="preserve">       «____»____________</w:t>
      </w:r>
      <w:r w:rsidR="00083D11" w:rsidRPr="00AA1AE6">
        <w:rPr>
          <w:rFonts w:ascii="Times New Roman" w:hAnsi="Times New Roman"/>
          <w:spacing w:val="4"/>
          <w:sz w:val="20"/>
          <w:szCs w:val="20"/>
        </w:rPr>
        <w:t>20___ р.</w:t>
      </w:r>
    </w:p>
    <w:p w14:paraId="01D0D7D5" w14:textId="77777777" w:rsidR="00083D11" w:rsidRPr="00AA1AE6" w:rsidRDefault="00083D11" w:rsidP="00083D11">
      <w:pPr>
        <w:spacing w:after="0" w:line="240" w:lineRule="auto"/>
        <w:rPr>
          <w:rFonts w:ascii="Times New Roman" w:hAnsi="Times New Roman"/>
          <w:sz w:val="20"/>
          <w:szCs w:val="20"/>
        </w:rPr>
      </w:pPr>
    </w:p>
    <w:p w14:paraId="43F4C1CC" w14:textId="7B67FFB3" w:rsidR="00083D11" w:rsidRPr="00AA1AE6" w:rsidRDefault="00083D11" w:rsidP="009B7AFA">
      <w:pPr>
        <w:spacing w:after="0" w:line="240" w:lineRule="auto"/>
        <w:ind w:firstLine="708"/>
        <w:jc w:val="both"/>
        <w:rPr>
          <w:rFonts w:ascii="Times New Roman" w:hAnsi="Times New Roman"/>
          <w:sz w:val="20"/>
          <w:szCs w:val="20"/>
        </w:rPr>
      </w:pPr>
      <w:r w:rsidRPr="00AA1AE6">
        <w:rPr>
          <w:rFonts w:ascii="Times New Roman" w:hAnsi="Times New Roman"/>
          <w:b/>
          <w:bCs/>
          <w:iCs/>
          <w:spacing w:val="1"/>
          <w:sz w:val="20"/>
          <w:szCs w:val="20"/>
        </w:rPr>
        <w:t>________________________</w:t>
      </w:r>
      <w:r w:rsidRPr="00AA1AE6">
        <w:rPr>
          <w:rFonts w:ascii="Times New Roman" w:hAnsi="Times New Roman"/>
          <w:b/>
          <w:sz w:val="20"/>
          <w:szCs w:val="20"/>
        </w:rPr>
        <w:t xml:space="preserve"> </w:t>
      </w:r>
      <w:r w:rsidRPr="00AA1AE6">
        <w:rPr>
          <w:rFonts w:ascii="Times New Roman" w:hAnsi="Times New Roman"/>
          <w:sz w:val="20"/>
          <w:szCs w:val="20"/>
        </w:rPr>
        <w:t>(далі - Покупець), в особі ________________, який діє на підставі ______________________________, з однієї сторони, та ______________________________</w:t>
      </w:r>
      <w:r w:rsidRPr="00AA1AE6">
        <w:rPr>
          <w:rFonts w:ascii="Times New Roman" w:hAnsi="Times New Roman"/>
          <w:bCs/>
          <w:sz w:val="20"/>
          <w:szCs w:val="20"/>
        </w:rPr>
        <w:t xml:space="preserve">____ </w:t>
      </w:r>
      <w:r w:rsidRPr="00AA1AE6">
        <w:rPr>
          <w:rFonts w:ascii="Times New Roman" w:hAnsi="Times New Roman"/>
          <w:sz w:val="20"/>
          <w:szCs w:val="20"/>
        </w:rPr>
        <w:t>(далі - П</w:t>
      </w:r>
      <w:r w:rsidR="00AA1AE6">
        <w:rPr>
          <w:rFonts w:ascii="Times New Roman" w:hAnsi="Times New Roman"/>
          <w:sz w:val="20"/>
          <w:szCs w:val="20"/>
        </w:rPr>
        <w:t>остачальник</w:t>
      </w:r>
      <w:r w:rsidRPr="00AA1AE6">
        <w:rPr>
          <w:rFonts w:ascii="Times New Roman" w:hAnsi="Times New Roman"/>
          <w:sz w:val="20"/>
          <w:szCs w:val="20"/>
        </w:rPr>
        <w:t>), в особі ___________________________________________________, що діє на підставі ________________________________________________, з іншої сторони (надалі – Сторони, а кожна окремо – Сторона), уклали цей Договір про наступне:</w:t>
      </w:r>
    </w:p>
    <w:p w14:paraId="29B2ED0F" w14:textId="77777777" w:rsidR="00CA21BE" w:rsidRDefault="00CA21BE" w:rsidP="009B7AFA">
      <w:pPr>
        <w:pStyle w:val="12"/>
        <w:tabs>
          <w:tab w:val="left" w:pos="231"/>
        </w:tabs>
        <w:spacing w:line="252" w:lineRule="auto"/>
        <w:ind w:firstLine="0"/>
        <w:jc w:val="both"/>
        <w:rPr>
          <w:rStyle w:val="af4"/>
        </w:rPr>
      </w:pPr>
    </w:p>
    <w:p w14:paraId="202DC66A" w14:textId="7B8147F8" w:rsidR="00CA21BE" w:rsidRPr="00C71638" w:rsidRDefault="00CA21BE" w:rsidP="00C71638">
      <w:pPr>
        <w:pStyle w:val="12"/>
        <w:tabs>
          <w:tab w:val="left" w:pos="231"/>
        </w:tabs>
        <w:spacing w:line="252" w:lineRule="auto"/>
        <w:ind w:firstLine="0"/>
        <w:jc w:val="center"/>
        <w:rPr>
          <w:b/>
          <w:bCs/>
        </w:rPr>
      </w:pPr>
      <w:r w:rsidRPr="00C71638">
        <w:rPr>
          <w:rStyle w:val="af4"/>
          <w:b/>
          <w:bCs/>
        </w:rPr>
        <w:t>1.ПРЕДМЕТ ДОГОВОРУ</w:t>
      </w:r>
    </w:p>
    <w:p w14:paraId="1721A51B" w14:textId="4180197A" w:rsidR="00CA21BE" w:rsidRDefault="00CA21BE" w:rsidP="009B7AFA">
      <w:pPr>
        <w:pStyle w:val="12"/>
        <w:numPr>
          <w:ilvl w:val="1"/>
          <w:numId w:val="28"/>
        </w:numPr>
        <w:tabs>
          <w:tab w:val="left" w:pos="793"/>
        </w:tabs>
        <w:spacing w:line="252" w:lineRule="auto"/>
        <w:ind w:firstLine="460"/>
        <w:jc w:val="both"/>
      </w:pPr>
      <w:r>
        <w:rPr>
          <w:rStyle w:val="af4"/>
        </w:rPr>
        <w:t xml:space="preserve">Постачальник зобов’язується організовувати й забезпечувати безперебійну заправку </w:t>
      </w:r>
      <w:r w:rsidR="00930BB5" w:rsidRPr="00937908">
        <w:rPr>
          <w:rStyle w:val="af4"/>
          <w:b/>
          <w:bCs/>
        </w:rPr>
        <w:t>дизельним паливом</w:t>
      </w:r>
      <w:r w:rsidR="0073582E" w:rsidRPr="00937908">
        <w:rPr>
          <w:rStyle w:val="af4"/>
          <w:b/>
          <w:bCs/>
        </w:rPr>
        <w:t xml:space="preserve"> </w:t>
      </w:r>
      <w:r w:rsidR="0073582E" w:rsidRPr="00937908">
        <w:rPr>
          <w:b/>
          <w:bCs/>
        </w:rPr>
        <w:t>(</w:t>
      </w:r>
      <w:r w:rsidR="009B0780">
        <w:rPr>
          <w:b/>
          <w:bCs/>
        </w:rPr>
        <w:t>бланки - дозволи</w:t>
      </w:r>
      <w:r w:rsidR="0073582E" w:rsidRPr="00937908">
        <w:rPr>
          <w:b/>
          <w:bCs/>
        </w:rPr>
        <w:t xml:space="preserve"> 10 л., 20 л.))</w:t>
      </w:r>
      <w:r w:rsidR="0002689A">
        <w:rPr>
          <w:rStyle w:val="af4"/>
        </w:rPr>
        <w:t xml:space="preserve"> </w:t>
      </w:r>
      <w:r>
        <w:rPr>
          <w:rStyle w:val="af4"/>
        </w:rPr>
        <w:t>(далі по тексту – Паливо) автотранспорту Покупця за ДК 021:2015 09130000-9 Нафта і дистиляти, а Покупець – приймати та оплачувати Паливо відповідно до умов даного Договору.</w:t>
      </w:r>
    </w:p>
    <w:p w14:paraId="7554CBDC" w14:textId="77777777" w:rsidR="00672867" w:rsidRPr="00672867" w:rsidRDefault="00CA21BE" w:rsidP="009B7AFA">
      <w:pPr>
        <w:pStyle w:val="12"/>
        <w:numPr>
          <w:ilvl w:val="1"/>
          <w:numId w:val="28"/>
        </w:numPr>
        <w:tabs>
          <w:tab w:val="left" w:pos="748"/>
        </w:tabs>
        <w:spacing w:line="252" w:lineRule="auto"/>
        <w:ind w:firstLine="460"/>
        <w:jc w:val="both"/>
      </w:pPr>
      <w:r>
        <w:rPr>
          <w:rStyle w:val="af4"/>
        </w:rPr>
        <w:t xml:space="preserve">Асортимент, кількість і вартість Палива </w:t>
      </w:r>
      <w:r w:rsidR="00672867" w:rsidRPr="00672867">
        <w:t>зазначено у Специфікації (Додаток № 1 до Договору), що є невід’ємною частиною Договору.</w:t>
      </w:r>
    </w:p>
    <w:p w14:paraId="082D0D69" w14:textId="0A276BD9" w:rsidR="00CA21BE" w:rsidRDefault="00CA21BE" w:rsidP="009B7AFA">
      <w:pPr>
        <w:pStyle w:val="12"/>
        <w:tabs>
          <w:tab w:val="left" w:pos="586"/>
        </w:tabs>
        <w:spacing w:line="276" w:lineRule="auto"/>
        <w:ind w:left="460" w:firstLine="0"/>
        <w:jc w:val="both"/>
      </w:pPr>
      <w:r>
        <w:rPr>
          <w:rStyle w:val="af4"/>
        </w:rPr>
        <w:t>1.3. Загальна сума Договору становить ____________________________________________________________________ в тому числі ПДВ_______________ грн.</w:t>
      </w:r>
    </w:p>
    <w:p w14:paraId="43682925" w14:textId="1A1B341D" w:rsidR="00CA21BE" w:rsidRDefault="00CA21BE" w:rsidP="009B7AFA">
      <w:pPr>
        <w:pStyle w:val="12"/>
        <w:numPr>
          <w:ilvl w:val="1"/>
          <w:numId w:val="29"/>
        </w:numPr>
        <w:tabs>
          <w:tab w:val="left" w:pos="748"/>
        </w:tabs>
        <w:spacing w:line="254" w:lineRule="auto"/>
        <w:ind w:firstLine="460"/>
        <w:jc w:val="both"/>
      </w:pPr>
      <w:r>
        <w:rPr>
          <w:rStyle w:val="af4"/>
        </w:rPr>
        <w:t xml:space="preserve">Постачальник </w:t>
      </w:r>
      <w:r w:rsidR="0011188A">
        <w:rPr>
          <w:rStyle w:val="af4"/>
        </w:rPr>
        <w:t>н</w:t>
      </w:r>
      <w:r>
        <w:rPr>
          <w:rStyle w:val="af4"/>
        </w:rPr>
        <w:t>а підтвердження свого зобов'язання, що випливає з даного Договору, видає Покупцеві універсальні бланки-дозволу на відпуск Палива на всю узгоджену кількість Палива.</w:t>
      </w:r>
    </w:p>
    <w:p w14:paraId="0DFF5808" w14:textId="77777777" w:rsidR="00CA21BE" w:rsidRDefault="00CA21BE" w:rsidP="009B7AFA">
      <w:pPr>
        <w:pStyle w:val="12"/>
        <w:numPr>
          <w:ilvl w:val="1"/>
          <w:numId w:val="29"/>
        </w:numPr>
        <w:tabs>
          <w:tab w:val="left" w:pos="748"/>
        </w:tabs>
        <w:spacing w:line="254" w:lineRule="auto"/>
        <w:ind w:firstLine="460"/>
        <w:jc w:val="both"/>
      </w:pPr>
      <w:r>
        <w:rPr>
          <w:rStyle w:val="af4"/>
        </w:rPr>
        <w:t>Термін дії бланків-дозволів 90 (дев'яносто) календарних днів з моменту їх отримання Термін дії бланків-дозволів зазначається на зворотній стороні бланка-дозволу під штрих-кодом.</w:t>
      </w:r>
    </w:p>
    <w:p w14:paraId="17E0F623" w14:textId="77777777" w:rsidR="00CA21BE" w:rsidRDefault="00CA21BE" w:rsidP="009B7AFA">
      <w:pPr>
        <w:pStyle w:val="12"/>
        <w:numPr>
          <w:ilvl w:val="1"/>
          <w:numId w:val="29"/>
        </w:numPr>
        <w:tabs>
          <w:tab w:val="left" w:pos="748"/>
        </w:tabs>
        <w:spacing w:line="254" w:lineRule="auto"/>
        <w:ind w:firstLine="460"/>
        <w:jc w:val="both"/>
      </w:pPr>
      <w:r>
        <w:rPr>
          <w:rStyle w:val="af4"/>
        </w:rPr>
        <w:t>Відпуск Палива Покупцеві виконується після пред'явлення на АЗС бланків-дозволів на відпуск Палива, строк дії яких не закінчився.</w:t>
      </w:r>
    </w:p>
    <w:p w14:paraId="2C4F5E47" w14:textId="77777777" w:rsidR="00CA21BE" w:rsidRDefault="00CA21BE" w:rsidP="009B7AFA">
      <w:pPr>
        <w:pStyle w:val="12"/>
        <w:tabs>
          <w:tab w:val="left" w:pos="1120"/>
        </w:tabs>
        <w:spacing w:line="254" w:lineRule="auto"/>
        <w:ind w:left="400" w:firstLine="0"/>
        <w:jc w:val="both"/>
      </w:pPr>
      <w:r>
        <w:rPr>
          <w:rStyle w:val="af4"/>
        </w:rPr>
        <w:t xml:space="preserve"> 1.7 Право власності на Паливо переходить до Покупця з моменту його фактичного отримання.</w:t>
      </w:r>
    </w:p>
    <w:p w14:paraId="7BE0A128" w14:textId="77777777" w:rsidR="00CA21BE" w:rsidRDefault="00CA21BE" w:rsidP="009B7AFA">
      <w:pPr>
        <w:pStyle w:val="12"/>
        <w:tabs>
          <w:tab w:val="left" w:pos="748"/>
          <w:tab w:val="left" w:pos="2635"/>
        </w:tabs>
        <w:spacing w:line="254" w:lineRule="auto"/>
        <w:ind w:left="460" w:firstLine="0"/>
        <w:jc w:val="both"/>
        <w:rPr>
          <w:rStyle w:val="af4"/>
        </w:rPr>
      </w:pPr>
      <w:r>
        <w:rPr>
          <w:rStyle w:val="af4"/>
        </w:rPr>
        <w:t>1.8 Під терміном  «Універсальний бланк-дозвіл на відпуск нафтопродуктів» розуміється документ, що має відповідні</w:t>
      </w:r>
    </w:p>
    <w:p w14:paraId="739373CA" w14:textId="77777777" w:rsidR="00CA21BE" w:rsidRDefault="00CA21BE" w:rsidP="009B7AFA">
      <w:pPr>
        <w:pStyle w:val="12"/>
        <w:tabs>
          <w:tab w:val="left" w:pos="748"/>
          <w:tab w:val="left" w:pos="2635"/>
        </w:tabs>
        <w:spacing w:line="254" w:lineRule="auto"/>
        <w:ind w:firstLine="0"/>
        <w:jc w:val="both"/>
        <w:rPr>
          <w:rStyle w:val="af4"/>
        </w:rPr>
      </w:pPr>
      <w:r>
        <w:rPr>
          <w:rStyle w:val="af4"/>
        </w:rPr>
        <w:t>позначення, що є засобом обліку відпуску нафтопродуктів, обов’язковий до приймання на автозаправних станціях. Універсальним бланком – дозволом є бланк-дозвіл з нанесеним над штрих кодом словом «____________».</w:t>
      </w:r>
    </w:p>
    <w:p w14:paraId="7ACDFAC0" w14:textId="77777777" w:rsidR="00CA21BE" w:rsidRDefault="00CA21BE" w:rsidP="009B7AFA">
      <w:pPr>
        <w:pStyle w:val="12"/>
        <w:tabs>
          <w:tab w:val="left" w:pos="748"/>
          <w:tab w:val="left" w:pos="2635"/>
        </w:tabs>
        <w:spacing w:line="254" w:lineRule="auto"/>
        <w:ind w:firstLine="0"/>
        <w:jc w:val="both"/>
      </w:pPr>
      <w:r>
        <w:rPr>
          <w:rStyle w:val="af4"/>
        </w:rPr>
        <w:tab/>
        <w:t xml:space="preserve">                                           </w:t>
      </w:r>
      <w:r>
        <w:rPr>
          <w:rStyle w:val="af4"/>
          <w:b/>
          <w:bCs/>
        </w:rPr>
        <w:t>2. ПОРЯДОК ВИКОНАННЯ ЗОБОВ'ЯЗАНЬ</w:t>
      </w:r>
    </w:p>
    <w:p w14:paraId="4B198705" w14:textId="562652FB" w:rsidR="00CA21BE" w:rsidRDefault="00CA21BE" w:rsidP="009B7AFA">
      <w:pPr>
        <w:pStyle w:val="12"/>
        <w:numPr>
          <w:ilvl w:val="1"/>
          <w:numId w:val="30"/>
        </w:numPr>
        <w:tabs>
          <w:tab w:val="left" w:pos="748"/>
        </w:tabs>
        <w:spacing w:line="254" w:lineRule="auto"/>
        <w:ind w:firstLine="460"/>
        <w:jc w:val="both"/>
      </w:pPr>
      <w:r>
        <w:rPr>
          <w:rStyle w:val="af4"/>
        </w:rPr>
        <w:t xml:space="preserve">Постачальник організовує заправляння автотранспорту Покупця на АЗС, перелік яких вказаний </w:t>
      </w:r>
      <w:r w:rsidR="00B80BED">
        <w:rPr>
          <w:rStyle w:val="af4"/>
        </w:rPr>
        <w:t>______________</w:t>
      </w:r>
      <w:r>
        <w:rPr>
          <w:rStyle w:val="af4"/>
        </w:rPr>
        <w:t>. Поставка Товару здійснюється на умовах РСА - АЗС Постачальника відповідно до Міжнародних правил тлумачення комерційних термінів (1НКОТЕРМС) в редакції 2010 року, в частині, що не суперечить умовам даного Договору.</w:t>
      </w:r>
    </w:p>
    <w:p w14:paraId="2D5D9A9E" w14:textId="77777777" w:rsidR="00CA21BE" w:rsidRDefault="00CA21BE" w:rsidP="009B7AFA">
      <w:pPr>
        <w:pStyle w:val="12"/>
        <w:numPr>
          <w:ilvl w:val="1"/>
          <w:numId w:val="30"/>
        </w:numPr>
        <w:tabs>
          <w:tab w:val="left" w:pos="748"/>
        </w:tabs>
        <w:spacing w:line="254" w:lineRule="auto"/>
        <w:ind w:firstLine="460"/>
        <w:jc w:val="both"/>
      </w:pPr>
      <w:r>
        <w:rPr>
          <w:rStyle w:val="af4"/>
        </w:rPr>
        <w:t>Постачальник зобов'язаний надати Покупцю бланки-дозволи на відпуск нафтопродуктів не пізніше 4-х банківських днів з моменту узгодження між Сторонами кількості Палива.</w:t>
      </w:r>
    </w:p>
    <w:p w14:paraId="7B016408" w14:textId="77777777" w:rsidR="00CA21BE" w:rsidRDefault="00CA21BE" w:rsidP="009B7AFA">
      <w:pPr>
        <w:pStyle w:val="12"/>
        <w:numPr>
          <w:ilvl w:val="1"/>
          <w:numId w:val="30"/>
        </w:numPr>
        <w:tabs>
          <w:tab w:val="left" w:pos="748"/>
        </w:tabs>
        <w:spacing w:line="254" w:lineRule="auto"/>
        <w:ind w:firstLine="460"/>
        <w:jc w:val="both"/>
      </w:pPr>
      <w:r>
        <w:rPr>
          <w:rStyle w:val="af4"/>
        </w:rPr>
        <w:t>Поставка Палива у власність Покупця здійснюється окремими партіями. Обсяг і асортимент кожної партії Палива заданим Договором визначаються Покупцем самостійно.</w:t>
      </w:r>
    </w:p>
    <w:p w14:paraId="7F676F6D" w14:textId="77777777" w:rsidR="00CA21BE" w:rsidRDefault="00CA21BE" w:rsidP="009B7AFA">
      <w:pPr>
        <w:pStyle w:val="12"/>
        <w:numPr>
          <w:ilvl w:val="1"/>
          <w:numId w:val="31"/>
        </w:numPr>
        <w:tabs>
          <w:tab w:val="left" w:pos="774"/>
        </w:tabs>
        <w:spacing w:line="254" w:lineRule="auto"/>
        <w:ind w:firstLine="460"/>
        <w:jc w:val="both"/>
      </w:pPr>
      <w:r>
        <w:rPr>
          <w:rStyle w:val="af4"/>
        </w:rPr>
        <w:t>Загальна кількість Палива, переданого у власність Покупця в рамках і на підставі цього Договору, визначається виходячи з кількості Палива, фактично переданого Постачальником у власність Покупцеві протягом терміну дії даного Договору, і відображена у видаткових накладних.</w:t>
      </w:r>
    </w:p>
    <w:p w14:paraId="3E2AB7C9" w14:textId="77777777" w:rsidR="00CA21BE" w:rsidRDefault="00CA21BE" w:rsidP="009B7AFA">
      <w:pPr>
        <w:pStyle w:val="12"/>
        <w:numPr>
          <w:ilvl w:val="1"/>
          <w:numId w:val="31"/>
        </w:numPr>
        <w:tabs>
          <w:tab w:val="left" w:pos="764"/>
        </w:tabs>
        <w:spacing w:line="254" w:lineRule="auto"/>
        <w:ind w:firstLine="460"/>
        <w:jc w:val="both"/>
      </w:pPr>
      <w:r>
        <w:rPr>
          <w:rStyle w:val="af4"/>
        </w:rPr>
        <w:t>Підтвердженням одержання Покупцем Палива на АЗС є видача Покупцеві фіскального чека. Також одержання Палива підтверджується даними видаткових накладних.</w:t>
      </w:r>
    </w:p>
    <w:p w14:paraId="07D9785C" w14:textId="77777777" w:rsidR="00CA21BE" w:rsidRDefault="00CA21BE" w:rsidP="009B7AFA">
      <w:pPr>
        <w:pStyle w:val="12"/>
        <w:numPr>
          <w:ilvl w:val="1"/>
          <w:numId w:val="31"/>
        </w:numPr>
        <w:tabs>
          <w:tab w:val="left" w:pos="817"/>
        </w:tabs>
        <w:spacing w:line="254" w:lineRule="auto"/>
        <w:ind w:firstLine="520"/>
        <w:jc w:val="both"/>
      </w:pPr>
      <w:r>
        <w:rPr>
          <w:rStyle w:val="af4"/>
        </w:rPr>
        <w:t>Реалізоване Постачальником Паливо повинне відповідати ДСТУ, ТУ, іншим діючим стандартам і технічним умовам на відповідний вид Палива. Якість Палива повинна підтверджуватися сертифікатами, оформленими належним чином.</w:t>
      </w:r>
    </w:p>
    <w:p w14:paraId="3CEB08D6" w14:textId="416B63BB" w:rsidR="00CA21BE" w:rsidRDefault="00CA21BE" w:rsidP="009B7AFA">
      <w:pPr>
        <w:pStyle w:val="12"/>
        <w:numPr>
          <w:ilvl w:val="1"/>
          <w:numId w:val="31"/>
        </w:numPr>
        <w:tabs>
          <w:tab w:val="left" w:pos="748"/>
        </w:tabs>
        <w:ind w:firstLine="380"/>
        <w:jc w:val="both"/>
      </w:pPr>
      <w:r>
        <w:rPr>
          <w:rStyle w:val="af4"/>
        </w:rPr>
        <w:t>Підтвердженням неналежної якості палива (не відповідність ТУ і ДСТУ) є Висновок експертизи незалежної експертної організації, акредитованої лабораторії, в порядку, передбаченому діючим законодавством України. Відбір арбітражних проб палива на АЗС, яка провела відвантаження палива Покупцю, а також відбір проб палива із паливного баку автотранспортного засобу повинно проводиться у присутності представника Постачальника за правилами ДСТУ 4488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4 червня 2007 року №271/121.</w:t>
      </w:r>
    </w:p>
    <w:p w14:paraId="1FBEC20D" w14:textId="77777777" w:rsidR="00CA21BE" w:rsidRDefault="00CA21BE" w:rsidP="009B7AFA">
      <w:pPr>
        <w:pStyle w:val="12"/>
        <w:numPr>
          <w:ilvl w:val="1"/>
          <w:numId w:val="31"/>
        </w:numPr>
        <w:tabs>
          <w:tab w:val="left" w:pos="748"/>
        </w:tabs>
        <w:ind w:firstLine="380"/>
        <w:jc w:val="both"/>
      </w:pPr>
      <w:r>
        <w:rPr>
          <w:rStyle w:val="af4"/>
        </w:rPr>
        <w:t>Рекламації по якості приймаються Постачальником письмово протягом 10-ти банківських днів з моменту поставки Палива, з прикладенням висновку акредитованої лабораторії та фіскального чеку відповідної АЗС.</w:t>
      </w:r>
    </w:p>
    <w:p w14:paraId="74272B0F" w14:textId="77777777" w:rsidR="00CA21BE" w:rsidRDefault="00CA21BE" w:rsidP="009B7AFA">
      <w:pPr>
        <w:pStyle w:val="12"/>
        <w:numPr>
          <w:ilvl w:val="1"/>
          <w:numId w:val="31"/>
        </w:numPr>
        <w:tabs>
          <w:tab w:val="left" w:pos="748"/>
        </w:tabs>
        <w:ind w:firstLine="380"/>
        <w:jc w:val="both"/>
      </w:pPr>
      <w:r>
        <w:rPr>
          <w:rStyle w:val="af4"/>
        </w:rPr>
        <w:t>В разі прострочення строку, зазначеного в п.2.8. Договору та/чи недотримання порядку перевірки якості зазначеному в п.2.7. даного Договору рекламації по якості не приймаються.</w:t>
      </w:r>
    </w:p>
    <w:p w14:paraId="1DABE373" w14:textId="0D74B0EB" w:rsidR="00CA21BE" w:rsidRDefault="00CA21BE" w:rsidP="009B7AFA">
      <w:pPr>
        <w:pStyle w:val="14"/>
        <w:tabs>
          <w:tab w:val="left" w:pos="3601"/>
        </w:tabs>
        <w:spacing w:line="240" w:lineRule="auto"/>
        <w:ind w:left="2060"/>
        <w:jc w:val="both"/>
      </w:pPr>
      <w:bookmarkStart w:id="14" w:name="bookmark0"/>
      <w:r>
        <w:rPr>
          <w:rStyle w:val="13"/>
        </w:rPr>
        <w:t>-</w:t>
      </w:r>
      <w:r>
        <w:rPr>
          <w:rStyle w:val="13"/>
        </w:rPr>
        <w:tab/>
      </w:r>
      <w:r w:rsidR="00EA7217" w:rsidRPr="00EA132F">
        <w:rPr>
          <w:rStyle w:val="13"/>
          <w:b/>
          <w:bCs/>
        </w:rPr>
        <w:t>3</w:t>
      </w:r>
      <w:r w:rsidRPr="00EA132F">
        <w:rPr>
          <w:rStyle w:val="13"/>
          <w:b/>
          <w:bCs/>
        </w:rPr>
        <w:t>. ПОРЯДОК ОПЛАТИ</w:t>
      </w:r>
      <w:bookmarkEnd w:id="14"/>
    </w:p>
    <w:p w14:paraId="66417623" w14:textId="77777777" w:rsidR="00CA21BE" w:rsidRDefault="00CA21BE" w:rsidP="009B7AFA">
      <w:pPr>
        <w:pStyle w:val="12"/>
        <w:ind w:firstLine="380"/>
        <w:jc w:val="both"/>
      </w:pPr>
      <w:r>
        <w:rPr>
          <w:rStyle w:val="af4"/>
        </w:rPr>
        <w:t>3.1. Покупець здійснює оплату Палива на підставі  видаткової накладної протягом 3-х банківських днів з моменту виписки такого рахунку, на поточний рахунок Постачальника_______________________________________</w:t>
      </w:r>
    </w:p>
    <w:p w14:paraId="785E01DD" w14:textId="77777777" w:rsidR="00CA21BE" w:rsidRDefault="00CA21BE" w:rsidP="009B7AFA">
      <w:pPr>
        <w:pStyle w:val="12"/>
        <w:jc w:val="both"/>
      </w:pPr>
      <w:r>
        <w:rPr>
          <w:rStyle w:val="af4"/>
        </w:rPr>
        <w:t>3.2. Зміну асортименту, ціни, кількості Палива Сторони обумовлюють у Додаткових угодах.</w:t>
      </w:r>
    </w:p>
    <w:p w14:paraId="497A83BB" w14:textId="77777777" w:rsidR="00CA21BE" w:rsidRPr="00EA132F" w:rsidRDefault="00CA21BE" w:rsidP="00EA132F">
      <w:pPr>
        <w:pStyle w:val="14"/>
        <w:numPr>
          <w:ilvl w:val="0"/>
          <w:numId w:val="32"/>
        </w:numPr>
        <w:tabs>
          <w:tab w:val="left" w:pos="255"/>
        </w:tabs>
        <w:spacing w:line="240" w:lineRule="auto"/>
        <w:rPr>
          <w:b w:val="0"/>
          <w:bCs w:val="0"/>
        </w:rPr>
      </w:pPr>
      <w:bookmarkStart w:id="15" w:name="bookmark2"/>
      <w:r w:rsidRPr="00EA132F">
        <w:rPr>
          <w:rStyle w:val="13"/>
          <w:b/>
          <w:bCs/>
        </w:rPr>
        <w:t>ВІДПОВІДАЛЬНІСТЬ СТОРІН</w:t>
      </w:r>
      <w:bookmarkEnd w:id="15"/>
    </w:p>
    <w:p w14:paraId="7C1C6DEE" w14:textId="77777777" w:rsidR="00CA21BE" w:rsidRDefault="00CA21BE" w:rsidP="009B7AFA">
      <w:pPr>
        <w:pStyle w:val="12"/>
        <w:numPr>
          <w:ilvl w:val="1"/>
          <w:numId w:val="32"/>
        </w:numPr>
        <w:tabs>
          <w:tab w:val="left" w:pos="748"/>
        </w:tabs>
        <w:ind w:firstLine="460"/>
        <w:jc w:val="both"/>
      </w:pPr>
      <w:r>
        <w:rPr>
          <w:rStyle w:val="af4"/>
        </w:rPr>
        <w:t>За порушення умов договору винна Сторона відшкодовує іншій Стороні заподіяні збитки в порядку, передбаченому чинним законодавством України.</w:t>
      </w:r>
    </w:p>
    <w:p w14:paraId="69B22ADC" w14:textId="77777777" w:rsidR="00CA21BE" w:rsidRDefault="00CA21BE" w:rsidP="009B7AFA">
      <w:pPr>
        <w:pStyle w:val="12"/>
        <w:numPr>
          <w:ilvl w:val="1"/>
          <w:numId w:val="32"/>
        </w:numPr>
        <w:tabs>
          <w:tab w:val="left" w:pos="748"/>
        </w:tabs>
        <w:ind w:firstLine="380"/>
        <w:jc w:val="both"/>
      </w:pPr>
      <w:r>
        <w:rPr>
          <w:rStyle w:val="af4"/>
        </w:rPr>
        <w:t>За порушення строків, передбачених п. 2.2 Договору, Постачальник сплачує на користь Покупця за кожний день прострочення штраф в розмірі однієї облікової ставки НБУ, яка діяла в момент порушення умов Договору. При цьому розмір штраф обчислюється виходячи з вартості нафтопродуктів, на одержання яких Постачальник своєчасно не передав бланки-дозволи на відпуск нафтопродуктів.</w:t>
      </w:r>
    </w:p>
    <w:p w14:paraId="73232D3C" w14:textId="77777777" w:rsidR="00CA21BE" w:rsidRDefault="00CA21BE" w:rsidP="009B7AFA">
      <w:pPr>
        <w:pStyle w:val="12"/>
        <w:numPr>
          <w:ilvl w:val="1"/>
          <w:numId w:val="32"/>
        </w:numPr>
        <w:tabs>
          <w:tab w:val="left" w:pos="748"/>
        </w:tabs>
        <w:ind w:firstLine="460"/>
        <w:jc w:val="both"/>
      </w:pPr>
      <w:r>
        <w:rPr>
          <w:rStyle w:val="af4"/>
        </w:rPr>
        <w:t xml:space="preserve">За порушення строків, передбачених в п.3.1. Договору Покупець сплачує на користь Постачальника за кожний день прострочення пеню в розмірі подвійної облікової ставки НБУ, яка діяла в момент порушення умов Договору, від суми </w:t>
      </w:r>
      <w:r>
        <w:rPr>
          <w:rStyle w:val="af4"/>
        </w:rPr>
        <w:lastRenderedPageBreak/>
        <w:t>заборгованості.</w:t>
      </w:r>
    </w:p>
    <w:p w14:paraId="3AC352DC" w14:textId="724E8F9F" w:rsidR="00CA21BE" w:rsidRDefault="00CA21BE" w:rsidP="009B7AFA">
      <w:pPr>
        <w:spacing w:after="0" w:line="240" w:lineRule="auto"/>
        <w:jc w:val="both"/>
        <w:rPr>
          <w:rFonts w:ascii="Times New Roman" w:hAnsi="Times New Roman"/>
          <w:b/>
        </w:rPr>
      </w:pPr>
    </w:p>
    <w:p w14:paraId="121423D2" w14:textId="6AB22F2A" w:rsidR="00A52D6E" w:rsidRPr="00A52D6E" w:rsidRDefault="00582372" w:rsidP="009B7AFA">
      <w:pPr>
        <w:framePr w:w="9811" w:h="11861" w:hRule="exact" w:wrap="none" w:vAnchor="page" w:hAnchor="page" w:x="1299" w:y="1123"/>
        <w:widowControl w:val="0"/>
        <w:tabs>
          <w:tab w:val="left" w:pos="1021"/>
        </w:tabs>
        <w:spacing w:after="0" w:line="228"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4.4. </w:t>
      </w:r>
      <w:r w:rsidR="00A52D6E" w:rsidRPr="00A52D6E">
        <w:rPr>
          <w:rFonts w:ascii="Times New Roman" w:eastAsia="Times New Roman" w:hAnsi="Times New Roman" w:cs="Times New Roman"/>
          <w:color w:val="000000"/>
          <w:sz w:val="18"/>
          <w:szCs w:val="18"/>
          <w:lang w:eastAsia="uk-UA"/>
        </w:rPr>
        <w:t>Постачальник звільняється від відповідальності</w:t>
      </w:r>
      <w:r>
        <w:rPr>
          <w:rFonts w:ascii="Times New Roman" w:eastAsia="Times New Roman" w:hAnsi="Times New Roman" w:cs="Times New Roman"/>
          <w:color w:val="000000"/>
          <w:sz w:val="18"/>
          <w:szCs w:val="18"/>
          <w:lang w:eastAsia="uk-UA"/>
        </w:rPr>
        <w:t xml:space="preserve"> </w:t>
      </w:r>
      <w:r w:rsidR="00A52D6E" w:rsidRPr="00A52D6E">
        <w:rPr>
          <w:rFonts w:ascii="Times New Roman" w:eastAsia="Times New Roman" w:hAnsi="Times New Roman" w:cs="Times New Roman"/>
          <w:color w:val="000000"/>
          <w:sz w:val="18"/>
          <w:szCs w:val="18"/>
          <w:lang w:eastAsia="uk-UA"/>
        </w:rPr>
        <w:t>за відмову у відпуску Палива у випадку, якщо Покупець не пред’явив бланки-дозволи на АЗС</w:t>
      </w:r>
      <w:r w:rsidR="00353A1B">
        <w:rPr>
          <w:rFonts w:ascii="Times New Roman" w:eastAsia="Times New Roman" w:hAnsi="Times New Roman" w:cs="Times New Roman"/>
          <w:color w:val="000000"/>
          <w:sz w:val="18"/>
          <w:szCs w:val="18"/>
          <w:lang w:eastAsia="uk-UA"/>
        </w:rPr>
        <w:t xml:space="preserve"> </w:t>
      </w:r>
      <w:r w:rsidR="00A52D6E" w:rsidRPr="00A52D6E">
        <w:rPr>
          <w:rFonts w:ascii="Times New Roman" w:eastAsia="Times New Roman" w:hAnsi="Times New Roman" w:cs="Times New Roman"/>
          <w:color w:val="000000"/>
          <w:sz w:val="18"/>
          <w:szCs w:val="18"/>
          <w:lang w:eastAsia="uk-UA"/>
        </w:rPr>
        <w:t xml:space="preserve">з метою одержання Палива. </w:t>
      </w:r>
    </w:p>
    <w:p w14:paraId="29AEE58A" w14:textId="685BA54F" w:rsidR="00A52D6E" w:rsidRPr="00A52D6E" w:rsidRDefault="00EA7217" w:rsidP="00332DAF">
      <w:pPr>
        <w:framePr w:w="9811" w:h="11861" w:hRule="exact" w:wrap="none" w:vAnchor="page" w:hAnchor="page" w:x="1299" w:y="1123"/>
        <w:widowControl w:val="0"/>
        <w:tabs>
          <w:tab w:val="left" w:pos="259"/>
        </w:tabs>
        <w:spacing w:after="0" w:line="211" w:lineRule="auto"/>
        <w:jc w:val="center"/>
        <w:outlineLvl w:val="0"/>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 xml:space="preserve">5. </w:t>
      </w:r>
      <w:r w:rsidR="00A52D6E" w:rsidRPr="00A52D6E">
        <w:rPr>
          <w:rFonts w:ascii="Times New Roman" w:eastAsia="Times New Roman" w:hAnsi="Times New Roman" w:cs="Times New Roman"/>
          <w:b/>
          <w:bCs/>
          <w:color w:val="000000"/>
          <w:sz w:val="18"/>
          <w:szCs w:val="18"/>
          <w:lang w:eastAsia="uk-UA"/>
        </w:rPr>
        <w:t>ОСОБЛИВІ УМОВИ</w:t>
      </w:r>
    </w:p>
    <w:p w14:paraId="35A8A617" w14:textId="77777777" w:rsidR="00A52D6E" w:rsidRPr="00A52D6E" w:rsidRDefault="00A52D6E" w:rsidP="009B7AFA">
      <w:pPr>
        <w:framePr w:w="9811" w:h="11861" w:hRule="exact" w:wrap="none" w:vAnchor="page" w:hAnchor="page" w:x="1299" w:y="1123"/>
        <w:widowControl w:val="0"/>
        <w:spacing w:after="0" w:line="211" w:lineRule="auto"/>
        <w:ind w:left="280" w:firstLine="3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5.1. Бланки-дозволи на відпуск Палива не є засобом розрахунку, а видаються як свідчення зобов'язання видати Покупцю певну кількість Палива певної марки.</w:t>
      </w:r>
    </w:p>
    <w:p w14:paraId="21F89AB9" w14:textId="428D17D2" w:rsidR="00A52D6E" w:rsidRPr="00A52D6E" w:rsidRDefault="00EA7217" w:rsidP="009B7AFA">
      <w:pPr>
        <w:framePr w:w="9811" w:h="11861" w:hRule="exact" w:wrap="none" w:vAnchor="page" w:hAnchor="page" w:x="1299" w:y="1123"/>
        <w:widowControl w:val="0"/>
        <w:tabs>
          <w:tab w:val="left" w:pos="1005"/>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5.2. </w:t>
      </w:r>
      <w:r w:rsidR="00A52D6E" w:rsidRPr="00A52D6E">
        <w:rPr>
          <w:rFonts w:ascii="Times New Roman" w:eastAsia="Times New Roman" w:hAnsi="Times New Roman" w:cs="Times New Roman"/>
          <w:color w:val="000000"/>
          <w:sz w:val="18"/>
          <w:szCs w:val="18"/>
          <w:lang w:eastAsia="uk-UA"/>
        </w:rPr>
        <w:t>Постачальник є платником податку__________________________________________________________</w:t>
      </w:r>
    </w:p>
    <w:p w14:paraId="595460EE" w14:textId="456A8F9A" w:rsidR="00A52D6E" w:rsidRPr="00A52D6E" w:rsidRDefault="00153802" w:rsidP="009B7AFA">
      <w:pPr>
        <w:framePr w:w="9811" w:h="11861" w:hRule="exact" w:wrap="none" w:vAnchor="page" w:hAnchor="page" w:x="1299" w:y="1123"/>
        <w:widowControl w:val="0"/>
        <w:tabs>
          <w:tab w:val="left" w:pos="1021"/>
        </w:tabs>
        <w:spacing w:after="0" w:line="194"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5.3. </w:t>
      </w:r>
      <w:r w:rsidR="00A52D6E" w:rsidRPr="00A52D6E">
        <w:rPr>
          <w:rFonts w:ascii="Times New Roman" w:eastAsia="Times New Roman" w:hAnsi="Times New Roman" w:cs="Times New Roman"/>
          <w:color w:val="000000"/>
          <w:sz w:val="18"/>
          <w:szCs w:val="18"/>
          <w:lang w:eastAsia="uk-UA"/>
        </w:rPr>
        <w:t>Покупець зобов’язаний отримати Паливо на АЗС протягом ___________ календарних днів з моменту їх отримання.</w:t>
      </w:r>
    </w:p>
    <w:p w14:paraId="15176D5F" w14:textId="2741EC1C" w:rsidR="00A52D6E" w:rsidRPr="00A52D6E" w:rsidRDefault="00E5034E" w:rsidP="009B7AFA">
      <w:pPr>
        <w:framePr w:w="9811" w:h="11861" w:hRule="exact" w:wrap="none" w:vAnchor="page" w:hAnchor="page" w:x="1299" w:y="1123"/>
        <w:widowControl w:val="0"/>
        <w:tabs>
          <w:tab w:val="left" w:pos="1021"/>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5.</w:t>
      </w:r>
      <w:r w:rsidR="00153802">
        <w:rPr>
          <w:rFonts w:ascii="Times New Roman" w:eastAsia="Times New Roman" w:hAnsi="Times New Roman" w:cs="Times New Roman"/>
          <w:color w:val="000000"/>
          <w:sz w:val="18"/>
          <w:szCs w:val="18"/>
          <w:lang w:eastAsia="uk-UA"/>
        </w:rPr>
        <w:t>4</w:t>
      </w:r>
      <w:r>
        <w:rPr>
          <w:rFonts w:ascii="Times New Roman" w:eastAsia="Times New Roman" w:hAnsi="Times New Roman" w:cs="Times New Roman"/>
          <w:color w:val="000000"/>
          <w:sz w:val="18"/>
          <w:szCs w:val="18"/>
          <w:lang w:eastAsia="uk-UA"/>
        </w:rPr>
        <w:t xml:space="preserve">. </w:t>
      </w:r>
      <w:r w:rsidR="00A52D6E" w:rsidRPr="00A52D6E">
        <w:rPr>
          <w:rFonts w:ascii="Times New Roman" w:eastAsia="Times New Roman" w:hAnsi="Times New Roman" w:cs="Times New Roman"/>
          <w:color w:val="000000"/>
          <w:sz w:val="18"/>
          <w:szCs w:val="18"/>
          <w:lang w:eastAsia="uk-UA"/>
        </w:rPr>
        <w:t>По закінченню терміну, який зазначений у п. 5.3 нього Договору, зобов'язання Постачальника по відпуску Палива припиняються. При цьому Постачальник зобов'язаний здійснити одну із наступних дій:</w:t>
      </w:r>
    </w:p>
    <w:p w14:paraId="3ECB7FFF" w14:textId="77777777" w:rsidR="00A52D6E" w:rsidRPr="00A52D6E" w:rsidRDefault="00A52D6E" w:rsidP="009B7AFA">
      <w:pPr>
        <w:framePr w:w="9811" w:h="11861" w:hRule="exact" w:wrap="none" w:vAnchor="page" w:hAnchor="page" w:x="1299" w:y="1123"/>
        <w:widowControl w:val="0"/>
        <w:spacing w:after="0" w:line="240" w:lineRule="auto"/>
        <w:ind w:left="280" w:firstLine="3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-за наявністю згоди Покупця здійснити обмін бланків-дозволів із рахунку 1:1 при умовах оплати Покупцем різниці вартості Палива між ціною на момент обміну та ціною на моментах покупки різниці в вартості Палива між ціною на момент обміну та ціною на момент придбання;</w:t>
      </w:r>
    </w:p>
    <w:p w14:paraId="1FFA331A" w14:textId="77777777" w:rsidR="00A52D6E" w:rsidRPr="00A52D6E" w:rsidRDefault="00A52D6E" w:rsidP="009B7AFA">
      <w:pPr>
        <w:framePr w:w="9811" w:h="11861" w:hRule="exact" w:wrap="none" w:vAnchor="page" w:hAnchor="page" w:x="1299" w:y="1123"/>
        <w:widowControl w:val="0"/>
        <w:spacing w:after="0" w:line="240" w:lineRule="auto"/>
        <w:ind w:left="2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         - за наявності згоди Покупця здійснити обмін бланків-дозволів шляхом перерахунку кількості Палива відповідно до цін встановлених Постачальником на день обміну бланків;</w:t>
      </w:r>
    </w:p>
    <w:p w14:paraId="5C8741A3" w14:textId="77777777" w:rsidR="00A52D6E" w:rsidRPr="00A52D6E" w:rsidRDefault="00A52D6E" w:rsidP="009B7AFA">
      <w:pPr>
        <w:framePr w:w="9811" w:h="11861" w:hRule="exact" w:wrap="none" w:vAnchor="page" w:hAnchor="page" w:x="1299" w:y="1123"/>
        <w:widowControl w:val="0"/>
        <w:spacing w:after="0" w:line="240" w:lineRule="auto"/>
        <w:ind w:left="280" w:firstLine="3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повернути Покупцеві вартість Палива, яке не було одержано Покупцем у зв’язку із закінченням строку виконання зобов’язань Постачальника по відпуску Палива (далі в тексті — «Розрахунок).</w:t>
      </w:r>
    </w:p>
    <w:p w14:paraId="4BEDF836" w14:textId="5E7A30F0" w:rsidR="00A52D6E" w:rsidRPr="00A52D6E" w:rsidRDefault="00E5034E" w:rsidP="009B7AFA">
      <w:pPr>
        <w:framePr w:w="9811" w:h="11861" w:hRule="exact" w:wrap="none" w:vAnchor="page" w:hAnchor="page" w:x="1299" w:y="1123"/>
        <w:widowControl w:val="0"/>
        <w:tabs>
          <w:tab w:val="left" w:pos="1021"/>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5.</w:t>
      </w:r>
      <w:r w:rsidR="00153802">
        <w:rPr>
          <w:rFonts w:ascii="Times New Roman" w:eastAsia="Times New Roman" w:hAnsi="Times New Roman" w:cs="Times New Roman"/>
          <w:color w:val="000000"/>
          <w:sz w:val="18"/>
          <w:szCs w:val="18"/>
          <w:lang w:eastAsia="uk-UA"/>
        </w:rPr>
        <w:t>5.</w:t>
      </w:r>
      <w:r>
        <w:rPr>
          <w:rFonts w:ascii="Times New Roman" w:eastAsia="Times New Roman" w:hAnsi="Times New Roman" w:cs="Times New Roman"/>
          <w:color w:val="000000"/>
          <w:sz w:val="18"/>
          <w:szCs w:val="18"/>
          <w:lang w:eastAsia="uk-UA"/>
        </w:rPr>
        <w:t xml:space="preserve"> </w:t>
      </w:r>
      <w:r w:rsidR="00A52D6E" w:rsidRPr="00A52D6E">
        <w:rPr>
          <w:rFonts w:ascii="Times New Roman" w:eastAsia="Times New Roman" w:hAnsi="Times New Roman" w:cs="Times New Roman"/>
          <w:color w:val="000000"/>
          <w:sz w:val="18"/>
          <w:szCs w:val="18"/>
          <w:lang w:eastAsia="uk-UA"/>
        </w:rPr>
        <w:t>Розрахунок з Покупцем здійснюється виходячи з вартості Палива на момент його придбання. При цьому Розрахунок здійснюється винятково при умові проведення Постачальником перевірки наданих для обміну бланків- дозволів на предмет їх відповідності затвердженим зразкам; здійснення по ним відпуску Палива, їх погашеність.</w:t>
      </w:r>
    </w:p>
    <w:p w14:paraId="52D0FAE6" w14:textId="443D41B7" w:rsidR="00E5034E" w:rsidRDefault="00E5034E" w:rsidP="009B7AFA">
      <w:pPr>
        <w:framePr w:w="9811" w:h="11861" w:hRule="exact" w:wrap="none" w:vAnchor="page" w:hAnchor="page" w:x="1299" w:y="1123"/>
        <w:widowControl w:val="0"/>
        <w:tabs>
          <w:tab w:val="left" w:pos="948"/>
        </w:tabs>
        <w:spacing w:after="0" w:line="206" w:lineRule="auto"/>
        <w:ind w:left="56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w:t>
      </w:r>
      <w:r w:rsidR="00153802">
        <w:rPr>
          <w:rFonts w:ascii="Times New Roman" w:eastAsia="Times New Roman" w:hAnsi="Times New Roman" w:cs="Times New Roman"/>
          <w:color w:val="000000"/>
          <w:sz w:val="18"/>
          <w:szCs w:val="18"/>
          <w:lang w:eastAsia="uk-UA"/>
        </w:rPr>
        <w:t>6.</w:t>
      </w:r>
      <w:r>
        <w:rPr>
          <w:rFonts w:ascii="Times New Roman" w:eastAsia="Times New Roman" w:hAnsi="Times New Roman" w:cs="Times New Roman"/>
          <w:color w:val="000000"/>
          <w:sz w:val="18"/>
          <w:szCs w:val="18"/>
          <w:lang w:eastAsia="uk-UA"/>
        </w:rPr>
        <w:t xml:space="preserve"> </w:t>
      </w:r>
      <w:r w:rsidR="00A52D6E" w:rsidRPr="00A52D6E">
        <w:rPr>
          <w:rFonts w:ascii="Times New Roman" w:eastAsia="Times New Roman" w:hAnsi="Times New Roman" w:cs="Times New Roman"/>
          <w:color w:val="000000"/>
          <w:sz w:val="18"/>
          <w:szCs w:val="18"/>
          <w:lang w:eastAsia="uk-UA"/>
        </w:rPr>
        <w:t>У випадку втрати бланків-дозволу Покупцем - Постачальник не припиняє відпуск Палива по втрачених бланках</w:t>
      </w:r>
    </w:p>
    <w:p w14:paraId="0357FBF9" w14:textId="36362ABD" w:rsidR="00A52D6E" w:rsidRPr="00A52D6E" w:rsidRDefault="00A52D6E" w:rsidP="009B7AFA">
      <w:pPr>
        <w:framePr w:w="9811" w:h="11861" w:hRule="exact" w:wrap="none" w:vAnchor="page" w:hAnchor="page" w:x="1299" w:y="1123"/>
        <w:widowControl w:val="0"/>
        <w:tabs>
          <w:tab w:val="left" w:pos="948"/>
        </w:tabs>
        <w:spacing w:after="0" w:line="206" w:lineRule="auto"/>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дозволу.</w:t>
      </w:r>
    </w:p>
    <w:p w14:paraId="616A3674" w14:textId="4DD5F007" w:rsidR="00A52D6E" w:rsidRPr="00A52D6E" w:rsidRDefault="00E5034E" w:rsidP="00332DAF">
      <w:pPr>
        <w:framePr w:w="9811" w:h="11861" w:hRule="exact" w:wrap="none" w:vAnchor="page" w:hAnchor="page" w:x="1299" w:y="1123"/>
        <w:widowControl w:val="0"/>
        <w:tabs>
          <w:tab w:val="left" w:pos="259"/>
        </w:tabs>
        <w:spacing w:after="0" w:line="233" w:lineRule="auto"/>
        <w:jc w:val="center"/>
        <w:outlineLvl w:val="0"/>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 xml:space="preserve">6. </w:t>
      </w:r>
      <w:r w:rsidR="00A52D6E" w:rsidRPr="00A52D6E">
        <w:rPr>
          <w:rFonts w:ascii="Times New Roman" w:eastAsia="Times New Roman" w:hAnsi="Times New Roman" w:cs="Times New Roman"/>
          <w:b/>
          <w:bCs/>
          <w:color w:val="000000"/>
          <w:sz w:val="18"/>
          <w:szCs w:val="18"/>
          <w:lang w:eastAsia="uk-UA"/>
        </w:rPr>
        <w:t>ОБСТАВИНИ НЕПЕРЕБОРНОЇ СИЛИ (ФОРС-МАЖОР),</w:t>
      </w:r>
      <w:r w:rsidR="00A52D6E" w:rsidRPr="00A52D6E">
        <w:rPr>
          <w:rFonts w:ascii="Times New Roman" w:eastAsia="Times New Roman" w:hAnsi="Times New Roman" w:cs="Times New Roman"/>
          <w:b/>
          <w:bCs/>
          <w:color w:val="000000"/>
          <w:sz w:val="18"/>
          <w:szCs w:val="18"/>
          <w:lang w:eastAsia="uk-UA"/>
        </w:rPr>
        <w:br/>
        <w:t>НЕМОЖЛИВІСТЬ ВИКОНАННЯ ЗОБОВ’ЯЗАНЬ</w:t>
      </w:r>
    </w:p>
    <w:p w14:paraId="42B7E66B" w14:textId="7962A166" w:rsidR="00A52D6E" w:rsidRPr="00A52D6E" w:rsidRDefault="00E5034E" w:rsidP="009B7AFA">
      <w:pPr>
        <w:framePr w:w="9811" w:h="11861" w:hRule="exact" w:wrap="none" w:vAnchor="page" w:hAnchor="page" w:x="1299" w:y="1123"/>
        <w:widowControl w:val="0"/>
        <w:tabs>
          <w:tab w:val="left" w:pos="1213"/>
          <w:tab w:val="left" w:pos="6530"/>
        </w:tabs>
        <w:spacing w:after="0" w:line="233"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6.1.</w:t>
      </w:r>
      <w:r w:rsidR="00A52D6E" w:rsidRPr="00A52D6E">
        <w:rPr>
          <w:rFonts w:ascii="Times New Roman" w:eastAsia="Times New Roman" w:hAnsi="Times New Roman" w:cs="Times New Roman"/>
          <w:color w:val="000000"/>
          <w:sz w:val="18"/>
          <w:szCs w:val="18"/>
          <w:lang w:eastAsia="uk-UA"/>
        </w:rPr>
        <w:t>Сторони звільняються від відповідальності за часткове або повне невиконання зобов'язань за даним Договором, якщо вони доведуть, що таке невиконання сталося внаслідок обставин непереборної сили (форс-мажорні обставини).</w:t>
      </w:r>
    </w:p>
    <w:p w14:paraId="240F6E64" w14:textId="50271B8A" w:rsidR="00A52D6E" w:rsidRPr="00A52D6E" w:rsidRDefault="00E5034E" w:rsidP="009B7AFA">
      <w:pPr>
        <w:framePr w:w="9811" w:h="11861" w:hRule="exact" w:wrap="none" w:vAnchor="page" w:hAnchor="page" w:x="1299" w:y="1123"/>
        <w:widowControl w:val="0"/>
        <w:tabs>
          <w:tab w:val="left" w:pos="1098"/>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6.2. </w:t>
      </w:r>
      <w:r w:rsidR="00A52D6E" w:rsidRPr="00A52D6E">
        <w:rPr>
          <w:rFonts w:ascii="Times New Roman" w:eastAsia="Times New Roman" w:hAnsi="Times New Roman" w:cs="Times New Roman"/>
          <w:color w:val="000000"/>
          <w:sz w:val="18"/>
          <w:szCs w:val="18"/>
          <w:lang w:eastAsia="uk-UA"/>
        </w:rPr>
        <w:t>Під форс-мажорними обставинами розуміються зовнішні і надзвичайні обставини, які не існували під час підписання цього Договору, виникли незалежно від волі сторін, про виникнення яких сторони не могли знати і діям яких сторони не могли перешкодити за допомогою способів і засобів, застосування яких в конкретній ситуації справедливо вимагати і чекати від Сторони, що зазнала дії форс-мажорних обставин.</w:t>
      </w:r>
    </w:p>
    <w:p w14:paraId="7F0AABCB" w14:textId="72A1C1B4" w:rsidR="00A52D6E" w:rsidRPr="00A52D6E" w:rsidRDefault="00E5034E" w:rsidP="009B7AFA">
      <w:pPr>
        <w:framePr w:w="9811" w:h="11861" w:hRule="exact" w:wrap="none" w:vAnchor="page" w:hAnchor="page" w:x="1299" w:y="1123"/>
        <w:widowControl w:val="0"/>
        <w:tabs>
          <w:tab w:val="left" w:pos="1098"/>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6.3.</w:t>
      </w:r>
      <w:r w:rsidR="00A52D6E" w:rsidRPr="00A52D6E">
        <w:rPr>
          <w:rFonts w:ascii="Times New Roman" w:eastAsia="Times New Roman" w:hAnsi="Times New Roman" w:cs="Times New Roman"/>
          <w:color w:val="000000"/>
          <w:sz w:val="18"/>
          <w:szCs w:val="18"/>
          <w:lang w:eastAsia="uk-UA"/>
        </w:rPr>
        <w:t>Форс-мажорними обставинами визначаються такі обставини як пожежі, землетруси, катастрофи техногенного та іншого характеру, війни, військові дії, страйки, блокади, епідемії, заборонні заходи міжнародних організацій, органів державної влади і місцевого самоврядування.</w:t>
      </w:r>
    </w:p>
    <w:p w14:paraId="576D9729" w14:textId="71B80089" w:rsidR="00A52D6E" w:rsidRPr="00A52D6E" w:rsidRDefault="009234E2" w:rsidP="009B7AFA">
      <w:pPr>
        <w:framePr w:w="9811" w:h="11861" w:hRule="exact" w:wrap="none" w:vAnchor="page" w:hAnchor="page" w:x="1299" w:y="1123"/>
        <w:widowControl w:val="0"/>
        <w:tabs>
          <w:tab w:val="left" w:pos="1084"/>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6.4 </w:t>
      </w:r>
      <w:r w:rsidR="00A52D6E" w:rsidRPr="00A52D6E">
        <w:rPr>
          <w:rFonts w:ascii="Times New Roman" w:eastAsia="Times New Roman" w:hAnsi="Times New Roman" w:cs="Times New Roman"/>
          <w:color w:val="000000"/>
          <w:sz w:val="18"/>
          <w:szCs w:val="18"/>
          <w:lang w:eastAsia="uk-UA"/>
        </w:rPr>
        <w:t>Термін виконання зобов'язань за даним Договором відкладається при виникненні обставин, визначених в П.П.6.1.- 6.3. цього Договору, на час, протягом якого останні будуть діяти.</w:t>
      </w:r>
    </w:p>
    <w:p w14:paraId="224CE905" w14:textId="345A96D3" w:rsidR="00A52D6E" w:rsidRPr="00A52D6E" w:rsidRDefault="009234E2" w:rsidP="009B7AFA">
      <w:pPr>
        <w:framePr w:w="9811" w:h="11861" w:hRule="exact" w:wrap="none" w:vAnchor="page" w:hAnchor="page" w:x="1299" w:y="1123"/>
        <w:widowControl w:val="0"/>
        <w:tabs>
          <w:tab w:val="left" w:pos="1098"/>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6.5. </w:t>
      </w:r>
      <w:r w:rsidR="00A52D6E" w:rsidRPr="00A52D6E">
        <w:rPr>
          <w:rFonts w:ascii="Times New Roman" w:eastAsia="Times New Roman" w:hAnsi="Times New Roman" w:cs="Times New Roman"/>
          <w:color w:val="000000"/>
          <w:sz w:val="18"/>
          <w:szCs w:val="18"/>
          <w:lang w:eastAsia="uk-UA"/>
        </w:rPr>
        <w:t>Сторона, яка попала під дію форс-мажорних обставин і виявилася внаслідок цього нездатною виконувати зобов'язання за даним Договором, зобов'язана негайно, не пізніше 3-х календарних днів з моменту їх виникнення, в ПИСЬМОВІЙ і усній формі проінформувати про це іншу сторону. Несвоєчасне інформування про форс-мажорні обставини позбавляє відповідну Сторону права на них посилатися.</w:t>
      </w:r>
    </w:p>
    <w:p w14:paraId="7B943895" w14:textId="5822502A" w:rsidR="00A52D6E" w:rsidRPr="00A52D6E" w:rsidRDefault="009234E2" w:rsidP="009B7AFA">
      <w:pPr>
        <w:framePr w:w="9811" w:h="11861" w:hRule="exact" w:wrap="none" w:vAnchor="page" w:hAnchor="page" w:x="1299" w:y="1123"/>
        <w:widowControl w:val="0"/>
        <w:tabs>
          <w:tab w:val="left" w:pos="1055"/>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6.6.</w:t>
      </w:r>
      <w:r w:rsidR="00A52D6E" w:rsidRPr="00A52D6E">
        <w:rPr>
          <w:rFonts w:ascii="Times New Roman" w:eastAsia="Times New Roman" w:hAnsi="Times New Roman" w:cs="Times New Roman"/>
          <w:color w:val="000000"/>
          <w:sz w:val="18"/>
          <w:szCs w:val="18"/>
          <w:lang w:eastAsia="uk-UA"/>
        </w:rPr>
        <w:t>Фактом, що підтверджує наявність обставин непереборної сили, є довідка, видана компетентними органами державної влади України або компетентними підприємствами, установами, організаціями по місцезнаходженню Сторони, яка зазнала дії обставин непереборної сили.</w:t>
      </w:r>
    </w:p>
    <w:p w14:paraId="004BAF2F" w14:textId="1F5F86EF" w:rsidR="00A52D6E" w:rsidRPr="00A52D6E" w:rsidRDefault="009234E2" w:rsidP="009B7AFA">
      <w:pPr>
        <w:framePr w:w="9811" w:h="11861" w:hRule="exact" w:wrap="none" w:vAnchor="page" w:hAnchor="page" w:x="1299" w:y="1123"/>
        <w:widowControl w:val="0"/>
        <w:tabs>
          <w:tab w:val="left" w:pos="1093"/>
        </w:tabs>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6.7. </w:t>
      </w:r>
      <w:r w:rsidR="00A52D6E" w:rsidRPr="00A52D6E">
        <w:rPr>
          <w:rFonts w:ascii="Times New Roman" w:eastAsia="Times New Roman" w:hAnsi="Times New Roman" w:cs="Times New Roman"/>
          <w:color w:val="000000"/>
          <w:sz w:val="18"/>
          <w:szCs w:val="18"/>
          <w:lang w:eastAsia="uk-UA"/>
        </w:rPr>
        <w:t>У випадку, якщо обставини, вказані в п.п.6.1.-6.3. цього Договору, при умові їх підтвердження відповідно до п.п. 6.5. - 6.6. цього Договору, продовжуються більш шести календарних місяців, кожна зі Сторін буде мати право виступити з ініціативою про припинення цього Договору на підставі ст. 607 Цивільного кодексу України.</w:t>
      </w:r>
    </w:p>
    <w:p w14:paraId="728C45B5" w14:textId="348498B8" w:rsidR="00A52D6E" w:rsidRPr="00A52D6E" w:rsidRDefault="009234E2" w:rsidP="009B7AFA">
      <w:pPr>
        <w:framePr w:w="9811" w:h="11861" w:hRule="exact" w:wrap="none" w:vAnchor="page" w:hAnchor="page" w:x="1299" w:y="1123"/>
        <w:widowControl w:val="0"/>
        <w:tabs>
          <w:tab w:val="left" w:pos="259"/>
        </w:tabs>
        <w:spacing w:after="0" w:line="223" w:lineRule="auto"/>
        <w:jc w:val="both"/>
        <w:outlineLvl w:val="0"/>
        <w:rPr>
          <w:rFonts w:ascii="Times New Roman" w:eastAsia="Times New Roman" w:hAnsi="Times New Roman" w:cs="Times New Roman"/>
          <w:b/>
          <w:bCs/>
          <w:color w:val="000000"/>
          <w:sz w:val="18"/>
          <w:szCs w:val="18"/>
          <w:lang w:eastAsia="uk-UA"/>
        </w:rPr>
      </w:pPr>
      <w:bookmarkStart w:id="16" w:name="bookmark8"/>
      <w:r>
        <w:rPr>
          <w:rFonts w:ascii="Times New Roman" w:eastAsia="Times New Roman" w:hAnsi="Times New Roman" w:cs="Times New Roman"/>
          <w:b/>
          <w:bCs/>
          <w:color w:val="000000"/>
          <w:sz w:val="18"/>
          <w:szCs w:val="18"/>
          <w:lang w:eastAsia="uk-UA"/>
        </w:rPr>
        <w:t xml:space="preserve">                                                                                 7. </w:t>
      </w:r>
      <w:r w:rsidR="00A52D6E" w:rsidRPr="00A52D6E">
        <w:rPr>
          <w:rFonts w:ascii="Times New Roman" w:eastAsia="Times New Roman" w:hAnsi="Times New Roman" w:cs="Times New Roman"/>
          <w:b/>
          <w:bCs/>
          <w:color w:val="000000"/>
          <w:sz w:val="18"/>
          <w:szCs w:val="18"/>
          <w:lang w:eastAsia="uk-UA"/>
        </w:rPr>
        <w:t>ДОДАТКОВІ УМОВИ</w:t>
      </w:r>
      <w:bookmarkEnd w:id="16"/>
    </w:p>
    <w:p w14:paraId="0A5B3455" w14:textId="0A633418" w:rsidR="00A52D6E" w:rsidRPr="00A52D6E" w:rsidRDefault="009234E2" w:rsidP="009B7AFA">
      <w:pPr>
        <w:framePr w:w="9811" w:h="11861" w:hRule="exact" w:wrap="none" w:vAnchor="page" w:hAnchor="page" w:x="1299" w:y="1123"/>
        <w:widowControl w:val="0"/>
        <w:tabs>
          <w:tab w:val="left" w:pos="848"/>
        </w:tabs>
        <w:spacing w:after="0" w:line="223"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7.1. </w:t>
      </w:r>
      <w:r w:rsidR="00A52D6E" w:rsidRPr="00A52D6E">
        <w:rPr>
          <w:rFonts w:ascii="Times New Roman" w:eastAsia="Times New Roman" w:hAnsi="Times New Roman" w:cs="Times New Roman"/>
          <w:color w:val="000000"/>
          <w:sz w:val="18"/>
          <w:szCs w:val="18"/>
          <w:lang w:eastAsia="uk-UA"/>
        </w:rPr>
        <w:t>Усі суперечки за даним Договором вирішуються шляхом переговорів. У випадку, якщо Сторони не дійшли згоди, спір передається на розгляд у судові органи України відповідно до вимог чинного законодавства України.</w:t>
      </w:r>
    </w:p>
    <w:p w14:paraId="67F3613D" w14:textId="77777777" w:rsidR="00A52D6E" w:rsidRPr="00A52D6E" w:rsidRDefault="00A52D6E" w:rsidP="009B7AFA">
      <w:pPr>
        <w:framePr w:w="9811" w:h="11861" w:hRule="exact" w:wrap="none" w:vAnchor="page" w:hAnchor="page" w:x="1299" w:y="1123"/>
        <w:widowControl w:val="0"/>
        <w:tabs>
          <w:tab w:val="left" w:pos="1099"/>
        </w:tabs>
        <w:spacing w:after="0" w:line="223" w:lineRule="auto"/>
        <w:ind w:left="46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7.2. На відносини Сторін, не врегульовані цим Договором, поширюються норми чинного законодавства України,</w:t>
      </w:r>
    </w:p>
    <w:p w14:paraId="7EE6627C" w14:textId="77777777" w:rsidR="00A52D6E" w:rsidRPr="00A52D6E" w:rsidRDefault="00A52D6E" w:rsidP="009B7AFA">
      <w:pPr>
        <w:framePr w:w="9811" w:h="11861" w:hRule="exact" w:wrap="none" w:vAnchor="page" w:hAnchor="page" w:x="1299" w:y="1123"/>
        <w:widowControl w:val="0"/>
        <w:tabs>
          <w:tab w:val="left" w:pos="844"/>
        </w:tabs>
        <w:spacing w:after="0" w:line="223" w:lineRule="auto"/>
        <w:ind w:left="4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7.3 Всі зміни й доповнення до даного Договору виконуються в письмовому вигляді і набувають чинності з моменту їх </w:t>
      </w:r>
    </w:p>
    <w:p w14:paraId="675D1C84" w14:textId="77777777" w:rsidR="00A52D6E" w:rsidRPr="00A52D6E" w:rsidRDefault="00A52D6E" w:rsidP="009B7AFA">
      <w:pPr>
        <w:framePr w:w="9811" w:h="11861" w:hRule="exact" w:wrap="none" w:vAnchor="page" w:hAnchor="page" w:x="1299" w:y="1123"/>
        <w:widowControl w:val="0"/>
        <w:tabs>
          <w:tab w:val="left" w:pos="844"/>
        </w:tabs>
        <w:spacing w:after="0" w:line="223" w:lineRule="auto"/>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    підписання Сторонами.</w:t>
      </w:r>
    </w:p>
    <w:p w14:paraId="7A1BDC53" w14:textId="77777777" w:rsidR="00A52D6E" w:rsidRPr="00A52D6E" w:rsidRDefault="00A52D6E" w:rsidP="009B7AFA">
      <w:pPr>
        <w:framePr w:w="9811" w:h="11861" w:hRule="exact" w:wrap="none" w:vAnchor="page" w:hAnchor="page" w:x="1299" w:y="1123"/>
        <w:widowControl w:val="0"/>
        <w:tabs>
          <w:tab w:val="left" w:pos="844"/>
        </w:tabs>
        <w:spacing w:after="0" w:line="228" w:lineRule="auto"/>
        <w:ind w:left="4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7.4. Договір, може бути розірваний при невиконанні умов Договору однією із Сторін з письмовим повідомленням про це </w:t>
      </w:r>
    </w:p>
    <w:p w14:paraId="19E05D55" w14:textId="77777777" w:rsidR="00A52D6E" w:rsidRPr="00A52D6E" w:rsidRDefault="00A52D6E" w:rsidP="009B7AFA">
      <w:pPr>
        <w:framePr w:w="9811" w:h="11861" w:hRule="exact" w:wrap="none" w:vAnchor="page" w:hAnchor="page" w:x="1299" w:y="1123"/>
        <w:widowControl w:val="0"/>
        <w:tabs>
          <w:tab w:val="left" w:pos="844"/>
        </w:tabs>
        <w:spacing w:after="0" w:line="228" w:lineRule="auto"/>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   іншої Сторони не пізніше ніж за 10 календарних днів.</w:t>
      </w:r>
    </w:p>
    <w:p w14:paraId="4F693F0C" w14:textId="61527713" w:rsidR="00A52D6E" w:rsidRPr="00A52D6E" w:rsidRDefault="00A52D6E" w:rsidP="009B7AFA">
      <w:pPr>
        <w:framePr w:w="9811" w:h="11861" w:hRule="exact" w:wrap="none" w:vAnchor="page" w:hAnchor="page" w:x="1299" w:y="1123"/>
        <w:widowControl w:val="0"/>
        <w:tabs>
          <w:tab w:val="left" w:pos="1099"/>
        </w:tabs>
        <w:spacing w:after="0" w:line="240" w:lineRule="auto"/>
        <w:ind w:left="46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7.5. </w:t>
      </w:r>
      <w:r w:rsidRPr="00A52D6E">
        <w:rPr>
          <w:rFonts w:ascii="Times New Roman" w:eastAsia="Times New Roman" w:hAnsi="Times New Roman" w:cs="Times New Roman"/>
          <w:b/>
          <w:bCs/>
          <w:color w:val="000000"/>
          <w:sz w:val="18"/>
          <w:szCs w:val="18"/>
          <w:lang w:eastAsia="uk-UA"/>
        </w:rPr>
        <w:t>Даний Договір набуває чинності з моменту підписання й діє до 31 грудня 2024 року</w:t>
      </w:r>
      <w:r w:rsidR="00343CD4">
        <w:rPr>
          <w:rFonts w:ascii="Times New Roman" w:eastAsia="Times New Roman" w:hAnsi="Times New Roman" w:cs="Times New Roman"/>
          <w:b/>
          <w:bCs/>
          <w:color w:val="000000"/>
          <w:sz w:val="18"/>
          <w:szCs w:val="18"/>
          <w:lang w:eastAsia="uk-UA"/>
        </w:rPr>
        <w:t>.</w:t>
      </w:r>
    </w:p>
    <w:p w14:paraId="13A49FE8" w14:textId="77777777" w:rsidR="00A52D6E" w:rsidRPr="00A52D6E" w:rsidRDefault="00A52D6E" w:rsidP="009B7AFA">
      <w:pPr>
        <w:framePr w:w="9811" w:h="11861" w:hRule="exact" w:wrap="none" w:vAnchor="page" w:hAnchor="page" w:x="1299" w:y="1123"/>
        <w:widowControl w:val="0"/>
        <w:tabs>
          <w:tab w:val="left" w:pos="892"/>
        </w:tabs>
        <w:spacing w:after="0" w:line="202" w:lineRule="auto"/>
        <w:ind w:left="48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7.6. Даний Договір складений у двох примірниках, що мають рівну юридичну силу, по одному для кожної із Сторін.</w:t>
      </w:r>
    </w:p>
    <w:p w14:paraId="2D973404" w14:textId="77777777" w:rsidR="00A52D6E" w:rsidRPr="00A52D6E" w:rsidRDefault="00A52D6E" w:rsidP="009B7AFA">
      <w:pPr>
        <w:framePr w:wrap="none" w:vAnchor="page" w:hAnchor="page" w:x="4611" w:y="13012"/>
        <w:widowControl w:val="0"/>
        <w:spacing w:after="0" w:line="240" w:lineRule="auto"/>
        <w:jc w:val="both"/>
        <w:rPr>
          <w:rFonts w:ascii="Times New Roman" w:eastAsia="Times New Roman" w:hAnsi="Times New Roman" w:cs="Times New Roman"/>
          <w:b/>
          <w:bCs/>
          <w:color w:val="000000"/>
          <w:sz w:val="18"/>
          <w:szCs w:val="18"/>
          <w:lang w:eastAsia="uk-UA"/>
        </w:rPr>
      </w:pPr>
      <w:r w:rsidRPr="00A52D6E">
        <w:rPr>
          <w:rFonts w:ascii="Times New Roman" w:eastAsia="Times New Roman" w:hAnsi="Times New Roman" w:cs="Times New Roman"/>
          <w:b/>
          <w:bCs/>
          <w:color w:val="000000"/>
          <w:sz w:val="18"/>
          <w:szCs w:val="18"/>
          <w:lang w:eastAsia="uk-UA"/>
        </w:rPr>
        <w:t>8. АДРЕСИ ТА РЕКВІЗИТИ СТОРІН</w:t>
      </w:r>
    </w:p>
    <w:tbl>
      <w:tblPr>
        <w:tblOverlap w:val="never"/>
        <w:tblW w:w="0" w:type="auto"/>
        <w:tblLayout w:type="fixed"/>
        <w:tblCellMar>
          <w:left w:w="10" w:type="dxa"/>
          <w:right w:w="10" w:type="dxa"/>
        </w:tblCellMar>
        <w:tblLook w:val="04A0" w:firstRow="1" w:lastRow="0" w:firstColumn="1" w:lastColumn="0" w:noHBand="0" w:noVBand="1"/>
      </w:tblPr>
      <w:tblGrid>
        <w:gridCol w:w="3965"/>
        <w:gridCol w:w="4594"/>
      </w:tblGrid>
      <w:tr w:rsidR="00A52D6E" w:rsidRPr="00A52D6E" w14:paraId="5F6C4D06" w14:textId="77777777" w:rsidTr="00C70959">
        <w:trPr>
          <w:trHeight w:hRule="exact" w:val="3106"/>
        </w:trPr>
        <w:tc>
          <w:tcPr>
            <w:tcW w:w="3965" w:type="dxa"/>
            <w:shd w:val="clear" w:color="auto" w:fill="auto"/>
          </w:tcPr>
          <w:p w14:paraId="1CB341CA" w14:textId="77777777" w:rsidR="00A52D6E" w:rsidRPr="00A52D6E" w:rsidRDefault="00A52D6E" w:rsidP="009B7AFA">
            <w:pPr>
              <w:framePr w:w="8558" w:h="3106" w:wrap="none" w:vAnchor="page" w:hAnchor="page" w:x="1650" w:y="13252"/>
              <w:widowControl w:val="0"/>
              <w:spacing w:line="240" w:lineRule="auto"/>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ПОКУПЕЦЬ                                                   </w:t>
            </w:r>
          </w:p>
        </w:tc>
        <w:tc>
          <w:tcPr>
            <w:tcW w:w="4594" w:type="dxa"/>
            <w:shd w:val="clear" w:color="auto" w:fill="auto"/>
          </w:tcPr>
          <w:p w14:paraId="23EFAF09" w14:textId="77777777" w:rsidR="00A52D6E" w:rsidRPr="00A52D6E" w:rsidRDefault="00A52D6E" w:rsidP="009B7AFA">
            <w:pPr>
              <w:framePr w:w="8558" w:h="3106" w:wrap="none" w:vAnchor="page" w:hAnchor="page" w:x="1650" w:y="13252"/>
              <w:widowControl w:val="0"/>
              <w:spacing w:after="220" w:line="257" w:lineRule="auto"/>
              <w:ind w:firstLine="24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                                    ПОСТАЧАЛЬНИК</w:t>
            </w:r>
          </w:p>
          <w:p w14:paraId="3D1ABF24" w14:textId="77777777" w:rsidR="00A52D6E" w:rsidRPr="00A52D6E" w:rsidRDefault="00A52D6E" w:rsidP="009B7AFA">
            <w:pPr>
              <w:framePr w:w="8558" w:h="3106" w:wrap="none" w:vAnchor="page" w:hAnchor="page" w:x="1650" w:y="13252"/>
              <w:widowControl w:val="0"/>
              <w:spacing w:after="220" w:line="257" w:lineRule="auto"/>
              <w:ind w:firstLine="240"/>
              <w:jc w:val="both"/>
              <w:rPr>
                <w:rFonts w:ascii="Times New Roman" w:eastAsia="Times New Roman" w:hAnsi="Times New Roman" w:cs="Times New Roman"/>
                <w:color w:val="000000"/>
                <w:sz w:val="18"/>
                <w:szCs w:val="18"/>
                <w:lang w:eastAsia="uk-UA"/>
              </w:rPr>
            </w:pPr>
          </w:p>
          <w:p w14:paraId="46239DDF" w14:textId="77777777" w:rsidR="00A52D6E" w:rsidRPr="00A52D6E" w:rsidRDefault="00A52D6E" w:rsidP="009B7AFA">
            <w:pPr>
              <w:framePr w:w="8558" w:h="3106" w:wrap="none" w:vAnchor="page" w:hAnchor="page" w:x="1650" w:y="13252"/>
              <w:widowControl w:val="0"/>
              <w:spacing w:after="220" w:line="257" w:lineRule="auto"/>
              <w:ind w:firstLine="240"/>
              <w:jc w:val="both"/>
              <w:rPr>
                <w:rFonts w:ascii="Times New Roman" w:eastAsia="Times New Roman" w:hAnsi="Times New Roman" w:cs="Times New Roman"/>
                <w:color w:val="000000"/>
                <w:sz w:val="18"/>
                <w:szCs w:val="18"/>
                <w:lang w:eastAsia="uk-UA"/>
              </w:rPr>
            </w:pPr>
            <w:r w:rsidRPr="00A52D6E">
              <w:rPr>
                <w:rFonts w:ascii="Times New Roman" w:eastAsia="Times New Roman" w:hAnsi="Times New Roman" w:cs="Times New Roman"/>
                <w:color w:val="000000"/>
                <w:sz w:val="18"/>
                <w:szCs w:val="18"/>
                <w:lang w:eastAsia="uk-UA"/>
              </w:rPr>
              <w:t xml:space="preserve">                                                           </w:t>
            </w:r>
          </w:p>
        </w:tc>
      </w:tr>
    </w:tbl>
    <w:p w14:paraId="4AE8AE76" w14:textId="5B79CDB1" w:rsidR="00CA21BE" w:rsidRDefault="00CA21BE" w:rsidP="009B7AFA">
      <w:pPr>
        <w:spacing w:after="0" w:line="240" w:lineRule="auto"/>
        <w:jc w:val="both"/>
        <w:rPr>
          <w:rFonts w:ascii="Times New Roman" w:hAnsi="Times New Roman"/>
          <w:b/>
        </w:rPr>
      </w:pPr>
    </w:p>
    <w:p w14:paraId="6AD4DD8F" w14:textId="0344A420" w:rsidR="00CA21BE" w:rsidRDefault="00CA21BE" w:rsidP="009B7AFA">
      <w:pPr>
        <w:spacing w:after="0" w:line="240" w:lineRule="auto"/>
        <w:jc w:val="both"/>
        <w:rPr>
          <w:rFonts w:ascii="Times New Roman" w:hAnsi="Times New Roman"/>
          <w:b/>
        </w:rPr>
      </w:pPr>
    </w:p>
    <w:p w14:paraId="7B5905C3" w14:textId="213EF524" w:rsidR="00CA21BE" w:rsidRDefault="00CA21BE" w:rsidP="009B7AFA">
      <w:pPr>
        <w:spacing w:after="0" w:line="240" w:lineRule="auto"/>
        <w:jc w:val="both"/>
        <w:rPr>
          <w:rFonts w:ascii="Times New Roman" w:hAnsi="Times New Roman"/>
          <w:b/>
        </w:rPr>
      </w:pPr>
    </w:p>
    <w:p w14:paraId="074F34D5" w14:textId="04AA7F30" w:rsidR="00CA21BE" w:rsidRDefault="00CA21BE" w:rsidP="009B7AFA">
      <w:pPr>
        <w:spacing w:after="0" w:line="240" w:lineRule="auto"/>
        <w:jc w:val="both"/>
        <w:rPr>
          <w:rFonts w:ascii="Times New Roman" w:hAnsi="Times New Roman"/>
          <w:b/>
        </w:rPr>
      </w:pPr>
    </w:p>
    <w:p w14:paraId="1BDE0392" w14:textId="2F3BB52F" w:rsidR="00CA21BE" w:rsidRDefault="00CA21BE" w:rsidP="009B7AFA">
      <w:pPr>
        <w:spacing w:after="0" w:line="240" w:lineRule="auto"/>
        <w:jc w:val="both"/>
        <w:rPr>
          <w:rFonts w:ascii="Times New Roman" w:hAnsi="Times New Roman"/>
          <w:b/>
        </w:rPr>
      </w:pPr>
    </w:p>
    <w:p w14:paraId="20A287F2" w14:textId="1646076A" w:rsidR="00CA21BE" w:rsidRDefault="00CA21BE" w:rsidP="009B7AFA">
      <w:pPr>
        <w:spacing w:after="0" w:line="240" w:lineRule="auto"/>
        <w:jc w:val="both"/>
        <w:rPr>
          <w:rFonts w:ascii="Times New Roman" w:hAnsi="Times New Roman"/>
          <w:b/>
        </w:rPr>
      </w:pPr>
    </w:p>
    <w:p w14:paraId="17971F57" w14:textId="1B99F811" w:rsidR="00CA21BE" w:rsidRDefault="00CA21BE" w:rsidP="009B7AFA">
      <w:pPr>
        <w:spacing w:after="0" w:line="240" w:lineRule="auto"/>
        <w:jc w:val="both"/>
        <w:rPr>
          <w:rFonts w:ascii="Times New Roman" w:hAnsi="Times New Roman"/>
          <w:b/>
        </w:rPr>
      </w:pPr>
    </w:p>
    <w:p w14:paraId="7CCE6523" w14:textId="150ADC10" w:rsidR="00CA21BE" w:rsidRDefault="00CA21BE" w:rsidP="009B7AFA">
      <w:pPr>
        <w:spacing w:after="0" w:line="240" w:lineRule="auto"/>
        <w:jc w:val="both"/>
        <w:rPr>
          <w:rFonts w:ascii="Times New Roman" w:hAnsi="Times New Roman"/>
          <w:b/>
        </w:rPr>
      </w:pPr>
    </w:p>
    <w:p w14:paraId="5CA91E76" w14:textId="5F028E19" w:rsidR="00CA21BE" w:rsidRDefault="00CA21BE" w:rsidP="009B7AFA">
      <w:pPr>
        <w:spacing w:after="0" w:line="240" w:lineRule="auto"/>
        <w:jc w:val="both"/>
        <w:rPr>
          <w:rFonts w:ascii="Times New Roman" w:hAnsi="Times New Roman"/>
          <w:b/>
        </w:rPr>
      </w:pPr>
    </w:p>
    <w:p w14:paraId="0012513E" w14:textId="59C36A2C" w:rsidR="00CA21BE" w:rsidRDefault="00CA21BE" w:rsidP="009B7AFA">
      <w:pPr>
        <w:spacing w:after="0" w:line="240" w:lineRule="auto"/>
        <w:jc w:val="both"/>
        <w:rPr>
          <w:rFonts w:ascii="Times New Roman" w:hAnsi="Times New Roman"/>
          <w:b/>
        </w:rPr>
      </w:pPr>
    </w:p>
    <w:p w14:paraId="38CD1219" w14:textId="2E3C10B7" w:rsidR="00CA21BE" w:rsidRDefault="00CA21BE" w:rsidP="009B7AFA">
      <w:pPr>
        <w:spacing w:after="0" w:line="240" w:lineRule="auto"/>
        <w:jc w:val="both"/>
        <w:rPr>
          <w:rFonts w:ascii="Times New Roman" w:hAnsi="Times New Roman"/>
          <w:b/>
        </w:rPr>
      </w:pPr>
    </w:p>
    <w:p w14:paraId="515A08D5" w14:textId="0611B0BE" w:rsidR="00CA21BE" w:rsidRDefault="00CA21BE" w:rsidP="009B7AFA">
      <w:pPr>
        <w:spacing w:after="0" w:line="240" w:lineRule="auto"/>
        <w:jc w:val="both"/>
        <w:rPr>
          <w:rFonts w:ascii="Times New Roman" w:hAnsi="Times New Roman"/>
          <w:b/>
        </w:rPr>
      </w:pPr>
    </w:p>
    <w:p w14:paraId="6FB628EF" w14:textId="3A4D56B4" w:rsidR="00CA21BE" w:rsidRDefault="00CA21BE" w:rsidP="009B7AFA">
      <w:pPr>
        <w:spacing w:after="0" w:line="240" w:lineRule="auto"/>
        <w:jc w:val="both"/>
        <w:rPr>
          <w:rFonts w:ascii="Times New Roman" w:hAnsi="Times New Roman"/>
          <w:b/>
        </w:rPr>
      </w:pPr>
    </w:p>
    <w:p w14:paraId="44041739" w14:textId="6BFBCBC2" w:rsidR="00CA21BE" w:rsidRDefault="00CA21BE" w:rsidP="009B7AFA">
      <w:pPr>
        <w:spacing w:after="0" w:line="240" w:lineRule="auto"/>
        <w:jc w:val="both"/>
        <w:rPr>
          <w:rFonts w:ascii="Times New Roman" w:hAnsi="Times New Roman"/>
          <w:b/>
        </w:rPr>
      </w:pPr>
    </w:p>
    <w:p w14:paraId="35C4BA74" w14:textId="5731BA0C" w:rsidR="00CA21BE" w:rsidRDefault="00CA21BE" w:rsidP="009B7AFA">
      <w:pPr>
        <w:spacing w:after="0" w:line="240" w:lineRule="auto"/>
        <w:jc w:val="both"/>
        <w:rPr>
          <w:rFonts w:ascii="Times New Roman" w:hAnsi="Times New Roman"/>
          <w:b/>
        </w:rPr>
      </w:pPr>
    </w:p>
    <w:p w14:paraId="29BB4A42" w14:textId="111C8F09" w:rsidR="00CA21BE" w:rsidRDefault="00CA21BE" w:rsidP="009B7AFA">
      <w:pPr>
        <w:spacing w:after="0" w:line="240" w:lineRule="auto"/>
        <w:jc w:val="both"/>
        <w:rPr>
          <w:rFonts w:ascii="Times New Roman" w:hAnsi="Times New Roman"/>
          <w:b/>
        </w:rPr>
      </w:pPr>
    </w:p>
    <w:p w14:paraId="0FA80392" w14:textId="3B9DAD77" w:rsidR="00CA21BE" w:rsidRDefault="00CA21BE" w:rsidP="009B7AFA">
      <w:pPr>
        <w:spacing w:after="0" w:line="240" w:lineRule="auto"/>
        <w:jc w:val="both"/>
        <w:rPr>
          <w:rFonts w:ascii="Times New Roman" w:hAnsi="Times New Roman"/>
          <w:b/>
        </w:rPr>
      </w:pPr>
    </w:p>
    <w:p w14:paraId="2B147544" w14:textId="4AE36CAC" w:rsidR="00CA21BE" w:rsidRDefault="00CA21BE" w:rsidP="009B7AFA">
      <w:pPr>
        <w:spacing w:after="0" w:line="240" w:lineRule="auto"/>
        <w:jc w:val="both"/>
        <w:rPr>
          <w:rFonts w:ascii="Times New Roman" w:hAnsi="Times New Roman"/>
          <w:b/>
        </w:rPr>
      </w:pPr>
    </w:p>
    <w:p w14:paraId="11CCDA74" w14:textId="7AE5510E" w:rsidR="00CA21BE" w:rsidRDefault="00CA21BE" w:rsidP="009B7AFA">
      <w:pPr>
        <w:spacing w:after="0" w:line="240" w:lineRule="auto"/>
        <w:jc w:val="both"/>
        <w:rPr>
          <w:rFonts w:ascii="Times New Roman" w:hAnsi="Times New Roman"/>
          <w:b/>
        </w:rPr>
      </w:pPr>
    </w:p>
    <w:p w14:paraId="4A6379C6" w14:textId="65438C26" w:rsidR="00CA21BE" w:rsidRDefault="00CA21BE" w:rsidP="009B7AFA">
      <w:pPr>
        <w:spacing w:after="0" w:line="240" w:lineRule="auto"/>
        <w:jc w:val="both"/>
        <w:rPr>
          <w:rFonts w:ascii="Times New Roman" w:hAnsi="Times New Roman"/>
          <w:b/>
        </w:rPr>
      </w:pPr>
    </w:p>
    <w:p w14:paraId="6B648B3B" w14:textId="0B3E5930" w:rsidR="00CA21BE" w:rsidRDefault="00CA21BE" w:rsidP="009B7AFA">
      <w:pPr>
        <w:spacing w:after="0" w:line="240" w:lineRule="auto"/>
        <w:jc w:val="both"/>
        <w:rPr>
          <w:rFonts w:ascii="Times New Roman" w:hAnsi="Times New Roman"/>
          <w:b/>
        </w:rPr>
      </w:pPr>
    </w:p>
    <w:p w14:paraId="71F03890" w14:textId="27B6DA02" w:rsidR="00CA21BE" w:rsidRDefault="00CA21BE" w:rsidP="009B7AFA">
      <w:pPr>
        <w:spacing w:after="0" w:line="240" w:lineRule="auto"/>
        <w:jc w:val="both"/>
        <w:rPr>
          <w:rFonts w:ascii="Times New Roman" w:hAnsi="Times New Roman"/>
          <w:b/>
        </w:rPr>
      </w:pPr>
    </w:p>
    <w:p w14:paraId="2CD65592" w14:textId="359D8986" w:rsidR="00CA21BE" w:rsidRDefault="00CA21BE" w:rsidP="009B7AFA">
      <w:pPr>
        <w:spacing w:after="0" w:line="240" w:lineRule="auto"/>
        <w:jc w:val="both"/>
        <w:rPr>
          <w:rFonts w:ascii="Times New Roman" w:hAnsi="Times New Roman"/>
          <w:b/>
        </w:rPr>
      </w:pPr>
    </w:p>
    <w:p w14:paraId="77B19818" w14:textId="7324B652" w:rsidR="00CA21BE" w:rsidRDefault="00CA21BE" w:rsidP="009B7AFA">
      <w:pPr>
        <w:spacing w:after="0" w:line="240" w:lineRule="auto"/>
        <w:jc w:val="both"/>
        <w:rPr>
          <w:rFonts w:ascii="Times New Roman" w:hAnsi="Times New Roman"/>
          <w:b/>
        </w:rPr>
      </w:pPr>
    </w:p>
    <w:p w14:paraId="62734D51" w14:textId="7C69FB0F" w:rsidR="00CA21BE" w:rsidRDefault="00CA21BE" w:rsidP="009B7AFA">
      <w:pPr>
        <w:spacing w:after="0" w:line="240" w:lineRule="auto"/>
        <w:jc w:val="both"/>
        <w:rPr>
          <w:rFonts w:ascii="Times New Roman" w:hAnsi="Times New Roman"/>
          <w:b/>
        </w:rPr>
      </w:pPr>
    </w:p>
    <w:p w14:paraId="08D1581A" w14:textId="622D956A" w:rsidR="00CA21BE" w:rsidRDefault="00CA21BE" w:rsidP="009B7AFA">
      <w:pPr>
        <w:spacing w:after="0" w:line="240" w:lineRule="auto"/>
        <w:jc w:val="both"/>
        <w:rPr>
          <w:rFonts w:ascii="Times New Roman" w:hAnsi="Times New Roman"/>
          <w:b/>
        </w:rPr>
      </w:pPr>
    </w:p>
    <w:p w14:paraId="09C9F7A6" w14:textId="242E639D" w:rsidR="00CA21BE" w:rsidRDefault="00CA21BE" w:rsidP="009B7AFA">
      <w:pPr>
        <w:spacing w:after="0" w:line="240" w:lineRule="auto"/>
        <w:jc w:val="both"/>
        <w:rPr>
          <w:rFonts w:ascii="Times New Roman" w:hAnsi="Times New Roman"/>
          <w:b/>
        </w:rPr>
      </w:pPr>
    </w:p>
    <w:p w14:paraId="22B03C61" w14:textId="5E090D82" w:rsidR="00CA21BE" w:rsidRDefault="00CA21BE" w:rsidP="009B7AFA">
      <w:pPr>
        <w:spacing w:after="0" w:line="240" w:lineRule="auto"/>
        <w:jc w:val="both"/>
        <w:rPr>
          <w:rFonts w:ascii="Times New Roman" w:hAnsi="Times New Roman"/>
          <w:b/>
        </w:rPr>
      </w:pPr>
    </w:p>
    <w:p w14:paraId="1C581DE1" w14:textId="7B7EF88E" w:rsidR="00CA21BE" w:rsidRDefault="00CA21BE" w:rsidP="009B7AFA">
      <w:pPr>
        <w:spacing w:after="0" w:line="240" w:lineRule="auto"/>
        <w:jc w:val="both"/>
        <w:rPr>
          <w:rFonts w:ascii="Times New Roman" w:hAnsi="Times New Roman"/>
          <w:b/>
        </w:rPr>
      </w:pPr>
    </w:p>
    <w:p w14:paraId="51126C27" w14:textId="4ACBE4B7" w:rsidR="00CA21BE" w:rsidRDefault="00CA21BE" w:rsidP="009B7AFA">
      <w:pPr>
        <w:spacing w:after="0" w:line="240" w:lineRule="auto"/>
        <w:jc w:val="both"/>
        <w:rPr>
          <w:rFonts w:ascii="Times New Roman" w:hAnsi="Times New Roman"/>
          <w:b/>
        </w:rPr>
      </w:pPr>
    </w:p>
    <w:p w14:paraId="0B122470" w14:textId="520C9C00" w:rsidR="00CA21BE" w:rsidRDefault="00CA21BE" w:rsidP="009B7AFA">
      <w:pPr>
        <w:spacing w:after="0" w:line="240" w:lineRule="auto"/>
        <w:jc w:val="both"/>
        <w:rPr>
          <w:rFonts w:ascii="Times New Roman" w:hAnsi="Times New Roman"/>
          <w:b/>
        </w:rPr>
      </w:pPr>
    </w:p>
    <w:p w14:paraId="48C9987F" w14:textId="78EC1A92" w:rsidR="00CA21BE" w:rsidRDefault="00CA21BE" w:rsidP="009B7AFA">
      <w:pPr>
        <w:spacing w:after="0" w:line="240" w:lineRule="auto"/>
        <w:jc w:val="both"/>
        <w:rPr>
          <w:rFonts w:ascii="Times New Roman" w:hAnsi="Times New Roman"/>
          <w:b/>
        </w:rPr>
      </w:pPr>
    </w:p>
    <w:p w14:paraId="14C45C76" w14:textId="4C1BD370" w:rsidR="00CA21BE" w:rsidRDefault="00CA21BE" w:rsidP="009B7AFA">
      <w:pPr>
        <w:spacing w:after="0" w:line="240" w:lineRule="auto"/>
        <w:jc w:val="both"/>
        <w:rPr>
          <w:rFonts w:ascii="Times New Roman" w:hAnsi="Times New Roman"/>
          <w:b/>
        </w:rPr>
      </w:pPr>
    </w:p>
    <w:p w14:paraId="628B4ED8" w14:textId="155CA889" w:rsidR="00CA21BE" w:rsidRDefault="00CA21BE" w:rsidP="009B7AFA">
      <w:pPr>
        <w:spacing w:after="0" w:line="240" w:lineRule="auto"/>
        <w:jc w:val="both"/>
        <w:rPr>
          <w:rFonts w:ascii="Times New Roman" w:hAnsi="Times New Roman"/>
          <w:b/>
        </w:rPr>
      </w:pPr>
    </w:p>
    <w:p w14:paraId="1EBA511C" w14:textId="6CC661A2" w:rsidR="00CA21BE" w:rsidRDefault="00CA21BE" w:rsidP="009B7AFA">
      <w:pPr>
        <w:spacing w:after="0" w:line="240" w:lineRule="auto"/>
        <w:jc w:val="both"/>
        <w:rPr>
          <w:rFonts w:ascii="Times New Roman" w:hAnsi="Times New Roman"/>
          <w:b/>
        </w:rPr>
      </w:pPr>
    </w:p>
    <w:p w14:paraId="119C621D" w14:textId="376CB97E" w:rsidR="00CA21BE" w:rsidRDefault="00CA21BE" w:rsidP="009B7AFA">
      <w:pPr>
        <w:spacing w:after="0" w:line="240" w:lineRule="auto"/>
        <w:jc w:val="both"/>
        <w:rPr>
          <w:rFonts w:ascii="Times New Roman" w:hAnsi="Times New Roman"/>
          <w:b/>
        </w:rPr>
      </w:pPr>
    </w:p>
    <w:p w14:paraId="6114F123" w14:textId="7B73A7CC" w:rsidR="00CA21BE" w:rsidRDefault="00CA21BE" w:rsidP="009B7AFA">
      <w:pPr>
        <w:spacing w:after="0" w:line="240" w:lineRule="auto"/>
        <w:jc w:val="both"/>
        <w:rPr>
          <w:rFonts w:ascii="Times New Roman" w:hAnsi="Times New Roman"/>
          <w:b/>
        </w:rPr>
      </w:pPr>
    </w:p>
    <w:p w14:paraId="1EF94661" w14:textId="5C0DC816" w:rsidR="00CA21BE" w:rsidRDefault="00CA21BE" w:rsidP="009B7AFA">
      <w:pPr>
        <w:spacing w:after="0" w:line="240" w:lineRule="auto"/>
        <w:jc w:val="both"/>
        <w:rPr>
          <w:rFonts w:ascii="Times New Roman" w:hAnsi="Times New Roman"/>
          <w:b/>
        </w:rPr>
      </w:pPr>
    </w:p>
    <w:p w14:paraId="17C1CD76" w14:textId="00F3D6B4" w:rsidR="00CA21BE" w:rsidRDefault="00CA21BE" w:rsidP="009B7AFA">
      <w:pPr>
        <w:spacing w:after="0" w:line="240" w:lineRule="auto"/>
        <w:jc w:val="both"/>
        <w:rPr>
          <w:rFonts w:ascii="Times New Roman" w:hAnsi="Times New Roman"/>
          <w:b/>
        </w:rPr>
      </w:pPr>
    </w:p>
    <w:p w14:paraId="258058A9" w14:textId="47D617BF" w:rsidR="00CA21BE" w:rsidRDefault="00CA21BE" w:rsidP="009B7AFA">
      <w:pPr>
        <w:spacing w:after="0" w:line="240" w:lineRule="auto"/>
        <w:jc w:val="both"/>
        <w:rPr>
          <w:rFonts w:ascii="Times New Roman" w:hAnsi="Times New Roman"/>
          <w:b/>
        </w:rPr>
      </w:pPr>
    </w:p>
    <w:p w14:paraId="7B59E33F" w14:textId="426FDCC6" w:rsidR="00CA21BE" w:rsidRDefault="00CA21BE" w:rsidP="009B7AFA">
      <w:pPr>
        <w:spacing w:after="0" w:line="240" w:lineRule="auto"/>
        <w:jc w:val="both"/>
        <w:rPr>
          <w:rFonts w:ascii="Times New Roman" w:hAnsi="Times New Roman"/>
          <w:b/>
        </w:rPr>
      </w:pPr>
    </w:p>
    <w:p w14:paraId="58757F8E" w14:textId="2EAB4C72" w:rsidR="00CA21BE" w:rsidRDefault="00CA21BE" w:rsidP="009B7AFA">
      <w:pPr>
        <w:spacing w:after="0" w:line="240" w:lineRule="auto"/>
        <w:jc w:val="both"/>
        <w:rPr>
          <w:rFonts w:ascii="Times New Roman" w:hAnsi="Times New Roman"/>
          <w:b/>
        </w:rPr>
      </w:pPr>
    </w:p>
    <w:p w14:paraId="7CA06D6E" w14:textId="319301C2" w:rsidR="00CA21BE" w:rsidRDefault="00CA21BE" w:rsidP="009B7AFA">
      <w:pPr>
        <w:spacing w:after="0" w:line="240" w:lineRule="auto"/>
        <w:jc w:val="both"/>
        <w:rPr>
          <w:rFonts w:ascii="Times New Roman" w:hAnsi="Times New Roman"/>
          <w:b/>
        </w:rPr>
      </w:pPr>
    </w:p>
    <w:p w14:paraId="6FB73F6C" w14:textId="64090B2B" w:rsidR="00CA21BE" w:rsidRDefault="00CA21BE" w:rsidP="009B7AFA">
      <w:pPr>
        <w:spacing w:after="0" w:line="240" w:lineRule="auto"/>
        <w:jc w:val="both"/>
        <w:rPr>
          <w:rFonts w:ascii="Times New Roman" w:hAnsi="Times New Roman"/>
          <w:b/>
        </w:rPr>
      </w:pPr>
    </w:p>
    <w:p w14:paraId="49FE510E" w14:textId="3C785729" w:rsidR="00CA21BE" w:rsidRDefault="00CA21BE" w:rsidP="009B7AFA">
      <w:pPr>
        <w:spacing w:after="0" w:line="240" w:lineRule="auto"/>
        <w:jc w:val="both"/>
        <w:rPr>
          <w:rFonts w:ascii="Times New Roman" w:hAnsi="Times New Roman"/>
          <w:b/>
        </w:rPr>
      </w:pPr>
    </w:p>
    <w:p w14:paraId="6FB487E6" w14:textId="5F5E0B39" w:rsidR="00CA21BE" w:rsidRDefault="00CA21BE" w:rsidP="009B7AFA">
      <w:pPr>
        <w:spacing w:after="0" w:line="240" w:lineRule="auto"/>
        <w:jc w:val="both"/>
        <w:rPr>
          <w:rFonts w:ascii="Times New Roman" w:hAnsi="Times New Roman"/>
          <w:b/>
        </w:rPr>
      </w:pPr>
    </w:p>
    <w:p w14:paraId="39EE9B82" w14:textId="11D08C17" w:rsidR="00CA21BE" w:rsidRDefault="00CA21BE" w:rsidP="009B7AFA">
      <w:pPr>
        <w:spacing w:after="0" w:line="240" w:lineRule="auto"/>
        <w:jc w:val="both"/>
        <w:rPr>
          <w:rFonts w:ascii="Times New Roman" w:hAnsi="Times New Roman"/>
          <w:b/>
        </w:rPr>
      </w:pPr>
    </w:p>
    <w:p w14:paraId="089B1B3C" w14:textId="41708E36" w:rsidR="00CA21BE" w:rsidRDefault="00CA21BE" w:rsidP="009B6981">
      <w:pPr>
        <w:spacing w:after="0" w:line="240" w:lineRule="auto"/>
        <w:jc w:val="center"/>
        <w:rPr>
          <w:rFonts w:ascii="Times New Roman" w:hAnsi="Times New Roman"/>
          <w:b/>
        </w:rPr>
      </w:pPr>
    </w:p>
    <w:p w14:paraId="160C770D" w14:textId="773FE17F" w:rsidR="00CA21BE" w:rsidRDefault="00CA21BE" w:rsidP="009B6981">
      <w:pPr>
        <w:spacing w:after="0" w:line="240" w:lineRule="auto"/>
        <w:jc w:val="center"/>
        <w:rPr>
          <w:rFonts w:ascii="Times New Roman" w:hAnsi="Times New Roman"/>
          <w:b/>
        </w:rPr>
      </w:pPr>
    </w:p>
    <w:p w14:paraId="68BAB2AE" w14:textId="5D65ACA1" w:rsidR="00CA21BE" w:rsidRDefault="00CA21BE" w:rsidP="009B6981">
      <w:pPr>
        <w:spacing w:after="0" w:line="240" w:lineRule="auto"/>
        <w:jc w:val="center"/>
        <w:rPr>
          <w:rFonts w:ascii="Times New Roman" w:hAnsi="Times New Roman"/>
          <w:b/>
        </w:rPr>
      </w:pPr>
    </w:p>
    <w:p w14:paraId="209C7A27" w14:textId="2E06DF98" w:rsidR="00CA21BE" w:rsidRDefault="00CA21BE" w:rsidP="009B6981">
      <w:pPr>
        <w:spacing w:after="0" w:line="240" w:lineRule="auto"/>
        <w:jc w:val="center"/>
        <w:rPr>
          <w:rFonts w:ascii="Times New Roman" w:hAnsi="Times New Roman"/>
          <w:b/>
        </w:rPr>
      </w:pPr>
    </w:p>
    <w:p w14:paraId="58BC9140" w14:textId="551D2595" w:rsidR="00CA21BE" w:rsidRDefault="00CA21BE" w:rsidP="009B6981">
      <w:pPr>
        <w:spacing w:after="0" w:line="240" w:lineRule="auto"/>
        <w:jc w:val="center"/>
        <w:rPr>
          <w:rFonts w:ascii="Times New Roman" w:hAnsi="Times New Roman"/>
          <w:b/>
        </w:rPr>
      </w:pPr>
    </w:p>
    <w:p w14:paraId="5A379D18" w14:textId="22928500" w:rsidR="00CA21BE" w:rsidRDefault="00CA21BE" w:rsidP="009B6981">
      <w:pPr>
        <w:spacing w:after="0" w:line="240" w:lineRule="auto"/>
        <w:jc w:val="center"/>
        <w:rPr>
          <w:rFonts w:ascii="Times New Roman" w:hAnsi="Times New Roman"/>
          <w:b/>
        </w:rPr>
      </w:pPr>
    </w:p>
    <w:p w14:paraId="6A051E53" w14:textId="6169415F" w:rsidR="00CA21BE" w:rsidRDefault="00CA21BE" w:rsidP="009B6981">
      <w:pPr>
        <w:spacing w:after="0" w:line="240" w:lineRule="auto"/>
        <w:jc w:val="center"/>
        <w:rPr>
          <w:rFonts w:ascii="Times New Roman" w:hAnsi="Times New Roman"/>
          <w:b/>
        </w:rPr>
      </w:pPr>
    </w:p>
    <w:p w14:paraId="1DFDD6F2" w14:textId="2E2BB7F0" w:rsidR="00CA21BE" w:rsidRDefault="00CA21BE" w:rsidP="009B6981">
      <w:pPr>
        <w:spacing w:after="0" w:line="240" w:lineRule="auto"/>
        <w:jc w:val="center"/>
        <w:rPr>
          <w:rFonts w:ascii="Times New Roman" w:hAnsi="Times New Roman"/>
          <w:b/>
        </w:rPr>
      </w:pPr>
    </w:p>
    <w:p w14:paraId="5E3C4A9A" w14:textId="4A06DCAC" w:rsidR="00CA21BE" w:rsidRDefault="00CA21BE" w:rsidP="009B6981">
      <w:pPr>
        <w:spacing w:after="0" w:line="240" w:lineRule="auto"/>
        <w:jc w:val="center"/>
        <w:rPr>
          <w:rFonts w:ascii="Times New Roman" w:hAnsi="Times New Roman"/>
          <w:b/>
        </w:rPr>
      </w:pPr>
    </w:p>
    <w:p w14:paraId="358F084D" w14:textId="77777777" w:rsidR="0080562E" w:rsidRDefault="0080562E" w:rsidP="009B6981">
      <w:pPr>
        <w:spacing w:after="0" w:line="240" w:lineRule="auto"/>
        <w:jc w:val="center"/>
        <w:rPr>
          <w:rFonts w:ascii="Times New Roman" w:hAnsi="Times New Roman"/>
          <w:b/>
        </w:rPr>
      </w:pPr>
    </w:p>
    <w:p w14:paraId="2E20710F" w14:textId="77777777" w:rsidR="0080562E" w:rsidRDefault="0080562E" w:rsidP="009B6981">
      <w:pPr>
        <w:spacing w:after="0" w:line="240" w:lineRule="auto"/>
        <w:jc w:val="center"/>
        <w:rPr>
          <w:rFonts w:ascii="Times New Roman" w:hAnsi="Times New Roman"/>
          <w:b/>
        </w:rPr>
      </w:pPr>
    </w:p>
    <w:p w14:paraId="3F4792E3" w14:textId="0DD92DE5" w:rsidR="009B6981" w:rsidRPr="00AF31B5" w:rsidRDefault="009B6981" w:rsidP="009B6981">
      <w:pPr>
        <w:spacing w:after="0" w:line="240" w:lineRule="auto"/>
        <w:ind w:left="5558"/>
        <w:rPr>
          <w:rFonts w:ascii="Times New Roman" w:hAnsi="Times New Roman"/>
        </w:rPr>
      </w:pPr>
      <w:r w:rsidRPr="00AF31B5">
        <w:rPr>
          <w:rFonts w:ascii="Times New Roman" w:hAnsi="Times New Roman"/>
        </w:rPr>
        <w:t>Додаток №1</w:t>
      </w:r>
    </w:p>
    <w:p w14:paraId="37DADA25" w14:textId="5321374F" w:rsidR="009B6981" w:rsidRPr="00AF31B5" w:rsidRDefault="009B6981" w:rsidP="009B6981">
      <w:pPr>
        <w:spacing w:after="0" w:line="240" w:lineRule="auto"/>
        <w:ind w:left="5558"/>
        <w:rPr>
          <w:rFonts w:ascii="Times New Roman" w:hAnsi="Times New Roman"/>
        </w:rPr>
      </w:pPr>
      <w:r w:rsidRPr="00AF31B5">
        <w:rPr>
          <w:rFonts w:ascii="Times New Roman" w:hAnsi="Times New Roman"/>
        </w:rPr>
        <w:t xml:space="preserve">до Договору №______ </w:t>
      </w:r>
    </w:p>
    <w:p w14:paraId="61EF8273" w14:textId="0C2B6E90" w:rsidR="009B6981" w:rsidRPr="00AF31B5" w:rsidRDefault="009B6981" w:rsidP="009B6981">
      <w:pPr>
        <w:spacing w:after="0" w:line="240" w:lineRule="auto"/>
        <w:ind w:left="5558"/>
        <w:rPr>
          <w:rFonts w:ascii="Times New Roman" w:hAnsi="Times New Roman"/>
        </w:rPr>
      </w:pPr>
      <w:r w:rsidRPr="00AF31B5">
        <w:rPr>
          <w:rFonts w:ascii="Times New Roman" w:hAnsi="Times New Roman"/>
        </w:rPr>
        <w:t>від "_____" _________ 202</w:t>
      </w:r>
      <w:r w:rsidR="00B37D8A" w:rsidRPr="00AF31B5">
        <w:rPr>
          <w:rFonts w:ascii="Times New Roman" w:hAnsi="Times New Roman"/>
        </w:rPr>
        <w:t>_</w:t>
      </w:r>
      <w:r w:rsidRPr="00AF31B5">
        <w:rPr>
          <w:rFonts w:ascii="Times New Roman" w:hAnsi="Times New Roman"/>
        </w:rPr>
        <w:t xml:space="preserve"> р. </w:t>
      </w:r>
    </w:p>
    <w:p w14:paraId="3C6C5AC8" w14:textId="77777777" w:rsidR="009B6981" w:rsidRPr="00AF31B5" w:rsidRDefault="009B6981" w:rsidP="009B6981">
      <w:pPr>
        <w:spacing w:after="0" w:line="240" w:lineRule="auto"/>
        <w:jc w:val="center"/>
        <w:rPr>
          <w:rFonts w:ascii="Times New Roman" w:hAnsi="Times New Roman"/>
          <w:b/>
        </w:rPr>
      </w:pPr>
    </w:p>
    <w:p w14:paraId="23E37ECE" w14:textId="77777777" w:rsidR="009B6981" w:rsidRPr="00AF31B5" w:rsidRDefault="009B6981" w:rsidP="009B6981">
      <w:pPr>
        <w:spacing w:after="0" w:line="240" w:lineRule="auto"/>
        <w:jc w:val="center"/>
        <w:rPr>
          <w:rFonts w:ascii="Times New Roman" w:hAnsi="Times New Roman"/>
        </w:rPr>
      </w:pPr>
      <w:r w:rsidRPr="00AF31B5">
        <w:rPr>
          <w:rFonts w:ascii="Times New Roman" w:hAnsi="Times New Roman"/>
        </w:rPr>
        <w:t>СПЕЦИФІКАЦІЯ</w:t>
      </w:r>
    </w:p>
    <w:p w14:paraId="698457A3" w14:textId="77777777" w:rsidR="009B6981" w:rsidRPr="00AF31B5" w:rsidRDefault="009B6981" w:rsidP="009B6981">
      <w:pPr>
        <w:spacing w:after="0" w:line="240" w:lineRule="auto"/>
        <w:jc w:val="center"/>
        <w:rPr>
          <w:rFonts w:ascii="Times New Roman" w:hAnsi="Times New Roman"/>
        </w:rPr>
      </w:pPr>
    </w:p>
    <w:p w14:paraId="1522E7E7" w14:textId="3503C06A" w:rsidR="009B6981" w:rsidRPr="00AF31B5" w:rsidRDefault="00B93C05" w:rsidP="009B6981">
      <w:pPr>
        <w:spacing w:after="0" w:line="240" w:lineRule="auto"/>
        <w:ind w:firstLine="708"/>
        <w:jc w:val="both"/>
        <w:rPr>
          <w:rFonts w:ascii="Times New Roman" w:hAnsi="Times New Roman"/>
        </w:rPr>
      </w:pPr>
      <w:r w:rsidRPr="00AF31B5">
        <w:rPr>
          <w:rFonts w:ascii="Times New Roman" w:hAnsi="Times New Roman"/>
          <w:b/>
          <w:bCs/>
          <w:iCs/>
          <w:spacing w:val="1"/>
        </w:rPr>
        <w:t>________________________</w:t>
      </w:r>
      <w:r w:rsidR="009B6981" w:rsidRPr="00AF31B5">
        <w:rPr>
          <w:rFonts w:ascii="Times New Roman" w:hAnsi="Times New Roman"/>
          <w:b/>
        </w:rPr>
        <w:t xml:space="preserve"> </w:t>
      </w:r>
      <w:r w:rsidR="009B6981" w:rsidRPr="00AF31B5">
        <w:rPr>
          <w:rFonts w:ascii="Times New Roman" w:hAnsi="Times New Roman"/>
        </w:rPr>
        <w:t xml:space="preserve">(далі – Покупець), в особі </w:t>
      </w:r>
      <w:r w:rsidRPr="00AF31B5">
        <w:rPr>
          <w:rFonts w:ascii="Times New Roman" w:hAnsi="Times New Roman"/>
        </w:rPr>
        <w:t>__________________________</w:t>
      </w:r>
      <w:r w:rsidR="009B6981" w:rsidRPr="00AF31B5">
        <w:rPr>
          <w:rFonts w:ascii="Times New Roman" w:hAnsi="Times New Roman"/>
        </w:rPr>
        <w:t>, який діє на підставі Закону України “Про місцеве самоврядування в Україні”, з однієї сторони, та ______________________________</w:t>
      </w:r>
      <w:r w:rsidR="009B6981" w:rsidRPr="00AF31B5">
        <w:rPr>
          <w:rFonts w:ascii="Times New Roman" w:hAnsi="Times New Roman"/>
          <w:bCs/>
        </w:rPr>
        <w:t xml:space="preserve">____ </w:t>
      </w:r>
      <w:r w:rsidR="009B6981" w:rsidRPr="00AF31B5">
        <w:rPr>
          <w:rFonts w:ascii="Times New Roman" w:hAnsi="Times New Roman"/>
        </w:rPr>
        <w:t>(далі – П</w:t>
      </w:r>
      <w:r w:rsidR="00995607">
        <w:rPr>
          <w:rFonts w:ascii="Times New Roman" w:hAnsi="Times New Roman"/>
        </w:rPr>
        <w:t>остачальник</w:t>
      </w:r>
      <w:r w:rsidR="009B6981" w:rsidRPr="00AF31B5">
        <w:rPr>
          <w:rFonts w:ascii="Times New Roman" w:hAnsi="Times New Roman"/>
        </w:rPr>
        <w:t>), в особі ___________________________________________________, що діє на підставі ________________________________________________, з іншої сторони (надалі – Сторони, а кожна окремо – Сторона), уклали цей Додаток до Договору купівлі – продажу від __________________ № ______ (далі – Договір) та домовились про вартість та кількість наступного Товару:</w:t>
      </w:r>
    </w:p>
    <w:p w14:paraId="77273AAB" w14:textId="77777777" w:rsidR="009B6981" w:rsidRPr="00AF31B5" w:rsidRDefault="009B6981" w:rsidP="009B6981">
      <w:pPr>
        <w:spacing w:after="0" w:line="240" w:lineRule="auto"/>
        <w:jc w:val="center"/>
        <w:rPr>
          <w:rFonts w:ascii="Times New Roman" w:hAnsi="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69"/>
        <w:gridCol w:w="3537"/>
        <w:gridCol w:w="920"/>
        <w:gridCol w:w="790"/>
        <w:gridCol w:w="1051"/>
        <w:gridCol w:w="1042"/>
        <w:gridCol w:w="831"/>
        <w:gridCol w:w="1083"/>
      </w:tblGrid>
      <w:tr w:rsidR="00AF31B5" w:rsidRPr="00AF31B5" w14:paraId="2C569DCC" w14:textId="77777777" w:rsidTr="007E07FF">
        <w:tc>
          <w:tcPr>
            <w:tcW w:w="369" w:type="dxa"/>
            <w:tcBorders>
              <w:top w:val="single" w:sz="6" w:space="0" w:color="auto"/>
              <w:left w:val="single" w:sz="6" w:space="0" w:color="auto"/>
              <w:bottom w:val="single" w:sz="6" w:space="0" w:color="auto"/>
              <w:right w:val="single" w:sz="6" w:space="0" w:color="auto"/>
            </w:tcBorders>
            <w:noWrap/>
            <w:vAlign w:val="center"/>
            <w:hideMark/>
          </w:tcPr>
          <w:p w14:paraId="3702A357" w14:textId="77777777" w:rsidR="009B6981" w:rsidRPr="00AF31B5" w:rsidRDefault="009B6981" w:rsidP="0013500C">
            <w:pPr>
              <w:widowControl w:val="0"/>
              <w:spacing w:after="0" w:line="240" w:lineRule="auto"/>
              <w:jc w:val="center"/>
              <w:rPr>
                <w:rFonts w:ascii="Times New Roman" w:hAnsi="Times New Roman"/>
                <w:sz w:val="20"/>
                <w:szCs w:val="20"/>
              </w:rPr>
            </w:pPr>
            <w:r w:rsidRPr="00AF31B5">
              <w:rPr>
                <w:rFonts w:ascii="Times New Roman" w:hAnsi="Times New Roman"/>
                <w:sz w:val="20"/>
                <w:szCs w:val="20"/>
              </w:rPr>
              <w:t>№ п/п</w:t>
            </w:r>
          </w:p>
        </w:tc>
        <w:tc>
          <w:tcPr>
            <w:tcW w:w="3537" w:type="dxa"/>
            <w:tcBorders>
              <w:top w:val="single" w:sz="6" w:space="0" w:color="auto"/>
              <w:left w:val="single" w:sz="6" w:space="0" w:color="auto"/>
              <w:bottom w:val="single" w:sz="6" w:space="0" w:color="auto"/>
              <w:right w:val="single" w:sz="6" w:space="0" w:color="auto"/>
            </w:tcBorders>
            <w:vAlign w:val="center"/>
            <w:hideMark/>
          </w:tcPr>
          <w:p w14:paraId="7B4105C3" w14:textId="77777777" w:rsidR="009B6981" w:rsidRPr="00AF31B5" w:rsidRDefault="009B6981" w:rsidP="0013500C">
            <w:pPr>
              <w:widowControl w:val="0"/>
              <w:spacing w:after="0" w:line="240" w:lineRule="auto"/>
              <w:jc w:val="center"/>
              <w:rPr>
                <w:rFonts w:ascii="Times New Roman" w:hAnsi="Times New Roman"/>
                <w:sz w:val="20"/>
                <w:szCs w:val="20"/>
                <w:vertAlign w:val="superscript"/>
              </w:rPr>
            </w:pPr>
            <w:r w:rsidRPr="00AF31B5">
              <w:rPr>
                <w:rFonts w:ascii="Times New Roman" w:hAnsi="Times New Roman"/>
                <w:sz w:val="20"/>
                <w:szCs w:val="20"/>
              </w:rPr>
              <w:t>Найменування</w:t>
            </w:r>
          </w:p>
        </w:tc>
        <w:tc>
          <w:tcPr>
            <w:tcW w:w="920" w:type="dxa"/>
            <w:tcBorders>
              <w:top w:val="single" w:sz="6" w:space="0" w:color="auto"/>
              <w:left w:val="single" w:sz="6" w:space="0" w:color="auto"/>
              <w:bottom w:val="single" w:sz="6" w:space="0" w:color="auto"/>
              <w:right w:val="single" w:sz="6" w:space="0" w:color="auto"/>
            </w:tcBorders>
            <w:vAlign w:val="center"/>
            <w:hideMark/>
          </w:tcPr>
          <w:p w14:paraId="0886FCC9" w14:textId="77777777" w:rsidR="009B6981" w:rsidRPr="00AF31B5" w:rsidRDefault="009B6981" w:rsidP="0013500C">
            <w:pPr>
              <w:widowControl w:val="0"/>
              <w:spacing w:after="0" w:line="240" w:lineRule="auto"/>
              <w:jc w:val="center"/>
              <w:rPr>
                <w:rFonts w:ascii="Times New Roman" w:hAnsi="Times New Roman"/>
                <w:sz w:val="20"/>
                <w:szCs w:val="20"/>
                <w:vertAlign w:val="superscript"/>
              </w:rPr>
            </w:pPr>
            <w:r w:rsidRPr="00AF31B5">
              <w:rPr>
                <w:rFonts w:ascii="Times New Roman" w:hAnsi="Times New Roman"/>
                <w:sz w:val="20"/>
                <w:szCs w:val="20"/>
              </w:rPr>
              <w:t>Од. виміру</w:t>
            </w:r>
          </w:p>
        </w:tc>
        <w:tc>
          <w:tcPr>
            <w:tcW w:w="790" w:type="dxa"/>
            <w:tcBorders>
              <w:top w:val="single" w:sz="6" w:space="0" w:color="auto"/>
              <w:left w:val="single" w:sz="6" w:space="0" w:color="auto"/>
              <w:bottom w:val="single" w:sz="6" w:space="0" w:color="auto"/>
              <w:right w:val="single" w:sz="6" w:space="0" w:color="auto"/>
            </w:tcBorders>
            <w:vAlign w:val="center"/>
            <w:hideMark/>
          </w:tcPr>
          <w:p w14:paraId="3D9C50B5" w14:textId="77777777" w:rsidR="009B6981" w:rsidRPr="00AF31B5" w:rsidRDefault="009B6981" w:rsidP="0013500C">
            <w:pPr>
              <w:widowControl w:val="0"/>
              <w:spacing w:after="0" w:line="240" w:lineRule="auto"/>
              <w:jc w:val="center"/>
              <w:rPr>
                <w:rFonts w:ascii="Times New Roman" w:hAnsi="Times New Roman"/>
                <w:bCs/>
                <w:sz w:val="20"/>
                <w:szCs w:val="20"/>
              </w:rPr>
            </w:pPr>
            <w:r w:rsidRPr="00AF31B5">
              <w:rPr>
                <w:rFonts w:ascii="Times New Roman" w:hAnsi="Times New Roman"/>
                <w:bCs/>
                <w:sz w:val="20"/>
                <w:szCs w:val="20"/>
              </w:rPr>
              <w:t>К-ть</w:t>
            </w:r>
          </w:p>
        </w:tc>
        <w:tc>
          <w:tcPr>
            <w:tcW w:w="1051" w:type="dxa"/>
            <w:tcBorders>
              <w:top w:val="single" w:sz="6" w:space="0" w:color="auto"/>
              <w:left w:val="single" w:sz="6" w:space="0" w:color="auto"/>
              <w:bottom w:val="single" w:sz="6" w:space="0" w:color="auto"/>
              <w:right w:val="single" w:sz="6" w:space="0" w:color="auto"/>
            </w:tcBorders>
            <w:vAlign w:val="center"/>
            <w:hideMark/>
          </w:tcPr>
          <w:p w14:paraId="30D1179B" w14:textId="77777777" w:rsidR="009B6981" w:rsidRPr="00AF31B5" w:rsidRDefault="009B6981" w:rsidP="0013500C">
            <w:pPr>
              <w:widowControl w:val="0"/>
              <w:spacing w:after="0" w:line="240" w:lineRule="auto"/>
              <w:jc w:val="center"/>
              <w:rPr>
                <w:rFonts w:ascii="Times New Roman" w:hAnsi="Times New Roman"/>
                <w:bCs/>
                <w:sz w:val="20"/>
                <w:szCs w:val="20"/>
              </w:rPr>
            </w:pPr>
            <w:r w:rsidRPr="00AF31B5">
              <w:rPr>
                <w:rFonts w:ascii="Times New Roman" w:hAnsi="Times New Roman"/>
                <w:bCs/>
                <w:sz w:val="20"/>
                <w:szCs w:val="20"/>
              </w:rPr>
              <w:t>Ціна без ПДВ, грн</w:t>
            </w:r>
          </w:p>
        </w:tc>
        <w:tc>
          <w:tcPr>
            <w:tcW w:w="1042" w:type="dxa"/>
            <w:tcBorders>
              <w:top w:val="single" w:sz="6" w:space="0" w:color="auto"/>
              <w:left w:val="single" w:sz="6" w:space="0" w:color="auto"/>
              <w:bottom w:val="single" w:sz="6" w:space="0" w:color="auto"/>
              <w:right w:val="single" w:sz="6" w:space="0" w:color="auto"/>
            </w:tcBorders>
            <w:vAlign w:val="center"/>
            <w:hideMark/>
          </w:tcPr>
          <w:p w14:paraId="608365B4" w14:textId="77777777" w:rsidR="009B6981" w:rsidRPr="00AF31B5" w:rsidRDefault="009B6981" w:rsidP="0013500C">
            <w:pPr>
              <w:widowControl w:val="0"/>
              <w:spacing w:after="0" w:line="240" w:lineRule="auto"/>
              <w:jc w:val="center"/>
              <w:rPr>
                <w:rFonts w:ascii="Times New Roman" w:hAnsi="Times New Roman"/>
                <w:bCs/>
                <w:sz w:val="20"/>
                <w:szCs w:val="20"/>
              </w:rPr>
            </w:pPr>
            <w:r w:rsidRPr="00AF31B5">
              <w:rPr>
                <w:rFonts w:ascii="Times New Roman" w:hAnsi="Times New Roman"/>
                <w:bCs/>
                <w:sz w:val="20"/>
                <w:szCs w:val="20"/>
              </w:rPr>
              <w:t>Ціна з ПДВ*, грн</w:t>
            </w:r>
          </w:p>
        </w:tc>
        <w:tc>
          <w:tcPr>
            <w:tcW w:w="831" w:type="dxa"/>
            <w:tcBorders>
              <w:top w:val="single" w:sz="6" w:space="0" w:color="auto"/>
              <w:left w:val="single" w:sz="6" w:space="0" w:color="auto"/>
              <w:bottom w:val="single" w:sz="6" w:space="0" w:color="auto"/>
              <w:right w:val="single" w:sz="6" w:space="0" w:color="auto"/>
            </w:tcBorders>
            <w:vAlign w:val="center"/>
            <w:hideMark/>
          </w:tcPr>
          <w:p w14:paraId="2BE1A6C6" w14:textId="77777777" w:rsidR="009B6981" w:rsidRPr="00AF31B5" w:rsidRDefault="009B6981" w:rsidP="0013500C">
            <w:pPr>
              <w:widowControl w:val="0"/>
              <w:spacing w:after="0" w:line="240" w:lineRule="auto"/>
              <w:jc w:val="center"/>
              <w:rPr>
                <w:rFonts w:ascii="Times New Roman" w:hAnsi="Times New Roman"/>
                <w:bCs/>
                <w:sz w:val="20"/>
                <w:szCs w:val="20"/>
              </w:rPr>
            </w:pPr>
            <w:r w:rsidRPr="00AF31B5">
              <w:rPr>
                <w:rFonts w:ascii="Times New Roman" w:hAnsi="Times New Roman"/>
                <w:bCs/>
                <w:sz w:val="20"/>
                <w:szCs w:val="20"/>
              </w:rPr>
              <w:t>Сума без ПДВ, грн</w:t>
            </w:r>
          </w:p>
        </w:tc>
        <w:tc>
          <w:tcPr>
            <w:tcW w:w="1083" w:type="dxa"/>
            <w:tcBorders>
              <w:top w:val="single" w:sz="6" w:space="0" w:color="auto"/>
              <w:left w:val="single" w:sz="6" w:space="0" w:color="auto"/>
              <w:bottom w:val="single" w:sz="6" w:space="0" w:color="auto"/>
              <w:right w:val="single" w:sz="6" w:space="0" w:color="auto"/>
            </w:tcBorders>
            <w:vAlign w:val="center"/>
            <w:hideMark/>
          </w:tcPr>
          <w:p w14:paraId="0AC7C17D" w14:textId="77777777" w:rsidR="009B6981" w:rsidRPr="00AF31B5" w:rsidRDefault="009B6981" w:rsidP="0013500C">
            <w:pPr>
              <w:widowControl w:val="0"/>
              <w:spacing w:after="0" w:line="240" w:lineRule="auto"/>
              <w:jc w:val="center"/>
              <w:rPr>
                <w:rFonts w:ascii="Times New Roman" w:hAnsi="Times New Roman"/>
                <w:bCs/>
                <w:sz w:val="20"/>
                <w:szCs w:val="20"/>
              </w:rPr>
            </w:pPr>
            <w:r w:rsidRPr="00AF31B5">
              <w:rPr>
                <w:rFonts w:ascii="Times New Roman" w:hAnsi="Times New Roman"/>
                <w:bCs/>
                <w:sz w:val="20"/>
                <w:szCs w:val="20"/>
              </w:rPr>
              <w:t>Сума з ПДВ*, грн</w:t>
            </w:r>
          </w:p>
        </w:tc>
      </w:tr>
      <w:tr w:rsidR="00B37D8A" w:rsidRPr="00AF31B5" w14:paraId="780B57F1" w14:textId="77777777" w:rsidTr="007E07FF">
        <w:tc>
          <w:tcPr>
            <w:tcW w:w="369" w:type="dxa"/>
            <w:tcBorders>
              <w:top w:val="single" w:sz="6" w:space="0" w:color="auto"/>
              <w:left w:val="single" w:sz="6" w:space="0" w:color="auto"/>
              <w:bottom w:val="single" w:sz="6" w:space="0" w:color="auto"/>
              <w:right w:val="single" w:sz="6" w:space="0" w:color="auto"/>
            </w:tcBorders>
            <w:noWrap/>
            <w:vAlign w:val="center"/>
          </w:tcPr>
          <w:p w14:paraId="7C6AECD0" w14:textId="160BB5EF" w:rsidR="00B37D8A" w:rsidRPr="00AF31B5" w:rsidRDefault="007E07FF" w:rsidP="0013500C">
            <w:pPr>
              <w:widowControl w:val="0"/>
              <w:spacing w:after="0" w:line="240" w:lineRule="auto"/>
              <w:jc w:val="center"/>
              <w:rPr>
                <w:rFonts w:ascii="Times New Roman" w:hAnsi="Times New Roman"/>
                <w:sz w:val="20"/>
                <w:szCs w:val="20"/>
              </w:rPr>
            </w:pPr>
            <w:r>
              <w:rPr>
                <w:rFonts w:ascii="Times New Roman" w:hAnsi="Times New Roman"/>
                <w:sz w:val="20"/>
                <w:szCs w:val="20"/>
              </w:rPr>
              <w:t>1</w:t>
            </w:r>
            <w:r w:rsidR="00B37D8A" w:rsidRPr="00AF31B5">
              <w:rPr>
                <w:rFonts w:ascii="Times New Roman" w:hAnsi="Times New Roman"/>
                <w:sz w:val="20"/>
                <w:szCs w:val="20"/>
              </w:rPr>
              <w:t>.</w:t>
            </w:r>
          </w:p>
        </w:tc>
        <w:tc>
          <w:tcPr>
            <w:tcW w:w="3537" w:type="dxa"/>
            <w:tcBorders>
              <w:top w:val="single" w:sz="6" w:space="0" w:color="auto"/>
              <w:left w:val="single" w:sz="6" w:space="0" w:color="auto"/>
              <w:bottom w:val="single" w:sz="6" w:space="0" w:color="auto"/>
              <w:right w:val="single" w:sz="6" w:space="0" w:color="auto"/>
            </w:tcBorders>
            <w:vAlign w:val="center"/>
          </w:tcPr>
          <w:p w14:paraId="2D0BCFB7" w14:textId="08A0429F" w:rsidR="00B37D8A" w:rsidRPr="00AF31B5" w:rsidRDefault="00B37D8A" w:rsidP="0013500C">
            <w:pPr>
              <w:spacing w:after="0" w:line="240" w:lineRule="auto"/>
              <w:jc w:val="both"/>
              <w:rPr>
                <w:rFonts w:ascii="Times New Roman" w:hAnsi="Times New Roman"/>
                <w:sz w:val="20"/>
                <w:szCs w:val="20"/>
              </w:rPr>
            </w:pPr>
            <w:r w:rsidRPr="00AF31B5">
              <w:rPr>
                <w:rFonts w:ascii="Times New Roman" w:hAnsi="Times New Roman"/>
                <w:sz w:val="20"/>
                <w:szCs w:val="20"/>
              </w:rPr>
              <w:t>Дизельне пально (</w:t>
            </w:r>
            <w:r w:rsidR="005851CE">
              <w:rPr>
                <w:rFonts w:ascii="Times New Roman" w:hAnsi="Times New Roman"/>
                <w:sz w:val="20"/>
                <w:szCs w:val="20"/>
              </w:rPr>
              <w:t>бланки-дозволи</w:t>
            </w:r>
            <w:r w:rsidR="007E07FF">
              <w:rPr>
                <w:rFonts w:ascii="Times New Roman" w:hAnsi="Times New Roman"/>
                <w:sz w:val="20"/>
                <w:szCs w:val="20"/>
              </w:rPr>
              <w:t xml:space="preserve"> 10л, 20л</w:t>
            </w:r>
            <w:r w:rsidRPr="00AF31B5">
              <w:rPr>
                <w:rFonts w:ascii="Times New Roman" w:hAnsi="Times New Roman"/>
                <w:sz w:val="20"/>
                <w:szCs w:val="20"/>
              </w:rPr>
              <w:t>)</w:t>
            </w:r>
          </w:p>
        </w:tc>
        <w:tc>
          <w:tcPr>
            <w:tcW w:w="920" w:type="dxa"/>
            <w:tcBorders>
              <w:top w:val="single" w:sz="6" w:space="0" w:color="auto"/>
              <w:left w:val="single" w:sz="6" w:space="0" w:color="auto"/>
              <w:bottom w:val="single" w:sz="6" w:space="0" w:color="auto"/>
              <w:right w:val="single" w:sz="6" w:space="0" w:color="auto"/>
            </w:tcBorders>
            <w:vAlign w:val="center"/>
          </w:tcPr>
          <w:p w14:paraId="392C7C78" w14:textId="5F0E440D" w:rsidR="00B37D8A" w:rsidRPr="00AF31B5" w:rsidRDefault="00B37D8A" w:rsidP="0013500C">
            <w:pPr>
              <w:spacing w:after="0" w:line="240" w:lineRule="auto"/>
              <w:jc w:val="center"/>
              <w:rPr>
                <w:rFonts w:ascii="Times New Roman" w:hAnsi="Times New Roman"/>
                <w:sz w:val="20"/>
                <w:szCs w:val="20"/>
              </w:rPr>
            </w:pPr>
            <w:r w:rsidRPr="00AF31B5">
              <w:rPr>
                <w:rFonts w:ascii="Times New Roman" w:hAnsi="Times New Roman"/>
                <w:sz w:val="20"/>
                <w:szCs w:val="20"/>
              </w:rPr>
              <w:t>л.</w:t>
            </w:r>
          </w:p>
        </w:tc>
        <w:tc>
          <w:tcPr>
            <w:tcW w:w="790" w:type="dxa"/>
            <w:tcBorders>
              <w:top w:val="single" w:sz="6" w:space="0" w:color="auto"/>
              <w:left w:val="single" w:sz="6" w:space="0" w:color="auto"/>
              <w:bottom w:val="single" w:sz="6" w:space="0" w:color="auto"/>
              <w:right w:val="single" w:sz="6" w:space="0" w:color="auto"/>
            </w:tcBorders>
            <w:vAlign w:val="center"/>
          </w:tcPr>
          <w:p w14:paraId="7AAFCB07" w14:textId="1F6B9E33" w:rsidR="00B37D8A" w:rsidRPr="00AF31B5" w:rsidRDefault="00937908" w:rsidP="0013500C">
            <w:pPr>
              <w:spacing w:after="0" w:line="240" w:lineRule="auto"/>
              <w:jc w:val="center"/>
              <w:rPr>
                <w:rFonts w:ascii="Times New Roman" w:hAnsi="Times New Roman"/>
                <w:sz w:val="20"/>
                <w:szCs w:val="20"/>
              </w:rPr>
            </w:pPr>
            <w:r>
              <w:rPr>
                <w:rFonts w:ascii="Times New Roman" w:hAnsi="Times New Roman"/>
                <w:sz w:val="20"/>
                <w:szCs w:val="20"/>
              </w:rPr>
              <w:t>4000</w:t>
            </w:r>
          </w:p>
        </w:tc>
        <w:tc>
          <w:tcPr>
            <w:tcW w:w="1051" w:type="dxa"/>
            <w:tcBorders>
              <w:top w:val="single" w:sz="6" w:space="0" w:color="auto"/>
              <w:left w:val="single" w:sz="6" w:space="0" w:color="auto"/>
              <w:bottom w:val="single" w:sz="6" w:space="0" w:color="auto"/>
              <w:right w:val="single" w:sz="6" w:space="0" w:color="auto"/>
            </w:tcBorders>
            <w:vAlign w:val="center"/>
          </w:tcPr>
          <w:p w14:paraId="450CB7AA" w14:textId="77777777" w:rsidR="00B37D8A" w:rsidRPr="00AF31B5" w:rsidRDefault="00B37D8A" w:rsidP="0013500C">
            <w:pPr>
              <w:widowControl w:val="0"/>
              <w:spacing w:after="0" w:line="240" w:lineRule="auto"/>
              <w:jc w:val="center"/>
              <w:rPr>
                <w:rFonts w:ascii="Times New Roman" w:hAnsi="Times New Roman"/>
                <w:sz w:val="20"/>
                <w:szCs w:val="20"/>
              </w:rPr>
            </w:pPr>
          </w:p>
        </w:tc>
        <w:tc>
          <w:tcPr>
            <w:tcW w:w="1042" w:type="dxa"/>
            <w:tcBorders>
              <w:top w:val="single" w:sz="6" w:space="0" w:color="auto"/>
              <w:left w:val="single" w:sz="6" w:space="0" w:color="auto"/>
              <w:bottom w:val="single" w:sz="6" w:space="0" w:color="auto"/>
              <w:right w:val="single" w:sz="6" w:space="0" w:color="auto"/>
            </w:tcBorders>
            <w:vAlign w:val="center"/>
          </w:tcPr>
          <w:p w14:paraId="13EED2CC" w14:textId="77777777" w:rsidR="00B37D8A" w:rsidRPr="00AF31B5" w:rsidRDefault="00B37D8A" w:rsidP="0013500C">
            <w:pPr>
              <w:widowControl w:val="0"/>
              <w:spacing w:after="0" w:line="240" w:lineRule="auto"/>
              <w:jc w:val="center"/>
              <w:rPr>
                <w:rFonts w:ascii="Times New Roman" w:hAnsi="Times New Roman"/>
                <w:sz w:val="20"/>
                <w:szCs w:val="20"/>
              </w:rPr>
            </w:pPr>
          </w:p>
        </w:tc>
        <w:tc>
          <w:tcPr>
            <w:tcW w:w="831" w:type="dxa"/>
            <w:tcBorders>
              <w:top w:val="single" w:sz="6" w:space="0" w:color="auto"/>
              <w:left w:val="single" w:sz="6" w:space="0" w:color="auto"/>
              <w:bottom w:val="single" w:sz="6" w:space="0" w:color="auto"/>
              <w:right w:val="single" w:sz="6" w:space="0" w:color="auto"/>
            </w:tcBorders>
            <w:vAlign w:val="center"/>
          </w:tcPr>
          <w:p w14:paraId="4C198E03" w14:textId="77777777" w:rsidR="00B37D8A" w:rsidRPr="00AF31B5" w:rsidRDefault="00B37D8A" w:rsidP="0013500C">
            <w:pPr>
              <w:widowControl w:val="0"/>
              <w:spacing w:after="0" w:line="240" w:lineRule="auto"/>
              <w:jc w:val="center"/>
              <w:rPr>
                <w:rFonts w:ascii="Times New Roman" w:hAnsi="Times New Roman"/>
                <w:sz w:val="20"/>
                <w:szCs w:val="20"/>
              </w:rPr>
            </w:pPr>
          </w:p>
        </w:tc>
        <w:tc>
          <w:tcPr>
            <w:tcW w:w="1083" w:type="dxa"/>
            <w:tcBorders>
              <w:top w:val="single" w:sz="6" w:space="0" w:color="auto"/>
              <w:left w:val="single" w:sz="6" w:space="0" w:color="auto"/>
              <w:bottom w:val="single" w:sz="6" w:space="0" w:color="auto"/>
              <w:right w:val="single" w:sz="6" w:space="0" w:color="auto"/>
            </w:tcBorders>
            <w:vAlign w:val="center"/>
          </w:tcPr>
          <w:p w14:paraId="0B69E1E2" w14:textId="77777777" w:rsidR="00B37D8A" w:rsidRPr="00AF31B5" w:rsidRDefault="00B37D8A" w:rsidP="0013500C">
            <w:pPr>
              <w:widowControl w:val="0"/>
              <w:spacing w:after="0" w:line="240" w:lineRule="auto"/>
              <w:jc w:val="center"/>
              <w:rPr>
                <w:rFonts w:ascii="Times New Roman" w:hAnsi="Times New Roman"/>
                <w:sz w:val="20"/>
                <w:szCs w:val="20"/>
              </w:rPr>
            </w:pPr>
          </w:p>
        </w:tc>
      </w:tr>
      <w:tr w:rsidR="00AF31B5" w:rsidRPr="00AF31B5" w14:paraId="50B5D764" w14:textId="77777777" w:rsidTr="007E07FF">
        <w:tc>
          <w:tcPr>
            <w:tcW w:w="8540" w:type="dxa"/>
            <w:gridSpan w:val="7"/>
            <w:tcBorders>
              <w:top w:val="single" w:sz="6" w:space="0" w:color="auto"/>
              <w:left w:val="single" w:sz="6" w:space="0" w:color="auto"/>
              <w:bottom w:val="single" w:sz="6" w:space="0" w:color="auto"/>
              <w:right w:val="single" w:sz="6" w:space="0" w:color="auto"/>
            </w:tcBorders>
            <w:noWrap/>
            <w:vAlign w:val="center"/>
            <w:hideMark/>
          </w:tcPr>
          <w:p w14:paraId="1FA33C6A" w14:textId="77777777" w:rsidR="009B6981" w:rsidRPr="00AF31B5" w:rsidRDefault="009B6981" w:rsidP="0013500C">
            <w:pPr>
              <w:widowControl w:val="0"/>
              <w:spacing w:after="0" w:line="240" w:lineRule="auto"/>
              <w:jc w:val="right"/>
              <w:rPr>
                <w:rFonts w:ascii="Times New Roman" w:hAnsi="Times New Roman"/>
                <w:sz w:val="20"/>
                <w:szCs w:val="20"/>
              </w:rPr>
            </w:pPr>
            <w:r w:rsidRPr="00AF31B5">
              <w:rPr>
                <w:rFonts w:ascii="Times New Roman" w:hAnsi="Times New Roman"/>
                <w:sz w:val="20"/>
                <w:szCs w:val="20"/>
              </w:rPr>
              <w:t>Вартість без ПДВ, грн</w:t>
            </w:r>
          </w:p>
        </w:tc>
        <w:tc>
          <w:tcPr>
            <w:tcW w:w="1083" w:type="dxa"/>
            <w:tcBorders>
              <w:top w:val="single" w:sz="6" w:space="0" w:color="auto"/>
              <w:left w:val="single" w:sz="6" w:space="0" w:color="auto"/>
              <w:bottom w:val="single" w:sz="6" w:space="0" w:color="auto"/>
              <w:right w:val="single" w:sz="6" w:space="0" w:color="auto"/>
            </w:tcBorders>
            <w:vAlign w:val="center"/>
          </w:tcPr>
          <w:p w14:paraId="54515EFC" w14:textId="77777777" w:rsidR="009B6981" w:rsidRPr="00AF31B5" w:rsidRDefault="009B6981" w:rsidP="0013500C">
            <w:pPr>
              <w:widowControl w:val="0"/>
              <w:spacing w:after="0" w:line="240" w:lineRule="auto"/>
              <w:rPr>
                <w:rFonts w:ascii="Times New Roman" w:hAnsi="Times New Roman"/>
                <w:sz w:val="20"/>
                <w:szCs w:val="20"/>
              </w:rPr>
            </w:pPr>
          </w:p>
        </w:tc>
      </w:tr>
      <w:tr w:rsidR="00AF31B5" w:rsidRPr="00AF31B5" w14:paraId="09900AAD" w14:textId="77777777" w:rsidTr="007E07FF">
        <w:tc>
          <w:tcPr>
            <w:tcW w:w="8540" w:type="dxa"/>
            <w:gridSpan w:val="7"/>
            <w:tcBorders>
              <w:top w:val="single" w:sz="6" w:space="0" w:color="auto"/>
              <w:left w:val="single" w:sz="6" w:space="0" w:color="auto"/>
              <w:bottom w:val="single" w:sz="6" w:space="0" w:color="auto"/>
              <w:right w:val="single" w:sz="6" w:space="0" w:color="auto"/>
            </w:tcBorders>
            <w:noWrap/>
            <w:vAlign w:val="center"/>
            <w:hideMark/>
          </w:tcPr>
          <w:p w14:paraId="6B14FC1B" w14:textId="77777777" w:rsidR="009B6981" w:rsidRPr="00AF31B5" w:rsidRDefault="009B6981" w:rsidP="0013500C">
            <w:pPr>
              <w:widowControl w:val="0"/>
              <w:spacing w:after="0" w:line="240" w:lineRule="auto"/>
              <w:jc w:val="right"/>
              <w:rPr>
                <w:rFonts w:ascii="Times New Roman" w:hAnsi="Times New Roman"/>
                <w:sz w:val="20"/>
                <w:szCs w:val="20"/>
              </w:rPr>
            </w:pPr>
            <w:r w:rsidRPr="00AF31B5">
              <w:rPr>
                <w:rFonts w:ascii="Times New Roman" w:hAnsi="Times New Roman"/>
                <w:sz w:val="20"/>
                <w:szCs w:val="20"/>
              </w:rPr>
              <w:t>ПДВ</w:t>
            </w:r>
            <w:r w:rsidRPr="00AF31B5">
              <w:rPr>
                <w:rFonts w:ascii="Times New Roman" w:hAnsi="Times New Roman"/>
                <w:bCs/>
                <w:sz w:val="20"/>
                <w:szCs w:val="20"/>
              </w:rPr>
              <w:t>*</w:t>
            </w:r>
            <w:r w:rsidRPr="00AF31B5">
              <w:rPr>
                <w:rFonts w:ascii="Times New Roman" w:hAnsi="Times New Roman"/>
                <w:sz w:val="20"/>
                <w:szCs w:val="20"/>
              </w:rPr>
              <w:t>, грн</w:t>
            </w:r>
          </w:p>
        </w:tc>
        <w:tc>
          <w:tcPr>
            <w:tcW w:w="1083" w:type="dxa"/>
            <w:tcBorders>
              <w:top w:val="single" w:sz="6" w:space="0" w:color="auto"/>
              <w:left w:val="single" w:sz="6" w:space="0" w:color="auto"/>
              <w:bottom w:val="single" w:sz="6" w:space="0" w:color="auto"/>
              <w:right w:val="single" w:sz="6" w:space="0" w:color="auto"/>
            </w:tcBorders>
            <w:vAlign w:val="center"/>
          </w:tcPr>
          <w:p w14:paraId="1F187D6A" w14:textId="77777777" w:rsidR="009B6981" w:rsidRPr="00AF31B5" w:rsidRDefault="009B6981" w:rsidP="0013500C">
            <w:pPr>
              <w:widowControl w:val="0"/>
              <w:spacing w:after="0" w:line="240" w:lineRule="auto"/>
              <w:rPr>
                <w:rFonts w:ascii="Times New Roman" w:hAnsi="Times New Roman"/>
                <w:sz w:val="20"/>
                <w:szCs w:val="20"/>
              </w:rPr>
            </w:pPr>
          </w:p>
        </w:tc>
      </w:tr>
      <w:tr w:rsidR="00AF31B5" w:rsidRPr="00AF31B5" w14:paraId="0166F63C" w14:textId="77777777" w:rsidTr="007E07FF">
        <w:tc>
          <w:tcPr>
            <w:tcW w:w="8540" w:type="dxa"/>
            <w:gridSpan w:val="7"/>
            <w:tcBorders>
              <w:top w:val="single" w:sz="6" w:space="0" w:color="auto"/>
              <w:left w:val="single" w:sz="6" w:space="0" w:color="auto"/>
              <w:bottom w:val="single" w:sz="6" w:space="0" w:color="auto"/>
              <w:right w:val="single" w:sz="6" w:space="0" w:color="auto"/>
            </w:tcBorders>
            <w:noWrap/>
            <w:vAlign w:val="center"/>
            <w:hideMark/>
          </w:tcPr>
          <w:p w14:paraId="75F6470A" w14:textId="77777777" w:rsidR="009B6981" w:rsidRPr="00AF31B5" w:rsidRDefault="009B6981" w:rsidP="0013500C">
            <w:pPr>
              <w:widowControl w:val="0"/>
              <w:spacing w:after="0" w:line="240" w:lineRule="auto"/>
              <w:jc w:val="right"/>
              <w:rPr>
                <w:rFonts w:ascii="Times New Roman" w:hAnsi="Times New Roman"/>
                <w:sz w:val="20"/>
                <w:szCs w:val="20"/>
              </w:rPr>
            </w:pPr>
            <w:r w:rsidRPr="00AF31B5">
              <w:rPr>
                <w:rFonts w:ascii="Times New Roman" w:hAnsi="Times New Roman"/>
                <w:sz w:val="20"/>
                <w:szCs w:val="20"/>
              </w:rPr>
              <w:t>Загальна вартість з ПДВ</w:t>
            </w:r>
            <w:r w:rsidRPr="00AF31B5">
              <w:rPr>
                <w:rFonts w:ascii="Times New Roman" w:hAnsi="Times New Roman"/>
                <w:bCs/>
                <w:sz w:val="20"/>
                <w:szCs w:val="20"/>
              </w:rPr>
              <w:t>*</w:t>
            </w:r>
            <w:r w:rsidRPr="00AF31B5">
              <w:rPr>
                <w:rFonts w:ascii="Times New Roman" w:hAnsi="Times New Roman"/>
                <w:sz w:val="20"/>
                <w:szCs w:val="20"/>
              </w:rPr>
              <w:t>, грн</w:t>
            </w:r>
          </w:p>
        </w:tc>
        <w:tc>
          <w:tcPr>
            <w:tcW w:w="1083" w:type="dxa"/>
            <w:tcBorders>
              <w:top w:val="single" w:sz="6" w:space="0" w:color="auto"/>
              <w:left w:val="single" w:sz="6" w:space="0" w:color="auto"/>
              <w:bottom w:val="single" w:sz="6" w:space="0" w:color="auto"/>
              <w:right w:val="single" w:sz="6" w:space="0" w:color="auto"/>
            </w:tcBorders>
            <w:vAlign w:val="center"/>
          </w:tcPr>
          <w:p w14:paraId="041053AE" w14:textId="77777777" w:rsidR="009B6981" w:rsidRPr="00AF31B5" w:rsidRDefault="009B6981" w:rsidP="0013500C">
            <w:pPr>
              <w:widowControl w:val="0"/>
              <w:spacing w:after="0" w:line="240" w:lineRule="auto"/>
              <w:rPr>
                <w:rFonts w:ascii="Times New Roman" w:hAnsi="Times New Roman"/>
                <w:sz w:val="20"/>
                <w:szCs w:val="20"/>
              </w:rPr>
            </w:pPr>
          </w:p>
        </w:tc>
      </w:tr>
      <w:tr w:rsidR="009B6981" w:rsidRPr="00AF31B5" w14:paraId="3255DFAA" w14:textId="77777777" w:rsidTr="007E07FF">
        <w:tc>
          <w:tcPr>
            <w:tcW w:w="8540" w:type="dxa"/>
            <w:gridSpan w:val="7"/>
            <w:tcBorders>
              <w:top w:val="single" w:sz="6" w:space="0" w:color="auto"/>
              <w:left w:val="single" w:sz="6" w:space="0" w:color="auto"/>
              <w:bottom w:val="single" w:sz="6" w:space="0" w:color="auto"/>
              <w:right w:val="single" w:sz="6" w:space="0" w:color="auto"/>
            </w:tcBorders>
            <w:noWrap/>
            <w:vAlign w:val="center"/>
          </w:tcPr>
          <w:p w14:paraId="6600FBDD" w14:textId="77777777" w:rsidR="009B6981" w:rsidRPr="00AF31B5" w:rsidRDefault="009B6981" w:rsidP="0013500C">
            <w:pPr>
              <w:spacing w:after="0" w:line="240" w:lineRule="auto"/>
              <w:jc w:val="both"/>
              <w:rPr>
                <w:rFonts w:ascii="Times New Roman" w:hAnsi="Times New Roman"/>
                <w:bCs/>
                <w:sz w:val="20"/>
                <w:szCs w:val="20"/>
              </w:rPr>
            </w:pPr>
          </w:p>
          <w:p w14:paraId="4ECB4399" w14:textId="77777777" w:rsidR="009B6981" w:rsidRPr="00AF31B5" w:rsidRDefault="009B6981" w:rsidP="0013500C">
            <w:pPr>
              <w:widowControl w:val="0"/>
              <w:spacing w:after="0" w:line="240" w:lineRule="auto"/>
              <w:rPr>
                <w:rFonts w:ascii="Times New Roman" w:hAnsi="Times New Roman"/>
                <w:b/>
                <w:sz w:val="20"/>
                <w:szCs w:val="20"/>
              </w:rPr>
            </w:pPr>
            <w:r w:rsidRPr="00AF31B5">
              <w:rPr>
                <w:rFonts w:ascii="Times New Roman" w:hAnsi="Times New Roman"/>
                <w:bCs/>
                <w:sz w:val="20"/>
                <w:szCs w:val="20"/>
              </w:rPr>
              <w:t>* Заповнює платник ПДВ</w:t>
            </w:r>
          </w:p>
        </w:tc>
        <w:tc>
          <w:tcPr>
            <w:tcW w:w="1083" w:type="dxa"/>
            <w:tcBorders>
              <w:top w:val="single" w:sz="6" w:space="0" w:color="auto"/>
              <w:left w:val="single" w:sz="6" w:space="0" w:color="auto"/>
              <w:bottom w:val="single" w:sz="6" w:space="0" w:color="auto"/>
              <w:right w:val="single" w:sz="6" w:space="0" w:color="auto"/>
            </w:tcBorders>
            <w:vAlign w:val="center"/>
          </w:tcPr>
          <w:p w14:paraId="66ED229D" w14:textId="77777777" w:rsidR="009B6981" w:rsidRPr="00AF31B5" w:rsidRDefault="009B6981" w:rsidP="0013500C">
            <w:pPr>
              <w:widowControl w:val="0"/>
              <w:spacing w:after="0" w:line="240" w:lineRule="auto"/>
              <w:rPr>
                <w:rFonts w:ascii="Times New Roman" w:hAnsi="Times New Roman"/>
                <w:sz w:val="20"/>
                <w:szCs w:val="20"/>
              </w:rPr>
            </w:pPr>
          </w:p>
        </w:tc>
      </w:tr>
    </w:tbl>
    <w:p w14:paraId="2372558D" w14:textId="77777777" w:rsidR="009B6981" w:rsidRPr="00AF31B5" w:rsidRDefault="009B6981" w:rsidP="009B6981">
      <w:pPr>
        <w:suppressAutoHyphens/>
        <w:spacing w:after="0" w:line="240" w:lineRule="auto"/>
        <w:jc w:val="both"/>
        <w:rPr>
          <w:rFonts w:ascii="Times New Roman" w:hAnsi="Times New Roman"/>
        </w:rPr>
      </w:pPr>
    </w:p>
    <w:p w14:paraId="7448BF10" w14:textId="77777777" w:rsidR="009B6981" w:rsidRPr="00AF31B5" w:rsidRDefault="009B6981" w:rsidP="009B6981">
      <w:pPr>
        <w:suppressAutoHyphens/>
        <w:spacing w:after="0" w:line="240" w:lineRule="auto"/>
        <w:jc w:val="both"/>
        <w:rPr>
          <w:rFonts w:ascii="Times New Roman" w:hAnsi="Times New Roman"/>
          <w:lang w:eastAsia="ar-SA"/>
        </w:rPr>
      </w:pPr>
      <w:r w:rsidRPr="00AF31B5">
        <w:rPr>
          <w:rFonts w:ascii="Times New Roman" w:hAnsi="Times New Roman"/>
          <w:lang w:eastAsia="ar-SA"/>
        </w:rPr>
        <w:t>Цей Додаток складений українською мовою у двох автентичних примірниках, що мають рівну юридичну силу, по одному для кожної зі Сторін.</w:t>
      </w:r>
    </w:p>
    <w:p w14:paraId="25D6B589" w14:textId="77777777" w:rsidR="009B6981" w:rsidRPr="00AF31B5" w:rsidRDefault="009B6981" w:rsidP="009B6981">
      <w:pPr>
        <w:suppressAutoHyphens/>
        <w:spacing w:after="0" w:line="240" w:lineRule="auto"/>
        <w:jc w:val="both"/>
        <w:rPr>
          <w:rFonts w:ascii="Times New Roman" w:hAnsi="Times New Roman"/>
          <w:lang w:eastAsia="ar-SA"/>
        </w:rPr>
      </w:pPr>
    </w:p>
    <w:tbl>
      <w:tblPr>
        <w:tblW w:w="5000" w:type="pct"/>
        <w:jc w:val="center"/>
        <w:tblCellMar>
          <w:left w:w="28" w:type="dxa"/>
          <w:right w:w="28" w:type="dxa"/>
        </w:tblCellMar>
        <w:tblLook w:val="01E0" w:firstRow="1" w:lastRow="1" w:firstColumn="1" w:lastColumn="1" w:noHBand="0" w:noVBand="0"/>
      </w:tblPr>
      <w:tblGrid>
        <w:gridCol w:w="4819"/>
        <w:gridCol w:w="4820"/>
      </w:tblGrid>
      <w:tr w:rsidR="00AF31B5" w:rsidRPr="00AF31B5" w14:paraId="537B3DD9" w14:textId="77777777" w:rsidTr="0013500C">
        <w:trPr>
          <w:jc w:val="center"/>
        </w:trPr>
        <w:tc>
          <w:tcPr>
            <w:tcW w:w="2500" w:type="pct"/>
            <w:vAlign w:val="bottom"/>
            <w:hideMark/>
          </w:tcPr>
          <w:p w14:paraId="38FF11D3" w14:textId="77777777" w:rsidR="009B6981" w:rsidRPr="00AF31B5" w:rsidRDefault="009B6981" w:rsidP="0013500C">
            <w:pPr>
              <w:spacing w:after="0" w:line="240" w:lineRule="auto"/>
              <w:ind w:firstLine="567"/>
              <w:jc w:val="center"/>
              <w:rPr>
                <w:rFonts w:ascii="Times New Roman" w:hAnsi="Times New Roman"/>
                <w:b/>
                <w:sz w:val="20"/>
              </w:rPr>
            </w:pPr>
            <w:r w:rsidRPr="00AF31B5">
              <w:rPr>
                <w:rFonts w:ascii="Times New Roman" w:hAnsi="Times New Roman"/>
                <w:b/>
                <w:sz w:val="20"/>
              </w:rPr>
              <w:t>ПОКУПЕЦЬ</w:t>
            </w:r>
          </w:p>
        </w:tc>
        <w:tc>
          <w:tcPr>
            <w:tcW w:w="2500" w:type="pct"/>
            <w:vAlign w:val="bottom"/>
            <w:hideMark/>
          </w:tcPr>
          <w:p w14:paraId="2C5BA950" w14:textId="687F259E" w:rsidR="009B6981" w:rsidRPr="00AF31B5" w:rsidRDefault="009B6981" w:rsidP="0013500C">
            <w:pPr>
              <w:spacing w:after="0" w:line="240" w:lineRule="auto"/>
              <w:jc w:val="center"/>
              <w:rPr>
                <w:rFonts w:ascii="Times New Roman" w:hAnsi="Times New Roman"/>
                <w:b/>
                <w:sz w:val="20"/>
              </w:rPr>
            </w:pPr>
            <w:r w:rsidRPr="00AF31B5">
              <w:rPr>
                <w:rFonts w:ascii="Times New Roman" w:hAnsi="Times New Roman"/>
                <w:b/>
                <w:sz w:val="20"/>
              </w:rPr>
              <w:t>П</w:t>
            </w:r>
            <w:r w:rsidR="00937908">
              <w:rPr>
                <w:rFonts w:ascii="Times New Roman" w:hAnsi="Times New Roman"/>
                <w:b/>
                <w:sz w:val="20"/>
              </w:rPr>
              <w:t>ОСТАЧАЛЬНИК</w:t>
            </w:r>
          </w:p>
        </w:tc>
      </w:tr>
      <w:tr w:rsidR="00AF31B5" w:rsidRPr="00AF31B5" w14:paraId="47870462" w14:textId="77777777" w:rsidTr="0013500C">
        <w:trPr>
          <w:jc w:val="center"/>
        </w:trPr>
        <w:tc>
          <w:tcPr>
            <w:tcW w:w="2500" w:type="pct"/>
            <w:vAlign w:val="bottom"/>
            <w:hideMark/>
          </w:tcPr>
          <w:p w14:paraId="3A009B3A" w14:textId="785B370B" w:rsidR="009B6981" w:rsidRPr="00AF31B5" w:rsidRDefault="009B6981" w:rsidP="0013500C">
            <w:pPr>
              <w:spacing w:after="0" w:line="240" w:lineRule="auto"/>
              <w:rPr>
                <w:rFonts w:ascii="Times New Roman" w:hAnsi="Times New Roman"/>
                <w:b/>
                <w:bCs/>
                <w:sz w:val="20"/>
              </w:rPr>
            </w:pPr>
          </w:p>
        </w:tc>
        <w:tc>
          <w:tcPr>
            <w:tcW w:w="2500" w:type="pct"/>
            <w:vAlign w:val="bottom"/>
            <w:hideMark/>
          </w:tcPr>
          <w:p w14:paraId="444FE167" w14:textId="77777777" w:rsidR="009B6981" w:rsidRPr="00AF31B5" w:rsidRDefault="009B6981" w:rsidP="0013500C">
            <w:pPr>
              <w:pStyle w:val="3"/>
              <w:rPr>
                <w:rFonts w:ascii="Times New Roman" w:hAnsi="Times New Roman"/>
                <w:b w:val="0"/>
                <w:bCs/>
                <w:sz w:val="20"/>
              </w:rPr>
            </w:pPr>
            <w:r w:rsidRPr="00AF31B5">
              <w:rPr>
                <w:rFonts w:ascii="Times New Roman" w:hAnsi="Times New Roman"/>
                <w:b w:val="0"/>
                <w:bCs/>
                <w:sz w:val="20"/>
              </w:rPr>
              <w:t>_______________________________________</w:t>
            </w:r>
          </w:p>
        </w:tc>
      </w:tr>
      <w:tr w:rsidR="00AF31B5" w:rsidRPr="00AF31B5" w14:paraId="4C9FF05B" w14:textId="77777777" w:rsidTr="0013500C">
        <w:trPr>
          <w:jc w:val="center"/>
        </w:trPr>
        <w:tc>
          <w:tcPr>
            <w:tcW w:w="2500" w:type="pct"/>
            <w:vAlign w:val="bottom"/>
            <w:hideMark/>
          </w:tcPr>
          <w:p w14:paraId="5ED4D96D" w14:textId="6B535E72" w:rsidR="009B6981" w:rsidRPr="00AF31B5" w:rsidRDefault="009B6981" w:rsidP="00944E1D">
            <w:pPr>
              <w:spacing w:after="0" w:line="240" w:lineRule="auto"/>
              <w:rPr>
                <w:rFonts w:ascii="Times New Roman" w:hAnsi="Times New Roman"/>
                <w:sz w:val="20"/>
              </w:rPr>
            </w:pPr>
          </w:p>
        </w:tc>
        <w:tc>
          <w:tcPr>
            <w:tcW w:w="2500" w:type="pct"/>
            <w:vAlign w:val="bottom"/>
            <w:hideMark/>
          </w:tcPr>
          <w:p w14:paraId="26A615D2"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_______________________________________</w:t>
            </w:r>
          </w:p>
        </w:tc>
      </w:tr>
      <w:tr w:rsidR="00AF31B5" w:rsidRPr="00AF31B5" w14:paraId="416A2BBE" w14:textId="77777777" w:rsidTr="0013500C">
        <w:trPr>
          <w:jc w:val="center"/>
        </w:trPr>
        <w:tc>
          <w:tcPr>
            <w:tcW w:w="2500" w:type="pct"/>
            <w:vAlign w:val="bottom"/>
            <w:hideMark/>
          </w:tcPr>
          <w:p w14:paraId="2ED4AF72" w14:textId="68DFC347" w:rsidR="009B6981" w:rsidRPr="00AF31B5" w:rsidRDefault="009B6981" w:rsidP="0013500C">
            <w:pPr>
              <w:spacing w:after="0" w:line="240" w:lineRule="auto"/>
              <w:rPr>
                <w:rFonts w:ascii="Times New Roman" w:hAnsi="Times New Roman"/>
                <w:sz w:val="20"/>
              </w:rPr>
            </w:pPr>
          </w:p>
        </w:tc>
        <w:tc>
          <w:tcPr>
            <w:tcW w:w="2500" w:type="pct"/>
            <w:vAlign w:val="bottom"/>
            <w:hideMark/>
          </w:tcPr>
          <w:p w14:paraId="305B80D5" w14:textId="77777777" w:rsidR="009B6981" w:rsidRPr="00AF31B5" w:rsidRDefault="009B6981" w:rsidP="0013500C">
            <w:pPr>
              <w:widowControl w:val="0"/>
              <w:spacing w:after="0" w:line="240" w:lineRule="auto"/>
              <w:rPr>
                <w:rFonts w:ascii="Times New Roman" w:hAnsi="Times New Roman"/>
                <w:sz w:val="20"/>
              </w:rPr>
            </w:pPr>
            <w:r w:rsidRPr="00AF31B5">
              <w:rPr>
                <w:rFonts w:ascii="Times New Roman" w:hAnsi="Times New Roman"/>
                <w:sz w:val="20"/>
              </w:rPr>
              <w:t>_______________________________________</w:t>
            </w:r>
          </w:p>
        </w:tc>
      </w:tr>
      <w:tr w:rsidR="00AF31B5" w:rsidRPr="00AF31B5" w14:paraId="6F21D0C0" w14:textId="77777777" w:rsidTr="0013500C">
        <w:trPr>
          <w:jc w:val="center"/>
        </w:trPr>
        <w:tc>
          <w:tcPr>
            <w:tcW w:w="2500" w:type="pct"/>
            <w:vAlign w:val="bottom"/>
            <w:hideMark/>
          </w:tcPr>
          <w:p w14:paraId="211CF2FD" w14:textId="0120F83C" w:rsidR="009B6981" w:rsidRPr="00AF31B5" w:rsidRDefault="009B6981" w:rsidP="0013500C">
            <w:pPr>
              <w:spacing w:after="0" w:line="240" w:lineRule="auto"/>
              <w:rPr>
                <w:rFonts w:ascii="Times New Roman" w:hAnsi="Times New Roman"/>
                <w:sz w:val="20"/>
              </w:rPr>
            </w:pPr>
          </w:p>
        </w:tc>
        <w:tc>
          <w:tcPr>
            <w:tcW w:w="2500" w:type="pct"/>
            <w:vAlign w:val="bottom"/>
            <w:hideMark/>
          </w:tcPr>
          <w:p w14:paraId="6EA29B04"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_______________________________________</w:t>
            </w:r>
          </w:p>
        </w:tc>
      </w:tr>
      <w:tr w:rsidR="00AF31B5" w:rsidRPr="00AF31B5" w14:paraId="547BC2E8" w14:textId="77777777" w:rsidTr="0013500C">
        <w:trPr>
          <w:jc w:val="center"/>
        </w:trPr>
        <w:tc>
          <w:tcPr>
            <w:tcW w:w="2500" w:type="pct"/>
            <w:vAlign w:val="bottom"/>
            <w:hideMark/>
          </w:tcPr>
          <w:p w14:paraId="13D24DBD" w14:textId="2D21B4C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ab/>
            </w:r>
          </w:p>
        </w:tc>
        <w:tc>
          <w:tcPr>
            <w:tcW w:w="2500" w:type="pct"/>
            <w:vAlign w:val="bottom"/>
            <w:hideMark/>
          </w:tcPr>
          <w:p w14:paraId="05FCF626"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_______________________________________</w:t>
            </w:r>
          </w:p>
        </w:tc>
      </w:tr>
      <w:tr w:rsidR="00AF31B5" w:rsidRPr="00AF31B5" w14:paraId="7102BAFD" w14:textId="77777777" w:rsidTr="0013500C">
        <w:trPr>
          <w:jc w:val="center"/>
        </w:trPr>
        <w:tc>
          <w:tcPr>
            <w:tcW w:w="2500" w:type="pct"/>
            <w:vAlign w:val="bottom"/>
            <w:hideMark/>
          </w:tcPr>
          <w:p w14:paraId="2AF1137A" w14:textId="337F13A7" w:rsidR="009B6981" w:rsidRPr="00AF31B5" w:rsidRDefault="009B6981" w:rsidP="0013500C">
            <w:pPr>
              <w:spacing w:after="0" w:line="240" w:lineRule="auto"/>
              <w:rPr>
                <w:rFonts w:ascii="Times New Roman" w:hAnsi="Times New Roman"/>
                <w:sz w:val="20"/>
              </w:rPr>
            </w:pPr>
          </w:p>
        </w:tc>
        <w:tc>
          <w:tcPr>
            <w:tcW w:w="2500" w:type="pct"/>
            <w:vAlign w:val="bottom"/>
            <w:hideMark/>
          </w:tcPr>
          <w:p w14:paraId="7D84F6F3"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_______________________________________</w:t>
            </w:r>
          </w:p>
        </w:tc>
      </w:tr>
      <w:tr w:rsidR="009B6981" w:rsidRPr="00AF31B5" w14:paraId="67FE0165" w14:textId="77777777" w:rsidTr="0013500C">
        <w:trPr>
          <w:jc w:val="center"/>
        </w:trPr>
        <w:tc>
          <w:tcPr>
            <w:tcW w:w="2500" w:type="pct"/>
            <w:vAlign w:val="bottom"/>
          </w:tcPr>
          <w:p w14:paraId="10CC7FB6" w14:textId="62F03070"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 xml:space="preserve">____________________ </w:t>
            </w:r>
          </w:p>
          <w:p w14:paraId="104C3014" w14:textId="77777777" w:rsidR="009B6981" w:rsidRPr="00AF31B5" w:rsidRDefault="009B6981" w:rsidP="0013500C">
            <w:pPr>
              <w:spacing w:after="0" w:line="240" w:lineRule="auto"/>
              <w:rPr>
                <w:rFonts w:ascii="Times New Roman" w:hAnsi="Times New Roman"/>
                <w:sz w:val="20"/>
              </w:rPr>
            </w:pPr>
          </w:p>
          <w:p w14:paraId="55DD2344"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МП</w:t>
            </w:r>
          </w:p>
        </w:tc>
        <w:tc>
          <w:tcPr>
            <w:tcW w:w="2500" w:type="pct"/>
            <w:vAlign w:val="bottom"/>
          </w:tcPr>
          <w:p w14:paraId="1F9EC3CB"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____________________________</w:t>
            </w:r>
          </w:p>
          <w:p w14:paraId="28C9FF4A" w14:textId="77777777" w:rsidR="009B6981" w:rsidRPr="00AF31B5" w:rsidRDefault="009B6981" w:rsidP="0013500C">
            <w:pPr>
              <w:spacing w:after="0" w:line="240" w:lineRule="auto"/>
              <w:rPr>
                <w:rFonts w:ascii="Times New Roman" w:hAnsi="Times New Roman"/>
                <w:sz w:val="20"/>
              </w:rPr>
            </w:pPr>
          </w:p>
          <w:p w14:paraId="68538ABA" w14:textId="77777777" w:rsidR="009B6981" w:rsidRPr="00AF31B5" w:rsidRDefault="009B6981" w:rsidP="0013500C">
            <w:pPr>
              <w:spacing w:after="0" w:line="240" w:lineRule="auto"/>
              <w:rPr>
                <w:rFonts w:ascii="Times New Roman" w:hAnsi="Times New Roman"/>
                <w:sz w:val="20"/>
              </w:rPr>
            </w:pPr>
            <w:r w:rsidRPr="00AF31B5">
              <w:rPr>
                <w:rFonts w:ascii="Times New Roman" w:hAnsi="Times New Roman"/>
                <w:sz w:val="20"/>
              </w:rPr>
              <w:t>МП</w:t>
            </w:r>
          </w:p>
        </w:tc>
      </w:tr>
    </w:tbl>
    <w:p w14:paraId="16887B40" w14:textId="77777777" w:rsidR="009B6981" w:rsidRPr="00AF31B5" w:rsidRDefault="009B6981" w:rsidP="009B6981">
      <w:pPr>
        <w:spacing w:after="0" w:line="240" w:lineRule="auto"/>
        <w:ind w:firstLine="360"/>
        <w:jc w:val="center"/>
        <w:rPr>
          <w:rFonts w:ascii="Times New Roman" w:hAnsi="Times New Roman"/>
          <w:b/>
          <w:sz w:val="20"/>
        </w:rPr>
      </w:pPr>
    </w:p>
    <w:tbl>
      <w:tblPr>
        <w:tblW w:w="5000" w:type="pct"/>
        <w:jc w:val="center"/>
        <w:tblCellMar>
          <w:left w:w="28" w:type="dxa"/>
          <w:right w:w="28" w:type="dxa"/>
        </w:tblCellMar>
        <w:tblLook w:val="01E0" w:firstRow="1" w:lastRow="1" w:firstColumn="1" w:lastColumn="1" w:noHBand="0" w:noVBand="0"/>
      </w:tblPr>
      <w:tblGrid>
        <w:gridCol w:w="4683"/>
        <w:gridCol w:w="4956"/>
      </w:tblGrid>
      <w:tr w:rsidR="00AF31B5" w:rsidRPr="00AF31B5" w14:paraId="2621C528" w14:textId="77777777" w:rsidTr="00130F81">
        <w:trPr>
          <w:jc w:val="center"/>
        </w:trPr>
        <w:tc>
          <w:tcPr>
            <w:tcW w:w="2429" w:type="pct"/>
            <w:vAlign w:val="bottom"/>
          </w:tcPr>
          <w:p w14:paraId="47404B40" w14:textId="677F0574" w:rsidR="009B6981" w:rsidRPr="00AF31B5" w:rsidRDefault="009B6981" w:rsidP="00130F81">
            <w:pPr>
              <w:rPr>
                <w:rFonts w:ascii="Times New Roman" w:hAnsi="Times New Roman"/>
              </w:rPr>
            </w:pPr>
          </w:p>
        </w:tc>
        <w:tc>
          <w:tcPr>
            <w:tcW w:w="2571" w:type="pct"/>
            <w:vAlign w:val="bottom"/>
          </w:tcPr>
          <w:p w14:paraId="0893B8B6" w14:textId="03FEF80F" w:rsidR="009B6981" w:rsidRPr="00AF31B5" w:rsidRDefault="009B6981" w:rsidP="0013500C">
            <w:pPr>
              <w:spacing w:after="0" w:line="240" w:lineRule="auto"/>
              <w:rPr>
                <w:rFonts w:ascii="Times New Roman" w:hAnsi="Times New Roman"/>
              </w:rPr>
            </w:pPr>
          </w:p>
        </w:tc>
      </w:tr>
      <w:tr w:rsidR="00AF31B5" w:rsidRPr="00AF31B5" w14:paraId="3D6111FC" w14:textId="77777777" w:rsidTr="00130F81">
        <w:trPr>
          <w:jc w:val="center"/>
        </w:trPr>
        <w:tc>
          <w:tcPr>
            <w:tcW w:w="2429" w:type="pct"/>
            <w:vAlign w:val="bottom"/>
          </w:tcPr>
          <w:p w14:paraId="78955B5B" w14:textId="0B1845A2" w:rsidR="009B6981" w:rsidRPr="00AF31B5" w:rsidRDefault="009B6981" w:rsidP="0013500C">
            <w:pPr>
              <w:spacing w:after="0" w:line="240" w:lineRule="auto"/>
              <w:rPr>
                <w:rFonts w:ascii="Times New Roman" w:hAnsi="Times New Roman"/>
              </w:rPr>
            </w:pPr>
          </w:p>
        </w:tc>
        <w:tc>
          <w:tcPr>
            <w:tcW w:w="2571" w:type="pct"/>
            <w:vAlign w:val="bottom"/>
          </w:tcPr>
          <w:p w14:paraId="14DEAB5F" w14:textId="0F012137" w:rsidR="009B6981" w:rsidRPr="00AF31B5" w:rsidRDefault="009B6981" w:rsidP="0013500C">
            <w:pPr>
              <w:widowControl w:val="0"/>
              <w:spacing w:after="0" w:line="240" w:lineRule="auto"/>
              <w:rPr>
                <w:rFonts w:ascii="Times New Roman" w:hAnsi="Times New Roman"/>
              </w:rPr>
            </w:pPr>
          </w:p>
        </w:tc>
      </w:tr>
      <w:tr w:rsidR="00AF31B5" w:rsidRPr="00AF31B5" w14:paraId="173BB6A8" w14:textId="77777777" w:rsidTr="00130F81">
        <w:trPr>
          <w:jc w:val="center"/>
        </w:trPr>
        <w:tc>
          <w:tcPr>
            <w:tcW w:w="2429" w:type="pct"/>
            <w:vAlign w:val="bottom"/>
          </w:tcPr>
          <w:p w14:paraId="4FFBCC69" w14:textId="15236CF9" w:rsidR="009B6981" w:rsidRPr="00AF31B5" w:rsidRDefault="009B6981" w:rsidP="0013500C">
            <w:pPr>
              <w:spacing w:after="0" w:line="240" w:lineRule="auto"/>
              <w:rPr>
                <w:rFonts w:ascii="Times New Roman" w:hAnsi="Times New Roman"/>
              </w:rPr>
            </w:pPr>
          </w:p>
        </w:tc>
        <w:tc>
          <w:tcPr>
            <w:tcW w:w="2571" w:type="pct"/>
            <w:vAlign w:val="bottom"/>
          </w:tcPr>
          <w:p w14:paraId="09DDA626" w14:textId="3963E7F0" w:rsidR="009B6981" w:rsidRPr="00AF31B5" w:rsidRDefault="009B6981" w:rsidP="0013500C">
            <w:pPr>
              <w:spacing w:after="0" w:line="240" w:lineRule="auto"/>
              <w:rPr>
                <w:rFonts w:ascii="Times New Roman" w:hAnsi="Times New Roman"/>
              </w:rPr>
            </w:pPr>
          </w:p>
        </w:tc>
      </w:tr>
      <w:tr w:rsidR="00AF31B5" w:rsidRPr="00AF31B5" w14:paraId="14798016" w14:textId="77777777" w:rsidTr="00130F81">
        <w:trPr>
          <w:jc w:val="center"/>
        </w:trPr>
        <w:tc>
          <w:tcPr>
            <w:tcW w:w="2429" w:type="pct"/>
            <w:vAlign w:val="bottom"/>
          </w:tcPr>
          <w:p w14:paraId="3429157C" w14:textId="7A9A8669" w:rsidR="009B6981" w:rsidRPr="00AF31B5" w:rsidRDefault="009B6981" w:rsidP="0013500C">
            <w:pPr>
              <w:spacing w:after="0" w:line="240" w:lineRule="auto"/>
              <w:rPr>
                <w:rFonts w:ascii="Times New Roman" w:hAnsi="Times New Roman"/>
              </w:rPr>
            </w:pPr>
          </w:p>
        </w:tc>
        <w:tc>
          <w:tcPr>
            <w:tcW w:w="2571" w:type="pct"/>
            <w:vAlign w:val="bottom"/>
          </w:tcPr>
          <w:p w14:paraId="272A1522" w14:textId="48C5BB6D" w:rsidR="009B6981" w:rsidRPr="00AF31B5" w:rsidRDefault="009B6981" w:rsidP="0013500C">
            <w:pPr>
              <w:spacing w:after="0" w:line="240" w:lineRule="auto"/>
              <w:rPr>
                <w:rFonts w:ascii="Times New Roman" w:hAnsi="Times New Roman"/>
              </w:rPr>
            </w:pPr>
          </w:p>
        </w:tc>
      </w:tr>
      <w:tr w:rsidR="00AF31B5" w:rsidRPr="00AF31B5" w14:paraId="0BEA7FDB" w14:textId="77777777" w:rsidTr="00130F81">
        <w:trPr>
          <w:jc w:val="center"/>
        </w:trPr>
        <w:tc>
          <w:tcPr>
            <w:tcW w:w="2429" w:type="pct"/>
            <w:vAlign w:val="bottom"/>
          </w:tcPr>
          <w:p w14:paraId="14339174" w14:textId="5E5B961C" w:rsidR="009B6981" w:rsidRPr="00AF31B5" w:rsidRDefault="009B6981" w:rsidP="0013500C">
            <w:pPr>
              <w:spacing w:after="0" w:line="240" w:lineRule="auto"/>
              <w:rPr>
                <w:rFonts w:ascii="Times New Roman" w:hAnsi="Times New Roman"/>
              </w:rPr>
            </w:pPr>
          </w:p>
        </w:tc>
        <w:tc>
          <w:tcPr>
            <w:tcW w:w="2571" w:type="pct"/>
            <w:vAlign w:val="bottom"/>
          </w:tcPr>
          <w:p w14:paraId="195FD13B" w14:textId="64B42B3F" w:rsidR="009B6981" w:rsidRPr="00AF31B5" w:rsidRDefault="009B6981" w:rsidP="0013500C">
            <w:pPr>
              <w:spacing w:after="0" w:line="240" w:lineRule="auto"/>
              <w:rPr>
                <w:rFonts w:ascii="Times New Roman" w:hAnsi="Times New Roman"/>
              </w:rPr>
            </w:pPr>
          </w:p>
        </w:tc>
      </w:tr>
      <w:tr w:rsidR="009B6981" w:rsidRPr="00AF31B5" w14:paraId="0FC324C7" w14:textId="77777777" w:rsidTr="00130F81">
        <w:trPr>
          <w:jc w:val="center"/>
        </w:trPr>
        <w:tc>
          <w:tcPr>
            <w:tcW w:w="2429" w:type="pct"/>
            <w:vAlign w:val="bottom"/>
          </w:tcPr>
          <w:p w14:paraId="5E13D0A5" w14:textId="2E9EBFA9" w:rsidR="009B6981" w:rsidRPr="00AF31B5" w:rsidRDefault="009B6981" w:rsidP="0013500C">
            <w:pPr>
              <w:spacing w:after="0" w:line="240" w:lineRule="auto"/>
              <w:rPr>
                <w:rFonts w:ascii="Times New Roman" w:hAnsi="Times New Roman"/>
              </w:rPr>
            </w:pPr>
          </w:p>
        </w:tc>
        <w:tc>
          <w:tcPr>
            <w:tcW w:w="2571" w:type="pct"/>
            <w:vAlign w:val="bottom"/>
          </w:tcPr>
          <w:p w14:paraId="22577228" w14:textId="5AE7F390" w:rsidR="009B6981" w:rsidRPr="00AF31B5" w:rsidRDefault="009B6981" w:rsidP="0013500C">
            <w:pPr>
              <w:spacing w:after="0" w:line="240" w:lineRule="auto"/>
              <w:rPr>
                <w:rFonts w:ascii="Times New Roman" w:hAnsi="Times New Roman"/>
              </w:rPr>
            </w:pPr>
          </w:p>
        </w:tc>
      </w:tr>
    </w:tbl>
    <w:p w14:paraId="4C669B44" w14:textId="77777777" w:rsidR="009B6981" w:rsidRPr="00AF31B5" w:rsidRDefault="009B6981" w:rsidP="009B6981">
      <w:pPr>
        <w:spacing w:after="0" w:line="240" w:lineRule="auto"/>
        <w:ind w:firstLine="360"/>
        <w:jc w:val="center"/>
        <w:rPr>
          <w:rFonts w:ascii="Times New Roman" w:hAnsi="Times New Roman"/>
        </w:rPr>
      </w:pPr>
    </w:p>
    <w:p w14:paraId="65041B3A"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24F42B4C"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650520C3"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35762435"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13700BEA"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449D6737"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0295704F"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008A7887"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0A567B80"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6C755D67"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5E2978DA" w14:textId="77777777" w:rsidR="009B6981" w:rsidRPr="00AF31B5" w:rsidRDefault="009B6981" w:rsidP="000C2DEB">
      <w:pPr>
        <w:spacing w:after="0" w:line="240" w:lineRule="auto"/>
        <w:ind w:left="5660" w:firstLine="700"/>
        <w:jc w:val="right"/>
        <w:rPr>
          <w:rFonts w:ascii="Times New Roman" w:eastAsia="Times New Roman" w:hAnsi="Times New Roman" w:cs="Times New Roman"/>
          <w:b/>
          <w:sz w:val="24"/>
          <w:szCs w:val="24"/>
        </w:rPr>
      </w:pPr>
    </w:p>
    <w:p w14:paraId="2A778253" w14:textId="77777777" w:rsidR="00944E1D" w:rsidRPr="00AF31B5" w:rsidRDefault="00944E1D" w:rsidP="000C2DEB">
      <w:pPr>
        <w:spacing w:after="0" w:line="240" w:lineRule="auto"/>
        <w:ind w:left="5660" w:firstLine="700"/>
        <w:jc w:val="right"/>
        <w:rPr>
          <w:rFonts w:ascii="Times New Roman" w:eastAsia="Times New Roman" w:hAnsi="Times New Roman" w:cs="Times New Roman"/>
          <w:b/>
          <w:sz w:val="24"/>
          <w:szCs w:val="24"/>
        </w:rPr>
      </w:pPr>
    </w:p>
    <w:p w14:paraId="19D31E3E" w14:textId="13908629" w:rsidR="000C2DEB" w:rsidRPr="00AF31B5" w:rsidRDefault="000C2DEB" w:rsidP="000C2DEB">
      <w:pPr>
        <w:spacing w:after="0" w:line="240" w:lineRule="auto"/>
        <w:ind w:left="5660" w:firstLine="700"/>
        <w:jc w:val="right"/>
        <w:rPr>
          <w:rFonts w:ascii="Times New Roman" w:eastAsia="Times New Roman" w:hAnsi="Times New Roman" w:cs="Times New Roman"/>
          <w:sz w:val="24"/>
          <w:szCs w:val="24"/>
        </w:rPr>
      </w:pPr>
      <w:r w:rsidRPr="00AF31B5">
        <w:rPr>
          <w:rFonts w:ascii="Times New Roman" w:eastAsia="Times New Roman" w:hAnsi="Times New Roman" w:cs="Times New Roman"/>
          <w:b/>
          <w:sz w:val="24"/>
          <w:szCs w:val="24"/>
        </w:rPr>
        <w:t>ДОДАТОК 4</w:t>
      </w:r>
    </w:p>
    <w:p w14:paraId="533BED84" w14:textId="77777777" w:rsidR="000C2DEB" w:rsidRPr="00AF31B5" w:rsidRDefault="000C2DEB" w:rsidP="000C2DEB">
      <w:pPr>
        <w:spacing w:after="0" w:line="240" w:lineRule="auto"/>
        <w:ind w:left="5660" w:firstLine="700"/>
        <w:jc w:val="right"/>
        <w:rPr>
          <w:rFonts w:ascii="Times New Roman" w:eastAsia="Times New Roman" w:hAnsi="Times New Roman" w:cs="Times New Roman"/>
          <w:i/>
          <w:sz w:val="24"/>
          <w:szCs w:val="24"/>
        </w:rPr>
      </w:pPr>
      <w:r w:rsidRPr="00AF31B5">
        <w:rPr>
          <w:rFonts w:ascii="Times New Roman" w:eastAsia="Times New Roman" w:hAnsi="Times New Roman" w:cs="Times New Roman"/>
          <w:i/>
          <w:sz w:val="24"/>
          <w:szCs w:val="24"/>
        </w:rPr>
        <w:t>до тендерної документації</w:t>
      </w:r>
    </w:p>
    <w:p w14:paraId="5E3ADD35" w14:textId="77777777" w:rsidR="001C0B70" w:rsidRPr="00AF31B5" w:rsidRDefault="001C0B70" w:rsidP="001C0B70">
      <w:pPr>
        <w:ind w:right="127" w:firstLine="567"/>
        <w:jc w:val="both"/>
        <w:rPr>
          <w:rFonts w:ascii="Times New Roman" w:hAnsi="Times New Roman"/>
          <w:sz w:val="28"/>
          <w:szCs w:val="28"/>
          <w:shd w:val="solid" w:color="FFFFFF" w:fill="FFFFFF"/>
        </w:rPr>
      </w:pPr>
    </w:p>
    <w:p w14:paraId="4488BBC3" w14:textId="75E7F1F9" w:rsidR="001C0B70" w:rsidRPr="00AF31B5" w:rsidRDefault="001C0B70" w:rsidP="001C0B70">
      <w:pPr>
        <w:ind w:right="127" w:firstLine="567"/>
        <w:jc w:val="both"/>
        <w:rPr>
          <w:rFonts w:ascii="Times New Roman" w:hAnsi="Times New Roman" w:cs="Times New Roman"/>
          <w:sz w:val="24"/>
          <w:szCs w:val="24"/>
          <w:shd w:val="solid" w:color="FFFFFF" w:fill="FFFFFF"/>
        </w:rPr>
      </w:pPr>
      <w:r w:rsidRPr="00AF31B5">
        <w:rPr>
          <w:rFonts w:ascii="Times New Roman" w:hAnsi="Times New Roman" w:cs="Times New Roman"/>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w:t>
      </w:r>
      <w:r w:rsidRPr="00AF31B5">
        <w:rPr>
          <w:rFonts w:ascii="Times New Roman" w:hAnsi="Times New Roman" w:cs="Times New Roman"/>
          <w:sz w:val="24"/>
          <w:szCs w:val="24"/>
        </w:rPr>
        <w:t xml:space="preserve"> </w:t>
      </w:r>
      <w:r w:rsidRPr="00AF31B5">
        <w:rPr>
          <w:rFonts w:ascii="Times New Roman" w:hAnsi="Times New Roman" w:cs="Times New Roman"/>
          <w:sz w:val="24"/>
          <w:szCs w:val="24"/>
          <w:shd w:val="solid" w:color="FFFFFF" w:fill="FFFFFF"/>
        </w:rPr>
        <w:t xml:space="preserve">надати нову ТЕНДЕРНУ ПРОПОЗИЦІЮ з урахуванням ціни, яка визнана на електронному майданчику в результаті аукціону найбільш економічно вигідною за підписом уповноваженої особи Учасника та завіреною печаткою </w:t>
      </w:r>
      <w:r w:rsidRPr="00AF31B5">
        <w:rPr>
          <w:rFonts w:ascii="Times New Roman" w:hAnsi="Times New Roman" w:cs="Times New Roman"/>
          <w:i/>
          <w:sz w:val="24"/>
          <w:szCs w:val="24"/>
          <w:shd w:val="solid" w:color="FFFFFF" w:fill="FFFFFF"/>
        </w:rPr>
        <w:t>(у разі використання)</w:t>
      </w:r>
      <w:r w:rsidRPr="00AF31B5">
        <w:rPr>
          <w:rFonts w:ascii="Times New Roman" w:hAnsi="Times New Roman" w:cs="Times New Roman"/>
          <w:sz w:val="24"/>
          <w:szCs w:val="24"/>
          <w:shd w:val="solid" w:color="FFFFFF" w:fill="FFFFFF"/>
        </w:rPr>
        <w:t>.</w:t>
      </w:r>
    </w:p>
    <w:p w14:paraId="4C97F863" w14:textId="77777777" w:rsidR="001C0B70" w:rsidRPr="00AF31B5" w:rsidRDefault="001C0B70" w:rsidP="001C0B70">
      <w:pPr>
        <w:jc w:val="center"/>
        <w:rPr>
          <w:rFonts w:ascii="Times New Roman" w:hAnsi="Times New Roman" w:cs="Times New Roman"/>
          <w:i/>
          <w:sz w:val="24"/>
          <w:szCs w:val="24"/>
          <w:u w:val="single"/>
          <w:lang w:val="ru-RU"/>
        </w:rPr>
      </w:pPr>
      <w:r w:rsidRPr="00AF31B5">
        <w:rPr>
          <w:rFonts w:ascii="Times New Roman" w:hAnsi="Times New Roman" w:cs="Times New Roman"/>
          <w:i/>
          <w:sz w:val="24"/>
          <w:szCs w:val="24"/>
          <w:u w:val="single"/>
        </w:rPr>
        <w:t>На фірмовому бланку підприємства (за наявності)</w:t>
      </w:r>
    </w:p>
    <w:p w14:paraId="7D20D1EA" w14:textId="77777777" w:rsidR="001C0B70" w:rsidRPr="00AF31B5" w:rsidRDefault="001C0B70" w:rsidP="001C0B70">
      <w:pPr>
        <w:jc w:val="center"/>
        <w:rPr>
          <w:rFonts w:ascii="Times New Roman" w:hAnsi="Times New Roman" w:cs="Times New Roman"/>
          <w:b/>
          <w:caps/>
          <w:sz w:val="24"/>
          <w:szCs w:val="24"/>
        </w:rPr>
      </w:pPr>
      <w:r w:rsidRPr="00AF31B5">
        <w:rPr>
          <w:rFonts w:ascii="Times New Roman" w:hAnsi="Times New Roman" w:cs="Times New Roman"/>
          <w:b/>
          <w:caps/>
          <w:sz w:val="24"/>
          <w:szCs w:val="24"/>
        </w:rPr>
        <w:t>Тендерна пропозиція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6"/>
        <w:gridCol w:w="4813"/>
      </w:tblGrid>
      <w:tr w:rsidR="00AF31B5" w:rsidRPr="00AF31B5" w14:paraId="07E85AEF" w14:textId="77777777" w:rsidTr="0013500C">
        <w:tc>
          <w:tcPr>
            <w:tcW w:w="5000" w:type="pct"/>
            <w:gridSpan w:val="2"/>
          </w:tcPr>
          <w:p w14:paraId="6F220A0C" w14:textId="77777777" w:rsidR="001C0B70" w:rsidRPr="00AF31B5" w:rsidRDefault="001C0B70" w:rsidP="0013500C">
            <w:pPr>
              <w:spacing w:after="0" w:line="240" w:lineRule="auto"/>
              <w:ind w:right="127" w:firstLine="31"/>
              <w:jc w:val="center"/>
              <w:rPr>
                <w:rFonts w:ascii="Times New Roman" w:hAnsi="Times New Roman" w:cs="Times New Roman"/>
                <w:b/>
                <w:sz w:val="24"/>
                <w:szCs w:val="24"/>
              </w:rPr>
            </w:pPr>
            <w:r w:rsidRPr="00AF31B5">
              <w:rPr>
                <w:rFonts w:ascii="Times New Roman" w:hAnsi="Times New Roman" w:cs="Times New Roman"/>
                <w:b/>
                <w:sz w:val="24"/>
                <w:szCs w:val="24"/>
              </w:rPr>
              <w:t>Відомості про учасника процедури закупівлі</w:t>
            </w:r>
          </w:p>
        </w:tc>
      </w:tr>
      <w:tr w:rsidR="00AF31B5" w:rsidRPr="00AF31B5" w14:paraId="02F4392F" w14:textId="77777777" w:rsidTr="0013500C">
        <w:tc>
          <w:tcPr>
            <w:tcW w:w="2501" w:type="pct"/>
          </w:tcPr>
          <w:p w14:paraId="77F53DF1" w14:textId="77777777" w:rsidR="001C0B70" w:rsidRPr="00AF31B5" w:rsidRDefault="001C0B70" w:rsidP="0013500C">
            <w:pPr>
              <w:spacing w:after="0" w:line="240" w:lineRule="auto"/>
              <w:ind w:right="127"/>
              <w:jc w:val="both"/>
              <w:rPr>
                <w:rFonts w:ascii="Times New Roman" w:hAnsi="Times New Roman" w:cs="Times New Roman"/>
                <w:sz w:val="24"/>
                <w:szCs w:val="24"/>
              </w:rPr>
            </w:pPr>
            <w:r w:rsidRPr="00AF31B5">
              <w:rPr>
                <w:rFonts w:ascii="Times New Roman" w:hAnsi="Times New Roman" w:cs="Times New Roman"/>
                <w:sz w:val="24"/>
                <w:szCs w:val="24"/>
              </w:rPr>
              <w:t>1. Повне найменування учасника процедури закупівлі</w:t>
            </w:r>
          </w:p>
        </w:tc>
        <w:tc>
          <w:tcPr>
            <w:tcW w:w="2499" w:type="pct"/>
          </w:tcPr>
          <w:p w14:paraId="16562C75" w14:textId="77777777" w:rsidR="001C0B70" w:rsidRPr="00AF31B5" w:rsidRDefault="001C0B70" w:rsidP="0013500C">
            <w:pPr>
              <w:spacing w:after="0" w:line="240" w:lineRule="auto"/>
              <w:ind w:right="127" w:firstLine="31"/>
              <w:jc w:val="both"/>
              <w:rPr>
                <w:rFonts w:ascii="Times New Roman" w:hAnsi="Times New Roman" w:cs="Times New Roman"/>
                <w:sz w:val="24"/>
                <w:szCs w:val="24"/>
              </w:rPr>
            </w:pPr>
          </w:p>
        </w:tc>
      </w:tr>
      <w:tr w:rsidR="00AF31B5" w:rsidRPr="00AF31B5" w14:paraId="4D5485C0" w14:textId="77777777" w:rsidTr="0013500C">
        <w:tc>
          <w:tcPr>
            <w:tcW w:w="2501" w:type="pct"/>
          </w:tcPr>
          <w:p w14:paraId="6E4267C9" w14:textId="77777777" w:rsidR="001C0B70" w:rsidRPr="00AF31B5" w:rsidRDefault="001C0B70" w:rsidP="0013500C">
            <w:pPr>
              <w:spacing w:after="0" w:line="240" w:lineRule="auto"/>
              <w:ind w:right="127"/>
              <w:jc w:val="both"/>
              <w:rPr>
                <w:rFonts w:ascii="Times New Roman" w:hAnsi="Times New Roman" w:cs="Times New Roman"/>
                <w:sz w:val="24"/>
                <w:szCs w:val="24"/>
              </w:rPr>
            </w:pPr>
            <w:r w:rsidRPr="00AF31B5">
              <w:rPr>
                <w:rFonts w:ascii="Times New Roman" w:hAnsi="Times New Roman" w:cs="Times New Roman"/>
                <w:sz w:val="24"/>
                <w:szCs w:val="24"/>
              </w:rPr>
              <w:t>2. Код ЄДРПОУ учасника процедури закупівлі</w:t>
            </w:r>
          </w:p>
        </w:tc>
        <w:tc>
          <w:tcPr>
            <w:tcW w:w="2499" w:type="pct"/>
          </w:tcPr>
          <w:p w14:paraId="04946E34" w14:textId="77777777" w:rsidR="001C0B70" w:rsidRPr="00AF31B5" w:rsidRDefault="001C0B70" w:rsidP="0013500C">
            <w:pPr>
              <w:spacing w:after="0" w:line="240" w:lineRule="auto"/>
              <w:ind w:right="127" w:firstLine="31"/>
              <w:jc w:val="both"/>
              <w:rPr>
                <w:rFonts w:ascii="Times New Roman" w:hAnsi="Times New Roman" w:cs="Times New Roman"/>
                <w:sz w:val="24"/>
                <w:szCs w:val="24"/>
              </w:rPr>
            </w:pPr>
          </w:p>
        </w:tc>
      </w:tr>
      <w:tr w:rsidR="00AF31B5" w:rsidRPr="00AF31B5" w14:paraId="225FA07B" w14:textId="77777777" w:rsidTr="0013500C">
        <w:tc>
          <w:tcPr>
            <w:tcW w:w="2501" w:type="pct"/>
          </w:tcPr>
          <w:p w14:paraId="3E9BEDD1" w14:textId="77777777" w:rsidR="001C0B70" w:rsidRPr="00AF31B5" w:rsidRDefault="001C0B70" w:rsidP="0013500C">
            <w:pPr>
              <w:spacing w:after="0" w:line="240" w:lineRule="auto"/>
              <w:ind w:right="127"/>
              <w:jc w:val="both"/>
              <w:rPr>
                <w:rFonts w:ascii="Times New Roman" w:hAnsi="Times New Roman" w:cs="Times New Roman"/>
                <w:sz w:val="24"/>
                <w:szCs w:val="24"/>
              </w:rPr>
            </w:pPr>
            <w:r w:rsidRPr="00AF31B5">
              <w:rPr>
                <w:rFonts w:ascii="Times New Roman" w:hAnsi="Times New Roman" w:cs="Times New Roman"/>
                <w:sz w:val="24"/>
                <w:szCs w:val="24"/>
              </w:rPr>
              <w:t>3. Юридична та фактична адреса учасника процедури закупівлі</w:t>
            </w:r>
          </w:p>
        </w:tc>
        <w:tc>
          <w:tcPr>
            <w:tcW w:w="2499" w:type="pct"/>
          </w:tcPr>
          <w:p w14:paraId="7EFF474F" w14:textId="77777777" w:rsidR="001C0B70" w:rsidRPr="00AF31B5" w:rsidRDefault="001C0B70" w:rsidP="0013500C">
            <w:pPr>
              <w:spacing w:after="0" w:line="240" w:lineRule="auto"/>
              <w:ind w:right="127" w:firstLine="31"/>
              <w:jc w:val="both"/>
              <w:rPr>
                <w:rFonts w:ascii="Times New Roman" w:hAnsi="Times New Roman" w:cs="Times New Roman"/>
                <w:sz w:val="24"/>
                <w:szCs w:val="24"/>
              </w:rPr>
            </w:pPr>
          </w:p>
        </w:tc>
      </w:tr>
      <w:tr w:rsidR="00AF31B5" w:rsidRPr="00AF31B5" w14:paraId="3F42E942" w14:textId="77777777" w:rsidTr="0013500C">
        <w:tc>
          <w:tcPr>
            <w:tcW w:w="2501" w:type="pct"/>
          </w:tcPr>
          <w:p w14:paraId="499C4F0C" w14:textId="77777777" w:rsidR="001C0B70" w:rsidRPr="00AF31B5" w:rsidRDefault="001C0B70" w:rsidP="0013500C">
            <w:pPr>
              <w:spacing w:after="0" w:line="240" w:lineRule="auto"/>
              <w:ind w:right="127"/>
              <w:jc w:val="both"/>
              <w:rPr>
                <w:rFonts w:ascii="Times New Roman" w:hAnsi="Times New Roman" w:cs="Times New Roman"/>
                <w:sz w:val="24"/>
                <w:szCs w:val="24"/>
              </w:rPr>
            </w:pPr>
            <w:r w:rsidRPr="00AF31B5">
              <w:rPr>
                <w:rFonts w:ascii="Times New Roman" w:hAnsi="Times New Roman" w:cs="Times New Roman"/>
                <w:sz w:val="24"/>
                <w:szCs w:val="24"/>
              </w:rPr>
              <w:t>4. Банківські реквізити учасника процедури закупівлі</w:t>
            </w:r>
          </w:p>
        </w:tc>
        <w:tc>
          <w:tcPr>
            <w:tcW w:w="2499" w:type="pct"/>
          </w:tcPr>
          <w:p w14:paraId="0C915A53" w14:textId="77777777" w:rsidR="001C0B70" w:rsidRPr="00AF31B5" w:rsidRDefault="001C0B70" w:rsidP="0013500C">
            <w:pPr>
              <w:spacing w:after="0" w:line="240" w:lineRule="auto"/>
              <w:ind w:right="127" w:firstLine="31"/>
              <w:jc w:val="both"/>
              <w:rPr>
                <w:rFonts w:ascii="Times New Roman" w:hAnsi="Times New Roman" w:cs="Times New Roman"/>
                <w:sz w:val="24"/>
                <w:szCs w:val="24"/>
              </w:rPr>
            </w:pPr>
          </w:p>
        </w:tc>
      </w:tr>
      <w:tr w:rsidR="00AF31B5" w:rsidRPr="00AF31B5" w14:paraId="492E44DF" w14:textId="77777777" w:rsidTr="0013500C">
        <w:tc>
          <w:tcPr>
            <w:tcW w:w="2501" w:type="pct"/>
          </w:tcPr>
          <w:p w14:paraId="04FB7148" w14:textId="77777777" w:rsidR="001C0B70" w:rsidRPr="00AF31B5" w:rsidRDefault="001C0B70" w:rsidP="0013500C">
            <w:pPr>
              <w:spacing w:after="0" w:line="240" w:lineRule="auto"/>
              <w:ind w:right="127"/>
              <w:jc w:val="both"/>
              <w:rPr>
                <w:rFonts w:ascii="Times New Roman" w:hAnsi="Times New Roman" w:cs="Times New Roman"/>
                <w:sz w:val="24"/>
                <w:szCs w:val="24"/>
              </w:rPr>
            </w:pPr>
            <w:r w:rsidRPr="00AF31B5">
              <w:rPr>
                <w:rFonts w:ascii="Times New Roman" w:hAnsi="Times New Roman" w:cs="Times New Roman"/>
                <w:sz w:val="24"/>
                <w:szCs w:val="24"/>
              </w:rPr>
              <w:t>5. Телефон, факс, e-mail</w:t>
            </w:r>
          </w:p>
        </w:tc>
        <w:tc>
          <w:tcPr>
            <w:tcW w:w="2499" w:type="pct"/>
          </w:tcPr>
          <w:p w14:paraId="3D3584A3" w14:textId="77777777" w:rsidR="001C0B70" w:rsidRPr="00AF31B5" w:rsidRDefault="001C0B70" w:rsidP="0013500C">
            <w:pPr>
              <w:spacing w:after="0" w:line="240" w:lineRule="auto"/>
              <w:ind w:right="127" w:firstLine="31"/>
              <w:jc w:val="both"/>
              <w:rPr>
                <w:rFonts w:ascii="Times New Roman" w:hAnsi="Times New Roman" w:cs="Times New Roman"/>
                <w:sz w:val="24"/>
                <w:szCs w:val="24"/>
              </w:rPr>
            </w:pPr>
          </w:p>
        </w:tc>
      </w:tr>
      <w:tr w:rsidR="001C0B70" w:rsidRPr="00AF31B5" w14:paraId="66CE5D6F" w14:textId="77777777" w:rsidTr="0013500C">
        <w:tc>
          <w:tcPr>
            <w:tcW w:w="2501" w:type="pct"/>
          </w:tcPr>
          <w:p w14:paraId="0F14E8D2" w14:textId="77777777" w:rsidR="001C0B70" w:rsidRPr="00AF31B5" w:rsidRDefault="001C0B70" w:rsidP="0013500C">
            <w:pPr>
              <w:spacing w:after="0" w:line="240" w:lineRule="auto"/>
              <w:ind w:right="127"/>
              <w:jc w:val="both"/>
              <w:rPr>
                <w:rFonts w:ascii="Times New Roman" w:hAnsi="Times New Roman" w:cs="Times New Roman"/>
                <w:sz w:val="24"/>
                <w:szCs w:val="24"/>
              </w:rPr>
            </w:pPr>
            <w:r w:rsidRPr="00AF31B5">
              <w:rPr>
                <w:rFonts w:ascii="Times New Roman" w:hAnsi="Times New Roman" w:cs="Times New Roman"/>
                <w:sz w:val="24"/>
                <w:szCs w:val="24"/>
              </w:rPr>
              <w:t>6. Особа, яка уповноважена підписувати договір (контракт) (прізвище, ім’я, по батькові, посада, телефон)</w:t>
            </w:r>
          </w:p>
        </w:tc>
        <w:tc>
          <w:tcPr>
            <w:tcW w:w="2499" w:type="pct"/>
          </w:tcPr>
          <w:p w14:paraId="3034708B" w14:textId="77777777" w:rsidR="001C0B70" w:rsidRPr="00AF31B5" w:rsidRDefault="001C0B70" w:rsidP="0013500C">
            <w:pPr>
              <w:spacing w:after="0" w:line="240" w:lineRule="auto"/>
              <w:ind w:right="127" w:firstLine="31"/>
              <w:jc w:val="both"/>
              <w:rPr>
                <w:rFonts w:ascii="Times New Roman" w:hAnsi="Times New Roman" w:cs="Times New Roman"/>
                <w:sz w:val="24"/>
                <w:szCs w:val="24"/>
              </w:rPr>
            </w:pPr>
          </w:p>
        </w:tc>
      </w:tr>
    </w:tbl>
    <w:p w14:paraId="15E35C78" w14:textId="77777777" w:rsidR="001C0B70" w:rsidRPr="00AF31B5" w:rsidRDefault="001C0B70" w:rsidP="001C0B70">
      <w:pPr>
        <w:pStyle w:val="HTML"/>
        <w:ind w:firstLine="919"/>
        <w:rPr>
          <w:rFonts w:ascii="Times New Roman" w:hAnsi="Times New Roman"/>
          <w:lang w:val="uk-UA" w:eastAsia="ar-SA"/>
        </w:rPr>
      </w:pPr>
    </w:p>
    <w:p w14:paraId="4E5F25B5" w14:textId="77777777" w:rsidR="001C0B70" w:rsidRPr="00AF31B5" w:rsidRDefault="001C0B70" w:rsidP="001C0B70">
      <w:pPr>
        <w:pStyle w:val="HTML"/>
        <w:ind w:firstLine="709"/>
        <w:jc w:val="center"/>
        <w:rPr>
          <w:rFonts w:ascii="Times New Roman" w:hAnsi="Times New Roman"/>
          <w:i/>
          <w:lang w:val="uk-UA" w:eastAsia="ar-SA"/>
        </w:rPr>
      </w:pPr>
      <w:r w:rsidRPr="00AF31B5">
        <w:rPr>
          <w:rFonts w:ascii="Times New Roman" w:hAnsi="Times New Roman"/>
          <w:lang w:val="uk-UA" w:eastAsia="ar-SA"/>
        </w:rPr>
        <w:t xml:space="preserve">Ми, __________________________________________________________________________, </w:t>
      </w:r>
      <w:r w:rsidRPr="00AF31B5">
        <w:rPr>
          <w:rFonts w:ascii="Times New Roman" w:hAnsi="Times New Roman"/>
          <w:i/>
          <w:lang w:val="uk-UA" w:eastAsia="ar-SA"/>
        </w:rPr>
        <w:t>(найменування Учасника процедури закупівлі)</w:t>
      </w:r>
    </w:p>
    <w:p w14:paraId="333680D9" w14:textId="77777777" w:rsidR="001C0B70" w:rsidRPr="00AF31B5" w:rsidRDefault="001C0B70" w:rsidP="001C0B70">
      <w:pPr>
        <w:pStyle w:val="HTML"/>
        <w:ind w:firstLine="709"/>
        <w:jc w:val="center"/>
        <w:rPr>
          <w:rFonts w:ascii="Times New Roman" w:hAnsi="Times New Roman"/>
          <w:i/>
          <w:lang w:val="uk-UA" w:eastAsia="ar-SA"/>
        </w:rPr>
      </w:pPr>
    </w:p>
    <w:p w14:paraId="4CF9D47B" w14:textId="7AB28018" w:rsidR="001C0B70" w:rsidRPr="00AF31B5" w:rsidRDefault="001C0B70" w:rsidP="00371042">
      <w:pPr>
        <w:tabs>
          <w:tab w:val="left" w:pos="4820"/>
        </w:tabs>
        <w:spacing w:after="0" w:line="240" w:lineRule="auto"/>
        <w:jc w:val="both"/>
        <w:outlineLvl w:val="0"/>
        <w:rPr>
          <w:rFonts w:ascii="Times New Roman" w:hAnsi="Times New Roman"/>
          <w:lang w:eastAsia="ar-SA"/>
        </w:rPr>
      </w:pPr>
      <w:r w:rsidRPr="00AF31B5">
        <w:rPr>
          <w:rFonts w:ascii="Times New Roman" w:hAnsi="Times New Roman"/>
          <w:lang w:eastAsia="ar-SA"/>
        </w:rPr>
        <w:t xml:space="preserve">надаємо свою тендерну пропозицію щодо участі у закупівлі:  </w:t>
      </w:r>
      <w:r w:rsidR="008F55A0">
        <w:rPr>
          <w:rFonts w:ascii="Times New Roman" w:hAnsi="Times New Roman"/>
          <w:b/>
          <w:bCs/>
          <w:sz w:val="24"/>
          <w:szCs w:val="24"/>
        </w:rPr>
        <w:t>Н</w:t>
      </w:r>
      <w:r w:rsidR="00603FA7" w:rsidRPr="00AF31B5">
        <w:rPr>
          <w:rFonts w:ascii="Times New Roman" w:hAnsi="Times New Roman"/>
          <w:b/>
          <w:bCs/>
          <w:sz w:val="24"/>
          <w:szCs w:val="24"/>
        </w:rPr>
        <w:t xml:space="preserve">афта і дистиляти </w:t>
      </w:r>
      <w:r w:rsidR="0078653C">
        <w:rPr>
          <w:rFonts w:ascii="Times New Roman" w:hAnsi="Times New Roman"/>
          <w:b/>
          <w:bCs/>
          <w:sz w:val="24"/>
          <w:szCs w:val="24"/>
        </w:rPr>
        <w:t>(</w:t>
      </w:r>
      <w:r w:rsidR="00603FA7" w:rsidRPr="00AF31B5">
        <w:rPr>
          <w:rFonts w:ascii="Times New Roman" w:hAnsi="Times New Roman"/>
          <w:b/>
          <w:bCs/>
          <w:sz w:val="24"/>
          <w:szCs w:val="24"/>
        </w:rPr>
        <w:t>дизельне паливо (</w:t>
      </w:r>
      <w:r w:rsidR="00D97213">
        <w:rPr>
          <w:rFonts w:ascii="Times New Roman" w:hAnsi="Times New Roman"/>
          <w:b/>
          <w:bCs/>
          <w:sz w:val="24"/>
          <w:szCs w:val="24"/>
        </w:rPr>
        <w:t>бланки-дозволи</w:t>
      </w:r>
      <w:r w:rsidR="00603FA7" w:rsidRPr="00AF31B5">
        <w:rPr>
          <w:rFonts w:ascii="Times New Roman" w:hAnsi="Times New Roman"/>
          <w:b/>
          <w:bCs/>
          <w:sz w:val="24"/>
          <w:szCs w:val="24"/>
        </w:rPr>
        <w:t xml:space="preserve"> 10 л., 20 л.)</w:t>
      </w:r>
      <w:r w:rsidR="0078653C">
        <w:rPr>
          <w:rFonts w:ascii="Times New Roman" w:hAnsi="Times New Roman"/>
          <w:b/>
          <w:bCs/>
          <w:sz w:val="24"/>
          <w:szCs w:val="24"/>
        </w:rPr>
        <w:t>)</w:t>
      </w:r>
      <w:r w:rsidRPr="00AF31B5">
        <w:rPr>
          <w:rFonts w:ascii="Times New Roman" w:hAnsi="Times New Roman"/>
          <w:lang w:eastAsia="ar-SA"/>
        </w:rPr>
        <w:t xml:space="preserve"> (ДК 021:2015 09130000-9 Нафта і дистиляти), згідно </w:t>
      </w:r>
      <w:r w:rsidR="00371042">
        <w:rPr>
          <w:rFonts w:ascii="Times New Roman" w:hAnsi="Times New Roman"/>
          <w:lang w:eastAsia="ar-SA"/>
        </w:rPr>
        <w:t xml:space="preserve"> з </w:t>
      </w:r>
      <w:r w:rsidRPr="00AF31B5">
        <w:rPr>
          <w:rFonts w:ascii="Times New Roman" w:hAnsi="Times New Roman"/>
          <w:lang w:eastAsia="ar-SA"/>
        </w:rPr>
        <w:t xml:space="preserve">умовами </w:t>
      </w:r>
      <w:r w:rsidR="00126A63">
        <w:rPr>
          <w:rFonts w:ascii="Times New Roman" w:hAnsi="Times New Roman"/>
          <w:lang w:eastAsia="ar-SA"/>
        </w:rPr>
        <w:t xml:space="preserve"> </w:t>
      </w:r>
      <w:r w:rsidRPr="00AF31B5">
        <w:rPr>
          <w:rFonts w:ascii="Times New Roman" w:hAnsi="Times New Roman"/>
          <w:lang w:eastAsia="ar-SA"/>
        </w:rPr>
        <w:t>тендерної документації та іншими вимогами Замовника.</w:t>
      </w:r>
    </w:p>
    <w:p w14:paraId="27594FBF" w14:textId="16D2B099" w:rsidR="001C0B70" w:rsidRPr="003A37BE" w:rsidRDefault="001C0B70" w:rsidP="001C0B70">
      <w:pPr>
        <w:pStyle w:val="HTML"/>
        <w:ind w:firstLine="709"/>
        <w:jc w:val="both"/>
        <w:rPr>
          <w:rFonts w:ascii="Times New Roman" w:hAnsi="Times New Roman"/>
          <w:lang w:val="uk-UA" w:eastAsia="ar-SA"/>
        </w:rPr>
      </w:pPr>
      <w:r w:rsidRPr="003A37BE">
        <w:rPr>
          <w:rFonts w:ascii="Times New Roman" w:hAnsi="Times New Roman"/>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ми уповноважені на підписання Договору</w:t>
      </w:r>
      <w:r w:rsidR="003A37BE">
        <w:rPr>
          <w:rFonts w:ascii="Times New Roman" w:hAnsi="Times New Roman"/>
          <w:lang w:val="uk-UA" w:eastAsia="ar-SA"/>
        </w:rPr>
        <w:t>,</w:t>
      </w:r>
      <w:r w:rsidRPr="003A37BE">
        <w:rPr>
          <w:rFonts w:ascii="Times New Roman" w:hAnsi="Times New Roman"/>
          <w:lang w:val="uk-UA" w:eastAsia="ar-SA"/>
        </w:rPr>
        <w:t xml:space="preserve"> </w:t>
      </w:r>
      <w:r w:rsidR="003A37BE">
        <w:rPr>
          <w:rFonts w:ascii="Times New Roman" w:hAnsi="Times New Roman"/>
          <w:lang w:val="uk-UA" w:eastAsia="ar-SA"/>
        </w:rPr>
        <w:t>м</w:t>
      </w:r>
      <w:r w:rsidRPr="003A37BE">
        <w:rPr>
          <w:rFonts w:ascii="Times New Roman" w:hAnsi="Times New Roman"/>
          <w:lang w:val="uk-UA" w:eastAsia="ar-SA"/>
        </w:rPr>
        <w:t>аємо можливість та погоджуємося виконати вимоги Замовника та Договору про закупівлю на загальну вартість тендерної пропозиції (з ПДВ</w:t>
      </w:r>
      <w:r w:rsidRPr="003A37BE">
        <w:rPr>
          <w:rFonts w:ascii="Times New Roman" w:hAnsi="Times New Roman"/>
          <w:vertAlign w:val="superscript"/>
          <w:lang w:val="uk-UA" w:eastAsia="ar-SA"/>
        </w:rPr>
        <w:t>1</w:t>
      </w:r>
      <w:r w:rsidRPr="003A37BE">
        <w:rPr>
          <w:rFonts w:ascii="Times New Roman" w:hAnsi="Times New Roman"/>
          <w:lang w:val="uk-UA" w:eastAsia="ar-SA"/>
        </w:rPr>
        <w:t>):</w:t>
      </w:r>
    </w:p>
    <w:p w14:paraId="28551CCB" w14:textId="77777777" w:rsidR="001C0B70" w:rsidRPr="00AF31B5" w:rsidRDefault="001C0B70" w:rsidP="001C0B70">
      <w:pPr>
        <w:pStyle w:val="HTML"/>
        <w:ind w:firstLine="709"/>
        <w:rPr>
          <w:rFonts w:ascii="Times New Roman" w:hAnsi="Times New Roman"/>
          <w:lang w:eastAsia="ar-SA"/>
        </w:rPr>
      </w:pPr>
      <w:r w:rsidRPr="00AF31B5">
        <w:rPr>
          <w:rFonts w:ascii="Times New Roman" w:hAnsi="Times New Roman"/>
          <w:lang w:eastAsia="ar-SA"/>
        </w:rPr>
        <w:t>цифрами</w:t>
      </w:r>
      <w:r w:rsidRPr="00AF31B5">
        <w:rPr>
          <w:rFonts w:ascii="Times New Roman" w:hAnsi="Times New Roman"/>
          <w:vertAlign w:val="superscript"/>
          <w:lang w:eastAsia="ar-SA"/>
        </w:rPr>
        <w:t>2</w:t>
      </w:r>
      <w:r w:rsidRPr="00AF31B5">
        <w:rPr>
          <w:rFonts w:ascii="Times New Roman" w:hAnsi="Times New Roman"/>
          <w:vertAlign w:val="superscript"/>
          <w:lang w:val="uk-UA" w:eastAsia="ar-SA"/>
        </w:rPr>
        <w:t xml:space="preserve"> </w:t>
      </w:r>
      <w:r w:rsidRPr="00AF31B5">
        <w:rPr>
          <w:rFonts w:ascii="Times New Roman" w:hAnsi="Times New Roman"/>
          <w:lang w:val="uk-UA" w:eastAsia="ar-SA"/>
        </w:rPr>
        <w:t>____________________________________</w:t>
      </w:r>
      <w:r w:rsidRPr="00AF31B5">
        <w:rPr>
          <w:rFonts w:ascii="Times New Roman" w:hAnsi="Times New Roman"/>
          <w:lang w:eastAsia="ar-SA"/>
        </w:rPr>
        <w:t>, у тому числі ПДВ</w:t>
      </w:r>
      <w:r w:rsidRPr="00AF31B5">
        <w:rPr>
          <w:rFonts w:ascii="Times New Roman" w:hAnsi="Times New Roman"/>
          <w:vertAlign w:val="superscript"/>
          <w:lang w:eastAsia="ar-SA"/>
        </w:rPr>
        <w:t>1</w:t>
      </w:r>
    </w:p>
    <w:p w14:paraId="643E5962" w14:textId="77777777" w:rsidR="001C0B70" w:rsidRPr="00AF31B5" w:rsidRDefault="001C0B70" w:rsidP="001C0B70">
      <w:pPr>
        <w:pStyle w:val="HTML"/>
        <w:ind w:firstLine="709"/>
        <w:rPr>
          <w:rFonts w:ascii="Times New Roman" w:hAnsi="Times New Roman"/>
          <w:lang w:eastAsia="ar-SA"/>
        </w:rPr>
      </w:pPr>
      <w:r w:rsidRPr="00AF31B5">
        <w:rPr>
          <w:rFonts w:ascii="Times New Roman" w:hAnsi="Times New Roman"/>
          <w:lang w:eastAsia="ar-SA"/>
        </w:rPr>
        <w:t>словами</w:t>
      </w:r>
      <w:r w:rsidRPr="00AF31B5">
        <w:rPr>
          <w:rFonts w:ascii="Times New Roman" w:hAnsi="Times New Roman"/>
          <w:lang w:val="uk-UA" w:eastAsia="ar-SA"/>
        </w:rPr>
        <w:t xml:space="preserve"> _____________________________________</w:t>
      </w:r>
      <w:r w:rsidRPr="00AF31B5">
        <w:rPr>
          <w:rFonts w:ascii="Times New Roman" w:hAnsi="Times New Roman"/>
          <w:lang w:eastAsia="ar-SA"/>
        </w:rPr>
        <w:t>, у тому числі ПДВ</w:t>
      </w:r>
      <w:r w:rsidRPr="00AF31B5">
        <w:rPr>
          <w:rFonts w:ascii="Times New Roman" w:hAnsi="Times New Roman"/>
          <w:vertAlign w:val="superscript"/>
          <w:lang w:eastAsia="ar-SA"/>
        </w:rPr>
        <w:t>1</w:t>
      </w:r>
      <w:r w:rsidRPr="00AF31B5">
        <w:rPr>
          <w:rFonts w:ascii="Times New Roman" w:hAnsi="Times New Roman"/>
          <w:lang w:eastAsia="ar-SA"/>
        </w:rPr>
        <w:t>.</w:t>
      </w:r>
    </w:p>
    <w:p w14:paraId="46F7E2F0" w14:textId="77777777" w:rsidR="001C0B70" w:rsidRPr="00AF31B5" w:rsidRDefault="001C0B70" w:rsidP="001C0B70">
      <w:pPr>
        <w:pStyle w:val="HTML"/>
        <w:ind w:firstLine="709"/>
        <w:rPr>
          <w:rFonts w:ascii="Times New Roman" w:hAnsi="Times New Roman"/>
          <w:b/>
          <w:i/>
          <w:lang w:eastAsia="ar-SA"/>
        </w:rPr>
      </w:pPr>
      <w:r w:rsidRPr="00AF31B5">
        <w:rPr>
          <w:rFonts w:ascii="Times New Roman" w:hAnsi="Times New Roman"/>
          <w:b/>
          <w:i/>
          <w:lang w:eastAsia="ar-SA"/>
        </w:rPr>
        <w:t>Примітка:</w:t>
      </w:r>
    </w:p>
    <w:p w14:paraId="2EC9DEF7" w14:textId="77777777" w:rsidR="001C0B70" w:rsidRPr="00AF31B5" w:rsidRDefault="001C0B70" w:rsidP="001C0B70">
      <w:pPr>
        <w:pStyle w:val="HTML"/>
        <w:ind w:firstLine="709"/>
        <w:jc w:val="both"/>
        <w:rPr>
          <w:rFonts w:ascii="Times New Roman" w:hAnsi="Times New Roman"/>
          <w:i/>
          <w:lang w:eastAsia="ar-SA"/>
        </w:rPr>
      </w:pPr>
      <w:r w:rsidRPr="00AF31B5">
        <w:rPr>
          <w:rFonts w:ascii="Times New Roman" w:hAnsi="Times New Roman"/>
          <w:i/>
          <w:vertAlign w:val="superscript"/>
          <w:lang w:eastAsia="ar-SA"/>
        </w:rPr>
        <w:t>1</w:t>
      </w:r>
      <w:r w:rsidRPr="00AF31B5">
        <w:rPr>
          <w:rFonts w:ascii="Times New Roman" w:hAnsi="Times New Roman"/>
          <w:i/>
          <w:vertAlign w:val="superscript"/>
          <w:lang w:val="uk-UA" w:eastAsia="ar-SA"/>
        </w:rPr>
        <w:t xml:space="preserve"> </w:t>
      </w:r>
      <w:r w:rsidRPr="00AF31B5">
        <w:rPr>
          <w:rFonts w:ascii="Times New Roman" w:hAnsi="Times New Roman"/>
          <w:i/>
          <w:lang w:eastAsia="ar-SA"/>
        </w:rPr>
        <w:t>без ПДВ - для учасників, які не є платниками податку на додану вартість, відповідно до вимог Податкового кодексу України;</w:t>
      </w:r>
    </w:p>
    <w:p w14:paraId="117B720A" w14:textId="77777777" w:rsidR="001C0B70" w:rsidRPr="00AF31B5" w:rsidRDefault="001C0B70" w:rsidP="001C0B70">
      <w:pPr>
        <w:pStyle w:val="HTML"/>
        <w:ind w:firstLine="709"/>
        <w:jc w:val="both"/>
        <w:rPr>
          <w:rFonts w:ascii="Times New Roman" w:hAnsi="Times New Roman"/>
          <w:i/>
          <w:lang w:val="uk-UA" w:eastAsia="ar-SA"/>
        </w:rPr>
      </w:pPr>
      <w:r w:rsidRPr="00AF31B5">
        <w:rPr>
          <w:rFonts w:ascii="Times New Roman" w:hAnsi="Times New Roman"/>
          <w:i/>
          <w:vertAlign w:val="superscript"/>
          <w:lang w:eastAsia="ar-SA"/>
        </w:rPr>
        <w:t>2</w:t>
      </w:r>
      <w:r w:rsidRPr="00AF31B5">
        <w:rPr>
          <w:rFonts w:ascii="Times New Roman" w:hAnsi="Times New Roman"/>
          <w:i/>
          <w:lang w:val="uk-UA" w:eastAsia="ar-SA"/>
        </w:rPr>
        <w:t xml:space="preserve"> </w:t>
      </w:r>
      <w:r w:rsidRPr="00AF31B5">
        <w:rPr>
          <w:rFonts w:ascii="Times New Roman" w:hAnsi="Times New Roman"/>
          <w:i/>
          <w:lang w:eastAsia="ar-SA"/>
        </w:rPr>
        <w:t>ціни надаються в гривнях з двома знаками після коми (копійки).</w:t>
      </w:r>
    </w:p>
    <w:p w14:paraId="47D2A7F9" w14:textId="77777777" w:rsidR="001C0B70" w:rsidRPr="00AF31B5" w:rsidRDefault="001C0B70" w:rsidP="001C0B70">
      <w:pPr>
        <w:pStyle w:val="HTML"/>
        <w:jc w:val="both"/>
        <w:rPr>
          <w:rFonts w:ascii="Times New Roman" w:eastAsia="Times New Roman" w:hAnsi="Times New Roman"/>
          <w:lang w:val="en-US"/>
        </w:rPr>
      </w:pPr>
      <w:r w:rsidRPr="00AF31B5">
        <w:rPr>
          <w:rFonts w:ascii="Times New Roman" w:eastAsia="Times New Roman" w:hAnsi="Times New Roman"/>
        </w:rPr>
        <w:t>за наступними цінами: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69"/>
        <w:gridCol w:w="3537"/>
        <w:gridCol w:w="920"/>
        <w:gridCol w:w="790"/>
        <w:gridCol w:w="1051"/>
        <w:gridCol w:w="1042"/>
        <w:gridCol w:w="831"/>
        <w:gridCol w:w="1083"/>
      </w:tblGrid>
      <w:tr w:rsidR="00AF31B5" w:rsidRPr="00AF31B5" w14:paraId="332116DE" w14:textId="77777777" w:rsidTr="00810F35">
        <w:tc>
          <w:tcPr>
            <w:tcW w:w="369" w:type="dxa"/>
            <w:noWrap/>
            <w:vAlign w:val="center"/>
          </w:tcPr>
          <w:p w14:paraId="7782DA17" w14:textId="77777777" w:rsidR="001C0B70" w:rsidRPr="00AF31B5" w:rsidRDefault="001C0B70" w:rsidP="0013500C">
            <w:pPr>
              <w:widowControl w:val="0"/>
              <w:spacing w:after="0" w:line="240" w:lineRule="auto"/>
              <w:jc w:val="center"/>
              <w:rPr>
                <w:rFonts w:ascii="Times New Roman" w:hAnsi="Times New Roman" w:cs="Times New Roman"/>
                <w:sz w:val="24"/>
                <w:szCs w:val="24"/>
              </w:rPr>
            </w:pPr>
            <w:r w:rsidRPr="00AF31B5">
              <w:rPr>
                <w:rFonts w:ascii="Times New Roman" w:hAnsi="Times New Roman" w:cs="Times New Roman"/>
                <w:sz w:val="24"/>
                <w:szCs w:val="24"/>
              </w:rPr>
              <w:t>№ п/п</w:t>
            </w:r>
          </w:p>
        </w:tc>
        <w:tc>
          <w:tcPr>
            <w:tcW w:w="3537" w:type="dxa"/>
            <w:vAlign w:val="center"/>
          </w:tcPr>
          <w:p w14:paraId="71F58E00" w14:textId="77777777" w:rsidR="001C0B70" w:rsidRPr="00AF31B5" w:rsidRDefault="001C0B70" w:rsidP="0013500C">
            <w:pPr>
              <w:widowControl w:val="0"/>
              <w:spacing w:after="0" w:line="240" w:lineRule="auto"/>
              <w:jc w:val="center"/>
              <w:rPr>
                <w:rFonts w:ascii="Times New Roman" w:hAnsi="Times New Roman" w:cs="Times New Roman"/>
                <w:sz w:val="24"/>
                <w:szCs w:val="24"/>
                <w:vertAlign w:val="superscript"/>
              </w:rPr>
            </w:pPr>
            <w:r w:rsidRPr="00AF31B5">
              <w:rPr>
                <w:rFonts w:ascii="Times New Roman" w:hAnsi="Times New Roman" w:cs="Times New Roman"/>
                <w:sz w:val="24"/>
                <w:szCs w:val="24"/>
              </w:rPr>
              <w:t>Найменування</w:t>
            </w:r>
          </w:p>
        </w:tc>
        <w:tc>
          <w:tcPr>
            <w:tcW w:w="920" w:type="dxa"/>
            <w:vAlign w:val="center"/>
          </w:tcPr>
          <w:p w14:paraId="74559AB2" w14:textId="77777777" w:rsidR="001C0B70" w:rsidRPr="00AF31B5" w:rsidRDefault="001C0B70" w:rsidP="0013500C">
            <w:pPr>
              <w:widowControl w:val="0"/>
              <w:spacing w:after="0" w:line="240" w:lineRule="auto"/>
              <w:jc w:val="center"/>
              <w:rPr>
                <w:rFonts w:ascii="Times New Roman" w:hAnsi="Times New Roman" w:cs="Times New Roman"/>
                <w:sz w:val="24"/>
                <w:szCs w:val="24"/>
                <w:vertAlign w:val="superscript"/>
              </w:rPr>
            </w:pPr>
            <w:r w:rsidRPr="00AF31B5">
              <w:rPr>
                <w:rFonts w:ascii="Times New Roman" w:hAnsi="Times New Roman" w:cs="Times New Roman"/>
                <w:sz w:val="24"/>
                <w:szCs w:val="24"/>
              </w:rPr>
              <w:t>Од. виміру</w:t>
            </w:r>
          </w:p>
        </w:tc>
        <w:tc>
          <w:tcPr>
            <w:tcW w:w="790" w:type="dxa"/>
            <w:vAlign w:val="center"/>
          </w:tcPr>
          <w:p w14:paraId="131C92E2" w14:textId="77777777" w:rsidR="001C0B70" w:rsidRPr="00AF31B5" w:rsidRDefault="001C0B70" w:rsidP="0013500C">
            <w:pPr>
              <w:widowControl w:val="0"/>
              <w:spacing w:after="0" w:line="240" w:lineRule="auto"/>
              <w:jc w:val="center"/>
              <w:rPr>
                <w:rFonts w:ascii="Times New Roman" w:hAnsi="Times New Roman" w:cs="Times New Roman"/>
                <w:bCs/>
                <w:sz w:val="24"/>
                <w:szCs w:val="24"/>
              </w:rPr>
            </w:pPr>
            <w:r w:rsidRPr="00AF31B5">
              <w:rPr>
                <w:rFonts w:ascii="Times New Roman" w:hAnsi="Times New Roman" w:cs="Times New Roman"/>
                <w:bCs/>
                <w:sz w:val="24"/>
                <w:szCs w:val="24"/>
              </w:rPr>
              <w:t>К-ть</w:t>
            </w:r>
          </w:p>
        </w:tc>
        <w:tc>
          <w:tcPr>
            <w:tcW w:w="1051" w:type="dxa"/>
            <w:vAlign w:val="center"/>
          </w:tcPr>
          <w:p w14:paraId="4A3B9116" w14:textId="77777777" w:rsidR="001C0B70" w:rsidRPr="00AF31B5" w:rsidRDefault="001C0B70" w:rsidP="0013500C">
            <w:pPr>
              <w:widowControl w:val="0"/>
              <w:spacing w:after="0" w:line="240" w:lineRule="auto"/>
              <w:jc w:val="center"/>
              <w:rPr>
                <w:rFonts w:ascii="Times New Roman" w:hAnsi="Times New Roman" w:cs="Times New Roman"/>
                <w:bCs/>
                <w:sz w:val="24"/>
                <w:szCs w:val="24"/>
              </w:rPr>
            </w:pPr>
            <w:r w:rsidRPr="00AF31B5">
              <w:rPr>
                <w:rFonts w:ascii="Times New Roman" w:hAnsi="Times New Roman" w:cs="Times New Roman"/>
                <w:bCs/>
                <w:sz w:val="24"/>
                <w:szCs w:val="24"/>
              </w:rPr>
              <w:t>Ціна без ПДВ, грн</w:t>
            </w:r>
          </w:p>
        </w:tc>
        <w:tc>
          <w:tcPr>
            <w:tcW w:w="1042" w:type="dxa"/>
            <w:vAlign w:val="center"/>
          </w:tcPr>
          <w:p w14:paraId="6A39E08A" w14:textId="77777777" w:rsidR="001C0B70" w:rsidRPr="00AF31B5" w:rsidRDefault="001C0B70" w:rsidP="0013500C">
            <w:pPr>
              <w:widowControl w:val="0"/>
              <w:spacing w:after="0" w:line="240" w:lineRule="auto"/>
              <w:jc w:val="center"/>
              <w:rPr>
                <w:rFonts w:ascii="Times New Roman" w:hAnsi="Times New Roman" w:cs="Times New Roman"/>
                <w:bCs/>
                <w:sz w:val="24"/>
                <w:szCs w:val="24"/>
              </w:rPr>
            </w:pPr>
            <w:r w:rsidRPr="00AF31B5">
              <w:rPr>
                <w:rFonts w:ascii="Times New Roman" w:hAnsi="Times New Roman" w:cs="Times New Roman"/>
                <w:bCs/>
                <w:sz w:val="24"/>
                <w:szCs w:val="24"/>
              </w:rPr>
              <w:t>Ціна з ПДВ*, грн</w:t>
            </w:r>
          </w:p>
        </w:tc>
        <w:tc>
          <w:tcPr>
            <w:tcW w:w="831" w:type="dxa"/>
            <w:vAlign w:val="center"/>
          </w:tcPr>
          <w:p w14:paraId="49680F62" w14:textId="77777777" w:rsidR="001C0B70" w:rsidRPr="00AF31B5" w:rsidRDefault="001C0B70" w:rsidP="0013500C">
            <w:pPr>
              <w:widowControl w:val="0"/>
              <w:spacing w:after="0" w:line="240" w:lineRule="auto"/>
              <w:jc w:val="center"/>
              <w:rPr>
                <w:rFonts w:ascii="Times New Roman" w:hAnsi="Times New Roman" w:cs="Times New Roman"/>
                <w:bCs/>
                <w:sz w:val="24"/>
                <w:szCs w:val="24"/>
              </w:rPr>
            </w:pPr>
            <w:r w:rsidRPr="00AF31B5">
              <w:rPr>
                <w:rFonts w:ascii="Times New Roman" w:hAnsi="Times New Roman" w:cs="Times New Roman"/>
                <w:bCs/>
                <w:sz w:val="24"/>
                <w:szCs w:val="24"/>
              </w:rPr>
              <w:t>Сума без ПДВ, грн</w:t>
            </w:r>
          </w:p>
        </w:tc>
        <w:tc>
          <w:tcPr>
            <w:tcW w:w="1083" w:type="dxa"/>
            <w:vAlign w:val="center"/>
          </w:tcPr>
          <w:p w14:paraId="3823091B" w14:textId="77777777" w:rsidR="001C0B70" w:rsidRPr="00AF31B5" w:rsidRDefault="001C0B70" w:rsidP="0013500C">
            <w:pPr>
              <w:widowControl w:val="0"/>
              <w:spacing w:after="0" w:line="240" w:lineRule="auto"/>
              <w:jc w:val="center"/>
              <w:rPr>
                <w:rFonts w:ascii="Times New Roman" w:hAnsi="Times New Roman" w:cs="Times New Roman"/>
                <w:bCs/>
                <w:sz w:val="24"/>
                <w:szCs w:val="24"/>
              </w:rPr>
            </w:pPr>
            <w:r w:rsidRPr="00AF31B5">
              <w:rPr>
                <w:rFonts w:ascii="Times New Roman" w:hAnsi="Times New Roman" w:cs="Times New Roman"/>
                <w:bCs/>
                <w:sz w:val="24"/>
                <w:szCs w:val="24"/>
              </w:rPr>
              <w:t>Сума з ПДВ*, грн</w:t>
            </w:r>
          </w:p>
        </w:tc>
      </w:tr>
      <w:tr w:rsidR="00CD5F72" w:rsidRPr="00AF31B5" w14:paraId="1DA4A8AE" w14:textId="77777777" w:rsidTr="00810F35">
        <w:tc>
          <w:tcPr>
            <w:tcW w:w="369" w:type="dxa"/>
            <w:noWrap/>
            <w:vAlign w:val="center"/>
          </w:tcPr>
          <w:p w14:paraId="1C23C2D5" w14:textId="2485EF53" w:rsidR="00CD5F72" w:rsidRPr="00AF31B5" w:rsidRDefault="00810F35" w:rsidP="001350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37" w:type="dxa"/>
            <w:vAlign w:val="center"/>
          </w:tcPr>
          <w:p w14:paraId="22F61A81" w14:textId="27CC385C" w:rsidR="00CD5F72" w:rsidRPr="00AF31B5" w:rsidRDefault="00CD5F72" w:rsidP="0013500C">
            <w:pPr>
              <w:spacing w:after="0" w:line="240" w:lineRule="auto"/>
              <w:jc w:val="both"/>
              <w:rPr>
                <w:rFonts w:ascii="Times New Roman" w:hAnsi="Times New Roman" w:cs="Times New Roman"/>
                <w:sz w:val="24"/>
                <w:szCs w:val="24"/>
              </w:rPr>
            </w:pPr>
            <w:r w:rsidRPr="00AF31B5">
              <w:rPr>
                <w:rFonts w:ascii="Times New Roman" w:hAnsi="Times New Roman" w:cs="Times New Roman"/>
                <w:sz w:val="24"/>
                <w:szCs w:val="24"/>
              </w:rPr>
              <w:t xml:space="preserve">Дизельне паливо </w:t>
            </w:r>
            <w:r w:rsidR="00810F35">
              <w:rPr>
                <w:rFonts w:ascii="Times New Roman" w:hAnsi="Times New Roman" w:cs="Times New Roman"/>
                <w:sz w:val="24"/>
                <w:szCs w:val="24"/>
              </w:rPr>
              <w:t>(</w:t>
            </w:r>
            <w:r w:rsidR="00D97213">
              <w:rPr>
                <w:rFonts w:ascii="Times New Roman" w:hAnsi="Times New Roman" w:cs="Times New Roman"/>
                <w:sz w:val="24"/>
                <w:szCs w:val="24"/>
              </w:rPr>
              <w:t>бланки - дозволи</w:t>
            </w:r>
            <w:r w:rsidR="002673FC">
              <w:rPr>
                <w:rFonts w:ascii="Times New Roman" w:hAnsi="Times New Roman" w:cs="Times New Roman"/>
                <w:sz w:val="24"/>
                <w:szCs w:val="24"/>
              </w:rPr>
              <w:t xml:space="preserve"> 10л, 20л</w:t>
            </w:r>
            <w:r w:rsidRPr="00AF31B5">
              <w:rPr>
                <w:rFonts w:ascii="Times New Roman" w:hAnsi="Times New Roman" w:cs="Times New Roman"/>
                <w:sz w:val="24"/>
                <w:szCs w:val="24"/>
              </w:rPr>
              <w:t>)</w:t>
            </w:r>
          </w:p>
        </w:tc>
        <w:tc>
          <w:tcPr>
            <w:tcW w:w="920" w:type="dxa"/>
            <w:vAlign w:val="center"/>
          </w:tcPr>
          <w:p w14:paraId="56639862" w14:textId="19335B3F" w:rsidR="00CD5F72" w:rsidRPr="00AF31B5" w:rsidRDefault="00CD5F72" w:rsidP="0013500C">
            <w:pPr>
              <w:spacing w:after="0" w:line="240" w:lineRule="auto"/>
              <w:jc w:val="center"/>
              <w:rPr>
                <w:rFonts w:ascii="Times New Roman" w:hAnsi="Times New Roman" w:cs="Times New Roman"/>
                <w:sz w:val="24"/>
                <w:szCs w:val="24"/>
              </w:rPr>
            </w:pPr>
            <w:r w:rsidRPr="00AF31B5">
              <w:rPr>
                <w:rFonts w:ascii="Times New Roman" w:hAnsi="Times New Roman" w:cs="Times New Roman"/>
                <w:sz w:val="24"/>
                <w:szCs w:val="24"/>
              </w:rPr>
              <w:t>літр</w:t>
            </w:r>
          </w:p>
        </w:tc>
        <w:tc>
          <w:tcPr>
            <w:tcW w:w="790" w:type="dxa"/>
            <w:vAlign w:val="center"/>
          </w:tcPr>
          <w:p w14:paraId="45D9D96B" w14:textId="6F606700" w:rsidR="00CD5F72" w:rsidRPr="00AF31B5" w:rsidRDefault="002673FC" w:rsidP="00135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051" w:type="dxa"/>
            <w:vAlign w:val="center"/>
          </w:tcPr>
          <w:p w14:paraId="5176B456" w14:textId="77777777" w:rsidR="00CD5F72" w:rsidRPr="00AF31B5" w:rsidRDefault="00CD5F72" w:rsidP="0013500C">
            <w:pPr>
              <w:widowControl w:val="0"/>
              <w:spacing w:after="0" w:line="240" w:lineRule="auto"/>
              <w:jc w:val="center"/>
              <w:rPr>
                <w:rFonts w:ascii="Times New Roman" w:hAnsi="Times New Roman" w:cs="Times New Roman"/>
                <w:sz w:val="24"/>
                <w:szCs w:val="24"/>
              </w:rPr>
            </w:pPr>
          </w:p>
        </w:tc>
        <w:tc>
          <w:tcPr>
            <w:tcW w:w="1042" w:type="dxa"/>
            <w:vAlign w:val="center"/>
          </w:tcPr>
          <w:p w14:paraId="51F1389C" w14:textId="77777777" w:rsidR="00CD5F72" w:rsidRPr="00AF31B5" w:rsidRDefault="00CD5F72" w:rsidP="0013500C">
            <w:pPr>
              <w:widowControl w:val="0"/>
              <w:spacing w:after="0" w:line="240" w:lineRule="auto"/>
              <w:jc w:val="center"/>
              <w:rPr>
                <w:rFonts w:ascii="Times New Roman" w:hAnsi="Times New Roman" w:cs="Times New Roman"/>
                <w:sz w:val="24"/>
                <w:szCs w:val="24"/>
              </w:rPr>
            </w:pPr>
          </w:p>
        </w:tc>
        <w:tc>
          <w:tcPr>
            <w:tcW w:w="831" w:type="dxa"/>
            <w:vAlign w:val="center"/>
          </w:tcPr>
          <w:p w14:paraId="2E158BB2" w14:textId="77777777" w:rsidR="00CD5F72" w:rsidRPr="00AF31B5" w:rsidRDefault="00CD5F72" w:rsidP="0013500C">
            <w:pPr>
              <w:widowControl w:val="0"/>
              <w:spacing w:after="0" w:line="240" w:lineRule="auto"/>
              <w:jc w:val="center"/>
              <w:rPr>
                <w:rFonts w:ascii="Times New Roman" w:hAnsi="Times New Roman" w:cs="Times New Roman"/>
                <w:sz w:val="24"/>
                <w:szCs w:val="24"/>
              </w:rPr>
            </w:pPr>
          </w:p>
        </w:tc>
        <w:tc>
          <w:tcPr>
            <w:tcW w:w="1083" w:type="dxa"/>
            <w:vAlign w:val="center"/>
          </w:tcPr>
          <w:p w14:paraId="0B9CE909" w14:textId="77777777" w:rsidR="00CD5F72" w:rsidRPr="00AF31B5" w:rsidRDefault="00CD5F72" w:rsidP="0013500C">
            <w:pPr>
              <w:widowControl w:val="0"/>
              <w:spacing w:after="0" w:line="240" w:lineRule="auto"/>
              <w:jc w:val="center"/>
              <w:rPr>
                <w:rFonts w:ascii="Times New Roman" w:hAnsi="Times New Roman" w:cs="Times New Roman"/>
                <w:sz w:val="24"/>
                <w:szCs w:val="24"/>
              </w:rPr>
            </w:pPr>
          </w:p>
        </w:tc>
      </w:tr>
      <w:tr w:rsidR="00AF31B5" w:rsidRPr="00AF31B5" w14:paraId="10602874" w14:textId="77777777" w:rsidTr="00810F35">
        <w:tc>
          <w:tcPr>
            <w:tcW w:w="8540" w:type="dxa"/>
            <w:gridSpan w:val="7"/>
            <w:noWrap/>
            <w:vAlign w:val="center"/>
          </w:tcPr>
          <w:p w14:paraId="6055914D" w14:textId="77777777" w:rsidR="001C0B70" w:rsidRPr="00AF31B5" w:rsidRDefault="001C0B70" w:rsidP="0013500C">
            <w:pPr>
              <w:widowControl w:val="0"/>
              <w:spacing w:after="0" w:line="240" w:lineRule="auto"/>
              <w:jc w:val="right"/>
              <w:rPr>
                <w:rFonts w:ascii="Times New Roman" w:hAnsi="Times New Roman" w:cs="Times New Roman"/>
                <w:sz w:val="24"/>
                <w:szCs w:val="24"/>
              </w:rPr>
            </w:pPr>
            <w:r w:rsidRPr="00AF31B5">
              <w:rPr>
                <w:rFonts w:ascii="Times New Roman" w:hAnsi="Times New Roman" w:cs="Times New Roman"/>
                <w:sz w:val="24"/>
                <w:szCs w:val="24"/>
              </w:rPr>
              <w:t>Вартість без ПДВ, грн</w:t>
            </w:r>
          </w:p>
        </w:tc>
        <w:tc>
          <w:tcPr>
            <w:tcW w:w="1083" w:type="dxa"/>
            <w:vAlign w:val="center"/>
          </w:tcPr>
          <w:p w14:paraId="4DB41395" w14:textId="77777777" w:rsidR="001C0B70" w:rsidRPr="00AF31B5" w:rsidRDefault="001C0B70" w:rsidP="0013500C">
            <w:pPr>
              <w:widowControl w:val="0"/>
              <w:spacing w:after="0" w:line="240" w:lineRule="auto"/>
              <w:rPr>
                <w:rFonts w:ascii="Times New Roman" w:hAnsi="Times New Roman" w:cs="Times New Roman"/>
                <w:sz w:val="24"/>
                <w:szCs w:val="24"/>
              </w:rPr>
            </w:pPr>
          </w:p>
        </w:tc>
      </w:tr>
      <w:tr w:rsidR="00AF31B5" w:rsidRPr="00AF31B5" w14:paraId="7A58D929" w14:textId="77777777" w:rsidTr="00810F35">
        <w:tc>
          <w:tcPr>
            <w:tcW w:w="8540" w:type="dxa"/>
            <w:gridSpan w:val="7"/>
            <w:noWrap/>
            <w:vAlign w:val="center"/>
          </w:tcPr>
          <w:p w14:paraId="53FC9E24" w14:textId="77777777" w:rsidR="001C0B70" w:rsidRPr="00AF31B5" w:rsidRDefault="001C0B70" w:rsidP="0013500C">
            <w:pPr>
              <w:widowControl w:val="0"/>
              <w:spacing w:after="0" w:line="240" w:lineRule="auto"/>
              <w:jc w:val="right"/>
              <w:rPr>
                <w:rFonts w:ascii="Times New Roman" w:hAnsi="Times New Roman" w:cs="Times New Roman"/>
                <w:sz w:val="24"/>
                <w:szCs w:val="24"/>
              </w:rPr>
            </w:pPr>
            <w:r w:rsidRPr="00AF31B5">
              <w:rPr>
                <w:rFonts w:ascii="Times New Roman" w:hAnsi="Times New Roman" w:cs="Times New Roman"/>
                <w:sz w:val="24"/>
                <w:szCs w:val="24"/>
              </w:rPr>
              <w:t>ПДВ</w:t>
            </w:r>
            <w:r w:rsidRPr="00AF31B5">
              <w:rPr>
                <w:rFonts w:ascii="Times New Roman" w:hAnsi="Times New Roman" w:cs="Times New Roman"/>
                <w:bCs/>
                <w:sz w:val="24"/>
                <w:szCs w:val="24"/>
              </w:rPr>
              <w:t>*</w:t>
            </w:r>
            <w:r w:rsidRPr="00AF31B5">
              <w:rPr>
                <w:rFonts w:ascii="Times New Roman" w:hAnsi="Times New Roman" w:cs="Times New Roman"/>
                <w:sz w:val="24"/>
                <w:szCs w:val="24"/>
              </w:rPr>
              <w:t>, грн</w:t>
            </w:r>
          </w:p>
        </w:tc>
        <w:tc>
          <w:tcPr>
            <w:tcW w:w="1083" w:type="dxa"/>
            <w:vAlign w:val="center"/>
          </w:tcPr>
          <w:p w14:paraId="1D4BA72B" w14:textId="77777777" w:rsidR="001C0B70" w:rsidRPr="00AF31B5" w:rsidRDefault="001C0B70" w:rsidP="0013500C">
            <w:pPr>
              <w:widowControl w:val="0"/>
              <w:spacing w:after="0" w:line="240" w:lineRule="auto"/>
              <w:rPr>
                <w:rFonts w:ascii="Times New Roman" w:hAnsi="Times New Roman" w:cs="Times New Roman"/>
                <w:sz w:val="24"/>
                <w:szCs w:val="24"/>
              </w:rPr>
            </w:pPr>
          </w:p>
        </w:tc>
      </w:tr>
      <w:tr w:rsidR="00AF31B5" w:rsidRPr="00AF31B5" w14:paraId="5C2C9C7E" w14:textId="77777777" w:rsidTr="00810F35">
        <w:tc>
          <w:tcPr>
            <w:tcW w:w="8540" w:type="dxa"/>
            <w:gridSpan w:val="7"/>
            <w:noWrap/>
            <w:vAlign w:val="center"/>
          </w:tcPr>
          <w:p w14:paraId="3D8FF11B" w14:textId="77777777" w:rsidR="001C0B70" w:rsidRPr="00AF31B5" w:rsidRDefault="001C0B70" w:rsidP="0013500C">
            <w:pPr>
              <w:widowControl w:val="0"/>
              <w:spacing w:after="0" w:line="240" w:lineRule="auto"/>
              <w:jc w:val="right"/>
              <w:rPr>
                <w:rFonts w:ascii="Times New Roman" w:hAnsi="Times New Roman" w:cs="Times New Roman"/>
                <w:sz w:val="24"/>
                <w:szCs w:val="24"/>
              </w:rPr>
            </w:pPr>
            <w:r w:rsidRPr="00AF31B5">
              <w:rPr>
                <w:rFonts w:ascii="Times New Roman" w:hAnsi="Times New Roman" w:cs="Times New Roman"/>
                <w:sz w:val="24"/>
                <w:szCs w:val="24"/>
              </w:rPr>
              <w:lastRenderedPageBreak/>
              <w:t>Загальна вартість з ПДВ</w:t>
            </w:r>
            <w:r w:rsidRPr="00AF31B5">
              <w:rPr>
                <w:rFonts w:ascii="Times New Roman" w:hAnsi="Times New Roman" w:cs="Times New Roman"/>
                <w:bCs/>
                <w:sz w:val="24"/>
                <w:szCs w:val="24"/>
              </w:rPr>
              <w:t>*</w:t>
            </w:r>
            <w:r w:rsidRPr="00AF31B5">
              <w:rPr>
                <w:rFonts w:ascii="Times New Roman" w:hAnsi="Times New Roman" w:cs="Times New Roman"/>
                <w:sz w:val="24"/>
                <w:szCs w:val="24"/>
              </w:rPr>
              <w:t>, грн</w:t>
            </w:r>
          </w:p>
        </w:tc>
        <w:tc>
          <w:tcPr>
            <w:tcW w:w="1083" w:type="dxa"/>
            <w:vAlign w:val="center"/>
          </w:tcPr>
          <w:p w14:paraId="56217259" w14:textId="77777777" w:rsidR="001C0B70" w:rsidRPr="00AF31B5" w:rsidRDefault="001C0B70" w:rsidP="0013500C">
            <w:pPr>
              <w:widowControl w:val="0"/>
              <w:spacing w:after="0" w:line="240" w:lineRule="auto"/>
              <w:rPr>
                <w:rFonts w:ascii="Times New Roman" w:hAnsi="Times New Roman" w:cs="Times New Roman"/>
                <w:sz w:val="24"/>
                <w:szCs w:val="24"/>
              </w:rPr>
            </w:pPr>
          </w:p>
        </w:tc>
      </w:tr>
      <w:tr w:rsidR="001C0B70" w:rsidRPr="00AF31B5" w14:paraId="1BBFF510" w14:textId="77777777" w:rsidTr="00810F35">
        <w:tc>
          <w:tcPr>
            <w:tcW w:w="8540" w:type="dxa"/>
            <w:gridSpan w:val="7"/>
            <w:noWrap/>
            <w:vAlign w:val="center"/>
          </w:tcPr>
          <w:p w14:paraId="367C77A6" w14:textId="77777777" w:rsidR="001C0B70" w:rsidRPr="00AF31B5" w:rsidRDefault="001C0B70" w:rsidP="0013500C">
            <w:pPr>
              <w:spacing w:after="0" w:line="240" w:lineRule="auto"/>
              <w:jc w:val="both"/>
              <w:rPr>
                <w:rFonts w:ascii="Times New Roman" w:hAnsi="Times New Roman" w:cs="Times New Roman"/>
                <w:bCs/>
                <w:sz w:val="24"/>
                <w:szCs w:val="24"/>
              </w:rPr>
            </w:pPr>
          </w:p>
          <w:p w14:paraId="6006E808" w14:textId="77777777" w:rsidR="001C0B70" w:rsidRPr="00AF31B5" w:rsidRDefault="001C0B70" w:rsidP="0013500C">
            <w:pPr>
              <w:widowControl w:val="0"/>
              <w:spacing w:after="0" w:line="240" w:lineRule="auto"/>
              <w:rPr>
                <w:rFonts w:ascii="Times New Roman" w:hAnsi="Times New Roman" w:cs="Times New Roman"/>
                <w:b/>
                <w:sz w:val="24"/>
                <w:szCs w:val="24"/>
              </w:rPr>
            </w:pPr>
            <w:r w:rsidRPr="00AF31B5">
              <w:rPr>
                <w:rFonts w:ascii="Times New Roman" w:hAnsi="Times New Roman" w:cs="Times New Roman"/>
                <w:bCs/>
                <w:sz w:val="24"/>
                <w:szCs w:val="24"/>
              </w:rPr>
              <w:t>* Заповнює платник ПДВ</w:t>
            </w:r>
          </w:p>
        </w:tc>
        <w:tc>
          <w:tcPr>
            <w:tcW w:w="1083" w:type="dxa"/>
            <w:vAlign w:val="center"/>
          </w:tcPr>
          <w:p w14:paraId="040054C0" w14:textId="77777777" w:rsidR="001C0B70" w:rsidRPr="00AF31B5" w:rsidRDefault="001C0B70" w:rsidP="0013500C">
            <w:pPr>
              <w:widowControl w:val="0"/>
              <w:spacing w:after="0" w:line="240" w:lineRule="auto"/>
              <w:rPr>
                <w:rFonts w:ascii="Times New Roman" w:hAnsi="Times New Roman" w:cs="Times New Roman"/>
                <w:sz w:val="24"/>
                <w:szCs w:val="24"/>
              </w:rPr>
            </w:pPr>
          </w:p>
        </w:tc>
      </w:tr>
    </w:tbl>
    <w:p w14:paraId="2E2919D7" w14:textId="77777777" w:rsidR="001C0B70" w:rsidRPr="00AF31B5" w:rsidRDefault="001C0B70" w:rsidP="001C0B70">
      <w:pPr>
        <w:spacing w:after="0" w:line="240" w:lineRule="auto"/>
        <w:ind w:firstLine="709"/>
        <w:jc w:val="both"/>
        <w:rPr>
          <w:rFonts w:ascii="Times New Roman" w:hAnsi="Times New Roman" w:cs="Times New Roman"/>
          <w:sz w:val="24"/>
          <w:szCs w:val="24"/>
          <w:lang w:val="en-US"/>
        </w:rPr>
      </w:pPr>
    </w:p>
    <w:p w14:paraId="79D11B54" w14:textId="77777777" w:rsidR="001C0B70" w:rsidRPr="00AF31B5" w:rsidRDefault="001C0B70" w:rsidP="001C0B70">
      <w:pPr>
        <w:spacing w:after="0" w:line="240" w:lineRule="auto"/>
        <w:ind w:firstLine="709"/>
        <w:jc w:val="both"/>
        <w:rPr>
          <w:rFonts w:ascii="Times New Roman" w:hAnsi="Times New Roman" w:cs="Times New Roman"/>
          <w:sz w:val="24"/>
          <w:szCs w:val="24"/>
        </w:rPr>
      </w:pPr>
      <w:r w:rsidRPr="00AF31B5">
        <w:rPr>
          <w:rFonts w:ascii="Times New Roman" w:hAnsi="Times New Roman" w:cs="Times New Roman"/>
          <w:sz w:val="24"/>
          <w:szCs w:val="24"/>
        </w:rPr>
        <w:t>У випадку, коли нами не дотримано вимог Замовника та/або запропоновані товари/послуги/роботи, зміст та умови поставки (надання/виконання) яких гірші за ті, які вимагаються Замовником в цій тендерній документації, надаємо свою згоду на відхилення нашої пропозиції та в подальшому не будемо мати претензій з даного приводу.</w:t>
      </w:r>
    </w:p>
    <w:p w14:paraId="661257A1" w14:textId="77777777" w:rsidR="001C0B70" w:rsidRPr="00AF31B5" w:rsidRDefault="001C0B70" w:rsidP="001C0B70">
      <w:pPr>
        <w:spacing w:after="0" w:line="240" w:lineRule="auto"/>
        <w:ind w:firstLine="709"/>
        <w:jc w:val="both"/>
        <w:rPr>
          <w:rFonts w:ascii="Times New Roman" w:hAnsi="Times New Roman" w:cs="Times New Roman"/>
          <w:sz w:val="24"/>
          <w:szCs w:val="24"/>
        </w:rPr>
      </w:pPr>
      <w:r w:rsidRPr="00AF31B5">
        <w:rPr>
          <w:rFonts w:ascii="Times New Roman" w:hAnsi="Times New Roman" w:cs="Times New Roman"/>
          <w:sz w:val="24"/>
          <w:szCs w:val="24"/>
        </w:rPr>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документацію строків надання, надаємо свою згоду на відхилення нашої пропозиції та в подальшому не будемо мати претензій з даного приводу.</w:t>
      </w:r>
    </w:p>
    <w:p w14:paraId="68B8ADE7" w14:textId="77777777" w:rsidR="001C0B70" w:rsidRPr="00AF31B5" w:rsidRDefault="001C0B70" w:rsidP="001C0B70">
      <w:pPr>
        <w:spacing w:after="0" w:line="240" w:lineRule="auto"/>
        <w:ind w:firstLine="709"/>
        <w:jc w:val="both"/>
        <w:rPr>
          <w:rFonts w:ascii="Times New Roman" w:hAnsi="Times New Roman" w:cs="Times New Roman"/>
          <w:sz w:val="24"/>
          <w:szCs w:val="24"/>
        </w:rPr>
      </w:pPr>
      <w:r w:rsidRPr="00AF31B5">
        <w:rPr>
          <w:rFonts w:ascii="Times New Roman" w:hAnsi="Times New Roman" w:cs="Times New Roman"/>
          <w:sz w:val="24"/>
          <w:szCs w:val="24"/>
        </w:rPr>
        <w:t>До прийняття нашої пропозиції, ваша документація разом з нашою пропозицією (при її відповідності всім вимогам) мають силу протоколу намірів між нами.</w:t>
      </w:r>
    </w:p>
    <w:p w14:paraId="0FF45EC6" w14:textId="47EC9DAE" w:rsidR="001C0B70" w:rsidRPr="00AF31B5" w:rsidRDefault="001C0B70" w:rsidP="001C0B70">
      <w:pPr>
        <w:spacing w:after="0" w:line="240" w:lineRule="auto"/>
        <w:ind w:firstLine="709"/>
        <w:jc w:val="both"/>
        <w:rPr>
          <w:rFonts w:ascii="Times New Roman" w:hAnsi="Times New Roman" w:cs="Times New Roman"/>
          <w:sz w:val="24"/>
          <w:szCs w:val="24"/>
        </w:rPr>
      </w:pPr>
      <w:r w:rsidRPr="00AF31B5">
        <w:rPr>
          <w:rFonts w:ascii="Times New Roman" w:hAnsi="Times New Roman" w:cs="Times New Roman"/>
          <w:sz w:val="24"/>
          <w:szCs w:val="24"/>
        </w:rPr>
        <w:t>Ми згодні дотримуватися умов цієї пропозиції протягом 90 днів з дня проведення електронного аукціону. Наша пропозиція буде об</w:t>
      </w:r>
      <w:r w:rsidR="008A48BB">
        <w:rPr>
          <w:rFonts w:ascii="Times New Roman" w:hAnsi="Times New Roman" w:cs="Times New Roman"/>
          <w:sz w:val="24"/>
          <w:szCs w:val="24"/>
        </w:rPr>
        <w:t>о</w:t>
      </w:r>
      <w:r w:rsidRPr="00AF31B5">
        <w:rPr>
          <w:rFonts w:ascii="Times New Roman" w:hAnsi="Times New Roman" w:cs="Times New Roman"/>
          <w:sz w:val="24"/>
          <w:szCs w:val="24"/>
        </w:rPr>
        <w:t>в’язковою для нас і може бути прийнята Вами у будь-який час до закінчення зазначеного терміну.</w:t>
      </w:r>
    </w:p>
    <w:p w14:paraId="2CE47BF7" w14:textId="77777777" w:rsidR="001C0B70" w:rsidRPr="00AF31B5" w:rsidRDefault="001C0B70" w:rsidP="001C0B70">
      <w:pPr>
        <w:spacing w:after="0" w:line="240" w:lineRule="auto"/>
        <w:ind w:firstLine="709"/>
        <w:jc w:val="both"/>
        <w:rPr>
          <w:rFonts w:ascii="Times New Roman" w:hAnsi="Times New Roman" w:cs="Times New Roman"/>
          <w:sz w:val="24"/>
          <w:szCs w:val="24"/>
        </w:rPr>
      </w:pPr>
      <w:r w:rsidRPr="00AF31B5">
        <w:rPr>
          <w:rFonts w:ascii="Times New Roman" w:hAnsi="Times New Roman" w:cs="Times New Roman"/>
          <w:sz w:val="24"/>
          <w:szCs w:val="24"/>
        </w:rPr>
        <w:t>Якщо нашу пропозицію буде акцептовано, ми беремо на себе зобов’язання укласти з Вами договір, на умовах запропонованих в тендерній документації,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547488BF" w14:textId="77777777" w:rsidR="001C0B70" w:rsidRPr="00AF31B5" w:rsidRDefault="001C0B70" w:rsidP="001C0B70">
      <w:pPr>
        <w:pStyle w:val="rvps2"/>
        <w:ind w:firstLine="709"/>
        <w:jc w:val="both"/>
        <w:rPr>
          <w:i/>
          <w:iCs/>
          <w:lang w:eastAsia="ar-SA"/>
        </w:rPr>
      </w:pPr>
      <w:r w:rsidRPr="00AF31B5">
        <w:rPr>
          <w:i/>
          <w:iCs/>
          <w:lang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5AEF54F" w14:textId="77777777" w:rsidR="001C0B70" w:rsidRPr="00AF31B5" w:rsidRDefault="001C0B70" w:rsidP="001C0B70">
      <w:pPr>
        <w:pStyle w:val="rvps2"/>
        <w:ind w:firstLine="709"/>
        <w:jc w:val="both"/>
        <w:rPr>
          <w:i/>
          <w:u w:val="single"/>
        </w:rPr>
      </w:pPr>
    </w:p>
    <w:tbl>
      <w:tblPr>
        <w:tblW w:w="5000" w:type="pct"/>
        <w:tblLayout w:type="fixed"/>
        <w:tblCellMar>
          <w:left w:w="28" w:type="dxa"/>
          <w:right w:w="28" w:type="dxa"/>
        </w:tblCellMar>
        <w:tblLook w:val="01E0" w:firstRow="1" w:lastRow="1" w:firstColumn="1" w:lastColumn="1" w:noHBand="0" w:noVBand="0"/>
      </w:tblPr>
      <w:tblGrid>
        <w:gridCol w:w="2745"/>
        <w:gridCol w:w="647"/>
        <w:gridCol w:w="2082"/>
        <w:gridCol w:w="647"/>
        <w:gridCol w:w="3518"/>
      </w:tblGrid>
      <w:tr w:rsidR="00AF31B5" w:rsidRPr="00AF31B5" w14:paraId="790DA081" w14:textId="77777777" w:rsidTr="0013500C">
        <w:tc>
          <w:tcPr>
            <w:tcW w:w="3088" w:type="dxa"/>
            <w:tcBorders>
              <w:top w:val="nil"/>
              <w:left w:val="nil"/>
              <w:bottom w:val="single" w:sz="6" w:space="0" w:color="auto"/>
              <w:right w:val="nil"/>
            </w:tcBorders>
          </w:tcPr>
          <w:p w14:paraId="74059D14" w14:textId="77777777" w:rsidR="001C0B70" w:rsidRPr="00AF31B5" w:rsidRDefault="001C0B70" w:rsidP="0013500C">
            <w:pPr>
              <w:spacing w:after="0"/>
              <w:jc w:val="both"/>
              <w:rPr>
                <w:rFonts w:ascii="Times New Roman" w:hAnsi="Times New Roman" w:cs="Times New Roman"/>
                <w:sz w:val="24"/>
                <w:szCs w:val="24"/>
              </w:rPr>
            </w:pPr>
          </w:p>
        </w:tc>
        <w:tc>
          <w:tcPr>
            <w:tcW w:w="720" w:type="dxa"/>
          </w:tcPr>
          <w:p w14:paraId="1668101D" w14:textId="77777777" w:rsidR="001C0B70" w:rsidRPr="00AF31B5" w:rsidRDefault="001C0B70" w:rsidP="0013500C">
            <w:pPr>
              <w:spacing w:after="0"/>
              <w:jc w:val="both"/>
              <w:rPr>
                <w:rFonts w:ascii="Times New Roman" w:hAnsi="Times New Roman" w:cs="Times New Roman"/>
                <w:sz w:val="24"/>
                <w:szCs w:val="24"/>
              </w:rPr>
            </w:pPr>
          </w:p>
        </w:tc>
        <w:tc>
          <w:tcPr>
            <w:tcW w:w="2340" w:type="dxa"/>
            <w:tcBorders>
              <w:top w:val="nil"/>
              <w:left w:val="nil"/>
              <w:bottom w:val="single" w:sz="6" w:space="0" w:color="auto"/>
              <w:right w:val="nil"/>
            </w:tcBorders>
          </w:tcPr>
          <w:p w14:paraId="313EE827" w14:textId="77777777" w:rsidR="001C0B70" w:rsidRPr="00AF31B5" w:rsidRDefault="001C0B70" w:rsidP="0013500C">
            <w:pPr>
              <w:spacing w:after="0"/>
              <w:jc w:val="both"/>
              <w:rPr>
                <w:rFonts w:ascii="Times New Roman" w:hAnsi="Times New Roman" w:cs="Times New Roman"/>
                <w:sz w:val="24"/>
                <w:szCs w:val="24"/>
              </w:rPr>
            </w:pPr>
          </w:p>
        </w:tc>
        <w:tc>
          <w:tcPr>
            <w:tcW w:w="720" w:type="dxa"/>
          </w:tcPr>
          <w:p w14:paraId="555CDBCF" w14:textId="77777777" w:rsidR="001C0B70" w:rsidRPr="00AF31B5" w:rsidRDefault="001C0B70" w:rsidP="0013500C">
            <w:pPr>
              <w:spacing w:after="0"/>
              <w:jc w:val="both"/>
              <w:rPr>
                <w:rFonts w:ascii="Times New Roman" w:hAnsi="Times New Roman" w:cs="Times New Roman"/>
                <w:sz w:val="24"/>
                <w:szCs w:val="24"/>
              </w:rPr>
            </w:pPr>
          </w:p>
        </w:tc>
        <w:tc>
          <w:tcPr>
            <w:tcW w:w="3960" w:type="dxa"/>
            <w:tcBorders>
              <w:top w:val="nil"/>
              <w:left w:val="nil"/>
              <w:bottom w:val="single" w:sz="6" w:space="0" w:color="auto"/>
              <w:right w:val="nil"/>
            </w:tcBorders>
          </w:tcPr>
          <w:p w14:paraId="66698484" w14:textId="77777777" w:rsidR="001C0B70" w:rsidRPr="00AF31B5" w:rsidRDefault="001C0B70" w:rsidP="0013500C">
            <w:pPr>
              <w:spacing w:after="0"/>
              <w:jc w:val="both"/>
              <w:rPr>
                <w:rFonts w:ascii="Times New Roman" w:hAnsi="Times New Roman" w:cs="Times New Roman"/>
                <w:sz w:val="24"/>
                <w:szCs w:val="24"/>
              </w:rPr>
            </w:pPr>
          </w:p>
        </w:tc>
      </w:tr>
      <w:tr w:rsidR="00AF31B5" w:rsidRPr="00AF31B5" w14:paraId="658AC686" w14:textId="77777777" w:rsidTr="0013500C">
        <w:tc>
          <w:tcPr>
            <w:tcW w:w="3088" w:type="dxa"/>
            <w:tcBorders>
              <w:top w:val="single" w:sz="6" w:space="0" w:color="auto"/>
              <w:left w:val="nil"/>
              <w:bottom w:val="nil"/>
              <w:right w:val="nil"/>
            </w:tcBorders>
          </w:tcPr>
          <w:p w14:paraId="1AD36BED" w14:textId="77777777" w:rsidR="001C0B70" w:rsidRPr="00AF31B5" w:rsidRDefault="001C0B70" w:rsidP="0013500C">
            <w:pPr>
              <w:spacing w:after="0"/>
              <w:jc w:val="center"/>
              <w:rPr>
                <w:rFonts w:ascii="Times New Roman" w:hAnsi="Times New Roman" w:cs="Times New Roman"/>
                <w:sz w:val="24"/>
                <w:szCs w:val="24"/>
              </w:rPr>
            </w:pPr>
            <w:r w:rsidRPr="00AF31B5">
              <w:rPr>
                <w:rFonts w:ascii="Times New Roman" w:hAnsi="Times New Roman" w:cs="Times New Roman"/>
                <w:i/>
                <w:iCs/>
                <w:sz w:val="24"/>
                <w:szCs w:val="24"/>
              </w:rPr>
              <w:t>посада</w:t>
            </w:r>
          </w:p>
        </w:tc>
        <w:tc>
          <w:tcPr>
            <w:tcW w:w="720" w:type="dxa"/>
          </w:tcPr>
          <w:p w14:paraId="3BE02EB3" w14:textId="77777777" w:rsidR="001C0B70" w:rsidRPr="00AF31B5" w:rsidRDefault="001C0B70" w:rsidP="0013500C">
            <w:pPr>
              <w:spacing w:after="0"/>
              <w:jc w:val="center"/>
              <w:rPr>
                <w:rFonts w:ascii="Times New Roman" w:hAnsi="Times New Roman" w:cs="Times New Roman"/>
                <w:sz w:val="24"/>
                <w:szCs w:val="24"/>
              </w:rPr>
            </w:pPr>
          </w:p>
        </w:tc>
        <w:tc>
          <w:tcPr>
            <w:tcW w:w="2340" w:type="dxa"/>
            <w:tcBorders>
              <w:top w:val="single" w:sz="6" w:space="0" w:color="auto"/>
              <w:left w:val="nil"/>
              <w:bottom w:val="nil"/>
              <w:right w:val="nil"/>
            </w:tcBorders>
          </w:tcPr>
          <w:p w14:paraId="226C6D6F" w14:textId="77777777" w:rsidR="001C0B70" w:rsidRPr="00AF31B5" w:rsidRDefault="001C0B70" w:rsidP="0013500C">
            <w:pPr>
              <w:spacing w:after="0"/>
              <w:jc w:val="center"/>
              <w:rPr>
                <w:rFonts w:ascii="Times New Roman" w:hAnsi="Times New Roman" w:cs="Times New Roman"/>
                <w:sz w:val="24"/>
                <w:szCs w:val="24"/>
              </w:rPr>
            </w:pPr>
            <w:r w:rsidRPr="00AF31B5">
              <w:rPr>
                <w:rFonts w:ascii="Times New Roman" w:hAnsi="Times New Roman" w:cs="Times New Roman"/>
                <w:i/>
                <w:iCs/>
                <w:sz w:val="24"/>
                <w:szCs w:val="24"/>
              </w:rPr>
              <w:t>підпис</w:t>
            </w:r>
          </w:p>
        </w:tc>
        <w:tc>
          <w:tcPr>
            <w:tcW w:w="720" w:type="dxa"/>
          </w:tcPr>
          <w:p w14:paraId="34AEFE16" w14:textId="77777777" w:rsidR="001C0B70" w:rsidRPr="00AF31B5" w:rsidRDefault="001C0B70" w:rsidP="0013500C">
            <w:pPr>
              <w:spacing w:after="0"/>
              <w:jc w:val="center"/>
              <w:rPr>
                <w:rFonts w:ascii="Times New Roman" w:hAnsi="Times New Roman" w:cs="Times New Roman"/>
                <w:sz w:val="24"/>
                <w:szCs w:val="24"/>
              </w:rPr>
            </w:pPr>
          </w:p>
        </w:tc>
        <w:tc>
          <w:tcPr>
            <w:tcW w:w="3960" w:type="dxa"/>
            <w:tcBorders>
              <w:top w:val="single" w:sz="6" w:space="0" w:color="auto"/>
              <w:left w:val="nil"/>
              <w:bottom w:val="nil"/>
              <w:right w:val="nil"/>
            </w:tcBorders>
          </w:tcPr>
          <w:p w14:paraId="385665C3" w14:textId="77777777" w:rsidR="001C0B70" w:rsidRPr="00AF31B5" w:rsidRDefault="001C0B70" w:rsidP="0013500C">
            <w:pPr>
              <w:spacing w:after="0"/>
              <w:jc w:val="center"/>
              <w:rPr>
                <w:rFonts w:ascii="Times New Roman" w:hAnsi="Times New Roman" w:cs="Times New Roman"/>
                <w:sz w:val="24"/>
                <w:szCs w:val="24"/>
              </w:rPr>
            </w:pPr>
            <w:r w:rsidRPr="00AF31B5">
              <w:rPr>
                <w:rFonts w:ascii="Times New Roman" w:hAnsi="Times New Roman" w:cs="Times New Roman"/>
                <w:i/>
                <w:iCs/>
                <w:sz w:val="24"/>
                <w:szCs w:val="24"/>
              </w:rPr>
              <w:t>прізвище, ініціали</w:t>
            </w:r>
          </w:p>
        </w:tc>
      </w:tr>
    </w:tbl>
    <w:p w14:paraId="17EEF6F9" w14:textId="77777777" w:rsidR="001C0B70" w:rsidRPr="00AF31B5" w:rsidRDefault="001C0B70" w:rsidP="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6"/>
        <w:jc w:val="center"/>
        <w:rPr>
          <w:rFonts w:ascii="Times New Roman" w:hAnsi="Times New Roman" w:cs="Times New Roman"/>
          <w:sz w:val="24"/>
          <w:szCs w:val="24"/>
        </w:rPr>
      </w:pPr>
      <w:r w:rsidRPr="00AF31B5">
        <w:rPr>
          <w:rFonts w:ascii="Times New Roman" w:hAnsi="Times New Roman" w:cs="Times New Roman"/>
          <w:sz w:val="24"/>
          <w:szCs w:val="24"/>
        </w:rPr>
        <w:t>МП</w:t>
      </w:r>
    </w:p>
    <w:p w14:paraId="45855E56" w14:textId="77777777" w:rsidR="001C0B70" w:rsidRPr="00AF31B5" w:rsidRDefault="001C0B70" w:rsidP="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086"/>
        <w:jc w:val="center"/>
        <w:rPr>
          <w:rFonts w:ascii="Times New Roman" w:hAnsi="Times New Roman" w:cs="Times New Roman"/>
          <w:sz w:val="24"/>
          <w:szCs w:val="24"/>
        </w:rPr>
      </w:pPr>
      <w:r w:rsidRPr="00AF31B5">
        <w:rPr>
          <w:rFonts w:ascii="Times New Roman" w:hAnsi="Times New Roman" w:cs="Times New Roman"/>
          <w:i/>
          <w:sz w:val="24"/>
          <w:szCs w:val="24"/>
        </w:rPr>
        <w:t>(в разі використання)</w:t>
      </w:r>
    </w:p>
    <w:p w14:paraId="2880E5B5" w14:textId="77777777" w:rsidR="001C0B70" w:rsidRPr="00AF31B5" w:rsidRDefault="001C0B70" w:rsidP="001C0B70">
      <w:pPr>
        <w:widowControl w:val="0"/>
        <w:autoSpaceDE w:val="0"/>
        <w:autoSpaceDN w:val="0"/>
        <w:adjustRightInd w:val="0"/>
        <w:spacing w:after="0" w:line="240" w:lineRule="auto"/>
        <w:jc w:val="right"/>
        <w:rPr>
          <w:rFonts w:ascii="Times New Roman" w:eastAsia="Times New Roman" w:hAnsi="Times New Roman"/>
          <w:b/>
        </w:rPr>
      </w:pPr>
    </w:p>
    <w:p w14:paraId="1ABD0107"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4501C8B3"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110E52C4"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5E92FD7B"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2867796A"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1C3C3E0F"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11884C26"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443A34F3"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20CCE817"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7ABFDBDA"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2A61C415"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7D6814FB"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3A3CB9A5"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20139BC5"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107488B5"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4FB1A1FD"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5E700E6D"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1BA6AF80"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09B2104E"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11E020B0"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294BD20E"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3B1F2D27" w14:textId="77777777" w:rsidR="00DA16D8" w:rsidRPr="00AF31B5" w:rsidRDefault="00DA16D8" w:rsidP="00DA16D8">
      <w:pPr>
        <w:shd w:val="clear" w:color="auto" w:fill="FFFFFF"/>
        <w:spacing w:after="0" w:line="240" w:lineRule="auto"/>
        <w:ind w:left="7088"/>
        <w:jc w:val="right"/>
        <w:rPr>
          <w:rFonts w:ascii="Times New Roman" w:hAnsi="Times New Roman"/>
          <w:b/>
        </w:rPr>
      </w:pPr>
    </w:p>
    <w:p w14:paraId="60C9A2D4" w14:textId="5CC63654" w:rsidR="00DA16D8" w:rsidRPr="00AF31B5" w:rsidRDefault="00DA16D8" w:rsidP="00DA16D8">
      <w:pPr>
        <w:shd w:val="clear" w:color="auto" w:fill="FFFFFF"/>
        <w:spacing w:after="0" w:line="240" w:lineRule="auto"/>
        <w:ind w:left="7088"/>
        <w:jc w:val="right"/>
        <w:rPr>
          <w:rFonts w:ascii="Times New Roman" w:hAnsi="Times New Roman"/>
          <w:b/>
          <w:lang w:val="ru-RU"/>
        </w:rPr>
      </w:pPr>
      <w:r w:rsidRPr="00AF31B5">
        <w:rPr>
          <w:rFonts w:ascii="Times New Roman" w:hAnsi="Times New Roman"/>
          <w:b/>
        </w:rPr>
        <w:t xml:space="preserve">ДОДАТОК № </w:t>
      </w:r>
      <w:r w:rsidRPr="00AF31B5">
        <w:rPr>
          <w:rFonts w:ascii="Times New Roman" w:hAnsi="Times New Roman"/>
          <w:b/>
          <w:lang w:val="ru-RU"/>
        </w:rPr>
        <w:t>5</w:t>
      </w:r>
    </w:p>
    <w:p w14:paraId="3278916F" w14:textId="77777777" w:rsidR="00DA16D8" w:rsidRPr="00AF31B5" w:rsidRDefault="00DA16D8" w:rsidP="00DA16D8">
      <w:pPr>
        <w:shd w:val="clear" w:color="auto" w:fill="FFFFFF"/>
        <w:spacing w:after="0" w:line="240" w:lineRule="auto"/>
        <w:ind w:left="4579" w:firstLine="1243"/>
        <w:jc w:val="right"/>
        <w:rPr>
          <w:rFonts w:ascii="Times New Roman" w:hAnsi="Times New Roman"/>
          <w:b/>
          <w:lang w:val="ru-RU"/>
        </w:rPr>
      </w:pPr>
      <w:r w:rsidRPr="00AF31B5">
        <w:rPr>
          <w:rFonts w:ascii="Times New Roman" w:hAnsi="Times New Roman"/>
          <w:b/>
        </w:rPr>
        <w:t>до тендерної документації</w:t>
      </w:r>
    </w:p>
    <w:p w14:paraId="567010CF" w14:textId="77777777" w:rsidR="00DA16D8" w:rsidRPr="00AF31B5" w:rsidRDefault="00DA16D8" w:rsidP="00DA16D8">
      <w:pPr>
        <w:spacing w:after="0" w:line="240" w:lineRule="auto"/>
        <w:rPr>
          <w:rFonts w:ascii="Times New Roman" w:hAnsi="Times New Roman"/>
          <w:lang w:val="ru-RU"/>
        </w:rPr>
      </w:pPr>
    </w:p>
    <w:p w14:paraId="2441CBF6" w14:textId="77777777" w:rsidR="00DA16D8" w:rsidRPr="00AF31B5" w:rsidRDefault="00DA16D8" w:rsidP="00DA16D8">
      <w:pPr>
        <w:spacing w:after="0" w:line="240" w:lineRule="auto"/>
        <w:rPr>
          <w:rFonts w:ascii="Times New Roman" w:hAnsi="Times New Roman"/>
          <w:lang w:val="ru-RU"/>
        </w:rPr>
      </w:pPr>
    </w:p>
    <w:p w14:paraId="0B3A7263" w14:textId="77777777" w:rsidR="00DA16D8" w:rsidRPr="00AF31B5" w:rsidRDefault="00DA16D8" w:rsidP="00DA16D8">
      <w:pPr>
        <w:spacing w:after="0" w:line="240" w:lineRule="auto"/>
        <w:jc w:val="center"/>
        <w:rPr>
          <w:rFonts w:ascii="Times New Roman" w:hAnsi="Times New Roman"/>
          <w:caps/>
          <w:sz w:val="28"/>
          <w:szCs w:val="28"/>
          <w:lang w:eastAsia="uk-UA"/>
        </w:rPr>
      </w:pPr>
    </w:p>
    <w:p w14:paraId="5C430785" w14:textId="77777777" w:rsidR="00DA16D8" w:rsidRPr="00AF31B5" w:rsidRDefault="00DA16D8" w:rsidP="00DA16D8">
      <w:pPr>
        <w:pStyle w:val="HTML"/>
        <w:shd w:val="clear" w:color="auto" w:fill="FFFFFF"/>
        <w:jc w:val="center"/>
        <w:rPr>
          <w:rFonts w:ascii="Times New Roman" w:hAnsi="Times New Roman"/>
          <w:i/>
        </w:rPr>
      </w:pPr>
      <w:r w:rsidRPr="00AF31B5">
        <w:rPr>
          <w:rFonts w:ascii="Times New Roman" w:hAnsi="Times New Roman"/>
          <w:i/>
        </w:rPr>
        <w:t>Пропозиція, оформлена на фірмовому бланку (за наявності)</w:t>
      </w:r>
    </w:p>
    <w:p w14:paraId="12846511" w14:textId="77777777" w:rsidR="00DA16D8" w:rsidRPr="00AF31B5" w:rsidRDefault="00DA16D8" w:rsidP="00DA16D8">
      <w:pPr>
        <w:spacing w:after="0" w:line="240" w:lineRule="auto"/>
        <w:jc w:val="center"/>
        <w:rPr>
          <w:rFonts w:ascii="Times New Roman" w:hAnsi="Times New Roman"/>
          <w:caps/>
          <w:sz w:val="28"/>
          <w:szCs w:val="28"/>
          <w:lang w:eastAsia="uk-UA"/>
        </w:rPr>
      </w:pPr>
    </w:p>
    <w:p w14:paraId="7C25F84A" w14:textId="77777777" w:rsidR="00DA16D8" w:rsidRPr="00AF31B5" w:rsidRDefault="00DA16D8" w:rsidP="00DA16D8">
      <w:pPr>
        <w:spacing w:after="0" w:line="240" w:lineRule="auto"/>
        <w:jc w:val="center"/>
        <w:rPr>
          <w:rFonts w:ascii="Times New Roman" w:hAnsi="Times New Roman"/>
          <w:sz w:val="28"/>
          <w:szCs w:val="28"/>
          <w:lang w:eastAsia="uk-UA"/>
        </w:rPr>
      </w:pPr>
      <w:r w:rsidRPr="00AF31B5">
        <w:rPr>
          <w:rFonts w:ascii="Times New Roman" w:hAnsi="Times New Roman"/>
          <w:sz w:val="28"/>
          <w:szCs w:val="28"/>
          <w:lang w:eastAsia="uk-UA"/>
        </w:rPr>
        <w:t>Лист</w:t>
      </w:r>
      <w:r w:rsidRPr="00AF31B5">
        <w:rPr>
          <w:rFonts w:ascii="Times New Roman" w:hAnsi="Times New Roman"/>
          <w:caps/>
          <w:sz w:val="28"/>
          <w:szCs w:val="28"/>
          <w:lang w:eastAsia="uk-UA"/>
        </w:rPr>
        <w:t>-</w:t>
      </w:r>
      <w:r w:rsidRPr="00AF31B5">
        <w:rPr>
          <w:rFonts w:ascii="Times New Roman" w:hAnsi="Times New Roman"/>
          <w:sz w:val="28"/>
          <w:szCs w:val="28"/>
          <w:lang w:eastAsia="uk-UA"/>
        </w:rPr>
        <w:t>згода з істотними умовами договору про закупівлю</w:t>
      </w:r>
    </w:p>
    <w:p w14:paraId="57B33B26" w14:textId="77777777" w:rsidR="00DA16D8" w:rsidRPr="00AF31B5" w:rsidRDefault="00DA16D8" w:rsidP="00DA16D8">
      <w:pPr>
        <w:spacing w:after="0" w:line="240" w:lineRule="auto"/>
        <w:jc w:val="center"/>
        <w:rPr>
          <w:rFonts w:ascii="Times New Roman" w:hAnsi="Times New Roman"/>
          <w:sz w:val="28"/>
          <w:szCs w:val="28"/>
          <w:lang w:eastAsia="uk-UA"/>
        </w:rPr>
      </w:pPr>
      <w:r w:rsidRPr="00AF31B5">
        <w:rPr>
          <w:rFonts w:ascii="Times New Roman" w:hAnsi="Times New Roman"/>
          <w:sz w:val="28"/>
          <w:szCs w:val="28"/>
          <w:lang w:eastAsia="uk-UA"/>
        </w:rPr>
        <w:t>та проєктом договору про закупівлю</w:t>
      </w:r>
    </w:p>
    <w:p w14:paraId="11F0FBD8" w14:textId="77777777" w:rsidR="00DA16D8" w:rsidRPr="00AF31B5" w:rsidRDefault="00DA16D8" w:rsidP="00DA16D8">
      <w:pPr>
        <w:spacing w:after="0" w:line="240" w:lineRule="auto"/>
        <w:rPr>
          <w:rFonts w:ascii="Times New Roman" w:hAnsi="Times New Roman"/>
          <w:sz w:val="28"/>
          <w:szCs w:val="28"/>
          <w:lang w:eastAsia="uk-UA"/>
        </w:rPr>
      </w:pPr>
    </w:p>
    <w:p w14:paraId="64FA5B8B" w14:textId="77777777" w:rsidR="00DA16D8" w:rsidRPr="00AF31B5" w:rsidRDefault="00DA16D8" w:rsidP="00DA16D8">
      <w:pPr>
        <w:spacing w:after="0" w:line="240" w:lineRule="auto"/>
        <w:rPr>
          <w:rFonts w:ascii="Times New Roman" w:hAnsi="Times New Roman"/>
          <w:sz w:val="28"/>
          <w:szCs w:val="28"/>
          <w:lang w:eastAsia="uk-UA"/>
        </w:rPr>
      </w:pPr>
    </w:p>
    <w:p w14:paraId="7396C7AC" w14:textId="77777777" w:rsidR="00DA16D8" w:rsidRPr="00AF31B5" w:rsidRDefault="00DA16D8" w:rsidP="00DA16D8">
      <w:pPr>
        <w:pStyle w:val="HTML"/>
        <w:ind w:firstLine="709"/>
        <w:jc w:val="center"/>
        <w:rPr>
          <w:rFonts w:ascii="Times New Roman" w:hAnsi="Times New Roman"/>
          <w:sz w:val="28"/>
          <w:szCs w:val="28"/>
          <w:lang w:val="uk-UA" w:eastAsia="uk-UA"/>
        </w:rPr>
      </w:pPr>
      <w:r w:rsidRPr="00AF31B5">
        <w:rPr>
          <w:rFonts w:ascii="Times New Roman" w:hAnsi="Times New Roman"/>
          <w:sz w:val="28"/>
          <w:szCs w:val="28"/>
          <w:lang w:eastAsia="uk-UA"/>
        </w:rPr>
        <w:t>______________________________________________</w:t>
      </w:r>
      <w:r w:rsidRPr="00AF31B5">
        <w:rPr>
          <w:rFonts w:ascii="Times New Roman" w:hAnsi="Times New Roman"/>
          <w:sz w:val="28"/>
          <w:szCs w:val="28"/>
          <w:lang w:val="uk-UA" w:eastAsia="uk-UA"/>
        </w:rPr>
        <w:t>_________________</w:t>
      </w:r>
    </w:p>
    <w:p w14:paraId="7A770C10" w14:textId="77777777" w:rsidR="00DA16D8" w:rsidRPr="00AF31B5" w:rsidRDefault="00DA16D8" w:rsidP="00DA16D8">
      <w:pPr>
        <w:pStyle w:val="HTML"/>
        <w:ind w:firstLine="709"/>
        <w:jc w:val="center"/>
        <w:rPr>
          <w:rFonts w:ascii="Times New Roman" w:hAnsi="Times New Roman"/>
          <w:i/>
          <w:sz w:val="22"/>
          <w:szCs w:val="22"/>
          <w:lang w:val="uk-UA" w:eastAsia="ar-SA"/>
        </w:rPr>
      </w:pPr>
      <w:r w:rsidRPr="00AF31B5">
        <w:rPr>
          <w:rFonts w:ascii="Times New Roman" w:hAnsi="Times New Roman"/>
          <w:i/>
          <w:sz w:val="18"/>
          <w:szCs w:val="22"/>
          <w:lang w:val="uk-UA" w:eastAsia="ar-SA"/>
        </w:rPr>
        <w:t>(найменування Учасника процедури закупівлі)</w:t>
      </w:r>
    </w:p>
    <w:p w14:paraId="4416C84F" w14:textId="4CF80BA5" w:rsidR="00DA16D8" w:rsidRPr="00AF31B5" w:rsidRDefault="00DA16D8" w:rsidP="00CD5F72">
      <w:pPr>
        <w:tabs>
          <w:tab w:val="left" w:pos="4820"/>
        </w:tabs>
        <w:spacing w:after="0" w:line="240" w:lineRule="auto"/>
        <w:jc w:val="both"/>
        <w:outlineLvl w:val="0"/>
        <w:rPr>
          <w:rFonts w:ascii="Times New Roman" w:hAnsi="Times New Roman"/>
          <w:b/>
          <w:bCs/>
          <w:sz w:val="28"/>
          <w:szCs w:val="28"/>
        </w:rPr>
      </w:pPr>
      <w:r w:rsidRPr="00AF31B5">
        <w:rPr>
          <w:rFonts w:ascii="Times New Roman" w:hAnsi="Times New Roman"/>
          <w:sz w:val="28"/>
          <w:szCs w:val="28"/>
          <w:lang w:eastAsia="uk-UA"/>
        </w:rPr>
        <w:t xml:space="preserve"> цим листом повідомляємо про нашу згоду з істотними умовами договору та проєктом договору про закупівлю в цілому на закупівлю</w:t>
      </w:r>
      <w:r w:rsidR="00264356">
        <w:rPr>
          <w:rFonts w:ascii="Times New Roman" w:hAnsi="Times New Roman"/>
          <w:sz w:val="28"/>
          <w:szCs w:val="28"/>
          <w:lang w:eastAsia="uk-UA"/>
        </w:rPr>
        <w:t xml:space="preserve"> </w:t>
      </w:r>
      <w:r w:rsidR="00264356" w:rsidRPr="00264356">
        <w:rPr>
          <w:rFonts w:ascii="Times New Roman" w:hAnsi="Times New Roman"/>
          <w:b/>
          <w:bCs/>
          <w:sz w:val="28"/>
          <w:szCs w:val="28"/>
          <w:lang w:eastAsia="uk-UA"/>
        </w:rPr>
        <w:t>Н</w:t>
      </w:r>
      <w:r w:rsidR="00CD5F72" w:rsidRPr="00264356">
        <w:rPr>
          <w:rFonts w:ascii="Times New Roman" w:hAnsi="Times New Roman"/>
          <w:b/>
          <w:bCs/>
          <w:sz w:val="28"/>
          <w:szCs w:val="28"/>
        </w:rPr>
        <w:t>а</w:t>
      </w:r>
      <w:r w:rsidR="00CD5F72" w:rsidRPr="00AF31B5">
        <w:rPr>
          <w:rFonts w:ascii="Times New Roman" w:hAnsi="Times New Roman"/>
          <w:b/>
          <w:bCs/>
          <w:sz w:val="28"/>
          <w:szCs w:val="28"/>
        </w:rPr>
        <w:t>фта і дистиляти (</w:t>
      </w:r>
      <w:r w:rsidR="002645BC">
        <w:rPr>
          <w:rFonts w:ascii="Times New Roman" w:hAnsi="Times New Roman"/>
          <w:b/>
          <w:bCs/>
          <w:sz w:val="28"/>
          <w:szCs w:val="28"/>
        </w:rPr>
        <w:t>Д</w:t>
      </w:r>
      <w:r w:rsidR="00CD5F72" w:rsidRPr="00AF31B5">
        <w:rPr>
          <w:rFonts w:ascii="Times New Roman" w:hAnsi="Times New Roman"/>
          <w:b/>
          <w:bCs/>
          <w:sz w:val="28"/>
          <w:szCs w:val="28"/>
        </w:rPr>
        <w:t>изельне паливо (</w:t>
      </w:r>
      <w:r w:rsidR="00D97213">
        <w:rPr>
          <w:rFonts w:ascii="Times New Roman" w:hAnsi="Times New Roman"/>
          <w:b/>
          <w:bCs/>
          <w:sz w:val="28"/>
          <w:szCs w:val="28"/>
        </w:rPr>
        <w:t>бланки - дозволи</w:t>
      </w:r>
      <w:r w:rsidR="00CD5F72" w:rsidRPr="00AF31B5">
        <w:rPr>
          <w:rFonts w:ascii="Times New Roman" w:hAnsi="Times New Roman"/>
          <w:b/>
          <w:bCs/>
          <w:sz w:val="28"/>
          <w:szCs w:val="28"/>
        </w:rPr>
        <w:t xml:space="preserve"> 10 л., 20 л.) </w:t>
      </w:r>
      <w:r w:rsidRPr="00AF31B5">
        <w:rPr>
          <w:rFonts w:ascii="Times New Roman" w:hAnsi="Times New Roman"/>
          <w:bCs/>
          <w:sz w:val="28"/>
          <w:szCs w:val="28"/>
          <w:lang w:eastAsia="uk-UA"/>
        </w:rPr>
        <w:t>за кодом національного класифікатора України ДК 021:2015 «Єдиний закупівельний словник» – 09130000-9 (</w:t>
      </w:r>
      <w:r w:rsidR="00D97213">
        <w:rPr>
          <w:rFonts w:ascii="Times New Roman" w:hAnsi="Times New Roman"/>
          <w:bCs/>
          <w:sz w:val="28"/>
          <w:szCs w:val="28"/>
          <w:lang w:eastAsia="uk-UA"/>
        </w:rPr>
        <w:t>Н</w:t>
      </w:r>
      <w:r w:rsidRPr="00AF31B5">
        <w:rPr>
          <w:rFonts w:ascii="Times New Roman" w:hAnsi="Times New Roman"/>
          <w:bCs/>
          <w:sz w:val="28"/>
          <w:szCs w:val="28"/>
          <w:lang w:eastAsia="uk-UA"/>
        </w:rPr>
        <w:t>афта і дистиляти).</w:t>
      </w:r>
    </w:p>
    <w:p w14:paraId="390F5A56" w14:textId="77777777" w:rsidR="00DA16D8" w:rsidRPr="00AF31B5" w:rsidRDefault="00DA16D8" w:rsidP="00DA16D8">
      <w:pPr>
        <w:spacing w:after="0" w:line="240" w:lineRule="auto"/>
        <w:jc w:val="both"/>
        <w:rPr>
          <w:rFonts w:ascii="Times New Roman" w:hAnsi="Times New Roman"/>
          <w:sz w:val="28"/>
          <w:szCs w:val="28"/>
          <w:lang w:eastAsia="uk-UA"/>
        </w:rPr>
      </w:pPr>
    </w:p>
    <w:p w14:paraId="1D0974B4" w14:textId="77777777" w:rsidR="00DA16D8" w:rsidRPr="00AF31B5" w:rsidRDefault="00DA16D8" w:rsidP="00DA16D8">
      <w:pPr>
        <w:spacing w:after="0" w:line="240" w:lineRule="auto"/>
        <w:rPr>
          <w:rFonts w:ascii="Times New Roman" w:hAnsi="Times New Roman"/>
          <w:sz w:val="28"/>
          <w:szCs w:val="28"/>
          <w:lang w:eastAsia="uk-UA"/>
        </w:rPr>
      </w:pPr>
    </w:p>
    <w:tbl>
      <w:tblPr>
        <w:tblW w:w="5000" w:type="pct"/>
        <w:tblLayout w:type="fixed"/>
        <w:tblCellMar>
          <w:left w:w="28" w:type="dxa"/>
          <w:right w:w="28" w:type="dxa"/>
        </w:tblCellMar>
        <w:tblLook w:val="01E0" w:firstRow="1" w:lastRow="1" w:firstColumn="1" w:lastColumn="1" w:noHBand="0" w:noVBand="0"/>
      </w:tblPr>
      <w:tblGrid>
        <w:gridCol w:w="2745"/>
        <w:gridCol w:w="647"/>
        <w:gridCol w:w="2082"/>
        <w:gridCol w:w="647"/>
        <w:gridCol w:w="3518"/>
      </w:tblGrid>
      <w:tr w:rsidR="00AF31B5" w:rsidRPr="00AF31B5" w14:paraId="2CFD3CF5" w14:textId="77777777" w:rsidTr="0013500C">
        <w:tc>
          <w:tcPr>
            <w:tcW w:w="3088" w:type="dxa"/>
            <w:tcBorders>
              <w:top w:val="nil"/>
              <w:left w:val="nil"/>
              <w:bottom w:val="single" w:sz="6" w:space="0" w:color="auto"/>
              <w:right w:val="nil"/>
            </w:tcBorders>
          </w:tcPr>
          <w:p w14:paraId="0ECEE09B" w14:textId="77777777" w:rsidR="00DA16D8" w:rsidRPr="00AF31B5" w:rsidRDefault="00DA16D8" w:rsidP="0013500C">
            <w:pPr>
              <w:spacing w:after="0" w:line="240" w:lineRule="auto"/>
              <w:jc w:val="both"/>
              <w:rPr>
                <w:rFonts w:ascii="Times New Roman" w:hAnsi="Times New Roman"/>
              </w:rPr>
            </w:pPr>
          </w:p>
        </w:tc>
        <w:tc>
          <w:tcPr>
            <w:tcW w:w="720" w:type="dxa"/>
          </w:tcPr>
          <w:p w14:paraId="318B4B2A" w14:textId="77777777" w:rsidR="00DA16D8" w:rsidRPr="00AF31B5" w:rsidRDefault="00DA16D8" w:rsidP="0013500C">
            <w:pPr>
              <w:spacing w:after="0" w:line="240" w:lineRule="auto"/>
              <w:jc w:val="both"/>
              <w:rPr>
                <w:rFonts w:ascii="Times New Roman" w:hAnsi="Times New Roman"/>
              </w:rPr>
            </w:pPr>
          </w:p>
        </w:tc>
        <w:tc>
          <w:tcPr>
            <w:tcW w:w="2340" w:type="dxa"/>
            <w:tcBorders>
              <w:top w:val="nil"/>
              <w:left w:val="nil"/>
              <w:bottom w:val="single" w:sz="6" w:space="0" w:color="auto"/>
              <w:right w:val="nil"/>
            </w:tcBorders>
          </w:tcPr>
          <w:p w14:paraId="47CF4E38" w14:textId="77777777" w:rsidR="00DA16D8" w:rsidRPr="00AF31B5" w:rsidRDefault="00DA16D8" w:rsidP="0013500C">
            <w:pPr>
              <w:spacing w:after="0" w:line="240" w:lineRule="auto"/>
              <w:jc w:val="both"/>
              <w:rPr>
                <w:rFonts w:ascii="Times New Roman" w:hAnsi="Times New Roman"/>
              </w:rPr>
            </w:pPr>
          </w:p>
        </w:tc>
        <w:tc>
          <w:tcPr>
            <w:tcW w:w="720" w:type="dxa"/>
          </w:tcPr>
          <w:p w14:paraId="76F88A84" w14:textId="77777777" w:rsidR="00DA16D8" w:rsidRPr="00AF31B5" w:rsidRDefault="00DA16D8" w:rsidP="0013500C">
            <w:pPr>
              <w:spacing w:after="0" w:line="240" w:lineRule="auto"/>
              <w:jc w:val="both"/>
              <w:rPr>
                <w:rFonts w:ascii="Times New Roman" w:hAnsi="Times New Roman"/>
              </w:rPr>
            </w:pPr>
          </w:p>
        </w:tc>
        <w:tc>
          <w:tcPr>
            <w:tcW w:w="3960" w:type="dxa"/>
            <w:tcBorders>
              <w:top w:val="nil"/>
              <w:left w:val="nil"/>
              <w:bottom w:val="single" w:sz="6" w:space="0" w:color="auto"/>
              <w:right w:val="nil"/>
            </w:tcBorders>
          </w:tcPr>
          <w:p w14:paraId="37E6D16E" w14:textId="77777777" w:rsidR="00DA16D8" w:rsidRPr="00AF31B5" w:rsidRDefault="00DA16D8" w:rsidP="0013500C">
            <w:pPr>
              <w:spacing w:after="0" w:line="240" w:lineRule="auto"/>
              <w:jc w:val="both"/>
              <w:rPr>
                <w:rFonts w:ascii="Times New Roman" w:hAnsi="Times New Roman"/>
              </w:rPr>
            </w:pPr>
          </w:p>
        </w:tc>
      </w:tr>
      <w:tr w:rsidR="00DA16D8" w:rsidRPr="00AF31B5" w14:paraId="67039237" w14:textId="77777777" w:rsidTr="0013500C">
        <w:tc>
          <w:tcPr>
            <w:tcW w:w="3088" w:type="dxa"/>
            <w:tcBorders>
              <w:top w:val="single" w:sz="6" w:space="0" w:color="auto"/>
              <w:left w:val="nil"/>
              <w:bottom w:val="nil"/>
              <w:right w:val="nil"/>
            </w:tcBorders>
          </w:tcPr>
          <w:p w14:paraId="0A184E3C"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посада</w:t>
            </w:r>
          </w:p>
        </w:tc>
        <w:tc>
          <w:tcPr>
            <w:tcW w:w="720" w:type="dxa"/>
          </w:tcPr>
          <w:p w14:paraId="617E155B" w14:textId="77777777" w:rsidR="00DA16D8" w:rsidRPr="00AF31B5" w:rsidRDefault="00DA16D8" w:rsidP="0013500C">
            <w:pPr>
              <w:spacing w:after="0" w:line="240" w:lineRule="auto"/>
              <w:jc w:val="center"/>
              <w:rPr>
                <w:rFonts w:ascii="Times New Roman" w:hAnsi="Times New Roman"/>
              </w:rPr>
            </w:pPr>
          </w:p>
        </w:tc>
        <w:tc>
          <w:tcPr>
            <w:tcW w:w="2340" w:type="dxa"/>
            <w:tcBorders>
              <w:top w:val="single" w:sz="6" w:space="0" w:color="auto"/>
              <w:left w:val="nil"/>
              <w:bottom w:val="nil"/>
              <w:right w:val="nil"/>
            </w:tcBorders>
          </w:tcPr>
          <w:p w14:paraId="3D0641CA"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підпис</w:t>
            </w:r>
          </w:p>
        </w:tc>
        <w:tc>
          <w:tcPr>
            <w:tcW w:w="720" w:type="dxa"/>
          </w:tcPr>
          <w:p w14:paraId="3416B448" w14:textId="77777777" w:rsidR="00DA16D8" w:rsidRPr="00AF31B5" w:rsidRDefault="00DA16D8" w:rsidP="0013500C">
            <w:pPr>
              <w:spacing w:after="0" w:line="240" w:lineRule="auto"/>
              <w:jc w:val="center"/>
              <w:rPr>
                <w:rFonts w:ascii="Times New Roman" w:hAnsi="Times New Roman"/>
              </w:rPr>
            </w:pPr>
          </w:p>
        </w:tc>
        <w:tc>
          <w:tcPr>
            <w:tcW w:w="3960" w:type="dxa"/>
            <w:tcBorders>
              <w:top w:val="single" w:sz="6" w:space="0" w:color="auto"/>
              <w:left w:val="nil"/>
              <w:bottom w:val="nil"/>
              <w:right w:val="nil"/>
            </w:tcBorders>
          </w:tcPr>
          <w:p w14:paraId="660EF616"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прізвище, ініціали</w:t>
            </w:r>
          </w:p>
        </w:tc>
      </w:tr>
    </w:tbl>
    <w:p w14:paraId="0F0D3B39"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16"/>
          <w:szCs w:val="16"/>
        </w:rPr>
      </w:pPr>
    </w:p>
    <w:p w14:paraId="09A5BB20"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rPr>
        <w:t>МП</w:t>
      </w:r>
    </w:p>
    <w:p w14:paraId="36085DB1"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i/>
          <w:sz w:val="20"/>
        </w:rPr>
        <w:t>(в разі використання)</w:t>
      </w:r>
    </w:p>
    <w:p w14:paraId="79FF2970" w14:textId="77777777" w:rsidR="00DA16D8" w:rsidRPr="00AF31B5" w:rsidRDefault="00DA16D8" w:rsidP="00DA16D8">
      <w:pPr>
        <w:rPr>
          <w:lang w:val="en-US"/>
        </w:rPr>
      </w:pPr>
    </w:p>
    <w:p w14:paraId="4CE59B3B" w14:textId="77777777" w:rsidR="00DA16D8" w:rsidRPr="00AF31B5" w:rsidRDefault="00DA16D8" w:rsidP="00DA16D8">
      <w:pPr>
        <w:shd w:val="clear" w:color="auto" w:fill="FFFFFF"/>
        <w:spacing w:after="0" w:line="240" w:lineRule="auto"/>
        <w:ind w:left="4579" w:firstLine="1243"/>
        <w:jc w:val="right"/>
        <w:rPr>
          <w:rFonts w:ascii="Times New Roman" w:hAnsi="Times New Roman"/>
          <w:b/>
          <w:lang w:val="ru-RU"/>
        </w:rPr>
      </w:pPr>
      <w:r w:rsidRPr="00AF31B5">
        <w:rPr>
          <w:rFonts w:ascii="Times New Roman" w:eastAsia="Times New Roman" w:hAnsi="Times New Roman"/>
          <w:b/>
        </w:rPr>
        <w:br w:type="page"/>
      </w:r>
      <w:r w:rsidRPr="00AF31B5">
        <w:rPr>
          <w:rFonts w:ascii="Times New Roman" w:hAnsi="Times New Roman"/>
          <w:b/>
        </w:rPr>
        <w:lastRenderedPageBreak/>
        <w:t xml:space="preserve">ДОДАТОК № </w:t>
      </w:r>
      <w:r w:rsidRPr="00AF31B5">
        <w:rPr>
          <w:rFonts w:ascii="Times New Roman" w:hAnsi="Times New Roman"/>
          <w:b/>
          <w:lang w:val="ru-RU"/>
        </w:rPr>
        <w:t>6</w:t>
      </w:r>
    </w:p>
    <w:p w14:paraId="1F8115DB" w14:textId="77777777" w:rsidR="00DA16D8" w:rsidRPr="00AF31B5" w:rsidRDefault="00DA16D8" w:rsidP="00DA16D8">
      <w:pPr>
        <w:shd w:val="clear" w:color="auto" w:fill="FFFFFF"/>
        <w:spacing w:after="0" w:line="240" w:lineRule="auto"/>
        <w:ind w:left="4579" w:firstLine="1243"/>
        <w:jc w:val="right"/>
        <w:rPr>
          <w:rFonts w:ascii="Times New Roman" w:hAnsi="Times New Roman"/>
          <w:b/>
          <w:lang w:val="ru-RU"/>
        </w:rPr>
      </w:pPr>
      <w:r w:rsidRPr="00AF31B5">
        <w:rPr>
          <w:rFonts w:ascii="Times New Roman" w:hAnsi="Times New Roman"/>
          <w:b/>
        </w:rPr>
        <w:t>до тендерної документації</w:t>
      </w:r>
    </w:p>
    <w:p w14:paraId="363029DB" w14:textId="77777777" w:rsidR="00DA16D8" w:rsidRPr="00AF31B5" w:rsidRDefault="00DA16D8" w:rsidP="00DA16D8">
      <w:pPr>
        <w:widowControl w:val="0"/>
        <w:spacing w:after="0" w:line="240" w:lineRule="auto"/>
        <w:jc w:val="right"/>
        <w:rPr>
          <w:rFonts w:ascii="Times New Roman" w:eastAsia="Times New Roman" w:hAnsi="Times New Roman"/>
          <w:b/>
        </w:rPr>
      </w:pPr>
    </w:p>
    <w:p w14:paraId="70C29258" w14:textId="77777777" w:rsidR="00DA16D8" w:rsidRPr="00AF31B5" w:rsidRDefault="00DA16D8" w:rsidP="00DA16D8">
      <w:pPr>
        <w:widowControl w:val="0"/>
        <w:spacing w:after="0" w:line="240" w:lineRule="auto"/>
        <w:jc w:val="center"/>
        <w:rPr>
          <w:rFonts w:ascii="Times New Roman" w:eastAsia="Times New Roman" w:hAnsi="Times New Roman"/>
          <w:b/>
        </w:rPr>
      </w:pPr>
    </w:p>
    <w:p w14:paraId="7375275C" w14:textId="77777777" w:rsidR="00DA16D8" w:rsidRPr="00AF31B5" w:rsidRDefault="00DA16D8" w:rsidP="00DA16D8">
      <w:pPr>
        <w:pStyle w:val="HTML"/>
        <w:shd w:val="clear" w:color="auto" w:fill="FFFFFF"/>
        <w:jc w:val="center"/>
        <w:rPr>
          <w:rFonts w:ascii="Times New Roman" w:hAnsi="Times New Roman"/>
          <w:i/>
          <w:lang w:val="uk-UA"/>
        </w:rPr>
      </w:pPr>
      <w:r w:rsidRPr="00AF31B5">
        <w:rPr>
          <w:rFonts w:ascii="Times New Roman" w:hAnsi="Times New Roman"/>
          <w:i/>
          <w:lang w:val="uk-UA"/>
        </w:rPr>
        <w:t>Пропозиція, оформлена на фір</w:t>
      </w:r>
      <w:r w:rsidRPr="00AF31B5">
        <w:rPr>
          <w:rFonts w:ascii="Times New Roman" w:hAnsi="Times New Roman"/>
          <w:i/>
        </w:rPr>
        <w:t>мовому бланку (за наявності)</w:t>
      </w:r>
    </w:p>
    <w:p w14:paraId="7073FC1D" w14:textId="77777777" w:rsidR="00DA16D8" w:rsidRPr="00AF31B5" w:rsidRDefault="00DA16D8" w:rsidP="00DA16D8">
      <w:pPr>
        <w:spacing w:after="0" w:line="240" w:lineRule="auto"/>
        <w:jc w:val="both"/>
        <w:rPr>
          <w:rFonts w:ascii="Times New Roman" w:hAnsi="Times New Roman"/>
          <w:b/>
          <w:sz w:val="28"/>
          <w:szCs w:val="28"/>
        </w:rPr>
      </w:pPr>
    </w:p>
    <w:p w14:paraId="2C9BE2F1" w14:textId="77777777" w:rsidR="00DA16D8" w:rsidRPr="00AF31B5" w:rsidRDefault="00DA16D8" w:rsidP="00DA16D8">
      <w:pPr>
        <w:spacing w:after="0" w:line="240" w:lineRule="auto"/>
        <w:jc w:val="center"/>
        <w:rPr>
          <w:rFonts w:ascii="Times New Roman" w:hAnsi="Times New Roman"/>
          <w:sz w:val="28"/>
          <w:szCs w:val="28"/>
        </w:rPr>
      </w:pPr>
      <w:r w:rsidRPr="00AF31B5">
        <w:rPr>
          <w:rFonts w:ascii="Times New Roman" w:hAnsi="Times New Roman"/>
          <w:sz w:val="28"/>
          <w:szCs w:val="28"/>
        </w:rPr>
        <w:t>Лист - згода</w:t>
      </w:r>
    </w:p>
    <w:p w14:paraId="735DFB82" w14:textId="77777777" w:rsidR="00DA16D8" w:rsidRPr="00AF31B5" w:rsidRDefault="00DA16D8" w:rsidP="00DA16D8">
      <w:pPr>
        <w:spacing w:after="0" w:line="240" w:lineRule="auto"/>
        <w:jc w:val="center"/>
        <w:rPr>
          <w:rFonts w:ascii="Times New Roman" w:hAnsi="Times New Roman"/>
          <w:sz w:val="28"/>
          <w:szCs w:val="28"/>
        </w:rPr>
      </w:pPr>
      <w:r w:rsidRPr="00AF31B5">
        <w:rPr>
          <w:rFonts w:ascii="Times New Roman" w:hAnsi="Times New Roman"/>
          <w:sz w:val="28"/>
          <w:szCs w:val="28"/>
        </w:rPr>
        <w:t>на обробку персональних даних</w:t>
      </w:r>
    </w:p>
    <w:p w14:paraId="7786A0C3" w14:textId="77777777" w:rsidR="00DA16D8" w:rsidRPr="00AF31B5" w:rsidRDefault="00DA16D8" w:rsidP="00DA16D8">
      <w:pPr>
        <w:spacing w:after="0" w:line="240" w:lineRule="auto"/>
        <w:jc w:val="both"/>
        <w:rPr>
          <w:rFonts w:ascii="Times New Roman" w:hAnsi="Times New Roman"/>
          <w:sz w:val="28"/>
          <w:szCs w:val="28"/>
        </w:rPr>
      </w:pPr>
    </w:p>
    <w:p w14:paraId="02D24078" w14:textId="77777777" w:rsidR="00DA16D8" w:rsidRPr="00AF31B5" w:rsidRDefault="00DA16D8" w:rsidP="00DA16D8">
      <w:pPr>
        <w:spacing w:after="0" w:line="240" w:lineRule="auto"/>
        <w:ind w:firstLine="709"/>
        <w:jc w:val="both"/>
        <w:rPr>
          <w:rFonts w:ascii="Times New Roman" w:hAnsi="Times New Roman"/>
          <w:sz w:val="28"/>
          <w:szCs w:val="28"/>
        </w:rPr>
      </w:pPr>
      <w:r w:rsidRPr="00AF31B5">
        <w:rPr>
          <w:rFonts w:ascii="Times New Roman" w:hAnsi="Times New Roman"/>
          <w:sz w:val="28"/>
          <w:szCs w:val="28"/>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56FFF729" w14:textId="77777777" w:rsidR="00DA16D8" w:rsidRPr="00AF31B5" w:rsidRDefault="00DA16D8" w:rsidP="00DA16D8">
      <w:pPr>
        <w:spacing w:after="0" w:line="240" w:lineRule="auto"/>
        <w:jc w:val="both"/>
        <w:rPr>
          <w:rFonts w:ascii="Times New Roman" w:hAnsi="Times New Roman"/>
        </w:rPr>
      </w:pPr>
    </w:p>
    <w:p w14:paraId="34B9C93F" w14:textId="77777777" w:rsidR="00DA16D8" w:rsidRPr="00AF31B5" w:rsidRDefault="00DA16D8" w:rsidP="00DA16D8">
      <w:pPr>
        <w:spacing w:after="0" w:line="240" w:lineRule="auto"/>
        <w:jc w:val="both"/>
        <w:rPr>
          <w:rFonts w:ascii="Times New Roman" w:hAnsi="Times New Roman"/>
        </w:rPr>
      </w:pPr>
    </w:p>
    <w:p w14:paraId="566A4F33" w14:textId="77777777" w:rsidR="00DA16D8" w:rsidRPr="00AF31B5" w:rsidRDefault="00DA16D8" w:rsidP="00DA16D8">
      <w:pPr>
        <w:spacing w:after="0" w:line="240" w:lineRule="auto"/>
        <w:jc w:val="both"/>
        <w:rPr>
          <w:rFonts w:ascii="Times New Roman" w:hAnsi="Times New Roman"/>
        </w:rPr>
      </w:pPr>
    </w:p>
    <w:tbl>
      <w:tblPr>
        <w:tblW w:w="5000" w:type="pct"/>
        <w:tblLayout w:type="fixed"/>
        <w:tblCellMar>
          <w:left w:w="28" w:type="dxa"/>
          <w:right w:w="28" w:type="dxa"/>
        </w:tblCellMar>
        <w:tblLook w:val="01E0" w:firstRow="1" w:lastRow="1" w:firstColumn="1" w:lastColumn="1" w:noHBand="0" w:noVBand="0"/>
      </w:tblPr>
      <w:tblGrid>
        <w:gridCol w:w="2745"/>
        <w:gridCol w:w="647"/>
        <w:gridCol w:w="2082"/>
        <w:gridCol w:w="647"/>
        <w:gridCol w:w="3518"/>
      </w:tblGrid>
      <w:tr w:rsidR="00AF31B5" w:rsidRPr="00AF31B5" w14:paraId="430CB054" w14:textId="77777777" w:rsidTr="0013500C">
        <w:tc>
          <w:tcPr>
            <w:tcW w:w="3088" w:type="dxa"/>
            <w:tcBorders>
              <w:top w:val="nil"/>
              <w:left w:val="nil"/>
              <w:bottom w:val="single" w:sz="6" w:space="0" w:color="auto"/>
              <w:right w:val="nil"/>
            </w:tcBorders>
          </w:tcPr>
          <w:p w14:paraId="476D4526" w14:textId="77777777" w:rsidR="00DA16D8" w:rsidRPr="00AF31B5" w:rsidRDefault="00DA16D8" w:rsidP="0013500C">
            <w:pPr>
              <w:spacing w:after="0" w:line="240" w:lineRule="auto"/>
              <w:jc w:val="both"/>
              <w:rPr>
                <w:rFonts w:ascii="Times New Roman" w:hAnsi="Times New Roman"/>
              </w:rPr>
            </w:pPr>
          </w:p>
        </w:tc>
        <w:tc>
          <w:tcPr>
            <w:tcW w:w="720" w:type="dxa"/>
          </w:tcPr>
          <w:p w14:paraId="460292AE" w14:textId="77777777" w:rsidR="00DA16D8" w:rsidRPr="00AF31B5" w:rsidRDefault="00DA16D8" w:rsidP="0013500C">
            <w:pPr>
              <w:spacing w:after="0" w:line="240" w:lineRule="auto"/>
              <w:jc w:val="both"/>
              <w:rPr>
                <w:rFonts w:ascii="Times New Roman" w:hAnsi="Times New Roman"/>
              </w:rPr>
            </w:pPr>
          </w:p>
        </w:tc>
        <w:tc>
          <w:tcPr>
            <w:tcW w:w="2340" w:type="dxa"/>
            <w:tcBorders>
              <w:top w:val="nil"/>
              <w:left w:val="nil"/>
              <w:bottom w:val="single" w:sz="6" w:space="0" w:color="auto"/>
              <w:right w:val="nil"/>
            </w:tcBorders>
          </w:tcPr>
          <w:p w14:paraId="6BC1E8D0" w14:textId="77777777" w:rsidR="00DA16D8" w:rsidRPr="00AF31B5" w:rsidRDefault="00DA16D8" w:rsidP="0013500C">
            <w:pPr>
              <w:spacing w:after="0" w:line="240" w:lineRule="auto"/>
              <w:jc w:val="both"/>
              <w:rPr>
                <w:rFonts w:ascii="Times New Roman" w:hAnsi="Times New Roman"/>
              </w:rPr>
            </w:pPr>
          </w:p>
        </w:tc>
        <w:tc>
          <w:tcPr>
            <w:tcW w:w="720" w:type="dxa"/>
          </w:tcPr>
          <w:p w14:paraId="090D57F8" w14:textId="77777777" w:rsidR="00DA16D8" w:rsidRPr="00AF31B5" w:rsidRDefault="00DA16D8" w:rsidP="0013500C">
            <w:pPr>
              <w:spacing w:after="0" w:line="240" w:lineRule="auto"/>
              <w:jc w:val="both"/>
              <w:rPr>
                <w:rFonts w:ascii="Times New Roman" w:hAnsi="Times New Roman"/>
              </w:rPr>
            </w:pPr>
          </w:p>
        </w:tc>
        <w:tc>
          <w:tcPr>
            <w:tcW w:w="3960" w:type="dxa"/>
            <w:tcBorders>
              <w:top w:val="nil"/>
              <w:left w:val="nil"/>
              <w:bottom w:val="single" w:sz="6" w:space="0" w:color="auto"/>
              <w:right w:val="nil"/>
            </w:tcBorders>
          </w:tcPr>
          <w:p w14:paraId="5FF487DA" w14:textId="77777777" w:rsidR="00DA16D8" w:rsidRPr="00AF31B5" w:rsidRDefault="00DA16D8" w:rsidP="0013500C">
            <w:pPr>
              <w:spacing w:after="0" w:line="240" w:lineRule="auto"/>
              <w:jc w:val="both"/>
              <w:rPr>
                <w:rFonts w:ascii="Times New Roman" w:hAnsi="Times New Roman"/>
              </w:rPr>
            </w:pPr>
          </w:p>
        </w:tc>
      </w:tr>
      <w:tr w:rsidR="00DA16D8" w:rsidRPr="00AF31B5" w14:paraId="25B0EBC6" w14:textId="77777777" w:rsidTr="0013500C">
        <w:tc>
          <w:tcPr>
            <w:tcW w:w="3088" w:type="dxa"/>
            <w:tcBorders>
              <w:top w:val="single" w:sz="6" w:space="0" w:color="auto"/>
              <w:left w:val="nil"/>
              <w:bottom w:val="nil"/>
              <w:right w:val="nil"/>
            </w:tcBorders>
          </w:tcPr>
          <w:p w14:paraId="58D56333"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посада</w:t>
            </w:r>
          </w:p>
        </w:tc>
        <w:tc>
          <w:tcPr>
            <w:tcW w:w="720" w:type="dxa"/>
          </w:tcPr>
          <w:p w14:paraId="0D4B8FD2" w14:textId="77777777" w:rsidR="00DA16D8" w:rsidRPr="00AF31B5" w:rsidRDefault="00DA16D8" w:rsidP="0013500C">
            <w:pPr>
              <w:spacing w:after="0" w:line="240" w:lineRule="auto"/>
              <w:jc w:val="center"/>
              <w:rPr>
                <w:rFonts w:ascii="Times New Roman" w:hAnsi="Times New Roman"/>
              </w:rPr>
            </w:pPr>
          </w:p>
        </w:tc>
        <w:tc>
          <w:tcPr>
            <w:tcW w:w="2340" w:type="dxa"/>
            <w:tcBorders>
              <w:top w:val="single" w:sz="6" w:space="0" w:color="auto"/>
              <w:left w:val="nil"/>
              <w:bottom w:val="nil"/>
              <w:right w:val="nil"/>
            </w:tcBorders>
          </w:tcPr>
          <w:p w14:paraId="26D91B2C"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підпис</w:t>
            </w:r>
          </w:p>
        </w:tc>
        <w:tc>
          <w:tcPr>
            <w:tcW w:w="720" w:type="dxa"/>
          </w:tcPr>
          <w:p w14:paraId="71F41D14" w14:textId="77777777" w:rsidR="00DA16D8" w:rsidRPr="00AF31B5" w:rsidRDefault="00DA16D8" w:rsidP="0013500C">
            <w:pPr>
              <w:spacing w:after="0" w:line="240" w:lineRule="auto"/>
              <w:jc w:val="center"/>
              <w:rPr>
                <w:rFonts w:ascii="Times New Roman" w:hAnsi="Times New Roman"/>
              </w:rPr>
            </w:pPr>
          </w:p>
        </w:tc>
        <w:tc>
          <w:tcPr>
            <w:tcW w:w="3960" w:type="dxa"/>
            <w:tcBorders>
              <w:top w:val="single" w:sz="6" w:space="0" w:color="auto"/>
              <w:left w:val="nil"/>
              <w:bottom w:val="nil"/>
              <w:right w:val="nil"/>
            </w:tcBorders>
          </w:tcPr>
          <w:p w14:paraId="3D0C8E03" w14:textId="77777777" w:rsidR="00DA16D8" w:rsidRPr="00AF31B5" w:rsidRDefault="00DA16D8" w:rsidP="0013500C">
            <w:pPr>
              <w:spacing w:after="0" w:line="240" w:lineRule="auto"/>
              <w:jc w:val="center"/>
              <w:rPr>
                <w:rFonts w:ascii="Times New Roman" w:hAnsi="Times New Roman"/>
              </w:rPr>
            </w:pPr>
            <w:r w:rsidRPr="00AF31B5">
              <w:rPr>
                <w:rFonts w:ascii="Times New Roman" w:hAnsi="Times New Roman"/>
                <w:i/>
                <w:iCs/>
              </w:rPr>
              <w:t>прізвище, ініціали</w:t>
            </w:r>
          </w:p>
        </w:tc>
      </w:tr>
    </w:tbl>
    <w:p w14:paraId="0F51C6E0"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16"/>
          <w:szCs w:val="16"/>
        </w:rPr>
      </w:pPr>
    </w:p>
    <w:p w14:paraId="4F473ED7"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rPr>
        <w:t>МП</w:t>
      </w:r>
    </w:p>
    <w:p w14:paraId="7B42922C" w14:textId="77777777" w:rsidR="00DA16D8" w:rsidRPr="00AF31B5" w:rsidRDefault="00DA16D8" w:rsidP="00DA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6"/>
        <w:jc w:val="center"/>
        <w:rPr>
          <w:rFonts w:ascii="Times New Roman" w:hAnsi="Times New Roman"/>
        </w:rPr>
      </w:pPr>
      <w:r w:rsidRPr="00AF31B5">
        <w:rPr>
          <w:rFonts w:ascii="Times New Roman" w:hAnsi="Times New Roman"/>
          <w:i/>
          <w:sz w:val="20"/>
        </w:rPr>
        <w:t>(в разі використання)</w:t>
      </w:r>
    </w:p>
    <w:p w14:paraId="171B9FEE" w14:textId="4D2740A6" w:rsidR="000C2DEB" w:rsidRPr="00AF31B5" w:rsidRDefault="000C2DEB" w:rsidP="001C0B70">
      <w:pPr>
        <w:widowControl w:val="0"/>
        <w:spacing w:after="0" w:line="240" w:lineRule="auto"/>
        <w:jc w:val="both"/>
        <w:rPr>
          <w:rFonts w:ascii="Times New Roman" w:eastAsia="Times New Roman" w:hAnsi="Times New Roman" w:cs="Times New Roman"/>
          <w:sz w:val="24"/>
          <w:szCs w:val="24"/>
        </w:rPr>
      </w:pPr>
    </w:p>
    <w:sectPr w:rsidR="000C2DEB" w:rsidRPr="00AF31B5">
      <w:footerReference w:type="default" r:id="rId19"/>
      <w:footerReference w:type="first" r:id="rId20"/>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8E00" w14:textId="77777777" w:rsidR="009F499A" w:rsidRDefault="009F499A">
      <w:pPr>
        <w:spacing w:after="0" w:line="240" w:lineRule="auto"/>
      </w:pPr>
      <w:r>
        <w:separator/>
      </w:r>
    </w:p>
  </w:endnote>
  <w:endnote w:type="continuationSeparator" w:id="0">
    <w:p w14:paraId="01EC62FD" w14:textId="77777777" w:rsidR="009F499A" w:rsidRDefault="009F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0EC" w14:textId="77777777" w:rsidR="00834F79" w:rsidRDefault="00DF6C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A8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3500" w14:textId="77777777" w:rsidR="00834F79" w:rsidRDefault="00834F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DDF6" w14:textId="77777777" w:rsidR="009F499A" w:rsidRDefault="009F499A">
      <w:pPr>
        <w:spacing w:after="0" w:line="240" w:lineRule="auto"/>
      </w:pPr>
      <w:r>
        <w:separator/>
      </w:r>
    </w:p>
  </w:footnote>
  <w:footnote w:type="continuationSeparator" w:id="0">
    <w:p w14:paraId="1865288C" w14:textId="77777777" w:rsidR="009F499A" w:rsidRDefault="009F4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6755E1"/>
    <w:multiLevelType w:val="multilevel"/>
    <w:tmpl w:val="DBE8F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F7BE5"/>
    <w:multiLevelType w:val="multilevel"/>
    <w:tmpl w:val="958C7EF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3CC5798"/>
    <w:multiLevelType w:val="multilevel"/>
    <w:tmpl w:val="414C4B3C"/>
    <w:lvl w:ilvl="0">
      <w:start w:val="2"/>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2B3DA3"/>
    <w:multiLevelType w:val="multilevel"/>
    <w:tmpl w:val="7862E54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1" w15:restartNumberingAfterBreak="0">
    <w:nsid w:val="38C651EA"/>
    <w:multiLevelType w:val="hybridMultilevel"/>
    <w:tmpl w:val="1B22443A"/>
    <w:lvl w:ilvl="0" w:tplc="0422000F">
      <w:start w:val="1"/>
      <w:numFmt w:val="decimal"/>
      <w:lvlText w:val="%1."/>
      <w:lvlJc w:val="left"/>
      <w:pPr>
        <w:ind w:left="5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4"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5"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6942CEB"/>
    <w:multiLevelType w:val="multilevel"/>
    <w:tmpl w:val="DBB08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21" w15:restartNumberingAfterBreak="0">
    <w:nsid w:val="66F62800"/>
    <w:multiLevelType w:val="multilevel"/>
    <w:tmpl w:val="7862E54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3"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5"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6"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3B4224"/>
    <w:multiLevelType w:val="hybridMultilevel"/>
    <w:tmpl w:val="91B8E0B0"/>
    <w:lvl w:ilvl="0" w:tplc="6864411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1"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32"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3"/>
  </w:num>
  <w:num w:numId="3">
    <w:abstractNumId w:val="12"/>
  </w:num>
  <w:num w:numId="4">
    <w:abstractNumId w:val="6"/>
  </w:num>
  <w:num w:numId="5">
    <w:abstractNumId w:val="28"/>
  </w:num>
  <w:num w:numId="6">
    <w:abstractNumId w:val="0"/>
  </w:num>
  <w:num w:numId="7">
    <w:abstractNumId w:val="27"/>
  </w:num>
  <w:num w:numId="8">
    <w:abstractNumId w:val="18"/>
  </w:num>
  <w:num w:numId="9">
    <w:abstractNumId w:val="26"/>
  </w:num>
  <w:num w:numId="10">
    <w:abstractNumId w:val="32"/>
  </w:num>
  <w:num w:numId="11">
    <w:abstractNumId w:val="9"/>
  </w:num>
  <w:num w:numId="12">
    <w:abstractNumId w:val="16"/>
  </w:num>
  <w:num w:numId="13">
    <w:abstractNumId w:val="2"/>
  </w:num>
  <w:num w:numId="14">
    <w:abstractNumId w:val="1"/>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3"/>
  </w:num>
  <w:num w:numId="19">
    <w:abstractNumId w:val="15"/>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29"/>
  </w:num>
  <w:num w:numId="27">
    <w:abstractNumId w:val="11"/>
  </w:num>
  <w:num w:numId="28">
    <w:abstractNumId w:val="4"/>
  </w:num>
  <w:num w:numId="29">
    <w:abstractNumId w:val="17"/>
  </w:num>
  <w:num w:numId="30">
    <w:abstractNumId w:val="5"/>
  </w:num>
  <w:num w:numId="31">
    <w:abstractNumId w:val="7"/>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79"/>
    <w:rsid w:val="00000B26"/>
    <w:rsid w:val="00010071"/>
    <w:rsid w:val="00013D5E"/>
    <w:rsid w:val="00014A2E"/>
    <w:rsid w:val="0002081E"/>
    <w:rsid w:val="000217E1"/>
    <w:rsid w:val="0002689A"/>
    <w:rsid w:val="00037CE5"/>
    <w:rsid w:val="0004107E"/>
    <w:rsid w:val="00043A4D"/>
    <w:rsid w:val="0004473C"/>
    <w:rsid w:val="00051618"/>
    <w:rsid w:val="00061B4B"/>
    <w:rsid w:val="00064940"/>
    <w:rsid w:val="00071287"/>
    <w:rsid w:val="00071766"/>
    <w:rsid w:val="00081FA0"/>
    <w:rsid w:val="00083D11"/>
    <w:rsid w:val="00093579"/>
    <w:rsid w:val="00095083"/>
    <w:rsid w:val="000959BF"/>
    <w:rsid w:val="000A5CD9"/>
    <w:rsid w:val="000B27B0"/>
    <w:rsid w:val="000B51AF"/>
    <w:rsid w:val="000B65D8"/>
    <w:rsid w:val="000C2DEB"/>
    <w:rsid w:val="000E067E"/>
    <w:rsid w:val="000E507F"/>
    <w:rsid w:val="000F3BAC"/>
    <w:rsid w:val="0011188A"/>
    <w:rsid w:val="00115E03"/>
    <w:rsid w:val="00126A63"/>
    <w:rsid w:val="00127490"/>
    <w:rsid w:val="00130F81"/>
    <w:rsid w:val="00141144"/>
    <w:rsid w:val="00150079"/>
    <w:rsid w:val="00153802"/>
    <w:rsid w:val="00172543"/>
    <w:rsid w:val="001A0226"/>
    <w:rsid w:val="001A59BF"/>
    <w:rsid w:val="001B23BC"/>
    <w:rsid w:val="001B6310"/>
    <w:rsid w:val="001C0124"/>
    <w:rsid w:val="001C0B70"/>
    <w:rsid w:val="001E40C7"/>
    <w:rsid w:val="001F40BB"/>
    <w:rsid w:val="00200C35"/>
    <w:rsid w:val="00201A80"/>
    <w:rsid w:val="00227923"/>
    <w:rsid w:val="00227C3E"/>
    <w:rsid w:val="0024758E"/>
    <w:rsid w:val="00264356"/>
    <w:rsid w:val="002645BC"/>
    <w:rsid w:val="00264F89"/>
    <w:rsid w:val="002673FC"/>
    <w:rsid w:val="00274446"/>
    <w:rsid w:val="002767D1"/>
    <w:rsid w:val="002B0145"/>
    <w:rsid w:val="002B2480"/>
    <w:rsid w:val="002B7173"/>
    <w:rsid w:val="002D6CE2"/>
    <w:rsid w:val="002E6B5F"/>
    <w:rsid w:val="002F07F9"/>
    <w:rsid w:val="002F1F73"/>
    <w:rsid w:val="00305315"/>
    <w:rsid w:val="00310F76"/>
    <w:rsid w:val="003171D1"/>
    <w:rsid w:val="003256D7"/>
    <w:rsid w:val="003279C0"/>
    <w:rsid w:val="00327B1A"/>
    <w:rsid w:val="00332DAF"/>
    <w:rsid w:val="003422B0"/>
    <w:rsid w:val="003435B1"/>
    <w:rsid w:val="00343CD4"/>
    <w:rsid w:val="00353A1B"/>
    <w:rsid w:val="00365BF2"/>
    <w:rsid w:val="00371042"/>
    <w:rsid w:val="00391594"/>
    <w:rsid w:val="00392A01"/>
    <w:rsid w:val="003A37BE"/>
    <w:rsid w:val="003A57AD"/>
    <w:rsid w:val="003B3403"/>
    <w:rsid w:val="003B6BBA"/>
    <w:rsid w:val="003D7DD3"/>
    <w:rsid w:val="003E308A"/>
    <w:rsid w:val="003E3795"/>
    <w:rsid w:val="003E4DAA"/>
    <w:rsid w:val="003F256B"/>
    <w:rsid w:val="003F5DB8"/>
    <w:rsid w:val="00401C79"/>
    <w:rsid w:val="00411068"/>
    <w:rsid w:val="00481E9F"/>
    <w:rsid w:val="00492C3B"/>
    <w:rsid w:val="00495B8E"/>
    <w:rsid w:val="004A071B"/>
    <w:rsid w:val="004A1AE9"/>
    <w:rsid w:val="004A726E"/>
    <w:rsid w:val="004B5E81"/>
    <w:rsid w:val="004B6012"/>
    <w:rsid w:val="004C27D0"/>
    <w:rsid w:val="004D1CB0"/>
    <w:rsid w:val="004E2831"/>
    <w:rsid w:val="004E58FA"/>
    <w:rsid w:val="004F00F2"/>
    <w:rsid w:val="004F402E"/>
    <w:rsid w:val="005004CE"/>
    <w:rsid w:val="0050069E"/>
    <w:rsid w:val="0050606A"/>
    <w:rsid w:val="00516E3E"/>
    <w:rsid w:val="00534FE7"/>
    <w:rsid w:val="00562D87"/>
    <w:rsid w:val="00582372"/>
    <w:rsid w:val="0058294D"/>
    <w:rsid w:val="00584FA0"/>
    <w:rsid w:val="005851CE"/>
    <w:rsid w:val="00591545"/>
    <w:rsid w:val="00595A40"/>
    <w:rsid w:val="005C3AB3"/>
    <w:rsid w:val="005C46AE"/>
    <w:rsid w:val="005E1BF2"/>
    <w:rsid w:val="005E4B93"/>
    <w:rsid w:val="005E4F06"/>
    <w:rsid w:val="005E7D41"/>
    <w:rsid w:val="005F680B"/>
    <w:rsid w:val="00603FA7"/>
    <w:rsid w:val="0062330F"/>
    <w:rsid w:val="00625688"/>
    <w:rsid w:val="006300AD"/>
    <w:rsid w:val="00631100"/>
    <w:rsid w:val="0064174A"/>
    <w:rsid w:val="00654D93"/>
    <w:rsid w:val="00672867"/>
    <w:rsid w:val="006735F8"/>
    <w:rsid w:val="00687335"/>
    <w:rsid w:val="006912EE"/>
    <w:rsid w:val="006935E6"/>
    <w:rsid w:val="00696A34"/>
    <w:rsid w:val="006A6674"/>
    <w:rsid w:val="006B3051"/>
    <w:rsid w:val="006C1967"/>
    <w:rsid w:val="006C2E1C"/>
    <w:rsid w:val="006D5879"/>
    <w:rsid w:val="00710847"/>
    <w:rsid w:val="007151F7"/>
    <w:rsid w:val="00716967"/>
    <w:rsid w:val="00722889"/>
    <w:rsid w:val="0072295E"/>
    <w:rsid w:val="00733D68"/>
    <w:rsid w:val="0073582E"/>
    <w:rsid w:val="00750EC0"/>
    <w:rsid w:val="00765D9F"/>
    <w:rsid w:val="0078653C"/>
    <w:rsid w:val="007875EB"/>
    <w:rsid w:val="0079502E"/>
    <w:rsid w:val="007A1D0A"/>
    <w:rsid w:val="007A63F3"/>
    <w:rsid w:val="007E00DA"/>
    <w:rsid w:val="007E07FF"/>
    <w:rsid w:val="00803166"/>
    <w:rsid w:val="0080562E"/>
    <w:rsid w:val="00810F35"/>
    <w:rsid w:val="00811702"/>
    <w:rsid w:val="0082061C"/>
    <w:rsid w:val="0082231F"/>
    <w:rsid w:val="00834F79"/>
    <w:rsid w:val="00847654"/>
    <w:rsid w:val="00854ED5"/>
    <w:rsid w:val="00855060"/>
    <w:rsid w:val="00873FB1"/>
    <w:rsid w:val="00882C46"/>
    <w:rsid w:val="008867F8"/>
    <w:rsid w:val="00890939"/>
    <w:rsid w:val="0089443E"/>
    <w:rsid w:val="008A48BB"/>
    <w:rsid w:val="008B26C5"/>
    <w:rsid w:val="008C1476"/>
    <w:rsid w:val="008C2004"/>
    <w:rsid w:val="008C3778"/>
    <w:rsid w:val="008D30FD"/>
    <w:rsid w:val="008F55A0"/>
    <w:rsid w:val="00900B8C"/>
    <w:rsid w:val="009234E2"/>
    <w:rsid w:val="00930BB5"/>
    <w:rsid w:val="00934F7F"/>
    <w:rsid w:val="00937908"/>
    <w:rsid w:val="009403F9"/>
    <w:rsid w:val="00943117"/>
    <w:rsid w:val="00944E1D"/>
    <w:rsid w:val="00945971"/>
    <w:rsid w:val="00952BA6"/>
    <w:rsid w:val="0095369B"/>
    <w:rsid w:val="00955E31"/>
    <w:rsid w:val="009675B4"/>
    <w:rsid w:val="00977CA0"/>
    <w:rsid w:val="0098467A"/>
    <w:rsid w:val="0099298A"/>
    <w:rsid w:val="00995607"/>
    <w:rsid w:val="009B0780"/>
    <w:rsid w:val="009B1097"/>
    <w:rsid w:val="009B6981"/>
    <w:rsid w:val="009B7AFA"/>
    <w:rsid w:val="009C2ACD"/>
    <w:rsid w:val="009C5CE4"/>
    <w:rsid w:val="009E0201"/>
    <w:rsid w:val="009E0E58"/>
    <w:rsid w:val="009E3B9B"/>
    <w:rsid w:val="009E6A58"/>
    <w:rsid w:val="009F45D0"/>
    <w:rsid w:val="009F499A"/>
    <w:rsid w:val="009F56B0"/>
    <w:rsid w:val="00A01204"/>
    <w:rsid w:val="00A040D6"/>
    <w:rsid w:val="00A11443"/>
    <w:rsid w:val="00A30643"/>
    <w:rsid w:val="00A40DCF"/>
    <w:rsid w:val="00A42091"/>
    <w:rsid w:val="00A465E3"/>
    <w:rsid w:val="00A52D6E"/>
    <w:rsid w:val="00A6289D"/>
    <w:rsid w:val="00A62D48"/>
    <w:rsid w:val="00A676D2"/>
    <w:rsid w:val="00A7705E"/>
    <w:rsid w:val="00A926BF"/>
    <w:rsid w:val="00AA1AE6"/>
    <w:rsid w:val="00AA7B6C"/>
    <w:rsid w:val="00AC0A07"/>
    <w:rsid w:val="00AD6918"/>
    <w:rsid w:val="00AE6666"/>
    <w:rsid w:val="00AF31B5"/>
    <w:rsid w:val="00AF6B11"/>
    <w:rsid w:val="00B02E5C"/>
    <w:rsid w:val="00B03745"/>
    <w:rsid w:val="00B073B9"/>
    <w:rsid w:val="00B27DAA"/>
    <w:rsid w:val="00B37D8A"/>
    <w:rsid w:val="00B51736"/>
    <w:rsid w:val="00B52CAD"/>
    <w:rsid w:val="00B54EFD"/>
    <w:rsid w:val="00B606E1"/>
    <w:rsid w:val="00B70DB0"/>
    <w:rsid w:val="00B76C7F"/>
    <w:rsid w:val="00B80BED"/>
    <w:rsid w:val="00B912FF"/>
    <w:rsid w:val="00B93C05"/>
    <w:rsid w:val="00BA1197"/>
    <w:rsid w:val="00BC0FDF"/>
    <w:rsid w:val="00BC1DB7"/>
    <w:rsid w:val="00BD5A7E"/>
    <w:rsid w:val="00BD5F10"/>
    <w:rsid w:val="00BE57AD"/>
    <w:rsid w:val="00BE7071"/>
    <w:rsid w:val="00BF21EE"/>
    <w:rsid w:val="00C06E96"/>
    <w:rsid w:val="00C11AA5"/>
    <w:rsid w:val="00C21674"/>
    <w:rsid w:val="00C25D0E"/>
    <w:rsid w:val="00C45693"/>
    <w:rsid w:val="00C53ED8"/>
    <w:rsid w:val="00C65494"/>
    <w:rsid w:val="00C71638"/>
    <w:rsid w:val="00C74C0F"/>
    <w:rsid w:val="00C92683"/>
    <w:rsid w:val="00CA21BE"/>
    <w:rsid w:val="00CA490E"/>
    <w:rsid w:val="00CA6A1A"/>
    <w:rsid w:val="00CB6939"/>
    <w:rsid w:val="00CD5F72"/>
    <w:rsid w:val="00CE4907"/>
    <w:rsid w:val="00CF4E2D"/>
    <w:rsid w:val="00D00397"/>
    <w:rsid w:val="00D1083B"/>
    <w:rsid w:val="00D2470E"/>
    <w:rsid w:val="00D267AD"/>
    <w:rsid w:val="00D276D3"/>
    <w:rsid w:val="00D322C7"/>
    <w:rsid w:val="00D40513"/>
    <w:rsid w:val="00D40D77"/>
    <w:rsid w:val="00D50035"/>
    <w:rsid w:val="00D51726"/>
    <w:rsid w:val="00D53D79"/>
    <w:rsid w:val="00D550CB"/>
    <w:rsid w:val="00D65229"/>
    <w:rsid w:val="00D65830"/>
    <w:rsid w:val="00D65BE0"/>
    <w:rsid w:val="00D82B83"/>
    <w:rsid w:val="00D97213"/>
    <w:rsid w:val="00D977EB"/>
    <w:rsid w:val="00DA16D8"/>
    <w:rsid w:val="00DB1D29"/>
    <w:rsid w:val="00DC40C3"/>
    <w:rsid w:val="00DC520D"/>
    <w:rsid w:val="00DE4686"/>
    <w:rsid w:val="00DF6CA1"/>
    <w:rsid w:val="00E01688"/>
    <w:rsid w:val="00E01908"/>
    <w:rsid w:val="00E07C6E"/>
    <w:rsid w:val="00E14441"/>
    <w:rsid w:val="00E14E9F"/>
    <w:rsid w:val="00E31A50"/>
    <w:rsid w:val="00E45B60"/>
    <w:rsid w:val="00E5034E"/>
    <w:rsid w:val="00E56226"/>
    <w:rsid w:val="00E6174C"/>
    <w:rsid w:val="00E61DAB"/>
    <w:rsid w:val="00E708D4"/>
    <w:rsid w:val="00E76AA9"/>
    <w:rsid w:val="00E778DC"/>
    <w:rsid w:val="00E81763"/>
    <w:rsid w:val="00E8575C"/>
    <w:rsid w:val="00E87E1D"/>
    <w:rsid w:val="00E9343E"/>
    <w:rsid w:val="00E93602"/>
    <w:rsid w:val="00EA132F"/>
    <w:rsid w:val="00EA57E9"/>
    <w:rsid w:val="00EA7217"/>
    <w:rsid w:val="00ED06A6"/>
    <w:rsid w:val="00ED5F25"/>
    <w:rsid w:val="00EE3021"/>
    <w:rsid w:val="00EF54CD"/>
    <w:rsid w:val="00EF6E7F"/>
    <w:rsid w:val="00F54FA8"/>
    <w:rsid w:val="00F74F2B"/>
    <w:rsid w:val="00F81629"/>
    <w:rsid w:val="00FB057C"/>
    <w:rsid w:val="00FD5076"/>
    <w:rsid w:val="00FD71B2"/>
    <w:rsid w:val="00FE03B7"/>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DC3C4788-CE3F-4992-A022-D4E85DA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0">
    <w:name w:val="FollowedHyperlink"/>
    <w:basedOn w:val="a0"/>
    <w:uiPriority w:val="99"/>
    <w:semiHidden/>
    <w:unhideWhenUsed/>
    <w:rsid w:val="000E067E"/>
    <w:rPr>
      <w:color w:val="954F72" w:themeColor="followedHyperlink"/>
      <w:u w:val="single"/>
    </w:rPr>
  </w:style>
  <w:style w:type="character" w:customStyle="1" w:styleId="aa">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9"/>
    <w:uiPriority w:val="99"/>
    <w:locked/>
    <w:rsid w:val="00D977EB"/>
    <w:rPr>
      <w:rFonts w:ascii="Times New Roman" w:eastAsia="Times New Roman" w:hAnsi="Times New Roman" w:cs="Times New Roman"/>
      <w:sz w:val="24"/>
      <w:szCs w:val="24"/>
      <w:lang w:eastAsia="uk-UA"/>
    </w:rPr>
  </w:style>
  <w:style w:type="paragraph" w:styleId="HTML">
    <w:name w:val="HTML Preformatted"/>
    <w:aliases w:val=" Знак1"/>
    <w:basedOn w:val="a"/>
    <w:link w:val="HTML0"/>
    <w:rsid w:val="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ru-RU"/>
    </w:rPr>
  </w:style>
  <w:style w:type="character" w:customStyle="1" w:styleId="HTML0">
    <w:name w:val="Стандартний HTML Знак"/>
    <w:aliases w:val=" Знак1 Знак"/>
    <w:basedOn w:val="a0"/>
    <w:link w:val="HTML"/>
    <w:rsid w:val="001C0B70"/>
    <w:rPr>
      <w:rFonts w:ascii="Courier New" w:eastAsia="Courier New" w:hAnsi="Courier New" w:cs="Times New Roman"/>
      <w:sz w:val="24"/>
      <w:szCs w:val="24"/>
      <w:lang w:val="ru-RU"/>
    </w:rPr>
  </w:style>
  <w:style w:type="paragraph" w:styleId="af1">
    <w:name w:val="Body Text"/>
    <w:basedOn w:val="a"/>
    <w:link w:val="af2"/>
    <w:rsid w:val="009B6981"/>
    <w:pPr>
      <w:widowControl w:val="0"/>
      <w:autoSpaceDE w:val="0"/>
      <w:autoSpaceDN w:val="0"/>
      <w:adjustRightInd w:val="0"/>
      <w:spacing w:after="120" w:line="240" w:lineRule="auto"/>
    </w:pPr>
    <w:rPr>
      <w:rFonts w:ascii="Times New Roman CYR" w:eastAsia="Times New Roman" w:hAnsi="Times New Roman CYR" w:cs="Times New Roman"/>
      <w:sz w:val="24"/>
      <w:szCs w:val="24"/>
      <w:lang w:val="ru-RU"/>
    </w:rPr>
  </w:style>
  <w:style w:type="character" w:customStyle="1" w:styleId="af2">
    <w:name w:val="Основний текст Знак"/>
    <w:basedOn w:val="a0"/>
    <w:link w:val="af1"/>
    <w:rsid w:val="009B6981"/>
    <w:rPr>
      <w:rFonts w:ascii="Times New Roman CYR" w:eastAsia="Times New Roman" w:hAnsi="Times New Roman CYR" w:cs="Times New Roman"/>
      <w:sz w:val="24"/>
      <w:szCs w:val="24"/>
      <w:lang w:val="ru-RU"/>
    </w:rPr>
  </w:style>
  <w:style w:type="character" w:customStyle="1" w:styleId="20">
    <w:name w:val="Основной текст (2)_"/>
    <w:link w:val="21"/>
    <w:locked/>
    <w:rsid w:val="009B6981"/>
    <w:rPr>
      <w:shd w:val="clear" w:color="auto" w:fill="FFFFFF"/>
    </w:rPr>
  </w:style>
  <w:style w:type="paragraph" w:customStyle="1" w:styleId="21">
    <w:name w:val="Основной текст (2)"/>
    <w:basedOn w:val="a"/>
    <w:link w:val="20"/>
    <w:rsid w:val="009B6981"/>
    <w:pPr>
      <w:widowControl w:val="0"/>
      <w:shd w:val="clear" w:color="auto" w:fill="FFFFFF"/>
      <w:spacing w:after="0" w:line="274" w:lineRule="exact"/>
      <w:jc w:val="both"/>
    </w:pPr>
    <w:rPr>
      <w:shd w:val="clear" w:color="auto" w:fill="FFFFFF"/>
    </w:rPr>
  </w:style>
  <w:style w:type="character" w:styleId="af3">
    <w:name w:val="Unresolved Mention"/>
    <w:basedOn w:val="a0"/>
    <w:uiPriority w:val="99"/>
    <w:semiHidden/>
    <w:unhideWhenUsed/>
    <w:rsid w:val="00064940"/>
    <w:rPr>
      <w:color w:val="605E5C"/>
      <w:shd w:val="clear" w:color="auto" w:fill="E1DFDD"/>
    </w:rPr>
  </w:style>
  <w:style w:type="character" w:customStyle="1" w:styleId="af4">
    <w:name w:val="Основний текст_"/>
    <w:basedOn w:val="a0"/>
    <w:link w:val="12"/>
    <w:rsid w:val="00CA21BE"/>
    <w:rPr>
      <w:rFonts w:ascii="Times New Roman" w:eastAsia="Times New Roman" w:hAnsi="Times New Roman" w:cs="Times New Roman"/>
      <w:sz w:val="18"/>
      <w:szCs w:val="18"/>
    </w:rPr>
  </w:style>
  <w:style w:type="character" w:customStyle="1" w:styleId="13">
    <w:name w:val="Заголовок №1_"/>
    <w:basedOn w:val="a0"/>
    <w:link w:val="14"/>
    <w:rsid w:val="00CA21BE"/>
    <w:rPr>
      <w:rFonts w:ascii="Times New Roman" w:eastAsia="Times New Roman" w:hAnsi="Times New Roman" w:cs="Times New Roman"/>
      <w:b/>
      <w:bCs/>
      <w:sz w:val="18"/>
      <w:szCs w:val="18"/>
    </w:rPr>
  </w:style>
  <w:style w:type="paragraph" w:customStyle="1" w:styleId="12">
    <w:name w:val="Основний текст1"/>
    <w:basedOn w:val="a"/>
    <w:link w:val="af4"/>
    <w:rsid w:val="00CA21BE"/>
    <w:pPr>
      <w:widowControl w:val="0"/>
      <w:spacing w:after="0" w:line="240" w:lineRule="auto"/>
      <w:ind w:firstLine="400"/>
    </w:pPr>
    <w:rPr>
      <w:rFonts w:ascii="Times New Roman" w:eastAsia="Times New Roman" w:hAnsi="Times New Roman" w:cs="Times New Roman"/>
      <w:sz w:val="18"/>
      <w:szCs w:val="18"/>
    </w:rPr>
  </w:style>
  <w:style w:type="paragraph" w:customStyle="1" w:styleId="14">
    <w:name w:val="Заголовок №1"/>
    <w:basedOn w:val="a"/>
    <w:link w:val="13"/>
    <w:rsid w:val="00CA21BE"/>
    <w:pPr>
      <w:widowControl w:val="0"/>
      <w:spacing w:after="0" w:line="233" w:lineRule="auto"/>
      <w:jc w:val="center"/>
      <w:outlineLvl w:val="0"/>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ymer.rada@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475800D5-614F-4122-9A12-C8DF72CD56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36</Pages>
  <Words>60648</Words>
  <Characters>34570</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Наталя Репринцева</cp:lastModifiedBy>
  <cp:revision>145</cp:revision>
  <cp:lastPrinted>2024-03-18T12:03:00Z</cp:lastPrinted>
  <dcterms:created xsi:type="dcterms:W3CDTF">2023-12-29T13:25:00Z</dcterms:created>
  <dcterms:modified xsi:type="dcterms:W3CDTF">2024-03-18T14:48:00Z</dcterms:modified>
</cp:coreProperties>
</file>