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69" w:rsidRPr="007012E5" w:rsidRDefault="004F0E30" w:rsidP="004F0E30">
      <w:pPr>
        <w:spacing w:after="0" w:line="240" w:lineRule="auto"/>
        <w:jc w:val="center"/>
        <w:rPr>
          <w:rFonts w:ascii="Times New Roman" w:hAnsi="Times New Roman" w:cs="Times New Roman"/>
          <w:b/>
          <w:color w:val="000000" w:themeColor="text1"/>
          <w:sz w:val="32"/>
          <w:szCs w:val="32"/>
        </w:rPr>
      </w:pPr>
      <w:r w:rsidRPr="007012E5">
        <w:rPr>
          <w:rFonts w:ascii="Times New Roman" w:hAnsi="Times New Roman" w:cs="Times New Roman"/>
          <w:b/>
          <w:color w:val="000000" w:themeColor="text1"/>
          <w:sz w:val="32"/>
          <w:szCs w:val="32"/>
        </w:rPr>
        <w:t xml:space="preserve">Відділ освіти, молоді та спорту </w:t>
      </w:r>
      <w:r w:rsidR="009B2AA0" w:rsidRPr="007012E5">
        <w:rPr>
          <w:rFonts w:ascii="Times New Roman" w:hAnsi="Times New Roman" w:cs="Times New Roman"/>
          <w:b/>
          <w:color w:val="000000" w:themeColor="text1"/>
          <w:sz w:val="32"/>
          <w:szCs w:val="32"/>
        </w:rPr>
        <w:t>Шацьк</w:t>
      </w:r>
      <w:r w:rsidRPr="007012E5">
        <w:rPr>
          <w:rFonts w:ascii="Times New Roman" w:hAnsi="Times New Roman" w:cs="Times New Roman"/>
          <w:b/>
          <w:color w:val="000000" w:themeColor="text1"/>
          <w:sz w:val="32"/>
          <w:szCs w:val="32"/>
        </w:rPr>
        <w:t>ої</w:t>
      </w:r>
      <w:r w:rsidR="009B2AA0" w:rsidRPr="007012E5">
        <w:rPr>
          <w:rFonts w:ascii="Times New Roman" w:hAnsi="Times New Roman" w:cs="Times New Roman"/>
          <w:b/>
          <w:color w:val="000000" w:themeColor="text1"/>
          <w:sz w:val="32"/>
          <w:szCs w:val="32"/>
        </w:rPr>
        <w:t xml:space="preserve"> селищн</w:t>
      </w:r>
      <w:r w:rsidRPr="007012E5">
        <w:rPr>
          <w:rFonts w:ascii="Times New Roman" w:hAnsi="Times New Roman" w:cs="Times New Roman"/>
          <w:b/>
          <w:color w:val="000000" w:themeColor="text1"/>
          <w:sz w:val="32"/>
          <w:szCs w:val="32"/>
        </w:rPr>
        <w:t>ої</w:t>
      </w:r>
      <w:r w:rsidR="009B2AA0" w:rsidRPr="007012E5">
        <w:rPr>
          <w:rFonts w:ascii="Times New Roman" w:hAnsi="Times New Roman" w:cs="Times New Roman"/>
          <w:b/>
          <w:color w:val="000000" w:themeColor="text1"/>
          <w:sz w:val="32"/>
          <w:szCs w:val="32"/>
        </w:rPr>
        <w:t xml:space="preserve"> </w:t>
      </w:r>
      <w:r w:rsidR="008A6C21" w:rsidRPr="007012E5">
        <w:rPr>
          <w:rFonts w:ascii="Times New Roman" w:hAnsi="Times New Roman" w:cs="Times New Roman"/>
          <w:b/>
          <w:color w:val="000000" w:themeColor="text1"/>
          <w:sz w:val="32"/>
          <w:szCs w:val="32"/>
        </w:rPr>
        <w:t>рад</w:t>
      </w:r>
      <w:r w:rsidRPr="007012E5">
        <w:rPr>
          <w:rFonts w:ascii="Times New Roman" w:hAnsi="Times New Roman" w:cs="Times New Roman"/>
          <w:b/>
          <w:color w:val="000000" w:themeColor="text1"/>
          <w:sz w:val="32"/>
          <w:szCs w:val="32"/>
        </w:rPr>
        <w:t>и</w:t>
      </w:r>
    </w:p>
    <w:p w:rsidR="007E5369" w:rsidRPr="007012E5" w:rsidRDefault="007E5369" w:rsidP="008658D7">
      <w:pPr>
        <w:pStyle w:val="a7"/>
        <w:rPr>
          <w:b/>
          <w:color w:val="000000" w:themeColor="text1"/>
          <w:lang w:val="uk-UA"/>
        </w:rPr>
      </w:pPr>
    </w:p>
    <w:p w:rsidR="007E5369" w:rsidRPr="007012E5" w:rsidRDefault="00F0101A" w:rsidP="008658D7">
      <w:pPr>
        <w:pStyle w:val="a7"/>
        <w:ind w:left="5387"/>
        <w:rPr>
          <w:color w:val="000000" w:themeColor="text1"/>
          <w:lang w:val="uk-UA"/>
        </w:rPr>
      </w:pPr>
      <w:r w:rsidRPr="007012E5">
        <w:rPr>
          <w:color w:val="000000" w:themeColor="text1"/>
          <w:lang w:val="uk-UA"/>
        </w:rPr>
        <w:t xml:space="preserve">      </w:t>
      </w:r>
      <w:r w:rsidR="007E5369" w:rsidRPr="007012E5">
        <w:rPr>
          <w:color w:val="000000" w:themeColor="text1"/>
          <w:lang w:val="uk-UA"/>
        </w:rPr>
        <w:t>«ЗАТВЕРДЖЕНО»</w:t>
      </w:r>
    </w:p>
    <w:p w:rsidR="006E4ABD" w:rsidRPr="007012E5" w:rsidRDefault="004F0E30" w:rsidP="006046BF">
      <w:pPr>
        <w:pStyle w:val="a7"/>
        <w:tabs>
          <w:tab w:val="left" w:pos="8747"/>
        </w:tabs>
        <w:ind w:left="5387"/>
        <w:rPr>
          <w:color w:val="000000" w:themeColor="text1"/>
          <w:lang w:val="uk-UA"/>
        </w:rPr>
      </w:pPr>
      <w:r w:rsidRPr="007012E5">
        <w:rPr>
          <w:color w:val="000000" w:themeColor="text1"/>
          <w:lang w:val="uk-UA"/>
        </w:rPr>
        <w:t>Наказом «Про призначення у</w:t>
      </w:r>
      <w:r w:rsidR="007E5369" w:rsidRPr="007012E5">
        <w:rPr>
          <w:color w:val="000000" w:themeColor="text1"/>
          <w:lang w:val="uk-UA"/>
        </w:rPr>
        <w:t>повноважено</w:t>
      </w:r>
      <w:r w:rsidR="006046BF" w:rsidRPr="007012E5">
        <w:rPr>
          <w:color w:val="000000" w:themeColor="text1"/>
          <w:lang w:val="uk-UA"/>
        </w:rPr>
        <w:t>ї особи із закупівель</w:t>
      </w:r>
      <w:r w:rsidRPr="007012E5">
        <w:rPr>
          <w:color w:val="000000" w:themeColor="text1"/>
          <w:lang w:val="uk-UA"/>
        </w:rPr>
        <w:t>»</w:t>
      </w:r>
      <w:r w:rsidR="006046BF" w:rsidRPr="007012E5">
        <w:rPr>
          <w:color w:val="000000" w:themeColor="text1"/>
          <w:lang w:val="uk-UA"/>
        </w:rPr>
        <w:t xml:space="preserve"> </w:t>
      </w:r>
      <w:r w:rsidR="00551094" w:rsidRPr="007012E5">
        <w:rPr>
          <w:color w:val="000000" w:themeColor="text1"/>
          <w:lang w:val="uk-UA"/>
        </w:rPr>
        <w:t xml:space="preserve"> </w:t>
      </w:r>
    </w:p>
    <w:p w:rsidR="007E5369" w:rsidRPr="007012E5" w:rsidRDefault="006E4ABD" w:rsidP="006046BF">
      <w:pPr>
        <w:pStyle w:val="a7"/>
        <w:tabs>
          <w:tab w:val="left" w:pos="8747"/>
        </w:tabs>
        <w:ind w:left="5387"/>
        <w:rPr>
          <w:color w:val="000000" w:themeColor="text1"/>
          <w:lang w:val="uk-UA"/>
        </w:rPr>
      </w:pPr>
      <w:r w:rsidRPr="007012E5">
        <w:rPr>
          <w:color w:val="000000" w:themeColor="text1"/>
          <w:lang w:val="uk-UA"/>
        </w:rPr>
        <w:t>№</w:t>
      </w:r>
      <w:r w:rsidR="004F0E30" w:rsidRPr="007012E5">
        <w:rPr>
          <w:color w:val="000000" w:themeColor="text1"/>
          <w:lang w:val="uk-UA"/>
        </w:rPr>
        <w:t xml:space="preserve"> 08 від 16 січня</w:t>
      </w:r>
      <w:r w:rsidRPr="007012E5">
        <w:rPr>
          <w:color w:val="000000" w:themeColor="text1"/>
          <w:lang w:val="uk-UA"/>
        </w:rPr>
        <w:t xml:space="preserve"> </w:t>
      </w:r>
      <w:r w:rsidR="004F0E30" w:rsidRPr="007012E5">
        <w:rPr>
          <w:color w:val="000000" w:themeColor="text1"/>
          <w:lang w:val="uk-UA"/>
        </w:rPr>
        <w:t>2023</w:t>
      </w:r>
      <w:r w:rsidR="00A241E1" w:rsidRPr="007012E5">
        <w:rPr>
          <w:color w:val="000000" w:themeColor="text1"/>
          <w:lang w:val="uk-UA"/>
        </w:rPr>
        <w:t xml:space="preserve"> року</w:t>
      </w:r>
      <w:r w:rsidR="004F0E30" w:rsidRPr="007012E5">
        <w:rPr>
          <w:color w:val="000000" w:themeColor="text1"/>
          <w:lang w:val="uk-UA"/>
        </w:rPr>
        <w:t xml:space="preserve"> </w:t>
      </w:r>
    </w:p>
    <w:p w:rsidR="007E5369" w:rsidRPr="007012E5" w:rsidRDefault="007E5369" w:rsidP="008658D7">
      <w:pPr>
        <w:pStyle w:val="a7"/>
        <w:ind w:left="5387"/>
        <w:rPr>
          <w:color w:val="000000" w:themeColor="text1"/>
          <w:lang w:val="uk-UA"/>
        </w:rPr>
      </w:pPr>
    </w:p>
    <w:p w:rsidR="007E5369" w:rsidRPr="007012E5" w:rsidRDefault="007E5369" w:rsidP="008658D7">
      <w:pPr>
        <w:pStyle w:val="a7"/>
        <w:tabs>
          <w:tab w:val="left" w:pos="9467"/>
        </w:tabs>
        <w:ind w:left="5387"/>
        <w:rPr>
          <w:color w:val="000000" w:themeColor="text1"/>
          <w:lang w:val="uk-UA"/>
        </w:rPr>
      </w:pPr>
      <w:r w:rsidRPr="007012E5">
        <w:rPr>
          <w:color w:val="000000" w:themeColor="text1"/>
          <w:lang w:val="uk-UA"/>
        </w:rPr>
        <w:t>Уповноважена особа</w:t>
      </w:r>
    </w:p>
    <w:p w:rsidR="007E5369" w:rsidRPr="007012E5" w:rsidRDefault="006D7756" w:rsidP="008658D7">
      <w:pPr>
        <w:pStyle w:val="a7"/>
        <w:tabs>
          <w:tab w:val="left" w:pos="9467"/>
        </w:tabs>
        <w:ind w:left="5387"/>
        <w:rPr>
          <w:color w:val="000000" w:themeColor="text1"/>
          <w:lang w:val="uk-UA"/>
        </w:rPr>
      </w:pPr>
      <w:r w:rsidRPr="007012E5">
        <w:rPr>
          <w:color w:val="000000" w:themeColor="text1"/>
          <w:lang w:val="uk-UA"/>
        </w:rPr>
        <w:t>_____________</w:t>
      </w:r>
      <w:r w:rsidR="004F0E30" w:rsidRPr="007012E5">
        <w:rPr>
          <w:color w:val="000000" w:themeColor="text1"/>
          <w:lang w:val="uk-UA"/>
        </w:rPr>
        <w:t xml:space="preserve"> Владислав Бондаренко</w:t>
      </w:r>
    </w:p>
    <w:p w:rsidR="007E5369" w:rsidRPr="007012E5" w:rsidRDefault="007E5369" w:rsidP="008658D7">
      <w:pPr>
        <w:pStyle w:val="a7"/>
        <w:tabs>
          <w:tab w:val="left" w:pos="9467"/>
        </w:tabs>
        <w:ind w:left="5387"/>
        <w:rPr>
          <w:color w:val="000000" w:themeColor="text1"/>
          <w:lang w:val="uk-UA"/>
        </w:rPr>
      </w:pPr>
    </w:p>
    <w:p w:rsidR="007E5369" w:rsidRPr="007012E5" w:rsidRDefault="007E5369" w:rsidP="008658D7">
      <w:pPr>
        <w:pStyle w:val="a7"/>
        <w:rPr>
          <w:color w:val="000000" w:themeColor="text1"/>
          <w:lang w:val="uk-UA"/>
        </w:rPr>
      </w:pPr>
    </w:p>
    <w:p w:rsidR="007E5369" w:rsidRPr="007012E5" w:rsidRDefault="007E5369" w:rsidP="008658D7">
      <w:pPr>
        <w:pStyle w:val="a7"/>
        <w:rPr>
          <w:color w:val="000000" w:themeColor="text1"/>
          <w:lang w:val="uk-UA"/>
        </w:rPr>
      </w:pPr>
    </w:p>
    <w:p w:rsidR="00501A84" w:rsidRPr="007012E5" w:rsidRDefault="00501A84" w:rsidP="008658D7">
      <w:pPr>
        <w:pStyle w:val="a7"/>
        <w:rPr>
          <w:color w:val="000000" w:themeColor="text1"/>
          <w:lang w:val="uk-UA"/>
        </w:rPr>
      </w:pPr>
    </w:p>
    <w:p w:rsidR="00501A84" w:rsidRPr="007012E5" w:rsidRDefault="00501A84" w:rsidP="008658D7">
      <w:pPr>
        <w:pStyle w:val="a7"/>
        <w:rPr>
          <w:color w:val="000000" w:themeColor="text1"/>
          <w:lang w:val="uk-UA"/>
        </w:rPr>
      </w:pPr>
    </w:p>
    <w:p w:rsidR="00501A84" w:rsidRPr="007012E5" w:rsidRDefault="00501A84" w:rsidP="008658D7">
      <w:pPr>
        <w:pStyle w:val="a7"/>
        <w:rPr>
          <w:color w:val="000000" w:themeColor="text1"/>
          <w:lang w:val="uk-UA"/>
        </w:rPr>
      </w:pPr>
    </w:p>
    <w:p w:rsidR="00501A84" w:rsidRPr="007012E5" w:rsidRDefault="00501A84" w:rsidP="008658D7">
      <w:pPr>
        <w:pStyle w:val="a7"/>
        <w:rPr>
          <w:color w:val="000000" w:themeColor="text1"/>
          <w:lang w:val="uk-UA"/>
        </w:rPr>
      </w:pPr>
    </w:p>
    <w:p w:rsidR="00501A84" w:rsidRPr="007012E5" w:rsidRDefault="00501A84" w:rsidP="008658D7">
      <w:pPr>
        <w:pStyle w:val="a7"/>
        <w:rPr>
          <w:color w:val="000000" w:themeColor="text1"/>
          <w:lang w:val="uk-UA"/>
        </w:rPr>
      </w:pPr>
    </w:p>
    <w:p w:rsidR="007E5369" w:rsidRPr="007012E5" w:rsidRDefault="007E5369" w:rsidP="008658D7">
      <w:pPr>
        <w:pStyle w:val="a7"/>
        <w:rPr>
          <w:color w:val="000000" w:themeColor="text1"/>
          <w:lang w:val="uk-UA"/>
        </w:rPr>
      </w:pPr>
    </w:p>
    <w:p w:rsidR="007E5369" w:rsidRPr="007012E5" w:rsidRDefault="007E5369" w:rsidP="008658D7">
      <w:pPr>
        <w:spacing w:after="0" w:line="240" w:lineRule="auto"/>
        <w:ind w:left="269" w:right="332"/>
        <w:jc w:val="center"/>
        <w:rPr>
          <w:rFonts w:ascii="Times New Roman" w:hAnsi="Times New Roman" w:cs="Times New Roman"/>
          <w:b/>
          <w:color w:val="000000" w:themeColor="text1"/>
          <w:sz w:val="24"/>
          <w:szCs w:val="24"/>
        </w:rPr>
      </w:pPr>
      <w:r w:rsidRPr="007012E5">
        <w:rPr>
          <w:rFonts w:ascii="Times New Roman" w:hAnsi="Times New Roman" w:cs="Times New Roman"/>
          <w:b/>
          <w:color w:val="000000" w:themeColor="text1"/>
          <w:sz w:val="24"/>
          <w:szCs w:val="24"/>
        </w:rPr>
        <w:t>ТЕНДЕРНА ДОКУМЕНТАЦІЯ</w:t>
      </w:r>
    </w:p>
    <w:p w:rsidR="007E5369" w:rsidRPr="007012E5" w:rsidRDefault="007E5369" w:rsidP="008658D7">
      <w:pPr>
        <w:pStyle w:val="110"/>
        <w:ind w:left="272" w:right="332"/>
        <w:jc w:val="center"/>
        <w:rPr>
          <w:color w:val="000000" w:themeColor="text1"/>
        </w:rPr>
      </w:pPr>
      <w:r w:rsidRPr="007012E5">
        <w:rPr>
          <w:color w:val="000000" w:themeColor="text1"/>
        </w:rPr>
        <w:t>для проведення відкритих торгів</w:t>
      </w:r>
      <w:r w:rsidR="007012E5" w:rsidRPr="007012E5">
        <w:rPr>
          <w:color w:val="000000" w:themeColor="text1"/>
        </w:rPr>
        <w:t xml:space="preserve"> (з особливостями)</w:t>
      </w:r>
      <w:r w:rsidRPr="007012E5">
        <w:rPr>
          <w:color w:val="000000" w:themeColor="text1"/>
        </w:rPr>
        <w:t xml:space="preserve"> на закупівлю</w:t>
      </w:r>
    </w:p>
    <w:p w:rsidR="0015756E" w:rsidRPr="007012E5" w:rsidRDefault="000E53F6" w:rsidP="008658D7">
      <w:pPr>
        <w:spacing w:after="0" w:line="240" w:lineRule="auto"/>
        <w:ind w:left="269" w:right="332"/>
        <w:jc w:val="center"/>
        <w:rPr>
          <w:rFonts w:ascii="Times New Roman" w:hAnsi="Times New Roman" w:cs="Times New Roman"/>
          <w:b/>
          <w:sz w:val="24"/>
          <w:szCs w:val="24"/>
        </w:rPr>
      </w:pPr>
      <w:bookmarkStart w:id="0" w:name="_Hlk122441019"/>
      <w:bookmarkStart w:id="1" w:name="_Hlk122440739"/>
      <w:r w:rsidRPr="007012E5">
        <w:rPr>
          <w:rFonts w:ascii="Times New Roman" w:hAnsi="Times New Roman" w:cs="Times New Roman"/>
          <w:b/>
          <w:sz w:val="24"/>
          <w:szCs w:val="24"/>
        </w:rPr>
        <w:t xml:space="preserve">Брикети торфові </w:t>
      </w:r>
      <w:bookmarkEnd w:id="0"/>
      <w:r w:rsidRPr="007012E5">
        <w:rPr>
          <w:rFonts w:ascii="Times New Roman" w:hAnsi="Times New Roman" w:cs="Times New Roman"/>
          <w:b/>
          <w:sz w:val="24"/>
          <w:szCs w:val="24"/>
        </w:rPr>
        <w:t xml:space="preserve">за </w:t>
      </w:r>
      <w:bookmarkEnd w:id="1"/>
      <w:proofErr w:type="spellStart"/>
      <w:r w:rsidR="0015756E" w:rsidRPr="007012E5">
        <w:rPr>
          <w:rFonts w:ascii="Times New Roman" w:hAnsi="Times New Roman" w:cs="Times New Roman"/>
          <w:b/>
          <w:sz w:val="24"/>
          <w:szCs w:val="24"/>
        </w:rPr>
        <w:t>ДК</w:t>
      </w:r>
      <w:proofErr w:type="spellEnd"/>
      <w:r w:rsidR="0015756E" w:rsidRPr="007012E5">
        <w:rPr>
          <w:rFonts w:ascii="Times New Roman" w:hAnsi="Times New Roman" w:cs="Times New Roman"/>
          <w:b/>
          <w:sz w:val="24"/>
          <w:szCs w:val="24"/>
        </w:rPr>
        <w:t xml:space="preserve"> 021:2015 </w:t>
      </w:r>
      <w:r w:rsidR="004B635D" w:rsidRPr="007012E5">
        <w:rPr>
          <w:rFonts w:ascii="Times New Roman" w:hAnsi="Times New Roman" w:cs="Times New Roman"/>
          <w:b/>
          <w:sz w:val="24"/>
          <w:szCs w:val="24"/>
        </w:rPr>
        <w:t>09110000-3– «Тверде паливо»</w:t>
      </w: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rPr>
          <w:b/>
          <w:color w:val="000000" w:themeColor="text1"/>
          <w:lang w:val="uk-UA"/>
        </w:rPr>
      </w:pPr>
    </w:p>
    <w:p w:rsidR="007E5369" w:rsidRPr="007012E5" w:rsidRDefault="007E5369" w:rsidP="008658D7">
      <w:pPr>
        <w:pStyle w:val="a7"/>
        <w:ind w:left="0"/>
        <w:rPr>
          <w:b/>
          <w:color w:val="000000" w:themeColor="text1"/>
          <w:lang w:val="uk-UA"/>
        </w:rPr>
      </w:pPr>
    </w:p>
    <w:p w:rsidR="007E5369" w:rsidRPr="007012E5" w:rsidRDefault="007E5369" w:rsidP="008658D7">
      <w:pPr>
        <w:spacing w:after="0" w:line="240" w:lineRule="auto"/>
        <w:ind w:left="275" w:right="331"/>
        <w:jc w:val="center"/>
        <w:rPr>
          <w:rFonts w:ascii="Times New Roman" w:hAnsi="Times New Roman" w:cs="Times New Roman"/>
          <w:b/>
          <w:color w:val="000000" w:themeColor="text1"/>
          <w:sz w:val="24"/>
          <w:szCs w:val="24"/>
        </w:rPr>
      </w:pPr>
    </w:p>
    <w:p w:rsidR="007E5369" w:rsidRPr="007012E5" w:rsidRDefault="007E5369" w:rsidP="008658D7">
      <w:pPr>
        <w:spacing w:after="0" w:line="240" w:lineRule="auto"/>
        <w:ind w:left="275" w:right="331"/>
        <w:jc w:val="center"/>
        <w:rPr>
          <w:rFonts w:ascii="Times New Roman" w:hAnsi="Times New Roman" w:cs="Times New Roman"/>
          <w:b/>
          <w:color w:val="000000" w:themeColor="text1"/>
          <w:sz w:val="24"/>
          <w:szCs w:val="24"/>
        </w:rPr>
      </w:pPr>
    </w:p>
    <w:p w:rsidR="007E5369" w:rsidRPr="007012E5" w:rsidRDefault="007E5369" w:rsidP="008658D7">
      <w:pPr>
        <w:spacing w:after="0" w:line="240" w:lineRule="auto"/>
        <w:ind w:left="275" w:right="331"/>
        <w:jc w:val="center"/>
        <w:rPr>
          <w:rFonts w:ascii="Times New Roman" w:hAnsi="Times New Roman" w:cs="Times New Roman"/>
          <w:b/>
          <w:color w:val="000000" w:themeColor="text1"/>
          <w:sz w:val="24"/>
          <w:szCs w:val="24"/>
        </w:rPr>
      </w:pPr>
    </w:p>
    <w:p w:rsidR="007E5369" w:rsidRPr="007012E5" w:rsidRDefault="007E5369" w:rsidP="008658D7">
      <w:pPr>
        <w:spacing w:after="0" w:line="240" w:lineRule="auto"/>
        <w:ind w:left="275" w:right="331"/>
        <w:jc w:val="center"/>
        <w:rPr>
          <w:rFonts w:ascii="Times New Roman" w:hAnsi="Times New Roman" w:cs="Times New Roman"/>
          <w:b/>
          <w:color w:val="000000" w:themeColor="text1"/>
          <w:sz w:val="24"/>
          <w:szCs w:val="24"/>
        </w:rPr>
      </w:pPr>
    </w:p>
    <w:p w:rsidR="007E5369" w:rsidRPr="007012E5" w:rsidRDefault="007E5369" w:rsidP="008658D7">
      <w:pPr>
        <w:spacing w:after="0" w:line="240" w:lineRule="auto"/>
        <w:ind w:left="275" w:right="331"/>
        <w:jc w:val="center"/>
        <w:rPr>
          <w:rFonts w:ascii="Times New Roman" w:hAnsi="Times New Roman" w:cs="Times New Roman"/>
          <w:b/>
          <w:color w:val="000000" w:themeColor="text1"/>
          <w:sz w:val="24"/>
          <w:szCs w:val="24"/>
        </w:rPr>
      </w:pPr>
    </w:p>
    <w:p w:rsidR="007E5369" w:rsidRPr="007012E5" w:rsidRDefault="007E5369" w:rsidP="008658D7">
      <w:pPr>
        <w:spacing w:after="0" w:line="240" w:lineRule="auto"/>
        <w:ind w:left="275" w:right="331"/>
        <w:jc w:val="center"/>
        <w:rPr>
          <w:rFonts w:ascii="Times New Roman" w:hAnsi="Times New Roman" w:cs="Times New Roman"/>
          <w:b/>
          <w:color w:val="000000" w:themeColor="text1"/>
          <w:sz w:val="24"/>
          <w:szCs w:val="24"/>
        </w:rPr>
      </w:pPr>
    </w:p>
    <w:p w:rsidR="007E5369" w:rsidRPr="007012E5" w:rsidRDefault="007E5369" w:rsidP="008658D7">
      <w:pPr>
        <w:spacing w:after="0" w:line="240" w:lineRule="auto"/>
        <w:ind w:left="275" w:right="331"/>
        <w:jc w:val="center"/>
        <w:rPr>
          <w:rFonts w:ascii="Times New Roman" w:hAnsi="Times New Roman" w:cs="Times New Roman"/>
          <w:b/>
          <w:color w:val="000000" w:themeColor="text1"/>
          <w:sz w:val="24"/>
          <w:szCs w:val="24"/>
        </w:rPr>
      </w:pPr>
    </w:p>
    <w:p w:rsidR="00501A84" w:rsidRPr="007012E5" w:rsidRDefault="00501A84" w:rsidP="008658D7">
      <w:pPr>
        <w:spacing w:after="0" w:line="240" w:lineRule="auto"/>
        <w:ind w:left="275" w:right="331"/>
        <w:jc w:val="center"/>
        <w:rPr>
          <w:rFonts w:ascii="Times New Roman" w:hAnsi="Times New Roman" w:cs="Times New Roman"/>
          <w:b/>
          <w:color w:val="000000" w:themeColor="text1"/>
          <w:sz w:val="24"/>
          <w:szCs w:val="24"/>
        </w:rPr>
      </w:pPr>
    </w:p>
    <w:p w:rsidR="00501A84" w:rsidRPr="007012E5" w:rsidRDefault="00501A84" w:rsidP="008658D7">
      <w:pPr>
        <w:spacing w:after="0" w:line="240" w:lineRule="auto"/>
        <w:ind w:left="275" w:right="331"/>
        <w:jc w:val="center"/>
        <w:rPr>
          <w:rFonts w:ascii="Times New Roman" w:hAnsi="Times New Roman" w:cs="Times New Roman"/>
          <w:b/>
          <w:color w:val="000000" w:themeColor="text1"/>
          <w:sz w:val="24"/>
          <w:szCs w:val="24"/>
        </w:rPr>
      </w:pPr>
    </w:p>
    <w:p w:rsidR="00501A84" w:rsidRPr="007012E5" w:rsidRDefault="00501A84" w:rsidP="008658D7">
      <w:pPr>
        <w:spacing w:after="0" w:line="240" w:lineRule="auto"/>
        <w:ind w:left="275" w:right="331"/>
        <w:jc w:val="center"/>
        <w:rPr>
          <w:rFonts w:ascii="Times New Roman" w:hAnsi="Times New Roman" w:cs="Times New Roman"/>
          <w:b/>
          <w:color w:val="000000" w:themeColor="text1"/>
          <w:sz w:val="24"/>
          <w:szCs w:val="24"/>
        </w:rPr>
      </w:pPr>
    </w:p>
    <w:p w:rsidR="00501A84" w:rsidRPr="007012E5" w:rsidRDefault="00501A84" w:rsidP="008658D7">
      <w:pPr>
        <w:spacing w:after="0" w:line="240" w:lineRule="auto"/>
        <w:ind w:left="275" w:right="331"/>
        <w:jc w:val="center"/>
        <w:rPr>
          <w:rFonts w:ascii="Times New Roman" w:hAnsi="Times New Roman" w:cs="Times New Roman"/>
          <w:b/>
          <w:color w:val="000000" w:themeColor="text1"/>
          <w:sz w:val="24"/>
          <w:szCs w:val="24"/>
        </w:rPr>
      </w:pPr>
    </w:p>
    <w:p w:rsidR="00501A84" w:rsidRPr="007012E5" w:rsidRDefault="00501A84" w:rsidP="008658D7">
      <w:pPr>
        <w:spacing w:after="0" w:line="240" w:lineRule="auto"/>
        <w:ind w:left="275" w:right="331"/>
        <w:jc w:val="center"/>
        <w:rPr>
          <w:rFonts w:ascii="Times New Roman" w:hAnsi="Times New Roman" w:cs="Times New Roman"/>
          <w:b/>
          <w:color w:val="000000" w:themeColor="text1"/>
          <w:sz w:val="24"/>
          <w:szCs w:val="24"/>
        </w:rPr>
      </w:pPr>
    </w:p>
    <w:p w:rsidR="00501A84" w:rsidRPr="007012E5" w:rsidRDefault="00501A84" w:rsidP="008658D7">
      <w:pPr>
        <w:spacing w:after="0" w:line="240" w:lineRule="auto"/>
        <w:ind w:left="275" w:right="331"/>
        <w:jc w:val="center"/>
        <w:rPr>
          <w:rFonts w:ascii="Times New Roman" w:hAnsi="Times New Roman" w:cs="Times New Roman"/>
          <w:b/>
          <w:color w:val="000000" w:themeColor="text1"/>
          <w:sz w:val="24"/>
          <w:szCs w:val="24"/>
        </w:rPr>
      </w:pPr>
    </w:p>
    <w:p w:rsidR="00501A84" w:rsidRPr="007012E5" w:rsidRDefault="00501A84" w:rsidP="008658D7">
      <w:pPr>
        <w:spacing w:after="0" w:line="240" w:lineRule="auto"/>
        <w:ind w:left="275" w:right="331"/>
        <w:jc w:val="center"/>
        <w:rPr>
          <w:rFonts w:ascii="Times New Roman" w:hAnsi="Times New Roman" w:cs="Times New Roman"/>
          <w:b/>
          <w:color w:val="000000" w:themeColor="text1"/>
          <w:sz w:val="24"/>
          <w:szCs w:val="24"/>
        </w:rPr>
      </w:pPr>
    </w:p>
    <w:p w:rsidR="000E53F6" w:rsidRPr="007012E5" w:rsidRDefault="000E53F6" w:rsidP="008658D7">
      <w:pPr>
        <w:spacing w:after="0" w:line="240" w:lineRule="auto"/>
        <w:ind w:left="275" w:right="331"/>
        <w:jc w:val="center"/>
        <w:rPr>
          <w:rFonts w:ascii="Times New Roman" w:hAnsi="Times New Roman" w:cs="Times New Roman"/>
          <w:b/>
          <w:color w:val="000000" w:themeColor="text1"/>
          <w:sz w:val="24"/>
          <w:szCs w:val="24"/>
        </w:rPr>
      </w:pPr>
    </w:p>
    <w:p w:rsidR="007E5369" w:rsidRPr="007012E5" w:rsidRDefault="004F0E30" w:rsidP="008658D7">
      <w:pPr>
        <w:spacing w:after="0" w:line="240" w:lineRule="auto"/>
        <w:ind w:left="275" w:right="331"/>
        <w:jc w:val="center"/>
        <w:rPr>
          <w:rFonts w:ascii="Times New Roman" w:eastAsia="Times New Roman" w:hAnsi="Times New Roman" w:cs="Times New Roman"/>
          <w:color w:val="000000" w:themeColor="text1"/>
          <w:sz w:val="24"/>
          <w:szCs w:val="24"/>
          <w:lang w:eastAsia="uk-UA"/>
        </w:rPr>
      </w:pPr>
      <w:proofErr w:type="spellStart"/>
      <w:r w:rsidRPr="007012E5">
        <w:rPr>
          <w:rFonts w:ascii="Times New Roman" w:hAnsi="Times New Roman" w:cs="Times New Roman"/>
          <w:b/>
          <w:color w:val="000000" w:themeColor="text1"/>
          <w:sz w:val="24"/>
          <w:szCs w:val="24"/>
        </w:rPr>
        <w:t>смт</w:t>
      </w:r>
      <w:proofErr w:type="spellEnd"/>
      <w:r w:rsidRPr="007012E5">
        <w:rPr>
          <w:rFonts w:ascii="Times New Roman" w:hAnsi="Times New Roman" w:cs="Times New Roman"/>
          <w:b/>
          <w:color w:val="000000" w:themeColor="text1"/>
          <w:sz w:val="24"/>
          <w:szCs w:val="24"/>
        </w:rPr>
        <w:t>. Шацьк</w:t>
      </w:r>
      <w:r w:rsidR="007E5369" w:rsidRPr="007012E5">
        <w:rPr>
          <w:rFonts w:ascii="Times New Roman" w:hAnsi="Times New Roman" w:cs="Times New Roman"/>
          <w:b/>
          <w:color w:val="000000" w:themeColor="text1"/>
          <w:sz w:val="24"/>
          <w:szCs w:val="24"/>
        </w:rPr>
        <w:t xml:space="preserve"> - 202</w:t>
      </w:r>
      <w:r w:rsidRPr="007012E5">
        <w:rPr>
          <w:rFonts w:ascii="Times New Roman" w:hAnsi="Times New Roman" w:cs="Times New Roman"/>
          <w:b/>
          <w:color w:val="000000" w:themeColor="text1"/>
          <w:sz w:val="24"/>
          <w:szCs w:val="24"/>
        </w:rPr>
        <w:t>3</w:t>
      </w:r>
    </w:p>
    <w:tbl>
      <w:tblPr>
        <w:tblW w:w="0" w:type="auto"/>
        <w:jc w:val="center"/>
        <w:tblCellMar>
          <w:top w:w="15" w:type="dxa"/>
          <w:left w:w="15" w:type="dxa"/>
          <w:bottom w:w="15" w:type="dxa"/>
          <w:right w:w="15" w:type="dxa"/>
        </w:tblCellMar>
        <w:tblLook w:val="04A0"/>
      </w:tblPr>
      <w:tblGrid>
        <w:gridCol w:w="516"/>
        <w:gridCol w:w="4762"/>
        <w:gridCol w:w="4577"/>
      </w:tblGrid>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96AD7" w:rsidRPr="007012E5" w:rsidRDefault="00C96AD7" w:rsidP="008658D7">
            <w:pPr>
              <w:spacing w:after="0" w:line="240" w:lineRule="auto"/>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96AD7" w:rsidRPr="007012E5" w:rsidRDefault="00C96AD7" w:rsidP="008658D7">
            <w:pPr>
              <w:spacing w:after="0" w:line="240" w:lineRule="auto"/>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Розділ І. Загальні положення</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6AD7" w:rsidRPr="007012E5" w:rsidRDefault="00C96AD7" w:rsidP="008658D7">
            <w:pPr>
              <w:spacing w:after="0" w:line="240" w:lineRule="auto"/>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6AD7" w:rsidRPr="007012E5" w:rsidRDefault="00C96AD7" w:rsidP="008658D7">
            <w:pPr>
              <w:spacing w:after="0" w:line="240" w:lineRule="auto"/>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6AD7" w:rsidRPr="007012E5" w:rsidRDefault="00C96AD7" w:rsidP="008658D7">
            <w:pPr>
              <w:spacing w:after="0" w:line="240" w:lineRule="auto"/>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3</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6AD7" w:rsidRPr="007012E5" w:rsidRDefault="00C96AD7" w:rsidP="00CF4810">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Тендерну документацію розроблено відповідно до вимог </w:t>
            </w:r>
            <w:r w:rsidR="006046BF" w:rsidRPr="007012E5">
              <w:rPr>
                <w:rFonts w:ascii="Times New Roman" w:eastAsia="Times New Roman" w:hAnsi="Times New Roman" w:cs="Times New Roman"/>
                <w:color w:val="000000" w:themeColor="text1"/>
                <w:sz w:val="24"/>
                <w:szCs w:val="24"/>
                <w:lang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w:t>
            </w:r>
            <w:r w:rsidR="00CF4810" w:rsidRPr="007012E5">
              <w:rPr>
                <w:rFonts w:ascii="Times New Roman" w:eastAsia="Times New Roman" w:hAnsi="Times New Roman" w:cs="Times New Roman"/>
                <w:color w:val="000000" w:themeColor="text1"/>
                <w:sz w:val="24"/>
                <w:szCs w:val="24"/>
                <w:lang w:eastAsia="uk-UA"/>
              </w:rPr>
              <w:t>від 12.10.</w:t>
            </w:r>
            <w:r w:rsidR="006046BF" w:rsidRPr="007012E5">
              <w:rPr>
                <w:rFonts w:ascii="Times New Roman" w:eastAsia="Times New Roman" w:hAnsi="Times New Roman" w:cs="Times New Roman"/>
                <w:color w:val="000000" w:themeColor="text1"/>
                <w:sz w:val="24"/>
                <w:szCs w:val="24"/>
                <w:lang w:eastAsia="uk-UA"/>
              </w:rPr>
              <w:t xml:space="preserve">2022 р. </w:t>
            </w:r>
            <w:r w:rsidR="00CF4810" w:rsidRPr="007012E5">
              <w:rPr>
                <w:rFonts w:ascii="Times New Roman" w:eastAsia="Times New Roman" w:hAnsi="Times New Roman" w:cs="Times New Roman"/>
                <w:color w:val="000000" w:themeColor="text1"/>
                <w:sz w:val="24"/>
                <w:szCs w:val="24"/>
                <w:lang w:eastAsia="uk-UA"/>
              </w:rPr>
              <w:t xml:space="preserve">№ 1178 </w:t>
            </w:r>
            <w:r w:rsidR="006046BF" w:rsidRPr="007012E5">
              <w:rPr>
                <w:rFonts w:ascii="Times New Roman" w:eastAsia="Times New Roman" w:hAnsi="Times New Roman" w:cs="Times New Roman"/>
                <w:color w:val="000000" w:themeColor="text1"/>
                <w:sz w:val="24"/>
                <w:szCs w:val="24"/>
                <w:lang w:eastAsia="uk-UA"/>
              </w:rPr>
              <w:t xml:space="preserve">(далі – Особливості) та </w:t>
            </w:r>
            <w:r w:rsidRPr="007012E5">
              <w:rPr>
                <w:rFonts w:ascii="Times New Roman" w:eastAsia="Times New Roman" w:hAnsi="Times New Roman" w:cs="Times New Roman"/>
                <w:color w:val="000000" w:themeColor="text1"/>
                <w:sz w:val="24"/>
                <w:szCs w:val="24"/>
                <w:lang w:eastAsia="uk-UA"/>
              </w:rPr>
              <w:t>Закону</w:t>
            </w:r>
            <w:r w:rsidR="00CF4810" w:rsidRPr="007012E5">
              <w:rPr>
                <w:rFonts w:ascii="Times New Roman" w:eastAsia="Times New Roman" w:hAnsi="Times New Roman" w:cs="Times New Roman"/>
                <w:color w:val="000000" w:themeColor="text1"/>
                <w:sz w:val="24"/>
                <w:szCs w:val="24"/>
                <w:lang w:eastAsia="uk-UA"/>
              </w:rPr>
              <w:t xml:space="preserve"> </w:t>
            </w:r>
            <w:r w:rsidRPr="007012E5">
              <w:rPr>
                <w:rFonts w:ascii="Times New Roman" w:eastAsia="Times New Roman" w:hAnsi="Times New Roman" w:cs="Times New Roman"/>
                <w:color w:val="000000" w:themeColor="text1"/>
                <w:sz w:val="24"/>
                <w:szCs w:val="24"/>
                <w:lang w:eastAsia="uk-UA"/>
              </w:rPr>
              <w:t>України «Про публічні закупівлі» (далі - Закон). Терміни вживаються у значенні, наведеному в</w:t>
            </w:r>
            <w:r w:rsidR="006046BF" w:rsidRPr="007012E5">
              <w:rPr>
                <w:rFonts w:ascii="Times New Roman" w:eastAsia="Times New Roman" w:hAnsi="Times New Roman" w:cs="Times New Roman"/>
                <w:color w:val="000000" w:themeColor="text1"/>
                <w:sz w:val="24"/>
                <w:szCs w:val="24"/>
                <w:lang w:eastAsia="uk-UA"/>
              </w:rPr>
              <w:t xml:space="preserve"> Особливостях та</w:t>
            </w:r>
            <w:r w:rsidRPr="007012E5">
              <w:rPr>
                <w:rFonts w:ascii="Times New Roman" w:eastAsia="Times New Roman" w:hAnsi="Times New Roman" w:cs="Times New Roman"/>
                <w:color w:val="000000" w:themeColor="text1"/>
                <w:sz w:val="24"/>
                <w:szCs w:val="24"/>
                <w:lang w:eastAsia="uk-UA"/>
              </w:rPr>
              <w:t xml:space="preserve"> Законі.</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A241E1"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Calibri" w:hAnsi="Times New Roman" w:cs="Times New Roman"/>
                <w:bCs/>
                <w:iCs/>
              </w:rPr>
              <w:t>Відділ освіти, молоді та спорту Шацької селищної ради</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A241E1" w:rsidP="00A241E1">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Calibri" w:hAnsi="Times New Roman" w:cs="Times New Roman"/>
                <w:lang w:eastAsia="ru-RU"/>
              </w:rPr>
              <w:t>44000,</w:t>
            </w:r>
            <w:r w:rsidR="008A6C21" w:rsidRPr="007012E5">
              <w:rPr>
                <w:rFonts w:ascii="Times New Roman" w:eastAsia="Calibri" w:hAnsi="Times New Roman" w:cs="Times New Roman"/>
                <w:lang w:eastAsia="ru-RU"/>
              </w:rPr>
              <w:t xml:space="preserve"> </w:t>
            </w:r>
            <w:r w:rsidRPr="007012E5">
              <w:rPr>
                <w:rFonts w:ascii="Times New Roman" w:eastAsia="Calibri" w:hAnsi="Times New Roman" w:cs="Times New Roman"/>
                <w:lang w:eastAsia="ru-RU"/>
              </w:rPr>
              <w:t xml:space="preserve">Волинська обл., Ковельський район, </w:t>
            </w:r>
            <w:proofErr w:type="spellStart"/>
            <w:r w:rsidRPr="007012E5">
              <w:rPr>
                <w:rFonts w:ascii="Times New Roman" w:eastAsia="Calibri" w:hAnsi="Times New Roman" w:cs="Times New Roman"/>
                <w:lang w:eastAsia="ru-RU"/>
              </w:rPr>
              <w:t>смт</w:t>
            </w:r>
            <w:proofErr w:type="spellEnd"/>
            <w:r w:rsidRPr="007012E5">
              <w:rPr>
                <w:rFonts w:ascii="Times New Roman" w:eastAsia="Calibri" w:hAnsi="Times New Roman" w:cs="Times New Roman"/>
                <w:lang w:eastAsia="ru-RU"/>
              </w:rPr>
              <w:t>. Шацьк, вул. Степана Шковороди, 34</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3F6" w:rsidRPr="007012E5" w:rsidRDefault="000E53F6" w:rsidP="000E53F6">
            <w:pPr>
              <w:widowControl w:val="0"/>
              <w:suppressAutoHyphens/>
              <w:autoSpaceDE w:val="0"/>
              <w:autoSpaceDN w:val="0"/>
              <w:spacing w:after="200" w:line="262" w:lineRule="exact"/>
              <w:rPr>
                <w:rFonts w:ascii="Times New Roman" w:eastAsia="Calibri" w:hAnsi="Times New Roman" w:cs="Times New Roman"/>
                <w:bCs/>
                <w:lang w:eastAsia="zh-CN"/>
              </w:rPr>
            </w:pPr>
            <w:r w:rsidRPr="007012E5">
              <w:rPr>
                <w:rFonts w:ascii="Times New Roman" w:eastAsia="Calibri" w:hAnsi="Times New Roman" w:cs="Times New Roman"/>
                <w:lang w:eastAsia="zh-CN"/>
              </w:rPr>
              <w:t>Прізвище, ім’я, по батькові</w:t>
            </w:r>
            <w:r w:rsidR="00275C66" w:rsidRPr="007012E5">
              <w:rPr>
                <w:rFonts w:ascii="Times New Roman" w:eastAsia="Calibri" w:hAnsi="Times New Roman" w:cs="Times New Roman"/>
                <w:bCs/>
                <w:lang w:eastAsia="zh-CN"/>
              </w:rPr>
              <w:t xml:space="preserve">: </w:t>
            </w:r>
            <w:r w:rsidR="00A241E1" w:rsidRPr="007012E5">
              <w:rPr>
                <w:rFonts w:ascii="Times New Roman" w:eastAsia="Calibri" w:hAnsi="Times New Roman" w:cs="Times New Roman"/>
                <w:bCs/>
                <w:lang w:eastAsia="zh-CN"/>
              </w:rPr>
              <w:t>Бондаренко Владислав Володимирович</w:t>
            </w:r>
            <w:r w:rsidRPr="007012E5">
              <w:rPr>
                <w:rFonts w:ascii="Times New Roman" w:eastAsia="Calibri" w:hAnsi="Times New Roman" w:cs="Times New Roman"/>
                <w:bCs/>
                <w:lang w:eastAsia="zh-CN"/>
              </w:rPr>
              <w:t xml:space="preserve"> </w:t>
            </w:r>
          </w:p>
          <w:p w:rsidR="007012E5" w:rsidRPr="007012E5" w:rsidRDefault="000E53F6" w:rsidP="007012E5">
            <w:pPr>
              <w:widowControl w:val="0"/>
              <w:suppressAutoHyphens/>
              <w:autoSpaceDE w:val="0"/>
              <w:autoSpaceDN w:val="0"/>
              <w:spacing w:after="200" w:line="276" w:lineRule="auto"/>
              <w:ind w:left="7"/>
              <w:rPr>
                <w:rFonts w:ascii="Times New Roman" w:eastAsia="Calibri" w:hAnsi="Times New Roman" w:cs="Times New Roman"/>
                <w:lang w:eastAsia="zh-CN"/>
              </w:rPr>
            </w:pPr>
            <w:r w:rsidRPr="007012E5">
              <w:rPr>
                <w:rFonts w:ascii="Times New Roman" w:eastAsia="Calibri" w:hAnsi="Times New Roman" w:cs="Times New Roman"/>
                <w:lang w:eastAsia="zh-CN"/>
              </w:rPr>
              <w:t xml:space="preserve">Посада: </w:t>
            </w:r>
            <w:r w:rsidR="007012E5" w:rsidRPr="007012E5">
              <w:rPr>
                <w:rFonts w:ascii="Times New Roman" w:eastAsia="Calibri" w:hAnsi="Times New Roman" w:cs="Times New Roman"/>
                <w:lang w:eastAsia="zh-CN"/>
              </w:rPr>
              <w:t>головний спеціаліст-юрист</w:t>
            </w:r>
          </w:p>
          <w:p w:rsidR="00435B0A" w:rsidRPr="007012E5" w:rsidRDefault="00275C66" w:rsidP="008318D4">
            <w:pPr>
              <w:widowControl w:val="0"/>
              <w:suppressAutoHyphens/>
              <w:autoSpaceDE w:val="0"/>
              <w:autoSpaceDN w:val="0"/>
              <w:spacing w:after="200" w:line="276" w:lineRule="auto"/>
              <w:ind w:left="7"/>
              <w:rPr>
                <w:rFonts w:ascii="Times New Roman" w:eastAsia="Times New Roman" w:hAnsi="Times New Roman" w:cs="Times New Roman"/>
                <w:color w:val="000000" w:themeColor="text1"/>
                <w:sz w:val="24"/>
                <w:szCs w:val="24"/>
                <w:lang w:eastAsia="uk-UA"/>
              </w:rPr>
            </w:pPr>
            <w:r w:rsidRPr="007012E5">
              <w:rPr>
                <w:rFonts w:ascii="Times New Roman" w:eastAsia="Calibri" w:hAnsi="Times New Roman" w:cs="Times New Roman"/>
                <w:lang w:eastAsia="zh-CN"/>
              </w:rPr>
              <w:t>Тел.: 0</w:t>
            </w:r>
            <w:r w:rsidR="00A241E1" w:rsidRPr="007012E5">
              <w:rPr>
                <w:rFonts w:ascii="Times New Roman" w:eastAsia="Calibri" w:hAnsi="Times New Roman" w:cs="Times New Roman"/>
                <w:lang w:eastAsia="zh-CN"/>
              </w:rPr>
              <w:t>97</w:t>
            </w:r>
            <w:r w:rsidR="008318D4">
              <w:rPr>
                <w:rFonts w:ascii="Times New Roman" w:eastAsia="Calibri" w:hAnsi="Times New Roman" w:cs="Times New Roman"/>
                <w:lang w:eastAsia="zh-CN"/>
              </w:rPr>
              <w:t> </w:t>
            </w:r>
            <w:r w:rsidR="00A241E1" w:rsidRPr="007012E5">
              <w:rPr>
                <w:rFonts w:ascii="Times New Roman" w:eastAsia="Calibri" w:hAnsi="Times New Roman" w:cs="Times New Roman"/>
                <w:lang w:eastAsia="zh-CN"/>
              </w:rPr>
              <w:t>033</w:t>
            </w:r>
            <w:r w:rsidR="008318D4">
              <w:rPr>
                <w:rFonts w:ascii="Times New Roman" w:eastAsia="Calibri" w:hAnsi="Times New Roman" w:cs="Times New Roman"/>
                <w:lang w:eastAsia="zh-CN"/>
              </w:rPr>
              <w:t xml:space="preserve"> </w:t>
            </w:r>
            <w:r w:rsidR="00A241E1" w:rsidRPr="007012E5">
              <w:rPr>
                <w:rFonts w:ascii="Times New Roman" w:eastAsia="Calibri" w:hAnsi="Times New Roman" w:cs="Times New Roman"/>
                <w:lang w:eastAsia="zh-CN"/>
              </w:rPr>
              <w:t>56</w:t>
            </w:r>
            <w:r w:rsidR="008318D4">
              <w:rPr>
                <w:rFonts w:ascii="Times New Roman" w:eastAsia="Calibri" w:hAnsi="Times New Roman" w:cs="Times New Roman"/>
                <w:lang w:eastAsia="zh-CN"/>
              </w:rPr>
              <w:t xml:space="preserve"> </w:t>
            </w:r>
            <w:r w:rsidR="00A241E1" w:rsidRPr="007012E5">
              <w:rPr>
                <w:rFonts w:ascii="Times New Roman" w:eastAsia="Calibri" w:hAnsi="Times New Roman" w:cs="Times New Roman"/>
                <w:lang w:eastAsia="zh-CN"/>
              </w:rPr>
              <w:t>30</w:t>
            </w:r>
            <w:r w:rsidRPr="007012E5">
              <w:rPr>
                <w:rFonts w:ascii="Times New Roman" w:eastAsia="Calibri" w:hAnsi="Times New Roman" w:cs="Times New Roman"/>
                <w:lang w:eastAsia="zh-CN"/>
              </w:rPr>
              <w:t>,</w:t>
            </w:r>
            <w:r w:rsidR="000E53F6" w:rsidRPr="007012E5">
              <w:rPr>
                <w:rFonts w:ascii="Times New Roman" w:eastAsia="Calibri" w:hAnsi="Times New Roman" w:cs="Times New Roman"/>
                <w:lang w:eastAsia="zh-CN"/>
              </w:rPr>
              <w:t xml:space="preserve"> </w:t>
            </w:r>
            <w:r w:rsidR="00A241E1" w:rsidRPr="007012E5">
              <w:rPr>
                <w:rFonts w:ascii="Times New Roman" w:eastAsia="Calibri" w:hAnsi="Times New Roman" w:cs="Times New Roman"/>
                <w:lang w:eastAsia="zh-CN"/>
              </w:rPr>
              <w:t>електронна адреса</w:t>
            </w:r>
            <w:r w:rsidR="007012E5" w:rsidRPr="007012E5">
              <w:rPr>
                <w:rFonts w:ascii="Times New Roman" w:eastAsia="Calibri" w:hAnsi="Times New Roman" w:cs="Times New Roman"/>
                <w:lang w:eastAsia="zh-CN"/>
              </w:rPr>
              <w:t>:</w:t>
            </w:r>
            <w:r w:rsidRPr="007012E5">
              <w:rPr>
                <w:rFonts w:ascii="Times New Roman" w:eastAsia="Calibri" w:hAnsi="Times New Roman" w:cs="Times New Roman"/>
                <w:lang w:eastAsia="zh-CN"/>
              </w:rPr>
              <w:t xml:space="preserve"> </w:t>
            </w:r>
            <w:r w:rsidR="007012E5" w:rsidRPr="007012E5">
              <w:rPr>
                <w:rFonts w:ascii="Times New Roman" w:eastAsia="Calibri" w:hAnsi="Times New Roman" w:cs="Times New Roman"/>
                <w:lang w:eastAsia="zh-CN"/>
              </w:rPr>
              <w:t>o</w:t>
            </w:r>
            <w:r w:rsidR="00A241E1" w:rsidRPr="007012E5">
              <w:rPr>
                <w:rFonts w:ascii="Times New Roman" w:eastAsia="Calibri" w:hAnsi="Times New Roman" w:cs="Times New Roman"/>
                <w:lang w:eastAsia="zh-CN"/>
              </w:rPr>
              <w:t>svit2</w:t>
            </w:r>
            <w:r w:rsidRPr="007012E5">
              <w:rPr>
                <w:rFonts w:ascii="Times New Roman" w:eastAsia="Calibri" w:hAnsi="Times New Roman" w:cs="Times New Roman"/>
                <w:lang w:eastAsia="zh-CN"/>
              </w:rPr>
              <w:t>@</w:t>
            </w:r>
            <w:r w:rsidR="007012E5" w:rsidRPr="007012E5">
              <w:rPr>
                <w:rFonts w:ascii="Times New Roman" w:eastAsia="Calibri" w:hAnsi="Times New Roman" w:cs="Times New Roman"/>
                <w:lang w:eastAsia="zh-CN"/>
              </w:rPr>
              <w:t>ukr.net</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836E00" w:rsidP="008658D7">
            <w:pPr>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w:t>
            </w:r>
            <w:r w:rsidR="00C96AD7" w:rsidRPr="007012E5">
              <w:rPr>
                <w:rFonts w:ascii="Times New Roman" w:eastAsia="Times New Roman" w:hAnsi="Times New Roman" w:cs="Times New Roman"/>
                <w:color w:val="000000" w:themeColor="text1"/>
                <w:sz w:val="24"/>
                <w:szCs w:val="24"/>
                <w:lang w:eastAsia="uk-UA"/>
              </w:rPr>
              <w:t>ідкриті торги</w:t>
            </w:r>
            <w:r w:rsidR="007012E5" w:rsidRPr="007012E5">
              <w:rPr>
                <w:rFonts w:ascii="Times New Roman" w:eastAsia="Times New Roman" w:hAnsi="Times New Roman" w:cs="Times New Roman"/>
                <w:color w:val="000000" w:themeColor="text1"/>
                <w:sz w:val="24"/>
                <w:szCs w:val="24"/>
                <w:lang w:eastAsia="uk-UA"/>
              </w:rPr>
              <w:t xml:space="preserve"> (з особливостями)</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0E53F6" w:rsidP="006046BF">
            <w:pPr>
              <w:spacing w:after="0" w:line="240" w:lineRule="auto"/>
              <w:ind w:right="335"/>
              <w:rPr>
                <w:rFonts w:ascii="Times New Roman" w:eastAsia="Times New Roman" w:hAnsi="Times New Roman" w:cs="Times New Roman"/>
                <w:color w:val="000000" w:themeColor="text1"/>
                <w:sz w:val="24"/>
                <w:szCs w:val="24"/>
                <w:highlight w:val="yellow"/>
                <w:lang w:eastAsia="uk-UA"/>
              </w:rPr>
            </w:pPr>
            <w:r w:rsidRPr="007012E5">
              <w:rPr>
                <w:rFonts w:ascii="Times New Roman" w:hAnsi="Times New Roman" w:cs="Times New Roman"/>
                <w:b/>
                <w:sz w:val="24"/>
                <w:szCs w:val="24"/>
              </w:rPr>
              <w:t xml:space="preserve">Брикети торфові за </w:t>
            </w:r>
            <w:proofErr w:type="spellStart"/>
            <w:r w:rsidR="00DF298A" w:rsidRPr="007012E5">
              <w:rPr>
                <w:rFonts w:ascii="Times New Roman" w:hAnsi="Times New Roman" w:cs="Times New Roman"/>
                <w:b/>
                <w:sz w:val="24"/>
                <w:szCs w:val="24"/>
              </w:rPr>
              <w:t>ДК</w:t>
            </w:r>
            <w:proofErr w:type="spellEnd"/>
            <w:r w:rsidR="00DF298A" w:rsidRPr="007012E5">
              <w:rPr>
                <w:rFonts w:ascii="Times New Roman" w:hAnsi="Times New Roman" w:cs="Times New Roman"/>
                <w:b/>
                <w:sz w:val="24"/>
                <w:szCs w:val="24"/>
              </w:rPr>
              <w:t xml:space="preserve"> 021:2015 </w:t>
            </w:r>
            <w:r w:rsidR="004B635D" w:rsidRPr="007012E5">
              <w:rPr>
                <w:rFonts w:ascii="Times New Roman" w:hAnsi="Times New Roman" w:cs="Times New Roman"/>
                <w:b/>
                <w:sz w:val="24"/>
                <w:szCs w:val="24"/>
              </w:rPr>
              <w:t>09110000-3– «Тверде паливо»</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A9206B"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Поділ на лоти не передбачається</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57AF" w:rsidRPr="007012E5" w:rsidRDefault="00F46E3B" w:rsidP="008658D7">
            <w:pPr>
              <w:spacing w:after="0" w:line="240" w:lineRule="auto"/>
              <w:ind w:left="-2" w:hanging="2"/>
              <w:jc w:val="both"/>
              <w:rPr>
                <w:rFonts w:ascii="Times New Roman" w:eastAsia="Times New Roman" w:hAnsi="Times New Roman" w:cs="Times New Roman"/>
                <w:b/>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ab/>
            </w:r>
            <w:r w:rsidR="00CA50D5" w:rsidRPr="007012E5">
              <w:rPr>
                <w:rFonts w:ascii="Times New Roman" w:eastAsia="Times New Roman" w:hAnsi="Times New Roman" w:cs="Times New Roman"/>
                <w:color w:val="000000" w:themeColor="text1"/>
                <w:sz w:val="24"/>
                <w:szCs w:val="24"/>
                <w:lang w:eastAsia="uk-UA"/>
              </w:rPr>
              <w:t xml:space="preserve">Наведено у </w:t>
            </w:r>
            <w:r w:rsidR="00CA50D5" w:rsidRPr="007012E5">
              <w:rPr>
                <w:rFonts w:ascii="Times New Roman" w:eastAsia="Times New Roman" w:hAnsi="Times New Roman" w:cs="Times New Roman"/>
                <w:b/>
                <w:color w:val="000000" w:themeColor="text1"/>
                <w:sz w:val="24"/>
                <w:szCs w:val="24"/>
                <w:lang w:eastAsia="uk-UA"/>
              </w:rPr>
              <w:t>додатку 2</w:t>
            </w:r>
          </w:p>
          <w:p w:rsidR="00F46E3B" w:rsidRPr="007012E5" w:rsidRDefault="00F46E3B" w:rsidP="008658D7">
            <w:pPr>
              <w:spacing w:after="0" w:line="240" w:lineRule="auto"/>
              <w:ind w:left="-2" w:hanging="2"/>
              <w:jc w:val="both"/>
              <w:rPr>
                <w:rFonts w:ascii="Times New Roman" w:eastAsia="Times New Roman" w:hAnsi="Times New Roman" w:cs="Times New Roman"/>
                <w:color w:val="000000" w:themeColor="text1"/>
                <w:sz w:val="24"/>
                <w:szCs w:val="24"/>
                <w:lang w:eastAsia="uk-UA"/>
              </w:rPr>
            </w:pP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F46E3B" w:rsidP="006046BF">
            <w:pPr>
              <w:spacing w:after="0" w:line="240" w:lineRule="auto"/>
              <w:ind w:left="-2" w:hanging="2"/>
              <w:jc w:val="both"/>
              <w:rPr>
                <w:rFonts w:ascii="Times New Roman" w:eastAsia="Times New Roman" w:hAnsi="Times New Roman" w:cs="Times New Roman"/>
                <w:color w:val="000000" w:themeColor="text1"/>
                <w:sz w:val="24"/>
                <w:szCs w:val="24"/>
                <w:highlight w:val="yellow"/>
                <w:lang w:eastAsia="uk-UA"/>
              </w:rPr>
            </w:pPr>
            <w:r w:rsidRPr="007012E5">
              <w:rPr>
                <w:rFonts w:ascii="Times New Roman" w:eastAsia="Times New Roman" w:hAnsi="Times New Roman" w:cs="Times New Roman"/>
                <w:color w:val="000000" w:themeColor="text1"/>
                <w:sz w:val="24"/>
                <w:szCs w:val="24"/>
                <w:lang w:eastAsia="uk-UA"/>
              </w:rPr>
              <w:t xml:space="preserve">до </w:t>
            </w:r>
            <w:r w:rsidR="004B635D" w:rsidRPr="007012E5">
              <w:rPr>
                <w:rFonts w:ascii="Times New Roman" w:eastAsia="Times New Roman" w:hAnsi="Times New Roman" w:cs="Times New Roman"/>
                <w:color w:val="000000" w:themeColor="text1"/>
                <w:sz w:val="24"/>
                <w:szCs w:val="24"/>
                <w:lang w:eastAsia="uk-UA"/>
              </w:rPr>
              <w:t>31.12.2023</w:t>
            </w:r>
            <w:r w:rsidR="007A400C">
              <w:rPr>
                <w:rFonts w:ascii="Times New Roman" w:eastAsia="Times New Roman" w:hAnsi="Times New Roman" w:cs="Times New Roman"/>
                <w:color w:val="000000" w:themeColor="text1"/>
                <w:sz w:val="24"/>
                <w:szCs w:val="24"/>
                <w:lang w:eastAsia="uk-UA"/>
              </w:rPr>
              <w:t xml:space="preserve"> </w:t>
            </w:r>
            <w:r w:rsidR="004B635D" w:rsidRPr="007012E5">
              <w:rPr>
                <w:rFonts w:ascii="Times New Roman" w:eastAsia="Times New Roman" w:hAnsi="Times New Roman" w:cs="Times New Roman"/>
                <w:color w:val="000000" w:themeColor="text1"/>
                <w:sz w:val="24"/>
                <w:szCs w:val="24"/>
                <w:lang w:eastAsia="uk-UA"/>
              </w:rPr>
              <w:t>р.</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ind w:left="-23" w:hanging="23"/>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5.1. </w:t>
            </w:r>
            <w:r w:rsidR="006046BF" w:rsidRPr="007012E5">
              <w:rPr>
                <w:rFonts w:ascii="Times New Roman" w:eastAsia="Times New Roman" w:hAnsi="Times New Roman" w:cs="Times New Roman"/>
                <w:color w:val="000000" w:themeColor="text1"/>
                <w:sz w:val="24"/>
                <w:szCs w:val="24"/>
                <w:lang w:eastAsia="uk-UA"/>
              </w:rPr>
              <w:t>Під час проведення відкритих торгів тендерні пропозиції мають право подавати всі заінтересовані особи</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6.1. Валютою тендерної пропозиції є національна валюта України - гривня.</w:t>
            </w:r>
          </w:p>
          <w:p w:rsidR="00C96AD7" w:rsidRPr="007012E5" w:rsidRDefault="00435B0A"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У</w:t>
            </w:r>
            <w:r w:rsidR="00C96AD7" w:rsidRPr="007012E5">
              <w:rPr>
                <w:rFonts w:ascii="Times New Roman" w:eastAsia="Times New Roman" w:hAnsi="Times New Roman" w:cs="Times New Roman"/>
                <w:color w:val="000000" w:themeColor="text1"/>
                <w:sz w:val="24"/>
                <w:szCs w:val="24"/>
                <w:lang w:eastAsia="uk-UA"/>
              </w:rPr>
              <w:t xml:space="preserve"> разі якщо учасником процедури закупівлі є нерезидент, такий учасник може зазначити ціну т</w:t>
            </w:r>
            <w:r w:rsidRPr="007012E5">
              <w:rPr>
                <w:rFonts w:ascii="Times New Roman" w:eastAsia="Times New Roman" w:hAnsi="Times New Roman" w:cs="Times New Roman"/>
                <w:color w:val="000000" w:themeColor="text1"/>
                <w:sz w:val="24"/>
                <w:szCs w:val="24"/>
                <w:lang w:eastAsia="uk-UA"/>
              </w:rPr>
              <w:t>ендерної пропозиції у відповідній валюті</w:t>
            </w:r>
            <w:r w:rsidR="00C96AD7" w:rsidRPr="007012E5">
              <w:rPr>
                <w:rFonts w:ascii="Times New Roman" w:eastAsia="Times New Roman" w:hAnsi="Times New Roman" w:cs="Times New Roman"/>
                <w:color w:val="000000" w:themeColor="text1"/>
                <w:sz w:val="24"/>
                <w:szCs w:val="24"/>
                <w:lang w:eastAsia="uk-UA"/>
              </w:rPr>
              <w:t>;</w:t>
            </w:r>
          </w:p>
          <w:p w:rsidR="00C96AD7" w:rsidRPr="007012E5" w:rsidRDefault="00C96AD7" w:rsidP="008658D7">
            <w:pPr>
              <w:spacing w:after="0" w:line="240" w:lineRule="auto"/>
              <w:ind w:left="-23" w:hanging="23"/>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lastRenderedPageBreak/>
              <w:t>при розкритті тендерних пропозицій ціна такої тендерної пропозиції перераховується у гривні за офіційним курсом до</w:t>
            </w:r>
            <w:r w:rsidR="00435B0A" w:rsidRPr="007012E5">
              <w:rPr>
                <w:rFonts w:ascii="Times New Roman" w:eastAsia="Times New Roman" w:hAnsi="Times New Roman" w:cs="Times New Roman"/>
                <w:color w:val="000000" w:themeColor="text1"/>
                <w:sz w:val="24"/>
                <w:szCs w:val="24"/>
                <w:lang w:eastAsia="uk-UA"/>
              </w:rPr>
              <w:t xml:space="preserve"> відповідної валюти</w:t>
            </w:r>
            <w:r w:rsidRPr="007012E5">
              <w:rPr>
                <w:rFonts w:ascii="Times New Roman" w:eastAsia="Times New Roman" w:hAnsi="Times New Roman" w:cs="Times New Roman"/>
                <w:color w:val="000000" w:themeColor="text1"/>
                <w:sz w:val="24"/>
                <w:szCs w:val="24"/>
                <w:lang w:eastAsia="uk-UA"/>
              </w:rPr>
              <w:t>, установленим Національним банком України на дату розкриття тендерних пропозицій </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435B0A"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7.1</w:t>
            </w:r>
            <w:r w:rsidR="00C96AD7" w:rsidRPr="007012E5">
              <w:rPr>
                <w:rFonts w:ascii="Times New Roman" w:eastAsia="Times New Roman" w:hAnsi="Times New Roman" w:cs="Times New Roman"/>
                <w:color w:val="000000" w:themeColor="text1"/>
                <w:sz w:val="24"/>
                <w:szCs w:val="24"/>
                <w:lang w:eastAsia="uk-UA"/>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96AD7" w:rsidRPr="007012E5" w:rsidRDefault="00C96AD7" w:rsidP="006046BF">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96AD7" w:rsidRPr="007012E5"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96AD7" w:rsidRPr="007012E5" w:rsidRDefault="00C96AD7" w:rsidP="008658D7">
            <w:pPr>
              <w:spacing w:after="0" w:line="240" w:lineRule="auto"/>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Розділ ІІ. Порядок унесення змін та надання роз’яснень до тендерної документації</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BF" w:rsidRPr="007012E5" w:rsidRDefault="00C96AD7" w:rsidP="008658D7">
            <w:pPr>
              <w:spacing w:after="0" w:line="240" w:lineRule="auto"/>
              <w:jc w:val="both"/>
              <w:rPr>
                <w:rFonts w:ascii="Times New Roman" w:hAnsi="Times New Roman"/>
                <w:color w:val="000000"/>
                <w:sz w:val="28"/>
                <w:szCs w:val="28"/>
                <w:shd w:val="solid" w:color="FFFFFF" w:fill="FFFFFF"/>
              </w:rPr>
            </w:pPr>
            <w:r w:rsidRPr="007012E5">
              <w:rPr>
                <w:rFonts w:ascii="Times New Roman" w:eastAsia="Times New Roman" w:hAnsi="Times New Roman" w:cs="Times New Roman"/>
                <w:color w:val="000000" w:themeColor="text1"/>
                <w:sz w:val="24"/>
                <w:szCs w:val="24"/>
                <w:lang w:eastAsia="uk-UA"/>
              </w:rPr>
              <w:t xml:space="preserve">1.1. </w:t>
            </w:r>
            <w:r w:rsidR="006046BF" w:rsidRPr="007012E5">
              <w:rPr>
                <w:rFonts w:ascii="Times New Roman" w:hAnsi="Times New Roman"/>
                <w:color w:val="000000"/>
                <w:sz w:val="24"/>
                <w:szCs w:val="28"/>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w:t>
            </w:r>
            <w:r w:rsidR="0045423D" w:rsidRPr="007012E5">
              <w:rPr>
                <w:rFonts w:ascii="Times New Roman" w:hAnsi="Times New Roman"/>
                <w:color w:val="000000"/>
                <w:sz w:val="24"/>
                <w:szCs w:val="28"/>
                <w:shd w:val="solid" w:color="FFFFFF" w:fill="FFFFFF"/>
              </w:rPr>
              <w:t>.</w:t>
            </w:r>
            <w:r w:rsidR="006046BF" w:rsidRPr="007012E5">
              <w:rPr>
                <w:rFonts w:ascii="Times New Roman" w:hAnsi="Times New Roman"/>
                <w:color w:val="000000"/>
                <w:sz w:val="24"/>
                <w:szCs w:val="28"/>
                <w:shd w:val="solid" w:color="FFFFFF" w:fill="FFFFFF"/>
              </w:rPr>
              <w:t xml:space="preserve"> </w:t>
            </w:r>
          </w:p>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1.2. </w:t>
            </w:r>
            <w:r w:rsidR="0045423D" w:rsidRPr="007012E5">
              <w:rPr>
                <w:rFonts w:ascii="Times New Roman" w:eastAsia="Times New Roman" w:hAnsi="Times New Roman" w:cs="Times New Roman"/>
                <w:color w:val="000000" w:themeColor="text1"/>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6AD7" w:rsidRPr="007012E5" w:rsidRDefault="00C96AD7" w:rsidP="0045423D">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1.3. </w:t>
            </w:r>
            <w:r w:rsidR="0045423D" w:rsidRPr="007012E5">
              <w:rPr>
                <w:rFonts w:ascii="Times New Roman" w:eastAsia="Times New Roman" w:hAnsi="Times New Roman" w:cs="Times New Roman"/>
                <w:color w:val="000000" w:themeColor="text1"/>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4AB0"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2.1. </w:t>
            </w:r>
            <w:r w:rsidR="00714AB0" w:rsidRPr="007012E5">
              <w:rPr>
                <w:rFonts w:ascii="Times New Roman" w:eastAsia="Times New Roman" w:hAnsi="Times New Roman" w:cs="Times New Roman"/>
                <w:color w:val="000000" w:themeColor="text1"/>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2.2. </w:t>
            </w:r>
            <w:r w:rsidR="00714AB0" w:rsidRPr="007012E5">
              <w:rPr>
                <w:rFonts w:ascii="Times New Roman" w:eastAsia="Times New Roman" w:hAnsi="Times New Roman" w:cs="Times New Roman"/>
                <w:color w:val="000000" w:themeColor="text1"/>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14AB0" w:rsidRPr="007012E5">
              <w:rPr>
                <w:rFonts w:ascii="Times New Roman" w:eastAsia="Times New Roman" w:hAnsi="Times New Roman" w:cs="Times New Roman"/>
                <w:color w:val="000000" w:themeColor="text1"/>
                <w:sz w:val="24"/>
                <w:szCs w:val="24"/>
                <w:lang w:eastAsia="uk-UA"/>
              </w:rPr>
              <w:t>машинозчитувальному</w:t>
            </w:r>
            <w:proofErr w:type="spellEnd"/>
            <w:r w:rsidR="00714AB0" w:rsidRPr="007012E5">
              <w:rPr>
                <w:rFonts w:ascii="Times New Roman" w:eastAsia="Times New Roman" w:hAnsi="Times New Roman" w:cs="Times New Roman"/>
                <w:color w:val="000000" w:themeColor="text1"/>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96AD7" w:rsidRPr="007012E5"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96AD7" w:rsidRPr="007012E5" w:rsidRDefault="00C96AD7" w:rsidP="008658D7">
            <w:pPr>
              <w:spacing w:after="0" w:line="240" w:lineRule="auto"/>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Розділ ІІІ. Інструкція з підготовки тендерної пропозиції</w:t>
            </w:r>
          </w:p>
        </w:tc>
      </w:tr>
      <w:tr w:rsidR="00C96AD7"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інформації щодо відповідності учасника вимогам, визначеним у статті 17 Закону;</w:t>
            </w:r>
          </w:p>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інформації про необхідні технічні, якісні та кількісні ха</w:t>
            </w:r>
            <w:r w:rsidR="00C90F35" w:rsidRPr="007012E5">
              <w:rPr>
                <w:rFonts w:ascii="Times New Roman" w:eastAsia="Times New Roman" w:hAnsi="Times New Roman" w:cs="Times New Roman"/>
                <w:color w:val="000000" w:themeColor="text1"/>
                <w:sz w:val="24"/>
                <w:szCs w:val="24"/>
                <w:lang w:eastAsia="uk-UA"/>
              </w:rPr>
              <w:t>рактеристики предмета закупівлі</w:t>
            </w:r>
            <w:r w:rsidRPr="007012E5">
              <w:rPr>
                <w:rFonts w:ascii="Times New Roman" w:eastAsia="Times New Roman" w:hAnsi="Times New Roman" w:cs="Times New Roman"/>
                <w:color w:val="000000" w:themeColor="text1"/>
                <w:sz w:val="24"/>
                <w:szCs w:val="24"/>
                <w:lang w:eastAsia="uk-UA"/>
              </w:rPr>
              <w:t>; </w:t>
            </w:r>
          </w:p>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 документів, що підтверджують повноваження відповідної особи або </w:t>
            </w:r>
            <w:r w:rsidRPr="007012E5">
              <w:rPr>
                <w:rFonts w:ascii="Times New Roman" w:eastAsia="Times New Roman" w:hAnsi="Times New Roman" w:cs="Times New Roman"/>
                <w:color w:val="000000" w:themeColor="text1"/>
                <w:sz w:val="24"/>
                <w:szCs w:val="24"/>
                <w:lang w:eastAsia="uk-UA"/>
              </w:rPr>
              <w:lastRenderedPageBreak/>
              <w:t>представника учасника процедури закупівлі щодо підпису документів тендерної пропозиції;</w:t>
            </w:r>
          </w:p>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інших документів, необхідність подання яких у складі тендерної пропозиції передбачена умовами цієї документації.</w:t>
            </w:r>
          </w:p>
          <w:p w:rsidR="00C90F35" w:rsidRPr="007012E5" w:rsidRDefault="00A610A8" w:rsidP="008658D7">
            <w:pPr>
              <w:spacing w:after="0" w:line="240" w:lineRule="auto"/>
              <w:ind w:left="-21" w:hanging="21"/>
              <w:jc w:val="both"/>
              <w:rPr>
                <w:rFonts w:ascii="Times New Roman" w:eastAsia="Times New Roman" w:hAnsi="Times New Roman" w:cs="Times New Roman"/>
                <w:b/>
                <w:i/>
                <w:color w:val="000000" w:themeColor="text1"/>
                <w:sz w:val="24"/>
                <w:szCs w:val="24"/>
                <w:lang w:eastAsia="uk-UA"/>
              </w:rPr>
            </w:pPr>
            <w:r w:rsidRPr="007012E5">
              <w:rPr>
                <w:rFonts w:ascii="Times New Roman" w:eastAsia="Times New Roman" w:hAnsi="Times New Roman" w:cs="Times New Roman"/>
                <w:b/>
                <w:i/>
                <w:color w:val="000000" w:themeColor="text1"/>
                <w:sz w:val="24"/>
                <w:szCs w:val="24"/>
                <w:lang w:eastAsia="uk-UA"/>
              </w:rPr>
              <w:t>*П</w:t>
            </w:r>
            <w:r w:rsidR="00C90F35" w:rsidRPr="007012E5">
              <w:rPr>
                <w:rFonts w:ascii="Times New Roman" w:eastAsia="Times New Roman" w:hAnsi="Times New Roman" w:cs="Times New Roman"/>
                <w:b/>
                <w:i/>
                <w:color w:val="000000" w:themeColor="text1"/>
                <w:sz w:val="24"/>
                <w:szCs w:val="24"/>
                <w:lang w:eastAsia="uk-UA"/>
              </w:rPr>
              <w:t>ерелік документів наведений у додатку 1 до тендерної документації.</w:t>
            </w:r>
          </w:p>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1.2. Кожен учасник має право подати тільки одну тендерну пропозицію.</w:t>
            </w:r>
          </w:p>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012E5">
              <w:rPr>
                <w:rFonts w:ascii="Times New Roman" w:eastAsia="Times New Roman" w:hAnsi="Times New Roman" w:cs="Times New Roman"/>
                <w:color w:val="000000" w:themeColor="text1"/>
                <w:sz w:val="24"/>
                <w:szCs w:val="24"/>
                <w:lang w:eastAsia="uk-UA"/>
              </w:rPr>
              <w:t>скан-копій</w:t>
            </w:r>
            <w:proofErr w:type="spellEnd"/>
            <w:r w:rsidRPr="007012E5">
              <w:rPr>
                <w:rFonts w:ascii="Times New Roman" w:eastAsia="Times New Roman" w:hAnsi="Times New Roman" w:cs="Times New Roman"/>
                <w:color w:val="000000" w:themeColor="text1"/>
                <w:sz w:val="24"/>
                <w:szCs w:val="24"/>
                <w:lang w:eastAsia="uk-UA"/>
              </w:rPr>
              <w:t xml:space="preserve"> придатних для </w:t>
            </w:r>
            <w:proofErr w:type="spellStart"/>
            <w:r w:rsidRPr="007012E5">
              <w:rPr>
                <w:rFonts w:ascii="Times New Roman" w:eastAsia="Times New Roman" w:hAnsi="Times New Roman" w:cs="Times New Roman"/>
                <w:color w:val="000000" w:themeColor="text1"/>
                <w:sz w:val="24"/>
                <w:szCs w:val="24"/>
                <w:lang w:eastAsia="uk-UA"/>
              </w:rPr>
              <w:t>машинозчитування</w:t>
            </w:r>
            <w:proofErr w:type="spellEnd"/>
            <w:r w:rsidRPr="007012E5">
              <w:rPr>
                <w:rFonts w:ascii="Times New Roman" w:eastAsia="Times New Roman" w:hAnsi="Times New Roman" w:cs="Times New Roman"/>
                <w:color w:val="000000" w:themeColor="text1"/>
                <w:sz w:val="24"/>
                <w:szCs w:val="24"/>
                <w:lang w:eastAsia="uk-UA"/>
              </w:rPr>
              <w:t xml:space="preserve"> (файли з розширенням «..</w:t>
            </w:r>
            <w:proofErr w:type="spellStart"/>
            <w:r w:rsidRPr="007012E5">
              <w:rPr>
                <w:rFonts w:ascii="Times New Roman" w:eastAsia="Times New Roman" w:hAnsi="Times New Roman" w:cs="Times New Roman"/>
                <w:color w:val="000000" w:themeColor="text1"/>
                <w:sz w:val="24"/>
                <w:szCs w:val="24"/>
                <w:lang w:eastAsia="uk-UA"/>
              </w:rPr>
              <w:t>pdf</w:t>
            </w:r>
            <w:proofErr w:type="spellEnd"/>
            <w:r w:rsidRPr="007012E5">
              <w:rPr>
                <w:rFonts w:ascii="Times New Roman" w:eastAsia="Times New Roman" w:hAnsi="Times New Roman" w:cs="Times New Roman"/>
                <w:color w:val="000000" w:themeColor="text1"/>
                <w:sz w:val="24"/>
                <w:szCs w:val="24"/>
                <w:lang w:eastAsia="uk-UA"/>
              </w:rPr>
              <w:t>.», «..</w:t>
            </w:r>
            <w:proofErr w:type="spellStart"/>
            <w:r w:rsidRPr="007012E5">
              <w:rPr>
                <w:rFonts w:ascii="Times New Roman" w:eastAsia="Times New Roman" w:hAnsi="Times New Roman" w:cs="Times New Roman"/>
                <w:color w:val="000000" w:themeColor="text1"/>
                <w:sz w:val="24"/>
                <w:szCs w:val="24"/>
                <w:lang w:eastAsia="uk-UA"/>
              </w:rPr>
              <w:t>jpeg</w:t>
            </w:r>
            <w:proofErr w:type="spellEnd"/>
            <w:r w:rsidRPr="007012E5">
              <w:rPr>
                <w:rFonts w:ascii="Times New Roman" w:eastAsia="Times New Roman" w:hAnsi="Times New Roman" w:cs="Times New Roman"/>
                <w:color w:val="000000" w:themeColor="text1"/>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012E5">
              <w:rPr>
                <w:rFonts w:ascii="Times New Roman" w:eastAsia="Times New Roman" w:hAnsi="Times New Roman" w:cs="Times New Roman"/>
                <w:color w:val="000000" w:themeColor="text1"/>
                <w:sz w:val="24"/>
                <w:szCs w:val="24"/>
                <w:lang w:eastAsia="uk-UA"/>
              </w:rPr>
              <w:t>скан-копії</w:t>
            </w:r>
            <w:proofErr w:type="spellEnd"/>
            <w:r w:rsidRPr="007012E5">
              <w:rPr>
                <w:rFonts w:ascii="Times New Roman" w:eastAsia="Times New Roman" w:hAnsi="Times New Roman" w:cs="Times New Roman"/>
                <w:color w:val="000000" w:themeColor="text1"/>
                <w:sz w:val="24"/>
                <w:szCs w:val="24"/>
                <w:lang w:eastAsia="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757C3E" w:rsidRPr="007012E5">
              <w:rPr>
                <w:rFonts w:ascii="Times New Roman" w:eastAsia="Times New Roman" w:hAnsi="Times New Roman" w:cs="Times New Roman"/>
                <w:color w:val="000000" w:themeColor="text1"/>
                <w:sz w:val="24"/>
                <w:szCs w:val="24"/>
                <w:lang w:eastAsia="uk-UA"/>
              </w:rPr>
              <w:t>електронного цифрового підпису (кваліфікованого електронного підпису)</w:t>
            </w:r>
            <w:r w:rsidRPr="007012E5">
              <w:rPr>
                <w:rFonts w:ascii="Times New Roman" w:eastAsia="Times New Roman" w:hAnsi="Times New Roman" w:cs="Times New Roman"/>
                <w:color w:val="000000" w:themeColor="text1"/>
                <w:sz w:val="24"/>
                <w:szCs w:val="24"/>
                <w:lang w:eastAsia="uk-UA"/>
              </w:rPr>
              <w:t xml:space="preserve"> на кожен з таких документів (матеріал чи інформацію).</w:t>
            </w:r>
          </w:p>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15756E" w:rsidRPr="007012E5">
              <w:rPr>
                <w:rFonts w:ascii="Times New Roman" w:eastAsia="Times New Roman" w:hAnsi="Times New Roman" w:cs="Times New Roman"/>
                <w:color w:val="000000" w:themeColor="text1"/>
                <w:sz w:val="24"/>
                <w:szCs w:val="24"/>
                <w:lang w:eastAsia="uk-UA"/>
              </w:rPr>
              <w:t>аліфікований електронний підпис</w:t>
            </w:r>
            <w:r w:rsidRPr="007012E5">
              <w:rPr>
                <w:rFonts w:ascii="Times New Roman" w:eastAsia="Times New Roman" w:hAnsi="Times New Roman" w:cs="Times New Roman"/>
                <w:color w:val="000000" w:themeColor="text1"/>
                <w:sz w:val="24"/>
                <w:szCs w:val="24"/>
                <w:lang w:eastAsia="uk-UA"/>
              </w:rPr>
              <w:t xml:space="preserve"> учасника/уповноваженої особи учасника процедури закупівлі, повноваження якої </w:t>
            </w:r>
            <w:r w:rsidRPr="007012E5">
              <w:rPr>
                <w:rFonts w:ascii="Times New Roman" w:eastAsia="Times New Roman" w:hAnsi="Times New Roman" w:cs="Times New Roman"/>
                <w:color w:val="000000" w:themeColor="text1"/>
                <w:sz w:val="24"/>
                <w:szCs w:val="24"/>
                <w:lang w:eastAsia="uk-UA"/>
              </w:rPr>
              <w:lastRenderedPageBreak/>
              <w:t>щодо підпису документів тендерної пропозиції підтверджуються відповідно до поданих документів, що вимагаються згідно п. 1.5. цієї документації.</w:t>
            </w:r>
          </w:p>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6AD7" w:rsidRPr="007012E5" w:rsidRDefault="00C96AD7"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w:t>
            </w:r>
            <w:r w:rsidRPr="007012E5">
              <w:rPr>
                <w:rFonts w:ascii="Times New Roman" w:eastAsia="Times New Roman" w:hAnsi="Times New Roman" w:cs="Times New Roman"/>
                <w:color w:val="000000" w:themeColor="text1"/>
                <w:sz w:val="24"/>
                <w:szCs w:val="24"/>
                <w:lang w:eastAsia="uk-UA"/>
              </w:rPr>
              <w:lastRenderedPageBreak/>
              <w:t>податків та зборів, що мають бути сплачені учасником</w:t>
            </w:r>
          </w:p>
        </w:tc>
      </w:tr>
      <w:tr w:rsidR="00C96AD7" w:rsidRPr="007012E5" w:rsidTr="00C96AD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C96AD7"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7012E5" w:rsidRDefault="00551094" w:rsidP="008658D7">
            <w:pPr>
              <w:spacing w:after="0" w:line="240" w:lineRule="auto"/>
              <w:ind w:left="-21" w:hanging="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Не передбачається</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551094" w:rsidP="008658D7">
            <w:pPr>
              <w:pStyle w:val="rvps2"/>
              <w:spacing w:before="0" w:after="0"/>
              <w:jc w:val="both"/>
            </w:pPr>
            <w:r w:rsidRPr="007012E5">
              <w:t>-</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4.1. Тендерні пропозиції вважаються дійсними протягом 90 днів із дати кінцевого строку подання тендерних пропозицій.</w:t>
            </w:r>
          </w:p>
          <w:p w:rsidR="00FF17D8"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4.2. </w:t>
            </w:r>
            <w:r w:rsidR="00FF17D8" w:rsidRPr="007012E5">
              <w:rPr>
                <w:rFonts w:ascii="Times New Roman" w:eastAsia="Times New Roman" w:hAnsi="Times New Roman" w:cs="Times New Roman"/>
                <w:color w:val="000000" w:themeColor="text1"/>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17D8" w:rsidRPr="007012E5" w:rsidRDefault="00FF17D8"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Учасник процедури закупівлі має право: відхилити таку вимогу, не втрачаючи при цьому наданого ним забезпечення тендерної пропозиції; </w:t>
            </w:r>
          </w:p>
          <w:p w:rsidR="00FF17D8" w:rsidRPr="007012E5" w:rsidRDefault="00FF17D8"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p>
          <w:p w:rsidR="00162535" w:rsidRPr="007012E5" w:rsidRDefault="00FF17D8"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p>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07D" w:rsidRPr="007012E5" w:rsidRDefault="00E1607D" w:rsidP="00E1607D">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5.1. Замовник не вимагає від учасників подання ними документально підтвердженої інформації про їх відповідність кваліфікаційним критеріям на підставі п. 29 Особливостей.</w:t>
            </w:r>
          </w:p>
          <w:p w:rsidR="006E75E6" w:rsidRPr="007012E5" w:rsidRDefault="00162535" w:rsidP="006E75E6">
            <w:pPr>
              <w:spacing w:after="0" w:line="240" w:lineRule="auto"/>
              <w:jc w:val="both"/>
              <w:rPr>
                <w:rFonts w:ascii="Times New Roman" w:hAnsi="Times New Roman"/>
                <w:color w:val="000000"/>
                <w:sz w:val="24"/>
                <w:szCs w:val="24"/>
                <w:shd w:val="solid" w:color="FFFFFF" w:fill="FFFFFF"/>
              </w:rPr>
            </w:pPr>
            <w:r w:rsidRPr="007012E5">
              <w:rPr>
                <w:rFonts w:ascii="Times New Roman" w:eastAsia="Times New Roman" w:hAnsi="Times New Roman" w:cs="Times New Roman"/>
                <w:color w:val="000000" w:themeColor="text1"/>
                <w:sz w:val="24"/>
                <w:szCs w:val="24"/>
                <w:lang w:eastAsia="uk-UA"/>
              </w:rPr>
              <w:t xml:space="preserve">5.2. </w:t>
            </w:r>
            <w:r w:rsidR="006E75E6" w:rsidRPr="007012E5">
              <w:rPr>
                <w:rFonts w:ascii="Times New Roman" w:hAnsi="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E75E6" w:rsidRPr="007012E5" w:rsidRDefault="006E75E6" w:rsidP="006E75E6">
            <w:pPr>
              <w:spacing w:after="0" w:line="240" w:lineRule="auto"/>
              <w:jc w:val="both"/>
              <w:rPr>
                <w:rFonts w:ascii="Times New Roman" w:hAnsi="Times New Roman"/>
                <w:color w:val="000000"/>
                <w:sz w:val="24"/>
                <w:szCs w:val="24"/>
                <w:shd w:val="solid" w:color="FFFFFF" w:fill="FFFFFF"/>
              </w:rPr>
            </w:pPr>
            <w:r w:rsidRPr="007012E5">
              <w:rPr>
                <w:rFonts w:ascii="Times New Roman" w:hAnsi="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E75E6" w:rsidRPr="007012E5" w:rsidRDefault="006E75E6" w:rsidP="004E2756">
            <w:pPr>
              <w:spacing w:after="0" w:line="240" w:lineRule="auto"/>
              <w:jc w:val="both"/>
              <w:rPr>
                <w:rFonts w:ascii="Times New Roman" w:hAnsi="Times New Roman"/>
                <w:color w:val="000000"/>
                <w:sz w:val="24"/>
                <w:szCs w:val="24"/>
                <w:shd w:val="solid" w:color="FFFFFF" w:fill="FFFFFF"/>
              </w:rPr>
            </w:pPr>
            <w:r w:rsidRPr="007012E5">
              <w:rPr>
                <w:rFonts w:ascii="Times New Roman" w:hAnsi="Times New Roman"/>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7012E5">
              <w:rPr>
                <w:rFonts w:ascii="Times New Roman" w:hAnsi="Times New Roman"/>
                <w:color w:val="000000"/>
                <w:sz w:val="24"/>
                <w:szCs w:val="24"/>
                <w:shd w:val="solid" w:color="FFFFFF" w:fill="FFFFFF"/>
              </w:rPr>
              <w:lastRenderedPageBreak/>
              <w:t>документи, що підтверджують відсутність підстав, визначених пунктами 3, 5, 6 і 12 частини першої та ча</w:t>
            </w:r>
            <w:r w:rsidR="004E2756" w:rsidRPr="007012E5">
              <w:rPr>
                <w:rFonts w:ascii="Times New Roman" w:hAnsi="Times New Roman"/>
                <w:color w:val="000000"/>
                <w:sz w:val="24"/>
                <w:szCs w:val="24"/>
                <w:shd w:val="solid" w:color="FFFFFF" w:fill="FFFFFF"/>
              </w:rPr>
              <w:t xml:space="preserve">стиною другою статті 17 Закону. </w:t>
            </w:r>
            <w:r w:rsidRPr="007012E5">
              <w:rPr>
                <w:rFonts w:ascii="Times New Roman" w:hAnsi="Times New Roman"/>
                <w:color w:val="000000"/>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012E5">
              <w:rPr>
                <w:rFonts w:ascii="Times New Roman" w:hAnsi="Times New Roman"/>
                <w:color w:val="000000"/>
                <w:sz w:val="24"/>
                <w:szCs w:val="24"/>
                <w:shd w:val="solid" w:color="FFFFFF" w:fill="FFFFFF"/>
              </w:rPr>
              <w:t>“Про</w:t>
            </w:r>
            <w:proofErr w:type="spellEnd"/>
            <w:r w:rsidRPr="007012E5">
              <w:rPr>
                <w:rFonts w:ascii="Times New Roman" w:hAnsi="Times New Roman"/>
                <w:color w:val="000000"/>
                <w:sz w:val="24"/>
                <w:szCs w:val="24"/>
                <w:shd w:val="solid" w:color="FFFFFF" w:fill="FFFFFF"/>
              </w:rPr>
              <w:t xml:space="preserve"> доступ до публічної </w:t>
            </w:r>
            <w:proofErr w:type="spellStart"/>
            <w:r w:rsidRPr="007012E5">
              <w:rPr>
                <w:rFonts w:ascii="Times New Roman" w:hAnsi="Times New Roman"/>
                <w:color w:val="000000"/>
                <w:sz w:val="24"/>
                <w:szCs w:val="24"/>
                <w:shd w:val="solid" w:color="FFFFFF" w:fill="FFFFFF"/>
              </w:rPr>
              <w:t>інформації”</w:t>
            </w:r>
            <w:proofErr w:type="spellEnd"/>
            <w:r w:rsidRPr="007012E5">
              <w:rPr>
                <w:rFonts w:ascii="Times New Roman" w:hAnsi="Times New Roman"/>
                <w:color w:val="000000"/>
                <w:sz w:val="24"/>
                <w:szCs w:val="24"/>
                <w:shd w:val="solid" w:color="FFFFFF" w:fill="FFFFFF"/>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75E6" w:rsidRPr="007012E5" w:rsidRDefault="006E75E6" w:rsidP="004E2756">
            <w:pPr>
              <w:spacing w:after="0" w:line="240" w:lineRule="auto"/>
              <w:jc w:val="both"/>
              <w:rPr>
                <w:rFonts w:ascii="Times New Roman" w:hAnsi="Times New Roman"/>
                <w:color w:val="000000"/>
                <w:sz w:val="24"/>
                <w:szCs w:val="24"/>
                <w:shd w:val="solid" w:color="FFFFFF" w:fill="FFFFFF"/>
              </w:rPr>
            </w:pPr>
            <w:r w:rsidRPr="007012E5">
              <w:rPr>
                <w:rFonts w:ascii="Times New Roman" w:hAnsi="Times New Roman"/>
                <w:color w:val="000000"/>
                <w:sz w:val="24"/>
                <w:szCs w:val="24"/>
                <w:shd w:val="solid" w:color="FFFFFF" w:fill="FFFFFF"/>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E75E6" w:rsidRPr="007012E5" w:rsidRDefault="006E75E6" w:rsidP="004E2756">
            <w:pPr>
              <w:spacing w:after="0" w:line="240" w:lineRule="auto"/>
              <w:jc w:val="both"/>
              <w:rPr>
                <w:rFonts w:ascii="Times New Roman" w:hAnsi="Times New Roman"/>
                <w:color w:val="000000"/>
                <w:sz w:val="24"/>
                <w:szCs w:val="24"/>
                <w:shd w:val="solid" w:color="FFFFFF" w:fill="FFFFFF"/>
              </w:rPr>
            </w:pPr>
            <w:r w:rsidRPr="007012E5">
              <w:rPr>
                <w:rFonts w:ascii="Times New Roman" w:hAnsi="Times New Roman"/>
                <w:color w:val="000000"/>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162535" w:rsidRPr="007012E5" w:rsidRDefault="006E75E6" w:rsidP="004E2756">
            <w:pPr>
              <w:spacing w:after="0" w:line="240" w:lineRule="auto"/>
              <w:jc w:val="both"/>
              <w:rPr>
                <w:rFonts w:ascii="Times New Roman" w:hAnsi="Times New Roman"/>
                <w:color w:val="000000"/>
                <w:sz w:val="28"/>
                <w:szCs w:val="28"/>
                <w:shd w:val="solid" w:color="FFFFFF" w:fill="FFFFFF"/>
              </w:rPr>
            </w:pPr>
            <w:r w:rsidRPr="007012E5">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162535" w:rsidRPr="007012E5" w:rsidTr="00162535">
        <w:trPr>
          <w:trHeight w:val="5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7012E5">
              <w:rPr>
                <w:rFonts w:ascii="Times New Roman" w:eastAsia="Times New Roman" w:hAnsi="Times New Roman" w:cs="Times New Roman"/>
                <w:color w:val="000000" w:themeColor="text1"/>
                <w:sz w:val="24"/>
                <w:szCs w:val="24"/>
                <w:lang w:eastAsia="uk-UA"/>
              </w:rPr>
              <w:lastRenderedPageBreak/>
              <w:t>зак</w:t>
            </w:r>
            <w:r w:rsidR="004E2756" w:rsidRPr="007012E5">
              <w:rPr>
                <w:rFonts w:ascii="Times New Roman" w:eastAsia="Times New Roman" w:hAnsi="Times New Roman" w:cs="Times New Roman"/>
                <w:color w:val="000000" w:themeColor="text1"/>
                <w:sz w:val="24"/>
                <w:szCs w:val="24"/>
                <w:lang w:eastAsia="uk-UA"/>
              </w:rPr>
              <w:t>упівлі, установленим замовником.</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shd w:val="clear" w:color="auto" w:fill="FFFFFF"/>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012E5">
              <w:rPr>
                <w:rFonts w:ascii="Times New Roman" w:eastAsia="Times New Roman" w:hAnsi="Times New Roman" w:cs="Times New Roman"/>
                <w:color w:val="000000" w:themeColor="text1"/>
                <w:sz w:val="24"/>
                <w:szCs w:val="24"/>
                <w:lang w:eastAsia="uk-UA"/>
              </w:rPr>
              <w:t xml:space="preserve"> з урахуванням вимог, визначених частини четвертою статті 5 Закону;</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Інформація про субпідрядника/співвиконавця (у випадку закупівлі робіт чи послуг)</w:t>
            </w:r>
          </w:p>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7.1. Не передбачається.</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2535" w:rsidRPr="007012E5"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62535" w:rsidRPr="007012E5" w:rsidRDefault="00162535" w:rsidP="008658D7">
            <w:pPr>
              <w:spacing w:after="0" w:line="240" w:lineRule="auto"/>
              <w:ind w:left="-23" w:hanging="23"/>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Розділ IV. Подання та розкриття тендерної пропозиції</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pStyle w:val="a6"/>
              <w:numPr>
                <w:ilvl w:val="1"/>
                <w:numId w:val="3"/>
              </w:numPr>
              <w:spacing w:after="0" w:line="240" w:lineRule="auto"/>
              <w:ind w:left="0" w:firstLine="100"/>
              <w:jc w:val="both"/>
              <w:textAlignment w:val="baseline"/>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Кінцевий строк подання тендерних пропозицій</w:t>
            </w:r>
            <w:r w:rsidR="00A3021B" w:rsidRPr="007012E5">
              <w:rPr>
                <w:rFonts w:ascii="Times New Roman" w:eastAsia="Times New Roman" w:hAnsi="Times New Roman" w:cs="Times New Roman"/>
                <w:color w:val="000000" w:themeColor="text1"/>
                <w:sz w:val="24"/>
                <w:szCs w:val="24"/>
                <w:lang w:eastAsia="uk-UA"/>
              </w:rPr>
              <w:t xml:space="preserve"> вказується в електронній системі закупівель.</w:t>
            </w:r>
          </w:p>
          <w:p w:rsidR="00162535" w:rsidRPr="007012E5" w:rsidRDefault="00162535" w:rsidP="008658D7">
            <w:pPr>
              <w:pStyle w:val="a6"/>
              <w:numPr>
                <w:ilvl w:val="1"/>
                <w:numId w:val="3"/>
              </w:numPr>
              <w:spacing w:after="0" w:line="240" w:lineRule="auto"/>
              <w:ind w:left="0" w:firstLine="100"/>
              <w:jc w:val="both"/>
              <w:textAlignment w:val="baseline"/>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162535" w:rsidRPr="007012E5" w:rsidRDefault="00162535" w:rsidP="008658D7">
            <w:pPr>
              <w:pStyle w:val="a6"/>
              <w:numPr>
                <w:ilvl w:val="1"/>
                <w:numId w:val="3"/>
              </w:numPr>
              <w:spacing w:after="0" w:line="240" w:lineRule="auto"/>
              <w:ind w:left="0" w:firstLine="100"/>
              <w:jc w:val="both"/>
              <w:textAlignment w:val="baseline"/>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2.1 </w:t>
            </w:r>
            <w:r w:rsidR="00744593" w:rsidRPr="007012E5">
              <w:rPr>
                <w:rFonts w:ascii="Times New Roman" w:eastAsia="Times New Roman" w:hAnsi="Times New Roman" w:cs="Times New Roman"/>
                <w:color w:val="000000" w:themeColor="text1"/>
                <w:sz w:val="24"/>
                <w:szCs w:val="24"/>
                <w:lang w:eastAsia="uk-UA"/>
              </w:rPr>
              <w:t xml:space="preserve">Дата і час розкриття тендерних пропозицій, дата і час проведення електронного аукціону </w:t>
            </w:r>
            <w:r w:rsidR="00744593" w:rsidRPr="00AF05B7">
              <w:rPr>
                <w:rFonts w:ascii="Times New Roman" w:eastAsia="Times New Roman" w:hAnsi="Times New Roman" w:cs="Times New Roman"/>
                <w:b/>
                <w:color w:val="000000" w:themeColor="text1"/>
                <w:sz w:val="24"/>
                <w:szCs w:val="24"/>
                <w:u w:val="single"/>
                <w:lang w:eastAsia="uk-UA"/>
              </w:rPr>
              <w:t>визначаються електронною системою закупівель автоматично</w:t>
            </w:r>
            <w:r w:rsidR="00744593" w:rsidRPr="007012E5">
              <w:rPr>
                <w:rFonts w:ascii="Times New Roman" w:eastAsia="Times New Roman" w:hAnsi="Times New Roman" w:cs="Times New Roman"/>
                <w:color w:val="000000" w:themeColor="text1"/>
                <w:sz w:val="24"/>
                <w:szCs w:val="24"/>
                <w:lang w:eastAsia="uk-UA"/>
              </w:rPr>
              <w:t xml:space="preserve"> в день оприлюднення замовником оголошення про проведення відкритих торгів в електронній системі закупівель.</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lastRenderedPageBreak/>
              <w:t xml:space="preserve">2.2. </w:t>
            </w:r>
            <w:r w:rsidR="00744593" w:rsidRPr="007012E5">
              <w:rPr>
                <w:rFonts w:ascii="Times New Roman" w:eastAsia="Times New Roman" w:hAnsi="Times New Roman" w:cs="Times New Roman"/>
                <w:color w:val="000000" w:themeColor="text1"/>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62535" w:rsidRPr="007012E5" w:rsidRDefault="00162535" w:rsidP="00DB4621">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 очікуваної вартості закупівлі.</w:t>
            </w:r>
          </w:p>
          <w:p w:rsidR="00DB4621" w:rsidRPr="007012E5" w:rsidRDefault="00DB4621" w:rsidP="00DB4621">
            <w:pPr>
              <w:spacing w:after="0" w:line="240" w:lineRule="auto"/>
              <w:jc w:val="both"/>
              <w:rPr>
                <w:rFonts w:ascii="Times New Roman" w:hAnsi="Times New Roman"/>
                <w:color w:val="000000"/>
                <w:sz w:val="24"/>
                <w:szCs w:val="24"/>
                <w:shd w:val="solid" w:color="FFFFFF" w:fill="FFFFFF"/>
              </w:rPr>
            </w:pPr>
            <w:r w:rsidRPr="007012E5">
              <w:rPr>
                <w:rFonts w:ascii="Times New Roman" w:eastAsia="Times New Roman" w:hAnsi="Times New Roman" w:cs="Times New Roman"/>
                <w:color w:val="000000" w:themeColor="text1"/>
                <w:sz w:val="24"/>
                <w:szCs w:val="24"/>
                <w:lang w:eastAsia="uk-UA"/>
              </w:rPr>
              <w:t xml:space="preserve">2.4. </w:t>
            </w:r>
            <w:r w:rsidRPr="007012E5">
              <w:rPr>
                <w:rFonts w:ascii="Times New Roman" w:hAnsi="Times New Roman"/>
                <w:color w:val="000000"/>
                <w:sz w:val="24"/>
                <w:szCs w:val="24"/>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B4621" w:rsidRPr="007012E5" w:rsidRDefault="00DB4621" w:rsidP="008658D7">
            <w:pPr>
              <w:spacing w:after="0" w:line="240" w:lineRule="auto"/>
              <w:jc w:val="both"/>
              <w:rPr>
                <w:rFonts w:ascii="Times New Roman" w:hAnsi="Times New Roman"/>
                <w:color w:val="000000"/>
                <w:sz w:val="24"/>
                <w:szCs w:val="24"/>
                <w:shd w:val="solid" w:color="FFFFFF" w:fill="FFFFFF"/>
              </w:rPr>
            </w:pPr>
            <w:r w:rsidRPr="007012E5">
              <w:rPr>
                <w:rFonts w:ascii="Times New Roman" w:hAnsi="Times New Roman"/>
                <w:color w:val="000000"/>
                <w:sz w:val="24"/>
                <w:szCs w:val="24"/>
                <w:shd w:val="solid" w:color="FFFFFF" w:fill="FFFFFF"/>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162535" w:rsidRPr="007012E5"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62535" w:rsidRPr="007012E5" w:rsidRDefault="00162535" w:rsidP="008658D7">
            <w:pPr>
              <w:spacing w:after="0" w:line="240" w:lineRule="auto"/>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lastRenderedPageBreak/>
              <w:t>Розділ V. Оцінка тендерної пропозиції</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ind w:firstLine="566"/>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62535" w:rsidRPr="007012E5" w:rsidRDefault="00162535" w:rsidP="008658D7">
            <w:pPr>
              <w:spacing w:after="0" w:line="240" w:lineRule="auto"/>
              <w:ind w:firstLine="459"/>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iCs/>
                <w:color w:val="000000" w:themeColor="text1"/>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w:t>
            </w:r>
            <w:r w:rsidRPr="007012E5">
              <w:rPr>
                <w:rFonts w:ascii="Times New Roman" w:eastAsia="Times New Roman" w:hAnsi="Times New Roman" w:cs="Times New Roman"/>
                <w:iCs/>
                <w:color w:val="000000" w:themeColor="text1"/>
                <w:sz w:val="24"/>
                <w:szCs w:val="24"/>
                <w:lang w:eastAsia="uk-UA"/>
              </w:rPr>
              <w:lastRenderedPageBreak/>
              <w:t>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62535" w:rsidRPr="007012E5" w:rsidRDefault="00162535" w:rsidP="008658D7">
            <w:pPr>
              <w:spacing w:after="0" w:line="240" w:lineRule="auto"/>
              <w:ind w:firstLine="459"/>
              <w:jc w:val="both"/>
              <w:rPr>
                <w:rFonts w:ascii="Times New Roman" w:eastAsia="Times New Roman" w:hAnsi="Times New Roman" w:cs="Times New Roman"/>
                <w:iCs/>
                <w:color w:val="000000" w:themeColor="text1"/>
                <w:sz w:val="24"/>
                <w:szCs w:val="24"/>
                <w:lang w:eastAsia="uk-UA"/>
              </w:rPr>
            </w:pPr>
            <w:r w:rsidRPr="007012E5">
              <w:rPr>
                <w:rFonts w:ascii="Times New Roman" w:eastAsia="Times New Roman" w:hAnsi="Times New Roman" w:cs="Times New Roman"/>
                <w:iCs/>
                <w:color w:val="000000" w:themeColor="text1"/>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44593" w:rsidRPr="007012E5" w:rsidRDefault="00744593" w:rsidP="00744593">
            <w:pPr>
              <w:spacing w:after="0" w:line="240" w:lineRule="auto"/>
              <w:ind w:firstLine="459"/>
              <w:jc w:val="both"/>
              <w:rPr>
                <w:rFonts w:ascii="Times New Roman" w:eastAsia="Times New Roman" w:hAnsi="Times New Roman" w:cs="Times New Roman"/>
                <w:iCs/>
                <w:color w:val="000000" w:themeColor="text1"/>
                <w:sz w:val="24"/>
                <w:szCs w:val="24"/>
                <w:lang w:eastAsia="uk-UA"/>
              </w:rPr>
            </w:pPr>
            <w:r w:rsidRPr="007012E5">
              <w:rPr>
                <w:rFonts w:ascii="Times New Roman" w:eastAsia="Times New Roman" w:hAnsi="Times New Roman" w:cs="Times New Roman"/>
                <w:iCs/>
                <w:color w:val="000000" w:themeColor="text1"/>
                <w:sz w:val="24"/>
                <w:szCs w:val="24"/>
                <w:lang w:eastAsia="uk-UA"/>
              </w:rPr>
              <w:t>1.4.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DB4621" w:rsidRPr="007012E5">
              <w:rPr>
                <w:rFonts w:ascii="Times New Roman" w:eastAsia="Times New Roman" w:hAnsi="Times New Roman" w:cs="Times New Roman"/>
                <w:iCs/>
                <w:color w:val="000000" w:themeColor="text1"/>
                <w:sz w:val="24"/>
                <w:szCs w:val="24"/>
                <w:lang w:eastAsia="uk-UA"/>
              </w:rPr>
              <w:t>.</w:t>
            </w:r>
          </w:p>
          <w:p w:rsidR="00DB4621" w:rsidRPr="007012E5" w:rsidRDefault="00DB4621" w:rsidP="00DB4621">
            <w:pPr>
              <w:spacing w:after="0" w:line="240" w:lineRule="auto"/>
              <w:ind w:firstLine="459"/>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hd w:val="clear" w:color="auto" w:fill="FFFFFF"/>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AC0BCA">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sz w:val="24"/>
                <w:szCs w:val="24"/>
                <w:lang w:eastAsia="uk-UA"/>
              </w:rPr>
              <w:t>2.1.Формальними (несуттєвими) вважаються помилки, що затверджені Переліком формальних помилок (наказ Міністерства розвитку економіки, торгівлі та сільського господарства України15.04.2020 № 710).</w:t>
            </w:r>
            <w:r w:rsidR="00551094" w:rsidRPr="007012E5">
              <w:rPr>
                <w:rFonts w:ascii="Times New Roman" w:eastAsia="Times New Roman" w:hAnsi="Times New Roman" w:cs="Times New Roman"/>
                <w:color w:val="000000"/>
                <w:sz w:val="24"/>
                <w:szCs w:val="24"/>
                <w:lang w:eastAsia="uk-UA"/>
              </w:rPr>
              <w:t xml:space="preserve"> </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w:t>
            </w:r>
            <w:r w:rsidRPr="007012E5">
              <w:rPr>
                <w:rFonts w:ascii="Times New Roman" w:eastAsia="Times New Roman" w:hAnsi="Times New Roman" w:cs="Times New Roman"/>
                <w:color w:val="000000" w:themeColor="text1"/>
                <w:sz w:val="24"/>
                <w:szCs w:val="24"/>
                <w:lang w:eastAsia="uk-UA"/>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Обґрунтування аномально низької тендерної пропозиції може містити інформацію про:</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3) отримання учасником державної допомоги згідно із законодавством.</w:t>
            </w:r>
          </w:p>
          <w:p w:rsidR="00744593"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3.3. </w:t>
            </w:r>
            <w:r w:rsidR="00744593" w:rsidRPr="007012E5">
              <w:rPr>
                <w:rFonts w:ascii="Times New Roman" w:eastAsia="Times New Roman" w:hAnsi="Times New Roman" w:cs="Times New Roman"/>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727DC5" w:rsidRPr="007012E5" w:rsidRDefault="00744593"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Під невідповідністю в інформації та/або документах, що подані учасником </w:t>
            </w:r>
            <w:r w:rsidRPr="007012E5">
              <w:rPr>
                <w:rFonts w:ascii="Times New Roman" w:eastAsia="Times New Roman" w:hAnsi="Times New Roman" w:cs="Times New Roman"/>
                <w:color w:val="000000" w:themeColor="text1"/>
                <w:sz w:val="24"/>
                <w:szCs w:val="24"/>
                <w:lang w:eastAsia="uk-UA"/>
              </w:rPr>
              <w:lastRenderedPageBreak/>
              <w:t xml:space="preserve">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62535" w:rsidRPr="007012E5" w:rsidRDefault="00744593"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7DC5" w:rsidRPr="007012E5" w:rsidRDefault="00162535" w:rsidP="00727DC5">
            <w:pPr>
              <w:spacing w:after="0" w:line="240" w:lineRule="auto"/>
              <w:jc w:val="both"/>
              <w:rPr>
                <w:rFonts w:ascii="Times New Roman" w:hAnsi="Times New Roman"/>
                <w:color w:val="000000"/>
                <w:sz w:val="24"/>
                <w:szCs w:val="28"/>
                <w:shd w:val="solid" w:color="FFFFFF" w:fill="FFFFFF"/>
              </w:rPr>
            </w:pPr>
            <w:r w:rsidRPr="007012E5">
              <w:rPr>
                <w:rFonts w:ascii="Times New Roman" w:eastAsia="Times New Roman" w:hAnsi="Times New Roman" w:cs="Times New Roman"/>
                <w:color w:val="000000" w:themeColor="text1"/>
                <w:szCs w:val="24"/>
                <w:lang w:eastAsia="uk-UA"/>
              </w:rPr>
              <w:t>4.1. </w:t>
            </w:r>
            <w:r w:rsidR="00727DC5" w:rsidRPr="007012E5">
              <w:rPr>
                <w:rFonts w:ascii="Times New Roman" w:hAnsi="Times New Roman"/>
                <w:color w:val="000000"/>
                <w:sz w:val="24"/>
                <w:szCs w:val="28"/>
                <w:shd w:val="solid" w:color="FFFFFF" w:fill="FFFFFF"/>
              </w:rPr>
              <w:t>Замовник відхиляє тендерну пропозицію із зазначенням аргументації в електронній системі закупівель у разі, коли:</w:t>
            </w:r>
          </w:p>
          <w:p w:rsidR="00727DC5" w:rsidRPr="007012E5" w:rsidRDefault="00727DC5" w:rsidP="00727DC5">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1) учасник процедури закупівлі:</w:t>
            </w:r>
          </w:p>
          <w:p w:rsidR="00727DC5" w:rsidRPr="007012E5" w:rsidRDefault="00727DC5" w:rsidP="00727DC5">
            <w:pPr>
              <w:spacing w:after="0" w:line="240" w:lineRule="auto"/>
              <w:jc w:val="both"/>
              <w:rPr>
                <w:rFonts w:ascii="Times New Roman" w:hAnsi="Times New Roman"/>
                <w:color w:val="000000"/>
                <w:sz w:val="24"/>
                <w:szCs w:val="28"/>
                <w:shd w:val="solid" w:color="FFFFFF" w:fill="FFFFFF"/>
              </w:rPr>
            </w:pPr>
            <w:r w:rsidRPr="007012E5">
              <w:rPr>
                <w:rFonts w:ascii="Times New Roman" w:hAnsi="Times New Roman"/>
                <w:color w:val="000000"/>
                <w:sz w:val="24"/>
                <w:szCs w:val="28"/>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27DC5" w:rsidRPr="007012E5" w:rsidRDefault="00727DC5" w:rsidP="00727DC5">
            <w:pPr>
              <w:spacing w:after="0" w:line="240" w:lineRule="auto"/>
              <w:jc w:val="both"/>
              <w:rPr>
                <w:rFonts w:ascii="Times New Roman" w:hAnsi="Times New Roman"/>
                <w:color w:val="000000"/>
                <w:sz w:val="24"/>
                <w:szCs w:val="28"/>
                <w:shd w:val="solid" w:color="FFFFFF" w:fill="FFFFFF"/>
              </w:rPr>
            </w:pPr>
            <w:r w:rsidRPr="007012E5">
              <w:rPr>
                <w:rFonts w:ascii="Times New Roman" w:hAnsi="Times New Roman"/>
                <w:color w:val="000000"/>
                <w:sz w:val="24"/>
                <w:szCs w:val="28"/>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27DC5" w:rsidRPr="007012E5" w:rsidRDefault="00727DC5" w:rsidP="00727DC5">
            <w:pPr>
              <w:spacing w:after="0" w:line="240" w:lineRule="auto"/>
              <w:jc w:val="both"/>
              <w:rPr>
                <w:rFonts w:ascii="Times New Roman" w:hAnsi="Times New Roman"/>
                <w:color w:val="000000"/>
                <w:sz w:val="24"/>
                <w:szCs w:val="28"/>
                <w:shd w:val="solid" w:color="FFFFFF" w:fill="FFFFFF"/>
              </w:rPr>
            </w:pPr>
            <w:r w:rsidRPr="007012E5">
              <w:rPr>
                <w:rFonts w:ascii="Times New Roman" w:hAnsi="Times New Roman"/>
                <w:color w:val="000000"/>
                <w:sz w:val="24"/>
                <w:szCs w:val="28"/>
                <w:shd w:val="solid" w:color="FFFFFF" w:fill="FFFFFF"/>
              </w:rPr>
              <w:t xml:space="preserve">не виправив виявлені замовником після </w:t>
            </w:r>
            <w:r w:rsidRPr="007012E5">
              <w:rPr>
                <w:rFonts w:ascii="Times New Roman" w:hAnsi="Times New Roman"/>
                <w:color w:val="000000"/>
                <w:sz w:val="24"/>
                <w:szCs w:val="28"/>
                <w:shd w:val="solid" w:color="FFFFFF" w:fill="FFFFFF"/>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7DC5" w:rsidRPr="007012E5" w:rsidRDefault="00727DC5" w:rsidP="00727DC5">
            <w:pPr>
              <w:spacing w:after="0" w:line="240" w:lineRule="auto"/>
              <w:jc w:val="both"/>
              <w:rPr>
                <w:rFonts w:ascii="Times New Roman" w:hAnsi="Times New Roman"/>
                <w:color w:val="000000"/>
                <w:sz w:val="24"/>
                <w:szCs w:val="28"/>
                <w:shd w:val="solid" w:color="FFFFFF" w:fill="FFFFFF"/>
              </w:rPr>
            </w:pPr>
            <w:r w:rsidRPr="007012E5">
              <w:rPr>
                <w:rFonts w:ascii="Times New Roman" w:hAnsi="Times New Roman"/>
                <w:color w:val="000000"/>
                <w:sz w:val="24"/>
                <w:szCs w:val="28"/>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27DC5" w:rsidRPr="007012E5" w:rsidRDefault="00727DC5" w:rsidP="00727DC5">
            <w:pPr>
              <w:spacing w:after="0" w:line="240" w:lineRule="auto"/>
              <w:jc w:val="both"/>
              <w:rPr>
                <w:rFonts w:ascii="Times New Roman" w:hAnsi="Times New Roman"/>
                <w:color w:val="000000"/>
                <w:sz w:val="24"/>
                <w:szCs w:val="28"/>
                <w:shd w:val="solid" w:color="FFFFFF" w:fill="FFFFFF"/>
              </w:rPr>
            </w:pPr>
            <w:r w:rsidRPr="007012E5">
              <w:rPr>
                <w:rFonts w:ascii="Times New Roman" w:hAnsi="Times New Roman"/>
                <w:color w:val="000000"/>
                <w:sz w:val="24"/>
                <w:szCs w:val="28"/>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727DC5" w:rsidRPr="007012E5" w:rsidRDefault="00727DC5" w:rsidP="009762EB">
            <w:pPr>
              <w:spacing w:after="0" w:line="240" w:lineRule="auto"/>
              <w:jc w:val="both"/>
              <w:rPr>
                <w:rFonts w:ascii="Times New Roman" w:hAnsi="Times New Roman"/>
                <w:color w:val="000000"/>
                <w:sz w:val="24"/>
                <w:szCs w:val="28"/>
                <w:shd w:val="solid" w:color="FFFFFF" w:fill="FFFFFF"/>
              </w:rPr>
            </w:pPr>
            <w:r w:rsidRPr="007012E5">
              <w:rPr>
                <w:rFonts w:ascii="Times New Roman" w:hAnsi="Times New Roman"/>
                <w:color w:val="000000"/>
                <w:sz w:val="24"/>
                <w:szCs w:val="28"/>
                <w:shd w:val="solid" w:color="FFFFFF" w:fill="FFFFFF"/>
              </w:rPr>
              <w:t xml:space="preserve">є юридичною особою </w:t>
            </w:r>
            <w:r w:rsidRPr="007012E5">
              <w:rPr>
                <w:rFonts w:ascii="Times New Roman" w:hAnsi="Times New Roman"/>
                <w:color w:val="000000"/>
                <w:sz w:val="24"/>
                <w:szCs w:val="28"/>
              </w:rPr>
              <w:t>–</w:t>
            </w:r>
            <w:r w:rsidRPr="007012E5">
              <w:rPr>
                <w:rFonts w:ascii="Times New Roman" w:hAnsi="Times New Roman"/>
                <w:color w:val="000000"/>
                <w:sz w:val="24"/>
                <w:szCs w:val="28"/>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012E5">
              <w:rPr>
                <w:rFonts w:ascii="Times New Roman" w:hAnsi="Times New Roman"/>
                <w:color w:val="000000"/>
                <w:sz w:val="24"/>
                <w:szCs w:val="28"/>
                <w:shd w:val="solid" w:color="FFFFFF" w:fill="FFFFFF"/>
              </w:rPr>
              <w:t>бенефіціарним</w:t>
            </w:r>
            <w:proofErr w:type="spellEnd"/>
            <w:r w:rsidRPr="007012E5">
              <w:rPr>
                <w:rFonts w:ascii="Times New Roman" w:hAnsi="Times New Roman"/>
                <w:color w:val="000000"/>
                <w:sz w:val="24"/>
                <w:szCs w:val="28"/>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7012E5">
              <w:rPr>
                <w:rFonts w:ascii="Times New Roman" w:hAnsi="Times New Roman"/>
                <w:color w:val="000000"/>
                <w:sz w:val="24"/>
                <w:szCs w:val="28"/>
              </w:rPr>
              <w:t>–</w:t>
            </w:r>
            <w:r w:rsidRPr="007012E5">
              <w:rPr>
                <w:rFonts w:ascii="Times New Roman" w:hAnsi="Times New Roman"/>
                <w:color w:val="000000"/>
                <w:sz w:val="24"/>
                <w:szCs w:val="28"/>
                <w:shd w:val="solid" w:color="FFFFFF" w:fill="FFFFFF"/>
              </w:rPr>
              <w:t xml:space="preserve"> підприємцем) </w:t>
            </w:r>
            <w:r w:rsidRPr="007012E5">
              <w:rPr>
                <w:rFonts w:ascii="Times New Roman" w:hAnsi="Times New Roman"/>
                <w:color w:val="000000"/>
                <w:sz w:val="24"/>
                <w:szCs w:val="28"/>
              </w:rPr>
              <w:t>–</w:t>
            </w:r>
            <w:r w:rsidRPr="007012E5">
              <w:rPr>
                <w:rFonts w:ascii="Times New Roman" w:hAnsi="Times New Roman"/>
                <w:color w:val="000000"/>
                <w:sz w:val="24"/>
                <w:szCs w:val="28"/>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012E5">
              <w:rPr>
                <w:rFonts w:ascii="Times New Roman" w:hAnsi="Times New Roman"/>
                <w:color w:val="000000"/>
                <w:sz w:val="24"/>
                <w:szCs w:val="28"/>
              </w:rPr>
              <w:t xml:space="preserve">придбаних до набрання чинності постановою Кабінету Міністрів України </w:t>
            </w:r>
            <w:r w:rsidRPr="007012E5">
              <w:rPr>
                <w:rFonts w:ascii="Times New Roman" w:hAnsi="Times New Roman"/>
                <w:color w:val="000000"/>
                <w:sz w:val="24"/>
                <w:szCs w:val="28"/>
              </w:rPr>
              <w:br/>
              <w:t xml:space="preserve">від 12 жовтня 2022 р. № 1178 </w:t>
            </w:r>
            <w:proofErr w:type="spellStart"/>
            <w:r w:rsidRPr="007012E5">
              <w:rPr>
                <w:rFonts w:ascii="Times New Roman" w:hAnsi="Times New Roman"/>
                <w:color w:val="000000"/>
                <w:sz w:val="24"/>
                <w:szCs w:val="28"/>
              </w:rPr>
              <w:t>“Про</w:t>
            </w:r>
            <w:proofErr w:type="spellEnd"/>
            <w:r w:rsidRPr="007012E5">
              <w:rPr>
                <w:rFonts w:ascii="Times New Roman" w:hAnsi="Times New Roman"/>
                <w:color w:val="000000"/>
                <w:sz w:val="24"/>
                <w:szCs w:val="28"/>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012E5">
              <w:rPr>
                <w:rFonts w:ascii="Times New Roman" w:hAnsi="Times New Roman"/>
                <w:color w:val="000000"/>
                <w:sz w:val="24"/>
                <w:szCs w:val="28"/>
              </w:rPr>
              <w:t>“Про</w:t>
            </w:r>
            <w:proofErr w:type="spellEnd"/>
            <w:r w:rsidRPr="007012E5">
              <w:rPr>
                <w:rFonts w:ascii="Times New Roman" w:hAnsi="Times New Roman"/>
                <w:color w:val="000000"/>
                <w:sz w:val="24"/>
                <w:szCs w:val="28"/>
              </w:rPr>
              <w:t xml:space="preserve"> публічні </w:t>
            </w:r>
            <w:proofErr w:type="spellStart"/>
            <w:r w:rsidRPr="007012E5">
              <w:rPr>
                <w:rFonts w:ascii="Times New Roman" w:hAnsi="Times New Roman"/>
                <w:color w:val="000000"/>
                <w:sz w:val="24"/>
                <w:szCs w:val="28"/>
              </w:rPr>
              <w:t>закупівлі”</w:t>
            </w:r>
            <w:proofErr w:type="spellEnd"/>
            <w:r w:rsidRPr="007012E5">
              <w:rPr>
                <w:rFonts w:ascii="Times New Roman" w:hAnsi="Times New Roman"/>
                <w:color w:val="000000"/>
                <w:sz w:val="24"/>
                <w:szCs w:val="28"/>
              </w:rPr>
              <w:t xml:space="preserve">, на період дії правового режиму воєнного стану в Україні та протягом 90 днів з дня його припинення або </w:t>
            </w:r>
            <w:proofErr w:type="spellStart"/>
            <w:r w:rsidRPr="007012E5">
              <w:rPr>
                <w:rFonts w:ascii="Times New Roman" w:hAnsi="Times New Roman"/>
                <w:color w:val="000000"/>
                <w:sz w:val="24"/>
                <w:szCs w:val="28"/>
              </w:rPr>
              <w:t>скасування”</w:t>
            </w:r>
            <w:proofErr w:type="spellEnd"/>
            <w:r w:rsidRPr="007012E5">
              <w:rPr>
                <w:rFonts w:ascii="Times New Roman" w:hAnsi="Times New Roman"/>
                <w:color w:val="000000"/>
                <w:sz w:val="24"/>
                <w:szCs w:val="28"/>
              </w:rPr>
              <w:t>)</w:t>
            </w:r>
            <w:r w:rsidRPr="007012E5">
              <w:rPr>
                <w:rFonts w:ascii="Times New Roman" w:hAnsi="Times New Roman"/>
                <w:color w:val="000000"/>
                <w:sz w:val="24"/>
                <w:szCs w:val="28"/>
                <w:shd w:val="solid" w:color="FFFFFF" w:fill="FFFFFF"/>
              </w:rPr>
              <w:t>;</w:t>
            </w:r>
          </w:p>
          <w:p w:rsidR="00727DC5" w:rsidRPr="007012E5" w:rsidRDefault="00727DC5" w:rsidP="009762EB">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2) тендерна пропозиція:</w:t>
            </w:r>
          </w:p>
          <w:p w:rsidR="00727DC5" w:rsidRPr="007012E5" w:rsidRDefault="00727DC5" w:rsidP="009762EB">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 xml:space="preserve">не відповідає умовам технічної специфікації та іншим вимогам щодо </w:t>
            </w:r>
            <w:r w:rsidRPr="007012E5">
              <w:rPr>
                <w:rFonts w:ascii="Times New Roman" w:hAnsi="Times New Roman"/>
                <w:color w:val="000000"/>
                <w:sz w:val="24"/>
                <w:szCs w:val="28"/>
              </w:rPr>
              <w:lastRenderedPageBreak/>
              <w:t>предмета закупівлі тендерної документації;</w:t>
            </w:r>
          </w:p>
          <w:p w:rsidR="00727DC5" w:rsidRPr="007012E5" w:rsidRDefault="00727DC5" w:rsidP="009762EB">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викладена іншою мовою (мовами), ніж мова (мови), що передбачена тендерною документацією;</w:t>
            </w:r>
          </w:p>
          <w:p w:rsidR="00727DC5" w:rsidRPr="007012E5" w:rsidRDefault="00727DC5" w:rsidP="009762EB">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є такою, строк дії якої закінчився;</w:t>
            </w:r>
          </w:p>
          <w:p w:rsidR="00727DC5" w:rsidRPr="007012E5" w:rsidRDefault="00727DC5" w:rsidP="009762EB">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 xml:space="preserve">є такою, ціна якої перевищує очікувану вартість </w:t>
            </w:r>
            <w:r w:rsidRPr="007012E5">
              <w:rPr>
                <w:rFonts w:ascii="Times New Roman" w:hAnsi="Times New Roman"/>
                <w:color w:val="000000"/>
                <w:sz w:val="24"/>
                <w:szCs w:val="28"/>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7DC5" w:rsidRPr="007012E5" w:rsidRDefault="00727DC5" w:rsidP="009762EB">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не відповідає вимогам, установленим у тендерній документації відповідно до абзацу першого частини третьої статті 22 Закону;</w:t>
            </w:r>
          </w:p>
          <w:p w:rsidR="00727DC5" w:rsidRPr="007012E5" w:rsidRDefault="00727DC5" w:rsidP="009762EB">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3) переможець процедури закупівлі:</w:t>
            </w:r>
          </w:p>
          <w:p w:rsidR="00727DC5" w:rsidRPr="007012E5" w:rsidRDefault="00727DC5" w:rsidP="009762EB">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відмовився від підписання договору про закупівлю відповідно до вимог тендерної документації або укладення договору про закупівлю;</w:t>
            </w:r>
          </w:p>
          <w:p w:rsidR="00727DC5" w:rsidRPr="007012E5" w:rsidRDefault="00727DC5" w:rsidP="009762EB">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7012E5">
              <w:rPr>
                <w:rFonts w:ascii="Times New Roman" w:hAnsi="Times New Roman"/>
                <w:color w:val="000000"/>
                <w:sz w:val="24"/>
                <w:szCs w:val="28"/>
                <w:shd w:val="solid" w:color="FFFFFF" w:fill="FFFFFF"/>
              </w:rPr>
              <w:t>з урахуванням пункту 44 цих особливостей</w:t>
            </w:r>
            <w:r w:rsidRPr="007012E5">
              <w:rPr>
                <w:rFonts w:ascii="Times New Roman" w:hAnsi="Times New Roman"/>
                <w:color w:val="000000"/>
                <w:sz w:val="24"/>
                <w:szCs w:val="28"/>
              </w:rPr>
              <w:t>;</w:t>
            </w:r>
          </w:p>
          <w:p w:rsidR="00727DC5" w:rsidRPr="007012E5" w:rsidRDefault="00727DC5" w:rsidP="009762EB">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не надав копію ліцензії або документа дозвільного характеру (у разі їх наявності) відповідно до частини другої статті 41 Закону;</w:t>
            </w:r>
          </w:p>
          <w:p w:rsidR="00727DC5" w:rsidRPr="007012E5" w:rsidRDefault="00727DC5" w:rsidP="009762EB">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не надав забезпечення виконання договору про закупівлю, якщо таке забезпечення вимагалося замовником;</w:t>
            </w:r>
          </w:p>
          <w:p w:rsidR="00727DC5" w:rsidRPr="007012E5" w:rsidRDefault="00727DC5" w:rsidP="009762EB">
            <w:pPr>
              <w:spacing w:after="0" w:line="240" w:lineRule="auto"/>
              <w:jc w:val="both"/>
              <w:rPr>
                <w:rFonts w:ascii="Times New Roman" w:hAnsi="Times New Roman"/>
                <w:color w:val="000000"/>
                <w:sz w:val="24"/>
                <w:szCs w:val="28"/>
              </w:rPr>
            </w:pPr>
            <w:r w:rsidRPr="007012E5">
              <w:rPr>
                <w:rFonts w:ascii="Times New Roman" w:hAnsi="Times New Roman"/>
                <w:color w:val="000000"/>
                <w:sz w:val="24"/>
                <w:szCs w:val="28"/>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762EB" w:rsidRPr="007012E5" w:rsidRDefault="00162535" w:rsidP="009762EB">
            <w:pPr>
              <w:spacing w:after="0" w:line="240" w:lineRule="auto"/>
              <w:jc w:val="both"/>
              <w:rPr>
                <w:rFonts w:ascii="Times New Roman" w:hAnsi="Times New Roman"/>
                <w:color w:val="000000"/>
                <w:sz w:val="24"/>
                <w:szCs w:val="24"/>
              </w:rPr>
            </w:pPr>
            <w:r w:rsidRPr="007012E5">
              <w:rPr>
                <w:rFonts w:ascii="Times New Roman" w:eastAsia="Times New Roman" w:hAnsi="Times New Roman" w:cs="Times New Roman"/>
                <w:color w:val="000000" w:themeColor="text1"/>
                <w:sz w:val="24"/>
                <w:szCs w:val="24"/>
                <w:lang w:eastAsia="uk-UA"/>
              </w:rPr>
              <w:t>4.2. </w:t>
            </w:r>
            <w:r w:rsidR="009762EB" w:rsidRPr="007012E5">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9762EB" w:rsidRPr="007012E5" w:rsidRDefault="009762EB" w:rsidP="009762EB">
            <w:pPr>
              <w:numPr>
                <w:ilvl w:val="0"/>
                <w:numId w:val="8"/>
              </w:numPr>
              <w:tabs>
                <w:tab w:val="left" w:pos="360"/>
                <w:tab w:val="left" w:pos="851"/>
                <w:tab w:val="left" w:pos="1440"/>
              </w:tabs>
              <w:spacing w:after="0" w:line="240" w:lineRule="auto"/>
              <w:ind w:left="0" w:firstLine="567"/>
              <w:jc w:val="both"/>
              <w:rPr>
                <w:rFonts w:ascii="Times New Roman" w:hAnsi="Times New Roman"/>
                <w:color w:val="000000"/>
                <w:sz w:val="24"/>
                <w:szCs w:val="24"/>
              </w:rPr>
            </w:pPr>
            <w:r w:rsidRPr="007012E5">
              <w:rPr>
                <w:rFonts w:ascii="Times New Roman" w:hAnsi="Times New Roman"/>
                <w:color w:val="000000"/>
                <w:sz w:val="24"/>
                <w:szCs w:val="24"/>
              </w:rPr>
              <w:t xml:space="preserve">учасник процедури закупівлі надав неналежне обґрунтування щодо ціни або вартості відповідних товарів, </w:t>
            </w:r>
            <w:r w:rsidRPr="007012E5">
              <w:rPr>
                <w:rFonts w:ascii="Times New Roman" w:hAnsi="Times New Roman"/>
                <w:color w:val="000000"/>
                <w:sz w:val="24"/>
                <w:szCs w:val="24"/>
              </w:rPr>
              <w:lastRenderedPageBreak/>
              <w:t>робіт чи послуг тендерної пропозиції, що є аномально низькою;</w:t>
            </w:r>
          </w:p>
          <w:p w:rsidR="009762EB" w:rsidRPr="007012E5" w:rsidRDefault="009762EB" w:rsidP="009762EB">
            <w:pPr>
              <w:spacing w:after="0" w:line="240" w:lineRule="auto"/>
              <w:ind w:firstLine="567"/>
              <w:jc w:val="both"/>
              <w:rPr>
                <w:rFonts w:ascii="Times New Roman" w:hAnsi="Times New Roman"/>
                <w:color w:val="000000"/>
                <w:sz w:val="24"/>
                <w:szCs w:val="24"/>
              </w:rPr>
            </w:pPr>
            <w:r w:rsidRPr="007012E5">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2535" w:rsidRPr="007012E5" w:rsidRDefault="009762EB" w:rsidP="009762EB">
            <w:pPr>
              <w:spacing w:after="0" w:line="240" w:lineRule="auto"/>
              <w:jc w:val="both"/>
              <w:rPr>
                <w:rFonts w:ascii="Times New Roman" w:hAnsi="Times New Roman"/>
                <w:color w:val="000000"/>
                <w:sz w:val="28"/>
                <w:szCs w:val="28"/>
              </w:rPr>
            </w:pPr>
            <w:r w:rsidRPr="007012E5">
              <w:rPr>
                <w:rFonts w:ascii="Times New Roman" w:hAnsi="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62535" w:rsidRPr="007012E5"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62535" w:rsidRPr="007012E5" w:rsidRDefault="00162535" w:rsidP="008658D7">
            <w:pPr>
              <w:spacing w:after="0" w:line="240" w:lineRule="auto"/>
              <w:ind w:left="-21" w:hanging="21"/>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lastRenderedPageBreak/>
              <w:t>Розділ VI. Результати тендеру та укладання договору про закупівлю</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2EB" w:rsidRPr="007012E5" w:rsidRDefault="009762EB" w:rsidP="009762EB">
            <w:pPr>
              <w:spacing w:after="0" w:line="240" w:lineRule="auto"/>
              <w:jc w:val="both"/>
              <w:rPr>
                <w:rFonts w:ascii="Times New Roman" w:hAnsi="Times New Roman"/>
                <w:color w:val="000000"/>
                <w:sz w:val="24"/>
                <w:szCs w:val="24"/>
              </w:rPr>
            </w:pPr>
            <w:r w:rsidRPr="007012E5">
              <w:rPr>
                <w:rFonts w:ascii="Times New Roman" w:hAnsi="Times New Roman"/>
                <w:color w:val="000000"/>
                <w:sz w:val="24"/>
                <w:szCs w:val="24"/>
                <w:shd w:val="solid" w:color="FFFFFF" w:fill="FFFFFF"/>
              </w:rPr>
              <w:t>1.1 </w:t>
            </w:r>
            <w:r w:rsidRPr="007012E5">
              <w:rPr>
                <w:rFonts w:ascii="Times New Roman" w:hAnsi="Times New Roman"/>
                <w:color w:val="000000"/>
                <w:sz w:val="24"/>
                <w:szCs w:val="24"/>
              </w:rPr>
              <w:t>Замовник відміняє відкриті торги у разі:</w:t>
            </w:r>
          </w:p>
          <w:p w:rsidR="009762EB" w:rsidRPr="007012E5" w:rsidRDefault="009762EB" w:rsidP="009762EB">
            <w:pPr>
              <w:spacing w:after="0" w:line="240" w:lineRule="auto"/>
              <w:jc w:val="both"/>
              <w:rPr>
                <w:rFonts w:ascii="Times New Roman" w:hAnsi="Times New Roman"/>
                <w:color w:val="000000"/>
                <w:sz w:val="24"/>
                <w:szCs w:val="24"/>
              </w:rPr>
            </w:pPr>
            <w:r w:rsidRPr="007012E5">
              <w:rPr>
                <w:rFonts w:ascii="Times New Roman" w:hAnsi="Times New Roman"/>
                <w:color w:val="000000"/>
                <w:sz w:val="24"/>
                <w:szCs w:val="24"/>
              </w:rPr>
              <w:t>1) відсутності подальшої потреби в закупівлі товарів, робіт чи послуг;</w:t>
            </w:r>
          </w:p>
          <w:p w:rsidR="009762EB" w:rsidRPr="007012E5" w:rsidRDefault="009762EB" w:rsidP="009762EB">
            <w:pPr>
              <w:spacing w:after="0" w:line="240" w:lineRule="auto"/>
              <w:jc w:val="both"/>
              <w:rPr>
                <w:rFonts w:ascii="Times New Roman" w:hAnsi="Times New Roman"/>
                <w:color w:val="000000"/>
                <w:sz w:val="24"/>
                <w:szCs w:val="24"/>
              </w:rPr>
            </w:pPr>
            <w:r w:rsidRPr="007012E5">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62EB" w:rsidRPr="007012E5" w:rsidRDefault="009762EB" w:rsidP="009762EB">
            <w:pPr>
              <w:spacing w:after="0" w:line="240" w:lineRule="auto"/>
              <w:jc w:val="both"/>
              <w:rPr>
                <w:rFonts w:ascii="Times New Roman" w:hAnsi="Times New Roman"/>
                <w:color w:val="000000"/>
                <w:sz w:val="24"/>
                <w:szCs w:val="24"/>
              </w:rPr>
            </w:pPr>
            <w:r w:rsidRPr="007012E5">
              <w:rPr>
                <w:rFonts w:ascii="Times New Roman" w:hAnsi="Times New Roman"/>
                <w:color w:val="000000"/>
                <w:sz w:val="24"/>
                <w:szCs w:val="24"/>
              </w:rPr>
              <w:t>3) скорочення обсягу видатків на здійснення закупівлі товарів, робіт чи послуг;</w:t>
            </w:r>
          </w:p>
          <w:p w:rsidR="009762EB" w:rsidRPr="007012E5" w:rsidRDefault="009762EB" w:rsidP="009762EB">
            <w:pPr>
              <w:spacing w:after="0" w:line="240" w:lineRule="auto"/>
              <w:jc w:val="both"/>
              <w:rPr>
                <w:rFonts w:ascii="Times New Roman" w:hAnsi="Times New Roman"/>
                <w:color w:val="000000"/>
                <w:sz w:val="24"/>
                <w:szCs w:val="24"/>
              </w:rPr>
            </w:pPr>
            <w:r w:rsidRPr="007012E5">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9762EB" w:rsidRPr="007012E5" w:rsidRDefault="009762EB" w:rsidP="009762EB">
            <w:pPr>
              <w:spacing w:after="0" w:line="240" w:lineRule="auto"/>
              <w:jc w:val="both"/>
              <w:rPr>
                <w:rFonts w:ascii="Times New Roman" w:hAnsi="Times New Roman"/>
                <w:color w:val="000000"/>
                <w:sz w:val="24"/>
                <w:szCs w:val="24"/>
              </w:rPr>
            </w:pPr>
            <w:r w:rsidRPr="007012E5">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762EB" w:rsidRPr="007012E5" w:rsidRDefault="009762EB" w:rsidP="009762EB">
            <w:pPr>
              <w:spacing w:after="0" w:line="240" w:lineRule="auto"/>
              <w:jc w:val="both"/>
              <w:rPr>
                <w:rFonts w:ascii="Times New Roman" w:hAnsi="Times New Roman"/>
                <w:color w:val="000000"/>
                <w:sz w:val="24"/>
                <w:szCs w:val="24"/>
              </w:rPr>
            </w:pPr>
            <w:r w:rsidRPr="007012E5">
              <w:rPr>
                <w:rFonts w:ascii="Times New Roman" w:hAnsi="Times New Roman"/>
                <w:color w:val="000000"/>
                <w:sz w:val="24"/>
                <w:szCs w:val="24"/>
              </w:rPr>
              <w:t>1.2.  Відкриті торги автоматично відміняються електронною системою закупівель у разі:</w:t>
            </w:r>
          </w:p>
          <w:p w:rsidR="009762EB" w:rsidRPr="007012E5" w:rsidRDefault="009762EB" w:rsidP="009762EB">
            <w:pPr>
              <w:spacing w:after="0" w:line="240" w:lineRule="auto"/>
              <w:jc w:val="both"/>
              <w:rPr>
                <w:rFonts w:ascii="Times New Roman" w:hAnsi="Times New Roman"/>
                <w:color w:val="000000"/>
                <w:sz w:val="24"/>
                <w:szCs w:val="24"/>
              </w:rPr>
            </w:pPr>
            <w:r w:rsidRPr="007012E5">
              <w:rPr>
                <w:rFonts w:ascii="Times New Roman" w:hAnsi="Times New Roman"/>
                <w:color w:val="000000"/>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7012E5">
              <w:rPr>
                <w:rFonts w:ascii="Times New Roman" w:hAnsi="Times New Roman"/>
                <w:color w:val="000000"/>
                <w:sz w:val="24"/>
                <w:szCs w:val="24"/>
                <w:shd w:val="solid" w:color="FFFFFF" w:fill="FFFFFF"/>
              </w:rPr>
              <w:t>цими особливостями</w:t>
            </w:r>
            <w:r w:rsidRPr="007012E5">
              <w:rPr>
                <w:rFonts w:ascii="Times New Roman" w:hAnsi="Times New Roman"/>
                <w:color w:val="000000"/>
                <w:sz w:val="24"/>
                <w:szCs w:val="24"/>
              </w:rPr>
              <w:t>;</w:t>
            </w:r>
          </w:p>
          <w:p w:rsidR="009762EB" w:rsidRPr="007012E5" w:rsidRDefault="009762EB" w:rsidP="009762EB">
            <w:pPr>
              <w:spacing w:after="0" w:line="240" w:lineRule="auto"/>
              <w:jc w:val="both"/>
              <w:rPr>
                <w:rFonts w:ascii="Times New Roman" w:hAnsi="Times New Roman"/>
                <w:color w:val="000000"/>
                <w:sz w:val="24"/>
                <w:szCs w:val="24"/>
              </w:rPr>
            </w:pPr>
            <w:r w:rsidRPr="007012E5">
              <w:rPr>
                <w:rFonts w:ascii="Times New Roman" w:hAnsi="Times New Roman"/>
                <w:color w:val="000000"/>
                <w:sz w:val="24"/>
                <w:szCs w:val="24"/>
              </w:rPr>
              <w:t>2) не</w:t>
            </w:r>
            <w:r w:rsidRPr="007012E5">
              <w:rPr>
                <w:rFonts w:ascii="Times New Roman" w:hAnsi="Times New Roman"/>
                <w:color w:val="000000"/>
                <w:sz w:val="24"/>
                <w:szCs w:val="24"/>
                <w:shd w:val="solid" w:color="FFFFFF" w:fill="FFFFFF"/>
              </w:rPr>
              <w:t>подання жодної тендерної пропозиції для участі</w:t>
            </w:r>
            <w:r w:rsidRPr="007012E5">
              <w:rPr>
                <w:rFonts w:ascii="Times New Roman" w:hAnsi="Times New Roman"/>
                <w:color w:val="000000"/>
                <w:sz w:val="24"/>
                <w:szCs w:val="24"/>
              </w:rPr>
              <w:t xml:space="preserve"> у відкритих торгах у строк, установлений замовником згідно з </w:t>
            </w:r>
            <w:r w:rsidRPr="007012E5">
              <w:rPr>
                <w:rFonts w:ascii="Times New Roman" w:hAnsi="Times New Roman"/>
                <w:color w:val="000000"/>
                <w:sz w:val="24"/>
                <w:szCs w:val="24"/>
                <w:shd w:val="solid" w:color="FFFFFF" w:fill="FFFFFF"/>
              </w:rPr>
              <w:t>цими особливостями</w:t>
            </w:r>
            <w:r w:rsidRPr="007012E5">
              <w:rPr>
                <w:rFonts w:ascii="Times New Roman" w:hAnsi="Times New Roman"/>
                <w:color w:val="000000"/>
                <w:sz w:val="24"/>
                <w:szCs w:val="24"/>
              </w:rPr>
              <w:t>.</w:t>
            </w:r>
          </w:p>
          <w:p w:rsidR="009762EB" w:rsidRPr="007012E5" w:rsidRDefault="009762EB" w:rsidP="009762EB">
            <w:pPr>
              <w:spacing w:after="0" w:line="240" w:lineRule="auto"/>
              <w:jc w:val="both"/>
              <w:rPr>
                <w:rFonts w:ascii="Times New Roman" w:hAnsi="Times New Roman"/>
                <w:color w:val="000000"/>
                <w:sz w:val="24"/>
                <w:szCs w:val="24"/>
              </w:rPr>
            </w:pPr>
            <w:r w:rsidRPr="007012E5">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62EB" w:rsidRPr="007012E5" w:rsidRDefault="009762EB" w:rsidP="009762EB">
            <w:pPr>
              <w:spacing w:after="0" w:line="240" w:lineRule="auto"/>
              <w:jc w:val="both"/>
              <w:rPr>
                <w:rFonts w:ascii="Times New Roman" w:hAnsi="Times New Roman"/>
                <w:color w:val="000000"/>
                <w:sz w:val="24"/>
                <w:szCs w:val="24"/>
              </w:rPr>
            </w:pPr>
            <w:r w:rsidRPr="007012E5">
              <w:rPr>
                <w:rFonts w:ascii="Times New Roman" w:hAnsi="Times New Roman"/>
                <w:color w:val="000000"/>
                <w:sz w:val="24"/>
                <w:szCs w:val="24"/>
              </w:rPr>
              <w:t>1.3. Відкриті торги можуть бути відмінені частково (за лотом).</w:t>
            </w:r>
          </w:p>
          <w:p w:rsidR="00162535" w:rsidRPr="007012E5" w:rsidRDefault="009762EB" w:rsidP="009762EB">
            <w:pPr>
              <w:spacing w:after="0" w:line="240" w:lineRule="auto"/>
              <w:jc w:val="both"/>
              <w:rPr>
                <w:rFonts w:ascii="Times New Roman" w:hAnsi="Times New Roman"/>
                <w:color w:val="000000"/>
                <w:sz w:val="28"/>
                <w:szCs w:val="28"/>
              </w:rPr>
            </w:pPr>
            <w:r w:rsidRPr="007012E5">
              <w:rPr>
                <w:rFonts w:ascii="Times New Roman" w:hAnsi="Times New Roman"/>
                <w:color w:val="000000"/>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A56FCB">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2.1. </w:t>
            </w:r>
            <w:r w:rsidR="009762EB" w:rsidRPr="007012E5">
              <w:rPr>
                <w:rFonts w:ascii="Times New Roman" w:eastAsia="Times New Roman" w:hAnsi="Times New Roman" w:cs="Times New Roman"/>
                <w:color w:val="000000" w:themeColor="text1"/>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56FCB" w:rsidRPr="007012E5" w:rsidRDefault="00162535" w:rsidP="00A56FCB">
            <w:pPr>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r w:rsidRPr="007012E5">
              <w:rPr>
                <w:rFonts w:ascii="Times New Roman" w:eastAsia="Times New Roman" w:hAnsi="Times New Roman" w:cs="Times New Roman"/>
                <w:color w:val="000000" w:themeColor="text1"/>
                <w:sz w:val="24"/>
                <w:szCs w:val="24"/>
                <w:lang w:eastAsia="uk-UA"/>
              </w:rPr>
              <w:t>2.2. </w:t>
            </w:r>
            <w:r w:rsidR="00A56FCB" w:rsidRPr="007012E5">
              <w:rPr>
                <w:rFonts w:ascii="Times New Roman" w:eastAsia="Times New Roman" w:hAnsi="Times New Roman" w:cs="Times New Roman"/>
                <w:color w:val="000000" w:themeColor="text1"/>
                <w:sz w:val="24"/>
                <w:szCs w:val="24"/>
                <w:shd w:val="clear" w:color="auto"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62535" w:rsidRPr="007012E5" w:rsidRDefault="00A56FCB" w:rsidP="00A56FCB">
            <w:pPr>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r w:rsidRPr="007012E5">
              <w:rPr>
                <w:rFonts w:ascii="Times New Roman" w:eastAsia="Times New Roman" w:hAnsi="Times New Roman" w:cs="Times New Roman"/>
                <w:color w:val="000000" w:themeColor="text1"/>
                <w:sz w:val="24"/>
                <w:szCs w:val="24"/>
                <w:shd w:val="clear" w:color="auto" w:fill="FFFFFF"/>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3.1. Разом з тендерною документацією замовником подається Проект договору про закупівлю </w:t>
            </w:r>
            <w:r w:rsidRPr="007012E5">
              <w:rPr>
                <w:rFonts w:ascii="Times New Roman" w:eastAsia="Times New Roman" w:hAnsi="Times New Roman" w:cs="Times New Roman"/>
                <w:b/>
                <w:color w:val="000000" w:themeColor="text1"/>
                <w:sz w:val="24"/>
                <w:szCs w:val="24"/>
                <w:lang w:eastAsia="uk-UA"/>
              </w:rPr>
              <w:t>(додаток 5)</w:t>
            </w:r>
            <w:r w:rsidRPr="007012E5">
              <w:rPr>
                <w:rFonts w:ascii="Times New Roman" w:eastAsia="Times New Roman" w:hAnsi="Times New Roman" w:cs="Times New Roman"/>
                <w:color w:val="000000" w:themeColor="text1"/>
                <w:sz w:val="24"/>
                <w:szCs w:val="24"/>
                <w:lang w:eastAsia="uk-UA"/>
              </w:rPr>
              <w:t>.</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3.2. Договір про закупівлю укладається </w:t>
            </w:r>
            <w:r w:rsidRPr="007012E5">
              <w:rPr>
                <w:rFonts w:ascii="Times New Roman" w:eastAsia="Times New Roman" w:hAnsi="Times New Roman" w:cs="Times New Roman"/>
                <w:color w:val="000000" w:themeColor="text1"/>
                <w:sz w:val="24"/>
                <w:szCs w:val="24"/>
                <w:lang w:eastAsia="uk-UA"/>
              </w:rPr>
              <w:lastRenderedPageBreak/>
              <w:t xml:space="preserve">відповідно до норм Цивільного кодексу України та Господарського кодексу України з урахуванням </w:t>
            </w:r>
            <w:r w:rsidR="00DB4621" w:rsidRPr="007012E5">
              <w:rPr>
                <w:rFonts w:ascii="Times New Roman" w:eastAsia="Times New Roman" w:hAnsi="Times New Roman" w:cs="Times New Roman"/>
                <w:color w:val="000000" w:themeColor="text1"/>
                <w:sz w:val="24"/>
                <w:szCs w:val="24"/>
                <w:lang w:eastAsia="uk-UA"/>
              </w:rPr>
              <w:t>вимог Закону та Особливостей.</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Переможець процедури закупівлі під час укладення договору про закупівлю повинен надати:</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1) відповідну інформацію про право підписання договору про закупівлю;</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ind w:firstLine="566"/>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 xml:space="preserve">4.1.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012E5">
              <w:rPr>
                <w:rFonts w:ascii="Times New Roman" w:eastAsia="Times New Roman" w:hAnsi="Times New Roman" w:cs="Times New Roman"/>
                <w:color w:val="000000" w:themeColor="text1"/>
                <w:sz w:val="24"/>
                <w:szCs w:val="24"/>
                <w:lang w:eastAsia="uk-UA"/>
              </w:rPr>
              <w:t>неукладення</w:t>
            </w:r>
            <w:proofErr w:type="spellEnd"/>
            <w:r w:rsidRPr="007012E5">
              <w:rPr>
                <w:rFonts w:ascii="Times New Roman" w:eastAsia="Times New Roman" w:hAnsi="Times New Roman" w:cs="Times New Roman"/>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p>
        </w:tc>
      </w:tr>
      <w:tr w:rsidR="00162535" w:rsidRPr="007012E5"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bCs/>
                <w:color w:val="000000" w:themeColor="text1"/>
                <w:sz w:val="24"/>
                <w:szCs w:val="24"/>
                <w:lang w:eastAsia="uk-UA"/>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535" w:rsidRPr="007012E5" w:rsidRDefault="00162535" w:rsidP="008658D7">
            <w:pPr>
              <w:spacing w:after="0" w:line="240" w:lineRule="auto"/>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5.1. Не передбачається</w:t>
            </w:r>
          </w:p>
        </w:tc>
      </w:tr>
    </w:tbl>
    <w:p w:rsidR="002D20C4" w:rsidRPr="007012E5" w:rsidRDefault="002D20C4" w:rsidP="008658D7">
      <w:pPr>
        <w:spacing w:after="0" w:line="240" w:lineRule="auto"/>
        <w:rPr>
          <w:rFonts w:ascii="Times New Roman" w:hAnsi="Times New Roman" w:cs="Times New Roman"/>
          <w:color w:val="000000" w:themeColor="text1"/>
          <w:sz w:val="24"/>
          <w:szCs w:val="24"/>
        </w:rPr>
      </w:pPr>
    </w:p>
    <w:p w:rsidR="00DB4621" w:rsidRPr="007012E5" w:rsidRDefault="00DB4621">
      <w:pPr>
        <w:rPr>
          <w:rFonts w:ascii="Times New Roman" w:eastAsia="Times New Roman" w:hAnsi="Times New Roman" w:cs="Times New Roman"/>
          <w:b/>
          <w:color w:val="000000" w:themeColor="text1"/>
          <w:sz w:val="24"/>
          <w:szCs w:val="24"/>
        </w:rPr>
      </w:pPr>
      <w:r w:rsidRPr="007012E5">
        <w:rPr>
          <w:b/>
          <w:color w:val="000000" w:themeColor="text1"/>
        </w:rPr>
        <w:br w:type="page"/>
      </w:r>
    </w:p>
    <w:p w:rsidR="00C95205" w:rsidRPr="007012E5" w:rsidRDefault="00C95205" w:rsidP="008658D7">
      <w:pPr>
        <w:pStyle w:val="a7"/>
        <w:ind w:left="-567"/>
        <w:jc w:val="right"/>
        <w:rPr>
          <w:b/>
          <w:color w:val="000000" w:themeColor="text1"/>
          <w:lang w:val="uk-UA"/>
        </w:rPr>
      </w:pPr>
      <w:r w:rsidRPr="007012E5">
        <w:rPr>
          <w:b/>
          <w:color w:val="000000" w:themeColor="text1"/>
          <w:lang w:val="uk-UA"/>
        </w:rPr>
        <w:lastRenderedPageBreak/>
        <w:t>ДОДАТОК</w:t>
      </w:r>
      <w:r w:rsidR="009340E4" w:rsidRPr="007012E5">
        <w:rPr>
          <w:b/>
          <w:color w:val="000000" w:themeColor="text1"/>
          <w:lang w:val="uk-UA"/>
        </w:rPr>
        <w:t xml:space="preserve"> </w:t>
      </w:r>
      <w:r w:rsidRPr="007012E5">
        <w:rPr>
          <w:b/>
          <w:color w:val="000000" w:themeColor="text1"/>
          <w:lang w:val="uk-UA"/>
        </w:rPr>
        <w:t>1</w:t>
      </w:r>
    </w:p>
    <w:p w:rsidR="00C95205" w:rsidRPr="007012E5" w:rsidRDefault="00C95205" w:rsidP="008658D7">
      <w:pPr>
        <w:pStyle w:val="a7"/>
        <w:ind w:left="-567"/>
        <w:jc w:val="right"/>
        <w:rPr>
          <w:b/>
          <w:color w:val="000000" w:themeColor="text1"/>
          <w:lang w:val="uk-UA"/>
        </w:rPr>
      </w:pPr>
      <w:r w:rsidRPr="007012E5">
        <w:rPr>
          <w:b/>
          <w:color w:val="000000" w:themeColor="text1"/>
          <w:lang w:val="uk-UA"/>
        </w:rPr>
        <w:t>до тендерної документації</w:t>
      </w:r>
    </w:p>
    <w:p w:rsidR="00C95205" w:rsidRPr="007012E5" w:rsidRDefault="00C95205" w:rsidP="008658D7">
      <w:pPr>
        <w:pStyle w:val="a7"/>
        <w:ind w:left="-567"/>
        <w:jc w:val="center"/>
        <w:rPr>
          <w:b/>
          <w:color w:val="000000" w:themeColor="text1"/>
          <w:lang w:val="uk-UA"/>
        </w:rPr>
      </w:pPr>
      <w:r w:rsidRPr="007012E5">
        <w:rPr>
          <w:b/>
          <w:color w:val="000000" w:themeColor="text1"/>
          <w:lang w:val="uk-UA"/>
        </w:rPr>
        <w:t>ПЕРЕЛІК ДОКУМЕНТІВ ДЛЯ ПІДТВЕРДЖЕННЯ ВІДПОВІДНОСТІ ПРОПОЗИЦІЇ УЧАСНИКА КВАЛІФІКАЦІЙНИМ КРИТЕРІЯМ ТА ІНШИМ ВИМОГАМ ЗАМОВНИКА</w:t>
      </w:r>
    </w:p>
    <w:tbl>
      <w:tblPr>
        <w:tblStyle w:val="a9"/>
        <w:tblW w:w="0" w:type="auto"/>
        <w:tblInd w:w="-567" w:type="dxa"/>
        <w:tblLook w:val="04A0"/>
      </w:tblPr>
      <w:tblGrid>
        <w:gridCol w:w="959"/>
        <w:gridCol w:w="9355"/>
      </w:tblGrid>
      <w:tr w:rsidR="00C95205" w:rsidRPr="007012E5" w:rsidTr="00C95205">
        <w:tc>
          <w:tcPr>
            <w:tcW w:w="959" w:type="dxa"/>
          </w:tcPr>
          <w:p w:rsidR="00C95205" w:rsidRPr="007012E5" w:rsidRDefault="00C95205" w:rsidP="008658D7">
            <w:pPr>
              <w:pStyle w:val="a7"/>
              <w:ind w:left="0"/>
              <w:jc w:val="center"/>
              <w:rPr>
                <w:b/>
                <w:color w:val="000000" w:themeColor="text1"/>
                <w:lang w:val="uk-UA"/>
              </w:rPr>
            </w:pPr>
            <w:r w:rsidRPr="007012E5">
              <w:rPr>
                <w:b/>
                <w:color w:val="000000" w:themeColor="text1"/>
                <w:lang w:val="uk-UA"/>
              </w:rPr>
              <w:t>№</w:t>
            </w:r>
          </w:p>
        </w:tc>
        <w:tc>
          <w:tcPr>
            <w:tcW w:w="9355" w:type="dxa"/>
          </w:tcPr>
          <w:p w:rsidR="00C95205" w:rsidRPr="007012E5" w:rsidRDefault="00C95205" w:rsidP="008658D7">
            <w:pPr>
              <w:pStyle w:val="a7"/>
              <w:ind w:left="0"/>
              <w:jc w:val="center"/>
              <w:rPr>
                <w:b/>
                <w:color w:val="000000" w:themeColor="text1"/>
                <w:lang w:val="uk-UA"/>
              </w:rPr>
            </w:pPr>
            <w:r w:rsidRPr="007012E5">
              <w:rPr>
                <w:b/>
                <w:color w:val="000000" w:themeColor="text1"/>
                <w:lang w:val="uk-UA"/>
              </w:rPr>
              <w:t>Розділ І. Документи, які повинен подати Учасник для підтвердження того, що він здійснює господарську діяльність відповідно до чинного законодавства</w:t>
            </w:r>
            <w:r w:rsidR="00C21EB3" w:rsidRPr="007012E5">
              <w:rPr>
                <w:b/>
                <w:color w:val="000000" w:themeColor="text1"/>
                <w:lang w:val="uk-UA"/>
              </w:rPr>
              <w:t>, документи про право підписання пропозиції</w:t>
            </w:r>
          </w:p>
        </w:tc>
      </w:tr>
      <w:tr w:rsidR="00C95205" w:rsidRPr="007012E5" w:rsidTr="00C95205">
        <w:tc>
          <w:tcPr>
            <w:tcW w:w="959" w:type="dxa"/>
          </w:tcPr>
          <w:p w:rsidR="00C95205" w:rsidRPr="007012E5" w:rsidRDefault="00C95205" w:rsidP="008658D7">
            <w:pPr>
              <w:pStyle w:val="a7"/>
              <w:ind w:left="0"/>
              <w:jc w:val="center"/>
              <w:rPr>
                <w:b/>
                <w:color w:val="000000" w:themeColor="text1"/>
                <w:lang w:val="uk-UA"/>
              </w:rPr>
            </w:pPr>
            <w:r w:rsidRPr="007012E5">
              <w:rPr>
                <w:b/>
                <w:color w:val="000000" w:themeColor="text1"/>
                <w:lang w:val="uk-UA"/>
              </w:rPr>
              <w:t>1</w:t>
            </w:r>
          </w:p>
        </w:tc>
        <w:tc>
          <w:tcPr>
            <w:tcW w:w="9355" w:type="dxa"/>
          </w:tcPr>
          <w:p w:rsidR="00C95205" w:rsidRPr="007012E5" w:rsidRDefault="00C95205" w:rsidP="008658D7">
            <w:pPr>
              <w:ind w:left="-21" w:firstLine="55"/>
              <w:jc w:val="both"/>
              <w:rPr>
                <w:rFonts w:ascii="Times New Roman" w:hAnsi="Times New Roman" w:cs="Times New Roman"/>
                <w:b/>
                <w:color w:val="000000" w:themeColor="text1"/>
                <w:sz w:val="24"/>
                <w:szCs w:val="24"/>
              </w:rPr>
            </w:pPr>
            <w:r w:rsidRPr="007012E5">
              <w:rPr>
                <w:rFonts w:ascii="Times New Roman" w:hAnsi="Times New Roman" w:cs="Times New Roman"/>
                <w:color w:val="000000" w:themeColor="text1"/>
                <w:sz w:val="24"/>
                <w:szCs w:val="24"/>
              </w:rPr>
              <w:t>Копія Статуту чи іншого установчого документу, з урахуванням останніх змін та доповнень на момент подачі тендерної пропозиції або надати лист (довідку, інформацію тощо) із зазначенням коду доступу до надання адміністративних послуг у сфері державної реєстрації</w:t>
            </w:r>
            <w:r w:rsidR="00CA348A" w:rsidRPr="007012E5">
              <w:rPr>
                <w:rFonts w:ascii="Times New Roman" w:hAnsi="Times New Roman" w:cs="Times New Roman"/>
                <w:b/>
                <w:color w:val="000000" w:themeColor="text1"/>
                <w:sz w:val="24"/>
                <w:szCs w:val="24"/>
              </w:rPr>
              <w:t xml:space="preserve"> – для юридичних осіб</w:t>
            </w:r>
          </w:p>
          <w:p w:rsidR="00CA348A" w:rsidRPr="007012E5" w:rsidRDefault="00CA348A" w:rsidP="008658D7">
            <w:pPr>
              <w:ind w:left="-21" w:firstLine="55"/>
              <w:jc w:val="both"/>
              <w:rPr>
                <w:rFonts w:ascii="Times New Roman" w:hAnsi="Times New Roman" w:cs="Times New Roman"/>
                <w:b/>
                <w:color w:val="000000" w:themeColor="text1"/>
                <w:sz w:val="24"/>
                <w:szCs w:val="24"/>
              </w:rPr>
            </w:pPr>
            <w:r w:rsidRPr="007012E5">
              <w:rPr>
                <w:rFonts w:ascii="Times New Roman" w:hAnsi="Times New Roman" w:cs="Times New Roman"/>
                <w:color w:val="000000" w:themeColor="text1"/>
                <w:sz w:val="24"/>
                <w:szCs w:val="24"/>
              </w:rPr>
              <w:t xml:space="preserve">Копія виписки/свідоцтва про державну реєстрацію – </w:t>
            </w:r>
            <w:r w:rsidRPr="007012E5">
              <w:rPr>
                <w:rFonts w:ascii="Times New Roman" w:hAnsi="Times New Roman" w:cs="Times New Roman"/>
                <w:b/>
                <w:color w:val="000000" w:themeColor="text1"/>
                <w:sz w:val="24"/>
                <w:szCs w:val="24"/>
              </w:rPr>
              <w:t>для фізичних осіб-підприємців</w:t>
            </w:r>
          </w:p>
        </w:tc>
      </w:tr>
      <w:tr w:rsidR="00C95205" w:rsidRPr="007012E5" w:rsidTr="00C95205">
        <w:tc>
          <w:tcPr>
            <w:tcW w:w="959" w:type="dxa"/>
          </w:tcPr>
          <w:p w:rsidR="00C95205" w:rsidRPr="007012E5" w:rsidRDefault="00C95205" w:rsidP="008658D7">
            <w:pPr>
              <w:pStyle w:val="a7"/>
              <w:ind w:left="0"/>
              <w:jc w:val="center"/>
              <w:rPr>
                <w:b/>
                <w:color w:val="000000" w:themeColor="text1"/>
                <w:lang w:val="uk-UA"/>
              </w:rPr>
            </w:pPr>
            <w:r w:rsidRPr="007012E5">
              <w:rPr>
                <w:b/>
                <w:color w:val="000000" w:themeColor="text1"/>
                <w:lang w:val="uk-UA"/>
              </w:rPr>
              <w:t>2</w:t>
            </w:r>
          </w:p>
        </w:tc>
        <w:tc>
          <w:tcPr>
            <w:tcW w:w="9355" w:type="dxa"/>
          </w:tcPr>
          <w:p w:rsidR="00C95205" w:rsidRPr="007012E5" w:rsidRDefault="00C95205" w:rsidP="008658D7">
            <w:pPr>
              <w:pStyle w:val="TableParagraph"/>
              <w:jc w:val="both"/>
              <w:rPr>
                <w:color w:val="000000" w:themeColor="text1"/>
                <w:sz w:val="24"/>
                <w:szCs w:val="24"/>
                <w:lang w:val="uk-UA"/>
              </w:rPr>
            </w:pPr>
            <w:r w:rsidRPr="007012E5">
              <w:rPr>
                <w:color w:val="000000" w:themeColor="text1"/>
                <w:sz w:val="24"/>
                <w:szCs w:val="24"/>
                <w:lang w:val="uk-UA"/>
              </w:rPr>
              <w:t>Для фізичних осіб та фізичних осіб-підприємців: копія паспорту громадянина (або копія іншого документа, що посвідчує особу згідно ст.13 Закону України «Про Єдиний державний демографічн</w:t>
            </w:r>
            <w:r w:rsidR="00E21F9A" w:rsidRPr="007012E5">
              <w:rPr>
                <w:color w:val="000000" w:themeColor="text1"/>
                <w:sz w:val="24"/>
                <w:szCs w:val="24"/>
                <w:lang w:val="uk-UA"/>
              </w:rPr>
              <w:t>и</w:t>
            </w:r>
            <w:r w:rsidRPr="007012E5">
              <w:rPr>
                <w:color w:val="000000" w:themeColor="text1"/>
                <w:sz w:val="24"/>
                <w:szCs w:val="24"/>
                <w:lang w:val="uk-UA"/>
              </w:rPr>
              <w:t xml:space="preserve">й реєстр та документи, що підтверджують громадянство України, посвідчують особу чи її </w:t>
            </w:r>
            <w:r w:rsidR="0015756E" w:rsidRPr="007012E5">
              <w:rPr>
                <w:color w:val="000000" w:themeColor="text1"/>
                <w:sz w:val="24"/>
                <w:szCs w:val="24"/>
                <w:lang w:val="uk-UA"/>
              </w:rPr>
              <w:t xml:space="preserve">спеціальний статус») та </w:t>
            </w:r>
            <w:r w:rsidR="00827D55" w:rsidRPr="007012E5">
              <w:rPr>
                <w:color w:val="000000" w:themeColor="text1"/>
                <w:sz w:val="24"/>
                <w:szCs w:val="24"/>
                <w:lang w:val="uk-UA"/>
              </w:rPr>
              <w:t>довідки про присвоєння ідентифікаційного коду.</w:t>
            </w:r>
          </w:p>
        </w:tc>
      </w:tr>
      <w:tr w:rsidR="00C21EB3" w:rsidRPr="007012E5" w:rsidTr="00C95205">
        <w:tc>
          <w:tcPr>
            <w:tcW w:w="959" w:type="dxa"/>
          </w:tcPr>
          <w:p w:rsidR="00C21EB3" w:rsidRPr="007012E5" w:rsidRDefault="00C21EB3" w:rsidP="008658D7">
            <w:pPr>
              <w:pStyle w:val="a7"/>
              <w:ind w:left="0"/>
              <w:jc w:val="center"/>
              <w:rPr>
                <w:b/>
                <w:color w:val="000000" w:themeColor="text1"/>
                <w:lang w:val="uk-UA"/>
              </w:rPr>
            </w:pPr>
            <w:r w:rsidRPr="007012E5">
              <w:rPr>
                <w:b/>
                <w:color w:val="000000" w:themeColor="text1"/>
                <w:lang w:val="uk-UA"/>
              </w:rPr>
              <w:t>3</w:t>
            </w:r>
          </w:p>
        </w:tc>
        <w:tc>
          <w:tcPr>
            <w:tcW w:w="9355" w:type="dxa"/>
          </w:tcPr>
          <w:p w:rsidR="00C21EB3" w:rsidRPr="007012E5" w:rsidRDefault="00C21EB3" w:rsidP="008658D7">
            <w:pPr>
              <w:ind w:left="-21"/>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21EB3" w:rsidRPr="007012E5" w:rsidRDefault="00C21EB3" w:rsidP="008658D7">
            <w:pPr>
              <w:ind w:left="-21" w:firstLine="55"/>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tc>
      </w:tr>
      <w:tr w:rsidR="00827D55" w:rsidRPr="007012E5" w:rsidTr="00795207">
        <w:tc>
          <w:tcPr>
            <w:tcW w:w="10314" w:type="dxa"/>
            <w:gridSpan w:val="2"/>
          </w:tcPr>
          <w:p w:rsidR="00827D55" w:rsidRPr="007012E5" w:rsidRDefault="00827D55" w:rsidP="008658D7">
            <w:pPr>
              <w:pStyle w:val="TableParagraph"/>
              <w:ind w:right="33" w:hanging="8"/>
              <w:jc w:val="center"/>
              <w:rPr>
                <w:b/>
                <w:color w:val="000000" w:themeColor="text1"/>
                <w:sz w:val="24"/>
                <w:szCs w:val="24"/>
                <w:lang w:val="uk-UA"/>
              </w:rPr>
            </w:pPr>
            <w:r w:rsidRPr="007012E5">
              <w:rPr>
                <w:b/>
                <w:color w:val="000000" w:themeColor="text1"/>
                <w:sz w:val="24"/>
                <w:szCs w:val="24"/>
                <w:lang w:val="uk-UA"/>
              </w:rPr>
              <w:t>Розділ ІІ. Документи для підтвердження відповідності тендерної пропозиції учасника кваліфікаційним критеріям</w:t>
            </w:r>
          </w:p>
        </w:tc>
      </w:tr>
      <w:tr w:rsidR="00827D55" w:rsidRPr="007012E5" w:rsidTr="00C95205">
        <w:tc>
          <w:tcPr>
            <w:tcW w:w="959" w:type="dxa"/>
          </w:tcPr>
          <w:p w:rsidR="00827D55" w:rsidRPr="007012E5" w:rsidRDefault="00827D55" w:rsidP="008658D7">
            <w:pPr>
              <w:pStyle w:val="a7"/>
              <w:ind w:left="0"/>
              <w:jc w:val="center"/>
              <w:rPr>
                <w:b/>
                <w:color w:val="000000" w:themeColor="text1"/>
                <w:lang w:val="uk-UA"/>
              </w:rPr>
            </w:pPr>
            <w:r w:rsidRPr="007012E5">
              <w:rPr>
                <w:b/>
                <w:color w:val="000000" w:themeColor="text1"/>
                <w:lang w:val="uk-UA"/>
              </w:rPr>
              <w:t>1</w:t>
            </w:r>
          </w:p>
        </w:tc>
        <w:tc>
          <w:tcPr>
            <w:tcW w:w="9355" w:type="dxa"/>
          </w:tcPr>
          <w:p w:rsidR="00827D55" w:rsidRPr="007012E5" w:rsidRDefault="00E1607D" w:rsidP="008658D7">
            <w:pPr>
              <w:shd w:val="clear" w:color="auto" w:fill="FFFFFF"/>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Не передбачається</w:t>
            </w:r>
          </w:p>
        </w:tc>
      </w:tr>
      <w:tr w:rsidR="005E4FCE" w:rsidRPr="007012E5" w:rsidTr="00795207">
        <w:tc>
          <w:tcPr>
            <w:tcW w:w="10314" w:type="dxa"/>
            <w:gridSpan w:val="2"/>
          </w:tcPr>
          <w:p w:rsidR="005E4FCE" w:rsidRPr="007012E5" w:rsidRDefault="005E4FCE" w:rsidP="0069685B">
            <w:pPr>
              <w:shd w:val="clear" w:color="auto" w:fill="FFFFFF"/>
              <w:jc w:val="center"/>
              <w:rPr>
                <w:rFonts w:ascii="Times New Roman" w:eastAsia="Times New Roman" w:hAnsi="Times New Roman" w:cs="Times New Roman"/>
                <w:b/>
                <w:i/>
                <w:color w:val="000000" w:themeColor="text1"/>
                <w:sz w:val="24"/>
                <w:szCs w:val="24"/>
                <w:highlight w:val="yellow"/>
                <w:lang w:eastAsia="uk-UA"/>
              </w:rPr>
            </w:pPr>
            <w:r w:rsidRPr="007012E5">
              <w:rPr>
                <w:rFonts w:ascii="Times New Roman" w:eastAsia="Times New Roman" w:hAnsi="Times New Roman" w:cs="Times New Roman"/>
                <w:b/>
                <w:color w:val="000000" w:themeColor="text1"/>
                <w:sz w:val="24"/>
                <w:szCs w:val="24"/>
                <w:lang w:eastAsia="uk-UA"/>
              </w:rPr>
              <w:t>Розділ ІІІ. Документи, що підтверджують відсутність підстав для відмови в участі у процедурі закупівлі</w:t>
            </w:r>
          </w:p>
        </w:tc>
      </w:tr>
      <w:tr w:rsidR="00551094" w:rsidRPr="007012E5" w:rsidTr="00C95205">
        <w:tc>
          <w:tcPr>
            <w:tcW w:w="959" w:type="dxa"/>
          </w:tcPr>
          <w:p w:rsidR="00551094" w:rsidRPr="007012E5" w:rsidRDefault="00551094" w:rsidP="008658D7">
            <w:pPr>
              <w:pStyle w:val="a7"/>
              <w:ind w:left="0"/>
              <w:jc w:val="center"/>
              <w:rPr>
                <w:b/>
                <w:color w:val="000000" w:themeColor="text1"/>
                <w:lang w:val="uk-UA"/>
              </w:rPr>
            </w:pPr>
            <w:r w:rsidRPr="007012E5">
              <w:rPr>
                <w:b/>
                <w:color w:val="000000" w:themeColor="text1"/>
                <w:lang w:val="uk-UA"/>
              </w:rPr>
              <w:t>1</w:t>
            </w:r>
          </w:p>
        </w:tc>
        <w:tc>
          <w:tcPr>
            <w:tcW w:w="9355" w:type="dxa"/>
          </w:tcPr>
          <w:p w:rsidR="00551094" w:rsidRPr="007012E5" w:rsidRDefault="0069685B" w:rsidP="0069685B">
            <w:pPr>
              <w:shd w:val="clear" w:color="auto" w:fill="FFFFFF"/>
              <w:jc w:val="both"/>
              <w:rPr>
                <w:rFonts w:ascii="Times New Roman" w:eastAsia="Times New Roman" w:hAnsi="Times New Roman" w:cs="Times New Roman"/>
                <w:b/>
                <w:color w:val="000000"/>
                <w:sz w:val="24"/>
                <w:szCs w:val="24"/>
                <w:highlight w:val="yellow"/>
                <w:lang w:eastAsia="uk-UA"/>
              </w:rPr>
            </w:pPr>
            <w:r w:rsidRPr="007012E5">
              <w:rPr>
                <w:rFonts w:ascii="Times New Roman" w:eastAsia="Times New Roman" w:hAnsi="Times New Roman" w:cs="Times New Roman"/>
                <w:color w:val="000000"/>
                <w:sz w:val="24"/>
                <w:szCs w:val="24"/>
                <w:shd w:val="clear" w:color="auto" w:fill="FFFFFF"/>
                <w:lang w:eastAsia="uk-UA"/>
              </w:rPr>
              <w:t>Документи/інформація подаються з урахуванням вимог п. 5.2 Розділу ІІІ тендерної документації</w:t>
            </w:r>
            <w:r w:rsidR="00551094" w:rsidRPr="007012E5">
              <w:rPr>
                <w:rFonts w:ascii="Times New Roman" w:hAnsi="Times New Roman" w:cs="Times New Roman"/>
                <w:color w:val="000000" w:themeColor="text1"/>
                <w:sz w:val="24"/>
                <w:szCs w:val="24"/>
              </w:rPr>
              <w:t xml:space="preserve"> – </w:t>
            </w:r>
            <w:r w:rsidR="00551094" w:rsidRPr="007012E5">
              <w:rPr>
                <w:rFonts w:ascii="Times New Roman" w:hAnsi="Times New Roman" w:cs="Times New Roman"/>
                <w:b/>
                <w:i/>
                <w:color w:val="000000" w:themeColor="text1"/>
                <w:sz w:val="24"/>
                <w:szCs w:val="24"/>
              </w:rPr>
              <w:t>для Учасника</w:t>
            </w:r>
            <w:r w:rsidRPr="007012E5">
              <w:rPr>
                <w:rFonts w:ascii="Times New Roman" w:hAnsi="Times New Roman" w:cs="Times New Roman"/>
                <w:b/>
                <w:i/>
                <w:color w:val="000000" w:themeColor="text1"/>
                <w:sz w:val="24"/>
                <w:szCs w:val="24"/>
              </w:rPr>
              <w:t>, Переможця</w:t>
            </w:r>
          </w:p>
        </w:tc>
      </w:tr>
      <w:tr w:rsidR="00536288" w:rsidRPr="007012E5" w:rsidTr="00795207">
        <w:tc>
          <w:tcPr>
            <w:tcW w:w="10314" w:type="dxa"/>
            <w:gridSpan w:val="2"/>
          </w:tcPr>
          <w:p w:rsidR="00536288" w:rsidRPr="007012E5" w:rsidRDefault="00536288" w:rsidP="008658D7">
            <w:pPr>
              <w:shd w:val="clear" w:color="auto" w:fill="FFFFFF"/>
              <w:jc w:val="center"/>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b/>
                <w:color w:val="000000" w:themeColor="text1"/>
                <w:sz w:val="24"/>
                <w:szCs w:val="24"/>
                <w:lang w:eastAsia="uk-UA"/>
              </w:rPr>
              <w:t>Розділ ІV. Документи про необхідні технічні, якісні та кількісні характеристики предмета закупівлі</w:t>
            </w:r>
          </w:p>
        </w:tc>
      </w:tr>
      <w:tr w:rsidR="00536288" w:rsidRPr="007012E5" w:rsidTr="00536288">
        <w:tc>
          <w:tcPr>
            <w:tcW w:w="959" w:type="dxa"/>
          </w:tcPr>
          <w:p w:rsidR="00536288" w:rsidRPr="007012E5" w:rsidRDefault="00536288" w:rsidP="008658D7">
            <w:pPr>
              <w:shd w:val="clear" w:color="auto" w:fill="FFFFFF"/>
              <w:jc w:val="center"/>
              <w:rPr>
                <w:rFonts w:ascii="Times New Roman" w:eastAsia="Times New Roman" w:hAnsi="Times New Roman" w:cs="Times New Roman"/>
                <w:b/>
                <w:color w:val="000000" w:themeColor="text1"/>
                <w:sz w:val="24"/>
                <w:szCs w:val="24"/>
                <w:lang w:eastAsia="uk-UA"/>
              </w:rPr>
            </w:pPr>
            <w:r w:rsidRPr="007012E5">
              <w:rPr>
                <w:rFonts w:ascii="Times New Roman" w:eastAsia="Times New Roman" w:hAnsi="Times New Roman" w:cs="Times New Roman"/>
                <w:b/>
                <w:color w:val="000000" w:themeColor="text1"/>
                <w:sz w:val="24"/>
                <w:szCs w:val="24"/>
                <w:lang w:eastAsia="uk-UA"/>
              </w:rPr>
              <w:t>1</w:t>
            </w:r>
          </w:p>
        </w:tc>
        <w:tc>
          <w:tcPr>
            <w:tcW w:w="9355" w:type="dxa"/>
          </w:tcPr>
          <w:p w:rsidR="00536288" w:rsidRPr="007012E5" w:rsidRDefault="00536288" w:rsidP="008658D7">
            <w:pPr>
              <w:shd w:val="clear" w:color="auto" w:fill="FFFFFF"/>
              <w:jc w:val="both"/>
              <w:rPr>
                <w:rFonts w:ascii="Times New Roman" w:eastAsia="Times New Roman" w:hAnsi="Times New Roman" w:cs="Times New Roman"/>
                <w:color w:val="000000" w:themeColor="text1"/>
                <w:sz w:val="24"/>
                <w:szCs w:val="24"/>
                <w:lang w:eastAsia="uk-UA"/>
              </w:rPr>
            </w:pPr>
            <w:r w:rsidRPr="007012E5">
              <w:rPr>
                <w:rFonts w:ascii="Times New Roman" w:eastAsia="Times New Roman" w:hAnsi="Times New Roman" w:cs="Times New Roman"/>
                <w:color w:val="000000" w:themeColor="text1"/>
                <w:sz w:val="24"/>
                <w:szCs w:val="24"/>
                <w:lang w:eastAsia="uk-UA"/>
              </w:rPr>
              <w:t>Довідка/інформація</w:t>
            </w:r>
            <w:r w:rsidR="002879F6" w:rsidRPr="007012E5">
              <w:rPr>
                <w:rFonts w:ascii="Times New Roman" w:eastAsia="Times New Roman" w:hAnsi="Times New Roman" w:cs="Times New Roman"/>
                <w:color w:val="000000" w:themeColor="text1"/>
                <w:sz w:val="24"/>
                <w:szCs w:val="24"/>
                <w:lang w:eastAsia="uk-UA"/>
              </w:rPr>
              <w:t xml:space="preserve"> за підписом Учасника</w:t>
            </w:r>
            <w:r w:rsidRPr="007012E5">
              <w:rPr>
                <w:rFonts w:ascii="Times New Roman" w:eastAsia="Times New Roman" w:hAnsi="Times New Roman" w:cs="Times New Roman"/>
                <w:color w:val="000000" w:themeColor="text1"/>
                <w:sz w:val="24"/>
                <w:szCs w:val="24"/>
                <w:lang w:eastAsia="uk-UA"/>
              </w:rPr>
              <w:t xml:space="preserve"> про відповідність запропонованого товару технічним, якісним та кількісним характеристикам предмета закупівлі</w:t>
            </w:r>
            <w:r w:rsidR="002879F6" w:rsidRPr="007012E5">
              <w:rPr>
                <w:rFonts w:ascii="Times New Roman" w:eastAsia="Times New Roman" w:hAnsi="Times New Roman" w:cs="Times New Roman"/>
                <w:color w:val="000000" w:themeColor="text1"/>
                <w:sz w:val="24"/>
                <w:szCs w:val="24"/>
                <w:lang w:eastAsia="uk-UA"/>
              </w:rPr>
              <w:t xml:space="preserve"> – </w:t>
            </w:r>
            <w:r w:rsidR="002879F6" w:rsidRPr="007012E5">
              <w:rPr>
                <w:rFonts w:ascii="Times New Roman" w:eastAsia="Times New Roman" w:hAnsi="Times New Roman" w:cs="Times New Roman"/>
                <w:b/>
                <w:i/>
                <w:color w:val="000000" w:themeColor="text1"/>
                <w:sz w:val="24"/>
                <w:szCs w:val="24"/>
                <w:lang w:eastAsia="uk-UA"/>
              </w:rPr>
              <w:t>Додаток 2</w:t>
            </w:r>
          </w:p>
        </w:tc>
      </w:tr>
      <w:tr w:rsidR="00536288" w:rsidRPr="007012E5" w:rsidTr="00536288">
        <w:tc>
          <w:tcPr>
            <w:tcW w:w="959" w:type="dxa"/>
          </w:tcPr>
          <w:p w:rsidR="00536288" w:rsidRPr="007012E5" w:rsidRDefault="00536288" w:rsidP="008658D7">
            <w:pPr>
              <w:shd w:val="clear" w:color="auto" w:fill="FFFFFF"/>
              <w:jc w:val="center"/>
              <w:rPr>
                <w:rFonts w:ascii="Times New Roman" w:eastAsia="Times New Roman" w:hAnsi="Times New Roman" w:cs="Times New Roman"/>
                <w:b/>
                <w:color w:val="000000" w:themeColor="text1"/>
                <w:sz w:val="24"/>
                <w:szCs w:val="24"/>
                <w:lang w:eastAsia="uk-UA"/>
              </w:rPr>
            </w:pPr>
            <w:r w:rsidRPr="007012E5">
              <w:rPr>
                <w:rFonts w:ascii="Times New Roman" w:eastAsia="Times New Roman" w:hAnsi="Times New Roman" w:cs="Times New Roman"/>
                <w:b/>
                <w:color w:val="000000" w:themeColor="text1"/>
                <w:sz w:val="24"/>
                <w:szCs w:val="24"/>
                <w:lang w:eastAsia="uk-UA"/>
              </w:rPr>
              <w:t>2</w:t>
            </w:r>
          </w:p>
        </w:tc>
        <w:tc>
          <w:tcPr>
            <w:tcW w:w="9355" w:type="dxa"/>
          </w:tcPr>
          <w:p w:rsidR="00467EB8" w:rsidRPr="00636894" w:rsidRDefault="0015756E" w:rsidP="008658D7">
            <w:pPr>
              <w:shd w:val="clear" w:color="auto" w:fill="FFFFFF"/>
              <w:jc w:val="both"/>
              <w:rPr>
                <w:rFonts w:ascii="Times New Roman" w:eastAsia="Times New Roman" w:hAnsi="Times New Roman" w:cs="Times New Roman"/>
                <w:sz w:val="24"/>
                <w:szCs w:val="24"/>
                <w:lang w:val="ru-RU" w:eastAsia="uk-UA"/>
              </w:rPr>
            </w:pPr>
            <w:r w:rsidRPr="007012E5">
              <w:rPr>
                <w:rFonts w:ascii="Times New Roman" w:eastAsia="Times New Roman" w:hAnsi="Times New Roman" w:cs="Times New Roman"/>
                <w:color w:val="000000"/>
                <w:sz w:val="24"/>
                <w:szCs w:val="24"/>
                <w:lang w:eastAsia="uk-UA"/>
              </w:rPr>
              <w:t xml:space="preserve">Копії </w:t>
            </w:r>
            <w:r w:rsidRPr="00636894">
              <w:rPr>
                <w:rFonts w:ascii="Times New Roman" w:eastAsia="Times New Roman" w:hAnsi="Times New Roman" w:cs="Times New Roman"/>
                <w:sz w:val="24"/>
                <w:szCs w:val="24"/>
                <w:lang w:eastAsia="uk-UA"/>
              </w:rPr>
              <w:t>документів, що підтверджують якість запропонованого товару</w:t>
            </w:r>
            <w:r w:rsidR="00467EB8" w:rsidRPr="00636894">
              <w:rPr>
                <w:rFonts w:ascii="Times New Roman" w:eastAsia="Times New Roman" w:hAnsi="Times New Roman" w:cs="Times New Roman"/>
                <w:sz w:val="24"/>
                <w:szCs w:val="24"/>
                <w:lang w:val="ru-RU" w:eastAsia="uk-UA"/>
              </w:rPr>
              <w:t>:</w:t>
            </w:r>
          </w:p>
          <w:p w:rsidR="00636894" w:rsidRPr="00636894" w:rsidRDefault="00467EB8" w:rsidP="00467EB8">
            <w:pPr>
              <w:pStyle w:val="a6"/>
              <w:numPr>
                <w:ilvl w:val="0"/>
                <w:numId w:val="14"/>
              </w:numPr>
              <w:shd w:val="clear" w:color="auto" w:fill="FFFFFF"/>
              <w:jc w:val="both"/>
              <w:rPr>
                <w:rFonts w:ascii="Times New Roman" w:eastAsia="Times New Roman" w:hAnsi="Times New Roman" w:cs="Times New Roman"/>
                <w:sz w:val="24"/>
                <w:szCs w:val="24"/>
                <w:lang w:eastAsia="uk-UA"/>
              </w:rPr>
            </w:pPr>
            <w:r w:rsidRPr="00636894">
              <w:rPr>
                <w:rFonts w:ascii="Times New Roman" w:eastAsia="Times New Roman" w:hAnsi="Times New Roman" w:cs="Times New Roman"/>
                <w:sz w:val="24"/>
                <w:szCs w:val="24"/>
                <w:lang w:eastAsia="uk-UA"/>
              </w:rPr>
              <w:t>Протокол випробовувань</w:t>
            </w:r>
            <w:r w:rsidR="00636894" w:rsidRPr="00636894">
              <w:rPr>
                <w:rFonts w:ascii="Times New Roman" w:eastAsia="Times New Roman" w:hAnsi="Times New Roman" w:cs="Times New Roman"/>
                <w:sz w:val="24"/>
                <w:szCs w:val="24"/>
                <w:lang w:eastAsia="uk-UA"/>
              </w:rPr>
              <w:t xml:space="preserve">, що відповідає вимогам </w:t>
            </w:r>
            <w:r w:rsidR="00636894" w:rsidRPr="00636894">
              <w:rPr>
                <w:rFonts w:ascii="Times New Roman" w:hAnsi="Times New Roman" w:cs="Times New Roman"/>
                <w:sz w:val="24"/>
                <w:szCs w:val="24"/>
                <w:shd w:val="clear" w:color="auto" w:fill="FEFEFE"/>
              </w:rPr>
              <w:t>ДСТУ 2042-92 Брикети торф`яні на комунально-побутові потреби</w:t>
            </w:r>
            <w:r w:rsidR="00636894">
              <w:rPr>
                <w:rFonts w:ascii="Times New Roman" w:hAnsi="Times New Roman" w:cs="Times New Roman"/>
                <w:sz w:val="24"/>
                <w:szCs w:val="24"/>
                <w:shd w:val="clear" w:color="auto" w:fill="FEFEFE"/>
              </w:rPr>
              <w:t>,</w:t>
            </w:r>
          </w:p>
          <w:p w:rsidR="00D741CC" w:rsidRPr="00D741CC" w:rsidRDefault="00636894" w:rsidP="00467EB8">
            <w:pPr>
              <w:pStyle w:val="a6"/>
              <w:numPr>
                <w:ilvl w:val="0"/>
                <w:numId w:val="14"/>
              </w:numPr>
              <w:shd w:val="clear" w:color="auto" w:fill="FFFFFF"/>
              <w:jc w:val="both"/>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EFEFE"/>
              </w:rPr>
              <w:t>Сертифікат якості,</w:t>
            </w:r>
            <w:r w:rsidR="00467EB8" w:rsidRPr="00636894">
              <w:rPr>
                <w:rFonts w:ascii="Times New Roman" w:eastAsia="Times New Roman" w:hAnsi="Times New Roman" w:cs="Times New Roman"/>
                <w:sz w:val="24"/>
                <w:szCs w:val="24"/>
                <w:lang w:eastAsia="uk-UA"/>
              </w:rPr>
              <w:t xml:space="preserve"> </w:t>
            </w:r>
            <w:r w:rsidRPr="00636894">
              <w:rPr>
                <w:rFonts w:ascii="Times New Roman" w:eastAsia="Times New Roman" w:hAnsi="Times New Roman" w:cs="Times New Roman"/>
                <w:sz w:val="24"/>
                <w:szCs w:val="24"/>
                <w:lang w:eastAsia="uk-UA"/>
              </w:rPr>
              <w:t xml:space="preserve">що відповідає вимогам </w:t>
            </w:r>
            <w:r w:rsidRPr="00636894">
              <w:rPr>
                <w:rFonts w:ascii="Times New Roman" w:hAnsi="Times New Roman" w:cs="Times New Roman"/>
                <w:sz w:val="24"/>
                <w:szCs w:val="24"/>
                <w:shd w:val="clear" w:color="auto" w:fill="FEFEFE"/>
              </w:rPr>
              <w:t>ДСТУ 2042-92 Брикети торф`яні на комунально-побутові потреби</w:t>
            </w:r>
            <w:r w:rsidR="00D741CC">
              <w:rPr>
                <w:rFonts w:ascii="Times New Roman" w:hAnsi="Times New Roman" w:cs="Times New Roman"/>
                <w:sz w:val="24"/>
                <w:szCs w:val="24"/>
                <w:shd w:val="clear" w:color="auto" w:fill="FEFEFE"/>
              </w:rPr>
              <w:t>,</w:t>
            </w:r>
          </w:p>
          <w:p w:rsidR="00854D27" w:rsidRPr="007012E5" w:rsidRDefault="00D741CC" w:rsidP="00DA14DA">
            <w:pPr>
              <w:pStyle w:val="a6"/>
              <w:numPr>
                <w:ilvl w:val="0"/>
                <w:numId w:val="14"/>
              </w:numPr>
              <w:shd w:val="clear" w:color="auto" w:fill="FFFFFF"/>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shd w:val="clear" w:color="auto" w:fill="FEFEFE"/>
              </w:rPr>
              <w:t xml:space="preserve">Сертифікат, </w:t>
            </w:r>
            <w:r w:rsidRPr="00636894">
              <w:rPr>
                <w:rFonts w:ascii="Times New Roman" w:eastAsia="Times New Roman" w:hAnsi="Times New Roman" w:cs="Times New Roman"/>
                <w:sz w:val="24"/>
                <w:szCs w:val="24"/>
                <w:lang w:eastAsia="uk-UA"/>
              </w:rPr>
              <w:t>що відповідає вимогам</w:t>
            </w:r>
            <w:r>
              <w:rPr>
                <w:rFonts w:ascii="Times New Roman" w:hAnsi="Times New Roman" w:cs="Times New Roman"/>
                <w:sz w:val="24"/>
                <w:szCs w:val="24"/>
                <w:shd w:val="clear" w:color="auto" w:fill="FEFEFE"/>
              </w:rPr>
              <w:t xml:space="preserve"> </w:t>
            </w:r>
            <w:r w:rsidRPr="00636894">
              <w:rPr>
                <w:rFonts w:ascii="Times New Roman" w:hAnsi="Times New Roman" w:cs="Times New Roman"/>
                <w:sz w:val="24"/>
                <w:szCs w:val="24"/>
                <w:shd w:val="clear" w:color="auto" w:fill="FEFEFE"/>
              </w:rPr>
              <w:t>ДСТУ</w:t>
            </w:r>
            <w:r>
              <w:rPr>
                <w:rFonts w:ascii="Times New Roman" w:hAnsi="Times New Roman" w:cs="Times New Roman"/>
                <w:sz w:val="24"/>
                <w:szCs w:val="24"/>
                <w:shd w:val="clear" w:color="auto" w:fill="FEFEFE"/>
              </w:rPr>
              <w:t xml:space="preserve"> </w:t>
            </w:r>
            <w:r>
              <w:rPr>
                <w:rFonts w:ascii="Times New Roman" w:hAnsi="Times New Roman" w:cs="Times New Roman"/>
                <w:sz w:val="24"/>
                <w:szCs w:val="24"/>
                <w:shd w:val="clear" w:color="auto" w:fill="FEFEFE"/>
                <w:lang w:val="en-US"/>
              </w:rPr>
              <w:t>ISO</w:t>
            </w:r>
            <w:r w:rsidRPr="00D741CC">
              <w:rPr>
                <w:rFonts w:ascii="Times New Roman" w:hAnsi="Times New Roman" w:cs="Times New Roman"/>
                <w:sz w:val="24"/>
                <w:szCs w:val="24"/>
                <w:shd w:val="clear" w:color="auto" w:fill="FEFEFE"/>
              </w:rPr>
              <w:t xml:space="preserve"> 9001:2015 (</w:t>
            </w:r>
            <w:r>
              <w:rPr>
                <w:rFonts w:ascii="Times New Roman" w:hAnsi="Times New Roman" w:cs="Times New Roman"/>
                <w:sz w:val="24"/>
                <w:szCs w:val="24"/>
                <w:shd w:val="clear" w:color="auto" w:fill="FEFEFE"/>
                <w:lang w:val="en-US"/>
              </w:rPr>
              <w:t>ISO</w:t>
            </w:r>
            <w:r w:rsidRPr="00D741CC">
              <w:rPr>
                <w:rFonts w:ascii="Times New Roman" w:hAnsi="Times New Roman" w:cs="Times New Roman"/>
                <w:sz w:val="24"/>
                <w:szCs w:val="24"/>
                <w:shd w:val="clear" w:color="auto" w:fill="FEFEFE"/>
              </w:rPr>
              <w:t xml:space="preserve"> 9001:2015. </w:t>
            </w:r>
            <w:r>
              <w:rPr>
                <w:rFonts w:ascii="Times New Roman" w:hAnsi="Times New Roman" w:cs="Times New Roman"/>
                <w:sz w:val="24"/>
                <w:szCs w:val="24"/>
                <w:shd w:val="clear" w:color="auto" w:fill="FEFEFE"/>
                <w:lang w:val="en-US"/>
              </w:rPr>
              <w:t>IDT</w:t>
            </w:r>
            <w:r w:rsidRPr="00D741CC">
              <w:rPr>
                <w:rFonts w:ascii="Times New Roman" w:hAnsi="Times New Roman" w:cs="Times New Roman"/>
                <w:sz w:val="24"/>
                <w:szCs w:val="24"/>
                <w:shd w:val="clear" w:color="auto" w:fill="FEFEFE"/>
              </w:rPr>
              <w:t>)</w:t>
            </w:r>
            <w:r w:rsidR="0015756E" w:rsidRPr="00636894">
              <w:rPr>
                <w:rFonts w:ascii="Times New Roman" w:eastAsia="Times New Roman" w:hAnsi="Times New Roman" w:cs="Times New Roman"/>
                <w:sz w:val="24"/>
                <w:szCs w:val="24"/>
                <w:lang w:eastAsia="uk-UA"/>
              </w:rPr>
              <w:t xml:space="preserve"> </w:t>
            </w:r>
          </w:p>
        </w:tc>
      </w:tr>
      <w:tr w:rsidR="00536288" w:rsidRPr="007012E5" w:rsidTr="00536288">
        <w:tc>
          <w:tcPr>
            <w:tcW w:w="959" w:type="dxa"/>
          </w:tcPr>
          <w:p w:rsidR="00536288" w:rsidRPr="007012E5" w:rsidRDefault="00536288" w:rsidP="008658D7">
            <w:pPr>
              <w:shd w:val="clear" w:color="auto" w:fill="FFFFFF"/>
              <w:jc w:val="center"/>
              <w:rPr>
                <w:rFonts w:ascii="Times New Roman" w:eastAsia="Times New Roman" w:hAnsi="Times New Roman" w:cs="Times New Roman"/>
                <w:b/>
                <w:color w:val="000000" w:themeColor="text1"/>
                <w:sz w:val="24"/>
                <w:szCs w:val="24"/>
                <w:lang w:eastAsia="uk-UA"/>
              </w:rPr>
            </w:pPr>
            <w:r w:rsidRPr="007012E5">
              <w:rPr>
                <w:rFonts w:ascii="Times New Roman" w:eastAsia="Times New Roman" w:hAnsi="Times New Roman" w:cs="Times New Roman"/>
                <w:b/>
                <w:color w:val="000000" w:themeColor="text1"/>
                <w:sz w:val="24"/>
                <w:szCs w:val="24"/>
                <w:lang w:eastAsia="uk-UA"/>
              </w:rPr>
              <w:t>3</w:t>
            </w:r>
          </w:p>
        </w:tc>
        <w:tc>
          <w:tcPr>
            <w:tcW w:w="9355" w:type="dxa"/>
          </w:tcPr>
          <w:p w:rsidR="00536288" w:rsidRPr="007012E5" w:rsidRDefault="00536288" w:rsidP="008658D7">
            <w:pPr>
              <w:shd w:val="clear" w:color="auto" w:fill="FFFFFF"/>
              <w:jc w:val="both"/>
              <w:rPr>
                <w:rFonts w:ascii="Times New Roman" w:eastAsia="Times New Roman" w:hAnsi="Times New Roman" w:cs="Times New Roman"/>
                <w:color w:val="000000" w:themeColor="text1"/>
                <w:sz w:val="24"/>
                <w:szCs w:val="24"/>
                <w:lang w:eastAsia="uk-UA"/>
              </w:rPr>
            </w:pPr>
            <w:r w:rsidRPr="007012E5">
              <w:rPr>
                <w:rFonts w:ascii="Times New Roman" w:hAnsi="Times New Roman" w:cs="Times New Roman"/>
                <w:color w:val="000000" w:themeColor="text1"/>
                <w:sz w:val="24"/>
                <w:szCs w:val="24"/>
              </w:rPr>
              <w:t>Документ (</w:t>
            </w:r>
            <w:proofErr w:type="spellStart"/>
            <w:r w:rsidRPr="007012E5">
              <w:rPr>
                <w:rFonts w:ascii="Times New Roman" w:hAnsi="Times New Roman" w:cs="Times New Roman"/>
                <w:color w:val="000000" w:themeColor="text1"/>
                <w:sz w:val="24"/>
                <w:szCs w:val="24"/>
              </w:rPr>
              <w:t>авторизаційний</w:t>
            </w:r>
            <w:proofErr w:type="spellEnd"/>
            <w:r w:rsidRPr="007012E5">
              <w:rPr>
                <w:rFonts w:ascii="Times New Roman" w:hAnsi="Times New Roman" w:cs="Times New Roman"/>
                <w:color w:val="000000" w:themeColor="text1"/>
                <w:sz w:val="24"/>
                <w:szCs w:val="24"/>
              </w:rPr>
              <w:t xml:space="preserve"> лист, договір купівлі-продажу, договір поставки, дилерський  договір тощо) виробника/дилера/дистриб'ютора, що підтверд</w:t>
            </w:r>
            <w:r w:rsidR="00302E8E" w:rsidRPr="007012E5">
              <w:rPr>
                <w:rFonts w:ascii="Times New Roman" w:hAnsi="Times New Roman" w:cs="Times New Roman"/>
                <w:color w:val="000000" w:themeColor="text1"/>
                <w:sz w:val="24"/>
                <w:szCs w:val="24"/>
              </w:rPr>
              <w:t>жує можливість поставки товару У</w:t>
            </w:r>
            <w:r w:rsidRPr="007012E5">
              <w:rPr>
                <w:rFonts w:ascii="Times New Roman" w:hAnsi="Times New Roman" w:cs="Times New Roman"/>
                <w:color w:val="000000" w:themeColor="text1"/>
                <w:sz w:val="24"/>
                <w:szCs w:val="24"/>
              </w:rPr>
              <w:t>часником (</w:t>
            </w:r>
            <w:r w:rsidR="00D4366C" w:rsidRPr="007012E5">
              <w:rPr>
                <w:rFonts w:ascii="Times New Roman" w:hAnsi="Times New Roman" w:cs="Times New Roman"/>
                <w:i/>
                <w:color w:val="000000" w:themeColor="text1"/>
                <w:sz w:val="24"/>
                <w:szCs w:val="24"/>
              </w:rPr>
              <w:t xml:space="preserve">подається, </w:t>
            </w:r>
            <w:r w:rsidR="00302E8E" w:rsidRPr="007012E5">
              <w:rPr>
                <w:rFonts w:ascii="Times New Roman" w:hAnsi="Times New Roman" w:cs="Times New Roman"/>
                <w:i/>
                <w:color w:val="000000" w:themeColor="text1"/>
                <w:sz w:val="24"/>
                <w:szCs w:val="24"/>
              </w:rPr>
              <w:t>якщо У</w:t>
            </w:r>
            <w:r w:rsidRPr="007012E5">
              <w:rPr>
                <w:rFonts w:ascii="Times New Roman" w:hAnsi="Times New Roman" w:cs="Times New Roman"/>
                <w:i/>
                <w:color w:val="000000" w:themeColor="text1"/>
                <w:sz w:val="24"/>
                <w:szCs w:val="24"/>
              </w:rPr>
              <w:t>часник не є виробником</w:t>
            </w:r>
            <w:r w:rsidR="00D4366C" w:rsidRPr="007012E5">
              <w:rPr>
                <w:rFonts w:ascii="Times New Roman" w:hAnsi="Times New Roman" w:cs="Times New Roman"/>
                <w:i/>
                <w:color w:val="000000" w:themeColor="text1"/>
                <w:sz w:val="24"/>
                <w:szCs w:val="24"/>
              </w:rPr>
              <w:t>. В протилежному випадку подається довідка у довільній формі про те, що Учасник є виробником запропонованого товару</w:t>
            </w:r>
            <w:r w:rsidRPr="007012E5">
              <w:rPr>
                <w:rFonts w:ascii="Times New Roman" w:hAnsi="Times New Roman" w:cs="Times New Roman"/>
                <w:color w:val="000000" w:themeColor="text1"/>
                <w:sz w:val="24"/>
                <w:szCs w:val="24"/>
              </w:rPr>
              <w:t>).</w:t>
            </w:r>
          </w:p>
        </w:tc>
      </w:tr>
      <w:tr w:rsidR="00536288" w:rsidRPr="007012E5" w:rsidTr="00536288">
        <w:tc>
          <w:tcPr>
            <w:tcW w:w="959" w:type="dxa"/>
          </w:tcPr>
          <w:p w:rsidR="00536288" w:rsidRPr="007012E5" w:rsidRDefault="00536288" w:rsidP="008658D7">
            <w:pPr>
              <w:shd w:val="clear" w:color="auto" w:fill="FFFFFF"/>
              <w:jc w:val="center"/>
              <w:rPr>
                <w:rFonts w:ascii="Times New Roman" w:eastAsia="Times New Roman" w:hAnsi="Times New Roman" w:cs="Times New Roman"/>
                <w:b/>
                <w:color w:val="000000" w:themeColor="text1"/>
                <w:sz w:val="24"/>
                <w:szCs w:val="24"/>
                <w:lang w:eastAsia="uk-UA"/>
              </w:rPr>
            </w:pPr>
            <w:r w:rsidRPr="007012E5">
              <w:rPr>
                <w:rFonts w:ascii="Times New Roman" w:eastAsia="Times New Roman" w:hAnsi="Times New Roman" w:cs="Times New Roman"/>
                <w:b/>
                <w:color w:val="000000" w:themeColor="text1"/>
                <w:sz w:val="24"/>
                <w:szCs w:val="24"/>
                <w:lang w:eastAsia="uk-UA"/>
              </w:rPr>
              <w:t>4</w:t>
            </w:r>
          </w:p>
        </w:tc>
        <w:tc>
          <w:tcPr>
            <w:tcW w:w="9355" w:type="dxa"/>
          </w:tcPr>
          <w:p w:rsidR="00536288" w:rsidRPr="007012E5" w:rsidRDefault="00536288" w:rsidP="008658D7">
            <w:pPr>
              <w:shd w:val="clear" w:color="auto" w:fill="FFFFFF"/>
              <w:jc w:val="both"/>
              <w:rPr>
                <w:rFonts w:ascii="Times New Roman" w:hAnsi="Times New Roman" w:cs="Times New Roman"/>
                <w:color w:val="000000" w:themeColor="text1"/>
                <w:sz w:val="24"/>
                <w:szCs w:val="24"/>
              </w:rPr>
            </w:pPr>
            <w:r w:rsidRPr="007012E5">
              <w:rPr>
                <w:rFonts w:ascii="Times New Roman" w:hAnsi="Times New Roman" w:cs="Times New Roman"/>
                <w:color w:val="000000" w:themeColor="text1"/>
                <w:sz w:val="24"/>
                <w:szCs w:val="24"/>
              </w:rPr>
              <w:t>Довідка в довільній формі про екологічну безпеку товару та вжиття заходів із захисту довкілля.</w:t>
            </w:r>
          </w:p>
        </w:tc>
      </w:tr>
      <w:tr w:rsidR="00467EB8" w:rsidRPr="007012E5" w:rsidTr="00536288">
        <w:tc>
          <w:tcPr>
            <w:tcW w:w="959" w:type="dxa"/>
          </w:tcPr>
          <w:p w:rsidR="00467EB8" w:rsidRPr="007012E5" w:rsidRDefault="00467EB8" w:rsidP="008658D7">
            <w:pPr>
              <w:shd w:val="clear" w:color="auto" w:fill="FFFFFF"/>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5</w:t>
            </w:r>
          </w:p>
        </w:tc>
        <w:tc>
          <w:tcPr>
            <w:tcW w:w="9355" w:type="dxa"/>
          </w:tcPr>
          <w:p w:rsidR="00467EB8" w:rsidRPr="007012E5" w:rsidRDefault="00467EB8" w:rsidP="008658D7">
            <w:pPr>
              <w:shd w:val="clear" w:color="auto" w:fill="FFFFFF"/>
              <w:jc w:val="both"/>
              <w:rPr>
                <w:rFonts w:ascii="Times New Roman" w:hAnsi="Times New Roman" w:cs="Times New Roman"/>
                <w:color w:val="000000" w:themeColor="text1"/>
                <w:sz w:val="24"/>
                <w:szCs w:val="24"/>
              </w:rPr>
            </w:pPr>
          </w:p>
        </w:tc>
      </w:tr>
      <w:tr w:rsidR="00C21EB3" w:rsidRPr="007012E5" w:rsidTr="00795207">
        <w:tc>
          <w:tcPr>
            <w:tcW w:w="10314" w:type="dxa"/>
            <w:gridSpan w:val="2"/>
          </w:tcPr>
          <w:p w:rsidR="00C21EB3" w:rsidRPr="007012E5" w:rsidRDefault="00C21EB3" w:rsidP="008658D7">
            <w:pPr>
              <w:shd w:val="clear" w:color="auto" w:fill="FFFFFF"/>
              <w:jc w:val="center"/>
              <w:rPr>
                <w:rFonts w:ascii="Times New Roman" w:hAnsi="Times New Roman" w:cs="Times New Roman"/>
                <w:b/>
                <w:color w:val="000000" w:themeColor="text1"/>
                <w:sz w:val="24"/>
                <w:szCs w:val="24"/>
              </w:rPr>
            </w:pPr>
            <w:r w:rsidRPr="007012E5">
              <w:rPr>
                <w:rFonts w:ascii="Times New Roman" w:hAnsi="Times New Roman" w:cs="Times New Roman"/>
                <w:b/>
                <w:color w:val="000000" w:themeColor="text1"/>
                <w:sz w:val="24"/>
                <w:szCs w:val="24"/>
              </w:rPr>
              <w:t>Розділ V. Інші документи</w:t>
            </w:r>
          </w:p>
        </w:tc>
      </w:tr>
      <w:tr w:rsidR="00827D55" w:rsidRPr="007012E5" w:rsidTr="00C95205">
        <w:tc>
          <w:tcPr>
            <w:tcW w:w="959" w:type="dxa"/>
          </w:tcPr>
          <w:p w:rsidR="00827D55" w:rsidRPr="007012E5" w:rsidRDefault="00C21EB3" w:rsidP="008658D7">
            <w:pPr>
              <w:pStyle w:val="a7"/>
              <w:ind w:left="0"/>
              <w:jc w:val="center"/>
              <w:rPr>
                <w:b/>
                <w:color w:val="000000" w:themeColor="text1"/>
                <w:lang w:val="uk-UA"/>
              </w:rPr>
            </w:pPr>
            <w:r w:rsidRPr="007012E5">
              <w:rPr>
                <w:b/>
                <w:color w:val="000000" w:themeColor="text1"/>
                <w:lang w:val="uk-UA"/>
              </w:rPr>
              <w:t>1</w:t>
            </w:r>
          </w:p>
        </w:tc>
        <w:tc>
          <w:tcPr>
            <w:tcW w:w="9355" w:type="dxa"/>
          </w:tcPr>
          <w:p w:rsidR="00641E0E" w:rsidRPr="007012E5" w:rsidRDefault="00641E0E" w:rsidP="008658D7">
            <w:pPr>
              <w:ind w:left="-21" w:firstLine="55"/>
              <w:jc w:val="both"/>
              <w:rPr>
                <w:rFonts w:ascii="Times New Roman" w:hAnsi="Times New Roman" w:cs="Times New Roman"/>
                <w:b/>
                <w:color w:val="000000" w:themeColor="text1"/>
                <w:sz w:val="24"/>
                <w:szCs w:val="24"/>
              </w:rPr>
            </w:pPr>
            <w:r w:rsidRPr="007012E5">
              <w:rPr>
                <w:rFonts w:ascii="Times New Roman" w:hAnsi="Times New Roman" w:cs="Times New Roman"/>
                <w:color w:val="000000" w:themeColor="text1"/>
                <w:sz w:val="24"/>
                <w:szCs w:val="24"/>
              </w:rPr>
              <w:t xml:space="preserve">Тендерна пропозиція – </w:t>
            </w:r>
            <w:r w:rsidRPr="007012E5">
              <w:rPr>
                <w:rFonts w:ascii="Times New Roman" w:hAnsi="Times New Roman" w:cs="Times New Roman"/>
                <w:b/>
                <w:i/>
                <w:color w:val="000000" w:themeColor="text1"/>
                <w:sz w:val="24"/>
                <w:szCs w:val="24"/>
              </w:rPr>
              <w:t>Додаток 3</w:t>
            </w:r>
          </w:p>
        </w:tc>
      </w:tr>
      <w:tr w:rsidR="00BF2342" w:rsidRPr="007012E5" w:rsidTr="00C95205">
        <w:tc>
          <w:tcPr>
            <w:tcW w:w="959" w:type="dxa"/>
          </w:tcPr>
          <w:p w:rsidR="00BF2342" w:rsidRPr="007012E5" w:rsidRDefault="00BF2342" w:rsidP="008658D7">
            <w:pPr>
              <w:pStyle w:val="a7"/>
              <w:ind w:left="0"/>
              <w:jc w:val="center"/>
              <w:rPr>
                <w:b/>
                <w:color w:val="000000" w:themeColor="text1"/>
                <w:lang w:val="uk-UA"/>
              </w:rPr>
            </w:pPr>
            <w:r w:rsidRPr="007012E5">
              <w:rPr>
                <w:b/>
                <w:color w:val="000000" w:themeColor="text1"/>
                <w:lang w:val="uk-UA"/>
              </w:rPr>
              <w:t>2</w:t>
            </w:r>
          </w:p>
        </w:tc>
        <w:tc>
          <w:tcPr>
            <w:tcW w:w="9355" w:type="dxa"/>
          </w:tcPr>
          <w:p w:rsidR="00BF2342" w:rsidRPr="007012E5" w:rsidRDefault="00641E0E" w:rsidP="008658D7">
            <w:pPr>
              <w:ind w:left="-21" w:firstLine="55"/>
              <w:jc w:val="both"/>
              <w:rPr>
                <w:rFonts w:ascii="Times New Roman" w:hAnsi="Times New Roman" w:cs="Times New Roman"/>
                <w:b/>
                <w:i/>
                <w:color w:val="000000" w:themeColor="text1"/>
                <w:sz w:val="24"/>
                <w:szCs w:val="24"/>
              </w:rPr>
            </w:pPr>
            <w:r w:rsidRPr="007012E5">
              <w:rPr>
                <w:rFonts w:ascii="Times New Roman" w:hAnsi="Times New Roman" w:cs="Times New Roman"/>
                <w:color w:val="000000" w:themeColor="text1"/>
                <w:sz w:val="24"/>
                <w:szCs w:val="24"/>
              </w:rPr>
              <w:t>Лист-згода про використання персональних даних учасника процедури закупівлі,</w:t>
            </w:r>
            <w:r w:rsidR="00F85564" w:rsidRPr="007012E5">
              <w:rPr>
                <w:rFonts w:ascii="Times New Roman" w:hAnsi="Times New Roman" w:cs="Times New Roman"/>
                <w:color w:val="000000" w:themeColor="text1"/>
                <w:sz w:val="24"/>
                <w:szCs w:val="24"/>
              </w:rPr>
              <w:t xml:space="preserve"> </w:t>
            </w:r>
            <w:bookmarkStart w:id="2" w:name="_GoBack"/>
            <w:bookmarkEnd w:id="2"/>
            <w:r w:rsidRPr="007012E5">
              <w:rPr>
                <w:rFonts w:ascii="Times New Roman" w:hAnsi="Times New Roman" w:cs="Times New Roman"/>
                <w:color w:val="000000" w:themeColor="text1"/>
                <w:sz w:val="24"/>
                <w:szCs w:val="24"/>
              </w:rPr>
              <w:t xml:space="preserve">складений на фірмовому бланку учасника – </w:t>
            </w:r>
            <w:r w:rsidRPr="007012E5">
              <w:rPr>
                <w:rFonts w:ascii="Times New Roman" w:hAnsi="Times New Roman" w:cs="Times New Roman"/>
                <w:b/>
                <w:i/>
                <w:color w:val="000000" w:themeColor="text1"/>
                <w:sz w:val="24"/>
                <w:szCs w:val="24"/>
              </w:rPr>
              <w:t>Додаток 4</w:t>
            </w:r>
          </w:p>
        </w:tc>
      </w:tr>
      <w:tr w:rsidR="00C21EB3" w:rsidRPr="007012E5" w:rsidTr="00C95205">
        <w:tc>
          <w:tcPr>
            <w:tcW w:w="959" w:type="dxa"/>
          </w:tcPr>
          <w:p w:rsidR="00C21EB3" w:rsidRPr="007012E5" w:rsidRDefault="00BF2342" w:rsidP="008658D7">
            <w:pPr>
              <w:pStyle w:val="a7"/>
              <w:ind w:left="0"/>
              <w:jc w:val="center"/>
              <w:rPr>
                <w:b/>
                <w:color w:val="000000" w:themeColor="text1"/>
                <w:lang w:val="uk-UA"/>
              </w:rPr>
            </w:pPr>
            <w:r w:rsidRPr="007012E5">
              <w:rPr>
                <w:b/>
                <w:color w:val="000000" w:themeColor="text1"/>
                <w:lang w:val="uk-UA"/>
              </w:rPr>
              <w:t>3</w:t>
            </w:r>
          </w:p>
        </w:tc>
        <w:tc>
          <w:tcPr>
            <w:tcW w:w="9355" w:type="dxa"/>
          </w:tcPr>
          <w:p w:rsidR="00C21EB3" w:rsidRPr="007012E5" w:rsidRDefault="00C21EB3" w:rsidP="008658D7">
            <w:pPr>
              <w:ind w:left="-21" w:firstLine="55"/>
              <w:jc w:val="both"/>
              <w:rPr>
                <w:rFonts w:ascii="Times New Roman" w:hAnsi="Times New Roman" w:cs="Times New Roman"/>
                <w:color w:val="000000" w:themeColor="text1"/>
                <w:sz w:val="24"/>
                <w:szCs w:val="24"/>
              </w:rPr>
            </w:pPr>
            <w:r w:rsidRPr="007012E5">
              <w:rPr>
                <w:rFonts w:ascii="Times New Roman" w:hAnsi="Times New Roman" w:cs="Times New Roman"/>
                <w:color w:val="000000" w:themeColor="text1"/>
                <w:sz w:val="24"/>
                <w:szCs w:val="24"/>
              </w:rPr>
              <w:t xml:space="preserve">Підписаний уповноваженою особою учасника проект договору про закупівлю – </w:t>
            </w:r>
            <w:r w:rsidRPr="007012E5">
              <w:rPr>
                <w:rFonts w:ascii="Times New Roman" w:hAnsi="Times New Roman" w:cs="Times New Roman"/>
                <w:b/>
                <w:i/>
                <w:color w:val="000000" w:themeColor="text1"/>
                <w:sz w:val="24"/>
                <w:szCs w:val="24"/>
              </w:rPr>
              <w:t xml:space="preserve">Додаток </w:t>
            </w:r>
            <w:r w:rsidR="00A610A8" w:rsidRPr="007012E5">
              <w:rPr>
                <w:rFonts w:ascii="Times New Roman" w:hAnsi="Times New Roman" w:cs="Times New Roman"/>
                <w:b/>
                <w:i/>
                <w:color w:val="000000" w:themeColor="text1"/>
                <w:sz w:val="24"/>
                <w:szCs w:val="24"/>
              </w:rPr>
              <w:t>5</w:t>
            </w:r>
          </w:p>
        </w:tc>
      </w:tr>
    </w:tbl>
    <w:p w:rsidR="00BF2342" w:rsidRPr="007012E5" w:rsidRDefault="00BF2342" w:rsidP="008658D7">
      <w:pPr>
        <w:spacing w:after="0" w:line="240" w:lineRule="auto"/>
        <w:rPr>
          <w:rFonts w:ascii="Times New Roman" w:hAnsi="Times New Roman" w:cs="Times New Roman"/>
          <w:color w:val="000000" w:themeColor="text1"/>
          <w:sz w:val="24"/>
          <w:szCs w:val="24"/>
        </w:rPr>
      </w:pPr>
    </w:p>
    <w:p w:rsidR="00D4366C" w:rsidRPr="007012E5" w:rsidRDefault="00D4366C" w:rsidP="008658D7">
      <w:pPr>
        <w:spacing w:after="0" w:line="240" w:lineRule="auto"/>
        <w:rPr>
          <w:rFonts w:ascii="Times New Roman" w:hAnsi="Times New Roman" w:cs="Times New Roman"/>
          <w:b/>
          <w:color w:val="000000" w:themeColor="text1"/>
          <w:sz w:val="24"/>
          <w:szCs w:val="24"/>
        </w:rPr>
      </w:pPr>
      <w:r w:rsidRPr="007012E5">
        <w:rPr>
          <w:rFonts w:ascii="Times New Roman" w:hAnsi="Times New Roman" w:cs="Times New Roman"/>
          <w:b/>
          <w:color w:val="000000" w:themeColor="text1"/>
          <w:sz w:val="24"/>
          <w:szCs w:val="24"/>
        </w:rPr>
        <w:br w:type="page"/>
      </w:r>
    </w:p>
    <w:p w:rsidR="00A610A8" w:rsidRPr="007012E5" w:rsidRDefault="00A610A8" w:rsidP="008658D7">
      <w:pPr>
        <w:spacing w:after="0" w:line="240" w:lineRule="auto"/>
        <w:jc w:val="right"/>
        <w:rPr>
          <w:rFonts w:ascii="Times New Roman" w:hAnsi="Times New Roman" w:cs="Times New Roman"/>
          <w:b/>
          <w:color w:val="000000" w:themeColor="text1"/>
          <w:sz w:val="24"/>
          <w:szCs w:val="24"/>
        </w:rPr>
      </w:pPr>
      <w:r w:rsidRPr="007012E5">
        <w:rPr>
          <w:rFonts w:ascii="Times New Roman" w:hAnsi="Times New Roman" w:cs="Times New Roman"/>
          <w:b/>
          <w:color w:val="000000" w:themeColor="text1"/>
          <w:sz w:val="24"/>
          <w:szCs w:val="24"/>
        </w:rPr>
        <w:lastRenderedPageBreak/>
        <w:t>ДОДАТОК 2</w:t>
      </w:r>
    </w:p>
    <w:p w:rsidR="00A610A8" w:rsidRPr="007012E5" w:rsidRDefault="00A610A8" w:rsidP="008658D7">
      <w:pPr>
        <w:spacing w:after="0" w:line="240" w:lineRule="auto"/>
        <w:ind w:left="-567"/>
        <w:jc w:val="right"/>
        <w:rPr>
          <w:rFonts w:ascii="Times New Roman" w:hAnsi="Times New Roman" w:cs="Times New Roman"/>
          <w:b/>
          <w:color w:val="000000" w:themeColor="text1"/>
          <w:sz w:val="24"/>
          <w:szCs w:val="24"/>
        </w:rPr>
      </w:pPr>
      <w:r w:rsidRPr="007012E5">
        <w:rPr>
          <w:rFonts w:ascii="Times New Roman" w:hAnsi="Times New Roman" w:cs="Times New Roman"/>
          <w:b/>
          <w:color w:val="000000" w:themeColor="text1"/>
          <w:sz w:val="24"/>
          <w:szCs w:val="24"/>
        </w:rPr>
        <w:t>до тендерної документації</w:t>
      </w:r>
    </w:p>
    <w:p w:rsidR="00EB367F" w:rsidRPr="007012E5" w:rsidRDefault="00EB367F" w:rsidP="004B635D">
      <w:pPr>
        <w:pStyle w:val="a7"/>
        <w:ind w:left="0"/>
        <w:jc w:val="center"/>
        <w:rPr>
          <w:b/>
          <w:color w:val="000000" w:themeColor="text1"/>
          <w:lang w:val="uk-UA"/>
        </w:rPr>
      </w:pPr>
      <w:r w:rsidRPr="007012E5">
        <w:rPr>
          <w:b/>
          <w:color w:val="000000" w:themeColor="text1"/>
          <w:lang w:val="uk-UA"/>
        </w:rPr>
        <w:t>Інформація</w:t>
      </w:r>
    </w:p>
    <w:p w:rsidR="00EB367F" w:rsidRPr="007012E5" w:rsidRDefault="00EB367F" w:rsidP="004B635D">
      <w:pPr>
        <w:pStyle w:val="a7"/>
        <w:ind w:left="0" w:firstLine="567"/>
        <w:jc w:val="center"/>
        <w:rPr>
          <w:b/>
          <w:color w:val="000000" w:themeColor="text1"/>
          <w:lang w:val="uk-UA"/>
        </w:rPr>
      </w:pPr>
      <w:r w:rsidRPr="007012E5">
        <w:rPr>
          <w:b/>
          <w:color w:val="000000"/>
          <w:lang w:val="uk-UA" w:eastAsia="uk-UA"/>
        </w:rPr>
        <w:t>про необхідні технічні, якісні та кількісні характеристики предмета закупівлі</w:t>
      </w:r>
    </w:p>
    <w:p w:rsidR="00EC4146" w:rsidRPr="007012E5" w:rsidRDefault="00D87A33" w:rsidP="004B635D">
      <w:pPr>
        <w:pStyle w:val="a7"/>
        <w:ind w:left="0" w:firstLine="567"/>
        <w:jc w:val="center"/>
        <w:rPr>
          <w:b/>
          <w:color w:val="000000"/>
          <w:lang w:val="uk-UA" w:eastAsia="uk-UA"/>
        </w:rPr>
      </w:pPr>
      <w:r w:rsidRPr="007012E5">
        <w:rPr>
          <w:b/>
          <w:lang w:val="uk-UA"/>
        </w:rPr>
        <w:t xml:space="preserve">Брикети торфові за </w:t>
      </w:r>
      <w:proofErr w:type="spellStart"/>
      <w:r w:rsidR="003719B3" w:rsidRPr="007012E5">
        <w:rPr>
          <w:b/>
          <w:color w:val="000000"/>
          <w:lang w:val="uk-UA" w:eastAsia="uk-UA"/>
        </w:rPr>
        <w:t>ДК</w:t>
      </w:r>
      <w:proofErr w:type="spellEnd"/>
      <w:r w:rsidR="003719B3" w:rsidRPr="007012E5">
        <w:rPr>
          <w:b/>
          <w:color w:val="000000"/>
          <w:lang w:val="uk-UA" w:eastAsia="uk-UA"/>
        </w:rPr>
        <w:t xml:space="preserve"> 021:2015 </w:t>
      </w:r>
      <w:r w:rsidR="004B635D" w:rsidRPr="007012E5">
        <w:rPr>
          <w:b/>
          <w:color w:val="000000"/>
          <w:lang w:val="uk-UA" w:eastAsia="uk-UA"/>
        </w:rPr>
        <w:t>09110000-3– «Тверде паливо»</w:t>
      </w:r>
    </w:p>
    <w:p w:rsidR="004B635D" w:rsidRPr="007012E5" w:rsidRDefault="004B635D" w:rsidP="0069685B">
      <w:pPr>
        <w:pStyle w:val="a7"/>
        <w:ind w:left="0" w:firstLine="567"/>
        <w:jc w:val="both"/>
        <w:rPr>
          <w:b/>
          <w:color w:val="000000"/>
          <w:lang w:val="uk-UA" w:eastAsia="uk-UA"/>
        </w:rPr>
      </w:pPr>
    </w:p>
    <w:p w:rsidR="004B635D" w:rsidRPr="007012E5" w:rsidRDefault="004B635D" w:rsidP="004B635D">
      <w:pPr>
        <w:numPr>
          <w:ilvl w:val="0"/>
          <w:numId w:val="9"/>
        </w:numPr>
        <w:tabs>
          <w:tab w:val="left" w:pos="360"/>
          <w:tab w:val="num" w:pos="426"/>
        </w:tabs>
        <w:autoSpaceDN w:val="0"/>
        <w:spacing w:after="0" w:line="240" w:lineRule="auto"/>
        <w:ind w:left="0" w:firstLine="0"/>
        <w:jc w:val="both"/>
        <w:rPr>
          <w:rFonts w:ascii="Times New Roman" w:hAnsi="Times New Roman" w:cs="Times New Roman"/>
          <w:sz w:val="24"/>
          <w:szCs w:val="24"/>
        </w:rPr>
      </w:pPr>
      <w:r w:rsidRPr="007012E5">
        <w:rPr>
          <w:rFonts w:ascii="Times New Roman" w:hAnsi="Times New Roman" w:cs="Times New Roman"/>
          <w:sz w:val="24"/>
          <w:szCs w:val="24"/>
        </w:rPr>
        <w:t xml:space="preserve">До ціни тендерної пропозиції включаються наступні витрати: </w:t>
      </w:r>
    </w:p>
    <w:p w:rsidR="004B635D" w:rsidRPr="007012E5" w:rsidRDefault="004B635D" w:rsidP="004B635D">
      <w:pPr>
        <w:numPr>
          <w:ilvl w:val="0"/>
          <w:numId w:val="10"/>
        </w:numPr>
        <w:tabs>
          <w:tab w:val="num" w:pos="426"/>
        </w:tabs>
        <w:autoSpaceDN w:val="0"/>
        <w:spacing w:after="0" w:line="240" w:lineRule="auto"/>
        <w:ind w:left="0" w:firstLine="0"/>
        <w:jc w:val="both"/>
        <w:rPr>
          <w:rFonts w:ascii="Times New Roman" w:hAnsi="Times New Roman" w:cs="Times New Roman"/>
          <w:color w:val="000000"/>
          <w:sz w:val="24"/>
          <w:szCs w:val="24"/>
        </w:rPr>
      </w:pPr>
      <w:r w:rsidRPr="007012E5">
        <w:rPr>
          <w:rFonts w:ascii="Times New Roman" w:hAnsi="Times New Roman" w:cs="Times New Roman"/>
          <w:color w:val="000000"/>
          <w:sz w:val="24"/>
          <w:szCs w:val="24"/>
        </w:rPr>
        <w:t>податки і збори (обов’язкові платежі), що сплачуються або мають бути сплачені;</w:t>
      </w:r>
    </w:p>
    <w:p w:rsidR="004B635D" w:rsidRPr="007012E5" w:rsidRDefault="004B635D" w:rsidP="004B635D">
      <w:pPr>
        <w:numPr>
          <w:ilvl w:val="0"/>
          <w:numId w:val="10"/>
        </w:numPr>
        <w:tabs>
          <w:tab w:val="num" w:pos="426"/>
        </w:tabs>
        <w:autoSpaceDN w:val="0"/>
        <w:spacing w:after="0" w:line="240" w:lineRule="auto"/>
        <w:ind w:left="0" w:firstLine="0"/>
        <w:jc w:val="both"/>
        <w:rPr>
          <w:rFonts w:ascii="Times New Roman" w:hAnsi="Times New Roman" w:cs="Times New Roman"/>
          <w:color w:val="000000"/>
          <w:sz w:val="24"/>
          <w:szCs w:val="24"/>
        </w:rPr>
      </w:pPr>
      <w:r w:rsidRPr="007012E5">
        <w:rPr>
          <w:rFonts w:ascii="Times New Roman" w:hAnsi="Times New Roman" w:cs="Times New Roman"/>
          <w:color w:val="000000"/>
          <w:sz w:val="24"/>
          <w:szCs w:val="24"/>
        </w:rPr>
        <w:t xml:space="preserve">витрати на </w:t>
      </w:r>
      <w:r w:rsidRPr="007012E5">
        <w:rPr>
          <w:rFonts w:ascii="Times New Roman" w:hAnsi="Times New Roman" w:cs="Times New Roman"/>
          <w:sz w:val="24"/>
          <w:szCs w:val="24"/>
        </w:rPr>
        <w:t xml:space="preserve">поставку до </w:t>
      </w:r>
      <w:r w:rsidRPr="007012E5">
        <w:rPr>
          <w:rFonts w:ascii="Times New Roman" w:hAnsi="Times New Roman" w:cs="Times New Roman"/>
          <w:sz w:val="24"/>
          <w:szCs w:val="24"/>
          <w:lang w:eastAsia="uk-UA"/>
        </w:rPr>
        <w:t>навчальних закладів</w:t>
      </w:r>
      <w:r w:rsidRPr="007012E5">
        <w:rPr>
          <w:rFonts w:ascii="Times New Roman" w:hAnsi="Times New Roman" w:cs="Times New Roman"/>
          <w:color w:val="000000"/>
          <w:sz w:val="24"/>
          <w:szCs w:val="24"/>
        </w:rPr>
        <w:t>;</w:t>
      </w:r>
    </w:p>
    <w:p w:rsidR="004B635D" w:rsidRPr="007012E5" w:rsidRDefault="004B635D" w:rsidP="004B635D">
      <w:pPr>
        <w:numPr>
          <w:ilvl w:val="0"/>
          <w:numId w:val="10"/>
        </w:numPr>
        <w:tabs>
          <w:tab w:val="num" w:pos="426"/>
        </w:tabs>
        <w:autoSpaceDN w:val="0"/>
        <w:spacing w:after="0" w:line="240" w:lineRule="auto"/>
        <w:ind w:left="0" w:firstLine="0"/>
        <w:jc w:val="both"/>
        <w:rPr>
          <w:rFonts w:ascii="Times New Roman" w:hAnsi="Times New Roman" w:cs="Times New Roman"/>
          <w:color w:val="000000"/>
          <w:sz w:val="24"/>
          <w:szCs w:val="24"/>
        </w:rPr>
      </w:pPr>
      <w:r w:rsidRPr="007012E5">
        <w:rPr>
          <w:rFonts w:ascii="Times New Roman" w:hAnsi="Times New Roman" w:cs="Times New Roman"/>
          <w:sz w:val="24"/>
          <w:szCs w:val="24"/>
        </w:rPr>
        <w:t>складування;</w:t>
      </w:r>
    </w:p>
    <w:p w:rsidR="004B635D" w:rsidRPr="007012E5" w:rsidRDefault="004B635D" w:rsidP="004B635D">
      <w:pPr>
        <w:numPr>
          <w:ilvl w:val="0"/>
          <w:numId w:val="10"/>
        </w:numPr>
        <w:tabs>
          <w:tab w:val="num" w:pos="426"/>
        </w:tabs>
        <w:autoSpaceDN w:val="0"/>
        <w:spacing w:after="0" w:line="240" w:lineRule="auto"/>
        <w:ind w:left="0" w:firstLine="0"/>
        <w:jc w:val="both"/>
        <w:rPr>
          <w:rFonts w:ascii="Times New Roman" w:hAnsi="Times New Roman" w:cs="Times New Roman"/>
          <w:color w:val="000000"/>
          <w:sz w:val="24"/>
          <w:szCs w:val="24"/>
        </w:rPr>
      </w:pPr>
      <w:r w:rsidRPr="007012E5">
        <w:rPr>
          <w:rFonts w:ascii="Times New Roman" w:hAnsi="Times New Roman" w:cs="Times New Roman"/>
          <w:color w:val="000000"/>
          <w:sz w:val="24"/>
          <w:szCs w:val="24"/>
        </w:rPr>
        <w:t>зберігання;</w:t>
      </w:r>
    </w:p>
    <w:p w:rsidR="004B635D" w:rsidRPr="007012E5" w:rsidRDefault="004B635D" w:rsidP="004B635D">
      <w:pPr>
        <w:numPr>
          <w:ilvl w:val="0"/>
          <w:numId w:val="10"/>
        </w:numPr>
        <w:tabs>
          <w:tab w:val="num" w:pos="426"/>
        </w:tabs>
        <w:autoSpaceDN w:val="0"/>
        <w:spacing w:after="0" w:line="240" w:lineRule="auto"/>
        <w:ind w:left="0" w:firstLine="0"/>
        <w:jc w:val="both"/>
        <w:rPr>
          <w:rFonts w:ascii="Times New Roman" w:hAnsi="Times New Roman" w:cs="Times New Roman"/>
          <w:sz w:val="24"/>
          <w:szCs w:val="24"/>
        </w:rPr>
      </w:pPr>
      <w:r w:rsidRPr="007012E5">
        <w:rPr>
          <w:rFonts w:ascii="Times New Roman" w:hAnsi="Times New Roman" w:cs="Times New Roman"/>
          <w:sz w:val="24"/>
          <w:szCs w:val="24"/>
        </w:rPr>
        <w:t>навантаження;</w:t>
      </w:r>
    </w:p>
    <w:p w:rsidR="004B635D" w:rsidRPr="007012E5" w:rsidRDefault="004B635D" w:rsidP="004B635D">
      <w:pPr>
        <w:numPr>
          <w:ilvl w:val="0"/>
          <w:numId w:val="10"/>
        </w:numPr>
        <w:tabs>
          <w:tab w:val="num" w:pos="426"/>
        </w:tabs>
        <w:autoSpaceDN w:val="0"/>
        <w:spacing w:after="0" w:line="240" w:lineRule="auto"/>
        <w:ind w:left="0" w:firstLine="0"/>
        <w:jc w:val="both"/>
        <w:rPr>
          <w:rFonts w:ascii="Times New Roman" w:hAnsi="Times New Roman" w:cs="Times New Roman"/>
          <w:sz w:val="24"/>
          <w:szCs w:val="24"/>
        </w:rPr>
      </w:pPr>
      <w:r w:rsidRPr="007012E5">
        <w:rPr>
          <w:rFonts w:ascii="Times New Roman" w:hAnsi="Times New Roman" w:cs="Times New Roman"/>
          <w:sz w:val="24"/>
          <w:szCs w:val="24"/>
        </w:rPr>
        <w:t>розвантаження;</w:t>
      </w:r>
    </w:p>
    <w:p w:rsidR="004B635D" w:rsidRPr="007012E5" w:rsidRDefault="004B635D" w:rsidP="004B635D">
      <w:pPr>
        <w:numPr>
          <w:ilvl w:val="0"/>
          <w:numId w:val="10"/>
        </w:numPr>
        <w:tabs>
          <w:tab w:val="num" w:pos="426"/>
        </w:tabs>
        <w:autoSpaceDN w:val="0"/>
        <w:spacing w:after="0" w:line="240" w:lineRule="auto"/>
        <w:ind w:left="0" w:firstLine="0"/>
        <w:jc w:val="both"/>
        <w:rPr>
          <w:rFonts w:ascii="Times New Roman" w:hAnsi="Times New Roman" w:cs="Times New Roman"/>
          <w:color w:val="FF0000"/>
          <w:sz w:val="24"/>
          <w:szCs w:val="24"/>
        </w:rPr>
      </w:pPr>
      <w:r w:rsidRPr="007012E5">
        <w:rPr>
          <w:rFonts w:ascii="Times New Roman" w:hAnsi="Times New Roman" w:cs="Times New Roman"/>
          <w:sz w:val="24"/>
          <w:szCs w:val="24"/>
        </w:rPr>
        <w:t>зважування;</w:t>
      </w:r>
      <w:r w:rsidRPr="007012E5">
        <w:rPr>
          <w:rFonts w:ascii="Times New Roman" w:hAnsi="Times New Roman" w:cs="Times New Roman"/>
          <w:color w:val="FF0000"/>
          <w:sz w:val="24"/>
          <w:szCs w:val="24"/>
        </w:rPr>
        <w:t xml:space="preserve"> </w:t>
      </w:r>
    </w:p>
    <w:p w:rsidR="004B635D" w:rsidRPr="007012E5" w:rsidRDefault="004B635D" w:rsidP="004B635D">
      <w:pPr>
        <w:numPr>
          <w:ilvl w:val="0"/>
          <w:numId w:val="10"/>
        </w:numPr>
        <w:tabs>
          <w:tab w:val="num" w:pos="426"/>
        </w:tabs>
        <w:autoSpaceDN w:val="0"/>
        <w:spacing w:after="0" w:line="240" w:lineRule="auto"/>
        <w:ind w:left="0" w:firstLine="0"/>
        <w:jc w:val="both"/>
        <w:rPr>
          <w:rFonts w:ascii="Times New Roman" w:hAnsi="Times New Roman" w:cs="Times New Roman"/>
          <w:color w:val="000000"/>
          <w:sz w:val="24"/>
          <w:szCs w:val="24"/>
        </w:rPr>
      </w:pPr>
      <w:r w:rsidRPr="007012E5">
        <w:rPr>
          <w:rFonts w:ascii="Times New Roman" w:hAnsi="Times New Roman" w:cs="Times New Roman"/>
          <w:color w:val="000000"/>
          <w:sz w:val="24"/>
          <w:szCs w:val="24"/>
        </w:rPr>
        <w:t>інші витрати, передбачені для товару даного виду.</w:t>
      </w:r>
    </w:p>
    <w:p w:rsidR="004B635D" w:rsidRPr="007012E5" w:rsidRDefault="004B635D" w:rsidP="004B635D">
      <w:pPr>
        <w:numPr>
          <w:ilvl w:val="0"/>
          <w:numId w:val="9"/>
        </w:numPr>
        <w:tabs>
          <w:tab w:val="num" w:pos="426"/>
        </w:tabs>
        <w:spacing w:after="0" w:line="240" w:lineRule="auto"/>
        <w:ind w:left="0" w:firstLine="0"/>
        <w:jc w:val="both"/>
        <w:rPr>
          <w:rFonts w:ascii="Times New Roman" w:hAnsi="Times New Roman" w:cs="Times New Roman"/>
          <w:sz w:val="24"/>
          <w:szCs w:val="24"/>
        </w:rPr>
      </w:pPr>
      <w:r w:rsidRPr="007012E5">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rsidR="004B635D" w:rsidRPr="007012E5" w:rsidRDefault="004B635D" w:rsidP="004B635D">
      <w:pPr>
        <w:numPr>
          <w:ilvl w:val="0"/>
          <w:numId w:val="9"/>
        </w:numPr>
        <w:tabs>
          <w:tab w:val="left" w:pos="360"/>
          <w:tab w:val="num" w:pos="426"/>
        </w:tabs>
        <w:autoSpaceDN w:val="0"/>
        <w:spacing w:after="0" w:line="240" w:lineRule="auto"/>
        <w:ind w:left="0" w:firstLine="0"/>
        <w:jc w:val="both"/>
        <w:rPr>
          <w:rFonts w:ascii="Times New Roman" w:hAnsi="Times New Roman" w:cs="Times New Roman"/>
          <w:sz w:val="24"/>
          <w:szCs w:val="24"/>
        </w:rPr>
      </w:pPr>
      <w:r w:rsidRPr="007012E5">
        <w:rPr>
          <w:rFonts w:ascii="Times New Roman" w:hAnsi="Times New Roman" w:cs="Times New Roman"/>
          <w:sz w:val="24"/>
          <w:szCs w:val="24"/>
        </w:rPr>
        <w:t>Поставка товару повинна здійснюватися транспортом учасника-переможця торгів частинами, відповідно до заявок, наданих замовником.</w:t>
      </w:r>
    </w:p>
    <w:p w:rsidR="004B635D" w:rsidRPr="007012E5" w:rsidRDefault="004B635D" w:rsidP="004B635D">
      <w:pPr>
        <w:numPr>
          <w:ilvl w:val="0"/>
          <w:numId w:val="9"/>
        </w:numPr>
        <w:tabs>
          <w:tab w:val="left" w:pos="360"/>
          <w:tab w:val="num" w:pos="426"/>
        </w:tabs>
        <w:autoSpaceDN w:val="0"/>
        <w:spacing w:after="0" w:line="240" w:lineRule="auto"/>
        <w:ind w:left="0" w:firstLine="0"/>
        <w:jc w:val="both"/>
        <w:rPr>
          <w:rFonts w:ascii="Times New Roman" w:hAnsi="Times New Roman" w:cs="Times New Roman"/>
          <w:sz w:val="24"/>
          <w:szCs w:val="24"/>
        </w:rPr>
      </w:pPr>
      <w:r w:rsidRPr="007012E5">
        <w:rPr>
          <w:rFonts w:ascii="Times New Roman" w:hAnsi="Times New Roman" w:cs="Times New Roman"/>
          <w:sz w:val="24"/>
          <w:szCs w:val="24"/>
        </w:rPr>
        <w:t>Зважування, розвантаження має здійснюватись працівниками Учасника-переможця.</w:t>
      </w:r>
    </w:p>
    <w:p w:rsidR="004B635D" w:rsidRPr="007012E5" w:rsidRDefault="004B635D" w:rsidP="004B635D">
      <w:pPr>
        <w:numPr>
          <w:ilvl w:val="0"/>
          <w:numId w:val="9"/>
        </w:numPr>
        <w:tabs>
          <w:tab w:val="left" w:pos="142"/>
          <w:tab w:val="left" w:pos="360"/>
          <w:tab w:val="num" w:pos="426"/>
        </w:tabs>
        <w:spacing w:after="0" w:line="240" w:lineRule="auto"/>
        <w:ind w:left="0" w:firstLine="0"/>
        <w:jc w:val="both"/>
        <w:rPr>
          <w:rFonts w:ascii="Times New Roman" w:hAnsi="Times New Roman" w:cs="Times New Roman"/>
          <w:sz w:val="24"/>
          <w:szCs w:val="24"/>
        </w:rPr>
      </w:pPr>
      <w:r w:rsidRPr="007012E5">
        <w:rPr>
          <w:rFonts w:ascii="Times New Roman" w:hAnsi="Times New Roman" w:cs="Times New Roman"/>
          <w:sz w:val="24"/>
          <w:szCs w:val="24"/>
        </w:rPr>
        <w:t>Кожна партія товару повинна супроводжуватись документами, що підтверджують якість та безпеку.</w:t>
      </w:r>
    </w:p>
    <w:p w:rsidR="004B635D" w:rsidRPr="007012E5" w:rsidRDefault="004B635D" w:rsidP="004B635D">
      <w:pPr>
        <w:numPr>
          <w:ilvl w:val="0"/>
          <w:numId w:val="9"/>
        </w:numPr>
        <w:tabs>
          <w:tab w:val="left" w:pos="142"/>
          <w:tab w:val="left" w:pos="360"/>
          <w:tab w:val="num" w:pos="426"/>
        </w:tabs>
        <w:spacing w:after="0" w:line="240" w:lineRule="auto"/>
        <w:ind w:left="0" w:firstLine="0"/>
        <w:jc w:val="both"/>
        <w:rPr>
          <w:rFonts w:ascii="Times New Roman" w:hAnsi="Times New Roman" w:cs="Times New Roman"/>
          <w:sz w:val="24"/>
          <w:szCs w:val="24"/>
        </w:rPr>
      </w:pPr>
      <w:r w:rsidRPr="007012E5">
        <w:rPr>
          <w:rFonts w:ascii="Times New Roman" w:hAnsi="Times New Roman" w:cs="Times New Roman"/>
          <w:bCs/>
          <w:color w:val="000000"/>
          <w:spacing w:val="-1"/>
          <w:sz w:val="24"/>
          <w:szCs w:val="24"/>
        </w:rPr>
        <w:t>Строк (т</w:t>
      </w:r>
      <w:r w:rsidRPr="007012E5">
        <w:rPr>
          <w:rFonts w:ascii="Times New Roman" w:hAnsi="Times New Roman" w:cs="Times New Roman"/>
          <w:sz w:val="24"/>
          <w:szCs w:val="24"/>
        </w:rPr>
        <w:t xml:space="preserve">ермін) та місце поставки (передачі) товару: </w:t>
      </w:r>
      <w:r w:rsidRPr="007012E5">
        <w:rPr>
          <w:rFonts w:ascii="Times New Roman" w:hAnsi="Times New Roman" w:cs="Times New Roman"/>
          <w:b/>
          <w:sz w:val="24"/>
          <w:szCs w:val="24"/>
          <w:lang w:eastAsia="uk-UA"/>
        </w:rPr>
        <w:t>до 31 грудня 2023 року</w:t>
      </w:r>
      <w:r w:rsidRPr="007012E5">
        <w:rPr>
          <w:rFonts w:ascii="Times New Roman" w:hAnsi="Times New Roman" w:cs="Times New Roman"/>
          <w:b/>
          <w:sz w:val="24"/>
          <w:szCs w:val="24"/>
        </w:rPr>
        <w:t xml:space="preserve">, </w:t>
      </w:r>
      <w:r w:rsidRPr="007012E5">
        <w:rPr>
          <w:rFonts w:ascii="Times New Roman" w:hAnsi="Times New Roman" w:cs="Times New Roman"/>
          <w:b/>
          <w:sz w:val="24"/>
          <w:szCs w:val="24"/>
          <w:lang w:eastAsia="ru-RU"/>
        </w:rPr>
        <w:t>заклади та установи</w:t>
      </w:r>
      <w:r w:rsidR="007012E5" w:rsidRPr="007012E5">
        <w:rPr>
          <w:rFonts w:ascii="Times New Roman" w:hAnsi="Times New Roman" w:cs="Times New Roman"/>
          <w:b/>
          <w:sz w:val="24"/>
          <w:szCs w:val="24"/>
          <w:lang w:eastAsia="ru-RU"/>
        </w:rPr>
        <w:t xml:space="preserve"> освіти</w:t>
      </w:r>
      <w:r w:rsidRPr="007012E5">
        <w:rPr>
          <w:rFonts w:ascii="Times New Roman" w:hAnsi="Times New Roman" w:cs="Times New Roman"/>
          <w:b/>
          <w:sz w:val="24"/>
          <w:szCs w:val="24"/>
          <w:lang w:eastAsia="ru-RU"/>
        </w:rPr>
        <w:t xml:space="preserve"> </w:t>
      </w:r>
      <w:r w:rsidR="007012E5" w:rsidRPr="007012E5">
        <w:rPr>
          <w:rFonts w:ascii="Times New Roman" w:hAnsi="Times New Roman" w:cs="Times New Roman"/>
          <w:b/>
          <w:sz w:val="24"/>
          <w:szCs w:val="24"/>
          <w:lang w:eastAsia="ru-RU"/>
        </w:rPr>
        <w:t xml:space="preserve">Шацької селищної </w:t>
      </w:r>
      <w:r w:rsidR="00275C66" w:rsidRPr="007012E5">
        <w:rPr>
          <w:rFonts w:ascii="Times New Roman" w:hAnsi="Times New Roman" w:cs="Times New Roman"/>
          <w:b/>
          <w:sz w:val="24"/>
          <w:szCs w:val="24"/>
          <w:lang w:eastAsia="ru-RU"/>
        </w:rPr>
        <w:t>ради</w:t>
      </w:r>
      <w:r w:rsidRPr="007012E5">
        <w:rPr>
          <w:rFonts w:ascii="Times New Roman" w:hAnsi="Times New Roman" w:cs="Times New Roman"/>
          <w:b/>
          <w:sz w:val="24"/>
          <w:szCs w:val="24"/>
          <w:lang w:eastAsia="ru-RU"/>
        </w:rPr>
        <w:t>.</w:t>
      </w:r>
    </w:p>
    <w:p w:rsidR="004B635D" w:rsidRPr="007012E5" w:rsidRDefault="004B635D" w:rsidP="004B635D">
      <w:pPr>
        <w:numPr>
          <w:ilvl w:val="0"/>
          <w:numId w:val="9"/>
        </w:numPr>
        <w:tabs>
          <w:tab w:val="left" w:pos="142"/>
          <w:tab w:val="left" w:pos="360"/>
          <w:tab w:val="num" w:pos="426"/>
        </w:tabs>
        <w:spacing w:after="0" w:line="240" w:lineRule="auto"/>
        <w:ind w:left="0" w:firstLine="0"/>
        <w:jc w:val="both"/>
        <w:rPr>
          <w:rFonts w:ascii="Times New Roman" w:hAnsi="Times New Roman" w:cs="Times New Roman"/>
          <w:color w:val="000000" w:themeColor="text1"/>
          <w:sz w:val="24"/>
          <w:szCs w:val="24"/>
        </w:rPr>
      </w:pPr>
      <w:r w:rsidRPr="007012E5">
        <w:rPr>
          <w:rFonts w:ascii="Times New Roman" w:hAnsi="Times New Roman" w:cs="Times New Roman"/>
          <w:b/>
          <w:color w:val="000000" w:themeColor="text1"/>
          <w:sz w:val="24"/>
          <w:szCs w:val="24"/>
        </w:rPr>
        <w:t>Перелік та адреси закладів:</w:t>
      </w:r>
    </w:p>
    <w:p w:rsidR="007012E5" w:rsidRPr="007012E5" w:rsidRDefault="007012E5" w:rsidP="007012E5">
      <w:pPr>
        <w:tabs>
          <w:tab w:val="left" w:pos="142"/>
          <w:tab w:val="left" w:pos="360"/>
        </w:tabs>
        <w:spacing w:after="0" w:line="240" w:lineRule="auto"/>
        <w:jc w:val="both"/>
        <w:rPr>
          <w:rFonts w:ascii="Times New Roman" w:hAnsi="Times New Roman" w:cs="Times New Roman"/>
          <w:color w:val="000000" w:themeColor="text1"/>
          <w:sz w:val="24"/>
          <w:szCs w:val="24"/>
        </w:rPr>
      </w:pPr>
    </w:p>
    <w:tbl>
      <w:tblPr>
        <w:tblW w:w="907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4430"/>
        <w:gridCol w:w="3663"/>
      </w:tblGrid>
      <w:tr w:rsidR="007012E5" w:rsidRPr="00A73524" w:rsidTr="007A400C">
        <w:trPr>
          <w:trHeight w:val="583"/>
          <w:jc w:val="center"/>
        </w:trPr>
        <w:tc>
          <w:tcPr>
            <w:tcW w:w="979" w:type="dxa"/>
            <w:vMerge w:val="restart"/>
          </w:tcPr>
          <w:p w:rsidR="007012E5" w:rsidRPr="00A73524" w:rsidRDefault="007012E5" w:rsidP="007A400C">
            <w:pPr>
              <w:tabs>
                <w:tab w:val="center" w:pos="4819"/>
                <w:tab w:val="right" w:pos="9639"/>
              </w:tabs>
              <w:rPr>
                <w:rFonts w:ascii="Times New Roman" w:hAnsi="Times New Roman"/>
                <w:sz w:val="24"/>
                <w:szCs w:val="24"/>
              </w:rPr>
            </w:pPr>
          </w:p>
        </w:tc>
        <w:tc>
          <w:tcPr>
            <w:tcW w:w="4430" w:type="dxa"/>
            <w:vMerge w:val="restart"/>
          </w:tcPr>
          <w:p w:rsidR="007012E5" w:rsidRPr="00A73524" w:rsidRDefault="007012E5" w:rsidP="007A400C">
            <w:pPr>
              <w:tabs>
                <w:tab w:val="center" w:pos="4819"/>
                <w:tab w:val="right" w:pos="9639"/>
              </w:tabs>
              <w:jc w:val="center"/>
              <w:rPr>
                <w:rFonts w:ascii="Times New Roman" w:hAnsi="Times New Roman"/>
                <w:sz w:val="24"/>
                <w:szCs w:val="24"/>
              </w:rPr>
            </w:pPr>
            <w:r w:rsidRPr="00A73524">
              <w:rPr>
                <w:rFonts w:ascii="Times New Roman" w:hAnsi="Times New Roman"/>
                <w:sz w:val="24"/>
                <w:szCs w:val="24"/>
              </w:rPr>
              <w:t>Назва закладу ЗСО</w:t>
            </w:r>
          </w:p>
        </w:tc>
        <w:tc>
          <w:tcPr>
            <w:tcW w:w="3663" w:type="dxa"/>
            <w:vMerge w:val="restart"/>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Адреса закладу</w:t>
            </w:r>
          </w:p>
        </w:tc>
      </w:tr>
      <w:tr w:rsidR="007012E5" w:rsidRPr="00A73524" w:rsidTr="007A400C">
        <w:trPr>
          <w:trHeight w:val="517"/>
          <w:jc w:val="center"/>
        </w:trPr>
        <w:tc>
          <w:tcPr>
            <w:tcW w:w="979" w:type="dxa"/>
            <w:vMerge/>
          </w:tcPr>
          <w:p w:rsidR="007012E5" w:rsidRPr="00A73524" w:rsidRDefault="007012E5" w:rsidP="007A400C">
            <w:pPr>
              <w:tabs>
                <w:tab w:val="center" w:pos="4819"/>
                <w:tab w:val="right" w:pos="9639"/>
              </w:tabs>
              <w:rPr>
                <w:rFonts w:ascii="Times New Roman" w:hAnsi="Times New Roman"/>
                <w:sz w:val="24"/>
                <w:szCs w:val="24"/>
              </w:rPr>
            </w:pPr>
          </w:p>
        </w:tc>
        <w:tc>
          <w:tcPr>
            <w:tcW w:w="4430" w:type="dxa"/>
            <w:vMerge/>
          </w:tcPr>
          <w:p w:rsidR="007012E5" w:rsidRPr="00A73524" w:rsidRDefault="007012E5" w:rsidP="007A400C">
            <w:pPr>
              <w:tabs>
                <w:tab w:val="center" w:pos="4819"/>
                <w:tab w:val="right" w:pos="9639"/>
              </w:tabs>
              <w:jc w:val="center"/>
              <w:rPr>
                <w:rFonts w:ascii="Times New Roman" w:hAnsi="Times New Roman"/>
                <w:sz w:val="24"/>
                <w:szCs w:val="24"/>
              </w:rPr>
            </w:pPr>
          </w:p>
        </w:tc>
        <w:tc>
          <w:tcPr>
            <w:tcW w:w="3663" w:type="dxa"/>
            <w:vMerge/>
          </w:tcPr>
          <w:p w:rsidR="007012E5" w:rsidRPr="00A73524" w:rsidRDefault="007012E5" w:rsidP="007A400C">
            <w:pPr>
              <w:tabs>
                <w:tab w:val="center" w:pos="4819"/>
                <w:tab w:val="right" w:pos="9639"/>
              </w:tabs>
              <w:rPr>
                <w:rFonts w:ascii="Times New Roman" w:hAnsi="Times New Roman"/>
                <w:sz w:val="24"/>
                <w:szCs w:val="24"/>
              </w:rPr>
            </w:pP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1</w:t>
            </w:r>
          </w:p>
        </w:tc>
        <w:tc>
          <w:tcPr>
            <w:tcW w:w="4430" w:type="dxa"/>
          </w:tcPr>
          <w:p w:rsidR="007012E5" w:rsidRPr="00A73524" w:rsidRDefault="007012E5" w:rsidP="007A400C">
            <w:pPr>
              <w:pStyle w:val="af6"/>
              <w:shd w:val="clear" w:color="auto" w:fill="auto"/>
              <w:tabs>
                <w:tab w:val="center" w:pos="4819"/>
                <w:tab w:val="right" w:pos="9639"/>
              </w:tabs>
              <w:jc w:val="both"/>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Острів'янська</w:t>
            </w:r>
            <w:proofErr w:type="spellEnd"/>
            <w:r w:rsidRPr="00A73524">
              <w:rPr>
                <w:rFonts w:ascii="Times New Roman" w:hAnsi="Times New Roman" w:cs="Times New Roman"/>
                <w:sz w:val="24"/>
                <w:szCs w:val="24"/>
              </w:rPr>
              <w:t xml:space="preserve"> гімназія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lang w:eastAsia="ru-RU" w:bidi="ru-RU"/>
              </w:rPr>
              <w:t xml:space="preserve">с. </w:t>
            </w:r>
            <w:proofErr w:type="spellStart"/>
            <w:r w:rsidRPr="00A73524">
              <w:rPr>
                <w:rFonts w:ascii="Times New Roman" w:hAnsi="Times New Roman" w:cs="Times New Roman"/>
                <w:sz w:val="24"/>
                <w:szCs w:val="24"/>
              </w:rPr>
              <w:t>Острів'я</w:t>
            </w:r>
            <w:proofErr w:type="spellEnd"/>
            <w:r w:rsidRPr="00A73524">
              <w:rPr>
                <w:rFonts w:ascii="Times New Roman" w:hAnsi="Times New Roman" w:cs="Times New Roman"/>
                <w:sz w:val="24"/>
                <w:szCs w:val="24"/>
              </w:rPr>
              <w:t xml:space="preserve">, </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lang w:eastAsia="ru-RU" w:bidi="ru-RU"/>
              </w:rPr>
              <w:t>вул.</w:t>
            </w:r>
            <w:r w:rsidRPr="00A73524">
              <w:rPr>
                <w:rFonts w:ascii="Times New Roman" w:hAnsi="Times New Roman" w:cs="Times New Roman"/>
                <w:sz w:val="24"/>
                <w:szCs w:val="24"/>
              </w:rPr>
              <w:t>Незалежності</w:t>
            </w:r>
            <w:proofErr w:type="spellEnd"/>
            <w:r w:rsidRPr="00A73524">
              <w:rPr>
                <w:rFonts w:ascii="Times New Roman" w:hAnsi="Times New Roman" w:cs="Times New Roman"/>
                <w:sz w:val="24"/>
                <w:szCs w:val="24"/>
              </w:rPr>
              <w:t xml:space="preserve">, </w:t>
            </w:r>
            <w:r w:rsidRPr="00A73524">
              <w:rPr>
                <w:rFonts w:ascii="Times New Roman" w:hAnsi="Times New Roman" w:cs="Times New Roman"/>
                <w:sz w:val="24"/>
                <w:szCs w:val="24"/>
                <w:shd w:val="clear" w:color="auto" w:fill="FFFFFF"/>
              </w:rPr>
              <w:t>102 А</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2</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Піщанський</w:t>
            </w:r>
            <w:proofErr w:type="spellEnd"/>
            <w:r w:rsidRPr="00A73524">
              <w:rPr>
                <w:rFonts w:ascii="Times New Roman" w:hAnsi="Times New Roman" w:cs="Times New Roman"/>
                <w:sz w:val="24"/>
                <w:szCs w:val="24"/>
              </w:rPr>
              <w:t xml:space="preserve"> ліцей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7012E5" w:rsidRPr="00A73524" w:rsidRDefault="007012E5" w:rsidP="007A400C">
            <w:pPr>
              <w:pStyle w:val="af6"/>
              <w:shd w:val="clear" w:color="auto" w:fill="auto"/>
              <w:tabs>
                <w:tab w:val="center" w:pos="4819"/>
                <w:tab w:val="right" w:pos="9639"/>
              </w:tabs>
              <w:jc w:val="both"/>
              <w:rPr>
                <w:rFonts w:ascii="Times New Roman" w:hAnsi="Times New Roman" w:cs="Times New Roman"/>
                <w:sz w:val="24"/>
                <w:szCs w:val="24"/>
              </w:rPr>
            </w:pPr>
            <w:r w:rsidRPr="00A73524">
              <w:rPr>
                <w:rFonts w:ascii="Times New Roman" w:hAnsi="Times New Roman" w:cs="Times New Roman"/>
                <w:sz w:val="24"/>
                <w:szCs w:val="24"/>
                <w:lang w:eastAsia="ru-RU" w:bidi="ru-RU"/>
              </w:rPr>
              <w:t xml:space="preserve">с. </w:t>
            </w:r>
            <w:proofErr w:type="spellStart"/>
            <w:r w:rsidRPr="00A73524">
              <w:rPr>
                <w:rFonts w:ascii="Times New Roman" w:hAnsi="Times New Roman" w:cs="Times New Roman"/>
                <w:sz w:val="24"/>
                <w:szCs w:val="24"/>
              </w:rPr>
              <w:t>Піща</w:t>
            </w:r>
            <w:proofErr w:type="spellEnd"/>
            <w:r w:rsidRPr="00A73524">
              <w:rPr>
                <w:rFonts w:ascii="Times New Roman" w:hAnsi="Times New Roman" w:cs="Times New Roman"/>
                <w:sz w:val="24"/>
                <w:szCs w:val="24"/>
              </w:rPr>
              <w:t xml:space="preserve">, </w:t>
            </w:r>
          </w:p>
          <w:p w:rsidR="007012E5" w:rsidRPr="00A73524" w:rsidRDefault="007012E5" w:rsidP="007A400C">
            <w:pPr>
              <w:pStyle w:val="af6"/>
              <w:shd w:val="clear" w:color="auto" w:fill="auto"/>
              <w:tabs>
                <w:tab w:val="center" w:pos="4819"/>
                <w:tab w:val="right" w:pos="9639"/>
              </w:tabs>
              <w:jc w:val="both"/>
              <w:rPr>
                <w:rFonts w:ascii="Times New Roman" w:hAnsi="Times New Roman" w:cs="Times New Roman"/>
                <w:sz w:val="24"/>
                <w:szCs w:val="24"/>
              </w:rPr>
            </w:pPr>
            <w:proofErr w:type="spellStart"/>
            <w:r w:rsidRPr="00A73524">
              <w:rPr>
                <w:rFonts w:ascii="Times New Roman" w:hAnsi="Times New Roman" w:cs="Times New Roman"/>
                <w:sz w:val="24"/>
                <w:szCs w:val="24"/>
                <w:lang w:eastAsia="ru-RU" w:bidi="ru-RU"/>
              </w:rPr>
              <w:t>вул.Центральна</w:t>
            </w:r>
            <w:proofErr w:type="spellEnd"/>
            <w:r w:rsidRPr="00A73524">
              <w:rPr>
                <w:rFonts w:ascii="Times New Roman" w:hAnsi="Times New Roman" w:cs="Times New Roman"/>
                <w:sz w:val="24"/>
                <w:szCs w:val="24"/>
                <w:lang w:eastAsia="ru-RU" w:bidi="ru-RU"/>
              </w:rPr>
              <w:t>,84</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3</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Пульмівський</w:t>
            </w:r>
            <w:proofErr w:type="spellEnd"/>
            <w:r w:rsidRPr="00A73524">
              <w:rPr>
                <w:rFonts w:ascii="Times New Roman" w:hAnsi="Times New Roman" w:cs="Times New Roman"/>
                <w:sz w:val="24"/>
                <w:szCs w:val="24"/>
              </w:rPr>
              <w:t xml:space="preserve"> ліцей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7012E5" w:rsidRPr="00A73524" w:rsidRDefault="007012E5" w:rsidP="007A400C">
            <w:pPr>
              <w:pStyle w:val="af6"/>
              <w:shd w:val="clear" w:color="auto" w:fill="auto"/>
              <w:tabs>
                <w:tab w:val="center" w:pos="4819"/>
                <w:tab w:val="right" w:pos="9639"/>
              </w:tabs>
              <w:jc w:val="both"/>
              <w:rPr>
                <w:rFonts w:ascii="Times New Roman" w:hAnsi="Times New Roman" w:cs="Times New Roman"/>
                <w:sz w:val="24"/>
                <w:szCs w:val="24"/>
              </w:rPr>
            </w:pPr>
            <w:r w:rsidRPr="00A73524">
              <w:rPr>
                <w:rFonts w:ascii="Times New Roman" w:hAnsi="Times New Roman" w:cs="Times New Roman"/>
                <w:sz w:val="24"/>
                <w:szCs w:val="24"/>
              </w:rPr>
              <w:t xml:space="preserve">с. </w:t>
            </w:r>
            <w:proofErr w:type="spellStart"/>
            <w:r w:rsidRPr="00A73524">
              <w:rPr>
                <w:rFonts w:ascii="Times New Roman" w:hAnsi="Times New Roman" w:cs="Times New Roman"/>
                <w:sz w:val="24"/>
                <w:szCs w:val="24"/>
              </w:rPr>
              <w:t>Пульмо</w:t>
            </w:r>
            <w:proofErr w:type="spellEnd"/>
            <w:r w:rsidRPr="00A73524">
              <w:rPr>
                <w:rFonts w:ascii="Times New Roman" w:hAnsi="Times New Roman" w:cs="Times New Roman"/>
                <w:sz w:val="24"/>
                <w:szCs w:val="24"/>
              </w:rPr>
              <w:t xml:space="preserve">, </w:t>
            </w:r>
          </w:p>
          <w:p w:rsidR="007012E5" w:rsidRPr="00A73524" w:rsidRDefault="007012E5" w:rsidP="007A400C">
            <w:pPr>
              <w:pStyle w:val="af6"/>
              <w:shd w:val="clear" w:color="auto" w:fill="auto"/>
              <w:tabs>
                <w:tab w:val="center" w:pos="4819"/>
                <w:tab w:val="right" w:pos="9639"/>
              </w:tabs>
              <w:jc w:val="both"/>
              <w:rPr>
                <w:rFonts w:ascii="Times New Roman" w:hAnsi="Times New Roman" w:cs="Times New Roman"/>
                <w:sz w:val="24"/>
                <w:szCs w:val="24"/>
              </w:rPr>
            </w:pPr>
            <w:proofErr w:type="spellStart"/>
            <w:r w:rsidRPr="00A73524">
              <w:rPr>
                <w:rFonts w:ascii="Times New Roman" w:hAnsi="Times New Roman" w:cs="Times New Roman"/>
                <w:sz w:val="24"/>
                <w:szCs w:val="24"/>
              </w:rPr>
              <w:t>вул.Незалежності</w:t>
            </w:r>
            <w:proofErr w:type="spellEnd"/>
            <w:r w:rsidRPr="00A73524">
              <w:rPr>
                <w:rFonts w:ascii="Times New Roman" w:hAnsi="Times New Roman" w:cs="Times New Roman"/>
                <w:sz w:val="24"/>
                <w:szCs w:val="24"/>
              </w:rPr>
              <w:t xml:space="preserve"> 167</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4</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Ростанський</w:t>
            </w:r>
            <w:proofErr w:type="spellEnd"/>
            <w:r w:rsidRPr="00A73524">
              <w:rPr>
                <w:rFonts w:ascii="Times New Roman" w:hAnsi="Times New Roman" w:cs="Times New Roman"/>
                <w:sz w:val="24"/>
                <w:szCs w:val="24"/>
              </w:rPr>
              <w:t xml:space="preserve"> ліцей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 xml:space="preserve">с. </w:t>
            </w:r>
            <w:proofErr w:type="spellStart"/>
            <w:r w:rsidRPr="00A73524">
              <w:rPr>
                <w:rFonts w:ascii="Times New Roman" w:hAnsi="Times New Roman"/>
                <w:sz w:val="24"/>
                <w:szCs w:val="24"/>
              </w:rPr>
              <w:t>Ростань</w:t>
            </w:r>
            <w:proofErr w:type="spellEnd"/>
            <w:r w:rsidRPr="00A73524">
              <w:rPr>
                <w:rFonts w:ascii="Times New Roman" w:hAnsi="Times New Roman"/>
                <w:sz w:val="24"/>
                <w:szCs w:val="24"/>
              </w:rPr>
              <w:t xml:space="preserve">, </w:t>
            </w:r>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вул. Шкільна, 9</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5</w:t>
            </w:r>
          </w:p>
        </w:tc>
        <w:tc>
          <w:tcPr>
            <w:tcW w:w="4430" w:type="dxa"/>
          </w:tcPr>
          <w:p w:rsidR="007012E5" w:rsidRPr="00A73524" w:rsidRDefault="007012E5" w:rsidP="007A400C">
            <w:pPr>
              <w:pStyle w:val="af6"/>
              <w:shd w:val="clear" w:color="auto" w:fill="auto"/>
              <w:tabs>
                <w:tab w:val="center" w:pos="4819"/>
                <w:tab w:val="right" w:pos="9639"/>
              </w:tabs>
              <w:jc w:val="both"/>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Пулемецька</w:t>
            </w:r>
            <w:proofErr w:type="spellEnd"/>
            <w:r w:rsidRPr="00A73524">
              <w:rPr>
                <w:rFonts w:ascii="Times New Roman" w:hAnsi="Times New Roman" w:cs="Times New Roman"/>
                <w:sz w:val="24"/>
                <w:szCs w:val="24"/>
              </w:rPr>
              <w:t xml:space="preserve"> гімназія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lang w:eastAsia="ru-RU" w:bidi="ru-RU"/>
              </w:rPr>
              <w:t>с.Пулемець</w:t>
            </w:r>
            <w:proofErr w:type="spellEnd"/>
            <w:r w:rsidRPr="00A73524">
              <w:rPr>
                <w:rFonts w:ascii="Times New Roman" w:hAnsi="Times New Roman" w:cs="Times New Roman"/>
                <w:sz w:val="24"/>
                <w:szCs w:val="24"/>
                <w:lang w:eastAsia="ru-RU" w:bidi="ru-RU"/>
              </w:rPr>
              <w:t>, вул.</w:t>
            </w:r>
            <w:r w:rsidRPr="00A73524">
              <w:rPr>
                <w:rFonts w:ascii="Times New Roman" w:hAnsi="Times New Roman" w:cs="Times New Roman"/>
                <w:sz w:val="24"/>
                <w:szCs w:val="24"/>
              </w:rPr>
              <w:t xml:space="preserve"> Шкільна,15 </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6</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rPr>
            </w:pPr>
            <w:r w:rsidRPr="00A73524">
              <w:rPr>
                <w:rFonts w:ascii="Times New Roman" w:hAnsi="Times New Roman" w:cs="Times New Roman"/>
                <w:sz w:val="24"/>
                <w:szCs w:val="24"/>
              </w:rPr>
              <w:t>Прип’ятська гімназія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rPr>
              <w:t>с.Прип'ять</w:t>
            </w:r>
            <w:proofErr w:type="spellEnd"/>
            <w:r w:rsidRPr="00A73524">
              <w:rPr>
                <w:rFonts w:ascii="Times New Roman" w:hAnsi="Times New Roman" w:cs="Times New Roman"/>
                <w:sz w:val="24"/>
                <w:szCs w:val="24"/>
              </w:rPr>
              <w:t>,</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вул. Центральна, 15</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7</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rPr>
            </w:pPr>
            <w:proofErr w:type="spellStart"/>
            <w:r w:rsidRPr="00A73524">
              <w:rPr>
                <w:rFonts w:ascii="Times New Roman" w:hAnsi="Times New Roman" w:cs="Times New Roman"/>
                <w:sz w:val="24"/>
                <w:szCs w:val="24"/>
              </w:rPr>
              <w:t>Мельниківський</w:t>
            </w:r>
            <w:proofErr w:type="spellEnd"/>
            <w:r w:rsidRPr="00A73524">
              <w:rPr>
                <w:rFonts w:ascii="Times New Roman" w:hAnsi="Times New Roman" w:cs="Times New Roman"/>
                <w:sz w:val="24"/>
                <w:szCs w:val="24"/>
              </w:rPr>
              <w:t xml:space="preserve"> ліцей Шацької селищної ради Волинської області</w:t>
            </w:r>
          </w:p>
        </w:tc>
        <w:tc>
          <w:tcPr>
            <w:tcW w:w="3663" w:type="dxa"/>
          </w:tcPr>
          <w:p w:rsidR="007012E5" w:rsidRPr="00A73524" w:rsidRDefault="007012E5" w:rsidP="007A400C">
            <w:pPr>
              <w:pStyle w:val="af6"/>
              <w:shd w:val="clear" w:color="auto" w:fill="auto"/>
              <w:tabs>
                <w:tab w:val="center" w:pos="4819"/>
                <w:tab w:val="right" w:pos="9639"/>
              </w:tabs>
              <w:jc w:val="both"/>
              <w:rPr>
                <w:rFonts w:ascii="Times New Roman" w:hAnsi="Times New Roman" w:cs="Times New Roman"/>
                <w:sz w:val="24"/>
                <w:szCs w:val="24"/>
              </w:rPr>
            </w:pPr>
            <w:proofErr w:type="spellStart"/>
            <w:r w:rsidRPr="00A73524">
              <w:rPr>
                <w:rFonts w:ascii="Times New Roman" w:hAnsi="Times New Roman" w:cs="Times New Roman"/>
                <w:sz w:val="24"/>
                <w:szCs w:val="24"/>
              </w:rPr>
              <w:t>с.Мельники</w:t>
            </w:r>
            <w:proofErr w:type="spellEnd"/>
            <w:r w:rsidRPr="00A73524">
              <w:rPr>
                <w:rFonts w:ascii="Times New Roman" w:hAnsi="Times New Roman" w:cs="Times New Roman"/>
                <w:sz w:val="24"/>
                <w:szCs w:val="24"/>
              </w:rPr>
              <w:t xml:space="preserve">, </w:t>
            </w:r>
          </w:p>
          <w:p w:rsidR="007012E5" w:rsidRPr="00A73524" w:rsidRDefault="007012E5" w:rsidP="007A400C">
            <w:pPr>
              <w:pStyle w:val="af6"/>
              <w:shd w:val="clear" w:color="auto" w:fill="auto"/>
              <w:tabs>
                <w:tab w:val="center" w:pos="4819"/>
                <w:tab w:val="right" w:pos="9639"/>
              </w:tabs>
              <w:jc w:val="both"/>
              <w:rPr>
                <w:rFonts w:ascii="Times New Roman" w:hAnsi="Times New Roman" w:cs="Times New Roman"/>
                <w:sz w:val="24"/>
                <w:szCs w:val="24"/>
              </w:rPr>
            </w:pPr>
            <w:proofErr w:type="spellStart"/>
            <w:r w:rsidRPr="00A73524">
              <w:rPr>
                <w:rFonts w:ascii="Times New Roman" w:hAnsi="Times New Roman" w:cs="Times New Roman"/>
                <w:sz w:val="24"/>
                <w:szCs w:val="24"/>
              </w:rPr>
              <w:t>вул.Шевченка</w:t>
            </w:r>
            <w:proofErr w:type="spellEnd"/>
            <w:r w:rsidRPr="00A73524">
              <w:rPr>
                <w:rFonts w:ascii="Times New Roman" w:hAnsi="Times New Roman" w:cs="Times New Roman"/>
                <w:sz w:val="24"/>
                <w:szCs w:val="24"/>
              </w:rPr>
              <w:t>, 56</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8</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lang w:eastAsia="uk-UA" w:bidi="uk-UA"/>
              </w:rPr>
            </w:pPr>
            <w:r w:rsidRPr="00A73524">
              <w:rPr>
                <w:rFonts w:ascii="Times New Roman" w:hAnsi="Times New Roman" w:cs="Times New Roman"/>
                <w:sz w:val="24"/>
                <w:szCs w:val="24"/>
              </w:rPr>
              <w:lastRenderedPageBreak/>
              <w:t>Опорний заклад «</w:t>
            </w:r>
            <w:proofErr w:type="spellStart"/>
            <w:r w:rsidRPr="00A73524">
              <w:rPr>
                <w:rFonts w:ascii="Times New Roman" w:hAnsi="Times New Roman" w:cs="Times New Roman"/>
                <w:sz w:val="24"/>
                <w:szCs w:val="24"/>
              </w:rPr>
              <w:t>Світязький</w:t>
            </w:r>
            <w:proofErr w:type="spellEnd"/>
            <w:r w:rsidRPr="00A73524">
              <w:rPr>
                <w:rFonts w:ascii="Times New Roman" w:hAnsi="Times New Roman" w:cs="Times New Roman"/>
                <w:sz w:val="24"/>
                <w:szCs w:val="24"/>
              </w:rPr>
              <w:t xml:space="preserve"> ліцей» Шацької селищної ради Волинської області</w:t>
            </w:r>
            <w:r w:rsidRPr="00A73524">
              <w:rPr>
                <w:rFonts w:ascii="Times New Roman" w:eastAsia="Calibri" w:hAnsi="Times New Roman" w:cs="Times New Roman"/>
                <w:b/>
                <w:sz w:val="24"/>
                <w:szCs w:val="24"/>
                <w:u w:val="single"/>
                <w:lang w:bidi="uk-UA"/>
              </w:rPr>
              <w:t xml:space="preserve"> </w:t>
            </w:r>
          </w:p>
        </w:tc>
        <w:tc>
          <w:tcPr>
            <w:tcW w:w="3663" w:type="dxa"/>
          </w:tcPr>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lang w:eastAsia="ru-RU" w:bidi="ru-RU"/>
              </w:rPr>
              <w:lastRenderedPageBreak/>
              <w:t xml:space="preserve">с. </w:t>
            </w:r>
            <w:r w:rsidRPr="00A73524">
              <w:rPr>
                <w:rFonts w:ascii="Times New Roman" w:hAnsi="Times New Roman" w:cs="Times New Roman"/>
                <w:sz w:val="24"/>
                <w:szCs w:val="24"/>
              </w:rPr>
              <w:t>Світязь,</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lang w:eastAsia="ru-RU" w:bidi="ru-RU"/>
              </w:rPr>
              <w:lastRenderedPageBreak/>
              <w:t>вул. Жовтнева, 33</w:t>
            </w:r>
          </w:p>
          <w:p w:rsidR="007012E5" w:rsidRPr="00A73524" w:rsidRDefault="007012E5" w:rsidP="007A400C">
            <w:pPr>
              <w:pStyle w:val="af6"/>
              <w:shd w:val="clear" w:color="auto" w:fill="auto"/>
              <w:tabs>
                <w:tab w:val="center" w:pos="4819"/>
                <w:tab w:val="right" w:pos="9639"/>
              </w:tabs>
              <w:jc w:val="both"/>
              <w:rPr>
                <w:rFonts w:ascii="Times New Roman" w:hAnsi="Times New Roman" w:cs="Times New Roman"/>
                <w:sz w:val="24"/>
                <w:szCs w:val="24"/>
              </w:rPr>
            </w:pP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lastRenderedPageBreak/>
              <w:t>9</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shd w:val="clear" w:color="auto" w:fill="F8F8FF"/>
              </w:rPr>
            </w:pPr>
            <w:r w:rsidRPr="00A73524">
              <w:rPr>
                <w:rFonts w:ascii="Times New Roman" w:hAnsi="Times New Roman" w:cs="Times New Roman"/>
                <w:sz w:val="24"/>
                <w:szCs w:val="24"/>
              </w:rPr>
              <w:t xml:space="preserve">Опорний заклад «Шацький  ліцей» Шацької селищної ради Волинської області </w:t>
            </w:r>
          </w:p>
        </w:tc>
        <w:tc>
          <w:tcPr>
            <w:tcW w:w="3663" w:type="dxa"/>
          </w:tcPr>
          <w:p w:rsidR="007012E5" w:rsidRPr="00A73524" w:rsidRDefault="007012E5" w:rsidP="007A400C">
            <w:pPr>
              <w:pStyle w:val="af6"/>
              <w:shd w:val="clear" w:color="auto" w:fill="auto"/>
              <w:tabs>
                <w:tab w:val="left" w:pos="1075"/>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rPr>
              <w:t>смт</w:t>
            </w:r>
            <w:proofErr w:type="spellEnd"/>
            <w:r w:rsidRPr="00A73524">
              <w:rPr>
                <w:rFonts w:ascii="Times New Roman" w:hAnsi="Times New Roman" w:cs="Times New Roman"/>
                <w:sz w:val="24"/>
                <w:szCs w:val="24"/>
              </w:rPr>
              <w:t>. Шацьк,</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вул.50 років</w:t>
            </w:r>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Перемоги, буд. 40</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10</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Голядинська</w:t>
            </w:r>
            <w:proofErr w:type="spellEnd"/>
            <w:r w:rsidRPr="00A73524">
              <w:rPr>
                <w:rFonts w:ascii="Times New Roman" w:hAnsi="Times New Roman" w:cs="Times New Roman"/>
                <w:sz w:val="24"/>
                <w:szCs w:val="24"/>
              </w:rPr>
              <w:t xml:space="preserve"> філія  опорного  закладу</w:t>
            </w:r>
            <w:r w:rsidRPr="00A73524">
              <w:rPr>
                <w:rFonts w:ascii="Times New Roman" w:eastAsia="Calibri" w:hAnsi="Times New Roman" w:cs="Times New Roman"/>
                <w:b/>
                <w:sz w:val="24"/>
                <w:szCs w:val="24"/>
                <w:u w:val="single"/>
                <w:lang w:bidi="uk-UA"/>
              </w:rPr>
              <w:t xml:space="preserve"> </w:t>
            </w:r>
          </w:p>
        </w:tc>
        <w:tc>
          <w:tcPr>
            <w:tcW w:w="3663" w:type="dxa"/>
          </w:tcPr>
          <w:p w:rsidR="007012E5" w:rsidRPr="00A73524" w:rsidRDefault="007012E5" w:rsidP="007A400C">
            <w:pPr>
              <w:tabs>
                <w:tab w:val="center" w:pos="4819"/>
                <w:tab w:val="right" w:pos="9639"/>
              </w:tabs>
              <w:rPr>
                <w:rFonts w:ascii="Times New Roman" w:hAnsi="Times New Roman"/>
                <w:sz w:val="24"/>
                <w:szCs w:val="24"/>
                <w:lang w:eastAsia="ru-RU" w:bidi="ru-RU"/>
              </w:rPr>
            </w:pPr>
            <w:r w:rsidRPr="00A73524">
              <w:rPr>
                <w:rFonts w:ascii="Times New Roman" w:hAnsi="Times New Roman"/>
                <w:sz w:val="24"/>
                <w:szCs w:val="24"/>
                <w:lang w:eastAsia="ru-RU" w:bidi="ru-RU"/>
              </w:rPr>
              <w:t xml:space="preserve">с. </w:t>
            </w:r>
            <w:proofErr w:type="spellStart"/>
            <w:r w:rsidRPr="00A73524">
              <w:rPr>
                <w:rFonts w:ascii="Times New Roman" w:hAnsi="Times New Roman"/>
                <w:sz w:val="24"/>
                <w:szCs w:val="24"/>
                <w:lang w:eastAsia="ru-RU" w:bidi="ru-RU"/>
              </w:rPr>
              <w:t>Голядин</w:t>
            </w:r>
            <w:proofErr w:type="spellEnd"/>
            <w:r w:rsidRPr="00A73524">
              <w:rPr>
                <w:rFonts w:ascii="Times New Roman" w:hAnsi="Times New Roman"/>
                <w:sz w:val="24"/>
                <w:szCs w:val="24"/>
                <w:lang w:eastAsia="ru-RU" w:bidi="ru-RU"/>
              </w:rPr>
              <w:t xml:space="preserve">, </w:t>
            </w:r>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lang w:eastAsia="ru-RU" w:bidi="ru-RU"/>
              </w:rPr>
              <w:t>вул. Калинова, 6</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11</w:t>
            </w:r>
          </w:p>
        </w:tc>
        <w:tc>
          <w:tcPr>
            <w:tcW w:w="4430" w:type="dxa"/>
          </w:tcPr>
          <w:p w:rsidR="007012E5" w:rsidRPr="00A73524" w:rsidRDefault="007012E5" w:rsidP="007A400C">
            <w:pPr>
              <w:pStyle w:val="af6"/>
              <w:shd w:val="clear" w:color="auto" w:fill="auto"/>
              <w:tabs>
                <w:tab w:val="center" w:pos="4819"/>
                <w:tab w:val="right" w:pos="9639"/>
              </w:tabs>
              <w:jc w:val="both"/>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lang w:eastAsia="uk-UA" w:bidi="uk-UA"/>
              </w:rPr>
            </w:pPr>
            <w:proofErr w:type="spellStart"/>
            <w:r w:rsidRPr="00A73524">
              <w:rPr>
                <w:rFonts w:ascii="Times New Roman" w:hAnsi="Times New Roman" w:cs="Times New Roman"/>
                <w:sz w:val="24"/>
                <w:szCs w:val="24"/>
              </w:rPr>
              <w:t>Підманівська</w:t>
            </w:r>
            <w:proofErr w:type="spellEnd"/>
            <w:r w:rsidRPr="00A73524">
              <w:rPr>
                <w:rFonts w:ascii="Times New Roman" w:hAnsi="Times New Roman" w:cs="Times New Roman"/>
                <w:sz w:val="24"/>
                <w:szCs w:val="24"/>
              </w:rPr>
              <w:t xml:space="preserve"> філія опорного закладу «</w:t>
            </w:r>
            <w:proofErr w:type="spellStart"/>
            <w:r w:rsidRPr="00A73524">
              <w:rPr>
                <w:rFonts w:ascii="Times New Roman" w:hAnsi="Times New Roman" w:cs="Times New Roman"/>
                <w:sz w:val="24"/>
                <w:szCs w:val="24"/>
              </w:rPr>
              <w:t>Світязький</w:t>
            </w:r>
            <w:proofErr w:type="spellEnd"/>
            <w:r w:rsidRPr="00A73524">
              <w:rPr>
                <w:rFonts w:ascii="Times New Roman" w:hAnsi="Times New Roman" w:cs="Times New Roman"/>
                <w:sz w:val="24"/>
                <w:szCs w:val="24"/>
              </w:rPr>
              <w:t xml:space="preserve"> ліцей»</w:t>
            </w:r>
          </w:p>
        </w:tc>
        <w:tc>
          <w:tcPr>
            <w:tcW w:w="3663"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 xml:space="preserve">с. </w:t>
            </w:r>
            <w:proofErr w:type="spellStart"/>
            <w:r w:rsidRPr="00A73524">
              <w:rPr>
                <w:rFonts w:ascii="Times New Roman" w:hAnsi="Times New Roman"/>
                <w:sz w:val="24"/>
                <w:szCs w:val="24"/>
              </w:rPr>
              <w:t>Підманове</w:t>
            </w:r>
            <w:proofErr w:type="spellEnd"/>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вул. Вишнева, 1</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12</w:t>
            </w:r>
          </w:p>
        </w:tc>
        <w:tc>
          <w:tcPr>
            <w:tcW w:w="4430" w:type="dxa"/>
          </w:tcPr>
          <w:p w:rsidR="007012E5" w:rsidRPr="00A73524" w:rsidRDefault="007012E5" w:rsidP="007A400C">
            <w:pPr>
              <w:pStyle w:val="af6"/>
              <w:shd w:val="clear" w:color="auto" w:fill="auto"/>
              <w:tabs>
                <w:tab w:val="center" w:pos="4819"/>
                <w:tab w:val="right" w:pos="9639"/>
              </w:tabs>
              <w:jc w:val="both"/>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lang w:bidi="uk-UA"/>
              </w:rPr>
            </w:pPr>
            <w:proofErr w:type="spellStart"/>
            <w:r w:rsidRPr="00A73524">
              <w:rPr>
                <w:rFonts w:ascii="Times New Roman" w:hAnsi="Times New Roman" w:cs="Times New Roman"/>
                <w:sz w:val="24"/>
                <w:szCs w:val="24"/>
              </w:rPr>
              <w:t>Грабівська</w:t>
            </w:r>
            <w:proofErr w:type="spellEnd"/>
            <w:r w:rsidRPr="00A73524">
              <w:rPr>
                <w:rFonts w:ascii="Times New Roman" w:hAnsi="Times New Roman" w:cs="Times New Roman"/>
                <w:sz w:val="24"/>
                <w:szCs w:val="24"/>
              </w:rPr>
              <w:t xml:space="preserve"> гімназія опорного закладу «</w:t>
            </w:r>
            <w:proofErr w:type="spellStart"/>
            <w:r w:rsidRPr="00A73524">
              <w:rPr>
                <w:rFonts w:ascii="Times New Roman" w:hAnsi="Times New Roman" w:cs="Times New Roman"/>
                <w:sz w:val="24"/>
                <w:szCs w:val="24"/>
              </w:rPr>
              <w:t>Світязький</w:t>
            </w:r>
            <w:proofErr w:type="spellEnd"/>
            <w:r w:rsidRPr="00A73524">
              <w:rPr>
                <w:rFonts w:ascii="Times New Roman" w:hAnsi="Times New Roman" w:cs="Times New Roman"/>
                <w:sz w:val="24"/>
                <w:szCs w:val="24"/>
              </w:rPr>
              <w:t xml:space="preserve"> ліцей»</w:t>
            </w:r>
          </w:p>
        </w:tc>
        <w:tc>
          <w:tcPr>
            <w:tcW w:w="3663" w:type="dxa"/>
          </w:tcPr>
          <w:p w:rsidR="007012E5" w:rsidRPr="00A73524" w:rsidRDefault="007012E5" w:rsidP="007A400C">
            <w:pPr>
              <w:pStyle w:val="af6"/>
              <w:shd w:val="clear" w:color="auto" w:fill="auto"/>
              <w:tabs>
                <w:tab w:val="center" w:pos="4819"/>
                <w:tab w:val="right" w:pos="9639"/>
              </w:tabs>
              <w:jc w:val="both"/>
              <w:rPr>
                <w:rFonts w:ascii="Times New Roman" w:hAnsi="Times New Roman" w:cs="Times New Roman"/>
                <w:sz w:val="24"/>
                <w:szCs w:val="24"/>
              </w:rPr>
            </w:pPr>
            <w:r w:rsidRPr="00A73524">
              <w:rPr>
                <w:rFonts w:ascii="Times New Roman" w:hAnsi="Times New Roman" w:cs="Times New Roman"/>
                <w:sz w:val="24"/>
                <w:szCs w:val="24"/>
                <w:lang w:eastAsia="ru-RU" w:bidi="ru-RU"/>
              </w:rPr>
              <w:t>с. Грабове, вул.</w:t>
            </w:r>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lang w:eastAsia="ru-RU" w:bidi="ru-RU"/>
              </w:rPr>
              <w:t>Шевченка,4</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13</w:t>
            </w:r>
          </w:p>
        </w:tc>
        <w:tc>
          <w:tcPr>
            <w:tcW w:w="4430" w:type="dxa"/>
          </w:tcPr>
          <w:p w:rsidR="007012E5" w:rsidRPr="00A73524" w:rsidRDefault="007012E5" w:rsidP="007A400C">
            <w:pPr>
              <w:pStyle w:val="af6"/>
              <w:shd w:val="clear" w:color="auto" w:fill="auto"/>
              <w:tabs>
                <w:tab w:val="center" w:pos="4819"/>
                <w:tab w:val="right" w:pos="9639"/>
              </w:tabs>
              <w:jc w:val="both"/>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rPr>
            </w:pPr>
            <w:proofErr w:type="spellStart"/>
            <w:r w:rsidRPr="00A73524">
              <w:rPr>
                <w:rFonts w:ascii="Times New Roman" w:hAnsi="Times New Roman" w:cs="Times New Roman"/>
                <w:sz w:val="24"/>
                <w:szCs w:val="24"/>
              </w:rPr>
              <w:t>Смоляро-Світязька</w:t>
            </w:r>
            <w:proofErr w:type="spellEnd"/>
            <w:r w:rsidRPr="00A73524">
              <w:rPr>
                <w:rFonts w:ascii="Times New Roman" w:hAnsi="Times New Roman" w:cs="Times New Roman"/>
                <w:sz w:val="24"/>
                <w:szCs w:val="24"/>
              </w:rPr>
              <w:t xml:space="preserve">  філія опорного закладу «</w:t>
            </w:r>
            <w:proofErr w:type="spellStart"/>
            <w:r w:rsidRPr="00A73524">
              <w:rPr>
                <w:rFonts w:ascii="Times New Roman" w:hAnsi="Times New Roman" w:cs="Times New Roman"/>
                <w:sz w:val="24"/>
                <w:szCs w:val="24"/>
              </w:rPr>
              <w:t>Світязький</w:t>
            </w:r>
            <w:proofErr w:type="spellEnd"/>
            <w:r w:rsidRPr="00A73524">
              <w:rPr>
                <w:rFonts w:ascii="Times New Roman" w:hAnsi="Times New Roman" w:cs="Times New Roman"/>
                <w:sz w:val="24"/>
                <w:szCs w:val="24"/>
              </w:rPr>
              <w:t xml:space="preserve"> ліцей»</w:t>
            </w:r>
          </w:p>
        </w:tc>
        <w:tc>
          <w:tcPr>
            <w:tcW w:w="3663"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lang w:eastAsia="ru-RU" w:bidi="ru-RU"/>
              </w:rPr>
              <w:t xml:space="preserve">с. </w:t>
            </w:r>
            <w:proofErr w:type="spellStart"/>
            <w:r w:rsidRPr="00A73524">
              <w:rPr>
                <w:rFonts w:ascii="Times New Roman" w:hAnsi="Times New Roman"/>
                <w:sz w:val="24"/>
                <w:szCs w:val="24"/>
                <w:lang w:eastAsia="ru-RU" w:bidi="ru-RU"/>
              </w:rPr>
              <w:t>Смоляри-</w:t>
            </w:r>
            <w:proofErr w:type="spellEnd"/>
            <w:r w:rsidRPr="00A73524">
              <w:rPr>
                <w:rFonts w:ascii="Times New Roman" w:hAnsi="Times New Roman"/>
                <w:sz w:val="24"/>
                <w:szCs w:val="24"/>
                <w:lang w:eastAsia="ru-RU" w:bidi="ru-RU"/>
              </w:rPr>
              <w:t xml:space="preserve"> </w:t>
            </w:r>
            <w:proofErr w:type="spellStart"/>
            <w:r w:rsidRPr="00A73524">
              <w:rPr>
                <w:rFonts w:ascii="Times New Roman" w:hAnsi="Times New Roman"/>
                <w:sz w:val="24"/>
                <w:szCs w:val="24"/>
              </w:rPr>
              <w:t>Світязькі</w:t>
            </w:r>
            <w:proofErr w:type="spellEnd"/>
            <w:r w:rsidRPr="00A73524">
              <w:rPr>
                <w:rFonts w:ascii="Times New Roman" w:hAnsi="Times New Roman"/>
                <w:sz w:val="24"/>
                <w:szCs w:val="24"/>
              </w:rPr>
              <w:t>, вул. Шевченка, 10</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14</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shd w:val="clear" w:color="auto" w:fill="FFFFFF"/>
              </w:rPr>
            </w:pPr>
            <w:r w:rsidRPr="00A73524">
              <w:rPr>
                <w:rFonts w:ascii="Times New Roman" w:hAnsi="Times New Roman" w:cs="Times New Roman"/>
                <w:sz w:val="24"/>
                <w:szCs w:val="24"/>
              </w:rPr>
              <w:t>Шацька філія опорного  закладу «Шацький ліцей»</w:t>
            </w:r>
          </w:p>
        </w:tc>
        <w:tc>
          <w:tcPr>
            <w:tcW w:w="3663" w:type="dxa"/>
          </w:tcPr>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rPr>
              <w:t>смт.Шацьк</w:t>
            </w:r>
            <w:proofErr w:type="spellEnd"/>
            <w:r w:rsidRPr="00A73524">
              <w:rPr>
                <w:rFonts w:ascii="Times New Roman" w:hAnsi="Times New Roman" w:cs="Times New Roman"/>
                <w:sz w:val="24"/>
                <w:szCs w:val="24"/>
              </w:rPr>
              <w:t xml:space="preserve">, </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rPr>
              <w:t>вул.Незалежності</w:t>
            </w:r>
            <w:proofErr w:type="spellEnd"/>
            <w:r w:rsidRPr="00A73524">
              <w:rPr>
                <w:rFonts w:ascii="Times New Roman" w:hAnsi="Times New Roman" w:cs="Times New Roman"/>
                <w:sz w:val="24"/>
                <w:szCs w:val="24"/>
              </w:rPr>
              <w:t>,232</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15</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shd w:val="clear" w:color="auto" w:fill="FFFFFF"/>
              </w:rPr>
            </w:pPr>
            <w:proofErr w:type="spellStart"/>
            <w:r w:rsidRPr="00A73524">
              <w:rPr>
                <w:rFonts w:ascii="Times New Roman" w:hAnsi="Times New Roman" w:cs="Times New Roman"/>
                <w:sz w:val="24"/>
                <w:szCs w:val="24"/>
              </w:rPr>
              <w:t>Положівська</w:t>
            </w:r>
            <w:proofErr w:type="spellEnd"/>
            <w:r w:rsidRPr="00A73524">
              <w:rPr>
                <w:rFonts w:ascii="Times New Roman" w:hAnsi="Times New Roman" w:cs="Times New Roman"/>
                <w:sz w:val="24"/>
                <w:szCs w:val="24"/>
              </w:rPr>
              <w:t xml:space="preserve"> філія  опорного  закладу «Шацький ліцей»</w:t>
            </w:r>
          </w:p>
        </w:tc>
        <w:tc>
          <w:tcPr>
            <w:tcW w:w="3663" w:type="dxa"/>
          </w:tcPr>
          <w:p w:rsidR="007012E5" w:rsidRPr="00A73524" w:rsidRDefault="007012E5" w:rsidP="007A400C">
            <w:pPr>
              <w:pStyle w:val="af6"/>
              <w:shd w:val="clear" w:color="auto" w:fill="auto"/>
              <w:tabs>
                <w:tab w:val="left" w:pos="778"/>
                <w:tab w:val="center" w:pos="4819"/>
                <w:tab w:val="right" w:pos="9639"/>
              </w:tabs>
              <w:rPr>
                <w:rFonts w:ascii="Times New Roman" w:hAnsi="Times New Roman" w:cs="Times New Roman"/>
                <w:sz w:val="24"/>
                <w:szCs w:val="24"/>
              </w:rPr>
            </w:pPr>
            <w:proofErr w:type="spellStart"/>
            <w:r w:rsidRPr="00A73524">
              <w:rPr>
                <w:rFonts w:ascii="Times New Roman" w:hAnsi="Times New Roman" w:cs="Times New Roman"/>
                <w:sz w:val="24"/>
                <w:szCs w:val="24"/>
              </w:rPr>
              <w:t>с.Положеве</w:t>
            </w:r>
            <w:proofErr w:type="spellEnd"/>
            <w:r w:rsidRPr="00A73524">
              <w:rPr>
                <w:rFonts w:ascii="Times New Roman" w:hAnsi="Times New Roman" w:cs="Times New Roman"/>
                <w:sz w:val="24"/>
                <w:szCs w:val="24"/>
              </w:rPr>
              <w:t>,</w:t>
            </w:r>
          </w:p>
          <w:p w:rsidR="007012E5" w:rsidRPr="00A73524" w:rsidRDefault="007012E5" w:rsidP="007A400C">
            <w:pPr>
              <w:tabs>
                <w:tab w:val="center" w:pos="4819"/>
                <w:tab w:val="right" w:pos="9639"/>
              </w:tabs>
              <w:rPr>
                <w:rFonts w:ascii="Times New Roman" w:hAnsi="Times New Roman"/>
                <w:sz w:val="24"/>
                <w:szCs w:val="24"/>
              </w:rPr>
            </w:pPr>
            <w:proofErr w:type="spellStart"/>
            <w:r w:rsidRPr="00A73524">
              <w:rPr>
                <w:rFonts w:ascii="Times New Roman" w:hAnsi="Times New Roman"/>
                <w:sz w:val="24"/>
                <w:szCs w:val="24"/>
              </w:rPr>
              <w:t>вул</w:t>
            </w:r>
            <w:proofErr w:type="spellEnd"/>
            <w:r w:rsidRPr="00A73524">
              <w:rPr>
                <w:rFonts w:ascii="Times New Roman" w:hAnsi="Times New Roman"/>
                <w:sz w:val="24"/>
                <w:szCs w:val="24"/>
              </w:rPr>
              <w:t>, Шкільна, 2</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16</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shd w:val="clear" w:color="auto" w:fill="FFFFFF"/>
              </w:rPr>
            </w:pPr>
            <w:proofErr w:type="spellStart"/>
            <w:r w:rsidRPr="00A73524">
              <w:rPr>
                <w:rFonts w:ascii="Times New Roman" w:hAnsi="Times New Roman" w:cs="Times New Roman"/>
                <w:sz w:val="24"/>
                <w:szCs w:val="24"/>
              </w:rPr>
              <w:t>Самійличівська</w:t>
            </w:r>
            <w:proofErr w:type="spellEnd"/>
            <w:r w:rsidRPr="00A73524">
              <w:rPr>
                <w:rFonts w:ascii="Times New Roman" w:hAnsi="Times New Roman" w:cs="Times New Roman"/>
                <w:sz w:val="24"/>
                <w:szCs w:val="24"/>
              </w:rPr>
              <w:t xml:space="preserve"> філія  опорного  закладу «Шацький ліцей»</w:t>
            </w:r>
          </w:p>
        </w:tc>
        <w:tc>
          <w:tcPr>
            <w:tcW w:w="3663" w:type="dxa"/>
          </w:tcPr>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 xml:space="preserve">с. </w:t>
            </w:r>
            <w:proofErr w:type="spellStart"/>
            <w:r w:rsidRPr="00A73524">
              <w:rPr>
                <w:rFonts w:ascii="Times New Roman" w:hAnsi="Times New Roman" w:cs="Times New Roman"/>
                <w:sz w:val="24"/>
                <w:szCs w:val="24"/>
              </w:rPr>
              <w:t>Самійличі</w:t>
            </w:r>
            <w:proofErr w:type="spellEnd"/>
            <w:r w:rsidRPr="00A73524">
              <w:rPr>
                <w:rFonts w:ascii="Times New Roman" w:hAnsi="Times New Roman" w:cs="Times New Roman"/>
                <w:sz w:val="24"/>
                <w:szCs w:val="24"/>
              </w:rPr>
              <w:t xml:space="preserve">, </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вул. Центральна, 43</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p>
        </w:tc>
      </w:tr>
      <w:tr w:rsidR="007012E5" w:rsidRPr="00A73524" w:rsidTr="007A400C">
        <w:trPr>
          <w:trHeight w:val="83"/>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17</w:t>
            </w:r>
          </w:p>
          <w:p w:rsidR="007012E5" w:rsidRPr="00A73524" w:rsidRDefault="007012E5" w:rsidP="007A400C">
            <w:pPr>
              <w:tabs>
                <w:tab w:val="center" w:pos="4819"/>
                <w:tab w:val="right" w:pos="9639"/>
              </w:tabs>
              <w:rPr>
                <w:rFonts w:ascii="Times New Roman" w:hAnsi="Times New Roman"/>
                <w:sz w:val="24"/>
                <w:szCs w:val="24"/>
              </w:rPr>
            </w:pP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sz w:val="24"/>
                <w:szCs w:val="24"/>
                <w:shd w:val="clear" w:color="auto" w:fill="FFFFFF"/>
              </w:rPr>
            </w:pPr>
            <w:proofErr w:type="spellStart"/>
            <w:r w:rsidRPr="00A73524">
              <w:rPr>
                <w:rFonts w:ascii="Times New Roman" w:hAnsi="Times New Roman" w:cs="Times New Roman"/>
                <w:sz w:val="24"/>
                <w:szCs w:val="24"/>
              </w:rPr>
              <w:t>Пехівська</w:t>
            </w:r>
            <w:proofErr w:type="spellEnd"/>
            <w:r w:rsidRPr="00A73524">
              <w:rPr>
                <w:rFonts w:ascii="Times New Roman" w:hAnsi="Times New Roman" w:cs="Times New Roman"/>
                <w:sz w:val="24"/>
                <w:szCs w:val="24"/>
              </w:rPr>
              <w:t xml:space="preserve"> філія  опорного  закладу «Шацький ліцей»</w:t>
            </w:r>
          </w:p>
        </w:tc>
        <w:tc>
          <w:tcPr>
            <w:tcW w:w="3663" w:type="dxa"/>
          </w:tcPr>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 xml:space="preserve">с. </w:t>
            </w:r>
            <w:proofErr w:type="spellStart"/>
            <w:r w:rsidRPr="00A73524">
              <w:rPr>
                <w:rFonts w:ascii="Times New Roman" w:hAnsi="Times New Roman" w:cs="Times New Roman"/>
                <w:sz w:val="24"/>
                <w:szCs w:val="24"/>
              </w:rPr>
              <w:t>Пехи</w:t>
            </w:r>
            <w:proofErr w:type="spellEnd"/>
            <w:r w:rsidRPr="00A73524">
              <w:rPr>
                <w:rFonts w:ascii="Times New Roman" w:hAnsi="Times New Roman" w:cs="Times New Roman"/>
                <w:sz w:val="24"/>
                <w:szCs w:val="24"/>
              </w:rPr>
              <w:t xml:space="preserve">, </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вул. Шкільна, 5</w:t>
            </w:r>
          </w:p>
        </w:tc>
      </w:tr>
      <w:tr w:rsidR="007012E5" w:rsidRPr="00A73524" w:rsidTr="007A400C">
        <w:trPr>
          <w:trHeight w:val="866"/>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18</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803667" w:rsidP="007A400C">
            <w:pPr>
              <w:pStyle w:val="af6"/>
              <w:shd w:val="clear" w:color="auto" w:fill="auto"/>
              <w:tabs>
                <w:tab w:val="center" w:pos="4819"/>
                <w:tab w:val="right" w:pos="9639"/>
              </w:tabs>
              <w:rPr>
                <w:rFonts w:ascii="Times New Roman" w:hAnsi="Times New Roman" w:cs="Times New Roman"/>
                <w:sz w:val="24"/>
                <w:szCs w:val="24"/>
                <w:lang w:eastAsia="ru-RU" w:bidi="ru-RU"/>
              </w:rPr>
            </w:pPr>
            <w:r w:rsidRPr="00A73524">
              <w:rPr>
                <w:rFonts w:ascii="Times New Roman" w:hAnsi="Times New Roman" w:cs="Times New Roman"/>
                <w:sz w:val="24"/>
                <w:szCs w:val="24"/>
              </w:rPr>
              <w:fldChar w:fldCharType="begin"/>
            </w:r>
            <w:r w:rsidR="007012E5" w:rsidRPr="00A73524">
              <w:rPr>
                <w:rFonts w:ascii="Times New Roman" w:hAnsi="Times New Roman" w:cs="Times New Roman"/>
                <w:sz w:val="24"/>
                <w:szCs w:val="24"/>
              </w:rPr>
              <w:instrText>HYPERLINK "https://vl.isuo.org/preschools/view/id/49674"</w:instrText>
            </w:r>
            <w:r w:rsidRPr="00A73524">
              <w:rPr>
                <w:rFonts w:ascii="Times New Roman" w:hAnsi="Times New Roman" w:cs="Times New Roman"/>
                <w:sz w:val="24"/>
                <w:szCs w:val="24"/>
              </w:rPr>
              <w:fldChar w:fldCharType="separate"/>
            </w:r>
            <w:r w:rsidR="007012E5" w:rsidRPr="00A73524">
              <w:rPr>
                <w:rFonts w:ascii="Times New Roman" w:hAnsi="Times New Roman" w:cs="Times New Roman"/>
                <w:sz w:val="24"/>
                <w:szCs w:val="24"/>
                <w:lang w:eastAsia="ru-RU" w:bidi="ru-RU"/>
              </w:rPr>
              <w:t xml:space="preserve">Заклад дошкільної освіти </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lang w:eastAsia="ru-RU" w:bidi="ru-RU"/>
              </w:rPr>
              <w:t xml:space="preserve"> с. </w:t>
            </w:r>
            <w:proofErr w:type="spellStart"/>
            <w:r w:rsidRPr="00A73524">
              <w:rPr>
                <w:rFonts w:ascii="Times New Roman" w:hAnsi="Times New Roman" w:cs="Times New Roman"/>
                <w:sz w:val="24"/>
                <w:szCs w:val="24"/>
              </w:rPr>
              <w:t>Піща</w:t>
            </w:r>
            <w:proofErr w:type="spellEnd"/>
            <w:r w:rsidR="00803667" w:rsidRPr="00A73524">
              <w:rPr>
                <w:rFonts w:ascii="Times New Roman" w:hAnsi="Times New Roman" w:cs="Times New Roman"/>
                <w:sz w:val="24"/>
                <w:szCs w:val="24"/>
              </w:rPr>
              <w:fldChar w:fldCharType="end"/>
            </w:r>
          </w:p>
        </w:tc>
        <w:tc>
          <w:tcPr>
            <w:tcW w:w="3663" w:type="dxa"/>
          </w:tcPr>
          <w:p w:rsidR="007012E5" w:rsidRPr="00A73524" w:rsidRDefault="007012E5" w:rsidP="007A400C">
            <w:pPr>
              <w:tabs>
                <w:tab w:val="center" w:pos="4819"/>
                <w:tab w:val="right" w:pos="9639"/>
              </w:tabs>
              <w:rPr>
                <w:rFonts w:ascii="Times New Roman" w:hAnsi="Times New Roman"/>
                <w:sz w:val="24"/>
                <w:szCs w:val="24"/>
              </w:rPr>
            </w:pPr>
            <w:proofErr w:type="spellStart"/>
            <w:r w:rsidRPr="00A73524">
              <w:rPr>
                <w:rFonts w:ascii="Times New Roman" w:hAnsi="Times New Roman"/>
                <w:sz w:val="24"/>
                <w:szCs w:val="24"/>
              </w:rPr>
              <w:t>с.Піща</w:t>
            </w:r>
            <w:proofErr w:type="spellEnd"/>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вул. Механізаторів, 96</w:t>
            </w:r>
          </w:p>
        </w:tc>
      </w:tr>
      <w:tr w:rsidR="007012E5" w:rsidRPr="00A73524" w:rsidTr="007A400C">
        <w:trPr>
          <w:trHeight w:val="829"/>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19</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hAnsi="Times New Roman" w:cs="Times New Roman"/>
                <w:sz w:val="24"/>
                <w:szCs w:val="24"/>
              </w:rPr>
              <w:t xml:space="preserve"> </w:t>
            </w: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Заклад дошкільної освіти</w:t>
            </w:r>
            <w:hyperlink r:id="rId8" w:history="1">
              <w:r w:rsidRPr="00A73524">
                <w:rPr>
                  <w:rFonts w:ascii="Times New Roman" w:hAnsi="Times New Roman" w:cs="Times New Roman"/>
                  <w:sz w:val="24"/>
                  <w:szCs w:val="24"/>
                </w:rPr>
                <w:t xml:space="preserve"> </w:t>
              </w:r>
              <w:proofErr w:type="spellStart"/>
              <w:r w:rsidRPr="00A73524">
                <w:rPr>
                  <w:rFonts w:ascii="Times New Roman" w:hAnsi="Times New Roman" w:cs="Times New Roman"/>
                  <w:sz w:val="24"/>
                  <w:szCs w:val="24"/>
                </w:rPr>
                <w:t>с.Світязь</w:t>
              </w:r>
              <w:proofErr w:type="spellEnd"/>
            </w:hyperlink>
          </w:p>
        </w:tc>
        <w:tc>
          <w:tcPr>
            <w:tcW w:w="3663"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shd w:val="clear" w:color="auto" w:fill="FFFFFF"/>
              </w:rPr>
              <w:t> </w:t>
            </w:r>
            <w:proofErr w:type="spellStart"/>
            <w:r w:rsidRPr="00A73524">
              <w:rPr>
                <w:rFonts w:ascii="Times New Roman" w:hAnsi="Times New Roman"/>
                <w:sz w:val="24"/>
                <w:szCs w:val="24"/>
                <w:shd w:val="clear" w:color="auto" w:fill="FFFFFF"/>
              </w:rPr>
              <w:t>с.Світязь</w:t>
            </w:r>
            <w:proofErr w:type="spellEnd"/>
            <w:r w:rsidRPr="00A73524">
              <w:rPr>
                <w:rFonts w:ascii="Times New Roman" w:hAnsi="Times New Roman"/>
                <w:sz w:val="24"/>
                <w:szCs w:val="24"/>
                <w:shd w:val="clear" w:color="auto" w:fill="FFFFFF"/>
              </w:rPr>
              <w:t>, вул. Жовтнева 35</w:t>
            </w:r>
          </w:p>
        </w:tc>
      </w:tr>
      <w:tr w:rsidR="007012E5" w:rsidRPr="00A73524" w:rsidTr="007A400C">
        <w:trPr>
          <w:trHeight w:val="829"/>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20</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Заклад дошкільної освіти</w:t>
            </w:r>
            <w:hyperlink r:id="rId9" w:history="1">
              <w:r w:rsidRPr="00A73524">
                <w:rPr>
                  <w:rFonts w:ascii="Times New Roman" w:hAnsi="Times New Roman" w:cs="Times New Roman"/>
                  <w:sz w:val="24"/>
                  <w:szCs w:val="24"/>
                </w:rPr>
                <w:t xml:space="preserve"> </w:t>
              </w:r>
              <w:proofErr w:type="spellStart"/>
              <w:r w:rsidRPr="00A73524">
                <w:rPr>
                  <w:rFonts w:ascii="Times New Roman" w:hAnsi="Times New Roman" w:cs="Times New Roman"/>
                  <w:sz w:val="24"/>
                  <w:szCs w:val="24"/>
                  <w:lang w:eastAsia="ru-RU" w:bidi="ru-RU"/>
                </w:rPr>
                <w:t>с.Пульмо</w:t>
              </w:r>
              <w:proofErr w:type="spellEnd"/>
            </w:hyperlink>
          </w:p>
        </w:tc>
        <w:tc>
          <w:tcPr>
            <w:tcW w:w="3663"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 xml:space="preserve">с. </w:t>
            </w:r>
            <w:proofErr w:type="spellStart"/>
            <w:r w:rsidRPr="00A73524">
              <w:rPr>
                <w:rFonts w:ascii="Times New Roman" w:hAnsi="Times New Roman"/>
                <w:sz w:val="24"/>
                <w:szCs w:val="24"/>
              </w:rPr>
              <w:t>Пульмо</w:t>
            </w:r>
            <w:proofErr w:type="spellEnd"/>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вул. Незалежності, 184 Б</w:t>
            </w:r>
          </w:p>
        </w:tc>
      </w:tr>
      <w:tr w:rsidR="007012E5" w:rsidRPr="00A73524" w:rsidTr="007A400C">
        <w:trPr>
          <w:trHeight w:val="368"/>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21</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 xml:space="preserve">Заклад дошкільної освіти  </w:t>
            </w:r>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 xml:space="preserve">с. </w:t>
            </w:r>
            <w:proofErr w:type="spellStart"/>
            <w:r w:rsidRPr="00A73524">
              <w:rPr>
                <w:rFonts w:ascii="Times New Roman" w:hAnsi="Times New Roman"/>
                <w:sz w:val="24"/>
                <w:szCs w:val="24"/>
              </w:rPr>
              <w:t>Пулемець</w:t>
            </w:r>
            <w:proofErr w:type="spellEnd"/>
          </w:p>
        </w:tc>
        <w:tc>
          <w:tcPr>
            <w:tcW w:w="3663"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 xml:space="preserve">с. </w:t>
            </w:r>
            <w:proofErr w:type="spellStart"/>
            <w:r w:rsidRPr="00A73524">
              <w:rPr>
                <w:rFonts w:ascii="Times New Roman" w:hAnsi="Times New Roman"/>
                <w:sz w:val="24"/>
                <w:szCs w:val="24"/>
              </w:rPr>
              <w:t>Пулемець</w:t>
            </w:r>
            <w:proofErr w:type="spellEnd"/>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вул. Незалежності, 75 А</w:t>
            </w:r>
          </w:p>
        </w:tc>
      </w:tr>
      <w:tr w:rsidR="007012E5" w:rsidRPr="00A73524" w:rsidTr="007A400C">
        <w:trPr>
          <w:trHeight w:val="842"/>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22</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 xml:space="preserve">Заклад дошкільної освіти </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 xml:space="preserve">с. </w:t>
            </w:r>
            <w:proofErr w:type="spellStart"/>
            <w:r w:rsidRPr="00A73524">
              <w:rPr>
                <w:rFonts w:ascii="Times New Roman" w:hAnsi="Times New Roman" w:cs="Times New Roman"/>
                <w:sz w:val="24"/>
                <w:szCs w:val="24"/>
              </w:rPr>
              <w:t>Ростань</w:t>
            </w:r>
            <w:proofErr w:type="spellEnd"/>
          </w:p>
        </w:tc>
        <w:tc>
          <w:tcPr>
            <w:tcW w:w="3663" w:type="dxa"/>
          </w:tcPr>
          <w:p w:rsidR="007012E5" w:rsidRPr="00A73524" w:rsidRDefault="007012E5" w:rsidP="007A400C">
            <w:pPr>
              <w:tabs>
                <w:tab w:val="center" w:pos="4819"/>
                <w:tab w:val="right" w:pos="9639"/>
              </w:tabs>
              <w:rPr>
                <w:rFonts w:ascii="Times New Roman" w:hAnsi="Times New Roman"/>
                <w:sz w:val="24"/>
                <w:szCs w:val="24"/>
                <w:shd w:val="clear" w:color="auto" w:fill="FFFFFF"/>
              </w:rPr>
            </w:pPr>
            <w:proofErr w:type="spellStart"/>
            <w:r w:rsidRPr="00A73524">
              <w:rPr>
                <w:rFonts w:ascii="Times New Roman" w:hAnsi="Times New Roman"/>
                <w:sz w:val="24"/>
                <w:szCs w:val="24"/>
                <w:shd w:val="clear" w:color="auto" w:fill="FFFFFF"/>
              </w:rPr>
              <w:t>с.Ростань</w:t>
            </w:r>
            <w:proofErr w:type="spellEnd"/>
            <w:r w:rsidRPr="00A73524">
              <w:rPr>
                <w:rFonts w:ascii="Times New Roman" w:hAnsi="Times New Roman"/>
                <w:sz w:val="24"/>
                <w:szCs w:val="24"/>
                <w:shd w:val="clear" w:color="auto" w:fill="FFFFFF"/>
              </w:rPr>
              <w:t xml:space="preserve">, </w:t>
            </w:r>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shd w:val="clear" w:color="auto" w:fill="FFFFFF"/>
              </w:rPr>
              <w:t>вул. Ставкова, 16</w:t>
            </w:r>
          </w:p>
        </w:tc>
      </w:tr>
      <w:tr w:rsidR="007012E5" w:rsidRPr="00A73524" w:rsidTr="007A400C">
        <w:trPr>
          <w:trHeight w:val="854"/>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23</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 xml:space="preserve">Структурний підрозділ дошкільної освіти «Сонечко» </w:t>
            </w:r>
            <w:proofErr w:type="spellStart"/>
            <w:r w:rsidRPr="00A73524">
              <w:rPr>
                <w:rFonts w:ascii="Times New Roman" w:hAnsi="Times New Roman" w:cs="Times New Roman"/>
                <w:sz w:val="24"/>
                <w:szCs w:val="24"/>
              </w:rPr>
              <w:t>Мельниківського</w:t>
            </w:r>
            <w:proofErr w:type="spellEnd"/>
            <w:r w:rsidRPr="00A73524">
              <w:rPr>
                <w:rFonts w:ascii="Times New Roman" w:hAnsi="Times New Roman" w:cs="Times New Roman"/>
                <w:sz w:val="24"/>
                <w:szCs w:val="24"/>
              </w:rPr>
              <w:t xml:space="preserve"> ліцею Шацької селищної ради </w:t>
            </w:r>
            <w:r w:rsidRPr="00A73524">
              <w:rPr>
                <w:rFonts w:ascii="Times New Roman" w:hAnsi="Times New Roman" w:cs="Times New Roman"/>
                <w:sz w:val="24"/>
                <w:szCs w:val="24"/>
              </w:rPr>
              <w:lastRenderedPageBreak/>
              <w:t>Ковельського району Волинської області</w:t>
            </w:r>
          </w:p>
        </w:tc>
        <w:tc>
          <w:tcPr>
            <w:tcW w:w="3663" w:type="dxa"/>
          </w:tcPr>
          <w:p w:rsidR="007012E5" w:rsidRPr="00A73524" w:rsidRDefault="007012E5" w:rsidP="007A400C">
            <w:pPr>
              <w:tabs>
                <w:tab w:val="center" w:pos="4819"/>
                <w:tab w:val="right" w:pos="9639"/>
              </w:tabs>
              <w:rPr>
                <w:rFonts w:ascii="Times New Roman" w:hAnsi="Times New Roman"/>
                <w:sz w:val="24"/>
                <w:szCs w:val="24"/>
                <w:shd w:val="clear" w:color="auto" w:fill="FFFFFF"/>
              </w:rPr>
            </w:pPr>
            <w:proofErr w:type="spellStart"/>
            <w:r w:rsidRPr="00A73524">
              <w:rPr>
                <w:rFonts w:ascii="Times New Roman" w:hAnsi="Times New Roman"/>
                <w:sz w:val="24"/>
                <w:szCs w:val="24"/>
                <w:shd w:val="clear" w:color="auto" w:fill="FFFFFF"/>
              </w:rPr>
              <w:lastRenderedPageBreak/>
              <w:t>с.Мельники</w:t>
            </w:r>
            <w:proofErr w:type="spellEnd"/>
            <w:r w:rsidRPr="00A73524">
              <w:rPr>
                <w:rFonts w:ascii="Times New Roman" w:hAnsi="Times New Roman"/>
                <w:sz w:val="24"/>
                <w:szCs w:val="24"/>
                <w:shd w:val="clear" w:color="auto" w:fill="FFFFFF"/>
              </w:rPr>
              <w:t xml:space="preserve">, </w:t>
            </w:r>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shd w:val="clear" w:color="auto" w:fill="FFFFFF"/>
              </w:rPr>
              <w:t>вул. Шевченка 56</w:t>
            </w:r>
          </w:p>
        </w:tc>
      </w:tr>
      <w:tr w:rsidR="007012E5" w:rsidRPr="00A73524" w:rsidTr="007A400C">
        <w:trPr>
          <w:trHeight w:val="824"/>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lastRenderedPageBreak/>
              <w:t>24</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803667" w:rsidP="007A400C">
            <w:pPr>
              <w:pStyle w:val="af6"/>
              <w:shd w:val="clear" w:color="auto" w:fill="auto"/>
              <w:tabs>
                <w:tab w:val="center" w:pos="4819"/>
                <w:tab w:val="right" w:pos="9639"/>
              </w:tabs>
              <w:rPr>
                <w:rFonts w:ascii="Times New Roman" w:hAnsi="Times New Roman" w:cs="Times New Roman"/>
                <w:sz w:val="24"/>
                <w:szCs w:val="24"/>
              </w:rPr>
            </w:pPr>
            <w:hyperlink r:id="rId10" w:history="1">
              <w:r w:rsidR="007012E5" w:rsidRPr="00A73524">
                <w:rPr>
                  <w:rFonts w:ascii="Times New Roman" w:hAnsi="Times New Roman" w:cs="Times New Roman"/>
                  <w:sz w:val="24"/>
                  <w:szCs w:val="24"/>
                  <w:lang w:eastAsia="ru-RU" w:bidi="ru-RU"/>
                </w:rPr>
                <w:t xml:space="preserve">Заклад </w:t>
              </w:r>
              <w:r w:rsidR="007012E5" w:rsidRPr="00A73524">
                <w:rPr>
                  <w:rFonts w:ascii="Times New Roman" w:hAnsi="Times New Roman" w:cs="Times New Roman"/>
                  <w:sz w:val="24"/>
                  <w:szCs w:val="24"/>
                </w:rPr>
                <w:t xml:space="preserve">дошкільної освіти </w:t>
              </w:r>
              <w:r w:rsidR="007012E5" w:rsidRPr="00A73524">
                <w:rPr>
                  <w:rFonts w:ascii="Times New Roman" w:hAnsi="Times New Roman" w:cs="Times New Roman"/>
                  <w:sz w:val="24"/>
                  <w:szCs w:val="24"/>
                  <w:lang w:eastAsia="ru-RU" w:bidi="ru-RU"/>
                </w:rPr>
                <w:t xml:space="preserve">№2 </w:t>
              </w:r>
              <w:proofErr w:type="spellStart"/>
              <w:r w:rsidR="007012E5" w:rsidRPr="00A73524">
                <w:rPr>
                  <w:rFonts w:ascii="Times New Roman" w:hAnsi="Times New Roman" w:cs="Times New Roman"/>
                  <w:sz w:val="24"/>
                  <w:szCs w:val="24"/>
                  <w:lang w:eastAsia="ru-RU" w:bidi="ru-RU"/>
                </w:rPr>
                <w:t>смт</w:t>
              </w:r>
              <w:proofErr w:type="spellEnd"/>
              <w:r w:rsidR="007012E5" w:rsidRPr="00A73524">
                <w:rPr>
                  <w:rFonts w:ascii="Times New Roman" w:hAnsi="Times New Roman" w:cs="Times New Roman"/>
                  <w:sz w:val="24"/>
                  <w:szCs w:val="24"/>
                  <w:lang w:eastAsia="ru-RU" w:bidi="ru-RU"/>
                </w:rPr>
                <w:t xml:space="preserve"> Шацьк</w:t>
              </w:r>
            </w:hyperlink>
          </w:p>
        </w:tc>
        <w:tc>
          <w:tcPr>
            <w:tcW w:w="3663" w:type="dxa"/>
          </w:tcPr>
          <w:p w:rsidR="007012E5" w:rsidRPr="00A73524" w:rsidRDefault="007012E5" w:rsidP="007A400C">
            <w:pPr>
              <w:tabs>
                <w:tab w:val="center" w:pos="4819"/>
                <w:tab w:val="right" w:pos="9639"/>
              </w:tabs>
              <w:rPr>
                <w:rFonts w:ascii="Times New Roman" w:hAnsi="Times New Roman"/>
                <w:sz w:val="24"/>
                <w:szCs w:val="24"/>
                <w:shd w:val="clear" w:color="auto" w:fill="FFFFFF"/>
              </w:rPr>
            </w:pPr>
            <w:proofErr w:type="spellStart"/>
            <w:r w:rsidRPr="00A73524">
              <w:rPr>
                <w:rFonts w:ascii="Times New Roman" w:hAnsi="Times New Roman"/>
                <w:sz w:val="24"/>
                <w:szCs w:val="24"/>
                <w:shd w:val="clear" w:color="auto" w:fill="FFFFFF"/>
              </w:rPr>
              <w:t>смт</w:t>
            </w:r>
            <w:proofErr w:type="spellEnd"/>
            <w:r w:rsidRPr="00A73524">
              <w:rPr>
                <w:rFonts w:ascii="Times New Roman" w:hAnsi="Times New Roman"/>
                <w:sz w:val="24"/>
                <w:szCs w:val="24"/>
                <w:shd w:val="clear" w:color="auto" w:fill="FFFFFF"/>
              </w:rPr>
              <w:t xml:space="preserve"> Шацьк, </w:t>
            </w:r>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shd w:val="clear" w:color="auto" w:fill="FFFFFF"/>
              </w:rPr>
              <w:t>вул. 8 Березня, 71 А</w:t>
            </w:r>
          </w:p>
        </w:tc>
      </w:tr>
      <w:tr w:rsidR="007012E5" w:rsidRPr="00A73524" w:rsidTr="007A400C">
        <w:trPr>
          <w:trHeight w:val="978"/>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25</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803667" w:rsidP="007A400C">
            <w:pPr>
              <w:tabs>
                <w:tab w:val="center" w:pos="4819"/>
                <w:tab w:val="right" w:pos="9639"/>
              </w:tabs>
              <w:rPr>
                <w:rFonts w:ascii="Times New Roman" w:hAnsi="Times New Roman"/>
                <w:sz w:val="24"/>
                <w:szCs w:val="24"/>
              </w:rPr>
            </w:pPr>
            <w:hyperlink r:id="rId11" w:history="1">
              <w:r w:rsidR="007012E5" w:rsidRPr="00A73524">
                <w:rPr>
                  <w:rFonts w:ascii="Times New Roman" w:hAnsi="Times New Roman"/>
                  <w:sz w:val="24"/>
                  <w:szCs w:val="24"/>
                  <w:lang w:eastAsia="ru-RU" w:bidi="ru-RU"/>
                </w:rPr>
                <w:t xml:space="preserve">Заклад </w:t>
              </w:r>
              <w:r w:rsidR="007012E5" w:rsidRPr="00A73524">
                <w:rPr>
                  <w:rFonts w:ascii="Times New Roman" w:hAnsi="Times New Roman"/>
                  <w:sz w:val="24"/>
                  <w:szCs w:val="24"/>
                </w:rPr>
                <w:t xml:space="preserve">дошкільної освіти </w:t>
              </w:r>
              <w:r w:rsidR="007012E5" w:rsidRPr="00A73524">
                <w:rPr>
                  <w:rFonts w:ascii="Times New Roman" w:hAnsi="Times New Roman"/>
                  <w:sz w:val="24"/>
                  <w:szCs w:val="24"/>
                  <w:lang w:eastAsia="ru-RU" w:bidi="ru-RU"/>
                </w:rPr>
                <w:t xml:space="preserve">№1 «Росинка» </w:t>
              </w:r>
              <w:proofErr w:type="spellStart"/>
              <w:r w:rsidR="007012E5" w:rsidRPr="00A73524">
                <w:rPr>
                  <w:rFonts w:ascii="Times New Roman" w:hAnsi="Times New Roman"/>
                  <w:sz w:val="24"/>
                  <w:szCs w:val="24"/>
                  <w:lang w:eastAsia="ru-RU" w:bidi="ru-RU"/>
                </w:rPr>
                <w:t>смт</w:t>
              </w:r>
              <w:proofErr w:type="spellEnd"/>
              <w:r w:rsidR="007012E5" w:rsidRPr="00A73524">
                <w:rPr>
                  <w:rFonts w:ascii="Times New Roman" w:hAnsi="Times New Roman"/>
                  <w:sz w:val="24"/>
                  <w:szCs w:val="24"/>
                  <w:lang w:eastAsia="ru-RU" w:bidi="ru-RU"/>
                </w:rPr>
                <w:t xml:space="preserve"> Шацьк</w:t>
              </w:r>
            </w:hyperlink>
            <w:r w:rsidR="007012E5" w:rsidRPr="00A73524">
              <w:rPr>
                <w:rFonts w:ascii="Times New Roman" w:hAnsi="Times New Roman"/>
                <w:sz w:val="24"/>
                <w:szCs w:val="24"/>
              </w:rPr>
              <w:t xml:space="preserve"> Шацької селищної ради</w:t>
            </w:r>
          </w:p>
        </w:tc>
        <w:tc>
          <w:tcPr>
            <w:tcW w:w="3663" w:type="dxa"/>
          </w:tcPr>
          <w:p w:rsidR="007012E5" w:rsidRPr="00A73524" w:rsidRDefault="007012E5" w:rsidP="007A400C">
            <w:pPr>
              <w:tabs>
                <w:tab w:val="center" w:pos="4819"/>
                <w:tab w:val="right" w:pos="9639"/>
              </w:tabs>
              <w:rPr>
                <w:rFonts w:ascii="Times New Roman" w:hAnsi="Times New Roman"/>
                <w:sz w:val="24"/>
                <w:szCs w:val="24"/>
              </w:rPr>
            </w:pPr>
            <w:proofErr w:type="spellStart"/>
            <w:r w:rsidRPr="00A73524">
              <w:rPr>
                <w:rFonts w:ascii="Times New Roman" w:hAnsi="Times New Roman"/>
                <w:sz w:val="24"/>
                <w:szCs w:val="24"/>
              </w:rPr>
              <w:t>смт</w:t>
            </w:r>
            <w:proofErr w:type="spellEnd"/>
            <w:r w:rsidRPr="00A73524">
              <w:rPr>
                <w:rFonts w:ascii="Times New Roman" w:hAnsi="Times New Roman"/>
                <w:sz w:val="24"/>
                <w:szCs w:val="24"/>
              </w:rPr>
              <w:t xml:space="preserve"> Шацьк</w:t>
            </w:r>
          </w:p>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вул. Садова, 1 Б</w:t>
            </w:r>
          </w:p>
        </w:tc>
      </w:tr>
      <w:tr w:rsidR="007012E5" w:rsidRPr="00A73524" w:rsidTr="007A400C">
        <w:trPr>
          <w:trHeight w:val="850"/>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26</w:t>
            </w: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803667" w:rsidP="007A400C">
            <w:pPr>
              <w:tabs>
                <w:tab w:val="center" w:pos="4819"/>
                <w:tab w:val="right" w:pos="9639"/>
              </w:tabs>
              <w:rPr>
                <w:rFonts w:ascii="Times New Roman" w:hAnsi="Times New Roman"/>
                <w:sz w:val="24"/>
                <w:szCs w:val="24"/>
              </w:rPr>
            </w:pPr>
            <w:hyperlink r:id="rId12" w:history="1">
              <w:r w:rsidR="007012E5" w:rsidRPr="00A73524">
                <w:rPr>
                  <w:rFonts w:ascii="Times New Roman" w:hAnsi="Times New Roman"/>
                  <w:sz w:val="24"/>
                  <w:szCs w:val="24"/>
                  <w:lang w:eastAsia="ru-RU" w:bidi="ru-RU"/>
                </w:rPr>
                <w:t xml:space="preserve">Заклад </w:t>
              </w:r>
              <w:r w:rsidR="007012E5" w:rsidRPr="00A73524">
                <w:rPr>
                  <w:rFonts w:ascii="Times New Roman" w:hAnsi="Times New Roman"/>
                  <w:sz w:val="24"/>
                  <w:szCs w:val="24"/>
                </w:rPr>
                <w:t xml:space="preserve">дошкільної освіти </w:t>
              </w:r>
              <w:r w:rsidR="007012E5" w:rsidRPr="00A73524">
                <w:rPr>
                  <w:rFonts w:ascii="Times New Roman" w:hAnsi="Times New Roman"/>
                  <w:sz w:val="24"/>
                  <w:szCs w:val="24"/>
                  <w:lang w:eastAsia="ru-RU" w:bidi="ru-RU"/>
                </w:rPr>
                <w:t xml:space="preserve"> с.</w:t>
              </w:r>
            </w:hyperlink>
            <w:r w:rsidR="007012E5" w:rsidRPr="00A73524">
              <w:rPr>
                <w:rFonts w:ascii="Times New Roman" w:hAnsi="Times New Roman"/>
                <w:sz w:val="24"/>
                <w:szCs w:val="24"/>
              </w:rPr>
              <w:t xml:space="preserve">  Прип’ять</w:t>
            </w:r>
          </w:p>
        </w:tc>
        <w:tc>
          <w:tcPr>
            <w:tcW w:w="3663" w:type="dxa"/>
          </w:tcPr>
          <w:p w:rsidR="007012E5" w:rsidRPr="00A73524" w:rsidRDefault="007012E5" w:rsidP="007A400C">
            <w:pPr>
              <w:tabs>
                <w:tab w:val="center" w:pos="4819"/>
                <w:tab w:val="right" w:pos="9639"/>
              </w:tabs>
              <w:rPr>
                <w:rFonts w:ascii="Times New Roman" w:hAnsi="Times New Roman"/>
                <w:sz w:val="24"/>
                <w:szCs w:val="24"/>
              </w:rPr>
            </w:pPr>
            <w:proofErr w:type="spellStart"/>
            <w:r w:rsidRPr="00A73524">
              <w:rPr>
                <w:rFonts w:ascii="Times New Roman" w:hAnsi="Times New Roman"/>
                <w:sz w:val="24"/>
                <w:szCs w:val="24"/>
                <w:shd w:val="clear" w:color="auto" w:fill="FFFFFF"/>
              </w:rPr>
              <w:t>с.Прип'ять</w:t>
            </w:r>
            <w:proofErr w:type="spellEnd"/>
            <w:r w:rsidRPr="00A73524">
              <w:rPr>
                <w:rFonts w:ascii="Times New Roman" w:hAnsi="Times New Roman"/>
                <w:sz w:val="24"/>
                <w:szCs w:val="24"/>
                <w:shd w:val="clear" w:color="auto" w:fill="FFFFFF"/>
              </w:rPr>
              <w:t>, вул. Центральна 16</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27</w:t>
            </w:r>
          </w:p>
          <w:p w:rsidR="007012E5" w:rsidRPr="00A73524" w:rsidRDefault="007012E5" w:rsidP="007A400C">
            <w:pPr>
              <w:tabs>
                <w:tab w:val="center" w:pos="4819"/>
                <w:tab w:val="right" w:pos="9639"/>
              </w:tabs>
              <w:rPr>
                <w:rFonts w:ascii="Times New Roman" w:hAnsi="Times New Roman"/>
                <w:sz w:val="24"/>
                <w:szCs w:val="24"/>
              </w:rPr>
            </w:pP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lang w:eastAsia="uk-UA"/>
              </w:rPr>
            </w:pPr>
            <w:r w:rsidRPr="00A73524">
              <w:rPr>
                <w:rFonts w:ascii="Times New Roman" w:hAnsi="Times New Roman" w:cs="Times New Roman"/>
                <w:sz w:val="24"/>
                <w:szCs w:val="24"/>
                <w:lang w:eastAsia="uk-UA"/>
              </w:rPr>
              <w:t xml:space="preserve">Заклад дошкільної освіти </w:t>
            </w:r>
            <w:proofErr w:type="spellStart"/>
            <w:r w:rsidRPr="00A73524">
              <w:rPr>
                <w:rFonts w:ascii="Times New Roman" w:hAnsi="Times New Roman" w:cs="Times New Roman"/>
                <w:sz w:val="24"/>
                <w:szCs w:val="24"/>
                <w:lang w:eastAsia="uk-UA"/>
              </w:rPr>
              <w:t>с.Самійличі</w:t>
            </w:r>
            <w:proofErr w:type="spellEnd"/>
            <w:r w:rsidRPr="00A73524">
              <w:rPr>
                <w:rFonts w:ascii="Times New Roman" w:hAnsi="Times New Roman" w:cs="Times New Roman"/>
                <w:sz w:val="24"/>
                <w:szCs w:val="24"/>
                <w:lang w:eastAsia="uk-UA"/>
              </w:rPr>
              <w:t xml:space="preserve"> </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lang w:eastAsia="uk-UA"/>
              </w:rPr>
              <w:t xml:space="preserve">Шацької селищної ради  </w:t>
            </w:r>
          </w:p>
        </w:tc>
        <w:tc>
          <w:tcPr>
            <w:tcW w:w="3663" w:type="dxa"/>
            <w:shd w:val="clear" w:color="auto" w:fill="FFFFFF" w:themeFill="background1"/>
          </w:tcPr>
          <w:p w:rsidR="007012E5" w:rsidRPr="007012E5" w:rsidRDefault="007012E5" w:rsidP="007A400C">
            <w:pPr>
              <w:pStyle w:val="af4"/>
              <w:tabs>
                <w:tab w:val="center" w:pos="4819"/>
                <w:tab w:val="right" w:pos="9639"/>
              </w:tabs>
              <w:jc w:val="both"/>
              <w:rPr>
                <w:rFonts w:ascii="Times New Roman" w:hAnsi="Times New Roman"/>
                <w:sz w:val="24"/>
                <w:szCs w:val="24"/>
                <w:lang w:eastAsia="uk-UA"/>
              </w:rPr>
            </w:pPr>
            <w:proofErr w:type="spellStart"/>
            <w:r w:rsidRPr="007012E5">
              <w:rPr>
                <w:rFonts w:ascii="Times New Roman" w:hAnsi="Times New Roman"/>
                <w:sz w:val="24"/>
                <w:szCs w:val="24"/>
                <w:lang w:eastAsia="uk-UA"/>
              </w:rPr>
              <w:t>с.Самійличі</w:t>
            </w:r>
            <w:proofErr w:type="spellEnd"/>
            <w:r w:rsidRPr="007012E5">
              <w:rPr>
                <w:rFonts w:ascii="Times New Roman" w:hAnsi="Times New Roman"/>
                <w:sz w:val="24"/>
                <w:szCs w:val="24"/>
                <w:lang w:eastAsia="uk-UA"/>
              </w:rPr>
              <w:t xml:space="preserve">, </w:t>
            </w:r>
            <w:proofErr w:type="spellStart"/>
            <w:r w:rsidRPr="007012E5">
              <w:rPr>
                <w:rFonts w:ascii="Times New Roman" w:hAnsi="Times New Roman"/>
                <w:sz w:val="24"/>
                <w:szCs w:val="24"/>
                <w:lang w:eastAsia="uk-UA"/>
              </w:rPr>
              <w:t>вул.Молодіжна</w:t>
            </w:r>
            <w:proofErr w:type="spellEnd"/>
            <w:r w:rsidRPr="007012E5">
              <w:rPr>
                <w:rFonts w:ascii="Times New Roman" w:hAnsi="Times New Roman"/>
                <w:sz w:val="24"/>
                <w:szCs w:val="24"/>
                <w:lang w:eastAsia="uk-UA"/>
              </w:rPr>
              <w:t>,6.</w:t>
            </w:r>
          </w:p>
          <w:p w:rsidR="007012E5" w:rsidRPr="007012E5" w:rsidRDefault="007012E5" w:rsidP="007A400C">
            <w:pPr>
              <w:tabs>
                <w:tab w:val="center" w:pos="4819"/>
                <w:tab w:val="right" w:pos="9639"/>
              </w:tabs>
              <w:rPr>
                <w:rFonts w:ascii="Times New Roman" w:hAnsi="Times New Roman"/>
                <w:sz w:val="24"/>
                <w:szCs w:val="24"/>
              </w:rPr>
            </w:pP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28.</w:t>
            </w:r>
          </w:p>
        </w:tc>
        <w:tc>
          <w:tcPr>
            <w:tcW w:w="4430" w:type="dxa"/>
          </w:tcPr>
          <w:p w:rsidR="007012E5" w:rsidRPr="00B35B5B" w:rsidRDefault="007012E5" w:rsidP="007A400C">
            <w:pPr>
              <w:pStyle w:val="af6"/>
              <w:shd w:val="clear" w:color="auto" w:fill="auto"/>
              <w:tabs>
                <w:tab w:val="center" w:pos="4819"/>
                <w:tab w:val="right" w:pos="9639"/>
              </w:tabs>
              <w:rPr>
                <w:rFonts w:ascii="Times New Roman" w:eastAsia="Calibri" w:hAnsi="Times New Roman" w:cs="Times New Roman"/>
                <w:b/>
                <w:sz w:val="24"/>
                <w:szCs w:val="24"/>
                <w:lang w:bidi="uk-UA"/>
              </w:rPr>
            </w:pPr>
            <w:r w:rsidRPr="00B35B5B">
              <w:rPr>
                <w:rFonts w:ascii="Times New Roman" w:eastAsia="Calibri" w:hAnsi="Times New Roman" w:cs="Times New Roman"/>
                <w:b/>
                <w:sz w:val="24"/>
                <w:szCs w:val="24"/>
                <w:lang w:bidi="uk-UA"/>
              </w:rPr>
              <w:t>Повна назва:</w:t>
            </w:r>
          </w:p>
          <w:p w:rsidR="007012E5" w:rsidRPr="00A73524" w:rsidRDefault="00803667" w:rsidP="007A400C">
            <w:pPr>
              <w:pStyle w:val="af6"/>
              <w:shd w:val="clear" w:color="auto" w:fill="auto"/>
              <w:tabs>
                <w:tab w:val="center" w:pos="4819"/>
                <w:tab w:val="right" w:pos="9639"/>
              </w:tabs>
              <w:rPr>
                <w:rFonts w:ascii="Times New Roman" w:hAnsi="Times New Roman" w:cs="Times New Roman"/>
                <w:sz w:val="24"/>
                <w:szCs w:val="24"/>
              </w:rPr>
            </w:pPr>
            <w:hyperlink r:id="rId13" w:history="1">
              <w:r w:rsidR="007012E5" w:rsidRPr="00B35B5B">
                <w:rPr>
                  <w:rStyle w:val="a5"/>
                  <w:rFonts w:ascii="Times New Roman" w:hAnsi="Times New Roman" w:cs="Times New Roman"/>
                  <w:color w:val="auto"/>
                  <w:sz w:val="24"/>
                  <w:szCs w:val="24"/>
                  <w:u w:val="none"/>
                  <w:shd w:val="clear" w:color="auto" w:fill="FFFFFF"/>
                </w:rPr>
                <w:t>Шацький Будинок дитячої та юнацької творчості</w:t>
              </w:r>
            </w:hyperlink>
          </w:p>
        </w:tc>
        <w:tc>
          <w:tcPr>
            <w:tcW w:w="3663" w:type="dxa"/>
            <w:shd w:val="clear" w:color="auto" w:fill="FFFFFF" w:themeFill="background1"/>
          </w:tcPr>
          <w:p w:rsidR="007012E5" w:rsidRPr="007012E5" w:rsidRDefault="007012E5" w:rsidP="007A400C">
            <w:pPr>
              <w:tabs>
                <w:tab w:val="center" w:pos="4819"/>
                <w:tab w:val="right" w:pos="9639"/>
              </w:tabs>
              <w:rPr>
                <w:rFonts w:ascii="Times New Roman" w:hAnsi="Times New Roman"/>
                <w:sz w:val="24"/>
                <w:szCs w:val="24"/>
              </w:rPr>
            </w:pPr>
            <w:proofErr w:type="spellStart"/>
            <w:r w:rsidRPr="007012E5">
              <w:rPr>
                <w:rFonts w:ascii="Times New Roman" w:hAnsi="Times New Roman"/>
                <w:sz w:val="24"/>
                <w:szCs w:val="24"/>
                <w:shd w:val="clear" w:color="auto" w:fill="FFFFFF"/>
              </w:rPr>
              <w:t>смт</w:t>
            </w:r>
            <w:proofErr w:type="spellEnd"/>
            <w:r w:rsidRPr="007012E5">
              <w:rPr>
                <w:rFonts w:ascii="Times New Roman" w:hAnsi="Times New Roman"/>
                <w:sz w:val="24"/>
                <w:szCs w:val="24"/>
                <w:shd w:val="clear" w:color="auto" w:fill="FFFFFF"/>
              </w:rPr>
              <w:t xml:space="preserve"> Шацьк, </w:t>
            </w:r>
            <w:proofErr w:type="spellStart"/>
            <w:r w:rsidRPr="007012E5">
              <w:rPr>
                <w:rFonts w:ascii="Times New Roman" w:hAnsi="Times New Roman"/>
                <w:sz w:val="24"/>
                <w:szCs w:val="24"/>
                <w:shd w:val="clear" w:color="auto" w:fill="FFFFFF"/>
              </w:rPr>
              <w:t>вул.Шевченка</w:t>
            </w:r>
            <w:proofErr w:type="spellEnd"/>
            <w:r w:rsidRPr="007012E5">
              <w:rPr>
                <w:rFonts w:ascii="Times New Roman" w:hAnsi="Times New Roman"/>
                <w:sz w:val="24"/>
                <w:szCs w:val="24"/>
                <w:shd w:val="clear" w:color="auto" w:fill="FFFFFF"/>
              </w:rPr>
              <w:t>, 5Б</w:t>
            </w:r>
          </w:p>
        </w:tc>
      </w:tr>
      <w:tr w:rsidR="007012E5" w:rsidRPr="00A73524" w:rsidTr="007A400C">
        <w:trPr>
          <w:jc w:val="center"/>
        </w:trPr>
        <w:tc>
          <w:tcPr>
            <w:tcW w:w="979" w:type="dxa"/>
          </w:tcPr>
          <w:p w:rsidR="007012E5" w:rsidRPr="00A73524" w:rsidRDefault="007012E5" w:rsidP="007A400C">
            <w:pPr>
              <w:tabs>
                <w:tab w:val="center" w:pos="4819"/>
                <w:tab w:val="right" w:pos="9639"/>
              </w:tabs>
              <w:rPr>
                <w:rFonts w:ascii="Times New Roman" w:hAnsi="Times New Roman"/>
                <w:sz w:val="24"/>
                <w:szCs w:val="24"/>
              </w:rPr>
            </w:pPr>
            <w:r w:rsidRPr="00A73524">
              <w:rPr>
                <w:rFonts w:ascii="Times New Roman" w:hAnsi="Times New Roman"/>
                <w:sz w:val="24"/>
                <w:szCs w:val="24"/>
              </w:rPr>
              <w:t>29.</w:t>
            </w:r>
          </w:p>
          <w:p w:rsidR="007012E5" w:rsidRPr="00A73524" w:rsidRDefault="007012E5" w:rsidP="007A400C">
            <w:pPr>
              <w:tabs>
                <w:tab w:val="center" w:pos="4819"/>
                <w:tab w:val="right" w:pos="9639"/>
              </w:tabs>
              <w:rPr>
                <w:rFonts w:ascii="Times New Roman" w:hAnsi="Times New Roman"/>
                <w:sz w:val="24"/>
                <w:szCs w:val="24"/>
              </w:rPr>
            </w:pPr>
          </w:p>
        </w:tc>
        <w:tc>
          <w:tcPr>
            <w:tcW w:w="4430" w:type="dxa"/>
          </w:tcPr>
          <w:p w:rsidR="007012E5" w:rsidRPr="00A73524" w:rsidRDefault="007012E5" w:rsidP="007A400C">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Pr="00A73524" w:rsidRDefault="007012E5" w:rsidP="007A400C">
            <w:pPr>
              <w:pStyle w:val="af6"/>
              <w:shd w:val="clear" w:color="auto" w:fill="auto"/>
              <w:tabs>
                <w:tab w:val="center" w:pos="4819"/>
                <w:tab w:val="right" w:pos="9639"/>
              </w:tabs>
              <w:rPr>
                <w:rFonts w:ascii="Times New Roman" w:hAnsi="Times New Roman" w:cs="Times New Roman"/>
                <w:sz w:val="24"/>
                <w:szCs w:val="24"/>
              </w:rPr>
            </w:pPr>
            <w:r w:rsidRPr="00A73524">
              <w:rPr>
                <w:rFonts w:ascii="Times New Roman" w:hAnsi="Times New Roman" w:cs="Times New Roman"/>
                <w:sz w:val="24"/>
                <w:szCs w:val="24"/>
              </w:rPr>
              <w:t>Шацька дитячо-юнацька спортивна школа</w:t>
            </w:r>
          </w:p>
        </w:tc>
        <w:tc>
          <w:tcPr>
            <w:tcW w:w="3663" w:type="dxa"/>
            <w:shd w:val="clear" w:color="auto" w:fill="FFFFFF" w:themeFill="background1"/>
          </w:tcPr>
          <w:p w:rsidR="007012E5" w:rsidRPr="007012E5" w:rsidRDefault="007012E5" w:rsidP="007A400C">
            <w:pPr>
              <w:tabs>
                <w:tab w:val="center" w:pos="4819"/>
                <w:tab w:val="right" w:pos="9639"/>
              </w:tabs>
              <w:rPr>
                <w:rFonts w:ascii="Times New Roman" w:hAnsi="Times New Roman"/>
                <w:spacing w:val="3"/>
                <w:sz w:val="24"/>
                <w:szCs w:val="24"/>
                <w:shd w:val="clear" w:color="auto" w:fill="FFFFFF"/>
              </w:rPr>
            </w:pPr>
            <w:proofErr w:type="spellStart"/>
            <w:r w:rsidRPr="007012E5">
              <w:rPr>
                <w:rFonts w:ascii="Times New Roman" w:hAnsi="Times New Roman"/>
                <w:sz w:val="24"/>
                <w:szCs w:val="24"/>
              </w:rPr>
              <w:t>смт</w:t>
            </w:r>
            <w:proofErr w:type="spellEnd"/>
            <w:r w:rsidRPr="007012E5">
              <w:rPr>
                <w:rFonts w:ascii="Times New Roman" w:hAnsi="Times New Roman"/>
                <w:sz w:val="24"/>
                <w:szCs w:val="24"/>
              </w:rPr>
              <w:t xml:space="preserve"> </w:t>
            </w:r>
            <w:r w:rsidRPr="007012E5">
              <w:rPr>
                <w:rStyle w:val="af7"/>
                <w:rFonts w:ascii="Times New Roman" w:hAnsi="Times New Roman"/>
                <w:bCs/>
                <w:i w:val="0"/>
                <w:spacing w:val="3"/>
                <w:sz w:val="24"/>
                <w:szCs w:val="24"/>
                <w:shd w:val="clear" w:color="auto" w:fill="FFFFFF"/>
              </w:rPr>
              <w:t>Шацьк</w:t>
            </w:r>
            <w:r w:rsidRPr="007012E5">
              <w:rPr>
                <w:rFonts w:ascii="Times New Roman" w:hAnsi="Times New Roman"/>
                <w:spacing w:val="3"/>
                <w:sz w:val="24"/>
                <w:szCs w:val="24"/>
                <w:shd w:val="clear" w:color="auto" w:fill="FFFFFF"/>
              </w:rPr>
              <w:t xml:space="preserve">, </w:t>
            </w:r>
          </w:p>
          <w:p w:rsidR="007012E5" w:rsidRPr="007012E5" w:rsidRDefault="007012E5" w:rsidP="007A400C">
            <w:pPr>
              <w:tabs>
                <w:tab w:val="center" w:pos="4819"/>
                <w:tab w:val="right" w:pos="9639"/>
              </w:tabs>
              <w:rPr>
                <w:rFonts w:ascii="Times New Roman" w:hAnsi="Times New Roman"/>
                <w:sz w:val="24"/>
                <w:szCs w:val="24"/>
              </w:rPr>
            </w:pPr>
            <w:r w:rsidRPr="007012E5">
              <w:rPr>
                <w:rFonts w:ascii="Times New Roman" w:hAnsi="Times New Roman"/>
                <w:spacing w:val="3"/>
                <w:sz w:val="24"/>
                <w:szCs w:val="24"/>
                <w:shd w:val="clear" w:color="auto" w:fill="FFFFFF"/>
              </w:rPr>
              <w:t>вул.50 років Перемоги, 5а</w:t>
            </w:r>
          </w:p>
        </w:tc>
      </w:tr>
      <w:tr w:rsidR="007012E5" w:rsidRPr="00A73524" w:rsidTr="007A400C">
        <w:trPr>
          <w:jc w:val="center"/>
        </w:trPr>
        <w:tc>
          <w:tcPr>
            <w:tcW w:w="979" w:type="dxa"/>
          </w:tcPr>
          <w:p w:rsidR="007012E5" w:rsidRPr="007012E5" w:rsidRDefault="007012E5" w:rsidP="007A400C">
            <w:pPr>
              <w:pStyle w:val="af6"/>
              <w:tabs>
                <w:tab w:val="center" w:pos="4819"/>
                <w:tab w:val="right" w:pos="9639"/>
              </w:tabs>
              <w:rPr>
                <w:rFonts w:ascii="Times New Roman" w:eastAsia="Calibri" w:hAnsi="Times New Roman" w:cs="Times New Roman"/>
                <w:sz w:val="24"/>
                <w:szCs w:val="24"/>
                <w:lang w:bidi="uk-UA"/>
              </w:rPr>
            </w:pPr>
            <w:r w:rsidRPr="007012E5">
              <w:rPr>
                <w:rFonts w:ascii="Times New Roman" w:eastAsia="Calibri" w:hAnsi="Times New Roman" w:cs="Times New Roman"/>
                <w:sz w:val="24"/>
                <w:szCs w:val="24"/>
                <w:lang w:bidi="uk-UA"/>
              </w:rPr>
              <w:t>30</w:t>
            </w:r>
          </w:p>
        </w:tc>
        <w:tc>
          <w:tcPr>
            <w:tcW w:w="4430" w:type="dxa"/>
          </w:tcPr>
          <w:p w:rsidR="007012E5" w:rsidRPr="00A73524" w:rsidRDefault="007012E5" w:rsidP="007012E5">
            <w:pPr>
              <w:pStyle w:val="af6"/>
              <w:shd w:val="clear" w:color="auto" w:fill="auto"/>
              <w:tabs>
                <w:tab w:val="center" w:pos="4819"/>
                <w:tab w:val="right" w:pos="9639"/>
              </w:tabs>
              <w:rPr>
                <w:rFonts w:ascii="Times New Roman" w:eastAsia="Calibri" w:hAnsi="Times New Roman" w:cs="Times New Roman"/>
                <w:b/>
                <w:sz w:val="24"/>
                <w:szCs w:val="24"/>
                <w:u w:val="single"/>
                <w:lang w:bidi="uk-UA"/>
              </w:rPr>
            </w:pPr>
            <w:r w:rsidRPr="00A73524">
              <w:rPr>
                <w:rFonts w:ascii="Times New Roman" w:eastAsia="Calibri" w:hAnsi="Times New Roman" w:cs="Times New Roman"/>
                <w:b/>
                <w:sz w:val="24"/>
                <w:szCs w:val="24"/>
                <w:u w:val="single"/>
                <w:lang w:bidi="uk-UA"/>
              </w:rPr>
              <w:t>Повна назва:</w:t>
            </w:r>
          </w:p>
          <w:p w:rsidR="007012E5" w:rsidRDefault="007012E5" w:rsidP="007012E5">
            <w:r>
              <w:rPr>
                <w:rFonts w:ascii="Times New Roman" w:hAnsi="Times New Roman" w:cs="Times New Roman"/>
                <w:sz w:val="24"/>
                <w:szCs w:val="24"/>
              </w:rPr>
              <w:t>Відділ освіти, молоді та спорту Шацької селищної ради</w:t>
            </w:r>
          </w:p>
        </w:tc>
        <w:tc>
          <w:tcPr>
            <w:tcW w:w="3663" w:type="dxa"/>
            <w:shd w:val="clear" w:color="auto" w:fill="FFFFFF" w:themeFill="background1"/>
          </w:tcPr>
          <w:p w:rsidR="007012E5" w:rsidRPr="007012E5" w:rsidRDefault="007012E5" w:rsidP="007012E5">
            <w:pPr>
              <w:tabs>
                <w:tab w:val="center" w:pos="4819"/>
                <w:tab w:val="right" w:pos="9639"/>
              </w:tabs>
              <w:rPr>
                <w:rFonts w:ascii="Times New Roman" w:hAnsi="Times New Roman"/>
                <w:spacing w:val="3"/>
                <w:sz w:val="24"/>
                <w:szCs w:val="24"/>
                <w:shd w:val="clear" w:color="auto" w:fill="FFFFFF"/>
              </w:rPr>
            </w:pPr>
            <w:proofErr w:type="spellStart"/>
            <w:r w:rsidRPr="007012E5">
              <w:rPr>
                <w:rFonts w:ascii="Times New Roman" w:hAnsi="Times New Roman"/>
                <w:sz w:val="24"/>
                <w:szCs w:val="24"/>
              </w:rPr>
              <w:t>смт</w:t>
            </w:r>
            <w:proofErr w:type="spellEnd"/>
            <w:r w:rsidRPr="007012E5">
              <w:rPr>
                <w:rFonts w:ascii="Times New Roman" w:hAnsi="Times New Roman"/>
                <w:sz w:val="24"/>
                <w:szCs w:val="24"/>
              </w:rPr>
              <w:t xml:space="preserve"> </w:t>
            </w:r>
            <w:r w:rsidRPr="007012E5">
              <w:rPr>
                <w:rStyle w:val="af7"/>
                <w:rFonts w:ascii="Times New Roman" w:hAnsi="Times New Roman"/>
                <w:bCs/>
                <w:i w:val="0"/>
                <w:spacing w:val="3"/>
                <w:sz w:val="24"/>
                <w:szCs w:val="24"/>
                <w:shd w:val="clear" w:color="auto" w:fill="FFFFFF"/>
              </w:rPr>
              <w:t>Шацьк</w:t>
            </w:r>
            <w:r w:rsidRPr="007012E5">
              <w:rPr>
                <w:rFonts w:ascii="Times New Roman" w:hAnsi="Times New Roman"/>
                <w:i/>
                <w:spacing w:val="3"/>
                <w:sz w:val="24"/>
                <w:szCs w:val="24"/>
                <w:shd w:val="clear" w:color="auto" w:fill="FFFFFF"/>
              </w:rPr>
              <w:t>,</w:t>
            </w:r>
            <w:r w:rsidRPr="007012E5">
              <w:rPr>
                <w:rFonts w:ascii="Times New Roman" w:hAnsi="Times New Roman"/>
                <w:spacing w:val="3"/>
                <w:sz w:val="24"/>
                <w:szCs w:val="24"/>
                <w:shd w:val="clear" w:color="auto" w:fill="FFFFFF"/>
              </w:rPr>
              <w:t xml:space="preserve"> </w:t>
            </w:r>
          </w:p>
          <w:p w:rsidR="007012E5" w:rsidRPr="007012E5" w:rsidRDefault="007012E5" w:rsidP="007012E5">
            <w:pPr>
              <w:tabs>
                <w:tab w:val="center" w:pos="4819"/>
                <w:tab w:val="right" w:pos="9639"/>
              </w:tabs>
              <w:rPr>
                <w:rFonts w:ascii="Times New Roman" w:hAnsi="Times New Roman"/>
                <w:sz w:val="24"/>
                <w:szCs w:val="24"/>
              </w:rPr>
            </w:pPr>
            <w:r w:rsidRPr="007012E5">
              <w:rPr>
                <w:rFonts w:ascii="Times New Roman" w:hAnsi="Times New Roman"/>
                <w:spacing w:val="3"/>
                <w:sz w:val="24"/>
                <w:szCs w:val="24"/>
                <w:shd w:val="clear" w:color="auto" w:fill="FFFFFF"/>
              </w:rPr>
              <w:t>вул. Степана Шковороди, 34</w:t>
            </w:r>
          </w:p>
        </w:tc>
      </w:tr>
    </w:tbl>
    <w:p w:rsidR="00D87A33" w:rsidRPr="007012E5" w:rsidRDefault="00D87A33" w:rsidP="00D87A33">
      <w:pPr>
        <w:tabs>
          <w:tab w:val="left" w:pos="142"/>
          <w:tab w:val="left" w:pos="360"/>
        </w:tabs>
        <w:spacing w:after="0" w:line="240" w:lineRule="auto"/>
        <w:jc w:val="both"/>
        <w:rPr>
          <w:rFonts w:ascii="Times New Roman" w:hAnsi="Times New Roman" w:cs="Times New Roman"/>
          <w:color w:val="000000" w:themeColor="text1"/>
          <w:sz w:val="24"/>
          <w:szCs w:val="24"/>
        </w:rPr>
      </w:pPr>
    </w:p>
    <w:p w:rsidR="004B635D" w:rsidRPr="007012E5" w:rsidRDefault="004B635D" w:rsidP="004B635D">
      <w:pPr>
        <w:spacing w:after="0" w:line="240" w:lineRule="auto"/>
        <w:ind w:right="114"/>
        <w:rPr>
          <w:rFonts w:ascii="Times New Roman" w:hAnsi="Times New Roman" w:cs="Times New Roman"/>
          <w:sz w:val="24"/>
          <w:szCs w:val="24"/>
        </w:rPr>
      </w:pPr>
      <w:r w:rsidRPr="007012E5">
        <w:rPr>
          <w:rFonts w:ascii="Times New Roman" w:hAnsi="Times New Roman" w:cs="Times New Roman"/>
          <w:sz w:val="24"/>
          <w:szCs w:val="24"/>
        </w:rPr>
        <w:t>Вологість – до 20%</w:t>
      </w:r>
    </w:p>
    <w:p w:rsidR="004B635D" w:rsidRPr="007012E5" w:rsidRDefault="004B635D" w:rsidP="004B635D">
      <w:pPr>
        <w:spacing w:after="0" w:line="240" w:lineRule="auto"/>
        <w:ind w:right="114"/>
        <w:rPr>
          <w:rFonts w:ascii="Times New Roman" w:hAnsi="Times New Roman" w:cs="Times New Roman"/>
          <w:sz w:val="24"/>
          <w:szCs w:val="24"/>
        </w:rPr>
      </w:pPr>
      <w:r w:rsidRPr="007012E5">
        <w:rPr>
          <w:rFonts w:ascii="Times New Roman" w:hAnsi="Times New Roman" w:cs="Times New Roman"/>
          <w:sz w:val="24"/>
          <w:szCs w:val="24"/>
        </w:rPr>
        <w:t>Зольність – до 23%</w:t>
      </w:r>
    </w:p>
    <w:p w:rsidR="004B635D" w:rsidRPr="007012E5" w:rsidRDefault="004B635D" w:rsidP="004B635D">
      <w:pPr>
        <w:spacing w:after="0" w:line="240" w:lineRule="auto"/>
        <w:ind w:right="114"/>
        <w:rPr>
          <w:rFonts w:ascii="Times New Roman" w:hAnsi="Times New Roman" w:cs="Times New Roman"/>
          <w:sz w:val="24"/>
          <w:szCs w:val="24"/>
        </w:rPr>
      </w:pPr>
      <w:r w:rsidRPr="007012E5">
        <w:rPr>
          <w:rFonts w:ascii="Times New Roman" w:hAnsi="Times New Roman" w:cs="Times New Roman"/>
          <w:sz w:val="24"/>
          <w:szCs w:val="24"/>
        </w:rPr>
        <w:t>Механічна міцність – не менше 94%</w:t>
      </w:r>
    </w:p>
    <w:p w:rsidR="0069685B" w:rsidRPr="007012E5" w:rsidRDefault="0069685B" w:rsidP="0069685B">
      <w:pPr>
        <w:pStyle w:val="a7"/>
        <w:ind w:left="0" w:firstLine="567"/>
        <w:jc w:val="both"/>
        <w:rPr>
          <w:b/>
          <w:color w:val="000000"/>
          <w:lang w:val="uk-UA" w:eastAsia="uk-UA"/>
        </w:rPr>
      </w:pPr>
    </w:p>
    <w:p w:rsidR="00EB367F" w:rsidRPr="007012E5" w:rsidRDefault="00446AE4" w:rsidP="008658D7">
      <w:pPr>
        <w:spacing w:after="0" w:line="240" w:lineRule="auto"/>
        <w:jc w:val="both"/>
        <w:rPr>
          <w:rFonts w:ascii="Times New Roman" w:hAnsi="Times New Roman" w:cs="Times New Roman"/>
          <w:b/>
          <w:i/>
          <w:color w:val="000000" w:themeColor="text1"/>
          <w:sz w:val="24"/>
          <w:szCs w:val="24"/>
        </w:rPr>
      </w:pPr>
      <w:r w:rsidRPr="007012E5">
        <w:rPr>
          <w:rFonts w:ascii="Times New Roman" w:eastAsia="Times New Roman" w:hAnsi="Times New Roman" w:cs="Times New Roman"/>
          <w:i/>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EB367F" w:rsidRPr="007012E5">
        <w:rPr>
          <w:rFonts w:ascii="Times New Roman" w:hAnsi="Times New Roman" w:cs="Times New Roman"/>
          <w:b/>
          <w:i/>
          <w:color w:val="000000" w:themeColor="text1"/>
          <w:sz w:val="24"/>
          <w:szCs w:val="24"/>
        </w:rPr>
        <w:br w:type="page"/>
      </w:r>
    </w:p>
    <w:p w:rsidR="00BF2342" w:rsidRPr="007012E5" w:rsidRDefault="00A610A8" w:rsidP="008658D7">
      <w:pPr>
        <w:spacing w:after="0" w:line="240" w:lineRule="auto"/>
        <w:ind w:left="-567"/>
        <w:jc w:val="right"/>
        <w:rPr>
          <w:rFonts w:ascii="Times New Roman" w:hAnsi="Times New Roman" w:cs="Times New Roman"/>
          <w:b/>
          <w:color w:val="000000" w:themeColor="text1"/>
          <w:sz w:val="24"/>
          <w:szCs w:val="24"/>
        </w:rPr>
      </w:pPr>
      <w:r w:rsidRPr="007012E5">
        <w:rPr>
          <w:rFonts w:ascii="Times New Roman" w:hAnsi="Times New Roman" w:cs="Times New Roman"/>
          <w:b/>
          <w:color w:val="000000" w:themeColor="text1"/>
          <w:sz w:val="24"/>
          <w:szCs w:val="24"/>
        </w:rPr>
        <w:lastRenderedPageBreak/>
        <w:t>ДОДАТОК 3</w:t>
      </w:r>
    </w:p>
    <w:p w:rsidR="00BF2342" w:rsidRPr="007012E5" w:rsidRDefault="00BF2342" w:rsidP="008658D7">
      <w:pPr>
        <w:spacing w:after="0" w:line="240" w:lineRule="auto"/>
        <w:ind w:left="-567"/>
        <w:jc w:val="right"/>
        <w:rPr>
          <w:rFonts w:ascii="Times New Roman" w:hAnsi="Times New Roman" w:cs="Times New Roman"/>
          <w:b/>
          <w:color w:val="000000" w:themeColor="text1"/>
          <w:sz w:val="24"/>
          <w:szCs w:val="24"/>
        </w:rPr>
      </w:pPr>
      <w:r w:rsidRPr="007012E5">
        <w:rPr>
          <w:rFonts w:ascii="Times New Roman" w:hAnsi="Times New Roman" w:cs="Times New Roman"/>
          <w:b/>
          <w:color w:val="000000" w:themeColor="text1"/>
          <w:sz w:val="24"/>
          <w:szCs w:val="24"/>
        </w:rPr>
        <w:t>до тендерної документації</w:t>
      </w:r>
    </w:p>
    <w:p w:rsidR="00BF2342" w:rsidRPr="007012E5" w:rsidRDefault="00BF2342" w:rsidP="008658D7">
      <w:pPr>
        <w:spacing w:after="0" w:line="240" w:lineRule="auto"/>
        <w:jc w:val="right"/>
        <w:rPr>
          <w:rFonts w:ascii="Times New Roman" w:hAnsi="Times New Roman" w:cs="Times New Roman"/>
          <w:color w:val="000000" w:themeColor="text1"/>
          <w:sz w:val="24"/>
          <w:szCs w:val="24"/>
        </w:rPr>
      </w:pPr>
    </w:p>
    <w:p w:rsidR="00A610A8" w:rsidRPr="007012E5" w:rsidRDefault="00BF2342" w:rsidP="008658D7">
      <w:pPr>
        <w:pStyle w:val="1"/>
        <w:jc w:val="center"/>
        <w:rPr>
          <w:color w:val="000000" w:themeColor="text1"/>
          <w:lang w:val="uk-UA"/>
        </w:rPr>
      </w:pPr>
      <w:r w:rsidRPr="007012E5">
        <w:rPr>
          <w:color w:val="000000" w:themeColor="text1"/>
          <w:lang w:val="uk-UA"/>
        </w:rPr>
        <w:t>Тендерна пропозиція</w:t>
      </w:r>
      <w:r w:rsidR="00A610A8" w:rsidRPr="007012E5">
        <w:rPr>
          <w:color w:val="000000" w:themeColor="text1"/>
          <w:lang w:val="uk-UA"/>
        </w:rPr>
        <w:t xml:space="preserve"> (подається учасником на фірмовому бланку)</w:t>
      </w:r>
    </w:p>
    <w:p w:rsidR="00BF2342" w:rsidRPr="007012E5" w:rsidRDefault="00BF2342" w:rsidP="008658D7">
      <w:pPr>
        <w:pStyle w:val="a7"/>
        <w:ind w:left="0"/>
        <w:jc w:val="both"/>
        <w:rPr>
          <w:b/>
          <w:color w:val="000000" w:themeColor="text1"/>
          <w:lang w:val="uk-UA"/>
        </w:rPr>
      </w:pPr>
    </w:p>
    <w:p w:rsidR="00BF2342" w:rsidRPr="007012E5" w:rsidRDefault="00BF2342" w:rsidP="008658D7">
      <w:pPr>
        <w:pStyle w:val="a7"/>
        <w:ind w:left="0" w:firstLine="567"/>
        <w:jc w:val="both"/>
        <w:rPr>
          <w:b/>
          <w:color w:val="000000"/>
          <w:lang w:val="uk-UA" w:eastAsia="uk-UA"/>
        </w:rPr>
      </w:pPr>
      <w:r w:rsidRPr="007012E5">
        <w:rPr>
          <w:color w:val="000000" w:themeColor="text1"/>
          <w:lang w:val="uk-UA"/>
        </w:rPr>
        <w:t>Ми</w:t>
      </w:r>
      <w:r w:rsidR="00CA50D5" w:rsidRPr="007012E5">
        <w:rPr>
          <w:color w:val="000000" w:themeColor="text1"/>
          <w:lang w:val="uk-UA"/>
        </w:rPr>
        <w:t>,</w:t>
      </w:r>
      <w:r w:rsidRPr="007012E5">
        <w:rPr>
          <w:color w:val="000000" w:themeColor="text1"/>
          <w:lang w:val="uk-UA"/>
        </w:rPr>
        <w:t>(</w:t>
      </w:r>
      <w:r w:rsidRPr="007012E5">
        <w:rPr>
          <w:i/>
          <w:color w:val="000000" w:themeColor="text1"/>
          <w:lang w:val="uk-UA"/>
        </w:rPr>
        <w:t>повне найменування учасника</w:t>
      </w:r>
      <w:r w:rsidRPr="007012E5">
        <w:rPr>
          <w:color w:val="000000" w:themeColor="text1"/>
          <w:lang w:val="uk-UA"/>
        </w:rPr>
        <w:t>), н</w:t>
      </w:r>
      <w:r w:rsidR="00CA50D5" w:rsidRPr="007012E5">
        <w:rPr>
          <w:color w:val="000000" w:themeColor="text1"/>
          <w:lang w:val="uk-UA"/>
        </w:rPr>
        <w:t>адаємо свою тендерну пропозицію</w:t>
      </w:r>
      <w:r w:rsidRPr="007012E5">
        <w:rPr>
          <w:color w:val="000000" w:themeColor="text1"/>
          <w:lang w:val="uk-UA"/>
        </w:rPr>
        <w:t xml:space="preserve"> щодо участі у процедурі закупівлі</w:t>
      </w:r>
      <w:r w:rsidR="00D87A33" w:rsidRPr="007012E5">
        <w:rPr>
          <w:b/>
          <w:lang w:val="uk-UA"/>
        </w:rPr>
        <w:t xml:space="preserve"> Брикети торфові за </w:t>
      </w:r>
      <w:r w:rsidRPr="007012E5">
        <w:rPr>
          <w:color w:val="000000" w:themeColor="text1"/>
          <w:lang w:val="uk-UA"/>
        </w:rPr>
        <w:t xml:space="preserve"> </w:t>
      </w:r>
      <w:proofErr w:type="spellStart"/>
      <w:r w:rsidR="008F6CA4" w:rsidRPr="007012E5">
        <w:rPr>
          <w:b/>
          <w:color w:val="000000"/>
          <w:lang w:val="uk-UA" w:eastAsia="uk-UA"/>
        </w:rPr>
        <w:t>ДК</w:t>
      </w:r>
      <w:proofErr w:type="spellEnd"/>
      <w:r w:rsidR="008F6CA4" w:rsidRPr="007012E5">
        <w:rPr>
          <w:b/>
          <w:color w:val="000000"/>
          <w:lang w:val="uk-UA" w:eastAsia="uk-UA"/>
        </w:rPr>
        <w:t xml:space="preserve"> 021:2015 </w:t>
      </w:r>
      <w:r w:rsidR="004B635D" w:rsidRPr="007012E5">
        <w:rPr>
          <w:b/>
          <w:color w:val="000000"/>
          <w:lang w:val="uk-UA" w:eastAsia="uk-UA"/>
        </w:rPr>
        <w:t>09110000-3– «Тверде паливо»</w:t>
      </w:r>
      <w:r w:rsidR="008F6CA4" w:rsidRPr="007012E5">
        <w:rPr>
          <w:b/>
          <w:color w:val="000000"/>
          <w:lang w:val="uk-UA" w:eastAsia="uk-UA"/>
        </w:rPr>
        <w:t xml:space="preserve"> </w:t>
      </w:r>
      <w:r w:rsidRPr="007012E5">
        <w:rPr>
          <w:color w:val="000000" w:themeColor="text1"/>
          <w:lang w:val="uk-UA"/>
        </w:rPr>
        <w:t>згідно Закону та відповідно установленим технічним та іншим вимогам Замовника торгів.</w:t>
      </w:r>
    </w:p>
    <w:p w:rsidR="00BF2342" w:rsidRPr="007012E5" w:rsidRDefault="00BF2342" w:rsidP="008658D7">
      <w:pPr>
        <w:pStyle w:val="a7"/>
        <w:ind w:left="0" w:firstLine="567"/>
        <w:jc w:val="both"/>
        <w:rPr>
          <w:color w:val="000000" w:themeColor="text1"/>
          <w:lang w:val="uk-UA"/>
        </w:rPr>
      </w:pPr>
      <w:r w:rsidRPr="007012E5">
        <w:rPr>
          <w:color w:val="000000" w:themeColor="text1"/>
          <w:lang w:val="uk-UA"/>
        </w:rPr>
        <w:t>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BF2342" w:rsidRPr="007012E5" w:rsidRDefault="00BF2342" w:rsidP="008658D7">
      <w:pPr>
        <w:pStyle w:val="a7"/>
        <w:ind w:left="0"/>
        <w:rPr>
          <w:color w:val="000000" w:themeColor="text1"/>
          <w:lang w:val="uk-UA"/>
        </w:rPr>
      </w:pPr>
    </w:p>
    <w:tbl>
      <w:tblPr>
        <w:tblStyle w:val="TableNormal"/>
        <w:tblW w:w="943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5"/>
        <w:gridCol w:w="2835"/>
        <w:gridCol w:w="3183"/>
        <w:gridCol w:w="1136"/>
        <w:gridCol w:w="1351"/>
      </w:tblGrid>
      <w:tr w:rsidR="00BF2342" w:rsidRPr="007012E5" w:rsidTr="00795207">
        <w:trPr>
          <w:trHeight w:val="1194"/>
        </w:trPr>
        <w:tc>
          <w:tcPr>
            <w:tcW w:w="925" w:type="dxa"/>
            <w:tcBorders>
              <w:bottom w:val="single" w:sz="4" w:space="0" w:color="auto"/>
            </w:tcBorders>
          </w:tcPr>
          <w:p w:rsidR="00BF2342" w:rsidRPr="007012E5" w:rsidRDefault="00BF2342" w:rsidP="008658D7">
            <w:pPr>
              <w:pStyle w:val="TableParagraph"/>
              <w:ind w:left="75" w:right="141" w:hanging="3"/>
              <w:jc w:val="center"/>
              <w:rPr>
                <w:b/>
                <w:color w:val="000000" w:themeColor="text1"/>
                <w:sz w:val="24"/>
                <w:szCs w:val="24"/>
                <w:lang w:val="uk-UA"/>
              </w:rPr>
            </w:pPr>
            <w:r w:rsidRPr="007012E5">
              <w:rPr>
                <w:b/>
                <w:color w:val="000000" w:themeColor="text1"/>
                <w:sz w:val="24"/>
                <w:szCs w:val="24"/>
                <w:lang w:val="uk-UA"/>
              </w:rPr>
              <w:t>№ п/п</w:t>
            </w:r>
          </w:p>
        </w:tc>
        <w:tc>
          <w:tcPr>
            <w:tcW w:w="2835" w:type="dxa"/>
            <w:tcBorders>
              <w:bottom w:val="single" w:sz="4" w:space="0" w:color="auto"/>
            </w:tcBorders>
          </w:tcPr>
          <w:p w:rsidR="00BF2342" w:rsidRPr="007012E5" w:rsidRDefault="00BF2342" w:rsidP="008658D7">
            <w:pPr>
              <w:pStyle w:val="TableParagraph"/>
              <w:rPr>
                <w:b/>
                <w:color w:val="000000" w:themeColor="text1"/>
                <w:sz w:val="24"/>
                <w:szCs w:val="24"/>
                <w:lang w:val="uk-UA"/>
              </w:rPr>
            </w:pPr>
          </w:p>
          <w:p w:rsidR="00BF2342" w:rsidRPr="007012E5" w:rsidRDefault="00BF2342" w:rsidP="008658D7">
            <w:pPr>
              <w:pStyle w:val="TableParagraph"/>
              <w:rPr>
                <w:b/>
                <w:color w:val="000000" w:themeColor="text1"/>
                <w:sz w:val="24"/>
                <w:szCs w:val="24"/>
                <w:lang w:val="uk-UA"/>
              </w:rPr>
            </w:pPr>
            <w:r w:rsidRPr="007012E5">
              <w:rPr>
                <w:b/>
                <w:color w:val="000000" w:themeColor="text1"/>
                <w:sz w:val="24"/>
                <w:szCs w:val="24"/>
                <w:lang w:val="uk-UA"/>
              </w:rPr>
              <w:t xml:space="preserve"> Найменування товару</w:t>
            </w:r>
          </w:p>
          <w:p w:rsidR="00BF2342" w:rsidRPr="007012E5" w:rsidRDefault="00BF2342" w:rsidP="008658D7">
            <w:pPr>
              <w:rPr>
                <w:rFonts w:ascii="Times New Roman" w:hAnsi="Times New Roman" w:cs="Times New Roman"/>
                <w:color w:val="000000" w:themeColor="text1"/>
                <w:sz w:val="24"/>
                <w:szCs w:val="24"/>
                <w:lang w:val="uk-UA"/>
              </w:rPr>
            </w:pPr>
          </w:p>
          <w:p w:rsidR="00BF2342" w:rsidRPr="007012E5" w:rsidRDefault="00BF2342" w:rsidP="008658D7">
            <w:pPr>
              <w:rPr>
                <w:rFonts w:ascii="Times New Roman" w:hAnsi="Times New Roman" w:cs="Times New Roman"/>
                <w:color w:val="000000" w:themeColor="text1"/>
                <w:sz w:val="24"/>
                <w:szCs w:val="24"/>
                <w:lang w:val="uk-UA"/>
              </w:rPr>
            </w:pPr>
          </w:p>
        </w:tc>
        <w:tc>
          <w:tcPr>
            <w:tcW w:w="3183" w:type="dxa"/>
            <w:tcBorders>
              <w:bottom w:val="single" w:sz="4" w:space="0" w:color="auto"/>
            </w:tcBorders>
          </w:tcPr>
          <w:p w:rsidR="00BF2342" w:rsidRPr="007012E5" w:rsidRDefault="00BF2342" w:rsidP="008658D7">
            <w:pPr>
              <w:pStyle w:val="TableParagraph"/>
              <w:rPr>
                <w:color w:val="000000" w:themeColor="text1"/>
                <w:sz w:val="24"/>
                <w:szCs w:val="24"/>
                <w:lang w:val="uk-UA"/>
              </w:rPr>
            </w:pPr>
          </w:p>
          <w:p w:rsidR="00BF2342" w:rsidRPr="007012E5" w:rsidRDefault="00BF2342" w:rsidP="008658D7">
            <w:pPr>
              <w:pStyle w:val="TableParagraph"/>
              <w:ind w:left="299" w:right="212" w:hanging="65"/>
              <w:rPr>
                <w:b/>
                <w:color w:val="000000" w:themeColor="text1"/>
                <w:sz w:val="24"/>
                <w:szCs w:val="24"/>
                <w:lang w:val="uk-UA"/>
              </w:rPr>
            </w:pPr>
            <w:r w:rsidRPr="007012E5">
              <w:rPr>
                <w:b/>
                <w:color w:val="000000" w:themeColor="text1"/>
                <w:sz w:val="24"/>
                <w:szCs w:val="24"/>
                <w:lang w:val="uk-UA"/>
              </w:rPr>
              <w:t>Вартість за од. товару</w:t>
            </w:r>
          </w:p>
        </w:tc>
        <w:tc>
          <w:tcPr>
            <w:tcW w:w="1136" w:type="dxa"/>
            <w:tcBorders>
              <w:bottom w:val="single" w:sz="4" w:space="0" w:color="auto"/>
            </w:tcBorders>
          </w:tcPr>
          <w:p w:rsidR="00BF2342" w:rsidRPr="007012E5" w:rsidRDefault="00BF2342" w:rsidP="008658D7">
            <w:pPr>
              <w:pStyle w:val="TableParagraph"/>
              <w:ind w:left="442" w:right="136" w:hanging="286"/>
              <w:rPr>
                <w:b/>
                <w:color w:val="000000" w:themeColor="text1"/>
                <w:sz w:val="24"/>
                <w:szCs w:val="24"/>
                <w:lang w:val="uk-UA"/>
              </w:rPr>
            </w:pPr>
            <w:r w:rsidRPr="007012E5">
              <w:rPr>
                <w:b/>
                <w:color w:val="000000" w:themeColor="text1"/>
                <w:sz w:val="24"/>
                <w:szCs w:val="24"/>
                <w:lang w:val="uk-UA"/>
              </w:rPr>
              <w:t>Кількість</w:t>
            </w:r>
          </w:p>
          <w:p w:rsidR="00BF2342" w:rsidRPr="007012E5" w:rsidRDefault="00BF2342" w:rsidP="008658D7">
            <w:pPr>
              <w:pStyle w:val="TableParagraph"/>
              <w:ind w:left="195"/>
              <w:rPr>
                <w:b/>
                <w:color w:val="000000" w:themeColor="text1"/>
                <w:sz w:val="24"/>
                <w:szCs w:val="24"/>
                <w:lang w:val="uk-UA"/>
              </w:rPr>
            </w:pPr>
            <w:r w:rsidRPr="007012E5">
              <w:rPr>
                <w:b/>
                <w:color w:val="000000" w:themeColor="text1"/>
                <w:sz w:val="24"/>
                <w:szCs w:val="24"/>
                <w:lang w:val="uk-UA"/>
              </w:rPr>
              <w:t>(штук)</w:t>
            </w:r>
          </w:p>
        </w:tc>
        <w:tc>
          <w:tcPr>
            <w:tcW w:w="1351" w:type="dxa"/>
            <w:tcBorders>
              <w:bottom w:val="single" w:sz="4" w:space="0" w:color="auto"/>
            </w:tcBorders>
          </w:tcPr>
          <w:p w:rsidR="00BF2342" w:rsidRPr="007012E5" w:rsidRDefault="00BF2342" w:rsidP="008658D7">
            <w:pPr>
              <w:pStyle w:val="TableParagraph"/>
              <w:ind w:left="76"/>
              <w:rPr>
                <w:b/>
                <w:color w:val="000000" w:themeColor="text1"/>
                <w:sz w:val="24"/>
                <w:szCs w:val="24"/>
                <w:lang w:val="uk-UA"/>
              </w:rPr>
            </w:pPr>
            <w:r w:rsidRPr="007012E5">
              <w:rPr>
                <w:b/>
                <w:color w:val="000000" w:themeColor="text1"/>
                <w:sz w:val="24"/>
                <w:szCs w:val="24"/>
                <w:lang w:val="uk-UA"/>
              </w:rPr>
              <w:t>Вартість, грн. з ПДВ</w:t>
            </w:r>
          </w:p>
        </w:tc>
      </w:tr>
      <w:tr w:rsidR="00BF2342" w:rsidRPr="007012E5" w:rsidTr="00795207">
        <w:trPr>
          <w:trHeight w:val="275"/>
        </w:trPr>
        <w:tc>
          <w:tcPr>
            <w:tcW w:w="925" w:type="dxa"/>
          </w:tcPr>
          <w:p w:rsidR="00BF2342" w:rsidRPr="007012E5" w:rsidRDefault="00BF2342" w:rsidP="008658D7">
            <w:pPr>
              <w:pStyle w:val="TableParagraph"/>
              <w:ind w:left="88" w:right="78"/>
              <w:jc w:val="center"/>
              <w:rPr>
                <w:b/>
                <w:color w:val="000000" w:themeColor="text1"/>
                <w:sz w:val="24"/>
                <w:szCs w:val="24"/>
                <w:lang w:val="uk-UA"/>
              </w:rPr>
            </w:pPr>
          </w:p>
        </w:tc>
        <w:tc>
          <w:tcPr>
            <w:tcW w:w="2835" w:type="dxa"/>
          </w:tcPr>
          <w:p w:rsidR="00BF2342" w:rsidRPr="007012E5" w:rsidRDefault="00D87A33" w:rsidP="008658D7">
            <w:pPr>
              <w:tabs>
                <w:tab w:val="left" w:pos="426"/>
              </w:tabs>
              <w:jc w:val="center"/>
              <w:rPr>
                <w:rFonts w:ascii="Times New Roman" w:hAnsi="Times New Roman" w:cs="Times New Roman"/>
                <w:color w:val="000000" w:themeColor="text1"/>
                <w:sz w:val="24"/>
                <w:szCs w:val="24"/>
                <w:lang w:val="uk-UA" w:eastAsia="ru-RU"/>
              </w:rPr>
            </w:pPr>
            <w:r w:rsidRPr="007012E5">
              <w:rPr>
                <w:rFonts w:ascii="Times New Roman" w:hAnsi="Times New Roman" w:cs="Times New Roman"/>
                <w:b/>
                <w:sz w:val="24"/>
                <w:szCs w:val="24"/>
                <w:lang w:val="uk-UA"/>
              </w:rPr>
              <w:t>Брикети торфові</w:t>
            </w:r>
          </w:p>
          <w:p w:rsidR="00BF2342" w:rsidRPr="007012E5" w:rsidRDefault="00BF2342" w:rsidP="008658D7">
            <w:pPr>
              <w:jc w:val="center"/>
              <w:rPr>
                <w:rFonts w:ascii="Times New Roman" w:hAnsi="Times New Roman" w:cs="Times New Roman"/>
                <w:color w:val="000000" w:themeColor="text1"/>
                <w:sz w:val="24"/>
                <w:szCs w:val="24"/>
                <w:lang w:val="uk-UA"/>
              </w:rPr>
            </w:pPr>
          </w:p>
        </w:tc>
        <w:tc>
          <w:tcPr>
            <w:tcW w:w="3183" w:type="dxa"/>
          </w:tcPr>
          <w:p w:rsidR="00BF2342" w:rsidRPr="007012E5" w:rsidRDefault="00BF2342" w:rsidP="008658D7">
            <w:pPr>
              <w:pStyle w:val="TableParagraph"/>
              <w:rPr>
                <w:color w:val="000000" w:themeColor="text1"/>
                <w:sz w:val="24"/>
                <w:szCs w:val="24"/>
                <w:lang w:val="uk-UA"/>
              </w:rPr>
            </w:pPr>
          </w:p>
        </w:tc>
        <w:tc>
          <w:tcPr>
            <w:tcW w:w="1136" w:type="dxa"/>
          </w:tcPr>
          <w:p w:rsidR="00BF2342" w:rsidRPr="007012E5" w:rsidRDefault="00BF2342" w:rsidP="008658D7">
            <w:pPr>
              <w:pStyle w:val="TableParagraph"/>
              <w:ind w:right="378"/>
              <w:jc w:val="right"/>
              <w:rPr>
                <w:color w:val="000000" w:themeColor="text1"/>
                <w:sz w:val="24"/>
                <w:szCs w:val="24"/>
                <w:lang w:val="uk-UA"/>
              </w:rPr>
            </w:pPr>
          </w:p>
        </w:tc>
        <w:tc>
          <w:tcPr>
            <w:tcW w:w="1351" w:type="dxa"/>
          </w:tcPr>
          <w:p w:rsidR="00BF2342" w:rsidRPr="007012E5" w:rsidRDefault="00BF2342" w:rsidP="008658D7">
            <w:pPr>
              <w:pStyle w:val="TableParagraph"/>
              <w:rPr>
                <w:color w:val="000000" w:themeColor="text1"/>
                <w:sz w:val="24"/>
                <w:szCs w:val="24"/>
                <w:lang w:val="uk-UA"/>
              </w:rPr>
            </w:pPr>
          </w:p>
        </w:tc>
      </w:tr>
      <w:tr w:rsidR="00BF2342" w:rsidRPr="007012E5" w:rsidTr="00795207">
        <w:trPr>
          <w:trHeight w:val="275"/>
        </w:trPr>
        <w:tc>
          <w:tcPr>
            <w:tcW w:w="925" w:type="dxa"/>
          </w:tcPr>
          <w:p w:rsidR="00BF2342" w:rsidRPr="007012E5" w:rsidRDefault="00BF2342" w:rsidP="008658D7">
            <w:pPr>
              <w:pStyle w:val="TableParagraph"/>
              <w:ind w:left="88"/>
              <w:jc w:val="center"/>
              <w:rPr>
                <w:b/>
                <w:color w:val="000000" w:themeColor="text1"/>
                <w:sz w:val="24"/>
                <w:szCs w:val="24"/>
                <w:lang w:val="uk-UA"/>
              </w:rPr>
            </w:pPr>
            <w:r w:rsidRPr="007012E5">
              <w:rPr>
                <w:b/>
                <w:color w:val="000000" w:themeColor="text1"/>
                <w:sz w:val="24"/>
                <w:szCs w:val="24"/>
                <w:lang w:val="uk-UA"/>
              </w:rPr>
              <w:t>Всього:</w:t>
            </w:r>
          </w:p>
        </w:tc>
        <w:tc>
          <w:tcPr>
            <w:tcW w:w="8505" w:type="dxa"/>
            <w:gridSpan w:val="4"/>
          </w:tcPr>
          <w:p w:rsidR="00BF2342" w:rsidRPr="007012E5" w:rsidRDefault="00BF2342" w:rsidP="008658D7">
            <w:pPr>
              <w:pStyle w:val="TableParagraph"/>
              <w:rPr>
                <w:color w:val="000000" w:themeColor="text1"/>
                <w:sz w:val="24"/>
                <w:szCs w:val="24"/>
                <w:lang w:val="uk-UA"/>
              </w:rPr>
            </w:pPr>
          </w:p>
        </w:tc>
      </w:tr>
    </w:tbl>
    <w:p w:rsidR="00BF2342" w:rsidRPr="007012E5" w:rsidRDefault="00BF2342" w:rsidP="008658D7">
      <w:pPr>
        <w:pStyle w:val="a7"/>
        <w:ind w:left="0"/>
        <w:rPr>
          <w:color w:val="000000" w:themeColor="text1"/>
          <w:lang w:val="uk-UA"/>
        </w:rPr>
      </w:pPr>
    </w:p>
    <w:p w:rsidR="00BF2342" w:rsidRPr="007012E5" w:rsidRDefault="00BF2342" w:rsidP="008658D7">
      <w:pPr>
        <w:pStyle w:val="1"/>
        <w:tabs>
          <w:tab w:val="left" w:pos="7873"/>
          <w:tab w:val="left" w:pos="7950"/>
        </w:tabs>
        <w:ind w:left="810" w:right="2953" w:hanging="60"/>
        <w:rPr>
          <w:b w:val="0"/>
          <w:color w:val="000000" w:themeColor="text1"/>
          <w:u w:val="single"/>
          <w:lang w:val="uk-UA"/>
        </w:rPr>
      </w:pPr>
      <w:r w:rsidRPr="007012E5">
        <w:rPr>
          <w:color w:val="000000" w:themeColor="text1"/>
          <w:lang w:val="uk-UA"/>
        </w:rPr>
        <w:t>Загальна ціна пропозиції, грн.,без ПДВ</w:t>
      </w:r>
      <w:r w:rsidRPr="007012E5">
        <w:rPr>
          <w:b w:val="0"/>
          <w:color w:val="000000" w:themeColor="text1"/>
          <w:u w:val="single"/>
          <w:lang w:val="uk-UA"/>
        </w:rPr>
        <w:tab/>
      </w:r>
    </w:p>
    <w:p w:rsidR="00BF2342" w:rsidRPr="007012E5" w:rsidRDefault="00BF2342" w:rsidP="008658D7">
      <w:pPr>
        <w:pStyle w:val="1"/>
        <w:tabs>
          <w:tab w:val="left" w:pos="7873"/>
          <w:tab w:val="left" w:pos="7950"/>
        </w:tabs>
        <w:ind w:left="810" w:right="2953" w:hanging="60"/>
        <w:rPr>
          <w:b w:val="0"/>
          <w:color w:val="000000" w:themeColor="text1"/>
          <w:u w:val="single"/>
          <w:lang w:val="uk-UA"/>
        </w:rPr>
      </w:pPr>
    </w:p>
    <w:p w:rsidR="00BF2342" w:rsidRPr="007012E5" w:rsidRDefault="00BF2342" w:rsidP="008658D7">
      <w:pPr>
        <w:pStyle w:val="1"/>
        <w:tabs>
          <w:tab w:val="left" w:pos="7873"/>
          <w:tab w:val="left" w:pos="7950"/>
        </w:tabs>
        <w:ind w:left="810" w:right="2953" w:hanging="60"/>
        <w:rPr>
          <w:b w:val="0"/>
          <w:color w:val="000000" w:themeColor="text1"/>
          <w:lang w:val="uk-UA"/>
        </w:rPr>
      </w:pPr>
      <w:r w:rsidRPr="007012E5">
        <w:rPr>
          <w:color w:val="000000" w:themeColor="text1"/>
          <w:lang w:val="uk-UA"/>
        </w:rPr>
        <w:t>Загальна ціна пропозиції, грн., з ПДВ</w:t>
      </w:r>
      <w:r w:rsidRPr="007012E5">
        <w:rPr>
          <w:b w:val="0"/>
          <w:color w:val="000000" w:themeColor="text1"/>
          <w:u w:val="single"/>
          <w:lang w:val="uk-UA"/>
        </w:rPr>
        <w:tab/>
      </w:r>
      <w:r w:rsidRPr="007012E5">
        <w:rPr>
          <w:b w:val="0"/>
          <w:color w:val="000000" w:themeColor="text1"/>
          <w:u w:val="single"/>
          <w:lang w:val="uk-UA"/>
        </w:rPr>
        <w:tab/>
      </w:r>
    </w:p>
    <w:p w:rsidR="00BF2342" w:rsidRPr="007012E5" w:rsidRDefault="00BF2342" w:rsidP="008658D7">
      <w:pPr>
        <w:spacing w:after="0" w:line="240" w:lineRule="auto"/>
        <w:ind w:left="4590"/>
        <w:rPr>
          <w:rFonts w:ascii="Times New Roman" w:hAnsi="Times New Roman" w:cs="Times New Roman"/>
          <w:i/>
          <w:color w:val="000000" w:themeColor="text1"/>
          <w:sz w:val="24"/>
          <w:szCs w:val="24"/>
        </w:rPr>
      </w:pPr>
      <w:r w:rsidRPr="007012E5">
        <w:rPr>
          <w:rFonts w:ascii="Times New Roman" w:hAnsi="Times New Roman" w:cs="Times New Roman"/>
          <w:i/>
          <w:color w:val="000000" w:themeColor="text1"/>
          <w:sz w:val="24"/>
          <w:szCs w:val="24"/>
        </w:rPr>
        <w:t>(сума цифрами та прописом)</w:t>
      </w:r>
    </w:p>
    <w:p w:rsidR="00BF2342" w:rsidRPr="007012E5" w:rsidRDefault="00BF2342" w:rsidP="008658D7">
      <w:pPr>
        <w:pStyle w:val="a7"/>
        <w:ind w:left="0"/>
        <w:rPr>
          <w:color w:val="000000" w:themeColor="text1"/>
          <w:lang w:val="uk-UA"/>
        </w:rPr>
      </w:pPr>
    </w:p>
    <w:p w:rsidR="00BF2342" w:rsidRPr="007012E5" w:rsidRDefault="00BF2342" w:rsidP="008658D7">
      <w:pPr>
        <w:spacing w:after="0" w:line="240" w:lineRule="auto"/>
        <w:ind w:left="-567"/>
        <w:rPr>
          <w:rFonts w:ascii="Times New Roman" w:hAnsi="Times New Roman" w:cs="Times New Roman"/>
          <w:color w:val="000000" w:themeColor="text1"/>
          <w:sz w:val="24"/>
          <w:szCs w:val="24"/>
        </w:rPr>
      </w:pPr>
    </w:p>
    <w:p w:rsidR="00BF2342" w:rsidRPr="007012E5" w:rsidRDefault="00BF2342" w:rsidP="008658D7">
      <w:pPr>
        <w:spacing w:after="0" w:line="240" w:lineRule="auto"/>
        <w:ind w:left="-567"/>
        <w:rPr>
          <w:rFonts w:ascii="Times New Roman" w:hAnsi="Times New Roman" w:cs="Times New Roman"/>
          <w:color w:val="000000" w:themeColor="text1"/>
          <w:sz w:val="24"/>
          <w:szCs w:val="24"/>
        </w:rPr>
      </w:pPr>
      <w:r w:rsidRPr="007012E5">
        <w:rPr>
          <w:rFonts w:ascii="Times New Roman" w:hAnsi="Times New Roman" w:cs="Times New Roman"/>
          <w:color w:val="000000" w:themeColor="text1"/>
          <w:sz w:val="24"/>
          <w:szCs w:val="24"/>
        </w:rPr>
        <w:t>Посада, П.І.Б. керівника або уповноваженої особи</w:t>
      </w:r>
      <w:r w:rsidRPr="007012E5">
        <w:rPr>
          <w:rFonts w:ascii="Times New Roman" w:hAnsi="Times New Roman" w:cs="Times New Roman"/>
          <w:color w:val="000000" w:themeColor="text1"/>
          <w:sz w:val="24"/>
          <w:szCs w:val="24"/>
        </w:rPr>
        <w:tab/>
      </w:r>
      <w:r w:rsidRPr="007012E5">
        <w:rPr>
          <w:rFonts w:ascii="Times New Roman" w:hAnsi="Times New Roman" w:cs="Times New Roman"/>
          <w:color w:val="000000" w:themeColor="text1"/>
          <w:sz w:val="24"/>
          <w:szCs w:val="24"/>
        </w:rPr>
        <w:tab/>
      </w:r>
      <w:r w:rsidRPr="007012E5">
        <w:rPr>
          <w:rFonts w:ascii="Times New Roman" w:hAnsi="Times New Roman" w:cs="Times New Roman"/>
          <w:color w:val="000000" w:themeColor="text1"/>
          <w:sz w:val="24"/>
          <w:szCs w:val="24"/>
        </w:rPr>
        <w:tab/>
      </w:r>
      <w:r w:rsidRPr="007012E5">
        <w:rPr>
          <w:rFonts w:ascii="Times New Roman" w:hAnsi="Times New Roman" w:cs="Times New Roman"/>
          <w:color w:val="000000" w:themeColor="text1"/>
          <w:sz w:val="24"/>
          <w:szCs w:val="24"/>
        </w:rPr>
        <w:tab/>
      </w:r>
      <w:r w:rsidRPr="007012E5">
        <w:rPr>
          <w:rFonts w:ascii="Times New Roman" w:hAnsi="Times New Roman" w:cs="Times New Roman"/>
          <w:color w:val="000000" w:themeColor="text1"/>
          <w:sz w:val="24"/>
          <w:szCs w:val="24"/>
        </w:rPr>
        <w:tab/>
        <w:t xml:space="preserve"> Підпис М.П.</w:t>
      </w:r>
    </w:p>
    <w:p w:rsidR="00BF2342" w:rsidRPr="007012E5" w:rsidRDefault="00BF2342" w:rsidP="008658D7">
      <w:pPr>
        <w:spacing w:after="0" w:line="240" w:lineRule="auto"/>
        <w:ind w:left="-567"/>
        <w:rPr>
          <w:rFonts w:ascii="Times New Roman" w:hAnsi="Times New Roman" w:cs="Times New Roman"/>
          <w:color w:val="000000" w:themeColor="text1"/>
          <w:sz w:val="24"/>
          <w:szCs w:val="24"/>
        </w:rPr>
      </w:pPr>
    </w:p>
    <w:p w:rsidR="00BF2342" w:rsidRPr="007012E5" w:rsidRDefault="00BF2342" w:rsidP="008658D7">
      <w:pPr>
        <w:spacing w:after="0" w:line="240" w:lineRule="auto"/>
        <w:ind w:left="-567"/>
        <w:rPr>
          <w:rFonts w:ascii="Times New Roman" w:hAnsi="Times New Roman" w:cs="Times New Roman"/>
          <w:color w:val="000000" w:themeColor="text1"/>
          <w:sz w:val="24"/>
          <w:szCs w:val="24"/>
        </w:rPr>
      </w:pPr>
    </w:p>
    <w:p w:rsidR="00140176" w:rsidRPr="007012E5" w:rsidRDefault="00BF2342" w:rsidP="008658D7">
      <w:pPr>
        <w:spacing w:after="0" w:line="240" w:lineRule="auto"/>
        <w:ind w:left="-567"/>
        <w:rPr>
          <w:rFonts w:ascii="Times New Roman" w:hAnsi="Times New Roman" w:cs="Times New Roman"/>
          <w:color w:val="000000" w:themeColor="text1"/>
          <w:sz w:val="24"/>
          <w:szCs w:val="24"/>
        </w:rPr>
      </w:pPr>
      <w:r w:rsidRPr="007012E5">
        <w:rPr>
          <w:rFonts w:ascii="Times New Roman" w:hAnsi="Times New Roman" w:cs="Times New Roman"/>
          <w:i/>
          <w:color w:val="000000" w:themeColor="text1"/>
          <w:sz w:val="24"/>
          <w:szCs w:val="24"/>
        </w:rPr>
        <w:t>Примітка: у разі надання пропозиції учасником - не платником ПДВ, такі пропозиції надаються без врахування ПДВ та робиться про це відмітка.</w:t>
      </w:r>
      <w:r w:rsidRPr="007012E5">
        <w:rPr>
          <w:rFonts w:ascii="Times New Roman" w:hAnsi="Times New Roman" w:cs="Times New Roman"/>
          <w:i/>
          <w:color w:val="000000" w:themeColor="text1"/>
          <w:sz w:val="24"/>
          <w:szCs w:val="24"/>
        </w:rPr>
        <w:br w:type="page"/>
      </w:r>
    </w:p>
    <w:p w:rsidR="00140176" w:rsidRPr="007012E5" w:rsidRDefault="00A610A8" w:rsidP="008658D7">
      <w:pPr>
        <w:spacing w:after="0" w:line="240" w:lineRule="auto"/>
        <w:ind w:left="-567"/>
        <w:jc w:val="right"/>
        <w:rPr>
          <w:rFonts w:ascii="Times New Roman" w:hAnsi="Times New Roman" w:cs="Times New Roman"/>
          <w:b/>
          <w:color w:val="000000" w:themeColor="text1"/>
          <w:sz w:val="24"/>
          <w:szCs w:val="24"/>
        </w:rPr>
      </w:pPr>
      <w:r w:rsidRPr="007012E5">
        <w:rPr>
          <w:rFonts w:ascii="Times New Roman" w:hAnsi="Times New Roman" w:cs="Times New Roman"/>
          <w:b/>
          <w:color w:val="000000" w:themeColor="text1"/>
          <w:sz w:val="24"/>
          <w:szCs w:val="24"/>
        </w:rPr>
        <w:lastRenderedPageBreak/>
        <w:t>ДОДАТОК 4</w:t>
      </w:r>
    </w:p>
    <w:p w:rsidR="00140176" w:rsidRPr="007012E5" w:rsidRDefault="00140176" w:rsidP="008658D7">
      <w:pPr>
        <w:spacing w:after="0" w:line="240" w:lineRule="auto"/>
        <w:ind w:left="-567"/>
        <w:jc w:val="right"/>
        <w:rPr>
          <w:rFonts w:ascii="Times New Roman" w:hAnsi="Times New Roman" w:cs="Times New Roman"/>
          <w:b/>
          <w:color w:val="000000" w:themeColor="text1"/>
          <w:sz w:val="24"/>
          <w:szCs w:val="24"/>
        </w:rPr>
      </w:pPr>
      <w:r w:rsidRPr="007012E5">
        <w:rPr>
          <w:rFonts w:ascii="Times New Roman" w:hAnsi="Times New Roman" w:cs="Times New Roman"/>
          <w:b/>
          <w:color w:val="000000" w:themeColor="text1"/>
          <w:sz w:val="24"/>
          <w:szCs w:val="24"/>
        </w:rPr>
        <w:t>до тендерної документації</w:t>
      </w:r>
    </w:p>
    <w:p w:rsidR="00140176" w:rsidRPr="007012E5" w:rsidRDefault="00140176" w:rsidP="008658D7">
      <w:pPr>
        <w:spacing w:after="0" w:line="240" w:lineRule="auto"/>
        <w:ind w:left="-567"/>
        <w:rPr>
          <w:rFonts w:ascii="Times New Roman" w:hAnsi="Times New Roman" w:cs="Times New Roman"/>
          <w:color w:val="000000" w:themeColor="text1"/>
          <w:sz w:val="24"/>
          <w:szCs w:val="24"/>
        </w:rPr>
      </w:pPr>
    </w:p>
    <w:p w:rsidR="00140176" w:rsidRPr="007012E5" w:rsidRDefault="00140176" w:rsidP="008658D7">
      <w:pPr>
        <w:spacing w:after="0" w:line="240" w:lineRule="auto"/>
        <w:ind w:left="-567"/>
        <w:rPr>
          <w:rFonts w:ascii="Times New Roman" w:hAnsi="Times New Roman" w:cs="Times New Roman"/>
          <w:color w:val="000000" w:themeColor="text1"/>
          <w:sz w:val="24"/>
          <w:szCs w:val="24"/>
        </w:rPr>
      </w:pPr>
    </w:p>
    <w:p w:rsidR="00140176" w:rsidRPr="007012E5" w:rsidRDefault="00140176" w:rsidP="008658D7">
      <w:pPr>
        <w:spacing w:after="0" w:line="240" w:lineRule="auto"/>
        <w:ind w:left="-567"/>
        <w:jc w:val="center"/>
        <w:rPr>
          <w:rFonts w:ascii="Times New Roman" w:hAnsi="Times New Roman" w:cs="Times New Roman"/>
          <w:b/>
          <w:color w:val="000000" w:themeColor="text1"/>
          <w:sz w:val="24"/>
          <w:szCs w:val="24"/>
        </w:rPr>
      </w:pPr>
      <w:r w:rsidRPr="007012E5">
        <w:rPr>
          <w:rFonts w:ascii="Times New Roman" w:hAnsi="Times New Roman" w:cs="Times New Roman"/>
          <w:b/>
          <w:color w:val="000000" w:themeColor="text1"/>
          <w:sz w:val="24"/>
          <w:szCs w:val="24"/>
        </w:rPr>
        <w:t>ЛИСТ-ЗГОДА(подається учасником на фірмовому бланку)</w:t>
      </w:r>
    </w:p>
    <w:p w:rsidR="00140176" w:rsidRPr="007012E5" w:rsidRDefault="00140176" w:rsidP="008658D7">
      <w:pPr>
        <w:spacing w:after="0" w:line="240" w:lineRule="auto"/>
        <w:ind w:left="-567"/>
        <w:rPr>
          <w:rFonts w:ascii="Times New Roman" w:hAnsi="Times New Roman" w:cs="Times New Roman"/>
          <w:b/>
          <w:color w:val="000000" w:themeColor="text1"/>
          <w:sz w:val="24"/>
          <w:szCs w:val="24"/>
        </w:rPr>
      </w:pPr>
      <w:r w:rsidRPr="007012E5">
        <w:rPr>
          <w:rFonts w:ascii="Times New Roman" w:hAnsi="Times New Roman" w:cs="Times New Roman"/>
          <w:b/>
          <w:color w:val="000000" w:themeColor="text1"/>
          <w:sz w:val="24"/>
          <w:szCs w:val="24"/>
        </w:rPr>
        <w:t xml:space="preserve">І. Інформація про учасника процедури закупівлі: </w:t>
      </w:r>
    </w:p>
    <w:p w:rsidR="00140176" w:rsidRPr="007012E5" w:rsidRDefault="00140176" w:rsidP="008658D7">
      <w:pPr>
        <w:spacing w:after="0" w:line="240" w:lineRule="auto"/>
        <w:ind w:left="-567"/>
        <w:rPr>
          <w:rFonts w:ascii="Times New Roman" w:hAnsi="Times New Roman" w:cs="Times New Roman"/>
          <w:color w:val="000000" w:themeColor="text1"/>
          <w:sz w:val="24"/>
          <w:szCs w:val="24"/>
        </w:rPr>
      </w:pPr>
      <w:r w:rsidRPr="007012E5">
        <w:rPr>
          <w:rFonts w:ascii="Times New Roman" w:hAnsi="Times New Roman" w:cs="Times New Roman"/>
          <w:color w:val="000000" w:themeColor="text1"/>
          <w:sz w:val="24"/>
          <w:szCs w:val="24"/>
        </w:rPr>
        <w:t xml:space="preserve">Найменування / прізвище, ім’я, по батькові учасника </w:t>
      </w:r>
    </w:p>
    <w:p w:rsidR="00140176" w:rsidRPr="007012E5" w:rsidRDefault="00140176" w:rsidP="008658D7">
      <w:pPr>
        <w:spacing w:after="0" w:line="240" w:lineRule="auto"/>
        <w:ind w:left="-567"/>
        <w:rPr>
          <w:rFonts w:ascii="Times New Roman" w:hAnsi="Times New Roman" w:cs="Times New Roman"/>
          <w:color w:val="000000" w:themeColor="text1"/>
          <w:sz w:val="24"/>
          <w:szCs w:val="24"/>
        </w:rPr>
      </w:pPr>
      <w:r w:rsidRPr="007012E5">
        <w:rPr>
          <w:rFonts w:ascii="Times New Roman" w:hAnsi="Times New Roman" w:cs="Times New Roman"/>
          <w:color w:val="000000" w:themeColor="text1"/>
          <w:sz w:val="24"/>
          <w:szCs w:val="24"/>
        </w:rPr>
        <w:t>Місцезнаходження / місце проживання</w:t>
      </w:r>
    </w:p>
    <w:p w:rsidR="00140176" w:rsidRPr="007012E5" w:rsidRDefault="00140176" w:rsidP="008658D7">
      <w:pPr>
        <w:spacing w:after="0" w:line="240" w:lineRule="auto"/>
        <w:ind w:left="-567"/>
        <w:rPr>
          <w:rFonts w:ascii="Times New Roman" w:hAnsi="Times New Roman" w:cs="Times New Roman"/>
          <w:color w:val="000000" w:themeColor="text1"/>
          <w:sz w:val="24"/>
          <w:szCs w:val="24"/>
        </w:rPr>
      </w:pPr>
      <w:r w:rsidRPr="007012E5">
        <w:rPr>
          <w:rFonts w:ascii="Times New Roman" w:hAnsi="Times New Roman" w:cs="Times New Roman"/>
          <w:color w:val="000000" w:themeColor="text1"/>
          <w:sz w:val="24"/>
          <w:szCs w:val="24"/>
        </w:rPr>
        <w:t xml:space="preserve">Код за ЄДРПОУ / ідентифікаційний номер </w:t>
      </w:r>
    </w:p>
    <w:p w:rsidR="00140176" w:rsidRPr="007012E5" w:rsidRDefault="00140176" w:rsidP="008658D7">
      <w:pPr>
        <w:spacing w:after="0" w:line="240" w:lineRule="auto"/>
        <w:ind w:left="-567"/>
        <w:rPr>
          <w:rFonts w:ascii="Times New Roman" w:hAnsi="Times New Roman" w:cs="Times New Roman"/>
          <w:color w:val="000000" w:themeColor="text1"/>
          <w:sz w:val="24"/>
          <w:szCs w:val="24"/>
        </w:rPr>
      </w:pPr>
      <w:r w:rsidRPr="007012E5">
        <w:rPr>
          <w:rFonts w:ascii="Times New Roman" w:hAnsi="Times New Roman" w:cs="Times New Roman"/>
          <w:color w:val="000000" w:themeColor="text1"/>
          <w:sz w:val="24"/>
          <w:szCs w:val="24"/>
        </w:rPr>
        <w:t>Номер телефону / телефаксу</w:t>
      </w:r>
    </w:p>
    <w:p w:rsidR="00140176" w:rsidRPr="007012E5" w:rsidRDefault="00140176" w:rsidP="008658D7">
      <w:pPr>
        <w:spacing w:after="0" w:line="240" w:lineRule="auto"/>
        <w:ind w:left="-567"/>
        <w:rPr>
          <w:rFonts w:ascii="Times New Roman" w:hAnsi="Times New Roman" w:cs="Times New Roman"/>
          <w:color w:val="000000" w:themeColor="text1"/>
          <w:sz w:val="24"/>
          <w:szCs w:val="24"/>
        </w:rPr>
      </w:pPr>
    </w:p>
    <w:p w:rsidR="00140176" w:rsidRPr="007012E5" w:rsidRDefault="00140176" w:rsidP="008658D7">
      <w:pPr>
        <w:spacing w:after="0" w:line="240" w:lineRule="auto"/>
        <w:ind w:left="-567"/>
        <w:rPr>
          <w:rFonts w:ascii="Times New Roman" w:hAnsi="Times New Roman" w:cs="Times New Roman"/>
          <w:b/>
          <w:color w:val="000000" w:themeColor="text1"/>
          <w:sz w:val="24"/>
          <w:szCs w:val="24"/>
        </w:rPr>
      </w:pPr>
      <w:r w:rsidRPr="007012E5">
        <w:rPr>
          <w:rFonts w:ascii="Times New Roman" w:hAnsi="Times New Roman" w:cs="Times New Roman"/>
          <w:b/>
          <w:color w:val="000000" w:themeColor="text1"/>
          <w:sz w:val="24"/>
          <w:szCs w:val="24"/>
        </w:rPr>
        <w:t>ІІ. Інформація про згоду на обробку персональних даних учасника відповідно до вимог Закону України «Про захист персональних даних».</w:t>
      </w:r>
    </w:p>
    <w:p w:rsidR="00140176" w:rsidRPr="007012E5" w:rsidRDefault="00140176" w:rsidP="008658D7">
      <w:pPr>
        <w:spacing w:after="0" w:line="240" w:lineRule="auto"/>
        <w:ind w:left="-567"/>
        <w:rPr>
          <w:rFonts w:ascii="Times New Roman" w:hAnsi="Times New Roman" w:cs="Times New Roman"/>
          <w:color w:val="000000" w:themeColor="text1"/>
          <w:sz w:val="24"/>
          <w:szCs w:val="24"/>
        </w:rPr>
      </w:pPr>
      <w:r w:rsidRPr="007012E5">
        <w:rPr>
          <w:rFonts w:ascii="Times New Roman" w:hAnsi="Times New Roman" w:cs="Times New Roman"/>
          <w:color w:val="000000" w:themeColor="text1"/>
          <w:sz w:val="24"/>
          <w:szCs w:val="24"/>
        </w:rPr>
        <w:t xml:space="preserve">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w:t>
      </w:r>
      <w:proofErr w:type="spellStart"/>
      <w:r w:rsidRPr="007012E5">
        <w:rPr>
          <w:rFonts w:ascii="Times New Roman" w:hAnsi="Times New Roman" w:cs="Times New Roman"/>
          <w:color w:val="000000" w:themeColor="text1"/>
          <w:sz w:val="24"/>
          <w:szCs w:val="24"/>
        </w:rPr>
        <w:t>веб-порталі</w:t>
      </w:r>
      <w:proofErr w:type="spellEnd"/>
      <w:r w:rsidRPr="007012E5">
        <w:rPr>
          <w:rFonts w:ascii="Times New Roman" w:hAnsi="Times New Roman" w:cs="Times New Roman"/>
          <w:color w:val="000000" w:themeColor="text1"/>
          <w:sz w:val="24"/>
          <w:szCs w:val="24"/>
        </w:rPr>
        <w:t xml:space="preserve"> Уповноваженого органу ) з метою проведення процедури публічних закупівель на виконання умов Закону України «Про публічні закупівлі» від 25.12.2015 № 922-VIII (із змінами та доповненнями).</w:t>
      </w:r>
    </w:p>
    <w:p w:rsidR="00140176" w:rsidRPr="007012E5" w:rsidRDefault="00140176" w:rsidP="008658D7">
      <w:pPr>
        <w:spacing w:after="0" w:line="240" w:lineRule="auto"/>
        <w:ind w:left="-567"/>
        <w:rPr>
          <w:rFonts w:ascii="Times New Roman" w:hAnsi="Times New Roman" w:cs="Times New Roman"/>
          <w:color w:val="000000" w:themeColor="text1"/>
          <w:sz w:val="24"/>
          <w:szCs w:val="24"/>
        </w:rPr>
      </w:pPr>
    </w:p>
    <w:p w:rsidR="00140176" w:rsidRPr="007012E5" w:rsidRDefault="00140176" w:rsidP="008658D7">
      <w:pPr>
        <w:spacing w:after="0" w:line="240" w:lineRule="auto"/>
        <w:ind w:left="-567"/>
        <w:rPr>
          <w:rFonts w:ascii="Times New Roman" w:hAnsi="Times New Roman" w:cs="Times New Roman"/>
          <w:color w:val="000000" w:themeColor="text1"/>
          <w:sz w:val="24"/>
          <w:szCs w:val="24"/>
        </w:rPr>
      </w:pPr>
    </w:p>
    <w:p w:rsidR="00140176" w:rsidRPr="007012E5" w:rsidRDefault="00140176" w:rsidP="008658D7">
      <w:pPr>
        <w:spacing w:after="0" w:line="240" w:lineRule="auto"/>
        <w:ind w:left="-567"/>
        <w:rPr>
          <w:rFonts w:ascii="Times New Roman" w:hAnsi="Times New Roman" w:cs="Times New Roman"/>
          <w:color w:val="000000" w:themeColor="text1"/>
          <w:sz w:val="24"/>
          <w:szCs w:val="24"/>
        </w:rPr>
      </w:pPr>
    </w:p>
    <w:p w:rsidR="00947F4E" w:rsidRPr="007012E5" w:rsidRDefault="00140176" w:rsidP="008658D7">
      <w:pPr>
        <w:spacing w:after="0" w:line="240" w:lineRule="auto"/>
        <w:ind w:left="-567"/>
        <w:rPr>
          <w:rFonts w:ascii="Times New Roman" w:hAnsi="Times New Roman" w:cs="Times New Roman"/>
          <w:color w:val="000000" w:themeColor="text1"/>
          <w:sz w:val="24"/>
          <w:szCs w:val="24"/>
        </w:rPr>
      </w:pPr>
      <w:r w:rsidRPr="007012E5">
        <w:rPr>
          <w:rFonts w:ascii="Times New Roman" w:hAnsi="Times New Roman" w:cs="Times New Roman"/>
          <w:color w:val="000000" w:themeColor="text1"/>
          <w:sz w:val="24"/>
          <w:szCs w:val="24"/>
        </w:rPr>
        <w:t>Посада, П.І.Б. керівника або уповноваженої особи</w:t>
      </w:r>
      <w:r w:rsidRPr="007012E5">
        <w:rPr>
          <w:rFonts w:ascii="Times New Roman" w:hAnsi="Times New Roman" w:cs="Times New Roman"/>
          <w:color w:val="000000" w:themeColor="text1"/>
          <w:sz w:val="24"/>
          <w:szCs w:val="24"/>
        </w:rPr>
        <w:tab/>
      </w:r>
      <w:r w:rsidRPr="007012E5">
        <w:rPr>
          <w:rFonts w:ascii="Times New Roman" w:hAnsi="Times New Roman" w:cs="Times New Roman"/>
          <w:color w:val="000000" w:themeColor="text1"/>
          <w:sz w:val="24"/>
          <w:szCs w:val="24"/>
        </w:rPr>
        <w:tab/>
      </w:r>
      <w:r w:rsidRPr="007012E5">
        <w:rPr>
          <w:rFonts w:ascii="Times New Roman" w:hAnsi="Times New Roman" w:cs="Times New Roman"/>
          <w:color w:val="000000" w:themeColor="text1"/>
          <w:sz w:val="24"/>
          <w:szCs w:val="24"/>
        </w:rPr>
        <w:tab/>
      </w:r>
      <w:r w:rsidRPr="007012E5">
        <w:rPr>
          <w:rFonts w:ascii="Times New Roman" w:hAnsi="Times New Roman" w:cs="Times New Roman"/>
          <w:color w:val="000000" w:themeColor="text1"/>
          <w:sz w:val="24"/>
          <w:szCs w:val="24"/>
        </w:rPr>
        <w:tab/>
      </w:r>
      <w:r w:rsidRPr="007012E5">
        <w:rPr>
          <w:rFonts w:ascii="Times New Roman" w:hAnsi="Times New Roman" w:cs="Times New Roman"/>
          <w:color w:val="000000" w:themeColor="text1"/>
          <w:sz w:val="24"/>
          <w:szCs w:val="24"/>
        </w:rPr>
        <w:tab/>
        <w:t xml:space="preserve"> Підпис М.П.</w:t>
      </w:r>
    </w:p>
    <w:p w:rsidR="00D87A33" w:rsidRPr="007012E5" w:rsidRDefault="00C36E62" w:rsidP="00C36E62">
      <w:pPr>
        <w:shd w:val="clear" w:color="auto" w:fill="FFFFFF"/>
        <w:spacing w:after="0" w:line="280" w:lineRule="exact"/>
        <w:jc w:val="center"/>
        <w:rPr>
          <w:rFonts w:ascii="Times New Roman" w:eastAsia="Times New Roman" w:hAnsi="Times New Roman" w:cs="Times New Roman"/>
          <w:lang w:eastAsia="ru-RU"/>
        </w:rPr>
      </w:pPr>
      <w:r w:rsidRPr="007012E5">
        <w:rPr>
          <w:rFonts w:ascii="Times New Roman" w:eastAsia="Times New Roman" w:hAnsi="Times New Roman" w:cs="Times New Roman"/>
          <w:lang w:eastAsia="ru-RU"/>
        </w:rPr>
        <w:t xml:space="preserve"> </w:t>
      </w:r>
    </w:p>
    <w:p w:rsidR="00641E0E" w:rsidRPr="007012E5" w:rsidRDefault="00641E0E" w:rsidP="008658D7">
      <w:pPr>
        <w:spacing w:after="0" w:line="240" w:lineRule="auto"/>
        <w:rPr>
          <w:rFonts w:ascii="Times New Roman" w:hAnsi="Times New Roman" w:cs="Times New Roman"/>
          <w:color w:val="000000" w:themeColor="text1"/>
          <w:sz w:val="24"/>
          <w:szCs w:val="24"/>
        </w:rPr>
      </w:pPr>
    </w:p>
    <w:sectPr w:rsidR="00641E0E" w:rsidRPr="007012E5" w:rsidSect="00501A84">
      <w:footerReference w:type="default" r:id="rId14"/>
      <w:pgSz w:w="11906" w:h="16838"/>
      <w:pgMar w:top="568"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ABE" w:rsidRDefault="003C2ABE" w:rsidP="00501A84">
      <w:pPr>
        <w:spacing w:after="0" w:line="240" w:lineRule="auto"/>
      </w:pPr>
      <w:r>
        <w:separator/>
      </w:r>
    </w:p>
  </w:endnote>
  <w:endnote w:type="continuationSeparator" w:id="0">
    <w:p w:rsidR="003C2ABE" w:rsidRDefault="003C2ABE" w:rsidP="00501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826"/>
      <w:docPartObj>
        <w:docPartGallery w:val="Page Numbers (Bottom of Page)"/>
        <w:docPartUnique/>
      </w:docPartObj>
    </w:sdtPr>
    <w:sdtContent>
      <w:p w:rsidR="007A400C" w:rsidRDefault="00803667">
        <w:pPr>
          <w:pStyle w:val="ae"/>
          <w:jc w:val="right"/>
        </w:pPr>
        <w:fldSimple w:instr=" PAGE   \* MERGEFORMAT ">
          <w:r w:rsidR="00836E00">
            <w:rPr>
              <w:noProof/>
            </w:rPr>
            <w:t>2</w:t>
          </w:r>
        </w:fldSimple>
      </w:p>
    </w:sdtContent>
  </w:sdt>
  <w:p w:rsidR="007A400C" w:rsidRDefault="007A400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ABE" w:rsidRDefault="003C2ABE" w:rsidP="00501A84">
      <w:pPr>
        <w:spacing w:after="0" w:line="240" w:lineRule="auto"/>
      </w:pPr>
      <w:r>
        <w:separator/>
      </w:r>
    </w:p>
  </w:footnote>
  <w:footnote w:type="continuationSeparator" w:id="0">
    <w:p w:rsidR="003C2ABE" w:rsidRDefault="003C2ABE" w:rsidP="00501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44C5969"/>
    <w:multiLevelType w:val="hybridMultilevel"/>
    <w:tmpl w:val="B7884E40"/>
    <w:lvl w:ilvl="0" w:tplc="64021478">
      <w:start w:val="2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1D8B04BF"/>
    <w:multiLevelType w:val="hybridMultilevel"/>
    <w:tmpl w:val="10EECADA"/>
    <w:lvl w:ilvl="0" w:tplc="063EC2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8432A"/>
    <w:multiLevelType w:val="hybridMultilevel"/>
    <w:tmpl w:val="D360C75C"/>
    <w:lvl w:ilvl="0" w:tplc="46824F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7A115D9"/>
    <w:multiLevelType w:val="multilevel"/>
    <w:tmpl w:val="BBF42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A361627"/>
    <w:multiLevelType w:val="hybridMultilevel"/>
    <w:tmpl w:val="02F6FB4E"/>
    <w:lvl w:ilvl="0" w:tplc="632AB7A2">
      <w:start w:val="1"/>
      <w:numFmt w:val="decimal"/>
      <w:lvlText w:val="%1."/>
      <w:lvlJc w:val="left"/>
      <w:pPr>
        <w:ind w:left="209" w:hanging="252"/>
      </w:pPr>
      <w:rPr>
        <w:rFonts w:ascii="Times New Roman" w:eastAsia="Times New Roman" w:hAnsi="Times New Roman" w:cs="Times New Roman" w:hint="default"/>
        <w:w w:val="100"/>
        <w:sz w:val="24"/>
        <w:szCs w:val="24"/>
      </w:rPr>
    </w:lvl>
    <w:lvl w:ilvl="1" w:tplc="35E4F8E0">
      <w:start w:val="1"/>
      <w:numFmt w:val="decimal"/>
      <w:lvlText w:val="%2."/>
      <w:lvlJc w:val="left"/>
      <w:pPr>
        <w:ind w:left="1842" w:hanging="240"/>
      </w:pPr>
      <w:rPr>
        <w:rFonts w:ascii="Times New Roman" w:eastAsia="Times New Roman" w:hAnsi="Times New Roman" w:cs="Times New Roman" w:hint="default"/>
        <w:spacing w:val="-3"/>
        <w:w w:val="100"/>
        <w:sz w:val="24"/>
        <w:szCs w:val="24"/>
      </w:rPr>
    </w:lvl>
    <w:lvl w:ilvl="2" w:tplc="465A7C9A">
      <w:numFmt w:val="bullet"/>
      <w:lvlText w:val="•"/>
      <w:lvlJc w:val="left"/>
      <w:pPr>
        <w:ind w:left="2847" w:hanging="240"/>
      </w:pPr>
      <w:rPr>
        <w:rFonts w:hint="default"/>
      </w:rPr>
    </w:lvl>
    <w:lvl w:ilvl="3" w:tplc="90E06D48">
      <w:numFmt w:val="bullet"/>
      <w:lvlText w:val="•"/>
      <w:lvlJc w:val="left"/>
      <w:pPr>
        <w:ind w:left="3854" w:hanging="240"/>
      </w:pPr>
      <w:rPr>
        <w:rFonts w:hint="default"/>
      </w:rPr>
    </w:lvl>
    <w:lvl w:ilvl="4" w:tplc="C4706F00">
      <w:numFmt w:val="bullet"/>
      <w:lvlText w:val="•"/>
      <w:lvlJc w:val="left"/>
      <w:pPr>
        <w:ind w:left="4862" w:hanging="240"/>
      </w:pPr>
      <w:rPr>
        <w:rFonts w:hint="default"/>
      </w:rPr>
    </w:lvl>
    <w:lvl w:ilvl="5" w:tplc="DA3482F6">
      <w:numFmt w:val="bullet"/>
      <w:lvlText w:val="•"/>
      <w:lvlJc w:val="left"/>
      <w:pPr>
        <w:ind w:left="5869" w:hanging="240"/>
      </w:pPr>
      <w:rPr>
        <w:rFonts w:hint="default"/>
      </w:rPr>
    </w:lvl>
    <w:lvl w:ilvl="6" w:tplc="B77221E4">
      <w:numFmt w:val="bullet"/>
      <w:lvlText w:val="•"/>
      <w:lvlJc w:val="left"/>
      <w:pPr>
        <w:ind w:left="6876" w:hanging="240"/>
      </w:pPr>
      <w:rPr>
        <w:rFonts w:hint="default"/>
      </w:rPr>
    </w:lvl>
    <w:lvl w:ilvl="7" w:tplc="6BCE1544">
      <w:numFmt w:val="bullet"/>
      <w:lvlText w:val="•"/>
      <w:lvlJc w:val="left"/>
      <w:pPr>
        <w:ind w:left="7884" w:hanging="240"/>
      </w:pPr>
      <w:rPr>
        <w:rFonts w:hint="default"/>
      </w:rPr>
    </w:lvl>
    <w:lvl w:ilvl="8" w:tplc="542A4C40">
      <w:numFmt w:val="bullet"/>
      <w:lvlText w:val="•"/>
      <w:lvlJc w:val="left"/>
      <w:pPr>
        <w:ind w:left="8891" w:hanging="240"/>
      </w:pPr>
      <w:rPr>
        <w:rFonts w:hint="default"/>
      </w:rPr>
    </w:lvl>
  </w:abstractNum>
  <w:abstractNum w:abstractNumId="8">
    <w:nsid w:val="5B7A2106"/>
    <w:multiLevelType w:val="multilevel"/>
    <w:tmpl w:val="173E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791A5E"/>
    <w:multiLevelType w:val="multilevel"/>
    <w:tmpl w:val="7F9E7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73E46C4"/>
    <w:multiLevelType w:val="hybridMultilevel"/>
    <w:tmpl w:val="9B9AF73C"/>
    <w:lvl w:ilvl="0" w:tplc="44F84078">
      <w:start w:val="1"/>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90C20F3"/>
    <w:multiLevelType w:val="hybridMultilevel"/>
    <w:tmpl w:val="9AAADB5A"/>
    <w:lvl w:ilvl="0" w:tplc="9A205F3A">
      <w:numFmt w:val="bullet"/>
      <w:lvlText w:val=""/>
      <w:lvlJc w:val="left"/>
      <w:pPr>
        <w:ind w:left="795" w:hanging="284"/>
      </w:pPr>
      <w:rPr>
        <w:rFonts w:ascii="Wingdings" w:eastAsia="Wingdings" w:hAnsi="Wingdings" w:cs="Wingdings" w:hint="default"/>
        <w:w w:val="100"/>
        <w:sz w:val="22"/>
        <w:szCs w:val="22"/>
        <w:lang w:val="uk-UA" w:eastAsia="en-US" w:bidi="ar-SA"/>
      </w:rPr>
    </w:lvl>
    <w:lvl w:ilvl="1" w:tplc="979236E0">
      <w:numFmt w:val="bullet"/>
      <w:lvlText w:val="•"/>
      <w:lvlJc w:val="left"/>
      <w:pPr>
        <w:ind w:left="1676" w:hanging="284"/>
      </w:pPr>
      <w:rPr>
        <w:rFonts w:hint="default"/>
        <w:lang w:val="uk-UA" w:eastAsia="en-US" w:bidi="ar-SA"/>
      </w:rPr>
    </w:lvl>
    <w:lvl w:ilvl="2" w:tplc="AD08B0F6">
      <w:numFmt w:val="bullet"/>
      <w:lvlText w:val="•"/>
      <w:lvlJc w:val="left"/>
      <w:pPr>
        <w:ind w:left="2553" w:hanging="284"/>
      </w:pPr>
      <w:rPr>
        <w:rFonts w:hint="default"/>
        <w:lang w:val="uk-UA" w:eastAsia="en-US" w:bidi="ar-SA"/>
      </w:rPr>
    </w:lvl>
    <w:lvl w:ilvl="3" w:tplc="57EA1244">
      <w:numFmt w:val="bullet"/>
      <w:lvlText w:val="•"/>
      <w:lvlJc w:val="left"/>
      <w:pPr>
        <w:ind w:left="3429" w:hanging="284"/>
      </w:pPr>
      <w:rPr>
        <w:rFonts w:hint="default"/>
        <w:lang w:val="uk-UA" w:eastAsia="en-US" w:bidi="ar-SA"/>
      </w:rPr>
    </w:lvl>
    <w:lvl w:ilvl="4" w:tplc="0D48C79C">
      <w:numFmt w:val="bullet"/>
      <w:lvlText w:val="•"/>
      <w:lvlJc w:val="left"/>
      <w:pPr>
        <w:ind w:left="4306" w:hanging="284"/>
      </w:pPr>
      <w:rPr>
        <w:rFonts w:hint="default"/>
        <w:lang w:val="uk-UA" w:eastAsia="en-US" w:bidi="ar-SA"/>
      </w:rPr>
    </w:lvl>
    <w:lvl w:ilvl="5" w:tplc="27BEF7B0">
      <w:numFmt w:val="bullet"/>
      <w:lvlText w:val="•"/>
      <w:lvlJc w:val="left"/>
      <w:pPr>
        <w:ind w:left="5183" w:hanging="284"/>
      </w:pPr>
      <w:rPr>
        <w:rFonts w:hint="default"/>
        <w:lang w:val="uk-UA" w:eastAsia="en-US" w:bidi="ar-SA"/>
      </w:rPr>
    </w:lvl>
    <w:lvl w:ilvl="6" w:tplc="C89CB25C">
      <w:numFmt w:val="bullet"/>
      <w:lvlText w:val="•"/>
      <w:lvlJc w:val="left"/>
      <w:pPr>
        <w:ind w:left="6059" w:hanging="284"/>
      </w:pPr>
      <w:rPr>
        <w:rFonts w:hint="default"/>
        <w:lang w:val="uk-UA" w:eastAsia="en-US" w:bidi="ar-SA"/>
      </w:rPr>
    </w:lvl>
    <w:lvl w:ilvl="7" w:tplc="F87C41F4">
      <w:numFmt w:val="bullet"/>
      <w:lvlText w:val="•"/>
      <w:lvlJc w:val="left"/>
      <w:pPr>
        <w:ind w:left="6936" w:hanging="284"/>
      </w:pPr>
      <w:rPr>
        <w:rFonts w:hint="default"/>
        <w:lang w:val="uk-UA" w:eastAsia="en-US" w:bidi="ar-SA"/>
      </w:rPr>
    </w:lvl>
    <w:lvl w:ilvl="8" w:tplc="AE30FC4C">
      <w:numFmt w:val="bullet"/>
      <w:lvlText w:val="•"/>
      <w:lvlJc w:val="left"/>
      <w:pPr>
        <w:ind w:left="7813" w:hanging="284"/>
      </w:pPr>
      <w:rPr>
        <w:rFonts w:hint="default"/>
        <w:lang w:val="uk-UA" w:eastAsia="en-US" w:bidi="ar-SA"/>
      </w:rPr>
    </w:lvl>
  </w:abstractNum>
  <w:abstractNum w:abstractNumId="12">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1"/>
  </w:num>
  <w:num w:numId="6">
    <w:abstractNumId w:val="3"/>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6AD7"/>
    <w:rsid w:val="00006CCF"/>
    <w:rsid w:val="00007AA8"/>
    <w:rsid w:val="0001066C"/>
    <w:rsid w:val="00015224"/>
    <w:rsid w:val="00015BAB"/>
    <w:rsid w:val="00024387"/>
    <w:rsid w:val="00044B5F"/>
    <w:rsid w:val="00080AF9"/>
    <w:rsid w:val="000B461E"/>
    <w:rsid w:val="000C3D4C"/>
    <w:rsid w:val="000D3DEE"/>
    <w:rsid w:val="000E4E52"/>
    <w:rsid w:val="000E53F6"/>
    <w:rsid w:val="000F2F20"/>
    <w:rsid w:val="000F6E03"/>
    <w:rsid w:val="001103A5"/>
    <w:rsid w:val="00111187"/>
    <w:rsid w:val="001122EF"/>
    <w:rsid w:val="00140176"/>
    <w:rsid w:val="00150AB7"/>
    <w:rsid w:val="00155395"/>
    <w:rsid w:val="0015756E"/>
    <w:rsid w:val="00161FB9"/>
    <w:rsid w:val="00162535"/>
    <w:rsid w:val="0017566C"/>
    <w:rsid w:val="001959E5"/>
    <w:rsid w:val="001C059D"/>
    <w:rsid w:val="001C45CE"/>
    <w:rsid w:val="001E6993"/>
    <w:rsid w:val="001E7C2B"/>
    <w:rsid w:val="00202167"/>
    <w:rsid w:val="0020799E"/>
    <w:rsid w:val="00212971"/>
    <w:rsid w:val="0021375A"/>
    <w:rsid w:val="0022059D"/>
    <w:rsid w:val="002311F2"/>
    <w:rsid w:val="002527D9"/>
    <w:rsid w:val="00275C66"/>
    <w:rsid w:val="002879F6"/>
    <w:rsid w:val="002A3EE4"/>
    <w:rsid w:val="002B2169"/>
    <w:rsid w:val="002B3976"/>
    <w:rsid w:val="002C76A1"/>
    <w:rsid w:val="002D20C4"/>
    <w:rsid w:val="00302E8E"/>
    <w:rsid w:val="00312C99"/>
    <w:rsid w:val="0033000F"/>
    <w:rsid w:val="003374A6"/>
    <w:rsid w:val="00340D87"/>
    <w:rsid w:val="003600D1"/>
    <w:rsid w:val="00363464"/>
    <w:rsid w:val="00367D7A"/>
    <w:rsid w:val="003719B3"/>
    <w:rsid w:val="003860C9"/>
    <w:rsid w:val="003A56E4"/>
    <w:rsid w:val="003C2ABE"/>
    <w:rsid w:val="003D6A38"/>
    <w:rsid w:val="003E23F8"/>
    <w:rsid w:val="003F07DE"/>
    <w:rsid w:val="004115A9"/>
    <w:rsid w:val="00413546"/>
    <w:rsid w:val="00426663"/>
    <w:rsid w:val="00431B44"/>
    <w:rsid w:val="0043279E"/>
    <w:rsid w:val="00433C86"/>
    <w:rsid w:val="00435B0A"/>
    <w:rsid w:val="00446AE4"/>
    <w:rsid w:val="0045423D"/>
    <w:rsid w:val="00456A2B"/>
    <w:rsid w:val="00465B4A"/>
    <w:rsid w:val="00467EB8"/>
    <w:rsid w:val="00471DCE"/>
    <w:rsid w:val="00472C3A"/>
    <w:rsid w:val="00480E98"/>
    <w:rsid w:val="004830E1"/>
    <w:rsid w:val="004B635D"/>
    <w:rsid w:val="004C0D6B"/>
    <w:rsid w:val="004D4CF2"/>
    <w:rsid w:val="004E2756"/>
    <w:rsid w:val="004E5B82"/>
    <w:rsid w:val="004E6792"/>
    <w:rsid w:val="004F0E30"/>
    <w:rsid w:val="004F2A68"/>
    <w:rsid w:val="004F5441"/>
    <w:rsid w:val="00501A84"/>
    <w:rsid w:val="00501C8A"/>
    <w:rsid w:val="00511BFA"/>
    <w:rsid w:val="005123E9"/>
    <w:rsid w:val="00513BD6"/>
    <w:rsid w:val="00532138"/>
    <w:rsid w:val="00536288"/>
    <w:rsid w:val="005376B8"/>
    <w:rsid w:val="0054717F"/>
    <w:rsid w:val="00550AD5"/>
    <w:rsid w:val="00551094"/>
    <w:rsid w:val="00567E54"/>
    <w:rsid w:val="00597282"/>
    <w:rsid w:val="005B40F6"/>
    <w:rsid w:val="005D28E0"/>
    <w:rsid w:val="005D574E"/>
    <w:rsid w:val="005E4FCE"/>
    <w:rsid w:val="005E5A8F"/>
    <w:rsid w:val="006006A8"/>
    <w:rsid w:val="006046BF"/>
    <w:rsid w:val="00635FF9"/>
    <w:rsid w:val="00636894"/>
    <w:rsid w:val="00637813"/>
    <w:rsid w:val="00640FEB"/>
    <w:rsid w:val="00641E0E"/>
    <w:rsid w:val="00645DE5"/>
    <w:rsid w:val="00654D2D"/>
    <w:rsid w:val="00655E33"/>
    <w:rsid w:val="00661ABE"/>
    <w:rsid w:val="006735BE"/>
    <w:rsid w:val="0069685B"/>
    <w:rsid w:val="00697AD0"/>
    <w:rsid w:val="006B5214"/>
    <w:rsid w:val="006B6501"/>
    <w:rsid w:val="006D7175"/>
    <w:rsid w:val="006D7756"/>
    <w:rsid w:val="006E4ABD"/>
    <w:rsid w:val="006E75E6"/>
    <w:rsid w:val="006E786B"/>
    <w:rsid w:val="006F4701"/>
    <w:rsid w:val="007012E5"/>
    <w:rsid w:val="00705D0F"/>
    <w:rsid w:val="00714AB0"/>
    <w:rsid w:val="00720210"/>
    <w:rsid w:val="00727DC5"/>
    <w:rsid w:val="007306C6"/>
    <w:rsid w:val="00744593"/>
    <w:rsid w:val="007510F2"/>
    <w:rsid w:val="00756F5B"/>
    <w:rsid w:val="00757C3E"/>
    <w:rsid w:val="00770DAB"/>
    <w:rsid w:val="00785574"/>
    <w:rsid w:val="00794F2D"/>
    <w:rsid w:val="00795207"/>
    <w:rsid w:val="007A0C19"/>
    <w:rsid w:val="007A2465"/>
    <w:rsid w:val="007A3EF2"/>
    <w:rsid w:val="007A400C"/>
    <w:rsid w:val="007E5369"/>
    <w:rsid w:val="007F6E81"/>
    <w:rsid w:val="00803667"/>
    <w:rsid w:val="008147ED"/>
    <w:rsid w:val="00820565"/>
    <w:rsid w:val="00821369"/>
    <w:rsid w:val="00827D55"/>
    <w:rsid w:val="008318D4"/>
    <w:rsid w:val="00833150"/>
    <w:rsid w:val="00836E00"/>
    <w:rsid w:val="008407D8"/>
    <w:rsid w:val="008412A5"/>
    <w:rsid w:val="00843DB7"/>
    <w:rsid w:val="008457AF"/>
    <w:rsid w:val="00852E80"/>
    <w:rsid w:val="00853D47"/>
    <w:rsid w:val="00854D27"/>
    <w:rsid w:val="008647B6"/>
    <w:rsid w:val="008658D7"/>
    <w:rsid w:val="00871801"/>
    <w:rsid w:val="008A61A5"/>
    <w:rsid w:val="008A6C21"/>
    <w:rsid w:val="008A7107"/>
    <w:rsid w:val="008B700E"/>
    <w:rsid w:val="008C215B"/>
    <w:rsid w:val="008E2A66"/>
    <w:rsid w:val="008F208B"/>
    <w:rsid w:val="008F388F"/>
    <w:rsid w:val="008F6CA4"/>
    <w:rsid w:val="00912997"/>
    <w:rsid w:val="009213DF"/>
    <w:rsid w:val="00924475"/>
    <w:rsid w:val="009340E4"/>
    <w:rsid w:val="00947F4E"/>
    <w:rsid w:val="009631FD"/>
    <w:rsid w:val="00965497"/>
    <w:rsid w:val="0096587C"/>
    <w:rsid w:val="009762EB"/>
    <w:rsid w:val="0099215F"/>
    <w:rsid w:val="009B2AA0"/>
    <w:rsid w:val="009B695D"/>
    <w:rsid w:val="009C4D5E"/>
    <w:rsid w:val="009C5115"/>
    <w:rsid w:val="009F586C"/>
    <w:rsid w:val="00A11251"/>
    <w:rsid w:val="00A155FB"/>
    <w:rsid w:val="00A241E1"/>
    <w:rsid w:val="00A3021B"/>
    <w:rsid w:val="00A32000"/>
    <w:rsid w:val="00A3603D"/>
    <w:rsid w:val="00A46098"/>
    <w:rsid w:val="00A56FCB"/>
    <w:rsid w:val="00A610A8"/>
    <w:rsid w:val="00A67AA4"/>
    <w:rsid w:val="00A7183F"/>
    <w:rsid w:val="00A7641A"/>
    <w:rsid w:val="00A84DC4"/>
    <w:rsid w:val="00A9206B"/>
    <w:rsid w:val="00A94291"/>
    <w:rsid w:val="00A9507D"/>
    <w:rsid w:val="00AA31FC"/>
    <w:rsid w:val="00AA608E"/>
    <w:rsid w:val="00AA712F"/>
    <w:rsid w:val="00AC0BCA"/>
    <w:rsid w:val="00AC5F63"/>
    <w:rsid w:val="00AD0BB9"/>
    <w:rsid w:val="00AE13D4"/>
    <w:rsid w:val="00AE34C3"/>
    <w:rsid w:val="00AF05B7"/>
    <w:rsid w:val="00AF16DA"/>
    <w:rsid w:val="00AF18F6"/>
    <w:rsid w:val="00AF670C"/>
    <w:rsid w:val="00B06119"/>
    <w:rsid w:val="00B11A5A"/>
    <w:rsid w:val="00B1306C"/>
    <w:rsid w:val="00B14245"/>
    <w:rsid w:val="00B35B5B"/>
    <w:rsid w:val="00B53D5A"/>
    <w:rsid w:val="00B631E1"/>
    <w:rsid w:val="00B72C16"/>
    <w:rsid w:val="00B80893"/>
    <w:rsid w:val="00B82ACD"/>
    <w:rsid w:val="00B905D2"/>
    <w:rsid w:val="00BC2673"/>
    <w:rsid w:val="00BC3C04"/>
    <w:rsid w:val="00BD016B"/>
    <w:rsid w:val="00BD63F2"/>
    <w:rsid w:val="00BD6695"/>
    <w:rsid w:val="00BE4C23"/>
    <w:rsid w:val="00BF2342"/>
    <w:rsid w:val="00BF4E4A"/>
    <w:rsid w:val="00C11EBE"/>
    <w:rsid w:val="00C147CC"/>
    <w:rsid w:val="00C148FC"/>
    <w:rsid w:val="00C21EB3"/>
    <w:rsid w:val="00C246C4"/>
    <w:rsid w:val="00C31E9A"/>
    <w:rsid w:val="00C36E62"/>
    <w:rsid w:val="00C519EF"/>
    <w:rsid w:val="00C61390"/>
    <w:rsid w:val="00C77BE2"/>
    <w:rsid w:val="00C84FFD"/>
    <w:rsid w:val="00C90F35"/>
    <w:rsid w:val="00C95205"/>
    <w:rsid w:val="00C96AD7"/>
    <w:rsid w:val="00CA2435"/>
    <w:rsid w:val="00CA348A"/>
    <w:rsid w:val="00CA3D49"/>
    <w:rsid w:val="00CA50D5"/>
    <w:rsid w:val="00CD388B"/>
    <w:rsid w:val="00CE1A65"/>
    <w:rsid w:val="00CF4810"/>
    <w:rsid w:val="00D02610"/>
    <w:rsid w:val="00D1341A"/>
    <w:rsid w:val="00D4366C"/>
    <w:rsid w:val="00D741CC"/>
    <w:rsid w:val="00D87A33"/>
    <w:rsid w:val="00DA14DA"/>
    <w:rsid w:val="00DB4621"/>
    <w:rsid w:val="00DC0599"/>
    <w:rsid w:val="00DD2606"/>
    <w:rsid w:val="00DF298A"/>
    <w:rsid w:val="00E0113A"/>
    <w:rsid w:val="00E15AC6"/>
    <w:rsid w:val="00E1607D"/>
    <w:rsid w:val="00E21F9A"/>
    <w:rsid w:val="00E336AB"/>
    <w:rsid w:val="00E55056"/>
    <w:rsid w:val="00E65094"/>
    <w:rsid w:val="00E70E53"/>
    <w:rsid w:val="00E71FD4"/>
    <w:rsid w:val="00E943B8"/>
    <w:rsid w:val="00EA596E"/>
    <w:rsid w:val="00EB367F"/>
    <w:rsid w:val="00EC4146"/>
    <w:rsid w:val="00EF5674"/>
    <w:rsid w:val="00F0101A"/>
    <w:rsid w:val="00F46E3B"/>
    <w:rsid w:val="00F5369A"/>
    <w:rsid w:val="00F60A8C"/>
    <w:rsid w:val="00F6363A"/>
    <w:rsid w:val="00F72B24"/>
    <w:rsid w:val="00F76151"/>
    <w:rsid w:val="00F84D68"/>
    <w:rsid w:val="00F85564"/>
    <w:rsid w:val="00FB0C6D"/>
    <w:rsid w:val="00FD127A"/>
    <w:rsid w:val="00FD17F1"/>
    <w:rsid w:val="00FD32B6"/>
    <w:rsid w:val="00FE4B35"/>
    <w:rsid w:val="00FE4EAD"/>
    <w:rsid w:val="00FF17D8"/>
    <w:rsid w:val="00FF539C"/>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B6"/>
  </w:style>
  <w:style w:type="paragraph" w:styleId="1">
    <w:name w:val="heading 1"/>
    <w:basedOn w:val="a"/>
    <w:link w:val="10"/>
    <w:uiPriority w:val="1"/>
    <w:qFormat/>
    <w:rsid w:val="00BF2342"/>
    <w:pPr>
      <w:widowControl w:val="0"/>
      <w:autoSpaceDE w:val="0"/>
      <w:autoSpaceDN w:val="0"/>
      <w:spacing w:after="0" w:line="240" w:lineRule="auto"/>
      <w:ind w:left="1002"/>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1"/>
    <w:qFormat/>
    <w:rsid w:val="00BF2342"/>
    <w:pPr>
      <w:widowControl w:val="0"/>
      <w:autoSpaceDE w:val="0"/>
      <w:autoSpaceDN w:val="0"/>
      <w:spacing w:after="0" w:line="240" w:lineRule="auto"/>
      <w:ind w:right="547"/>
      <w:jc w:val="right"/>
      <w:outlineLvl w:val="1"/>
    </w:pPr>
    <w:rPr>
      <w:rFonts w:ascii="Times New Roman" w:eastAsia="Times New Roman" w:hAnsi="Times New Roman" w:cs="Times New Roman"/>
      <w:b/>
      <w:bCs/>
      <w:i/>
      <w:sz w:val="24"/>
      <w:szCs w:val="24"/>
      <w:lang w:val="en-US"/>
    </w:rPr>
  </w:style>
  <w:style w:type="paragraph" w:styleId="3">
    <w:name w:val="heading 3"/>
    <w:basedOn w:val="a"/>
    <w:next w:val="a"/>
    <w:link w:val="30"/>
    <w:uiPriority w:val="9"/>
    <w:semiHidden/>
    <w:unhideWhenUsed/>
    <w:qFormat/>
    <w:rsid w:val="00A3603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1522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w:basedOn w:val="a"/>
    <w:link w:val="a4"/>
    <w:uiPriority w:val="99"/>
    <w:unhideWhenUsed/>
    <w:qFormat/>
    <w:rsid w:val="00C96A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nhideWhenUsed/>
    <w:rsid w:val="00C96AD7"/>
    <w:rPr>
      <w:color w:val="0000FF"/>
      <w:u w:val="single"/>
    </w:rPr>
  </w:style>
  <w:style w:type="character" w:customStyle="1" w:styleId="apple-tab-span">
    <w:name w:val="apple-tab-span"/>
    <w:basedOn w:val="a0"/>
    <w:rsid w:val="00C96AD7"/>
  </w:style>
  <w:style w:type="paragraph" w:styleId="a6">
    <w:name w:val="List Paragraph"/>
    <w:basedOn w:val="a"/>
    <w:uiPriority w:val="34"/>
    <w:qFormat/>
    <w:rsid w:val="00EF5674"/>
    <w:pPr>
      <w:ind w:left="720"/>
      <w:contextualSpacing/>
    </w:pPr>
  </w:style>
  <w:style w:type="table" w:customStyle="1" w:styleId="TableNormal">
    <w:name w:val="Table Normal"/>
    <w:uiPriority w:val="2"/>
    <w:semiHidden/>
    <w:unhideWhenUsed/>
    <w:qFormat/>
    <w:rsid w:val="00C952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C95205"/>
    <w:pPr>
      <w:widowControl w:val="0"/>
      <w:autoSpaceDE w:val="0"/>
      <w:autoSpaceDN w:val="0"/>
      <w:spacing w:after="0" w:line="240" w:lineRule="auto"/>
      <w:ind w:left="1002"/>
    </w:pPr>
    <w:rPr>
      <w:rFonts w:ascii="Times New Roman" w:eastAsia="Times New Roman" w:hAnsi="Times New Roman" w:cs="Times New Roman"/>
      <w:sz w:val="24"/>
      <w:szCs w:val="24"/>
      <w:lang w:val="en-US"/>
    </w:rPr>
  </w:style>
  <w:style w:type="character" w:customStyle="1" w:styleId="a8">
    <w:name w:val="Основной текст Знак"/>
    <w:basedOn w:val="a0"/>
    <w:link w:val="a7"/>
    <w:uiPriority w:val="1"/>
    <w:rsid w:val="00C95205"/>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C95205"/>
    <w:pPr>
      <w:widowControl w:val="0"/>
      <w:autoSpaceDE w:val="0"/>
      <w:autoSpaceDN w:val="0"/>
      <w:spacing w:after="0" w:line="240" w:lineRule="auto"/>
    </w:pPr>
    <w:rPr>
      <w:rFonts w:ascii="Times New Roman" w:eastAsia="Times New Roman" w:hAnsi="Times New Roman" w:cs="Times New Roman"/>
      <w:lang w:val="en-US"/>
    </w:rPr>
  </w:style>
  <w:style w:type="table" w:styleId="a9">
    <w:name w:val="Table Grid"/>
    <w:basedOn w:val="a1"/>
    <w:uiPriority w:val="59"/>
    <w:rsid w:val="00C95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F2342"/>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1"/>
    <w:rsid w:val="00BF2342"/>
    <w:rPr>
      <w:rFonts w:ascii="Times New Roman" w:eastAsia="Times New Roman" w:hAnsi="Times New Roman" w:cs="Times New Roman"/>
      <w:b/>
      <w:bCs/>
      <w:i/>
      <w:sz w:val="24"/>
      <w:szCs w:val="24"/>
      <w:lang w:val="en-US"/>
    </w:rPr>
  </w:style>
  <w:style w:type="paragraph" w:customStyle="1" w:styleId="11">
    <w:name w:val="Обычный1"/>
    <w:uiPriority w:val="99"/>
    <w:rsid w:val="00BF2342"/>
    <w:pPr>
      <w:spacing w:after="0" w:line="276" w:lineRule="auto"/>
    </w:pPr>
    <w:rPr>
      <w:rFonts w:ascii="Arial" w:eastAsia="Calibri" w:hAnsi="Arial" w:cs="Arial"/>
      <w:color w:val="000000"/>
      <w:lang w:val="ru-RU" w:eastAsia="ru-RU"/>
    </w:rPr>
  </w:style>
  <w:style w:type="paragraph" w:customStyle="1" w:styleId="110">
    <w:name w:val="Заголовок 11"/>
    <w:basedOn w:val="a"/>
    <w:uiPriority w:val="1"/>
    <w:qFormat/>
    <w:rsid w:val="007E5369"/>
    <w:pPr>
      <w:widowControl w:val="0"/>
      <w:autoSpaceDE w:val="0"/>
      <w:autoSpaceDN w:val="0"/>
      <w:spacing w:after="0" w:line="240" w:lineRule="auto"/>
      <w:ind w:left="212"/>
      <w:outlineLvl w:val="1"/>
    </w:pPr>
    <w:rPr>
      <w:rFonts w:ascii="Times New Roman" w:eastAsia="Times New Roman" w:hAnsi="Times New Roman" w:cs="Times New Roman"/>
      <w:b/>
      <w:bCs/>
      <w:sz w:val="24"/>
      <w:szCs w:val="24"/>
      <w:lang w:eastAsia="uk-UA" w:bidi="uk-UA"/>
    </w:rPr>
  </w:style>
  <w:style w:type="paragraph" w:customStyle="1" w:styleId="rvps2">
    <w:name w:val="rvps2"/>
    <w:basedOn w:val="a"/>
    <w:qFormat/>
    <w:rsid w:val="00363464"/>
    <w:pPr>
      <w:spacing w:before="280" w:after="280" w:line="240" w:lineRule="auto"/>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A3603D"/>
    <w:rPr>
      <w:rFonts w:asciiTheme="majorHAnsi" w:eastAsiaTheme="majorEastAsia" w:hAnsiTheme="majorHAnsi" w:cstheme="majorBidi"/>
      <w:b/>
      <w:bCs/>
      <w:color w:val="5B9BD5" w:themeColor="accent1"/>
    </w:rPr>
  </w:style>
  <w:style w:type="paragraph" w:styleId="aa">
    <w:name w:val="Balloon Text"/>
    <w:basedOn w:val="a"/>
    <w:link w:val="ab"/>
    <w:uiPriority w:val="99"/>
    <w:semiHidden/>
    <w:unhideWhenUsed/>
    <w:rsid w:val="00A360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603D"/>
    <w:rPr>
      <w:rFonts w:ascii="Tahoma" w:hAnsi="Tahoma" w:cs="Tahoma"/>
      <w:sz w:val="16"/>
      <w:szCs w:val="16"/>
    </w:rPr>
  </w:style>
  <w:style w:type="paragraph" w:styleId="ac">
    <w:name w:val="header"/>
    <w:basedOn w:val="a"/>
    <w:link w:val="ad"/>
    <w:uiPriority w:val="99"/>
    <w:semiHidden/>
    <w:unhideWhenUsed/>
    <w:rsid w:val="00501A84"/>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501A84"/>
  </w:style>
  <w:style w:type="paragraph" w:styleId="ae">
    <w:name w:val="footer"/>
    <w:basedOn w:val="a"/>
    <w:link w:val="af"/>
    <w:uiPriority w:val="99"/>
    <w:unhideWhenUsed/>
    <w:rsid w:val="00501A8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501A84"/>
  </w:style>
  <w:style w:type="character" w:customStyle="1" w:styleId="40">
    <w:name w:val="Заголовок 4 Знак"/>
    <w:basedOn w:val="a0"/>
    <w:link w:val="4"/>
    <w:uiPriority w:val="9"/>
    <w:semiHidden/>
    <w:rsid w:val="00015224"/>
    <w:rPr>
      <w:rFonts w:asciiTheme="majorHAnsi" w:eastAsiaTheme="majorEastAsia" w:hAnsiTheme="majorHAnsi" w:cstheme="majorBidi"/>
      <w:b/>
      <w:bCs/>
      <w:i/>
      <w:iCs/>
      <w:color w:val="5B9BD5" w:themeColor="accent1"/>
    </w:rPr>
  </w:style>
  <w:style w:type="paragraph" w:styleId="af0">
    <w:name w:val="Title"/>
    <w:basedOn w:val="a"/>
    <w:link w:val="af1"/>
    <w:qFormat/>
    <w:rsid w:val="003719B3"/>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3719B3"/>
    <w:rPr>
      <w:rFonts w:ascii="Times New Roman" w:eastAsia="Times New Roman" w:hAnsi="Times New Roman" w:cs="Times New Roman"/>
      <w:b/>
      <w:sz w:val="28"/>
      <w:szCs w:val="20"/>
      <w:lang w:eastAsia="ru-RU"/>
    </w:rPr>
  </w:style>
  <w:style w:type="character" w:customStyle="1" w:styleId="field">
    <w:name w:val="field"/>
    <w:basedOn w:val="a0"/>
    <w:rsid w:val="00446AE4"/>
  </w:style>
  <w:style w:type="character" w:customStyle="1" w:styleId="value">
    <w:name w:val="value"/>
    <w:basedOn w:val="a0"/>
    <w:rsid w:val="00446AE4"/>
  </w:style>
  <w:style w:type="character" w:customStyle="1" w:styleId="a4">
    <w:name w:val="Обычный (веб) Знак"/>
    <w:aliases w:val="Знак2 Знак"/>
    <w:link w:val="a3"/>
    <w:uiPriority w:val="99"/>
    <w:locked/>
    <w:rsid w:val="00162535"/>
    <w:rPr>
      <w:rFonts w:ascii="Times New Roman" w:eastAsia="Times New Roman" w:hAnsi="Times New Roman" w:cs="Times New Roman"/>
      <w:sz w:val="24"/>
      <w:szCs w:val="24"/>
      <w:lang w:eastAsia="uk-UA"/>
    </w:rPr>
  </w:style>
  <w:style w:type="paragraph" w:customStyle="1" w:styleId="docdata">
    <w:name w:val="docdata"/>
    <w:aliases w:val="docy,v5,27888,baiaagaaboqcaaadsgyaaaw+zgaaaaaaaaaaaaaaaaaaaaaaaaaaaaaaaaaaaaaaaaaaaaaaaaaaaaaaaaaaaaaaaaaaaaaaaaaaaaaaaaaaaaaaaaaaaaaaaaaaaaaaaaaaaaaaaaaaaaaaaaaaaaaaaaaaaaaaaaaaaaaaaaaaaaaaaaaaaaaaaaaaaaaaaaaaaaaaaaaaaaaaaaaaaaaaaaaaaaaaaaaaaaa"/>
    <w:basedOn w:val="a"/>
    <w:rsid w:val="001625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2">
    <w:name w:val="Plain Text"/>
    <w:link w:val="af3"/>
    <w:uiPriority w:val="99"/>
    <w:semiHidden/>
    <w:unhideWhenUsed/>
    <w:rsid w:val="004B635D"/>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3">
    <w:name w:val="Текст Знак"/>
    <w:basedOn w:val="a0"/>
    <w:link w:val="af2"/>
    <w:uiPriority w:val="99"/>
    <w:semiHidden/>
    <w:rsid w:val="004B635D"/>
    <w:rPr>
      <w:rFonts w:ascii="Times New Roman" w:eastAsia="Times New Roman" w:hAnsi="Times New Roman" w:cs="Times New Roman"/>
      <w:color w:val="000000"/>
      <w:sz w:val="20"/>
      <w:szCs w:val="20"/>
      <w:lang w:val="en-US"/>
    </w:rPr>
  </w:style>
  <w:style w:type="paragraph" w:styleId="af4">
    <w:name w:val="No Spacing"/>
    <w:uiPriority w:val="1"/>
    <w:qFormat/>
    <w:rsid w:val="007012E5"/>
    <w:pPr>
      <w:spacing w:after="0" w:line="240" w:lineRule="auto"/>
    </w:pPr>
    <w:rPr>
      <w:rFonts w:ascii="Calibri" w:eastAsia="Calibri" w:hAnsi="Calibri" w:cs="Times New Roman"/>
    </w:rPr>
  </w:style>
  <w:style w:type="character" w:customStyle="1" w:styleId="af5">
    <w:name w:val="Другое_"/>
    <w:basedOn w:val="a0"/>
    <w:link w:val="af6"/>
    <w:rsid w:val="007012E5"/>
    <w:rPr>
      <w:sz w:val="28"/>
      <w:szCs w:val="28"/>
      <w:shd w:val="clear" w:color="auto" w:fill="FFFFFF"/>
    </w:rPr>
  </w:style>
  <w:style w:type="paragraph" w:customStyle="1" w:styleId="af6">
    <w:name w:val="Другое"/>
    <w:basedOn w:val="a"/>
    <w:link w:val="af5"/>
    <w:rsid w:val="007012E5"/>
    <w:pPr>
      <w:widowControl w:val="0"/>
      <w:shd w:val="clear" w:color="auto" w:fill="FFFFFF"/>
      <w:spacing w:after="0" w:line="240" w:lineRule="auto"/>
    </w:pPr>
    <w:rPr>
      <w:sz w:val="28"/>
      <w:szCs w:val="28"/>
    </w:rPr>
  </w:style>
  <w:style w:type="character" w:styleId="af7">
    <w:name w:val="Emphasis"/>
    <w:basedOn w:val="a0"/>
    <w:uiPriority w:val="20"/>
    <w:qFormat/>
    <w:rsid w:val="007012E5"/>
    <w:rPr>
      <w:i/>
      <w:iCs/>
    </w:rPr>
  </w:style>
</w:styles>
</file>

<file path=word/webSettings.xml><?xml version="1.0" encoding="utf-8"?>
<w:webSettings xmlns:r="http://schemas.openxmlformats.org/officeDocument/2006/relationships" xmlns:w="http://schemas.openxmlformats.org/wordprocessingml/2006/main">
  <w:divs>
    <w:div w:id="195583060">
      <w:bodyDiv w:val="1"/>
      <w:marLeft w:val="0"/>
      <w:marRight w:val="0"/>
      <w:marTop w:val="0"/>
      <w:marBottom w:val="0"/>
      <w:divBdr>
        <w:top w:val="none" w:sz="0" w:space="0" w:color="auto"/>
        <w:left w:val="none" w:sz="0" w:space="0" w:color="auto"/>
        <w:bottom w:val="none" w:sz="0" w:space="0" w:color="auto"/>
        <w:right w:val="none" w:sz="0" w:space="0" w:color="auto"/>
      </w:divBdr>
      <w:divsChild>
        <w:div w:id="805394031">
          <w:marLeft w:val="0"/>
          <w:marRight w:val="0"/>
          <w:marTop w:val="0"/>
          <w:marBottom w:val="0"/>
          <w:divBdr>
            <w:top w:val="none" w:sz="0" w:space="0" w:color="auto"/>
            <w:left w:val="none" w:sz="0" w:space="0" w:color="auto"/>
            <w:bottom w:val="none" w:sz="0" w:space="0" w:color="auto"/>
            <w:right w:val="none" w:sz="0" w:space="0" w:color="auto"/>
          </w:divBdr>
        </w:div>
      </w:divsChild>
    </w:div>
    <w:div w:id="364449162">
      <w:bodyDiv w:val="1"/>
      <w:marLeft w:val="0"/>
      <w:marRight w:val="0"/>
      <w:marTop w:val="0"/>
      <w:marBottom w:val="0"/>
      <w:divBdr>
        <w:top w:val="none" w:sz="0" w:space="0" w:color="auto"/>
        <w:left w:val="none" w:sz="0" w:space="0" w:color="auto"/>
        <w:bottom w:val="none" w:sz="0" w:space="0" w:color="auto"/>
        <w:right w:val="none" w:sz="0" w:space="0" w:color="auto"/>
      </w:divBdr>
    </w:div>
    <w:div w:id="452409726">
      <w:bodyDiv w:val="1"/>
      <w:marLeft w:val="0"/>
      <w:marRight w:val="0"/>
      <w:marTop w:val="0"/>
      <w:marBottom w:val="0"/>
      <w:divBdr>
        <w:top w:val="none" w:sz="0" w:space="0" w:color="auto"/>
        <w:left w:val="none" w:sz="0" w:space="0" w:color="auto"/>
        <w:bottom w:val="none" w:sz="0" w:space="0" w:color="auto"/>
        <w:right w:val="none" w:sz="0" w:space="0" w:color="auto"/>
      </w:divBdr>
    </w:div>
    <w:div w:id="955064073">
      <w:bodyDiv w:val="1"/>
      <w:marLeft w:val="0"/>
      <w:marRight w:val="0"/>
      <w:marTop w:val="0"/>
      <w:marBottom w:val="0"/>
      <w:divBdr>
        <w:top w:val="none" w:sz="0" w:space="0" w:color="auto"/>
        <w:left w:val="none" w:sz="0" w:space="0" w:color="auto"/>
        <w:bottom w:val="none" w:sz="0" w:space="0" w:color="auto"/>
        <w:right w:val="none" w:sz="0" w:space="0" w:color="auto"/>
      </w:divBdr>
    </w:div>
    <w:div w:id="1227301174">
      <w:bodyDiv w:val="1"/>
      <w:marLeft w:val="0"/>
      <w:marRight w:val="0"/>
      <w:marTop w:val="0"/>
      <w:marBottom w:val="0"/>
      <w:divBdr>
        <w:top w:val="none" w:sz="0" w:space="0" w:color="auto"/>
        <w:left w:val="none" w:sz="0" w:space="0" w:color="auto"/>
        <w:bottom w:val="none" w:sz="0" w:space="0" w:color="auto"/>
        <w:right w:val="none" w:sz="0" w:space="0" w:color="auto"/>
      </w:divBdr>
    </w:div>
    <w:div w:id="1527593415">
      <w:bodyDiv w:val="1"/>
      <w:marLeft w:val="0"/>
      <w:marRight w:val="0"/>
      <w:marTop w:val="0"/>
      <w:marBottom w:val="0"/>
      <w:divBdr>
        <w:top w:val="none" w:sz="0" w:space="0" w:color="auto"/>
        <w:left w:val="none" w:sz="0" w:space="0" w:color="auto"/>
        <w:bottom w:val="none" w:sz="0" w:space="0" w:color="auto"/>
        <w:right w:val="none" w:sz="0" w:space="0" w:color="auto"/>
      </w:divBdr>
    </w:div>
    <w:div w:id="1793211174">
      <w:bodyDiv w:val="1"/>
      <w:marLeft w:val="0"/>
      <w:marRight w:val="0"/>
      <w:marTop w:val="0"/>
      <w:marBottom w:val="0"/>
      <w:divBdr>
        <w:top w:val="none" w:sz="0" w:space="0" w:color="auto"/>
        <w:left w:val="none" w:sz="0" w:space="0" w:color="auto"/>
        <w:bottom w:val="none" w:sz="0" w:space="0" w:color="auto"/>
        <w:right w:val="none" w:sz="0" w:space="0" w:color="auto"/>
      </w:divBdr>
    </w:div>
    <w:div w:id="1864900927">
      <w:bodyDiv w:val="1"/>
      <w:marLeft w:val="0"/>
      <w:marRight w:val="0"/>
      <w:marTop w:val="0"/>
      <w:marBottom w:val="0"/>
      <w:divBdr>
        <w:top w:val="none" w:sz="0" w:space="0" w:color="auto"/>
        <w:left w:val="none" w:sz="0" w:space="0" w:color="auto"/>
        <w:bottom w:val="none" w:sz="0" w:space="0" w:color="auto"/>
        <w:right w:val="none" w:sz="0" w:space="0" w:color="auto"/>
      </w:divBdr>
    </w:div>
    <w:div w:id="19788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isuo.org/preschools/view/id/49672" TargetMode="External"/><Relationship Id="rId13" Type="http://schemas.openxmlformats.org/officeDocument/2006/relationships/hyperlink" Target="https://vl.isuo.org/zpo/view/id/1011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l.isuo.org/preschools/view/id/496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l.isuo.org/preschools/view/id/496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l.isuo.org/preschools/view/id/49671" TargetMode="External"/><Relationship Id="rId4" Type="http://schemas.openxmlformats.org/officeDocument/2006/relationships/settings" Target="settings.xml"/><Relationship Id="rId9" Type="http://schemas.openxmlformats.org/officeDocument/2006/relationships/hyperlink" Target="https://vl.isuo.org/preschools/view/id/4967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CA484-D519-42B8-A808-2375B7E4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6523</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9</cp:revision>
  <cp:lastPrinted>2021-05-20T08:34:00Z</cp:lastPrinted>
  <dcterms:created xsi:type="dcterms:W3CDTF">2023-01-19T09:43:00Z</dcterms:created>
  <dcterms:modified xsi:type="dcterms:W3CDTF">2023-03-13T14:51:00Z</dcterms:modified>
</cp:coreProperties>
</file>