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AF0A9" w14:textId="77777777" w:rsidR="00C77A6E" w:rsidRPr="00D76170" w:rsidRDefault="00C77A6E" w:rsidP="00C77A6E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  <w:bookmarkStart w:id="0" w:name="_Toc273092487"/>
      <w:bookmarkStart w:id="1" w:name="_Toc191360589"/>
      <w:bookmarkStart w:id="2" w:name="_Toc190675057"/>
      <w:bookmarkStart w:id="3" w:name="_Toc89588198"/>
      <w:bookmarkStart w:id="4" w:name="_Toc86735312"/>
      <w:r w:rsidRPr="00D76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  <w:t>ДОДАТОК 4</w:t>
      </w:r>
    </w:p>
    <w:p w14:paraId="359F42B6" w14:textId="77777777" w:rsidR="00C77A6E" w:rsidRPr="00D76170" w:rsidRDefault="00C77A6E" w:rsidP="00C77A6E">
      <w:pPr>
        <w:widowControl w:val="0"/>
        <w:shd w:val="clear" w:color="auto" w:fill="FFFFFF"/>
        <w:suppressAutoHyphens/>
        <w:autoSpaceDE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  <w:r w:rsidRPr="00D76170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до тендерної документації</w:t>
      </w:r>
    </w:p>
    <w:p w14:paraId="39CF0640" w14:textId="77777777" w:rsidR="00C77A6E" w:rsidRPr="00D76170" w:rsidRDefault="00C77A6E" w:rsidP="00C77A6E">
      <w:pPr>
        <w:widowControl w:val="0"/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</w:pPr>
      <w:r w:rsidRPr="00D761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>ТЕХНІЧНА СПЕЦИФІКАЦІЯ</w:t>
      </w:r>
    </w:p>
    <w:p w14:paraId="562F9FB0" w14:textId="77777777" w:rsidR="009D142E" w:rsidRPr="00D76170" w:rsidRDefault="00C77A6E" w:rsidP="009D142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</w:pPr>
      <w:r w:rsidRPr="00D7617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на закупівлю</w:t>
      </w:r>
      <w:r w:rsidRPr="00D761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 xml:space="preserve">: </w:t>
      </w:r>
    </w:p>
    <w:p w14:paraId="367DC135" w14:textId="77777777" w:rsidR="00192E2D" w:rsidRDefault="00192E2D" w:rsidP="00C77A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</w:pPr>
      <w:bookmarkStart w:id="5" w:name="_GoBack"/>
      <w:r w:rsidRPr="00192E2D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 xml:space="preserve">85140000-2 - Послуги у сфері охорони здоров’я різні (Серологічних досліджень на ВІЛ-інфекцію: Виявлення антитіл до ВІЛ 1/2 та антигену ВІЛ-1 р24 методом ІФА на імунологічному аналізаторі (з вітчизняними лунками); Виявлення антитіл до ВІЛ 1/2 та антигену ВІЛ-1 р24 методом ІФА на імунологічному аналізаторі (з імпортними лунками); Обробка венозної крові (включаючи реєстрацію) для отримання сироватки плазми; Визначення </w:t>
      </w:r>
      <w:proofErr w:type="spellStart"/>
      <w:r w:rsidRPr="00192E2D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>провірусної</w:t>
      </w:r>
      <w:proofErr w:type="spellEnd"/>
      <w:r w:rsidRPr="00192E2D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 xml:space="preserve"> ДНК ВІЛ-1 з сухої краплини крові (без урахування вартості тест-систем та медичних виробів до них); Прийом та кодування </w:t>
      </w:r>
      <w:proofErr w:type="spellStart"/>
      <w:r w:rsidRPr="00192E2D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>біопроб</w:t>
      </w:r>
      <w:proofErr w:type="spellEnd"/>
      <w:r w:rsidRPr="00192E2D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>, реєстрація та видача результатів аналізів)</w:t>
      </w:r>
    </w:p>
    <w:bookmarkEnd w:id="5"/>
    <w:p w14:paraId="07BCD0C0" w14:textId="70A9A076" w:rsidR="00C77A6E" w:rsidRPr="00D76170" w:rsidRDefault="00AB0BA2" w:rsidP="00C77A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C77A6E" w:rsidRPr="00D761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1.Загальні вимоги:</w:t>
      </w:r>
    </w:p>
    <w:p w14:paraId="71A10C4C" w14:textId="77777777" w:rsidR="00C77A6E" w:rsidRPr="00D76170" w:rsidRDefault="00AB0BA2" w:rsidP="00C77A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77A6E" w:rsidRPr="00D76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Замовник самостійно визначає необхідні технічні характеристики предмета закупівлі, виходячи зі специфіки предмета закупівлі, керуючись принципами здійснення закупівель, що закріплені у статті 5 Закону України «Про публічні закупівлі», та з дотриманням чинного законодавства в цілому.</w:t>
      </w:r>
    </w:p>
    <w:p w14:paraId="4A61A271" w14:textId="77777777" w:rsidR="00C77A6E" w:rsidRPr="00D76170" w:rsidRDefault="00C77A6E" w:rsidP="00C77A6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1EA19302" w14:textId="77777777" w:rsidR="00C77A6E" w:rsidRPr="00D76170" w:rsidRDefault="00AB0BA2" w:rsidP="00C77A6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C77A6E" w:rsidRPr="00D76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Фактом подання тендерної пропозиції учасник підтверджує відповідність своєї тендерної пропозиції</w:t>
      </w:r>
      <w:r w:rsidR="00955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C77A6E" w:rsidRPr="00D76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технічним, якісним, кількісним, функціональним характеристикам предмета закупівлі, у тому числі технічній специфікації та іншим вимогам до предмета закупівлі, що містяться в тендерній документації та цьому додатку, а також підтверджує можливість поставки товару відповідно до вимог, визначених згідно з умовами тендерної документації.</w:t>
      </w:r>
    </w:p>
    <w:bookmarkEnd w:id="0"/>
    <w:bookmarkEnd w:id="1"/>
    <w:bookmarkEnd w:id="2"/>
    <w:bookmarkEnd w:id="3"/>
    <w:bookmarkEnd w:id="4"/>
    <w:p w14:paraId="379171EB" w14:textId="77777777" w:rsidR="00B37AB9" w:rsidRPr="00B37AB9" w:rsidRDefault="00B37AB9" w:rsidP="00B37AB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uk-UA" w:eastAsia="hi-IN" w:bidi="hi-IN"/>
        </w:rPr>
      </w:pPr>
    </w:p>
    <w:p w14:paraId="61CC1511" w14:textId="77777777" w:rsidR="00B37AB9" w:rsidRPr="00B37AB9" w:rsidRDefault="00955A70" w:rsidP="00955A70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val="uk-UA" w:eastAsia="hi-IN" w:bidi="hi-IN"/>
        </w:rPr>
      </w:pPr>
      <w:r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val="uk-UA" w:eastAsia="hi-IN" w:bidi="hi-IN"/>
        </w:rPr>
        <w:t>2.</w:t>
      </w:r>
      <w:r w:rsidR="00B37AB9" w:rsidRPr="00B37AB9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val="uk-UA" w:eastAsia="hi-IN" w:bidi="hi-IN"/>
        </w:rPr>
        <w:t>Інформація про необхідні технічні, якісні та кількісні характеристики предмета закупівлі</w:t>
      </w:r>
    </w:p>
    <w:p w14:paraId="6D511F10" w14:textId="77777777" w:rsidR="00B37AB9" w:rsidRPr="00B37AB9" w:rsidRDefault="00B37AB9" w:rsidP="00B37AB9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val="uk-UA"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218"/>
        <w:gridCol w:w="1558"/>
        <w:gridCol w:w="1177"/>
      </w:tblGrid>
      <w:tr w:rsidR="00B37AB9" w:rsidRPr="00B37AB9" w14:paraId="26C498E1" w14:textId="77777777" w:rsidTr="007D45AC">
        <w:tc>
          <w:tcPr>
            <w:tcW w:w="582" w:type="dxa"/>
            <w:shd w:val="clear" w:color="auto" w:fill="auto"/>
          </w:tcPr>
          <w:p w14:paraId="5C21AC9C" w14:textId="77777777" w:rsidR="00B37AB9" w:rsidRPr="00B37AB9" w:rsidRDefault="00B37AB9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 w:rsidRPr="00B37A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№ з/п</w:t>
            </w:r>
          </w:p>
        </w:tc>
        <w:tc>
          <w:tcPr>
            <w:tcW w:w="7230" w:type="dxa"/>
            <w:shd w:val="clear" w:color="auto" w:fill="auto"/>
          </w:tcPr>
          <w:p w14:paraId="12E7C9FF" w14:textId="77777777" w:rsidR="00B37AB9" w:rsidRPr="00B37AB9" w:rsidRDefault="00B37AB9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 w:rsidRPr="00B37A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Найменування</w:t>
            </w:r>
          </w:p>
        </w:tc>
        <w:tc>
          <w:tcPr>
            <w:tcW w:w="1136" w:type="dxa"/>
            <w:shd w:val="clear" w:color="auto" w:fill="auto"/>
          </w:tcPr>
          <w:p w14:paraId="613CEFA3" w14:textId="77777777" w:rsidR="00B37AB9" w:rsidRPr="00B37AB9" w:rsidRDefault="00B37AB9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 w:rsidRPr="00B37A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Одиниця виміру</w:t>
            </w:r>
          </w:p>
        </w:tc>
        <w:tc>
          <w:tcPr>
            <w:tcW w:w="1177" w:type="dxa"/>
            <w:shd w:val="clear" w:color="auto" w:fill="auto"/>
          </w:tcPr>
          <w:p w14:paraId="79C21C4C" w14:textId="77777777" w:rsidR="00B37AB9" w:rsidRPr="00B37AB9" w:rsidRDefault="00B37AB9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 w:rsidRPr="00B37A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Кількість</w:t>
            </w:r>
          </w:p>
        </w:tc>
      </w:tr>
      <w:tr w:rsidR="00B37AB9" w:rsidRPr="00B37AB9" w14:paraId="62A7783F" w14:textId="77777777" w:rsidTr="007D45AC">
        <w:tc>
          <w:tcPr>
            <w:tcW w:w="582" w:type="dxa"/>
            <w:shd w:val="clear" w:color="auto" w:fill="auto"/>
          </w:tcPr>
          <w:p w14:paraId="5F29C096" w14:textId="77777777" w:rsidR="00B37AB9" w:rsidRPr="00B37AB9" w:rsidRDefault="00B37AB9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 w:rsidRPr="00B37A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1</w:t>
            </w:r>
          </w:p>
        </w:tc>
        <w:tc>
          <w:tcPr>
            <w:tcW w:w="7230" w:type="dxa"/>
            <w:shd w:val="clear" w:color="auto" w:fill="auto"/>
          </w:tcPr>
          <w:p w14:paraId="5FCE13F4" w14:textId="377E7228" w:rsidR="00B37AB9" w:rsidRPr="00B37AB9" w:rsidRDefault="00192E2D" w:rsidP="00B37AB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92E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Виявлення антитіл до ВІЛ 1/2 та антигену ВІЛ-1 р24 методом ІФА на імунологічному аналізаторі (з вітчизняними лунками)</w:t>
            </w:r>
          </w:p>
        </w:tc>
        <w:tc>
          <w:tcPr>
            <w:tcW w:w="1136" w:type="dxa"/>
            <w:shd w:val="clear" w:color="auto" w:fill="auto"/>
          </w:tcPr>
          <w:p w14:paraId="7FE07332" w14:textId="61CC0A86" w:rsidR="00B37AB9" w:rsidRPr="00B37AB9" w:rsidRDefault="00192E2D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Дослідження (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)</w:t>
            </w:r>
          </w:p>
        </w:tc>
        <w:tc>
          <w:tcPr>
            <w:tcW w:w="1177" w:type="dxa"/>
            <w:shd w:val="clear" w:color="auto" w:fill="auto"/>
          </w:tcPr>
          <w:p w14:paraId="60B03328" w14:textId="0E8E10CC" w:rsidR="00B37AB9" w:rsidRPr="00B37AB9" w:rsidRDefault="00192E2D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2100</w:t>
            </w:r>
          </w:p>
        </w:tc>
      </w:tr>
      <w:tr w:rsidR="00B37AB9" w:rsidRPr="00B37AB9" w14:paraId="7289C8E4" w14:textId="77777777" w:rsidTr="007D45AC">
        <w:tc>
          <w:tcPr>
            <w:tcW w:w="582" w:type="dxa"/>
            <w:shd w:val="clear" w:color="auto" w:fill="auto"/>
          </w:tcPr>
          <w:p w14:paraId="4DBCE63F" w14:textId="77777777" w:rsidR="00B37AB9" w:rsidRPr="00B37AB9" w:rsidRDefault="00B37AB9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 w:rsidRPr="00B37A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2</w:t>
            </w:r>
          </w:p>
        </w:tc>
        <w:tc>
          <w:tcPr>
            <w:tcW w:w="7230" w:type="dxa"/>
            <w:shd w:val="clear" w:color="auto" w:fill="auto"/>
          </w:tcPr>
          <w:p w14:paraId="62D9E529" w14:textId="28483488" w:rsidR="00B37AB9" w:rsidRPr="00B37AB9" w:rsidRDefault="00192E2D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192E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  <w:t>Виявлення антитіл до ВІЛ 1/2 та антигену ВІЛ-1 р24 методом ІФА на імунологічному аналізаторі (з імпортними лунками)</w:t>
            </w:r>
          </w:p>
        </w:tc>
        <w:tc>
          <w:tcPr>
            <w:tcW w:w="1136" w:type="dxa"/>
            <w:shd w:val="clear" w:color="auto" w:fill="auto"/>
          </w:tcPr>
          <w:p w14:paraId="5C3953C6" w14:textId="0A91D3BB" w:rsidR="00B37AB9" w:rsidRPr="00B37AB9" w:rsidRDefault="00192E2D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Дослідження (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)</w:t>
            </w:r>
          </w:p>
        </w:tc>
        <w:tc>
          <w:tcPr>
            <w:tcW w:w="1177" w:type="dxa"/>
            <w:shd w:val="clear" w:color="auto" w:fill="auto"/>
          </w:tcPr>
          <w:p w14:paraId="1E4FB2C4" w14:textId="22EE455C" w:rsidR="00B37AB9" w:rsidRPr="00B37AB9" w:rsidRDefault="00192E2D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20</w:t>
            </w:r>
          </w:p>
        </w:tc>
      </w:tr>
      <w:tr w:rsidR="00B37AB9" w:rsidRPr="00B37AB9" w14:paraId="161C541F" w14:textId="77777777" w:rsidTr="007D45AC">
        <w:tc>
          <w:tcPr>
            <w:tcW w:w="582" w:type="dxa"/>
            <w:shd w:val="clear" w:color="auto" w:fill="auto"/>
          </w:tcPr>
          <w:p w14:paraId="2AECBBCE" w14:textId="77777777" w:rsidR="00B37AB9" w:rsidRPr="00B37AB9" w:rsidRDefault="00B37AB9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 w:rsidRPr="00B37A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3</w:t>
            </w:r>
          </w:p>
        </w:tc>
        <w:tc>
          <w:tcPr>
            <w:tcW w:w="7230" w:type="dxa"/>
            <w:shd w:val="clear" w:color="auto" w:fill="auto"/>
          </w:tcPr>
          <w:p w14:paraId="56ED93BE" w14:textId="10E538B2" w:rsidR="00B37AB9" w:rsidRPr="00B37AB9" w:rsidRDefault="00192E2D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 w:rsidRPr="00192E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  <w:t>Обробка венозної крові (включаючи реєстрацію) для отримання сироватки плазми</w:t>
            </w:r>
          </w:p>
        </w:tc>
        <w:tc>
          <w:tcPr>
            <w:tcW w:w="1136" w:type="dxa"/>
            <w:shd w:val="clear" w:color="auto" w:fill="auto"/>
          </w:tcPr>
          <w:p w14:paraId="7349CBEB" w14:textId="68BFD580" w:rsidR="00B37AB9" w:rsidRPr="00B37AB9" w:rsidRDefault="00192E2D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Дослідження (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)</w:t>
            </w:r>
          </w:p>
        </w:tc>
        <w:tc>
          <w:tcPr>
            <w:tcW w:w="1177" w:type="dxa"/>
            <w:shd w:val="clear" w:color="auto" w:fill="auto"/>
          </w:tcPr>
          <w:p w14:paraId="7120E5C9" w14:textId="504B8EF9" w:rsidR="00B37AB9" w:rsidRPr="00B37AB9" w:rsidRDefault="00192E2D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2120</w:t>
            </w:r>
          </w:p>
        </w:tc>
      </w:tr>
      <w:tr w:rsidR="00B37AB9" w:rsidRPr="00B37AB9" w14:paraId="5BA36426" w14:textId="77777777" w:rsidTr="007D45AC">
        <w:tc>
          <w:tcPr>
            <w:tcW w:w="582" w:type="dxa"/>
            <w:shd w:val="clear" w:color="auto" w:fill="auto"/>
          </w:tcPr>
          <w:p w14:paraId="57D3E5BA" w14:textId="77777777" w:rsidR="00B37AB9" w:rsidRPr="00B37AB9" w:rsidRDefault="00B37AB9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4</w:t>
            </w:r>
          </w:p>
        </w:tc>
        <w:tc>
          <w:tcPr>
            <w:tcW w:w="7230" w:type="dxa"/>
            <w:shd w:val="clear" w:color="auto" w:fill="auto"/>
          </w:tcPr>
          <w:p w14:paraId="772100CF" w14:textId="4C18E499" w:rsidR="00B37AB9" w:rsidRPr="00B37AB9" w:rsidRDefault="00192E2D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 w:rsidRPr="00192E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Визначення </w:t>
            </w:r>
            <w:proofErr w:type="spellStart"/>
            <w:r w:rsidRPr="00192E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  <w:t>провірусної</w:t>
            </w:r>
            <w:proofErr w:type="spellEnd"/>
            <w:r w:rsidRPr="00192E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 ДНК ВІЛ-1 з сухої краплини крові (без урахування вартості тест-систем та медичних виробів до них)</w:t>
            </w:r>
          </w:p>
        </w:tc>
        <w:tc>
          <w:tcPr>
            <w:tcW w:w="1136" w:type="dxa"/>
            <w:shd w:val="clear" w:color="auto" w:fill="auto"/>
          </w:tcPr>
          <w:p w14:paraId="48290926" w14:textId="055B0BC6" w:rsidR="00B37AB9" w:rsidRPr="00B37AB9" w:rsidRDefault="00192E2D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Дослідження (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)</w:t>
            </w:r>
          </w:p>
        </w:tc>
        <w:tc>
          <w:tcPr>
            <w:tcW w:w="1177" w:type="dxa"/>
            <w:shd w:val="clear" w:color="auto" w:fill="auto"/>
          </w:tcPr>
          <w:p w14:paraId="6950CBB2" w14:textId="672B7A04" w:rsidR="00B37AB9" w:rsidRPr="00B37AB9" w:rsidRDefault="00192E2D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20</w:t>
            </w:r>
          </w:p>
        </w:tc>
      </w:tr>
      <w:tr w:rsidR="00192E2D" w:rsidRPr="00B37AB9" w14:paraId="5EC64865" w14:textId="77777777" w:rsidTr="007D45AC">
        <w:tc>
          <w:tcPr>
            <w:tcW w:w="582" w:type="dxa"/>
            <w:shd w:val="clear" w:color="auto" w:fill="auto"/>
          </w:tcPr>
          <w:p w14:paraId="52E536BD" w14:textId="77D4292C" w:rsidR="00192E2D" w:rsidRDefault="00192E2D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5</w:t>
            </w:r>
          </w:p>
        </w:tc>
        <w:tc>
          <w:tcPr>
            <w:tcW w:w="7230" w:type="dxa"/>
            <w:shd w:val="clear" w:color="auto" w:fill="auto"/>
          </w:tcPr>
          <w:p w14:paraId="3E71C7A7" w14:textId="6CF10B1F" w:rsidR="00192E2D" w:rsidRPr="00192E2D" w:rsidRDefault="00192E2D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192E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Прийом та кодування </w:t>
            </w:r>
            <w:proofErr w:type="spellStart"/>
            <w:r w:rsidRPr="00192E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  <w:t>біопроб</w:t>
            </w:r>
            <w:proofErr w:type="spellEnd"/>
            <w:r w:rsidRPr="00192E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  <w:t>, реєстрація та видача результатів аналізів</w:t>
            </w:r>
          </w:p>
        </w:tc>
        <w:tc>
          <w:tcPr>
            <w:tcW w:w="1136" w:type="dxa"/>
            <w:shd w:val="clear" w:color="auto" w:fill="auto"/>
          </w:tcPr>
          <w:p w14:paraId="2E052716" w14:textId="10DF6CCB" w:rsidR="00192E2D" w:rsidRPr="00B37AB9" w:rsidRDefault="00192E2D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Дослідження (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)</w:t>
            </w:r>
          </w:p>
        </w:tc>
        <w:tc>
          <w:tcPr>
            <w:tcW w:w="1177" w:type="dxa"/>
            <w:shd w:val="clear" w:color="auto" w:fill="auto"/>
          </w:tcPr>
          <w:p w14:paraId="16B95388" w14:textId="0F94D0A9" w:rsidR="00192E2D" w:rsidRPr="00B37AB9" w:rsidRDefault="00192E2D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14</w:t>
            </w:r>
          </w:p>
        </w:tc>
      </w:tr>
    </w:tbl>
    <w:p w14:paraId="2645E2A5" w14:textId="77777777" w:rsidR="00B37AB9" w:rsidRPr="00B37AB9" w:rsidRDefault="00B37AB9" w:rsidP="00B37AB9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val="uk-UA" w:eastAsia="hi-IN" w:bidi="hi-IN"/>
        </w:rPr>
      </w:pPr>
    </w:p>
    <w:p w14:paraId="2B6C7668" w14:textId="77777777" w:rsidR="00192E2D" w:rsidRPr="00192E2D" w:rsidRDefault="00B37AB9" w:rsidP="00192E2D">
      <w:pPr>
        <w:jc w:val="both"/>
        <w:rPr>
          <w:rFonts w:ascii="Times New Roman" w:hAnsi="Times New Roman" w:cs="Times New Roman"/>
          <w:sz w:val="24"/>
          <w:szCs w:val="24"/>
        </w:rPr>
      </w:pPr>
      <w:r w:rsidRPr="00B37AB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uk-UA" w:bidi="hi-IN"/>
        </w:rPr>
        <w:tab/>
      </w:r>
      <w:r w:rsidR="00192E2D" w:rsidRPr="00192E2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192E2D" w:rsidRPr="00192E2D">
        <w:rPr>
          <w:rFonts w:ascii="Times New Roman" w:hAnsi="Times New Roman" w:cs="Times New Roman"/>
          <w:sz w:val="24"/>
          <w:szCs w:val="24"/>
        </w:rPr>
        <w:t>Лабораторія</w:t>
      </w:r>
      <w:proofErr w:type="spellEnd"/>
      <w:r w:rsidR="00192E2D" w:rsidRPr="00192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E2D" w:rsidRPr="00192E2D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="00192E2D" w:rsidRPr="00192E2D">
        <w:rPr>
          <w:rFonts w:ascii="Times New Roman" w:hAnsi="Times New Roman" w:cs="Times New Roman"/>
          <w:sz w:val="24"/>
          <w:szCs w:val="24"/>
        </w:rPr>
        <w:t xml:space="preserve"> повинна </w:t>
      </w:r>
      <w:proofErr w:type="spellStart"/>
      <w:r w:rsidR="00192E2D" w:rsidRPr="00192E2D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="00192E2D" w:rsidRPr="00192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E2D" w:rsidRPr="00192E2D">
        <w:rPr>
          <w:rFonts w:ascii="Times New Roman" w:hAnsi="Times New Roman" w:cs="Times New Roman"/>
          <w:sz w:val="24"/>
          <w:szCs w:val="24"/>
        </w:rPr>
        <w:t>діючу</w:t>
      </w:r>
      <w:proofErr w:type="spellEnd"/>
      <w:r w:rsidR="00192E2D" w:rsidRPr="00192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E2D" w:rsidRPr="00192E2D">
        <w:rPr>
          <w:rFonts w:ascii="Times New Roman" w:hAnsi="Times New Roman" w:cs="Times New Roman"/>
          <w:sz w:val="24"/>
          <w:szCs w:val="24"/>
        </w:rPr>
        <w:t>ліцензію</w:t>
      </w:r>
      <w:proofErr w:type="spellEnd"/>
      <w:r w:rsidR="00192E2D" w:rsidRPr="00192E2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192E2D" w:rsidRPr="00192E2D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="00192E2D" w:rsidRPr="00192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E2D" w:rsidRPr="00192E2D">
        <w:rPr>
          <w:rFonts w:ascii="Times New Roman" w:hAnsi="Times New Roman" w:cs="Times New Roman"/>
          <w:sz w:val="24"/>
          <w:szCs w:val="24"/>
        </w:rPr>
        <w:t>господарської</w:t>
      </w:r>
      <w:proofErr w:type="spellEnd"/>
      <w:r w:rsidR="00192E2D" w:rsidRPr="00192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E2D" w:rsidRPr="00192E2D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192E2D" w:rsidRPr="00192E2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192E2D" w:rsidRPr="00192E2D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 w:rsidR="00192E2D" w:rsidRPr="00192E2D">
        <w:rPr>
          <w:rFonts w:ascii="Times New Roman" w:hAnsi="Times New Roman" w:cs="Times New Roman"/>
          <w:sz w:val="24"/>
          <w:szCs w:val="24"/>
        </w:rPr>
        <w:t xml:space="preserve"> практики (на </w:t>
      </w:r>
      <w:proofErr w:type="spellStart"/>
      <w:r w:rsidR="00192E2D" w:rsidRPr="00192E2D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192E2D" w:rsidRPr="00192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E2D" w:rsidRPr="00192E2D">
        <w:rPr>
          <w:rFonts w:ascii="Times New Roman" w:hAnsi="Times New Roman" w:cs="Times New Roman"/>
          <w:sz w:val="24"/>
          <w:szCs w:val="24"/>
        </w:rPr>
        <w:t>вище</w:t>
      </w:r>
      <w:proofErr w:type="spellEnd"/>
      <w:r w:rsidR="00192E2D" w:rsidRPr="00192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E2D" w:rsidRPr="00192E2D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="00192E2D" w:rsidRPr="00192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E2D" w:rsidRPr="00192E2D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192E2D" w:rsidRPr="00192E2D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B074227" w14:textId="77777777" w:rsidR="00192E2D" w:rsidRPr="00192E2D" w:rsidRDefault="00192E2D" w:rsidP="00192E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2D">
        <w:rPr>
          <w:rFonts w:ascii="Times New Roman" w:hAnsi="Times New Roman" w:cs="Times New Roman"/>
          <w:sz w:val="24"/>
          <w:szCs w:val="24"/>
        </w:rPr>
        <w:t>(</w:t>
      </w:r>
      <w:r w:rsidRPr="00192E2D">
        <w:rPr>
          <w:rFonts w:ascii="Times New Roman" w:hAnsi="Times New Roman" w:cs="Times New Roman"/>
          <w:bCs/>
          <w:i/>
          <w:sz w:val="24"/>
          <w:szCs w:val="24"/>
        </w:rPr>
        <w:t xml:space="preserve">на </w:t>
      </w:r>
      <w:proofErr w:type="spellStart"/>
      <w:r w:rsidRPr="00192E2D">
        <w:rPr>
          <w:rFonts w:ascii="Times New Roman" w:hAnsi="Times New Roman" w:cs="Times New Roman"/>
          <w:bCs/>
          <w:i/>
          <w:sz w:val="24"/>
          <w:szCs w:val="24"/>
        </w:rPr>
        <w:t>підтвердження</w:t>
      </w:r>
      <w:proofErr w:type="spellEnd"/>
      <w:r w:rsidRPr="00192E2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92E2D">
        <w:rPr>
          <w:rFonts w:ascii="Times New Roman" w:hAnsi="Times New Roman" w:cs="Times New Roman"/>
          <w:bCs/>
          <w:i/>
          <w:sz w:val="24"/>
          <w:szCs w:val="24"/>
        </w:rPr>
        <w:t>надати</w:t>
      </w:r>
      <w:proofErr w:type="spellEnd"/>
      <w:r w:rsidRPr="00192E2D">
        <w:rPr>
          <w:rFonts w:ascii="Times New Roman" w:hAnsi="Times New Roman" w:cs="Times New Roman"/>
          <w:bCs/>
          <w:i/>
          <w:sz w:val="24"/>
          <w:szCs w:val="24"/>
        </w:rPr>
        <w:t xml:space="preserve"> у </w:t>
      </w:r>
      <w:proofErr w:type="spellStart"/>
      <w:proofErr w:type="gramStart"/>
      <w:r w:rsidRPr="00192E2D">
        <w:rPr>
          <w:rFonts w:ascii="Times New Roman" w:hAnsi="Times New Roman" w:cs="Times New Roman"/>
          <w:bCs/>
          <w:i/>
          <w:sz w:val="24"/>
          <w:szCs w:val="24"/>
        </w:rPr>
        <w:t>складі</w:t>
      </w:r>
      <w:proofErr w:type="spellEnd"/>
      <w:r w:rsidRPr="00192E2D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proofErr w:type="spellStart"/>
      <w:r w:rsidRPr="00192E2D">
        <w:rPr>
          <w:rFonts w:ascii="Times New Roman" w:hAnsi="Times New Roman" w:cs="Times New Roman"/>
          <w:bCs/>
          <w:i/>
          <w:sz w:val="24"/>
          <w:szCs w:val="24"/>
        </w:rPr>
        <w:t>Тендерної</w:t>
      </w:r>
      <w:proofErr w:type="spellEnd"/>
      <w:proofErr w:type="gramEnd"/>
      <w:r w:rsidRPr="00192E2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92E2D">
        <w:rPr>
          <w:rFonts w:ascii="Times New Roman" w:hAnsi="Times New Roman" w:cs="Times New Roman"/>
          <w:bCs/>
          <w:i/>
          <w:sz w:val="24"/>
          <w:szCs w:val="24"/>
        </w:rPr>
        <w:t>документації</w:t>
      </w:r>
      <w:proofErr w:type="spellEnd"/>
      <w:r w:rsidRPr="00192E2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92E2D">
        <w:rPr>
          <w:rFonts w:ascii="Times New Roman" w:hAnsi="Times New Roman" w:cs="Times New Roman"/>
          <w:bCs/>
          <w:i/>
          <w:sz w:val="24"/>
          <w:szCs w:val="24"/>
        </w:rPr>
        <w:t>інформаційний</w:t>
      </w:r>
      <w:proofErr w:type="spellEnd"/>
      <w:r w:rsidRPr="00192E2D">
        <w:rPr>
          <w:rFonts w:ascii="Times New Roman" w:hAnsi="Times New Roman" w:cs="Times New Roman"/>
          <w:bCs/>
          <w:i/>
          <w:sz w:val="24"/>
          <w:szCs w:val="24"/>
        </w:rPr>
        <w:t xml:space="preserve"> лист в </w:t>
      </w:r>
      <w:proofErr w:type="spellStart"/>
      <w:r w:rsidRPr="00192E2D">
        <w:rPr>
          <w:rFonts w:ascii="Times New Roman" w:hAnsi="Times New Roman" w:cs="Times New Roman"/>
          <w:bCs/>
          <w:i/>
          <w:sz w:val="24"/>
          <w:szCs w:val="24"/>
        </w:rPr>
        <w:t>якому</w:t>
      </w:r>
      <w:proofErr w:type="spellEnd"/>
      <w:r w:rsidRPr="00192E2D">
        <w:rPr>
          <w:rFonts w:ascii="Times New Roman" w:hAnsi="Times New Roman" w:cs="Times New Roman"/>
          <w:bCs/>
          <w:i/>
          <w:sz w:val="24"/>
          <w:szCs w:val="24"/>
        </w:rPr>
        <w:t xml:space="preserve"> буде </w:t>
      </w:r>
      <w:proofErr w:type="spellStart"/>
      <w:r w:rsidRPr="00192E2D">
        <w:rPr>
          <w:rFonts w:ascii="Times New Roman" w:hAnsi="Times New Roman" w:cs="Times New Roman"/>
          <w:bCs/>
          <w:i/>
          <w:sz w:val="24"/>
          <w:szCs w:val="24"/>
        </w:rPr>
        <w:t>зазначена</w:t>
      </w:r>
      <w:proofErr w:type="spellEnd"/>
      <w:r w:rsidRPr="00192E2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92E2D">
        <w:rPr>
          <w:rFonts w:ascii="Times New Roman" w:hAnsi="Times New Roman" w:cs="Times New Roman"/>
          <w:bCs/>
          <w:i/>
          <w:sz w:val="24"/>
          <w:szCs w:val="24"/>
        </w:rPr>
        <w:t>інформація</w:t>
      </w:r>
      <w:proofErr w:type="spellEnd"/>
      <w:r w:rsidRPr="00192E2D">
        <w:rPr>
          <w:rFonts w:ascii="Times New Roman" w:hAnsi="Times New Roman" w:cs="Times New Roman"/>
          <w:bCs/>
          <w:i/>
          <w:sz w:val="24"/>
          <w:szCs w:val="24"/>
        </w:rPr>
        <w:t xml:space="preserve"> про </w:t>
      </w:r>
      <w:proofErr w:type="spellStart"/>
      <w:r w:rsidRPr="00192E2D">
        <w:rPr>
          <w:rFonts w:ascii="Times New Roman" w:hAnsi="Times New Roman" w:cs="Times New Roman"/>
          <w:bCs/>
          <w:i/>
          <w:sz w:val="24"/>
          <w:szCs w:val="24"/>
        </w:rPr>
        <w:t>наявність</w:t>
      </w:r>
      <w:proofErr w:type="spellEnd"/>
      <w:r w:rsidRPr="00192E2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92E2D">
        <w:rPr>
          <w:rFonts w:ascii="Times New Roman" w:hAnsi="Times New Roman" w:cs="Times New Roman"/>
          <w:bCs/>
          <w:i/>
          <w:sz w:val="24"/>
          <w:szCs w:val="24"/>
        </w:rPr>
        <w:t>діючої</w:t>
      </w:r>
      <w:proofErr w:type="spellEnd"/>
      <w:r w:rsidRPr="00192E2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92E2D">
        <w:rPr>
          <w:rFonts w:ascii="Times New Roman" w:hAnsi="Times New Roman" w:cs="Times New Roman"/>
          <w:bCs/>
          <w:i/>
          <w:sz w:val="24"/>
          <w:szCs w:val="24"/>
        </w:rPr>
        <w:t>ліцензії</w:t>
      </w:r>
      <w:proofErr w:type="spellEnd"/>
      <w:r w:rsidRPr="00192E2D">
        <w:rPr>
          <w:rFonts w:ascii="Times New Roman" w:hAnsi="Times New Roman" w:cs="Times New Roman"/>
          <w:bCs/>
          <w:i/>
          <w:sz w:val="24"/>
          <w:szCs w:val="24"/>
        </w:rPr>
        <w:t xml:space="preserve"> з </w:t>
      </w:r>
      <w:proofErr w:type="spellStart"/>
      <w:r w:rsidRPr="00192E2D">
        <w:rPr>
          <w:rFonts w:ascii="Times New Roman" w:hAnsi="Times New Roman" w:cs="Times New Roman"/>
          <w:bCs/>
          <w:i/>
          <w:sz w:val="24"/>
          <w:szCs w:val="24"/>
        </w:rPr>
        <w:t>медичної</w:t>
      </w:r>
      <w:proofErr w:type="spellEnd"/>
      <w:r w:rsidRPr="00192E2D">
        <w:rPr>
          <w:rFonts w:ascii="Times New Roman" w:hAnsi="Times New Roman" w:cs="Times New Roman"/>
          <w:bCs/>
          <w:i/>
          <w:sz w:val="24"/>
          <w:szCs w:val="24"/>
        </w:rPr>
        <w:t xml:space="preserve"> практики</w:t>
      </w:r>
      <w:r w:rsidRPr="00192E2D">
        <w:rPr>
          <w:rFonts w:ascii="Times New Roman" w:hAnsi="Times New Roman" w:cs="Times New Roman"/>
          <w:bCs/>
          <w:sz w:val="24"/>
          <w:szCs w:val="24"/>
        </w:rPr>
        <w:t>).</w:t>
      </w:r>
    </w:p>
    <w:p w14:paraId="6081D238" w14:textId="77777777" w:rsidR="00192E2D" w:rsidRPr="00192E2D" w:rsidRDefault="00192E2D" w:rsidP="00192E2D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6F6A9884" w14:textId="77777777" w:rsidR="00192E2D" w:rsidRPr="00192E2D" w:rsidRDefault="00192E2D" w:rsidP="00192E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2D">
        <w:rPr>
          <w:rFonts w:ascii="Times New Roman" w:hAnsi="Times New Roman" w:cs="Times New Roman"/>
          <w:bCs/>
          <w:sz w:val="24"/>
          <w:szCs w:val="24"/>
        </w:rPr>
        <w:t xml:space="preserve">2) </w:t>
      </w:r>
      <w:proofErr w:type="spellStart"/>
      <w:r w:rsidRPr="00192E2D">
        <w:rPr>
          <w:rFonts w:ascii="Times New Roman" w:hAnsi="Times New Roman" w:cs="Times New Roman"/>
          <w:bCs/>
          <w:sz w:val="24"/>
          <w:szCs w:val="24"/>
        </w:rPr>
        <w:t>Послуги</w:t>
      </w:r>
      <w:proofErr w:type="spellEnd"/>
      <w:r w:rsidRPr="00192E2D">
        <w:rPr>
          <w:rFonts w:ascii="Times New Roman" w:hAnsi="Times New Roman" w:cs="Times New Roman"/>
          <w:bCs/>
          <w:sz w:val="24"/>
          <w:szCs w:val="24"/>
        </w:rPr>
        <w:t xml:space="preserve"> з </w:t>
      </w:r>
      <w:proofErr w:type="spellStart"/>
      <w:r w:rsidRPr="00192E2D">
        <w:rPr>
          <w:rFonts w:ascii="Times New Roman" w:hAnsi="Times New Roman" w:cs="Times New Roman"/>
          <w:bCs/>
          <w:sz w:val="24"/>
          <w:szCs w:val="24"/>
        </w:rPr>
        <w:t>лабораторних</w:t>
      </w:r>
      <w:proofErr w:type="spellEnd"/>
      <w:r w:rsidRPr="00192E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92E2D">
        <w:rPr>
          <w:rFonts w:ascii="Times New Roman" w:hAnsi="Times New Roman" w:cs="Times New Roman"/>
          <w:bCs/>
          <w:sz w:val="24"/>
          <w:szCs w:val="24"/>
        </w:rPr>
        <w:t>досліджень</w:t>
      </w:r>
      <w:proofErr w:type="spellEnd"/>
      <w:r w:rsidRPr="00192E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92E2D">
        <w:rPr>
          <w:rFonts w:ascii="Times New Roman" w:hAnsi="Times New Roman" w:cs="Times New Roman"/>
          <w:bCs/>
          <w:sz w:val="24"/>
          <w:szCs w:val="24"/>
        </w:rPr>
        <w:t>надаються</w:t>
      </w:r>
      <w:proofErr w:type="spellEnd"/>
      <w:r w:rsidRPr="00192E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92E2D">
        <w:rPr>
          <w:rFonts w:ascii="Times New Roman" w:hAnsi="Times New Roman" w:cs="Times New Roman"/>
          <w:bCs/>
          <w:sz w:val="24"/>
          <w:szCs w:val="24"/>
        </w:rPr>
        <w:t>медичними</w:t>
      </w:r>
      <w:proofErr w:type="spellEnd"/>
      <w:r w:rsidRPr="00192E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92E2D">
        <w:rPr>
          <w:rFonts w:ascii="Times New Roman" w:hAnsi="Times New Roman" w:cs="Times New Roman"/>
          <w:bCs/>
          <w:sz w:val="24"/>
          <w:szCs w:val="24"/>
        </w:rPr>
        <w:t>працівниками</w:t>
      </w:r>
      <w:proofErr w:type="spellEnd"/>
      <w:r w:rsidRPr="00192E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92E2D">
        <w:rPr>
          <w:rFonts w:ascii="Times New Roman" w:hAnsi="Times New Roman" w:cs="Times New Roman"/>
          <w:bCs/>
          <w:sz w:val="24"/>
          <w:szCs w:val="24"/>
        </w:rPr>
        <w:t>Учасника</w:t>
      </w:r>
      <w:proofErr w:type="spellEnd"/>
      <w:r w:rsidRPr="00192E2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92E2D">
        <w:rPr>
          <w:rFonts w:ascii="Times New Roman" w:hAnsi="Times New Roman" w:cs="Times New Roman"/>
          <w:bCs/>
          <w:sz w:val="24"/>
          <w:szCs w:val="24"/>
        </w:rPr>
        <w:t>які</w:t>
      </w:r>
      <w:proofErr w:type="spellEnd"/>
      <w:r w:rsidRPr="00192E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92E2D">
        <w:rPr>
          <w:rFonts w:ascii="Times New Roman" w:hAnsi="Times New Roman" w:cs="Times New Roman"/>
          <w:bCs/>
          <w:sz w:val="24"/>
          <w:szCs w:val="24"/>
        </w:rPr>
        <w:t>мають</w:t>
      </w:r>
      <w:proofErr w:type="spellEnd"/>
      <w:r w:rsidRPr="00192E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92E2D">
        <w:rPr>
          <w:rFonts w:ascii="Times New Roman" w:hAnsi="Times New Roman" w:cs="Times New Roman"/>
          <w:bCs/>
          <w:sz w:val="24"/>
          <w:szCs w:val="24"/>
        </w:rPr>
        <w:t>відповідну</w:t>
      </w:r>
      <w:proofErr w:type="spellEnd"/>
      <w:r w:rsidRPr="00192E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92E2D">
        <w:rPr>
          <w:rFonts w:ascii="Times New Roman" w:hAnsi="Times New Roman" w:cs="Times New Roman"/>
          <w:bCs/>
          <w:sz w:val="24"/>
          <w:szCs w:val="24"/>
        </w:rPr>
        <w:t>спеціальну</w:t>
      </w:r>
      <w:proofErr w:type="spellEnd"/>
      <w:r w:rsidRPr="00192E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92E2D">
        <w:rPr>
          <w:rFonts w:ascii="Times New Roman" w:hAnsi="Times New Roman" w:cs="Times New Roman"/>
          <w:bCs/>
          <w:sz w:val="24"/>
          <w:szCs w:val="24"/>
        </w:rPr>
        <w:t>освіту</w:t>
      </w:r>
      <w:proofErr w:type="spellEnd"/>
      <w:r w:rsidRPr="00192E2D">
        <w:rPr>
          <w:rFonts w:ascii="Times New Roman" w:hAnsi="Times New Roman" w:cs="Times New Roman"/>
          <w:bCs/>
          <w:sz w:val="24"/>
          <w:szCs w:val="24"/>
        </w:rPr>
        <w:t xml:space="preserve"> і </w:t>
      </w:r>
      <w:proofErr w:type="spellStart"/>
      <w:r w:rsidRPr="00192E2D">
        <w:rPr>
          <w:rFonts w:ascii="Times New Roman" w:hAnsi="Times New Roman" w:cs="Times New Roman"/>
          <w:bCs/>
          <w:sz w:val="24"/>
          <w:szCs w:val="24"/>
        </w:rPr>
        <w:t>відповідають</w:t>
      </w:r>
      <w:proofErr w:type="spellEnd"/>
      <w:r w:rsidRPr="00192E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92E2D">
        <w:rPr>
          <w:rFonts w:ascii="Times New Roman" w:hAnsi="Times New Roman" w:cs="Times New Roman"/>
          <w:bCs/>
          <w:sz w:val="24"/>
          <w:szCs w:val="24"/>
        </w:rPr>
        <w:t>єдиним</w:t>
      </w:r>
      <w:proofErr w:type="spellEnd"/>
      <w:r w:rsidRPr="00192E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92E2D">
        <w:rPr>
          <w:rFonts w:ascii="Times New Roman" w:hAnsi="Times New Roman" w:cs="Times New Roman"/>
          <w:bCs/>
          <w:sz w:val="24"/>
          <w:szCs w:val="24"/>
        </w:rPr>
        <w:t>кваліфікаційним</w:t>
      </w:r>
      <w:proofErr w:type="spellEnd"/>
      <w:r w:rsidRPr="00192E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92E2D">
        <w:rPr>
          <w:rFonts w:ascii="Times New Roman" w:hAnsi="Times New Roman" w:cs="Times New Roman"/>
          <w:bCs/>
          <w:sz w:val="24"/>
          <w:szCs w:val="24"/>
        </w:rPr>
        <w:t>вимогам</w:t>
      </w:r>
      <w:proofErr w:type="spellEnd"/>
      <w:r w:rsidRPr="00192E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92E2D">
        <w:rPr>
          <w:rFonts w:ascii="Times New Roman" w:hAnsi="Times New Roman" w:cs="Times New Roman"/>
          <w:bCs/>
          <w:sz w:val="24"/>
          <w:szCs w:val="24"/>
        </w:rPr>
        <w:t>відповідно</w:t>
      </w:r>
      <w:proofErr w:type="spellEnd"/>
      <w:r w:rsidRPr="00192E2D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proofErr w:type="spellStart"/>
      <w:r w:rsidRPr="00192E2D">
        <w:rPr>
          <w:rFonts w:ascii="Times New Roman" w:hAnsi="Times New Roman" w:cs="Times New Roman"/>
          <w:bCs/>
          <w:sz w:val="24"/>
          <w:szCs w:val="24"/>
        </w:rPr>
        <w:t>законодавства</w:t>
      </w:r>
      <w:proofErr w:type="spellEnd"/>
      <w:r w:rsidRPr="00192E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92E2D">
        <w:rPr>
          <w:rFonts w:ascii="Times New Roman" w:hAnsi="Times New Roman" w:cs="Times New Roman"/>
          <w:bCs/>
          <w:sz w:val="24"/>
          <w:szCs w:val="24"/>
        </w:rPr>
        <w:t>України</w:t>
      </w:r>
      <w:proofErr w:type="spellEnd"/>
      <w:r w:rsidRPr="00192E2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769E88D" w14:textId="77777777" w:rsidR="00192E2D" w:rsidRPr="00192E2D" w:rsidRDefault="00192E2D" w:rsidP="00192E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2D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192E2D">
        <w:rPr>
          <w:rFonts w:ascii="Times New Roman" w:hAnsi="Times New Roman" w:cs="Times New Roman"/>
          <w:bCs/>
          <w:i/>
          <w:sz w:val="24"/>
          <w:szCs w:val="24"/>
        </w:rPr>
        <w:t>надати</w:t>
      </w:r>
      <w:proofErr w:type="spellEnd"/>
      <w:r w:rsidRPr="00192E2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92E2D">
        <w:rPr>
          <w:rFonts w:ascii="Times New Roman" w:hAnsi="Times New Roman" w:cs="Times New Roman"/>
          <w:bCs/>
          <w:i/>
          <w:sz w:val="24"/>
          <w:szCs w:val="24"/>
        </w:rPr>
        <w:t>гарантійний</w:t>
      </w:r>
      <w:proofErr w:type="spellEnd"/>
      <w:r w:rsidRPr="00192E2D">
        <w:rPr>
          <w:rFonts w:ascii="Times New Roman" w:hAnsi="Times New Roman" w:cs="Times New Roman"/>
          <w:bCs/>
          <w:i/>
          <w:sz w:val="24"/>
          <w:szCs w:val="24"/>
        </w:rPr>
        <w:t xml:space="preserve"> лист у </w:t>
      </w:r>
      <w:proofErr w:type="spellStart"/>
      <w:r w:rsidRPr="00192E2D">
        <w:rPr>
          <w:rFonts w:ascii="Times New Roman" w:hAnsi="Times New Roman" w:cs="Times New Roman"/>
          <w:bCs/>
          <w:i/>
          <w:sz w:val="24"/>
          <w:szCs w:val="24"/>
        </w:rPr>
        <w:t>складі</w:t>
      </w:r>
      <w:proofErr w:type="spellEnd"/>
      <w:r w:rsidRPr="00192E2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92E2D">
        <w:rPr>
          <w:rFonts w:ascii="Times New Roman" w:hAnsi="Times New Roman" w:cs="Times New Roman"/>
          <w:bCs/>
          <w:i/>
          <w:sz w:val="24"/>
          <w:szCs w:val="24"/>
        </w:rPr>
        <w:t>Тендерної</w:t>
      </w:r>
      <w:proofErr w:type="spellEnd"/>
      <w:r w:rsidRPr="00192E2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92E2D">
        <w:rPr>
          <w:rFonts w:ascii="Times New Roman" w:hAnsi="Times New Roman" w:cs="Times New Roman"/>
          <w:bCs/>
          <w:i/>
          <w:sz w:val="24"/>
          <w:szCs w:val="24"/>
        </w:rPr>
        <w:t>документації</w:t>
      </w:r>
      <w:proofErr w:type="spellEnd"/>
      <w:r w:rsidRPr="00192E2D">
        <w:rPr>
          <w:rFonts w:ascii="Times New Roman" w:hAnsi="Times New Roman" w:cs="Times New Roman"/>
          <w:bCs/>
          <w:sz w:val="24"/>
          <w:szCs w:val="24"/>
        </w:rPr>
        <w:t>).</w:t>
      </w:r>
    </w:p>
    <w:p w14:paraId="650B58F0" w14:textId="77777777" w:rsidR="00192E2D" w:rsidRPr="00192E2D" w:rsidRDefault="00192E2D" w:rsidP="00192E2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5FE8B8" w14:textId="77777777" w:rsidR="00192E2D" w:rsidRPr="00192E2D" w:rsidRDefault="00192E2D" w:rsidP="00192E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2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3) </w:t>
      </w:r>
      <w:proofErr w:type="spellStart"/>
      <w:r w:rsidRPr="00192E2D">
        <w:rPr>
          <w:rFonts w:ascii="Times New Roman" w:hAnsi="Times New Roman" w:cs="Times New Roman"/>
          <w:bCs/>
          <w:sz w:val="24"/>
          <w:szCs w:val="24"/>
        </w:rPr>
        <w:t>Якість</w:t>
      </w:r>
      <w:proofErr w:type="spellEnd"/>
      <w:r w:rsidRPr="00192E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92E2D">
        <w:rPr>
          <w:rFonts w:ascii="Times New Roman" w:hAnsi="Times New Roman" w:cs="Times New Roman"/>
          <w:bCs/>
          <w:sz w:val="24"/>
          <w:szCs w:val="24"/>
        </w:rPr>
        <w:t>послуг</w:t>
      </w:r>
      <w:proofErr w:type="spellEnd"/>
      <w:r w:rsidRPr="00192E2D">
        <w:rPr>
          <w:rFonts w:ascii="Times New Roman" w:hAnsi="Times New Roman" w:cs="Times New Roman"/>
          <w:bCs/>
          <w:sz w:val="24"/>
          <w:szCs w:val="24"/>
        </w:rPr>
        <w:t xml:space="preserve"> повинна </w:t>
      </w:r>
      <w:proofErr w:type="spellStart"/>
      <w:r w:rsidRPr="00192E2D">
        <w:rPr>
          <w:rFonts w:ascii="Times New Roman" w:hAnsi="Times New Roman" w:cs="Times New Roman"/>
          <w:bCs/>
          <w:sz w:val="24"/>
          <w:szCs w:val="24"/>
        </w:rPr>
        <w:t>відповідати</w:t>
      </w:r>
      <w:proofErr w:type="spellEnd"/>
      <w:r w:rsidRPr="00192E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92E2D">
        <w:rPr>
          <w:rFonts w:ascii="Times New Roman" w:hAnsi="Times New Roman" w:cs="Times New Roman"/>
          <w:bCs/>
          <w:sz w:val="24"/>
          <w:szCs w:val="24"/>
        </w:rPr>
        <w:t>чинним</w:t>
      </w:r>
      <w:proofErr w:type="spellEnd"/>
      <w:r w:rsidRPr="00192E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92E2D">
        <w:rPr>
          <w:rFonts w:ascii="Times New Roman" w:hAnsi="Times New Roman" w:cs="Times New Roman"/>
          <w:bCs/>
          <w:sz w:val="24"/>
          <w:szCs w:val="24"/>
        </w:rPr>
        <w:t>нормативним</w:t>
      </w:r>
      <w:proofErr w:type="spellEnd"/>
      <w:r w:rsidRPr="00192E2D">
        <w:rPr>
          <w:rFonts w:ascii="Times New Roman" w:hAnsi="Times New Roman" w:cs="Times New Roman"/>
          <w:bCs/>
          <w:sz w:val="24"/>
          <w:szCs w:val="24"/>
        </w:rPr>
        <w:t xml:space="preserve"> актам (для </w:t>
      </w:r>
      <w:proofErr w:type="spellStart"/>
      <w:r w:rsidRPr="00192E2D">
        <w:rPr>
          <w:rFonts w:ascii="Times New Roman" w:hAnsi="Times New Roman" w:cs="Times New Roman"/>
          <w:bCs/>
          <w:sz w:val="24"/>
          <w:szCs w:val="24"/>
        </w:rPr>
        <w:t>даного</w:t>
      </w:r>
      <w:proofErr w:type="spellEnd"/>
      <w:r w:rsidRPr="00192E2D">
        <w:rPr>
          <w:rFonts w:ascii="Times New Roman" w:hAnsi="Times New Roman" w:cs="Times New Roman"/>
          <w:bCs/>
          <w:sz w:val="24"/>
          <w:szCs w:val="24"/>
        </w:rPr>
        <w:t xml:space="preserve"> виду </w:t>
      </w:r>
      <w:proofErr w:type="spellStart"/>
      <w:r w:rsidRPr="00192E2D">
        <w:rPr>
          <w:rFonts w:ascii="Times New Roman" w:hAnsi="Times New Roman" w:cs="Times New Roman"/>
          <w:bCs/>
          <w:sz w:val="24"/>
          <w:szCs w:val="24"/>
        </w:rPr>
        <w:t>послуг</w:t>
      </w:r>
      <w:proofErr w:type="spellEnd"/>
      <w:r w:rsidRPr="00192E2D">
        <w:rPr>
          <w:rFonts w:ascii="Times New Roman" w:hAnsi="Times New Roman" w:cs="Times New Roman"/>
          <w:bCs/>
          <w:sz w:val="24"/>
          <w:szCs w:val="24"/>
        </w:rPr>
        <w:t xml:space="preserve">) на </w:t>
      </w:r>
      <w:proofErr w:type="spellStart"/>
      <w:r w:rsidRPr="00192E2D">
        <w:rPr>
          <w:rFonts w:ascii="Times New Roman" w:hAnsi="Times New Roman" w:cs="Times New Roman"/>
          <w:bCs/>
          <w:sz w:val="24"/>
          <w:szCs w:val="24"/>
        </w:rPr>
        <w:t>території</w:t>
      </w:r>
      <w:proofErr w:type="spellEnd"/>
      <w:r w:rsidRPr="00192E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92E2D">
        <w:rPr>
          <w:rFonts w:ascii="Times New Roman" w:hAnsi="Times New Roman" w:cs="Times New Roman"/>
          <w:bCs/>
          <w:sz w:val="24"/>
          <w:szCs w:val="24"/>
        </w:rPr>
        <w:t>України</w:t>
      </w:r>
      <w:proofErr w:type="spellEnd"/>
      <w:r w:rsidRPr="00192E2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92E2D">
        <w:rPr>
          <w:rFonts w:ascii="Times New Roman" w:hAnsi="Times New Roman" w:cs="Times New Roman"/>
          <w:bCs/>
          <w:sz w:val="24"/>
          <w:szCs w:val="24"/>
        </w:rPr>
        <w:t>чинним</w:t>
      </w:r>
      <w:proofErr w:type="spellEnd"/>
      <w:r w:rsidRPr="00192E2D">
        <w:rPr>
          <w:rFonts w:ascii="Times New Roman" w:hAnsi="Times New Roman" w:cs="Times New Roman"/>
          <w:bCs/>
          <w:sz w:val="24"/>
          <w:szCs w:val="24"/>
        </w:rPr>
        <w:t xml:space="preserve"> стандартам, </w:t>
      </w:r>
      <w:proofErr w:type="spellStart"/>
      <w:r w:rsidRPr="00192E2D">
        <w:rPr>
          <w:rFonts w:ascii="Times New Roman" w:hAnsi="Times New Roman" w:cs="Times New Roman"/>
          <w:bCs/>
          <w:sz w:val="24"/>
          <w:szCs w:val="24"/>
        </w:rPr>
        <w:t>технічним</w:t>
      </w:r>
      <w:proofErr w:type="spellEnd"/>
      <w:r w:rsidRPr="00192E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92E2D">
        <w:rPr>
          <w:rFonts w:ascii="Times New Roman" w:hAnsi="Times New Roman" w:cs="Times New Roman"/>
          <w:bCs/>
          <w:sz w:val="24"/>
          <w:szCs w:val="24"/>
        </w:rPr>
        <w:t>умовам</w:t>
      </w:r>
      <w:proofErr w:type="spellEnd"/>
      <w:r w:rsidRPr="00192E2D">
        <w:rPr>
          <w:rFonts w:ascii="Times New Roman" w:hAnsi="Times New Roman" w:cs="Times New Roman"/>
          <w:bCs/>
          <w:sz w:val="24"/>
          <w:szCs w:val="24"/>
        </w:rPr>
        <w:t xml:space="preserve">, та </w:t>
      </w:r>
      <w:proofErr w:type="spellStart"/>
      <w:r w:rsidRPr="00192E2D">
        <w:rPr>
          <w:rFonts w:ascii="Times New Roman" w:hAnsi="Times New Roman" w:cs="Times New Roman"/>
          <w:bCs/>
          <w:sz w:val="24"/>
          <w:szCs w:val="24"/>
        </w:rPr>
        <w:t>вимогам</w:t>
      </w:r>
      <w:proofErr w:type="spellEnd"/>
      <w:r w:rsidRPr="00192E2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92E2D">
        <w:rPr>
          <w:rFonts w:ascii="Times New Roman" w:hAnsi="Times New Roman" w:cs="Times New Roman"/>
          <w:bCs/>
          <w:sz w:val="24"/>
          <w:szCs w:val="24"/>
        </w:rPr>
        <w:t>які</w:t>
      </w:r>
      <w:proofErr w:type="spellEnd"/>
      <w:r w:rsidRPr="00192E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92E2D">
        <w:rPr>
          <w:rFonts w:ascii="Times New Roman" w:hAnsi="Times New Roman" w:cs="Times New Roman"/>
          <w:bCs/>
          <w:sz w:val="24"/>
          <w:szCs w:val="24"/>
        </w:rPr>
        <w:t>звичайно</w:t>
      </w:r>
      <w:proofErr w:type="spellEnd"/>
      <w:r w:rsidRPr="00192E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92E2D">
        <w:rPr>
          <w:rFonts w:ascii="Times New Roman" w:hAnsi="Times New Roman" w:cs="Times New Roman"/>
          <w:bCs/>
          <w:sz w:val="24"/>
          <w:szCs w:val="24"/>
        </w:rPr>
        <w:t>пред’являються</w:t>
      </w:r>
      <w:proofErr w:type="spellEnd"/>
      <w:r w:rsidRPr="00192E2D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proofErr w:type="spellStart"/>
      <w:r w:rsidRPr="00192E2D">
        <w:rPr>
          <w:rFonts w:ascii="Times New Roman" w:hAnsi="Times New Roman" w:cs="Times New Roman"/>
          <w:bCs/>
          <w:sz w:val="24"/>
          <w:szCs w:val="24"/>
        </w:rPr>
        <w:t>послуг</w:t>
      </w:r>
      <w:proofErr w:type="spellEnd"/>
      <w:r w:rsidRPr="00192E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92E2D">
        <w:rPr>
          <w:rFonts w:ascii="Times New Roman" w:hAnsi="Times New Roman" w:cs="Times New Roman"/>
          <w:bCs/>
          <w:sz w:val="24"/>
          <w:szCs w:val="24"/>
        </w:rPr>
        <w:t>даного</w:t>
      </w:r>
      <w:proofErr w:type="spellEnd"/>
      <w:r w:rsidRPr="00192E2D">
        <w:rPr>
          <w:rFonts w:ascii="Times New Roman" w:hAnsi="Times New Roman" w:cs="Times New Roman"/>
          <w:bCs/>
          <w:sz w:val="24"/>
          <w:szCs w:val="24"/>
        </w:rPr>
        <w:t xml:space="preserve"> виду </w:t>
      </w:r>
    </w:p>
    <w:p w14:paraId="1D6FCC83" w14:textId="77777777" w:rsidR="00192E2D" w:rsidRPr="00192E2D" w:rsidRDefault="00192E2D" w:rsidP="00192E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2D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192E2D">
        <w:rPr>
          <w:rFonts w:ascii="Times New Roman" w:hAnsi="Times New Roman" w:cs="Times New Roman"/>
          <w:bCs/>
          <w:i/>
          <w:sz w:val="24"/>
          <w:szCs w:val="24"/>
        </w:rPr>
        <w:t>надати</w:t>
      </w:r>
      <w:proofErr w:type="spellEnd"/>
      <w:r w:rsidRPr="00192E2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92E2D">
        <w:rPr>
          <w:rFonts w:ascii="Times New Roman" w:hAnsi="Times New Roman" w:cs="Times New Roman"/>
          <w:bCs/>
          <w:i/>
          <w:sz w:val="24"/>
          <w:szCs w:val="24"/>
        </w:rPr>
        <w:t>гарантійний</w:t>
      </w:r>
      <w:proofErr w:type="spellEnd"/>
      <w:r w:rsidRPr="00192E2D">
        <w:rPr>
          <w:rFonts w:ascii="Times New Roman" w:hAnsi="Times New Roman" w:cs="Times New Roman"/>
          <w:bCs/>
          <w:i/>
          <w:sz w:val="24"/>
          <w:szCs w:val="24"/>
        </w:rPr>
        <w:t xml:space="preserve"> лист у </w:t>
      </w:r>
      <w:proofErr w:type="spellStart"/>
      <w:r w:rsidRPr="00192E2D">
        <w:rPr>
          <w:rFonts w:ascii="Times New Roman" w:hAnsi="Times New Roman" w:cs="Times New Roman"/>
          <w:bCs/>
          <w:i/>
          <w:sz w:val="24"/>
          <w:szCs w:val="24"/>
        </w:rPr>
        <w:t>складі</w:t>
      </w:r>
      <w:proofErr w:type="spellEnd"/>
      <w:r w:rsidRPr="00192E2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92E2D">
        <w:rPr>
          <w:rFonts w:ascii="Times New Roman" w:hAnsi="Times New Roman" w:cs="Times New Roman"/>
          <w:bCs/>
          <w:i/>
          <w:sz w:val="24"/>
          <w:szCs w:val="24"/>
        </w:rPr>
        <w:t>Тендерної</w:t>
      </w:r>
      <w:proofErr w:type="spellEnd"/>
      <w:r w:rsidRPr="00192E2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92E2D">
        <w:rPr>
          <w:rFonts w:ascii="Times New Roman" w:hAnsi="Times New Roman" w:cs="Times New Roman"/>
          <w:bCs/>
          <w:i/>
          <w:sz w:val="24"/>
          <w:szCs w:val="24"/>
        </w:rPr>
        <w:t>документації</w:t>
      </w:r>
      <w:proofErr w:type="spellEnd"/>
      <w:r w:rsidRPr="00192E2D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14:paraId="65058632" w14:textId="77777777" w:rsidR="00192E2D" w:rsidRPr="00192E2D" w:rsidRDefault="00192E2D" w:rsidP="00192E2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FA0661" w14:textId="77777777" w:rsidR="00192E2D" w:rsidRPr="00192E2D" w:rsidRDefault="00192E2D" w:rsidP="00192E2D">
      <w:pPr>
        <w:pStyle w:val="3546"/>
        <w:spacing w:before="0" w:beforeAutospacing="0" w:after="0" w:afterAutospacing="0"/>
        <w:jc w:val="both"/>
      </w:pPr>
      <w:r w:rsidRPr="00192E2D">
        <w:rPr>
          <w:bCs/>
        </w:rPr>
        <w:t>4)</w:t>
      </w:r>
      <w:r w:rsidRPr="00192E2D">
        <w:t xml:space="preserve"> Виконавець надає Замовнику результати лабораторних досліджень в паперовому вигляді на бланках відповідної форми, які затверджені чинним законодавством України, не пізніше ніж через </w:t>
      </w:r>
      <w:r w:rsidRPr="00192E2D">
        <w:rPr>
          <w:b/>
          <w:bCs/>
        </w:rPr>
        <w:t>2 (два) дні</w:t>
      </w:r>
      <w:r w:rsidRPr="00192E2D">
        <w:t xml:space="preserve"> з моменту забору біологічного матеріалу у пацієнтів у разі проведення </w:t>
      </w:r>
      <w:r w:rsidRPr="00192E2D">
        <w:rPr>
          <w:b/>
          <w:bCs/>
        </w:rPr>
        <w:t>термінових</w:t>
      </w:r>
      <w:r w:rsidRPr="00192E2D">
        <w:t xml:space="preserve"> досліджень та не пізніше, ніж через </w:t>
      </w:r>
      <w:r w:rsidRPr="00192E2D">
        <w:rPr>
          <w:b/>
          <w:bCs/>
        </w:rPr>
        <w:t>3 (три) дні</w:t>
      </w:r>
      <w:r w:rsidRPr="00192E2D">
        <w:t xml:space="preserve"> з моменту забору біологічного матеріалу у пацієнтів, у разі проведення не термінових досліджень. </w:t>
      </w:r>
    </w:p>
    <w:p w14:paraId="55D38563" w14:textId="77777777" w:rsidR="00192E2D" w:rsidRPr="00192E2D" w:rsidRDefault="00192E2D" w:rsidP="00192E2D">
      <w:pPr>
        <w:pStyle w:val="3546"/>
        <w:spacing w:before="0" w:beforeAutospacing="0" w:after="0" w:afterAutospacing="0"/>
        <w:jc w:val="both"/>
        <w:rPr>
          <w:b/>
          <w:i/>
          <w:lang w:eastAsia="ru-RU"/>
        </w:rPr>
      </w:pPr>
      <w:r w:rsidRPr="00192E2D">
        <w:t>(</w:t>
      </w:r>
      <w:r w:rsidRPr="00192E2D">
        <w:rPr>
          <w:i/>
        </w:rPr>
        <w:t>надати гарантійний лист у складі Тендерної документації).</w:t>
      </w:r>
    </w:p>
    <w:p w14:paraId="2EB1121D" w14:textId="77777777" w:rsidR="00192E2D" w:rsidRPr="00192E2D" w:rsidRDefault="00192E2D" w:rsidP="00192E2D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A10B2A2" w14:textId="77777777" w:rsidR="00192E2D" w:rsidRPr="00192E2D" w:rsidRDefault="00192E2D" w:rsidP="00192E2D">
      <w:pPr>
        <w:pStyle w:val="a8"/>
        <w:spacing w:before="60" w:after="60" w:line="240" w:lineRule="auto"/>
        <w:ind w:firstLine="284"/>
        <w:jc w:val="both"/>
        <w:rPr>
          <w:rFonts w:ascii="Times New Roman" w:hAnsi="Times New Roman" w:cs="Times New Roman"/>
          <w:i/>
          <w:lang w:val="uk-UA"/>
        </w:rPr>
      </w:pPr>
    </w:p>
    <w:p w14:paraId="4DA1D15C" w14:textId="77777777" w:rsidR="00192E2D" w:rsidRPr="00192E2D" w:rsidRDefault="00192E2D" w:rsidP="00192E2D">
      <w:pPr>
        <w:pStyle w:val="a8"/>
        <w:spacing w:before="60" w:after="60" w:line="240" w:lineRule="auto"/>
        <w:jc w:val="both"/>
        <w:rPr>
          <w:rFonts w:ascii="Times New Roman" w:hAnsi="Times New Roman" w:cs="Times New Roman"/>
          <w:lang w:val="uk-UA"/>
        </w:rPr>
      </w:pPr>
      <w:r w:rsidRPr="00192E2D">
        <w:rPr>
          <w:rFonts w:ascii="Times New Roman" w:hAnsi="Times New Roman" w:cs="Times New Roman"/>
          <w:lang w:val="uk-UA"/>
        </w:rPr>
        <w:t>2) Вимоги до забору, транспортування та виконання лабораторного дослідження:</w:t>
      </w:r>
    </w:p>
    <w:p w14:paraId="53E98E76" w14:textId="77777777" w:rsidR="00192E2D" w:rsidRPr="00192E2D" w:rsidRDefault="00192E2D" w:rsidP="00192E2D">
      <w:pPr>
        <w:pStyle w:val="a8"/>
        <w:numPr>
          <w:ilvl w:val="1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lang w:val="uk-UA"/>
        </w:rPr>
      </w:pPr>
      <w:r w:rsidRPr="00192E2D">
        <w:rPr>
          <w:rFonts w:ascii="Times New Roman" w:hAnsi="Times New Roman" w:cs="Times New Roman"/>
          <w:lang w:val="uk-UA"/>
        </w:rPr>
        <w:t>Діагностика має виконуватись на спеціалізованому медичному лабораторному обладнанні, що має сертифікацію в Україні, у медичному чи лабораторному закладі.</w:t>
      </w:r>
    </w:p>
    <w:p w14:paraId="420B2F1E" w14:textId="77777777" w:rsidR="00192E2D" w:rsidRPr="00192E2D" w:rsidRDefault="00192E2D" w:rsidP="00192E2D">
      <w:pPr>
        <w:pStyle w:val="a8"/>
        <w:numPr>
          <w:ilvl w:val="1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lang w:val="uk-UA"/>
        </w:rPr>
      </w:pPr>
      <w:r w:rsidRPr="00192E2D">
        <w:rPr>
          <w:rFonts w:ascii="Times New Roman" w:hAnsi="Times New Roman" w:cs="Times New Roman"/>
          <w:lang w:val="uk-UA"/>
        </w:rPr>
        <w:t xml:space="preserve">Учасник має надати інформацію щодо забезпеченості забору </w:t>
      </w:r>
      <w:proofErr w:type="spellStart"/>
      <w:r w:rsidRPr="00192E2D">
        <w:rPr>
          <w:rFonts w:ascii="Times New Roman" w:hAnsi="Times New Roman" w:cs="Times New Roman"/>
          <w:lang w:val="uk-UA"/>
        </w:rPr>
        <w:t>біоматеріалу</w:t>
      </w:r>
      <w:proofErr w:type="spellEnd"/>
      <w:r w:rsidRPr="00192E2D">
        <w:rPr>
          <w:rFonts w:ascii="Times New Roman" w:hAnsi="Times New Roman" w:cs="Times New Roman"/>
          <w:lang w:val="uk-UA"/>
        </w:rPr>
        <w:t xml:space="preserve"> та надання лабораторних послуг працівниками відповідної кваліфікації (надати завірені відповідним чином копії документів про кваліфікацію працівників)</w:t>
      </w:r>
    </w:p>
    <w:p w14:paraId="421B5B1B" w14:textId="77777777" w:rsidR="00192E2D" w:rsidRPr="00192E2D" w:rsidRDefault="00192E2D" w:rsidP="00192E2D">
      <w:pPr>
        <w:pStyle w:val="a8"/>
        <w:numPr>
          <w:ilvl w:val="1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lang w:val="uk-UA"/>
        </w:rPr>
      </w:pPr>
      <w:r w:rsidRPr="00192E2D">
        <w:rPr>
          <w:rFonts w:ascii="Times New Roman" w:hAnsi="Times New Roman" w:cs="Times New Roman"/>
          <w:lang w:val="uk-UA"/>
        </w:rPr>
        <w:t xml:space="preserve">З метою дотримання критеріїв точності та достовірності не допускається тривале зберігання </w:t>
      </w:r>
      <w:proofErr w:type="spellStart"/>
      <w:r w:rsidRPr="00192E2D">
        <w:rPr>
          <w:rFonts w:ascii="Times New Roman" w:hAnsi="Times New Roman" w:cs="Times New Roman"/>
          <w:lang w:val="uk-UA"/>
        </w:rPr>
        <w:t>біоматеріалу</w:t>
      </w:r>
      <w:proofErr w:type="spellEnd"/>
      <w:r w:rsidRPr="00192E2D">
        <w:rPr>
          <w:rFonts w:ascii="Times New Roman" w:hAnsi="Times New Roman" w:cs="Times New Roman"/>
          <w:lang w:val="uk-UA"/>
        </w:rPr>
        <w:t xml:space="preserve"> пацієнта для запобігання втраті його діагностичної інформативності. </w:t>
      </w:r>
    </w:p>
    <w:p w14:paraId="2E82E00B" w14:textId="77777777" w:rsidR="00192E2D" w:rsidRPr="00192E2D" w:rsidRDefault="00192E2D" w:rsidP="00192E2D">
      <w:pPr>
        <w:numPr>
          <w:ilvl w:val="1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92E2D">
        <w:rPr>
          <w:rFonts w:ascii="Times New Roman" w:hAnsi="Times New Roman" w:cs="Times New Roman"/>
          <w:sz w:val="24"/>
          <w:szCs w:val="24"/>
          <w:lang w:eastAsia="ru-RU"/>
        </w:rPr>
        <w:t>Обладнання</w:t>
      </w:r>
      <w:proofErr w:type="spellEnd"/>
      <w:r w:rsidRPr="00192E2D">
        <w:rPr>
          <w:rFonts w:ascii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192E2D">
        <w:rPr>
          <w:rFonts w:ascii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192E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2E2D">
        <w:rPr>
          <w:rFonts w:ascii="Times New Roman" w:hAnsi="Times New Roman" w:cs="Times New Roman"/>
          <w:sz w:val="24"/>
          <w:szCs w:val="24"/>
          <w:lang w:eastAsia="ru-RU"/>
        </w:rPr>
        <w:t>виконується</w:t>
      </w:r>
      <w:proofErr w:type="spellEnd"/>
      <w:r w:rsidRPr="00192E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2E2D">
        <w:rPr>
          <w:rFonts w:ascii="Times New Roman" w:hAnsi="Times New Roman" w:cs="Times New Roman"/>
          <w:sz w:val="24"/>
          <w:szCs w:val="24"/>
          <w:lang w:eastAsia="ru-RU"/>
        </w:rPr>
        <w:t>дослідження</w:t>
      </w:r>
      <w:proofErr w:type="spellEnd"/>
      <w:r w:rsidRPr="00192E2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2E2D">
        <w:rPr>
          <w:rFonts w:ascii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192E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2E2D">
        <w:rPr>
          <w:rFonts w:ascii="Times New Roman" w:hAnsi="Times New Roman" w:cs="Times New Roman"/>
          <w:sz w:val="24"/>
          <w:szCs w:val="24"/>
          <w:lang w:eastAsia="ru-RU"/>
        </w:rPr>
        <w:t>знаходитись</w:t>
      </w:r>
      <w:proofErr w:type="spellEnd"/>
      <w:r w:rsidRPr="00192E2D">
        <w:rPr>
          <w:rFonts w:ascii="Times New Roman" w:hAnsi="Times New Roman" w:cs="Times New Roman"/>
          <w:sz w:val="24"/>
          <w:szCs w:val="24"/>
          <w:lang w:eastAsia="ru-RU"/>
        </w:rPr>
        <w:t xml:space="preserve"> у м. </w:t>
      </w:r>
      <w:proofErr w:type="spellStart"/>
      <w:r w:rsidRPr="00192E2D">
        <w:rPr>
          <w:rFonts w:ascii="Times New Roman" w:hAnsi="Times New Roman" w:cs="Times New Roman"/>
          <w:sz w:val="24"/>
          <w:szCs w:val="24"/>
          <w:lang w:eastAsia="ru-RU"/>
        </w:rPr>
        <w:t>Миколаїв</w:t>
      </w:r>
      <w:proofErr w:type="spellEnd"/>
      <w:r w:rsidRPr="00192E2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DD9D98A" w14:textId="77777777" w:rsidR="00192E2D" w:rsidRPr="00192E2D" w:rsidRDefault="00192E2D" w:rsidP="00192E2D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2E2D">
        <w:rPr>
          <w:rFonts w:ascii="Times New Roman" w:hAnsi="Times New Roman" w:cs="Times New Roman"/>
          <w:i/>
          <w:sz w:val="24"/>
          <w:szCs w:val="24"/>
        </w:rPr>
        <w:t>Надати</w:t>
      </w:r>
      <w:proofErr w:type="spellEnd"/>
      <w:r w:rsidRPr="00192E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2E2D">
        <w:rPr>
          <w:rFonts w:ascii="Times New Roman" w:hAnsi="Times New Roman" w:cs="Times New Roman"/>
          <w:i/>
          <w:sz w:val="24"/>
          <w:szCs w:val="24"/>
        </w:rPr>
        <w:t>гарантійний</w:t>
      </w:r>
      <w:proofErr w:type="spellEnd"/>
      <w:r w:rsidRPr="00192E2D">
        <w:rPr>
          <w:rFonts w:ascii="Times New Roman" w:hAnsi="Times New Roman" w:cs="Times New Roman"/>
          <w:i/>
          <w:sz w:val="24"/>
          <w:szCs w:val="24"/>
        </w:rPr>
        <w:t xml:space="preserve"> лист у </w:t>
      </w:r>
      <w:proofErr w:type="spellStart"/>
      <w:r w:rsidRPr="00192E2D">
        <w:rPr>
          <w:rFonts w:ascii="Times New Roman" w:hAnsi="Times New Roman" w:cs="Times New Roman"/>
          <w:i/>
          <w:sz w:val="24"/>
          <w:szCs w:val="24"/>
        </w:rPr>
        <w:t>складі</w:t>
      </w:r>
      <w:proofErr w:type="spellEnd"/>
      <w:r w:rsidRPr="00192E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2E2D">
        <w:rPr>
          <w:rFonts w:ascii="Times New Roman" w:hAnsi="Times New Roman" w:cs="Times New Roman"/>
          <w:i/>
          <w:sz w:val="24"/>
          <w:szCs w:val="24"/>
        </w:rPr>
        <w:t>Тендерної</w:t>
      </w:r>
      <w:proofErr w:type="spellEnd"/>
      <w:r w:rsidRPr="00192E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2E2D">
        <w:rPr>
          <w:rFonts w:ascii="Times New Roman" w:hAnsi="Times New Roman" w:cs="Times New Roman"/>
          <w:i/>
          <w:sz w:val="24"/>
          <w:szCs w:val="24"/>
        </w:rPr>
        <w:t>документації</w:t>
      </w:r>
      <w:proofErr w:type="spellEnd"/>
      <w:r w:rsidRPr="00192E2D">
        <w:rPr>
          <w:rFonts w:ascii="Times New Roman" w:hAnsi="Times New Roman" w:cs="Times New Roman"/>
          <w:i/>
          <w:sz w:val="24"/>
          <w:szCs w:val="24"/>
        </w:rPr>
        <w:t>.</w:t>
      </w:r>
    </w:p>
    <w:p w14:paraId="597B7147" w14:textId="77777777" w:rsidR="00192E2D" w:rsidRPr="00192E2D" w:rsidRDefault="00192E2D" w:rsidP="00192E2D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6FB58B3B" w14:textId="77777777" w:rsidR="00192E2D" w:rsidRPr="00192E2D" w:rsidRDefault="00192E2D" w:rsidP="00192E2D">
      <w:pPr>
        <w:pStyle w:val="a8"/>
        <w:spacing w:before="60" w:after="60" w:line="240" w:lineRule="auto"/>
        <w:jc w:val="both"/>
        <w:rPr>
          <w:rFonts w:ascii="Times New Roman" w:hAnsi="Times New Roman" w:cs="Times New Roman"/>
          <w:lang w:val="uk-UA"/>
        </w:rPr>
      </w:pPr>
      <w:r w:rsidRPr="00192E2D">
        <w:rPr>
          <w:rFonts w:ascii="Times New Roman" w:hAnsi="Times New Roman" w:cs="Times New Roman"/>
          <w:lang w:val="uk-UA"/>
        </w:rPr>
        <w:t>3) Вимоги щодо термінів виконання медичної лабораторної діагностики:</w:t>
      </w:r>
    </w:p>
    <w:p w14:paraId="22AB397E" w14:textId="77777777" w:rsidR="00192E2D" w:rsidRPr="00192E2D" w:rsidRDefault="00192E2D" w:rsidP="00192E2D">
      <w:pPr>
        <w:pStyle w:val="a8"/>
        <w:numPr>
          <w:ilvl w:val="1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lang w:val="uk-UA"/>
        </w:rPr>
      </w:pPr>
      <w:r w:rsidRPr="00192E2D">
        <w:rPr>
          <w:rFonts w:ascii="Times New Roman" w:hAnsi="Times New Roman" w:cs="Times New Roman"/>
          <w:lang w:val="uk-UA"/>
        </w:rPr>
        <w:t xml:space="preserve">Дослідження має виконуватись у термін не більше 3 (трьох) робочих днів з моменту доставки </w:t>
      </w:r>
      <w:proofErr w:type="spellStart"/>
      <w:r w:rsidRPr="00192E2D">
        <w:rPr>
          <w:rFonts w:ascii="Times New Roman" w:hAnsi="Times New Roman" w:cs="Times New Roman"/>
          <w:lang w:val="uk-UA"/>
        </w:rPr>
        <w:t>біоматеріалу</w:t>
      </w:r>
      <w:proofErr w:type="spellEnd"/>
      <w:r w:rsidRPr="00192E2D">
        <w:rPr>
          <w:rFonts w:ascii="Times New Roman" w:hAnsi="Times New Roman" w:cs="Times New Roman"/>
          <w:lang w:val="uk-UA"/>
        </w:rPr>
        <w:t xml:space="preserve"> пацієнта на дослідження.</w:t>
      </w:r>
    </w:p>
    <w:p w14:paraId="1DC94F59" w14:textId="77777777" w:rsidR="00192E2D" w:rsidRPr="00192E2D" w:rsidRDefault="00192E2D" w:rsidP="00192E2D">
      <w:pPr>
        <w:pStyle w:val="a8"/>
        <w:numPr>
          <w:ilvl w:val="1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lang w:val="uk-UA"/>
        </w:rPr>
      </w:pPr>
      <w:r w:rsidRPr="00192E2D">
        <w:rPr>
          <w:rFonts w:ascii="Times New Roman" w:hAnsi="Times New Roman" w:cs="Times New Roman"/>
          <w:lang w:val="uk-UA"/>
        </w:rPr>
        <w:t>Кінцевим етапом проведення діагностики має бути видача результату в електронній та/або паперовій формі у зазначений термін.</w:t>
      </w:r>
    </w:p>
    <w:p w14:paraId="4EF5C221" w14:textId="77777777" w:rsidR="00192E2D" w:rsidRPr="00192E2D" w:rsidRDefault="00192E2D" w:rsidP="00192E2D">
      <w:pPr>
        <w:pStyle w:val="a8"/>
        <w:numPr>
          <w:ilvl w:val="1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lang w:val="uk-UA"/>
        </w:rPr>
      </w:pPr>
      <w:r w:rsidRPr="00192E2D">
        <w:rPr>
          <w:rFonts w:ascii="Times New Roman" w:hAnsi="Times New Roman" w:cs="Times New Roman"/>
          <w:lang w:val="uk-UA"/>
        </w:rPr>
        <w:t xml:space="preserve">Учасник повинен негайно інформувати Замовника у випадках: невідповідності зразків </w:t>
      </w:r>
      <w:proofErr w:type="spellStart"/>
      <w:r w:rsidRPr="00192E2D">
        <w:rPr>
          <w:rFonts w:ascii="Times New Roman" w:hAnsi="Times New Roman" w:cs="Times New Roman"/>
          <w:lang w:val="uk-UA"/>
        </w:rPr>
        <w:t>біоматеріалу</w:t>
      </w:r>
      <w:proofErr w:type="spellEnd"/>
      <w:r w:rsidRPr="00192E2D">
        <w:rPr>
          <w:rFonts w:ascii="Times New Roman" w:hAnsi="Times New Roman" w:cs="Times New Roman"/>
          <w:lang w:val="uk-UA"/>
        </w:rPr>
        <w:t xml:space="preserve"> стандартам, неможливості виконати діагностику з будь-яких інших причин, неможливості надати результат.</w:t>
      </w:r>
    </w:p>
    <w:p w14:paraId="452539B0" w14:textId="77777777" w:rsidR="00192E2D" w:rsidRPr="00192E2D" w:rsidRDefault="00192E2D" w:rsidP="00192E2D">
      <w:pPr>
        <w:pStyle w:val="a8"/>
        <w:numPr>
          <w:ilvl w:val="1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lang w:val="uk-UA"/>
        </w:rPr>
      </w:pPr>
      <w:r w:rsidRPr="00192E2D">
        <w:rPr>
          <w:rFonts w:ascii="Times New Roman" w:hAnsi="Times New Roman" w:cs="Times New Roman"/>
          <w:lang w:val="uk-UA"/>
        </w:rPr>
        <w:t>Послуги діагностики вважаються наданими у разі видачі результату дослідження Замовнику</w:t>
      </w:r>
    </w:p>
    <w:p w14:paraId="4022FCA3" w14:textId="77777777" w:rsidR="00192E2D" w:rsidRPr="00192E2D" w:rsidRDefault="00192E2D" w:rsidP="00192E2D">
      <w:pPr>
        <w:pStyle w:val="a8"/>
        <w:spacing w:line="240" w:lineRule="auto"/>
        <w:jc w:val="both"/>
        <w:rPr>
          <w:rFonts w:ascii="Times New Roman" w:hAnsi="Times New Roman" w:cs="Times New Roman"/>
          <w:i/>
          <w:lang w:val="uk-UA" w:eastAsia="uk-UA"/>
        </w:rPr>
      </w:pPr>
      <w:r w:rsidRPr="00192E2D">
        <w:rPr>
          <w:rFonts w:ascii="Times New Roman" w:hAnsi="Times New Roman" w:cs="Times New Roman"/>
          <w:i/>
          <w:lang w:val="uk-UA" w:eastAsia="uk-UA"/>
        </w:rPr>
        <w:t>Надати гарантійний лист у складі Тендерної документації.</w:t>
      </w:r>
    </w:p>
    <w:p w14:paraId="1942E20B" w14:textId="77777777" w:rsidR="00192E2D" w:rsidRPr="00192E2D" w:rsidRDefault="00192E2D" w:rsidP="00192E2D">
      <w:pPr>
        <w:pStyle w:val="a8"/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14:paraId="35E677E5" w14:textId="77777777" w:rsidR="00192E2D" w:rsidRPr="00192E2D" w:rsidRDefault="00192E2D" w:rsidP="00192E2D">
      <w:pPr>
        <w:pStyle w:val="a8"/>
        <w:spacing w:after="60" w:line="240" w:lineRule="auto"/>
        <w:jc w:val="both"/>
        <w:rPr>
          <w:rFonts w:ascii="Times New Roman" w:hAnsi="Times New Roman" w:cs="Times New Roman"/>
          <w:lang w:val="uk-UA"/>
        </w:rPr>
      </w:pPr>
      <w:r w:rsidRPr="00192E2D">
        <w:rPr>
          <w:rFonts w:ascii="Times New Roman" w:hAnsi="Times New Roman" w:cs="Times New Roman"/>
          <w:lang w:val="uk-UA"/>
        </w:rPr>
        <w:t>4) Вимоги до стандартизації та уніфікації результатів діагностики:</w:t>
      </w:r>
    </w:p>
    <w:p w14:paraId="659252FF" w14:textId="77777777" w:rsidR="00192E2D" w:rsidRPr="00192E2D" w:rsidRDefault="00192E2D" w:rsidP="00192E2D">
      <w:pPr>
        <w:pStyle w:val="a8"/>
        <w:numPr>
          <w:ilvl w:val="1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lang w:val="uk-UA"/>
        </w:rPr>
      </w:pPr>
      <w:r w:rsidRPr="00192E2D">
        <w:rPr>
          <w:rFonts w:ascii="Times New Roman" w:hAnsi="Times New Roman" w:cs="Times New Roman"/>
          <w:lang w:val="uk-UA"/>
        </w:rPr>
        <w:t>Результат діагностики має видаватись в електронному та/або паперовому вигляді.</w:t>
      </w:r>
    </w:p>
    <w:p w14:paraId="3986F36D" w14:textId="77777777" w:rsidR="00192E2D" w:rsidRPr="00192E2D" w:rsidRDefault="00192E2D" w:rsidP="00192E2D">
      <w:pPr>
        <w:pStyle w:val="a8"/>
        <w:numPr>
          <w:ilvl w:val="1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lang w:val="uk-UA"/>
        </w:rPr>
      </w:pPr>
      <w:r w:rsidRPr="00192E2D">
        <w:rPr>
          <w:rFonts w:ascii="Times New Roman" w:hAnsi="Times New Roman" w:cs="Times New Roman"/>
          <w:lang w:val="uk-UA"/>
        </w:rPr>
        <w:t xml:space="preserve">Електронний вид результату діагностики має бути у форматі, що є загальнодоступним для його використання у медичному закладі: PDF, </w:t>
      </w:r>
      <w:proofErr w:type="spellStart"/>
      <w:r w:rsidRPr="00192E2D">
        <w:rPr>
          <w:rFonts w:ascii="Times New Roman" w:hAnsi="Times New Roman" w:cs="Times New Roman"/>
          <w:lang w:val="uk-UA"/>
        </w:rPr>
        <w:t>MicrosoftWord</w:t>
      </w:r>
      <w:proofErr w:type="spellEnd"/>
      <w:r w:rsidRPr="00192E2D">
        <w:rPr>
          <w:rFonts w:ascii="Times New Roman" w:hAnsi="Times New Roman" w:cs="Times New Roman"/>
          <w:lang w:val="uk-UA"/>
        </w:rPr>
        <w:t xml:space="preserve"> тощо.</w:t>
      </w:r>
    </w:p>
    <w:p w14:paraId="093580EE" w14:textId="77777777" w:rsidR="00192E2D" w:rsidRPr="00192E2D" w:rsidRDefault="00192E2D" w:rsidP="00192E2D">
      <w:pPr>
        <w:pStyle w:val="a8"/>
        <w:numPr>
          <w:ilvl w:val="1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lang w:val="uk-UA"/>
        </w:rPr>
      </w:pPr>
      <w:r w:rsidRPr="00192E2D">
        <w:rPr>
          <w:rFonts w:ascii="Times New Roman" w:hAnsi="Times New Roman" w:cs="Times New Roman"/>
          <w:lang w:val="uk-UA"/>
        </w:rPr>
        <w:t>Результат діагностики має видаватись державною мовою.</w:t>
      </w:r>
    </w:p>
    <w:p w14:paraId="649FE640" w14:textId="77777777" w:rsidR="00192E2D" w:rsidRPr="00192E2D" w:rsidRDefault="00192E2D" w:rsidP="00192E2D">
      <w:pPr>
        <w:pStyle w:val="a8"/>
        <w:spacing w:line="240" w:lineRule="auto"/>
        <w:jc w:val="both"/>
        <w:rPr>
          <w:rFonts w:ascii="Times New Roman" w:hAnsi="Times New Roman" w:cs="Times New Roman"/>
          <w:i/>
          <w:lang w:val="uk-UA" w:eastAsia="uk-UA"/>
        </w:rPr>
      </w:pPr>
      <w:r w:rsidRPr="00192E2D">
        <w:rPr>
          <w:rFonts w:ascii="Times New Roman" w:hAnsi="Times New Roman" w:cs="Times New Roman"/>
          <w:i/>
          <w:lang w:val="uk-UA" w:eastAsia="uk-UA"/>
        </w:rPr>
        <w:t>Надати гарантійний лист у складі Тендерної документації.</w:t>
      </w:r>
    </w:p>
    <w:p w14:paraId="65512381" w14:textId="77777777" w:rsidR="00192E2D" w:rsidRPr="00192E2D" w:rsidRDefault="00192E2D" w:rsidP="00192E2D">
      <w:pPr>
        <w:pStyle w:val="a8"/>
        <w:spacing w:line="240" w:lineRule="auto"/>
        <w:jc w:val="both"/>
        <w:rPr>
          <w:rFonts w:ascii="Times New Roman" w:hAnsi="Times New Roman" w:cs="Times New Roman"/>
          <w:i/>
          <w:lang w:val="uk-UA"/>
        </w:rPr>
      </w:pPr>
    </w:p>
    <w:p w14:paraId="74CBE82C" w14:textId="77777777" w:rsidR="00192E2D" w:rsidRPr="00192E2D" w:rsidRDefault="00192E2D" w:rsidP="00192E2D">
      <w:pPr>
        <w:pStyle w:val="a8"/>
        <w:spacing w:before="60" w:after="60" w:line="240" w:lineRule="auto"/>
        <w:jc w:val="both"/>
        <w:rPr>
          <w:rFonts w:ascii="Times New Roman" w:hAnsi="Times New Roman" w:cs="Times New Roman"/>
          <w:lang w:val="uk-UA"/>
        </w:rPr>
      </w:pPr>
      <w:r w:rsidRPr="00192E2D">
        <w:rPr>
          <w:rFonts w:ascii="Times New Roman" w:hAnsi="Times New Roman" w:cs="Times New Roman"/>
          <w:lang w:val="uk-UA"/>
        </w:rPr>
        <w:t>5) Вимоги до захисту інформації:</w:t>
      </w:r>
    </w:p>
    <w:p w14:paraId="4D96D7CB" w14:textId="77777777" w:rsidR="00192E2D" w:rsidRPr="00192E2D" w:rsidRDefault="00192E2D" w:rsidP="00192E2D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2E2D">
        <w:rPr>
          <w:rFonts w:ascii="Times New Roman" w:hAnsi="Times New Roman" w:cs="Times New Roman"/>
          <w:sz w:val="24"/>
          <w:szCs w:val="24"/>
          <w:lang w:val="uk-UA"/>
        </w:rPr>
        <w:t>Результат діагностики, діагноз, персональні дані пацієнта та інша конфіденційна інформація не підлягає розголошенню та передачі іншим особам, окрім самого пацієнта, лікувального закладу, в який звернувся пацієнт та лабораторії.</w:t>
      </w:r>
    </w:p>
    <w:p w14:paraId="2EE171AC" w14:textId="77777777" w:rsidR="00192E2D" w:rsidRPr="00192E2D" w:rsidRDefault="00192E2D" w:rsidP="00192E2D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2E2D">
        <w:rPr>
          <w:rFonts w:ascii="Times New Roman" w:hAnsi="Times New Roman" w:cs="Times New Roman"/>
          <w:i/>
          <w:sz w:val="24"/>
          <w:szCs w:val="24"/>
        </w:rPr>
        <w:t>Надати</w:t>
      </w:r>
      <w:proofErr w:type="spellEnd"/>
      <w:r w:rsidRPr="00192E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2E2D">
        <w:rPr>
          <w:rFonts w:ascii="Times New Roman" w:hAnsi="Times New Roman" w:cs="Times New Roman"/>
          <w:i/>
          <w:sz w:val="24"/>
          <w:szCs w:val="24"/>
        </w:rPr>
        <w:t>гарантійний</w:t>
      </w:r>
      <w:proofErr w:type="spellEnd"/>
      <w:r w:rsidRPr="00192E2D">
        <w:rPr>
          <w:rFonts w:ascii="Times New Roman" w:hAnsi="Times New Roman" w:cs="Times New Roman"/>
          <w:i/>
          <w:sz w:val="24"/>
          <w:szCs w:val="24"/>
        </w:rPr>
        <w:t xml:space="preserve"> лист у </w:t>
      </w:r>
      <w:proofErr w:type="spellStart"/>
      <w:r w:rsidRPr="00192E2D">
        <w:rPr>
          <w:rFonts w:ascii="Times New Roman" w:hAnsi="Times New Roman" w:cs="Times New Roman"/>
          <w:i/>
          <w:sz w:val="24"/>
          <w:szCs w:val="24"/>
        </w:rPr>
        <w:t>складі</w:t>
      </w:r>
      <w:proofErr w:type="spellEnd"/>
      <w:r w:rsidRPr="00192E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2E2D">
        <w:rPr>
          <w:rFonts w:ascii="Times New Roman" w:hAnsi="Times New Roman" w:cs="Times New Roman"/>
          <w:i/>
          <w:sz w:val="24"/>
          <w:szCs w:val="24"/>
        </w:rPr>
        <w:t>Тендерної</w:t>
      </w:r>
      <w:proofErr w:type="spellEnd"/>
      <w:r w:rsidRPr="00192E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2E2D">
        <w:rPr>
          <w:rFonts w:ascii="Times New Roman" w:hAnsi="Times New Roman" w:cs="Times New Roman"/>
          <w:i/>
          <w:sz w:val="24"/>
          <w:szCs w:val="24"/>
        </w:rPr>
        <w:t>документації</w:t>
      </w:r>
      <w:proofErr w:type="spellEnd"/>
      <w:r w:rsidRPr="00192E2D">
        <w:rPr>
          <w:rFonts w:ascii="Times New Roman" w:hAnsi="Times New Roman" w:cs="Times New Roman"/>
          <w:i/>
          <w:sz w:val="24"/>
          <w:szCs w:val="24"/>
        </w:rPr>
        <w:t>.</w:t>
      </w:r>
    </w:p>
    <w:p w14:paraId="62148970" w14:textId="19D28EAE" w:rsidR="00192E2D" w:rsidRPr="00192E2D" w:rsidRDefault="00192E2D" w:rsidP="00192E2D">
      <w:pPr>
        <w:widowControl w:val="0"/>
        <w:suppressAutoHyphens/>
        <w:spacing w:after="0" w:line="100" w:lineRule="atLeast"/>
        <w:ind w:right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14:paraId="1652F58A" w14:textId="5B15A2DC" w:rsidR="00B37AB9" w:rsidRPr="00B37AB9" w:rsidRDefault="00B37AB9" w:rsidP="00B37AB9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</w:pPr>
    </w:p>
    <w:p w14:paraId="07A275DE" w14:textId="77777777" w:rsidR="009D142E" w:rsidRPr="00D76170" w:rsidRDefault="009D142E" w:rsidP="00B37AB9">
      <w:pPr>
        <w:pStyle w:val="a6"/>
        <w:tabs>
          <w:tab w:val="left" w:pos="1024"/>
        </w:tabs>
        <w:rPr>
          <w:rFonts w:ascii="Times New Roman" w:hAnsi="Times New Roman" w:cs="Times New Roman"/>
          <w:b/>
          <w:color w:val="000000"/>
        </w:rPr>
      </w:pPr>
    </w:p>
    <w:p w14:paraId="7E908B1A" w14:textId="77777777" w:rsidR="00B52DC9" w:rsidRPr="00D76170" w:rsidRDefault="002130C8" w:rsidP="009700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617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ДО УВАГИ УЧАСНИКА!</w:t>
      </w:r>
    </w:p>
    <w:p w14:paraId="0A357343" w14:textId="77777777" w:rsidR="00650857" w:rsidRPr="00D76170" w:rsidRDefault="00AB0BA2" w:rsidP="009700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2130C8" w:rsidRPr="00D7617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Тендерна пропозиція, що не відповідає зазначеним  </w:t>
      </w:r>
      <w:r w:rsidR="002130C8" w:rsidRPr="00D76170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Медико-</w:t>
      </w:r>
      <w:proofErr w:type="spellStart"/>
      <w:r w:rsidR="002130C8" w:rsidRPr="00D76170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Технічнічним</w:t>
      </w:r>
      <w:proofErr w:type="spellEnd"/>
      <w:r w:rsidR="002130C8" w:rsidRPr="00D76170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 xml:space="preserve">  вимогам до предмета закупівлі  </w:t>
      </w:r>
      <w:r w:rsidR="002130C8" w:rsidRPr="00D76170">
        <w:rPr>
          <w:rFonts w:ascii="Times New Roman" w:hAnsi="Times New Roman" w:cs="Times New Roman"/>
          <w:sz w:val="24"/>
          <w:szCs w:val="24"/>
          <w:lang w:val="uk-UA" w:eastAsia="ru-RU"/>
        </w:rPr>
        <w:t>буде відхилена як така, що не відповідає вимогам тендерної документації</w:t>
      </w:r>
    </w:p>
    <w:sectPr w:rsidR="00650857" w:rsidRPr="00D76170" w:rsidSect="00D44672">
      <w:pgSz w:w="11906" w:h="16838"/>
      <w:pgMar w:top="624" w:right="680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12021"/>
    <w:multiLevelType w:val="multilevel"/>
    <w:tmpl w:val="93603B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24C0D8F"/>
    <w:multiLevelType w:val="hybridMultilevel"/>
    <w:tmpl w:val="8D48A4DA"/>
    <w:lvl w:ilvl="0" w:tplc="B83C4AA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83C4AAE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857"/>
    <w:rsid w:val="00063EFF"/>
    <w:rsid w:val="00074806"/>
    <w:rsid w:val="000829DA"/>
    <w:rsid w:val="000975A7"/>
    <w:rsid w:val="000A3E9D"/>
    <w:rsid w:val="000A554F"/>
    <w:rsid w:val="000E4B9F"/>
    <w:rsid w:val="000F3EA6"/>
    <w:rsid w:val="001467C1"/>
    <w:rsid w:val="00170B1F"/>
    <w:rsid w:val="001725A9"/>
    <w:rsid w:val="00173CF3"/>
    <w:rsid w:val="001807F9"/>
    <w:rsid w:val="00192E2D"/>
    <w:rsid w:val="001A2103"/>
    <w:rsid w:val="001A68C5"/>
    <w:rsid w:val="001C4DE9"/>
    <w:rsid w:val="001D03C7"/>
    <w:rsid w:val="002130C8"/>
    <w:rsid w:val="002C0FB9"/>
    <w:rsid w:val="002F3254"/>
    <w:rsid w:val="00355828"/>
    <w:rsid w:val="00430E2D"/>
    <w:rsid w:val="00461E3B"/>
    <w:rsid w:val="004A684B"/>
    <w:rsid w:val="004C412B"/>
    <w:rsid w:val="005228B9"/>
    <w:rsid w:val="00544F6A"/>
    <w:rsid w:val="0056560E"/>
    <w:rsid w:val="005772BA"/>
    <w:rsid w:val="005844BA"/>
    <w:rsid w:val="005D5385"/>
    <w:rsid w:val="006011AE"/>
    <w:rsid w:val="0061620F"/>
    <w:rsid w:val="00650857"/>
    <w:rsid w:val="00662F78"/>
    <w:rsid w:val="00700660"/>
    <w:rsid w:val="007407D3"/>
    <w:rsid w:val="0077724B"/>
    <w:rsid w:val="00793765"/>
    <w:rsid w:val="007A05F0"/>
    <w:rsid w:val="007A634F"/>
    <w:rsid w:val="007E41F4"/>
    <w:rsid w:val="0087655E"/>
    <w:rsid w:val="008954F3"/>
    <w:rsid w:val="00895DF5"/>
    <w:rsid w:val="00897045"/>
    <w:rsid w:val="008D3B3F"/>
    <w:rsid w:val="008E418A"/>
    <w:rsid w:val="008E778E"/>
    <w:rsid w:val="00906D6D"/>
    <w:rsid w:val="00912EC2"/>
    <w:rsid w:val="009300C0"/>
    <w:rsid w:val="00955A70"/>
    <w:rsid w:val="00961E9C"/>
    <w:rsid w:val="00967B32"/>
    <w:rsid w:val="0097000A"/>
    <w:rsid w:val="00971A1B"/>
    <w:rsid w:val="009915A7"/>
    <w:rsid w:val="009D142E"/>
    <w:rsid w:val="00A2755C"/>
    <w:rsid w:val="00AB0BA2"/>
    <w:rsid w:val="00AC18DA"/>
    <w:rsid w:val="00AE23D1"/>
    <w:rsid w:val="00B37AB9"/>
    <w:rsid w:val="00B47A01"/>
    <w:rsid w:val="00B52DC9"/>
    <w:rsid w:val="00B57D8C"/>
    <w:rsid w:val="00B73065"/>
    <w:rsid w:val="00B84900"/>
    <w:rsid w:val="00BA5CD6"/>
    <w:rsid w:val="00C31C0B"/>
    <w:rsid w:val="00C77A6E"/>
    <w:rsid w:val="00C85BA3"/>
    <w:rsid w:val="00CA7B00"/>
    <w:rsid w:val="00CC5CA1"/>
    <w:rsid w:val="00CD2EC3"/>
    <w:rsid w:val="00CE1DA6"/>
    <w:rsid w:val="00D44672"/>
    <w:rsid w:val="00D55D51"/>
    <w:rsid w:val="00D76170"/>
    <w:rsid w:val="00D929C0"/>
    <w:rsid w:val="00DE2522"/>
    <w:rsid w:val="00E0096A"/>
    <w:rsid w:val="00E121F0"/>
    <w:rsid w:val="00E26E1A"/>
    <w:rsid w:val="00E325B5"/>
    <w:rsid w:val="00E52373"/>
    <w:rsid w:val="00E708F1"/>
    <w:rsid w:val="00E852C7"/>
    <w:rsid w:val="00E86584"/>
    <w:rsid w:val="00ED099D"/>
    <w:rsid w:val="00ED329C"/>
    <w:rsid w:val="00F4239A"/>
    <w:rsid w:val="00F477FC"/>
    <w:rsid w:val="00F5745D"/>
    <w:rsid w:val="00FF5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89A2"/>
  <w15:docId w15:val="{EB65D829-4B98-4BF3-8F77-2AF7694E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65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508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650857"/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6508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rsid w:val="00650857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0E4B9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E4B9F"/>
    <w:rPr>
      <w:rFonts w:ascii="Consolas" w:hAnsi="Consolas"/>
      <w:sz w:val="20"/>
      <w:szCs w:val="20"/>
    </w:rPr>
  </w:style>
  <w:style w:type="paragraph" w:customStyle="1" w:styleId="a8">
    <w:name w:val="Базовый"/>
    <w:rsid w:val="00192E2D"/>
    <w:pPr>
      <w:widowControl w:val="0"/>
      <w:suppressAutoHyphens/>
      <w:spacing w:after="0" w:line="100" w:lineRule="atLeas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3546">
    <w:name w:val="3546"/>
    <w:aliases w:val="baiaagaaboqcaaadewwaaauhdaaaaaaaaaaaaaaaaaaaaaaaaaaaaaaaaaaaaaaaaaaaaaaaaaaaaaaaaaaaaaaaaaaaaaaaaaaaaaaaaaaaaaaaaaaaaaaaaaaaaaaaaaaaaaaaaaaaaaaaaaaaaaaaaaaaaaaaaaaaaaaaaaaaaaaaaaaaaaaaaaaaaaaaaaaaaaaaaaaaaaaaaaaaaaaaaaaaaaaaaaaaaaaa"/>
    <w:basedOn w:val="a"/>
    <w:rsid w:val="00192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27269-7C84-49B4-BAC6-24647232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14</cp:revision>
  <dcterms:created xsi:type="dcterms:W3CDTF">2023-11-21T09:46:00Z</dcterms:created>
  <dcterms:modified xsi:type="dcterms:W3CDTF">2023-12-12T12:55:00Z</dcterms:modified>
</cp:coreProperties>
</file>