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numPr>
          <w:ilvl w:val="0"/>
          <w:numId w:val="0"/>
        </w:numPr>
        <w:tabs>
          <w:tab w:val="left" w:pos="720" w:leader="none"/>
        </w:tabs>
        <w:spacing w:lineRule="auto" w:line="240" w:before="0" w:after="0"/>
        <w:ind w:hanging="0" w:left="0"/>
        <w:jc w:val="center"/>
        <w:outlineLvl w:val="2"/>
        <w:rPr>
          <w:rFonts w:ascii="Times New Roman" w:hAnsi="Times New Roman" w:eastAsia="Times New Roman"/>
          <w:b/>
          <w:bCs/>
          <w:color w:val="000000"/>
          <w:sz w:val="26"/>
          <w:szCs w:val="26"/>
          <w:lang w:eastAsia="uk-UA"/>
        </w:rPr>
      </w:pPr>
      <w:r>
        <w:rPr>
          <w:rFonts w:eastAsia="Times New Roman" w:ascii="Times New Roman" w:hAnsi="Times New Roman"/>
          <w:b/>
          <w:bCs/>
          <w:color w:val="000000"/>
          <w:sz w:val="26"/>
          <w:szCs w:val="26"/>
          <w:lang w:eastAsia="uk-UA"/>
        </w:rPr>
        <w:t>ДОКУМЕНТАЦІЯ</w:t>
      </w:r>
    </w:p>
    <w:p>
      <w:pPr>
        <w:pStyle w:val="Normal"/>
        <w:keepNext w:val="true"/>
        <w:numPr>
          <w:ilvl w:val="0"/>
          <w:numId w:val="0"/>
        </w:numPr>
        <w:tabs>
          <w:tab w:val="left" w:pos="720" w:leader="none"/>
        </w:tabs>
        <w:spacing w:lineRule="auto" w:line="240" w:before="0" w:after="0"/>
        <w:ind w:hanging="0" w:left="0"/>
        <w:jc w:val="center"/>
        <w:outlineLvl w:val="2"/>
        <w:rPr>
          <w:rFonts w:ascii="Times New Roman" w:hAnsi="Times New Roman" w:eastAsia="Times New Roman"/>
          <w:b/>
          <w:bCs/>
          <w:sz w:val="26"/>
          <w:szCs w:val="26"/>
          <w:lang w:eastAsia="uk-UA"/>
        </w:rPr>
      </w:pPr>
      <w:r>
        <w:rPr>
          <w:rFonts w:eastAsia="Times New Roman" w:ascii="Times New Roman" w:hAnsi="Times New Roman"/>
          <w:b/>
          <w:bCs/>
          <w:color w:val="000000"/>
          <w:sz w:val="26"/>
          <w:szCs w:val="26"/>
          <w:lang w:eastAsia="uk-UA"/>
        </w:rPr>
        <w:t>для проведення спрощеної закупівлі через систему електронних закупівель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bCs/>
          <w:sz w:val="26"/>
          <w:szCs w:val="26"/>
        </w:rPr>
      </w:pPr>
      <w:r>
        <w:rPr>
          <w:rFonts w:eastAsia="Times New Roman" w:ascii="Times New Roman" w:hAnsi="Times New Roman"/>
          <w:bCs/>
          <w:sz w:val="26"/>
          <w:szCs w:val="26"/>
        </w:rPr>
      </w:r>
    </w:p>
    <w:p>
      <w:pPr>
        <w:pStyle w:val="Normal"/>
        <w:widowControl w:val="false"/>
        <w:tabs>
          <w:tab w:val="clear" w:pos="720"/>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r>
        <w:rPr>
          <w:rFonts w:eastAsia="Times New Roman" w:ascii="Times New Roman" w:hAnsi="Times New Roman"/>
          <w:b/>
          <w:sz w:val="26"/>
          <w:szCs w:val="26"/>
          <w:lang w:eastAsia="ru-RU"/>
        </w:rPr>
        <w:t>1. Замовник:</w:t>
      </w:r>
    </w:p>
    <w:p>
      <w:pPr>
        <w:pStyle w:val="Normal"/>
        <w:tabs>
          <w:tab w:val="clear" w:pos="720"/>
          <w:tab w:val="left" w:pos="0" w:leader="none"/>
          <w:tab w:val="left" w:pos="284" w:leader="none"/>
          <w:tab w:val="left" w:pos="360" w:leader="none"/>
          <w:tab w:val="left" w:pos="851"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1.1. Найменування: </w:t>
      </w:r>
      <w:r>
        <w:rPr>
          <w:rFonts w:ascii="Times New Roman" w:hAnsi="Times New Roman"/>
          <w:sz w:val="26"/>
          <w:szCs w:val="26"/>
        </w:rPr>
        <w:t>Військова частина А</w:t>
      </w:r>
      <w:r>
        <w:rPr>
          <w:rFonts w:eastAsia="Times New Roman" w:ascii="Times New Roman" w:hAnsi="Times New Roman"/>
          <w:sz w:val="26"/>
          <w:szCs w:val="26"/>
          <w:lang w:eastAsia="ru-RU"/>
        </w:rPr>
        <w:t>1317</w:t>
      </w:r>
    </w:p>
    <w:p>
      <w:pPr>
        <w:pStyle w:val="Normal"/>
        <w:tabs>
          <w:tab w:val="clear" w:pos="720"/>
          <w:tab w:val="left" w:pos="0" w:leader="none"/>
          <w:tab w:val="left" w:pos="284" w:leader="none"/>
          <w:tab w:val="left" w:pos="360"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bCs/>
          <w:sz w:val="26"/>
          <w:szCs w:val="26"/>
          <w:lang w:eastAsia="ru-RU"/>
        </w:rPr>
        <w:t>1.2. Код за ЄДРПОУ: 07951833</w:t>
      </w:r>
      <w:r>
        <w:rPr>
          <w:rFonts w:eastAsia="Times New Roman" w:ascii="Times New Roman" w:hAnsi="Times New Roman"/>
          <w:sz w:val="26"/>
          <w:szCs w:val="26"/>
          <w:lang w:eastAsia="ru-RU"/>
        </w:rPr>
        <w:t>.</w:t>
      </w:r>
    </w:p>
    <w:p>
      <w:pPr>
        <w:pStyle w:val="Normal"/>
        <w:keepNext w:val="true"/>
        <w:numPr>
          <w:ilvl w:val="0"/>
          <w:numId w:val="0"/>
        </w:numPr>
        <w:tabs>
          <w:tab w:val="left" w:pos="720" w:leader="none"/>
        </w:tabs>
        <w:spacing w:lineRule="auto" w:line="240" w:before="0" w:after="0"/>
        <w:ind w:firstLine="709" w:left="0" w:right="-184"/>
        <w:outlineLvl w:val="2"/>
        <w:rPr>
          <w:rFonts w:ascii="Times New Roman" w:hAnsi="Times New Roman"/>
          <w:sz w:val="26"/>
          <w:szCs w:val="26"/>
        </w:rPr>
      </w:pPr>
      <w:r>
        <w:rPr>
          <w:rFonts w:eastAsia="Times New Roman" w:ascii="Times New Roman" w:hAnsi="Times New Roman"/>
          <w:bCs/>
          <w:sz w:val="26"/>
          <w:szCs w:val="26"/>
          <w:lang w:eastAsia="ru-RU"/>
        </w:rPr>
        <w:t xml:space="preserve">1.3. </w:t>
      </w:r>
      <w:r>
        <w:rPr>
          <w:rFonts w:ascii="Times New Roman" w:hAnsi="Times New Roman"/>
          <w:sz w:val="26"/>
          <w:szCs w:val="26"/>
        </w:rPr>
        <w:t>Місцезнаходження: Україна, Чернігівська обл.</w:t>
      </w:r>
    </w:p>
    <w:p>
      <w:pPr>
        <w:pStyle w:val="Normal"/>
        <w:keepNext w:val="true"/>
        <w:numPr>
          <w:ilvl w:val="0"/>
          <w:numId w:val="0"/>
        </w:numPr>
        <w:tabs>
          <w:tab w:val="left" w:pos="720" w:leader="none"/>
        </w:tabs>
        <w:spacing w:lineRule="auto" w:line="240" w:before="0" w:after="0"/>
        <w:ind w:firstLine="709" w:left="0" w:right="-1"/>
        <w:jc w:val="both"/>
        <w:outlineLvl w:val="2"/>
        <w:rPr>
          <w:rFonts w:ascii="Times New Roman" w:hAnsi="Times New Roman"/>
          <w:sz w:val="26"/>
          <w:szCs w:val="26"/>
        </w:rPr>
      </w:pPr>
      <w:r>
        <w:rPr>
          <w:rFonts w:ascii="Times New Roman" w:hAnsi="Times New Roman"/>
          <w:sz w:val="26"/>
          <w:szCs w:val="26"/>
        </w:rPr>
        <w:t>1.4. Контактна особа замовника: Марчук Олександр Анатолійович, Уповноважена особа військової частини А1317; e-mail:</w:t>
      </w:r>
      <w:r>
        <w:rPr>
          <w:rStyle w:val="Hyperlink"/>
          <w:rFonts w:ascii="Times New Roman" w:hAnsi="Times New Roman"/>
          <w:sz w:val="26"/>
          <w:szCs w:val="26"/>
        </w:rPr>
        <w:t xml:space="preserve"> </w:t>
      </w:r>
      <w:hyperlink r:id="rId2">
        <w:r>
          <w:rPr>
            <w:rStyle w:val="Hyperlink"/>
            <w:rFonts w:ascii="Times New Roman" w:hAnsi="Times New Roman"/>
            <w:b/>
            <w:sz w:val="26"/>
            <w:szCs w:val="26"/>
            <w:lang w:val="en-US"/>
          </w:rPr>
          <w:t>flint</w:t>
        </w:r>
        <w:r>
          <w:rPr>
            <w:rStyle w:val="Hyperlink"/>
            <w:rFonts w:ascii="Times New Roman" w:hAnsi="Times New Roman"/>
            <w:b/>
            <w:sz w:val="26"/>
            <w:szCs w:val="26"/>
            <w:lang w:val="ru-RU"/>
          </w:rPr>
          <w:t>1317@</w:t>
        </w:r>
        <w:r>
          <w:rPr>
            <w:rStyle w:val="Hyperlink"/>
            <w:rFonts w:ascii="Times New Roman" w:hAnsi="Times New Roman"/>
            <w:b/>
            <w:sz w:val="26"/>
            <w:szCs w:val="26"/>
            <w:lang w:val="en-US"/>
          </w:rPr>
          <w:t>post</w:t>
        </w:r>
        <w:r>
          <w:rPr>
            <w:rStyle w:val="Hyperlink"/>
            <w:rFonts w:ascii="Times New Roman" w:hAnsi="Times New Roman"/>
            <w:b/>
            <w:sz w:val="26"/>
            <w:szCs w:val="26"/>
            <w:lang w:val="ru-RU"/>
          </w:rPr>
          <w:t>.</w:t>
        </w:r>
        <w:r>
          <w:rPr>
            <w:rStyle w:val="Hyperlink"/>
            <w:rFonts w:ascii="Times New Roman" w:hAnsi="Times New Roman"/>
            <w:b/>
            <w:sz w:val="26"/>
            <w:szCs w:val="26"/>
            <w:lang w:val="en-US"/>
          </w:rPr>
          <w:t>mil</w:t>
        </w:r>
        <w:r>
          <w:rPr>
            <w:rStyle w:val="Hyperlink"/>
            <w:rFonts w:ascii="Times New Roman" w:hAnsi="Times New Roman"/>
            <w:b/>
            <w:sz w:val="26"/>
            <w:szCs w:val="26"/>
            <w:lang w:val="ru-RU"/>
          </w:rPr>
          <w:t>.</w:t>
        </w:r>
        <w:r>
          <w:rPr>
            <w:rStyle w:val="Hyperlink"/>
            <w:rFonts w:ascii="Times New Roman" w:hAnsi="Times New Roman"/>
            <w:b/>
            <w:sz w:val="26"/>
            <w:szCs w:val="26"/>
            <w:lang w:val="en-US"/>
          </w:rPr>
          <w:t>gov</w:t>
        </w:r>
        <w:r>
          <w:rPr>
            <w:rStyle w:val="Hyperlink"/>
            <w:rFonts w:ascii="Times New Roman" w:hAnsi="Times New Roman"/>
            <w:b/>
            <w:sz w:val="26"/>
            <w:szCs w:val="26"/>
            <w:lang w:val="ru-RU"/>
          </w:rPr>
          <w:t>.</w:t>
        </w:r>
        <w:r>
          <w:rPr>
            <w:rStyle w:val="Hyperlink"/>
            <w:rFonts w:ascii="Times New Roman" w:hAnsi="Times New Roman"/>
            <w:b/>
            <w:sz w:val="26"/>
            <w:szCs w:val="26"/>
            <w:lang w:val="en-US"/>
          </w:rPr>
          <w:t>ua</w:t>
        </w:r>
      </w:hyperlink>
      <w:r>
        <w:rPr>
          <w:rFonts w:ascii="Times New Roman" w:hAnsi="Times New Roman"/>
          <w:sz w:val="26"/>
          <w:szCs w:val="26"/>
        </w:rPr>
        <w:t xml:space="preserve"> , тел.: (</w:t>
      </w:r>
      <w:r>
        <w:rPr>
          <w:rFonts w:ascii="Times New Roman" w:hAnsi="Times New Roman"/>
          <w:sz w:val="26"/>
          <w:szCs w:val="26"/>
          <w:lang w:val="uk-UA"/>
        </w:rPr>
        <w:t>096</w:t>
      </w:r>
      <w:r>
        <w:rPr>
          <w:rFonts w:ascii="Times New Roman" w:hAnsi="Times New Roman"/>
          <w:sz w:val="26"/>
          <w:szCs w:val="26"/>
        </w:rPr>
        <w:t>) 817-69-87.</w:t>
      </w:r>
    </w:p>
    <w:p>
      <w:pPr>
        <w:pStyle w:val="Normal"/>
        <w:widowControl w:val="false"/>
        <w:tabs>
          <w:tab w:val="clear" w:pos="720"/>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b/>
          <w:sz w:val="26"/>
          <w:szCs w:val="26"/>
          <w:lang w:eastAsia="ru-RU"/>
        </w:rPr>
        <w:t>2. Розмір бюджетного призначення за кошторисом або очікувана вартість закупівлі товару:</w:t>
      </w:r>
      <w:r>
        <w:rPr>
          <w:rFonts w:eastAsia="Times New Roman" w:ascii="Times New Roman" w:hAnsi="Times New Roman"/>
          <w:sz w:val="26"/>
          <w:szCs w:val="26"/>
          <w:lang w:eastAsia="ru-RU"/>
        </w:rPr>
        <w:t xml:space="preserve"> 112495.00 </w:t>
      </w:r>
      <w:r>
        <w:rPr>
          <w:rFonts w:ascii="Times New Roman" w:hAnsi="Times New Roman"/>
          <w:sz w:val="26"/>
          <w:szCs w:val="26"/>
        </w:rPr>
        <w:t>грн. з урахуванням ПДВ</w:t>
      </w:r>
    </w:p>
    <w:p>
      <w:pPr>
        <w:pStyle w:val="Normal"/>
        <w:widowControl w:val="false"/>
        <w:tabs>
          <w:tab w:val="clear" w:pos="720"/>
          <w:tab w:val="left" w:pos="0"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2.1. Розмір мінімального кроку пониження ціни під час електронного аукціону: 1 % з урахуванням ПДВ.</w:t>
      </w:r>
    </w:p>
    <w:p>
      <w:pPr>
        <w:pStyle w:val="Normal"/>
        <w:widowControl w:val="false"/>
        <w:tabs>
          <w:tab w:val="clear" w:pos="720"/>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bookmarkStart w:id="0" w:name="70"/>
      <w:bookmarkStart w:id="1" w:name="64"/>
      <w:bookmarkStart w:id="2" w:name="61"/>
      <w:bookmarkStart w:id="3" w:name="60"/>
      <w:bookmarkStart w:id="4" w:name="59"/>
      <w:bookmarkEnd w:id="0"/>
      <w:bookmarkEnd w:id="1"/>
      <w:bookmarkEnd w:id="2"/>
      <w:bookmarkEnd w:id="3"/>
      <w:bookmarkEnd w:id="4"/>
      <w:r>
        <w:rPr>
          <w:rFonts w:eastAsia="Times New Roman" w:ascii="Times New Roman" w:hAnsi="Times New Roman"/>
          <w:b/>
          <w:sz w:val="26"/>
          <w:szCs w:val="26"/>
          <w:lang w:eastAsia="ru-RU"/>
        </w:rPr>
        <w:t>3. Інформація про предмет закупівлі:</w:t>
      </w:r>
    </w:p>
    <w:p>
      <w:pPr>
        <w:pStyle w:val="Normal"/>
        <w:tabs>
          <w:tab w:val="clear" w:pos="720"/>
          <w:tab w:val="left" w:pos="0" w:leader="none"/>
        </w:tabs>
        <w:spacing w:lineRule="auto" w:line="240" w:before="0" w:after="0"/>
        <w:jc w:val="both"/>
        <w:rPr>
          <w:rFonts w:ascii="Times New Roman" w:hAnsi="Times New Roman" w:eastAsia="Times New Roman"/>
          <w:spacing w:val="-4"/>
          <w:sz w:val="26"/>
          <w:szCs w:val="26"/>
          <w:lang w:eastAsia="ru-RU"/>
        </w:rPr>
      </w:pPr>
      <w:bookmarkStart w:id="5" w:name="71"/>
      <w:bookmarkEnd w:id="5"/>
      <w:r>
        <w:rPr>
          <w:rFonts w:eastAsia="Times New Roman" w:ascii="Times New Roman" w:hAnsi="Times New Roman"/>
          <w:spacing w:val="-4"/>
          <w:sz w:val="26"/>
          <w:szCs w:val="26"/>
          <w:lang w:eastAsia="ru-RU"/>
        </w:rPr>
        <w:t xml:space="preserve">3.1. Найменування та кількість предмета закупівлі: </w:t>
      </w:r>
      <w:r>
        <w:rPr>
          <w:rFonts w:eastAsia="Times New Roman" w:ascii="Times New Roman" w:hAnsi="Times New Roman"/>
          <w:b/>
          <w:i/>
          <w:spacing w:val="-4"/>
          <w:sz w:val="26"/>
          <w:szCs w:val="26"/>
          <w:lang w:eastAsia="ru-RU"/>
        </w:rPr>
        <w:t>30210000-4 - Машини для обробки даних (апаратна частина)</w:t>
      </w:r>
      <w:r>
        <w:rPr>
          <w:rFonts w:eastAsia="Times New Roman" w:ascii="Times New Roman" w:hAnsi="Times New Roman"/>
          <w:spacing w:val="-4"/>
          <w:sz w:val="26"/>
          <w:szCs w:val="26"/>
          <w:lang w:eastAsia="ru-RU"/>
        </w:rPr>
        <w:t>, а саме:</w:t>
      </w:r>
    </w:p>
    <w:p>
      <w:pPr>
        <w:pStyle w:val="Normal"/>
        <w:tabs>
          <w:tab w:val="clear" w:pos="720"/>
          <w:tab w:val="left" w:pos="0" w:leader="none"/>
        </w:tabs>
        <w:spacing w:lineRule="auto" w:line="240" w:before="0" w:after="0"/>
        <w:ind w:firstLine="709"/>
        <w:jc w:val="both"/>
        <w:rPr>
          <w:rFonts w:ascii="Times New Roman" w:hAnsi="Times New Roman" w:eastAsia="Times New Roman"/>
          <w:spacing w:val="-4"/>
          <w:sz w:val="26"/>
          <w:szCs w:val="26"/>
          <w:lang w:eastAsia="ru-RU"/>
        </w:rPr>
      </w:pPr>
      <w:r>
        <w:rPr>
          <w:rFonts w:eastAsia="Times New Roman" w:ascii="Times New Roman" w:hAnsi="Times New Roman"/>
          <w:b/>
          <w:i/>
          <w:spacing w:val="-4"/>
          <w:sz w:val="26"/>
          <w:szCs w:val="26"/>
          <w:lang w:eastAsia="ru-RU"/>
        </w:rPr>
        <w:t>Ноутбуки</w:t>
      </w:r>
      <w:r>
        <w:rPr>
          <w:rFonts w:eastAsia="Times New Roman" w:ascii="Times New Roman" w:hAnsi="Times New Roman"/>
          <w:spacing w:val="-4"/>
          <w:sz w:val="26"/>
          <w:szCs w:val="26"/>
          <w:lang w:eastAsia="ru-RU"/>
        </w:rPr>
        <w:t>– 5 шт.</w:t>
      </w:r>
    </w:p>
    <w:p>
      <w:pPr>
        <w:pStyle w:val="Normal"/>
        <w:tabs>
          <w:tab w:val="clear" w:pos="720"/>
          <w:tab w:val="left" w:pos="0" w:leader="none"/>
        </w:tabs>
        <w:spacing w:lineRule="auto" w:line="240" w:before="0" w:after="0"/>
        <w:ind w:firstLine="709"/>
        <w:jc w:val="both"/>
        <w:rPr>
          <w:rFonts w:ascii="Times New Roman" w:hAnsi="Times New Roman" w:eastAsia="Times New Roman"/>
          <w:spacing w:val="-4"/>
          <w:sz w:val="26"/>
          <w:szCs w:val="26"/>
          <w:lang w:eastAsia="ru-RU"/>
        </w:rPr>
      </w:pPr>
      <w:r>
        <w:rPr>
          <w:rFonts w:eastAsia="Times New Roman" w:ascii="Times New Roman" w:hAnsi="Times New Roman"/>
          <w:spacing w:val="-4"/>
          <w:sz w:val="26"/>
          <w:szCs w:val="26"/>
          <w:lang w:eastAsia="ru-RU"/>
        </w:rPr>
        <w:t>Технічні вимоги до предмету закупівлі наведені в Додатку №3</w:t>
      </w:r>
    </w:p>
    <w:p>
      <w:pPr>
        <w:pStyle w:val="Normal"/>
        <w:tabs>
          <w:tab w:val="clear" w:pos="720"/>
          <w:tab w:val="left" w:pos="938"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3.2. Місце поставки товарів, виконання робіт чи надання послуг: Чернігіська обл., селище Десна. </w:t>
      </w:r>
    </w:p>
    <w:p>
      <w:pPr>
        <w:pStyle w:val="Normal"/>
        <w:tabs>
          <w:tab w:val="clear" w:pos="720"/>
          <w:tab w:val="left" w:pos="938"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3.3. </w:t>
      </w:r>
      <w:r>
        <w:rPr>
          <w:rFonts w:eastAsia="Times New Roman" w:cs="Times New Roman" w:ascii="Times New Roman" w:hAnsi="Times New Roman"/>
          <w:sz w:val="26"/>
          <w:szCs w:val="26"/>
          <w:lang w:val="uk-UA" w:eastAsia="ru-RU"/>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Pr>
          <w:rFonts w:eastAsia="Times New Roman" w:cs="Times New Roman" w:ascii="Times New Roman" w:hAnsi="Times New Roman"/>
          <w:spacing w:val="-1"/>
          <w:sz w:val="26"/>
          <w:szCs w:val="26"/>
          <w:lang w:val="uk-UA" w:eastAsia="ru-RU"/>
        </w:rPr>
        <w:t xml:space="preserve">на якій повинен бути оригінал підпису </w:t>
      </w:r>
      <w:r>
        <w:rPr>
          <w:rFonts w:eastAsia="Times New Roman" w:cs="Times New Roman" w:ascii="Times New Roman" w:hAnsi="Times New Roman"/>
          <w:sz w:val="26"/>
          <w:szCs w:val="26"/>
          <w:lang w:val="uk-UA" w:eastAsia="ru-RU"/>
        </w:rPr>
        <w:t>одержувача Замовника засвідчений мастичною печаткою, який підтверджує одержання товару та рахунку фактура</w:t>
      </w:r>
      <w:r>
        <w:rPr>
          <w:rFonts w:eastAsia="Times New Roman" w:ascii="Times New Roman" w:hAnsi="Times New Roman"/>
          <w:sz w:val="26"/>
          <w:szCs w:val="26"/>
          <w:lang w:eastAsia="ru-RU"/>
        </w:rPr>
        <w:t>.</w:t>
      </w:r>
    </w:p>
    <w:p>
      <w:pPr>
        <w:pStyle w:val="Normal"/>
        <w:tabs>
          <w:tab w:val="clear" w:pos="720"/>
          <w:tab w:val="left" w:pos="938"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3.4. Строк поставки товарів, виконання робіт чи надання послуг: </w:t>
      </w:r>
      <w:r>
        <w:rPr>
          <w:rFonts w:eastAsia="Times New Roman" w:ascii="Times New Roman" w:hAnsi="Times New Roman"/>
          <w:sz w:val="26"/>
          <w:szCs w:val="26"/>
          <w:lang w:val="ru-RU" w:eastAsia="ru-RU"/>
        </w:rPr>
        <w:t xml:space="preserve">до </w:t>
      </w:r>
      <w:r>
        <w:rPr>
          <w:rFonts w:eastAsia="Times New Roman" w:ascii="Times New Roman" w:hAnsi="Times New Roman"/>
          <w:sz w:val="26"/>
          <w:szCs w:val="26"/>
          <w:lang w:val="uk-UA" w:eastAsia="ru-RU"/>
        </w:rPr>
        <w:t>15.11</w:t>
      </w:r>
      <w:r>
        <w:rPr>
          <w:rFonts w:eastAsia="Times New Roman" w:ascii="Times New Roman" w:hAnsi="Times New Roman"/>
          <w:sz w:val="26"/>
          <w:szCs w:val="26"/>
          <w:lang w:val="ru-RU" w:eastAsia="ru-RU"/>
        </w:rPr>
        <w:t>.2023 року</w:t>
      </w:r>
      <w:r>
        <w:rPr>
          <w:rFonts w:eastAsia="Times New Roman" w:ascii="Times New Roman" w:hAnsi="Times New Roman"/>
          <w:sz w:val="26"/>
          <w:szCs w:val="26"/>
          <w:lang w:eastAsia="ru-RU"/>
        </w:rPr>
        <w:t xml:space="preserve">. </w:t>
      </w:r>
    </w:p>
    <w:p>
      <w:pPr>
        <w:pStyle w:val="Normal"/>
        <w:tabs>
          <w:tab w:val="clear" w:pos="720"/>
          <w:tab w:val="left" w:pos="938" w:leader="none"/>
        </w:tabs>
        <w:spacing w:lineRule="auto" w:line="240" w:before="0" w:after="0"/>
        <w:ind w:firstLine="709"/>
        <w:jc w:val="both"/>
        <w:rPr>
          <w:rFonts w:ascii="Times New Roman" w:hAnsi="Times New Roman" w:eastAsia="Courier New"/>
          <w:bCs/>
          <w:sz w:val="26"/>
          <w:szCs w:val="26"/>
          <w:lang w:eastAsia="uk-UA"/>
        </w:rPr>
      </w:pPr>
      <w:r>
        <w:rPr>
          <w:rFonts w:eastAsia="Courier New" w:ascii="Times New Roman" w:hAnsi="Times New Roman"/>
          <w:bCs/>
          <w:sz w:val="26"/>
          <w:szCs w:val="26"/>
          <w:lang w:eastAsia="uk-UA"/>
        </w:rPr>
        <w:t>3.</w:t>
      </w:r>
      <w:r>
        <w:rPr>
          <w:rFonts w:eastAsia="Courier New" w:ascii="Times New Roman" w:hAnsi="Times New Roman"/>
          <w:bCs/>
          <w:sz w:val="26"/>
          <w:szCs w:val="26"/>
          <w:lang w:val="ru-RU" w:eastAsia="uk-UA"/>
        </w:rPr>
        <w:t>5</w:t>
      </w:r>
      <w:r>
        <w:rPr>
          <w:rFonts w:eastAsia="Courier New" w:ascii="Times New Roman" w:hAnsi="Times New Roman"/>
          <w:bCs/>
          <w:sz w:val="26"/>
          <w:szCs w:val="26"/>
          <w:lang w:eastAsia="uk-UA"/>
        </w:rPr>
        <w:t>. Єдиним критерієм оцінки є ціна, питома вага вказаного цінового критерію складає 100%.</w:t>
      </w:r>
    </w:p>
    <w:p>
      <w:pPr>
        <w:pStyle w:val="Normal"/>
        <w:tabs>
          <w:tab w:val="clear" w:pos="720"/>
          <w:tab w:val="left" w:pos="938" w:leader="none"/>
        </w:tabs>
        <w:spacing w:lineRule="auto" w:line="240" w:before="0" w:after="0"/>
        <w:ind w:firstLine="709"/>
        <w:jc w:val="both"/>
        <w:rPr>
          <w:rFonts w:ascii="Times New Roman" w:hAnsi="Times New Roman" w:eastAsia="Courier New"/>
          <w:bCs/>
          <w:sz w:val="26"/>
          <w:szCs w:val="26"/>
          <w:lang w:eastAsia="uk-UA"/>
        </w:rPr>
      </w:pPr>
      <w:r>
        <w:rPr>
          <w:rFonts w:eastAsia="Courier New" w:ascii="Times New Roman" w:hAnsi="Times New Roman"/>
          <w:bCs/>
          <w:sz w:val="26"/>
          <w:szCs w:val="26"/>
          <w:lang w:eastAsia="uk-UA"/>
        </w:rPr>
        <w:t>3.</w:t>
      </w:r>
      <w:r>
        <w:rPr>
          <w:rFonts w:eastAsia="Courier New" w:ascii="Times New Roman" w:hAnsi="Times New Roman"/>
          <w:bCs/>
          <w:sz w:val="26"/>
          <w:szCs w:val="26"/>
          <w:lang w:val="ru-RU" w:eastAsia="uk-UA"/>
        </w:rPr>
        <w:t>6</w:t>
      </w:r>
      <w:r>
        <w:rPr>
          <w:rFonts w:eastAsia="Courier New" w:ascii="Times New Roman" w:hAnsi="Times New Roman"/>
          <w:bCs/>
          <w:sz w:val="26"/>
          <w:szCs w:val="26"/>
          <w:lang w:eastAsia="uk-UA"/>
        </w:rPr>
        <w:t>. Розмір забезпечення тендерних пропозиції: не надається.</w:t>
      </w:r>
    </w:p>
    <w:p>
      <w:pPr>
        <w:pStyle w:val="Normal"/>
        <w:tabs>
          <w:tab w:val="clear" w:pos="720"/>
          <w:tab w:val="left" w:pos="938" w:leader="none"/>
        </w:tabs>
        <w:spacing w:lineRule="auto" w:line="240" w:before="0" w:after="0"/>
        <w:ind w:firstLine="709"/>
        <w:jc w:val="both"/>
        <w:rPr>
          <w:rFonts w:ascii="Times New Roman" w:hAnsi="Times New Roman" w:eastAsia="Courier New"/>
          <w:bCs/>
          <w:sz w:val="26"/>
          <w:szCs w:val="26"/>
          <w:lang w:eastAsia="uk-UA"/>
        </w:rPr>
      </w:pPr>
      <w:r>
        <w:rPr>
          <w:rFonts w:eastAsia="Courier New" w:ascii="Times New Roman" w:hAnsi="Times New Roman"/>
          <w:bCs/>
          <w:sz w:val="26"/>
          <w:szCs w:val="26"/>
          <w:lang w:eastAsia="uk-UA"/>
        </w:rPr>
        <w:t>3.</w:t>
      </w:r>
      <w:r>
        <w:rPr>
          <w:rFonts w:eastAsia="Courier New" w:ascii="Times New Roman" w:hAnsi="Times New Roman"/>
          <w:bCs/>
          <w:sz w:val="26"/>
          <w:szCs w:val="26"/>
          <w:lang w:val="ru-RU" w:eastAsia="uk-UA"/>
        </w:rPr>
        <w:t>7</w:t>
      </w:r>
      <w:r>
        <w:rPr>
          <w:rFonts w:eastAsia="Courier New" w:ascii="Times New Roman" w:hAnsi="Times New Roman"/>
          <w:bCs/>
          <w:sz w:val="26"/>
          <w:szCs w:val="26"/>
          <w:lang w:eastAsia="uk-UA"/>
        </w:rPr>
        <w:t>. Розмір забезпечення виконання договору: не надається.</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bookmarkStart w:id="6" w:name="92"/>
      <w:bookmarkStart w:id="7" w:name="91"/>
      <w:bookmarkStart w:id="8" w:name="74"/>
      <w:bookmarkEnd w:id="6"/>
      <w:bookmarkEnd w:id="7"/>
      <w:bookmarkEnd w:id="8"/>
      <w:r>
        <w:rPr>
          <w:rFonts w:eastAsia="Times New Roman" w:ascii="Times New Roman" w:hAnsi="Times New Roman"/>
          <w:b/>
          <w:sz w:val="26"/>
          <w:szCs w:val="26"/>
          <w:lang w:eastAsia="ru-RU"/>
        </w:rPr>
        <w:t>4. Вимоги до кваліфікації учасників та спосіб їх підтвердження.</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1. Копія статуту (для юридичних осіб).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3. Копія паспорту та довідки про присвоєння ідентифікаційного коду (для фізичних осіб-підприємців).</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6. Цінова пропозиція (Додаток № 2).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7. Довідка в довільній формі щодо погодження з умовами Договору (Додаток № 4).</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r>
        <w:rPr>
          <w:rFonts w:eastAsia="Times New Roman" w:ascii="Times New Roman" w:hAnsi="Times New Roman"/>
          <w:b/>
          <w:sz w:val="26"/>
          <w:szCs w:val="26"/>
          <w:lang w:eastAsia="ru-RU"/>
        </w:rPr>
        <w:t>5. Відхилення пропозиції Учасника.</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Замовник відхиляє пропозицію в разі, якщо:</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pPr>
        <w:pStyle w:val="NormalWeb"/>
        <w:spacing w:beforeAutospacing="0" w:before="0" w:afterAutospacing="0" w:after="0"/>
        <w:ind w:firstLine="709"/>
        <w:jc w:val="both"/>
        <w:rPr>
          <w:b/>
          <w:color w:val="000000"/>
          <w:sz w:val="26"/>
          <w:szCs w:val="26"/>
          <w:lang w:val="uk-UA"/>
        </w:rPr>
      </w:pPr>
      <w:r>
        <w:rPr>
          <w:b/>
          <w:color w:val="000000"/>
          <w:sz w:val="26"/>
          <w:szCs w:val="26"/>
          <w:lang w:val="uk-UA"/>
        </w:rPr>
        <w:t>6. Відміна спрощеної закупівлі.</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Замовник відміняє спрощену закупівлю в разі:</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2) неможливості усунення порушень, що виникли через виявлені порушення законодавства з питань публічних закупівель;</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r>
        <w:rPr>
          <w:rFonts w:eastAsia="Times New Roman" w:ascii="Times New Roman" w:hAnsi="Times New Roman"/>
          <w:b/>
          <w:sz w:val="26"/>
          <w:szCs w:val="26"/>
          <w:lang w:eastAsia="ru-RU"/>
        </w:rPr>
        <w:t>7. Укладення договору про закупівлю з учасником.</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Учаснику пропонується проект договору, з метою досягнення згоди щодо істотних умов договору (Додаток №4 цієї документації). Договір про закупівлю укладається згідно з вимогами статті 41 Закону України «Про публічні закупівлі».</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pStyle w:val="Normal"/>
        <w:spacing w:lineRule="auto" w:line="259" w:before="0" w:after="160"/>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b/>
          <w:sz w:val="26"/>
          <w:szCs w:val="26"/>
          <w:lang w:eastAsia="uk-UA"/>
        </w:rPr>
      </w:pPr>
      <w:r>
        <w:rPr>
          <w:rFonts w:eastAsia="Times New Roman" w:ascii="Times New Roman" w:hAnsi="Times New Roman"/>
          <w:b/>
          <w:sz w:val="26"/>
          <w:szCs w:val="26"/>
          <w:lang w:eastAsia="uk-UA"/>
        </w:rPr>
        <w:t>Додатки до документації:</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6"/>
          <w:szCs w:val="26"/>
          <w:lang w:eastAsia="uk-UA"/>
        </w:rPr>
      </w:pPr>
      <w:r>
        <w:rPr>
          <w:rFonts w:eastAsia="Times New Roman" w:ascii="Times New Roman" w:hAnsi="Times New Roman"/>
          <w:sz w:val="26"/>
          <w:szCs w:val="26"/>
          <w:lang w:eastAsia="uk-UA"/>
        </w:rPr>
        <w:t>Додаток №1 – Специфікація.</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6"/>
          <w:szCs w:val="26"/>
          <w:lang w:eastAsia="uk-UA"/>
        </w:rPr>
      </w:pPr>
      <w:r>
        <w:rPr>
          <w:rFonts w:eastAsia="Times New Roman" w:ascii="Times New Roman" w:hAnsi="Times New Roman"/>
          <w:sz w:val="26"/>
          <w:szCs w:val="26"/>
          <w:lang w:eastAsia="uk-UA"/>
        </w:rPr>
        <w:t>Додаток №2 – Цінова пропозиція.</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6"/>
          <w:szCs w:val="26"/>
          <w:lang w:eastAsia="uk-UA"/>
        </w:rPr>
      </w:pPr>
      <w:r>
        <w:rPr>
          <w:rFonts w:eastAsia="Times New Roman" w:ascii="Times New Roman" w:hAnsi="Times New Roman"/>
          <w:sz w:val="26"/>
          <w:szCs w:val="26"/>
          <w:lang w:eastAsia="uk-UA"/>
        </w:rPr>
        <w:t xml:space="preserve">Додаток №3 – Технічні вимоги. </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6"/>
          <w:szCs w:val="26"/>
          <w:lang w:eastAsia="uk-UA"/>
        </w:rPr>
        <w:t>Додаток №4 – Проект договору</w:t>
      </w:r>
      <w:r>
        <w:rPr>
          <w:rFonts w:eastAsia="Times New Roman" w:ascii="Times New Roman" w:hAnsi="Times New Roman"/>
          <w:sz w:val="28"/>
          <w:szCs w:val="28"/>
          <w:lang w:eastAsia="uk-UA"/>
        </w:rPr>
        <w:t>.</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Уповноважена особа</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sz w:val="28"/>
          <w:szCs w:val="28"/>
          <w:lang w:eastAsia="uk-UA"/>
        </w:rPr>
      </w:pPr>
      <w:r>
        <w:rPr>
          <w:rFonts w:ascii="Times New Roman" w:hAnsi="Times New Roman"/>
          <w:sz w:val="24"/>
          <w:szCs w:val="24"/>
        </w:rPr>
        <w:t>військової частини А1317                                                                                         Олександр Марчук</w:t>
      </w:r>
    </w:p>
    <w:p>
      <w:pPr>
        <w:pStyle w:val="Normal"/>
        <w:spacing w:lineRule="auto" w:line="259" w:before="0" w:after="160"/>
        <w:rPr>
          <w:rFonts w:ascii="Times New Roman" w:hAnsi="Times New Roman" w:eastAsia="Times New Roman"/>
          <w:sz w:val="28"/>
          <w:szCs w:val="28"/>
          <w:lang w:eastAsia="uk-UA"/>
        </w:rPr>
      </w:pPr>
      <w:r>
        <w:rPr>
          <w:rFonts w:eastAsia="Times New Roman" w:ascii="Times New Roman" w:hAnsi="Times New Roman"/>
          <w:sz w:val="28"/>
          <w:szCs w:val="28"/>
          <w:lang w:eastAsia="uk-UA"/>
        </w:rPr>
      </w:r>
      <w:r>
        <w:br w:type="page"/>
      </w:r>
    </w:p>
    <w:p>
      <w:pPr>
        <w:pStyle w:val="Normal"/>
        <w:spacing w:lineRule="auto" w:line="240" w:before="0" w:after="0"/>
        <w:ind w:left="6379"/>
        <w:jc w:val="right"/>
        <w:rPr>
          <w:rFonts w:ascii="Times New Roman" w:hAnsi="Times New Roman"/>
          <w:sz w:val="24"/>
          <w:szCs w:val="28"/>
        </w:rPr>
      </w:pPr>
      <w:r>
        <w:rPr>
          <w:rFonts w:ascii="Times New Roman" w:hAnsi="Times New Roman"/>
          <w:sz w:val="24"/>
          <w:szCs w:val="28"/>
        </w:rPr>
      </w:r>
    </w:p>
    <w:p>
      <w:pPr>
        <w:pStyle w:val="Normal"/>
        <w:spacing w:lineRule="auto" w:line="240" w:before="0" w:after="0"/>
        <w:ind w:left="6663"/>
        <w:rPr>
          <w:rFonts w:ascii="Times New Roman" w:hAnsi="Times New Roman"/>
          <w:sz w:val="24"/>
          <w:szCs w:val="24"/>
        </w:rPr>
      </w:pPr>
      <w:r>
        <w:rPr>
          <w:rFonts w:ascii="Times New Roman" w:hAnsi="Times New Roman"/>
          <w:sz w:val="24"/>
          <w:szCs w:val="28"/>
        </w:rPr>
        <w:t>Додаток №1 до документації для проведення спрощеної закупівлі через систему електронних закупівель</w:t>
      </w:r>
    </w:p>
    <w:p>
      <w:pPr>
        <w:pStyle w:val="Normal"/>
        <w:numPr>
          <w:ilvl w:val="0"/>
          <w:numId w:val="0"/>
        </w:numPr>
        <w:shd w:val="clear" w:color="auto" w:fill="FFFFFF"/>
        <w:spacing w:lineRule="auto" w:line="240" w:before="0" w:after="0"/>
        <w:ind w:firstLine="567" w:left="0"/>
        <w:jc w:val="center"/>
        <w:outlineLvl w:val="0"/>
        <w:rPr>
          <w:rFonts w:ascii="Times New Roman" w:hAnsi="Times New Roman"/>
          <w:b/>
          <w:sz w:val="24"/>
          <w:szCs w:val="24"/>
        </w:rPr>
      </w:pPr>
      <w:r>
        <w:rPr>
          <w:rFonts w:ascii="Times New Roman" w:hAnsi="Times New Roman"/>
          <w:b/>
          <w:sz w:val="24"/>
          <w:szCs w:val="24"/>
        </w:rPr>
        <w:t>СПЕЦИФІКАЦІЯ</w:t>
      </w:r>
    </w:p>
    <w:p>
      <w:pPr>
        <w:pStyle w:val="NormalWeb"/>
        <w:spacing w:beforeAutospacing="0" w:before="0" w:afterAutospacing="0" w:after="0"/>
        <w:ind w:firstLine="567"/>
        <w:jc w:val="center"/>
        <w:rPr>
          <w:b/>
          <w:lang w:val="uk-UA"/>
        </w:rPr>
      </w:pPr>
      <w:r>
        <w:rPr>
          <w:b/>
          <w:lang w:val="uk-UA"/>
        </w:rPr>
        <w:t xml:space="preserve">на закупівлю </w:t>
      </w:r>
    </w:p>
    <w:p>
      <w:pPr>
        <w:pStyle w:val="NormalWeb"/>
        <w:spacing w:beforeAutospacing="0" w:before="0" w:afterAutospacing="0" w:after="0"/>
        <w:ind w:firstLine="567"/>
        <w:jc w:val="center"/>
        <w:rPr>
          <w:b/>
          <w:bCs/>
          <w:iCs/>
          <w:lang w:val="uk-UA"/>
        </w:rPr>
      </w:pPr>
      <w:r>
        <w:rPr>
          <w:b/>
          <w:bCs/>
          <w:iCs/>
          <w:lang w:val="uk-UA"/>
        </w:rPr>
        <w:t>30210000-4 - Машини для обробки даних (апаратна частина)</w:t>
      </w:r>
    </w:p>
    <w:p>
      <w:pPr>
        <w:pStyle w:val="NormalWeb"/>
        <w:spacing w:beforeAutospacing="0" w:before="0" w:afterAutospacing="0" w:after="0"/>
        <w:ind w:firstLine="567"/>
        <w:jc w:val="center"/>
        <w:rPr>
          <w:b/>
          <w:bCs/>
          <w:iCs/>
          <w:lang w:val="uk-UA"/>
        </w:rPr>
      </w:pPr>
      <w:r>
        <w:rPr>
          <w:b/>
          <w:bCs/>
          <w:iCs/>
          <w:lang w:val="uk-UA"/>
        </w:rPr>
        <w:t>Ноутбуки</w:t>
      </w:r>
      <w:r>
        <w:rPr>
          <w:b/>
          <w:bCs/>
          <w:lang w:val="uk-UA"/>
        </w:rPr>
        <w:t xml:space="preserve"> </w:t>
      </w:r>
    </w:p>
    <w:p>
      <w:pPr>
        <w:pStyle w:val="NormalWeb"/>
        <w:spacing w:beforeAutospacing="0" w:before="0" w:afterAutospacing="0" w:after="0"/>
        <w:ind w:firstLine="567"/>
        <w:jc w:val="center"/>
        <w:rPr>
          <w:b/>
          <w:shd w:fill="FFFFFF" w:val="clear"/>
          <w:lang w:val="uk-UA"/>
        </w:rPr>
      </w:pPr>
      <w:r>
        <w:rPr>
          <w:b/>
          <w:shd w:fill="FFFFFF" w:val="clear"/>
          <w:lang w:val="uk-UA"/>
        </w:rPr>
      </w:r>
    </w:p>
    <w:tbl>
      <w:tblPr>
        <w:tblW w:w="9643"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419"/>
        <w:gridCol w:w="3551"/>
        <w:gridCol w:w="1420"/>
        <w:gridCol w:w="991"/>
        <w:gridCol w:w="1844"/>
        <w:gridCol w:w="1417"/>
      </w:tblGrid>
      <w:tr>
        <w:trPr>
          <w:trHeight w:val="2747" w:hRule="atLeast"/>
          <w:cantSplit w:val="true"/>
        </w:trPr>
        <w:tc>
          <w:tcPr>
            <w:tcW w:w="41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355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20"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pPr>
              <w:pStyle w:val="Normal"/>
              <w:suppressAutoHyphens w:val="true"/>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постачити,</w:t>
            </w:r>
          </w:p>
          <w:p>
            <w:pPr>
              <w:pStyle w:val="Normal"/>
              <w:suppressAutoHyphens w:val="true"/>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шт.)к</w:t>
            </w:r>
          </w:p>
        </w:tc>
        <w:tc>
          <w:tcPr>
            <w:tcW w:w="1844"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за одиницю товару в грн.  з врахув. марк., тари (упак.), вант. робіт  у  місцях завантаження та трансп. витрат</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товару в грн. з врахув. марк., тари (упак) вант. робіт  у місцях завантаження та трансп. витрат</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r>
          </w:p>
        </w:tc>
      </w:tr>
      <w:tr>
        <w:trPr>
          <w:trHeight w:val="1202" w:hRule="atLeast"/>
          <w:cantSplit w:val="true"/>
        </w:trPr>
        <w:tc>
          <w:tcPr>
            <w:tcW w:w="41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1.</w:t>
            </w:r>
          </w:p>
        </w:tc>
        <w:tc>
          <w:tcPr>
            <w:tcW w:w="3551"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both"/>
              <w:rPr>
                <w:rFonts w:ascii="Times New Roman" w:hAnsi="Times New Roman"/>
                <w:sz w:val="20"/>
                <w:szCs w:val="20"/>
              </w:rPr>
            </w:pPr>
            <w:r>
              <w:rPr>
                <w:rFonts w:ascii="Times New Roman" w:hAnsi="Times New Roman"/>
                <w:kern w:val="2"/>
                <w:sz w:val="20"/>
                <w:szCs w:val="20"/>
              </w:rPr>
              <w:t>Ноутбук _________________</w:t>
            </w:r>
          </w:p>
        </w:tc>
        <w:tc>
          <w:tcPr>
            <w:tcW w:w="1420"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kern w:val="2"/>
                <w:sz w:val="20"/>
                <w:szCs w:val="20"/>
              </w:rPr>
            </w:pPr>
            <w:r>
              <w:rPr>
                <w:rFonts w:ascii="Times New Roman" w:hAnsi="Times New Roman"/>
                <w:kern w:val="2"/>
                <w:sz w:val="20"/>
                <w:szCs w:val="20"/>
              </w:rPr>
              <w:t>До 15.11.2023</w:t>
            </w:r>
          </w:p>
        </w:tc>
        <w:tc>
          <w:tcPr>
            <w:tcW w:w="99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ind w:left="-68" w:right="-75"/>
              <w:jc w:val="center"/>
              <w:textAlignment w:val="baseline"/>
              <w:rPr>
                <w:rFonts w:ascii="Times New Roman" w:hAnsi="Times New Roman"/>
                <w:kern w:val="2"/>
                <w:sz w:val="20"/>
                <w:szCs w:val="20"/>
              </w:rPr>
            </w:pPr>
            <w:r>
              <w:rPr>
                <w:rFonts w:ascii="Times New Roman" w:hAnsi="Times New Roman"/>
                <w:kern w:val="2"/>
                <w:sz w:val="20"/>
                <w:szCs w:val="20"/>
              </w:rPr>
              <w:t>5</w:t>
            </w:r>
          </w:p>
        </w:tc>
        <w:tc>
          <w:tcPr>
            <w:tcW w:w="184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90"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05"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417" w:type="dxa"/>
            <w:tcBorders>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92"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ПДВ</w:t>
            </w:r>
          </w:p>
        </w:tc>
        <w:tc>
          <w:tcPr>
            <w:tcW w:w="1417"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bl>
    <w:p>
      <w:pPr>
        <w:pStyle w:val="Normal"/>
        <w:spacing w:before="0" w:after="0"/>
        <w:rPr>
          <w:rFonts w:ascii="Times New Roman" w:hAnsi="Times New Roman"/>
          <w:color w:val="000000"/>
          <w:sz w:val="24"/>
          <w:szCs w:val="24"/>
        </w:rPr>
      </w:pPr>
      <w:r>
        <w:rPr>
          <w:rFonts w:ascii="Times New Roman" w:hAnsi="Times New Roman"/>
          <w:color w:val="000000"/>
          <w:sz w:val="24"/>
          <w:szCs w:val="24"/>
        </w:rPr>
        <w:t>Строк постачання – до 15.11. 2023р.</w:t>
      </w:r>
    </w:p>
    <w:p>
      <w:pPr>
        <w:pStyle w:val="Normal"/>
        <w:spacing w:before="0" w:after="0"/>
        <w:rPr>
          <w:rFonts w:ascii="Times New Roman" w:hAnsi="Times New Roman"/>
          <w:color w:val="000000"/>
          <w:sz w:val="24"/>
          <w:szCs w:val="24"/>
        </w:rPr>
      </w:pPr>
      <w:r>
        <w:rPr>
          <w:rFonts w:ascii="Times New Roman" w:hAnsi="Times New Roman"/>
          <w:color w:val="000000"/>
          <w:sz w:val="24"/>
          <w:szCs w:val="24"/>
        </w:rPr>
        <w:t>Адреса поставки – Чернігівська обл., селище Десна.</w:t>
      </w:r>
    </w:p>
    <w:p>
      <w:pPr>
        <w:pStyle w:val="Normal"/>
        <w:spacing w:before="0" w:after="0"/>
        <w:rPr>
          <w:rFonts w:ascii="Times New Roman" w:hAnsi="Times New Roman"/>
          <w:color w:val="000000"/>
          <w:sz w:val="24"/>
          <w:szCs w:val="24"/>
        </w:rPr>
      </w:pPr>
      <w:r>
        <w:rPr>
          <w:rFonts w:ascii="Times New Roman" w:hAnsi="Times New Roman"/>
          <w:color w:val="000000"/>
          <w:sz w:val="24"/>
          <w:szCs w:val="24"/>
        </w:rPr>
        <w:t>Контактна особа – Олександр Марчук</w:t>
      </w:r>
    </w:p>
    <w:p>
      <w:pPr>
        <w:pStyle w:val="Normal"/>
        <w:spacing w:before="0" w:after="0"/>
        <w:rPr>
          <w:rFonts w:ascii="Times New Roman" w:hAnsi="Times New Roman"/>
          <w:color w:val="000000"/>
          <w:sz w:val="24"/>
          <w:szCs w:val="24"/>
        </w:rPr>
      </w:pPr>
      <w:r>
        <w:rPr>
          <w:rFonts w:ascii="Times New Roman" w:hAnsi="Times New Roman"/>
          <w:color w:val="000000"/>
          <w:sz w:val="24"/>
          <w:szCs w:val="24"/>
        </w:rPr>
        <w:t>Телефон – 0968176987.</w:t>
      </w:r>
    </w:p>
    <w:p>
      <w:pPr>
        <w:pStyle w:val="Normal"/>
        <w:spacing w:lineRule="auto" w:line="240"/>
        <w:jc w:val="both"/>
        <w:rPr>
          <w:rFonts w:ascii="Times New Roman" w:hAnsi="Times New Roman"/>
          <w:sz w:val="24"/>
          <w:szCs w:val="24"/>
        </w:rPr>
      </w:pPr>
      <w:r>
        <w:rPr>
          <w:rFonts w:ascii="Times New Roman" w:hAnsi="Times New Roman"/>
          <w:sz w:val="24"/>
          <w:szCs w:val="24"/>
        </w:rPr>
        <w:t>Поставка товару виконується з використанням власного автотранспорту або з використанням служб доставки.</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Уповноважена особа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військової частини А1317                                                                              Олександр МАРЧУК</w:t>
      </w:r>
      <w:r>
        <w:br w:type="page"/>
      </w:r>
    </w:p>
    <w:p>
      <w:pPr>
        <w:pStyle w:val="Normal"/>
        <w:spacing w:lineRule="auto" w:line="240" w:before="0" w:after="200"/>
        <w:ind w:left="6946"/>
        <w:rPr>
          <w:rFonts w:ascii="Times New Roman" w:hAnsi="Times New Roman"/>
          <w:sz w:val="28"/>
          <w:szCs w:val="28"/>
        </w:rPr>
      </w:pPr>
      <w:r>
        <w:rPr>
          <w:rFonts w:ascii="Times New Roman" w:hAnsi="Times New Roman"/>
          <w:sz w:val="24"/>
          <w:szCs w:val="28"/>
        </w:rPr>
        <w:t>Додаток №2 до документації для проведення спрощеної закупівлі через систему електронних закупівель</w:t>
      </w:r>
    </w:p>
    <w:p>
      <w:pPr>
        <w:pStyle w:val="Normal"/>
        <w:snapToGrid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snapToGrid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snapToGrid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ЦІНОВА ПРОПОЗИЦІЯ</w:t>
      </w:r>
    </w:p>
    <w:p>
      <w:pPr>
        <w:pStyle w:val="NormalWeb"/>
        <w:spacing w:beforeAutospacing="0" w:before="0" w:afterAutospacing="0" w:after="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pPr>
        <w:pStyle w:val="NormalWeb"/>
        <w:numPr>
          <w:ilvl w:val="0"/>
          <w:numId w:val="1"/>
        </w:numPr>
        <w:spacing w:beforeAutospacing="0" w:before="0" w:afterAutospacing="0" w:after="0"/>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pPr>
        <w:pStyle w:val="NormalWeb"/>
        <w:spacing w:beforeAutospacing="0" w:before="0" w:afterAutospacing="0" w:after="0"/>
        <w:ind w:left="1069"/>
        <w:jc w:val="both"/>
        <w:rPr>
          <w:color w:val="000000"/>
          <w:szCs w:val="28"/>
          <w:lang w:val="uk-UA"/>
        </w:rPr>
      </w:pPr>
      <w:r>
        <w:rPr>
          <w:color w:val="000000"/>
          <w:szCs w:val="28"/>
          <w:lang w:val="uk-UA"/>
        </w:rPr>
      </w:r>
    </w:p>
    <w:tbl>
      <w:tblPr>
        <w:tblW w:w="9643"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419"/>
        <w:gridCol w:w="3551"/>
        <w:gridCol w:w="1420"/>
        <w:gridCol w:w="991"/>
        <w:gridCol w:w="1844"/>
        <w:gridCol w:w="1417"/>
      </w:tblGrid>
      <w:tr>
        <w:trPr>
          <w:trHeight w:val="2747" w:hRule="atLeast"/>
          <w:cantSplit w:val="true"/>
        </w:trPr>
        <w:tc>
          <w:tcPr>
            <w:tcW w:w="41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355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20"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pPr>
              <w:pStyle w:val="Normal"/>
              <w:suppressAutoHyphens w:val="true"/>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постачити,</w:t>
            </w:r>
          </w:p>
          <w:p>
            <w:pPr>
              <w:pStyle w:val="Normal"/>
              <w:suppressAutoHyphens w:val="true"/>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w:t>
            </w:r>
          </w:p>
        </w:tc>
        <w:tc>
          <w:tcPr>
            <w:tcW w:w="1844"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за одиницю товару в грн.  з врахув. марк., тари (упак.), вант. робіт  у  місцях завантаження та трансп. витрат</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товару в грн. з врахув. марк., тари (упак) вант. робіт  у місцях завантаження та трансп. витрат</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r>
          </w:p>
        </w:tc>
      </w:tr>
      <w:tr>
        <w:trPr>
          <w:trHeight w:val="1202" w:hRule="atLeast"/>
          <w:cantSplit w:val="true"/>
        </w:trPr>
        <w:tc>
          <w:tcPr>
            <w:tcW w:w="41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1.</w:t>
            </w:r>
          </w:p>
        </w:tc>
        <w:tc>
          <w:tcPr>
            <w:tcW w:w="3551"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both"/>
              <w:rPr>
                <w:rFonts w:ascii="Times New Roman" w:hAnsi="Times New Roman"/>
                <w:sz w:val="20"/>
                <w:szCs w:val="20"/>
              </w:rPr>
            </w:pPr>
            <w:r>
              <w:rPr>
                <w:rFonts w:ascii="Times New Roman" w:hAnsi="Times New Roman"/>
                <w:kern w:val="2"/>
                <w:sz w:val="20"/>
                <w:szCs w:val="20"/>
              </w:rPr>
              <w:t>Ноутбук _________________</w:t>
            </w:r>
          </w:p>
        </w:tc>
        <w:tc>
          <w:tcPr>
            <w:tcW w:w="1420"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jc w:val="center"/>
              <w:textAlignment w:val="baseline"/>
              <w:rPr>
                <w:rFonts w:ascii="Times New Roman" w:hAnsi="Times New Roman"/>
                <w:kern w:val="2"/>
                <w:sz w:val="20"/>
                <w:szCs w:val="20"/>
              </w:rPr>
            </w:pPr>
            <w:r>
              <w:rPr>
                <w:rFonts w:ascii="Times New Roman" w:hAnsi="Times New Roman"/>
                <w:kern w:val="2"/>
                <w:sz w:val="20"/>
                <w:szCs w:val="20"/>
              </w:rPr>
              <w:t>До 15.11.2023</w:t>
            </w:r>
          </w:p>
        </w:tc>
        <w:tc>
          <w:tcPr>
            <w:tcW w:w="99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ind w:left="-68" w:right="-75"/>
              <w:jc w:val="center"/>
              <w:textAlignment w:val="baseline"/>
              <w:rPr>
                <w:rFonts w:ascii="Times New Roman" w:hAnsi="Times New Roman"/>
                <w:kern w:val="2"/>
                <w:sz w:val="20"/>
                <w:szCs w:val="20"/>
              </w:rPr>
            </w:pPr>
            <w:r>
              <w:rPr>
                <w:rFonts w:ascii="Times New Roman" w:hAnsi="Times New Roman"/>
                <w:kern w:val="2"/>
                <w:sz w:val="20"/>
                <w:szCs w:val="20"/>
              </w:rPr>
              <w:t>5</w:t>
            </w:r>
          </w:p>
        </w:tc>
        <w:tc>
          <w:tcPr>
            <w:tcW w:w="184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90"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05"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417" w:type="dxa"/>
            <w:tcBorders>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92"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ПДВ</w:t>
            </w:r>
          </w:p>
        </w:tc>
        <w:tc>
          <w:tcPr>
            <w:tcW w:w="1417"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bl>
    <w:p>
      <w:pPr>
        <w:pStyle w:val="NormalWeb"/>
        <w:spacing w:beforeAutospacing="0" w:before="0" w:afterAutospacing="0" w:after="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pPr>
        <w:pStyle w:val="NormalWeb"/>
        <w:spacing w:beforeAutospacing="0" w:before="0" w:afterAutospacing="0" w:after="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pPr>
        <w:pStyle w:val="NormalWeb"/>
        <w:spacing w:beforeAutospacing="0" w:before="0" w:afterAutospacing="0" w:after="0"/>
        <w:ind w:firstLine="709"/>
        <w:jc w:val="both"/>
        <w:rPr>
          <w:i/>
          <w:i/>
          <w:color w:val="000000"/>
          <w:lang w:val="uk-UA"/>
        </w:rPr>
      </w:pPr>
      <w:r>
        <w:rPr>
          <w:i/>
          <w:color w:val="000000"/>
          <w:szCs w:val="28"/>
          <w:lang w:val="uk-UA"/>
        </w:rPr>
        <w:t>*</w:t>
      </w: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pPr>
        <w:pStyle w:val="NormalWeb"/>
        <w:spacing w:beforeAutospacing="0" w:before="0" w:afterAutospacing="0" w:after="0"/>
        <w:ind w:firstLine="709"/>
        <w:rPr>
          <w:i/>
          <w:i/>
          <w:color w:val="000000"/>
          <w:lang w:val="uk-UA"/>
        </w:rPr>
      </w:pPr>
      <w:r>
        <w:rPr>
          <w:i/>
          <w:color w:val="000000"/>
          <w:lang w:val="uk-UA"/>
        </w:rPr>
        <w:t>(дата)</w:t>
      </w:r>
    </w:p>
    <w:p>
      <w:pPr>
        <w:pStyle w:val="Normal"/>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pPr>
        <w:pStyle w:val="Normal"/>
        <w:ind w:firstLine="709"/>
        <w:rPr>
          <w:rFonts w:ascii="Times New Roman" w:hAnsi="Times New Roman"/>
          <w:b/>
          <w:i/>
          <w:i/>
          <w:color w:val="000000"/>
          <w:sz w:val="24"/>
          <w:szCs w:val="24"/>
        </w:rPr>
      </w:pPr>
      <w:r>
        <w:rPr>
          <w:rFonts w:ascii="Times New Roman" w:hAnsi="Times New Roman"/>
          <w:b/>
          <w:i/>
          <w:color w:val="000000"/>
          <w:sz w:val="24"/>
          <w:szCs w:val="24"/>
        </w:rPr>
        <w:t>**В ціновій пропозиції ОБОВ’ЯЗКОВО вказувати ціну окремих складових!</w:t>
      </w:r>
    </w:p>
    <w:p>
      <w:pPr>
        <w:pStyle w:val="NormalWeb"/>
        <w:spacing w:beforeAutospacing="0" w:before="0" w:afterAutospacing="0" w:after="0"/>
        <w:ind w:firstLine="709"/>
        <w:jc w:val="both"/>
        <w:rPr>
          <w:i/>
          <w:i/>
          <w:color w:val="000000"/>
          <w:szCs w:val="28"/>
          <w:lang w:val="uk-UA"/>
        </w:rPr>
      </w:pPr>
      <w:r>
        <w:rPr>
          <w:i/>
          <w:color w:val="000000"/>
          <w:szCs w:val="28"/>
          <w:lang w:val="uk-UA"/>
        </w:rPr>
      </w:r>
      <w:r>
        <w:br w:type="page"/>
      </w:r>
    </w:p>
    <w:p>
      <w:pPr>
        <w:pStyle w:val="NormalWeb"/>
        <w:spacing w:beforeAutospacing="0" w:before="0" w:afterAutospacing="0" w:after="0"/>
        <w:ind w:left="5670"/>
        <w:jc w:val="right"/>
        <w:rPr>
          <w:b/>
          <w:sz w:val="28"/>
          <w:szCs w:val="28"/>
          <w:lang w:val="uk-UA"/>
        </w:rPr>
      </w:pPr>
      <w:r>
        <w:rPr>
          <w:szCs w:val="28"/>
          <w:lang w:val="uk-UA"/>
        </w:rPr>
        <w:t>Додаток №3 до документації для проведення спрощеної закупівлі через систему електронних закупівель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b/>
          <w:iCs/>
          <w:sz w:val="24"/>
          <w:szCs w:val="24"/>
          <w:lang w:eastAsia="ru-RU"/>
        </w:rPr>
      </w:pPr>
      <w:r>
        <w:rPr>
          <w:rFonts w:ascii="Times New Roman" w:hAnsi="Times New Roman"/>
          <w:b/>
          <w:iCs/>
          <w:sz w:val="24"/>
          <w:szCs w:val="24"/>
          <w:lang w:eastAsia="ru-RU"/>
        </w:rPr>
        <w:t xml:space="preserve">ТЕХНІЧНІ ВИМОГИ </w:t>
      </w:r>
    </w:p>
    <w:p>
      <w:pPr>
        <w:pStyle w:val="NoSpacing"/>
        <w:jc w:val="center"/>
        <w:rPr>
          <w:rFonts w:ascii="Times New Roman" w:hAnsi="Times New Roman"/>
          <w:b/>
          <w:iCs/>
          <w:sz w:val="24"/>
          <w:szCs w:val="24"/>
          <w:lang w:val="uk-UA" w:eastAsia="ru-RU"/>
        </w:rPr>
      </w:pPr>
      <w:r>
        <w:rPr>
          <w:rFonts w:ascii="Times New Roman" w:hAnsi="Times New Roman"/>
          <w:b/>
          <w:iCs/>
          <w:sz w:val="24"/>
          <w:szCs w:val="24"/>
          <w:lang w:val="uk-UA" w:eastAsia="ru-RU"/>
        </w:rPr>
        <w:t>30210000-4 - Машини для обробки даних (апаратна частина):</w:t>
      </w:r>
    </w:p>
    <w:p>
      <w:pPr>
        <w:pStyle w:val="NoSpacing"/>
        <w:jc w:val="center"/>
        <w:rPr>
          <w:rFonts w:ascii="Times New Roman" w:hAnsi="Times New Roman"/>
          <w:lang w:val="uk-UA"/>
        </w:rPr>
      </w:pPr>
      <w:r>
        <w:rPr>
          <w:rFonts w:ascii="Times New Roman" w:hAnsi="Times New Roman"/>
          <w:b/>
          <w:iCs/>
          <w:sz w:val="24"/>
          <w:szCs w:val="24"/>
          <w:lang w:val="uk-UA" w:eastAsia="ru-RU"/>
        </w:rPr>
        <w:t>Ноутбуки:</w:t>
      </w:r>
    </w:p>
    <w:tbl>
      <w:tblPr>
        <w:tblW w:w="9634" w:type="dxa"/>
        <w:jc w:val="left"/>
        <w:tblInd w:w="0" w:type="dxa"/>
        <w:tblLayout w:type="fixed"/>
        <w:tblCellMar>
          <w:top w:w="120" w:type="dxa"/>
          <w:left w:w="120" w:type="dxa"/>
          <w:bottom w:w="120" w:type="dxa"/>
          <w:right w:w="120" w:type="dxa"/>
        </w:tblCellMar>
        <w:tblLook w:firstRow="1" w:noVBand="1" w:lastRow="0" w:firstColumn="1" w:lastColumn="0" w:noHBand="0" w:val="04a0"/>
      </w:tblPr>
      <w:tblGrid>
        <w:gridCol w:w="2708"/>
        <w:gridCol w:w="5794"/>
        <w:gridCol w:w="1132"/>
      </w:tblGrid>
      <w:tr>
        <w:trPr/>
        <w:tc>
          <w:tcPr>
            <w:tcW w:w="2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jc w:val="center"/>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Назва параметру</w:t>
            </w:r>
          </w:p>
        </w:tc>
        <w:tc>
          <w:tcPr>
            <w:tcW w:w="579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jc w:val="center"/>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Значення</w:t>
            </w:r>
          </w:p>
        </w:tc>
        <w:tc>
          <w:tcPr>
            <w:tcW w:w="113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jc w:val="center"/>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Одиниці виміру</w:t>
            </w:r>
          </w:p>
        </w:tc>
      </w:tr>
      <w:tr>
        <w:trPr/>
        <w:tc>
          <w:tcPr>
            <w:tcW w:w="96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b/>
                <w:bCs/>
                <w:color w:val="454545"/>
                <w:sz w:val="20"/>
                <w:szCs w:val="20"/>
                <w:lang w:eastAsia="uk-UA"/>
              </w:rPr>
              <w:t>Технічні характеристики предмета закупівлі</w:t>
            </w:r>
          </w:p>
        </w:tc>
      </w:tr>
      <w:tr>
        <w:trPr/>
        <w:tc>
          <w:tcPr>
            <w:tcW w:w="2708"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Діагональ екрану</w:t>
            </w:r>
          </w:p>
        </w:tc>
        <w:tc>
          <w:tcPr>
            <w:tcW w:w="579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val="en-US" w:eastAsia="uk-UA"/>
              </w:rPr>
            </w:pPr>
            <w:r>
              <w:rPr>
                <w:rFonts w:eastAsia="Times New Roman" w:ascii="Times New Roman" w:hAnsi="Times New Roman"/>
                <w:color w:val="454545"/>
                <w:sz w:val="20"/>
                <w:szCs w:val="20"/>
                <w:lang w:eastAsia="uk-UA"/>
              </w:rPr>
              <w:t>15,6</w:t>
            </w:r>
            <w:r>
              <w:rPr>
                <w:rFonts w:eastAsia="Times New Roman" w:ascii="Times New Roman" w:hAnsi="Times New Roman"/>
                <w:color w:val="454545"/>
                <w:sz w:val="20"/>
                <w:szCs w:val="20"/>
                <w:lang w:val="en-US" w:eastAsia="uk-UA"/>
              </w:rPr>
              <w:t>”</w:t>
            </w:r>
          </w:p>
        </w:tc>
        <w:tc>
          <w:tcPr>
            <w:tcW w:w="113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дюйм</w:t>
            </w:r>
          </w:p>
        </w:tc>
      </w:tr>
      <w:tr>
        <w:trPr/>
        <w:tc>
          <w:tcPr>
            <w:tcW w:w="2708"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 xml:space="preserve">Об'єм накопичувача </w:t>
            </w:r>
            <w:r>
              <w:rPr>
                <w:rFonts w:eastAsia="Times New Roman" w:ascii="Times New Roman" w:hAnsi="Times New Roman"/>
                <w:color w:val="454545"/>
                <w:sz w:val="20"/>
                <w:szCs w:val="20"/>
                <w:lang w:val="en-US" w:eastAsia="uk-UA"/>
              </w:rPr>
              <w:t>HD</w:t>
            </w:r>
            <w:r>
              <w:rPr>
                <w:rFonts w:eastAsia="Times New Roman" w:ascii="Times New Roman" w:hAnsi="Times New Roman"/>
                <w:color w:val="454545"/>
                <w:sz w:val="20"/>
                <w:szCs w:val="20"/>
                <w:lang w:eastAsia="uk-UA"/>
              </w:rPr>
              <w:t>D</w:t>
            </w:r>
          </w:p>
        </w:tc>
        <w:tc>
          <w:tcPr>
            <w:tcW w:w="579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від 512</w:t>
            </w:r>
          </w:p>
        </w:tc>
        <w:tc>
          <w:tcPr>
            <w:tcW w:w="113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гігабайт</w:t>
            </w:r>
          </w:p>
        </w:tc>
      </w:tr>
      <w:tr>
        <w:trPr/>
        <w:tc>
          <w:tcPr>
            <w:tcW w:w="2708"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Гарантія</w:t>
            </w:r>
          </w:p>
        </w:tc>
        <w:tc>
          <w:tcPr>
            <w:tcW w:w="579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val="en-US" w:eastAsia="uk-UA"/>
              </w:rPr>
            </w:pPr>
            <w:r>
              <w:rPr>
                <w:rFonts w:eastAsia="Times New Roman" w:ascii="Times New Roman" w:hAnsi="Times New Roman"/>
                <w:color w:val="454545"/>
                <w:sz w:val="20"/>
                <w:szCs w:val="20"/>
                <w:lang w:eastAsia="uk-UA"/>
              </w:rPr>
              <w:t xml:space="preserve">від </w:t>
            </w:r>
            <w:r>
              <w:rPr>
                <w:rFonts w:eastAsia="Times New Roman" w:ascii="Times New Roman" w:hAnsi="Times New Roman"/>
                <w:color w:val="454545"/>
                <w:sz w:val="20"/>
                <w:szCs w:val="20"/>
                <w:lang w:val="en-US" w:eastAsia="uk-UA"/>
              </w:rPr>
              <w:t>36</w:t>
            </w:r>
          </w:p>
        </w:tc>
        <w:tc>
          <w:tcPr>
            <w:tcW w:w="113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місяць</w:t>
            </w:r>
          </w:p>
        </w:tc>
      </w:tr>
      <w:tr>
        <w:trPr/>
        <w:tc>
          <w:tcPr>
            <w:tcW w:w="2708" w:type="dxa"/>
            <w:tcBorders>
              <w:left w:val="single" w:sz="4" w:space="0" w:color="000000"/>
              <w:bottom w:val="single" w:sz="4" w:space="0" w:color="000000"/>
              <w:right w:val="single" w:sz="4" w:space="0" w:color="000000"/>
            </w:tcBorders>
            <w:shd w:color="auto" w:fill="FFFFFF" w:themeFill="background1" w:val="clear"/>
            <w:tcMar>
              <w:right w:w="225" w:type="dxa"/>
            </w:tcMar>
          </w:tcPr>
          <w:p>
            <w:pPr>
              <w:pStyle w:val="Normal"/>
              <w:suppressAutoHyphens w:val="false"/>
              <w:spacing w:before="57" w:after="57"/>
              <w:textAlignment w:val="baseline"/>
              <w:rPr>
                <w:rFonts w:ascii="Times New Roman" w:hAnsi="Times New Roman" w:eastAsia="Times New Roman" w:cs="Times New Roman"/>
                <w:color w:val="454545"/>
                <w:kern w:val="0"/>
                <w:sz w:val="20"/>
                <w:szCs w:val="20"/>
                <w:lang w:val="uk-UA" w:eastAsia="uk-UA" w:bidi="ar-SA"/>
              </w:rPr>
            </w:pPr>
            <w:r>
              <w:rPr>
                <w:rFonts w:eastAsia="Times New Roman" w:cs="Times New Roman" w:ascii="Times New Roman" w:hAnsi="Times New Roman"/>
                <w:color w:val="454545"/>
                <w:kern w:val="0"/>
                <w:sz w:val="20"/>
                <w:szCs w:val="20"/>
                <w:lang w:val="uk-UA" w:eastAsia="uk-UA" w:bidi="ar-SA"/>
              </w:rPr>
              <w:t>Характеристики оперативної пам'яті</w:t>
            </w:r>
          </w:p>
        </w:tc>
        <w:tc>
          <w:tcPr>
            <w:tcW w:w="5794" w:type="dxa"/>
            <w:tcBorders>
              <w:left w:val="single" w:sz="4" w:space="0" w:color="000000"/>
              <w:bottom w:val="single" w:sz="4" w:space="0" w:color="000000"/>
              <w:right w:val="single" w:sz="4" w:space="0" w:color="000000"/>
            </w:tcBorders>
            <w:shd w:color="auto" w:fill="FFFFFF" w:themeFill="background1" w:val="clear"/>
          </w:tcPr>
          <w:p>
            <w:pPr>
              <w:pStyle w:val="Normal"/>
              <w:suppressAutoHyphens w:val="false"/>
              <w:spacing w:before="57" w:after="57"/>
              <w:textAlignment w:val="baseline"/>
              <w:rPr>
                <w:rFonts w:ascii="Times New Roman" w:hAnsi="Times New Roman" w:eastAsia="Times New Roman" w:cs="Times New Roman"/>
                <w:color w:val="454545"/>
                <w:kern w:val="0"/>
                <w:sz w:val="20"/>
                <w:szCs w:val="20"/>
                <w:lang w:val="uk-UA" w:eastAsia="uk-UA" w:bidi="ar-SA"/>
              </w:rPr>
            </w:pPr>
            <w:r>
              <w:rPr>
                <w:rFonts w:eastAsia="Times New Roman" w:cs="Times New Roman" w:ascii="Times New Roman" w:hAnsi="Times New Roman"/>
                <w:color w:val="454545"/>
                <w:kern w:val="0"/>
                <w:sz w:val="20"/>
                <w:szCs w:val="20"/>
                <w:lang w:val="uk-UA" w:eastAsia="uk-UA" w:bidi="ar-SA"/>
              </w:rPr>
              <w:t>DDR4</w:t>
            </w:r>
          </w:p>
        </w:tc>
        <w:tc>
          <w:tcPr>
            <w:tcW w:w="1132" w:type="dxa"/>
            <w:tcBorders>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r>
          </w:p>
        </w:tc>
      </w:tr>
      <w:tr>
        <w:trPr/>
        <w:tc>
          <w:tcPr>
            <w:tcW w:w="2708"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Об'єм оперативної пам'яті</w:t>
            </w:r>
          </w:p>
        </w:tc>
        <w:tc>
          <w:tcPr>
            <w:tcW w:w="579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від 8</w:t>
            </w:r>
          </w:p>
        </w:tc>
        <w:tc>
          <w:tcPr>
            <w:tcW w:w="113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гігабайт</w:t>
            </w:r>
          </w:p>
        </w:tc>
      </w:tr>
      <w:tr>
        <w:trPr/>
        <w:tc>
          <w:tcPr>
            <w:tcW w:w="2708"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Ліцензійна операційна система</w:t>
            </w:r>
          </w:p>
        </w:tc>
        <w:tc>
          <w:tcPr>
            <w:tcW w:w="579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Можливі значення:</w:t>
            </w:r>
          </w:p>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Windows 10 Pro</w:t>
            </w:r>
          </w:p>
          <w:p>
            <w:pPr>
              <w:pStyle w:val="Normal"/>
              <w:suppressAutoHyphens w:val="false"/>
              <w:spacing w:before="57" w:after="57"/>
              <w:textAlignment w:val="baseline"/>
              <w:rPr>
                <w:rFonts w:ascii="Times New Roman" w:hAnsi="Times New Roman" w:eastAsia="Times New Roman" w:cs="Times New Roman"/>
                <w:color w:themeColor="text1" w:val="000000"/>
                <w:kern w:val="0"/>
                <w:lang w:eastAsia="uk-UA" w:bidi="ar-SA"/>
              </w:rPr>
            </w:pPr>
            <w:hyperlink r:id="rId3">
              <w:r>
                <w:rPr>
                  <w:rFonts w:eastAsia="Times New Roman" w:cs="Times New Roman" w:ascii="Times New Roman" w:hAnsi="Times New Roman"/>
                  <w:color w:val="454545"/>
                  <w:kern w:val="0"/>
                  <w:sz w:val="20"/>
                  <w:szCs w:val="20"/>
                  <w:lang w:val="uk-UA" w:eastAsia="uk-UA" w:bidi="ar-SA"/>
                </w:rPr>
                <w:t>Windows 11</w:t>
              </w:r>
            </w:hyperlink>
          </w:p>
        </w:tc>
        <w:tc>
          <w:tcPr>
            <w:tcW w:w="113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r>
          </w:p>
        </w:tc>
      </w:tr>
      <w:tr>
        <w:trPr/>
        <w:tc>
          <w:tcPr>
            <w:tcW w:w="2708" w:type="dxa"/>
            <w:tcBorders>
              <w:top w:val="single" w:sz="4" w:space="0" w:color="000000"/>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Ліцензійне програмне забезпечення</w:t>
            </w:r>
          </w:p>
        </w:tc>
        <w:tc>
          <w:tcPr>
            <w:tcW w:w="6926"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Normal"/>
              <w:spacing w:lineRule="auto" w:line="240" w:before="0" w:after="0"/>
              <w:jc w:val="left"/>
              <w:rPr>
                <w:rFonts w:ascii="Times New Roman" w:hAnsi="Times New Roman" w:eastAsia="Times New Roman" w:cs="Times New Roman"/>
                <w:color w:val="454545"/>
                <w:kern w:val="0"/>
                <w:sz w:val="20"/>
                <w:szCs w:val="20"/>
                <w:lang w:val="uk-UA" w:eastAsia="uk-UA" w:bidi="ar-SA"/>
              </w:rPr>
            </w:pPr>
            <w:r>
              <w:rPr>
                <w:rFonts w:eastAsia="Times New Roman" w:cs="Times New Roman" w:ascii="Times New Roman" w:hAnsi="Times New Roman"/>
                <w:color w:val="454545"/>
                <w:kern w:val="0"/>
                <w:sz w:val="20"/>
                <w:szCs w:val="20"/>
                <w:lang w:val="uk-UA" w:eastAsia="uk-UA" w:bidi="ar-SA"/>
              </w:rPr>
              <w:t xml:space="preserve"> </w:t>
            </w:r>
            <w:r>
              <w:rPr>
                <w:rFonts w:eastAsia="Times New Roman" w:cs="Times New Roman" w:ascii="Times New Roman" w:hAnsi="Times New Roman"/>
                <w:color w:val="454545"/>
                <w:kern w:val="0"/>
                <w:sz w:val="20"/>
                <w:szCs w:val="20"/>
                <w:lang w:val="uk-UA" w:eastAsia="uk-UA" w:bidi="ar-SA"/>
              </w:rPr>
              <w:t>Антивірус ESET Endpoint Security або еквівалент</w:t>
            </w:r>
          </w:p>
          <w:p>
            <w:pPr>
              <w:pStyle w:val="Normal"/>
              <w:spacing w:lineRule="auto" w:line="240" w:before="0" w:after="0"/>
              <w:jc w:val="left"/>
              <w:rPr>
                <w:rFonts w:ascii="Times New Roman" w:hAnsi="Times New Roman" w:eastAsia="Times New Roman" w:cs="Times New Roman"/>
                <w:color w:val="454545"/>
                <w:kern w:val="0"/>
                <w:sz w:val="20"/>
                <w:szCs w:val="20"/>
                <w:lang w:val="uk-UA" w:eastAsia="uk-UA" w:bidi="ar-SA"/>
              </w:rPr>
            </w:pPr>
            <w:r>
              <w:rPr>
                <w:rFonts w:eastAsia="Times New Roman" w:cs="Times New Roman" w:ascii="Times New Roman" w:hAnsi="Times New Roman"/>
                <w:color w:val="454545"/>
                <w:kern w:val="0"/>
                <w:sz w:val="20"/>
                <w:szCs w:val="20"/>
                <w:lang w:val="uk-UA" w:eastAsia="uk-UA" w:bidi="ar-SA"/>
              </w:rPr>
              <w:t xml:space="preserve"> </w:t>
            </w:r>
            <w:r>
              <w:rPr>
                <w:rFonts w:eastAsia="Times New Roman" w:cs="Times New Roman" w:ascii="Times New Roman" w:hAnsi="Times New Roman"/>
                <w:color w:val="454545"/>
                <w:kern w:val="0"/>
                <w:sz w:val="20"/>
                <w:szCs w:val="20"/>
                <w:lang w:val="uk-UA" w:eastAsia="uk-UA" w:bidi="ar-SA"/>
              </w:rPr>
              <w:t>Microsoft Office 2010 або еквівалент</w:t>
            </w:r>
          </w:p>
        </w:tc>
      </w:tr>
      <w:tr>
        <w:trPr/>
        <w:tc>
          <w:tcPr>
            <w:tcW w:w="2708" w:type="dxa"/>
            <w:tcBorders>
              <w:left w:val="single" w:sz="4" w:space="0" w:color="000000"/>
              <w:bottom w:val="single" w:sz="4" w:space="0" w:color="000000"/>
              <w:right w:val="single" w:sz="4" w:space="0" w:color="000000"/>
            </w:tcBorders>
            <w:shd w:color="auto" w:fill="FFFFFF" w:themeFill="background1" w:val="clear"/>
            <w:tcMar>
              <w:right w:w="225" w:type="dxa"/>
            </w:tcMar>
          </w:tcPr>
          <w:p>
            <w:pPr>
              <w:pStyle w:val="Normal"/>
              <w:spacing w:lineRule="auto" w:line="240" w:before="0" w:after="0"/>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t>Центральний процесор</w:t>
            </w:r>
          </w:p>
        </w:tc>
        <w:tc>
          <w:tcPr>
            <w:tcW w:w="6926"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pPr>
              <w:pStyle w:val="Normal"/>
              <w:spacing w:lineRule="auto" w:line="240" w:before="0" w:after="0"/>
              <w:jc w:val="left"/>
              <w:rPr>
                <w:rFonts w:ascii="Liberation Serif" w:hAnsi="Liberation Serif"/>
                <w:b w:val="false"/>
                <w:bCs w:val="false"/>
                <w:i w:val="false"/>
                <w:i w:val="false"/>
                <w:iCs w:val="false"/>
                <w:strike w:val="false"/>
                <w:dstrike w:val="false"/>
                <w:outline w:val="false"/>
                <w:shadow w:val="false"/>
                <w:color w:val="000000"/>
                <w:sz w:val="24"/>
                <w:szCs w:val="24"/>
                <w:highlight w:val="none"/>
                <w:u w:val="none"/>
                <w:shd w:fill="FFFFFF" w:val="clear"/>
              </w:rPr>
            </w:pPr>
            <w:r>
              <w:rPr>
                <w:rFonts w:eastAsia="Times New Roman" w:ascii="Times New Roman" w:hAnsi="Times New Roman"/>
                <w:b w:val="false"/>
                <w:bCs w:val="false"/>
                <w:i w:val="false"/>
                <w:iCs w:val="false"/>
                <w:strike w:val="false"/>
                <w:dstrike w:val="false"/>
                <w:outline w:val="false"/>
                <w:shadow w:val="false"/>
                <w:color w:val="454545"/>
                <w:sz w:val="20"/>
                <w:szCs w:val="20"/>
                <w:u w:val="none"/>
                <w:shd w:fill="FFFFFF" w:val="clear"/>
                <w:lang w:eastAsia="uk-UA"/>
              </w:rPr>
              <w:t xml:space="preserve">  </w:t>
            </w:r>
            <w:r>
              <w:rPr>
                <w:rFonts w:eastAsia="Times New Roman" w:ascii="Times New Roman" w:hAnsi="Times New Roman"/>
                <w:b w:val="false"/>
                <w:bCs w:val="false"/>
                <w:i w:val="false"/>
                <w:iCs w:val="false"/>
                <w:strike w:val="false"/>
                <w:dstrike w:val="false"/>
                <w:outline w:val="false"/>
                <w:shadow w:val="false"/>
                <w:color w:val="454545"/>
                <w:sz w:val="20"/>
                <w:szCs w:val="20"/>
                <w:u w:val="none"/>
                <w:shd w:fill="FFFFFF" w:val="clear"/>
                <w:lang w:eastAsia="uk-UA"/>
              </w:rPr>
              <w:t>Intel Core i5-1135G7</w:t>
            </w:r>
          </w:p>
          <w:p>
            <w:pPr>
              <w:pStyle w:val="Normal"/>
              <w:spacing w:lineRule="auto" w:line="240" w:before="0" w:after="0"/>
              <w:jc w:val="left"/>
              <w:rPr>
                <w:rFonts w:ascii="Times New Roman" w:hAnsi="Times New Roman" w:eastAsia="Times New Roman"/>
                <w:color w:val="454545"/>
                <w:sz w:val="20"/>
                <w:szCs w:val="20"/>
                <w:lang w:eastAsia="uk-UA"/>
              </w:rPr>
            </w:pPr>
            <w:r>
              <w:rPr>
                <w:rFonts w:eastAsia="Times New Roman" w:ascii="Times New Roman" w:hAnsi="Times New Roman"/>
                <w:color w:val="454545"/>
                <w:sz w:val="20"/>
                <w:szCs w:val="20"/>
                <w:lang w:eastAsia="uk-UA"/>
              </w:rPr>
            </w:r>
          </w:p>
        </w:tc>
      </w:tr>
    </w:tbl>
    <w:p>
      <w:pPr>
        <w:pStyle w:val="Normal"/>
        <w:spacing w:lineRule="auto" w:line="240" w:before="0" w:after="0"/>
        <w:rPr>
          <w:rFonts w:ascii="Times New Roman" w:hAnsi="Times New Roman" w:eastAsia="Times New Roman"/>
          <w:b/>
          <w:bCs/>
          <w:sz w:val="24"/>
          <w:szCs w:val="28"/>
          <w:lang w:eastAsia="ru-RU"/>
        </w:rPr>
      </w:pPr>
      <w:r>
        <w:rPr>
          <w:rFonts w:eastAsia="Times New Roman" w:ascii="Times New Roman" w:hAnsi="Times New Roman"/>
          <w:b/>
          <w:bCs/>
          <w:sz w:val="24"/>
          <w:szCs w:val="28"/>
          <w:lang w:eastAsia="ru-RU"/>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bookmarkStart w:id="9" w:name="_GoBack"/>
      <w:bookmarkStart w:id="10" w:name="_GoBack"/>
      <w:bookmarkEnd w:id="10"/>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20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sectPr>
      <w:footerReference w:type="default" r:id="rId4"/>
      <w:type w:val="nextPage"/>
      <w:pgSz w:w="12240" w:h="15840"/>
      <w:pgMar w:left="1701" w:right="567" w:gutter="0" w:header="0" w:top="426"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39968312"/>
    </w:sdtPr>
    <w:sdtContent>
      <w:p>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4cf5"/>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494cf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494cf5"/>
    <w:rPr>
      <w:rFonts w:ascii="Calibri" w:hAnsi="Calibri" w:eastAsia="Calibri" w:cs="Times New Roman"/>
      <w:lang w:val="uk-UA"/>
    </w:rPr>
  </w:style>
  <w:style w:type="character" w:styleId="Style16" w:customStyle="1">
    <w:name w:val="Текст выноски Знак"/>
    <w:basedOn w:val="DefaultParagraphFont"/>
    <w:link w:val="BalloonText"/>
    <w:uiPriority w:val="99"/>
    <w:semiHidden/>
    <w:qFormat/>
    <w:rsid w:val="001b65b0"/>
    <w:rPr>
      <w:rFonts w:ascii="Segoe UI" w:hAnsi="Segoe UI" w:eastAsia="Calibri" w:cs="Segoe UI"/>
      <w:sz w:val="18"/>
      <w:szCs w:val="18"/>
      <w:lang w:val="uk-UA"/>
    </w:rPr>
  </w:style>
  <w:style w:type="character" w:styleId="Hyperlink">
    <w:name w:val="Hyperlink"/>
    <w:basedOn w:val="DefaultParagraphFont"/>
    <w:uiPriority w:val="99"/>
    <w:unhideWhenUsed/>
    <w:rsid w:val="00bd050c"/>
    <w:rPr>
      <w:color w:themeColor="hyperlink" w:val="0563C1"/>
      <w:u w:val="single"/>
    </w:rPr>
  </w:style>
  <w:style w:type="character" w:styleId="Style17" w:customStyle="1">
    <w:name w:val="Обычный (веб) Знак"/>
    <w:link w:val="NormalWeb"/>
    <w:uiPriority w:val="99"/>
    <w:qFormat/>
    <w:locked/>
    <w:rsid w:val="00321a64"/>
    <w:rPr>
      <w:rFonts w:ascii="Times New Roman" w:hAnsi="Times New Roman" w:eastAsia="Times New Roman" w:cs="Times New Roman"/>
      <w:sz w:val="24"/>
      <w:szCs w:val="24"/>
      <w:lang w:val="ru-RU" w:eastAsia="ru-RU"/>
    </w:rPr>
  </w:style>
  <w:style w:type="character" w:styleId="Style18" w:customStyle="1">
    <w:name w:val="Без интервала Знак"/>
    <w:link w:val="NoSpacing"/>
    <w:uiPriority w:val="1"/>
    <w:qFormat/>
    <w:rsid w:val="00882314"/>
    <w:rPr>
      <w:rFonts w:ascii="Calibri" w:hAnsi="Calibri" w:eastAsia="Calibri" w:cs="Times New Roman"/>
      <w:lang w:val="ru-RU"/>
    </w:rPr>
  </w:style>
  <w:style w:type="paragraph" w:styleId="Style19">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link w:val="Style17"/>
    <w:uiPriority w:val="99"/>
    <w:unhideWhenUsed/>
    <w:qFormat/>
    <w:rsid w:val="00494cf5"/>
    <w:pPr>
      <w:spacing w:lineRule="auto" w:line="240" w:beforeAutospacing="1" w:afterAutospacing="1"/>
    </w:pPr>
    <w:rPr>
      <w:rFonts w:ascii="Times New Roman" w:hAnsi="Times New Roman" w:eastAsia="Times New Roman"/>
      <w:sz w:val="24"/>
      <w:szCs w:val="24"/>
      <w:lang w:val="ru-RU" w:eastAsia="ru-RU"/>
    </w:rPr>
  </w:style>
  <w:style w:type="paragraph" w:styleId="Style21">
    <w:name w:val="Верхній і нижній колонтитули"/>
    <w:basedOn w:val="Normal"/>
    <w:qFormat/>
    <w:pPr/>
    <w:rPr/>
  </w:style>
  <w:style w:type="paragraph" w:styleId="Header">
    <w:name w:val="Header"/>
    <w:basedOn w:val="Normal"/>
    <w:link w:val="Style14"/>
    <w:uiPriority w:val="99"/>
    <w:unhideWhenUsed/>
    <w:rsid w:val="00494cf5"/>
    <w:pPr>
      <w:tabs>
        <w:tab w:val="clear" w:pos="720"/>
        <w:tab w:val="center" w:pos="4844" w:leader="none"/>
        <w:tab w:val="right" w:pos="9689" w:leader="none"/>
      </w:tabs>
      <w:spacing w:lineRule="auto" w:line="240" w:before="0" w:after="0"/>
    </w:pPr>
    <w:rPr/>
  </w:style>
  <w:style w:type="paragraph" w:styleId="Footer">
    <w:name w:val="Footer"/>
    <w:basedOn w:val="Normal"/>
    <w:link w:val="Style15"/>
    <w:uiPriority w:val="99"/>
    <w:unhideWhenUsed/>
    <w:rsid w:val="00494cf5"/>
    <w:pPr>
      <w:tabs>
        <w:tab w:val="clear" w:pos="720"/>
        <w:tab w:val="center" w:pos="4844" w:leader="none"/>
        <w:tab w:val="right" w:pos="9689" w:leader="none"/>
      </w:tabs>
      <w:spacing w:lineRule="auto" w:line="240" w:before="0" w:after="0"/>
    </w:pPr>
    <w:rPr/>
  </w:style>
  <w:style w:type="paragraph" w:styleId="BalloonText">
    <w:name w:val="Balloon Text"/>
    <w:basedOn w:val="Normal"/>
    <w:link w:val="Style16"/>
    <w:uiPriority w:val="99"/>
    <w:semiHidden/>
    <w:unhideWhenUsed/>
    <w:qFormat/>
    <w:rsid w:val="001b65b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295dd0"/>
    <w:pPr>
      <w:spacing w:lineRule="auto" w:line="259" w:before="0" w:after="160"/>
      <w:ind w:left="720"/>
      <w:contextualSpacing/>
    </w:pPr>
    <w:rPr>
      <w:lang w:val="ru-RU"/>
    </w:rPr>
  </w:style>
  <w:style w:type="paragraph" w:styleId="3f3f3f3f3f3f3f3f3f3f3f3f" w:customStyle="1">
    <w:name w:val="В3fм3fі3fс3fт3f т3fа3fб3fл3fи3fц3fі3f"/>
    <w:basedOn w:val="Normal"/>
    <w:uiPriority w:val="99"/>
    <w:qFormat/>
    <w:rsid w:val="00882314"/>
    <w:pPr>
      <w:suppressAutoHyphens w:val="true"/>
      <w:spacing w:lineRule="exact" w:line="276"/>
    </w:pPr>
    <w:rPr>
      <w:rFonts w:eastAsia="Times New Roman" w:cs="Calibri"/>
      <w:kern w:val="2"/>
      <w:lang w:eastAsia="zh-CN"/>
    </w:rPr>
  </w:style>
  <w:style w:type="paragraph" w:styleId="NoSpacing">
    <w:name w:val="No Spacing"/>
    <w:link w:val="Style18"/>
    <w:uiPriority w:val="1"/>
    <w:qFormat/>
    <w:rsid w:val="00882314"/>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lint1317@post.mil.gov.ua" TargetMode="External"/><Relationship Id="rId3" Type="http://schemas.openxmlformats.org/officeDocument/2006/relationships/hyperlink" Target="https://rozetka.com.ua/ua/notebooks/c80004/20886=windows-11-hom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53</TotalTime>
  <Application>LibreOffice/7.6.1.2$Windows_X86_64 LibreOffice_project/f5defcebd022c5bc36bbb79be232cb6926d8f674</Application>
  <AppVersion>15.0000</AppVersion>
  <Pages>6</Pages>
  <Words>995</Words>
  <Characters>6459</Characters>
  <CharactersWithSpaces>7511</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2023-09-14T17:50:00Z</dcterms:created>
  <dc:creator>Master</dc:creator>
  <dc:description/>
  <dc:language>uk-UA</dc:language>
  <cp:lastModifiedBy/>
  <cp:lastPrinted>2023-08-17T15:08:00Z</cp:lastPrinted>
  <dcterms:modified xsi:type="dcterms:W3CDTF">2023-09-22T15:16:40Z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